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0.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1.xml" ContentType="application/vnd.openxmlformats-officedocument.themeOverrid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63103" w14:textId="77777777" w:rsidR="009C09A8" w:rsidRDefault="009C09A8" w:rsidP="009C09A8">
      <w:pPr>
        <w:pStyle w:val="Heading4"/>
        <w:jc w:val="center"/>
        <w:rPr>
          <w:rFonts w:cs="Times New Roman"/>
          <w:color w:val="auto"/>
        </w:rPr>
      </w:pPr>
      <w:bookmarkStart w:id="0" w:name="_Hlk100320117"/>
      <w:bookmarkStart w:id="1" w:name="_Toc510515415"/>
      <w:bookmarkStart w:id="2" w:name="_Toc510515795"/>
      <w:bookmarkStart w:id="3" w:name="_Toc510516688"/>
      <w:bookmarkEnd w:id="0"/>
    </w:p>
    <w:p w14:paraId="588313A2" w14:textId="56B9C358" w:rsidR="009C09A8" w:rsidRDefault="00BE7B5C" w:rsidP="009C09A8">
      <w:pPr>
        <w:pStyle w:val="Heading4"/>
        <w:jc w:val="center"/>
        <w:rPr>
          <w:rFonts w:cs="Times New Roman"/>
          <w:color w:val="auto"/>
        </w:rPr>
      </w:pPr>
      <w:r w:rsidRPr="007111B2">
        <w:rPr>
          <w:rFonts w:cs="Times New Roman"/>
          <w:noProof/>
        </w:rPr>
        <w:drawing>
          <wp:inline distT="0" distB="0" distL="0" distR="0" wp14:anchorId="2F87E1DC" wp14:editId="0AF07510">
            <wp:extent cx="4101183" cy="2057400"/>
            <wp:effectExtent l="0" t="0" r="0" b="0"/>
            <wp:docPr id="1" name="Picture 1" descr="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pany name&#10;&#10;Description automatically generated"/>
                    <pic:cNvPicPr/>
                  </pic:nvPicPr>
                  <pic:blipFill>
                    <a:blip r:embed="rId8"/>
                    <a:stretch>
                      <a:fillRect/>
                    </a:stretch>
                  </pic:blipFill>
                  <pic:spPr>
                    <a:xfrm>
                      <a:off x="0" y="0"/>
                      <a:ext cx="4129788" cy="2071750"/>
                    </a:xfrm>
                    <a:prstGeom prst="rect">
                      <a:avLst/>
                    </a:prstGeom>
                  </pic:spPr>
                </pic:pic>
              </a:graphicData>
            </a:graphic>
          </wp:inline>
        </w:drawing>
      </w:r>
    </w:p>
    <w:p w14:paraId="37951BFF" w14:textId="77777777" w:rsidR="009C09A8" w:rsidRPr="00C81C79" w:rsidRDefault="009C09A8" w:rsidP="009C09A8">
      <w:pPr>
        <w:pStyle w:val="Heading4"/>
        <w:jc w:val="center"/>
        <w:rPr>
          <w:rFonts w:cs="Times New Roman"/>
          <w:color w:val="auto"/>
        </w:rPr>
      </w:pPr>
    </w:p>
    <w:bookmarkEnd w:id="1"/>
    <w:bookmarkEnd w:id="2"/>
    <w:bookmarkEnd w:id="3"/>
    <w:p w14:paraId="6486AAC5" w14:textId="4AA2D0D0" w:rsidR="00C67D2E" w:rsidRPr="007111B2" w:rsidRDefault="00C67D2E" w:rsidP="00C67D2E">
      <w:pPr>
        <w:jc w:val="center"/>
        <w:rPr>
          <w:rFonts w:ascii="Times New Roman" w:hAnsi="Times New Roman" w:cs="Times New Roman"/>
          <w:sz w:val="24"/>
          <w:szCs w:val="24"/>
        </w:rPr>
      </w:pPr>
      <w:r w:rsidRPr="00522E45">
        <w:rPr>
          <w:rFonts w:cs="Times New Roman"/>
          <w:sz w:val="32"/>
          <w:szCs w:val="32"/>
        </w:rPr>
        <w:t xml:space="preserve">Latvijas ziņojums Apvienoto Nāciju Organizācijai par ilgtspējīgas attīstības mērķu ieviešanu </w:t>
      </w:r>
      <w:r w:rsidR="003772AB">
        <w:rPr>
          <w:rFonts w:cs="Times New Roman"/>
          <w:sz w:val="32"/>
          <w:szCs w:val="32"/>
        </w:rPr>
        <w:t xml:space="preserve">– </w:t>
      </w:r>
      <w:r w:rsidRPr="00522E45">
        <w:rPr>
          <w:rFonts w:cs="Times New Roman"/>
          <w:sz w:val="32"/>
          <w:szCs w:val="32"/>
        </w:rPr>
        <w:t>2022. gads</w:t>
      </w:r>
    </w:p>
    <w:p w14:paraId="61FBCA46" w14:textId="77777777" w:rsidR="009C09A8" w:rsidRPr="007111B2" w:rsidRDefault="009C09A8" w:rsidP="009C09A8">
      <w:pPr>
        <w:rPr>
          <w:rFonts w:ascii="Times New Roman" w:hAnsi="Times New Roman" w:cs="Times New Roman"/>
          <w:sz w:val="24"/>
          <w:szCs w:val="24"/>
        </w:rPr>
      </w:pPr>
    </w:p>
    <w:p w14:paraId="138BC376" w14:textId="5E2752A3" w:rsidR="009C09A8" w:rsidRPr="007111B2" w:rsidRDefault="009C09A8" w:rsidP="009C09A8">
      <w:pPr>
        <w:jc w:val="center"/>
        <w:rPr>
          <w:rFonts w:ascii="Times New Roman" w:hAnsi="Times New Roman" w:cs="Times New Roman"/>
        </w:rPr>
      </w:pPr>
    </w:p>
    <w:p w14:paraId="485E7B28" w14:textId="77777777" w:rsidR="00723D5E" w:rsidRDefault="00723D5E" w:rsidP="009C09A8">
      <w:pPr>
        <w:rPr>
          <w:rFonts w:ascii="Times New Roman" w:hAnsi="Times New Roman" w:cs="Times New Roman"/>
          <w:sz w:val="24"/>
          <w:szCs w:val="24"/>
        </w:rPr>
      </w:pPr>
    </w:p>
    <w:p w14:paraId="1714E143" w14:textId="2773196A" w:rsidR="00723D5E" w:rsidRDefault="00723D5E" w:rsidP="009C09A8">
      <w:pPr>
        <w:rPr>
          <w:rFonts w:ascii="Times New Roman" w:hAnsi="Times New Roman" w:cs="Times New Roman"/>
          <w:sz w:val="24"/>
          <w:szCs w:val="24"/>
        </w:rPr>
      </w:pPr>
    </w:p>
    <w:p w14:paraId="05A2B5DA" w14:textId="60EFC9CC" w:rsidR="00723D5E" w:rsidRDefault="00723D5E" w:rsidP="009C09A8">
      <w:pPr>
        <w:rPr>
          <w:rFonts w:ascii="Times New Roman" w:hAnsi="Times New Roman" w:cs="Times New Roman"/>
          <w:sz w:val="24"/>
          <w:szCs w:val="24"/>
        </w:rPr>
      </w:pPr>
    </w:p>
    <w:p w14:paraId="6A1D7F7B" w14:textId="08B092DD" w:rsidR="00723D5E" w:rsidRDefault="00723D5E" w:rsidP="009C09A8">
      <w:pPr>
        <w:rPr>
          <w:rFonts w:ascii="Times New Roman" w:hAnsi="Times New Roman" w:cs="Times New Roman"/>
          <w:sz w:val="24"/>
          <w:szCs w:val="24"/>
        </w:rPr>
      </w:pPr>
    </w:p>
    <w:p w14:paraId="78FEE174" w14:textId="77777777" w:rsidR="00723D5E" w:rsidRDefault="00723D5E" w:rsidP="009C09A8">
      <w:pPr>
        <w:rPr>
          <w:rFonts w:ascii="Times New Roman" w:hAnsi="Times New Roman" w:cs="Times New Roman"/>
          <w:sz w:val="24"/>
          <w:szCs w:val="24"/>
        </w:rPr>
      </w:pPr>
    </w:p>
    <w:p w14:paraId="4EAED2E1" w14:textId="23DCDFED" w:rsidR="00723D5E" w:rsidRDefault="00723D5E" w:rsidP="009C09A8">
      <w:pPr>
        <w:rPr>
          <w:rFonts w:ascii="Times New Roman" w:hAnsi="Times New Roman" w:cs="Times New Roman"/>
          <w:sz w:val="24"/>
          <w:szCs w:val="24"/>
        </w:rPr>
      </w:pPr>
    </w:p>
    <w:p w14:paraId="6B8746EF" w14:textId="3FB935BC" w:rsidR="00723D5E" w:rsidRDefault="00723D5E" w:rsidP="009C09A8">
      <w:pPr>
        <w:rPr>
          <w:rFonts w:ascii="Times New Roman" w:hAnsi="Times New Roman" w:cs="Times New Roman"/>
          <w:sz w:val="24"/>
          <w:szCs w:val="24"/>
        </w:rPr>
      </w:pPr>
    </w:p>
    <w:p w14:paraId="3F4F5154" w14:textId="77777777" w:rsidR="00723D5E" w:rsidRPr="00580ECF" w:rsidRDefault="00723D5E" w:rsidP="009C09A8">
      <w:pPr>
        <w:rPr>
          <w:rFonts w:ascii="Times New Roman" w:hAnsi="Times New Roman" w:cs="Times New Roman"/>
          <w:sz w:val="24"/>
          <w:szCs w:val="24"/>
        </w:rPr>
      </w:pPr>
    </w:p>
    <w:p w14:paraId="2376ABA6" w14:textId="0559E376" w:rsidR="00C67D2E" w:rsidRPr="00580ECF" w:rsidRDefault="00C67D2E" w:rsidP="00C67D2E">
      <w:pPr>
        <w:jc w:val="center"/>
        <w:rPr>
          <w:rFonts w:ascii="Times New Roman" w:hAnsi="Times New Roman" w:cs="Times New Roman"/>
          <w:sz w:val="24"/>
          <w:szCs w:val="24"/>
        </w:rPr>
      </w:pPr>
      <w:r w:rsidRPr="00522E45">
        <w:rPr>
          <w:rFonts w:ascii="Times New Roman" w:hAnsi="Times New Roman" w:cs="Times New Roman"/>
        </w:rPr>
        <w:t>ANO Augsta līmeņa politikas forumam par ilgtspējīgu attīstību</w:t>
      </w:r>
      <w:r w:rsidR="003772AB">
        <w:rPr>
          <w:rFonts w:ascii="Times New Roman" w:hAnsi="Times New Roman" w:cs="Times New Roman"/>
        </w:rPr>
        <w:t xml:space="preserve">, </w:t>
      </w:r>
      <w:r w:rsidRPr="00522E45">
        <w:rPr>
          <w:rFonts w:ascii="Times New Roman" w:hAnsi="Times New Roman" w:cs="Times New Roman"/>
        </w:rPr>
        <w:t>2022</w:t>
      </w:r>
    </w:p>
    <w:p w14:paraId="73D64C26" w14:textId="6BA7953B" w:rsidR="009C09A8" w:rsidRPr="007111B2" w:rsidRDefault="009C09A8" w:rsidP="009C09A8">
      <w:pPr>
        <w:rPr>
          <w:rFonts w:ascii="Times New Roman" w:hAnsi="Times New Roman" w:cs="Times New Roman"/>
          <w:sz w:val="24"/>
          <w:szCs w:val="24"/>
        </w:rPr>
      </w:pPr>
      <w:r w:rsidRPr="007111B2">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val="lv-LV"/>
        </w:rPr>
        <w:id w:val="-556014548"/>
        <w:docPartObj>
          <w:docPartGallery w:val="Table of Contents"/>
          <w:docPartUnique/>
        </w:docPartObj>
      </w:sdtPr>
      <w:sdtEndPr>
        <w:rPr>
          <w:rFonts w:ascii="Times New Roman" w:hAnsi="Times New Roman" w:cs="Times New Roman"/>
          <w:b/>
          <w:bCs/>
          <w:noProof/>
        </w:rPr>
      </w:sdtEndPr>
      <w:sdtContent>
        <w:p w14:paraId="43CE3544" w14:textId="7D16046D" w:rsidR="00580ECF" w:rsidRPr="00580ECF" w:rsidRDefault="00723D5E">
          <w:pPr>
            <w:pStyle w:val="TOCHeading"/>
            <w:rPr>
              <w:color w:val="auto"/>
            </w:rPr>
          </w:pPr>
          <w:proofErr w:type="spellStart"/>
          <w:r>
            <w:rPr>
              <w:color w:val="auto"/>
            </w:rPr>
            <w:t>Saturs</w:t>
          </w:r>
          <w:proofErr w:type="spellEnd"/>
        </w:p>
        <w:p w14:paraId="1005C556" w14:textId="30F8B060" w:rsidR="00C2527C" w:rsidRDefault="009C09A8">
          <w:pPr>
            <w:pStyle w:val="TOC1"/>
            <w:tabs>
              <w:tab w:val="right" w:leader="dot" w:pos="9016"/>
            </w:tabs>
            <w:rPr>
              <w:rFonts w:eastAsiaTheme="minorEastAsia"/>
              <w:noProof/>
              <w:lang w:eastAsia="lv-LV"/>
            </w:rPr>
          </w:pPr>
          <w:r w:rsidRPr="007111B2">
            <w:rPr>
              <w:rFonts w:ascii="Times New Roman" w:hAnsi="Times New Roman" w:cs="Times New Roman"/>
            </w:rPr>
            <w:fldChar w:fldCharType="begin"/>
          </w:r>
          <w:r w:rsidRPr="007111B2">
            <w:rPr>
              <w:rFonts w:ascii="Times New Roman" w:hAnsi="Times New Roman" w:cs="Times New Roman"/>
            </w:rPr>
            <w:instrText xml:space="preserve"> TOC \o "1-3" \h \z \u </w:instrText>
          </w:r>
          <w:r w:rsidRPr="007111B2">
            <w:rPr>
              <w:rFonts w:ascii="Times New Roman" w:hAnsi="Times New Roman" w:cs="Times New Roman"/>
            </w:rPr>
            <w:fldChar w:fldCharType="separate"/>
          </w:r>
          <w:hyperlink w:anchor="_Toc102128704" w:history="1">
            <w:r w:rsidR="00C2527C" w:rsidRPr="00776758">
              <w:rPr>
                <w:rStyle w:val="Hyperlink"/>
                <w:noProof/>
              </w:rPr>
              <w:t>Informācija Latvijas lasītājam</w:t>
            </w:r>
            <w:r w:rsidR="00C2527C">
              <w:rPr>
                <w:noProof/>
                <w:webHidden/>
              </w:rPr>
              <w:tab/>
            </w:r>
            <w:r w:rsidR="00C2527C">
              <w:rPr>
                <w:noProof/>
                <w:webHidden/>
              </w:rPr>
              <w:fldChar w:fldCharType="begin"/>
            </w:r>
            <w:r w:rsidR="00C2527C">
              <w:rPr>
                <w:noProof/>
                <w:webHidden/>
              </w:rPr>
              <w:instrText xml:space="preserve"> PAGEREF _Toc102128704 \h </w:instrText>
            </w:r>
            <w:r w:rsidR="00C2527C">
              <w:rPr>
                <w:noProof/>
                <w:webHidden/>
              </w:rPr>
            </w:r>
            <w:r w:rsidR="00C2527C">
              <w:rPr>
                <w:noProof/>
                <w:webHidden/>
              </w:rPr>
              <w:fldChar w:fldCharType="separate"/>
            </w:r>
            <w:r w:rsidR="007D72F4">
              <w:rPr>
                <w:noProof/>
                <w:webHidden/>
              </w:rPr>
              <w:t>5</w:t>
            </w:r>
            <w:r w:rsidR="00C2527C">
              <w:rPr>
                <w:noProof/>
                <w:webHidden/>
              </w:rPr>
              <w:fldChar w:fldCharType="end"/>
            </w:r>
          </w:hyperlink>
        </w:p>
        <w:p w14:paraId="48701FA0" w14:textId="01630709" w:rsidR="00C2527C" w:rsidRDefault="00CD75A1">
          <w:pPr>
            <w:pStyle w:val="TOC1"/>
            <w:tabs>
              <w:tab w:val="right" w:leader="dot" w:pos="9016"/>
            </w:tabs>
            <w:rPr>
              <w:rFonts w:eastAsiaTheme="minorEastAsia"/>
              <w:noProof/>
              <w:lang w:eastAsia="lv-LV"/>
            </w:rPr>
          </w:pPr>
          <w:hyperlink w:anchor="_Toc102128705" w:history="1">
            <w:r w:rsidR="00C2527C" w:rsidRPr="00776758">
              <w:rPr>
                <w:rStyle w:val="Hyperlink"/>
                <w:noProof/>
              </w:rPr>
              <w:t>Ievads</w:t>
            </w:r>
            <w:r w:rsidR="00C2527C">
              <w:rPr>
                <w:noProof/>
                <w:webHidden/>
              </w:rPr>
              <w:tab/>
            </w:r>
            <w:r w:rsidR="00C2527C">
              <w:rPr>
                <w:noProof/>
                <w:webHidden/>
              </w:rPr>
              <w:fldChar w:fldCharType="begin"/>
            </w:r>
            <w:r w:rsidR="00C2527C">
              <w:rPr>
                <w:noProof/>
                <w:webHidden/>
              </w:rPr>
              <w:instrText xml:space="preserve"> PAGEREF _Toc102128705 \h </w:instrText>
            </w:r>
            <w:r w:rsidR="00C2527C">
              <w:rPr>
                <w:noProof/>
                <w:webHidden/>
              </w:rPr>
            </w:r>
            <w:r w:rsidR="00C2527C">
              <w:rPr>
                <w:noProof/>
                <w:webHidden/>
              </w:rPr>
              <w:fldChar w:fldCharType="separate"/>
            </w:r>
            <w:r w:rsidR="007D72F4">
              <w:rPr>
                <w:noProof/>
                <w:webHidden/>
              </w:rPr>
              <w:t>6</w:t>
            </w:r>
            <w:r w:rsidR="00C2527C">
              <w:rPr>
                <w:noProof/>
                <w:webHidden/>
              </w:rPr>
              <w:fldChar w:fldCharType="end"/>
            </w:r>
          </w:hyperlink>
        </w:p>
        <w:p w14:paraId="107A1D7C" w14:textId="07FD2C98" w:rsidR="00C2527C" w:rsidRDefault="00CD75A1">
          <w:pPr>
            <w:pStyle w:val="TOC1"/>
            <w:tabs>
              <w:tab w:val="right" w:leader="dot" w:pos="9016"/>
            </w:tabs>
            <w:rPr>
              <w:rFonts w:eastAsiaTheme="minorEastAsia"/>
              <w:noProof/>
              <w:lang w:eastAsia="lv-LV"/>
            </w:rPr>
          </w:pPr>
          <w:hyperlink w:anchor="_Toc102128706" w:history="1">
            <w:r w:rsidR="00C2527C" w:rsidRPr="00776758">
              <w:rPr>
                <w:rStyle w:val="Hyperlink"/>
                <w:noProof/>
              </w:rPr>
              <w:t>Kopsavilkums – Latvijas ilgtspēja</w:t>
            </w:r>
            <w:r w:rsidR="00C2527C">
              <w:rPr>
                <w:noProof/>
                <w:webHidden/>
              </w:rPr>
              <w:tab/>
            </w:r>
            <w:r w:rsidR="00C2527C">
              <w:rPr>
                <w:noProof/>
                <w:webHidden/>
              </w:rPr>
              <w:fldChar w:fldCharType="begin"/>
            </w:r>
            <w:r w:rsidR="00C2527C">
              <w:rPr>
                <w:noProof/>
                <w:webHidden/>
              </w:rPr>
              <w:instrText xml:space="preserve"> PAGEREF _Toc102128706 \h </w:instrText>
            </w:r>
            <w:r w:rsidR="00C2527C">
              <w:rPr>
                <w:noProof/>
                <w:webHidden/>
              </w:rPr>
            </w:r>
            <w:r w:rsidR="00C2527C">
              <w:rPr>
                <w:noProof/>
                <w:webHidden/>
              </w:rPr>
              <w:fldChar w:fldCharType="separate"/>
            </w:r>
            <w:r w:rsidR="007D72F4">
              <w:rPr>
                <w:noProof/>
                <w:webHidden/>
              </w:rPr>
              <w:t>8</w:t>
            </w:r>
            <w:r w:rsidR="00C2527C">
              <w:rPr>
                <w:noProof/>
                <w:webHidden/>
              </w:rPr>
              <w:fldChar w:fldCharType="end"/>
            </w:r>
          </w:hyperlink>
        </w:p>
        <w:p w14:paraId="37C9E827" w14:textId="2F23A8A9" w:rsidR="00C2527C" w:rsidRDefault="00CD75A1">
          <w:pPr>
            <w:pStyle w:val="TOC1"/>
            <w:tabs>
              <w:tab w:val="right" w:leader="dot" w:pos="9016"/>
            </w:tabs>
            <w:rPr>
              <w:rFonts w:eastAsiaTheme="minorEastAsia"/>
              <w:noProof/>
              <w:lang w:eastAsia="lv-LV"/>
            </w:rPr>
          </w:pPr>
          <w:hyperlink w:anchor="_Toc102128707" w:history="1">
            <w:r w:rsidR="00C2527C" w:rsidRPr="00776758">
              <w:rPr>
                <w:rStyle w:val="Hyperlink"/>
                <w:noProof/>
              </w:rPr>
              <w:t>1. nodaļa. Latvijas konteksts un darbi kopš pirmā ziņojuma (2018–2022)</w:t>
            </w:r>
            <w:r w:rsidR="00C2527C">
              <w:rPr>
                <w:noProof/>
                <w:webHidden/>
              </w:rPr>
              <w:tab/>
            </w:r>
            <w:r w:rsidR="00C2527C">
              <w:rPr>
                <w:noProof/>
                <w:webHidden/>
              </w:rPr>
              <w:fldChar w:fldCharType="begin"/>
            </w:r>
            <w:r w:rsidR="00C2527C">
              <w:rPr>
                <w:noProof/>
                <w:webHidden/>
              </w:rPr>
              <w:instrText xml:space="preserve"> PAGEREF _Toc102128707 \h </w:instrText>
            </w:r>
            <w:r w:rsidR="00C2527C">
              <w:rPr>
                <w:noProof/>
                <w:webHidden/>
              </w:rPr>
            </w:r>
            <w:r w:rsidR="00C2527C">
              <w:rPr>
                <w:noProof/>
                <w:webHidden/>
              </w:rPr>
              <w:fldChar w:fldCharType="separate"/>
            </w:r>
            <w:r w:rsidR="007D72F4">
              <w:rPr>
                <w:noProof/>
                <w:webHidden/>
              </w:rPr>
              <w:t>12</w:t>
            </w:r>
            <w:r w:rsidR="00C2527C">
              <w:rPr>
                <w:noProof/>
                <w:webHidden/>
              </w:rPr>
              <w:fldChar w:fldCharType="end"/>
            </w:r>
          </w:hyperlink>
        </w:p>
        <w:p w14:paraId="57DBEC4B" w14:textId="5DD3D015" w:rsidR="00C2527C" w:rsidRDefault="00CD75A1">
          <w:pPr>
            <w:pStyle w:val="TOC1"/>
            <w:tabs>
              <w:tab w:val="right" w:leader="dot" w:pos="9016"/>
            </w:tabs>
            <w:rPr>
              <w:rFonts w:eastAsiaTheme="minorEastAsia"/>
              <w:noProof/>
              <w:lang w:eastAsia="lv-LV"/>
            </w:rPr>
          </w:pPr>
          <w:hyperlink w:anchor="_Toc102128708" w:history="1">
            <w:r w:rsidR="00C2527C" w:rsidRPr="00776758">
              <w:rPr>
                <w:rStyle w:val="Hyperlink"/>
                <w:noProof/>
              </w:rPr>
              <w:t>2. nodaļa. 17 IAM mērķu īstenošana un turpmākās to īstenošanai plānotās aktivitātes Latvijā</w:t>
            </w:r>
            <w:r w:rsidR="00C2527C">
              <w:rPr>
                <w:noProof/>
                <w:webHidden/>
              </w:rPr>
              <w:tab/>
            </w:r>
            <w:r w:rsidR="00C2527C">
              <w:rPr>
                <w:noProof/>
                <w:webHidden/>
              </w:rPr>
              <w:fldChar w:fldCharType="begin"/>
            </w:r>
            <w:r w:rsidR="00C2527C">
              <w:rPr>
                <w:noProof/>
                <w:webHidden/>
              </w:rPr>
              <w:instrText xml:space="preserve"> PAGEREF _Toc102128708 \h </w:instrText>
            </w:r>
            <w:r w:rsidR="00C2527C">
              <w:rPr>
                <w:noProof/>
                <w:webHidden/>
              </w:rPr>
            </w:r>
            <w:r w:rsidR="00C2527C">
              <w:rPr>
                <w:noProof/>
                <w:webHidden/>
              </w:rPr>
              <w:fldChar w:fldCharType="separate"/>
            </w:r>
            <w:r w:rsidR="007D72F4">
              <w:rPr>
                <w:noProof/>
                <w:webHidden/>
              </w:rPr>
              <w:t>19</w:t>
            </w:r>
            <w:r w:rsidR="00C2527C">
              <w:rPr>
                <w:noProof/>
                <w:webHidden/>
              </w:rPr>
              <w:fldChar w:fldCharType="end"/>
            </w:r>
          </w:hyperlink>
        </w:p>
        <w:p w14:paraId="2B04E811" w14:textId="4996DC9C" w:rsidR="00C2527C" w:rsidRDefault="00CD75A1">
          <w:pPr>
            <w:pStyle w:val="TOC2"/>
            <w:tabs>
              <w:tab w:val="right" w:leader="dot" w:pos="9016"/>
            </w:tabs>
            <w:rPr>
              <w:rFonts w:eastAsiaTheme="minorEastAsia"/>
              <w:noProof/>
              <w:lang w:eastAsia="lv-LV"/>
            </w:rPr>
          </w:pPr>
          <w:hyperlink w:anchor="_Toc102128709" w:history="1">
            <w:r w:rsidR="00C2527C" w:rsidRPr="00776758">
              <w:rPr>
                <w:rStyle w:val="Hyperlink"/>
                <w:noProof/>
                <w:lang w:eastAsia="lv-LV"/>
              </w:rPr>
              <w:t>1. IAM. Novērsta nabadzība – mazināts</w:t>
            </w:r>
            <w:r w:rsidR="00C2527C" w:rsidRPr="00776758">
              <w:rPr>
                <w:rStyle w:val="Hyperlink"/>
                <w:noProof/>
              </w:rPr>
              <w:t xml:space="preserve"> nabadzības dziļums</w:t>
            </w:r>
            <w:r w:rsidR="00C2527C">
              <w:rPr>
                <w:noProof/>
                <w:webHidden/>
              </w:rPr>
              <w:tab/>
            </w:r>
            <w:r w:rsidR="00C2527C">
              <w:rPr>
                <w:noProof/>
                <w:webHidden/>
              </w:rPr>
              <w:fldChar w:fldCharType="begin"/>
            </w:r>
            <w:r w:rsidR="00C2527C">
              <w:rPr>
                <w:noProof/>
                <w:webHidden/>
              </w:rPr>
              <w:instrText xml:space="preserve"> PAGEREF _Toc102128709 \h </w:instrText>
            </w:r>
            <w:r w:rsidR="00C2527C">
              <w:rPr>
                <w:noProof/>
                <w:webHidden/>
              </w:rPr>
            </w:r>
            <w:r w:rsidR="00C2527C">
              <w:rPr>
                <w:noProof/>
                <w:webHidden/>
              </w:rPr>
              <w:fldChar w:fldCharType="separate"/>
            </w:r>
            <w:r w:rsidR="007D72F4">
              <w:rPr>
                <w:noProof/>
                <w:webHidden/>
              </w:rPr>
              <w:t>19</w:t>
            </w:r>
            <w:r w:rsidR="00C2527C">
              <w:rPr>
                <w:noProof/>
                <w:webHidden/>
              </w:rPr>
              <w:fldChar w:fldCharType="end"/>
            </w:r>
          </w:hyperlink>
        </w:p>
        <w:p w14:paraId="7647A073" w14:textId="3F33A02E" w:rsidR="00C2527C" w:rsidRDefault="00CD75A1">
          <w:pPr>
            <w:pStyle w:val="TOC2"/>
            <w:tabs>
              <w:tab w:val="right" w:leader="dot" w:pos="9016"/>
            </w:tabs>
            <w:rPr>
              <w:rFonts w:eastAsiaTheme="minorEastAsia"/>
              <w:noProof/>
              <w:lang w:eastAsia="lv-LV"/>
            </w:rPr>
          </w:pPr>
          <w:hyperlink w:anchor="_Toc102128710" w:history="1">
            <w:r w:rsidR="00C2527C" w:rsidRPr="00776758">
              <w:rPr>
                <w:rStyle w:val="Hyperlink"/>
                <w:noProof/>
                <w:lang w:eastAsia="lv-LV"/>
              </w:rPr>
              <w:t xml:space="preserve">2. IAM. </w:t>
            </w:r>
            <w:r w:rsidR="00C2527C" w:rsidRPr="00776758">
              <w:rPr>
                <w:rStyle w:val="Hyperlink"/>
                <w:noProof/>
              </w:rPr>
              <w:t>Pilnvērtīgs uzturs, ilgtspējīga lauksaimniecība</w:t>
            </w:r>
            <w:r w:rsidR="00C2527C">
              <w:rPr>
                <w:noProof/>
                <w:webHidden/>
              </w:rPr>
              <w:tab/>
            </w:r>
            <w:r w:rsidR="00C2527C">
              <w:rPr>
                <w:noProof/>
                <w:webHidden/>
              </w:rPr>
              <w:fldChar w:fldCharType="begin"/>
            </w:r>
            <w:r w:rsidR="00C2527C">
              <w:rPr>
                <w:noProof/>
                <w:webHidden/>
              </w:rPr>
              <w:instrText xml:space="preserve"> PAGEREF _Toc102128710 \h </w:instrText>
            </w:r>
            <w:r w:rsidR="00C2527C">
              <w:rPr>
                <w:noProof/>
                <w:webHidden/>
              </w:rPr>
            </w:r>
            <w:r w:rsidR="00C2527C">
              <w:rPr>
                <w:noProof/>
                <w:webHidden/>
              </w:rPr>
              <w:fldChar w:fldCharType="separate"/>
            </w:r>
            <w:r w:rsidR="007D72F4">
              <w:rPr>
                <w:noProof/>
                <w:webHidden/>
              </w:rPr>
              <w:t>23</w:t>
            </w:r>
            <w:r w:rsidR="00C2527C">
              <w:rPr>
                <w:noProof/>
                <w:webHidden/>
              </w:rPr>
              <w:fldChar w:fldCharType="end"/>
            </w:r>
          </w:hyperlink>
        </w:p>
        <w:p w14:paraId="34E35889" w14:textId="6641AACA" w:rsidR="00C2527C" w:rsidRDefault="00CD75A1">
          <w:pPr>
            <w:pStyle w:val="TOC2"/>
            <w:tabs>
              <w:tab w:val="right" w:leader="dot" w:pos="9016"/>
            </w:tabs>
            <w:rPr>
              <w:rFonts w:eastAsiaTheme="minorEastAsia"/>
              <w:noProof/>
              <w:lang w:eastAsia="lv-LV"/>
            </w:rPr>
          </w:pPr>
          <w:hyperlink w:anchor="_Toc102128711" w:history="1">
            <w:r w:rsidR="00C2527C" w:rsidRPr="00776758">
              <w:rPr>
                <w:rStyle w:val="Hyperlink"/>
                <w:noProof/>
                <w:lang w:eastAsia="lv-LV"/>
              </w:rPr>
              <w:t xml:space="preserve">3. IAM. </w:t>
            </w:r>
            <w:r w:rsidR="00C2527C" w:rsidRPr="00776758">
              <w:rPr>
                <w:rStyle w:val="Hyperlink"/>
                <w:noProof/>
              </w:rPr>
              <w:t>Laba veselība un labklājība</w:t>
            </w:r>
            <w:r w:rsidR="00C2527C">
              <w:rPr>
                <w:noProof/>
                <w:webHidden/>
              </w:rPr>
              <w:tab/>
            </w:r>
            <w:r w:rsidR="00C2527C">
              <w:rPr>
                <w:noProof/>
                <w:webHidden/>
              </w:rPr>
              <w:fldChar w:fldCharType="begin"/>
            </w:r>
            <w:r w:rsidR="00C2527C">
              <w:rPr>
                <w:noProof/>
                <w:webHidden/>
              </w:rPr>
              <w:instrText xml:space="preserve"> PAGEREF _Toc102128711 \h </w:instrText>
            </w:r>
            <w:r w:rsidR="00C2527C">
              <w:rPr>
                <w:noProof/>
                <w:webHidden/>
              </w:rPr>
            </w:r>
            <w:r w:rsidR="00C2527C">
              <w:rPr>
                <w:noProof/>
                <w:webHidden/>
              </w:rPr>
              <w:fldChar w:fldCharType="separate"/>
            </w:r>
            <w:r w:rsidR="007D72F4">
              <w:rPr>
                <w:noProof/>
                <w:webHidden/>
              </w:rPr>
              <w:t>27</w:t>
            </w:r>
            <w:r w:rsidR="00C2527C">
              <w:rPr>
                <w:noProof/>
                <w:webHidden/>
              </w:rPr>
              <w:fldChar w:fldCharType="end"/>
            </w:r>
          </w:hyperlink>
        </w:p>
        <w:p w14:paraId="10C843E2" w14:textId="74AA8591" w:rsidR="00C2527C" w:rsidRDefault="00CD75A1">
          <w:pPr>
            <w:pStyle w:val="TOC2"/>
            <w:tabs>
              <w:tab w:val="left" w:pos="660"/>
              <w:tab w:val="right" w:leader="dot" w:pos="9016"/>
            </w:tabs>
            <w:rPr>
              <w:rFonts w:eastAsiaTheme="minorEastAsia"/>
              <w:noProof/>
              <w:lang w:eastAsia="lv-LV"/>
            </w:rPr>
          </w:pPr>
          <w:hyperlink w:anchor="_Toc102128712" w:history="1">
            <w:r w:rsidR="00C2527C" w:rsidRPr="00776758">
              <w:rPr>
                <w:rStyle w:val="Hyperlink"/>
                <w:noProof/>
              </w:rPr>
              <w:t>4.</w:t>
            </w:r>
            <w:r w:rsidR="00C2527C">
              <w:rPr>
                <w:rStyle w:val="Hyperlink"/>
                <w:noProof/>
              </w:rPr>
              <w:t xml:space="preserve"> </w:t>
            </w:r>
            <w:r w:rsidR="00C2527C" w:rsidRPr="00776758">
              <w:rPr>
                <w:rStyle w:val="Hyperlink"/>
                <w:noProof/>
                <w:lang w:eastAsia="lv-LV"/>
              </w:rPr>
              <w:t xml:space="preserve">IAM. </w:t>
            </w:r>
            <w:r w:rsidR="00C2527C" w:rsidRPr="00776758">
              <w:rPr>
                <w:rStyle w:val="Hyperlink"/>
                <w:noProof/>
              </w:rPr>
              <w:t>Kvalitatīva izglītība</w:t>
            </w:r>
            <w:r w:rsidR="00C2527C">
              <w:rPr>
                <w:noProof/>
                <w:webHidden/>
              </w:rPr>
              <w:tab/>
            </w:r>
            <w:r w:rsidR="00C2527C">
              <w:rPr>
                <w:noProof/>
                <w:webHidden/>
              </w:rPr>
              <w:fldChar w:fldCharType="begin"/>
            </w:r>
            <w:r w:rsidR="00C2527C">
              <w:rPr>
                <w:noProof/>
                <w:webHidden/>
              </w:rPr>
              <w:instrText xml:space="preserve"> PAGEREF _Toc102128712 \h </w:instrText>
            </w:r>
            <w:r w:rsidR="00C2527C">
              <w:rPr>
                <w:noProof/>
                <w:webHidden/>
              </w:rPr>
            </w:r>
            <w:r w:rsidR="00C2527C">
              <w:rPr>
                <w:noProof/>
                <w:webHidden/>
              </w:rPr>
              <w:fldChar w:fldCharType="separate"/>
            </w:r>
            <w:r w:rsidR="007D72F4">
              <w:rPr>
                <w:noProof/>
                <w:webHidden/>
              </w:rPr>
              <w:t>31</w:t>
            </w:r>
            <w:r w:rsidR="00C2527C">
              <w:rPr>
                <w:noProof/>
                <w:webHidden/>
              </w:rPr>
              <w:fldChar w:fldCharType="end"/>
            </w:r>
          </w:hyperlink>
        </w:p>
        <w:p w14:paraId="6DE0ECD9" w14:textId="315612F0" w:rsidR="00C2527C" w:rsidRDefault="00CD75A1">
          <w:pPr>
            <w:pStyle w:val="TOC2"/>
            <w:tabs>
              <w:tab w:val="right" w:leader="dot" w:pos="9016"/>
            </w:tabs>
            <w:rPr>
              <w:rFonts w:eastAsiaTheme="minorEastAsia"/>
              <w:noProof/>
              <w:lang w:eastAsia="lv-LV"/>
            </w:rPr>
          </w:pPr>
          <w:hyperlink w:anchor="_Toc102128713" w:history="1">
            <w:r w:rsidR="00C2527C" w:rsidRPr="00776758">
              <w:rPr>
                <w:rStyle w:val="Hyperlink"/>
                <w:noProof/>
                <w:lang w:eastAsia="lv-LV"/>
              </w:rPr>
              <w:t xml:space="preserve">5. IAM. </w:t>
            </w:r>
            <w:r w:rsidR="00C2527C" w:rsidRPr="00776758">
              <w:rPr>
                <w:rStyle w:val="Hyperlink"/>
                <w:noProof/>
              </w:rPr>
              <w:t>Panākt dzimumu līdztiesību</w:t>
            </w:r>
            <w:r w:rsidR="00C2527C">
              <w:rPr>
                <w:noProof/>
                <w:webHidden/>
              </w:rPr>
              <w:tab/>
            </w:r>
            <w:r w:rsidR="00C2527C">
              <w:rPr>
                <w:noProof/>
                <w:webHidden/>
              </w:rPr>
              <w:fldChar w:fldCharType="begin"/>
            </w:r>
            <w:r w:rsidR="00C2527C">
              <w:rPr>
                <w:noProof/>
                <w:webHidden/>
              </w:rPr>
              <w:instrText xml:space="preserve"> PAGEREF _Toc102128713 \h </w:instrText>
            </w:r>
            <w:r w:rsidR="00C2527C">
              <w:rPr>
                <w:noProof/>
                <w:webHidden/>
              </w:rPr>
            </w:r>
            <w:r w:rsidR="00C2527C">
              <w:rPr>
                <w:noProof/>
                <w:webHidden/>
              </w:rPr>
              <w:fldChar w:fldCharType="separate"/>
            </w:r>
            <w:r w:rsidR="007D72F4">
              <w:rPr>
                <w:noProof/>
                <w:webHidden/>
              </w:rPr>
              <w:t>36</w:t>
            </w:r>
            <w:r w:rsidR="00C2527C">
              <w:rPr>
                <w:noProof/>
                <w:webHidden/>
              </w:rPr>
              <w:fldChar w:fldCharType="end"/>
            </w:r>
          </w:hyperlink>
        </w:p>
        <w:p w14:paraId="68EB2010" w14:textId="3E6E5EFC" w:rsidR="00C2527C" w:rsidRDefault="00CD75A1">
          <w:pPr>
            <w:pStyle w:val="TOC2"/>
            <w:tabs>
              <w:tab w:val="right" w:leader="dot" w:pos="9016"/>
            </w:tabs>
            <w:rPr>
              <w:rFonts w:eastAsiaTheme="minorEastAsia"/>
              <w:noProof/>
              <w:lang w:eastAsia="lv-LV"/>
            </w:rPr>
          </w:pPr>
          <w:hyperlink w:anchor="_Toc102128714" w:history="1">
            <w:r w:rsidR="00C2527C" w:rsidRPr="00776758">
              <w:rPr>
                <w:rStyle w:val="Hyperlink"/>
                <w:noProof/>
                <w:lang w:eastAsia="lv-LV"/>
              </w:rPr>
              <w:t xml:space="preserve">6. IAM. </w:t>
            </w:r>
            <w:r w:rsidR="00C2527C" w:rsidRPr="00776758">
              <w:rPr>
                <w:rStyle w:val="Hyperlink"/>
                <w:noProof/>
              </w:rPr>
              <w:t>Tīrs ūdens un sanitārija</w:t>
            </w:r>
            <w:r w:rsidR="00C2527C">
              <w:rPr>
                <w:noProof/>
                <w:webHidden/>
              </w:rPr>
              <w:tab/>
            </w:r>
            <w:r w:rsidR="00C2527C">
              <w:rPr>
                <w:noProof/>
                <w:webHidden/>
              </w:rPr>
              <w:fldChar w:fldCharType="begin"/>
            </w:r>
            <w:r w:rsidR="00C2527C">
              <w:rPr>
                <w:noProof/>
                <w:webHidden/>
              </w:rPr>
              <w:instrText xml:space="preserve"> PAGEREF _Toc102128714 \h </w:instrText>
            </w:r>
            <w:r w:rsidR="00C2527C">
              <w:rPr>
                <w:noProof/>
                <w:webHidden/>
              </w:rPr>
            </w:r>
            <w:r w:rsidR="00C2527C">
              <w:rPr>
                <w:noProof/>
                <w:webHidden/>
              </w:rPr>
              <w:fldChar w:fldCharType="separate"/>
            </w:r>
            <w:r w:rsidR="007D72F4">
              <w:rPr>
                <w:noProof/>
                <w:webHidden/>
              </w:rPr>
              <w:t>40</w:t>
            </w:r>
            <w:r w:rsidR="00C2527C">
              <w:rPr>
                <w:noProof/>
                <w:webHidden/>
              </w:rPr>
              <w:fldChar w:fldCharType="end"/>
            </w:r>
          </w:hyperlink>
        </w:p>
        <w:p w14:paraId="1F3A00EC" w14:textId="15459A93" w:rsidR="00C2527C" w:rsidRDefault="00CD75A1">
          <w:pPr>
            <w:pStyle w:val="TOC2"/>
            <w:tabs>
              <w:tab w:val="right" w:leader="dot" w:pos="9016"/>
            </w:tabs>
            <w:rPr>
              <w:rFonts w:eastAsiaTheme="minorEastAsia"/>
              <w:noProof/>
              <w:lang w:eastAsia="lv-LV"/>
            </w:rPr>
          </w:pPr>
          <w:hyperlink w:anchor="_Toc102128715" w:history="1">
            <w:r w:rsidR="00C2527C" w:rsidRPr="00776758">
              <w:rPr>
                <w:rStyle w:val="Hyperlink"/>
                <w:noProof/>
                <w:lang w:eastAsia="lv-LV"/>
              </w:rPr>
              <w:t xml:space="preserve">7. IAM. </w:t>
            </w:r>
            <w:r w:rsidR="00C2527C" w:rsidRPr="00776758">
              <w:rPr>
                <w:rStyle w:val="Hyperlink"/>
                <w:noProof/>
              </w:rPr>
              <w:t>Pieejama un atjaunojama enerģija</w:t>
            </w:r>
            <w:r w:rsidR="00C2527C">
              <w:rPr>
                <w:noProof/>
                <w:webHidden/>
              </w:rPr>
              <w:tab/>
            </w:r>
            <w:r w:rsidR="00C2527C">
              <w:rPr>
                <w:noProof/>
                <w:webHidden/>
              </w:rPr>
              <w:fldChar w:fldCharType="begin"/>
            </w:r>
            <w:r w:rsidR="00C2527C">
              <w:rPr>
                <w:noProof/>
                <w:webHidden/>
              </w:rPr>
              <w:instrText xml:space="preserve"> PAGEREF _Toc102128715 \h </w:instrText>
            </w:r>
            <w:r w:rsidR="00C2527C">
              <w:rPr>
                <w:noProof/>
                <w:webHidden/>
              </w:rPr>
            </w:r>
            <w:r w:rsidR="00C2527C">
              <w:rPr>
                <w:noProof/>
                <w:webHidden/>
              </w:rPr>
              <w:fldChar w:fldCharType="separate"/>
            </w:r>
            <w:r w:rsidR="007D72F4">
              <w:rPr>
                <w:noProof/>
                <w:webHidden/>
              </w:rPr>
              <w:t>45</w:t>
            </w:r>
            <w:r w:rsidR="00C2527C">
              <w:rPr>
                <w:noProof/>
                <w:webHidden/>
              </w:rPr>
              <w:fldChar w:fldCharType="end"/>
            </w:r>
          </w:hyperlink>
        </w:p>
        <w:p w14:paraId="0F4221EC" w14:textId="570CD757" w:rsidR="00C2527C" w:rsidRDefault="00CD75A1">
          <w:pPr>
            <w:pStyle w:val="TOC2"/>
            <w:tabs>
              <w:tab w:val="right" w:leader="dot" w:pos="9016"/>
            </w:tabs>
            <w:rPr>
              <w:rFonts w:eastAsiaTheme="minorEastAsia"/>
              <w:noProof/>
              <w:lang w:eastAsia="lv-LV"/>
            </w:rPr>
          </w:pPr>
          <w:hyperlink w:anchor="_Toc102128716" w:history="1">
            <w:r w:rsidR="00C2527C" w:rsidRPr="00776758">
              <w:rPr>
                <w:rStyle w:val="Hyperlink"/>
                <w:noProof/>
                <w:lang w:eastAsia="lv-LV"/>
              </w:rPr>
              <w:t xml:space="preserve">8. IAM. </w:t>
            </w:r>
            <w:r w:rsidR="00C2527C" w:rsidRPr="00776758">
              <w:rPr>
                <w:rStyle w:val="Hyperlink"/>
                <w:noProof/>
              </w:rPr>
              <w:t>Cienīgs darbs un ekonomikas izaugsme</w:t>
            </w:r>
            <w:r w:rsidR="00C2527C">
              <w:rPr>
                <w:noProof/>
                <w:webHidden/>
              </w:rPr>
              <w:tab/>
            </w:r>
            <w:r w:rsidR="00C2527C">
              <w:rPr>
                <w:noProof/>
                <w:webHidden/>
              </w:rPr>
              <w:fldChar w:fldCharType="begin"/>
            </w:r>
            <w:r w:rsidR="00C2527C">
              <w:rPr>
                <w:noProof/>
                <w:webHidden/>
              </w:rPr>
              <w:instrText xml:space="preserve"> PAGEREF _Toc102128716 \h </w:instrText>
            </w:r>
            <w:r w:rsidR="00C2527C">
              <w:rPr>
                <w:noProof/>
                <w:webHidden/>
              </w:rPr>
            </w:r>
            <w:r w:rsidR="00C2527C">
              <w:rPr>
                <w:noProof/>
                <w:webHidden/>
              </w:rPr>
              <w:fldChar w:fldCharType="separate"/>
            </w:r>
            <w:r w:rsidR="007D72F4">
              <w:rPr>
                <w:noProof/>
                <w:webHidden/>
              </w:rPr>
              <w:t>49</w:t>
            </w:r>
            <w:r w:rsidR="00C2527C">
              <w:rPr>
                <w:noProof/>
                <w:webHidden/>
              </w:rPr>
              <w:fldChar w:fldCharType="end"/>
            </w:r>
          </w:hyperlink>
        </w:p>
        <w:p w14:paraId="771C1972" w14:textId="49420553" w:rsidR="00C2527C" w:rsidRDefault="00CD75A1">
          <w:pPr>
            <w:pStyle w:val="TOC2"/>
            <w:tabs>
              <w:tab w:val="right" w:leader="dot" w:pos="9016"/>
            </w:tabs>
            <w:rPr>
              <w:rFonts w:eastAsiaTheme="minorEastAsia"/>
              <w:noProof/>
              <w:lang w:eastAsia="lv-LV"/>
            </w:rPr>
          </w:pPr>
          <w:hyperlink w:anchor="_Toc102128717" w:history="1">
            <w:r w:rsidR="00C2527C" w:rsidRPr="00776758">
              <w:rPr>
                <w:rStyle w:val="Hyperlink"/>
                <w:noProof/>
                <w:lang w:eastAsia="lv-LV"/>
              </w:rPr>
              <w:t xml:space="preserve">9. IAM. </w:t>
            </w:r>
            <w:r w:rsidR="00C2527C" w:rsidRPr="00776758">
              <w:rPr>
                <w:rStyle w:val="Hyperlink"/>
                <w:noProof/>
              </w:rPr>
              <w:t>Ražošana, inovācija un infrastruktūra</w:t>
            </w:r>
            <w:r w:rsidR="00C2527C">
              <w:rPr>
                <w:noProof/>
                <w:webHidden/>
              </w:rPr>
              <w:tab/>
            </w:r>
            <w:r w:rsidR="00C2527C">
              <w:rPr>
                <w:noProof/>
                <w:webHidden/>
              </w:rPr>
              <w:fldChar w:fldCharType="begin"/>
            </w:r>
            <w:r w:rsidR="00C2527C">
              <w:rPr>
                <w:noProof/>
                <w:webHidden/>
              </w:rPr>
              <w:instrText xml:space="preserve"> PAGEREF _Toc102128717 \h </w:instrText>
            </w:r>
            <w:r w:rsidR="00C2527C">
              <w:rPr>
                <w:noProof/>
                <w:webHidden/>
              </w:rPr>
            </w:r>
            <w:r w:rsidR="00C2527C">
              <w:rPr>
                <w:noProof/>
                <w:webHidden/>
              </w:rPr>
              <w:fldChar w:fldCharType="separate"/>
            </w:r>
            <w:r w:rsidR="007D72F4">
              <w:rPr>
                <w:noProof/>
                <w:webHidden/>
              </w:rPr>
              <w:t>54</w:t>
            </w:r>
            <w:r w:rsidR="00C2527C">
              <w:rPr>
                <w:noProof/>
                <w:webHidden/>
              </w:rPr>
              <w:fldChar w:fldCharType="end"/>
            </w:r>
          </w:hyperlink>
        </w:p>
        <w:p w14:paraId="0C092BE5" w14:textId="411901F3" w:rsidR="00C2527C" w:rsidRDefault="00CD75A1">
          <w:pPr>
            <w:pStyle w:val="TOC2"/>
            <w:tabs>
              <w:tab w:val="right" w:leader="dot" w:pos="9016"/>
            </w:tabs>
            <w:rPr>
              <w:rFonts w:eastAsiaTheme="minorEastAsia"/>
              <w:noProof/>
              <w:lang w:eastAsia="lv-LV"/>
            </w:rPr>
          </w:pPr>
          <w:hyperlink w:anchor="_Toc102128718" w:history="1">
            <w:r w:rsidR="00C2527C" w:rsidRPr="00776758">
              <w:rPr>
                <w:rStyle w:val="Hyperlink"/>
                <w:noProof/>
                <w:lang w:eastAsia="lv-LV"/>
              </w:rPr>
              <w:t xml:space="preserve">10. IAM. </w:t>
            </w:r>
            <w:r w:rsidR="00C2527C" w:rsidRPr="00776758">
              <w:rPr>
                <w:rStyle w:val="Hyperlink"/>
                <w:noProof/>
              </w:rPr>
              <w:t>Samazināta nevienlīdzība</w:t>
            </w:r>
            <w:r w:rsidR="00C2527C">
              <w:rPr>
                <w:noProof/>
                <w:webHidden/>
              </w:rPr>
              <w:tab/>
            </w:r>
            <w:r w:rsidR="00C2527C">
              <w:rPr>
                <w:noProof/>
                <w:webHidden/>
              </w:rPr>
              <w:fldChar w:fldCharType="begin"/>
            </w:r>
            <w:r w:rsidR="00C2527C">
              <w:rPr>
                <w:noProof/>
                <w:webHidden/>
              </w:rPr>
              <w:instrText xml:space="preserve"> PAGEREF _Toc102128718 \h </w:instrText>
            </w:r>
            <w:r w:rsidR="00C2527C">
              <w:rPr>
                <w:noProof/>
                <w:webHidden/>
              </w:rPr>
            </w:r>
            <w:r w:rsidR="00C2527C">
              <w:rPr>
                <w:noProof/>
                <w:webHidden/>
              </w:rPr>
              <w:fldChar w:fldCharType="separate"/>
            </w:r>
            <w:r w:rsidR="007D72F4">
              <w:rPr>
                <w:noProof/>
                <w:webHidden/>
              </w:rPr>
              <w:t>58</w:t>
            </w:r>
            <w:r w:rsidR="00C2527C">
              <w:rPr>
                <w:noProof/>
                <w:webHidden/>
              </w:rPr>
              <w:fldChar w:fldCharType="end"/>
            </w:r>
          </w:hyperlink>
        </w:p>
        <w:p w14:paraId="56E59EDF" w14:textId="28660295" w:rsidR="00C2527C" w:rsidRDefault="00CD75A1">
          <w:pPr>
            <w:pStyle w:val="TOC2"/>
            <w:tabs>
              <w:tab w:val="right" w:leader="dot" w:pos="9016"/>
            </w:tabs>
            <w:rPr>
              <w:rFonts w:eastAsiaTheme="minorEastAsia"/>
              <w:noProof/>
              <w:lang w:eastAsia="lv-LV"/>
            </w:rPr>
          </w:pPr>
          <w:hyperlink w:anchor="_Toc102128719" w:history="1">
            <w:r w:rsidR="00C2527C" w:rsidRPr="00776758">
              <w:rPr>
                <w:rStyle w:val="Hyperlink"/>
                <w:noProof/>
                <w:lang w:eastAsia="lv-LV"/>
              </w:rPr>
              <w:t xml:space="preserve">11. IAM. </w:t>
            </w:r>
            <w:r w:rsidR="00C2527C" w:rsidRPr="00776758">
              <w:rPr>
                <w:rStyle w:val="Hyperlink"/>
                <w:noProof/>
              </w:rPr>
              <w:t>Ilgtspējīgas pilsētas un kopienas</w:t>
            </w:r>
            <w:r w:rsidR="00C2527C">
              <w:rPr>
                <w:noProof/>
                <w:webHidden/>
              </w:rPr>
              <w:tab/>
            </w:r>
            <w:r w:rsidR="00C2527C">
              <w:rPr>
                <w:noProof/>
                <w:webHidden/>
              </w:rPr>
              <w:fldChar w:fldCharType="begin"/>
            </w:r>
            <w:r w:rsidR="00C2527C">
              <w:rPr>
                <w:noProof/>
                <w:webHidden/>
              </w:rPr>
              <w:instrText xml:space="preserve"> PAGEREF _Toc102128719 \h </w:instrText>
            </w:r>
            <w:r w:rsidR="00C2527C">
              <w:rPr>
                <w:noProof/>
                <w:webHidden/>
              </w:rPr>
            </w:r>
            <w:r w:rsidR="00C2527C">
              <w:rPr>
                <w:noProof/>
                <w:webHidden/>
              </w:rPr>
              <w:fldChar w:fldCharType="separate"/>
            </w:r>
            <w:r w:rsidR="007D72F4">
              <w:rPr>
                <w:noProof/>
                <w:webHidden/>
              </w:rPr>
              <w:t>61</w:t>
            </w:r>
            <w:r w:rsidR="00C2527C">
              <w:rPr>
                <w:noProof/>
                <w:webHidden/>
              </w:rPr>
              <w:fldChar w:fldCharType="end"/>
            </w:r>
          </w:hyperlink>
        </w:p>
        <w:p w14:paraId="420CB112" w14:textId="7AE47D65" w:rsidR="00C2527C" w:rsidRDefault="00CD75A1">
          <w:pPr>
            <w:pStyle w:val="TOC2"/>
            <w:tabs>
              <w:tab w:val="right" w:leader="dot" w:pos="9016"/>
            </w:tabs>
            <w:rPr>
              <w:rFonts w:eastAsiaTheme="minorEastAsia"/>
              <w:noProof/>
              <w:lang w:eastAsia="lv-LV"/>
            </w:rPr>
          </w:pPr>
          <w:hyperlink w:anchor="_Toc102128720" w:history="1">
            <w:r w:rsidR="00C2527C" w:rsidRPr="00776758">
              <w:rPr>
                <w:rStyle w:val="Hyperlink"/>
                <w:noProof/>
                <w:lang w:eastAsia="lv-LV"/>
              </w:rPr>
              <w:t xml:space="preserve">12. IAM. </w:t>
            </w:r>
            <w:r w:rsidR="00C2527C" w:rsidRPr="00776758">
              <w:rPr>
                <w:rStyle w:val="Hyperlink"/>
                <w:noProof/>
              </w:rPr>
              <w:t>Atbildīgs patēriņš un ražošana (aprites ekonomika)</w:t>
            </w:r>
            <w:r w:rsidR="00C2527C">
              <w:rPr>
                <w:noProof/>
                <w:webHidden/>
              </w:rPr>
              <w:tab/>
            </w:r>
            <w:r w:rsidR="00C2527C">
              <w:rPr>
                <w:noProof/>
                <w:webHidden/>
              </w:rPr>
              <w:fldChar w:fldCharType="begin"/>
            </w:r>
            <w:r w:rsidR="00C2527C">
              <w:rPr>
                <w:noProof/>
                <w:webHidden/>
              </w:rPr>
              <w:instrText xml:space="preserve"> PAGEREF _Toc102128720 \h </w:instrText>
            </w:r>
            <w:r w:rsidR="00C2527C">
              <w:rPr>
                <w:noProof/>
                <w:webHidden/>
              </w:rPr>
            </w:r>
            <w:r w:rsidR="00C2527C">
              <w:rPr>
                <w:noProof/>
                <w:webHidden/>
              </w:rPr>
              <w:fldChar w:fldCharType="separate"/>
            </w:r>
            <w:r w:rsidR="007D72F4">
              <w:rPr>
                <w:noProof/>
                <w:webHidden/>
              </w:rPr>
              <w:t>65</w:t>
            </w:r>
            <w:r w:rsidR="00C2527C">
              <w:rPr>
                <w:noProof/>
                <w:webHidden/>
              </w:rPr>
              <w:fldChar w:fldCharType="end"/>
            </w:r>
          </w:hyperlink>
        </w:p>
        <w:p w14:paraId="7BF1D421" w14:textId="2504291E" w:rsidR="00C2527C" w:rsidRDefault="00CD75A1">
          <w:pPr>
            <w:pStyle w:val="TOC2"/>
            <w:tabs>
              <w:tab w:val="right" w:leader="dot" w:pos="9016"/>
            </w:tabs>
            <w:rPr>
              <w:rFonts w:eastAsiaTheme="minorEastAsia"/>
              <w:noProof/>
              <w:lang w:eastAsia="lv-LV"/>
            </w:rPr>
          </w:pPr>
          <w:hyperlink w:anchor="_Toc102128721" w:history="1">
            <w:r w:rsidR="00C2527C" w:rsidRPr="00776758">
              <w:rPr>
                <w:rStyle w:val="Hyperlink"/>
                <w:noProof/>
                <w:lang w:eastAsia="lv-LV"/>
              </w:rPr>
              <w:t xml:space="preserve">13. IAM. </w:t>
            </w:r>
            <w:r w:rsidR="00C2527C" w:rsidRPr="00776758">
              <w:rPr>
                <w:rStyle w:val="Hyperlink"/>
                <w:noProof/>
              </w:rPr>
              <w:t>Rīcība klimata jomā</w:t>
            </w:r>
            <w:r w:rsidR="00C2527C">
              <w:rPr>
                <w:noProof/>
                <w:webHidden/>
              </w:rPr>
              <w:tab/>
            </w:r>
            <w:r w:rsidR="00C2527C">
              <w:rPr>
                <w:noProof/>
                <w:webHidden/>
              </w:rPr>
              <w:fldChar w:fldCharType="begin"/>
            </w:r>
            <w:r w:rsidR="00C2527C">
              <w:rPr>
                <w:noProof/>
                <w:webHidden/>
              </w:rPr>
              <w:instrText xml:space="preserve"> PAGEREF _Toc102128721 \h </w:instrText>
            </w:r>
            <w:r w:rsidR="00C2527C">
              <w:rPr>
                <w:noProof/>
                <w:webHidden/>
              </w:rPr>
            </w:r>
            <w:r w:rsidR="00C2527C">
              <w:rPr>
                <w:noProof/>
                <w:webHidden/>
              </w:rPr>
              <w:fldChar w:fldCharType="separate"/>
            </w:r>
            <w:r w:rsidR="007D72F4">
              <w:rPr>
                <w:noProof/>
                <w:webHidden/>
              </w:rPr>
              <w:t>69</w:t>
            </w:r>
            <w:r w:rsidR="00C2527C">
              <w:rPr>
                <w:noProof/>
                <w:webHidden/>
              </w:rPr>
              <w:fldChar w:fldCharType="end"/>
            </w:r>
          </w:hyperlink>
        </w:p>
        <w:p w14:paraId="0763F8F7" w14:textId="7DBA507A" w:rsidR="00C2527C" w:rsidRDefault="00CD75A1">
          <w:pPr>
            <w:pStyle w:val="TOC2"/>
            <w:tabs>
              <w:tab w:val="right" w:leader="dot" w:pos="9016"/>
            </w:tabs>
            <w:rPr>
              <w:rFonts w:eastAsiaTheme="minorEastAsia"/>
              <w:noProof/>
              <w:lang w:eastAsia="lv-LV"/>
            </w:rPr>
          </w:pPr>
          <w:hyperlink w:anchor="_Toc102128722" w:history="1">
            <w:r w:rsidR="00C2527C" w:rsidRPr="00776758">
              <w:rPr>
                <w:rStyle w:val="Hyperlink"/>
                <w:noProof/>
                <w:lang w:eastAsia="lv-LV"/>
              </w:rPr>
              <w:t xml:space="preserve">14. IAM. </w:t>
            </w:r>
            <w:r w:rsidR="00C2527C" w:rsidRPr="00776758">
              <w:rPr>
                <w:rStyle w:val="Hyperlink"/>
                <w:noProof/>
              </w:rPr>
              <w:t>Dzīvība ūdenī</w:t>
            </w:r>
            <w:r w:rsidR="00C2527C">
              <w:rPr>
                <w:noProof/>
                <w:webHidden/>
              </w:rPr>
              <w:tab/>
            </w:r>
            <w:r w:rsidR="00C2527C">
              <w:rPr>
                <w:noProof/>
                <w:webHidden/>
              </w:rPr>
              <w:fldChar w:fldCharType="begin"/>
            </w:r>
            <w:r w:rsidR="00C2527C">
              <w:rPr>
                <w:noProof/>
                <w:webHidden/>
              </w:rPr>
              <w:instrText xml:space="preserve"> PAGEREF _Toc102128722 \h </w:instrText>
            </w:r>
            <w:r w:rsidR="00C2527C">
              <w:rPr>
                <w:noProof/>
                <w:webHidden/>
              </w:rPr>
            </w:r>
            <w:r w:rsidR="00C2527C">
              <w:rPr>
                <w:noProof/>
                <w:webHidden/>
              </w:rPr>
              <w:fldChar w:fldCharType="separate"/>
            </w:r>
            <w:r w:rsidR="007D72F4">
              <w:rPr>
                <w:noProof/>
                <w:webHidden/>
              </w:rPr>
              <w:t>74</w:t>
            </w:r>
            <w:r w:rsidR="00C2527C">
              <w:rPr>
                <w:noProof/>
                <w:webHidden/>
              </w:rPr>
              <w:fldChar w:fldCharType="end"/>
            </w:r>
          </w:hyperlink>
        </w:p>
        <w:p w14:paraId="2152E2B1" w14:textId="654AF4F1" w:rsidR="00C2527C" w:rsidRDefault="00CD75A1">
          <w:pPr>
            <w:pStyle w:val="TOC2"/>
            <w:tabs>
              <w:tab w:val="right" w:leader="dot" w:pos="9016"/>
            </w:tabs>
            <w:rPr>
              <w:rFonts w:eastAsiaTheme="minorEastAsia"/>
              <w:noProof/>
              <w:lang w:eastAsia="lv-LV"/>
            </w:rPr>
          </w:pPr>
          <w:hyperlink w:anchor="_Toc102128723" w:history="1">
            <w:r w:rsidR="00C2527C" w:rsidRPr="00776758">
              <w:rPr>
                <w:rStyle w:val="Hyperlink"/>
                <w:noProof/>
              </w:rPr>
              <w:t>1</w:t>
            </w:r>
            <w:r w:rsidR="00C2527C" w:rsidRPr="00776758">
              <w:rPr>
                <w:rStyle w:val="Hyperlink"/>
                <w:noProof/>
                <w:lang w:eastAsia="lv-LV"/>
              </w:rPr>
              <w:t xml:space="preserve">5. IAM. </w:t>
            </w:r>
            <w:r w:rsidR="00C2527C" w:rsidRPr="00776758">
              <w:rPr>
                <w:rStyle w:val="Hyperlink"/>
                <w:noProof/>
              </w:rPr>
              <w:t>Dzīvība uz zemes</w:t>
            </w:r>
            <w:r w:rsidR="00C2527C">
              <w:rPr>
                <w:noProof/>
                <w:webHidden/>
              </w:rPr>
              <w:tab/>
            </w:r>
            <w:r w:rsidR="00C2527C">
              <w:rPr>
                <w:noProof/>
                <w:webHidden/>
              </w:rPr>
              <w:fldChar w:fldCharType="begin"/>
            </w:r>
            <w:r w:rsidR="00C2527C">
              <w:rPr>
                <w:noProof/>
                <w:webHidden/>
              </w:rPr>
              <w:instrText xml:space="preserve"> PAGEREF _Toc102128723 \h </w:instrText>
            </w:r>
            <w:r w:rsidR="00C2527C">
              <w:rPr>
                <w:noProof/>
                <w:webHidden/>
              </w:rPr>
            </w:r>
            <w:r w:rsidR="00C2527C">
              <w:rPr>
                <w:noProof/>
                <w:webHidden/>
              </w:rPr>
              <w:fldChar w:fldCharType="separate"/>
            </w:r>
            <w:r w:rsidR="007D72F4">
              <w:rPr>
                <w:noProof/>
                <w:webHidden/>
              </w:rPr>
              <w:t>78</w:t>
            </w:r>
            <w:r w:rsidR="00C2527C">
              <w:rPr>
                <w:noProof/>
                <w:webHidden/>
              </w:rPr>
              <w:fldChar w:fldCharType="end"/>
            </w:r>
          </w:hyperlink>
        </w:p>
        <w:p w14:paraId="03CF544E" w14:textId="7C0FEA72" w:rsidR="00C2527C" w:rsidRDefault="00CD75A1">
          <w:pPr>
            <w:pStyle w:val="TOC2"/>
            <w:tabs>
              <w:tab w:val="right" w:leader="dot" w:pos="9016"/>
            </w:tabs>
            <w:rPr>
              <w:rFonts w:eastAsiaTheme="minorEastAsia"/>
              <w:noProof/>
              <w:lang w:eastAsia="lv-LV"/>
            </w:rPr>
          </w:pPr>
          <w:hyperlink w:anchor="_Toc102128724" w:history="1">
            <w:r w:rsidR="00C2527C" w:rsidRPr="00776758">
              <w:rPr>
                <w:rStyle w:val="Hyperlink"/>
                <w:noProof/>
                <w:lang w:eastAsia="lv-LV"/>
              </w:rPr>
              <w:t xml:space="preserve">16. IAM. </w:t>
            </w:r>
            <w:r w:rsidR="00C2527C" w:rsidRPr="00776758">
              <w:rPr>
                <w:rStyle w:val="Hyperlink"/>
                <w:noProof/>
              </w:rPr>
              <w:t>Miers, taisnīgums un laba pārvaldība</w:t>
            </w:r>
            <w:r w:rsidR="00C2527C">
              <w:rPr>
                <w:noProof/>
                <w:webHidden/>
              </w:rPr>
              <w:tab/>
            </w:r>
            <w:r w:rsidR="00C2527C">
              <w:rPr>
                <w:noProof/>
                <w:webHidden/>
              </w:rPr>
              <w:fldChar w:fldCharType="begin"/>
            </w:r>
            <w:r w:rsidR="00C2527C">
              <w:rPr>
                <w:noProof/>
                <w:webHidden/>
              </w:rPr>
              <w:instrText xml:space="preserve"> PAGEREF _Toc102128724 \h </w:instrText>
            </w:r>
            <w:r w:rsidR="00C2527C">
              <w:rPr>
                <w:noProof/>
                <w:webHidden/>
              </w:rPr>
            </w:r>
            <w:r w:rsidR="00C2527C">
              <w:rPr>
                <w:noProof/>
                <w:webHidden/>
              </w:rPr>
              <w:fldChar w:fldCharType="separate"/>
            </w:r>
            <w:r w:rsidR="007D72F4">
              <w:rPr>
                <w:noProof/>
                <w:webHidden/>
              </w:rPr>
              <w:t>82</w:t>
            </w:r>
            <w:r w:rsidR="00C2527C">
              <w:rPr>
                <w:noProof/>
                <w:webHidden/>
              </w:rPr>
              <w:fldChar w:fldCharType="end"/>
            </w:r>
          </w:hyperlink>
        </w:p>
        <w:p w14:paraId="43E1EA0F" w14:textId="3A87D0FD" w:rsidR="00C2527C" w:rsidRDefault="00CD75A1">
          <w:pPr>
            <w:pStyle w:val="TOC2"/>
            <w:tabs>
              <w:tab w:val="right" w:leader="dot" w:pos="9016"/>
            </w:tabs>
            <w:rPr>
              <w:rFonts w:eastAsiaTheme="minorEastAsia"/>
              <w:noProof/>
              <w:lang w:eastAsia="lv-LV"/>
            </w:rPr>
          </w:pPr>
          <w:hyperlink w:anchor="_Toc102128725" w:history="1">
            <w:r w:rsidR="00C2527C" w:rsidRPr="00776758">
              <w:rPr>
                <w:rStyle w:val="Hyperlink"/>
                <w:noProof/>
              </w:rPr>
              <w:t>17. IAM. Sadarbība</w:t>
            </w:r>
            <w:r w:rsidR="00C2527C">
              <w:rPr>
                <w:noProof/>
                <w:webHidden/>
              </w:rPr>
              <w:tab/>
            </w:r>
            <w:r w:rsidR="00C2527C">
              <w:rPr>
                <w:noProof/>
                <w:webHidden/>
              </w:rPr>
              <w:fldChar w:fldCharType="begin"/>
            </w:r>
            <w:r w:rsidR="00C2527C">
              <w:rPr>
                <w:noProof/>
                <w:webHidden/>
              </w:rPr>
              <w:instrText xml:space="preserve"> PAGEREF _Toc102128725 \h </w:instrText>
            </w:r>
            <w:r w:rsidR="00C2527C">
              <w:rPr>
                <w:noProof/>
                <w:webHidden/>
              </w:rPr>
            </w:r>
            <w:r w:rsidR="00C2527C">
              <w:rPr>
                <w:noProof/>
                <w:webHidden/>
              </w:rPr>
              <w:fldChar w:fldCharType="separate"/>
            </w:r>
            <w:r w:rsidR="007D72F4">
              <w:rPr>
                <w:noProof/>
                <w:webHidden/>
              </w:rPr>
              <w:t>87</w:t>
            </w:r>
            <w:r w:rsidR="00C2527C">
              <w:rPr>
                <w:noProof/>
                <w:webHidden/>
              </w:rPr>
              <w:fldChar w:fldCharType="end"/>
            </w:r>
          </w:hyperlink>
        </w:p>
        <w:p w14:paraId="4CDD245B" w14:textId="755C3187" w:rsidR="00C2527C" w:rsidRDefault="00CD75A1">
          <w:pPr>
            <w:pStyle w:val="TOC1"/>
            <w:tabs>
              <w:tab w:val="right" w:leader="dot" w:pos="9016"/>
            </w:tabs>
            <w:rPr>
              <w:rFonts w:eastAsiaTheme="minorEastAsia"/>
              <w:noProof/>
              <w:lang w:eastAsia="lv-LV"/>
            </w:rPr>
          </w:pPr>
          <w:hyperlink w:anchor="_Toc102128726" w:history="1">
            <w:r w:rsidR="00C2527C" w:rsidRPr="00776758">
              <w:rPr>
                <w:rStyle w:val="Hyperlink"/>
                <w:noProof/>
              </w:rPr>
              <w:t>3. nodaļa: Iesaistīto pušu viedokļi par Latvijas IAM prioritātēm</w:t>
            </w:r>
            <w:r w:rsidR="00C2527C">
              <w:rPr>
                <w:noProof/>
                <w:webHidden/>
              </w:rPr>
              <w:tab/>
            </w:r>
            <w:r w:rsidR="00C2527C">
              <w:rPr>
                <w:noProof/>
                <w:webHidden/>
              </w:rPr>
              <w:fldChar w:fldCharType="begin"/>
            </w:r>
            <w:r w:rsidR="00C2527C">
              <w:rPr>
                <w:noProof/>
                <w:webHidden/>
              </w:rPr>
              <w:instrText xml:space="preserve"> PAGEREF _Toc102128726 \h </w:instrText>
            </w:r>
            <w:r w:rsidR="00C2527C">
              <w:rPr>
                <w:noProof/>
                <w:webHidden/>
              </w:rPr>
            </w:r>
            <w:r w:rsidR="00C2527C">
              <w:rPr>
                <w:noProof/>
                <w:webHidden/>
              </w:rPr>
              <w:fldChar w:fldCharType="separate"/>
            </w:r>
            <w:r w:rsidR="007D72F4">
              <w:rPr>
                <w:noProof/>
                <w:webHidden/>
              </w:rPr>
              <w:t>96</w:t>
            </w:r>
            <w:r w:rsidR="00C2527C">
              <w:rPr>
                <w:noProof/>
                <w:webHidden/>
              </w:rPr>
              <w:fldChar w:fldCharType="end"/>
            </w:r>
          </w:hyperlink>
        </w:p>
        <w:p w14:paraId="5AC887E8" w14:textId="022764A9" w:rsidR="00C2527C" w:rsidRDefault="00CD75A1">
          <w:pPr>
            <w:pStyle w:val="TOC2"/>
            <w:tabs>
              <w:tab w:val="right" w:leader="dot" w:pos="9016"/>
            </w:tabs>
            <w:rPr>
              <w:rFonts w:eastAsiaTheme="minorEastAsia"/>
              <w:noProof/>
              <w:lang w:eastAsia="lv-LV"/>
            </w:rPr>
          </w:pPr>
          <w:hyperlink w:anchor="_Toc102128727" w:history="1">
            <w:r w:rsidR="00C2527C" w:rsidRPr="00776758">
              <w:rPr>
                <w:rStyle w:val="Hyperlink"/>
                <w:noProof/>
              </w:rPr>
              <w:t>Akadēmiskā vide</w:t>
            </w:r>
            <w:r w:rsidR="00C2527C">
              <w:rPr>
                <w:noProof/>
                <w:webHidden/>
              </w:rPr>
              <w:tab/>
            </w:r>
            <w:r w:rsidR="00C2527C">
              <w:rPr>
                <w:noProof/>
                <w:webHidden/>
              </w:rPr>
              <w:fldChar w:fldCharType="begin"/>
            </w:r>
            <w:r w:rsidR="00C2527C">
              <w:rPr>
                <w:noProof/>
                <w:webHidden/>
              </w:rPr>
              <w:instrText xml:space="preserve"> PAGEREF _Toc102128727 \h </w:instrText>
            </w:r>
            <w:r w:rsidR="00C2527C">
              <w:rPr>
                <w:noProof/>
                <w:webHidden/>
              </w:rPr>
            </w:r>
            <w:r w:rsidR="00C2527C">
              <w:rPr>
                <w:noProof/>
                <w:webHidden/>
              </w:rPr>
              <w:fldChar w:fldCharType="separate"/>
            </w:r>
            <w:r w:rsidR="007D72F4">
              <w:rPr>
                <w:noProof/>
                <w:webHidden/>
              </w:rPr>
              <w:t>96</w:t>
            </w:r>
            <w:r w:rsidR="00C2527C">
              <w:rPr>
                <w:noProof/>
                <w:webHidden/>
              </w:rPr>
              <w:fldChar w:fldCharType="end"/>
            </w:r>
          </w:hyperlink>
        </w:p>
        <w:p w14:paraId="5A12A8BF" w14:textId="19A6EBA3" w:rsidR="00C2527C" w:rsidRDefault="00CD75A1">
          <w:pPr>
            <w:pStyle w:val="TOC2"/>
            <w:tabs>
              <w:tab w:val="right" w:leader="dot" w:pos="9016"/>
            </w:tabs>
            <w:rPr>
              <w:rFonts w:eastAsiaTheme="minorEastAsia"/>
              <w:noProof/>
              <w:lang w:eastAsia="lv-LV"/>
            </w:rPr>
          </w:pPr>
          <w:hyperlink w:anchor="_Toc102128728" w:history="1">
            <w:r w:rsidR="00C2527C" w:rsidRPr="00776758">
              <w:rPr>
                <w:rStyle w:val="Hyperlink"/>
                <w:noProof/>
              </w:rPr>
              <w:t>Pašvaldības</w:t>
            </w:r>
            <w:r w:rsidR="00C2527C">
              <w:rPr>
                <w:noProof/>
                <w:webHidden/>
              </w:rPr>
              <w:tab/>
            </w:r>
            <w:r w:rsidR="00C2527C">
              <w:rPr>
                <w:noProof/>
                <w:webHidden/>
              </w:rPr>
              <w:fldChar w:fldCharType="begin"/>
            </w:r>
            <w:r w:rsidR="00C2527C">
              <w:rPr>
                <w:noProof/>
                <w:webHidden/>
              </w:rPr>
              <w:instrText xml:space="preserve"> PAGEREF _Toc102128728 \h </w:instrText>
            </w:r>
            <w:r w:rsidR="00C2527C">
              <w:rPr>
                <w:noProof/>
                <w:webHidden/>
              </w:rPr>
            </w:r>
            <w:r w:rsidR="00C2527C">
              <w:rPr>
                <w:noProof/>
                <w:webHidden/>
              </w:rPr>
              <w:fldChar w:fldCharType="separate"/>
            </w:r>
            <w:r w:rsidR="007D72F4">
              <w:rPr>
                <w:noProof/>
                <w:webHidden/>
              </w:rPr>
              <w:t>99</w:t>
            </w:r>
            <w:r w:rsidR="00C2527C">
              <w:rPr>
                <w:noProof/>
                <w:webHidden/>
              </w:rPr>
              <w:fldChar w:fldCharType="end"/>
            </w:r>
          </w:hyperlink>
        </w:p>
        <w:p w14:paraId="18E07C95" w14:textId="6B22C649" w:rsidR="00C2527C" w:rsidRDefault="00CD75A1">
          <w:pPr>
            <w:pStyle w:val="TOC2"/>
            <w:tabs>
              <w:tab w:val="right" w:leader="dot" w:pos="9016"/>
            </w:tabs>
            <w:rPr>
              <w:rFonts w:eastAsiaTheme="minorEastAsia"/>
              <w:noProof/>
              <w:lang w:eastAsia="lv-LV"/>
            </w:rPr>
          </w:pPr>
          <w:hyperlink w:anchor="_Toc102128729" w:history="1">
            <w:r w:rsidR="00C2527C" w:rsidRPr="00776758">
              <w:rPr>
                <w:rStyle w:val="Hyperlink"/>
                <w:noProof/>
              </w:rPr>
              <w:t>Citas organizācijas un institūcijas</w:t>
            </w:r>
            <w:r w:rsidR="00C2527C">
              <w:rPr>
                <w:noProof/>
                <w:webHidden/>
              </w:rPr>
              <w:tab/>
            </w:r>
            <w:r w:rsidR="00C2527C">
              <w:rPr>
                <w:noProof/>
                <w:webHidden/>
              </w:rPr>
              <w:fldChar w:fldCharType="begin"/>
            </w:r>
            <w:r w:rsidR="00C2527C">
              <w:rPr>
                <w:noProof/>
                <w:webHidden/>
              </w:rPr>
              <w:instrText xml:space="preserve"> PAGEREF _Toc102128729 \h </w:instrText>
            </w:r>
            <w:r w:rsidR="00C2527C">
              <w:rPr>
                <w:noProof/>
                <w:webHidden/>
              </w:rPr>
            </w:r>
            <w:r w:rsidR="00C2527C">
              <w:rPr>
                <w:noProof/>
                <w:webHidden/>
              </w:rPr>
              <w:fldChar w:fldCharType="separate"/>
            </w:r>
            <w:r w:rsidR="007D72F4">
              <w:rPr>
                <w:noProof/>
                <w:webHidden/>
              </w:rPr>
              <w:t>103</w:t>
            </w:r>
            <w:r w:rsidR="00C2527C">
              <w:rPr>
                <w:noProof/>
                <w:webHidden/>
              </w:rPr>
              <w:fldChar w:fldCharType="end"/>
            </w:r>
          </w:hyperlink>
        </w:p>
        <w:p w14:paraId="771827C2" w14:textId="34D09044" w:rsidR="00C2527C" w:rsidRDefault="00CD75A1">
          <w:pPr>
            <w:pStyle w:val="TOC1"/>
            <w:tabs>
              <w:tab w:val="right" w:leader="dot" w:pos="9016"/>
            </w:tabs>
            <w:rPr>
              <w:rFonts w:eastAsiaTheme="minorEastAsia"/>
              <w:noProof/>
              <w:lang w:eastAsia="lv-LV"/>
            </w:rPr>
          </w:pPr>
          <w:hyperlink w:anchor="_Toc102128730" w:history="1">
            <w:r w:rsidR="00C2527C" w:rsidRPr="00776758">
              <w:rPr>
                <w:rStyle w:val="Hyperlink"/>
                <w:noProof/>
              </w:rPr>
              <w:t>4. nodaļa: Faktori, kas var paātrināt IAM ieviešanu</w:t>
            </w:r>
            <w:r w:rsidR="00C2527C">
              <w:rPr>
                <w:noProof/>
                <w:webHidden/>
              </w:rPr>
              <w:tab/>
            </w:r>
            <w:r w:rsidR="00C2527C">
              <w:rPr>
                <w:noProof/>
                <w:webHidden/>
              </w:rPr>
              <w:fldChar w:fldCharType="begin"/>
            </w:r>
            <w:r w:rsidR="00C2527C">
              <w:rPr>
                <w:noProof/>
                <w:webHidden/>
              </w:rPr>
              <w:instrText xml:space="preserve"> PAGEREF _Toc102128730 \h </w:instrText>
            </w:r>
            <w:r w:rsidR="00C2527C">
              <w:rPr>
                <w:noProof/>
                <w:webHidden/>
              </w:rPr>
            </w:r>
            <w:r w:rsidR="00C2527C">
              <w:rPr>
                <w:noProof/>
                <w:webHidden/>
              </w:rPr>
              <w:fldChar w:fldCharType="separate"/>
            </w:r>
            <w:r w:rsidR="007D72F4">
              <w:rPr>
                <w:noProof/>
                <w:webHidden/>
              </w:rPr>
              <w:t>107</w:t>
            </w:r>
            <w:r w:rsidR="00C2527C">
              <w:rPr>
                <w:noProof/>
                <w:webHidden/>
              </w:rPr>
              <w:fldChar w:fldCharType="end"/>
            </w:r>
          </w:hyperlink>
        </w:p>
        <w:p w14:paraId="74BA3030" w14:textId="688AB9AB" w:rsidR="00C2527C" w:rsidRDefault="00CD75A1">
          <w:pPr>
            <w:pStyle w:val="TOC2"/>
            <w:tabs>
              <w:tab w:val="right" w:leader="dot" w:pos="9016"/>
            </w:tabs>
            <w:rPr>
              <w:rFonts w:eastAsiaTheme="minorEastAsia"/>
              <w:noProof/>
              <w:lang w:eastAsia="lv-LV"/>
            </w:rPr>
          </w:pPr>
          <w:hyperlink w:anchor="_Toc102128731" w:history="1">
            <w:r w:rsidR="00C2527C" w:rsidRPr="00776758">
              <w:rPr>
                <w:rStyle w:val="Hyperlink"/>
                <w:noProof/>
              </w:rPr>
              <w:t xml:space="preserve">Ilgtspējīgas finanšu plūsmas jeb </w:t>
            </w:r>
            <w:r w:rsidR="00C2527C" w:rsidRPr="00776758">
              <w:rPr>
                <w:rStyle w:val="Hyperlink"/>
                <w:iCs/>
                <w:noProof/>
              </w:rPr>
              <w:t>"</w:t>
            </w:r>
            <w:r w:rsidR="00C2527C" w:rsidRPr="00776758">
              <w:rPr>
                <w:rStyle w:val="Hyperlink"/>
                <w:noProof/>
              </w:rPr>
              <w:t>nauda runā</w:t>
            </w:r>
            <w:r w:rsidR="00C2527C" w:rsidRPr="00776758">
              <w:rPr>
                <w:rStyle w:val="Hyperlink"/>
                <w:iCs/>
                <w:noProof/>
              </w:rPr>
              <w:t>"</w:t>
            </w:r>
            <w:r w:rsidR="00C2527C">
              <w:rPr>
                <w:noProof/>
                <w:webHidden/>
              </w:rPr>
              <w:tab/>
            </w:r>
            <w:r w:rsidR="00C2527C">
              <w:rPr>
                <w:noProof/>
                <w:webHidden/>
              </w:rPr>
              <w:fldChar w:fldCharType="begin"/>
            </w:r>
            <w:r w:rsidR="00C2527C">
              <w:rPr>
                <w:noProof/>
                <w:webHidden/>
              </w:rPr>
              <w:instrText xml:space="preserve"> PAGEREF _Toc102128731 \h </w:instrText>
            </w:r>
            <w:r w:rsidR="00C2527C">
              <w:rPr>
                <w:noProof/>
                <w:webHidden/>
              </w:rPr>
            </w:r>
            <w:r w:rsidR="00C2527C">
              <w:rPr>
                <w:noProof/>
                <w:webHidden/>
              </w:rPr>
              <w:fldChar w:fldCharType="separate"/>
            </w:r>
            <w:r w:rsidR="007D72F4">
              <w:rPr>
                <w:noProof/>
                <w:webHidden/>
              </w:rPr>
              <w:t>107</w:t>
            </w:r>
            <w:r w:rsidR="00C2527C">
              <w:rPr>
                <w:noProof/>
                <w:webHidden/>
              </w:rPr>
              <w:fldChar w:fldCharType="end"/>
            </w:r>
          </w:hyperlink>
        </w:p>
        <w:p w14:paraId="25D7A53D" w14:textId="4102BE46" w:rsidR="00C2527C" w:rsidRDefault="00CD75A1">
          <w:pPr>
            <w:pStyle w:val="TOC2"/>
            <w:tabs>
              <w:tab w:val="right" w:leader="dot" w:pos="9016"/>
            </w:tabs>
            <w:rPr>
              <w:rFonts w:eastAsiaTheme="minorEastAsia"/>
              <w:noProof/>
              <w:lang w:eastAsia="lv-LV"/>
            </w:rPr>
          </w:pPr>
          <w:hyperlink w:anchor="_Toc102128732" w:history="1">
            <w:r w:rsidR="00C2527C" w:rsidRPr="00776758">
              <w:rPr>
                <w:rStyle w:val="Hyperlink"/>
                <w:noProof/>
              </w:rPr>
              <w:t>Kultūra: Telpa sarunai un izzināšanai</w:t>
            </w:r>
            <w:r w:rsidR="00C2527C">
              <w:rPr>
                <w:noProof/>
                <w:webHidden/>
              </w:rPr>
              <w:tab/>
            </w:r>
            <w:r w:rsidR="00C2527C">
              <w:rPr>
                <w:noProof/>
                <w:webHidden/>
              </w:rPr>
              <w:fldChar w:fldCharType="begin"/>
            </w:r>
            <w:r w:rsidR="00C2527C">
              <w:rPr>
                <w:noProof/>
                <w:webHidden/>
              </w:rPr>
              <w:instrText xml:space="preserve"> PAGEREF _Toc102128732 \h </w:instrText>
            </w:r>
            <w:r w:rsidR="00C2527C">
              <w:rPr>
                <w:noProof/>
                <w:webHidden/>
              </w:rPr>
            </w:r>
            <w:r w:rsidR="00C2527C">
              <w:rPr>
                <w:noProof/>
                <w:webHidden/>
              </w:rPr>
              <w:fldChar w:fldCharType="separate"/>
            </w:r>
            <w:r w:rsidR="007D72F4">
              <w:rPr>
                <w:noProof/>
                <w:webHidden/>
              </w:rPr>
              <w:t>112</w:t>
            </w:r>
            <w:r w:rsidR="00C2527C">
              <w:rPr>
                <w:noProof/>
                <w:webHidden/>
              </w:rPr>
              <w:fldChar w:fldCharType="end"/>
            </w:r>
          </w:hyperlink>
        </w:p>
        <w:p w14:paraId="5CEADC1E" w14:textId="535C812D" w:rsidR="00C2527C" w:rsidRDefault="00CD75A1">
          <w:pPr>
            <w:pStyle w:val="TOC2"/>
            <w:tabs>
              <w:tab w:val="right" w:leader="dot" w:pos="9016"/>
            </w:tabs>
            <w:rPr>
              <w:rFonts w:eastAsiaTheme="minorEastAsia"/>
              <w:noProof/>
              <w:lang w:eastAsia="lv-LV"/>
            </w:rPr>
          </w:pPr>
          <w:hyperlink w:anchor="_Toc102128733" w:history="1">
            <w:r w:rsidR="00C2527C" w:rsidRPr="00776758">
              <w:rPr>
                <w:rStyle w:val="Hyperlink"/>
                <w:noProof/>
              </w:rPr>
              <w:t xml:space="preserve">Misija </w:t>
            </w:r>
            <w:r w:rsidR="00C2527C" w:rsidRPr="00776758">
              <w:rPr>
                <w:rStyle w:val="Hyperlink"/>
                <w:i/>
                <w:iCs/>
                <w:noProof/>
              </w:rPr>
              <w:t>Jūra2030</w:t>
            </w:r>
            <w:r w:rsidR="00C2527C">
              <w:rPr>
                <w:noProof/>
                <w:webHidden/>
              </w:rPr>
              <w:tab/>
            </w:r>
            <w:r w:rsidR="00C2527C">
              <w:rPr>
                <w:noProof/>
                <w:webHidden/>
              </w:rPr>
              <w:fldChar w:fldCharType="begin"/>
            </w:r>
            <w:r w:rsidR="00C2527C">
              <w:rPr>
                <w:noProof/>
                <w:webHidden/>
              </w:rPr>
              <w:instrText xml:space="preserve"> PAGEREF _Toc102128733 \h </w:instrText>
            </w:r>
            <w:r w:rsidR="00C2527C">
              <w:rPr>
                <w:noProof/>
                <w:webHidden/>
              </w:rPr>
            </w:r>
            <w:r w:rsidR="00C2527C">
              <w:rPr>
                <w:noProof/>
                <w:webHidden/>
              </w:rPr>
              <w:fldChar w:fldCharType="separate"/>
            </w:r>
            <w:r w:rsidR="007D72F4">
              <w:rPr>
                <w:noProof/>
                <w:webHidden/>
              </w:rPr>
              <w:t>117</w:t>
            </w:r>
            <w:r w:rsidR="00C2527C">
              <w:rPr>
                <w:noProof/>
                <w:webHidden/>
              </w:rPr>
              <w:fldChar w:fldCharType="end"/>
            </w:r>
          </w:hyperlink>
        </w:p>
        <w:p w14:paraId="390B4543" w14:textId="125BCB26" w:rsidR="00C2527C" w:rsidRDefault="00CD75A1">
          <w:pPr>
            <w:pStyle w:val="TOC1"/>
            <w:tabs>
              <w:tab w:val="right" w:leader="dot" w:pos="9016"/>
            </w:tabs>
            <w:rPr>
              <w:rFonts w:eastAsiaTheme="minorEastAsia"/>
              <w:noProof/>
              <w:lang w:eastAsia="lv-LV"/>
            </w:rPr>
          </w:pPr>
          <w:hyperlink w:anchor="_Toc102128734" w:history="1">
            <w:r w:rsidR="00C2527C" w:rsidRPr="00776758">
              <w:rPr>
                <w:rStyle w:val="Hyperlink"/>
                <w:noProof/>
                <w:spacing w:val="-4"/>
              </w:rPr>
              <w:t>5. nodaļa: Lai ilgtspēja būtu uz palikšanu: secinājumi un nākamie soļi</w:t>
            </w:r>
            <w:r w:rsidR="00C2527C">
              <w:rPr>
                <w:noProof/>
                <w:webHidden/>
              </w:rPr>
              <w:tab/>
            </w:r>
            <w:r w:rsidR="00C2527C">
              <w:rPr>
                <w:noProof/>
                <w:webHidden/>
              </w:rPr>
              <w:fldChar w:fldCharType="begin"/>
            </w:r>
            <w:r w:rsidR="00C2527C">
              <w:rPr>
                <w:noProof/>
                <w:webHidden/>
              </w:rPr>
              <w:instrText xml:space="preserve"> PAGEREF _Toc102128734 \h </w:instrText>
            </w:r>
            <w:r w:rsidR="00C2527C">
              <w:rPr>
                <w:noProof/>
                <w:webHidden/>
              </w:rPr>
            </w:r>
            <w:r w:rsidR="00C2527C">
              <w:rPr>
                <w:noProof/>
                <w:webHidden/>
              </w:rPr>
              <w:fldChar w:fldCharType="separate"/>
            </w:r>
            <w:r w:rsidR="007D72F4">
              <w:rPr>
                <w:noProof/>
                <w:webHidden/>
              </w:rPr>
              <w:t>119</w:t>
            </w:r>
            <w:r w:rsidR="00C2527C">
              <w:rPr>
                <w:noProof/>
                <w:webHidden/>
              </w:rPr>
              <w:fldChar w:fldCharType="end"/>
            </w:r>
          </w:hyperlink>
        </w:p>
        <w:p w14:paraId="006CF76E" w14:textId="3E9F4643" w:rsidR="00C2527C" w:rsidRDefault="00CD75A1">
          <w:pPr>
            <w:pStyle w:val="TOC2"/>
            <w:tabs>
              <w:tab w:val="right" w:leader="dot" w:pos="9016"/>
            </w:tabs>
            <w:rPr>
              <w:rFonts w:eastAsiaTheme="minorEastAsia"/>
              <w:noProof/>
              <w:lang w:eastAsia="lv-LV"/>
            </w:rPr>
          </w:pPr>
          <w:hyperlink w:anchor="_Toc102128735" w:history="1">
            <w:r w:rsidR="00C2527C" w:rsidRPr="00776758">
              <w:rPr>
                <w:rStyle w:val="Hyperlink"/>
                <w:noProof/>
              </w:rPr>
              <w:t>17 ANO ilgtspējīgas attīstības mērķi</w:t>
            </w:r>
            <w:r w:rsidR="00C2527C">
              <w:rPr>
                <w:noProof/>
                <w:webHidden/>
              </w:rPr>
              <w:tab/>
            </w:r>
            <w:r w:rsidR="00C2527C">
              <w:rPr>
                <w:noProof/>
                <w:webHidden/>
              </w:rPr>
              <w:fldChar w:fldCharType="begin"/>
            </w:r>
            <w:r w:rsidR="00C2527C">
              <w:rPr>
                <w:noProof/>
                <w:webHidden/>
              </w:rPr>
              <w:instrText xml:space="preserve"> PAGEREF _Toc102128735 \h </w:instrText>
            </w:r>
            <w:r w:rsidR="00C2527C">
              <w:rPr>
                <w:noProof/>
                <w:webHidden/>
              </w:rPr>
            </w:r>
            <w:r w:rsidR="00C2527C">
              <w:rPr>
                <w:noProof/>
                <w:webHidden/>
              </w:rPr>
              <w:fldChar w:fldCharType="separate"/>
            </w:r>
            <w:r w:rsidR="007D72F4">
              <w:rPr>
                <w:noProof/>
                <w:webHidden/>
              </w:rPr>
              <w:t>122</w:t>
            </w:r>
            <w:r w:rsidR="00C2527C">
              <w:rPr>
                <w:noProof/>
                <w:webHidden/>
              </w:rPr>
              <w:fldChar w:fldCharType="end"/>
            </w:r>
          </w:hyperlink>
        </w:p>
        <w:p w14:paraId="6F5CF380" w14:textId="249CFC3E" w:rsidR="00C2527C" w:rsidRDefault="00CD75A1">
          <w:pPr>
            <w:pStyle w:val="TOC2"/>
            <w:tabs>
              <w:tab w:val="right" w:leader="dot" w:pos="9016"/>
            </w:tabs>
            <w:rPr>
              <w:rFonts w:eastAsiaTheme="minorEastAsia"/>
              <w:noProof/>
              <w:lang w:eastAsia="lv-LV"/>
            </w:rPr>
          </w:pPr>
          <w:hyperlink w:anchor="_Toc102128736" w:history="1">
            <w:r w:rsidR="00C2527C" w:rsidRPr="00776758">
              <w:rPr>
                <w:rStyle w:val="Hyperlink"/>
                <w:noProof/>
              </w:rPr>
              <w:t>Ilgtspējīgas attīstības mērķu indikatori</w:t>
            </w:r>
            <w:r w:rsidR="00C2527C">
              <w:rPr>
                <w:noProof/>
                <w:webHidden/>
              </w:rPr>
              <w:tab/>
            </w:r>
            <w:r w:rsidR="00C2527C">
              <w:rPr>
                <w:noProof/>
                <w:webHidden/>
              </w:rPr>
              <w:fldChar w:fldCharType="begin"/>
            </w:r>
            <w:r w:rsidR="00C2527C">
              <w:rPr>
                <w:noProof/>
                <w:webHidden/>
              </w:rPr>
              <w:instrText xml:space="preserve"> PAGEREF _Toc102128736 \h </w:instrText>
            </w:r>
            <w:r w:rsidR="00C2527C">
              <w:rPr>
                <w:noProof/>
                <w:webHidden/>
              </w:rPr>
            </w:r>
            <w:r w:rsidR="00C2527C">
              <w:rPr>
                <w:noProof/>
                <w:webHidden/>
              </w:rPr>
              <w:fldChar w:fldCharType="separate"/>
            </w:r>
            <w:r w:rsidR="007D72F4">
              <w:rPr>
                <w:noProof/>
                <w:webHidden/>
              </w:rPr>
              <w:t>123</w:t>
            </w:r>
            <w:r w:rsidR="00C2527C">
              <w:rPr>
                <w:noProof/>
                <w:webHidden/>
              </w:rPr>
              <w:fldChar w:fldCharType="end"/>
            </w:r>
          </w:hyperlink>
        </w:p>
        <w:p w14:paraId="74AB203C" w14:textId="5BF66CB6" w:rsidR="009C09A8" w:rsidRPr="007111B2" w:rsidRDefault="009C09A8" w:rsidP="00DD2605">
          <w:r w:rsidRPr="007111B2">
            <w:rPr>
              <w:rFonts w:ascii="Times New Roman" w:hAnsi="Times New Roman" w:cs="Times New Roman"/>
              <w:b/>
              <w:bCs/>
              <w:noProof/>
            </w:rPr>
            <w:lastRenderedPageBreak/>
            <w:fldChar w:fldCharType="end"/>
          </w:r>
        </w:p>
      </w:sdtContent>
    </w:sdt>
    <w:p w14:paraId="272C0988" w14:textId="0406F3F0" w:rsidR="00985E6B" w:rsidRPr="007111B2" w:rsidRDefault="00985E6B" w:rsidP="00985E6B">
      <w:pPr>
        <w:rPr>
          <w:rFonts w:ascii="Times New Roman" w:eastAsiaTheme="majorEastAsia" w:hAnsi="Times New Roman" w:cs="Times New Roman"/>
          <w:b/>
          <w:bCs/>
          <w:sz w:val="24"/>
          <w:szCs w:val="24"/>
        </w:rPr>
      </w:pPr>
      <w:r w:rsidRPr="007111B2">
        <w:rPr>
          <w:rFonts w:ascii="Times New Roman" w:eastAsiaTheme="majorEastAsia" w:hAnsi="Times New Roman" w:cs="Times New Roman"/>
          <w:b/>
          <w:bCs/>
          <w:sz w:val="24"/>
          <w:szCs w:val="24"/>
        </w:rPr>
        <w:t>Saīsinājumi</w:t>
      </w:r>
      <w:r w:rsidR="00E01ADF">
        <w:rPr>
          <w:rFonts w:ascii="Times New Roman" w:eastAsiaTheme="majorEastAsia" w:hAnsi="Times New Roman" w:cs="Times New Roman"/>
          <w:b/>
          <w:bCs/>
          <w:sz w:val="24"/>
          <w:szCs w:val="24"/>
        </w:rPr>
        <w:t xml:space="preserve"> </w:t>
      </w:r>
    </w:p>
    <w:p w14:paraId="5F767A66" w14:textId="77777777" w:rsidR="00985E6B" w:rsidRPr="007111B2" w:rsidRDefault="00985E6B" w:rsidP="00985E6B">
      <w:pPr>
        <w:pStyle w:val="NoSpacing"/>
        <w:rPr>
          <w:rFonts w:ascii="Times New Roman" w:hAnsi="Times New Roman" w:cs="Times New Roman"/>
          <w:sz w:val="24"/>
          <w:szCs w:val="24"/>
        </w:rPr>
      </w:pPr>
      <w:r w:rsidRPr="007111B2">
        <w:rPr>
          <w:rFonts w:ascii="Times New Roman" w:hAnsi="Times New Roman" w:cs="Times New Roman"/>
          <w:sz w:val="24"/>
          <w:szCs w:val="24"/>
        </w:rPr>
        <w:t>AER – atjaunojamie energoresurs</w:t>
      </w:r>
      <w:r>
        <w:rPr>
          <w:rFonts w:ascii="Times New Roman" w:hAnsi="Times New Roman" w:cs="Times New Roman"/>
          <w:sz w:val="24"/>
          <w:szCs w:val="24"/>
        </w:rPr>
        <w:t>i</w:t>
      </w:r>
      <w:r w:rsidRPr="007111B2">
        <w:rPr>
          <w:rFonts w:ascii="Times New Roman" w:hAnsi="Times New Roman" w:cs="Times New Roman"/>
          <w:sz w:val="24"/>
          <w:szCs w:val="24"/>
        </w:rPr>
        <w:t xml:space="preserve"> </w:t>
      </w:r>
    </w:p>
    <w:p w14:paraId="171A7DDF" w14:textId="77777777" w:rsidR="00985E6B" w:rsidRPr="007111B2" w:rsidRDefault="00985E6B" w:rsidP="00985E6B">
      <w:pPr>
        <w:pStyle w:val="NoSpacing"/>
        <w:spacing w:line="276" w:lineRule="auto"/>
        <w:rPr>
          <w:rFonts w:ascii="Times New Roman" w:hAnsi="Times New Roman" w:cs="Times New Roman"/>
          <w:sz w:val="24"/>
          <w:szCs w:val="24"/>
        </w:rPr>
      </w:pPr>
      <w:r w:rsidRPr="007111B2">
        <w:rPr>
          <w:rFonts w:ascii="Times New Roman" w:hAnsi="Times New Roman" w:cs="Times New Roman"/>
          <w:sz w:val="24"/>
          <w:szCs w:val="24"/>
        </w:rPr>
        <w:t>ANO – Apvienoto Nāciju Organizācija</w:t>
      </w:r>
    </w:p>
    <w:p w14:paraId="6E5B8503" w14:textId="77777777" w:rsidR="00985E6B" w:rsidRPr="007111B2" w:rsidRDefault="00985E6B" w:rsidP="00985E6B">
      <w:pPr>
        <w:pStyle w:val="NoSpacing"/>
        <w:spacing w:line="276" w:lineRule="auto"/>
        <w:rPr>
          <w:rFonts w:ascii="Times New Roman" w:hAnsi="Times New Roman" w:cs="Times New Roman"/>
          <w:sz w:val="24"/>
          <w:szCs w:val="24"/>
        </w:rPr>
      </w:pPr>
      <w:r w:rsidRPr="007111B2">
        <w:rPr>
          <w:rFonts w:ascii="Times New Roman" w:hAnsi="Times New Roman" w:cs="Times New Roman"/>
          <w:sz w:val="24"/>
          <w:szCs w:val="24"/>
        </w:rPr>
        <w:t>ALTUM – valsts attīstības finanšu institūcija</w:t>
      </w:r>
    </w:p>
    <w:p w14:paraId="79BDE5B9" w14:textId="77777777" w:rsidR="00985E6B" w:rsidRPr="00FF05B9" w:rsidRDefault="00985E6B" w:rsidP="00985E6B">
      <w:pPr>
        <w:pStyle w:val="NoSpacing"/>
        <w:spacing w:line="276" w:lineRule="auto"/>
        <w:rPr>
          <w:rFonts w:ascii="Times New Roman" w:hAnsi="Times New Roman" w:cs="Times New Roman"/>
          <w:i/>
          <w:sz w:val="24"/>
          <w:szCs w:val="24"/>
        </w:rPr>
      </w:pPr>
      <w:r w:rsidRPr="00FF05B9">
        <w:rPr>
          <w:rFonts w:ascii="Times New Roman" w:hAnsi="Times New Roman" w:cs="Times New Roman"/>
          <w:sz w:val="24"/>
          <w:szCs w:val="24"/>
        </w:rPr>
        <w:t xml:space="preserve">Dienaskārtība 2030 – ANO Ģenerālajā asamblejā 2015. gadā pieņemtā rezolūcija </w:t>
      </w:r>
      <w:r w:rsidRPr="00FF05B9">
        <w:rPr>
          <w:rFonts w:ascii="Times New Roman" w:hAnsi="Times New Roman" w:cs="Times New Roman"/>
          <w:i/>
          <w:sz w:val="24"/>
          <w:szCs w:val="24"/>
        </w:rPr>
        <w:t>Mūsu pasaules pārveidošana: ilgtspējīgas attīstības programma 2030. gadam</w:t>
      </w:r>
    </w:p>
    <w:p w14:paraId="0522D61C"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EDSO – Eiropas Drošības un sadarbības organizācija</w:t>
      </w:r>
    </w:p>
    <w:p w14:paraId="3381F06C" w14:textId="7FB20C88"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ES – Eiropas Savienība</w:t>
      </w:r>
    </w:p>
    <w:p w14:paraId="1AF14092"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 xml:space="preserve">ESAO – Ekonomiskās sadarbības un attīstības organizācija </w:t>
      </w:r>
    </w:p>
    <w:p w14:paraId="3C439CA0" w14:textId="77777777" w:rsidR="001B2B2C" w:rsidRPr="00FF05B9" w:rsidRDefault="001B2B2C" w:rsidP="001B2B2C">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ES SBJR – Eiropas Savienības Stratēģija Baltijas jūras reģionam</w:t>
      </w:r>
    </w:p>
    <w:p w14:paraId="09F28540" w14:textId="7FC35CBE" w:rsidR="00985E6B" w:rsidRPr="00FF05B9" w:rsidRDefault="00985E6B" w:rsidP="00985E6B">
      <w:pPr>
        <w:pStyle w:val="NoSpacing"/>
        <w:spacing w:line="276" w:lineRule="auto"/>
        <w:rPr>
          <w:rFonts w:ascii="Times New Roman" w:hAnsi="Times New Roman" w:cs="Times New Roman"/>
          <w:sz w:val="24"/>
          <w:szCs w:val="24"/>
        </w:rPr>
      </w:pPr>
      <w:proofErr w:type="spellStart"/>
      <w:r w:rsidRPr="00FF05B9">
        <w:rPr>
          <w:rFonts w:ascii="Times New Roman" w:hAnsi="Times New Roman" w:cs="Times New Roman"/>
          <w:i/>
          <w:iCs/>
          <w:sz w:val="24"/>
          <w:szCs w:val="24"/>
        </w:rPr>
        <w:t>Eurostat</w:t>
      </w:r>
      <w:proofErr w:type="spellEnd"/>
      <w:r w:rsidRPr="00FF05B9">
        <w:rPr>
          <w:rFonts w:ascii="Times New Roman" w:hAnsi="Times New Roman" w:cs="Times New Roman"/>
          <w:sz w:val="24"/>
          <w:szCs w:val="24"/>
        </w:rPr>
        <w:t xml:space="preserve"> – ES statistikas birojs</w:t>
      </w:r>
    </w:p>
    <w:p w14:paraId="04C9E1B5" w14:textId="288E6156" w:rsidR="00DA3F6F" w:rsidRPr="00FF05B9" w:rsidRDefault="00DA3F6F"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EVA – Eiropas Vides aģentūra</w:t>
      </w:r>
    </w:p>
    <w:p w14:paraId="7938DB22" w14:textId="153B9EB7" w:rsidR="00DA3F6F" w:rsidRPr="00FF05B9" w:rsidRDefault="00DA3F6F"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HELCOM – Baltijas jūras vides aizsardzības komisija</w:t>
      </w:r>
    </w:p>
    <w:p w14:paraId="5A73E23D"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IAM – ANO ilgtspējīgas attīstības mērķi</w:t>
      </w:r>
    </w:p>
    <w:p w14:paraId="66F64546"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IDA – Pasaules Bankas Starptautiskā Attīstības asociācija</w:t>
      </w:r>
    </w:p>
    <w:p w14:paraId="0EB75A7F"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IKP – iekšzemes kopprodukts</w:t>
      </w:r>
    </w:p>
    <w:p w14:paraId="2B17813F"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IKT – informācijas un komunikācijas tehnoloģijas</w:t>
      </w:r>
    </w:p>
    <w:p w14:paraId="7C07E08F" w14:textId="77777777" w:rsidR="001B2B2C" w:rsidRPr="00FF05B9" w:rsidRDefault="001B2B2C" w:rsidP="001B2B2C">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IPDC – Starptautiskās programmas komunikācijas attīstība</w:t>
      </w:r>
    </w:p>
    <w:p w14:paraId="3FC60FD3"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 xml:space="preserve">IT – informācijas tehnoloģijas </w:t>
      </w:r>
    </w:p>
    <w:p w14:paraId="2C59E580"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ĪADT – īpaši aizsargājamās dabas teritorijas</w:t>
      </w:r>
    </w:p>
    <w:p w14:paraId="59EE3B23"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LIZDA – Latvijas izglītības un zinātnes darbinieku arodbiedrība</w:t>
      </w:r>
    </w:p>
    <w:p w14:paraId="26A318EF"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LU – Latvijas Universitāte</w:t>
      </w:r>
    </w:p>
    <w:p w14:paraId="5A0062BD"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noProof/>
          <w:sz w:val="24"/>
          <w:szCs w:val="24"/>
        </w:rPr>
        <w:t>LVĢMC</w:t>
      </w:r>
      <w:r w:rsidRPr="00FF05B9">
        <w:rPr>
          <w:rFonts w:ascii="Times New Roman" w:hAnsi="Times New Roman" w:cs="Times New Roman"/>
          <w:sz w:val="24"/>
          <w:szCs w:val="24"/>
        </w:rPr>
        <w:t xml:space="preserve"> – Latvijas Vides, ģeoloģijas un meteoroloģijas centrs</w:t>
      </w:r>
    </w:p>
    <w:p w14:paraId="633818DB"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NAP2020 – Latvijas Nacionālais attīstības plāns 2014.–2020. gadam</w:t>
      </w:r>
    </w:p>
    <w:p w14:paraId="7A1E674A"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NAP2027 – Latvijas Nacionālais attīstības plāns 2021.–2027. gadam</w:t>
      </w:r>
    </w:p>
    <w:p w14:paraId="7B6D8B00" w14:textId="62E0647F"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 xml:space="preserve">NEET </w:t>
      </w:r>
      <w:r w:rsidR="00434A3A" w:rsidRPr="00FF05B9">
        <w:rPr>
          <w:rFonts w:ascii="Times New Roman" w:hAnsi="Times New Roman" w:cs="Times New Roman"/>
          <w:sz w:val="24"/>
          <w:szCs w:val="24"/>
        </w:rPr>
        <w:t xml:space="preserve">jaunieši </w:t>
      </w:r>
      <w:r w:rsidRPr="00FF05B9">
        <w:rPr>
          <w:rFonts w:ascii="Times New Roman" w:hAnsi="Times New Roman" w:cs="Times New Roman"/>
          <w:sz w:val="24"/>
          <w:szCs w:val="24"/>
        </w:rPr>
        <w:t xml:space="preserve">– jaunieši, kas nemācās, nestrādā un neapgūst arodu </w:t>
      </w:r>
    </w:p>
    <w:p w14:paraId="347A686D"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NKI – nacionālais kopienākums</w:t>
      </w:r>
    </w:p>
    <w:p w14:paraId="5704E6F4" w14:textId="53E82FD8"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NVO – nevalstiskās organizācijas</w:t>
      </w:r>
    </w:p>
    <w:p w14:paraId="721CF1CF" w14:textId="2013D731"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OAP – oficiālā attīstības palīdzība</w:t>
      </w:r>
    </w:p>
    <w:p w14:paraId="34333DA8" w14:textId="2CD11B1E" w:rsidR="0061326C" w:rsidRPr="00FF05B9" w:rsidRDefault="0061326C"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OECD – Ekonomiskās sadarbības un attīstības organizācija</w:t>
      </w:r>
    </w:p>
    <w:p w14:paraId="5B7583DD" w14:textId="62257109"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 xml:space="preserve">PKC – </w:t>
      </w:r>
      <w:proofErr w:type="spellStart"/>
      <w:r w:rsidRPr="00FF05B9">
        <w:rPr>
          <w:rFonts w:ascii="Times New Roman" w:hAnsi="Times New Roman" w:cs="Times New Roman"/>
          <w:sz w:val="24"/>
          <w:szCs w:val="24"/>
        </w:rPr>
        <w:t>Pārresoru</w:t>
      </w:r>
      <w:proofErr w:type="spellEnd"/>
      <w:r w:rsidRPr="00FF05B9">
        <w:rPr>
          <w:rFonts w:ascii="Times New Roman" w:hAnsi="Times New Roman" w:cs="Times New Roman"/>
          <w:sz w:val="24"/>
          <w:szCs w:val="24"/>
        </w:rPr>
        <w:t xml:space="preserve"> koordinācijas centrs</w:t>
      </w:r>
    </w:p>
    <w:p w14:paraId="60DC0267" w14:textId="77777777" w:rsidR="0061326C" w:rsidRPr="00FF05B9" w:rsidRDefault="0061326C" w:rsidP="0061326C">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PMO – Pasaules Meteoroloģijas organizācija</w:t>
      </w:r>
    </w:p>
    <w:p w14:paraId="4650A441"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PREM – Pacientu ziņotās pieredzes mērījumi </w:t>
      </w:r>
    </w:p>
    <w:p w14:paraId="1EBA2BD4"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PVO – Pasaules Veselības organizācija</w:t>
      </w:r>
    </w:p>
    <w:p w14:paraId="32DC45E1"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RIS3 – viedās specializācijas stratēģija</w:t>
      </w:r>
    </w:p>
    <w:p w14:paraId="4771A93F"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RSU – Rīgas Stradiņa universitāte</w:t>
      </w:r>
    </w:p>
    <w:p w14:paraId="6E76ADED" w14:textId="77777777" w:rsidR="00985E6B" w:rsidRPr="00FF05B9"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RTU – Rīgas Tehniskā universitāte</w:t>
      </w:r>
    </w:p>
    <w:p w14:paraId="59FB4758" w14:textId="77777777" w:rsidR="00985E6B" w:rsidRPr="007111B2" w:rsidRDefault="00985E6B" w:rsidP="00985E6B">
      <w:pPr>
        <w:pStyle w:val="NoSpacing"/>
        <w:spacing w:line="276" w:lineRule="auto"/>
        <w:rPr>
          <w:rFonts w:ascii="Times New Roman" w:hAnsi="Times New Roman" w:cs="Times New Roman"/>
          <w:sz w:val="24"/>
          <w:szCs w:val="24"/>
        </w:rPr>
      </w:pPr>
      <w:r w:rsidRPr="00FF05B9">
        <w:rPr>
          <w:rFonts w:ascii="Times New Roman" w:hAnsi="Times New Roman" w:cs="Times New Roman"/>
          <w:sz w:val="24"/>
          <w:szCs w:val="24"/>
        </w:rPr>
        <w:t>SAM – specifiskais atbalsta mērķis</w:t>
      </w:r>
    </w:p>
    <w:p w14:paraId="76F4351B" w14:textId="7956D3D6" w:rsidR="00985E6B" w:rsidRDefault="00985E6B" w:rsidP="00985E6B">
      <w:pPr>
        <w:pStyle w:val="NoSpacing"/>
        <w:spacing w:line="276" w:lineRule="auto"/>
        <w:rPr>
          <w:rFonts w:ascii="Times New Roman" w:hAnsi="Times New Roman" w:cs="Times New Roman"/>
          <w:sz w:val="24"/>
          <w:szCs w:val="24"/>
        </w:rPr>
      </w:pPr>
      <w:r w:rsidRPr="007111B2">
        <w:rPr>
          <w:rFonts w:ascii="Times New Roman" w:hAnsi="Times New Roman" w:cs="Times New Roman"/>
          <w:sz w:val="24"/>
          <w:szCs w:val="24"/>
        </w:rPr>
        <w:t>SEG – siltumnīcefekta gāzes</w:t>
      </w:r>
    </w:p>
    <w:p w14:paraId="1309BD25" w14:textId="4E3609F9" w:rsidR="001545B4" w:rsidRPr="007111B2" w:rsidRDefault="001545B4" w:rsidP="00985E6B">
      <w:pPr>
        <w:pStyle w:val="NoSpacing"/>
        <w:spacing w:line="276" w:lineRule="auto"/>
        <w:rPr>
          <w:rFonts w:ascii="Times New Roman" w:hAnsi="Times New Roman" w:cs="Times New Roman"/>
          <w:sz w:val="24"/>
          <w:szCs w:val="24"/>
        </w:rPr>
      </w:pPr>
      <w:r w:rsidRPr="007111B2">
        <w:rPr>
          <w:rFonts w:ascii="Times New Roman" w:hAnsi="Times New Roman" w:cs="Times New Roman"/>
          <w:color w:val="000000"/>
          <w:sz w:val="24"/>
          <w:szCs w:val="24"/>
        </w:rPr>
        <w:t>SPK</w:t>
      </w:r>
      <w:r>
        <w:rPr>
          <w:rFonts w:ascii="Times New Roman" w:hAnsi="Times New Roman" w:cs="Times New Roman"/>
          <w:color w:val="000000"/>
          <w:sz w:val="24"/>
          <w:szCs w:val="24"/>
        </w:rPr>
        <w:t>C – Slimību profilakses un kontroles centrs</w:t>
      </w:r>
    </w:p>
    <w:p w14:paraId="11A63E7A" w14:textId="594DC611" w:rsidR="00985E6B" w:rsidRDefault="00985E6B" w:rsidP="00985E6B">
      <w:pPr>
        <w:pStyle w:val="NoSpacing"/>
        <w:spacing w:line="276" w:lineRule="auto"/>
        <w:jc w:val="both"/>
        <w:rPr>
          <w:rFonts w:ascii="Times New Roman" w:hAnsi="Times New Roman" w:cs="Times New Roman"/>
          <w:iCs/>
          <w:sz w:val="24"/>
          <w:szCs w:val="24"/>
          <w:shd w:val="clear" w:color="auto" w:fill="FFFFFF"/>
        </w:rPr>
      </w:pPr>
      <w:r w:rsidRPr="007111B2">
        <w:rPr>
          <w:rFonts w:ascii="Times New Roman" w:eastAsia="Times New Roman" w:hAnsi="Times New Roman" w:cs="Times New Roman"/>
          <w:sz w:val="24"/>
          <w:szCs w:val="24"/>
          <w:lang w:eastAsia="lv-LV"/>
        </w:rPr>
        <w:t xml:space="preserve">STEM – </w:t>
      </w:r>
      <w:r w:rsidRPr="007111B2">
        <w:rPr>
          <w:rFonts w:ascii="Times New Roman" w:hAnsi="Times New Roman" w:cs="Times New Roman"/>
          <w:sz w:val="24"/>
          <w:szCs w:val="24"/>
          <w:shd w:val="clear" w:color="auto" w:fill="FFFFFF"/>
        </w:rPr>
        <w:t>zinātne, tehnoloģijas, inženierzinātnes un matemātika</w:t>
      </w:r>
      <w:r>
        <w:rPr>
          <w:rFonts w:ascii="Times New Roman" w:hAnsi="Times New Roman" w:cs="Times New Roman"/>
          <w:sz w:val="24"/>
          <w:szCs w:val="24"/>
          <w:shd w:val="clear" w:color="auto" w:fill="FFFFFF"/>
        </w:rPr>
        <w:t xml:space="preserve"> </w:t>
      </w:r>
      <w:r w:rsidRPr="007111B2">
        <w:rPr>
          <w:rFonts w:ascii="Times New Roman" w:hAnsi="Times New Roman" w:cs="Times New Roman"/>
          <w:iCs/>
          <w:sz w:val="24"/>
          <w:szCs w:val="24"/>
          <w:shd w:val="clear" w:color="auto" w:fill="FFFFFF"/>
        </w:rPr>
        <w:t>(</w:t>
      </w:r>
      <w:proofErr w:type="spellStart"/>
      <w:r w:rsidRPr="007111B2">
        <w:rPr>
          <w:rFonts w:ascii="Times New Roman" w:hAnsi="Times New Roman" w:cs="Times New Roman"/>
          <w:i/>
          <w:iCs/>
          <w:sz w:val="24"/>
          <w:szCs w:val="24"/>
          <w:shd w:val="clear" w:color="auto" w:fill="FFFFFF"/>
        </w:rPr>
        <w:t>science</w:t>
      </w:r>
      <w:proofErr w:type="spellEnd"/>
      <w:r w:rsidRPr="007111B2">
        <w:rPr>
          <w:rFonts w:ascii="Times New Roman" w:hAnsi="Times New Roman" w:cs="Times New Roman"/>
          <w:i/>
          <w:iCs/>
          <w:sz w:val="24"/>
          <w:szCs w:val="24"/>
          <w:shd w:val="clear" w:color="auto" w:fill="FFFFFF"/>
        </w:rPr>
        <w:t xml:space="preserve">, </w:t>
      </w:r>
      <w:proofErr w:type="spellStart"/>
      <w:r w:rsidRPr="007111B2">
        <w:rPr>
          <w:rFonts w:ascii="Times New Roman" w:hAnsi="Times New Roman" w:cs="Times New Roman"/>
          <w:i/>
          <w:iCs/>
          <w:sz w:val="24"/>
          <w:szCs w:val="24"/>
          <w:shd w:val="clear" w:color="auto" w:fill="FFFFFF"/>
        </w:rPr>
        <w:t>technology</w:t>
      </w:r>
      <w:proofErr w:type="spellEnd"/>
      <w:r w:rsidRPr="007111B2">
        <w:rPr>
          <w:rFonts w:ascii="Times New Roman" w:hAnsi="Times New Roman" w:cs="Times New Roman"/>
          <w:i/>
          <w:iCs/>
          <w:sz w:val="24"/>
          <w:szCs w:val="24"/>
          <w:shd w:val="clear" w:color="auto" w:fill="FFFFFF"/>
        </w:rPr>
        <w:t xml:space="preserve">, </w:t>
      </w:r>
      <w:proofErr w:type="spellStart"/>
      <w:r w:rsidRPr="007111B2">
        <w:rPr>
          <w:rFonts w:ascii="Times New Roman" w:hAnsi="Times New Roman" w:cs="Times New Roman"/>
          <w:i/>
          <w:iCs/>
          <w:sz w:val="24"/>
          <w:szCs w:val="24"/>
          <w:shd w:val="clear" w:color="auto" w:fill="FFFFFF"/>
        </w:rPr>
        <w:t>engineering</w:t>
      </w:r>
      <w:proofErr w:type="spellEnd"/>
      <w:r w:rsidRPr="007111B2">
        <w:rPr>
          <w:rFonts w:ascii="Times New Roman" w:hAnsi="Times New Roman" w:cs="Times New Roman"/>
          <w:i/>
          <w:iCs/>
          <w:sz w:val="24"/>
          <w:szCs w:val="24"/>
          <w:shd w:val="clear" w:color="auto" w:fill="FFFFFF"/>
        </w:rPr>
        <w:t xml:space="preserve">, </w:t>
      </w:r>
      <w:proofErr w:type="spellStart"/>
      <w:r w:rsidRPr="007111B2">
        <w:rPr>
          <w:rFonts w:ascii="Times New Roman" w:hAnsi="Times New Roman" w:cs="Times New Roman"/>
          <w:i/>
          <w:iCs/>
          <w:sz w:val="24"/>
          <w:szCs w:val="24"/>
          <w:shd w:val="clear" w:color="auto" w:fill="FFFFFF"/>
        </w:rPr>
        <w:t>and</w:t>
      </w:r>
      <w:proofErr w:type="spellEnd"/>
      <w:r w:rsidRPr="007111B2">
        <w:rPr>
          <w:rFonts w:ascii="Times New Roman" w:hAnsi="Times New Roman" w:cs="Times New Roman"/>
          <w:i/>
          <w:iCs/>
          <w:sz w:val="24"/>
          <w:szCs w:val="24"/>
          <w:shd w:val="clear" w:color="auto" w:fill="FFFFFF"/>
        </w:rPr>
        <w:t xml:space="preserve"> </w:t>
      </w:r>
      <w:proofErr w:type="spellStart"/>
      <w:r w:rsidRPr="007111B2">
        <w:rPr>
          <w:rFonts w:ascii="Times New Roman" w:hAnsi="Times New Roman" w:cs="Times New Roman"/>
          <w:i/>
          <w:iCs/>
          <w:sz w:val="24"/>
          <w:szCs w:val="24"/>
          <w:shd w:val="clear" w:color="auto" w:fill="FFFFFF"/>
        </w:rPr>
        <w:t>mathematics</w:t>
      </w:r>
      <w:proofErr w:type="spellEnd"/>
      <w:r w:rsidRPr="007111B2">
        <w:rPr>
          <w:rFonts w:ascii="Times New Roman" w:hAnsi="Times New Roman" w:cs="Times New Roman"/>
          <w:iCs/>
          <w:sz w:val="24"/>
          <w:szCs w:val="24"/>
          <w:shd w:val="clear" w:color="auto" w:fill="FFFFFF"/>
        </w:rPr>
        <w:t>)</w:t>
      </w:r>
    </w:p>
    <w:p w14:paraId="17B46314" w14:textId="7E49B521" w:rsidR="000D3220" w:rsidRPr="007111B2" w:rsidRDefault="000D3220" w:rsidP="00985E6B">
      <w:pPr>
        <w:pStyle w:val="NoSpacing"/>
        <w:spacing w:line="276" w:lineRule="auto"/>
        <w:jc w:val="both"/>
        <w:rPr>
          <w:rFonts w:ascii="Times New Roman" w:hAnsi="Times New Roman" w:cs="Times New Roman"/>
          <w:iCs/>
          <w:sz w:val="24"/>
          <w:szCs w:val="24"/>
          <w:shd w:val="clear" w:color="auto" w:fill="FFFFFF"/>
        </w:rPr>
      </w:pPr>
      <w:r w:rsidRPr="008905D8">
        <w:rPr>
          <w:rFonts w:ascii="Times New Roman" w:hAnsi="Times New Roman" w:cs="Times New Roman"/>
          <w:sz w:val="24"/>
          <w:szCs w:val="24"/>
        </w:rPr>
        <w:lastRenderedPageBreak/>
        <w:t>UNEP – ANO Vides programma</w:t>
      </w:r>
    </w:p>
    <w:p w14:paraId="5B250C5F" w14:textId="77777777" w:rsidR="00985E6B" w:rsidRPr="007111B2" w:rsidRDefault="00985E6B" w:rsidP="00985E6B">
      <w:pPr>
        <w:pStyle w:val="NoSpacing"/>
        <w:spacing w:line="276" w:lineRule="auto"/>
        <w:rPr>
          <w:rFonts w:ascii="Times New Roman" w:hAnsi="Times New Roman" w:cs="Times New Roman"/>
          <w:sz w:val="24"/>
          <w:szCs w:val="24"/>
        </w:rPr>
      </w:pPr>
      <w:r w:rsidRPr="007111B2">
        <w:rPr>
          <w:rFonts w:ascii="Times New Roman" w:hAnsi="Times New Roman" w:cs="Times New Roman"/>
          <w:sz w:val="24"/>
          <w:szCs w:val="24"/>
        </w:rPr>
        <w:t>UNESCO –</w:t>
      </w:r>
      <w:r>
        <w:rPr>
          <w:rFonts w:ascii="Times New Roman" w:hAnsi="Times New Roman" w:cs="Times New Roman"/>
          <w:sz w:val="24"/>
          <w:szCs w:val="24"/>
        </w:rPr>
        <w:t xml:space="preserve"> </w:t>
      </w:r>
      <w:r w:rsidRPr="007111B2">
        <w:rPr>
          <w:rFonts w:ascii="Times New Roman" w:hAnsi="Times New Roman" w:cs="Times New Roman"/>
          <w:sz w:val="24"/>
          <w:szCs w:val="24"/>
        </w:rPr>
        <w:t>ANO Izglītības, zinātnes un kultūras organizācija</w:t>
      </w:r>
    </w:p>
    <w:p w14:paraId="375870EE" w14:textId="77777777" w:rsidR="00985E6B" w:rsidRPr="007111B2" w:rsidRDefault="00985E6B" w:rsidP="00985E6B">
      <w:pPr>
        <w:pStyle w:val="NoSpacing"/>
        <w:spacing w:line="276" w:lineRule="auto"/>
        <w:rPr>
          <w:rFonts w:ascii="Times New Roman" w:hAnsi="Times New Roman" w:cs="Times New Roman"/>
          <w:sz w:val="24"/>
          <w:szCs w:val="24"/>
        </w:rPr>
      </w:pPr>
      <w:r w:rsidRPr="007111B2">
        <w:rPr>
          <w:rFonts w:ascii="Times New Roman" w:hAnsi="Times New Roman" w:cs="Times New Roman"/>
          <w:sz w:val="24"/>
          <w:szCs w:val="24"/>
        </w:rPr>
        <w:t>UNESCO LNK – UNESCO Latvijas Nacionālā komisija</w:t>
      </w:r>
    </w:p>
    <w:p w14:paraId="41CFD2F9" w14:textId="112CBD73" w:rsidR="00985E6B" w:rsidRPr="007111B2" w:rsidRDefault="00985E6B" w:rsidP="000263E9">
      <w:pPr>
        <w:spacing w:after="0" w:line="240" w:lineRule="auto"/>
        <w:rPr>
          <w:rFonts w:ascii="Times New Roman" w:eastAsiaTheme="majorEastAsia" w:hAnsi="Times New Roman" w:cs="Times New Roman"/>
          <w:b/>
          <w:bCs/>
          <w:sz w:val="40"/>
          <w:szCs w:val="36"/>
        </w:rPr>
      </w:pPr>
      <w:bookmarkStart w:id="4" w:name="_Hlk98844559"/>
      <w:r w:rsidRPr="007111B2">
        <w:rPr>
          <w:rFonts w:ascii="Times New Roman" w:hAnsi="Times New Roman" w:cs="Times New Roman"/>
          <w:sz w:val="24"/>
          <w:szCs w:val="24"/>
        </w:rPr>
        <w:t xml:space="preserve">Ziņojums – Latvijas ziņojums </w:t>
      </w:r>
      <w:bookmarkEnd w:id="4"/>
      <w:r w:rsidRPr="007111B2">
        <w:rPr>
          <w:rFonts w:ascii="Times New Roman" w:hAnsi="Times New Roman" w:cs="Times New Roman"/>
          <w:sz w:val="24"/>
          <w:szCs w:val="24"/>
        </w:rPr>
        <w:t>A</w:t>
      </w:r>
      <w:r w:rsidR="00B11EC2">
        <w:rPr>
          <w:rFonts w:ascii="Times New Roman" w:hAnsi="Times New Roman" w:cs="Times New Roman"/>
          <w:sz w:val="24"/>
          <w:szCs w:val="24"/>
        </w:rPr>
        <w:t xml:space="preserve">pvienoto </w:t>
      </w:r>
      <w:r w:rsidRPr="007111B2">
        <w:rPr>
          <w:rFonts w:ascii="Times New Roman" w:hAnsi="Times New Roman" w:cs="Times New Roman"/>
          <w:sz w:val="24"/>
          <w:szCs w:val="24"/>
        </w:rPr>
        <w:t>N</w:t>
      </w:r>
      <w:r w:rsidR="00B11EC2">
        <w:rPr>
          <w:rFonts w:ascii="Times New Roman" w:hAnsi="Times New Roman" w:cs="Times New Roman"/>
          <w:sz w:val="24"/>
          <w:szCs w:val="24"/>
        </w:rPr>
        <w:t xml:space="preserve">āciju </w:t>
      </w:r>
      <w:r w:rsidRPr="007111B2">
        <w:rPr>
          <w:rFonts w:ascii="Times New Roman" w:hAnsi="Times New Roman" w:cs="Times New Roman"/>
          <w:sz w:val="24"/>
          <w:szCs w:val="24"/>
        </w:rPr>
        <w:t>O</w:t>
      </w:r>
      <w:r w:rsidR="00B11EC2">
        <w:rPr>
          <w:rFonts w:ascii="Times New Roman" w:hAnsi="Times New Roman" w:cs="Times New Roman"/>
          <w:sz w:val="24"/>
          <w:szCs w:val="24"/>
        </w:rPr>
        <w:t>rganizācijai</w:t>
      </w:r>
      <w:r w:rsidRPr="007111B2">
        <w:rPr>
          <w:rFonts w:ascii="Times New Roman" w:hAnsi="Times New Roman" w:cs="Times New Roman"/>
          <w:sz w:val="24"/>
          <w:szCs w:val="24"/>
        </w:rPr>
        <w:t xml:space="preserve"> par ilgtspējīgas attīstības mērķu ieviešanu</w:t>
      </w:r>
      <w:r w:rsidR="00B11EC2">
        <w:rPr>
          <w:rFonts w:ascii="Times New Roman" w:hAnsi="Times New Roman" w:cs="Times New Roman"/>
          <w:sz w:val="24"/>
          <w:szCs w:val="24"/>
        </w:rPr>
        <w:t xml:space="preserve"> – 2022. gads</w:t>
      </w:r>
      <w:r w:rsidRPr="007111B2">
        <w:rPr>
          <w:rFonts w:ascii="Times New Roman" w:hAnsi="Times New Roman" w:cs="Times New Roman"/>
          <w:sz w:val="24"/>
          <w:szCs w:val="24"/>
        </w:rPr>
        <w:t xml:space="preserve"> </w:t>
      </w:r>
      <w:r w:rsidRPr="007111B2">
        <w:rPr>
          <w:rFonts w:ascii="Times New Roman" w:hAnsi="Times New Roman" w:cs="Times New Roman"/>
        </w:rPr>
        <w:br w:type="page"/>
      </w:r>
    </w:p>
    <w:p w14:paraId="5CDD79FD" w14:textId="77777777" w:rsidR="00985E6B" w:rsidRPr="007111B2" w:rsidRDefault="00985E6B" w:rsidP="00985E6B">
      <w:pPr>
        <w:pStyle w:val="Heading1"/>
        <w:rPr>
          <w:rStyle w:val="Heading1Char"/>
        </w:rPr>
      </w:pPr>
      <w:bookmarkStart w:id="5" w:name="_Toc99721861"/>
      <w:bookmarkStart w:id="6" w:name="_Toc102128704"/>
      <w:bookmarkStart w:id="7" w:name="_Hlk98844651"/>
      <w:r w:rsidRPr="007111B2">
        <w:rPr>
          <w:rStyle w:val="Heading1Char"/>
        </w:rPr>
        <w:lastRenderedPageBreak/>
        <w:t>Informācija Latvijas lasītājam</w:t>
      </w:r>
      <w:bookmarkEnd w:id="5"/>
      <w:bookmarkEnd w:id="6"/>
    </w:p>
    <w:bookmarkEnd w:id="7"/>
    <w:p w14:paraId="379DCF74" w14:textId="77777777" w:rsidR="00985E6B" w:rsidRPr="007111B2" w:rsidRDefault="00985E6B" w:rsidP="00985E6B"/>
    <w:p w14:paraId="3C2C683D" w14:textId="28DBC494" w:rsidR="00985E6B" w:rsidRPr="007111B2" w:rsidRDefault="00985E6B" w:rsidP="00985E6B">
      <w:pPr>
        <w:pStyle w:val="NoSpacing"/>
        <w:spacing w:after="120" w:line="276" w:lineRule="auto"/>
        <w:jc w:val="both"/>
        <w:rPr>
          <w:rFonts w:ascii="Times New Roman" w:hAnsi="Times New Roman" w:cs="Times New Roman"/>
          <w:sz w:val="24"/>
          <w:szCs w:val="24"/>
        </w:rPr>
      </w:pPr>
      <w:r w:rsidRPr="007111B2">
        <w:rPr>
          <w:rFonts w:ascii="Times New Roman" w:hAnsi="Times New Roman" w:cs="Times New Roman"/>
          <w:sz w:val="24"/>
          <w:szCs w:val="24"/>
        </w:rPr>
        <w:t>ANO Augsta līmeņa politikas forumā Ņujorkā 2022. gada jūlijā Latvijas delegācija prezentēs Latvijas otro Ziņojumu A</w:t>
      </w:r>
      <w:r w:rsidR="00E14366">
        <w:rPr>
          <w:rFonts w:ascii="Times New Roman" w:hAnsi="Times New Roman" w:cs="Times New Roman"/>
          <w:sz w:val="24"/>
          <w:szCs w:val="24"/>
        </w:rPr>
        <w:t xml:space="preserve">pvienoto </w:t>
      </w:r>
      <w:r w:rsidRPr="007111B2">
        <w:rPr>
          <w:rFonts w:ascii="Times New Roman" w:hAnsi="Times New Roman" w:cs="Times New Roman"/>
          <w:sz w:val="24"/>
          <w:szCs w:val="24"/>
        </w:rPr>
        <w:t>N</w:t>
      </w:r>
      <w:r w:rsidR="00E14366">
        <w:rPr>
          <w:rFonts w:ascii="Times New Roman" w:hAnsi="Times New Roman" w:cs="Times New Roman"/>
          <w:sz w:val="24"/>
          <w:szCs w:val="24"/>
        </w:rPr>
        <w:t xml:space="preserve">āciju </w:t>
      </w:r>
      <w:r w:rsidRPr="007111B2">
        <w:rPr>
          <w:rFonts w:ascii="Times New Roman" w:hAnsi="Times New Roman" w:cs="Times New Roman"/>
          <w:sz w:val="24"/>
          <w:szCs w:val="24"/>
        </w:rPr>
        <w:t>O</w:t>
      </w:r>
      <w:r w:rsidR="00E14366">
        <w:rPr>
          <w:rFonts w:ascii="Times New Roman" w:hAnsi="Times New Roman" w:cs="Times New Roman"/>
          <w:sz w:val="24"/>
          <w:szCs w:val="24"/>
        </w:rPr>
        <w:t>rganizācijai</w:t>
      </w:r>
      <w:r w:rsidRPr="007111B2">
        <w:rPr>
          <w:rFonts w:ascii="Times New Roman" w:hAnsi="Times New Roman" w:cs="Times New Roman"/>
          <w:sz w:val="24"/>
          <w:szCs w:val="24"/>
        </w:rPr>
        <w:t xml:space="preserve"> par </w:t>
      </w:r>
      <w:r w:rsidR="00E14366">
        <w:rPr>
          <w:rFonts w:ascii="Times New Roman" w:hAnsi="Times New Roman" w:cs="Times New Roman"/>
          <w:sz w:val="24"/>
          <w:szCs w:val="24"/>
        </w:rPr>
        <w:t>i</w:t>
      </w:r>
      <w:r w:rsidRPr="007111B2">
        <w:rPr>
          <w:rFonts w:ascii="Times New Roman" w:hAnsi="Times New Roman" w:cs="Times New Roman"/>
          <w:sz w:val="24"/>
          <w:szCs w:val="24"/>
        </w:rPr>
        <w:t xml:space="preserve">lgtspējīgas attīstības mērķu ieviešanu. </w:t>
      </w:r>
    </w:p>
    <w:p w14:paraId="0EA7B080" w14:textId="77777777" w:rsidR="00985E6B" w:rsidRPr="007111B2" w:rsidRDefault="00985E6B" w:rsidP="00985E6B">
      <w:pPr>
        <w:pStyle w:val="NoSpacing"/>
        <w:spacing w:after="120" w:line="276"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Ziņojuma gatavošana ir iespēja Latvijas iedzīvotājiem izprast Latvijas attīstības mērķus starptautiskajā ANO kontekstā, izvērtēt sasniegto un aprakstīt paredzamo Latvijas rīcību Latvijas un planētas ilgtspējas nodrošināšanā un dalīties ar labo praksi un viedokļiem par izaicinājumiem. </w:t>
      </w:r>
    </w:p>
    <w:p w14:paraId="522AC4CA" w14:textId="0B42D178" w:rsidR="00985E6B" w:rsidRPr="0085291A" w:rsidRDefault="00985E6B" w:rsidP="00985E6B">
      <w:pPr>
        <w:spacing w:before="100" w:beforeAutospacing="1" w:after="100" w:afterAutospacing="1"/>
        <w:jc w:val="both"/>
        <w:rPr>
          <w:rFonts w:ascii="Times New Roman" w:hAnsi="Times New Roman"/>
          <w:color w:val="FF0000"/>
          <w:sz w:val="20"/>
          <w:szCs w:val="20"/>
        </w:rPr>
      </w:pPr>
      <w:r w:rsidRPr="007111B2">
        <w:rPr>
          <w:rFonts w:ascii="Times New Roman" w:hAnsi="Times New Roman" w:cs="Times New Roman"/>
          <w:sz w:val="24"/>
          <w:szCs w:val="24"/>
        </w:rPr>
        <w:t xml:space="preserve">2015. gadā ANO Ģenerālajā asamblejā </w:t>
      </w:r>
      <w:r>
        <w:rPr>
          <w:rFonts w:ascii="Times New Roman" w:hAnsi="Times New Roman" w:cs="Times New Roman"/>
          <w:sz w:val="24"/>
          <w:szCs w:val="24"/>
        </w:rPr>
        <w:t>tika pieņemta</w:t>
      </w:r>
      <w:r w:rsidRPr="007111B2">
        <w:rPr>
          <w:rFonts w:ascii="Times New Roman" w:hAnsi="Times New Roman" w:cs="Times New Roman"/>
          <w:sz w:val="24"/>
          <w:szCs w:val="24"/>
        </w:rPr>
        <w:t xml:space="preserve"> rezolūcij</w:t>
      </w:r>
      <w:r>
        <w:rPr>
          <w:rFonts w:ascii="Times New Roman" w:hAnsi="Times New Roman" w:cs="Times New Roman"/>
          <w:sz w:val="24"/>
          <w:szCs w:val="24"/>
        </w:rPr>
        <w:t>a</w:t>
      </w:r>
      <w:r w:rsidRPr="007111B2">
        <w:rPr>
          <w:rFonts w:ascii="Times New Roman" w:hAnsi="Times New Roman" w:cs="Times New Roman"/>
          <w:sz w:val="24"/>
          <w:szCs w:val="24"/>
        </w:rPr>
        <w:t xml:space="preserve"> </w:t>
      </w:r>
      <w:r w:rsidRPr="007111B2">
        <w:rPr>
          <w:rFonts w:ascii="Times New Roman" w:hAnsi="Times New Roman" w:cs="Times New Roman"/>
          <w:i/>
          <w:sz w:val="24"/>
          <w:szCs w:val="24"/>
        </w:rPr>
        <w:t xml:space="preserve">Mūsu pasaules pārveidošana: ilgtspējīgas attīstības programma 2030. gadam </w:t>
      </w:r>
      <w:r w:rsidRPr="007111B2">
        <w:rPr>
          <w:rFonts w:ascii="Times New Roman" w:hAnsi="Times New Roman" w:cs="Times New Roman"/>
          <w:sz w:val="24"/>
          <w:szCs w:val="24"/>
        </w:rPr>
        <w:t xml:space="preserve">jeb </w:t>
      </w:r>
      <w:r w:rsidRPr="007111B2">
        <w:rPr>
          <w:rFonts w:ascii="Times New Roman" w:hAnsi="Times New Roman" w:cs="Times New Roman"/>
          <w:i/>
          <w:sz w:val="24"/>
          <w:szCs w:val="24"/>
        </w:rPr>
        <w:t>Dienaskārtība 2030</w:t>
      </w:r>
      <w:r w:rsidRPr="007111B2">
        <w:rPr>
          <w:rFonts w:ascii="Times New Roman" w:hAnsi="Times New Roman" w:cs="Times New Roman"/>
          <w:sz w:val="24"/>
          <w:szCs w:val="24"/>
        </w:rPr>
        <w:t>. Tā nosaka 17 </w:t>
      </w:r>
      <w:r>
        <w:rPr>
          <w:rFonts w:ascii="Times New Roman" w:hAnsi="Times New Roman" w:cs="Times New Roman"/>
          <w:sz w:val="24"/>
          <w:szCs w:val="24"/>
        </w:rPr>
        <w:t>i</w:t>
      </w:r>
      <w:r w:rsidRPr="007111B2">
        <w:rPr>
          <w:rFonts w:ascii="Times New Roman" w:hAnsi="Times New Roman" w:cs="Times New Roman"/>
          <w:sz w:val="24"/>
          <w:szCs w:val="24"/>
        </w:rPr>
        <w:t>lgtspējīgas attīstības mērķus (IAM) un 169 </w:t>
      </w:r>
      <w:proofErr w:type="spellStart"/>
      <w:r w:rsidRPr="007111B2">
        <w:rPr>
          <w:rFonts w:ascii="Times New Roman" w:hAnsi="Times New Roman" w:cs="Times New Roman"/>
          <w:sz w:val="24"/>
          <w:szCs w:val="24"/>
        </w:rPr>
        <w:t>apakšmērķus</w:t>
      </w:r>
      <w:proofErr w:type="spellEnd"/>
      <w:r w:rsidRPr="007111B2">
        <w:rPr>
          <w:rFonts w:ascii="Times New Roman" w:hAnsi="Times New Roman" w:cs="Times New Roman"/>
          <w:sz w:val="24"/>
          <w:szCs w:val="24"/>
        </w:rPr>
        <w:t>, kuri sasniedzami, lai pasaulē mazinātos nabadzība un pasaules attīstība būtu ilgtspējīga, lai tiktu līdzsvarotas ekonomikas, sociālās un vides dimensijas</w:t>
      </w:r>
      <w:bookmarkStart w:id="8" w:name="_Hlk99722585"/>
      <w:r w:rsidRPr="007111B2">
        <w:rPr>
          <w:rFonts w:ascii="Times New Roman" w:hAnsi="Times New Roman" w:cs="Times New Roman"/>
          <w:sz w:val="24"/>
          <w:szCs w:val="24"/>
        </w:rPr>
        <w:t xml:space="preserve">. </w:t>
      </w:r>
      <w:r w:rsidRPr="00BC2F28">
        <w:rPr>
          <w:rFonts w:ascii="Times New Roman" w:hAnsi="Times New Roman" w:cs="Times New Roman"/>
          <w:sz w:val="24"/>
          <w:szCs w:val="24"/>
        </w:rPr>
        <w:t xml:space="preserve">Indikatoru dati par 17 mērķu un tiem pakārtoto </w:t>
      </w:r>
      <w:proofErr w:type="spellStart"/>
      <w:r w:rsidRPr="00BC2F28">
        <w:rPr>
          <w:rFonts w:ascii="Times New Roman" w:hAnsi="Times New Roman" w:cs="Times New Roman"/>
          <w:sz w:val="24"/>
          <w:szCs w:val="24"/>
        </w:rPr>
        <w:t>apakšmērķu</w:t>
      </w:r>
      <w:proofErr w:type="spellEnd"/>
      <w:r w:rsidRPr="00BC2F28">
        <w:rPr>
          <w:rFonts w:ascii="Times New Roman" w:hAnsi="Times New Roman" w:cs="Times New Roman"/>
          <w:sz w:val="24"/>
          <w:szCs w:val="24"/>
        </w:rPr>
        <w:t xml:space="preserve"> sasniegšanas progresu ietverti Ziņojuma 2. pielikumā. </w:t>
      </w:r>
      <w:proofErr w:type="spellStart"/>
      <w:r w:rsidR="00E14366" w:rsidRPr="004F63FC">
        <w:rPr>
          <w:rFonts w:ascii="Times New Roman" w:hAnsi="Times New Roman"/>
          <w:sz w:val="24"/>
          <w:szCs w:val="24"/>
        </w:rPr>
        <w:t>A</w:t>
      </w:r>
      <w:r w:rsidRPr="004F63FC">
        <w:rPr>
          <w:rFonts w:ascii="Times New Roman" w:hAnsi="Times New Roman"/>
          <w:sz w:val="24"/>
          <w:szCs w:val="24"/>
        </w:rPr>
        <w:t>pakšmērķi</w:t>
      </w:r>
      <w:proofErr w:type="spellEnd"/>
      <w:r w:rsidRPr="004F63FC">
        <w:rPr>
          <w:rFonts w:ascii="Times New Roman" w:hAnsi="Times New Roman"/>
          <w:sz w:val="24"/>
          <w:szCs w:val="24"/>
        </w:rPr>
        <w:t xml:space="preserve"> tiek raksturoti gan ar datiem, gan darbības rezultātiem, kas </w:t>
      </w:r>
      <w:r w:rsidR="006262EB" w:rsidRPr="004F63FC">
        <w:rPr>
          <w:rFonts w:ascii="Times New Roman" w:hAnsi="Times New Roman"/>
          <w:sz w:val="24"/>
          <w:szCs w:val="24"/>
        </w:rPr>
        <w:t>atklāj</w:t>
      </w:r>
      <w:r w:rsidRPr="004F63FC">
        <w:rPr>
          <w:rFonts w:ascii="Times New Roman" w:hAnsi="Times New Roman"/>
          <w:sz w:val="24"/>
          <w:szCs w:val="24"/>
        </w:rPr>
        <w:t xml:space="preserve"> mērķa sasniegšanas progresu.</w:t>
      </w:r>
      <w:bookmarkEnd w:id="8"/>
    </w:p>
    <w:p w14:paraId="4DCC4C41" w14:textId="77777777" w:rsidR="00985E6B" w:rsidRPr="007111B2" w:rsidRDefault="00985E6B" w:rsidP="00985E6B">
      <w:pPr>
        <w:pStyle w:val="NoSpacing"/>
        <w:spacing w:after="120" w:line="276" w:lineRule="auto"/>
        <w:jc w:val="both"/>
        <w:rPr>
          <w:rFonts w:ascii="Times New Roman" w:hAnsi="Times New Roman" w:cs="Times New Roman"/>
          <w:sz w:val="24"/>
          <w:szCs w:val="24"/>
        </w:rPr>
      </w:pPr>
      <w:r w:rsidRPr="007111B2">
        <w:rPr>
          <w:rFonts w:ascii="Times New Roman" w:hAnsi="Times New Roman" w:cs="Times New Roman"/>
          <w:i/>
          <w:sz w:val="24"/>
          <w:szCs w:val="24"/>
        </w:rPr>
        <w:t>Dienaskārtība 2030</w:t>
      </w:r>
      <w:r w:rsidRPr="007111B2">
        <w:rPr>
          <w:rFonts w:ascii="Times New Roman" w:hAnsi="Times New Roman" w:cs="Times New Roman"/>
          <w:sz w:val="24"/>
          <w:szCs w:val="24"/>
        </w:rPr>
        <w:t xml:space="preserve"> paredz, ka IAM plānošanā un īstenošanā iesaistās visi – indivīdi, pilsoniskā sabiedrība, privātais sektors, valstis, valstu apvienības</w:t>
      </w:r>
      <w:r>
        <w:rPr>
          <w:rFonts w:ascii="Times New Roman" w:hAnsi="Times New Roman" w:cs="Times New Roman"/>
          <w:sz w:val="24"/>
          <w:szCs w:val="24"/>
        </w:rPr>
        <w:t>,</w:t>
      </w:r>
      <w:r w:rsidRPr="007111B2">
        <w:rPr>
          <w:rFonts w:ascii="Times New Roman" w:hAnsi="Times New Roman" w:cs="Times New Roman"/>
          <w:sz w:val="24"/>
          <w:szCs w:val="24"/>
        </w:rPr>
        <w:t xml:space="preserve"> ANO un citas institūcijas. </w:t>
      </w:r>
    </w:p>
    <w:p w14:paraId="31962F68" w14:textId="24DB0573" w:rsidR="00985E6B" w:rsidRPr="007111B2" w:rsidRDefault="00985E6B" w:rsidP="00985E6B">
      <w:pPr>
        <w:pStyle w:val="NoSpacing"/>
        <w:spacing w:after="120" w:line="276"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Eiropas Savienība ir aktīva IAM īstenotāja, tā plāno un uzrauga </w:t>
      </w:r>
      <w:r w:rsidRPr="007111B2">
        <w:rPr>
          <w:rFonts w:ascii="Times New Roman" w:hAnsi="Times New Roman" w:cs="Times New Roman"/>
          <w:i/>
          <w:sz w:val="24"/>
          <w:szCs w:val="24"/>
        </w:rPr>
        <w:t>Dienaskārtības 2030</w:t>
      </w:r>
      <w:r w:rsidRPr="007111B2">
        <w:rPr>
          <w:rFonts w:ascii="Times New Roman" w:hAnsi="Times New Roman" w:cs="Times New Roman"/>
          <w:sz w:val="24"/>
          <w:szCs w:val="24"/>
        </w:rPr>
        <w:t xml:space="preserve"> īstenošanu ES politikas līmenī.</w:t>
      </w:r>
    </w:p>
    <w:p w14:paraId="69A581CB" w14:textId="297F92DD" w:rsidR="00985E6B" w:rsidRPr="007111B2" w:rsidRDefault="00985E6B" w:rsidP="00985E6B">
      <w:pPr>
        <w:pStyle w:val="NoSpacing"/>
        <w:spacing w:after="120" w:line="276" w:lineRule="auto"/>
        <w:jc w:val="both"/>
        <w:rPr>
          <w:rFonts w:ascii="Times New Roman" w:hAnsi="Times New Roman" w:cs="Times New Roman"/>
          <w:sz w:val="24"/>
          <w:szCs w:val="24"/>
        </w:rPr>
        <w:sectPr w:rsidR="00985E6B" w:rsidRPr="007111B2" w:rsidSect="00005CEE">
          <w:headerReference w:type="even" r:id="rId9"/>
          <w:headerReference w:type="default" r:id="rId10"/>
          <w:footerReference w:type="default" r:id="rId11"/>
          <w:headerReference w:type="first" r:id="rId12"/>
          <w:type w:val="continuous"/>
          <w:pgSz w:w="11906" w:h="16838" w:code="9"/>
          <w:pgMar w:top="1440" w:right="1440" w:bottom="1440" w:left="1440" w:header="709" w:footer="709" w:gutter="0"/>
          <w:cols w:space="708"/>
          <w:docGrid w:linePitch="360"/>
        </w:sectPr>
      </w:pPr>
      <w:r w:rsidRPr="007111B2">
        <w:rPr>
          <w:rFonts w:ascii="Times New Roman" w:hAnsi="Times New Roman" w:cs="Times New Roman"/>
          <w:sz w:val="24"/>
          <w:szCs w:val="24"/>
        </w:rPr>
        <w:t>Šo Ziņojumu sadarbībā ar nozaru ministriju politikas plānotājiem</w:t>
      </w:r>
      <w:r>
        <w:rPr>
          <w:rFonts w:ascii="Times New Roman" w:hAnsi="Times New Roman" w:cs="Times New Roman"/>
          <w:sz w:val="24"/>
          <w:szCs w:val="24"/>
        </w:rPr>
        <w:t>, pašvaldībām, akadēmiskajām institūcijām</w:t>
      </w:r>
      <w:r w:rsidRPr="007111B2">
        <w:rPr>
          <w:rFonts w:ascii="Times New Roman" w:hAnsi="Times New Roman" w:cs="Times New Roman"/>
          <w:sz w:val="24"/>
          <w:szCs w:val="24"/>
        </w:rPr>
        <w:t xml:space="preserve"> un citām iesaistītajām pusēm sagatavojis </w:t>
      </w:r>
      <w:proofErr w:type="spellStart"/>
      <w:r w:rsidRPr="007111B2">
        <w:rPr>
          <w:rFonts w:ascii="Times New Roman" w:hAnsi="Times New Roman" w:cs="Times New Roman"/>
          <w:sz w:val="24"/>
          <w:szCs w:val="24"/>
        </w:rPr>
        <w:t>Pārresoru</w:t>
      </w:r>
      <w:proofErr w:type="spellEnd"/>
      <w:r w:rsidRPr="007111B2">
        <w:rPr>
          <w:rFonts w:ascii="Times New Roman" w:hAnsi="Times New Roman" w:cs="Times New Roman"/>
          <w:sz w:val="24"/>
          <w:szCs w:val="24"/>
        </w:rPr>
        <w:t xml:space="preserve"> koordinācijas centrs (PKC) – par attīstības plānošanu atbildīgā valsts institūcij</w:t>
      </w:r>
      <w:r>
        <w:rPr>
          <w:rFonts w:ascii="Times New Roman" w:hAnsi="Times New Roman" w:cs="Times New Roman"/>
          <w:sz w:val="24"/>
          <w:szCs w:val="24"/>
        </w:rPr>
        <w:t>a.</w:t>
      </w:r>
    </w:p>
    <w:p w14:paraId="0D7140DC" w14:textId="77777777" w:rsidR="00985E6B" w:rsidRDefault="00985E6B" w:rsidP="00985E6B">
      <w:pPr>
        <w:rPr>
          <w:rFonts w:asciiTheme="majorHAnsi" w:eastAsiaTheme="majorEastAsia" w:hAnsiTheme="majorHAnsi" w:cstheme="majorBidi"/>
          <w:color w:val="365F91" w:themeColor="accent1" w:themeShade="BF"/>
          <w:sz w:val="32"/>
          <w:szCs w:val="32"/>
        </w:rPr>
      </w:pPr>
      <w:bookmarkStart w:id="9" w:name="_Toc99721862"/>
      <w:r>
        <w:br w:type="page"/>
      </w:r>
    </w:p>
    <w:p w14:paraId="4CD1F1EA" w14:textId="77777777" w:rsidR="00985E6B" w:rsidRPr="007111B2" w:rsidRDefault="00985E6B" w:rsidP="00985E6B">
      <w:pPr>
        <w:pStyle w:val="Heading1"/>
        <w:rPr>
          <w:rFonts w:ascii="Times New Roman" w:hAnsi="Times New Roman" w:cs="Times New Roman"/>
          <w:sz w:val="24"/>
          <w:szCs w:val="24"/>
        </w:rPr>
      </w:pPr>
      <w:bookmarkStart w:id="10" w:name="_Toc102128705"/>
      <w:r w:rsidRPr="007111B2">
        <w:lastRenderedPageBreak/>
        <w:t>Ievads</w:t>
      </w:r>
      <w:bookmarkEnd w:id="9"/>
      <w:bookmarkEnd w:id="10"/>
      <w:r w:rsidRPr="007111B2">
        <w:t xml:space="preserve"> </w:t>
      </w:r>
    </w:p>
    <w:p w14:paraId="2D3A8E7A" w14:textId="77777777" w:rsidR="00985E6B" w:rsidRPr="007111B2" w:rsidRDefault="00985E6B" w:rsidP="00985E6B">
      <w:pPr>
        <w:pStyle w:val="NoSpacing"/>
        <w:jc w:val="both"/>
        <w:rPr>
          <w:rFonts w:ascii="Times New Roman" w:hAnsi="Times New Roman" w:cs="Times New Roman"/>
          <w:sz w:val="24"/>
          <w:szCs w:val="24"/>
        </w:rPr>
      </w:pPr>
    </w:p>
    <w:p w14:paraId="3A78AA73" w14:textId="4E532843" w:rsidR="00985E6B"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Latvija savu otro Ziņojumu sniedz laikā, kad Latvijas nacionālās attīstības plānošanā pabeigts viens vidējā termiņa plānošanas periods līdz 2020.</w:t>
      </w:r>
      <w:r>
        <w:rPr>
          <w:rFonts w:ascii="Times New Roman" w:hAnsi="Times New Roman" w:cs="Times New Roman"/>
          <w:sz w:val="24"/>
          <w:szCs w:val="24"/>
        </w:rPr>
        <w:t> </w:t>
      </w:r>
      <w:r w:rsidRPr="007111B2">
        <w:rPr>
          <w:rFonts w:ascii="Times New Roman" w:hAnsi="Times New Roman" w:cs="Times New Roman"/>
          <w:sz w:val="24"/>
          <w:szCs w:val="24"/>
        </w:rPr>
        <w:t>gadam un uzsākts jaun</w:t>
      </w:r>
      <w:r>
        <w:rPr>
          <w:rFonts w:ascii="Times New Roman" w:hAnsi="Times New Roman" w:cs="Times New Roman"/>
          <w:sz w:val="24"/>
          <w:szCs w:val="24"/>
        </w:rPr>
        <w:t>ai</w:t>
      </w:r>
      <w:r w:rsidRPr="007111B2">
        <w:rPr>
          <w:rFonts w:ascii="Times New Roman" w:hAnsi="Times New Roman" w:cs="Times New Roman"/>
          <w:sz w:val="24"/>
          <w:szCs w:val="24"/>
        </w:rPr>
        <w:t>s – līdz 2027.</w:t>
      </w:r>
      <w:r>
        <w:rPr>
          <w:rFonts w:ascii="Times New Roman" w:hAnsi="Times New Roman" w:cs="Times New Roman"/>
          <w:sz w:val="24"/>
          <w:szCs w:val="24"/>
        </w:rPr>
        <w:t> </w:t>
      </w:r>
      <w:r w:rsidRPr="007111B2">
        <w:rPr>
          <w:rFonts w:ascii="Times New Roman" w:hAnsi="Times New Roman" w:cs="Times New Roman"/>
          <w:sz w:val="24"/>
          <w:szCs w:val="24"/>
        </w:rPr>
        <w:t>gadam.</w:t>
      </w:r>
      <w:r w:rsidR="00E01ADF">
        <w:rPr>
          <w:rFonts w:ascii="Times New Roman" w:hAnsi="Times New Roman" w:cs="Times New Roman"/>
          <w:sz w:val="24"/>
          <w:szCs w:val="24"/>
        </w:rPr>
        <w:t xml:space="preserve"> </w:t>
      </w:r>
    </w:p>
    <w:p w14:paraId="422FC63C" w14:textId="77777777" w:rsidR="00985E6B" w:rsidRPr="007111B2" w:rsidRDefault="00985E6B" w:rsidP="00985E6B">
      <w:pPr>
        <w:pStyle w:val="NoSpacing"/>
        <w:jc w:val="both"/>
        <w:rPr>
          <w:rFonts w:ascii="Times New Roman" w:hAnsi="Times New Roman" w:cs="Times New Roman"/>
          <w:sz w:val="24"/>
          <w:szCs w:val="24"/>
        </w:rPr>
      </w:pPr>
    </w:p>
    <w:p w14:paraId="3DD4B813" w14:textId="30F907BA" w:rsidR="00985E6B" w:rsidRDefault="00985E6B" w:rsidP="00985E6B">
      <w:pPr>
        <w:pStyle w:val="NoSpacing"/>
        <w:jc w:val="both"/>
        <w:rPr>
          <w:rFonts w:ascii="Times New Roman" w:hAnsi="Times New Roman" w:cs="Times New Roman"/>
          <w:sz w:val="24"/>
          <w:szCs w:val="24"/>
        </w:rPr>
      </w:pPr>
      <w:r>
        <w:rPr>
          <w:rFonts w:ascii="Times New Roman" w:hAnsi="Times New Roman" w:cs="Times New Roman"/>
          <w:sz w:val="24"/>
          <w:szCs w:val="24"/>
        </w:rPr>
        <w:t>K</w:t>
      </w:r>
      <w:r w:rsidRPr="007111B2">
        <w:rPr>
          <w:rFonts w:ascii="Times New Roman" w:hAnsi="Times New Roman" w:cs="Times New Roman"/>
          <w:sz w:val="24"/>
          <w:szCs w:val="24"/>
        </w:rPr>
        <w:t>opš 2018.</w:t>
      </w:r>
      <w:r>
        <w:rPr>
          <w:rFonts w:ascii="Times New Roman" w:hAnsi="Times New Roman" w:cs="Times New Roman"/>
          <w:sz w:val="24"/>
          <w:szCs w:val="24"/>
        </w:rPr>
        <w:t> </w:t>
      </w:r>
      <w:r w:rsidRPr="007111B2">
        <w:rPr>
          <w:rFonts w:ascii="Times New Roman" w:hAnsi="Times New Roman" w:cs="Times New Roman"/>
          <w:sz w:val="24"/>
          <w:szCs w:val="24"/>
        </w:rPr>
        <w:t>gada, kad Latvija sniedza savu pirmo ziņojumu ANO, ir izvērtēts Latvijas sniegums Latvijas Nacionālā attīstības plāna 2014.</w:t>
      </w:r>
      <w:r>
        <w:rPr>
          <w:rFonts w:ascii="Times New Roman" w:hAnsi="Times New Roman" w:cs="Times New Roman"/>
          <w:sz w:val="24"/>
          <w:szCs w:val="24"/>
        </w:rPr>
        <w:t>–</w:t>
      </w:r>
      <w:r w:rsidRPr="007111B2">
        <w:rPr>
          <w:rFonts w:ascii="Times New Roman" w:hAnsi="Times New Roman" w:cs="Times New Roman"/>
          <w:sz w:val="24"/>
          <w:szCs w:val="24"/>
        </w:rPr>
        <w:t>2020. gadam (NAP2020) īstenošanā un noticis plašs Latvijas Nacionālā attīstības plāna 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w:t>
      </w:r>
      <w:r w:rsidRPr="007111B2">
        <w:rPr>
          <w:rFonts w:ascii="Times New Roman" w:hAnsi="Times New Roman" w:cs="Times New Roman"/>
          <w:sz w:val="24"/>
          <w:szCs w:val="24"/>
        </w:rPr>
        <w:t xml:space="preserve"> gadam (NAP2027) </w:t>
      </w:r>
      <w:proofErr w:type="spellStart"/>
      <w:r w:rsidRPr="007111B2">
        <w:rPr>
          <w:rFonts w:ascii="Times New Roman" w:hAnsi="Times New Roman" w:cs="Times New Roman"/>
          <w:sz w:val="24"/>
          <w:szCs w:val="24"/>
        </w:rPr>
        <w:t>koprades</w:t>
      </w:r>
      <w:proofErr w:type="spellEnd"/>
      <w:r w:rsidRPr="007111B2">
        <w:rPr>
          <w:rFonts w:ascii="Times New Roman" w:hAnsi="Times New Roman" w:cs="Times New Roman"/>
          <w:sz w:val="24"/>
          <w:szCs w:val="24"/>
        </w:rPr>
        <w:t xml:space="preserve"> process, lai noteiktu Latvijas ilgtspējīga</w:t>
      </w:r>
      <w:r>
        <w:rPr>
          <w:rFonts w:ascii="Times New Roman" w:hAnsi="Times New Roman" w:cs="Times New Roman"/>
          <w:sz w:val="24"/>
          <w:szCs w:val="24"/>
        </w:rPr>
        <w:t>s</w:t>
      </w:r>
      <w:r w:rsidRPr="007111B2">
        <w:rPr>
          <w:rFonts w:ascii="Times New Roman" w:hAnsi="Times New Roman" w:cs="Times New Roman"/>
          <w:sz w:val="24"/>
          <w:szCs w:val="24"/>
        </w:rPr>
        <w:t xml:space="preserve"> attīstība</w:t>
      </w:r>
      <w:r>
        <w:rPr>
          <w:rFonts w:ascii="Times New Roman" w:hAnsi="Times New Roman" w:cs="Times New Roman"/>
          <w:sz w:val="24"/>
          <w:szCs w:val="24"/>
        </w:rPr>
        <w:t>s</w:t>
      </w:r>
      <w:r w:rsidRPr="007111B2">
        <w:rPr>
          <w:rFonts w:ascii="Times New Roman" w:hAnsi="Times New Roman" w:cs="Times New Roman"/>
          <w:sz w:val="24"/>
          <w:szCs w:val="24"/>
        </w:rPr>
        <w:t xml:space="preserve"> mērķus līdz 2027.</w:t>
      </w:r>
      <w:r>
        <w:rPr>
          <w:rFonts w:ascii="Times New Roman" w:hAnsi="Times New Roman" w:cs="Times New Roman"/>
          <w:sz w:val="24"/>
          <w:szCs w:val="24"/>
        </w:rPr>
        <w:t> </w:t>
      </w:r>
      <w:r w:rsidRPr="007111B2">
        <w:rPr>
          <w:rFonts w:ascii="Times New Roman" w:hAnsi="Times New Roman" w:cs="Times New Roman"/>
          <w:sz w:val="24"/>
          <w:szCs w:val="24"/>
        </w:rPr>
        <w:t>gadam.</w:t>
      </w:r>
    </w:p>
    <w:p w14:paraId="24A6874C" w14:textId="77777777" w:rsidR="00985E6B" w:rsidRDefault="00985E6B" w:rsidP="00985E6B">
      <w:pPr>
        <w:pStyle w:val="NoSpacing"/>
        <w:jc w:val="both"/>
        <w:rPr>
          <w:rFonts w:ascii="Times New Roman" w:hAnsi="Times New Roman" w:cs="Times New Roman"/>
          <w:sz w:val="24"/>
          <w:szCs w:val="24"/>
        </w:rPr>
      </w:pPr>
    </w:p>
    <w:p w14:paraId="23A132A5"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Ziņojums atspoguļo Latvijas </w:t>
      </w:r>
      <w:r>
        <w:rPr>
          <w:rFonts w:ascii="Times New Roman" w:hAnsi="Times New Roman" w:cs="Times New Roman"/>
          <w:sz w:val="24"/>
          <w:szCs w:val="24"/>
        </w:rPr>
        <w:t>paveiktos</w:t>
      </w:r>
      <w:r w:rsidRPr="007111B2">
        <w:rPr>
          <w:rFonts w:ascii="Times New Roman" w:hAnsi="Times New Roman" w:cs="Times New Roman"/>
          <w:sz w:val="24"/>
          <w:szCs w:val="24"/>
        </w:rPr>
        <w:t xml:space="preserve"> un darāmo</w:t>
      </w:r>
      <w:r>
        <w:rPr>
          <w:rFonts w:ascii="Times New Roman" w:hAnsi="Times New Roman" w:cs="Times New Roman"/>
          <w:sz w:val="24"/>
          <w:szCs w:val="24"/>
        </w:rPr>
        <w:t>s</w:t>
      </w:r>
      <w:r w:rsidRPr="007111B2">
        <w:rPr>
          <w:rFonts w:ascii="Times New Roman" w:hAnsi="Times New Roman" w:cs="Times New Roman"/>
          <w:sz w:val="24"/>
          <w:szCs w:val="24"/>
        </w:rPr>
        <w:t xml:space="preserve"> </w:t>
      </w:r>
      <w:r>
        <w:rPr>
          <w:rFonts w:ascii="Times New Roman" w:hAnsi="Times New Roman" w:cs="Times New Roman"/>
          <w:sz w:val="24"/>
          <w:szCs w:val="24"/>
        </w:rPr>
        <w:t>darbus IAM</w:t>
      </w:r>
      <w:r w:rsidRPr="007111B2">
        <w:rPr>
          <w:rFonts w:ascii="Times New Roman" w:hAnsi="Times New Roman" w:cs="Times New Roman"/>
          <w:sz w:val="24"/>
          <w:szCs w:val="24"/>
        </w:rPr>
        <w:t xml:space="preserve"> īstenošanā, informē par labo praksi, sniedz sabiedrības viedokļus par prioritāriem darbiem, kā arī </w:t>
      </w:r>
      <w:r>
        <w:rPr>
          <w:rFonts w:ascii="Times New Roman" w:hAnsi="Times New Roman" w:cs="Times New Roman"/>
          <w:sz w:val="24"/>
          <w:szCs w:val="24"/>
        </w:rPr>
        <w:t>atklāj</w:t>
      </w:r>
      <w:r w:rsidRPr="007111B2">
        <w:rPr>
          <w:rFonts w:ascii="Times New Roman" w:hAnsi="Times New Roman" w:cs="Times New Roman"/>
          <w:sz w:val="24"/>
          <w:szCs w:val="24"/>
        </w:rPr>
        <w:t xml:space="preserve"> šodienas un nākotnes izaicinājumus.</w:t>
      </w:r>
    </w:p>
    <w:p w14:paraId="7A20BB14" w14:textId="77777777" w:rsidR="00985E6B" w:rsidRPr="007111B2" w:rsidRDefault="00985E6B" w:rsidP="00985E6B">
      <w:pPr>
        <w:pStyle w:val="NoSpacing"/>
        <w:jc w:val="both"/>
        <w:rPr>
          <w:rFonts w:ascii="Times New Roman" w:hAnsi="Times New Roman" w:cs="Times New Roman"/>
          <w:sz w:val="24"/>
          <w:szCs w:val="24"/>
        </w:rPr>
      </w:pPr>
    </w:p>
    <w:p w14:paraId="54B5F7FC"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Iepriekšējā ziņojuma galvenais secinājums – Latvijai svarīgi veikt pāreju uz inovatīvu un </w:t>
      </w:r>
      <w:proofErr w:type="spellStart"/>
      <w:r w:rsidRPr="007111B2">
        <w:rPr>
          <w:rFonts w:ascii="Times New Roman" w:hAnsi="Times New Roman" w:cs="Times New Roman"/>
          <w:sz w:val="24"/>
          <w:szCs w:val="24"/>
        </w:rPr>
        <w:t>ekoefektīvu</w:t>
      </w:r>
      <w:proofErr w:type="spellEnd"/>
      <w:r w:rsidRPr="007111B2">
        <w:rPr>
          <w:rFonts w:ascii="Times New Roman" w:hAnsi="Times New Roman" w:cs="Times New Roman"/>
          <w:sz w:val="24"/>
          <w:szCs w:val="24"/>
        </w:rPr>
        <w:t xml:space="preserve"> tautsaimniecību, iekļaujot ikkatru </w:t>
      </w:r>
      <w:r>
        <w:rPr>
          <w:rFonts w:ascii="Times New Roman" w:hAnsi="Times New Roman" w:cs="Times New Roman"/>
          <w:sz w:val="24"/>
          <w:szCs w:val="24"/>
        </w:rPr>
        <w:t>–</w:t>
      </w:r>
      <w:r w:rsidRPr="007111B2">
        <w:rPr>
          <w:rFonts w:ascii="Times New Roman" w:hAnsi="Times New Roman" w:cs="Times New Roman"/>
          <w:sz w:val="24"/>
          <w:szCs w:val="24"/>
        </w:rPr>
        <w:t xml:space="preserve"> ir arī šī Ziņojuma galvenā tēma. </w:t>
      </w:r>
    </w:p>
    <w:p w14:paraId="63F752FD" w14:textId="77777777" w:rsidR="00985E6B" w:rsidRDefault="00985E6B" w:rsidP="00985E6B">
      <w:pPr>
        <w:pStyle w:val="NoSpacing"/>
        <w:jc w:val="both"/>
        <w:rPr>
          <w:rFonts w:ascii="Times New Roman" w:hAnsi="Times New Roman" w:cs="Times New Roman"/>
          <w:sz w:val="24"/>
          <w:szCs w:val="24"/>
        </w:rPr>
      </w:pPr>
    </w:p>
    <w:p w14:paraId="2237A8F3"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b/>
          <w:bCs/>
          <w:sz w:val="24"/>
          <w:szCs w:val="24"/>
        </w:rPr>
        <w:t>1.</w:t>
      </w:r>
      <w:r>
        <w:rPr>
          <w:rFonts w:ascii="Times New Roman" w:hAnsi="Times New Roman" w:cs="Times New Roman"/>
          <w:b/>
          <w:bCs/>
          <w:sz w:val="24"/>
          <w:szCs w:val="24"/>
        </w:rPr>
        <w:t xml:space="preserve"> </w:t>
      </w:r>
      <w:r w:rsidRPr="007111B2">
        <w:rPr>
          <w:rFonts w:ascii="Times New Roman" w:hAnsi="Times New Roman" w:cs="Times New Roman"/>
          <w:b/>
          <w:bCs/>
          <w:sz w:val="24"/>
          <w:szCs w:val="24"/>
        </w:rPr>
        <w:t>nodaļā</w:t>
      </w:r>
      <w:r w:rsidRPr="007111B2">
        <w:rPr>
          <w:rFonts w:ascii="Times New Roman" w:hAnsi="Times New Roman" w:cs="Times New Roman"/>
          <w:sz w:val="24"/>
          <w:szCs w:val="24"/>
        </w:rPr>
        <w:t xml:space="preserve"> </w:t>
      </w:r>
      <w:r>
        <w:rPr>
          <w:rFonts w:ascii="Times New Roman" w:hAnsi="Times New Roman" w:cs="Times New Roman"/>
          <w:sz w:val="24"/>
          <w:szCs w:val="24"/>
        </w:rPr>
        <w:t>a</w:t>
      </w:r>
      <w:r w:rsidRPr="007111B2">
        <w:rPr>
          <w:rFonts w:ascii="Times New Roman" w:hAnsi="Times New Roman" w:cs="Times New Roman"/>
          <w:sz w:val="24"/>
          <w:szCs w:val="24"/>
        </w:rPr>
        <w:t>prakst</w:t>
      </w:r>
      <w:r>
        <w:rPr>
          <w:rFonts w:ascii="Times New Roman" w:hAnsi="Times New Roman" w:cs="Times New Roman"/>
          <w:sz w:val="24"/>
          <w:szCs w:val="24"/>
        </w:rPr>
        <w:t>īti</w:t>
      </w:r>
      <w:r w:rsidRPr="007111B2">
        <w:rPr>
          <w:rFonts w:ascii="Times New Roman" w:hAnsi="Times New Roman" w:cs="Times New Roman"/>
          <w:sz w:val="24"/>
          <w:szCs w:val="24"/>
        </w:rPr>
        <w:t xml:space="preserve"> pēdējo tr</w:t>
      </w:r>
      <w:r>
        <w:rPr>
          <w:rFonts w:ascii="Times New Roman" w:hAnsi="Times New Roman" w:cs="Times New Roman"/>
          <w:sz w:val="24"/>
          <w:szCs w:val="24"/>
        </w:rPr>
        <w:t>iju</w:t>
      </w:r>
      <w:r w:rsidRPr="007111B2">
        <w:rPr>
          <w:rFonts w:ascii="Times New Roman" w:hAnsi="Times New Roman" w:cs="Times New Roman"/>
          <w:sz w:val="24"/>
          <w:szCs w:val="24"/>
        </w:rPr>
        <w:t xml:space="preserve"> gadu galven</w:t>
      </w:r>
      <w:r>
        <w:rPr>
          <w:rFonts w:ascii="Times New Roman" w:hAnsi="Times New Roman" w:cs="Times New Roman"/>
          <w:sz w:val="24"/>
          <w:szCs w:val="24"/>
        </w:rPr>
        <w:t>ie</w:t>
      </w:r>
      <w:r w:rsidRPr="007111B2">
        <w:rPr>
          <w:rFonts w:ascii="Times New Roman" w:hAnsi="Times New Roman" w:cs="Times New Roman"/>
          <w:sz w:val="24"/>
          <w:szCs w:val="24"/>
        </w:rPr>
        <w:t xml:space="preserve"> notikum</w:t>
      </w:r>
      <w:r>
        <w:rPr>
          <w:rFonts w:ascii="Times New Roman" w:hAnsi="Times New Roman" w:cs="Times New Roman"/>
          <w:sz w:val="24"/>
          <w:szCs w:val="24"/>
        </w:rPr>
        <w:t>i</w:t>
      </w:r>
      <w:r w:rsidRPr="007111B2">
        <w:rPr>
          <w:rFonts w:ascii="Times New Roman" w:hAnsi="Times New Roman" w:cs="Times New Roman"/>
          <w:sz w:val="24"/>
          <w:szCs w:val="24"/>
        </w:rPr>
        <w:t>, kas ietekmējuši IAM aktualitāti nacionāl</w:t>
      </w:r>
      <w:r>
        <w:rPr>
          <w:rFonts w:ascii="Times New Roman" w:hAnsi="Times New Roman" w:cs="Times New Roman"/>
          <w:sz w:val="24"/>
          <w:szCs w:val="24"/>
        </w:rPr>
        <w:t>ā</w:t>
      </w:r>
      <w:r w:rsidRPr="007111B2">
        <w:rPr>
          <w:rFonts w:ascii="Times New Roman" w:hAnsi="Times New Roman" w:cs="Times New Roman"/>
          <w:sz w:val="24"/>
          <w:szCs w:val="24"/>
        </w:rPr>
        <w:t xml:space="preserve">s politikas plānošanā. </w:t>
      </w:r>
    </w:p>
    <w:p w14:paraId="4C59417A" w14:textId="77777777" w:rsidR="00985E6B" w:rsidRPr="007111B2" w:rsidRDefault="00985E6B" w:rsidP="00985E6B">
      <w:pPr>
        <w:pStyle w:val="NoSpacing"/>
        <w:jc w:val="both"/>
        <w:rPr>
          <w:rFonts w:ascii="Times New Roman" w:hAnsi="Times New Roman" w:cs="Times New Roman"/>
          <w:b/>
          <w:bCs/>
          <w:sz w:val="24"/>
          <w:szCs w:val="24"/>
        </w:rPr>
      </w:pPr>
    </w:p>
    <w:p w14:paraId="1731BEF0" w14:textId="4254547B" w:rsidR="00985E6B" w:rsidRPr="007111B2" w:rsidRDefault="00985E6B" w:rsidP="00985E6B">
      <w:pPr>
        <w:pStyle w:val="NoSpacing"/>
        <w:jc w:val="both"/>
        <w:rPr>
          <w:rFonts w:ascii="Times New Roman" w:hAnsi="Times New Roman" w:cs="Times New Roman"/>
          <w:b/>
          <w:bCs/>
          <w:sz w:val="24"/>
          <w:szCs w:val="24"/>
        </w:rPr>
      </w:pPr>
      <w:r w:rsidRPr="007111B2">
        <w:rPr>
          <w:rFonts w:ascii="Times New Roman" w:hAnsi="Times New Roman" w:cs="Times New Roman"/>
          <w:b/>
          <w:bCs/>
          <w:sz w:val="24"/>
          <w:szCs w:val="24"/>
        </w:rPr>
        <w:t>2.</w:t>
      </w:r>
      <w:r>
        <w:rPr>
          <w:rFonts w:ascii="Times New Roman" w:hAnsi="Times New Roman" w:cs="Times New Roman"/>
          <w:b/>
          <w:bCs/>
          <w:sz w:val="24"/>
          <w:szCs w:val="24"/>
        </w:rPr>
        <w:t xml:space="preserve"> </w:t>
      </w:r>
      <w:r w:rsidRPr="007111B2">
        <w:rPr>
          <w:rFonts w:ascii="Times New Roman" w:hAnsi="Times New Roman" w:cs="Times New Roman"/>
          <w:b/>
          <w:bCs/>
          <w:sz w:val="24"/>
          <w:szCs w:val="24"/>
        </w:rPr>
        <w:t xml:space="preserve">nodaļā </w:t>
      </w:r>
      <w:r w:rsidR="006262EB">
        <w:rPr>
          <w:rFonts w:ascii="Times New Roman" w:hAnsi="Times New Roman" w:cs="Times New Roman"/>
          <w:bCs/>
          <w:sz w:val="24"/>
          <w:szCs w:val="24"/>
        </w:rPr>
        <w:t>novērtētas</w:t>
      </w:r>
      <w:r w:rsidRPr="007111B2">
        <w:rPr>
          <w:rFonts w:ascii="Times New Roman" w:hAnsi="Times New Roman" w:cs="Times New Roman"/>
          <w:sz w:val="24"/>
          <w:szCs w:val="24"/>
        </w:rPr>
        <w:t xml:space="preserve"> katr</w:t>
      </w:r>
      <w:r>
        <w:rPr>
          <w:rFonts w:ascii="Times New Roman" w:hAnsi="Times New Roman" w:cs="Times New Roman"/>
          <w:sz w:val="24"/>
          <w:szCs w:val="24"/>
        </w:rPr>
        <w:t>a</w:t>
      </w:r>
      <w:r w:rsidRPr="007111B2">
        <w:rPr>
          <w:rFonts w:ascii="Times New Roman" w:hAnsi="Times New Roman" w:cs="Times New Roman"/>
          <w:sz w:val="24"/>
          <w:szCs w:val="24"/>
        </w:rPr>
        <w:t xml:space="preserve"> mērķ</w:t>
      </w:r>
      <w:r>
        <w:rPr>
          <w:rFonts w:ascii="Times New Roman" w:hAnsi="Times New Roman" w:cs="Times New Roman"/>
          <w:sz w:val="24"/>
          <w:szCs w:val="24"/>
        </w:rPr>
        <w:t>a</w:t>
      </w:r>
      <w:r w:rsidRPr="007111B2">
        <w:rPr>
          <w:rFonts w:ascii="Times New Roman" w:hAnsi="Times New Roman" w:cs="Times New Roman"/>
          <w:sz w:val="24"/>
          <w:szCs w:val="24"/>
        </w:rPr>
        <w:t xml:space="preserve"> tenden</w:t>
      </w:r>
      <w:r w:rsidR="006262EB">
        <w:rPr>
          <w:rFonts w:ascii="Times New Roman" w:hAnsi="Times New Roman" w:cs="Times New Roman"/>
          <w:sz w:val="24"/>
          <w:szCs w:val="24"/>
        </w:rPr>
        <w:t>ces</w:t>
      </w:r>
      <w:r w:rsidRPr="007111B2">
        <w:rPr>
          <w:rFonts w:ascii="Times New Roman" w:hAnsi="Times New Roman" w:cs="Times New Roman"/>
          <w:sz w:val="24"/>
          <w:szCs w:val="24"/>
        </w:rPr>
        <w:t xml:space="preserve"> IAM </w:t>
      </w:r>
      <w:proofErr w:type="spellStart"/>
      <w:r w:rsidRPr="007111B2">
        <w:rPr>
          <w:rFonts w:ascii="Times New Roman" w:hAnsi="Times New Roman" w:cs="Times New Roman"/>
          <w:sz w:val="24"/>
          <w:szCs w:val="24"/>
        </w:rPr>
        <w:t>apakšmērķu</w:t>
      </w:r>
      <w:proofErr w:type="spellEnd"/>
      <w:r w:rsidRPr="007111B2">
        <w:rPr>
          <w:rFonts w:ascii="Times New Roman" w:hAnsi="Times New Roman" w:cs="Times New Roman"/>
          <w:sz w:val="24"/>
          <w:szCs w:val="24"/>
        </w:rPr>
        <w:t xml:space="preserve"> līmenī. </w:t>
      </w:r>
      <w:r w:rsidRPr="00104C17">
        <w:rPr>
          <w:rFonts w:ascii="Times New Roman" w:hAnsi="Times New Roman" w:cs="Times New Roman"/>
          <w:sz w:val="24"/>
          <w:szCs w:val="24"/>
        </w:rPr>
        <w:t>Uzskait</w:t>
      </w:r>
      <w:r>
        <w:rPr>
          <w:rFonts w:ascii="Times New Roman" w:hAnsi="Times New Roman" w:cs="Times New Roman"/>
          <w:sz w:val="24"/>
          <w:szCs w:val="24"/>
        </w:rPr>
        <w:t>ītas</w:t>
      </w:r>
      <w:r w:rsidRPr="00104C17">
        <w:rPr>
          <w:rFonts w:ascii="Times New Roman" w:hAnsi="Times New Roman" w:cs="Times New Roman"/>
          <w:sz w:val="24"/>
          <w:szCs w:val="24"/>
        </w:rPr>
        <w:t xml:space="preserve"> konkrētas darbības, kas veiktas pēdējos gados, kā arī </w:t>
      </w:r>
      <w:r>
        <w:rPr>
          <w:rFonts w:ascii="Times New Roman" w:hAnsi="Times New Roman" w:cs="Times New Roman"/>
          <w:sz w:val="24"/>
          <w:szCs w:val="24"/>
        </w:rPr>
        <w:t xml:space="preserve">minētas </w:t>
      </w:r>
      <w:r w:rsidRPr="00104C17">
        <w:rPr>
          <w:rFonts w:ascii="Times New Roman" w:hAnsi="Times New Roman" w:cs="Times New Roman"/>
          <w:sz w:val="24"/>
          <w:szCs w:val="24"/>
        </w:rPr>
        <w:t xml:space="preserve">būtiskas </w:t>
      </w:r>
      <w:r w:rsidRPr="00104C17">
        <w:rPr>
          <w:rFonts w:ascii="Times New Roman" w:hAnsi="Times New Roman" w:cs="Times New Roman"/>
          <w:sz w:val="24"/>
          <w:szCs w:val="24"/>
          <w:u w:val="single"/>
        </w:rPr>
        <w:t>jaunas</w:t>
      </w:r>
      <w:r w:rsidRPr="00104C17">
        <w:rPr>
          <w:rFonts w:ascii="Times New Roman" w:hAnsi="Times New Roman" w:cs="Times New Roman"/>
          <w:sz w:val="24"/>
          <w:szCs w:val="24"/>
        </w:rPr>
        <w:t xml:space="preserve"> darbības</w:t>
      </w:r>
      <w:r>
        <w:rPr>
          <w:rFonts w:ascii="Times New Roman" w:hAnsi="Times New Roman" w:cs="Times New Roman"/>
          <w:sz w:val="24"/>
          <w:szCs w:val="24"/>
        </w:rPr>
        <w:t xml:space="preserve"> un</w:t>
      </w:r>
      <w:r w:rsidRPr="00104C17">
        <w:rPr>
          <w:rFonts w:ascii="Times New Roman" w:hAnsi="Times New Roman" w:cs="Times New Roman"/>
          <w:sz w:val="24"/>
          <w:szCs w:val="24"/>
        </w:rPr>
        <w:t xml:space="preserve"> reformas. Skaidro</w:t>
      </w:r>
      <w:r>
        <w:rPr>
          <w:rFonts w:ascii="Times New Roman" w:hAnsi="Times New Roman" w:cs="Times New Roman"/>
          <w:sz w:val="24"/>
          <w:szCs w:val="24"/>
        </w:rPr>
        <w:t>ts</w:t>
      </w:r>
      <w:r w:rsidRPr="00104C17">
        <w:rPr>
          <w:rFonts w:ascii="Times New Roman" w:hAnsi="Times New Roman" w:cs="Times New Roman"/>
          <w:sz w:val="24"/>
          <w:szCs w:val="24"/>
        </w:rPr>
        <w:t xml:space="preserve">, ko Latvija dara, lai atbalstītu mērķu īstenošanu citās valstīs. Nodaļa papildināta ar labās prakses piemēriem, pārdomām par iekļaušanas tēmu un </w:t>
      </w:r>
      <w:r>
        <w:rPr>
          <w:rFonts w:ascii="Times New Roman" w:hAnsi="Times New Roman" w:cs="Times New Roman"/>
          <w:sz w:val="24"/>
          <w:szCs w:val="24"/>
        </w:rPr>
        <w:t>problēmām</w:t>
      </w:r>
      <w:r w:rsidRPr="00104C17">
        <w:rPr>
          <w:rFonts w:ascii="Times New Roman" w:hAnsi="Times New Roman" w:cs="Times New Roman"/>
          <w:sz w:val="24"/>
          <w:szCs w:val="24"/>
        </w:rPr>
        <w:t>, ko neesam varējuši atrisināt.</w:t>
      </w:r>
      <w:r w:rsidRPr="007111B2">
        <w:rPr>
          <w:rFonts w:ascii="Times New Roman" w:hAnsi="Times New Roman" w:cs="Times New Roman"/>
          <w:sz w:val="24"/>
          <w:szCs w:val="24"/>
        </w:rPr>
        <w:t xml:space="preserve"> </w:t>
      </w:r>
    </w:p>
    <w:p w14:paraId="6A76B9F4" w14:textId="77777777" w:rsidR="00985E6B" w:rsidRPr="007111B2" w:rsidRDefault="00985E6B" w:rsidP="00985E6B">
      <w:pPr>
        <w:pStyle w:val="NoSpacing"/>
        <w:jc w:val="both"/>
        <w:rPr>
          <w:rFonts w:ascii="Times New Roman" w:hAnsi="Times New Roman" w:cs="Times New Roman"/>
          <w:sz w:val="24"/>
          <w:szCs w:val="24"/>
        </w:rPr>
      </w:pPr>
    </w:p>
    <w:p w14:paraId="67C8AB64"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b/>
          <w:bCs/>
          <w:sz w:val="24"/>
          <w:szCs w:val="24"/>
        </w:rPr>
        <w:t>3.</w:t>
      </w:r>
      <w:r>
        <w:rPr>
          <w:rFonts w:ascii="Times New Roman" w:hAnsi="Times New Roman" w:cs="Times New Roman"/>
          <w:b/>
          <w:bCs/>
          <w:sz w:val="24"/>
          <w:szCs w:val="24"/>
        </w:rPr>
        <w:t xml:space="preserve"> </w:t>
      </w:r>
      <w:r w:rsidRPr="007111B2">
        <w:rPr>
          <w:rFonts w:ascii="Times New Roman" w:hAnsi="Times New Roman" w:cs="Times New Roman"/>
          <w:b/>
          <w:bCs/>
          <w:sz w:val="24"/>
          <w:szCs w:val="24"/>
        </w:rPr>
        <w:t>nodaļā</w:t>
      </w:r>
      <w:r w:rsidRPr="007111B2">
        <w:rPr>
          <w:rFonts w:ascii="Times New Roman" w:hAnsi="Times New Roman" w:cs="Times New Roman"/>
          <w:sz w:val="24"/>
          <w:szCs w:val="24"/>
        </w:rPr>
        <w:t xml:space="preserve"> </w:t>
      </w:r>
      <w:r>
        <w:rPr>
          <w:rFonts w:ascii="Times New Roman" w:hAnsi="Times New Roman" w:cs="Times New Roman"/>
          <w:sz w:val="24"/>
          <w:szCs w:val="24"/>
        </w:rPr>
        <w:t>s</w:t>
      </w:r>
      <w:r w:rsidRPr="007111B2">
        <w:rPr>
          <w:rFonts w:ascii="Times New Roman" w:hAnsi="Times New Roman" w:cs="Times New Roman"/>
          <w:sz w:val="24"/>
          <w:szCs w:val="24"/>
        </w:rPr>
        <w:t>nie</w:t>
      </w:r>
      <w:r>
        <w:rPr>
          <w:rFonts w:ascii="Times New Roman" w:hAnsi="Times New Roman" w:cs="Times New Roman"/>
          <w:sz w:val="24"/>
          <w:szCs w:val="24"/>
        </w:rPr>
        <w:t>gts</w:t>
      </w:r>
      <w:r w:rsidRPr="007111B2">
        <w:rPr>
          <w:rFonts w:ascii="Times New Roman" w:hAnsi="Times New Roman" w:cs="Times New Roman"/>
          <w:sz w:val="24"/>
          <w:szCs w:val="24"/>
        </w:rPr>
        <w:t xml:space="preserve"> koncentrēt</w:t>
      </w:r>
      <w:r>
        <w:rPr>
          <w:rFonts w:ascii="Times New Roman" w:hAnsi="Times New Roman" w:cs="Times New Roman"/>
          <w:sz w:val="24"/>
          <w:szCs w:val="24"/>
        </w:rPr>
        <w:t>s</w:t>
      </w:r>
      <w:r w:rsidRPr="007111B2">
        <w:rPr>
          <w:rFonts w:ascii="Times New Roman" w:hAnsi="Times New Roman" w:cs="Times New Roman"/>
          <w:sz w:val="24"/>
          <w:szCs w:val="24"/>
        </w:rPr>
        <w:t xml:space="preserve"> ieskat</w:t>
      </w:r>
      <w:r>
        <w:rPr>
          <w:rFonts w:ascii="Times New Roman" w:hAnsi="Times New Roman" w:cs="Times New Roman"/>
          <w:sz w:val="24"/>
          <w:szCs w:val="24"/>
        </w:rPr>
        <w:t>s</w:t>
      </w:r>
      <w:r w:rsidRPr="007111B2">
        <w:rPr>
          <w:rFonts w:ascii="Times New Roman" w:hAnsi="Times New Roman" w:cs="Times New Roman"/>
          <w:sz w:val="24"/>
          <w:szCs w:val="24"/>
        </w:rPr>
        <w:t xml:space="preserve"> aktīvo pušu viedokļ</w:t>
      </w:r>
      <w:r>
        <w:rPr>
          <w:rFonts w:ascii="Times New Roman" w:hAnsi="Times New Roman" w:cs="Times New Roman"/>
          <w:sz w:val="24"/>
          <w:szCs w:val="24"/>
        </w:rPr>
        <w:t>os</w:t>
      </w:r>
      <w:r w:rsidRPr="007111B2">
        <w:rPr>
          <w:rFonts w:ascii="Times New Roman" w:hAnsi="Times New Roman" w:cs="Times New Roman"/>
          <w:sz w:val="24"/>
          <w:szCs w:val="24"/>
        </w:rPr>
        <w:t xml:space="preserve"> par to, kādi ir jaunā plānošanas period</w:t>
      </w:r>
      <w:r>
        <w:rPr>
          <w:rFonts w:ascii="Times New Roman" w:hAnsi="Times New Roman" w:cs="Times New Roman"/>
          <w:sz w:val="24"/>
          <w:szCs w:val="24"/>
        </w:rPr>
        <w:t>a</w:t>
      </w:r>
      <w:r w:rsidRPr="007111B2">
        <w:rPr>
          <w:rFonts w:ascii="Times New Roman" w:hAnsi="Times New Roman" w:cs="Times New Roman"/>
          <w:sz w:val="24"/>
          <w:szCs w:val="24"/>
        </w:rPr>
        <w:t xml:space="preserve"> būtiskākie izaicinājumi, kuriem nepieciešami papildu ieguldījumi</w:t>
      </w:r>
      <w:r>
        <w:rPr>
          <w:rFonts w:ascii="Times New Roman" w:hAnsi="Times New Roman" w:cs="Times New Roman"/>
          <w:sz w:val="24"/>
          <w:szCs w:val="24"/>
        </w:rPr>
        <w:t>,</w:t>
      </w:r>
      <w:r w:rsidRPr="007111B2">
        <w:rPr>
          <w:rFonts w:ascii="Times New Roman" w:hAnsi="Times New Roman" w:cs="Times New Roman"/>
          <w:sz w:val="24"/>
          <w:szCs w:val="24"/>
        </w:rPr>
        <w:t xml:space="preserve"> un priekšlikumi</w:t>
      </w:r>
      <w:r>
        <w:rPr>
          <w:rFonts w:ascii="Times New Roman" w:hAnsi="Times New Roman" w:cs="Times New Roman"/>
          <w:sz w:val="24"/>
          <w:szCs w:val="24"/>
        </w:rPr>
        <w:t>,</w:t>
      </w:r>
      <w:r w:rsidRPr="007111B2">
        <w:rPr>
          <w:rFonts w:ascii="Times New Roman" w:hAnsi="Times New Roman" w:cs="Times New Roman"/>
          <w:sz w:val="24"/>
          <w:szCs w:val="24"/>
        </w:rPr>
        <w:t xml:space="preserve"> kā pilnveidot, paplašināt un veicināt Latvijas ieguldījumu IAM īstenošanā Latvijā un starptautiski.</w:t>
      </w:r>
      <w:r>
        <w:rPr>
          <w:rFonts w:ascii="Times New Roman" w:hAnsi="Times New Roman" w:cs="Times New Roman"/>
          <w:sz w:val="24"/>
          <w:szCs w:val="24"/>
        </w:rPr>
        <w:t xml:space="preserve"> </w:t>
      </w:r>
      <w:r>
        <w:rPr>
          <w:rFonts w:ascii="Times New Roman" w:hAnsi="Times New Roman" w:cs="Times New Roman"/>
          <w:sz w:val="24"/>
          <w:szCs w:val="24"/>
          <w:u w:val="single"/>
        </w:rPr>
        <w:t>Informācijas avots – i</w:t>
      </w:r>
      <w:r w:rsidRPr="00522E45">
        <w:rPr>
          <w:rFonts w:ascii="Times New Roman" w:hAnsi="Times New Roman" w:cs="Times New Roman"/>
          <w:sz w:val="24"/>
          <w:szCs w:val="24"/>
          <w:u w:val="single"/>
        </w:rPr>
        <w:t>esaistīto pušu vēstules</w:t>
      </w:r>
      <w:r>
        <w:rPr>
          <w:rFonts w:ascii="Times New Roman" w:hAnsi="Times New Roman" w:cs="Times New Roman"/>
          <w:sz w:val="24"/>
          <w:szCs w:val="24"/>
          <w:u w:val="single"/>
        </w:rPr>
        <w:t>.</w:t>
      </w:r>
    </w:p>
    <w:p w14:paraId="18640ECC" w14:textId="77777777" w:rsidR="00985E6B" w:rsidRPr="007111B2" w:rsidRDefault="00985E6B" w:rsidP="00985E6B">
      <w:pPr>
        <w:pStyle w:val="NoSpacing"/>
        <w:jc w:val="both"/>
        <w:rPr>
          <w:rFonts w:ascii="Times New Roman" w:hAnsi="Times New Roman" w:cs="Times New Roman"/>
          <w:sz w:val="24"/>
          <w:szCs w:val="24"/>
        </w:rPr>
      </w:pPr>
    </w:p>
    <w:p w14:paraId="51985810" w14:textId="19C7609E" w:rsidR="00985E6B" w:rsidRDefault="00985E6B" w:rsidP="00985E6B">
      <w:pPr>
        <w:pStyle w:val="NoSpacing"/>
        <w:jc w:val="both"/>
        <w:rPr>
          <w:rFonts w:ascii="Times New Roman" w:hAnsi="Times New Roman" w:cs="Times New Roman"/>
          <w:sz w:val="24"/>
          <w:szCs w:val="24"/>
        </w:rPr>
      </w:pPr>
      <w:bookmarkStart w:id="11" w:name="_Hlk99035704"/>
      <w:r>
        <w:rPr>
          <w:rFonts w:ascii="Times New Roman" w:hAnsi="Times New Roman" w:cs="Times New Roman"/>
          <w:sz w:val="24"/>
          <w:szCs w:val="24"/>
        </w:rPr>
        <w:t>Tā kā</w:t>
      </w:r>
      <w:r w:rsidRPr="007111B2">
        <w:rPr>
          <w:rFonts w:ascii="Times New Roman" w:hAnsi="Times New Roman" w:cs="Times New Roman"/>
          <w:sz w:val="24"/>
          <w:szCs w:val="24"/>
        </w:rPr>
        <w:t xml:space="preserve"> IAM īstenošanā iesaist</w:t>
      </w:r>
      <w:r>
        <w:rPr>
          <w:rFonts w:ascii="Times New Roman" w:hAnsi="Times New Roman" w:cs="Times New Roman"/>
          <w:sz w:val="24"/>
          <w:szCs w:val="24"/>
        </w:rPr>
        <w:t>ās</w:t>
      </w:r>
      <w:r w:rsidRPr="007111B2">
        <w:rPr>
          <w:rFonts w:ascii="Times New Roman" w:hAnsi="Times New Roman" w:cs="Times New Roman"/>
          <w:sz w:val="24"/>
          <w:szCs w:val="24"/>
        </w:rPr>
        <w:t xml:space="preserve"> dažād</w:t>
      </w:r>
      <w:r>
        <w:rPr>
          <w:rFonts w:ascii="Times New Roman" w:hAnsi="Times New Roman" w:cs="Times New Roman"/>
          <w:sz w:val="24"/>
          <w:szCs w:val="24"/>
        </w:rPr>
        <w:t>a</w:t>
      </w:r>
      <w:r w:rsidRPr="007111B2">
        <w:rPr>
          <w:rFonts w:ascii="Times New Roman" w:hAnsi="Times New Roman" w:cs="Times New Roman"/>
          <w:sz w:val="24"/>
          <w:szCs w:val="24"/>
        </w:rPr>
        <w:t>s sabiedrības grup</w:t>
      </w:r>
      <w:r w:rsidR="006262EB">
        <w:rPr>
          <w:rFonts w:ascii="Times New Roman" w:hAnsi="Times New Roman" w:cs="Times New Roman"/>
          <w:sz w:val="24"/>
          <w:szCs w:val="24"/>
        </w:rPr>
        <w:t>a</w:t>
      </w:r>
      <w:r w:rsidRPr="007111B2">
        <w:rPr>
          <w:rFonts w:ascii="Times New Roman" w:hAnsi="Times New Roman" w:cs="Times New Roman"/>
          <w:sz w:val="24"/>
          <w:szCs w:val="24"/>
        </w:rPr>
        <w:t>s, visus viedokļus vien</w:t>
      </w:r>
      <w:r>
        <w:rPr>
          <w:rFonts w:ascii="Times New Roman" w:hAnsi="Times New Roman" w:cs="Times New Roman"/>
          <w:sz w:val="24"/>
          <w:szCs w:val="24"/>
        </w:rPr>
        <w:t>u</w:t>
      </w:r>
      <w:r w:rsidRPr="007111B2">
        <w:rPr>
          <w:rFonts w:ascii="Times New Roman" w:hAnsi="Times New Roman" w:cs="Times New Roman"/>
          <w:sz w:val="24"/>
          <w:szCs w:val="24"/>
        </w:rPr>
        <w:t xml:space="preserve">viet nav iespējams sistemātiski atspoguļot. </w:t>
      </w:r>
      <w:r>
        <w:rPr>
          <w:rFonts w:ascii="Times New Roman" w:hAnsi="Times New Roman" w:cs="Times New Roman"/>
          <w:sz w:val="24"/>
          <w:szCs w:val="24"/>
        </w:rPr>
        <w:t>Biedrība "</w:t>
      </w:r>
      <w:r w:rsidRPr="007111B2">
        <w:rPr>
          <w:rFonts w:ascii="Times New Roman" w:hAnsi="Times New Roman" w:cs="Times New Roman"/>
          <w:sz w:val="24"/>
          <w:szCs w:val="24"/>
        </w:rPr>
        <w:t>Latvijas platforma attīstības sadarbībai</w:t>
      </w:r>
      <w:r>
        <w:rPr>
          <w:rFonts w:ascii="Times New Roman" w:hAnsi="Times New Roman" w:cs="Times New Roman"/>
          <w:sz w:val="24"/>
          <w:szCs w:val="24"/>
        </w:rPr>
        <w:t xml:space="preserve">" (LAPAS) </w:t>
      </w:r>
      <w:hyperlink r:id="rId13" w:history="1">
        <w:r w:rsidRPr="00F71FD7">
          <w:rPr>
            <w:rStyle w:val="Hyperlink"/>
            <w:rFonts w:ascii="Times New Roman" w:hAnsi="Times New Roman" w:cs="Times New Roman"/>
            <w:sz w:val="24"/>
            <w:szCs w:val="24"/>
          </w:rPr>
          <w:t>apkopojusi nevalstisko organizāciju viedokļus</w:t>
        </w:r>
      </w:hyperlink>
      <w:r>
        <w:rPr>
          <w:rFonts w:ascii="Times New Roman" w:hAnsi="Times New Roman" w:cs="Times New Roman"/>
          <w:sz w:val="24"/>
          <w:szCs w:val="24"/>
        </w:rPr>
        <w:t xml:space="preserve"> par</w:t>
      </w:r>
      <w:r w:rsidRPr="00FB6AFA">
        <w:rPr>
          <w:rFonts w:ascii="Times New Roman" w:hAnsi="Times New Roman" w:cs="Times New Roman"/>
          <w:sz w:val="24"/>
          <w:szCs w:val="24"/>
        </w:rPr>
        <w:t xml:space="preserve"> </w:t>
      </w:r>
      <w:r>
        <w:rPr>
          <w:rFonts w:ascii="Times New Roman" w:hAnsi="Times New Roman" w:cs="Times New Roman"/>
          <w:sz w:val="24"/>
          <w:szCs w:val="24"/>
        </w:rPr>
        <w:t>IAM</w:t>
      </w:r>
      <w:r w:rsidRPr="00FB6AFA">
        <w:rPr>
          <w:rFonts w:ascii="Times New Roman" w:hAnsi="Times New Roman" w:cs="Times New Roman"/>
          <w:sz w:val="24"/>
          <w:szCs w:val="24"/>
        </w:rPr>
        <w:t xml:space="preserve"> ieviešan</w:t>
      </w:r>
      <w:r>
        <w:rPr>
          <w:rFonts w:ascii="Times New Roman" w:hAnsi="Times New Roman" w:cs="Times New Roman"/>
          <w:sz w:val="24"/>
          <w:szCs w:val="24"/>
        </w:rPr>
        <w:t>u</w:t>
      </w:r>
      <w:r w:rsidRPr="00FB6AFA">
        <w:rPr>
          <w:rFonts w:ascii="Times New Roman" w:hAnsi="Times New Roman" w:cs="Times New Roman"/>
          <w:sz w:val="24"/>
          <w:szCs w:val="24"/>
        </w:rPr>
        <w:t xml:space="preserve"> Latvijā</w:t>
      </w:r>
      <w:r>
        <w:rPr>
          <w:rFonts w:ascii="Times New Roman" w:hAnsi="Times New Roman" w:cs="Times New Roman"/>
          <w:sz w:val="24"/>
          <w:szCs w:val="24"/>
        </w:rPr>
        <w:t xml:space="preserve">. </w:t>
      </w:r>
    </w:p>
    <w:bookmarkEnd w:id="11"/>
    <w:p w14:paraId="5C77413E" w14:textId="77777777" w:rsidR="00985E6B" w:rsidRPr="007111B2" w:rsidRDefault="00985E6B" w:rsidP="00985E6B">
      <w:pPr>
        <w:pStyle w:val="NoSpacing"/>
        <w:jc w:val="both"/>
        <w:rPr>
          <w:rFonts w:ascii="Times New Roman" w:hAnsi="Times New Roman" w:cs="Times New Roman"/>
          <w:b/>
          <w:bCs/>
          <w:sz w:val="24"/>
          <w:szCs w:val="24"/>
        </w:rPr>
      </w:pPr>
    </w:p>
    <w:p w14:paraId="660EC2C9"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b/>
          <w:bCs/>
          <w:sz w:val="24"/>
          <w:szCs w:val="24"/>
        </w:rPr>
        <w:t>4.</w:t>
      </w:r>
      <w:r>
        <w:rPr>
          <w:rFonts w:ascii="Times New Roman" w:hAnsi="Times New Roman" w:cs="Times New Roman"/>
          <w:b/>
          <w:bCs/>
          <w:sz w:val="24"/>
          <w:szCs w:val="24"/>
        </w:rPr>
        <w:t xml:space="preserve"> </w:t>
      </w:r>
      <w:r w:rsidRPr="007111B2">
        <w:rPr>
          <w:rFonts w:ascii="Times New Roman" w:hAnsi="Times New Roman" w:cs="Times New Roman"/>
          <w:b/>
          <w:bCs/>
          <w:sz w:val="24"/>
          <w:szCs w:val="24"/>
        </w:rPr>
        <w:t xml:space="preserve">nodaļā </w:t>
      </w:r>
      <w:r w:rsidRPr="00A829B7">
        <w:rPr>
          <w:rFonts w:ascii="Times New Roman" w:hAnsi="Times New Roman" w:cs="Times New Roman"/>
          <w:sz w:val="24"/>
          <w:szCs w:val="24"/>
        </w:rPr>
        <w:t>i</w:t>
      </w:r>
      <w:r w:rsidRPr="007111B2">
        <w:rPr>
          <w:rFonts w:ascii="Times New Roman" w:hAnsi="Times New Roman" w:cs="Times New Roman"/>
          <w:sz w:val="24"/>
          <w:szCs w:val="24"/>
        </w:rPr>
        <w:t>zce</w:t>
      </w:r>
      <w:r>
        <w:rPr>
          <w:rFonts w:ascii="Times New Roman" w:hAnsi="Times New Roman" w:cs="Times New Roman"/>
          <w:sz w:val="24"/>
          <w:szCs w:val="24"/>
        </w:rPr>
        <w:t>lti</w:t>
      </w:r>
      <w:r w:rsidRPr="007111B2">
        <w:rPr>
          <w:rFonts w:ascii="Times New Roman" w:hAnsi="Times New Roman" w:cs="Times New Roman"/>
          <w:sz w:val="24"/>
          <w:szCs w:val="24"/>
        </w:rPr>
        <w:t xml:space="preserve"> trīs Latvijas sabiedrībā mazāk zinām</w:t>
      </w:r>
      <w:r>
        <w:rPr>
          <w:rFonts w:ascii="Times New Roman" w:hAnsi="Times New Roman" w:cs="Times New Roman"/>
          <w:sz w:val="24"/>
          <w:szCs w:val="24"/>
        </w:rPr>
        <w:t>i</w:t>
      </w:r>
      <w:r w:rsidRPr="007111B2">
        <w:rPr>
          <w:rFonts w:ascii="Times New Roman" w:hAnsi="Times New Roman" w:cs="Times New Roman"/>
          <w:sz w:val="24"/>
          <w:szCs w:val="24"/>
        </w:rPr>
        <w:t xml:space="preserve"> instrument</w:t>
      </w:r>
      <w:r>
        <w:rPr>
          <w:rFonts w:ascii="Times New Roman" w:hAnsi="Times New Roman" w:cs="Times New Roman"/>
          <w:sz w:val="24"/>
          <w:szCs w:val="24"/>
        </w:rPr>
        <w:t>i</w:t>
      </w:r>
      <w:r w:rsidRPr="007111B2">
        <w:rPr>
          <w:rFonts w:ascii="Times New Roman" w:hAnsi="Times New Roman" w:cs="Times New Roman"/>
          <w:sz w:val="24"/>
          <w:szCs w:val="24"/>
        </w:rPr>
        <w:t xml:space="preserve">, kas var paātrināt IAM ieviešanu gan Latvijā, gan citur pasaulē – ilgtspējīgas finanses, kultūra kā brīva telpa zināšanu </w:t>
      </w:r>
      <w:proofErr w:type="spellStart"/>
      <w:r w:rsidRPr="007111B2">
        <w:rPr>
          <w:rFonts w:ascii="Times New Roman" w:hAnsi="Times New Roman" w:cs="Times New Roman"/>
          <w:sz w:val="24"/>
          <w:szCs w:val="24"/>
        </w:rPr>
        <w:t>pārnesei</w:t>
      </w:r>
      <w:proofErr w:type="spellEnd"/>
      <w:r w:rsidRPr="007111B2">
        <w:rPr>
          <w:rFonts w:ascii="Times New Roman" w:hAnsi="Times New Roman" w:cs="Times New Roman"/>
          <w:sz w:val="24"/>
          <w:szCs w:val="24"/>
        </w:rPr>
        <w:t xml:space="preserve"> un dialogam, kā arī misiju pieeja kompleksu sistēmu pārvaldībai.</w:t>
      </w:r>
    </w:p>
    <w:p w14:paraId="5F537C00" w14:textId="77777777" w:rsidR="00985E6B" w:rsidRPr="007111B2" w:rsidRDefault="00985E6B" w:rsidP="00985E6B">
      <w:pPr>
        <w:pStyle w:val="NoSpacing"/>
        <w:jc w:val="both"/>
        <w:rPr>
          <w:rFonts w:ascii="Times New Roman" w:hAnsi="Times New Roman" w:cs="Times New Roman"/>
          <w:sz w:val="24"/>
          <w:szCs w:val="24"/>
        </w:rPr>
      </w:pPr>
    </w:p>
    <w:p w14:paraId="20C8E3D1"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Latvijai nozīmīgus </w:t>
      </w:r>
      <w:r>
        <w:rPr>
          <w:rFonts w:ascii="Times New Roman" w:hAnsi="Times New Roman" w:cs="Times New Roman"/>
          <w:sz w:val="24"/>
          <w:szCs w:val="24"/>
        </w:rPr>
        <w:t>IAM</w:t>
      </w:r>
      <w:r w:rsidRPr="007111B2">
        <w:rPr>
          <w:rFonts w:ascii="Times New Roman" w:hAnsi="Times New Roman" w:cs="Times New Roman"/>
          <w:sz w:val="24"/>
          <w:szCs w:val="24"/>
        </w:rPr>
        <w:t xml:space="preserve"> nosaka Latvijas Ilgtspējīgas attīstības stratēģija līdz 2030. gadam</w:t>
      </w:r>
      <w:r>
        <w:rPr>
          <w:rFonts w:ascii="Times New Roman" w:hAnsi="Times New Roman" w:cs="Times New Roman"/>
          <w:i/>
          <w:sz w:val="24"/>
          <w:szCs w:val="24"/>
        </w:rPr>
        <w:t>,</w:t>
      </w:r>
      <w:r w:rsidRPr="007111B2">
        <w:rPr>
          <w:rFonts w:ascii="Times New Roman" w:hAnsi="Times New Roman" w:cs="Times New Roman"/>
          <w:sz w:val="24"/>
          <w:szCs w:val="24"/>
        </w:rPr>
        <w:t xml:space="preserve"> </w:t>
      </w:r>
      <w:r>
        <w:rPr>
          <w:rFonts w:ascii="Times New Roman" w:hAnsi="Times New Roman" w:cs="Times New Roman"/>
          <w:sz w:val="24"/>
          <w:szCs w:val="24"/>
        </w:rPr>
        <w:t>ko</w:t>
      </w:r>
      <w:r w:rsidRPr="007111B2">
        <w:rPr>
          <w:rFonts w:ascii="Times New Roman" w:hAnsi="Times New Roman" w:cs="Times New Roman"/>
          <w:sz w:val="24"/>
          <w:szCs w:val="24"/>
        </w:rPr>
        <w:t xml:space="preserve"> ievieš ar NAP2027 un nozaru attīstības pamatnostādnēm un plāniem, kuru mērķi un sasniedzamie rezultāti ir saistīti ar valsts budžetu, privātā sektora ieguldījumiem, ES fondiem un citu ārvalsts finansējumu. Latvijas pašvaldības savus attīstības plānus pamato ar vietējām prioritātēm</w:t>
      </w:r>
      <w:r>
        <w:rPr>
          <w:rFonts w:ascii="Times New Roman" w:hAnsi="Times New Roman" w:cs="Times New Roman"/>
          <w:sz w:val="24"/>
          <w:szCs w:val="24"/>
        </w:rPr>
        <w:t>,</w:t>
      </w:r>
      <w:r w:rsidRPr="007111B2">
        <w:rPr>
          <w:rFonts w:ascii="Times New Roman" w:hAnsi="Times New Roman" w:cs="Times New Roman"/>
          <w:sz w:val="24"/>
          <w:szCs w:val="24"/>
        </w:rPr>
        <w:t xml:space="preserve"> vajadzībām</w:t>
      </w:r>
      <w:r>
        <w:rPr>
          <w:rFonts w:ascii="Times New Roman" w:hAnsi="Times New Roman" w:cs="Times New Roman"/>
          <w:sz w:val="24"/>
          <w:szCs w:val="24"/>
        </w:rPr>
        <w:t xml:space="preserve"> un </w:t>
      </w:r>
      <w:r w:rsidRPr="007111B2">
        <w:rPr>
          <w:rFonts w:ascii="Times New Roman" w:hAnsi="Times New Roman" w:cs="Times New Roman"/>
          <w:sz w:val="24"/>
          <w:szCs w:val="24"/>
        </w:rPr>
        <w:t xml:space="preserve">nacionālajiem mērķiem. Sabiedrība </w:t>
      </w:r>
      <w:r>
        <w:rPr>
          <w:rFonts w:ascii="Times New Roman" w:hAnsi="Times New Roman" w:cs="Times New Roman"/>
          <w:sz w:val="24"/>
          <w:szCs w:val="24"/>
        </w:rPr>
        <w:t>pēc savas</w:t>
      </w:r>
      <w:r w:rsidRPr="007111B2">
        <w:rPr>
          <w:rFonts w:ascii="Times New Roman" w:hAnsi="Times New Roman" w:cs="Times New Roman"/>
          <w:sz w:val="24"/>
          <w:szCs w:val="24"/>
        </w:rPr>
        <w:t xml:space="preserve"> iniciatīvas ne tikai īsteno </w:t>
      </w:r>
      <w:r>
        <w:rPr>
          <w:rFonts w:ascii="Times New Roman" w:hAnsi="Times New Roman" w:cs="Times New Roman"/>
          <w:sz w:val="24"/>
          <w:szCs w:val="24"/>
        </w:rPr>
        <w:t>IAM</w:t>
      </w:r>
      <w:r w:rsidRPr="007111B2">
        <w:rPr>
          <w:rFonts w:ascii="Times New Roman" w:hAnsi="Times New Roman" w:cs="Times New Roman"/>
          <w:sz w:val="24"/>
          <w:szCs w:val="24"/>
        </w:rPr>
        <w:t xml:space="preserve">, tā iesaistās </w:t>
      </w:r>
      <w:r>
        <w:rPr>
          <w:rFonts w:ascii="Times New Roman" w:hAnsi="Times New Roman" w:cs="Times New Roman"/>
          <w:sz w:val="24"/>
          <w:szCs w:val="24"/>
        </w:rPr>
        <w:t xml:space="preserve">arī </w:t>
      </w:r>
      <w:r w:rsidRPr="007111B2">
        <w:rPr>
          <w:rFonts w:ascii="Times New Roman" w:hAnsi="Times New Roman" w:cs="Times New Roman"/>
          <w:sz w:val="24"/>
          <w:szCs w:val="24"/>
        </w:rPr>
        <w:t xml:space="preserve">pārvaldības lēmumu pieņemšanas procesā. </w:t>
      </w:r>
    </w:p>
    <w:p w14:paraId="55D89E45" w14:textId="77777777" w:rsidR="00985E6B" w:rsidRPr="007111B2" w:rsidRDefault="00985E6B" w:rsidP="00985E6B">
      <w:pPr>
        <w:pStyle w:val="NoSpacing"/>
        <w:jc w:val="both"/>
        <w:rPr>
          <w:rFonts w:ascii="Times New Roman" w:hAnsi="Times New Roman" w:cs="Times New Roman"/>
          <w:sz w:val="24"/>
          <w:szCs w:val="24"/>
        </w:rPr>
      </w:pPr>
    </w:p>
    <w:p w14:paraId="723C92A2"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Latvijas plānošanas sistēma ir decentralizēta</w:t>
      </w:r>
      <w:r>
        <w:rPr>
          <w:rFonts w:ascii="Times New Roman" w:hAnsi="Times New Roman" w:cs="Times New Roman"/>
          <w:sz w:val="24"/>
          <w:szCs w:val="24"/>
        </w:rPr>
        <w:t>,</w:t>
      </w:r>
      <w:r w:rsidRPr="007111B2">
        <w:rPr>
          <w:rFonts w:ascii="Times New Roman" w:hAnsi="Times New Roman" w:cs="Times New Roman"/>
          <w:sz w:val="24"/>
          <w:szCs w:val="24"/>
        </w:rPr>
        <w:t xml:space="preserve"> un konkrēto rīcību uzsāk tas pārvaldes līmenis, kas visefektīvāk var tikt galā ar risināmo problēmu. Valsts risina tikai to, ko nevar īstenot </w:t>
      </w:r>
      <w:r w:rsidRPr="007111B2">
        <w:rPr>
          <w:rFonts w:ascii="Times New Roman" w:hAnsi="Times New Roman" w:cs="Times New Roman"/>
          <w:sz w:val="24"/>
          <w:szCs w:val="24"/>
        </w:rPr>
        <w:lastRenderedPageBreak/>
        <w:t xml:space="preserve">pašvaldību, kopienu un indivīdu līmenī. Valsts un pašvaldības atbalsta iedzīvotāju iniciatīvu un neiejaucas bez vajadzības. </w:t>
      </w:r>
    </w:p>
    <w:p w14:paraId="18D23B54" w14:textId="77777777" w:rsidR="00985E6B" w:rsidRPr="007111B2" w:rsidRDefault="00985E6B" w:rsidP="00985E6B">
      <w:pPr>
        <w:pStyle w:val="NoSpacing"/>
        <w:jc w:val="both"/>
        <w:rPr>
          <w:rFonts w:ascii="Times New Roman" w:hAnsi="Times New Roman" w:cs="Times New Roman"/>
          <w:sz w:val="24"/>
          <w:szCs w:val="24"/>
        </w:rPr>
      </w:pPr>
    </w:p>
    <w:p w14:paraId="543ABD56" w14:textId="77777777" w:rsidR="00985E6B"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Latvija uzsver, ka mūsu zemes resursi, tāpat kā visu valstu resursi, ir ierobežoti, tāpēc katra ieguldījums un gatavība aizstāvēt nākamo paaudžu tiesības gan Latvijā, gan pārējā pasaulē sekmēs ilgtspējīgu un iekļaujošu attīstību.</w:t>
      </w:r>
    </w:p>
    <w:p w14:paraId="6C7E7271" w14:textId="77777777" w:rsidR="00985E6B" w:rsidRDefault="00985E6B" w:rsidP="00985E6B">
      <w:pPr>
        <w:pStyle w:val="NoSpacing"/>
        <w:jc w:val="both"/>
        <w:rPr>
          <w:rFonts w:ascii="Times New Roman" w:hAnsi="Times New Roman" w:cs="Times New Roman"/>
          <w:sz w:val="24"/>
          <w:szCs w:val="24"/>
        </w:rPr>
      </w:pPr>
    </w:p>
    <w:p w14:paraId="49F94FF6" w14:textId="6DC79AC4" w:rsidR="00985E6B" w:rsidRPr="00B10569" w:rsidRDefault="00985E6B" w:rsidP="00985E6B">
      <w:pPr>
        <w:pStyle w:val="NoSpacing"/>
        <w:jc w:val="both"/>
        <w:rPr>
          <w:rFonts w:ascii="Times New Roman" w:hAnsi="Times New Roman" w:cs="Times New Roman"/>
          <w:iCs/>
          <w:sz w:val="24"/>
          <w:szCs w:val="24"/>
        </w:rPr>
      </w:pPr>
      <w:r w:rsidRPr="00E00646">
        <w:rPr>
          <w:rFonts w:ascii="Times New Roman" w:hAnsi="Times New Roman" w:cs="Times New Roman"/>
          <w:iCs/>
          <w:sz w:val="24"/>
          <w:szCs w:val="24"/>
        </w:rPr>
        <w:t xml:space="preserve">Kad </w:t>
      </w:r>
      <w:r>
        <w:rPr>
          <w:rFonts w:ascii="Times New Roman" w:hAnsi="Times New Roman" w:cs="Times New Roman"/>
          <w:iCs/>
          <w:sz w:val="24"/>
          <w:szCs w:val="24"/>
        </w:rPr>
        <w:t xml:space="preserve">par </w:t>
      </w:r>
      <w:r w:rsidRPr="00E00646">
        <w:rPr>
          <w:rFonts w:ascii="Times New Roman" w:hAnsi="Times New Roman" w:cs="Times New Roman"/>
          <w:iCs/>
          <w:sz w:val="24"/>
          <w:szCs w:val="24"/>
        </w:rPr>
        <w:t>2022.</w:t>
      </w:r>
      <w:r>
        <w:rPr>
          <w:rFonts w:ascii="Times New Roman" w:hAnsi="Times New Roman" w:cs="Times New Roman"/>
          <w:iCs/>
          <w:sz w:val="24"/>
          <w:szCs w:val="24"/>
        </w:rPr>
        <w:t xml:space="preserve"> </w:t>
      </w:r>
      <w:r w:rsidRPr="00E00646">
        <w:rPr>
          <w:rFonts w:ascii="Times New Roman" w:hAnsi="Times New Roman" w:cs="Times New Roman"/>
          <w:iCs/>
          <w:sz w:val="24"/>
          <w:szCs w:val="24"/>
        </w:rPr>
        <w:t xml:space="preserve">gada </w:t>
      </w:r>
      <w:r>
        <w:rPr>
          <w:rFonts w:ascii="Times New Roman" w:hAnsi="Times New Roman" w:cs="Times New Roman"/>
          <w:iCs/>
          <w:sz w:val="24"/>
          <w:szCs w:val="24"/>
        </w:rPr>
        <w:t xml:space="preserve">ANO </w:t>
      </w:r>
      <w:r w:rsidRPr="00E00646">
        <w:rPr>
          <w:rFonts w:ascii="Times New Roman" w:hAnsi="Times New Roman" w:cs="Times New Roman"/>
          <w:iCs/>
          <w:sz w:val="24"/>
          <w:szCs w:val="24"/>
        </w:rPr>
        <w:t>Augsta līmeņa politikas foruma tēm</w:t>
      </w:r>
      <w:r>
        <w:rPr>
          <w:rFonts w:ascii="Times New Roman" w:hAnsi="Times New Roman" w:cs="Times New Roman"/>
          <w:iCs/>
          <w:sz w:val="24"/>
          <w:szCs w:val="24"/>
        </w:rPr>
        <w:t>u</w:t>
      </w:r>
      <w:r w:rsidRPr="00E00646">
        <w:rPr>
          <w:rFonts w:ascii="Times New Roman" w:hAnsi="Times New Roman" w:cs="Times New Roman"/>
          <w:iCs/>
          <w:sz w:val="24"/>
          <w:szCs w:val="24"/>
        </w:rPr>
        <w:t xml:space="preserve"> tika izraudzīta </w:t>
      </w:r>
      <w:r>
        <w:rPr>
          <w:rFonts w:ascii="Times New Roman" w:hAnsi="Times New Roman" w:cs="Times New Roman"/>
          <w:iCs/>
          <w:sz w:val="24"/>
          <w:szCs w:val="24"/>
        </w:rPr>
        <w:t>"</w:t>
      </w:r>
      <w:r w:rsidRPr="00E00646">
        <w:rPr>
          <w:rFonts w:ascii="Times New Roman" w:hAnsi="Times New Roman" w:cs="Times New Roman"/>
          <w:iCs/>
          <w:sz w:val="24"/>
          <w:szCs w:val="24"/>
        </w:rPr>
        <w:t>Labāka atgūšan</w:t>
      </w:r>
      <w:r>
        <w:rPr>
          <w:rFonts w:ascii="Times New Roman" w:hAnsi="Times New Roman" w:cs="Times New Roman"/>
          <w:iCs/>
          <w:sz w:val="24"/>
          <w:szCs w:val="24"/>
        </w:rPr>
        <w:t>ās</w:t>
      </w:r>
      <w:r w:rsidRPr="00E00646">
        <w:rPr>
          <w:rFonts w:ascii="Times New Roman" w:hAnsi="Times New Roman" w:cs="Times New Roman"/>
          <w:iCs/>
          <w:sz w:val="24"/>
          <w:szCs w:val="24"/>
        </w:rPr>
        <w:t xml:space="preserve"> no </w:t>
      </w:r>
      <w:proofErr w:type="spellStart"/>
      <w:r w:rsidRPr="00E00646">
        <w:rPr>
          <w:rFonts w:ascii="Times New Roman" w:hAnsi="Times New Roman" w:cs="Times New Roman"/>
          <w:iCs/>
          <w:sz w:val="24"/>
          <w:szCs w:val="24"/>
        </w:rPr>
        <w:t>koronavīrusa</w:t>
      </w:r>
      <w:proofErr w:type="spellEnd"/>
      <w:r w:rsidRPr="00E00646">
        <w:rPr>
          <w:rFonts w:ascii="Times New Roman" w:hAnsi="Times New Roman" w:cs="Times New Roman"/>
          <w:iCs/>
          <w:sz w:val="24"/>
          <w:szCs w:val="24"/>
        </w:rPr>
        <w:t xml:space="preserve"> slimības (C</w:t>
      </w:r>
      <w:r w:rsidR="006262EB" w:rsidRPr="00E00646">
        <w:rPr>
          <w:rFonts w:ascii="Times New Roman" w:hAnsi="Times New Roman" w:cs="Times New Roman"/>
          <w:iCs/>
          <w:sz w:val="24"/>
          <w:szCs w:val="24"/>
        </w:rPr>
        <w:t>ovid</w:t>
      </w:r>
      <w:r w:rsidRPr="00E00646">
        <w:rPr>
          <w:rFonts w:ascii="Times New Roman" w:hAnsi="Times New Roman" w:cs="Times New Roman"/>
          <w:iCs/>
          <w:sz w:val="24"/>
          <w:szCs w:val="24"/>
        </w:rPr>
        <w:t>-19), vienlaikus veicinot 2030. gada ilgtspējīgas attīstības programmas pilnīgu īstenošanu</w:t>
      </w:r>
      <w:r>
        <w:rPr>
          <w:rFonts w:ascii="Times New Roman" w:hAnsi="Times New Roman" w:cs="Times New Roman"/>
          <w:iCs/>
          <w:sz w:val="24"/>
          <w:szCs w:val="24"/>
        </w:rPr>
        <w:t>"</w:t>
      </w:r>
      <w:r w:rsidRPr="00E00646">
        <w:rPr>
          <w:rFonts w:ascii="Times New Roman" w:hAnsi="Times New Roman" w:cs="Times New Roman"/>
          <w:iCs/>
          <w:sz w:val="24"/>
          <w:szCs w:val="24"/>
        </w:rPr>
        <w:t>, nebija nojaušam</w:t>
      </w:r>
      <w:r>
        <w:rPr>
          <w:rFonts w:ascii="Times New Roman" w:hAnsi="Times New Roman" w:cs="Times New Roman"/>
          <w:iCs/>
          <w:sz w:val="24"/>
          <w:szCs w:val="24"/>
        </w:rPr>
        <w:t>s</w:t>
      </w:r>
      <w:r w:rsidRPr="00E00646">
        <w:rPr>
          <w:rFonts w:ascii="Times New Roman" w:hAnsi="Times New Roman" w:cs="Times New Roman"/>
          <w:iCs/>
          <w:sz w:val="24"/>
          <w:szCs w:val="24"/>
        </w:rPr>
        <w:t xml:space="preserve">, ka </w:t>
      </w:r>
      <w:r>
        <w:rPr>
          <w:rFonts w:ascii="Times New Roman" w:hAnsi="Times New Roman" w:cs="Times New Roman"/>
          <w:iCs/>
          <w:sz w:val="24"/>
          <w:szCs w:val="24"/>
        </w:rPr>
        <w:t xml:space="preserve">2022. gada </w:t>
      </w:r>
      <w:r w:rsidRPr="00E00646">
        <w:rPr>
          <w:rFonts w:ascii="Times New Roman" w:hAnsi="Times New Roman" w:cs="Times New Roman"/>
          <w:iCs/>
          <w:sz w:val="24"/>
          <w:szCs w:val="24"/>
        </w:rPr>
        <w:t xml:space="preserve">24. februārī sāksies cita krīze ar globālām </w:t>
      </w:r>
      <w:r>
        <w:rPr>
          <w:rFonts w:ascii="Times New Roman" w:hAnsi="Times New Roman" w:cs="Times New Roman"/>
          <w:iCs/>
          <w:sz w:val="24"/>
          <w:szCs w:val="24"/>
        </w:rPr>
        <w:t>konsekvencēm</w:t>
      </w:r>
      <w:r w:rsidRPr="00E00646">
        <w:rPr>
          <w:rFonts w:ascii="Times New Roman" w:hAnsi="Times New Roman" w:cs="Times New Roman"/>
          <w:iCs/>
          <w:sz w:val="24"/>
          <w:szCs w:val="24"/>
        </w:rPr>
        <w:t xml:space="preserve">. Šobrīd noteikumos un tiesībās balstītā starptautiskā kārtība, globālā drošība, stabilitāte un </w:t>
      </w:r>
      <w:proofErr w:type="spellStart"/>
      <w:r w:rsidRPr="00E00646">
        <w:rPr>
          <w:rFonts w:ascii="Times New Roman" w:hAnsi="Times New Roman" w:cs="Times New Roman"/>
          <w:iCs/>
          <w:sz w:val="24"/>
          <w:szCs w:val="24"/>
        </w:rPr>
        <w:t>paredzamība</w:t>
      </w:r>
      <w:proofErr w:type="spellEnd"/>
      <w:r w:rsidRPr="00E00646">
        <w:rPr>
          <w:rFonts w:ascii="Times New Roman" w:hAnsi="Times New Roman" w:cs="Times New Roman"/>
          <w:iCs/>
          <w:sz w:val="24"/>
          <w:szCs w:val="24"/>
        </w:rPr>
        <w:t xml:space="preserve"> tiek būtiski apdraudēta. Krievijas īstenotais militārais uzbrukums Ukrainai ir klajš ANO Statūtu un starptautisko tiesību pārkāpums, un šai agresijai būs ilgtermiņa ietekme ne vien uz globālo drošību, bet arī uz ilgtspējīgu attīstību.</w:t>
      </w:r>
    </w:p>
    <w:p w14:paraId="7C7D7465" w14:textId="77777777" w:rsidR="00985E6B" w:rsidRDefault="00985E6B" w:rsidP="00985E6B">
      <w:pPr>
        <w:pStyle w:val="NoSpacing"/>
        <w:jc w:val="both"/>
        <w:rPr>
          <w:rFonts w:ascii="Times New Roman" w:hAnsi="Times New Roman" w:cs="Times New Roman"/>
          <w:sz w:val="24"/>
          <w:szCs w:val="24"/>
        </w:rPr>
      </w:pPr>
    </w:p>
    <w:p w14:paraId="05D91208" w14:textId="6368D014" w:rsidR="00A9428D" w:rsidRDefault="00A9428D">
      <w:pPr>
        <w:rPr>
          <w:rFonts w:ascii="Times New Roman" w:hAnsi="Times New Roman" w:cs="Times New Roman"/>
          <w:sz w:val="24"/>
          <w:szCs w:val="24"/>
        </w:rPr>
      </w:pPr>
      <w:r>
        <w:rPr>
          <w:rFonts w:ascii="Times New Roman" w:hAnsi="Times New Roman" w:cs="Times New Roman"/>
          <w:sz w:val="24"/>
          <w:szCs w:val="24"/>
        </w:rPr>
        <w:br w:type="page"/>
      </w:r>
    </w:p>
    <w:p w14:paraId="47037D2F" w14:textId="77777777" w:rsidR="00985E6B" w:rsidRPr="007111B2" w:rsidRDefault="00985E6B" w:rsidP="00985E6B">
      <w:pPr>
        <w:pStyle w:val="NoSpacing"/>
        <w:jc w:val="both"/>
        <w:rPr>
          <w:rFonts w:ascii="Times New Roman" w:hAnsi="Times New Roman" w:cs="Times New Roman"/>
          <w:sz w:val="24"/>
          <w:szCs w:val="24"/>
        </w:rPr>
      </w:pPr>
    </w:p>
    <w:p w14:paraId="739574CD" w14:textId="3C80578B" w:rsidR="00985E6B" w:rsidRDefault="00985E6B" w:rsidP="00985E6B">
      <w:pPr>
        <w:pStyle w:val="Heading1"/>
      </w:pPr>
      <w:bookmarkStart w:id="12" w:name="_Toc99721863"/>
      <w:bookmarkStart w:id="13" w:name="_Toc102128706"/>
      <w:r w:rsidRPr="00005CEE">
        <w:t>Kopsavilkums – Latvijas ilgtspēja</w:t>
      </w:r>
      <w:bookmarkEnd w:id="12"/>
      <w:bookmarkEnd w:id="13"/>
      <w:r w:rsidRPr="00005CEE">
        <w:t xml:space="preserve"> </w:t>
      </w:r>
    </w:p>
    <w:p w14:paraId="22AB5194" w14:textId="77777777" w:rsidR="00A9428D" w:rsidRPr="004C5B43" w:rsidRDefault="00A9428D" w:rsidP="00A9428D"/>
    <w:p w14:paraId="2B800DFF" w14:textId="77777777" w:rsidR="00A9428D" w:rsidRPr="004C5B43" w:rsidRDefault="00A9428D" w:rsidP="00A9428D">
      <w:pPr>
        <w:jc w:val="both"/>
        <w:rPr>
          <w:rFonts w:ascii="Times New Roman" w:hAnsi="Times New Roman" w:cs="Times New Roman"/>
          <w:sz w:val="24"/>
          <w:szCs w:val="24"/>
        </w:rPr>
      </w:pPr>
      <w:bookmarkStart w:id="14" w:name="_Toc99721864"/>
      <w:r w:rsidRPr="004C5B43">
        <w:rPr>
          <w:rFonts w:ascii="Times New Roman" w:hAnsi="Times New Roman" w:cs="Times New Roman"/>
          <w:sz w:val="24"/>
          <w:szCs w:val="24"/>
        </w:rPr>
        <w:t>Latvijas Ziņojums Apvienoto Nāciju Organizācijai par ilgtspējīgas attīstības mērķu īstenošanu 2022. gadā ir otrais Latvijas ziņojums ANO par ilgtspēju. Pirmajā ziņojumā</w:t>
      </w:r>
      <w:r w:rsidRPr="004C5B43">
        <w:rPr>
          <w:rFonts w:ascii="Times New Roman" w:hAnsi="Times New Roman" w:cs="Times New Roman"/>
          <w:i/>
          <w:iCs/>
          <w:sz w:val="24"/>
          <w:szCs w:val="24"/>
        </w:rPr>
        <w:t xml:space="preserve"> </w:t>
      </w:r>
      <w:r w:rsidRPr="004C5B43">
        <w:rPr>
          <w:rFonts w:ascii="Times New Roman" w:hAnsi="Times New Roman" w:cs="Times New Roman"/>
          <w:sz w:val="24"/>
          <w:szCs w:val="24"/>
        </w:rPr>
        <w:t xml:space="preserve">2018. gadā skaidrota Latvijas ilgtspējīgas attīstības plānošanas sistēma un sabiedrības līdzdalība tajā, noteiktas pamatlīnijas katram IAM un uzsvērtas inovatīvas un </w:t>
      </w:r>
      <w:proofErr w:type="spellStart"/>
      <w:r w:rsidRPr="004C5B43">
        <w:rPr>
          <w:rFonts w:ascii="Times New Roman" w:hAnsi="Times New Roman" w:cs="Times New Roman"/>
          <w:sz w:val="24"/>
          <w:szCs w:val="24"/>
        </w:rPr>
        <w:t>ekoefektīvas</w:t>
      </w:r>
      <w:proofErr w:type="spellEnd"/>
      <w:r w:rsidRPr="004C5B43">
        <w:rPr>
          <w:rFonts w:ascii="Times New Roman" w:hAnsi="Times New Roman" w:cs="Times New Roman"/>
          <w:sz w:val="24"/>
          <w:szCs w:val="24"/>
        </w:rPr>
        <w:t xml:space="preserve"> ekonomikas veidošana, iekļaujot ikkatru.</w:t>
      </w:r>
    </w:p>
    <w:p w14:paraId="6AA5B40B" w14:textId="11E0C07F"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 xml:space="preserve">Otrais Ziņojums iet soli tālāk, novērtējot progresu </w:t>
      </w:r>
      <w:proofErr w:type="spellStart"/>
      <w:r w:rsidRPr="004C5B43">
        <w:rPr>
          <w:rFonts w:ascii="Times New Roman" w:hAnsi="Times New Roman" w:cs="Times New Roman"/>
          <w:sz w:val="24"/>
          <w:szCs w:val="24"/>
        </w:rPr>
        <w:t>apakšmērķu</w:t>
      </w:r>
      <w:proofErr w:type="spellEnd"/>
      <w:r w:rsidRPr="004C5B43">
        <w:rPr>
          <w:rFonts w:ascii="Times New Roman" w:hAnsi="Times New Roman" w:cs="Times New Roman"/>
          <w:sz w:val="24"/>
          <w:szCs w:val="24"/>
        </w:rPr>
        <w:t xml:space="preserve"> līmenī, liekot uzsvaru uz Latvijas globālajām partnerībām un aprakstot trīs sistēmiskus faktorus, kas paātrina IAM ieviešanu. Turklāt Ziņojums sagatavots laikā, kad Latvija ir pabeigusi vienu vidēja termiņa plānošanas periodu (2014–2020) un ar plašu sabiedrības iesaisti apņēmusies sasniegt nākamā plānošanas perioda (2021–2027) mērķus. Izvērtējam paveikto kopš 2018. gada un īsi izklāstām galvenās darbības un jaunās</w:t>
      </w:r>
      <w:r w:rsidRPr="004C5B43">
        <w:rPr>
          <w:rFonts w:ascii="Times New Roman" w:hAnsi="Times New Roman" w:cs="Times New Roman"/>
          <w:i/>
          <w:iCs/>
          <w:sz w:val="24"/>
          <w:szCs w:val="24"/>
        </w:rPr>
        <w:t xml:space="preserve"> </w:t>
      </w:r>
      <w:r w:rsidRPr="004C5B43">
        <w:rPr>
          <w:rFonts w:ascii="Times New Roman" w:hAnsi="Times New Roman" w:cs="Times New Roman"/>
          <w:sz w:val="24"/>
          <w:szCs w:val="24"/>
        </w:rPr>
        <w:t>politikas iniciatīvas līdz 2027. gadam.</w:t>
      </w:r>
    </w:p>
    <w:p w14:paraId="71F903FA" w14:textId="77777777" w:rsidR="00A9428D" w:rsidRPr="004C5B43" w:rsidRDefault="00A9428D" w:rsidP="00A9428D">
      <w:pPr>
        <w:jc w:val="both"/>
        <w:rPr>
          <w:rFonts w:ascii="Times New Roman" w:hAnsi="Times New Roman" w:cs="Times New Roman"/>
          <w:sz w:val="24"/>
          <w:szCs w:val="24"/>
        </w:rPr>
      </w:pPr>
    </w:p>
    <w:tbl>
      <w:tblPr>
        <w:tblStyle w:val="TableGrid"/>
        <w:tblW w:w="813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1356"/>
        <w:gridCol w:w="1356"/>
        <w:gridCol w:w="1356"/>
        <w:gridCol w:w="1356"/>
        <w:gridCol w:w="1356"/>
      </w:tblGrid>
      <w:tr w:rsidR="004C5B43" w:rsidRPr="004C5B43" w14:paraId="4AF5CA3F" w14:textId="77777777" w:rsidTr="00BC0353">
        <w:trPr>
          <w:trHeight w:val="613"/>
        </w:trPr>
        <w:tc>
          <w:tcPr>
            <w:tcW w:w="1356" w:type="dxa"/>
          </w:tcPr>
          <w:p w14:paraId="791A82EE" w14:textId="77777777" w:rsidR="00A9428D" w:rsidRPr="004C5B43" w:rsidRDefault="00A9428D" w:rsidP="004F63FC">
            <w:pPr>
              <w:spacing w:line="276" w:lineRule="auto"/>
              <w:jc w:val="both"/>
              <w:rPr>
                <w:rFonts w:ascii="Times New Roman" w:hAnsi="Times New Roman" w:cs="Times New Roman"/>
                <w:sz w:val="24"/>
                <w:szCs w:val="24"/>
              </w:rPr>
            </w:pPr>
            <w:bookmarkStart w:id="15" w:name="_Hlk99788824"/>
            <w:bookmarkStart w:id="16" w:name="_Hlk99787921"/>
            <w:r w:rsidRPr="004C5B43">
              <w:rPr>
                <w:rFonts w:ascii="Times New Roman" w:hAnsi="Times New Roman" w:cs="Times New Roman"/>
                <w:noProof/>
                <w:sz w:val="24"/>
                <w:szCs w:val="24"/>
              </w:rPr>
              <w:drawing>
                <wp:inline distT="0" distB="0" distL="0" distR="0" wp14:anchorId="66587D6E" wp14:editId="6BD0C7F0">
                  <wp:extent cx="720000" cy="475200"/>
                  <wp:effectExtent l="0" t="0" r="4445" b="1270"/>
                  <wp:docPr id="102" name="Picture 10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0000" cy="475200"/>
                          </a:xfrm>
                          <a:prstGeom prst="rect">
                            <a:avLst/>
                          </a:prstGeom>
                          <a:noFill/>
                        </pic:spPr>
                      </pic:pic>
                    </a:graphicData>
                  </a:graphic>
                </wp:inline>
              </w:drawing>
            </w:r>
          </w:p>
        </w:tc>
        <w:tc>
          <w:tcPr>
            <w:tcW w:w="1356" w:type="dxa"/>
          </w:tcPr>
          <w:p w14:paraId="091DE112"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04320" behindDoc="0" locked="0" layoutInCell="1" allowOverlap="1" wp14:anchorId="4393405E" wp14:editId="03192B7F">
                  <wp:simplePos x="0" y="0"/>
                  <wp:positionH relativeFrom="column">
                    <wp:posOffset>-65391</wp:posOffset>
                  </wp:positionH>
                  <wp:positionV relativeFrom="paragraph">
                    <wp:posOffset>428</wp:posOffset>
                  </wp:positionV>
                  <wp:extent cx="720000" cy="450000"/>
                  <wp:effectExtent l="0" t="0" r="4445" b="7620"/>
                  <wp:wrapSquare wrapText="bothSides"/>
                  <wp:docPr id="109" name="Picture 109"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0000" cy="450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5A5025B6"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05344" behindDoc="0" locked="0" layoutInCell="1" allowOverlap="1" wp14:anchorId="77A65657" wp14:editId="434B3215">
                  <wp:simplePos x="0" y="0"/>
                  <wp:positionH relativeFrom="column">
                    <wp:posOffset>-65291</wp:posOffset>
                  </wp:positionH>
                  <wp:positionV relativeFrom="paragraph">
                    <wp:posOffset>371</wp:posOffset>
                  </wp:positionV>
                  <wp:extent cx="720000" cy="450000"/>
                  <wp:effectExtent l="0" t="0" r="4445" b="7620"/>
                  <wp:wrapSquare wrapText="bothSides"/>
                  <wp:docPr id="110" name="Picture 11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0000" cy="450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4FC39D78"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06368" behindDoc="0" locked="0" layoutInCell="1" allowOverlap="1" wp14:anchorId="36CD1E61" wp14:editId="76134567">
                  <wp:simplePos x="0" y="0"/>
                  <wp:positionH relativeFrom="column">
                    <wp:posOffset>-64813</wp:posOffset>
                  </wp:positionH>
                  <wp:positionV relativeFrom="paragraph">
                    <wp:posOffset>599</wp:posOffset>
                  </wp:positionV>
                  <wp:extent cx="720000" cy="450000"/>
                  <wp:effectExtent l="0" t="0" r="4445" b="7620"/>
                  <wp:wrapSquare wrapText="bothSides"/>
                  <wp:docPr id="156" name="Picture 15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icture containing ico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0000" cy="450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1E7CE315"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07392" behindDoc="0" locked="0" layoutInCell="1" allowOverlap="1" wp14:anchorId="5C5A7C46" wp14:editId="165E6D03">
                  <wp:simplePos x="0" y="0"/>
                  <wp:positionH relativeFrom="column">
                    <wp:posOffset>-64920</wp:posOffset>
                  </wp:positionH>
                  <wp:positionV relativeFrom="paragraph">
                    <wp:posOffset>3888</wp:posOffset>
                  </wp:positionV>
                  <wp:extent cx="720000" cy="453600"/>
                  <wp:effectExtent l="0" t="0" r="4445" b="3810"/>
                  <wp:wrapSquare wrapText="bothSides"/>
                  <wp:docPr id="158" name="Picture 15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Graphical user interface&#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0000" cy="453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382051FB"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08416" behindDoc="0" locked="0" layoutInCell="1" allowOverlap="1" wp14:anchorId="3F88CEED" wp14:editId="7E7734D5">
                  <wp:simplePos x="0" y="0"/>
                  <wp:positionH relativeFrom="column">
                    <wp:posOffset>-65405</wp:posOffset>
                  </wp:positionH>
                  <wp:positionV relativeFrom="paragraph">
                    <wp:posOffset>212</wp:posOffset>
                  </wp:positionV>
                  <wp:extent cx="720000" cy="450000"/>
                  <wp:effectExtent l="0" t="0" r="4445" b="7620"/>
                  <wp:wrapSquare wrapText="bothSides"/>
                  <wp:docPr id="171" name="Picture 17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Graphical user interface, text, applicatio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0000" cy="450000"/>
                          </a:xfrm>
                          <a:prstGeom prst="rect">
                            <a:avLst/>
                          </a:prstGeom>
                          <a:noFill/>
                        </pic:spPr>
                      </pic:pic>
                    </a:graphicData>
                  </a:graphic>
                  <wp14:sizeRelH relativeFrom="margin">
                    <wp14:pctWidth>0</wp14:pctWidth>
                  </wp14:sizeRelH>
                  <wp14:sizeRelV relativeFrom="margin">
                    <wp14:pctHeight>0</wp14:pctHeight>
                  </wp14:sizeRelV>
                </wp:anchor>
              </w:drawing>
            </w:r>
          </w:p>
        </w:tc>
      </w:tr>
      <w:tr w:rsidR="004C5B43" w:rsidRPr="004C5B43" w14:paraId="7D6F1E17" w14:textId="77777777" w:rsidTr="00BC0353">
        <w:trPr>
          <w:trHeight w:val="795"/>
        </w:trPr>
        <w:tc>
          <w:tcPr>
            <w:tcW w:w="1356" w:type="dxa"/>
          </w:tcPr>
          <w:p w14:paraId="525CB857"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10464" behindDoc="0" locked="0" layoutInCell="1" allowOverlap="1" wp14:anchorId="3E32CE4F" wp14:editId="3E217B26">
                  <wp:simplePos x="0" y="0"/>
                  <wp:positionH relativeFrom="column">
                    <wp:posOffset>-65405</wp:posOffset>
                  </wp:positionH>
                  <wp:positionV relativeFrom="paragraph">
                    <wp:posOffset>1270</wp:posOffset>
                  </wp:positionV>
                  <wp:extent cx="720000" cy="450000"/>
                  <wp:effectExtent l="0" t="0" r="4445" b="7620"/>
                  <wp:wrapSquare wrapText="bothSides"/>
                  <wp:docPr id="181" name="Picture 18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picture containing ic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0000" cy="450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4A18B932"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09440" behindDoc="0" locked="0" layoutInCell="1" allowOverlap="1" wp14:anchorId="257E4177" wp14:editId="77A231D7">
                  <wp:simplePos x="0" y="0"/>
                  <wp:positionH relativeFrom="column">
                    <wp:posOffset>-38100</wp:posOffset>
                  </wp:positionH>
                  <wp:positionV relativeFrom="paragraph">
                    <wp:posOffset>13970</wp:posOffset>
                  </wp:positionV>
                  <wp:extent cx="720000" cy="457200"/>
                  <wp:effectExtent l="0" t="0" r="4445" b="0"/>
                  <wp:wrapSquare wrapText="bothSides"/>
                  <wp:docPr id="182" name="Picture 18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0000" cy="457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318599F8"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11488" behindDoc="0" locked="0" layoutInCell="1" allowOverlap="1" wp14:anchorId="245F0D7A" wp14:editId="6D94CB46">
                  <wp:simplePos x="0" y="0"/>
                  <wp:positionH relativeFrom="margin">
                    <wp:posOffset>-48260</wp:posOffset>
                  </wp:positionH>
                  <wp:positionV relativeFrom="paragraph">
                    <wp:posOffset>4445</wp:posOffset>
                  </wp:positionV>
                  <wp:extent cx="720000" cy="457200"/>
                  <wp:effectExtent l="0" t="0" r="4445" b="0"/>
                  <wp:wrapSquare wrapText="bothSides"/>
                  <wp:docPr id="183" name="Picture 18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0000" cy="457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6D707AA9"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12512" behindDoc="0" locked="0" layoutInCell="1" allowOverlap="1" wp14:anchorId="004720FD" wp14:editId="43C93465">
                  <wp:simplePos x="0" y="0"/>
                  <wp:positionH relativeFrom="column">
                    <wp:posOffset>-65405</wp:posOffset>
                  </wp:positionH>
                  <wp:positionV relativeFrom="paragraph">
                    <wp:posOffset>424</wp:posOffset>
                  </wp:positionV>
                  <wp:extent cx="720000" cy="457200"/>
                  <wp:effectExtent l="0" t="0" r="4445" b="0"/>
                  <wp:wrapSquare wrapText="bothSides"/>
                  <wp:docPr id="184" name="Picture 18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Graphical user interface, application&#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20000" cy="457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0F1E8EBF"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13536" behindDoc="0" locked="0" layoutInCell="1" allowOverlap="1" wp14:anchorId="18EBE029" wp14:editId="2C03421D">
                  <wp:simplePos x="0" y="0"/>
                  <wp:positionH relativeFrom="column">
                    <wp:posOffset>-65398</wp:posOffset>
                  </wp:positionH>
                  <wp:positionV relativeFrom="paragraph">
                    <wp:posOffset>6428</wp:posOffset>
                  </wp:positionV>
                  <wp:extent cx="720000" cy="457200"/>
                  <wp:effectExtent l="0" t="0" r="4445" b="0"/>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0000" cy="457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2256F7DA"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14560" behindDoc="0" locked="0" layoutInCell="1" allowOverlap="1" wp14:anchorId="140C1560" wp14:editId="2E9CB840">
                  <wp:simplePos x="0" y="0"/>
                  <wp:positionH relativeFrom="column">
                    <wp:posOffset>-64897</wp:posOffset>
                  </wp:positionH>
                  <wp:positionV relativeFrom="paragraph">
                    <wp:posOffset>443</wp:posOffset>
                  </wp:positionV>
                  <wp:extent cx="720000" cy="453600"/>
                  <wp:effectExtent l="0" t="0" r="4445" b="3810"/>
                  <wp:wrapSquare wrapText="bothSides"/>
                  <wp:docPr id="188" name="Picture 18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Icon&#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0000" cy="453600"/>
                          </a:xfrm>
                          <a:prstGeom prst="rect">
                            <a:avLst/>
                          </a:prstGeom>
                          <a:noFill/>
                        </pic:spPr>
                      </pic:pic>
                    </a:graphicData>
                  </a:graphic>
                  <wp14:sizeRelH relativeFrom="page">
                    <wp14:pctWidth>0</wp14:pctWidth>
                  </wp14:sizeRelH>
                  <wp14:sizeRelV relativeFrom="page">
                    <wp14:pctHeight>0</wp14:pctHeight>
                  </wp14:sizeRelV>
                </wp:anchor>
              </w:drawing>
            </w:r>
          </w:p>
        </w:tc>
      </w:tr>
      <w:tr w:rsidR="00A9428D" w:rsidRPr="004C5B43" w14:paraId="17E57F8C" w14:textId="77777777" w:rsidTr="00BC0353">
        <w:trPr>
          <w:trHeight w:val="815"/>
        </w:trPr>
        <w:tc>
          <w:tcPr>
            <w:tcW w:w="1356" w:type="dxa"/>
          </w:tcPr>
          <w:p w14:paraId="2AE24587"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15584" behindDoc="1" locked="0" layoutInCell="1" allowOverlap="1" wp14:anchorId="4D5547D1" wp14:editId="5BB0EB39">
                  <wp:simplePos x="0" y="0"/>
                  <wp:positionH relativeFrom="column">
                    <wp:posOffset>-56515</wp:posOffset>
                  </wp:positionH>
                  <wp:positionV relativeFrom="paragraph">
                    <wp:posOffset>168910</wp:posOffset>
                  </wp:positionV>
                  <wp:extent cx="720000" cy="453600"/>
                  <wp:effectExtent l="0" t="0" r="4445" b="3810"/>
                  <wp:wrapSquare wrapText="bothSides"/>
                  <wp:docPr id="190" name="Picture 19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A picture containing graphical user interfac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453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4592188B"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16608" behindDoc="0" locked="0" layoutInCell="1" allowOverlap="1" wp14:anchorId="2D3CE2CB" wp14:editId="13D54D9B">
                  <wp:simplePos x="0" y="0"/>
                  <wp:positionH relativeFrom="column">
                    <wp:posOffset>-65290</wp:posOffset>
                  </wp:positionH>
                  <wp:positionV relativeFrom="paragraph">
                    <wp:posOffset>169068</wp:posOffset>
                  </wp:positionV>
                  <wp:extent cx="720000" cy="453600"/>
                  <wp:effectExtent l="0" t="0" r="4445" b="3810"/>
                  <wp:wrapSquare wrapText="bothSides"/>
                  <wp:docPr id="192" name="Picture 19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application&#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0000" cy="453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65D6C4EB" w14:textId="76458234" w:rsidR="00A9428D" w:rsidRPr="004C5B43" w:rsidRDefault="00A9428D" w:rsidP="00A9428D">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17632" behindDoc="0" locked="0" layoutInCell="1" allowOverlap="1" wp14:anchorId="790EEE33" wp14:editId="4CD511E3">
                  <wp:simplePos x="0" y="0"/>
                  <wp:positionH relativeFrom="column">
                    <wp:posOffset>-64941</wp:posOffset>
                  </wp:positionH>
                  <wp:positionV relativeFrom="paragraph">
                    <wp:posOffset>169067</wp:posOffset>
                  </wp:positionV>
                  <wp:extent cx="720000" cy="442800"/>
                  <wp:effectExtent l="0" t="0" r="4445" b="0"/>
                  <wp:wrapSquare wrapText="bothSides"/>
                  <wp:docPr id="193" name="Picture 19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Graphical user interface, applicatio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0000" cy="4428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7B4D6A85" w14:textId="77777777" w:rsidR="00A9428D" w:rsidRPr="004C5B43" w:rsidRDefault="00A9428D" w:rsidP="00BC0353">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18656" behindDoc="0" locked="0" layoutInCell="1" allowOverlap="1" wp14:anchorId="251C18F1" wp14:editId="41F5A978">
                  <wp:simplePos x="0" y="0"/>
                  <wp:positionH relativeFrom="margin">
                    <wp:posOffset>-64876</wp:posOffset>
                  </wp:positionH>
                  <wp:positionV relativeFrom="paragraph">
                    <wp:posOffset>169067</wp:posOffset>
                  </wp:positionV>
                  <wp:extent cx="720000" cy="446400"/>
                  <wp:effectExtent l="0" t="0" r="4445" b="0"/>
                  <wp:wrapSquare wrapText="bothSides"/>
                  <wp:docPr id="194" name="Picture 19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Graphical user interface, application&#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446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67DCBFD2" w14:textId="63A0FC53" w:rsidR="00A9428D" w:rsidRPr="004C5B43" w:rsidRDefault="00A9428D" w:rsidP="00A9428D">
            <w:pPr>
              <w:spacing w:line="276" w:lineRule="auto"/>
              <w:jc w:val="both"/>
              <w:rPr>
                <w:rFonts w:ascii="Times New Roman" w:hAnsi="Times New Roman" w:cs="Times New Roman"/>
                <w:sz w:val="24"/>
                <w:szCs w:val="24"/>
              </w:rPr>
            </w:pPr>
            <w:r w:rsidRPr="004C5B43">
              <w:rPr>
                <w:rFonts w:ascii="Times New Roman" w:hAnsi="Times New Roman" w:cs="Times New Roman"/>
                <w:noProof/>
                <w:sz w:val="24"/>
                <w:szCs w:val="24"/>
              </w:rPr>
              <w:drawing>
                <wp:anchor distT="0" distB="0" distL="114300" distR="114300" simplePos="0" relativeHeight="251719680" behindDoc="0" locked="0" layoutInCell="1" allowOverlap="1" wp14:anchorId="08734B38" wp14:editId="4A196907">
                  <wp:simplePos x="0" y="0"/>
                  <wp:positionH relativeFrom="margin">
                    <wp:posOffset>-39370</wp:posOffset>
                  </wp:positionH>
                  <wp:positionV relativeFrom="paragraph">
                    <wp:posOffset>168993</wp:posOffset>
                  </wp:positionV>
                  <wp:extent cx="720000" cy="450000"/>
                  <wp:effectExtent l="0" t="0" r="4445" b="7620"/>
                  <wp:wrapSquare wrapText="bothSides"/>
                  <wp:docPr id="195" name="Picture 19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Graphical user interfac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450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6" w:type="dxa"/>
          </w:tcPr>
          <w:p w14:paraId="1AB7CAA3" w14:textId="77777777" w:rsidR="00A9428D" w:rsidRPr="004C5B43" w:rsidRDefault="00A9428D" w:rsidP="00BC0353">
            <w:pPr>
              <w:spacing w:line="276" w:lineRule="auto"/>
              <w:jc w:val="both"/>
              <w:rPr>
                <w:rFonts w:ascii="Times New Roman" w:hAnsi="Times New Roman" w:cs="Times New Roman"/>
                <w:sz w:val="24"/>
                <w:szCs w:val="24"/>
              </w:rPr>
            </w:pPr>
          </w:p>
        </w:tc>
      </w:tr>
    </w:tbl>
    <w:p w14:paraId="5A5AD767" w14:textId="77777777" w:rsidR="00A9428D" w:rsidRPr="004C5B43" w:rsidRDefault="00A9428D" w:rsidP="00A9428D">
      <w:pPr>
        <w:jc w:val="both"/>
        <w:rPr>
          <w:rFonts w:ascii="Times New Roman" w:hAnsi="Times New Roman" w:cs="Times New Roman"/>
          <w:b/>
          <w:bCs/>
          <w:sz w:val="24"/>
          <w:szCs w:val="24"/>
        </w:rPr>
      </w:pPr>
      <w:bookmarkStart w:id="17" w:name="_Hlk99792360"/>
    </w:p>
    <w:p w14:paraId="6A067770" w14:textId="3E6F8627"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b/>
          <w:bCs/>
          <w:sz w:val="24"/>
          <w:szCs w:val="24"/>
        </w:rPr>
        <w:t xml:space="preserve">Latvijas virzība uz ilgtspējas mērķu sasniegšanu </w:t>
      </w:r>
      <w:r w:rsidRPr="004C5B43">
        <w:rPr>
          <w:rFonts w:ascii="Times New Roman" w:hAnsi="Times New Roman" w:cs="Times New Roman"/>
          <w:sz w:val="24"/>
          <w:szCs w:val="24"/>
        </w:rPr>
        <w:t xml:space="preserve">liecina par nelieliem uzlabojumiem lielākajā daļā mērķu un ierobežotu progresu citos mērķos. </w:t>
      </w:r>
      <w:r w:rsidR="00877E9C" w:rsidRPr="004C5B43">
        <w:rPr>
          <w:rFonts w:ascii="Times New Roman" w:hAnsi="Times New Roman" w:cs="Times New Roman"/>
          <w:sz w:val="24"/>
          <w:szCs w:val="24"/>
        </w:rPr>
        <w:t xml:space="preserve">Ieviesta </w:t>
      </w:r>
      <w:r w:rsidR="0042036B" w:rsidRPr="00EA7FD5">
        <w:rPr>
          <w:rFonts w:ascii="Times New Roman" w:hAnsi="Times New Roman" w:cs="Times New Roman"/>
          <w:sz w:val="24"/>
          <w:szCs w:val="24"/>
        </w:rPr>
        <w:t>jauns mācību saturs</w:t>
      </w:r>
      <w:r w:rsidRPr="00EA7FD5">
        <w:rPr>
          <w:rFonts w:ascii="Times New Roman" w:hAnsi="Times New Roman" w:cs="Times New Roman"/>
          <w:sz w:val="24"/>
          <w:szCs w:val="24"/>
        </w:rPr>
        <w:t xml:space="preserve"> izglītīb</w:t>
      </w:r>
      <w:r w:rsidR="00877E9C" w:rsidRPr="00EA7FD5">
        <w:rPr>
          <w:rFonts w:ascii="Times New Roman" w:hAnsi="Times New Roman" w:cs="Times New Roman"/>
          <w:sz w:val="24"/>
          <w:szCs w:val="24"/>
        </w:rPr>
        <w:t>a (4.</w:t>
      </w:r>
      <w:r w:rsidR="00F370EA" w:rsidRPr="00EA7FD5">
        <w:rPr>
          <w:rFonts w:ascii="Times New Roman" w:hAnsi="Times New Roman" w:cs="Times New Roman"/>
          <w:sz w:val="24"/>
          <w:szCs w:val="24"/>
        </w:rPr>
        <w:t> </w:t>
      </w:r>
      <w:r w:rsidR="00877E9C" w:rsidRPr="00EA7FD5">
        <w:rPr>
          <w:rFonts w:ascii="Times New Roman" w:hAnsi="Times New Roman" w:cs="Times New Roman"/>
          <w:sz w:val="24"/>
          <w:szCs w:val="24"/>
        </w:rPr>
        <w:t>IAM)</w:t>
      </w:r>
      <w:r w:rsidRPr="00EA7FD5">
        <w:rPr>
          <w:rFonts w:ascii="Times New Roman" w:hAnsi="Times New Roman" w:cs="Times New Roman"/>
          <w:sz w:val="24"/>
          <w:szCs w:val="24"/>
        </w:rPr>
        <w:t>, atjaunoti centieni palielin</w:t>
      </w:r>
      <w:r w:rsidRPr="004C5B43">
        <w:rPr>
          <w:rFonts w:ascii="Times New Roman" w:hAnsi="Times New Roman" w:cs="Times New Roman"/>
          <w:sz w:val="24"/>
          <w:szCs w:val="24"/>
        </w:rPr>
        <w:t>āt valsts un privātos izdevumus pētniecībai un attīstībai, kā arī investīcijas transporta un mājokļu infrastruktūrā (9.</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 xml:space="preserve">IAM). </w:t>
      </w:r>
      <w:r w:rsidR="00877E9C" w:rsidRPr="004C5B43">
        <w:rPr>
          <w:rFonts w:ascii="Times New Roman" w:hAnsi="Times New Roman" w:cs="Times New Roman"/>
          <w:sz w:val="24"/>
          <w:szCs w:val="24"/>
        </w:rPr>
        <w:t xml:space="preserve">Šīs </w:t>
      </w:r>
      <w:r w:rsidRPr="004C5B43">
        <w:rPr>
          <w:rFonts w:ascii="Times New Roman" w:hAnsi="Times New Roman" w:cs="Times New Roman"/>
          <w:sz w:val="24"/>
          <w:szCs w:val="24"/>
        </w:rPr>
        <w:t>iniciatīvas pozitīvi ietekmēs ekonomiku un nodarbinātību (8.</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 xml:space="preserve">IAM). </w:t>
      </w:r>
      <w:r w:rsidR="000C7548" w:rsidRPr="004C5B43">
        <w:rPr>
          <w:rFonts w:ascii="Times New Roman" w:hAnsi="Times New Roman" w:cs="Times New Roman"/>
          <w:sz w:val="24"/>
          <w:szCs w:val="24"/>
        </w:rPr>
        <w:t>Vienlaikus</w:t>
      </w:r>
      <w:r w:rsidRPr="004C5B43">
        <w:rPr>
          <w:rFonts w:ascii="Times New Roman" w:hAnsi="Times New Roman" w:cs="Times New Roman"/>
          <w:sz w:val="24"/>
          <w:szCs w:val="24"/>
        </w:rPr>
        <w:t xml:space="preserve"> </w:t>
      </w:r>
      <w:r w:rsidR="00877E9C" w:rsidRPr="004C5B43">
        <w:rPr>
          <w:rFonts w:ascii="Times New Roman" w:hAnsi="Times New Roman" w:cs="Times New Roman"/>
          <w:sz w:val="24"/>
          <w:szCs w:val="24"/>
        </w:rPr>
        <w:t>nav sasniegts pietiekams</w:t>
      </w:r>
      <w:r w:rsidRPr="004C5B43">
        <w:rPr>
          <w:rFonts w:ascii="Times New Roman" w:hAnsi="Times New Roman" w:cs="Times New Roman"/>
          <w:sz w:val="24"/>
          <w:szCs w:val="24"/>
        </w:rPr>
        <w:t xml:space="preserve"> progres</w:t>
      </w:r>
      <w:r w:rsidR="00877E9C" w:rsidRPr="004C5B43">
        <w:rPr>
          <w:rFonts w:ascii="Times New Roman" w:hAnsi="Times New Roman" w:cs="Times New Roman"/>
          <w:sz w:val="24"/>
          <w:szCs w:val="24"/>
        </w:rPr>
        <w:t>s</w:t>
      </w:r>
      <w:r w:rsidRPr="004C5B43">
        <w:rPr>
          <w:rFonts w:ascii="Times New Roman" w:hAnsi="Times New Roman" w:cs="Times New Roman"/>
          <w:sz w:val="24"/>
          <w:szCs w:val="24"/>
        </w:rPr>
        <w:t xml:space="preserve"> nevienlīdzības mazināšanā </w:t>
      </w:r>
      <w:r w:rsidR="00877E9C" w:rsidRPr="004C5B43">
        <w:rPr>
          <w:rFonts w:ascii="Times New Roman" w:hAnsi="Times New Roman" w:cs="Times New Roman"/>
          <w:sz w:val="24"/>
          <w:szCs w:val="24"/>
        </w:rPr>
        <w:t>(10.</w:t>
      </w:r>
      <w:r w:rsidR="00F370EA" w:rsidRPr="004C5B43">
        <w:rPr>
          <w:rFonts w:ascii="Times New Roman" w:hAnsi="Times New Roman" w:cs="Times New Roman"/>
          <w:sz w:val="24"/>
          <w:szCs w:val="24"/>
        </w:rPr>
        <w:t> </w:t>
      </w:r>
      <w:r w:rsidR="00877E9C" w:rsidRPr="004C5B43">
        <w:rPr>
          <w:rFonts w:ascii="Times New Roman" w:hAnsi="Times New Roman" w:cs="Times New Roman"/>
          <w:sz w:val="24"/>
          <w:szCs w:val="24"/>
        </w:rPr>
        <w:t xml:space="preserve">IAM) </w:t>
      </w:r>
      <w:r w:rsidRPr="004C5B43">
        <w:rPr>
          <w:rFonts w:ascii="Times New Roman" w:hAnsi="Times New Roman" w:cs="Times New Roman"/>
          <w:sz w:val="24"/>
          <w:szCs w:val="24"/>
        </w:rPr>
        <w:t>un pieaug vecāk</w:t>
      </w:r>
      <w:r w:rsidR="00877E9C" w:rsidRPr="004C5B43">
        <w:rPr>
          <w:rFonts w:ascii="Times New Roman" w:hAnsi="Times New Roman" w:cs="Times New Roman"/>
          <w:sz w:val="24"/>
          <w:szCs w:val="24"/>
        </w:rPr>
        <w:t>ās</w:t>
      </w:r>
      <w:r w:rsidRPr="004C5B43">
        <w:rPr>
          <w:rFonts w:ascii="Times New Roman" w:hAnsi="Times New Roman" w:cs="Times New Roman"/>
          <w:sz w:val="24"/>
          <w:szCs w:val="24"/>
        </w:rPr>
        <w:t xml:space="preserve"> paaudze</w:t>
      </w:r>
      <w:r w:rsidR="00877E9C" w:rsidRPr="004C5B43">
        <w:rPr>
          <w:rFonts w:ascii="Times New Roman" w:hAnsi="Times New Roman" w:cs="Times New Roman"/>
          <w:sz w:val="24"/>
          <w:szCs w:val="24"/>
        </w:rPr>
        <w:t>s nabadzība (1.</w:t>
      </w:r>
      <w:r w:rsidR="00F370EA" w:rsidRPr="004C5B43">
        <w:rPr>
          <w:rFonts w:ascii="Times New Roman" w:hAnsi="Times New Roman" w:cs="Times New Roman"/>
          <w:sz w:val="24"/>
          <w:szCs w:val="24"/>
        </w:rPr>
        <w:t> </w:t>
      </w:r>
      <w:r w:rsidR="00877E9C" w:rsidRPr="004C5B43">
        <w:rPr>
          <w:rFonts w:ascii="Times New Roman" w:hAnsi="Times New Roman" w:cs="Times New Roman"/>
          <w:sz w:val="24"/>
          <w:szCs w:val="24"/>
        </w:rPr>
        <w:t>IAM)</w:t>
      </w:r>
      <w:r w:rsidRPr="004C5B43">
        <w:rPr>
          <w:rFonts w:ascii="Times New Roman" w:hAnsi="Times New Roman" w:cs="Times New Roman"/>
          <w:sz w:val="24"/>
          <w:szCs w:val="24"/>
        </w:rPr>
        <w:t xml:space="preserve">. </w:t>
      </w:r>
      <w:r w:rsidR="00D46D97" w:rsidRPr="004C5B43">
        <w:rPr>
          <w:rFonts w:ascii="Times New Roman" w:hAnsi="Times New Roman" w:cs="Times New Roman"/>
          <w:sz w:val="24"/>
          <w:szCs w:val="24"/>
        </w:rPr>
        <w:t>Šo s</w:t>
      </w:r>
      <w:r w:rsidR="0085569B" w:rsidRPr="004C5B43">
        <w:rPr>
          <w:rFonts w:ascii="Times New Roman" w:hAnsi="Times New Roman" w:cs="Times New Roman"/>
          <w:sz w:val="24"/>
          <w:szCs w:val="24"/>
        </w:rPr>
        <w:t>tagnācij</w:t>
      </w:r>
      <w:r w:rsidR="006A660F" w:rsidRPr="004C5B43">
        <w:rPr>
          <w:rFonts w:ascii="Times New Roman" w:hAnsi="Times New Roman" w:cs="Times New Roman"/>
          <w:sz w:val="24"/>
          <w:szCs w:val="24"/>
        </w:rPr>
        <w:t xml:space="preserve">u </w:t>
      </w:r>
      <w:r w:rsidRPr="004C5B43">
        <w:rPr>
          <w:rFonts w:ascii="Times New Roman" w:hAnsi="Times New Roman" w:cs="Times New Roman"/>
          <w:sz w:val="24"/>
          <w:szCs w:val="24"/>
        </w:rPr>
        <w:t>nevienlīdzīb</w:t>
      </w:r>
      <w:r w:rsidR="0085569B" w:rsidRPr="004C5B43">
        <w:rPr>
          <w:rFonts w:ascii="Times New Roman" w:hAnsi="Times New Roman" w:cs="Times New Roman"/>
          <w:sz w:val="24"/>
          <w:szCs w:val="24"/>
        </w:rPr>
        <w:t>as mazināšanā</w:t>
      </w:r>
      <w:r w:rsidRPr="004C5B43">
        <w:rPr>
          <w:rFonts w:ascii="Times New Roman" w:hAnsi="Times New Roman" w:cs="Times New Roman"/>
          <w:sz w:val="24"/>
          <w:szCs w:val="24"/>
        </w:rPr>
        <w:t xml:space="preserve"> </w:t>
      </w:r>
      <w:r w:rsidR="0085569B" w:rsidRPr="004C5B43">
        <w:rPr>
          <w:rFonts w:ascii="Times New Roman" w:hAnsi="Times New Roman" w:cs="Times New Roman"/>
          <w:sz w:val="24"/>
          <w:szCs w:val="24"/>
        </w:rPr>
        <w:t xml:space="preserve">daļēji </w:t>
      </w:r>
      <w:r w:rsidR="006A660F" w:rsidRPr="004C5B43">
        <w:rPr>
          <w:rFonts w:ascii="Times New Roman" w:hAnsi="Times New Roman" w:cs="Times New Roman"/>
          <w:sz w:val="24"/>
          <w:szCs w:val="24"/>
        </w:rPr>
        <w:t>radījusi</w:t>
      </w:r>
      <w:r w:rsidRPr="004C5B43">
        <w:rPr>
          <w:rFonts w:ascii="Times New Roman" w:hAnsi="Times New Roman" w:cs="Times New Roman"/>
          <w:sz w:val="24"/>
          <w:szCs w:val="24"/>
        </w:rPr>
        <w:t xml:space="preserve"> straujā ekonomikas transformācija</w:t>
      </w:r>
      <w:r w:rsidR="00D46D97" w:rsidRPr="004C5B43">
        <w:rPr>
          <w:rFonts w:ascii="Times New Roman" w:hAnsi="Times New Roman" w:cs="Times New Roman"/>
          <w:sz w:val="24"/>
          <w:szCs w:val="24"/>
        </w:rPr>
        <w:t xml:space="preserve"> </w:t>
      </w:r>
      <w:r w:rsidRPr="004C5B43">
        <w:rPr>
          <w:rFonts w:ascii="Times New Roman" w:hAnsi="Times New Roman" w:cs="Times New Roman"/>
          <w:sz w:val="24"/>
          <w:szCs w:val="24"/>
        </w:rPr>
        <w:t xml:space="preserve">kopš 1991. gada un </w:t>
      </w:r>
      <w:proofErr w:type="spellStart"/>
      <w:r w:rsidRPr="004C5B43">
        <w:rPr>
          <w:rFonts w:ascii="Times New Roman" w:hAnsi="Times New Roman" w:cs="Times New Roman"/>
          <w:sz w:val="24"/>
          <w:szCs w:val="24"/>
        </w:rPr>
        <w:t>depopulācija</w:t>
      </w:r>
      <w:proofErr w:type="spellEnd"/>
      <w:r w:rsidRPr="004C5B43">
        <w:rPr>
          <w:rFonts w:ascii="Times New Roman" w:hAnsi="Times New Roman" w:cs="Times New Roman"/>
          <w:sz w:val="24"/>
          <w:szCs w:val="24"/>
        </w:rPr>
        <w:t>. Aktīvās nodarbinātības pasākumi (8.</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izglītības reformas (4.</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kā arī strukturālās reformas minimālā ienākumu līmeņa sistēmā (1.</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mazinās nabadzības dziļumu, bet straujš uzlabojums būtu iespējams ar valsts ienākumu pieaugumu un IKP pārdali.</w:t>
      </w:r>
      <w:r w:rsidR="00877E9C" w:rsidRPr="004C5B43">
        <w:rPr>
          <w:rFonts w:ascii="Times New Roman" w:hAnsi="Times New Roman" w:cs="Times New Roman"/>
          <w:sz w:val="24"/>
          <w:szCs w:val="24"/>
        </w:rPr>
        <w:t xml:space="preserve"> </w:t>
      </w:r>
      <w:r w:rsidR="0085569B" w:rsidRPr="004C5B43">
        <w:rPr>
          <w:rFonts w:ascii="Times New Roman" w:hAnsi="Times New Roman" w:cs="Times New Roman"/>
          <w:sz w:val="24"/>
          <w:szCs w:val="24"/>
        </w:rPr>
        <w:t xml:space="preserve"> </w:t>
      </w:r>
    </w:p>
    <w:p w14:paraId="1520E88B" w14:textId="342DDA13"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lastRenderedPageBreak/>
        <w:t xml:space="preserve">Latvijā tiek ražota kvalitatīva lauksaimniecības produkcija, bet </w:t>
      </w:r>
      <w:r w:rsidR="0085569B" w:rsidRPr="004C5B43">
        <w:rPr>
          <w:rFonts w:ascii="Times New Roman" w:hAnsi="Times New Roman" w:cs="Times New Roman"/>
          <w:sz w:val="24"/>
          <w:szCs w:val="24"/>
        </w:rPr>
        <w:t xml:space="preserve">iedzīvotāju liekais svars un </w:t>
      </w:r>
      <w:r w:rsidRPr="004C5B43">
        <w:rPr>
          <w:rFonts w:ascii="Times New Roman" w:hAnsi="Times New Roman" w:cs="Times New Roman"/>
          <w:sz w:val="24"/>
          <w:szCs w:val="24"/>
        </w:rPr>
        <w:t>aptaukošanās rada arvien lielākas bažas (2.</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Kopš C</w:t>
      </w:r>
      <w:r w:rsidR="0085569B" w:rsidRPr="004C5B43">
        <w:rPr>
          <w:rFonts w:ascii="Times New Roman" w:hAnsi="Times New Roman" w:cs="Times New Roman"/>
          <w:sz w:val="24"/>
          <w:szCs w:val="24"/>
        </w:rPr>
        <w:t>ovid</w:t>
      </w:r>
      <w:r w:rsidRPr="004C5B43">
        <w:rPr>
          <w:rFonts w:ascii="Times New Roman" w:hAnsi="Times New Roman" w:cs="Times New Roman"/>
          <w:sz w:val="24"/>
          <w:szCs w:val="24"/>
        </w:rPr>
        <w:t xml:space="preserve">-19 pandēmijas </w:t>
      </w:r>
      <w:r w:rsidRPr="00DD7573">
        <w:rPr>
          <w:rFonts w:ascii="Times New Roman" w:hAnsi="Times New Roman" w:cs="Times New Roman"/>
          <w:sz w:val="24"/>
          <w:szCs w:val="24"/>
        </w:rPr>
        <w:t>veselības jomā (3.</w:t>
      </w:r>
      <w:r w:rsidR="00F370EA" w:rsidRPr="00DD7573">
        <w:rPr>
          <w:rFonts w:ascii="Times New Roman" w:hAnsi="Times New Roman" w:cs="Times New Roman"/>
          <w:sz w:val="24"/>
          <w:szCs w:val="24"/>
        </w:rPr>
        <w:t> </w:t>
      </w:r>
      <w:r w:rsidRPr="00DD7573">
        <w:rPr>
          <w:rFonts w:ascii="Times New Roman" w:hAnsi="Times New Roman" w:cs="Times New Roman"/>
          <w:sz w:val="24"/>
          <w:szCs w:val="24"/>
        </w:rPr>
        <w:t xml:space="preserve">IAM) ir veikti ievērojami ieguldījumi, tostarp medicīnas personāla motivēšanā. Sabiedrība noveco, </w:t>
      </w:r>
      <w:r w:rsidR="00D46D97" w:rsidRPr="00DD7573">
        <w:rPr>
          <w:rFonts w:ascii="Times New Roman" w:hAnsi="Times New Roman" w:cs="Times New Roman"/>
          <w:sz w:val="24"/>
          <w:szCs w:val="24"/>
        </w:rPr>
        <w:t xml:space="preserve">medicīnas </w:t>
      </w:r>
      <w:r w:rsidRPr="00DD7573">
        <w:rPr>
          <w:rFonts w:ascii="Times New Roman" w:hAnsi="Times New Roman" w:cs="Times New Roman"/>
          <w:sz w:val="24"/>
          <w:szCs w:val="24"/>
        </w:rPr>
        <w:t>tehnoloģija</w:t>
      </w:r>
      <w:r w:rsidR="0085569B" w:rsidRPr="00DD7573">
        <w:rPr>
          <w:rFonts w:ascii="Times New Roman" w:hAnsi="Times New Roman" w:cs="Times New Roman"/>
          <w:sz w:val="24"/>
          <w:szCs w:val="24"/>
        </w:rPr>
        <w:t>s</w:t>
      </w:r>
      <w:r w:rsidRPr="00DD7573">
        <w:rPr>
          <w:rFonts w:ascii="Times New Roman" w:hAnsi="Times New Roman" w:cs="Times New Roman"/>
          <w:sz w:val="24"/>
          <w:szCs w:val="24"/>
        </w:rPr>
        <w:t xml:space="preserve"> un medikamenti </w:t>
      </w:r>
      <w:r w:rsidR="00D46D97" w:rsidRPr="00DD7573">
        <w:rPr>
          <w:rFonts w:ascii="Times New Roman" w:hAnsi="Times New Roman" w:cs="Times New Roman"/>
          <w:sz w:val="24"/>
          <w:szCs w:val="24"/>
        </w:rPr>
        <w:t>kļūst arvien efektīgāki</w:t>
      </w:r>
      <w:r w:rsidRPr="00DD7573">
        <w:rPr>
          <w:rFonts w:ascii="Times New Roman" w:hAnsi="Times New Roman" w:cs="Times New Roman"/>
          <w:sz w:val="24"/>
          <w:szCs w:val="24"/>
        </w:rPr>
        <w:t>,</w:t>
      </w:r>
      <w:r w:rsidR="00EC6A51" w:rsidRPr="004F63FC">
        <w:rPr>
          <w:rFonts w:ascii="Times New Roman" w:hAnsi="Times New Roman" w:cs="Times New Roman"/>
          <w:sz w:val="24"/>
          <w:szCs w:val="24"/>
        </w:rPr>
        <w:t xml:space="preserve"> un</w:t>
      </w:r>
      <w:r w:rsidRPr="00DD7573">
        <w:rPr>
          <w:rFonts w:ascii="Times New Roman" w:hAnsi="Times New Roman" w:cs="Times New Roman"/>
          <w:sz w:val="24"/>
          <w:szCs w:val="24"/>
        </w:rPr>
        <w:t xml:space="preserve"> </w:t>
      </w:r>
      <w:r w:rsidRPr="004F63FC">
        <w:rPr>
          <w:rFonts w:ascii="Times New Roman" w:hAnsi="Times New Roman" w:cs="Times New Roman"/>
          <w:sz w:val="24"/>
          <w:szCs w:val="24"/>
        </w:rPr>
        <w:t>finansējum</w:t>
      </w:r>
      <w:r w:rsidR="00B00EFC" w:rsidRPr="004F63FC">
        <w:rPr>
          <w:rFonts w:ascii="Times New Roman" w:hAnsi="Times New Roman" w:cs="Times New Roman"/>
          <w:sz w:val="24"/>
          <w:szCs w:val="24"/>
        </w:rPr>
        <w:t>s</w:t>
      </w:r>
      <w:r w:rsidR="00B00EFC">
        <w:rPr>
          <w:rFonts w:ascii="Times New Roman" w:hAnsi="Times New Roman" w:cs="Times New Roman"/>
          <w:sz w:val="24"/>
          <w:szCs w:val="24"/>
        </w:rPr>
        <w:t xml:space="preserve"> </w:t>
      </w:r>
      <w:r w:rsidR="00EC6A51">
        <w:rPr>
          <w:rFonts w:ascii="Times New Roman" w:hAnsi="Times New Roman" w:cs="Times New Roman"/>
          <w:sz w:val="24"/>
          <w:szCs w:val="24"/>
        </w:rPr>
        <w:t>vajadzību apmierināšanai vienmēr ir par maz</w:t>
      </w:r>
      <w:r w:rsidRPr="00DD7573">
        <w:rPr>
          <w:rFonts w:ascii="Times New Roman" w:hAnsi="Times New Roman" w:cs="Times New Roman"/>
          <w:sz w:val="24"/>
          <w:szCs w:val="24"/>
        </w:rPr>
        <w:t>, tāpēc nākamie soļi ietver arī efektivitātes uzlabošanu veselības jomā un profilakses</w:t>
      </w:r>
      <w:r w:rsidR="000C5AD1" w:rsidRPr="004F63FC">
        <w:rPr>
          <w:rFonts w:ascii="Times New Roman" w:hAnsi="Times New Roman" w:cs="Times New Roman"/>
          <w:sz w:val="24"/>
          <w:szCs w:val="24"/>
        </w:rPr>
        <w:t xml:space="preserve"> pasākumu</w:t>
      </w:r>
      <w:r w:rsidRPr="004F63FC">
        <w:rPr>
          <w:rFonts w:ascii="Times New Roman" w:hAnsi="Times New Roman" w:cs="Times New Roman"/>
          <w:sz w:val="24"/>
          <w:szCs w:val="24"/>
        </w:rPr>
        <w:t xml:space="preserve"> pastiprināšanu. Ir vērojams stabils progress dzimumu līdztiesībā</w:t>
      </w:r>
      <w:r w:rsidRPr="004C5B43">
        <w:rPr>
          <w:rFonts w:ascii="Times New Roman" w:hAnsi="Times New Roman" w:cs="Times New Roman"/>
          <w:sz w:val="24"/>
          <w:szCs w:val="24"/>
        </w:rPr>
        <w:t xml:space="preserve"> (5.</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tomēr pieaugošā ienākumu atšķirība rada satraukumu.</w:t>
      </w:r>
    </w:p>
    <w:p w14:paraId="2A85E2B5" w14:textId="4A31EFBC"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Ir veikti ievērojami uzlabojumi 11.</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īstenošanā, tostarp administratīvi teritoriālā reforma. Pašvaldīb</w:t>
      </w:r>
      <w:r w:rsidR="00D46D97" w:rsidRPr="004C5B43">
        <w:rPr>
          <w:rFonts w:ascii="Times New Roman" w:hAnsi="Times New Roman" w:cs="Times New Roman"/>
          <w:sz w:val="24"/>
          <w:szCs w:val="24"/>
        </w:rPr>
        <w:t>a</w:t>
      </w:r>
      <w:r w:rsidRPr="004C5B43">
        <w:rPr>
          <w:rFonts w:ascii="Times New Roman" w:hAnsi="Times New Roman" w:cs="Times New Roman"/>
          <w:sz w:val="24"/>
          <w:szCs w:val="24"/>
        </w:rPr>
        <w:t>s gatavo ilgtspējīgas attīstības stratēģijas, nodrošin</w:t>
      </w:r>
      <w:r w:rsidR="00D46D97" w:rsidRPr="004C5B43">
        <w:rPr>
          <w:rFonts w:ascii="Times New Roman" w:hAnsi="Times New Roman" w:cs="Times New Roman"/>
          <w:sz w:val="24"/>
          <w:szCs w:val="24"/>
        </w:rPr>
        <w:t>ot</w:t>
      </w:r>
      <w:r w:rsidRPr="004C5B43">
        <w:rPr>
          <w:rFonts w:ascii="Times New Roman" w:hAnsi="Times New Roman" w:cs="Times New Roman"/>
          <w:sz w:val="24"/>
          <w:szCs w:val="24"/>
        </w:rPr>
        <w:t xml:space="preserve"> lielāk</w:t>
      </w:r>
      <w:r w:rsidR="00D46D97" w:rsidRPr="004C5B43">
        <w:rPr>
          <w:rFonts w:ascii="Times New Roman" w:hAnsi="Times New Roman" w:cs="Times New Roman"/>
          <w:sz w:val="24"/>
          <w:szCs w:val="24"/>
        </w:rPr>
        <w:t>u</w:t>
      </w:r>
      <w:r w:rsidRPr="004C5B43">
        <w:rPr>
          <w:rFonts w:ascii="Times New Roman" w:hAnsi="Times New Roman" w:cs="Times New Roman"/>
          <w:sz w:val="24"/>
          <w:szCs w:val="24"/>
        </w:rPr>
        <w:t xml:space="preserve"> iedzīvotāju līdzdalīb</w:t>
      </w:r>
      <w:r w:rsidR="00D46D97" w:rsidRPr="004C5B43">
        <w:rPr>
          <w:rFonts w:ascii="Times New Roman" w:hAnsi="Times New Roman" w:cs="Times New Roman"/>
          <w:sz w:val="24"/>
          <w:szCs w:val="24"/>
        </w:rPr>
        <w:t>u</w:t>
      </w:r>
      <w:r w:rsidRPr="004C5B43">
        <w:rPr>
          <w:rFonts w:ascii="Times New Roman" w:hAnsi="Times New Roman" w:cs="Times New Roman"/>
          <w:sz w:val="24"/>
          <w:szCs w:val="24"/>
        </w:rPr>
        <w:t xml:space="preserve"> lēmumu pieņemšanā. Ūdens kvalitāte (6.</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14.</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 xml:space="preserve">IAM) Latvijā ir salīdzinoši augsta, </w:t>
      </w:r>
      <w:r w:rsidR="000C5AD1" w:rsidRPr="004C5B43">
        <w:rPr>
          <w:rFonts w:ascii="Times New Roman" w:hAnsi="Times New Roman" w:cs="Times New Roman"/>
          <w:sz w:val="24"/>
          <w:szCs w:val="24"/>
        </w:rPr>
        <w:t xml:space="preserve">bet, lai samazinātu dramatisko Baltijas jūras eitrofikāciju, būtiska ir </w:t>
      </w:r>
      <w:r w:rsidRPr="004C5B43">
        <w:rPr>
          <w:rFonts w:ascii="Times New Roman" w:hAnsi="Times New Roman" w:cs="Times New Roman"/>
          <w:sz w:val="24"/>
          <w:szCs w:val="24"/>
        </w:rPr>
        <w:t>starptautiskā sadarbība.</w:t>
      </w:r>
    </w:p>
    <w:p w14:paraId="6D56F4CC" w14:textId="48ED9CB2"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Lai sasniegtu klimata mērķus, nodrošināt</w:t>
      </w:r>
      <w:r w:rsidR="000C5AD1" w:rsidRPr="004C5B43">
        <w:rPr>
          <w:rFonts w:ascii="Times New Roman" w:hAnsi="Times New Roman" w:cs="Times New Roman"/>
          <w:sz w:val="24"/>
          <w:szCs w:val="24"/>
        </w:rPr>
        <w:t>u</w:t>
      </w:r>
      <w:r w:rsidRPr="004C5B43">
        <w:rPr>
          <w:rFonts w:ascii="Times New Roman" w:hAnsi="Times New Roman" w:cs="Times New Roman"/>
          <w:sz w:val="24"/>
          <w:szCs w:val="24"/>
        </w:rPr>
        <w:t xml:space="preserve"> enerģiju </w:t>
      </w:r>
      <w:r w:rsidR="000C5AD1" w:rsidRPr="004C5B43">
        <w:rPr>
          <w:rFonts w:ascii="Times New Roman" w:hAnsi="Times New Roman" w:cs="Times New Roman"/>
          <w:sz w:val="24"/>
          <w:szCs w:val="24"/>
        </w:rPr>
        <w:t>par</w:t>
      </w:r>
      <w:r w:rsidRPr="004C5B43">
        <w:rPr>
          <w:rFonts w:ascii="Times New Roman" w:hAnsi="Times New Roman" w:cs="Times New Roman"/>
          <w:sz w:val="24"/>
          <w:szCs w:val="24"/>
        </w:rPr>
        <w:t xml:space="preserve"> pieejamām cenām un panāk</w:t>
      </w:r>
      <w:r w:rsidR="000C7548" w:rsidRPr="004C5B43">
        <w:rPr>
          <w:rFonts w:ascii="Times New Roman" w:hAnsi="Times New Roman" w:cs="Times New Roman"/>
          <w:sz w:val="24"/>
          <w:szCs w:val="24"/>
        </w:rPr>
        <w:t>t</w:t>
      </w:r>
      <w:r w:rsidRPr="004C5B43">
        <w:rPr>
          <w:rFonts w:ascii="Times New Roman" w:hAnsi="Times New Roman" w:cs="Times New Roman"/>
          <w:sz w:val="24"/>
          <w:szCs w:val="24"/>
        </w:rPr>
        <w:t>u aprites ekonomiku (13.</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7.</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un 12.</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svarīgi gan konsekventi izpildīt klimata mērķu saistības līdz 2030. gadam, gan arī izstrādāt risinājumus, lai sasniegtu vērienīgos politiskos mērķus attiecībā uz nulles emisijām 2050.</w:t>
      </w:r>
      <w:r w:rsidR="000C5AD1" w:rsidRPr="004C5B43">
        <w:rPr>
          <w:rFonts w:ascii="Times New Roman" w:hAnsi="Times New Roman" w:cs="Times New Roman"/>
          <w:sz w:val="24"/>
          <w:szCs w:val="24"/>
        </w:rPr>
        <w:t> </w:t>
      </w:r>
      <w:r w:rsidRPr="004C5B43">
        <w:rPr>
          <w:rFonts w:ascii="Times New Roman" w:hAnsi="Times New Roman" w:cs="Times New Roman"/>
          <w:sz w:val="24"/>
          <w:szCs w:val="24"/>
        </w:rPr>
        <w:t>gadā, vienlaikus nodrošinot, ka SEG emisiju samazināšana nesamērīgi neietekmē mājsaimniecības ar zemiem ienākumiem un mazos uzņēmumus</w:t>
      </w:r>
      <w:r w:rsidR="005E789C" w:rsidRPr="004C5B43">
        <w:rPr>
          <w:rFonts w:ascii="Times New Roman" w:hAnsi="Times New Roman" w:cs="Times New Roman"/>
          <w:sz w:val="24"/>
          <w:szCs w:val="24"/>
        </w:rPr>
        <w:t xml:space="preserve">. </w:t>
      </w:r>
      <w:r w:rsidRPr="004C5B43">
        <w:rPr>
          <w:rFonts w:ascii="Times New Roman" w:hAnsi="Times New Roman" w:cs="Times New Roman"/>
          <w:sz w:val="24"/>
          <w:szCs w:val="24"/>
        </w:rPr>
        <w:t xml:space="preserve">Izaicinājumus </w:t>
      </w:r>
      <w:r w:rsidR="005E789C" w:rsidRPr="004C5B43">
        <w:rPr>
          <w:rFonts w:ascii="Times New Roman" w:hAnsi="Times New Roman" w:cs="Times New Roman"/>
          <w:sz w:val="24"/>
          <w:szCs w:val="24"/>
        </w:rPr>
        <w:t xml:space="preserve">rada datu pieejamība par ekonomikas ietekmi uz bioloģisko daudzveidību </w:t>
      </w:r>
      <w:r w:rsidRPr="004C5B43">
        <w:rPr>
          <w:rFonts w:ascii="Times New Roman" w:hAnsi="Times New Roman" w:cs="Times New Roman"/>
          <w:sz w:val="24"/>
          <w:szCs w:val="24"/>
        </w:rPr>
        <w:t>(15.</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Pastāvīgi uzlabojumi un augsta uzmanība mieram, taisnīgumam un labai pārvaldībai (16.</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IAM) ir radījusi vidi, kas veicina dinamisku pilsonisko sabiedrību un uzņēmējdarbību. Šim Latvijas sabiedrībai nozīmīgajam mērķim ir izšķiroša nozīme Latvijas ilgtspēj</w:t>
      </w:r>
      <w:r w:rsidR="005E789C" w:rsidRPr="004C5B43">
        <w:rPr>
          <w:rFonts w:ascii="Times New Roman" w:hAnsi="Times New Roman" w:cs="Times New Roman"/>
          <w:sz w:val="24"/>
          <w:szCs w:val="24"/>
        </w:rPr>
        <w:t>ā</w:t>
      </w:r>
      <w:r w:rsidRPr="004C5B43">
        <w:rPr>
          <w:rFonts w:ascii="Times New Roman" w:hAnsi="Times New Roman" w:cs="Times New Roman"/>
          <w:sz w:val="24"/>
          <w:szCs w:val="24"/>
        </w:rPr>
        <w:t>.</w:t>
      </w:r>
    </w:p>
    <w:p w14:paraId="3BFA150B" w14:textId="7B0CFC6D"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Globālās partnerības jomā (17.</w:t>
      </w:r>
      <w:r w:rsidR="00F370EA" w:rsidRPr="004C5B43">
        <w:rPr>
          <w:rFonts w:ascii="Times New Roman" w:hAnsi="Times New Roman" w:cs="Times New Roman"/>
          <w:sz w:val="24"/>
          <w:szCs w:val="24"/>
        </w:rPr>
        <w:t> </w:t>
      </w:r>
      <w:r w:rsidRPr="004C5B43">
        <w:rPr>
          <w:rFonts w:ascii="Times New Roman" w:hAnsi="Times New Roman" w:cs="Times New Roman"/>
          <w:sz w:val="24"/>
          <w:szCs w:val="24"/>
        </w:rPr>
        <w:t xml:space="preserve">IAM) Latvija ir gandrīz trīskāršojusi savu </w:t>
      </w:r>
      <w:r w:rsidR="00A64BE2">
        <w:rPr>
          <w:rFonts w:ascii="Times New Roman" w:hAnsi="Times New Roman" w:cs="Times New Roman"/>
          <w:sz w:val="24"/>
          <w:szCs w:val="24"/>
        </w:rPr>
        <w:t xml:space="preserve">Ārlietu ministrijas pārvaldīto </w:t>
      </w:r>
      <w:r w:rsidRPr="004C5B43">
        <w:rPr>
          <w:rFonts w:ascii="Times New Roman" w:hAnsi="Times New Roman" w:cs="Times New Roman"/>
          <w:sz w:val="24"/>
          <w:szCs w:val="24"/>
        </w:rPr>
        <w:t xml:space="preserve">divpusējās attīstības sadarbības budžetu, tādējādi paverot iespēju sadarbībai ar jauniem reģioniem, piemēram, Āfrikā. </w:t>
      </w:r>
      <w:r w:rsidR="00B178C0" w:rsidRPr="004C5B43">
        <w:rPr>
          <w:rFonts w:ascii="Times New Roman" w:hAnsi="Times New Roman" w:cs="Times New Roman"/>
          <w:sz w:val="24"/>
          <w:szCs w:val="24"/>
        </w:rPr>
        <w:t>Z</w:t>
      </w:r>
      <w:r w:rsidRPr="004C5B43">
        <w:rPr>
          <w:rFonts w:ascii="Times New Roman" w:hAnsi="Times New Roman" w:cs="Times New Roman"/>
          <w:sz w:val="24"/>
          <w:szCs w:val="24"/>
        </w:rPr>
        <w:t>iņojums sniedz vairāk informācij</w:t>
      </w:r>
      <w:r w:rsidR="00B178C0" w:rsidRPr="004C5B43">
        <w:rPr>
          <w:rFonts w:ascii="Times New Roman" w:hAnsi="Times New Roman" w:cs="Times New Roman"/>
          <w:sz w:val="24"/>
          <w:szCs w:val="24"/>
        </w:rPr>
        <w:t>as</w:t>
      </w:r>
      <w:r w:rsidRPr="004C5B43">
        <w:rPr>
          <w:rFonts w:ascii="Times New Roman" w:hAnsi="Times New Roman" w:cs="Times New Roman"/>
          <w:sz w:val="24"/>
          <w:szCs w:val="24"/>
        </w:rPr>
        <w:t xml:space="preserve"> par Latvijas ieguldījumu finanšu un tehnoloģiju jomā, kapacitātes veidošanā, tirdzniecībā, dažādu pušu sadarbībā un datos, savukārt piemēri par Latvijas sadarbību ar citām valstīm integrēti attiecīgos IAM aprakstos.</w:t>
      </w:r>
    </w:p>
    <w:p w14:paraId="0406263C" w14:textId="5E83A57F"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b/>
          <w:bCs/>
          <w:sz w:val="24"/>
          <w:szCs w:val="24"/>
        </w:rPr>
        <w:t xml:space="preserve">Iesaistītajām pusēm </w:t>
      </w:r>
      <w:r w:rsidRPr="004C5B43">
        <w:rPr>
          <w:rFonts w:ascii="Times New Roman" w:hAnsi="Times New Roman" w:cs="Times New Roman"/>
          <w:sz w:val="24"/>
          <w:szCs w:val="24"/>
        </w:rPr>
        <w:t>ir liela nozīme Latvijas politikas plānošanas procesā, un IAM ir integrēti Latvijas politikā. Latvijas Nacionālā attīstības plāna 2021.</w:t>
      </w:r>
      <w:r w:rsidR="00B178C0" w:rsidRPr="004C5B43">
        <w:rPr>
          <w:rFonts w:ascii="Times New Roman" w:hAnsi="Times New Roman" w:cs="Times New Roman"/>
          <w:sz w:val="24"/>
          <w:szCs w:val="24"/>
        </w:rPr>
        <w:t>–</w:t>
      </w:r>
      <w:r w:rsidRPr="004C5B43">
        <w:rPr>
          <w:rFonts w:ascii="Times New Roman" w:hAnsi="Times New Roman" w:cs="Times New Roman"/>
          <w:sz w:val="24"/>
          <w:szCs w:val="24"/>
        </w:rPr>
        <w:t>2027.</w:t>
      </w:r>
      <w:r w:rsidR="00B178C0" w:rsidRPr="004C5B43">
        <w:rPr>
          <w:rFonts w:ascii="Times New Roman" w:hAnsi="Times New Roman" w:cs="Times New Roman"/>
          <w:sz w:val="24"/>
          <w:szCs w:val="24"/>
        </w:rPr>
        <w:t> </w:t>
      </w:r>
      <w:r w:rsidRPr="004C5B43">
        <w:rPr>
          <w:rFonts w:ascii="Times New Roman" w:hAnsi="Times New Roman" w:cs="Times New Roman"/>
          <w:sz w:val="24"/>
          <w:szCs w:val="24"/>
        </w:rPr>
        <w:t xml:space="preserve">gadam </w:t>
      </w:r>
      <w:proofErr w:type="spellStart"/>
      <w:r w:rsidRPr="004C5B43">
        <w:rPr>
          <w:rFonts w:ascii="Times New Roman" w:hAnsi="Times New Roman" w:cs="Times New Roman"/>
          <w:sz w:val="24"/>
          <w:szCs w:val="24"/>
        </w:rPr>
        <w:t>koprades</w:t>
      </w:r>
      <w:proofErr w:type="spellEnd"/>
      <w:r w:rsidRPr="004C5B43">
        <w:rPr>
          <w:rFonts w:ascii="Times New Roman" w:hAnsi="Times New Roman" w:cs="Times New Roman"/>
          <w:sz w:val="24"/>
          <w:szCs w:val="24"/>
        </w:rPr>
        <w:t xml:space="preserve"> rezultātā pastāv būtiska vienprātība par turpmākajām darbībām, tāpēc Ziņojumā iekļauta informācija par iesaistīto pušu ieguldījumiem IAM īstenošanā un viedokļi par nozīmīgiem izaicinājumiem un prioritārajām darbības jomām. Augst</w:t>
      </w:r>
      <w:r w:rsidR="00B178C0" w:rsidRPr="004C5B43">
        <w:rPr>
          <w:rFonts w:ascii="Times New Roman" w:hAnsi="Times New Roman" w:cs="Times New Roman"/>
          <w:sz w:val="24"/>
          <w:szCs w:val="24"/>
        </w:rPr>
        <w:t>a</w:t>
      </w:r>
      <w:r w:rsidRPr="004C5B43">
        <w:rPr>
          <w:rFonts w:ascii="Times New Roman" w:hAnsi="Times New Roman" w:cs="Times New Roman"/>
          <w:sz w:val="24"/>
          <w:szCs w:val="24"/>
        </w:rPr>
        <w:t xml:space="preserve"> atsaucība</w:t>
      </w:r>
      <w:r w:rsidR="00B178C0" w:rsidRPr="004C5B43">
        <w:rPr>
          <w:rFonts w:ascii="Times New Roman" w:hAnsi="Times New Roman" w:cs="Times New Roman"/>
          <w:sz w:val="24"/>
          <w:szCs w:val="24"/>
        </w:rPr>
        <w:t xml:space="preserve"> saņemta </w:t>
      </w:r>
      <w:r w:rsidRPr="004C5B43">
        <w:rPr>
          <w:rFonts w:ascii="Times New Roman" w:hAnsi="Times New Roman" w:cs="Times New Roman"/>
          <w:sz w:val="24"/>
          <w:szCs w:val="24"/>
        </w:rPr>
        <w:t>no akadēmiskajām iestādēm, pašvaldībām, arodbiedrībām un citām organizācijām. Iesaistītās puses kopumā uzsvēra vajadzību pēc lielākas starpnozaru sadarbības</w:t>
      </w:r>
      <w:r w:rsidR="00B178C0" w:rsidRPr="004C5B43">
        <w:rPr>
          <w:rFonts w:ascii="Times New Roman" w:hAnsi="Times New Roman" w:cs="Times New Roman"/>
          <w:sz w:val="24"/>
          <w:szCs w:val="24"/>
        </w:rPr>
        <w:t xml:space="preserve"> un</w:t>
      </w:r>
      <w:r w:rsidRPr="004C5B43">
        <w:rPr>
          <w:rFonts w:ascii="Times New Roman" w:hAnsi="Times New Roman" w:cs="Times New Roman"/>
          <w:sz w:val="24"/>
          <w:szCs w:val="24"/>
        </w:rPr>
        <w:t xml:space="preserve"> izpratnes veidošan</w:t>
      </w:r>
      <w:r w:rsidR="00B178C0" w:rsidRPr="004C5B43">
        <w:rPr>
          <w:rFonts w:ascii="Times New Roman" w:hAnsi="Times New Roman" w:cs="Times New Roman"/>
          <w:sz w:val="24"/>
          <w:szCs w:val="24"/>
        </w:rPr>
        <w:t>as</w:t>
      </w:r>
      <w:r w:rsidRPr="004C5B43">
        <w:rPr>
          <w:rFonts w:ascii="Times New Roman" w:hAnsi="Times New Roman" w:cs="Times New Roman"/>
          <w:sz w:val="24"/>
          <w:szCs w:val="24"/>
        </w:rPr>
        <w:t xml:space="preserve"> par ilgtspējīg</w:t>
      </w:r>
      <w:r w:rsidR="00B178C0" w:rsidRPr="004C5B43">
        <w:rPr>
          <w:rFonts w:ascii="Times New Roman" w:hAnsi="Times New Roman" w:cs="Times New Roman"/>
          <w:sz w:val="24"/>
          <w:szCs w:val="24"/>
        </w:rPr>
        <w:t>as</w:t>
      </w:r>
      <w:r w:rsidRPr="004C5B43">
        <w:rPr>
          <w:rFonts w:ascii="Times New Roman" w:hAnsi="Times New Roman" w:cs="Times New Roman"/>
          <w:sz w:val="24"/>
          <w:szCs w:val="24"/>
        </w:rPr>
        <w:t xml:space="preserve"> attīstīb</w:t>
      </w:r>
      <w:r w:rsidR="00B178C0" w:rsidRPr="004C5B43">
        <w:rPr>
          <w:rFonts w:ascii="Times New Roman" w:hAnsi="Times New Roman" w:cs="Times New Roman"/>
          <w:sz w:val="24"/>
          <w:szCs w:val="24"/>
        </w:rPr>
        <w:t>as</w:t>
      </w:r>
      <w:r w:rsidRPr="004C5B43">
        <w:rPr>
          <w:rFonts w:ascii="Times New Roman" w:hAnsi="Times New Roman" w:cs="Times New Roman"/>
          <w:sz w:val="24"/>
          <w:szCs w:val="24"/>
        </w:rPr>
        <w:t xml:space="preserve"> nozīmību</w:t>
      </w:r>
      <w:r w:rsidR="00B178C0" w:rsidRPr="004C5B43">
        <w:rPr>
          <w:rFonts w:ascii="Times New Roman" w:hAnsi="Times New Roman" w:cs="Times New Roman"/>
          <w:sz w:val="24"/>
          <w:szCs w:val="24"/>
        </w:rPr>
        <w:t>, kā arī</w:t>
      </w:r>
      <w:r w:rsidRPr="004C5B43">
        <w:rPr>
          <w:rFonts w:ascii="Times New Roman" w:hAnsi="Times New Roman" w:cs="Times New Roman"/>
          <w:sz w:val="24"/>
          <w:szCs w:val="24"/>
        </w:rPr>
        <w:t xml:space="preserve"> aicināja radīt un ieviest uz pierādījumiem balstītus risinājumus, lai sasniegtu klimata mērķus. </w:t>
      </w:r>
    </w:p>
    <w:p w14:paraId="7AF57A19" w14:textId="6E1C43F8"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Ceturtajā nodaļā aprakstīt</w:t>
      </w:r>
      <w:r w:rsidR="00B178C0" w:rsidRPr="004C5B43">
        <w:rPr>
          <w:rFonts w:ascii="Times New Roman" w:hAnsi="Times New Roman" w:cs="Times New Roman"/>
          <w:sz w:val="24"/>
          <w:szCs w:val="24"/>
        </w:rPr>
        <w:t>i</w:t>
      </w:r>
      <w:r w:rsidRPr="004C5B43">
        <w:rPr>
          <w:rFonts w:ascii="Times New Roman" w:hAnsi="Times New Roman" w:cs="Times New Roman"/>
          <w:sz w:val="24"/>
          <w:szCs w:val="24"/>
        </w:rPr>
        <w:t xml:space="preserve"> trīs faktori, kas </w:t>
      </w:r>
      <w:r w:rsidR="00B178C0" w:rsidRPr="004C5B43">
        <w:rPr>
          <w:rFonts w:ascii="Times New Roman" w:hAnsi="Times New Roman" w:cs="Times New Roman"/>
          <w:sz w:val="24"/>
          <w:szCs w:val="24"/>
        </w:rPr>
        <w:t xml:space="preserve">pēdējos gados Latvijā </w:t>
      </w:r>
      <w:r w:rsidRPr="004C5B43">
        <w:rPr>
          <w:rFonts w:ascii="Times New Roman" w:hAnsi="Times New Roman" w:cs="Times New Roman"/>
          <w:sz w:val="24"/>
          <w:szCs w:val="24"/>
        </w:rPr>
        <w:t>izvirzī</w:t>
      </w:r>
      <w:r w:rsidR="00B178C0" w:rsidRPr="004C5B43">
        <w:rPr>
          <w:rFonts w:ascii="Times New Roman" w:hAnsi="Times New Roman" w:cs="Times New Roman"/>
          <w:sz w:val="24"/>
          <w:szCs w:val="24"/>
        </w:rPr>
        <w:t>ti</w:t>
      </w:r>
      <w:r w:rsidRPr="004C5B43">
        <w:rPr>
          <w:rFonts w:ascii="Times New Roman" w:hAnsi="Times New Roman" w:cs="Times New Roman"/>
          <w:sz w:val="24"/>
          <w:szCs w:val="24"/>
        </w:rPr>
        <w:t xml:space="preserve"> </w:t>
      </w:r>
      <w:r w:rsidR="00B178C0" w:rsidRPr="004C5B43">
        <w:rPr>
          <w:rFonts w:ascii="Times New Roman" w:hAnsi="Times New Roman" w:cs="Times New Roman"/>
          <w:sz w:val="24"/>
          <w:szCs w:val="24"/>
        </w:rPr>
        <w:t xml:space="preserve">priekšplānā </w:t>
      </w:r>
      <w:r w:rsidRPr="004C5B43">
        <w:rPr>
          <w:rFonts w:ascii="Times New Roman" w:hAnsi="Times New Roman" w:cs="Times New Roman"/>
          <w:sz w:val="24"/>
          <w:szCs w:val="24"/>
        </w:rPr>
        <w:t>un var paātrināt visu IAM mērķu īstenošanu</w:t>
      </w:r>
      <w:r w:rsidR="00B178C0" w:rsidRPr="004C5B43">
        <w:rPr>
          <w:rFonts w:ascii="Times New Roman" w:hAnsi="Times New Roman" w:cs="Times New Roman"/>
          <w:sz w:val="24"/>
          <w:szCs w:val="24"/>
        </w:rPr>
        <w:t>.</w:t>
      </w:r>
    </w:p>
    <w:p w14:paraId="63C3AE0A" w14:textId="77777777" w:rsidR="00906721" w:rsidRDefault="00906721" w:rsidP="00A9428D">
      <w:pPr>
        <w:jc w:val="both"/>
        <w:rPr>
          <w:rFonts w:ascii="Times New Roman" w:hAnsi="Times New Roman" w:cs="Times New Roman"/>
          <w:b/>
          <w:bCs/>
          <w:sz w:val="24"/>
          <w:szCs w:val="24"/>
        </w:rPr>
      </w:pPr>
    </w:p>
    <w:p w14:paraId="33E62A1B" w14:textId="77777777" w:rsidR="00906721" w:rsidRDefault="00906721" w:rsidP="00A9428D">
      <w:pPr>
        <w:jc w:val="both"/>
        <w:rPr>
          <w:rFonts w:ascii="Times New Roman" w:hAnsi="Times New Roman" w:cs="Times New Roman"/>
          <w:b/>
          <w:bCs/>
          <w:sz w:val="24"/>
          <w:szCs w:val="24"/>
        </w:rPr>
      </w:pPr>
    </w:p>
    <w:p w14:paraId="365A1B07" w14:textId="64F8B289"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b/>
          <w:bCs/>
          <w:sz w:val="24"/>
          <w:szCs w:val="24"/>
        </w:rPr>
        <w:t xml:space="preserve">Ilgtspējīga finanšu plūsma </w:t>
      </w:r>
    </w:p>
    <w:p w14:paraId="39CB9E74" w14:textId="246962BB"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Latvijas jaunajā Finanšu sektora attīstības plānā izveidota sadaļa par ilgtspējīgām finansēm. Latvijas Finanšu ministrija sadarbībā ar citām ministrijām izveidojusi Latvijas ilgtspējīgo obligāciju ietvaru, un Valsts kase pirmo reizi Latvijas vēsturē emitēj</w:t>
      </w:r>
      <w:r w:rsidR="00374A3E" w:rsidRPr="004C5B43">
        <w:rPr>
          <w:rFonts w:ascii="Times New Roman" w:hAnsi="Times New Roman" w:cs="Times New Roman"/>
          <w:sz w:val="24"/>
          <w:szCs w:val="24"/>
        </w:rPr>
        <w:t>usi</w:t>
      </w:r>
      <w:r w:rsidRPr="004C5B43">
        <w:rPr>
          <w:rFonts w:ascii="Times New Roman" w:hAnsi="Times New Roman" w:cs="Times New Roman"/>
          <w:sz w:val="24"/>
          <w:szCs w:val="24"/>
        </w:rPr>
        <w:t xml:space="preserve"> ilgtspējīgās valsts obligācijas, finansējot </w:t>
      </w:r>
      <w:r w:rsidR="000C7548" w:rsidRPr="004C5B43">
        <w:rPr>
          <w:rFonts w:ascii="Times New Roman" w:hAnsi="Times New Roman" w:cs="Times New Roman"/>
          <w:sz w:val="24"/>
          <w:szCs w:val="24"/>
        </w:rPr>
        <w:t>"</w:t>
      </w:r>
      <w:r w:rsidRPr="004C5B43">
        <w:rPr>
          <w:rFonts w:ascii="Times New Roman" w:hAnsi="Times New Roman" w:cs="Times New Roman"/>
          <w:sz w:val="24"/>
          <w:szCs w:val="24"/>
        </w:rPr>
        <w:t>zaļus</w:t>
      </w:r>
      <w:r w:rsidR="000C7548" w:rsidRPr="004C5B43">
        <w:rPr>
          <w:rFonts w:ascii="Times New Roman" w:hAnsi="Times New Roman" w:cs="Times New Roman"/>
          <w:sz w:val="24"/>
          <w:szCs w:val="24"/>
        </w:rPr>
        <w:t>"</w:t>
      </w:r>
      <w:r w:rsidRPr="004C5B43">
        <w:rPr>
          <w:rFonts w:ascii="Times New Roman" w:hAnsi="Times New Roman" w:cs="Times New Roman"/>
          <w:sz w:val="24"/>
          <w:szCs w:val="24"/>
        </w:rPr>
        <w:t xml:space="preserve"> un sociālus valsts izdevumus. Latvijas finanšu sektora dalībnieki ir parakstījuši sadarbības memorandu, un Latvijas finanšu sektoru pārstāvošā biedrība </w:t>
      </w:r>
      <w:r w:rsidR="000C7548" w:rsidRPr="004C5B43">
        <w:rPr>
          <w:rFonts w:ascii="Times New Roman" w:hAnsi="Times New Roman" w:cs="Times New Roman"/>
          <w:sz w:val="24"/>
          <w:szCs w:val="24"/>
        </w:rPr>
        <w:t>"</w:t>
      </w:r>
      <w:r w:rsidRPr="004C5B43">
        <w:rPr>
          <w:rFonts w:ascii="Times New Roman" w:hAnsi="Times New Roman" w:cs="Times New Roman"/>
          <w:sz w:val="24"/>
          <w:szCs w:val="24"/>
        </w:rPr>
        <w:t>Finanšu nozares asociācija</w:t>
      </w:r>
      <w:r w:rsidR="000C7548" w:rsidRPr="004C5B43">
        <w:rPr>
          <w:rFonts w:ascii="Times New Roman" w:hAnsi="Times New Roman" w:cs="Times New Roman"/>
          <w:sz w:val="24"/>
          <w:szCs w:val="24"/>
        </w:rPr>
        <w:t>"</w:t>
      </w:r>
      <w:r w:rsidRPr="004C5B43">
        <w:rPr>
          <w:rFonts w:ascii="Times New Roman" w:hAnsi="Times New Roman" w:cs="Times New Roman"/>
          <w:sz w:val="24"/>
          <w:szCs w:val="24"/>
        </w:rPr>
        <w:t xml:space="preserve"> Ziņojumā apraksta finanšu sektora ietekmi uz IAM. Latvijas Banka nākusi klajā ar savu ilgtspējības stratēģiju.</w:t>
      </w:r>
    </w:p>
    <w:p w14:paraId="538AA9D9" w14:textId="77777777" w:rsidR="00A9428D" w:rsidRPr="004C5B43" w:rsidRDefault="00A9428D" w:rsidP="00A9428D">
      <w:pPr>
        <w:jc w:val="both"/>
        <w:rPr>
          <w:rFonts w:ascii="Times New Roman" w:hAnsi="Times New Roman" w:cs="Times New Roman"/>
          <w:b/>
          <w:bCs/>
          <w:sz w:val="24"/>
          <w:szCs w:val="24"/>
        </w:rPr>
      </w:pPr>
      <w:r w:rsidRPr="004C5B43">
        <w:rPr>
          <w:rFonts w:ascii="Times New Roman" w:hAnsi="Times New Roman" w:cs="Times New Roman"/>
          <w:b/>
          <w:bCs/>
          <w:sz w:val="24"/>
          <w:szCs w:val="24"/>
        </w:rPr>
        <w:t>Kultūra: telpa sarunai un izzināšanai</w:t>
      </w:r>
      <w:r w:rsidRPr="004C5B43" w:rsidDel="005459B7">
        <w:rPr>
          <w:rFonts w:ascii="Times New Roman" w:hAnsi="Times New Roman" w:cs="Times New Roman"/>
          <w:b/>
          <w:bCs/>
          <w:sz w:val="24"/>
          <w:szCs w:val="24"/>
        </w:rPr>
        <w:t xml:space="preserve"> </w:t>
      </w:r>
    </w:p>
    <w:p w14:paraId="09A2BE48" w14:textId="79FD622B"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Latvijas muzeju un bibliotēku loma kā iekļaujoša, droša telpa apmeklētājiem izzi</w:t>
      </w:r>
      <w:r w:rsidR="00374A3E" w:rsidRPr="004C5B43">
        <w:rPr>
          <w:rFonts w:ascii="Times New Roman" w:hAnsi="Times New Roman" w:cs="Times New Roman"/>
          <w:sz w:val="24"/>
          <w:szCs w:val="24"/>
        </w:rPr>
        <w:t>ņai</w:t>
      </w:r>
      <w:r w:rsidRPr="004C5B43">
        <w:rPr>
          <w:rFonts w:ascii="Times New Roman" w:hAnsi="Times New Roman" w:cs="Times New Roman"/>
          <w:sz w:val="24"/>
          <w:szCs w:val="24"/>
        </w:rPr>
        <w:t xml:space="preserve"> un izpratnes veidošanai par ilgtspējīgu attīstību ir manāmi palielinājusies pēdējos tr</w:t>
      </w:r>
      <w:r w:rsidR="00374A3E" w:rsidRPr="004C5B43">
        <w:rPr>
          <w:rFonts w:ascii="Times New Roman" w:hAnsi="Times New Roman" w:cs="Times New Roman"/>
          <w:sz w:val="24"/>
          <w:szCs w:val="24"/>
        </w:rPr>
        <w:t>ijos</w:t>
      </w:r>
      <w:r w:rsidRPr="004C5B43">
        <w:rPr>
          <w:rFonts w:ascii="Times New Roman" w:hAnsi="Times New Roman" w:cs="Times New Roman"/>
          <w:sz w:val="24"/>
          <w:szCs w:val="24"/>
        </w:rPr>
        <w:t xml:space="preserve"> gados</w:t>
      </w:r>
      <w:r w:rsidR="00374A3E" w:rsidRPr="004C5B43">
        <w:rPr>
          <w:rFonts w:ascii="Times New Roman" w:hAnsi="Times New Roman" w:cs="Times New Roman"/>
          <w:sz w:val="24"/>
          <w:szCs w:val="24"/>
        </w:rPr>
        <w:t>,</w:t>
      </w:r>
      <w:r w:rsidRPr="004C5B43">
        <w:rPr>
          <w:rFonts w:ascii="Times New Roman" w:hAnsi="Times New Roman" w:cs="Times New Roman"/>
          <w:sz w:val="24"/>
          <w:szCs w:val="24"/>
        </w:rPr>
        <w:t xml:space="preserve"> pateicoties muzeju un bibliotēku darbinieku profesionāl</w:t>
      </w:r>
      <w:r w:rsidR="00374A3E" w:rsidRPr="004C5B43">
        <w:rPr>
          <w:rFonts w:ascii="Times New Roman" w:hAnsi="Times New Roman" w:cs="Times New Roman"/>
          <w:sz w:val="24"/>
          <w:szCs w:val="24"/>
        </w:rPr>
        <w:t>ajai</w:t>
      </w:r>
      <w:r w:rsidRPr="004C5B43">
        <w:rPr>
          <w:rFonts w:ascii="Times New Roman" w:hAnsi="Times New Roman" w:cs="Times New Roman"/>
          <w:sz w:val="24"/>
          <w:szCs w:val="24"/>
        </w:rPr>
        <w:t xml:space="preserve"> apmācība</w:t>
      </w:r>
      <w:r w:rsidR="00374A3E" w:rsidRPr="004C5B43">
        <w:rPr>
          <w:rFonts w:ascii="Times New Roman" w:hAnsi="Times New Roman" w:cs="Times New Roman"/>
          <w:sz w:val="24"/>
          <w:szCs w:val="24"/>
        </w:rPr>
        <w:t>i un</w:t>
      </w:r>
      <w:r w:rsidRPr="004C5B43">
        <w:rPr>
          <w:rFonts w:ascii="Times New Roman" w:hAnsi="Times New Roman" w:cs="Times New Roman"/>
          <w:sz w:val="24"/>
          <w:szCs w:val="24"/>
        </w:rPr>
        <w:t xml:space="preserve"> no tās izrietoš</w:t>
      </w:r>
      <w:r w:rsidR="00374A3E" w:rsidRPr="004C5B43">
        <w:rPr>
          <w:rFonts w:ascii="Times New Roman" w:hAnsi="Times New Roman" w:cs="Times New Roman"/>
          <w:sz w:val="24"/>
          <w:szCs w:val="24"/>
        </w:rPr>
        <w:t>ajai</w:t>
      </w:r>
      <w:r w:rsidRPr="004C5B43">
        <w:rPr>
          <w:rFonts w:ascii="Times New Roman" w:hAnsi="Times New Roman" w:cs="Times New Roman"/>
          <w:sz w:val="24"/>
          <w:szCs w:val="24"/>
        </w:rPr>
        <w:t xml:space="preserve"> sadarbība</w:t>
      </w:r>
      <w:r w:rsidR="00374A3E" w:rsidRPr="004C5B43">
        <w:rPr>
          <w:rFonts w:ascii="Times New Roman" w:hAnsi="Times New Roman" w:cs="Times New Roman"/>
          <w:sz w:val="24"/>
          <w:szCs w:val="24"/>
        </w:rPr>
        <w:t>i</w:t>
      </w:r>
      <w:r w:rsidRPr="004C5B43">
        <w:rPr>
          <w:rFonts w:ascii="Times New Roman" w:hAnsi="Times New Roman" w:cs="Times New Roman"/>
          <w:sz w:val="24"/>
          <w:szCs w:val="24"/>
        </w:rPr>
        <w:t xml:space="preserve"> reģionālajā līmenī, aktivitāt</w:t>
      </w:r>
      <w:r w:rsidR="00374A3E" w:rsidRPr="004C5B43">
        <w:rPr>
          <w:rFonts w:ascii="Times New Roman" w:hAnsi="Times New Roman" w:cs="Times New Roman"/>
          <w:sz w:val="24"/>
          <w:szCs w:val="24"/>
        </w:rPr>
        <w:t>ēm</w:t>
      </w:r>
      <w:r w:rsidRPr="004C5B43">
        <w:rPr>
          <w:rFonts w:ascii="Times New Roman" w:hAnsi="Times New Roman" w:cs="Times New Roman"/>
          <w:sz w:val="24"/>
          <w:szCs w:val="24"/>
        </w:rPr>
        <w:t xml:space="preserve"> muzejos un bibliotēkās, darbību dokumentēšana</w:t>
      </w:r>
      <w:r w:rsidR="00374A3E" w:rsidRPr="004C5B43">
        <w:rPr>
          <w:rFonts w:ascii="Times New Roman" w:hAnsi="Times New Roman" w:cs="Times New Roman"/>
          <w:sz w:val="24"/>
          <w:szCs w:val="24"/>
        </w:rPr>
        <w:t>i</w:t>
      </w:r>
      <w:r w:rsidRPr="004C5B43">
        <w:rPr>
          <w:rFonts w:ascii="Times New Roman" w:hAnsi="Times New Roman" w:cs="Times New Roman"/>
          <w:sz w:val="24"/>
          <w:szCs w:val="24"/>
        </w:rPr>
        <w:t xml:space="preserve">, koplietojamu </w:t>
      </w:r>
      <w:proofErr w:type="spellStart"/>
      <w:r w:rsidRPr="004C5B43">
        <w:rPr>
          <w:rFonts w:ascii="Times New Roman" w:hAnsi="Times New Roman" w:cs="Times New Roman"/>
          <w:sz w:val="24"/>
          <w:szCs w:val="24"/>
        </w:rPr>
        <w:t>datubā</w:t>
      </w:r>
      <w:r w:rsidR="00374A3E" w:rsidRPr="004C5B43">
        <w:rPr>
          <w:rFonts w:ascii="Times New Roman" w:hAnsi="Times New Roman" w:cs="Times New Roman"/>
          <w:sz w:val="24"/>
          <w:szCs w:val="24"/>
        </w:rPr>
        <w:t>z</w:t>
      </w:r>
      <w:r w:rsidRPr="004C5B43">
        <w:rPr>
          <w:rFonts w:ascii="Times New Roman" w:hAnsi="Times New Roman" w:cs="Times New Roman"/>
          <w:sz w:val="24"/>
          <w:szCs w:val="24"/>
        </w:rPr>
        <w:t>u</w:t>
      </w:r>
      <w:proofErr w:type="spellEnd"/>
      <w:r w:rsidRPr="004C5B43">
        <w:rPr>
          <w:rFonts w:ascii="Times New Roman" w:hAnsi="Times New Roman" w:cs="Times New Roman"/>
          <w:sz w:val="24"/>
          <w:szCs w:val="24"/>
        </w:rPr>
        <w:t xml:space="preserve"> izveidošana</w:t>
      </w:r>
      <w:r w:rsidR="00374A3E" w:rsidRPr="004C5B43">
        <w:rPr>
          <w:rFonts w:ascii="Times New Roman" w:hAnsi="Times New Roman" w:cs="Times New Roman"/>
          <w:sz w:val="24"/>
          <w:szCs w:val="24"/>
        </w:rPr>
        <w:t>i</w:t>
      </w:r>
      <w:r w:rsidRPr="004C5B43">
        <w:rPr>
          <w:rFonts w:ascii="Times New Roman" w:hAnsi="Times New Roman" w:cs="Times New Roman"/>
          <w:sz w:val="24"/>
          <w:szCs w:val="24"/>
        </w:rPr>
        <w:t xml:space="preserve"> un uzturēšana</w:t>
      </w:r>
      <w:r w:rsidR="00374A3E" w:rsidRPr="004C5B43">
        <w:rPr>
          <w:rFonts w:ascii="Times New Roman" w:hAnsi="Times New Roman" w:cs="Times New Roman"/>
          <w:sz w:val="24"/>
          <w:szCs w:val="24"/>
        </w:rPr>
        <w:t>i</w:t>
      </w:r>
      <w:r w:rsidRPr="004C5B43">
        <w:rPr>
          <w:rFonts w:ascii="Times New Roman" w:hAnsi="Times New Roman" w:cs="Times New Roman"/>
          <w:sz w:val="24"/>
          <w:szCs w:val="24"/>
        </w:rPr>
        <w:t>, labākās prakses nodošana</w:t>
      </w:r>
      <w:r w:rsidR="00374A3E" w:rsidRPr="004C5B43">
        <w:rPr>
          <w:rFonts w:ascii="Times New Roman" w:hAnsi="Times New Roman" w:cs="Times New Roman"/>
          <w:sz w:val="24"/>
          <w:szCs w:val="24"/>
        </w:rPr>
        <w:t>i</w:t>
      </w:r>
      <w:r w:rsidRPr="004C5B43">
        <w:rPr>
          <w:rFonts w:ascii="Times New Roman" w:hAnsi="Times New Roman" w:cs="Times New Roman"/>
          <w:sz w:val="24"/>
          <w:szCs w:val="24"/>
        </w:rPr>
        <w:t xml:space="preserve"> starptautiskā līmeņa tīklos un ekspertu grupās,</w:t>
      </w:r>
      <w:r w:rsidR="00233AA1" w:rsidRPr="004C5B43">
        <w:rPr>
          <w:rFonts w:ascii="Times New Roman" w:hAnsi="Times New Roman" w:cs="Times New Roman"/>
          <w:sz w:val="24"/>
          <w:szCs w:val="24"/>
        </w:rPr>
        <w:t xml:space="preserve"> kā arī</w:t>
      </w:r>
      <w:r w:rsidRPr="004C5B43">
        <w:rPr>
          <w:rFonts w:ascii="Times New Roman" w:hAnsi="Times New Roman" w:cs="Times New Roman"/>
          <w:sz w:val="24"/>
          <w:szCs w:val="24"/>
        </w:rPr>
        <w:t xml:space="preserve"> līdzdalība</w:t>
      </w:r>
      <w:r w:rsidR="00374A3E" w:rsidRPr="004C5B43">
        <w:rPr>
          <w:rFonts w:ascii="Times New Roman" w:hAnsi="Times New Roman" w:cs="Times New Roman"/>
          <w:sz w:val="24"/>
          <w:szCs w:val="24"/>
        </w:rPr>
        <w:t>i</w:t>
      </w:r>
      <w:r w:rsidRPr="004C5B43">
        <w:rPr>
          <w:rFonts w:ascii="Times New Roman" w:hAnsi="Times New Roman" w:cs="Times New Roman"/>
          <w:sz w:val="24"/>
          <w:szCs w:val="24"/>
        </w:rPr>
        <w:t xml:space="preserve"> </w:t>
      </w:r>
      <w:r w:rsidR="00374A3E" w:rsidRPr="004C5B43">
        <w:rPr>
          <w:rFonts w:ascii="Times New Roman" w:hAnsi="Times New Roman" w:cs="Times New Roman"/>
          <w:sz w:val="24"/>
          <w:szCs w:val="24"/>
        </w:rPr>
        <w:t>un atbildībai par starptautisko ziņojumu sagatavošanu</w:t>
      </w:r>
      <w:r w:rsidRPr="004C5B43">
        <w:rPr>
          <w:rFonts w:ascii="Times New Roman" w:hAnsi="Times New Roman" w:cs="Times New Roman"/>
          <w:sz w:val="24"/>
          <w:szCs w:val="24"/>
        </w:rPr>
        <w:t xml:space="preserve">. Svarīgi atgādināt, ka </w:t>
      </w:r>
      <w:r w:rsidR="000C7548" w:rsidRPr="004C5B43">
        <w:rPr>
          <w:rFonts w:ascii="Times New Roman" w:hAnsi="Times New Roman" w:cs="Times New Roman"/>
          <w:sz w:val="24"/>
          <w:szCs w:val="24"/>
        </w:rPr>
        <w:t>k</w:t>
      </w:r>
      <w:r w:rsidRPr="004C5B43">
        <w:rPr>
          <w:rFonts w:ascii="Times New Roman" w:hAnsi="Times New Roman" w:cs="Times New Roman"/>
          <w:sz w:val="24"/>
          <w:szCs w:val="24"/>
        </w:rPr>
        <w:t xml:space="preserve">ultūras mantojums vienmēr spēlējis nozīmīgu lomu noturības, saliedētības, ilgtspējīga patēriņa un ražošanas veicināšanā un SEG emisiju samazināšanā. Latvijas pieredze var noderēt citviet pasaulē, jo bibliotēkas un muzeji </w:t>
      </w:r>
      <w:r w:rsidR="00374A3E" w:rsidRPr="004C5B43">
        <w:rPr>
          <w:rFonts w:ascii="Times New Roman" w:hAnsi="Times New Roman" w:cs="Times New Roman"/>
          <w:sz w:val="24"/>
          <w:szCs w:val="24"/>
        </w:rPr>
        <w:t>ir</w:t>
      </w:r>
      <w:r w:rsidRPr="004C5B43">
        <w:rPr>
          <w:rFonts w:ascii="Times New Roman" w:hAnsi="Times New Roman" w:cs="Times New Roman"/>
          <w:sz w:val="24"/>
          <w:szCs w:val="24"/>
        </w:rPr>
        <w:t xml:space="preserve"> vairumā valstu. Savukārt kultūras mantojums stiprina noturību un sniedz ierosmi ilgtspēj</w:t>
      </w:r>
      <w:r w:rsidR="00374A3E" w:rsidRPr="004C5B43">
        <w:rPr>
          <w:rFonts w:ascii="Times New Roman" w:hAnsi="Times New Roman" w:cs="Times New Roman"/>
          <w:sz w:val="24"/>
          <w:szCs w:val="24"/>
        </w:rPr>
        <w:t>īgai</w:t>
      </w:r>
      <w:r w:rsidRPr="004C5B43">
        <w:rPr>
          <w:rFonts w:ascii="Times New Roman" w:hAnsi="Times New Roman" w:cs="Times New Roman"/>
          <w:sz w:val="24"/>
          <w:szCs w:val="24"/>
        </w:rPr>
        <w:t xml:space="preserve"> rīcībai, piemēram</w:t>
      </w:r>
      <w:r w:rsidR="00233AA1" w:rsidRPr="004C5B43">
        <w:rPr>
          <w:rFonts w:ascii="Times New Roman" w:hAnsi="Times New Roman" w:cs="Times New Roman"/>
          <w:sz w:val="24"/>
          <w:szCs w:val="24"/>
        </w:rPr>
        <w:t>,</w:t>
      </w:r>
      <w:r w:rsidRPr="004C5B43">
        <w:rPr>
          <w:rFonts w:ascii="Times New Roman" w:hAnsi="Times New Roman" w:cs="Times New Roman"/>
          <w:sz w:val="24"/>
          <w:szCs w:val="24"/>
        </w:rPr>
        <w:t xml:space="preserve"> veicinot aprites ekonomiku. </w:t>
      </w:r>
    </w:p>
    <w:p w14:paraId="436A7878" w14:textId="176DB98A" w:rsidR="00A9428D" w:rsidRPr="004C5B43" w:rsidRDefault="00A9428D" w:rsidP="00A9428D">
      <w:pPr>
        <w:jc w:val="both"/>
        <w:rPr>
          <w:rFonts w:ascii="Times New Roman" w:hAnsi="Times New Roman" w:cs="Times New Roman"/>
          <w:b/>
          <w:bCs/>
          <w:sz w:val="24"/>
          <w:szCs w:val="24"/>
        </w:rPr>
      </w:pPr>
      <w:r w:rsidRPr="004C5B43">
        <w:rPr>
          <w:rFonts w:ascii="Times New Roman" w:hAnsi="Times New Roman" w:cs="Times New Roman"/>
          <w:b/>
          <w:bCs/>
          <w:sz w:val="24"/>
          <w:szCs w:val="24"/>
        </w:rPr>
        <w:t xml:space="preserve">Misija </w:t>
      </w:r>
      <w:r w:rsidR="00C8031E" w:rsidRPr="004C5B43">
        <w:rPr>
          <w:rFonts w:ascii="Times New Roman" w:hAnsi="Times New Roman" w:cs="Times New Roman"/>
          <w:sz w:val="24"/>
          <w:szCs w:val="24"/>
        </w:rPr>
        <w:t>"</w:t>
      </w:r>
      <w:r w:rsidR="00F722AA" w:rsidRPr="004C5B43">
        <w:rPr>
          <w:rFonts w:ascii="Times New Roman" w:hAnsi="Times New Roman" w:cs="Times New Roman"/>
          <w:b/>
          <w:bCs/>
          <w:sz w:val="24"/>
          <w:szCs w:val="24"/>
        </w:rPr>
        <w:t xml:space="preserve">Jūra </w:t>
      </w:r>
      <w:r w:rsidRPr="004C5B43">
        <w:rPr>
          <w:rFonts w:ascii="Times New Roman" w:hAnsi="Times New Roman" w:cs="Times New Roman"/>
          <w:b/>
          <w:bCs/>
          <w:sz w:val="24"/>
          <w:szCs w:val="24"/>
        </w:rPr>
        <w:t>2030</w:t>
      </w:r>
      <w:r w:rsidR="00C8031E" w:rsidRPr="004C5B43">
        <w:rPr>
          <w:rFonts w:ascii="Times New Roman" w:hAnsi="Times New Roman" w:cs="Times New Roman"/>
          <w:sz w:val="24"/>
          <w:szCs w:val="24"/>
        </w:rPr>
        <w:t>"</w:t>
      </w:r>
    </w:p>
    <w:p w14:paraId="669C62CA" w14:textId="508D8CCF"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Valstis ap Baltijas jūru jau sen sadarbojas, lai samazinātu Baltijas jūras eitrofikāciju, taču ar ierobežotiem rezultātiem. Tagad Latvija eksperimentē ar pieeju, kuru izmanto E</w:t>
      </w:r>
      <w:r w:rsidR="00233AA1" w:rsidRPr="004C5B43">
        <w:rPr>
          <w:rFonts w:ascii="Times New Roman" w:hAnsi="Times New Roman" w:cs="Times New Roman"/>
          <w:sz w:val="24"/>
          <w:szCs w:val="24"/>
        </w:rPr>
        <w:t>S,</w:t>
      </w:r>
      <w:r w:rsidRPr="004C5B43">
        <w:rPr>
          <w:rFonts w:ascii="Times New Roman" w:hAnsi="Times New Roman" w:cs="Times New Roman"/>
          <w:sz w:val="24"/>
          <w:szCs w:val="24"/>
        </w:rPr>
        <w:t xml:space="preserve"> lai ar inovācijām risinātu vissarežģītākās problēmas. </w:t>
      </w:r>
    </w:p>
    <w:p w14:paraId="1886DF5D" w14:textId="64975809"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Latvijas misija novedīs pie "zilās ekonomikas". Baltijas jūras bioloģiskā daudzveidība tiks atjaunota</w:t>
      </w:r>
      <w:r w:rsidR="000C7548" w:rsidRPr="004C5B43">
        <w:rPr>
          <w:rFonts w:ascii="Times New Roman" w:hAnsi="Times New Roman" w:cs="Times New Roman"/>
          <w:sz w:val="24"/>
          <w:szCs w:val="24"/>
        </w:rPr>
        <w:t>,</w:t>
      </w:r>
      <w:r w:rsidRPr="004C5B43">
        <w:rPr>
          <w:rFonts w:ascii="Times New Roman" w:hAnsi="Times New Roman" w:cs="Times New Roman"/>
          <w:sz w:val="24"/>
          <w:szCs w:val="24"/>
        </w:rPr>
        <w:t xml:space="preserve"> un jūra tiks ilgtspējīgi izmantota ekonomikas izaugsmei un sabiedrības labklājībai. Šajā procesā kopīgi tiks radītas jaunas nozares, jauni tirgi, jaunas darba vietas.</w:t>
      </w:r>
    </w:p>
    <w:p w14:paraId="0933AF8E" w14:textId="77777777"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Latvija ir pietiekami maza valsts, lai spētu izveidot misiju prototipus, un pietiekami liela, lai tās rezultāti būtu noderīgi starptautiski.</w:t>
      </w:r>
    </w:p>
    <w:p w14:paraId="1EE299FA" w14:textId="77777777" w:rsidR="00A9428D" w:rsidRPr="004C5B43" w:rsidRDefault="00A9428D" w:rsidP="00A9428D">
      <w:pPr>
        <w:jc w:val="both"/>
        <w:rPr>
          <w:rFonts w:ascii="Times New Roman" w:hAnsi="Times New Roman" w:cs="Times New Roman"/>
          <w:b/>
          <w:bCs/>
          <w:sz w:val="24"/>
          <w:szCs w:val="24"/>
        </w:rPr>
      </w:pPr>
      <w:r w:rsidRPr="004C5B43">
        <w:rPr>
          <w:rFonts w:ascii="Times New Roman" w:hAnsi="Times New Roman" w:cs="Times New Roman"/>
          <w:b/>
          <w:bCs/>
          <w:sz w:val="24"/>
          <w:szCs w:val="24"/>
        </w:rPr>
        <w:t>Secinājumi un nākamie soļi</w:t>
      </w:r>
    </w:p>
    <w:p w14:paraId="7639D8EB" w14:textId="6C3EE62D" w:rsidR="00A9428D" w:rsidRPr="004C5B43" w:rsidRDefault="00233AA1" w:rsidP="00A9428D">
      <w:pPr>
        <w:jc w:val="both"/>
        <w:rPr>
          <w:rFonts w:ascii="Times New Roman" w:hAnsi="Times New Roman" w:cs="Times New Roman"/>
          <w:sz w:val="24"/>
          <w:szCs w:val="24"/>
        </w:rPr>
      </w:pPr>
      <w:r w:rsidRPr="004C5B43">
        <w:rPr>
          <w:rFonts w:ascii="Times New Roman" w:hAnsi="Times New Roman" w:cs="Times New Roman"/>
          <w:sz w:val="24"/>
          <w:szCs w:val="24"/>
        </w:rPr>
        <w:t>U</w:t>
      </w:r>
      <w:r w:rsidR="00A9428D" w:rsidRPr="004C5B43">
        <w:rPr>
          <w:rFonts w:ascii="Times New Roman" w:hAnsi="Times New Roman" w:cs="Times New Roman"/>
          <w:sz w:val="24"/>
          <w:szCs w:val="24"/>
        </w:rPr>
        <w:t xml:space="preserve">zdevumi ir noteikti visiem ilgtspējīgas attīstības mērķiem un tos īsteno atbilstoši Latvijas </w:t>
      </w:r>
      <w:proofErr w:type="spellStart"/>
      <w:r w:rsidR="00A9428D" w:rsidRPr="004C5B43">
        <w:rPr>
          <w:rFonts w:ascii="Times New Roman" w:hAnsi="Times New Roman" w:cs="Times New Roman"/>
          <w:sz w:val="24"/>
          <w:szCs w:val="24"/>
        </w:rPr>
        <w:t>rīcībpolitikai</w:t>
      </w:r>
      <w:proofErr w:type="spellEnd"/>
      <w:r w:rsidR="00A9428D" w:rsidRPr="004C5B43">
        <w:rPr>
          <w:rFonts w:ascii="Times New Roman" w:hAnsi="Times New Roman" w:cs="Times New Roman"/>
          <w:sz w:val="24"/>
          <w:szCs w:val="24"/>
        </w:rPr>
        <w:t xml:space="preserve"> līdz 2027.</w:t>
      </w:r>
      <w:r w:rsidRPr="004C5B43">
        <w:rPr>
          <w:rFonts w:ascii="Times New Roman" w:hAnsi="Times New Roman" w:cs="Times New Roman"/>
          <w:sz w:val="24"/>
          <w:szCs w:val="24"/>
        </w:rPr>
        <w:t xml:space="preserve"> </w:t>
      </w:r>
      <w:r w:rsidR="00A9428D" w:rsidRPr="004C5B43">
        <w:rPr>
          <w:rFonts w:ascii="Times New Roman" w:hAnsi="Times New Roman" w:cs="Times New Roman"/>
          <w:sz w:val="24"/>
          <w:szCs w:val="24"/>
        </w:rPr>
        <w:t xml:space="preserve">gadam, kas ir izstrādāta ar sabiedrības iesaisti. Krīžu apstākļos darbības tiek precizētas un pārkārtotas fiskālās telpas ietvaros, lai atbalstītu tos, kurus šīs krīzes skar, vienlaikus nezaudējot ilgtspējas mērķus. Dažādi sabiedrības tīkli un platformas līdzdarbojas mērķu īstenošanā. </w:t>
      </w:r>
      <w:r w:rsidR="003B4937" w:rsidRPr="004C5B43">
        <w:rPr>
          <w:rFonts w:ascii="Times New Roman" w:hAnsi="Times New Roman" w:cs="Times New Roman"/>
          <w:sz w:val="24"/>
          <w:szCs w:val="24"/>
        </w:rPr>
        <w:t>Izpratnes veidošana par i</w:t>
      </w:r>
      <w:r w:rsidR="00A9428D" w:rsidRPr="004C5B43">
        <w:rPr>
          <w:rFonts w:ascii="Times New Roman" w:hAnsi="Times New Roman" w:cs="Times New Roman"/>
          <w:sz w:val="24"/>
          <w:szCs w:val="24"/>
        </w:rPr>
        <w:t>lgtspējīg</w:t>
      </w:r>
      <w:r w:rsidR="003B4937" w:rsidRPr="004C5B43">
        <w:rPr>
          <w:rFonts w:ascii="Times New Roman" w:hAnsi="Times New Roman" w:cs="Times New Roman"/>
          <w:sz w:val="24"/>
          <w:szCs w:val="24"/>
        </w:rPr>
        <w:t>u</w:t>
      </w:r>
      <w:r w:rsidR="00A9428D" w:rsidRPr="004C5B43">
        <w:rPr>
          <w:rFonts w:ascii="Times New Roman" w:hAnsi="Times New Roman" w:cs="Times New Roman"/>
          <w:sz w:val="24"/>
          <w:szCs w:val="24"/>
        </w:rPr>
        <w:t xml:space="preserve"> finanšu plūsm</w:t>
      </w:r>
      <w:r w:rsidR="003B4937" w:rsidRPr="004C5B43">
        <w:rPr>
          <w:rFonts w:ascii="Times New Roman" w:hAnsi="Times New Roman" w:cs="Times New Roman"/>
          <w:sz w:val="24"/>
          <w:szCs w:val="24"/>
        </w:rPr>
        <w:t>u un</w:t>
      </w:r>
      <w:r w:rsidR="00A9428D" w:rsidRPr="004C5B43">
        <w:rPr>
          <w:rFonts w:ascii="Times New Roman" w:hAnsi="Times New Roman" w:cs="Times New Roman"/>
          <w:sz w:val="24"/>
          <w:szCs w:val="24"/>
        </w:rPr>
        <w:t xml:space="preserve"> </w:t>
      </w:r>
      <w:r w:rsidR="003B4937" w:rsidRPr="004C5B43">
        <w:rPr>
          <w:rFonts w:ascii="Times New Roman" w:hAnsi="Times New Roman" w:cs="Times New Roman"/>
          <w:sz w:val="24"/>
          <w:szCs w:val="24"/>
        </w:rPr>
        <w:t xml:space="preserve">par </w:t>
      </w:r>
      <w:r w:rsidR="00A9428D" w:rsidRPr="004C5B43">
        <w:rPr>
          <w:rFonts w:ascii="Times New Roman" w:hAnsi="Times New Roman" w:cs="Times New Roman"/>
          <w:sz w:val="24"/>
          <w:szCs w:val="24"/>
        </w:rPr>
        <w:t>kultūr</w:t>
      </w:r>
      <w:r w:rsidR="003B4937" w:rsidRPr="004C5B43">
        <w:rPr>
          <w:rFonts w:ascii="Times New Roman" w:hAnsi="Times New Roman" w:cs="Times New Roman"/>
          <w:sz w:val="24"/>
          <w:szCs w:val="24"/>
        </w:rPr>
        <w:t>u</w:t>
      </w:r>
      <w:r w:rsidR="00A9428D" w:rsidRPr="004C5B43">
        <w:rPr>
          <w:rFonts w:ascii="Times New Roman" w:hAnsi="Times New Roman" w:cs="Times New Roman"/>
          <w:sz w:val="24"/>
          <w:szCs w:val="24"/>
        </w:rPr>
        <w:t xml:space="preserve"> kā telp</w:t>
      </w:r>
      <w:r w:rsidR="003B4937" w:rsidRPr="004C5B43">
        <w:rPr>
          <w:rFonts w:ascii="Times New Roman" w:hAnsi="Times New Roman" w:cs="Times New Roman"/>
          <w:sz w:val="24"/>
          <w:szCs w:val="24"/>
        </w:rPr>
        <w:t>u</w:t>
      </w:r>
      <w:r w:rsidR="008F514F" w:rsidRPr="004C5B43">
        <w:rPr>
          <w:rFonts w:ascii="Times New Roman" w:hAnsi="Times New Roman" w:cs="Times New Roman"/>
          <w:sz w:val="24"/>
          <w:szCs w:val="24"/>
        </w:rPr>
        <w:t xml:space="preserve"> </w:t>
      </w:r>
      <w:r w:rsidR="008F514F" w:rsidRPr="004C5B43">
        <w:rPr>
          <w:rFonts w:ascii="Times New Roman" w:hAnsi="Times New Roman" w:cs="Times New Roman"/>
          <w:sz w:val="24"/>
          <w:szCs w:val="24"/>
        </w:rPr>
        <w:lastRenderedPageBreak/>
        <w:t>sarunai un izzināšanai</w:t>
      </w:r>
      <w:r w:rsidR="003B4937" w:rsidRPr="004C5B43">
        <w:rPr>
          <w:rFonts w:ascii="Times New Roman" w:hAnsi="Times New Roman" w:cs="Times New Roman"/>
          <w:sz w:val="24"/>
          <w:szCs w:val="24"/>
        </w:rPr>
        <w:t>, kā</w:t>
      </w:r>
      <w:r w:rsidR="00A9428D" w:rsidRPr="004C5B43">
        <w:rPr>
          <w:rFonts w:ascii="Times New Roman" w:hAnsi="Times New Roman" w:cs="Times New Roman"/>
          <w:sz w:val="24"/>
          <w:szCs w:val="24"/>
        </w:rPr>
        <w:t xml:space="preserve"> </w:t>
      </w:r>
      <w:r w:rsidR="003B4937" w:rsidRPr="004C5B43">
        <w:rPr>
          <w:rFonts w:ascii="Times New Roman" w:hAnsi="Times New Roman" w:cs="Times New Roman"/>
          <w:sz w:val="24"/>
          <w:szCs w:val="24"/>
        </w:rPr>
        <w:t>arī</w:t>
      </w:r>
      <w:r w:rsidR="00A9428D" w:rsidRPr="004C5B43">
        <w:rPr>
          <w:rFonts w:ascii="Times New Roman" w:hAnsi="Times New Roman" w:cs="Times New Roman"/>
          <w:sz w:val="24"/>
          <w:szCs w:val="24"/>
        </w:rPr>
        <w:t xml:space="preserve"> misiju pieeja sarežģītu problēmu risināšanai ir nesenas tendences Latvijā, kas var pa</w:t>
      </w:r>
      <w:r w:rsidRPr="004C5B43">
        <w:rPr>
          <w:rFonts w:ascii="Times New Roman" w:hAnsi="Times New Roman" w:cs="Times New Roman"/>
          <w:sz w:val="24"/>
          <w:szCs w:val="24"/>
        </w:rPr>
        <w:t>ātrināt</w:t>
      </w:r>
      <w:r w:rsidR="00A9428D" w:rsidRPr="004C5B43">
        <w:rPr>
          <w:rFonts w:ascii="Times New Roman" w:hAnsi="Times New Roman" w:cs="Times New Roman"/>
          <w:sz w:val="24"/>
          <w:szCs w:val="24"/>
        </w:rPr>
        <w:t xml:space="preserve"> ilgtspējīgas attīstības mērķu sasniegšanas tempu.</w:t>
      </w:r>
    </w:p>
    <w:p w14:paraId="2443AC0E" w14:textId="08ABFB58"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Labas pārvaldības prakse Latvijā nosaka sabiedrības līdzdalību politikas veidošanā, ļaujot lielāko daļu izaicinājumu risināt demokrātisk</w:t>
      </w:r>
      <w:r w:rsidR="00233AA1" w:rsidRPr="004C5B43">
        <w:rPr>
          <w:rFonts w:ascii="Times New Roman" w:hAnsi="Times New Roman" w:cs="Times New Roman"/>
          <w:sz w:val="24"/>
          <w:szCs w:val="24"/>
        </w:rPr>
        <w:t>ā</w:t>
      </w:r>
      <w:r w:rsidRPr="004C5B43">
        <w:rPr>
          <w:rFonts w:ascii="Times New Roman" w:hAnsi="Times New Roman" w:cs="Times New Roman"/>
          <w:sz w:val="24"/>
          <w:szCs w:val="24"/>
        </w:rPr>
        <w:t xml:space="preserve"> </w:t>
      </w:r>
      <w:r w:rsidR="00233AA1" w:rsidRPr="004C5B43">
        <w:rPr>
          <w:rFonts w:ascii="Times New Roman" w:hAnsi="Times New Roman" w:cs="Times New Roman"/>
          <w:sz w:val="24"/>
          <w:szCs w:val="24"/>
        </w:rPr>
        <w:t>ceļā</w:t>
      </w:r>
      <w:r w:rsidRPr="004C5B43">
        <w:rPr>
          <w:rFonts w:ascii="Times New Roman" w:hAnsi="Times New Roman" w:cs="Times New Roman"/>
          <w:sz w:val="24"/>
          <w:szCs w:val="24"/>
        </w:rPr>
        <w:t xml:space="preserve">. Ikgadējā budžeta </w:t>
      </w:r>
      <w:proofErr w:type="spellStart"/>
      <w:r w:rsidRPr="004C5B43">
        <w:rPr>
          <w:rFonts w:ascii="Times New Roman" w:hAnsi="Times New Roman" w:cs="Times New Roman"/>
          <w:sz w:val="24"/>
          <w:szCs w:val="24"/>
        </w:rPr>
        <w:t>pārskat</w:t>
      </w:r>
      <w:r w:rsidR="00233AA1" w:rsidRPr="004C5B43">
        <w:rPr>
          <w:rFonts w:ascii="Times New Roman" w:hAnsi="Times New Roman" w:cs="Times New Roman"/>
          <w:sz w:val="24"/>
          <w:szCs w:val="24"/>
        </w:rPr>
        <w:t>es</w:t>
      </w:r>
      <w:proofErr w:type="spellEnd"/>
      <w:r w:rsidRPr="004C5B43">
        <w:rPr>
          <w:rFonts w:ascii="Times New Roman" w:hAnsi="Times New Roman" w:cs="Times New Roman"/>
          <w:sz w:val="24"/>
          <w:szCs w:val="24"/>
        </w:rPr>
        <w:t xml:space="preserve"> procesā var atbrīvot valstij pieejamos budžeta līdzekļus, pārceļot </w:t>
      </w:r>
      <w:r w:rsidR="00233AA1" w:rsidRPr="004C5B43">
        <w:rPr>
          <w:rFonts w:ascii="Times New Roman" w:hAnsi="Times New Roman" w:cs="Times New Roman"/>
          <w:sz w:val="24"/>
          <w:szCs w:val="24"/>
        </w:rPr>
        <w:t xml:space="preserve">tos </w:t>
      </w:r>
      <w:r w:rsidRPr="004C5B43">
        <w:rPr>
          <w:rFonts w:ascii="Times New Roman" w:hAnsi="Times New Roman" w:cs="Times New Roman"/>
          <w:sz w:val="24"/>
          <w:szCs w:val="24"/>
        </w:rPr>
        <w:t xml:space="preserve">uz darbībām, kas efektīvāk sasniedz mērķus. Tomēr varam </w:t>
      </w:r>
      <w:r w:rsidR="00301701" w:rsidRPr="004C5B43">
        <w:rPr>
          <w:rFonts w:ascii="Times New Roman" w:hAnsi="Times New Roman" w:cs="Times New Roman"/>
          <w:sz w:val="24"/>
          <w:szCs w:val="24"/>
        </w:rPr>
        <w:t>atdurties pret</w:t>
      </w:r>
      <w:r w:rsidRPr="004C5B43">
        <w:rPr>
          <w:rFonts w:ascii="Times New Roman" w:hAnsi="Times New Roman" w:cs="Times New Roman"/>
          <w:sz w:val="24"/>
          <w:szCs w:val="24"/>
        </w:rPr>
        <w:t xml:space="preserve"> zinām</w:t>
      </w:r>
      <w:r w:rsidR="00301701" w:rsidRPr="004C5B43">
        <w:rPr>
          <w:rFonts w:ascii="Times New Roman" w:hAnsi="Times New Roman" w:cs="Times New Roman"/>
          <w:sz w:val="24"/>
          <w:szCs w:val="24"/>
        </w:rPr>
        <w:t>iem</w:t>
      </w:r>
      <w:r w:rsidRPr="004C5B43">
        <w:rPr>
          <w:rFonts w:ascii="Times New Roman" w:hAnsi="Times New Roman" w:cs="Times New Roman"/>
          <w:sz w:val="24"/>
          <w:szCs w:val="24"/>
        </w:rPr>
        <w:t xml:space="preserve"> iespēju griest</w:t>
      </w:r>
      <w:r w:rsidR="00301701" w:rsidRPr="004C5B43">
        <w:rPr>
          <w:rFonts w:ascii="Times New Roman" w:hAnsi="Times New Roman" w:cs="Times New Roman"/>
          <w:sz w:val="24"/>
          <w:szCs w:val="24"/>
        </w:rPr>
        <w:t>iem</w:t>
      </w:r>
      <w:r w:rsidRPr="004C5B43" w:rsidDel="00D53520">
        <w:rPr>
          <w:rFonts w:ascii="Times New Roman" w:hAnsi="Times New Roman" w:cs="Times New Roman"/>
          <w:sz w:val="24"/>
          <w:szCs w:val="24"/>
        </w:rPr>
        <w:t xml:space="preserve"> </w:t>
      </w:r>
      <w:r w:rsidRPr="004C5B43">
        <w:rPr>
          <w:rFonts w:ascii="Times New Roman" w:hAnsi="Times New Roman" w:cs="Times New Roman"/>
          <w:sz w:val="24"/>
          <w:szCs w:val="24"/>
        </w:rPr>
        <w:t xml:space="preserve">attiecībā uz nevienlīdzību, kas mazina uzticēšanos, ja nav panākta vienošanās par iekšzemes kopprodukta pārdales dziļumu </w:t>
      </w:r>
      <w:r w:rsidR="00301701" w:rsidRPr="004C5B43">
        <w:rPr>
          <w:rFonts w:ascii="Times New Roman" w:hAnsi="Times New Roman" w:cs="Times New Roman"/>
          <w:sz w:val="24"/>
          <w:szCs w:val="24"/>
        </w:rPr>
        <w:t xml:space="preserve">– </w:t>
      </w:r>
      <w:r w:rsidRPr="004C5B43">
        <w:rPr>
          <w:rFonts w:ascii="Times New Roman" w:hAnsi="Times New Roman" w:cs="Times New Roman"/>
          <w:sz w:val="24"/>
          <w:szCs w:val="24"/>
        </w:rPr>
        <w:t xml:space="preserve">privātā un publiskā sektora pakalpojumu līmeni, pilsoņu un valsts pienākumu un pakalpojumu līmeni, nodokļu slogu un dažādu grupu solidaritāti. </w:t>
      </w:r>
    </w:p>
    <w:p w14:paraId="532C5227" w14:textId="10CD6D87" w:rsidR="00A9428D" w:rsidRPr="004C5B43" w:rsidRDefault="00A9428D" w:rsidP="00A9428D">
      <w:pPr>
        <w:jc w:val="both"/>
        <w:rPr>
          <w:rFonts w:ascii="Times New Roman" w:hAnsi="Times New Roman" w:cs="Times New Roman"/>
          <w:sz w:val="24"/>
          <w:szCs w:val="24"/>
        </w:rPr>
      </w:pPr>
      <w:r w:rsidRPr="004C5B43">
        <w:rPr>
          <w:rFonts w:ascii="Times New Roman" w:hAnsi="Times New Roman" w:cs="Times New Roman"/>
          <w:sz w:val="24"/>
          <w:szCs w:val="24"/>
        </w:rPr>
        <w:t xml:space="preserve">Šī iemesla dēļ Latvija tuvākajā laikā uzsāks valsts mēroga diskusijas, lai sabiedrība vienotos par </w:t>
      </w:r>
      <w:r w:rsidR="003F79AB" w:rsidRPr="004C5B43">
        <w:rPr>
          <w:rFonts w:ascii="Times New Roman" w:hAnsi="Times New Roman" w:cs="Times New Roman"/>
          <w:sz w:val="24"/>
          <w:szCs w:val="24"/>
        </w:rPr>
        <w:t>i</w:t>
      </w:r>
      <w:r w:rsidRPr="004C5B43">
        <w:rPr>
          <w:rFonts w:ascii="Times New Roman" w:hAnsi="Times New Roman" w:cs="Times New Roman"/>
          <w:sz w:val="24"/>
          <w:szCs w:val="24"/>
        </w:rPr>
        <w:t xml:space="preserve">lgtspējīgas attīstības stratēģiju līdz 2050. gadam. Latvija 2050 kā vienojošā vīzija stāsies spēkā 2025. gadā un kalpos </w:t>
      </w:r>
      <w:r w:rsidR="004C5B43" w:rsidRPr="004C5B43">
        <w:rPr>
          <w:rFonts w:ascii="Times New Roman" w:hAnsi="Times New Roman" w:cs="Times New Roman"/>
          <w:sz w:val="24"/>
          <w:szCs w:val="24"/>
        </w:rPr>
        <w:t>kā vadlīnijas</w:t>
      </w:r>
      <w:r w:rsidR="00F370EA" w:rsidRPr="004C5B43">
        <w:rPr>
          <w:rFonts w:ascii="Times New Roman" w:hAnsi="Times New Roman" w:cs="Times New Roman"/>
          <w:sz w:val="24"/>
          <w:szCs w:val="24"/>
        </w:rPr>
        <w:t xml:space="preserve"> </w:t>
      </w:r>
      <w:r w:rsidRPr="004C5B43">
        <w:rPr>
          <w:rFonts w:ascii="Times New Roman" w:hAnsi="Times New Roman" w:cs="Times New Roman"/>
          <w:sz w:val="24"/>
          <w:szCs w:val="24"/>
        </w:rPr>
        <w:t>parlamentiem un valdībām nākotnē, izšķiroties par nozīmīgiem soļiem ilgtspējas nodrošināšanai.</w:t>
      </w:r>
    </w:p>
    <w:bookmarkEnd w:id="15"/>
    <w:bookmarkEnd w:id="16"/>
    <w:bookmarkEnd w:id="17"/>
    <w:p w14:paraId="1EF62151" w14:textId="77777777" w:rsidR="00A9428D" w:rsidRDefault="00A9428D">
      <w:pPr>
        <w:rPr>
          <w:rFonts w:asciiTheme="majorHAnsi" w:eastAsiaTheme="majorEastAsia" w:hAnsiTheme="majorHAnsi" w:cstheme="majorBidi"/>
          <w:color w:val="365F91" w:themeColor="accent1" w:themeShade="BF"/>
          <w:sz w:val="32"/>
          <w:szCs w:val="32"/>
        </w:rPr>
      </w:pPr>
      <w:r>
        <w:br w:type="page"/>
      </w:r>
    </w:p>
    <w:p w14:paraId="177A8B72" w14:textId="24CE71F2" w:rsidR="00985E6B" w:rsidRPr="007111B2" w:rsidRDefault="00985E6B" w:rsidP="00985E6B">
      <w:pPr>
        <w:pStyle w:val="Heading1"/>
      </w:pPr>
      <w:bookmarkStart w:id="18" w:name="_Toc102128707"/>
      <w:r w:rsidRPr="007111B2">
        <w:lastRenderedPageBreak/>
        <w:t>1. nodaļa</w:t>
      </w:r>
      <w:r>
        <w:t>.</w:t>
      </w:r>
      <w:r w:rsidR="00E01ADF">
        <w:t xml:space="preserve"> </w:t>
      </w:r>
      <w:r w:rsidRPr="007111B2">
        <w:t>Latvijas konteksts un darbi kopš pirmā ziņojuma (2018</w:t>
      </w:r>
      <w:r>
        <w:t>–</w:t>
      </w:r>
      <w:r w:rsidRPr="007111B2">
        <w:t>2022)</w:t>
      </w:r>
      <w:bookmarkEnd w:id="14"/>
      <w:bookmarkEnd w:id="18"/>
    </w:p>
    <w:p w14:paraId="53445959" w14:textId="77777777" w:rsidR="00985E6B" w:rsidRPr="00BC0188" w:rsidRDefault="00985E6B" w:rsidP="00985E6B">
      <w:pPr>
        <w:pStyle w:val="NoSpacing"/>
        <w:jc w:val="both"/>
        <w:rPr>
          <w:rFonts w:ascii="Times New Roman" w:hAnsi="Times New Roman" w:cs="Times New Roman"/>
          <w:sz w:val="24"/>
          <w:szCs w:val="24"/>
        </w:rPr>
      </w:pPr>
    </w:p>
    <w:p w14:paraId="0024895F" w14:textId="77777777" w:rsidR="00985E6B" w:rsidRPr="00BC0188" w:rsidRDefault="00985E6B" w:rsidP="00985E6B">
      <w:pPr>
        <w:pStyle w:val="NoSpacing"/>
        <w:jc w:val="both"/>
        <w:rPr>
          <w:rFonts w:ascii="Times New Roman" w:hAnsi="Times New Roman" w:cs="Times New Roman"/>
          <w:sz w:val="24"/>
          <w:szCs w:val="24"/>
        </w:rPr>
      </w:pPr>
      <w:r w:rsidRPr="00BC0188">
        <w:rPr>
          <w:rFonts w:ascii="Times New Roman" w:hAnsi="Times New Roman" w:cs="Times New Roman"/>
          <w:sz w:val="24"/>
          <w:szCs w:val="24"/>
        </w:rPr>
        <w:t xml:space="preserve">Ziņojuma pamatā ir Latvijas pieeja katra IAM īstenošanā, kas izklāstīta pirmajā ziņojumā. Ziņojuma saturs un analīze izriet no </w:t>
      </w:r>
      <w:hyperlink r:id="rId31" w:history="1">
        <w:r w:rsidRPr="00BC0188">
          <w:rPr>
            <w:rStyle w:val="Hyperlink"/>
            <w:rFonts w:ascii="Times New Roman" w:hAnsi="Times New Roman" w:cs="Times New Roman"/>
            <w:sz w:val="24"/>
            <w:szCs w:val="24"/>
          </w:rPr>
          <w:t>Nacionālā attīstības plāna 2014.–2020. gadam</w:t>
        </w:r>
      </w:hyperlink>
      <w:r w:rsidRPr="00BC0188">
        <w:rPr>
          <w:rFonts w:ascii="Times New Roman" w:hAnsi="Times New Roman" w:cs="Times New Roman"/>
          <w:sz w:val="24"/>
          <w:szCs w:val="24"/>
        </w:rPr>
        <w:t xml:space="preserve"> un </w:t>
      </w:r>
      <w:hyperlink r:id="rId32" w:history="1">
        <w:r w:rsidRPr="00BC0188">
          <w:rPr>
            <w:rStyle w:val="Hyperlink"/>
            <w:rFonts w:ascii="Times New Roman" w:hAnsi="Times New Roman" w:cs="Times New Roman"/>
            <w:sz w:val="24"/>
            <w:szCs w:val="24"/>
          </w:rPr>
          <w:t>Ilgtspējīgas attīstības stratēģijas līdz 2030. gadam</w:t>
        </w:r>
      </w:hyperlink>
      <w:r w:rsidRPr="00BC0188">
        <w:rPr>
          <w:rFonts w:ascii="Times New Roman" w:hAnsi="Times New Roman" w:cs="Times New Roman"/>
          <w:sz w:val="24"/>
          <w:szCs w:val="24"/>
        </w:rPr>
        <w:t xml:space="preserve">, </w:t>
      </w:r>
      <w:proofErr w:type="spellStart"/>
      <w:r w:rsidRPr="00BC0188">
        <w:rPr>
          <w:rFonts w:ascii="Times New Roman" w:hAnsi="Times New Roman" w:cs="Times New Roman"/>
          <w:sz w:val="24"/>
          <w:szCs w:val="24"/>
        </w:rPr>
        <w:t>koprades</w:t>
      </w:r>
      <w:proofErr w:type="spellEnd"/>
      <w:r w:rsidRPr="00BC0188">
        <w:rPr>
          <w:rFonts w:ascii="Times New Roman" w:hAnsi="Times New Roman" w:cs="Times New Roman"/>
          <w:sz w:val="24"/>
          <w:szCs w:val="24"/>
        </w:rPr>
        <w:t xml:space="preserve"> procesos vienojoties par jaunā perioda politikas mērķiem Nacionālā attīstības plāna 2020.–2027. gadam, </w:t>
      </w:r>
      <w:hyperlink r:id="rId33" w:history="1">
        <w:r w:rsidRPr="00BC0188">
          <w:rPr>
            <w:rStyle w:val="Hyperlink"/>
            <w:rFonts w:ascii="Times New Roman" w:hAnsi="Times New Roman" w:cs="Times New Roman"/>
            <w:sz w:val="24"/>
            <w:szCs w:val="24"/>
          </w:rPr>
          <w:t>Eiropas Zaļā kursa</w:t>
        </w:r>
      </w:hyperlink>
      <w:r w:rsidRPr="00BC0188">
        <w:rPr>
          <w:rFonts w:ascii="Times New Roman" w:hAnsi="Times New Roman" w:cs="Times New Roman"/>
          <w:sz w:val="24"/>
          <w:szCs w:val="24"/>
        </w:rPr>
        <w:t xml:space="preserve"> un pēdējo gadu izaicinājumiem.</w:t>
      </w:r>
    </w:p>
    <w:p w14:paraId="14B6B36B" w14:textId="77777777" w:rsidR="00985E6B" w:rsidRPr="007111B2" w:rsidRDefault="00985E6B" w:rsidP="00985E6B">
      <w:pPr>
        <w:pStyle w:val="NoSpacing"/>
        <w:jc w:val="both"/>
        <w:rPr>
          <w:rFonts w:ascii="Times New Roman" w:hAnsi="Times New Roman" w:cs="Times New Roman"/>
          <w:b/>
          <w:bCs/>
          <w:sz w:val="24"/>
          <w:szCs w:val="24"/>
        </w:rPr>
      </w:pPr>
    </w:p>
    <w:p w14:paraId="400DC24D"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b/>
          <w:bCs/>
          <w:sz w:val="24"/>
          <w:szCs w:val="24"/>
        </w:rPr>
        <w:t xml:space="preserve">Pirmais ziņojums </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pamats Latvijas turpmākajam darbam ar IAM</w:t>
      </w:r>
    </w:p>
    <w:p w14:paraId="6AE3CF2E" w14:textId="77777777" w:rsidR="00985E6B" w:rsidRPr="007111B2" w:rsidRDefault="00985E6B" w:rsidP="00985E6B">
      <w:pPr>
        <w:pStyle w:val="NoSpacing"/>
        <w:jc w:val="both"/>
        <w:rPr>
          <w:rFonts w:ascii="Times New Roman" w:hAnsi="Times New Roman" w:cs="Times New Roman"/>
          <w:sz w:val="24"/>
          <w:szCs w:val="24"/>
        </w:rPr>
      </w:pPr>
    </w:p>
    <w:p w14:paraId="40900781" w14:textId="77777777" w:rsidR="00985E6B" w:rsidRPr="007111B2" w:rsidRDefault="00985E6B" w:rsidP="00985E6B">
      <w:pPr>
        <w:pStyle w:val="NoSpacing"/>
        <w:jc w:val="both"/>
        <w:rPr>
          <w:rFonts w:ascii="Times New Roman" w:hAnsi="Times New Roman" w:cs="Times New Roman"/>
          <w:sz w:val="24"/>
          <w:szCs w:val="24"/>
        </w:rPr>
      </w:pPr>
      <w:r>
        <w:rPr>
          <w:rFonts w:ascii="Times New Roman" w:hAnsi="Times New Roman" w:cs="Times New Roman"/>
          <w:sz w:val="24"/>
          <w:szCs w:val="24"/>
        </w:rPr>
        <w:t>Pirmais</w:t>
      </w:r>
      <w:r w:rsidRPr="00522E45">
        <w:t xml:space="preserve"> </w:t>
      </w:r>
      <w:hyperlink r:id="rId34" w:history="1">
        <w:r w:rsidRPr="00A3413A">
          <w:rPr>
            <w:rStyle w:val="Hyperlink"/>
            <w:rFonts w:ascii="Times New Roman" w:hAnsi="Times New Roman" w:cs="Times New Roman"/>
            <w:sz w:val="24"/>
            <w:szCs w:val="24"/>
          </w:rPr>
          <w:t>Ziņojum</w:t>
        </w:r>
        <w:r>
          <w:rPr>
            <w:rStyle w:val="Hyperlink"/>
            <w:rFonts w:ascii="Times New Roman" w:hAnsi="Times New Roman" w:cs="Times New Roman"/>
            <w:sz w:val="24"/>
            <w:szCs w:val="24"/>
          </w:rPr>
          <w:t>s</w:t>
        </w:r>
        <w:r w:rsidRPr="00A3413A">
          <w:rPr>
            <w:rStyle w:val="Hyperlink"/>
            <w:rFonts w:ascii="Times New Roman" w:hAnsi="Times New Roman" w:cs="Times New Roman"/>
            <w:sz w:val="24"/>
            <w:szCs w:val="24"/>
          </w:rPr>
          <w:t xml:space="preserve"> A</w:t>
        </w:r>
        <w:r>
          <w:rPr>
            <w:rStyle w:val="Hyperlink"/>
            <w:rFonts w:ascii="Times New Roman" w:hAnsi="Times New Roman" w:cs="Times New Roman"/>
            <w:sz w:val="24"/>
            <w:szCs w:val="24"/>
          </w:rPr>
          <w:t xml:space="preserve">pvienoto Nāciju </w:t>
        </w:r>
        <w:r w:rsidRPr="00A3413A">
          <w:rPr>
            <w:rStyle w:val="Hyperlink"/>
            <w:rFonts w:ascii="Times New Roman" w:hAnsi="Times New Roman" w:cs="Times New Roman"/>
            <w:sz w:val="24"/>
            <w:szCs w:val="24"/>
          </w:rPr>
          <w:t>O</w:t>
        </w:r>
        <w:r>
          <w:rPr>
            <w:rStyle w:val="Hyperlink"/>
            <w:rFonts w:ascii="Times New Roman" w:hAnsi="Times New Roman" w:cs="Times New Roman"/>
            <w:sz w:val="24"/>
            <w:szCs w:val="24"/>
          </w:rPr>
          <w:t>rganizācijai</w:t>
        </w:r>
        <w:r w:rsidRPr="00A3413A">
          <w:rPr>
            <w:rStyle w:val="Hyperlink"/>
            <w:rFonts w:ascii="Times New Roman" w:hAnsi="Times New Roman" w:cs="Times New Roman"/>
            <w:sz w:val="24"/>
            <w:szCs w:val="24"/>
          </w:rPr>
          <w:t xml:space="preserve"> par </w:t>
        </w:r>
        <w:r>
          <w:rPr>
            <w:rStyle w:val="Hyperlink"/>
            <w:rFonts w:ascii="Times New Roman" w:hAnsi="Times New Roman" w:cs="Times New Roman"/>
            <w:sz w:val="24"/>
            <w:szCs w:val="24"/>
          </w:rPr>
          <w:t>i</w:t>
        </w:r>
        <w:r w:rsidRPr="00A3413A">
          <w:rPr>
            <w:rStyle w:val="Hyperlink"/>
            <w:rFonts w:ascii="Times New Roman" w:hAnsi="Times New Roman" w:cs="Times New Roman"/>
            <w:sz w:val="24"/>
            <w:szCs w:val="24"/>
          </w:rPr>
          <w:t xml:space="preserve">lgtspējīgas attīstības mērķu īstenošanu </w:t>
        </w:r>
        <w:r>
          <w:rPr>
            <w:rStyle w:val="Hyperlink"/>
            <w:rFonts w:ascii="Times New Roman" w:hAnsi="Times New Roman" w:cs="Times New Roman"/>
            <w:sz w:val="24"/>
            <w:szCs w:val="24"/>
          </w:rPr>
          <w:t>(</w:t>
        </w:r>
        <w:r w:rsidRPr="00A3413A">
          <w:rPr>
            <w:rStyle w:val="Hyperlink"/>
            <w:rFonts w:ascii="Times New Roman" w:hAnsi="Times New Roman" w:cs="Times New Roman"/>
            <w:sz w:val="24"/>
            <w:szCs w:val="24"/>
          </w:rPr>
          <w:t>2018.</w:t>
        </w:r>
        <w:r>
          <w:rPr>
            <w:rStyle w:val="Hyperlink"/>
            <w:rFonts w:ascii="Times New Roman" w:hAnsi="Times New Roman" w:cs="Times New Roman"/>
            <w:sz w:val="24"/>
            <w:szCs w:val="24"/>
          </w:rPr>
          <w:t xml:space="preserve"> </w:t>
        </w:r>
        <w:r w:rsidRPr="00A3413A">
          <w:rPr>
            <w:rStyle w:val="Hyperlink"/>
            <w:rFonts w:ascii="Times New Roman" w:hAnsi="Times New Roman" w:cs="Times New Roman"/>
            <w:sz w:val="24"/>
            <w:szCs w:val="24"/>
          </w:rPr>
          <w:t>g</w:t>
        </w:r>
      </w:hyperlink>
      <w:r>
        <w:rPr>
          <w:rStyle w:val="Hyperlink"/>
          <w:rFonts w:ascii="Times New Roman" w:hAnsi="Times New Roman" w:cs="Times New Roman"/>
          <w:sz w:val="24"/>
          <w:szCs w:val="24"/>
        </w:rPr>
        <w:t>.)</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(turpmāk </w:t>
      </w:r>
      <w:r>
        <w:rPr>
          <w:rFonts w:ascii="Times New Roman" w:hAnsi="Times New Roman" w:cs="Times New Roman"/>
          <w:sz w:val="24"/>
          <w:szCs w:val="24"/>
        </w:rPr>
        <w:t>–</w:t>
      </w:r>
      <w:r w:rsidRPr="007111B2">
        <w:rPr>
          <w:rFonts w:ascii="Times New Roman" w:hAnsi="Times New Roman" w:cs="Times New Roman"/>
          <w:sz w:val="24"/>
          <w:szCs w:val="24"/>
        </w:rPr>
        <w:t xml:space="preserve"> </w:t>
      </w:r>
      <w:r>
        <w:rPr>
          <w:rFonts w:ascii="Times New Roman" w:hAnsi="Times New Roman" w:cs="Times New Roman"/>
          <w:sz w:val="24"/>
          <w:szCs w:val="24"/>
        </w:rPr>
        <w:t xml:space="preserve">pirmais </w:t>
      </w:r>
      <w:r w:rsidRPr="007111B2">
        <w:rPr>
          <w:rFonts w:ascii="Times New Roman" w:hAnsi="Times New Roman" w:cs="Times New Roman"/>
          <w:sz w:val="24"/>
          <w:szCs w:val="24"/>
        </w:rPr>
        <w:t>ziņojum</w:t>
      </w:r>
      <w:r>
        <w:rPr>
          <w:rFonts w:ascii="Times New Roman" w:hAnsi="Times New Roman" w:cs="Times New Roman"/>
          <w:sz w:val="24"/>
          <w:szCs w:val="24"/>
        </w:rPr>
        <w:t>s</w:t>
      </w:r>
      <w:r w:rsidRPr="007111B2">
        <w:rPr>
          <w:rFonts w:ascii="Times New Roman" w:hAnsi="Times New Roman" w:cs="Times New Roman"/>
          <w:sz w:val="24"/>
          <w:szCs w:val="24"/>
        </w:rPr>
        <w:t xml:space="preserve">) </w:t>
      </w:r>
      <w:r>
        <w:rPr>
          <w:rFonts w:ascii="Times New Roman" w:hAnsi="Times New Roman" w:cs="Times New Roman"/>
          <w:sz w:val="24"/>
          <w:szCs w:val="24"/>
        </w:rPr>
        <w:t xml:space="preserve">tika </w:t>
      </w:r>
      <w:r w:rsidRPr="007111B2">
        <w:rPr>
          <w:rFonts w:ascii="Times New Roman" w:hAnsi="Times New Roman" w:cs="Times New Roman"/>
          <w:sz w:val="24"/>
          <w:szCs w:val="24"/>
        </w:rPr>
        <w:t>prezentē</w:t>
      </w:r>
      <w:r>
        <w:rPr>
          <w:rFonts w:ascii="Times New Roman" w:hAnsi="Times New Roman" w:cs="Times New Roman"/>
          <w:sz w:val="24"/>
          <w:szCs w:val="24"/>
        </w:rPr>
        <w:t>ts</w:t>
      </w:r>
      <w:r w:rsidRPr="007111B2">
        <w:rPr>
          <w:rFonts w:ascii="Times New Roman" w:hAnsi="Times New Roman" w:cs="Times New Roman"/>
          <w:sz w:val="24"/>
          <w:szCs w:val="24"/>
        </w:rPr>
        <w:t xml:space="preserve">, kad mūsu valsts iedzīvotāji atzīmēja valsts </w:t>
      </w:r>
      <w:r>
        <w:rPr>
          <w:rFonts w:ascii="Times New Roman" w:hAnsi="Times New Roman" w:cs="Times New Roman"/>
          <w:sz w:val="24"/>
          <w:szCs w:val="24"/>
        </w:rPr>
        <w:t>s</w:t>
      </w:r>
      <w:r w:rsidRPr="007111B2">
        <w:rPr>
          <w:rFonts w:ascii="Times New Roman" w:hAnsi="Times New Roman" w:cs="Times New Roman"/>
          <w:sz w:val="24"/>
          <w:szCs w:val="24"/>
        </w:rPr>
        <w:t>imtgadi.</w:t>
      </w:r>
    </w:p>
    <w:p w14:paraId="707CBA00" w14:textId="77777777" w:rsidR="00985E6B" w:rsidRPr="007111B2" w:rsidRDefault="00985E6B" w:rsidP="00985E6B">
      <w:pPr>
        <w:pStyle w:val="NoSpacing"/>
        <w:jc w:val="both"/>
        <w:rPr>
          <w:rFonts w:ascii="Times New Roman" w:hAnsi="Times New Roman" w:cs="Times New Roman"/>
          <w:sz w:val="24"/>
          <w:szCs w:val="24"/>
        </w:rPr>
      </w:pPr>
    </w:p>
    <w:p w14:paraId="7BF87F8B" w14:textId="38AB8D0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Tā kā Latvija iekļauj IAM savās politikās, </w:t>
      </w:r>
      <w:r>
        <w:rPr>
          <w:rFonts w:ascii="Times New Roman" w:hAnsi="Times New Roman" w:cs="Times New Roman"/>
          <w:sz w:val="24"/>
          <w:szCs w:val="24"/>
        </w:rPr>
        <w:t>pirmais</w:t>
      </w:r>
      <w:r w:rsidRPr="007111B2">
        <w:rPr>
          <w:rFonts w:ascii="Times New Roman" w:hAnsi="Times New Roman" w:cs="Times New Roman"/>
          <w:sz w:val="24"/>
          <w:szCs w:val="24"/>
        </w:rPr>
        <w:t xml:space="preserve"> </w:t>
      </w:r>
      <w:r w:rsidRPr="00690DF3">
        <w:rPr>
          <w:rFonts w:ascii="Times New Roman" w:hAnsi="Times New Roman" w:cs="Times New Roman"/>
          <w:sz w:val="24"/>
          <w:szCs w:val="24"/>
        </w:rPr>
        <w:t xml:space="preserve">ziņojums </w:t>
      </w:r>
      <w:r w:rsidRPr="0085291A">
        <w:rPr>
          <w:rFonts w:ascii="Times New Roman" w:hAnsi="Times New Roman" w:cs="Times New Roman"/>
          <w:sz w:val="24"/>
          <w:szCs w:val="24"/>
        </w:rPr>
        <w:t xml:space="preserve">atspoguļoja </w:t>
      </w:r>
      <w:r w:rsidRPr="007111B2">
        <w:rPr>
          <w:rFonts w:ascii="Times New Roman" w:hAnsi="Times New Roman" w:cs="Times New Roman"/>
          <w:sz w:val="24"/>
          <w:szCs w:val="24"/>
        </w:rPr>
        <w:t xml:space="preserve">Latvijas </w:t>
      </w:r>
      <w:r w:rsidR="006262EB">
        <w:rPr>
          <w:rFonts w:ascii="Times New Roman" w:hAnsi="Times New Roman" w:cs="Times New Roman"/>
          <w:sz w:val="24"/>
          <w:szCs w:val="24"/>
        </w:rPr>
        <w:t>i</w:t>
      </w:r>
      <w:r w:rsidRPr="007111B2">
        <w:rPr>
          <w:rFonts w:ascii="Times New Roman" w:hAnsi="Times New Roman" w:cs="Times New Roman"/>
          <w:sz w:val="24"/>
          <w:szCs w:val="24"/>
        </w:rPr>
        <w:t>lgtspējīgas attīstības stratēģij</w:t>
      </w:r>
      <w:r>
        <w:rPr>
          <w:rFonts w:ascii="Times New Roman" w:hAnsi="Times New Roman" w:cs="Times New Roman"/>
          <w:sz w:val="24"/>
          <w:szCs w:val="24"/>
        </w:rPr>
        <w:t>u</w:t>
      </w:r>
      <w:r w:rsidRPr="007111B2">
        <w:rPr>
          <w:rFonts w:ascii="Times New Roman" w:hAnsi="Times New Roman" w:cs="Times New Roman"/>
          <w:sz w:val="24"/>
          <w:szCs w:val="24"/>
        </w:rPr>
        <w:t xml:space="preserve"> līdz 2030. gadam</w:t>
      </w:r>
      <w:r w:rsidRPr="0085291A">
        <w:rPr>
          <w:rFonts w:ascii="Times New Roman" w:hAnsi="Times New Roman" w:cs="Times New Roman"/>
          <w:sz w:val="24"/>
          <w:szCs w:val="24"/>
        </w:rPr>
        <w:t xml:space="preserve"> un</w:t>
      </w:r>
      <w:r w:rsidRPr="00522E45">
        <w:t xml:space="preserve"> </w:t>
      </w:r>
      <w:r w:rsidRPr="002663C2">
        <w:rPr>
          <w:rFonts w:ascii="Times New Roman" w:hAnsi="Times New Roman" w:cs="Times New Roman"/>
          <w:sz w:val="24"/>
          <w:szCs w:val="24"/>
        </w:rPr>
        <w:t xml:space="preserve">NAP2020 </w:t>
      </w:r>
      <w:proofErr w:type="spellStart"/>
      <w:r w:rsidRPr="002663C2">
        <w:rPr>
          <w:rFonts w:ascii="Times New Roman" w:hAnsi="Times New Roman" w:cs="Times New Roman"/>
          <w:sz w:val="24"/>
          <w:szCs w:val="24"/>
        </w:rPr>
        <w:t>vidusposma</w:t>
      </w:r>
      <w:proofErr w:type="spellEnd"/>
      <w:r w:rsidRPr="002663C2">
        <w:rPr>
          <w:rFonts w:ascii="Times New Roman" w:hAnsi="Times New Roman" w:cs="Times New Roman"/>
          <w:sz w:val="24"/>
          <w:szCs w:val="24"/>
        </w:rPr>
        <w:t xml:space="preserve"> progresa sniegumu</w:t>
      </w:r>
      <w:r w:rsidRPr="001003AF">
        <w:rPr>
          <w:rFonts w:ascii="Times New Roman" w:hAnsi="Times New Roman" w:cs="Times New Roman"/>
          <w:sz w:val="24"/>
          <w:szCs w:val="24"/>
        </w:rPr>
        <w:t>. P</w:t>
      </w:r>
      <w:r w:rsidRPr="002663C2">
        <w:rPr>
          <w:rFonts w:ascii="Times New Roman" w:hAnsi="Times New Roman" w:cs="Times New Roman"/>
          <w:sz w:val="24"/>
          <w:szCs w:val="24"/>
        </w:rPr>
        <w:t xml:space="preserve">olitikas veidošanā tika ņemta vērā </w:t>
      </w:r>
      <w:r>
        <w:rPr>
          <w:rFonts w:ascii="Times New Roman" w:hAnsi="Times New Roman" w:cs="Times New Roman"/>
          <w:sz w:val="24"/>
          <w:szCs w:val="24"/>
        </w:rPr>
        <w:t>daudzu</w:t>
      </w:r>
      <w:r w:rsidRPr="007111B2">
        <w:rPr>
          <w:rFonts w:ascii="Times New Roman" w:hAnsi="Times New Roman" w:cs="Times New Roman"/>
          <w:sz w:val="24"/>
          <w:szCs w:val="24"/>
        </w:rPr>
        <w:t xml:space="preserve"> ekonomiski aktīvo personu emigrācija</w:t>
      </w:r>
      <w:r>
        <w:rPr>
          <w:rFonts w:ascii="Times New Roman" w:hAnsi="Times New Roman" w:cs="Times New Roman"/>
          <w:sz w:val="24"/>
          <w:szCs w:val="24"/>
        </w:rPr>
        <w:t>, kas</w:t>
      </w:r>
      <w:r w:rsidRPr="007111B2">
        <w:rPr>
          <w:rFonts w:ascii="Times New Roman" w:hAnsi="Times New Roman" w:cs="Times New Roman"/>
          <w:sz w:val="24"/>
          <w:szCs w:val="24"/>
        </w:rPr>
        <w:t xml:space="preserve"> </w:t>
      </w:r>
      <w:r>
        <w:rPr>
          <w:rFonts w:ascii="Times New Roman" w:hAnsi="Times New Roman" w:cs="Times New Roman"/>
          <w:sz w:val="24"/>
          <w:szCs w:val="24"/>
        </w:rPr>
        <w:t>atstāja</w:t>
      </w:r>
      <w:r w:rsidRPr="007111B2">
        <w:rPr>
          <w:rFonts w:ascii="Times New Roman" w:hAnsi="Times New Roman" w:cs="Times New Roman"/>
          <w:sz w:val="24"/>
          <w:szCs w:val="24"/>
        </w:rPr>
        <w:t xml:space="preserve"> sek</w:t>
      </w:r>
      <w:r>
        <w:rPr>
          <w:rFonts w:ascii="Times New Roman" w:hAnsi="Times New Roman" w:cs="Times New Roman"/>
          <w:sz w:val="24"/>
          <w:szCs w:val="24"/>
        </w:rPr>
        <w:t>as</w:t>
      </w:r>
      <w:r w:rsidRPr="007111B2">
        <w:rPr>
          <w:rFonts w:ascii="Times New Roman" w:hAnsi="Times New Roman" w:cs="Times New Roman"/>
          <w:sz w:val="24"/>
          <w:szCs w:val="24"/>
        </w:rPr>
        <w:t xml:space="preserve"> uz ekonomikas produktivitāti un sociālo situāciju. </w:t>
      </w:r>
      <w:hyperlink r:id="rId35" w:history="1">
        <w:proofErr w:type="spellStart"/>
        <w:r w:rsidRPr="002663C2">
          <w:rPr>
            <w:rStyle w:val="Hyperlink"/>
            <w:rFonts w:ascii="Times New Roman" w:hAnsi="Times New Roman" w:cs="Times New Roman"/>
            <w:sz w:val="24"/>
            <w:szCs w:val="24"/>
          </w:rPr>
          <w:t>Vidusposma</w:t>
        </w:r>
        <w:proofErr w:type="spellEnd"/>
        <w:r w:rsidRPr="002663C2">
          <w:rPr>
            <w:rStyle w:val="Hyperlink"/>
            <w:rFonts w:ascii="Times New Roman" w:hAnsi="Times New Roman" w:cs="Times New Roman"/>
            <w:sz w:val="24"/>
            <w:szCs w:val="24"/>
          </w:rPr>
          <w:t xml:space="preserve"> novērtējumā</w:t>
        </w:r>
      </w:hyperlink>
      <w:r w:rsidRPr="007111B2">
        <w:rPr>
          <w:rFonts w:ascii="Times New Roman" w:hAnsi="Times New Roman" w:cs="Times New Roman"/>
          <w:sz w:val="24"/>
          <w:szCs w:val="24"/>
        </w:rPr>
        <w:t xml:space="preserve"> tika uzskatīts, ka vides jomā ir panākta stabilitāte un ka Latvija ir zaļa valsts ar tālāku attīstīb</w:t>
      </w:r>
      <w:r>
        <w:rPr>
          <w:rFonts w:ascii="Times New Roman" w:hAnsi="Times New Roman" w:cs="Times New Roman"/>
          <w:sz w:val="24"/>
          <w:szCs w:val="24"/>
        </w:rPr>
        <w:t>u</w:t>
      </w:r>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ekoinovāciju</w:t>
      </w:r>
      <w:proofErr w:type="spellEnd"/>
      <w:r w:rsidRPr="007111B2">
        <w:rPr>
          <w:rFonts w:ascii="Times New Roman" w:hAnsi="Times New Roman" w:cs="Times New Roman"/>
          <w:sz w:val="24"/>
          <w:szCs w:val="24"/>
        </w:rPr>
        <w:t xml:space="preserve"> jomā. </w:t>
      </w:r>
    </w:p>
    <w:p w14:paraId="0741E6EB" w14:textId="77777777" w:rsidR="00985E6B" w:rsidRPr="007111B2" w:rsidRDefault="00985E6B" w:rsidP="00985E6B">
      <w:pPr>
        <w:pStyle w:val="NoSpacing"/>
        <w:jc w:val="both"/>
        <w:rPr>
          <w:rFonts w:ascii="Times New Roman" w:hAnsi="Times New Roman" w:cs="Times New Roman"/>
          <w:sz w:val="24"/>
          <w:szCs w:val="24"/>
        </w:rPr>
      </w:pPr>
    </w:p>
    <w:p w14:paraId="06447CBF" w14:textId="77777777" w:rsidR="00985E6B" w:rsidRPr="007111B2" w:rsidRDefault="00985E6B" w:rsidP="00985E6B">
      <w:pPr>
        <w:pStyle w:val="NoSpacing"/>
        <w:jc w:val="both"/>
        <w:rPr>
          <w:rFonts w:ascii="Times New Roman" w:hAnsi="Times New Roman" w:cs="Times New Roman"/>
          <w:sz w:val="24"/>
          <w:szCs w:val="24"/>
        </w:rPr>
      </w:pPr>
      <w:r>
        <w:rPr>
          <w:rFonts w:ascii="Times New Roman" w:hAnsi="Times New Roman" w:cs="Times New Roman"/>
          <w:sz w:val="24"/>
          <w:szCs w:val="24"/>
        </w:rPr>
        <w:t xml:space="preserve">Pirmajā </w:t>
      </w:r>
      <w:r w:rsidRPr="007111B2">
        <w:rPr>
          <w:rFonts w:ascii="Times New Roman" w:hAnsi="Times New Roman" w:cs="Times New Roman"/>
          <w:sz w:val="24"/>
          <w:szCs w:val="24"/>
        </w:rPr>
        <w:t xml:space="preserve">ziņojumā tika secināts, ka Latvijas ilgtspējīgas attīstības izaicinājumi ir koncentrējami divos </w:t>
      </w:r>
      <w:r>
        <w:rPr>
          <w:rFonts w:ascii="Times New Roman" w:hAnsi="Times New Roman" w:cs="Times New Roman"/>
          <w:sz w:val="24"/>
          <w:szCs w:val="24"/>
        </w:rPr>
        <w:t>virzienos</w:t>
      </w:r>
      <w:r w:rsidRPr="007111B2">
        <w:rPr>
          <w:rFonts w:ascii="Times New Roman" w:hAnsi="Times New Roman" w:cs="Times New Roman"/>
          <w:sz w:val="24"/>
          <w:szCs w:val="24"/>
        </w:rPr>
        <w:t>:</w:t>
      </w:r>
    </w:p>
    <w:p w14:paraId="0C7267C8"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1) </w:t>
      </w:r>
      <w:r>
        <w:rPr>
          <w:rFonts w:ascii="Times New Roman" w:hAnsi="Times New Roman" w:cs="Times New Roman"/>
          <w:sz w:val="24"/>
          <w:szCs w:val="24"/>
        </w:rPr>
        <w:t>i</w:t>
      </w:r>
      <w:r w:rsidRPr="007111B2">
        <w:rPr>
          <w:rFonts w:ascii="Times New Roman" w:hAnsi="Times New Roman" w:cs="Times New Roman"/>
          <w:sz w:val="24"/>
          <w:szCs w:val="24"/>
        </w:rPr>
        <w:t>novatīvas un ekoloģiski efektīvas</w:t>
      </w:r>
      <w:r w:rsidRPr="007111B2">
        <w:rPr>
          <w:rStyle w:val="FootnoteReference"/>
          <w:rFonts w:ascii="Times New Roman" w:hAnsi="Times New Roman" w:cs="Times New Roman"/>
          <w:sz w:val="24"/>
          <w:szCs w:val="24"/>
        </w:rPr>
        <w:footnoteReference w:id="1"/>
      </w:r>
      <w:r w:rsidRPr="007111B2">
        <w:rPr>
          <w:rFonts w:ascii="Times New Roman" w:hAnsi="Times New Roman" w:cs="Times New Roman"/>
          <w:sz w:val="24"/>
          <w:szCs w:val="24"/>
        </w:rPr>
        <w:t xml:space="preserve"> ekonomikas attīstīšana</w:t>
      </w:r>
      <w:r>
        <w:rPr>
          <w:rFonts w:ascii="Times New Roman" w:hAnsi="Times New Roman" w:cs="Times New Roman"/>
          <w:sz w:val="24"/>
          <w:szCs w:val="24"/>
        </w:rPr>
        <w:t>;</w:t>
      </w:r>
    </w:p>
    <w:p w14:paraId="1C042692"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2) </w:t>
      </w:r>
      <w:r>
        <w:rPr>
          <w:rFonts w:ascii="Times New Roman" w:hAnsi="Times New Roman" w:cs="Times New Roman"/>
          <w:sz w:val="24"/>
          <w:szCs w:val="24"/>
        </w:rPr>
        <w:t>i</w:t>
      </w:r>
      <w:r w:rsidRPr="007111B2">
        <w:rPr>
          <w:rFonts w:ascii="Times New Roman" w:hAnsi="Times New Roman" w:cs="Times New Roman"/>
          <w:sz w:val="24"/>
          <w:szCs w:val="24"/>
        </w:rPr>
        <w:t>enākumu un iespēju nevienlīdzības samazināšana.</w:t>
      </w:r>
    </w:p>
    <w:p w14:paraId="66486A61" w14:textId="77777777" w:rsidR="00985E6B" w:rsidRPr="007111B2" w:rsidRDefault="00985E6B" w:rsidP="00985E6B">
      <w:pPr>
        <w:pStyle w:val="NoSpacing"/>
        <w:jc w:val="both"/>
        <w:rPr>
          <w:rFonts w:ascii="Times New Roman" w:hAnsi="Times New Roman" w:cs="Times New Roman"/>
          <w:sz w:val="24"/>
          <w:szCs w:val="24"/>
        </w:rPr>
      </w:pPr>
    </w:p>
    <w:p w14:paraId="0326060D" w14:textId="64C509BB" w:rsidR="00985E6B" w:rsidRPr="007111B2" w:rsidRDefault="00985E6B" w:rsidP="00985E6B">
      <w:pPr>
        <w:pStyle w:val="NoSpacing"/>
        <w:jc w:val="both"/>
        <w:rPr>
          <w:rFonts w:ascii="Times New Roman" w:hAnsi="Times New Roman" w:cs="Times New Roman"/>
          <w:sz w:val="24"/>
          <w:szCs w:val="24"/>
        </w:rPr>
      </w:pPr>
      <w:r>
        <w:rPr>
          <w:rFonts w:ascii="Times New Roman" w:hAnsi="Times New Roman" w:cs="Times New Roman"/>
          <w:sz w:val="24"/>
          <w:szCs w:val="24"/>
        </w:rPr>
        <w:t xml:space="preserve">Pirmajā </w:t>
      </w:r>
      <w:r w:rsidRPr="007111B2">
        <w:rPr>
          <w:rFonts w:ascii="Times New Roman" w:hAnsi="Times New Roman" w:cs="Times New Roman"/>
          <w:sz w:val="24"/>
          <w:szCs w:val="24"/>
        </w:rPr>
        <w:t>ziņojum</w:t>
      </w:r>
      <w:r>
        <w:rPr>
          <w:rFonts w:ascii="Times New Roman" w:hAnsi="Times New Roman" w:cs="Times New Roman"/>
          <w:sz w:val="24"/>
          <w:szCs w:val="24"/>
        </w:rPr>
        <w:t>ā</w:t>
      </w:r>
      <w:r w:rsidRPr="007111B2">
        <w:rPr>
          <w:rFonts w:ascii="Times New Roman" w:hAnsi="Times New Roman" w:cs="Times New Roman"/>
          <w:sz w:val="24"/>
          <w:szCs w:val="24"/>
        </w:rPr>
        <w:t xml:space="preserve"> izvērstās rekomendācijas ņemtas vērā, izstrādājot NAP2027. </w:t>
      </w:r>
      <w:r>
        <w:rPr>
          <w:rFonts w:ascii="Times New Roman" w:hAnsi="Times New Roman" w:cs="Times New Roman"/>
          <w:sz w:val="24"/>
          <w:szCs w:val="24"/>
        </w:rPr>
        <w:t>Tā kā tās</w:t>
      </w:r>
      <w:r w:rsidRPr="007111B2">
        <w:rPr>
          <w:rFonts w:ascii="Times New Roman" w:hAnsi="Times New Roman" w:cs="Times New Roman"/>
          <w:sz w:val="24"/>
          <w:szCs w:val="24"/>
        </w:rPr>
        <w:t xml:space="preserve"> ir aktuāl</w:t>
      </w:r>
      <w:r>
        <w:rPr>
          <w:rFonts w:ascii="Times New Roman" w:hAnsi="Times New Roman" w:cs="Times New Roman"/>
          <w:sz w:val="24"/>
          <w:szCs w:val="24"/>
        </w:rPr>
        <w:t>a</w:t>
      </w:r>
      <w:r w:rsidRPr="007111B2">
        <w:rPr>
          <w:rFonts w:ascii="Times New Roman" w:hAnsi="Times New Roman" w:cs="Times New Roman"/>
          <w:sz w:val="24"/>
          <w:szCs w:val="24"/>
        </w:rPr>
        <w:t xml:space="preserve">s joprojām, </w:t>
      </w:r>
      <w:r>
        <w:rPr>
          <w:rFonts w:ascii="Times New Roman" w:hAnsi="Times New Roman" w:cs="Times New Roman"/>
          <w:sz w:val="24"/>
          <w:szCs w:val="24"/>
        </w:rPr>
        <w:t>tās</w:t>
      </w:r>
      <w:r w:rsidRPr="007111B2">
        <w:rPr>
          <w:rFonts w:ascii="Times New Roman" w:hAnsi="Times New Roman" w:cs="Times New Roman"/>
          <w:sz w:val="24"/>
          <w:szCs w:val="24"/>
        </w:rPr>
        <w:t xml:space="preserve"> ir izvirzīt</w:t>
      </w:r>
      <w:r>
        <w:rPr>
          <w:rFonts w:ascii="Times New Roman" w:hAnsi="Times New Roman" w:cs="Times New Roman"/>
          <w:sz w:val="24"/>
          <w:szCs w:val="24"/>
        </w:rPr>
        <w:t>a</w:t>
      </w:r>
      <w:r w:rsidRPr="007111B2">
        <w:rPr>
          <w:rFonts w:ascii="Times New Roman" w:hAnsi="Times New Roman" w:cs="Times New Roman"/>
          <w:sz w:val="24"/>
          <w:szCs w:val="24"/>
        </w:rPr>
        <w:t>s kā tēma arī 2022.</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gada </w:t>
      </w:r>
      <w:r w:rsidR="00CC639C" w:rsidRPr="007111B2">
        <w:rPr>
          <w:rFonts w:ascii="Times New Roman" w:hAnsi="Times New Roman" w:cs="Times New Roman"/>
          <w:sz w:val="24"/>
          <w:szCs w:val="24"/>
        </w:rPr>
        <w:t>Ziņojumam</w:t>
      </w:r>
      <w:r w:rsidRPr="007111B2">
        <w:rPr>
          <w:rFonts w:ascii="Times New Roman" w:hAnsi="Times New Roman" w:cs="Times New Roman"/>
          <w:sz w:val="24"/>
          <w:szCs w:val="24"/>
        </w:rPr>
        <w:t>. Atšķirībā no iepriekšējā perioda</w:t>
      </w:r>
      <w:r>
        <w:rPr>
          <w:rFonts w:ascii="Times New Roman" w:hAnsi="Times New Roman" w:cs="Times New Roman"/>
          <w:sz w:val="24"/>
          <w:szCs w:val="24"/>
        </w:rPr>
        <w:t xml:space="preserve"> palielinās</w:t>
      </w:r>
      <w:r w:rsidRPr="007111B2">
        <w:rPr>
          <w:rFonts w:ascii="Times New Roman" w:hAnsi="Times New Roman" w:cs="Times New Roman"/>
          <w:sz w:val="24"/>
          <w:szCs w:val="24"/>
        </w:rPr>
        <w:t xml:space="preserve"> nevienlīdzības </w:t>
      </w:r>
      <w:r>
        <w:rPr>
          <w:rFonts w:ascii="Times New Roman" w:hAnsi="Times New Roman" w:cs="Times New Roman"/>
          <w:sz w:val="24"/>
          <w:szCs w:val="24"/>
        </w:rPr>
        <w:t>aktualitāte, tai skaitā kontekstā ar</w:t>
      </w:r>
      <w:r w:rsidRPr="007111B2">
        <w:rPr>
          <w:rFonts w:ascii="Times New Roman" w:hAnsi="Times New Roman" w:cs="Times New Roman"/>
          <w:sz w:val="24"/>
          <w:szCs w:val="24"/>
        </w:rPr>
        <w:t xml:space="preserve"> klimata neitralitātes risinājumiem.</w:t>
      </w:r>
    </w:p>
    <w:p w14:paraId="64C2C908" w14:textId="77777777" w:rsidR="00985E6B" w:rsidRPr="007111B2" w:rsidRDefault="00985E6B" w:rsidP="00985E6B">
      <w:pPr>
        <w:pStyle w:val="NoSpacing"/>
        <w:jc w:val="both"/>
        <w:rPr>
          <w:rFonts w:ascii="Times New Roman" w:hAnsi="Times New Roman" w:cs="Times New Roman"/>
          <w:sz w:val="24"/>
          <w:szCs w:val="24"/>
        </w:rPr>
      </w:pPr>
      <w:r w:rsidRPr="001D268B">
        <w:rPr>
          <w:rFonts w:ascii="Times New Roman" w:hAnsi="Times New Roman" w:cs="Times New Roman"/>
          <w:noProof/>
          <w:sz w:val="24"/>
          <w:szCs w:val="24"/>
        </w:rPr>
        <w:lastRenderedPageBreak/>
        <mc:AlternateContent>
          <mc:Choice Requires="wps">
            <w:drawing>
              <wp:anchor distT="45720" distB="45720" distL="114300" distR="114300" simplePos="0" relativeHeight="251687936" behindDoc="0" locked="0" layoutInCell="1" allowOverlap="1" wp14:anchorId="47CA94F2" wp14:editId="74ABCB7C">
                <wp:simplePos x="0" y="0"/>
                <wp:positionH relativeFrom="margin">
                  <wp:align>left</wp:align>
                </wp:positionH>
                <wp:positionV relativeFrom="paragraph">
                  <wp:posOffset>363220</wp:posOffset>
                </wp:positionV>
                <wp:extent cx="5513070" cy="2432685"/>
                <wp:effectExtent l="0" t="0" r="1143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3070" cy="2433099"/>
                        </a:xfrm>
                        <a:prstGeom prst="rect">
                          <a:avLst/>
                        </a:prstGeom>
                        <a:solidFill>
                          <a:schemeClr val="bg1">
                            <a:lumMod val="95000"/>
                          </a:schemeClr>
                        </a:solidFill>
                        <a:ln w="9525">
                          <a:solidFill>
                            <a:srgbClr val="000000"/>
                          </a:solidFill>
                          <a:miter lim="800000"/>
                          <a:headEnd/>
                          <a:tailEnd/>
                        </a:ln>
                      </wps:spPr>
                      <wps:txbx>
                        <w:txbxContent>
                          <w:p w14:paraId="6A618811" w14:textId="1A125975" w:rsidR="00CD75A1" w:rsidRPr="004F63FC" w:rsidRDefault="00CD75A1" w:rsidP="00985E6B">
                            <w:pPr>
                              <w:pStyle w:val="NoSpacing"/>
                              <w:jc w:val="both"/>
                              <w:rPr>
                                <w:rFonts w:ascii="Times New Roman" w:hAnsi="Times New Roman" w:cs="Times New Roman"/>
                                <w:b/>
                                <w:bCs/>
                                <w:sz w:val="24"/>
                                <w:szCs w:val="24"/>
                              </w:rPr>
                            </w:pPr>
                            <w:r w:rsidRPr="004F63FC">
                              <w:rPr>
                                <w:rFonts w:ascii="Times New Roman" w:hAnsi="Times New Roman" w:cs="Times New Roman"/>
                                <w:b/>
                                <w:bCs/>
                                <w:sz w:val="24"/>
                                <w:szCs w:val="24"/>
                              </w:rPr>
                              <w:t xml:space="preserve">Latvijas </w:t>
                            </w:r>
                            <w:r>
                              <w:rPr>
                                <w:rFonts w:ascii="Times New Roman" w:hAnsi="Times New Roman" w:cs="Times New Roman"/>
                                <w:b/>
                                <w:bCs/>
                                <w:sz w:val="24"/>
                                <w:szCs w:val="24"/>
                              </w:rPr>
                              <w:t xml:space="preserve">2018.gada (pirmā) </w:t>
                            </w:r>
                            <w:r w:rsidRPr="004F63FC">
                              <w:rPr>
                                <w:rFonts w:ascii="Times New Roman" w:hAnsi="Times New Roman" w:cs="Times New Roman"/>
                                <w:b/>
                                <w:bCs/>
                                <w:sz w:val="24"/>
                                <w:szCs w:val="24"/>
                              </w:rPr>
                              <w:t>ziņojuma galvenie pienesumi</w:t>
                            </w:r>
                          </w:p>
                          <w:p w14:paraId="3AADEC36" w14:textId="77777777" w:rsidR="00CD75A1" w:rsidRDefault="00CD75A1" w:rsidP="00985E6B">
                            <w:pPr>
                              <w:pStyle w:val="NoSpacing"/>
                              <w:jc w:val="both"/>
                              <w:rPr>
                                <w:rFonts w:ascii="Times New Roman" w:hAnsi="Times New Roman" w:cs="Times New Roman"/>
                                <w:sz w:val="24"/>
                                <w:szCs w:val="24"/>
                              </w:rPr>
                            </w:pPr>
                          </w:p>
                          <w:p w14:paraId="3D4BAD02" w14:textId="77777777"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1. Pamatinformācija par Latvijas pieeju katram IAM</w:t>
                            </w:r>
                            <w:r>
                              <w:rPr>
                                <w:rFonts w:ascii="Times New Roman" w:hAnsi="Times New Roman" w:cs="Times New Roman"/>
                                <w:sz w:val="24"/>
                                <w:szCs w:val="24"/>
                              </w:rPr>
                              <w:t>.</w:t>
                            </w:r>
                          </w:p>
                          <w:p w14:paraId="1B38F3F4" w14:textId="77777777"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2. Kopīga izpratne par to, kā IAM tiek iekļauti Latvijas politikā</w:t>
                            </w:r>
                            <w:r>
                              <w:rPr>
                                <w:rFonts w:ascii="Times New Roman" w:hAnsi="Times New Roman" w:cs="Times New Roman"/>
                                <w:sz w:val="24"/>
                                <w:szCs w:val="24"/>
                              </w:rPr>
                              <w:t>.</w:t>
                            </w:r>
                          </w:p>
                          <w:p w14:paraId="72F3A364" w14:textId="77777777"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3. Latvijas politikas plānošanas sistēmas apraksts, kas skaidro</w:t>
                            </w:r>
                            <w:r>
                              <w:rPr>
                                <w:rFonts w:ascii="Times New Roman" w:hAnsi="Times New Roman" w:cs="Times New Roman"/>
                                <w:sz w:val="24"/>
                                <w:szCs w:val="24"/>
                              </w:rPr>
                              <w:t>,</w:t>
                            </w:r>
                            <w:r w:rsidRPr="007111B2">
                              <w:rPr>
                                <w:rFonts w:ascii="Times New Roman" w:hAnsi="Times New Roman" w:cs="Times New Roman"/>
                                <w:sz w:val="24"/>
                                <w:szCs w:val="24"/>
                              </w:rPr>
                              <w:t xml:space="preserve"> kā Latvijā tiek nodrošināta sabiedrības līdzdalība un politikas saskaņotība</w:t>
                            </w:r>
                            <w:r>
                              <w:rPr>
                                <w:rFonts w:ascii="Times New Roman" w:hAnsi="Times New Roman" w:cs="Times New Roman"/>
                                <w:sz w:val="24"/>
                                <w:szCs w:val="24"/>
                              </w:rPr>
                              <w:t>.</w:t>
                            </w:r>
                          </w:p>
                          <w:p w14:paraId="07D025AC" w14:textId="77777777"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4. Citu pušu aktivitāt</w:t>
                            </w:r>
                            <w:r>
                              <w:rPr>
                                <w:rFonts w:ascii="Times New Roman" w:hAnsi="Times New Roman" w:cs="Times New Roman"/>
                                <w:sz w:val="24"/>
                                <w:szCs w:val="24"/>
                              </w:rPr>
                              <w:t>es saistībā ar</w:t>
                            </w:r>
                            <w:r w:rsidRPr="007111B2">
                              <w:rPr>
                                <w:rFonts w:ascii="Times New Roman" w:hAnsi="Times New Roman" w:cs="Times New Roman"/>
                                <w:sz w:val="24"/>
                                <w:szCs w:val="24"/>
                              </w:rPr>
                              <w:t xml:space="preserve"> IAM </w:t>
                            </w:r>
                            <w:r>
                              <w:rPr>
                                <w:rFonts w:ascii="Times New Roman" w:hAnsi="Times New Roman" w:cs="Times New Roman"/>
                                <w:sz w:val="24"/>
                                <w:szCs w:val="24"/>
                              </w:rPr>
                              <w:t xml:space="preserve">un iespēja par tām uzzināt </w:t>
                            </w:r>
                            <w:r w:rsidRPr="007111B2">
                              <w:rPr>
                                <w:rFonts w:ascii="Times New Roman" w:hAnsi="Times New Roman" w:cs="Times New Roman"/>
                                <w:sz w:val="24"/>
                                <w:szCs w:val="24"/>
                              </w:rPr>
                              <w:t>ieinteresēt</w:t>
                            </w:r>
                            <w:r>
                              <w:rPr>
                                <w:rFonts w:ascii="Times New Roman" w:hAnsi="Times New Roman" w:cs="Times New Roman"/>
                                <w:sz w:val="24"/>
                                <w:szCs w:val="24"/>
                              </w:rPr>
                              <w:t>ajām</w:t>
                            </w:r>
                            <w:r w:rsidRPr="007111B2">
                              <w:rPr>
                                <w:rFonts w:ascii="Times New Roman" w:hAnsi="Times New Roman" w:cs="Times New Roman"/>
                                <w:sz w:val="24"/>
                                <w:szCs w:val="24"/>
                              </w:rPr>
                              <w:t xml:space="preserve"> pus</w:t>
                            </w:r>
                            <w:r>
                              <w:rPr>
                                <w:rFonts w:ascii="Times New Roman" w:hAnsi="Times New Roman" w:cs="Times New Roman"/>
                                <w:sz w:val="24"/>
                                <w:szCs w:val="24"/>
                              </w:rPr>
                              <w:t>ēm.</w:t>
                            </w:r>
                          </w:p>
                          <w:p w14:paraId="0E04C6CE" w14:textId="4CFE9925"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5. </w:t>
                            </w:r>
                            <w:r>
                              <w:rPr>
                                <w:rFonts w:ascii="Times New Roman" w:hAnsi="Times New Roman" w:cs="Times New Roman"/>
                                <w:sz w:val="24"/>
                                <w:szCs w:val="24"/>
                              </w:rPr>
                              <w:t>V</w:t>
                            </w:r>
                            <w:r w:rsidRPr="007111B2">
                              <w:rPr>
                                <w:rFonts w:ascii="Times New Roman" w:hAnsi="Times New Roman" w:cs="Times New Roman"/>
                                <w:sz w:val="24"/>
                                <w:szCs w:val="24"/>
                              </w:rPr>
                              <w:t>ide, kurā izveidot sadarbības platformas par IAM.</w:t>
                            </w:r>
                          </w:p>
                          <w:p w14:paraId="17F3A4A0" w14:textId="77777777" w:rsidR="00CD75A1" w:rsidRDefault="00CD75A1" w:rsidP="004F63FC">
                            <w:pPr>
                              <w:pStyle w:val="NoSpacing"/>
                              <w:jc w:val="both"/>
                            </w:pPr>
                          </w:p>
                          <w:p w14:paraId="78FF5B86" w14:textId="5C9556A1" w:rsidR="00CD75A1" w:rsidRDefault="00CD75A1" w:rsidP="00985E6B">
                            <w:pPr>
                              <w:pStyle w:val="NoSpacing"/>
                              <w:jc w:val="both"/>
                            </w:pPr>
                            <w:r>
                              <w:rPr>
                                <w:rFonts w:ascii="Times New Roman" w:hAnsi="Times New Roman" w:cs="Times New Roman"/>
                                <w:sz w:val="24"/>
                                <w:szCs w:val="24"/>
                              </w:rPr>
                              <w:t xml:space="preserve">Avots: </w:t>
                            </w:r>
                            <w:hyperlink r:id="rId36" w:history="1">
                              <w:r w:rsidRPr="00A3413A">
                                <w:rPr>
                                  <w:rStyle w:val="Hyperlink"/>
                                  <w:rFonts w:ascii="Times New Roman" w:hAnsi="Times New Roman" w:cs="Times New Roman"/>
                                  <w:sz w:val="24"/>
                                  <w:szCs w:val="24"/>
                                </w:rPr>
                                <w:t>Latvijas Ziņojums A</w:t>
                              </w:r>
                              <w:r>
                                <w:rPr>
                                  <w:rStyle w:val="Hyperlink"/>
                                  <w:rFonts w:ascii="Times New Roman" w:hAnsi="Times New Roman" w:cs="Times New Roman"/>
                                  <w:sz w:val="24"/>
                                  <w:szCs w:val="24"/>
                                </w:rPr>
                                <w:t xml:space="preserve">pvienoto </w:t>
                              </w:r>
                              <w:r w:rsidRPr="00A3413A">
                                <w:rPr>
                                  <w:rStyle w:val="Hyperlink"/>
                                  <w:rFonts w:ascii="Times New Roman" w:hAnsi="Times New Roman" w:cs="Times New Roman"/>
                                  <w:sz w:val="24"/>
                                  <w:szCs w:val="24"/>
                                </w:rPr>
                                <w:t>N</w:t>
                              </w:r>
                              <w:r>
                                <w:rPr>
                                  <w:rStyle w:val="Hyperlink"/>
                                  <w:rFonts w:ascii="Times New Roman" w:hAnsi="Times New Roman" w:cs="Times New Roman"/>
                                  <w:sz w:val="24"/>
                                  <w:szCs w:val="24"/>
                                </w:rPr>
                                <w:t xml:space="preserve">āciju </w:t>
                              </w:r>
                              <w:r w:rsidRPr="00A3413A">
                                <w:rPr>
                                  <w:rStyle w:val="Hyperlink"/>
                                  <w:rFonts w:ascii="Times New Roman" w:hAnsi="Times New Roman" w:cs="Times New Roman"/>
                                  <w:sz w:val="24"/>
                                  <w:szCs w:val="24"/>
                                </w:rPr>
                                <w:t>O</w:t>
                              </w:r>
                              <w:r>
                                <w:rPr>
                                  <w:rStyle w:val="Hyperlink"/>
                                  <w:rFonts w:ascii="Times New Roman" w:hAnsi="Times New Roman" w:cs="Times New Roman"/>
                                  <w:sz w:val="24"/>
                                  <w:szCs w:val="24"/>
                                </w:rPr>
                                <w:t>rganizācijai</w:t>
                              </w:r>
                              <w:r w:rsidRPr="00A3413A">
                                <w:rPr>
                                  <w:rStyle w:val="Hyperlink"/>
                                  <w:rFonts w:ascii="Times New Roman" w:hAnsi="Times New Roman" w:cs="Times New Roman"/>
                                  <w:sz w:val="24"/>
                                  <w:szCs w:val="24"/>
                                </w:rPr>
                                <w:t xml:space="preserve"> par </w:t>
                              </w:r>
                              <w:r>
                                <w:rPr>
                                  <w:rStyle w:val="Hyperlink"/>
                                  <w:rFonts w:ascii="Times New Roman" w:hAnsi="Times New Roman" w:cs="Times New Roman"/>
                                  <w:sz w:val="24"/>
                                  <w:szCs w:val="24"/>
                                </w:rPr>
                                <w:t>i</w:t>
                              </w:r>
                              <w:r w:rsidRPr="00A3413A">
                                <w:rPr>
                                  <w:rStyle w:val="Hyperlink"/>
                                  <w:rFonts w:ascii="Times New Roman" w:hAnsi="Times New Roman" w:cs="Times New Roman"/>
                                  <w:sz w:val="24"/>
                                  <w:szCs w:val="24"/>
                                </w:rPr>
                                <w:t>lgtspējīgas attīstības mērķu īstenošanu. 2018.</w:t>
                              </w:r>
                              <w:r>
                                <w:rPr>
                                  <w:rStyle w:val="Hyperlink"/>
                                  <w:rFonts w:ascii="Times New Roman" w:hAnsi="Times New Roman" w:cs="Times New Roman"/>
                                  <w:sz w:val="24"/>
                                  <w:szCs w:val="24"/>
                                </w:rPr>
                                <w:t xml:space="preserve"> </w:t>
                              </w:r>
                              <w:r w:rsidRPr="00A3413A">
                                <w:rPr>
                                  <w:rStyle w:val="Hyperlink"/>
                                  <w:rFonts w:ascii="Times New Roman" w:hAnsi="Times New Roman" w:cs="Times New Roman"/>
                                  <w:sz w:val="24"/>
                                  <w:szCs w:val="24"/>
                                </w:rPr>
                                <w:t>g</w:t>
                              </w:r>
                            </w:hyperlink>
                            <w:r>
                              <w:rPr>
                                <w:rFonts w:ascii="Times New Roman" w:hAnsi="Times New Roman" w:cs="Times New Roman"/>
                                <w:sz w:val="24"/>
                                <w:szCs w:val="24"/>
                              </w:rPr>
                              <w:t>.</w:t>
                            </w:r>
                            <w:r w:rsidRPr="007111B2">
                              <w:rPr>
                                <w:rFonts w:ascii="Times New Roman" w:hAnsi="Times New Roman" w:cs="Times New Roman"/>
                                <w:b/>
                                <w:bCs/>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CA94F2" id="_x0000_t202" coordsize="21600,21600" o:spt="202" path="m,l,21600r21600,l21600,xe">
                <v:stroke joinstyle="miter"/>
                <v:path gradientshapeok="t" o:connecttype="rect"/>
              </v:shapetype>
              <v:shape id="_x0000_s1026" type="#_x0000_t202" style="position:absolute;left:0;text-align:left;margin-left:0;margin-top:28.6pt;width:434.1pt;height:191.5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" fillcolor="#f2f2f2 [3052]">
                <v:textbox>
                  <w:txbxContent>
                    <w:p w14:paraId="6A618811" w14:textId="1A125975" w:rsidR="00CD75A1" w:rsidRPr="004F63FC" w:rsidRDefault="00CD75A1" w:rsidP="00985E6B">
                      <w:pPr>
                        <w:pStyle w:val="NoSpacing"/>
                        <w:jc w:val="both"/>
                        <w:rPr>
                          <w:rFonts w:ascii="Times New Roman" w:hAnsi="Times New Roman" w:cs="Times New Roman"/>
                          <w:b/>
                          <w:bCs/>
                          <w:sz w:val="24"/>
                          <w:szCs w:val="24"/>
                        </w:rPr>
                      </w:pPr>
                      <w:r w:rsidRPr="004F63FC">
                        <w:rPr>
                          <w:rFonts w:ascii="Times New Roman" w:hAnsi="Times New Roman" w:cs="Times New Roman"/>
                          <w:b/>
                          <w:bCs/>
                          <w:sz w:val="24"/>
                          <w:szCs w:val="24"/>
                        </w:rPr>
                        <w:t xml:space="preserve">Latvijas </w:t>
                      </w:r>
                      <w:r>
                        <w:rPr>
                          <w:rFonts w:ascii="Times New Roman" w:hAnsi="Times New Roman" w:cs="Times New Roman"/>
                          <w:b/>
                          <w:bCs/>
                          <w:sz w:val="24"/>
                          <w:szCs w:val="24"/>
                        </w:rPr>
                        <w:t xml:space="preserve">2018.gada (pirmā) </w:t>
                      </w:r>
                      <w:r w:rsidRPr="004F63FC">
                        <w:rPr>
                          <w:rFonts w:ascii="Times New Roman" w:hAnsi="Times New Roman" w:cs="Times New Roman"/>
                          <w:b/>
                          <w:bCs/>
                          <w:sz w:val="24"/>
                          <w:szCs w:val="24"/>
                        </w:rPr>
                        <w:t>ziņojuma galvenie pienesumi</w:t>
                      </w:r>
                    </w:p>
                    <w:p w14:paraId="3AADEC36" w14:textId="77777777" w:rsidR="00CD75A1" w:rsidRDefault="00CD75A1" w:rsidP="00985E6B">
                      <w:pPr>
                        <w:pStyle w:val="NoSpacing"/>
                        <w:jc w:val="both"/>
                        <w:rPr>
                          <w:rFonts w:ascii="Times New Roman" w:hAnsi="Times New Roman" w:cs="Times New Roman"/>
                          <w:sz w:val="24"/>
                          <w:szCs w:val="24"/>
                        </w:rPr>
                      </w:pPr>
                    </w:p>
                    <w:p w14:paraId="3D4BAD02" w14:textId="77777777"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1. Pamatinformācija par Latvijas pieeju katram IAM</w:t>
                      </w:r>
                      <w:r>
                        <w:rPr>
                          <w:rFonts w:ascii="Times New Roman" w:hAnsi="Times New Roman" w:cs="Times New Roman"/>
                          <w:sz w:val="24"/>
                          <w:szCs w:val="24"/>
                        </w:rPr>
                        <w:t>.</w:t>
                      </w:r>
                    </w:p>
                    <w:p w14:paraId="1B38F3F4" w14:textId="77777777"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2. Kopīga izpratne par to, kā IAM tiek iekļauti Latvijas politikā</w:t>
                      </w:r>
                      <w:r>
                        <w:rPr>
                          <w:rFonts w:ascii="Times New Roman" w:hAnsi="Times New Roman" w:cs="Times New Roman"/>
                          <w:sz w:val="24"/>
                          <w:szCs w:val="24"/>
                        </w:rPr>
                        <w:t>.</w:t>
                      </w:r>
                    </w:p>
                    <w:p w14:paraId="72F3A364" w14:textId="77777777"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3. Latvijas politikas plānošanas sistēmas apraksts, kas skaidro</w:t>
                      </w:r>
                      <w:r>
                        <w:rPr>
                          <w:rFonts w:ascii="Times New Roman" w:hAnsi="Times New Roman" w:cs="Times New Roman"/>
                          <w:sz w:val="24"/>
                          <w:szCs w:val="24"/>
                        </w:rPr>
                        <w:t>,</w:t>
                      </w:r>
                      <w:r w:rsidRPr="007111B2">
                        <w:rPr>
                          <w:rFonts w:ascii="Times New Roman" w:hAnsi="Times New Roman" w:cs="Times New Roman"/>
                          <w:sz w:val="24"/>
                          <w:szCs w:val="24"/>
                        </w:rPr>
                        <w:t xml:space="preserve"> kā Latvijā tiek nodrošināta sabiedrības līdzdalība un politikas saskaņotība</w:t>
                      </w:r>
                      <w:r>
                        <w:rPr>
                          <w:rFonts w:ascii="Times New Roman" w:hAnsi="Times New Roman" w:cs="Times New Roman"/>
                          <w:sz w:val="24"/>
                          <w:szCs w:val="24"/>
                        </w:rPr>
                        <w:t>.</w:t>
                      </w:r>
                    </w:p>
                    <w:p w14:paraId="07D025AC" w14:textId="77777777"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4. Citu pušu aktivitāt</w:t>
                      </w:r>
                      <w:r>
                        <w:rPr>
                          <w:rFonts w:ascii="Times New Roman" w:hAnsi="Times New Roman" w:cs="Times New Roman"/>
                          <w:sz w:val="24"/>
                          <w:szCs w:val="24"/>
                        </w:rPr>
                        <w:t>es saistībā ar</w:t>
                      </w:r>
                      <w:r w:rsidRPr="007111B2">
                        <w:rPr>
                          <w:rFonts w:ascii="Times New Roman" w:hAnsi="Times New Roman" w:cs="Times New Roman"/>
                          <w:sz w:val="24"/>
                          <w:szCs w:val="24"/>
                        </w:rPr>
                        <w:t xml:space="preserve"> IAM </w:t>
                      </w:r>
                      <w:r>
                        <w:rPr>
                          <w:rFonts w:ascii="Times New Roman" w:hAnsi="Times New Roman" w:cs="Times New Roman"/>
                          <w:sz w:val="24"/>
                          <w:szCs w:val="24"/>
                        </w:rPr>
                        <w:t xml:space="preserve">un iespēja par tām uzzināt </w:t>
                      </w:r>
                      <w:r w:rsidRPr="007111B2">
                        <w:rPr>
                          <w:rFonts w:ascii="Times New Roman" w:hAnsi="Times New Roman" w:cs="Times New Roman"/>
                          <w:sz w:val="24"/>
                          <w:szCs w:val="24"/>
                        </w:rPr>
                        <w:t>ieinteresēt</w:t>
                      </w:r>
                      <w:r>
                        <w:rPr>
                          <w:rFonts w:ascii="Times New Roman" w:hAnsi="Times New Roman" w:cs="Times New Roman"/>
                          <w:sz w:val="24"/>
                          <w:szCs w:val="24"/>
                        </w:rPr>
                        <w:t>ajām</w:t>
                      </w:r>
                      <w:r w:rsidRPr="007111B2">
                        <w:rPr>
                          <w:rFonts w:ascii="Times New Roman" w:hAnsi="Times New Roman" w:cs="Times New Roman"/>
                          <w:sz w:val="24"/>
                          <w:szCs w:val="24"/>
                        </w:rPr>
                        <w:t xml:space="preserve"> pus</w:t>
                      </w:r>
                      <w:r>
                        <w:rPr>
                          <w:rFonts w:ascii="Times New Roman" w:hAnsi="Times New Roman" w:cs="Times New Roman"/>
                          <w:sz w:val="24"/>
                          <w:szCs w:val="24"/>
                        </w:rPr>
                        <w:t>ēm.</w:t>
                      </w:r>
                    </w:p>
                    <w:p w14:paraId="0E04C6CE" w14:textId="4CFE9925"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5. </w:t>
                      </w:r>
                      <w:r>
                        <w:rPr>
                          <w:rFonts w:ascii="Times New Roman" w:hAnsi="Times New Roman" w:cs="Times New Roman"/>
                          <w:sz w:val="24"/>
                          <w:szCs w:val="24"/>
                        </w:rPr>
                        <w:t>V</w:t>
                      </w:r>
                      <w:r w:rsidRPr="007111B2">
                        <w:rPr>
                          <w:rFonts w:ascii="Times New Roman" w:hAnsi="Times New Roman" w:cs="Times New Roman"/>
                          <w:sz w:val="24"/>
                          <w:szCs w:val="24"/>
                        </w:rPr>
                        <w:t>ide, kurā izveidot sadarbības platformas par IAM.</w:t>
                      </w:r>
                    </w:p>
                    <w:p w14:paraId="17F3A4A0" w14:textId="77777777" w:rsidR="00CD75A1" w:rsidRDefault="00CD75A1" w:rsidP="004F63FC">
                      <w:pPr>
                        <w:pStyle w:val="NoSpacing"/>
                        <w:jc w:val="both"/>
                      </w:pPr>
                    </w:p>
                    <w:p w14:paraId="78FF5B86" w14:textId="5C9556A1" w:rsidR="00CD75A1" w:rsidRDefault="00CD75A1" w:rsidP="00985E6B">
                      <w:pPr>
                        <w:pStyle w:val="NoSpacing"/>
                        <w:jc w:val="both"/>
                      </w:pPr>
                      <w:r>
                        <w:rPr>
                          <w:rFonts w:ascii="Times New Roman" w:hAnsi="Times New Roman" w:cs="Times New Roman"/>
                          <w:sz w:val="24"/>
                          <w:szCs w:val="24"/>
                        </w:rPr>
                        <w:t xml:space="preserve">Avots: </w:t>
                      </w:r>
                      <w:hyperlink r:id="rId37" w:history="1">
                        <w:r w:rsidRPr="00A3413A">
                          <w:rPr>
                            <w:rStyle w:val="Hyperlink"/>
                            <w:rFonts w:ascii="Times New Roman" w:hAnsi="Times New Roman" w:cs="Times New Roman"/>
                            <w:sz w:val="24"/>
                            <w:szCs w:val="24"/>
                          </w:rPr>
                          <w:t>Latvijas Ziņojums A</w:t>
                        </w:r>
                        <w:r>
                          <w:rPr>
                            <w:rStyle w:val="Hyperlink"/>
                            <w:rFonts w:ascii="Times New Roman" w:hAnsi="Times New Roman" w:cs="Times New Roman"/>
                            <w:sz w:val="24"/>
                            <w:szCs w:val="24"/>
                          </w:rPr>
                          <w:t xml:space="preserve">pvienoto </w:t>
                        </w:r>
                        <w:r w:rsidRPr="00A3413A">
                          <w:rPr>
                            <w:rStyle w:val="Hyperlink"/>
                            <w:rFonts w:ascii="Times New Roman" w:hAnsi="Times New Roman" w:cs="Times New Roman"/>
                            <w:sz w:val="24"/>
                            <w:szCs w:val="24"/>
                          </w:rPr>
                          <w:t>N</w:t>
                        </w:r>
                        <w:r>
                          <w:rPr>
                            <w:rStyle w:val="Hyperlink"/>
                            <w:rFonts w:ascii="Times New Roman" w:hAnsi="Times New Roman" w:cs="Times New Roman"/>
                            <w:sz w:val="24"/>
                            <w:szCs w:val="24"/>
                          </w:rPr>
                          <w:t xml:space="preserve">āciju </w:t>
                        </w:r>
                        <w:r w:rsidRPr="00A3413A">
                          <w:rPr>
                            <w:rStyle w:val="Hyperlink"/>
                            <w:rFonts w:ascii="Times New Roman" w:hAnsi="Times New Roman" w:cs="Times New Roman"/>
                            <w:sz w:val="24"/>
                            <w:szCs w:val="24"/>
                          </w:rPr>
                          <w:t>O</w:t>
                        </w:r>
                        <w:r>
                          <w:rPr>
                            <w:rStyle w:val="Hyperlink"/>
                            <w:rFonts w:ascii="Times New Roman" w:hAnsi="Times New Roman" w:cs="Times New Roman"/>
                            <w:sz w:val="24"/>
                            <w:szCs w:val="24"/>
                          </w:rPr>
                          <w:t>rganizācijai</w:t>
                        </w:r>
                        <w:r w:rsidRPr="00A3413A">
                          <w:rPr>
                            <w:rStyle w:val="Hyperlink"/>
                            <w:rFonts w:ascii="Times New Roman" w:hAnsi="Times New Roman" w:cs="Times New Roman"/>
                            <w:sz w:val="24"/>
                            <w:szCs w:val="24"/>
                          </w:rPr>
                          <w:t xml:space="preserve"> par </w:t>
                        </w:r>
                        <w:r>
                          <w:rPr>
                            <w:rStyle w:val="Hyperlink"/>
                            <w:rFonts w:ascii="Times New Roman" w:hAnsi="Times New Roman" w:cs="Times New Roman"/>
                            <w:sz w:val="24"/>
                            <w:szCs w:val="24"/>
                          </w:rPr>
                          <w:t>i</w:t>
                        </w:r>
                        <w:r w:rsidRPr="00A3413A">
                          <w:rPr>
                            <w:rStyle w:val="Hyperlink"/>
                            <w:rFonts w:ascii="Times New Roman" w:hAnsi="Times New Roman" w:cs="Times New Roman"/>
                            <w:sz w:val="24"/>
                            <w:szCs w:val="24"/>
                          </w:rPr>
                          <w:t>lgtspējīgas attīstības mērķu īstenošanu. 2018.</w:t>
                        </w:r>
                        <w:r>
                          <w:rPr>
                            <w:rStyle w:val="Hyperlink"/>
                            <w:rFonts w:ascii="Times New Roman" w:hAnsi="Times New Roman" w:cs="Times New Roman"/>
                            <w:sz w:val="24"/>
                            <w:szCs w:val="24"/>
                          </w:rPr>
                          <w:t xml:space="preserve"> </w:t>
                        </w:r>
                        <w:r w:rsidRPr="00A3413A">
                          <w:rPr>
                            <w:rStyle w:val="Hyperlink"/>
                            <w:rFonts w:ascii="Times New Roman" w:hAnsi="Times New Roman" w:cs="Times New Roman"/>
                            <w:sz w:val="24"/>
                            <w:szCs w:val="24"/>
                          </w:rPr>
                          <w:t>g</w:t>
                        </w:r>
                      </w:hyperlink>
                      <w:r>
                        <w:rPr>
                          <w:rFonts w:ascii="Times New Roman" w:hAnsi="Times New Roman" w:cs="Times New Roman"/>
                          <w:sz w:val="24"/>
                          <w:szCs w:val="24"/>
                        </w:rPr>
                        <w:t>.</w:t>
                      </w:r>
                      <w:r w:rsidRPr="007111B2">
                        <w:rPr>
                          <w:rFonts w:ascii="Times New Roman" w:hAnsi="Times New Roman" w:cs="Times New Roman"/>
                          <w:b/>
                          <w:bCs/>
                          <w:sz w:val="24"/>
                          <w:szCs w:val="24"/>
                        </w:rPr>
                        <w:t xml:space="preserve"> </w:t>
                      </w:r>
                    </w:p>
                  </w:txbxContent>
                </v:textbox>
                <w10:wrap type="square" anchorx="margin"/>
              </v:shape>
            </w:pict>
          </mc:Fallback>
        </mc:AlternateContent>
      </w:r>
    </w:p>
    <w:p w14:paraId="1FA72D79" w14:textId="77777777" w:rsidR="00985E6B" w:rsidRPr="007111B2" w:rsidRDefault="00985E6B" w:rsidP="00985E6B">
      <w:pPr>
        <w:pStyle w:val="NoSpacing"/>
        <w:jc w:val="both"/>
        <w:rPr>
          <w:rFonts w:ascii="Times New Roman" w:hAnsi="Times New Roman" w:cs="Times New Roman"/>
          <w:sz w:val="24"/>
          <w:szCs w:val="24"/>
        </w:rPr>
      </w:pPr>
    </w:p>
    <w:p w14:paraId="6B884535" w14:textId="77777777" w:rsidR="00985E6B" w:rsidRPr="007111B2" w:rsidRDefault="00985E6B" w:rsidP="00985E6B">
      <w:pPr>
        <w:pStyle w:val="NoSpacing"/>
        <w:jc w:val="both"/>
        <w:rPr>
          <w:rFonts w:ascii="Times New Roman" w:hAnsi="Times New Roman" w:cs="Times New Roman"/>
          <w:b/>
          <w:bCs/>
          <w:sz w:val="24"/>
          <w:szCs w:val="24"/>
        </w:rPr>
      </w:pPr>
      <w:r w:rsidRPr="007111B2">
        <w:rPr>
          <w:rFonts w:ascii="Times New Roman" w:hAnsi="Times New Roman" w:cs="Times New Roman"/>
          <w:b/>
          <w:bCs/>
          <w:sz w:val="24"/>
          <w:szCs w:val="24"/>
        </w:rPr>
        <w:t>Ieskats pēdējo tr</w:t>
      </w:r>
      <w:r>
        <w:rPr>
          <w:rFonts w:ascii="Times New Roman" w:hAnsi="Times New Roman" w:cs="Times New Roman"/>
          <w:b/>
          <w:bCs/>
          <w:sz w:val="24"/>
          <w:szCs w:val="24"/>
        </w:rPr>
        <w:t>iju</w:t>
      </w:r>
      <w:r w:rsidRPr="007111B2">
        <w:rPr>
          <w:rFonts w:ascii="Times New Roman" w:hAnsi="Times New Roman" w:cs="Times New Roman"/>
          <w:b/>
          <w:bCs/>
          <w:sz w:val="24"/>
          <w:szCs w:val="24"/>
        </w:rPr>
        <w:t xml:space="preserve"> gad</w:t>
      </w:r>
      <w:r>
        <w:rPr>
          <w:rFonts w:ascii="Times New Roman" w:hAnsi="Times New Roman" w:cs="Times New Roman"/>
          <w:b/>
          <w:bCs/>
          <w:sz w:val="24"/>
          <w:szCs w:val="24"/>
        </w:rPr>
        <w:t>u notikumos</w:t>
      </w:r>
    </w:p>
    <w:p w14:paraId="65D402AE" w14:textId="77777777" w:rsidR="00985E6B" w:rsidRPr="007111B2" w:rsidRDefault="00985E6B" w:rsidP="00985E6B">
      <w:pPr>
        <w:pStyle w:val="NoSpacing"/>
        <w:jc w:val="both"/>
        <w:rPr>
          <w:rFonts w:ascii="Times New Roman" w:hAnsi="Times New Roman" w:cs="Times New Roman"/>
          <w:sz w:val="24"/>
          <w:szCs w:val="24"/>
        </w:rPr>
      </w:pPr>
    </w:p>
    <w:p w14:paraId="1177B3F1"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Turpmāk tiek sniegts ieskats dažādos notikumos, kas ietekmējuši ilgtspēj</w:t>
      </w:r>
      <w:r>
        <w:rPr>
          <w:rFonts w:ascii="Times New Roman" w:hAnsi="Times New Roman" w:cs="Times New Roman"/>
          <w:sz w:val="24"/>
          <w:szCs w:val="24"/>
        </w:rPr>
        <w:t>īg</w:t>
      </w:r>
      <w:r w:rsidRPr="007111B2">
        <w:rPr>
          <w:rFonts w:ascii="Times New Roman" w:hAnsi="Times New Roman" w:cs="Times New Roman"/>
          <w:sz w:val="24"/>
          <w:szCs w:val="24"/>
        </w:rPr>
        <w:t>as attīstības politikas virzību Latvijā pēdējo tr</w:t>
      </w:r>
      <w:r>
        <w:rPr>
          <w:rFonts w:ascii="Times New Roman" w:hAnsi="Times New Roman" w:cs="Times New Roman"/>
          <w:sz w:val="24"/>
          <w:szCs w:val="24"/>
        </w:rPr>
        <w:t>iju</w:t>
      </w:r>
      <w:r w:rsidRPr="007111B2">
        <w:rPr>
          <w:rFonts w:ascii="Times New Roman" w:hAnsi="Times New Roman" w:cs="Times New Roman"/>
          <w:sz w:val="24"/>
          <w:szCs w:val="24"/>
        </w:rPr>
        <w:t xml:space="preserve"> gadu laikā.</w:t>
      </w:r>
    </w:p>
    <w:p w14:paraId="383ED927" w14:textId="77777777" w:rsidR="00985E6B" w:rsidRPr="007111B2" w:rsidRDefault="00985E6B" w:rsidP="00985E6B">
      <w:pPr>
        <w:pStyle w:val="NoSpacing"/>
        <w:jc w:val="both"/>
        <w:rPr>
          <w:rFonts w:ascii="Times New Roman" w:hAnsi="Times New Roman" w:cs="Times New Roman"/>
          <w:sz w:val="24"/>
          <w:szCs w:val="24"/>
        </w:rPr>
      </w:pPr>
    </w:p>
    <w:p w14:paraId="5E1D7446" w14:textId="77777777" w:rsidR="00985E6B" w:rsidRPr="00F16EA2" w:rsidRDefault="00985E6B" w:rsidP="00985E6B">
      <w:pPr>
        <w:pStyle w:val="NoSpacing"/>
        <w:numPr>
          <w:ilvl w:val="0"/>
          <w:numId w:val="2"/>
        </w:numPr>
        <w:jc w:val="both"/>
        <w:rPr>
          <w:rFonts w:ascii="Times New Roman" w:hAnsi="Times New Roman" w:cs="Times New Roman"/>
          <w:sz w:val="24"/>
          <w:szCs w:val="24"/>
        </w:rPr>
      </w:pPr>
      <w:bookmarkStart w:id="19" w:name="_Hlk98853607"/>
      <w:r w:rsidRPr="007111B2">
        <w:rPr>
          <w:rFonts w:ascii="Times New Roman" w:hAnsi="Times New Roman" w:cs="Times New Roman"/>
          <w:b/>
          <w:bCs/>
          <w:sz w:val="24"/>
          <w:szCs w:val="24"/>
        </w:rPr>
        <w:t>Vienošanās par valsts mērķiem un rīcību līdz 2027.</w:t>
      </w:r>
      <w:r>
        <w:rPr>
          <w:rFonts w:ascii="Times New Roman" w:hAnsi="Times New Roman" w:cs="Times New Roman"/>
          <w:b/>
          <w:bCs/>
          <w:sz w:val="24"/>
          <w:szCs w:val="24"/>
        </w:rPr>
        <w:t xml:space="preserve"> </w:t>
      </w:r>
      <w:r w:rsidRPr="007111B2">
        <w:rPr>
          <w:rFonts w:ascii="Times New Roman" w:hAnsi="Times New Roman" w:cs="Times New Roman"/>
          <w:b/>
          <w:bCs/>
          <w:sz w:val="24"/>
          <w:szCs w:val="24"/>
        </w:rPr>
        <w:t>gadam</w:t>
      </w:r>
    </w:p>
    <w:p w14:paraId="2B0289BB" w14:textId="77777777" w:rsidR="00985E6B" w:rsidRPr="007111B2" w:rsidRDefault="00985E6B" w:rsidP="004F63FC">
      <w:pPr>
        <w:pStyle w:val="NoSpacing"/>
        <w:ind w:left="720"/>
        <w:jc w:val="both"/>
        <w:rPr>
          <w:rFonts w:ascii="Times New Roman" w:hAnsi="Times New Roman" w:cs="Times New Roman"/>
          <w:sz w:val="24"/>
          <w:szCs w:val="24"/>
        </w:rPr>
      </w:pPr>
      <w:r>
        <w:rPr>
          <w:rFonts w:ascii="Times New Roman" w:hAnsi="Times New Roman" w:cs="Times New Roman"/>
          <w:sz w:val="24"/>
          <w:szCs w:val="24"/>
        </w:rPr>
        <w:t>N</w:t>
      </w:r>
      <w:r w:rsidRPr="007111B2">
        <w:rPr>
          <w:rFonts w:ascii="Times New Roman" w:hAnsi="Times New Roman" w:cs="Times New Roman"/>
          <w:sz w:val="24"/>
          <w:szCs w:val="24"/>
        </w:rPr>
        <w:t>o 2018.</w:t>
      </w:r>
      <w:r>
        <w:rPr>
          <w:rFonts w:ascii="Times New Roman" w:hAnsi="Times New Roman" w:cs="Times New Roman"/>
          <w:sz w:val="24"/>
          <w:szCs w:val="24"/>
        </w:rPr>
        <w:t xml:space="preserve"> </w:t>
      </w:r>
      <w:r w:rsidRPr="007111B2">
        <w:rPr>
          <w:rFonts w:ascii="Times New Roman" w:hAnsi="Times New Roman" w:cs="Times New Roman"/>
          <w:sz w:val="24"/>
          <w:szCs w:val="24"/>
        </w:rPr>
        <w:t>g</w:t>
      </w:r>
      <w:r>
        <w:rPr>
          <w:rFonts w:ascii="Times New Roman" w:hAnsi="Times New Roman" w:cs="Times New Roman"/>
          <w:sz w:val="24"/>
          <w:szCs w:val="24"/>
        </w:rPr>
        <w:t>ada</w:t>
      </w:r>
      <w:r w:rsidRPr="007111B2">
        <w:rPr>
          <w:rFonts w:ascii="Times New Roman" w:hAnsi="Times New Roman" w:cs="Times New Roman"/>
          <w:sz w:val="24"/>
          <w:szCs w:val="24"/>
        </w:rPr>
        <w:t xml:space="preserve"> oktobra līdz </w:t>
      </w:r>
      <w:r w:rsidRPr="000E0845">
        <w:rPr>
          <w:rFonts w:ascii="Times New Roman" w:hAnsi="Times New Roman" w:cs="Times New Roman"/>
          <w:sz w:val="24"/>
          <w:szCs w:val="24"/>
        </w:rPr>
        <w:t>2020.</w:t>
      </w:r>
      <w:r>
        <w:rPr>
          <w:rFonts w:ascii="Times New Roman" w:hAnsi="Times New Roman" w:cs="Times New Roman"/>
          <w:sz w:val="24"/>
          <w:szCs w:val="24"/>
        </w:rPr>
        <w:t xml:space="preserve"> </w:t>
      </w:r>
      <w:r w:rsidRPr="000E0845">
        <w:rPr>
          <w:rFonts w:ascii="Times New Roman" w:hAnsi="Times New Roman" w:cs="Times New Roman"/>
          <w:sz w:val="24"/>
          <w:szCs w:val="24"/>
        </w:rPr>
        <w:t>g</w:t>
      </w:r>
      <w:r>
        <w:rPr>
          <w:rFonts w:ascii="Times New Roman" w:hAnsi="Times New Roman" w:cs="Times New Roman"/>
          <w:sz w:val="24"/>
          <w:szCs w:val="24"/>
        </w:rPr>
        <w:t>ada</w:t>
      </w:r>
      <w:r w:rsidRPr="000E0845">
        <w:rPr>
          <w:rFonts w:ascii="Times New Roman" w:hAnsi="Times New Roman" w:cs="Times New Roman"/>
          <w:sz w:val="24"/>
          <w:szCs w:val="24"/>
        </w:rPr>
        <w:t xml:space="preserve"> martam nori</w:t>
      </w:r>
      <w:r>
        <w:rPr>
          <w:rFonts w:ascii="Times New Roman" w:hAnsi="Times New Roman" w:cs="Times New Roman"/>
          <w:sz w:val="24"/>
          <w:szCs w:val="24"/>
        </w:rPr>
        <w:t>tēja</w:t>
      </w:r>
      <w:r w:rsidRPr="000E0845">
        <w:rPr>
          <w:rFonts w:ascii="Times New Roman" w:hAnsi="Times New Roman" w:cs="Times New Roman"/>
          <w:sz w:val="24"/>
          <w:szCs w:val="24"/>
        </w:rPr>
        <w:t xml:space="preserve"> </w:t>
      </w:r>
      <w:hyperlink r:id="rId38" w:history="1">
        <w:r w:rsidRPr="000A1FCB">
          <w:rPr>
            <w:rStyle w:val="Hyperlink"/>
            <w:rFonts w:ascii="Times New Roman" w:hAnsi="Times New Roman" w:cs="Times New Roman"/>
            <w:sz w:val="24"/>
            <w:szCs w:val="24"/>
          </w:rPr>
          <w:t>Nacionālā attīstības plāna 2021.</w:t>
        </w:r>
        <w:r>
          <w:rPr>
            <w:rStyle w:val="Hyperlink"/>
            <w:rFonts w:ascii="Times New Roman" w:hAnsi="Times New Roman" w:cs="Times New Roman"/>
            <w:sz w:val="24"/>
            <w:szCs w:val="24"/>
          </w:rPr>
          <w:t>–</w:t>
        </w:r>
        <w:r w:rsidRPr="000A1FCB">
          <w:rPr>
            <w:rStyle w:val="Hyperlink"/>
            <w:rFonts w:ascii="Times New Roman" w:hAnsi="Times New Roman" w:cs="Times New Roman"/>
            <w:sz w:val="24"/>
            <w:szCs w:val="24"/>
          </w:rPr>
          <w:t>2027. gadam</w:t>
        </w:r>
      </w:hyperlink>
      <w:r w:rsidRPr="000E0845">
        <w:rPr>
          <w:rFonts w:ascii="Times New Roman" w:hAnsi="Times New Roman" w:cs="Times New Roman"/>
          <w:sz w:val="24"/>
          <w:szCs w:val="24"/>
        </w:rPr>
        <w:t xml:space="preserve"> </w:t>
      </w:r>
      <w:proofErr w:type="spellStart"/>
      <w:r w:rsidRPr="000E0845">
        <w:rPr>
          <w:rFonts w:ascii="Times New Roman" w:hAnsi="Times New Roman" w:cs="Times New Roman"/>
          <w:sz w:val="24"/>
          <w:szCs w:val="24"/>
        </w:rPr>
        <w:t>koprades</w:t>
      </w:r>
      <w:proofErr w:type="spellEnd"/>
      <w:r w:rsidRPr="000E0845">
        <w:rPr>
          <w:rFonts w:ascii="Times New Roman" w:hAnsi="Times New Roman" w:cs="Times New Roman"/>
          <w:sz w:val="24"/>
          <w:szCs w:val="24"/>
        </w:rPr>
        <w:t xml:space="preserve"> process. </w:t>
      </w:r>
      <w:proofErr w:type="spellStart"/>
      <w:r w:rsidRPr="00D11797">
        <w:rPr>
          <w:rFonts w:ascii="Times New Roman" w:hAnsi="Times New Roman" w:cs="Times New Roman"/>
          <w:sz w:val="24"/>
          <w:szCs w:val="24"/>
        </w:rPr>
        <w:t>Pārresoru</w:t>
      </w:r>
      <w:proofErr w:type="spellEnd"/>
      <w:r w:rsidRPr="00D11797">
        <w:rPr>
          <w:rFonts w:ascii="Times New Roman" w:hAnsi="Times New Roman" w:cs="Times New Roman"/>
          <w:sz w:val="24"/>
          <w:szCs w:val="24"/>
        </w:rPr>
        <w:t xml:space="preserve"> koordinācijas centra</w:t>
      </w:r>
      <w:r>
        <w:rPr>
          <w:rFonts w:ascii="Times New Roman" w:hAnsi="Times New Roman" w:cs="Times New Roman"/>
          <w:sz w:val="24"/>
          <w:szCs w:val="24"/>
        </w:rPr>
        <w:t xml:space="preserve"> vadībā</w:t>
      </w:r>
      <w:r w:rsidRPr="000E0845">
        <w:rPr>
          <w:rFonts w:ascii="Times New Roman" w:hAnsi="Times New Roman" w:cs="Times New Roman"/>
          <w:sz w:val="24"/>
          <w:szCs w:val="24"/>
        </w:rPr>
        <w:t xml:space="preserve"> izstrādāt</w:t>
      </w:r>
      <w:r>
        <w:rPr>
          <w:rFonts w:ascii="Times New Roman" w:hAnsi="Times New Roman" w:cs="Times New Roman"/>
          <w:sz w:val="24"/>
          <w:szCs w:val="24"/>
        </w:rPr>
        <w:t>o</w:t>
      </w:r>
      <w:r w:rsidRPr="000E0845">
        <w:rPr>
          <w:rFonts w:ascii="Times New Roman" w:hAnsi="Times New Roman" w:cs="Times New Roman"/>
          <w:sz w:val="24"/>
          <w:szCs w:val="24"/>
        </w:rPr>
        <w:t xml:space="preserve"> </w:t>
      </w:r>
      <w:r w:rsidRPr="00D11797">
        <w:rPr>
          <w:rFonts w:ascii="Times New Roman" w:hAnsi="Times New Roman" w:cs="Times New Roman"/>
          <w:sz w:val="24"/>
          <w:szCs w:val="24"/>
        </w:rPr>
        <w:t>koncepcij</w:t>
      </w:r>
      <w:r>
        <w:rPr>
          <w:rFonts w:ascii="Times New Roman" w:hAnsi="Times New Roman" w:cs="Times New Roman"/>
          <w:sz w:val="24"/>
          <w:szCs w:val="24"/>
        </w:rPr>
        <w:t>u</w:t>
      </w:r>
      <w:r w:rsidRPr="000E0845">
        <w:rPr>
          <w:rFonts w:ascii="Times New Roman" w:hAnsi="Times New Roman" w:cs="Times New Roman"/>
          <w:sz w:val="24"/>
          <w:szCs w:val="24"/>
        </w:rPr>
        <w:t xml:space="preserve"> izskat</w:t>
      </w:r>
      <w:r>
        <w:rPr>
          <w:rFonts w:ascii="Times New Roman" w:hAnsi="Times New Roman" w:cs="Times New Roman"/>
          <w:sz w:val="24"/>
          <w:szCs w:val="24"/>
        </w:rPr>
        <w:t>īja</w:t>
      </w:r>
      <w:r w:rsidRPr="000E0845">
        <w:rPr>
          <w:rFonts w:ascii="Times New Roman" w:hAnsi="Times New Roman" w:cs="Times New Roman"/>
          <w:sz w:val="24"/>
          <w:szCs w:val="24"/>
        </w:rPr>
        <w:t xml:space="preserve"> Nacionālā attīstības padome. Ministru</w:t>
      </w:r>
      <w:r w:rsidRPr="007111B2">
        <w:rPr>
          <w:rFonts w:ascii="Times New Roman" w:hAnsi="Times New Roman" w:cs="Times New Roman"/>
          <w:sz w:val="24"/>
          <w:szCs w:val="24"/>
        </w:rPr>
        <w:t xml:space="preserve"> kabinets apstiprin</w:t>
      </w:r>
      <w:r>
        <w:rPr>
          <w:rFonts w:ascii="Times New Roman" w:hAnsi="Times New Roman" w:cs="Times New Roman"/>
          <w:sz w:val="24"/>
          <w:szCs w:val="24"/>
        </w:rPr>
        <w:t>āja</w:t>
      </w:r>
      <w:r w:rsidRPr="007111B2">
        <w:rPr>
          <w:rFonts w:ascii="Times New Roman" w:hAnsi="Times New Roman" w:cs="Times New Roman"/>
          <w:sz w:val="24"/>
          <w:szCs w:val="24"/>
        </w:rPr>
        <w:t xml:space="preserve"> NAP2027 prioritāšu ietvaru (kodolu). PKC īstenotās sabiedriskās apspriešanas rezultāt</w:t>
      </w:r>
      <w:r>
        <w:rPr>
          <w:rFonts w:ascii="Times New Roman" w:hAnsi="Times New Roman" w:cs="Times New Roman"/>
          <w:sz w:val="24"/>
          <w:szCs w:val="24"/>
        </w:rPr>
        <w:t>i</w:t>
      </w:r>
      <w:r w:rsidRPr="007111B2">
        <w:rPr>
          <w:rFonts w:ascii="Times New Roman" w:hAnsi="Times New Roman" w:cs="Times New Roman"/>
          <w:sz w:val="24"/>
          <w:szCs w:val="24"/>
        </w:rPr>
        <w:t xml:space="preserve"> saskaņo</w:t>
      </w:r>
      <w:r>
        <w:rPr>
          <w:rFonts w:ascii="Times New Roman" w:hAnsi="Times New Roman" w:cs="Times New Roman"/>
          <w:sz w:val="24"/>
          <w:szCs w:val="24"/>
        </w:rPr>
        <w:t>ti</w:t>
      </w:r>
      <w:r w:rsidRPr="007111B2">
        <w:rPr>
          <w:rFonts w:ascii="Times New Roman" w:hAnsi="Times New Roman" w:cs="Times New Roman"/>
          <w:sz w:val="24"/>
          <w:szCs w:val="24"/>
        </w:rPr>
        <w:t xml:space="preserve"> Nacionālajā attīstības padomē. 2019.</w:t>
      </w:r>
      <w:r>
        <w:rPr>
          <w:rFonts w:ascii="Times New Roman" w:hAnsi="Times New Roman" w:cs="Times New Roman"/>
          <w:sz w:val="24"/>
          <w:szCs w:val="24"/>
        </w:rPr>
        <w:t xml:space="preserve"> </w:t>
      </w:r>
      <w:r w:rsidRPr="007111B2">
        <w:rPr>
          <w:rFonts w:ascii="Times New Roman" w:hAnsi="Times New Roman" w:cs="Times New Roman"/>
          <w:sz w:val="24"/>
          <w:szCs w:val="24"/>
        </w:rPr>
        <w:t>gada</w:t>
      </w:r>
      <w:r>
        <w:rPr>
          <w:rFonts w:ascii="Times New Roman" w:hAnsi="Times New Roman" w:cs="Times New Roman"/>
          <w:sz w:val="24"/>
          <w:szCs w:val="24"/>
        </w:rPr>
        <w:t xml:space="preserve"> </w:t>
      </w:r>
      <w:r w:rsidRPr="007111B2">
        <w:rPr>
          <w:rFonts w:ascii="Times New Roman" w:hAnsi="Times New Roman" w:cs="Times New Roman"/>
          <w:sz w:val="24"/>
          <w:szCs w:val="24"/>
        </w:rPr>
        <w:t>vasarā zinātnieki, NVO, sociālie partneri, valsts un pašvaldību ierēdņi sešās darba grupas izstrādā</w:t>
      </w:r>
      <w:r>
        <w:rPr>
          <w:rFonts w:ascii="Times New Roman" w:hAnsi="Times New Roman" w:cs="Times New Roman"/>
          <w:sz w:val="24"/>
          <w:szCs w:val="24"/>
        </w:rPr>
        <w:t>ja</w:t>
      </w:r>
      <w:r w:rsidRPr="007111B2">
        <w:rPr>
          <w:rFonts w:ascii="Times New Roman" w:hAnsi="Times New Roman" w:cs="Times New Roman"/>
          <w:sz w:val="24"/>
          <w:szCs w:val="24"/>
        </w:rPr>
        <w:t xml:space="preserve"> NAP2027 saturu – jaunos mērķus, gaidāmos rezultātus, darbības virzienus, atbildīgās un iesaistītās puses. Redzējum</w:t>
      </w:r>
      <w:r>
        <w:rPr>
          <w:rFonts w:ascii="Times New Roman" w:hAnsi="Times New Roman" w:cs="Times New Roman"/>
          <w:sz w:val="24"/>
          <w:szCs w:val="24"/>
        </w:rPr>
        <w:t>s</w:t>
      </w:r>
      <w:r w:rsidRPr="007111B2">
        <w:rPr>
          <w:rFonts w:ascii="Times New Roman" w:hAnsi="Times New Roman" w:cs="Times New Roman"/>
          <w:sz w:val="24"/>
          <w:szCs w:val="24"/>
        </w:rPr>
        <w:t xml:space="preserve"> par Latvijas nākotni 2027.</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gadā </w:t>
      </w:r>
      <w:r>
        <w:rPr>
          <w:rFonts w:ascii="Times New Roman" w:hAnsi="Times New Roman" w:cs="Times New Roman"/>
          <w:sz w:val="24"/>
          <w:szCs w:val="24"/>
        </w:rPr>
        <w:t xml:space="preserve">tika </w:t>
      </w:r>
      <w:r w:rsidRPr="007111B2">
        <w:rPr>
          <w:rFonts w:ascii="Times New Roman" w:hAnsi="Times New Roman" w:cs="Times New Roman"/>
          <w:sz w:val="24"/>
          <w:szCs w:val="24"/>
        </w:rPr>
        <w:t>aprobē</w:t>
      </w:r>
      <w:r>
        <w:rPr>
          <w:rFonts w:ascii="Times New Roman" w:hAnsi="Times New Roman" w:cs="Times New Roman"/>
          <w:sz w:val="24"/>
          <w:szCs w:val="24"/>
        </w:rPr>
        <w:t>ts</w:t>
      </w:r>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fokusgrupās</w:t>
      </w:r>
      <w:proofErr w:type="spellEnd"/>
      <w:r w:rsidRPr="007111B2">
        <w:rPr>
          <w:rFonts w:ascii="Times New Roman" w:hAnsi="Times New Roman" w:cs="Times New Roman"/>
          <w:sz w:val="24"/>
          <w:szCs w:val="24"/>
        </w:rPr>
        <w:t>. Par sagatavoto NAP2027 redakciju diskutē</w:t>
      </w:r>
      <w:r>
        <w:rPr>
          <w:rFonts w:ascii="Times New Roman" w:hAnsi="Times New Roman" w:cs="Times New Roman"/>
          <w:sz w:val="24"/>
          <w:szCs w:val="24"/>
        </w:rPr>
        <w:t>ja</w:t>
      </w:r>
      <w:r w:rsidRPr="007111B2">
        <w:rPr>
          <w:rFonts w:ascii="Times New Roman" w:hAnsi="Times New Roman" w:cs="Times New Roman"/>
          <w:sz w:val="24"/>
          <w:szCs w:val="24"/>
        </w:rPr>
        <w:t xml:space="preserve"> dažādās ekspertu grupās Latvijas novados. Rudenī notik</w:t>
      </w:r>
      <w:r>
        <w:rPr>
          <w:rFonts w:ascii="Times New Roman" w:hAnsi="Times New Roman" w:cs="Times New Roman"/>
          <w:sz w:val="24"/>
          <w:szCs w:val="24"/>
        </w:rPr>
        <w:t>a</w:t>
      </w:r>
      <w:r w:rsidRPr="007111B2">
        <w:rPr>
          <w:rFonts w:ascii="Times New Roman" w:hAnsi="Times New Roman" w:cs="Times New Roman"/>
          <w:sz w:val="24"/>
          <w:szCs w:val="24"/>
        </w:rPr>
        <w:t xml:space="preserve"> plāna sabiedriskā apspriešana, </w:t>
      </w:r>
      <w:r>
        <w:rPr>
          <w:rFonts w:ascii="Times New Roman" w:hAnsi="Times New Roman" w:cs="Times New Roman"/>
          <w:sz w:val="24"/>
          <w:szCs w:val="24"/>
        </w:rPr>
        <w:t>nepieciešamā</w:t>
      </w:r>
      <w:r w:rsidRPr="007111B2">
        <w:rPr>
          <w:rFonts w:ascii="Times New Roman" w:hAnsi="Times New Roman" w:cs="Times New Roman"/>
          <w:sz w:val="24"/>
          <w:szCs w:val="24"/>
        </w:rPr>
        <w:t xml:space="preserve"> papildu finansējuma apzināšana, novērtējums par paredzēto darbību ietekmi uz vidi. 2020. gad</w:t>
      </w:r>
      <w:r>
        <w:rPr>
          <w:rFonts w:ascii="Times New Roman" w:hAnsi="Times New Roman" w:cs="Times New Roman"/>
          <w:sz w:val="24"/>
          <w:szCs w:val="24"/>
        </w:rPr>
        <w:t>a vasarā</w:t>
      </w:r>
      <w:r w:rsidRPr="007111B2">
        <w:rPr>
          <w:rFonts w:ascii="Times New Roman" w:hAnsi="Times New Roman" w:cs="Times New Roman"/>
          <w:sz w:val="24"/>
          <w:szCs w:val="24"/>
        </w:rPr>
        <w:t xml:space="preserve"> Latvijas galveno vidēj</w:t>
      </w:r>
      <w:r>
        <w:rPr>
          <w:rFonts w:ascii="Times New Roman" w:hAnsi="Times New Roman" w:cs="Times New Roman"/>
          <w:sz w:val="24"/>
          <w:szCs w:val="24"/>
        </w:rPr>
        <w:t>a</w:t>
      </w:r>
      <w:r w:rsidRPr="007111B2">
        <w:rPr>
          <w:rFonts w:ascii="Times New Roman" w:hAnsi="Times New Roman" w:cs="Times New Roman"/>
          <w:sz w:val="24"/>
          <w:szCs w:val="24"/>
        </w:rPr>
        <w:t xml:space="preserve"> termiņa plānu saskaņo</w:t>
      </w:r>
      <w:r>
        <w:rPr>
          <w:rFonts w:ascii="Times New Roman" w:hAnsi="Times New Roman" w:cs="Times New Roman"/>
          <w:sz w:val="24"/>
          <w:szCs w:val="24"/>
        </w:rPr>
        <w:t>ja</w:t>
      </w:r>
      <w:r w:rsidRPr="007111B2">
        <w:rPr>
          <w:rFonts w:ascii="Times New Roman" w:hAnsi="Times New Roman" w:cs="Times New Roman"/>
          <w:sz w:val="24"/>
          <w:szCs w:val="24"/>
        </w:rPr>
        <w:t xml:space="preserve"> Nacionālā attīstības padome</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apstiprin</w:t>
      </w:r>
      <w:r>
        <w:rPr>
          <w:rFonts w:ascii="Times New Roman" w:hAnsi="Times New Roman" w:cs="Times New Roman"/>
          <w:sz w:val="24"/>
          <w:szCs w:val="24"/>
        </w:rPr>
        <w:t>āja</w:t>
      </w:r>
      <w:r w:rsidRPr="007111B2">
        <w:rPr>
          <w:rFonts w:ascii="Times New Roman" w:hAnsi="Times New Roman" w:cs="Times New Roman"/>
          <w:sz w:val="24"/>
          <w:szCs w:val="24"/>
        </w:rPr>
        <w:t xml:space="preserve"> valdība un Saeima.</w:t>
      </w:r>
      <w:r>
        <w:rPr>
          <w:rFonts w:ascii="Times New Roman" w:hAnsi="Times New Roman" w:cs="Times New Roman"/>
          <w:sz w:val="24"/>
          <w:szCs w:val="24"/>
        </w:rPr>
        <w:t xml:space="preserve"> </w:t>
      </w:r>
    </w:p>
    <w:bookmarkEnd w:id="19"/>
    <w:p w14:paraId="1B6A9EC8" w14:textId="77777777" w:rsidR="00985E6B" w:rsidRPr="007111B2" w:rsidRDefault="00985E6B" w:rsidP="00985E6B">
      <w:pPr>
        <w:pStyle w:val="NoSpacing"/>
        <w:ind w:left="720"/>
        <w:jc w:val="both"/>
        <w:rPr>
          <w:rFonts w:ascii="Times New Roman" w:hAnsi="Times New Roman" w:cs="Times New Roman"/>
          <w:sz w:val="24"/>
          <w:szCs w:val="24"/>
        </w:rPr>
      </w:pPr>
    </w:p>
    <w:p w14:paraId="645A1BF2" w14:textId="77777777" w:rsidR="00985E6B" w:rsidRPr="00F16EA2" w:rsidRDefault="00985E6B" w:rsidP="00985E6B">
      <w:pPr>
        <w:pStyle w:val="NoSpacing"/>
        <w:numPr>
          <w:ilvl w:val="0"/>
          <w:numId w:val="3"/>
        </w:numPr>
        <w:jc w:val="both"/>
        <w:rPr>
          <w:rFonts w:ascii="Times New Roman" w:hAnsi="Times New Roman" w:cs="Times New Roman"/>
          <w:sz w:val="24"/>
          <w:szCs w:val="24"/>
        </w:rPr>
      </w:pPr>
      <w:r w:rsidRPr="007111B2">
        <w:rPr>
          <w:rFonts w:ascii="Times New Roman" w:hAnsi="Times New Roman" w:cs="Times New Roman"/>
          <w:b/>
          <w:bCs/>
          <w:sz w:val="24"/>
          <w:szCs w:val="24"/>
        </w:rPr>
        <w:t>Politiskā stabilitāte</w:t>
      </w:r>
    </w:p>
    <w:p w14:paraId="6FEF0314" w14:textId="77777777" w:rsidR="00985E6B" w:rsidRPr="007111B2" w:rsidRDefault="00985E6B" w:rsidP="004F63FC">
      <w:pPr>
        <w:pStyle w:val="NoSpacing"/>
        <w:ind w:left="720"/>
        <w:jc w:val="both"/>
        <w:rPr>
          <w:rFonts w:ascii="Times New Roman" w:hAnsi="Times New Roman" w:cs="Times New Roman"/>
          <w:sz w:val="24"/>
          <w:szCs w:val="24"/>
        </w:rPr>
      </w:pPr>
      <w:r>
        <w:rPr>
          <w:rFonts w:ascii="Times New Roman" w:hAnsi="Times New Roman" w:cs="Times New Roman"/>
          <w:sz w:val="24"/>
          <w:szCs w:val="24"/>
        </w:rPr>
        <w:t>P</w:t>
      </w:r>
      <w:r w:rsidRPr="007111B2">
        <w:rPr>
          <w:rFonts w:ascii="Times New Roman" w:hAnsi="Times New Roman" w:cs="Times New Roman"/>
          <w:sz w:val="24"/>
          <w:szCs w:val="24"/>
        </w:rPr>
        <w:t>ēc 2018. gada oktobra vēlēšanām Ministru prezidents Krišjānis Kariņš izveido</w:t>
      </w:r>
      <w:r>
        <w:rPr>
          <w:rFonts w:ascii="Times New Roman" w:hAnsi="Times New Roman" w:cs="Times New Roman"/>
          <w:sz w:val="24"/>
          <w:szCs w:val="24"/>
        </w:rPr>
        <w:t>ja</w:t>
      </w:r>
      <w:r w:rsidRPr="007111B2">
        <w:rPr>
          <w:rFonts w:ascii="Times New Roman" w:hAnsi="Times New Roman" w:cs="Times New Roman"/>
          <w:sz w:val="24"/>
          <w:szCs w:val="24"/>
        </w:rPr>
        <w:t xml:space="preserve"> visilgāk pie varas esošo Ministru kabinetu Latvijas vēsturē, kurā ir pārstāvji no dažādām partijām ar plašu politisko uzskatu diapazonu. Šī iemesla dēļ, jo īpaši Covid-19 pandēmijas laikā, valdības sēdes </w:t>
      </w:r>
      <w:r>
        <w:rPr>
          <w:rFonts w:ascii="Times New Roman" w:hAnsi="Times New Roman" w:cs="Times New Roman"/>
          <w:sz w:val="24"/>
          <w:szCs w:val="24"/>
        </w:rPr>
        <w:t>bija</w:t>
      </w:r>
      <w:r w:rsidRPr="007111B2">
        <w:rPr>
          <w:rFonts w:ascii="Times New Roman" w:hAnsi="Times New Roman" w:cs="Times New Roman"/>
          <w:sz w:val="24"/>
          <w:szCs w:val="24"/>
        </w:rPr>
        <w:t xml:space="preserve"> garas</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 tās turpinā</w:t>
      </w:r>
      <w:r>
        <w:rPr>
          <w:rFonts w:ascii="Times New Roman" w:hAnsi="Times New Roman" w:cs="Times New Roman"/>
          <w:sz w:val="24"/>
          <w:szCs w:val="24"/>
        </w:rPr>
        <w:t>jā</w:t>
      </w:r>
      <w:r w:rsidRPr="007111B2">
        <w:rPr>
          <w:rFonts w:ascii="Times New Roman" w:hAnsi="Times New Roman" w:cs="Times New Roman"/>
          <w:sz w:val="24"/>
          <w:szCs w:val="24"/>
        </w:rPr>
        <w:t xml:space="preserve">s stundām ilgi, līdz panākta vienprātība. </w:t>
      </w:r>
      <w:hyperlink r:id="rId39" w:history="1">
        <w:r w:rsidRPr="005949D9">
          <w:rPr>
            <w:rStyle w:val="Hyperlink"/>
            <w:rFonts w:ascii="Times New Roman" w:hAnsi="Times New Roman" w:cs="Times New Roman"/>
            <w:sz w:val="24"/>
            <w:szCs w:val="24"/>
          </w:rPr>
          <w:t>Valdības deklarācijā</w:t>
        </w:r>
      </w:hyperlink>
      <w:r w:rsidRPr="007111B2">
        <w:rPr>
          <w:rFonts w:ascii="Times New Roman" w:hAnsi="Times New Roman" w:cs="Times New Roman"/>
          <w:sz w:val="24"/>
          <w:szCs w:val="24"/>
        </w:rPr>
        <w:t xml:space="preserve"> no</w:t>
      </w:r>
      <w:r>
        <w:rPr>
          <w:rFonts w:ascii="Times New Roman" w:hAnsi="Times New Roman" w:cs="Times New Roman"/>
          <w:sz w:val="24"/>
          <w:szCs w:val="24"/>
        </w:rPr>
        <w:t>teiktas</w:t>
      </w:r>
      <w:r w:rsidRPr="007111B2">
        <w:rPr>
          <w:rFonts w:ascii="Times New Roman" w:hAnsi="Times New Roman" w:cs="Times New Roman"/>
          <w:sz w:val="24"/>
          <w:szCs w:val="24"/>
        </w:rPr>
        <w:t xml:space="preserve"> konkrētās valdības prioritātes</w:t>
      </w:r>
      <w:r>
        <w:rPr>
          <w:rFonts w:ascii="Times New Roman" w:hAnsi="Times New Roman" w:cs="Times New Roman"/>
          <w:sz w:val="24"/>
          <w:szCs w:val="24"/>
        </w:rPr>
        <w:t xml:space="preserve"> tās pilnvaru termiņam</w:t>
      </w:r>
      <w:r w:rsidRPr="007111B2">
        <w:rPr>
          <w:rFonts w:ascii="Times New Roman" w:hAnsi="Times New Roman" w:cs="Times New Roman"/>
          <w:sz w:val="24"/>
          <w:szCs w:val="24"/>
        </w:rPr>
        <w:t>, iezīmē</w:t>
      </w:r>
      <w:r>
        <w:rPr>
          <w:rFonts w:ascii="Times New Roman" w:hAnsi="Times New Roman" w:cs="Times New Roman"/>
          <w:sz w:val="24"/>
          <w:szCs w:val="24"/>
        </w:rPr>
        <w:t>jot</w:t>
      </w:r>
      <w:r w:rsidRPr="007111B2">
        <w:rPr>
          <w:rFonts w:ascii="Times New Roman" w:hAnsi="Times New Roman" w:cs="Times New Roman"/>
          <w:sz w:val="24"/>
          <w:szCs w:val="24"/>
        </w:rPr>
        <w:t xml:space="preserve"> akcentus ilgtspējīgā attīstībā. </w:t>
      </w:r>
    </w:p>
    <w:p w14:paraId="3F56133F" w14:textId="77777777" w:rsidR="00985E6B" w:rsidRPr="007111B2" w:rsidRDefault="00985E6B" w:rsidP="00985E6B">
      <w:pPr>
        <w:pStyle w:val="NoSpacing"/>
        <w:ind w:left="720"/>
        <w:jc w:val="both"/>
        <w:rPr>
          <w:rFonts w:ascii="Times New Roman" w:hAnsi="Times New Roman" w:cs="Times New Roman"/>
          <w:sz w:val="24"/>
          <w:szCs w:val="24"/>
        </w:rPr>
      </w:pPr>
    </w:p>
    <w:p w14:paraId="642D30D3" w14:textId="77777777" w:rsidR="00985E6B" w:rsidRPr="00F16EA2" w:rsidRDefault="00985E6B" w:rsidP="00985E6B">
      <w:pPr>
        <w:pStyle w:val="NoSpacing"/>
        <w:numPr>
          <w:ilvl w:val="0"/>
          <w:numId w:val="3"/>
        </w:numPr>
        <w:jc w:val="both"/>
        <w:rPr>
          <w:rFonts w:ascii="Times New Roman" w:hAnsi="Times New Roman" w:cs="Times New Roman"/>
          <w:sz w:val="24"/>
          <w:szCs w:val="24"/>
        </w:rPr>
      </w:pPr>
      <w:r w:rsidRPr="007111B2">
        <w:rPr>
          <w:rFonts w:ascii="Times New Roman" w:hAnsi="Times New Roman" w:cs="Times New Roman"/>
          <w:b/>
          <w:bCs/>
          <w:sz w:val="24"/>
          <w:szCs w:val="24"/>
        </w:rPr>
        <w:t>Eiropas Savienības Zaļais kurss</w:t>
      </w:r>
    </w:p>
    <w:p w14:paraId="34B6FFCC" w14:textId="70DECB4E" w:rsidR="00985E6B" w:rsidRPr="007111B2" w:rsidRDefault="00985E6B" w:rsidP="004F63FC">
      <w:pPr>
        <w:pStyle w:val="NoSpacing"/>
        <w:ind w:left="720"/>
        <w:jc w:val="both"/>
        <w:rPr>
          <w:rFonts w:ascii="Times New Roman" w:hAnsi="Times New Roman" w:cs="Times New Roman"/>
          <w:sz w:val="24"/>
          <w:szCs w:val="24"/>
        </w:rPr>
      </w:pPr>
      <w:r w:rsidRPr="007111B2">
        <w:rPr>
          <w:rFonts w:ascii="Times New Roman" w:hAnsi="Times New Roman" w:cs="Times New Roman"/>
          <w:sz w:val="24"/>
          <w:szCs w:val="24"/>
        </w:rPr>
        <w:t xml:space="preserve">2019. gada novembrī Urzula </w:t>
      </w:r>
      <w:r w:rsidR="005F70CA">
        <w:rPr>
          <w:rFonts w:ascii="Times New Roman" w:hAnsi="Times New Roman" w:cs="Times New Roman"/>
          <w:sz w:val="24"/>
          <w:szCs w:val="24"/>
        </w:rPr>
        <w:t>f</w:t>
      </w:r>
      <w:r w:rsidR="005F70CA" w:rsidRPr="007111B2">
        <w:rPr>
          <w:rFonts w:ascii="Times New Roman" w:hAnsi="Times New Roman" w:cs="Times New Roman"/>
          <w:sz w:val="24"/>
          <w:szCs w:val="24"/>
        </w:rPr>
        <w:t xml:space="preserve">on </w:t>
      </w:r>
      <w:r w:rsidRPr="007111B2">
        <w:rPr>
          <w:rFonts w:ascii="Times New Roman" w:hAnsi="Times New Roman" w:cs="Times New Roman"/>
          <w:sz w:val="24"/>
          <w:szCs w:val="24"/>
        </w:rPr>
        <w:t xml:space="preserve">der </w:t>
      </w:r>
      <w:proofErr w:type="spellStart"/>
      <w:r w:rsidRPr="007111B2">
        <w:rPr>
          <w:rFonts w:ascii="Times New Roman" w:hAnsi="Times New Roman" w:cs="Times New Roman"/>
          <w:sz w:val="24"/>
          <w:szCs w:val="24"/>
        </w:rPr>
        <w:t>Leiena</w:t>
      </w:r>
      <w:proofErr w:type="spellEnd"/>
      <w:r w:rsidRPr="007111B2">
        <w:rPr>
          <w:rFonts w:ascii="Times New Roman" w:hAnsi="Times New Roman" w:cs="Times New Roman"/>
          <w:sz w:val="24"/>
          <w:szCs w:val="24"/>
        </w:rPr>
        <w:t xml:space="preserve"> stāj</w:t>
      </w:r>
      <w:r>
        <w:rPr>
          <w:rFonts w:ascii="Times New Roman" w:hAnsi="Times New Roman" w:cs="Times New Roman"/>
          <w:sz w:val="24"/>
          <w:szCs w:val="24"/>
        </w:rPr>
        <w:t>ā</w:t>
      </w:r>
      <w:r w:rsidRPr="007111B2">
        <w:rPr>
          <w:rFonts w:ascii="Times New Roman" w:hAnsi="Times New Roman" w:cs="Times New Roman"/>
          <w:sz w:val="24"/>
          <w:szCs w:val="24"/>
        </w:rPr>
        <w:t>s Eiropas Komisijas priekšsēdētāja</w:t>
      </w:r>
      <w:r>
        <w:rPr>
          <w:rFonts w:ascii="Times New Roman" w:hAnsi="Times New Roman" w:cs="Times New Roman"/>
          <w:sz w:val="24"/>
          <w:szCs w:val="24"/>
        </w:rPr>
        <w:t>s</w:t>
      </w:r>
      <w:r w:rsidRPr="007111B2">
        <w:rPr>
          <w:rFonts w:ascii="Times New Roman" w:hAnsi="Times New Roman" w:cs="Times New Roman"/>
          <w:sz w:val="24"/>
          <w:szCs w:val="24"/>
        </w:rPr>
        <w:t xml:space="preserve"> amatā un sāk</w:t>
      </w:r>
      <w:r>
        <w:rPr>
          <w:rFonts w:ascii="Times New Roman" w:hAnsi="Times New Roman" w:cs="Times New Roman"/>
          <w:sz w:val="24"/>
          <w:szCs w:val="24"/>
        </w:rPr>
        <w:t>a</w:t>
      </w:r>
      <w:r w:rsidRPr="007111B2">
        <w:rPr>
          <w:rFonts w:ascii="Times New Roman" w:hAnsi="Times New Roman" w:cs="Times New Roman"/>
          <w:sz w:val="24"/>
          <w:szCs w:val="24"/>
        </w:rPr>
        <w:t xml:space="preserve"> īstenot vērienīgo </w:t>
      </w:r>
      <w:hyperlink r:id="rId40" w:history="1">
        <w:r w:rsidRPr="005949D9">
          <w:rPr>
            <w:rStyle w:val="Hyperlink"/>
            <w:rFonts w:ascii="Times New Roman" w:hAnsi="Times New Roman" w:cs="Times New Roman"/>
            <w:sz w:val="24"/>
            <w:szCs w:val="24"/>
          </w:rPr>
          <w:t>Eiropas Zaļo kursu</w:t>
        </w:r>
      </w:hyperlink>
      <w:r>
        <w:rPr>
          <w:rFonts w:ascii="Times New Roman" w:hAnsi="Times New Roman" w:cs="Times New Roman"/>
          <w:sz w:val="24"/>
          <w:szCs w:val="24"/>
        </w:rPr>
        <w:t>, Eiropas Komisijas</w:t>
      </w:r>
      <w:r w:rsidRPr="007111B2">
        <w:rPr>
          <w:rFonts w:ascii="Times New Roman" w:hAnsi="Times New Roman" w:cs="Times New Roman"/>
          <w:sz w:val="24"/>
          <w:szCs w:val="24"/>
        </w:rPr>
        <w:t xml:space="preserve"> rīcības plānu laikposmam no 2020. līdz 2024. gadam</w:t>
      </w:r>
      <w:r>
        <w:rPr>
          <w:rFonts w:ascii="Times New Roman" w:hAnsi="Times New Roman" w:cs="Times New Roman"/>
          <w:sz w:val="24"/>
          <w:szCs w:val="24"/>
        </w:rPr>
        <w:t>, lai</w:t>
      </w:r>
      <w:r w:rsidRPr="007111B2">
        <w:rPr>
          <w:rFonts w:ascii="Times New Roman" w:hAnsi="Times New Roman" w:cs="Times New Roman"/>
          <w:sz w:val="24"/>
          <w:szCs w:val="24"/>
        </w:rPr>
        <w:t xml:space="preserve"> </w:t>
      </w:r>
      <w:r>
        <w:rPr>
          <w:rFonts w:ascii="Times New Roman" w:hAnsi="Times New Roman" w:cs="Times New Roman"/>
          <w:sz w:val="24"/>
          <w:szCs w:val="24"/>
        </w:rPr>
        <w:t>p</w:t>
      </w:r>
      <w:r w:rsidRPr="007111B2">
        <w:rPr>
          <w:rFonts w:ascii="Times New Roman" w:hAnsi="Times New Roman" w:cs="Times New Roman"/>
          <w:sz w:val="24"/>
          <w:szCs w:val="24"/>
        </w:rPr>
        <w:t>ārveidot</w:t>
      </w:r>
      <w:r>
        <w:rPr>
          <w:rFonts w:ascii="Times New Roman" w:hAnsi="Times New Roman" w:cs="Times New Roman"/>
          <w:sz w:val="24"/>
          <w:szCs w:val="24"/>
        </w:rPr>
        <w:t>u</w:t>
      </w:r>
      <w:r w:rsidRPr="007111B2">
        <w:rPr>
          <w:rFonts w:ascii="Times New Roman" w:hAnsi="Times New Roman" w:cs="Times New Roman"/>
          <w:sz w:val="24"/>
          <w:szCs w:val="24"/>
        </w:rPr>
        <w:t xml:space="preserve"> ES par modernu, resursu ziņā efektīvu un konkurētspējīgu ekonomiku, kurā:</w:t>
      </w:r>
    </w:p>
    <w:p w14:paraId="6B7FF339" w14:textId="77777777" w:rsidR="00985E6B" w:rsidRPr="007111B2" w:rsidRDefault="00985E6B" w:rsidP="00985E6B">
      <w:pPr>
        <w:pStyle w:val="NoSpacing"/>
        <w:numPr>
          <w:ilvl w:val="0"/>
          <w:numId w:val="4"/>
        </w:numPr>
        <w:ind w:left="1080"/>
        <w:jc w:val="both"/>
        <w:rPr>
          <w:rFonts w:ascii="Times New Roman" w:hAnsi="Times New Roman" w:cs="Times New Roman"/>
          <w:sz w:val="24"/>
          <w:szCs w:val="24"/>
        </w:rPr>
      </w:pPr>
      <w:r w:rsidRPr="007111B2">
        <w:rPr>
          <w:rFonts w:ascii="Times New Roman" w:hAnsi="Times New Roman" w:cs="Times New Roman"/>
          <w:sz w:val="24"/>
          <w:szCs w:val="24"/>
        </w:rPr>
        <w:lastRenderedPageBreak/>
        <w:t>līdz 2050. gadam pielikts punkts siltumnīcefekta gāzu neto emisijām,</w:t>
      </w:r>
    </w:p>
    <w:p w14:paraId="26A2C1CD" w14:textId="77777777" w:rsidR="00985E6B" w:rsidRPr="007111B2" w:rsidRDefault="00985E6B" w:rsidP="00985E6B">
      <w:pPr>
        <w:pStyle w:val="NoSpacing"/>
        <w:numPr>
          <w:ilvl w:val="0"/>
          <w:numId w:val="4"/>
        </w:numPr>
        <w:ind w:left="1080"/>
        <w:jc w:val="both"/>
        <w:rPr>
          <w:rFonts w:ascii="Times New Roman" w:hAnsi="Times New Roman" w:cs="Times New Roman"/>
          <w:sz w:val="24"/>
          <w:szCs w:val="24"/>
        </w:rPr>
      </w:pPr>
      <w:r w:rsidRPr="007111B2">
        <w:rPr>
          <w:rFonts w:ascii="Times New Roman" w:hAnsi="Times New Roman" w:cs="Times New Roman"/>
          <w:sz w:val="24"/>
          <w:szCs w:val="24"/>
        </w:rPr>
        <w:t>ekonomikas izaugsme ir atsaistīta no resursu izmantošanas,</w:t>
      </w:r>
    </w:p>
    <w:p w14:paraId="4CF1A51F" w14:textId="77777777" w:rsidR="00985E6B" w:rsidRPr="007111B2" w:rsidRDefault="00985E6B" w:rsidP="00985E6B">
      <w:pPr>
        <w:pStyle w:val="NoSpacing"/>
        <w:numPr>
          <w:ilvl w:val="0"/>
          <w:numId w:val="4"/>
        </w:numPr>
        <w:ind w:left="1080"/>
        <w:jc w:val="both"/>
        <w:rPr>
          <w:rFonts w:ascii="Times New Roman" w:hAnsi="Times New Roman" w:cs="Times New Roman"/>
          <w:sz w:val="24"/>
          <w:szCs w:val="24"/>
        </w:rPr>
      </w:pPr>
      <w:r w:rsidRPr="007111B2">
        <w:rPr>
          <w:rFonts w:ascii="Times New Roman" w:hAnsi="Times New Roman" w:cs="Times New Roman"/>
          <w:sz w:val="24"/>
          <w:szCs w:val="24"/>
        </w:rPr>
        <w:t>iekļauts ikkatrs cilvēks un ikkatrs reģions</w:t>
      </w:r>
      <w:r>
        <w:rPr>
          <w:rFonts w:ascii="Times New Roman" w:hAnsi="Times New Roman" w:cs="Times New Roman"/>
          <w:sz w:val="24"/>
          <w:szCs w:val="24"/>
        </w:rPr>
        <w:t>,</w:t>
      </w:r>
      <w:r w:rsidRPr="007111B2">
        <w:rPr>
          <w:rFonts w:ascii="Times New Roman" w:hAnsi="Times New Roman" w:cs="Times New Roman"/>
          <w:sz w:val="24"/>
          <w:szCs w:val="24"/>
        </w:rPr>
        <w:t xml:space="preserve"> </w:t>
      </w:r>
      <w:r>
        <w:rPr>
          <w:rFonts w:ascii="Times New Roman" w:hAnsi="Times New Roman" w:cs="Times New Roman"/>
          <w:sz w:val="24"/>
          <w:szCs w:val="24"/>
        </w:rPr>
        <w:t>K</w:t>
      </w:r>
      <w:r w:rsidRPr="007111B2">
        <w:rPr>
          <w:rFonts w:ascii="Times New Roman" w:hAnsi="Times New Roman" w:cs="Times New Roman"/>
          <w:sz w:val="24"/>
          <w:szCs w:val="24"/>
        </w:rPr>
        <w:t>omisijas terminoloģijā</w:t>
      </w:r>
      <w:r>
        <w:rPr>
          <w:rFonts w:ascii="Times New Roman" w:hAnsi="Times New Roman" w:cs="Times New Roman"/>
          <w:sz w:val="24"/>
          <w:szCs w:val="24"/>
        </w:rPr>
        <w:t xml:space="preserve"> runājot,</w:t>
      </w:r>
      <w:r w:rsidRPr="007111B2">
        <w:rPr>
          <w:rFonts w:ascii="Times New Roman" w:hAnsi="Times New Roman" w:cs="Times New Roman"/>
          <w:sz w:val="24"/>
          <w:szCs w:val="24"/>
        </w:rPr>
        <w:t xml:space="preserve"> </w:t>
      </w:r>
      <w:r>
        <w:rPr>
          <w:rFonts w:ascii="Times New Roman" w:hAnsi="Times New Roman" w:cs="Times New Roman"/>
          <w:sz w:val="24"/>
          <w:szCs w:val="24"/>
        </w:rPr>
        <w:t>"</w:t>
      </w:r>
      <w:r w:rsidRPr="007111B2">
        <w:rPr>
          <w:rFonts w:ascii="Times New Roman" w:hAnsi="Times New Roman" w:cs="Times New Roman"/>
          <w:sz w:val="24"/>
          <w:szCs w:val="24"/>
        </w:rPr>
        <w:t>novārtā nav atstāts neviens cilvēks un neviens reģions</w:t>
      </w:r>
      <w:r>
        <w:rPr>
          <w:rFonts w:ascii="Times New Roman" w:hAnsi="Times New Roman" w:cs="Times New Roman"/>
          <w:sz w:val="24"/>
          <w:szCs w:val="24"/>
        </w:rPr>
        <w:t>".</w:t>
      </w:r>
    </w:p>
    <w:p w14:paraId="6D587352" w14:textId="77777777" w:rsidR="00985E6B" w:rsidRPr="007111B2" w:rsidRDefault="00985E6B" w:rsidP="00985E6B">
      <w:pPr>
        <w:pStyle w:val="NoSpacing"/>
        <w:ind w:left="1080"/>
        <w:jc w:val="both"/>
        <w:rPr>
          <w:rFonts w:ascii="Times New Roman" w:hAnsi="Times New Roman" w:cs="Times New Roman"/>
          <w:sz w:val="24"/>
          <w:szCs w:val="24"/>
        </w:rPr>
      </w:pPr>
    </w:p>
    <w:p w14:paraId="754D018E" w14:textId="77777777" w:rsidR="00985E6B" w:rsidRPr="00171DCE" w:rsidRDefault="00985E6B" w:rsidP="00985E6B">
      <w:pPr>
        <w:pStyle w:val="NoSpacing"/>
        <w:numPr>
          <w:ilvl w:val="0"/>
          <w:numId w:val="2"/>
        </w:numPr>
        <w:jc w:val="both"/>
        <w:rPr>
          <w:rFonts w:ascii="Times New Roman" w:hAnsi="Times New Roman" w:cs="Times New Roman"/>
          <w:sz w:val="24"/>
          <w:szCs w:val="24"/>
        </w:rPr>
      </w:pPr>
      <w:r w:rsidRPr="00171DCE">
        <w:rPr>
          <w:rFonts w:ascii="Times New Roman" w:hAnsi="Times New Roman" w:cs="Times New Roman"/>
          <w:b/>
          <w:bCs/>
          <w:sz w:val="24"/>
          <w:szCs w:val="24"/>
        </w:rPr>
        <w:t>Covid-19 izplatība</w:t>
      </w:r>
    </w:p>
    <w:p w14:paraId="26418CAA" w14:textId="77777777" w:rsidR="00985E6B" w:rsidRPr="00171DCE" w:rsidRDefault="00985E6B" w:rsidP="00985E6B">
      <w:pPr>
        <w:pStyle w:val="NoSpacing"/>
        <w:ind w:left="709"/>
        <w:jc w:val="both"/>
        <w:rPr>
          <w:rFonts w:ascii="Times New Roman" w:hAnsi="Times New Roman" w:cs="Times New Roman"/>
          <w:sz w:val="24"/>
          <w:szCs w:val="24"/>
        </w:rPr>
      </w:pPr>
      <w:r w:rsidRPr="00171DCE">
        <w:rPr>
          <w:rFonts w:ascii="Times New Roman" w:hAnsi="Times New Roman" w:cs="Times New Roman"/>
          <w:bCs/>
          <w:sz w:val="24"/>
          <w:szCs w:val="24"/>
        </w:rPr>
        <w:t xml:space="preserve">Pirmais </w:t>
      </w:r>
      <w:r w:rsidRPr="00171DCE">
        <w:rPr>
          <w:rFonts w:ascii="Times New Roman" w:hAnsi="Times New Roman" w:cs="Times New Roman"/>
          <w:sz w:val="24"/>
          <w:szCs w:val="24"/>
        </w:rPr>
        <w:t>Covid</w:t>
      </w:r>
      <w:r>
        <w:rPr>
          <w:rFonts w:ascii="Times New Roman" w:hAnsi="Times New Roman" w:cs="Times New Roman"/>
          <w:sz w:val="24"/>
          <w:szCs w:val="24"/>
        </w:rPr>
        <w:t>-19</w:t>
      </w:r>
      <w:r w:rsidRPr="00171DCE">
        <w:rPr>
          <w:rFonts w:ascii="Times New Roman" w:hAnsi="Times New Roman" w:cs="Times New Roman"/>
          <w:sz w:val="24"/>
          <w:szCs w:val="24"/>
        </w:rPr>
        <w:t xml:space="preserve"> </w:t>
      </w:r>
      <w:r w:rsidRPr="00171DCE">
        <w:rPr>
          <w:rFonts w:ascii="Times New Roman" w:hAnsi="Times New Roman" w:cs="Times New Roman"/>
          <w:bCs/>
          <w:sz w:val="24"/>
          <w:szCs w:val="24"/>
        </w:rPr>
        <w:t>gadījums Latvijā</w:t>
      </w:r>
      <w:r w:rsidRPr="00171DCE">
        <w:rPr>
          <w:rFonts w:ascii="Times New Roman" w:hAnsi="Times New Roman" w:cs="Times New Roman"/>
          <w:sz w:val="24"/>
          <w:szCs w:val="24"/>
        </w:rPr>
        <w:t xml:space="preserve"> </w:t>
      </w:r>
      <w:r w:rsidRPr="00171DCE">
        <w:rPr>
          <w:rFonts w:ascii="Times New Roman" w:hAnsi="Times New Roman" w:cs="Times New Roman"/>
          <w:bCs/>
          <w:sz w:val="24"/>
          <w:szCs w:val="24"/>
        </w:rPr>
        <w:t xml:space="preserve">atklāts </w:t>
      </w:r>
      <w:r w:rsidRPr="00171DCE">
        <w:rPr>
          <w:rFonts w:ascii="Times New Roman" w:hAnsi="Times New Roman" w:cs="Times New Roman"/>
          <w:sz w:val="24"/>
          <w:szCs w:val="24"/>
        </w:rPr>
        <w:t>2020. gada februārī</w:t>
      </w:r>
      <w:r>
        <w:rPr>
          <w:rFonts w:ascii="Times New Roman" w:hAnsi="Times New Roman" w:cs="Times New Roman"/>
          <w:sz w:val="24"/>
          <w:szCs w:val="24"/>
        </w:rPr>
        <w:t>.</w:t>
      </w:r>
      <w:r w:rsidRPr="00171DCE">
        <w:rPr>
          <w:rFonts w:ascii="Times New Roman" w:hAnsi="Times New Roman" w:cs="Times New Roman"/>
          <w:sz w:val="24"/>
          <w:szCs w:val="24"/>
        </w:rPr>
        <w:t xml:space="preserve"> Latvijas pieredze ar Covid</w:t>
      </w:r>
      <w:r>
        <w:rPr>
          <w:rFonts w:ascii="Times New Roman" w:hAnsi="Times New Roman" w:cs="Times New Roman"/>
          <w:sz w:val="24"/>
          <w:szCs w:val="24"/>
        </w:rPr>
        <w:t>-19</w:t>
      </w:r>
      <w:r w:rsidRPr="00171DCE">
        <w:rPr>
          <w:rFonts w:ascii="Times New Roman" w:hAnsi="Times New Roman" w:cs="Times New Roman"/>
          <w:sz w:val="24"/>
          <w:szCs w:val="24"/>
        </w:rPr>
        <w:t xml:space="preserve"> ir </w:t>
      </w:r>
      <w:r>
        <w:rPr>
          <w:rFonts w:ascii="Times New Roman" w:hAnsi="Times New Roman" w:cs="Times New Roman"/>
          <w:sz w:val="24"/>
          <w:szCs w:val="24"/>
        </w:rPr>
        <w:t>pa</w:t>
      </w:r>
      <w:r w:rsidRPr="00171DCE">
        <w:rPr>
          <w:rFonts w:ascii="Times New Roman" w:hAnsi="Times New Roman" w:cs="Times New Roman"/>
          <w:sz w:val="24"/>
          <w:szCs w:val="24"/>
        </w:rPr>
        <w:t xml:space="preserve">rādījusi, ka uzskati par labāko rīcību </w:t>
      </w:r>
      <w:r>
        <w:rPr>
          <w:rFonts w:ascii="Times New Roman" w:hAnsi="Times New Roman" w:cs="Times New Roman"/>
          <w:sz w:val="24"/>
          <w:szCs w:val="24"/>
        </w:rPr>
        <w:t>šīs slimības</w:t>
      </w:r>
      <w:r w:rsidRPr="00171DCE">
        <w:rPr>
          <w:rFonts w:ascii="Times New Roman" w:hAnsi="Times New Roman" w:cs="Times New Roman"/>
          <w:sz w:val="24"/>
          <w:szCs w:val="24"/>
        </w:rPr>
        <w:t xml:space="preserve"> izplatības ierobežošanā mainās</w:t>
      </w:r>
      <w:r>
        <w:rPr>
          <w:rFonts w:ascii="Times New Roman" w:hAnsi="Times New Roman" w:cs="Times New Roman"/>
          <w:sz w:val="24"/>
          <w:szCs w:val="24"/>
        </w:rPr>
        <w:t xml:space="preserve"> atkarībā</w:t>
      </w:r>
      <w:r w:rsidRPr="00171DCE">
        <w:rPr>
          <w:rFonts w:ascii="Times New Roman" w:hAnsi="Times New Roman" w:cs="Times New Roman"/>
          <w:sz w:val="24"/>
          <w:szCs w:val="24"/>
        </w:rPr>
        <w:t xml:space="preserve"> no pieejamās informācijas par vīrusu, kā arī </w:t>
      </w:r>
      <w:r>
        <w:rPr>
          <w:rFonts w:ascii="Times New Roman" w:hAnsi="Times New Roman" w:cs="Times New Roman"/>
          <w:sz w:val="24"/>
          <w:szCs w:val="24"/>
        </w:rPr>
        <w:t xml:space="preserve">no </w:t>
      </w:r>
      <w:r w:rsidRPr="00171DCE">
        <w:rPr>
          <w:rFonts w:ascii="Times New Roman" w:hAnsi="Times New Roman" w:cs="Times New Roman"/>
          <w:sz w:val="24"/>
          <w:szCs w:val="24"/>
        </w:rPr>
        <w:t>nepieciešamīb</w:t>
      </w:r>
      <w:r>
        <w:rPr>
          <w:rFonts w:ascii="Times New Roman" w:hAnsi="Times New Roman" w:cs="Times New Roman"/>
          <w:sz w:val="24"/>
          <w:szCs w:val="24"/>
        </w:rPr>
        <w:t>as</w:t>
      </w:r>
      <w:r w:rsidRPr="00171DCE">
        <w:rPr>
          <w:rFonts w:ascii="Times New Roman" w:hAnsi="Times New Roman" w:cs="Times New Roman"/>
          <w:sz w:val="24"/>
          <w:szCs w:val="24"/>
        </w:rPr>
        <w:t xml:space="preserve"> līdzsvarot epidemioloģiskās drošības apsvērumus un sabiedrības noskaņojumu. Latvija centās pēc iespējas izmantot zinātnes atklājumus un starptautisko pieredzi lēmumu pieņemšan</w:t>
      </w:r>
      <w:r>
        <w:rPr>
          <w:rFonts w:ascii="Times New Roman" w:hAnsi="Times New Roman" w:cs="Times New Roman"/>
          <w:sz w:val="24"/>
          <w:szCs w:val="24"/>
        </w:rPr>
        <w:t>ā</w:t>
      </w:r>
      <w:r w:rsidRPr="00171DCE">
        <w:rPr>
          <w:rFonts w:ascii="Times New Roman" w:hAnsi="Times New Roman" w:cs="Times New Roman"/>
          <w:sz w:val="24"/>
          <w:szCs w:val="24"/>
        </w:rPr>
        <w:t xml:space="preserve">, lai rastu labākos risinājumus sabiedrībai un uzņēmējiem. Tā nodrošināja valsts apmaksātu vakcināciju pret Covid-19, noteica ierobežojumus tautsaimniecības nozaru darbībai, lai </w:t>
      </w:r>
      <w:r>
        <w:rPr>
          <w:rFonts w:ascii="Times New Roman" w:hAnsi="Times New Roman" w:cs="Times New Roman"/>
          <w:sz w:val="24"/>
          <w:szCs w:val="24"/>
        </w:rPr>
        <w:t>samazinātu</w:t>
      </w:r>
      <w:r w:rsidRPr="00171DCE">
        <w:rPr>
          <w:rFonts w:ascii="Times New Roman" w:hAnsi="Times New Roman" w:cs="Times New Roman"/>
          <w:sz w:val="24"/>
          <w:szCs w:val="24"/>
        </w:rPr>
        <w:t xml:space="preserve"> vīrusa izplatību, un sniedza atbalstu iedzīvotājiem un uzņēmumiem, kuru iespējas strādāt tika ierobežotas.</w:t>
      </w:r>
      <w:r>
        <w:rPr>
          <w:rFonts w:ascii="Times New Roman" w:hAnsi="Times New Roman" w:cs="Times New Roman"/>
          <w:sz w:val="24"/>
          <w:szCs w:val="24"/>
        </w:rPr>
        <w:t xml:space="preserve"> </w:t>
      </w:r>
    </w:p>
    <w:p w14:paraId="3BBE14C6" w14:textId="77777777" w:rsidR="00985E6B" w:rsidRPr="00A829B7" w:rsidRDefault="00985E6B" w:rsidP="00985E6B">
      <w:pPr>
        <w:pStyle w:val="NoSpacing"/>
        <w:ind w:left="720"/>
        <w:jc w:val="both"/>
        <w:rPr>
          <w:rFonts w:ascii="Times New Roman" w:hAnsi="Times New Roman" w:cs="Times New Roman"/>
          <w:sz w:val="24"/>
          <w:szCs w:val="24"/>
        </w:rPr>
      </w:pPr>
    </w:p>
    <w:p w14:paraId="062FC08E" w14:textId="77777777" w:rsidR="00985E6B" w:rsidRPr="00A829B7" w:rsidRDefault="00985E6B" w:rsidP="00985E6B">
      <w:pPr>
        <w:pStyle w:val="NoSpacing"/>
        <w:numPr>
          <w:ilvl w:val="0"/>
          <w:numId w:val="2"/>
        </w:numPr>
        <w:jc w:val="both"/>
        <w:rPr>
          <w:rFonts w:ascii="Times New Roman" w:hAnsi="Times New Roman" w:cs="Times New Roman"/>
          <w:sz w:val="24"/>
          <w:szCs w:val="24"/>
        </w:rPr>
      </w:pPr>
      <w:r w:rsidRPr="00A829B7">
        <w:rPr>
          <w:rFonts w:ascii="Times New Roman" w:hAnsi="Times New Roman" w:cs="Times New Roman"/>
          <w:b/>
          <w:bCs/>
          <w:sz w:val="24"/>
          <w:szCs w:val="24"/>
        </w:rPr>
        <w:t>Latvijas valsts prezidents par IAM</w:t>
      </w:r>
      <w:r w:rsidRPr="00A829B7">
        <w:rPr>
          <w:rFonts w:ascii="Times New Roman" w:hAnsi="Times New Roman" w:cs="Times New Roman"/>
          <w:sz w:val="24"/>
          <w:szCs w:val="24"/>
        </w:rPr>
        <w:t xml:space="preserve"> </w:t>
      </w:r>
    </w:p>
    <w:p w14:paraId="70FACC25" w14:textId="7830BFD8" w:rsidR="00985E6B" w:rsidRPr="00A829B7" w:rsidRDefault="00985E6B" w:rsidP="00985E6B">
      <w:pPr>
        <w:pStyle w:val="NoSpacing"/>
        <w:ind w:left="720"/>
        <w:jc w:val="both"/>
        <w:rPr>
          <w:rFonts w:ascii="Times New Roman" w:hAnsi="Times New Roman" w:cs="Times New Roman"/>
          <w:sz w:val="24"/>
          <w:szCs w:val="24"/>
        </w:rPr>
      </w:pPr>
      <w:r w:rsidRPr="00A829B7">
        <w:rPr>
          <w:rFonts w:ascii="Times New Roman" w:hAnsi="Times New Roman" w:cs="Times New Roman"/>
          <w:sz w:val="24"/>
          <w:szCs w:val="24"/>
        </w:rPr>
        <w:t xml:space="preserve">2019. gada jūlijā </w:t>
      </w:r>
      <w:hyperlink r:id="rId41" w:history="1">
        <w:r w:rsidRPr="004F63FC">
          <w:rPr>
            <w:rStyle w:val="Hyperlink"/>
            <w:rFonts w:ascii="Times New Roman" w:hAnsi="Times New Roman" w:cs="Times New Roman"/>
            <w:color w:val="auto"/>
            <w:sz w:val="24"/>
            <w:szCs w:val="24"/>
            <w:u w:val="none"/>
          </w:rPr>
          <w:t>valsts prezidents Egils Levits savā pirmajā uzrunā Apvienoto Nāciju Organizācijas 74. Ģenerālās asamblejas sesijā</w:t>
        </w:r>
      </w:hyperlink>
      <w:r w:rsidRPr="00A829B7">
        <w:rPr>
          <w:rFonts w:ascii="Times New Roman" w:hAnsi="Times New Roman" w:cs="Times New Roman"/>
          <w:sz w:val="24"/>
          <w:szCs w:val="24"/>
        </w:rPr>
        <w:t xml:space="preserve"> </w:t>
      </w:r>
      <w:bookmarkStart w:id="20" w:name="_Hlk99701731"/>
      <w:r w:rsidRPr="00A829B7">
        <w:rPr>
          <w:rFonts w:ascii="Times New Roman" w:hAnsi="Times New Roman" w:cs="Times New Roman"/>
          <w:sz w:val="24"/>
          <w:szCs w:val="24"/>
        </w:rPr>
        <w:t>pauda Latvijas apņemšanos īstenot IAM, uzsvēra Latvijas panākumus divpusējā attīstības sadarbībā un dzimumu līdztiesībā, kā arī Latvijas apņemšanos pildīt Parīzes nolīgumu</w:t>
      </w:r>
      <w:r>
        <w:rPr>
          <w:rFonts w:ascii="Times New Roman" w:hAnsi="Times New Roman" w:cs="Times New Roman"/>
          <w:sz w:val="24"/>
          <w:szCs w:val="24"/>
        </w:rPr>
        <w:t xml:space="preserve"> –</w:t>
      </w:r>
      <w:r w:rsidRPr="00A829B7">
        <w:rPr>
          <w:rFonts w:ascii="Times New Roman" w:hAnsi="Times New Roman" w:cs="Times New Roman"/>
          <w:sz w:val="24"/>
          <w:szCs w:val="24"/>
        </w:rPr>
        <w:t xml:space="preserve"> </w:t>
      </w:r>
      <w:r w:rsidRPr="00A829B7">
        <w:rPr>
          <w:rFonts w:ascii="Times New Roman" w:hAnsi="Times New Roman" w:cs="Times New Roman"/>
          <w:bCs/>
          <w:sz w:val="24"/>
          <w:szCs w:val="24"/>
        </w:rPr>
        <w:t>ANO Vispārējo konvenciju par klimata pārmaiņām</w:t>
      </w:r>
      <w:r w:rsidRPr="00A829B7">
        <w:rPr>
          <w:rFonts w:ascii="Times New Roman" w:hAnsi="Times New Roman" w:cs="Times New Roman"/>
          <w:sz w:val="24"/>
          <w:szCs w:val="24"/>
        </w:rPr>
        <w:t xml:space="preserve">. </w:t>
      </w:r>
      <w:bookmarkEnd w:id="20"/>
      <w:r w:rsidRPr="00A829B7">
        <w:rPr>
          <w:rFonts w:ascii="Times New Roman" w:hAnsi="Times New Roman" w:cs="Times New Roman"/>
          <w:sz w:val="24"/>
          <w:szCs w:val="24"/>
        </w:rPr>
        <w:t xml:space="preserve">Valsts prezidents īpašu uzmanību pievērsa ANO lomai 9. un 16. mērķa sasaistē, </w:t>
      </w:r>
      <w:proofErr w:type="spellStart"/>
      <w:r w:rsidRPr="00A829B7">
        <w:rPr>
          <w:rFonts w:ascii="Times New Roman" w:hAnsi="Times New Roman" w:cs="Times New Roman"/>
          <w:sz w:val="24"/>
          <w:szCs w:val="24"/>
        </w:rPr>
        <w:t>digitalizācijas</w:t>
      </w:r>
      <w:proofErr w:type="spellEnd"/>
      <w:r w:rsidRPr="00A829B7">
        <w:rPr>
          <w:rFonts w:ascii="Times New Roman" w:hAnsi="Times New Roman" w:cs="Times New Roman"/>
          <w:sz w:val="24"/>
          <w:szCs w:val="24"/>
        </w:rPr>
        <w:t xml:space="preserve"> apstākļos nostiprinot </w:t>
      </w:r>
      <w:proofErr w:type="spellStart"/>
      <w:r w:rsidRPr="00A829B7">
        <w:rPr>
          <w:rFonts w:ascii="Times New Roman" w:hAnsi="Times New Roman" w:cs="Times New Roman"/>
          <w:sz w:val="24"/>
          <w:szCs w:val="24"/>
        </w:rPr>
        <w:t>kiberdrošības</w:t>
      </w:r>
      <w:proofErr w:type="spellEnd"/>
      <w:r w:rsidRPr="00A829B7">
        <w:rPr>
          <w:rFonts w:ascii="Times New Roman" w:hAnsi="Times New Roman" w:cs="Times New Roman"/>
          <w:sz w:val="24"/>
          <w:szCs w:val="24"/>
        </w:rPr>
        <w:t xml:space="preserve"> un mākslīgā intelekta drošības un tiesiskuma aspektus</w:t>
      </w:r>
      <w:r w:rsidR="00F12F94">
        <w:rPr>
          <w:rFonts w:ascii="Times New Roman" w:hAnsi="Times New Roman" w:cs="Times New Roman"/>
          <w:sz w:val="24"/>
          <w:szCs w:val="24"/>
        </w:rPr>
        <w:t xml:space="preserve">, kā arī </w:t>
      </w:r>
      <w:proofErr w:type="spellStart"/>
      <w:r w:rsidR="00F12F94">
        <w:rPr>
          <w:rFonts w:ascii="Times New Roman" w:hAnsi="Times New Roman" w:cs="Times New Roman"/>
          <w:sz w:val="24"/>
          <w:szCs w:val="24"/>
        </w:rPr>
        <w:t>multilaterālisma</w:t>
      </w:r>
      <w:proofErr w:type="spellEnd"/>
      <w:r w:rsidR="00F12F94">
        <w:rPr>
          <w:rFonts w:ascii="Times New Roman" w:hAnsi="Times New Roman" w:cs="Times New Roman"/>
          <w:sz w:val="24"/>
          <w:szCs w:val="24"/>
        </w:rPr>
        <w:t xml:space="preserve"> nozīmei. </w:t>
      </w:r>
    </w:p>
    <w:p w14:paraId="607688FF" w14:textId="77777777" w:rsidR="00985E6B" w:rsidRPr="00A829B7" w:rsidRDefault="00985E6B" w:rsidP="00985E6B">
      <w:pPr>
        <w:pStyle w:val="NoSpacing"/>
        <w:jc w:val="both"/>
        <w:rPr>
          <w:rFonts w:ascii="Times New Roman" w:hAnsi="Times New Roman" w:cs="Times New Roman"/>
          <w:b/>
          <w:bCs/>
          <w:sz w:val="24"/>
          <w:szCs w:val="24"/>
        </w:rPr>
      </w:pPr>
    </w:p>
    <w:p w14:paraId="3E728BA8" w14:textId="77777777" w:rsidR="00985E6B" w:rsidRPr="007111B2" w:rsidRDefault="00985E6B" w:rsidP="00985E6B">
      <w:pPr>
        <w:pStyle w:val="NoSpacing"/>
        <w:numPr>
          <w:ilvl w:val="0"/>
          <w:numId w:val="5"/>
        </w:numPr>
        <w:jc w:val="both"/>
        <w:rPr>
          <w:rFonts w:ascii="Times New Roman" w:hAnsi="Times New Roman" w:cs="Times New Roman"/>
          <w:b/>
          <w:bCs/>
          <w:sz w:val="24"/>
          <w:szCs w:val="24"/>
        </w:rPr>
      </w:pPr>
      <w:r>
        <w:rPr>
          <w:rFonts w:ascii="Times New Roman" w:hAnsi="Times New Roman" w:cs="Times New Roman"/>
          <w:b/>
          <w:bCs/>
          <w:sz w:val="24"/>
          <w:szCs w:val="24"/>
        </w:rPr>
        <w:t>P</w:t>
      </w:r>
      <w:r w:rsidRPr="007111B2">
        <w:rPr>
          <w:rFonts w:ascii="Times New Roman" w:hAnsi="Times New Roman" w:cs="Times New Roman"/>
          <w:b/>
          <w:bCs/>
          <w:sz w:val="24"/>
          <w:szCs w:val="24"/>
        </w:rPr>
        <w:t>rioritāt</w:t>
      </w:r>
      <w:r>
        <w:rPr>
          <w:rFonts w:ascii="Times New Roman" w:hAnsi="Times New Roman" w:cs="Times New Roman"/>
          <w:b/>
          <w:bCs/>
          <w:sz w:val="24"/>
          <w:szCs w:val="24"/>
        </w:rPr>
        <w:t>e</w:t>
      </w:r>
      <w:r w:rsidRPr="007111B2">
        <w:rPr>
          <w:rFonts w:ascii="Times New Roman" w:hAnsi="Times New Roman" w:cs="Times New Roman"/>
          <w:b/>
          <w:bCs/>
          <w:sz w:val="24"/>
          <w:szCs w:val="24"/>
        </w:rPr>
        <w:t>s Covid</w:t>
      </w:r>
      <w:r>
        <w:rPr>
          <w:rFonts w:ascii="Times New Roman" w:hAnsi="Times New Roman" w:cs="Times New Roman"/>
          <w:b/>
          <w:bCs/>
          <w:sz w:val="24"/>
          <w:szCs w:val="24"/>
        </w:rPr>
        <w:t>-19</w:t>
      </w:r>
      <w:r w:rsidRPr="007111B2">
        <w:rPr>
          <w:rFonts w:ascii="Times New Roman" w:hAnsi="Times New Roman" w:cs="Times New Roman"/>
          <w:b/>
          <w:bCs/>
          <w:sz w:val="24"/>
          <w:szCs w:val="24"/>
        </w:rPr>
        <w:t xml:space="preserve"> apstākļos</w:t>
      </w:r>
    </w:p>
    <w:p w14:paraId="4B6490E2" w14:textId="135732B2" w:rsidR="00985E6B" w:rsidRDefault="00985E6B" w:rsidP="00985E6B">
      <w:pPr>
        <w:pStyle w:val="NoSpacing"/>
        <w:ind w:left="720"/>
        <w:jc w:val="both"/>
        <w:rPr>
          <w:rFonts w:ascii="Times New Roman" w:hAnsi="Times New Roman" w:cs="Times New Roman"/>
          <w:sz w:val="24"/>
          <w:szCs w:val="24"/>
        </w:rPr>
      </w:pPr>
      <w:r w:rsidRPr="007111B2">
        <w:rPr>
          <w:rFonts w:ascii="Times New Roman" w:hAnsi="Times New Roman" w:cs="Times New Roman"/>
          <w:sz w:val="24"/>
          <w:szCs w:val="24"/>
        </w:rPr>
        <w:t>Ņemot vērā, ka vienošanās par valsts mērķiem un rīcību līdz 2027.</w:t>
      </w:r>
      <w:r>
        <w:rPr>
          <w:rFonts w:ascii="Times New Roman" w:hAnsi="Times New Roman" w:cs="Times New Roman"/>
          <w:sz w:val="24"/>
          <w:szCs w:val="24"/>
        </w:rPr>
        <w:t xml:space="preserve"> </w:t>
      </w:r>
      <w:r w:rsidRPr="007111B2">
        <w:rPr>
          <w:rFonts w:ascii="Times New Roman" w:hAnsi="Times New Roman" w:cs="Times New Roman"/>
          <w:sz w:val="24"/>
          <w:szCs w:val="24"/>
        </w:rPr>
        <w:t>gadam notika pirms Covid-19 pandēmijas, Saeima nobalsoja par NAP2027, kura</w:t>
      </w:r>
      <w:r>
        <w:rPr>
          <w:rFonts w:ascii="Times New Roman" w:hAnsi="Times New Roman" w:cs="Times New Roman"/>
          <w:sz w:val="24"/>
          <w:szCs w:val="24"/>
        </w:rPr>
        <w:t>m</w:t>
      </w:r>
      <w:r w:rsidRPr="007111B2">
        <w:rPr>
          <w:rFonts w:ascii="Times New Roman" w:hAnsi="Times New Roman" w:cs="Times New Roman"/>
          <w:sz w:val="24"/>
          <w:szCs w:val="24"/>
        </w:rPr>
        <w:t xml:space="preserve"> pievienots Saeimas Ilgtspējīgas attīstības komisijas izstrādāts īpašs paziņojums, t.</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s. </w:t>
      </w:r>
      <w:r>
        <w:rPr>
          <w:rFonts w:ascii="Times New Roman" w:hAnsi="Times New Roman" w:cs="Times New Roman"/>
          <w:sz w:val="24"/>
          <w:szCs w:val="24"/>
        </w:rPr>
        <w:t>"</w:t>
      </w:r>
      <w:hyperlink r:id="rId42" w:history="1">
        <w:r w:rsidRPr="005949D9">
          <w:rPr>
            <w:rStyle w:val="Hyperlink"/>
            <w:rFonts w:ascii="Times New Roman" w:hAnsi="Times New Roman" w:cs="Times New Roman"/>
            <w:sz w:val="24"/>
            <w:szCs w:val="24"/>
          </w:rPr>
          <w:t>Covid-19 pielikums</w:t>
        </w:r>
      </w:hyperlink>
      <w:r>
        <w:rPr>
          <w:rFonts w:ascii="Times New Roman" w:hAnsi="Times New Roman" w:cs="Times New Roman"/>
          <w:sz w:val="24"/>
          <w:szCs w:val="24"/>
        </w:rPr>
        <w:t>"</w:t>
      </w:r>
      <w:r w:rsidRPr="007111B2">
        <w:rPr>
          <w:rFonts w:ascii="Times New Roman" w:hAnsi="Times New Roman" w:cs="Times New Roman"/>
          <w:sz w:val="24"/>
          <w:szCs w:val="24"/>
        </w:rPr>
        <w:t>. Pielikumā norādīts, ka pandēmijas apturēšanai un tās izraisītās krīzes pārvarēšanai tiks izmantoti būtiski papildu resursi, kuriem jāsniedz ieguldījums NAP2027 noteikto mērķu sasniegšan</w:t>
      </w:r>
      <w:r>
        <w:rPr>
          <w:rFonts w:ascii="Times New Roman" w:hAnsi="Times New Roman" w:cs="Times New Roman"/>
          <w:sz w:val="24"/>
          <w:szCs w:val="24"/>
        </w:rPr>
        <w:t>ā</w:t>
      </w:r>
      <w:r w:rsidRPr="007111B2">
        <w:rPr>
          <w:rFonts w:ascii="Times New Roman" w:hAnsi="Times New Roman" w:cs="Times New Roman"/>
          <w:sz w:val="24"/>
          <w:szCs w:val="24"/>
        </w:rPr>
        <w:t>.</w:t>
      </w:r>
      <w:r w:rsidR="00E01ADF">
        <w:rPr>
          <w:rFonts w:ascii="Times New Roman" w:hAnsi="Times New Roman" w:cs="Times New Roman"/>
          <w:sz w:val="24"/>
          <w:szCs w:val="24"/>
        </w:rPr>
        <w:t xml:space="preserve"> </w:t>
      </w:r>
    </w:p>
    <w:p w14:paraId="6C171AAC" w14:textId="77777777" w:rsidR="00985E6B" w:rsidRDefault="00985E6B" w:rsidP="00985E6B">
      <w:pPr>
        <w:pStyle w:val="NoSpacing"/>
        <w:ind w:left="720"/>
        <w:jc w:val="both"/>
        <w:rPr>
          <w:rFonts w:ascii="Times New Roman" w:hAnsi="Times New Roman" w:cs="Times New Roman"/>
          <w:sz w:val="24"/>
          <w:szCs w:val="24"/>
        </w:rPr>
      </w:pPr>
    </w:p>
    <w:p w14:paraId="4D6719E4" w14:textId="77777777" w:rsidR="00985E6B" w:rsidRPr="0085291A" w:rsidRDefault="00985E6B" w:rsidP="00985E6B">
      <w:pPr>
        <w:pStyle w:val="NoSpacing"/>
        <w:numPr>
          <w:ilvl w:val="0"/>
          <w:numId w:val="98"/>
        </w:numPr>
        <w:jc w:val="both"/>
        <w:rPr>
          <w:rFonts w:ascii="Times New Roman" w:hAnsi="Times New Roman" w:cs="Times New Roman"/>
          <w:b/>
          <w:bCs/>
          <w:sz w:val="24"/>
          <w:szCs w:val="24"/>
        </w:rPr>
      </w:pPr>
      <w:r w:rsidRPr="0085291A">
        <w:rPr>
          <w:rFonts w:ascii="Times New Roman" w:hAnsi="Times New Roman" w:cs="Times New Roman"/>
          <w:b/>
          <w:bCs/>
          <w:sz w:val="24"/>
          <w:szCs w:val="24"/>
        </w:rPr>
        <w:t xml:space="preserve">Krievijas un Baltkrievijas agresija Ukrainā </w:t>
      </w:r>
    </w:p>
    <w:p w14:paraId="07591EC4" w14:textId="77777777" w:rsidR="00985E6B" w:rsidRDefault="00985E6B" w:rsidP="00985E6B">
      <w:pPr>
        <w:pStyle w:val="NoSpacing"/>
        <w:ind w:left="720"/>
        <w:jc w:val="both"/>
        <w:rPr>
          <w:rFonts w:ascii="Times New Roman" w:hAnsi="Times New Roman" w:cs="Times New Roman"/>
          <w:sz w:val="24"/>
          <w:szCs w:val="24"/>
        </w:rPr>
      </w:pPr>
      <w:r w:rsidRPr="004920AE">
        <w:rPr>
          <w:rFonts w:ascii="Times New Roman" w:hAnsi="Times New Roman" w:cs="Times New Roman"/>
          <w:sz w:val="24"/>
          <w:szCs w:val="24"/>
        </w:rPr>
        <w:t xml:space="preserve">Krievijas un Baltkrievijas agresija </w:t>
      </w:r>
      <w:r w:rsidRPr="0085291A">
        <w:rPr>
          <w:rFonts w:ascii="Times New Roman" w:hAnsi="Times New Roman" w:cs="Times New Roman"/>
          <w:sz w:val="24"/>
          <w:szCs w:val="24"/>
        </w:rPr>
        <w:t xml:space="preserve">radījusi ģeopolitisko spriedzi reģionā, </w:t>
      </w:r>
      <w:r w:rsidRPr="004920AE">
        <w:rPr>
          <w:rFonts w:ascii="Times New Roman" w:hAnsi="Times New Roman" w:cs="Times New Roman"/>
          <w:sz w:val="24"/>
          <w:szCs w:val="24"/>
        </w:rPr>
        <w:t xml:space="preserve">kā arī </w:t>
      </w:r>
      <w:r w:rsidRPr="0085291A">
        <w:rPr>
          <w:rFonts w:ascii="Times New Roman" w:hAnsi="Times New Roman" w:cs="Times New Roman"/>
          <w:sz w:val="24"/>
          <w:szCs w:val="24"/>
        </w:rPr>
        <w:t>ilgtermiņ</w:t>
      </w:r>
      <w:r w:rsidRPr="004920AE">
        <w:rPr>
          <w:rFonts w:ascii="Times New Roman" w:hAnsi="Times New Roman" w:cs="Times New Roman"/>
          <w:sz w:val="24"/>
          <w:szCs w:val="24"/>
        </w:rPr>
        <w:t>ā ietekmē</w:t>
      </w:r>
      <w:r>
        <w:rPr>
          <w:rFonts w:ascii="Times New Roman" w:hAnsi="Times New Roman" w:cs="Times New Roman"/>
          <w:sz w:val="24"/>
          <w:szCs w:val="24"/>
        </w:rPr>
        <w:t>s</w:t>
      </w:r>
      <w:r w:rsidRPr="0085291A">
        <w:rPr>
          <w:rFonts w:ascii="Times New Roman" w:hAnsi="Times New Roman" w:cs="Times New Roman"/>
          <w:sz w:val="24"/>
          <w:szCs w:val="24"/>
        </w:rPr>
        <w:t xml:space="preserve"> reģionālo un globālo drošību</w:t>
      </w:r>
      <w:r>
        <w:rPr>
          <w:rFonts w:ascii="Times New Roman" w:hAnsi="Times New Roman" w:cs="Times New Roman"/>
          <w:sz w:val="24"/>
          <w:szCs w:val="24"/>
        </w:rPr>
        <w:t xml:space="preserve"> un </w:t>
      </w:r>
      <w:r w:rsidRPr="0085291A">
        <w:rPr>
          <w:rFonts w:ascii="Times New Roman" w:hAnsi="Times New Roman" w:cs="Times New Roman"/>
          <w:sz w:val="24"/>
          <w:szCs w:val="24"/>
        </w:rPr>
        <w:t>globāl</w:t>
      </w:r>
      <w:r w:rsidRPr="004920AE">
        <w:rPr>
          <w:rFonts w:ascii="Times New Roman" w:hAnsi="Times New Roman" w:cs="Times New Roman"/>
          <w:sz w:val="24"/>
          <w:szCs w:val="24"/>
        </w:rPr>
        <w:t>ās</w:t>
      </w:r>
      <w:r w:rsidRPr="0085291A">
        <w:rPr>
          <w:rFonts w:ascii="Times New Roman" w:hAnsi="Times New Roman" w:cs="Times New Roman"/>
          <w:sz w:val="24"/>
          <w:szCs w:val="24"/>
        </w:rPr>
        <w:t xml:space="preserve"> ekonomikas attīstīb</w:t>
      </w:r>
      <w:r>
        <w:rPr>
          <w:rFonts w:ascii="Times New Roman" w:hAnsi="Times New Roman" w:cs="Times New Roman"/>
          <w:sz w:val="24"/>
          <w:szCs w:val="24"/>
        </w:rPr>
        <w:t>u.</w:t>
      </w:r>
      <w:r w:rsidRPr="0085291A">
        <w:rPr>
          <w:rFonts w:ascii="Times New Roman" w:hAnsi="Times New Roman" w:cs="Times New Roman"/>
          <w:sz w:val="24"/>
          <w:szCs w:val="24"/>
        </w:rPr>
        <w:t xml:space="preserve"> </w:t>
      </w:r>
      <w:r>
        <w:rPr>
          <w:rFonts w:ascii="Times New Roman" w:hAnsi="Times New Roman" w:cs="Times New Roman"/>
          <w:sz w:val="24"/>
          <w:szCs w:val="24"/>
        </w:rPr>
        <w:t>K</w:t>
      </w:r>
      <w:r w:rsidRPr="0085291A">
        <w:rPr>
          <w:rFonts w:ascii="Times New Roman" w:hAnsi="Times New Roman" w:cs="Times New Roman"/>
          <w:sz w:val="24"/>
          <w:szCs w:val="24"/>
        </w:rPr>
        <w:t>opš 2022.</w:t>
      </w:r>
      <w:r>
        <w:rPr>
          <w:rFonts w:ascii="Times New Roman" w:hAnsi="Times New Roman" w:cs="Times New Roman"/>
          <w:sz w:val="24"/>
          <w:szCs w:val="24"/>
        </w:rPr>
        <w:t xml:space="preserve"> </w:t>
      </w:r>
      <w:r w:rsidRPr="0085291A">
        <w:rPr>
          <w:rFonts w:ascii="Times New Roman" w:hAnsi="Times New Roman" w:cs="Times New Roman"/>
          <w:sz w:val="24"/>
          <w:szCs w:val="24"/>
        </w:rPr>
        <w:t>gada 24.</w:t>
      </w:r>
      <w:r>
        <w:rPr>
          <w:rFonts w:ascii="Times New Roman" w:hAnsi="Times New Roman" w:cs="Times New Roman"/>
          <w:sz w:val="24"/>
          <w:szCs w:val="24"/>
        </w:rPr>
        <w:t xml:space="preserve"> </w:t>
      </w:r>
      <w:r w:rsidRPr="0085291A">
        <w:rPr>
          <w:rFonts w:ascii="Times New Roman" w:hAnsi="Times New Roman" w:cs="Times New Roman"/>
          <w:sz w:val="24"/>
          <w:szCs w:val="24"/>
        </w:rPr>
        <w:t xml:space="preserve">februāra </w:t>
      </w:r>
      <w:r>
        <w:rPr>
          <w:rFonts w:ascii="Times New Roman" w:hAnsi="Times New Roman" w:cs="Times New Roman"/>
          <w:sz w:val="24"/>
          <w:szCs w:val="24"/>
        </w:rPr>
        <w:t>Eiropa piedzīvo</w:t>
      </w:r>
      <w:r w:rsidRPr="0085291A">
        <w:rPr>
          <w:rFonts w:ascii="Times New Roman" w:hAnsi="Times New Roman" w:cs="Times New Roman"/>
          <w:sz w:val="24"/>
          <w:szCs w:val="24"/>
        </w:rPr>
        <w:t xml:space="preserve"> vēl nepieredzētu bēgļu plūsmu</w:t>
      </w:r>
      <w:r w:rsidRPr="004920AE">
        <w:rPr>
          <w:rFonts w:ascii="Times New Roman" w:hAnsi="Times New Roman" w:cs="Times New Roman"/>
          <w:sz w:val="24"/>
          <w:szCs w:val="24"/>
        </w:rPr>
        <w:t xml:space="preserve">. </w:t>
      </w:r>
      <w:r w:rsidRPr="0085291A">
        <w:rPr>
          <w:rFonts w:ascii="Times New Roman" w:hAnsi="Times New Roman" w:cs="Times New Roman"/>
          <w:sz w:val="24"/>
          <w:szCs w:val="24"/>
        </w:rPr>
        <w:t>Latvijā tiek atbalstīta Ukraina un tās bēgļi, valsts pārvaldei, pašvaldībām</w:t>
      </w:r>
      <w:r>
        <w:rPr>
          <w:rFonts w:ascii="Times New Roman" w:hAnsi="Times New Roman" w:cs="Times New Roman"/>
          <w:sz w:val="24"/>
          <w:szCs w:val="24"/>
        </w:rPr>
        <w:t>,</w:t>
      </w:r>
      <w:r w:rsidRPr="0085291A">
        <w:rPr>
          <w:rFonts w:ascii="Times New Roman" w:hAnsi="Times New Roman" w:cs="Times New Roman"/>
          <w:sz w:val="24"/>
          <w:szCs w:val="24"/>
        </w:rPr>
        <w:t xml:space="preserve"> uzņēmējiem un pilsoniskajai sabiedrībai, kā arī individuāli rīkojoties un koordinējot darbību Latvij</w:t>
      </w:r>
      <w:r>
        <w:rPr>
          <w:rFonts w:ascii="Times New Roman" w:hAnsi="Times New Roman" w:cs="Times New Roman"/>
          <w:sz w:val="24"/>
          <w:szCs w:val="24"/>
        </w:rPr>
        <w:t>ā un</w:t>
      </w:r>
      <w:r w:rsidRPr="0085291A">
        <w:rPr>
          <w:rFonts w:ascii="Times New Roman" w:hAnsi="Times New Roman" w:cs="Times New Roman"/>
          <w:sz w:val="24"/>
          <w:szCs w:val="24"/>
        </w:rPr>
        <w:t xml:space="preserve"> starptautisk</w:t>
      </w:r>
      <w:r>
        <w:rPr>
          <w:rFonts w:ascii="Times New Roman" w:hAnsi="Times New Roman" w:cs="Times New Roman"/>
          <w:sz w:val="24"/>
          <w:szCs w:val="24"/>
        </w:rPr>
        <w:t>ā mērogā</w:t>
      </w:r>
      <w:r w:rsidRPr="0085291A">
        <w:rPr>
          <w:rFonts w:ascii="Times New Roman" w:hAnsi="Times New Roman" w:cs="Times New Roman"/>
          <w:sz w:val="24"/>
          <w:szCs w:val="24"/>
        </w:rPr>
        <w:t>.</w:t>
      </w:r>
    </w:p>
    <w:p w14:paraId="00FDFE01" w14:textId="77777777" w:rsidR="00985E6B" w:rsidRPr="007111B2" w:rsidRDefault="00985E6B" w:rsidP="00985E6B">
      <w:pPr>
        <w:pStyle w:val="NoSpacing"/>
        <w:ind w:left="720"/>
        <w:jc w:val="both"/>
        <w:rPr>
          <w:rFonts w:ascii="Times New Roman" w:hAnsi="Times New Roman" w:cs="Times New Roman"/>
          <w:sz w:val="24"/>
          <w:szCs w:val="24"/>
        </w:rPr>
      </w:pPr>
    </w:p>
    <w:p w14:paraId="2B0613B4" w14:textId="77777777" w:rsidR="00985E6B" w:rsidRPr="007111B2" w:rsidRDefault="00985E6B" w:rsidP="00985E6B">
      <w:pPr>
        <w:pStyle w:val="NoSpacing"/>
        <w:jc w:val="both"/>
        <w:rPr>
          <w:rFonts w:ascii="Times New Roman" w:hAnsi="Times New Roman" w:cs="Times New Roman"/>
          <w:sz w:val="24"/>
          <w:szCs w:val="24"/>
        </w:rPr>
      </w:pPr>
      <w:r w:rsidRPr="001D268B">
        <w:rPr>
          <w:rFonts w:ascii="Times New Roman" w:hAnsi="Times New Roman" w:cs="Times New Roman"/>
          <w:noProof/>
          <w:sz w:val="24"/>
          <w:szCs w:val="24"/>
        </w:rPr>
        <w:lastRenderedPageBreak/>
        <mc:AlternateContent>
          <mc:Choice Requires="wps">
            <w:drawing>
              <wp:anchor distT="45720" distB="45720" distL="114300" distR="114300" simplePos="0" relativeHeight="251688960" behindDoc="0" locked="0" layoutInCell="1" allowOverlap="1" wp14:anchorId="1E654903" wp14:editId="1C77785D">
                <wp:simplePos x="0" y="0"/>
                <wp:positionH relativeFrom="margin">
                  <wp:align>left</wp:align>
                </wp:positionH>
                <wp:positionV relativeFrom="paragraph">
                  <wp:posOffset>177165</wp:posOffset>
                </wp:positionV>
                <wp:extent cx="5916295" cy="3793490"/>
                <wp:effectExtent l="0" t="0" r="27305" b="1651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304" cy="3793490"/>
                        </a:xfrm>
                        <a:prstGeom prst="rect">
                          <a:avLst/>
                        </a:prstGeom>
                        <a:solidFill>
                          <a:schemeClr val="bg1">
                            <a:lumMod val="95000"/>
                          </a:schemeClr>
                        </a:solidFill>
                        <a:ln w="9525">
                          <a:solidFill>
                            <a:srgbClr val="000000"/>
                          </a:solidFill>
                          <a:miter lim="800000"/>
                          <a:headEnd/>
                          <a:tailEnd/>
                        </a:ln>
                      </wps:spPr>
                      <wps:txbx>
                        <w:txbxContent>
                          <w:p w14:paraId="48BEDEF5" w14:textId="5E4610C2" w:rsidR="00CD75A1" w:rsidRPr="007111B2" w:rsidRDefault="00CD75A1" w:rsidP="00E43A35">
                            <w:pPr>
                              <w:pStyle w:val="NoSpacing"/>
                              <w:ind w:left="720"/>
                              <w:jc w:val="both"/>
                              <w:rPr>
                                <w:rFonts w:ascii="Times New Roman" w:hAnsi="Times New Roman" w:cs="Times New Roman"/>
                                <w:b/>
                                <w:bCs/>
                                <w:sz w:val="24"/>
                                <w:szCs w:val="24"/>
                              </w:rPr>
                            </w:pPr>
                            <w:r w:rsidRPr="007111B2">
                              <w:rPr>
                                <w:rFonts w:ascii="Times New Roman" w:hAnsi="Times New Roman" w:cs="Times New Roman"/>
                                <w:b/>
                                <w:bCs/>
                                <w:sz w:val="24"/>
                                <w:szCs w:val="24"/>
                              </w:rPr>
                              <w:t>Latvijas IAM prioritātes Covid</w:t>
                            </w:r>
                            <w:r>
                              <w:rPr>
                                <w:rFonts w:ascii="Times New Roman" w:hAnsi="Times New Roman" w:cs="Times New Roman"/>
                                <w:b/>
                                <w:bCs/>
                                <w:sz w:val="24"/>
                                <w:szCs w:val="24"/>
                              </w:rPr>
                              <w:t>-19</w:t>
                            </w:r>
                            <w:r w:rsidRPr="007111B2">
                              <w:rPr>
                                <w:rFonts w:ascii="Times New Roman" w:hAnsi="Times New Roman" w:cs="Times New Roman"/>
                                <w:b/>
                                <w:bCs/>
                                <w:sz w:val="24"/>
                                <w:szCs w:val="24"/>
                              </w:rPr>
                              <w:t xml:space="preserve"> apstākļos </w:t>
                            </w:r>
                          </w:p>
                          <w:p w14:paraId="5D7C39D7" w14:textId="77777777" w:rsidR="00CD75A1" w:rsidRPr="007111B2" w:rsidRDefault="00CD75A1" w:rsidP="00985E6B">
                            <w:pPr>
                              <w:pStyle w:val="NoSpacing"/>
                              <w:ind w:left="720"/>
                              <w:jc w:val="both"/>
                              <w:rPr>
                                <w:rFonts w:ascii="Times New Roman" w:hAnsi="Times New Roman" w:cs="Times New Roman"/>
                                <w:sz w:val="24"/>
                                <w:szCs w:val="24"/>
                              </w:rPr>
                            </w:pPr>
                            <w:r w:rsidRPr="007111B2">
                              <w:rPr>
                                <w:rFonts w:ascii="Times New Roman" w:hAnsi="Times New Roman" w:cs="Times New Roman"/>
                                <w:sz w:val="24"/>
                                <w:szCs w:val="24"/>
                              </w:rPr>
                              <w:t>- veselības aprūpes un sabiedrības drošības jomā (3. IAM)</w:t>
                            </w:r>
                            <w:r>
                              <w:rPr>
                                <w:rFonts w:ascii="Times New Roman" w:hAnsi="Times New Roman" w:cs="Times New Roman"/>
                                <w:sz w:val="24"/>
                                <w:szCs w:val="24"/>
                              </w:rPr>
                              <w:t>;</w:t>
                            </w:r>
                          </w:p>
                          <w:p w14:paraId="01C3C8F9" w14:textId="77777777" w:rsidR="00CD75A1" w:rsidRPr="007111B2" w:rsidRDefault="00CD75A1" w:rsidP="00985E6B">
                            <w:pPr>
                              <w:pStyle w:val="NoSpacing"/>
                              <w:ind w:left="720"/>
                              <w:jc w:val="both"/>
                              <w:rPr>
                                <w:rFonts w:ascii="Times New Roman" w:hAnsi="Times New Roman" w:cs="Times New Roman"/>
                                <w:sz w:val="24"/>
                                <w:szCs w:val="24"/>
                              </w:rPr>
                            </w:pPr>
                            <w:r w:rsidRPr="007111B2">
                              <w:rPr>
                                <w:rFonts w:ascii="Times New Roman" w:hAnsi="Times New Roman" w:cs="Times New Roman"/>
                                <w:sz w:val="24"/>
                                <w:szCs w:val="24"/>
                              </w:rPr>
                              <w:t>- sociālās aizsardzības un vienlīdzīgu iespēju jomā (1. IAM, 10. IAM)</w:t>
                            </w:r>
                            <w:r>
                              <w:rPr>
                                <w:rFonts w:ascii="Times New Roman" w:hAnsi="Times New Roman" w:cs="Times New Roman"/>
                                <w:sz w:val="24"/>
                                <w:szCs w:val="24"/>
                              </w:rPr>
                              <w:t>;</w:t>
                            </w:r>
                          </w:p>
                          <w:p w14:paraId="4F01A018" w14:textId="77777777" w:rsidR="00CD75A1" w:rsidRPr="007111B2" w:rsidRDefault="00CD75A1" w:rsidP="00985E6B">
                            <w:pPr>
                              <w:pStyle w:val="NoSpacing"/>
                              <w:ind w:left="720"/>
                              <w:jc w:val="both"/>
                              <w:rPr>
                                <w:rFonts w:ascii="Times New Roman" w:hAnsi="Times New Roman" w:cs="Times New Roman"/>
                                <w:sz w:val="24"/>
                                <w:szCs w:val="24"/>
                              </w:rPr>
                            </w:pPr>
                            <w:bookmarkStart w:id="21" w:name="_Hlk100046968"/>
                            <w:r w:rsidRPr="007111B2">
                              <w:rPr>
                                <w:rFonts w:ascii="Times New Roman" w:hAnsi="Times New Roman" w:cs="Times New Roman"/>
                                <w:sz w:val="24"/>
                                <w:szCs w:val="24"/>
                              </w:rPr>
                              <w:t>- tautsaimniecībā – ne tikai lai atbalstītu apgrozāmo līdzekļu un kapitāla pieejamību uzņēmumiem, lai tie ātrāk pārvarētu krīzes sekas un turpinātu uzlabot savu produktivitāti, bet arī</w:t>
                            </w:r>
                            <w:r>
                              <w:rPr>
                                <w:rFonts w:ascii="Times New Roman" w:hAnsi="Times New Roman" w:cs="Times New Roman"/>
                                <w:sz w:val="24"/>
                                <w:szCs w:val="24"/>
                              </w:rPr>
                              <w:t xml:space="preserve"> </w:t>
                            </w:r>
                            <w:r w:rsidRPr="007111B2">
                              <w:rPr>
                                <w:rFonts w:ascii="Times New Roman" w:hAnsi="Times New Roman" w:cs="Times New Roman"/>
                                <w:sz w:val="24"/>
                                <w:szCs w:val="24"/>
                              </w:rPr>
                              <w:t>lai</w:t>
                            </w:r>
                            <w:r>
                              <w:rPr>
                                <w:rFonts w:ascii="Times New Roman" w:hAnsi="Times New Roman" w:cs="Times New Roman"/>
                                <w:sz w:val="24"/>
                                <w:szCs w:val="24"/>
                              </w:rPr>
                              <w:t>:</w:t>
                            </w:r>
                          </w:p>
                          <w:p w14:paraId="0C6795EF" w14:textId="77777777" w:rsidR="00CD75A1" w:rsidRPr="007111B2" w:rsidRDefault="00CD75A1" w:rsidP="00985E6B">
                            <w:pPr>
                              <w:pStyle w:val="NoSpacing"/>
                              <w:ind w:left="1440"/>
                              <w:jc w:val="both"/>
                              <w:rPr>
                                <w:rFonts w:ascii="Times New Roman" w:hAnsi="Times New Roman" w:cs="Times New Roman"/>
                                <w:sz w:val="24"/>
                                <w:szCs w:val="24"/>
                              </w:rPr>
                            </w:pPr>
                            <w:r w:rsidRPr="007111B2">
                              <w:rPr>
                                <w:rFonts w:ascii="Times New Roman" w:hAnsi="Times New Roman" w:cs="Times New Roman"/>
                                <w:sz w:val="24"/>
                                <w:szCs w:val="24"/>
                              </w:rPr>
                              <w:t>- īstenotu tautsaimniecības digitālo transformāciju (9. IAM)</w:t>
                            </w:r>
                            <w:r>
                              <w:rPr>
                                <w:rFonts w:ascii="Times New Roman" w:hAnsi="Times New Roman" w:cs="Times New Roman"/>
                                <w:sz w:val="24"/>
                                <w:szCs w:val="24"/>
                              </w:rPr>
                              <w:t>;</w:t>
                            </w:r>
                          </w:p>
                          <w:bookmarkEnd w:id="21"/>
                          <w:p w14:paraId="7CEFBACD" w14:textId="77777777" w:rsidR="00CD75A1" w:rsidRPr="007111B2" w:rsidRDefault="00CD75A1" w:rsidP="00985E6B">
                            <w:pPr>
                              <w:pStyle w:val="NoSpacing"/>
                              <w:ind w:left="1440"/>
                              <w:jc w:val="both"/>
                              <w:rPr>
                                <w:rFonts w:ascii="Times New Roman" w:hAnsi="Times New Roman" w:cs="Times New Roman"/>
                                <w:sz w:val="24"/>
                                <w:szCs w:val="24"/>
                              </w:rPr>
                            </w:pPr>
                            <w:r w:rsidRPr="007111B2">
                              <w:rPr>
                                <w:rFonts w:ascii="Times New Roman" w:hAnsi="Times New Roman" w:cs="Times New Roman"/>
                                <w:sz w:val="24"/>
                                <w:szCs w:val="24"/>
                              </w:rPr>
                              <w:t>- īstenotu ilgtspējīgu darba tirgus politiku (8. IAM)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3DE4788" w14:textId="77777777" w:rsidR="00CD75A1" w:rsidRPr="007111B2" w:rsidRDefault="00CD75A1" w:rsidP="00985E6B">
                            <w:pPr>
                              <w:pStyle w:val="NoSpacing"/>
                              <w:ind w:left="1440"/>
                              <w:jc w:val="both"/>
                              <w:rPr>
                                <w:rFonts w:ascii="Times New Roman" w:hAnsi="Times New Roman" w:cs="Times New Roman"/>
                                <w:sz w:val="24"/>
                                <w:szCs w:val="24"/>
                              </w:rPr>
                            </w:pPr>
                            <w:r w:rsidRPr="007111B2">
                              <w:rPr>
                                <w:rFonts w:ascii="Times New Roman" w:hAnsi="Times New Roman" w:cs="Times New Roman"/>
                                <w:sz w:val="24"/>
                                <w:szCs w:val="24"/>
                              </w:rPr>
                              <w:t>- īstenotu elastīgu mūžizglītības sistēmu (4. IAM)</w:t>
                            </w:r>
                            <w:r>
                              <w:rPr>
                                <w:rFonts w:ascii="Times New Roman" w:hAnsi="Times New Roman" w:cs="Times New Roman"/>
                                <w:sz w:val="24"/>
                                <w:szCs w:val="24"/>
                              </w:rPr>
                              <w:t>;</w:t>
                            </w:r>
                          </w:p>
                          <w:p w14:paraId="516AE606" w14:textId="77777777" w:rsidR="00CD75A1" w:rsidRPr="007111B2" w:rsidRDefault="00CD75A1" w:rsidP="00985E6B">
                            <w:pPr>
                              <w:pStyle w:val="NoSpacing"/>
                              <w:ind w:left="1440"/>
                              <w:jc w:val="both"/>
                              <w:rPr>
                                <w:rFonts w:ascii="Times New Roman" w:hAnsi="Times New Roman" w:cs="Times New Roman"/>
                                <w:sz w:val="24"/>
                                <w:szCs w:val="24"/>
                              </w:rPr>
                            </w:pPr>
                            <w:r w:rsidRPr="007111B2">
                              <w:rPr>
                                <w:rFonts w:ascii="Times New Roman" w:hAnsi="Times New Roman" w:cs="Times New Roman"/>
                                <w:sz w:val="24"/>
                                <w:szCs w:val="24"/>
                              </w:rPr>
                              <w:t>- atbalstītu mērķtiecīgus ieguldījumus uzņēmumu elastībā un spējā pielāgot esošās ražotnes un pakalpojumu sniegšanas platformas jaunu, tirgū pieprasītu produktu ražošanai un pakalpojumu sniegšanai (8. IAM), tai skaitā sekmējot efektīvāku vietējo resursu izmantošanu (12. IAM), atbalstītu ieguldījumus sabiedrības drošībai nozīmīgā infrastruktūrā (9. IAM un 11.</w:t>
                            </w:r>
                            <w:r>
                              <w:rPr>
                                <w:rFonts w:ascii="Times New Roman" w:hAnsi="Times New Roman" w:cs="Times New Roman"/>
                                <w:sz w:val="24"/>
                                <w:szCs w:val="24"/>
                              </w:rPr>
                              <w:t xml:space="preserve"> </w:t>
                            </w:r>
                            <w:r w:rsidRPr="007111B2">
                              <w:rPr>
                                <w:rFonts w:ascii="Times New Roman" w:hAnsi="Times New Roman" w:cs="Times New Roman"/>
                                <w:sz w:val="24"/>
                                <w:szCs w:val="24"/>
                              </w:rPr>
                              <w:t>IAM) un energoefektivitātē (7. IAM), tai skaitā centrālajā siltumapgādē</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0D07682C" w14:textId="77777777" w:rsidR="00CD75A1" w:rsidRPr="007111B2" w:rsidRDefault="00CD75A1" w:rsidP="00985E6B">
                            <w:pPr>
                              <w:pStyle w:val="NoSpacing"/>
                              <w:ind w:left="1418"/>
                              <w:jc w:val="both"/>
                              <w:rPr>
                                <w:rFonts w:ascii="Times New Roman" w:hAnsi="Times New Roman" w:cs="Times New Roman"/>
                                <w:sz w:val="24"/>
                                <w:szCs w:val="24"/>
                              </w:rPr>
                            </w:pPr>
                            <w:r w:rsidRPr="007111B2">
                              <w:rPr>
                                <w:rFonts w:ascii="Times New Roman" w:hAnsi="Times New Roman" w:cs="Times New Roman"/>
                                <w:sz w:val="24"/>
                                <w:szCs w:val="24"/>
                              </w:rPr>
                              <w:t>- visaptverošas valsts aizsardzības ietvaros attīstītu vietējās tautsaimniecības piegāžu drošību, kas veicinās visas sabiedrības un tautsaimniecības nozaru noturību, darbības turpināšanu krīzes apstākļos un maksimāli ātru atgūšanos pēc krīzes pārvarēšanas</w:t>
                            </w:r>
                            <w:r>
                              <w:rPr>
                                <w:rFonts w:ascii="Times New Roman" w:hAnsi="Times New Roman" w:cs="Times New Roman"/>
                                <w:sz w:val="24"/>
                                <w:szCs w:val="24"/>
                              </w:rPr>
                              <w:t>,</w:t>
                            </w:r>
                            <w:r w:rsidRPr="007111B2">
                              <w:rPr>
                                <w:rFonts w:ascii="Times New Roman" w:hAnsi="Times New Roman" w:cs="Times New Roman"/>
                                <w:sz w:val="24"/>
                                <w:szCs w:val="24"/>
                              </w:rPr>
                              <w:t xml:space="preserve"> atbalstī</w:t>
                            </w:r>
                            <w:r>
                              <w:rPr>
                                <w:rFonts w:ascii="Times New Roman" w:hAnsi="Times New Roman" w:cs="Times New Roman"/>
                                <w:sz w:val="24"/>
                                <w:szCs w:val="24"/>
                              </w:rPr>
                              <w:t>s</w:t>
                            </w:r>
                            <w:r w:rsidRPr="007111B2">
                              <w:rPr>
                                <w:rFonts w:ascii="Times New Roman" w:hAnsi="Times New Roman" w:cs="Times New Roman"/>
                                <w:sz w:val="24"/>
                                <w:szCs w:val="24"/>
                              </w:rPr>
                              <w:t xml:space="preserve"> tiesiskuma stiprināšanu un investīciju aizsardzību (16. IAM)</w:t>
                            </w:r>
                          </w:p>
                          <w:p w14:paraId="70341A5A" w14:textId="041FCCA9" w:rsidR="00CD75A1" w:rsidRDefault="00CD75A1" w:rsidP="00985E6B">
                            <w:pPr>
                              <w:pStyle w:val="NoSpacing"/>
                              <w:pBdr>
                                <w:bottom w:val="single" w:sz="6" w:space="1" w:color="auto"/>
                              </w:pBdr>
                              <w:ind w:left="360"/>
                              <w:rPr>
                                <w:rFonts w:ascii="Times New Roman" w:hAnsi="Times New Roman" w:cs="Times New Roman"/>
                                <w:sz w:val="24"/>
                                <w:szCs w:val="24"/>
                              </w:rPr>
                            </w:pPr>
                            <w:r>
                              <w:rPr>
                                <w:rFonts w:ascii="Times New Roman" w:hAnsi="Times New Roman" w:cs="Times New Roman"/>
                                <w:sz w:val="24"/>
                                <w:szCs w:val="24"/>
                              </w:rPr>
                              <w:t xml:space="preserve">Avots: </w:t>
                            </w:r>
                            <w:r w:rsidRPr="007111B2">
                              <w:rPr>
                                <w:rFonts w:ascii="Times New Roman" w:hAnsi="Times New Roman" w:cs="Times New Roman"/>
                                <w:sz w:val="24"/>
                                <w:szCs w:val="24"/>
                              </w:rPr>
                              <w:t xml:space="preserve">Saeimas </w:t>
                            </w:r>
                            <w:r>
                              <w:rPr>
                                <w:rFonts w:ascii="Times New Roman" w:hAnsi="Times New Roman" w:cs="Times New Roman"/>
                                <w:sz w:val="24"/>
                                <w:szCs w:val="24"/>
                              </w:rPr>
                              <w:t>paziņojums par NAP2027</w:t>
                            </w:r>
                          </w:p>
                          <w:p w14:paraId="19E3DBA5" w14:textId="77777777" w:rsidR="00CD75A1" w:rsidRDefault="00CD75A1" w:rsidP="00985E6B">
                            <w:pPr>
                              <w:pStyle w:val="NoSpacing"/>
                              <w:pBdr>
                                <w:bottom w:val="single" w:sz="6" w:space="1" w:color="auto"/>
                              </w:pBdr>
                              <w:ind w:left="360"/>
                              <w:rPr>
                                <w:rFonts w:ascii="Times New Roman" w:hAnsi="Times New Roman" w:cs="Times New Roman"/>
                                <w:sz w:val="24"/>
                                <w:szCs w:val="24"/>
                              </w:rPr>
                            </w:pPr>
                            <w:r>
                              <w:rPr>
                                <w:rFonts w:ascii="Times New Roman" w:hAnsi="Times New Roman" w:cs="Times New Roman"/>
                                <w:sz w:val="24"/>
                                <w:szCs w:val="24"/>
                              </w:rPr>
                              <w:t>Avots</w:t>
                            </w:r>
                            <w:r w:rsidRPr="00522E45">
                              <w:t xml:space="preserve">:  </w:t>
                            </w:r>
                            <w:r w:rsidRPr="00522E45">
                              <w:rPr>
                                <w:rFonts w:ascii="Times New Roman" w:hAnsi="Times New Roman" w:cs="Times New Roman"/>
                                <w:sz w:val="24"/>
                                <w:szCs w:val="24"/>
                              </w:rPr>
                              <w:t>Paziņojums par Nacionālo attīstības plānu 2021.–2027. gadam (NAP2027)</w:t>
                            </w:r>
                          </w:p>
                          <w:p w14:paraId="556E009D" w14:textId="77777777" w:rsidR="00CD75A1" w:rsidRDefault="00CD75A1" w:rsidP="00985E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54903" id="_x0000_s1027" type="#_x0000_t202" style="position:absolute;left:0;text-align:left;margin-left:0;margin-top:13.95pt;width:465.85pt;height:298.7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" fillcolor="#f2f2f2 [3052]">
                <v:textbox>
                  <w:txbxContent>
                    <w:p w14:paraId="48BEDEF5" w14:textId="5E4610C2" w:rsidR="00CD75A1" w:rsidRPr="007111B2" w:rsidRDefault="00CD75A1" w:rsidP="00E43A35">
                      <w:pPr>
                        <w:pStyle w:val="NoSpacing"/>
                        <w:ind w:left="720"/>
                        <w:jc w:val="both"/>
                        <w:rPr>
                          <w:rFonts w:ascii="Times New Roman" w:hAnsi="Times New Roman" w:cs="Times New Roman"/>
                          <w:b/>
                          <w:bCs/>
                          <w:sz w:val="24"/>
                          <w:szCs w:val="24"/>
                        </w:rPr>
                      </w:pPr>
                      <w:r w:rsidRPr="007111B2">
                        <w:rPr>
                          <w:rFonts w:ascii="Times New Roman" w:hAnsi="Times New Roman" w:cs="Times New Roman"/>
                          <w:b/>
                          <w:bCs/>
                          <w:sz w:val="24"/>
                          <w:szCs w:val="24"/>
                        </w:rPr>
                        <w:t>Latvijas IAM prioritātes Covid</w:t>
                      </w:r>
                      <w:r>
                        <w:rPr>
                          <w:rFonts w:ascii="Times New Roman" w:hAnsi="Times New Roman" w:cs="Times New Roman"/>
                          <w:b/>
                          <w:bCs/>
                          <w:sz w:val="24"/>
                          <w:szCs w:val="24"/>
                        </w:rPr>
                        <w:t>-19</w:t>
                      </w:r>
                      <w:r w:rsidRPr="007111B2">
                        <w:rPr>
                          <w:rFonts w:ascii="Times New Roman" w:hAnsi="Times New Roman" w:cs="Times New Roman"/>
                          <w:b/>
                          <w:bCs/>
                          <w:sz w:val="24"/>
                          <w:szCs w:val="24"/>
                        </w:rPr>
                        <w:t xml:space="preserve"> apstākļos </w:t>
                      </w:r>
                    </w:p>
                    <w:p w14:paraId="5D7C39D7" w14:textId="77777777" w:rsidR="00CD75A1" w:rsidRPr="007111B2" w:rsidRDefault="00CD75A1" w:rsidP="00985E6B">
                      <w:pPr>
                        <w:pStyle w:val="NoSpacing"/>
                        <w:ind w:left="720"/>
                        <w:jc w:val="both"/>
                        <w:rPr>
                          <w:rFonts w:ascii="Times New Roman" w:hAnsi="Times New Roman" w:cs="Times New Roman"/>
                          <w:sz w:val="24"/>
                          <w:szCs w:val="24"/>
                        </w:rPr>
                      </w:pPr>
                      <w:r w:rsidRPr="007111B2">
                        <w:rPr>
                          <w:rFonts w:ascii="Times New Roman" w:hAnsi="Times New Roman" w:cs="Times New Roman"/>
                          <w:sz w:val="24"/>
                          <w:szCs w:val="24"/>
                        </w:rPr>
                        <w:t>- veselības aprūpes un sabiedrības drošības jomā (3. IAM)</w:t>
                      </w:r>
                      <w:r>
                        <w:rPr>
                          <w:rFonts w:ascii="Times New Roman" w:hAnsi="Times New Roman" w:cs="Times New Roman"/>
                          <w:sz w:val="24"/>
                          <w:szCs w:val="24"/>
                        </w:rPr>
                        <w:t>;</w:t>
                      </w:r>
                    </w:p>
                    <w:p w14:paraId="01C3C8F9" w14:textId="77777777" w:rsidR="00CD75A1" w:rsidRPr="007111B2" w:rsidRDefault="00CD75A1" w:rsidP="00985E6B">
                      <w:pPr>
                        <w:pStyle w:val="NoSpacing"/>
                        <w:ind w:left="720"/>
                        <w:jc w:val="both"/>
                        <w:rPr>
                          <w:rFonts w:ascii="Times New Roman" w:hAnsi="Times New Roman" w:cs="Times New Roman"/>
                          <w:sz w:val="24"/>
                          <w:szCs w:val="24"/>
                        </w:rPr>
                      </w:pPr>
                      <w:r w:rsidRPr="007111B2">
                        <w:rPr>
                          <w:rFonts w:ascii="Times New Roman" w:hAnsi="Times New Roman" w:cs="Times New Roman"/>
                          <w:sz w:val="24"/>
                          <w:szCs w:val="24"/>
                        </w:rPr>
                        <w:t>- sociālās aizsardzības un vienlīdzīgu iespēju jomā (1. IAM, 10. IAM)</w:t>
                      </w:r>
                      <w:r>
                        <w:rPr>
                          <w:rFonts w:ascii="Times New Roman" w:hAnsi="Times New Roman" w:cs="Times New Roman"/>
                          <w:sz w:val="24"/>
                          <w:szCs w:val="24"/>
                        </w:rPr>
                        <w:t>;</w:t>
                      </w:r>
                    </w:p>
                    <w:p w14:paraId="4F01A018" w14:textId="77777777" w:rsidR="00CD75A1" w:rsidRPr="007111B2" w:rsidRDefault="00CD75A1" w:rsidP="00985E6B">
                      <w:pPr>
                        <w:pStyle w:val="NoSpacing"/>
                        <w:ind w:left="720"/>
                        <w:jc w:val="both"/>
                        <w:rPr>
                          <w:rFonts w:ascii="Times New Roman" w:hAnsi="Times New Roman" w:cs="Times New Roman"/>
                          <w:sz w:val="24"/>
                          <w:szCs w:val="24"/>
                        </w:rPr>
                      </w:pPr>
                      <w:bookmarkStart w:id="22" w:name="_Hlk100046968"/>
                      <w:r w:rsidRPr="007111B2">
                        <w:rPr>
                          <w:rFonts w:ascii="Times New Roman" w:hAnsi="Times New Roman" w:cs="Times New Roman"/>
                          <w:sz w:val="24"/>
                          <w:szCs w:val="24"/>
                        </w:rPr>
                        <w:t>- tautsaimniecībā – ne tikai lai atbalstītu apgrozāmo līdzekļu un kapitāla pieejamību uzņēmumiem, lai tie ātrāk pārvarētu krīzes sekas un turpinātu uzlabot savu produktivitāti, bet arī</w:t>
                      </w:r>
                      <w:r>
                        <w:rPr>
                          <w:rFonts w:ascii="Times New Roman" w:hAnsi="Times New Roman" w:cs="Times New Roman"/>
                          <w:sz w:val="24"/>
                          <w:szCs w:val="24"/>
                        </w:rPr>
                        <w:t xml:space="preserve"> </w:t>
                      </w:r>
                      <w:r w:rsidRPr="007111B2">
                        <w:rPr>
                          <w:rFonts w:ascii="Times New Roman" w:hAnsi="Times New Roman" w:cs="Times New Roman"/>
                          <w:sz w:val="24"/>
                          <w:szCs w:val="24"/>
                        </w:rPr>
                        <w:t>lai</w:t>
                      </w:r>
                      <w:r>
                        <w:rPr>
                          <w:rFonts w:ascii="Times New Roman" w:hAnsi="Times New Roman" w:cs="Times New Roman"/>
                          <w:sz w:val="24"/>
                          <w:szCs w:val="24"/>
                        </w:rPr>
                        <w:t>:</w:t>
                      </w:r>
                    </w:p>
                    <w:p w14:paraId="0C6795EF" w14:textId="77777777" w:rsidR="00CD75A1" w:rsidRPr="007111B2" w:rsidRDefault="00CD75A1" w:rsidP="00985E6B">
                      <w:pPr>
                        <w:pStyle w:val="NoSpacing"/>
                        <w:ind w:left="1440"/>
                        <w:jc w:val="both"/>
                        <w:rPr>
                          <w:rFonts w:ascii="Times New Roman" w:hAnsi="Times New Roman" w:cs="Times New Roman"/>
                          <w:sz w:val="24"/>
                          <w:szCs w:val="24"/>
                        </w:rPr>
                      </w:pPr>
                      <w:r w:rsidRPr="007111B2">
                        <w:rPr>
                          <w:rFonts w:ascii="Times New Roman" w:hAnsi="Times New Roman" w:cs="Times New Roman"/>
                          <w:sz w:val="24"/>
                          <w:szCs w:val="24"/>
                        </w:rPr>
                        <w:t>- īstenotu tautsaimniecības digitālo transformāciju (9. IAM)</w:t>
                      </w:r>
                      <w:r>
                        <w:rPr>
                          <w:rFonts w:ascii="Times New Roman" w:hAnsi="Times New Roman" w:cs="Times New Roman"/>
                          <w:sz w:val="24"/>
                          <w:szCs w:val="24"/>
                        </w:rPr>
                        <w:t>;</w:t>
                      </w:r>
                    </w:p>
                    <w:bookmarkEnd w:id="22"/>
                    <w:p w14:paraId="7CEFBACD" w14:textId="77777777" w:rsidR="00CD75A1" w:rsidRPr="007111B2" w:rsidRDefault="00CD75A1" w:rsidP="00985E6B">
                      <w:pPr>
                        <w:pStyle w:val="NoSpacing"/>
                        <w:ind w:left="1440"/>
                        <w:jc w:val="both"/>
                        <w:rPr>
                          <w:rFonts w:ascii="Times New Roman" w:hAnsi="Times New Roman" w:cs="Times New Roman"/>
                          <w:sz w:val="24"/>
                          <w:szCs w:val="24"/>
                        </w:rPr>
                      </w:pPr>
                      <w:r w:rsidRPr="007111B2">
                        <w:rPr>
                          <w:rFonts w:ascii="Times New Roman" w:hAnsi="Times New Roman" w:cs="Times New Roman"/>
                          <w:sz w:val="24"/>
                          <w:szCs w:val="24"/>
                        </w:rPr>
                        <w:t>- īstenotu ilgtspējīgu darba tirgus politiku (8. IAM)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3DE4788" w14:textId="77777777" w:rsidR="00CD75A1" w:rsidRPr="007111B2" w:rsidRDefault="00CD75A1" w:rsidP="00985E6B">
                      <w:pPr>
                        <w:pStyle w:val="NoSpacing"/>
                        <w:ind w:left="1440"/>
                        <w:jc w:val="both"/>
                        <w:rPr>
                          <w:rFonts w:ascii="Times New Roman" w:hAnsi="Times New Roman" w:cs="Times New Roman"/>
                          <w:sz w:val="24"/>
                          <w:szCs w:val="24"/>
                        </w:rPr>
                      </w:pPr>
                      <w:r w:rsidRPr="007111B2">
                        <w:rPr>
                          <w:rFonts w:ascii="Times New Roman" w:hAnsi="Times New Roman" w:cs="Times New Roman"/>
                          <w:sz w:val="24"/>
                          <w:szCs w:val="24"/>
                        </w:rPr>
                        <w:t>- īstenotu elastīgu mūžizglītības sistēmu (4. IAM)</w:t>
                      </w:r>
                      <w:r>
                        <w:rPr>
                          <w:rFonts w:ascii="Times New Roman" w:hAnsi="Times New Roman" w:cs="Times New Roman"/>
                          <w:sz w:val="24"/>
                          <w:szCs w:val="24"/>
                        </w:rPr>
                        <w:t>;</w:t>
                      </w:r>
                    </w:p>
                    <w:p w14:paraId="516AE606" w14:textId="77777777" w:rsidR="00CD75A1" w:rsidRPr="007111B2" w:rsidRDefault="00CD75A1" w:rsidP="00985E6B">
                      <w:pPr>
                        <w:pStyle w:val="NoSpacing"/>
                        <w:ind w:left="1440"/>
                        <w:jc w:val="both"/>
                        <w:rPr>
                          <w:rFonts w:ascii="Times New Roman" w:hAnsi="Times New Roman" w:cs="Times New Roman"/>
                          <w:sz w:val="24"/>
                          <w:szCs w:val="24"/>
                        </w:rPr>
                      </w:pPr>
                      <w:r w:rsidRPr="007111B2">
                        <w:rPr>
                          <w:rFonts w:ascii="Times New Roman" w:hAnsi="Times New Roman" w:cs="Times New Roman"/>
                          <w:sz w:val="24"/>
                          <w:szCs w:val="24"/>
                        </w:rPr>
                        <w:t>- atbalstītu mērķtiecīgus ieguldījumus uzņēmumu elastībā un spējā pielāgot esošās ražotnes un pakalpojumu sniegšanas platformas jaunu, tirgū pieprasītu produktu ražošanai un pakalpojumu sniegšanai (8. IAM), tai skaitā sekmējot efektīvāku vietējo resursu izmantošanu (12. IAM), atbalstītu ieguldījumus sabiedrības drošībai nozīmīgā infrastruktūrā (9. IAM un 11.</w:t>
                      </w:r>
                      <w:r>
                        <w:rPr>
                          <w:rFonts w:ascii="Times New Roman" w:hAnsi="Times New Roman" w:cs="Times New Roman"/>
                          <w:sz w:val="24"/>
                          <w:szCs w:val="24"/>
                        </w:rPr>
                        <w:t xml:space="preserve"> </w:t>
                      </w:r>
                      <w:r w:rsidRPr="007111B2">
                        <w:rPr>
                          <w:rFonts w:ascii="Times New Roman" w:hAnsi="Times New Roman" w:cs="Times New Roman"/>
                          <w:sz w:val="24"/>
                          <w:szCs w:val="24"/>
                        </w:rPr>
                        <w:t>IAM) un energoefektivitātē (7. IAM), tai skaitā centrālajā siltumapgādē</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0D07682C" w14:textId="77777777" w:rsidR="00CD75A1" w:rsidRPr="007111B2" w:rsidRDefault="00CD75A1" w:rsidP="00985E6B">
                      <w:pPr>
                        <w:pStyle w:val="NoSpacing"/>
                        <w:ind w:left="1418"/>
                        <w:jc w:val="both"/>
                        <w:rPr>
                          <w:rFonts w:ascii="Times New Roman" w:hAnsi="Times New Roman" w:cs="Times New Roman"/>
                          <w:sz w:val="24"/>
                          <w:szCs w:val="24"/>
                        </w:rPr>
                      </w:pPr>
                      <w:r w:rsidRPr="007111B2">
                        <w:rPr>
                          <w:rFonts w:ascii="Times New Roman" w:hAnsi="Times New Roman" w:cs="Times New Roman"/>
                          <w:sz w:val="24"/>
                          <w:szCs w:val="24"/>
                        </w:rPr>
                        <w:t>- visaptverošas valsts aizsardzības ietvaros attīstītu vietējās tautsaimniecības piegāžu drošību, kas veicinās visas sabiedrības un tautsaimniecības nozaru noturību, darbības turpināšanu krīzes apstākļos un maksimāli ātru atgūšanos pēc krīzes pārvarēšanas</w:t>
                      </w:r>
                      <w:r>
                        <w:rPr>
                          <w:rFonts w:ascii="Times New Roman" w:hAnsi="Times New Roman" w:cs="Times New Roman"/>
                          <w:sz w:val="24"/>
                          <w:szCs w:val="24"/>
                        </w:rPr>
                        <w:t>,</w:t>
                      </w:r>
                      <w:r w:rsidRPr="007111B2">
                        <w:rPr>
                          <w:rFonts w:ascii="Times New Roman" w:hAnsi="Times New Roman" w:cs="Times New Roman"/>
                          <w:sz w:val="24"/>
                          <w:szCs w:val="24"/>
                        </w:rPr>
                        <w:t xml:space="preserve"> atbalstī</w:t>
                      </w:r>
                      <w:r>
                        <w:rPr>
                          <w:rFonts w:ascii="Times New Roman" w:hAnsi="Times New Roman" w:cs="Times New Roman"/>
                          <w:sz w:val="24"/>
                          <w:szCs w:val="24"/>
                        </w:rPr>
                        <w:t>s</w:t>
                      </w:r>
                      <w:r w:rsidRPr="007111B2">
                        <w:rPr>
                          <w:rFonts w:ascii="Times New Roman" w:hAnsi="Times New Roman" w:cs="Times New Roman"/>
                          <w:sz w:val="24"/>
                          <w:szCs w:val="24"/>
                        </w:rPr>
                        <w:t xml:space="preserve"> tiesiskuma stiprināšanu un investīciju aizsardzību (16. IAM)</w:t>
                      </w:r>
                    </w:p>
                    <w:p w14:paraId="70341A5A" w14:textId="041FCCA9" w:rsidR="00CD75A1" w:rsidRDefault="00CD75A1" w:rsidP="00985E6B">
                      <w:pPr>
                        <w:pStyle w:val="NoSpacing"/>
                        <w:pBdr>
                          <w:bottom w:val="single" w:sz="6" w:space="1" w:color="auto"/>
                        </w:pBdr>
                        <w:ind w:left="360"/>
                        <w:rPr>
                          <w:rFonts w:ascii="Times New Roman" w:hAnsi="Times New Roman" w:cs="Times New Roman"/>
                          <w:sz w:val="24"/>
                          <w:szCs w:val="24"/>
                        </w:rPr>
                      </w:pPr>
                      <w:r>
                        <w:rPr>
                          <w:rFonts w:ascii="Times New Roman" w:hAnsi="Times New Roman" w:cs="Times New Roman"/>
                          <w:sz w:val="24"/>
                          <w:szCs w:val="24"/>
                        </w:rPr>
                        <w:t xml:space="preserve">Avots: </w:t>
                      </w:r>
                      <w:r w:rsidRPr="007111B2">
                        <w:rPr>
                          <w:rFonts w:ascii="Times New Roman" w:hAnsi="Times New Roman" w:cs="Times New Roman"/>
                          <w:sz w:val="24"/>
                          <w:szCs w:val="24"/>
                        </w:rPr>
                        <w:t xml:space="preserve">Saeimas </w:t>
                      </w:r>
                      <w:r>
                        <w:rPr>
                          <w:rFonts w:ascii="Times New Roman" w:hAnsi="Times New Roman" w:cs="Times New Roman"/>
                          <w:sz w:val="24"/>
                          <w:szCs w:val="24"/>
                        </w:rPr>
                        <w:t>paziņojums par NAP2027</w:t>
                      </w:r>
                    </w:p>
                    <w:p w14:paraId="19E3DBA5" w14:textId="77777777" w:rsidR="00CD75A1" w:rsidRDefault="00CD75A1" w:rsidP="00985E6B">
                      <w:pPr>
                        <w:pStyle w:val="NoSpacing"/>
                        <w:pBdr>
                          <w:bottom w:val="single" w:sz="6" w:space="1" w:color="auto"/>
                        </w:pBdr>
                        <w:ind w:left="360"/>
                        <w:rPr>
                          <w:rFonts w:ascii="Times New Roman" w:hAnsi="Times New Roman" w:cs="Times New Roman"/>
                          <w:sz w:val="24"/>
                          <w:szCs w:val="24"/>
                        </w:rPr>
                      </w:pPr>
                      <w:r>
                        <w:rPr>
                          <w:rFonts w:ascii="Times New Roman" w:hAnsi="Times New Roman" w:cs="Times New Roman"/>
                          <w:sz w:val="24"/>
                          <w:szCs w:val="24"/>
                        </w:rPr>
                        <w:t>Avots</w:t>
                      </w:r>
                      <w:r w:rsidRPr="00522E45">
                        <w:t xml:space="preserve">:  </w:t>
                      </w:r>
                      <w:r w:rsidRPr="00522E45">
                        <w:rPr>
                          <w:rFonts w:ascii="Times New Roman" w:hAnsi="Times New Roman" w:cs="Times New Roman"/>
                          <w:sz w:val="24"/>
                          <w:szCs w:val="24"/>
                        </w:rPr>
                        <w:t>Paziņojums par Nacionālo attīstības plānu 2021.–2027. gadam (NAP2027)</w:t>
                      </w:r>
                    </w:p>
                    <w:p w14:paraId="556E009D" w14:textId="77777777" w:rsidR="00CD75A1" w:rsidRDefault="00CD75A1" w:rsidP="00985E6B"/>
                  </w:txbxContent>
                </v:textbox>
                <w10:wrap type="square" anchorx="margin"/>
              </v:shape>
            </w:pict>
          </mc:Fallback>
        </mc:AlternateContent>
      </w:r>
    </w:p>
    <w:p w14:paraId="232EA1BB" w14:textId="77777777" w:rsidR="00985E6B" w:rsidRPr="007111B2" w:rsidRDefault="00985E6B" w:rsidP="00985E6B">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4EFF50E5" w14:textId="77777777" w:rsidR="00985E6B" w:rsidRPr="007111B2" w:rsidRDefault="00985E6B" w:rsidP="00985E6B">
      <w:pPr>
        <w:pStyle w:val="NoSpacing"/>
        <w:jc w:val="both"/>
        <w:rPr>
          <w:rFonts w:ascii="Times New Roman" w:hAnsi="Times New Roman" w:cs="Times New Roman"/>
          <w:b/>
          <w:bCs/>
          <w:sz w:val="24"/>
          <w:szCs w:val="24"/>
        </w:rPr>
      </w:pPr>
      <w:r w:rsidRPr="007111B2">
        <w:rPr>
          <w:rFonts w:ascii="Times New Roman" w:hAnsi="Times New Roman" w:cs="Times New Roman"/>
          <w:b/>
          <w:bCs/>
          <w:sz w:val="24"/>
          <w:szCs w:val="24"/>
        </w:rPr>
        <w:t>NAP2027 – pamats Latvijas rīcībai nākotnē</w:t>
      </w:r>
    </w:p>
    <w:p w14:paraId="33CF4E1A" w14:textId="77777777" w:rsidR="00985E6B" w:rsidRPr="007111B2" w:rsidRDefault="00985E6B" w:rsidP="00985E6B">
      <w:pPr>
        <w:pStyle w:val="NoSpacing"/>
        <w:jc w:val="both"/>
        <w:rPr>
          <w:rFonts w:ascii="Times New Roman" w:hAnsi="Times New Roman" w:cs="Times New Roman"/>
          <w:b/>
          <w:bCs/>
          <w:sz w:val="24"/>
          <w:szCs w:val="24"/>
        </w:rPr>
      </w:pPr>
    </w:p>
    <w:p w14:paraId="32F402A1" w14:textId="77777777" w:rsidR="00985E6B" w:rsidRPr="007111B2" w:rsidRDefault="00985E6B" w:rsidP="00985E6B">
      <w:pPr>
        <w:pStyle w:val="NoSpacing"/>
        <w:jc w:val="both"/>
        <w:rPr>
          <w:rFonts w:ascii="Times New Roman" w:hAnsi="Times New Roman" w:cs="Times New Roman"/>
          <w:b/>
          <w:bCs/>
          <w:sz w:val="24"/>
          <w:szCs w:val="24"/>
        </w:rPr>
      </w:pPr>
      <w:r w:rsidRPr="007111B2">
        <w:rPr>
          <w:rFonts w:ascii="Times New Roman" w:hAnsi="Times New Roman" w:cs="Times New Roman"/>
          <w:b/>
          <w:bCs/>
          <w:noProof/>
          <w:sz w:val="24"/>
          <w:szCs w:val="24"/>
        </w:rPr>
        <w:drawing>
          <wp:inline distT="0" distB="0" distL="0" distR="0" wp14:anchorId="0298F612" wp14:editId="4124B9AD">
            <wp:extent cx="5943600" cy="3315970"/>
            <wp:effectExtent l="0" t="0" r="0" b="0"/>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43"/>
                    <a:stretch>
                      <a:fillRect/>
                    </a:stretch>
                  </pic:blipFill>
                  <pic:spPr>
                    <a:xfrm>
                      <a:off x="0" y="0"/>
                      <a:ext cx="5943600" cy="3315970"/>
                    </a:xfrm>
                    <a:prstGeom prst="rect">
                      <a:avLst/>
                    </a:prstGeom>
                  </pic:spPr>
                </pic:pic>
              </a:graphicData>
            </a:graphic>
          </wp:inline>
        </w:drawing>
      </w:r>
    </w:p>
    <w:p w14:paraId="5615A364" w14:textId="2FA6E5BE" w:rsidR="00985E6B" w:rsidRDefault="00985E6B" w:rsidP="00985E6B">
      <w:pPr>
        <w:pStyle w:val="NoSpacing"/>
        <w:rPr>
          <w:rFonts w:ascii="Times New Roman" w:hAnsi="Times New Roman" w:cs="Times New Roman"/>
          <w:b/>
          <w:bCs/>
          <w:sz w:val="24"/>
          <w:szCs w:val="24"/>
        </w:rPr>
      </w:pPr>
      <w:r>
        <w:rPr>
          <w:rFonts w:ascii="Times New Roman" w:hAnsi="Times New Roman" w:cs="Times New Roman"/>
          <w:b/>
          <w:bCs/>
          <w:sz w:val="24"/>
          <w:szCs w:val="24"/>
        </w:rPr>
        <w:t>Avots:</w:t>
      </w:r>
      <w:r w:rsidR="00E01ADF">
        <w:rPr>
          <w:rFonts w:ascii="Times New Roman" w:hAnsi="Times New Roman" w:cs="Times New Roman"/>
          <w:b/>
          <w:bCs/>
          <w:sz w:val="24"/>
          <w:szCs w:val="24"/>
        </w:rPr>
        <w:t xml:space="preserve"> </w:t>
      </w:r>
      <w:r w:rsidRPr="00A377E3">
        <w:rPr>
          <w:rFonts w:ascii="Times New Roman" w:hAnsi="Times New Roman" w:cs="Times New Roman"/>
          <w:sz w:val="24"/>
          <w:szCs w:val="24"/>
        </w:rPr>
        <w:t>Nacionālais attīstības plāns 2021.</w:t>
      </w:r>
      <w:r>
        <w:rPr>
          <w:rFonts w:ascii="Times New Roman" w:hAnsi="Times New Roman" w:cs="Times New Roman"/>
          <w:sz w:val="24"/>
          <w:szCs w:val="24"/>
        </w:rPr>
        <w:t>–</w:t>
      </w:r>
      <w:r w:rsidRPr="00A377E3">
        <w:rPr>
          <w:rFonts w:ascii="Times New Roman" w:hAnsi="Times New Roman" w:cs="Times New Roman"/>
          <w:sz w:val="24"/>
          <w:szCs w:val="24"/>
        </w:rPr>
        <w:t>2027</w:t>
      </w:r>
      <w:r>
        <w:rPr>
          <w:rFonts w:ascii="Times New Roman" w:hAnsi="Times New Roman" w:cs="Times New Roman"/>
          <w:sz w:val="24"/>
          <w:szCs w:val="24"/>
        </w:rPr>
        <w:t>.</w:t>
      </w:r>
      <w:r w:rsidR="00327FBB">
        <w:rPr>
          <w:rFonts w:ascii="Times New Roman" w:hAnsi="Times New Roman" w:cs="Times New Roman"/>
          <w:sz w:val="24"/>
          <w:szCs w:val="24"/>
        </w:rPr>
        <w:t> </w:t>
      </w:r>
      <w:r>
        <w:rPr>
          <w:rFonts w:ascii="Times New Roman" w:hAnsi="Times New Roman" w:cs="Times New Roman"/>
          <w:sz w:val="24"/>
          <w:szCs w:val="24"/>
        </w:rPr>
        <w:t>g.</w:t>
      </w:r>
    </w:p>
    <w:p w14:paraId="172A296B" w14:textId="77777777" w:rsidR="00985E6B" w:rsidRPr="007111B2" w:rsidRDefault="00985E6B" w:rsidP="00985E6B">
      <w:pPr>
        <w:pStyle w:val="NoSpacing"/>
        <w:jc w:val="both"/>
        <w:rPr>
          <w:rFonts w:ascii="Times New Roman" w:hAnsi="Times New Roman" w:cs="Times New Roman"/>
          <w:b/>
          <w:bCs/>
          <w:sz w:val="24"/>
          <w:szCs w:val="24"/>
        </w:rPr>
      </w:pPr>
    </w:p>
    <w:p w14:paraId="4783AB89"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Latvijas Nacionālais attīstības plāns nosaka 4 stratēģiskos mērķus, kā arī darbību sešos rīcības virzienos</w:t>
      </w:r>
      <w:r>
        <w:rPr>
          <w:rFonts w:ascii="Times New Roman" w:hAnsi="Times New Roman" w:cs="Times New Roman"/>
          <w:sz w:val="24"/>
          <w:szCs w:val="24"/>
        </w:rPr>
        <w:t xml:space="preserve">, kas </w:t>
      </w:r>
      <w:r w:rsidRPr="007111B2">
        <w:rPr>
          <w:rFonts w:ascii="Times New Roman" w:hAnsi="Times New Roman" w:cs="Times New Roman"/>
          <w:sz w:val="24"/>
          <w:szCs w:val="24"/>
        </w:rPr>
        <w:t>sniedz ieguldījumu visu IAM īstenošan</w:t>
      </w:r>
      <w:r>
        <w:rPr>
          <w:rFonts w:ascii="Times New Roman" w:hAnsi="Times New Roman" w:cs="Times New Roman"/>
          <w:sz w:val="24"/>
          <w:szCs w:val="24"/>
        </w:rPr>
        <w:t>ā</w:t>
      </w:r>
      <w:r w:rsidRPr="007111B2">
        <w:rPr>
          <w:rFonts w:ascii="Times New Roman" w:hAnsi="Times New Roman" w:cs="Times New Roman"/>
          <w:sz w:val="24"/>
          <w:szCs w:val="24"/>
        </w:rPr>
        <w:t>.</w:t>
      </w:r>
    </w:p>
    <w:p w14:paraId="2158936B" w14:textId="77777777" w:rsidR="00985E6B" w:rsidRPr="007111B2" w:rsidRDefault="00985E6B" w:rsidP="00985E6B">
      <w:pPr>
        <w:pStyle w:val="NoSpacing"/>
        <w:jc w:val="both"/>
        <w:rPr>
          <w:rFonts w:ascii="Times New Roman" w:hAnsi="Times New Roman" w:cs="Times New Roman"/>
          <w:sz w:val="24"/>
          <w:szCs w:val="24"/>
        </w:rPr>
      </w:pPr>
    </w:p>
    <w:p w14:paraId="5E1C31E2" w14:textId="735C2FDB"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Pamatojoties uz NAP2027</w:t>
      </w:r>
      <w:r>
        <w:rPr>
          <w:rFonts w:ascii="Times New Roman" w:hAnsi="Times New Roman" w:cs="Times New Roman"/>
          <w:sz w:val="24"/>
          <w:szCs w:val="24"/>
        </w:rPr>
        <w:t>,</w:t>
      </w:r>
      <w:r w:rsidRPr="007111B2">
        <w:rPr>
          <w:rFonts w:ascii="Times New Roman" w:hAnsi="Times New Roman" w:cs="Times New Roman"/>
          <w:sz w:val="24"/>
          <w:szCs w:val="24"/>
        </w:rPr>
        <w:t xml:space="preserve"> tiek izstrādātas </w:t>
      </w:r>
      <w:proofErr w:type="spellStart"/>
      <w:r w:rsidRPr="007111B2">
        <w:rPr>
          <w:rFonts w:ascii="Times New Roman" w:hAnsi="Times New Roman" w:cs="Times New Roman"/>
          <w:sz w:val="24"/>
          <w:szCs w:val="24"/>
        </w:rPr>
        <w:t>pārresoriskas</w:t>
      </w:r>
      <w:proofErr w:type="spellEnd"/>
      <w:r w:rsidRPr="007111B2">
        <w:rPr>
          <w:rFonts w:ascii="Times New Roman" w:hAnsi="Times New Roman" w:cs="Times New Roman"/>
          <w:sz w:val="24"/>
          <w:szCs w:val="24"/>
        </w:rPr>
        <w:t xml:space="preserve"> un </w:t>
      </w:r>
      <w:proofErr w:type="spellStart"/>
      <w:r w:rsidRPr="007111B2">
        <w:rPr>
          <w:rFonts w:ascii="Times New Roman" w:hAnsi="Times New Roman" w:cs="Times New Roman"/>
          <w:sz w:val="24"/>
          <w:szCs w:val="24"/>
        </w:rPr>
        <w:t>nozariskas</w:t>
      </w:r>
      <w:proofErr w:type="spellEnd"/>
      <w:r w:rsidRPr="007111B2">
        <w:rPr>
          <w:rFonts w:ascii="Times New Roman" w:hAnsi="Times New Roman" w:cs="Times New Roman"/>
          <w:sz w:val="24"/>
          <w:szCs w:val="24"/>
        </w:rPr>
        <w:t xml:space="preserve"> pamatnostādnes un plāni. Valdība </w:t>
      </w:r>
      <w:r>
        <w:rPr>
          <w:rFonts w:ascii="Times New Roman" w:hAnsi="Times New Roman" w:cs="Times New Roman"/>
          <w:sz w:val="24"/>
          <w:szCs w:val="24"/>
        </w:rPr>
        <w:t xml:space="preserve">arī </w:t>
      </w:r>
      <w:r w:rsidRPr="007111B2">
        <w:rPr>
          <w:rFonts w:ascii="Times New Roman" w:hAnsi="Times New Roman" w:cs="Times New Roman"/>
          <w:sz w:val="24"/>
          <w:szCs w:val="24"/>
        </w:rPr>
        <w:t xml:space="preserve">apstiprinājusi plānus, kas sniedz ieguldījumus IAM </w:t>
      </w:r>
      <w:proofErr w:type="spellStart"/>
      <w:r w:rsidRPr="007111B2">
        <w:rPr>
          <w:rFonts w:ascii="Times New Roman" w:hAnsi="Times New Roman" w:cs="Times New Roman"/>
          <w:sz w:val="24"/>
          <w:szCs w:val="24"/>
        </w:rPr>
        <w:t>apakšmērķu</w:t>
      </w:r>
      <w:proofErr w:type="spellEnd"/>
      <w:r w:rsidRPr="007111B2">
        <w:rPr>
          <w:rFonts w:ascii="Times New Roman" w:hAnsi="Times New Roman" w:cs="Times New Roman"/>
          <w:sz w:val="24"/>
          <w:szCs w:val="24"/>
        </w:rPr>
        <w:t xml:space="preserve"> īstenošanai, bet nav ietverti NAP2027. </w:t>
      </w:r>
      <w:r>
        <w:rPr>
          <w:rFonts w:ascii="Times New Roman" w:hAnsi="Times New Roman" w:cs="Times New Roman"/>
          <w:sz w:val="24"/>
          <w:szCs w:val="24"/>
        </w:rPr>
        <w:t>Š</w:t>
      </w:r>
      <w:r w:rsidRPr="007111B2">
        <w:rPr>
          <w:rFonts w:ascii="Times New Roman" w:hAnsi="Times New Roman" w:cs="Times New Roman"/>
          <w:sz w:val="24"/>
          <w:szCs w:val="24"/>
        </w:rPr>
        <w:t xml:space="preserve">īs politikas nosaka valdības īstenoto un plānoto rīcību, kas </w:t>
      </w:r>
      <w:r>
        <w:rPr>
          <w:rFonts w:ascii="Times New Roman" w:hAnsi="Times New Roman" w:cs="Times New Roman"/>
          <w:sz w:val="24"/>
          <w:szCs w:val="24"/>
        </w:rPr>
        <w:t>pla</w:t>
      </w:r>
      <w:r w:rsidR="00906721">
        <w:rPr>
          <w:rFonts w:ascii="Times New Roman" w:hAnsi="Times New Roman" w:cs="Times New Roman"/>
          <w:sz w:val="24"/>
          <w:szCs w:val="24"/>
        </w:rPr>
        <w:t>š</w:t>
      </w:r>
      <w:r>
        <w:rPr>
          <w:rFonts w:ascii="Times New Roman" w:hAnsi="Times New Roman" w:cs="Times New Roman"/>
          <w:sz w:val="24"/>
          <w:szCs w:val="24"/>
        </w:rPr>
        <w:t>āk</w:t>
      </w:r>
      <w:r w:rsidRPr="007111B2">
        <w:rPr>
          <w:rFonts w:ascii="Times New Roman" w:hAnsi="Times New Roman" w:cs="Times New Roman"/>
          <w:sz w:val="24"/>
          <w:szCs w:val="24"/>
        </w:rPr>
        <w:t xml:space="preserve"> aprakstīta 2.</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nodaļā. </w:t>
      </w:r>
    </w:p>
    <w:p w14:paraId="7AB285E9" w14:textId="77777777" w:rsidR="00985E6B" w:rsidRPr="007111B2" w:rsidRDefault="00985E6B" w:rsidP="00985E6B">
      <w:pPr>
        <w:pStyle w:val="NoSpacing"/>
        <w:jc w:val="both"/>
        <w:rPr>
          <w:rFonts w:ascii="Times New Roman" w:hAnsi="Times New Roman" w:cs="Times New Roman"/>
          <w:sz w:val="24"/>
          <w:szCs w:val="24"/>
        </w:rPr>
      </w:pPr>
    </w:p>
    <w:p w14:paraId="2DC8418B" w14:textId="77777777" w:rsidR="00985E6B" w:rsidRPr="007111B2" w:rsidRDefault="00985E6B" w:rsidP="00985E6B">
      <w:pPr>
        <w:pStyle w:val="NoSpacing"/>
        <w:jc w:val="both"/>
        <w:rPr>
          <w:rFonts w:ascii="Times New Roman" w:hAnsi="Times New Roman" w:cs="Times New Roman"/>
          <w:sz w:val="24"/>
          <w:szCs w:val="24"/>
        </w:rPr>
      </w:pPr>
      <w:r>
        <w:rPr>
          <w:rFonts w:ascii="Times New Roman" w:hAnsi="Times New Roman" w:cs="Times New Roman"/>
          <w:sz w:val="24"/>
          <w:szCs w:val="24"/>
        </w:rPr>
        <w:t>I</w:t>
      </w:r>
      <w:r w:rsidRPr="007111B2">
        <w:rPr>
          <w:rFonts w:ascii="Times New Roman" w:hAnsi="Times New Roman" w:cs="Times New Roman"/>
          <w:sz w:val="24"/>
          <w:szCs w:val="24"/>
        </w:rPr>
        <w:t>evērojamākie papildinājumi vidēj</w:t>
      </w:r>
      <w:r>
        <w:rPr>
          <w:rFonts w:ascii="Times New Roman" w:hAnsi="Times New Roman" w:cs="Times New Roman"/>
          <w:sz w:val="24"/>
          <w:szCs w:val="24"/>
        </w:rPr>
        <w:t>a</w:t>
      </w:r>
      <w:r w:rsidRPr="007111B2">
        <w:rPr>
          <w:rFonts w:ascii="Times New Roman" w:hAnsi="Times New Roman" w:cs="Times New Roman"/>
          <w:sz w:val="24"/>
          <w:szCs w:val="24"/>
        </w:rPr>
        <w:t xml:space="preserve"> termiņa periodā</w:t>
      </w:r>
      <w:r>
        <w:rPr>
          <w:rFonts w:ascii="Times New Roman" w:hAnsi="Times New Roman" w:cs="Times New Roman"/>
          <w:sz w:val="24"/>
          <w:szCs w:val="24"/>
        </w:rPr>
        <w:t>,</w:t>
      </w:r>
      <w:r w:rsidRPr="007111B2">
        <w:rPr>
          <w:rFonts w:ascii="Times New Roman" w:hAnsi="Times New Roman" w:cs="Times New Roman"/>
          <w:sz w:val="24"/>
          <w:szCs w:val="24"/>
        </w:rPr>
        <w:t xml:space="preserve"> salīdzinot ar iepriekšējo periodu</w:t>
      </w:r>
      <w:r>
        <w:rPr>
          <w:rFonts w:ascii="Times New Roman" w:hAnsi="Times New Roman" w:cs="Times New Roman"/>
          <w:sz w:val="24"/>
          <w:szCs w:val="24"/>
        </w:rPr>
        <w:t>,</w:t>
      </w:r>
      <w:r w:rsidRPr="007111B2">
        <w:rPr>
          <w:rFonts w:ascii="Times New Roman" w:hAnsi="Times New Roman" w:cs="Times New Roman"/>
          <w:sz w:val="24"/>
          <w:szCs w:val="24"/>
        </w:rPr>
        <w:t xml:space="preserve"> ir</w:t>
      </w:r>
      <w:r>
        <w:rPr>
          <w:rFonts w:ascii="Times New Roman" w:hAnsi="Times New Roman" w:cs="Times New Roman"/>
          <w:sz w:val="24"/>
          <w:szCs w:val="24"/>
        </w:rPr>
        <w:t>:</w:t>
      </w:r>
    </w:p>
    <w:p w14:paraId="76873BBF" w14:textId="77777777" w:rsidR="00985E6B" w:rsidRPr="007111B2" w:rsidRDefault="00985E6B" w:rsidP="00985E6B">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u</w:t>
      </w:r>
      <w:r w:rsidRPr="007111B2">
        <w:rPr>
          <w:rFonts w:ascii="Times New Roman" w:hAnsi="Times New Roman" w:cs="Times New Roman"/>
          <w:sz w:val="24"/>
          <w:szCs w:val="24"/>
        </w:rPr>
        <w:t>zsvars uz sociālo uzticēšanos un iespēju vienlīdzību</w:t>
      </w:r>
      <w:r>
        <w:rPr>
          <w:rFonts w:ascii="Times New Roman" w:hAnsi="Times New Roman" w:cs="Times New Roman"/>
          <w:sz w:val="24"/>
          <w:szCs w:val="24"/>
        </w:rPr>
        <w:t>;</w:t>
      </w:r>
    </w:p>
    <w:p w14:paraId="3D0C0ED0" w14:textId="77777777" w:rsidR="00985E6B" w:rsidRPr="007111B2" w:rsidRDefault="00985E6B" w:rsidP="00985E6B">
      <w:pPr>
        <w:pStyle w:val="NoSpacing"/>
        <w:numPr>
          <w:ilvl w:val="0"/>
          <w:numId w:val="6"/>
        </w:numPr>
        <w:jc w:val="both"/>
        <w:rPr>
          <w:rFonts w:ascii="Times New Roman" w:hAnsi="Times New Roman" w:cs="Times New Roman"/>
          <w:sz w:val="24"/>
          <w:szCs w:val="24"/>
        </w:rPr>
      </w:pPr>
      <w:r w:rsidRPr="007111B2">
        <w:rPr>
          <w:rFonts w:ascii="Times New Roman" w:hAnsi="Times New Roman" w:cs="Times New Roman"/>
          <w:sz w:val="24"/>
          <w:szCs w:val="24"/>
        </w:rPr>
        <w:t xml:space="preserve">Latvijas politikas konverģence ar Eiropas Komisijas </w:t>
      </w:r>
      <w:r>
        <w:rPr>
          <w:rFonts w:ascii="Times New Roman" w:hAnsi="Times New Roman" w:cs="Times New Roman"/>
          <w:sz w:val="24"/>
          <w:szCs w:val="24"/>
        </w:rPr>
        <w:t>z</w:t>
      </w:r>
      <w:r w:rsidRPr="007111B2">
        <w:rPr>
          <w:rFonts w:ascii="Times New Roman" w:hAnsi="Times New Roman" w:cs="Times New Roman"/>
          <w:sz w:val="24"/>
          <w:szCs w:val="24"/>
        </w:rPr>
        <w:t>aļo kursu</w:t>
      </w:r>
      <w:r>
        <w:rPr>
          <w:rFonts w:ascii="Times New Roman" w:hAnsi="Times New Roman" w:cs="Times New Roman"/>
          <w:sz w:val="24"/>
          <w:szCs w:val="24"/>
        </w:rPr>
        <w:t>;</w:t>
      </w:r>
    </w:p>
    <w:p w14:paraId="12A1284B" w14:textId="77777777" w:rsidR="00985E6B" w:rsidRPr="007111B2" w:rsidRDefault="00985E6B" w:rsidP="00985E6B">
      <w:pPr>
        <w:pStyle w:val="NoSpacing"/>
        <w:numPr>
          <w:ilvl w:val="0"/>
          <w:numId w:val="6"/>
        </w:numPr>
        <w:jc w:val="both"/>
        <w:rPr>
          <w:rFonts w:ascii="Times New Roman" w:hAnsi="Times New Roman" w:cs="Times New Roman"/>
          <w:sz w:val="24"/>
          <w:szCs w:val="24"/>
        </w:rPr>
      </w:pPr>
      <w:r w:rsidRPr="007111B2">
        <w:rPr>
          <w:rFonts w:ascii="Times New Roman" w:hAnsi="Times New Roman" w:cs="Times New Roman"/>
          <w:sz w:val="24"/>
          <w:szCs w:val="24"/>
        </w:rPr>
        <w:t>jaunas jomas</w:t>
      </w:r>
      <w:r>
        <w:rPr>
          <w:rFonts w:ascii="Times New Roman" w:hAnsi="Times New Roman" w:cs="Times New Roman"/>
          <w:sz w:val="24"/>
          <w:szCs w:val="24"/>
        </w:rPr>
        <w:t>, kas</w:t>
      </w:r>
      <w:r w:rsidRPr="007111B2">
        <w:rPr>
          <w:rFonts w:ascii="Times New Roman" w:hAnsi="Times New Roman" w:cs="Times New Roman"/>
          <w:sz w:val="24"/>
          <w:szCs w:val="24"/>
        </w:rPr>
        <w:t xml:space="preserve"> noteiktas </w:t>
      </w:r>
      <w:r>
        <w:rPr>
          <w:rFonts w:ascii="Times New Roman" w:hAnsi="Times New Roman" w:cs="Times New Roman"/>
          <w:sz w:val="24"/>
          <w:szCs w:val="24"/>
        </w:rPr>
        <w:t xml:space="preserve">par </w:t>
      </w:r>
      <w:r w:rsidRPr="007111B2">
        <w:rPr>
          <w:rFonts w:ascii="Times New Roman" w:hAnsi="Times New Roman" w:cs="Times New Roman"/>
          <w:sz w:val="24"/>
          <w:szCs w:val="24"/>
        </w:rPr>
        <w:t>nacionālā līmeņa rīcības virzieni</w:t>
      </w:r>
      <w:r>
        <w:rPr>
          <w:rFonts w:ascii="Times New Roman" w:hAnsi="Times New Roman" w:cs="Times New Roman"/>
          <w:sz w:val="24"/>
          <w:szCs w:val="24"/>
        </w:rPr>
        <w:t>em:</w:t>
      </w:r>
    </w:p>
    <w:p w14:paraId="4B9379D8" w14:textId="77777777" w:rsidR="00985E6B" w:rsidRPr="007111B2" w:rsidRDefault="00985E6B" w:rsidP="00985E6B">
      <w:pPr>
        <w:pStyle w:val="NoSpacing"/>
        <w:numPr>
          <w:ilvl w:val="1"/>
          <w:numId w:val="6"/>
        </w:numPr>
        <w:jc w:val="both"/>
        <w:rPr>
          <w:rFonts w:ascii="Times New Roman" w:hAnsi="Times New Roman" w:cs="Times New Roman"/>
          <w:sz w:val="24"/>
          <w:szCs w:val="24"/>
        </w:rPr>
      </w:pPr>
      <w:r>
        <w:rPr>
          <w:rFonts w:ascii="Times New Roman" w:hAnsi="Times New Roman" w:cs="Times New Roman"/>
          <w:sz w:val="24"/>
          <w:szCs w:val="24"/>
        </w:rPr>
        <w:t>d</w:t>
      </w:r>
      <w:r w:rsidRPr="007111B2">
        <w:rPr>
          <w:rFonts w:ascii="Times New Roman" w:hAnsi="Times New Roman" w:cs="Times New Roman"/>
          <w:sz w:val="24"/>
          <w:szCs w:val="24"/>
        </w:rPr>
        <w:t>igitālā transformācija</w:t>
      </w:r>
      <w:r>
        <w:rPr>
          <w:rFonts w:ascii="Times New Roman" w:hAnsi="Times New Roman" w:cs="Times New Roman"/>
          <w:sz w:val="24"/>
          <w:szCs w:val="24"/>
        </w:rPr>
        <w:t>;</w:t>
      </w:r>
    </w:p>
    <w:p w14:paraId="73B640F0" w14:textId="77777777" w:rsidR="00985E6B" w:rsidRPr="007111B2" w:rsidRDefault="00985E6B" w:rsidP="00985E6B">
      <w:pPr>
        <w:pStyle w:val="NoSpacing"/>
        <w:numPr>
          <w:ilvl w:val="1"/>
          <w:numId w:val="6"/>
        </w:numPr>
        <w:jc w:val="both"/>
        <w:rPr>
          <w:rFonts w:ascii="Times New Roman" w:hAnsi="Times New Roman" w:cs="Times New Roman"/>
          <w:sz w:val="24"/>
          <w:szCs w:val="24"/>
        </w:rPr>
      </w:pPr>
      <w:r>
        <w:rPr>
          <w:rFonts w:ascii="Times New Roman" w:hAnsi="Times New Roman" w:cs="Times New Roman"/>
          <w:sz w:val="24"/>
          <w:szCs w:val="24"/>
        </w:rPr>
        <w:t>p</w:t>
      </w:r>
      <w:r w:rsidRPr="007111B2">
        <w:rPr>
          <w:rFonts w:ascii="Times New Roman" w:hAnsi="Times New Roman" w:cs="Times New Roman"/>
          <w:sz w:val="24"/>
          <w:szCs w:val="24"/>
        </w:rPr>
        <w:t>siholoģiskā un emocionālā labklājība</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31E61F7D" w14:textId="77777777" w:rsidR="00985E6B" w:rsidRPr="007111B2" w:rsidRDefault="00985E6B" w:rsidP="00985E6B">
      <w:pPr>
        <w:pStyle w:val="NoSpacing"/>
        <w:numPr>
          <w:ilvl w:val="1"/>
          <w:numId w:val="6"/>
        </w:numPr>
        <w:jc w:val="both"/>
        <w:rPr>
          <w:rFonts w:ascii="Times New Roman" w:hAnsi="Times New Roman" w:cs="Times New Roman"/>
          <w:sz w:val="24"/>
          <w:szCs w:val="24"/>
        </w:rPr>
      </w:pPr>
      <w:r>
        <w:rPr>
          <w:rFonts w:ascii="Times New Roman" w:hAnsi="Times New Roman" w:cs="Times New Roman"/>
          <w:sz w:val="24"/>
          <w:szCs w:val="24"/>
        </w:rPr>
        <w:t>m</w:t>
      </w:r>
      <w:r w:rsidRPr="007111B2">
        <w:rPr>
          <w:rFonts w:ascii="Times New Roman" w:hAnsi="Times New Roman" w:cs="Times New Roman"/>
          <w:sz w:val="24"/>
          <w:szCs w:val="24"/>
        </w:rPr>
        <w:t>ājokļu politika</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6452D241" w14:textId="77777777" w:rsidR="00985E6B" w:rsidRPr="007111B2" w:rsidRDefault="00985E6B" w:rsidP="00985E6B">
      <w:pPr>
        <w:pStyle w:val="NoSpacing"/>
        <w:jc w:val="both"/>
        <w:rPr>
          <w:rFonts w:ascii="Times New Roman" w:hAnsi="Times New Roman" w:cs="Times New Roman"/>
          <w:sz w:val="24"/>
          <w:szCs w:val="24"/>
        </w:rPr>
      </w:pPr>
    </w:p>
    <w:p w14:paraId="5858EB44" w14:textId="77777777" w:rsidR="00985E6B" w:rsidRPr="007111B2" w:rsidRDefault="00985E6B" w:rsidP="00985E6B">
      <w:pPr>
        <w:pStyle w:val="NoSpacing"/>
        <w:jc w:val="both"/>
        <w:rPr>
          <w:rFonts w:ascii="Times New Roman" w:hAnsi="Times New Roman" w:cs="Times New Roman"/>
          <w:sz w:val="24"/>
          <w:szCs w:val="24"/>
        </w:rPr>
      </w:pPr>
    </w:p>
    <w:p w14:paraId="66467FDE" w14:textId="77777777" w:rsidR="00985E6B" w:rsidRPr="007111B2" w:rsidRDefault="00985E6B" w:rsidP="00985E6B">
      <w:pPr>
        <w:pStyle w:val="NoSpacing"/>
        <w:jc w:val="both"/>
        <w:rPr>
          <w:rFonts w:ascii="Times New Roman" w:hAnsi="Times New Roman" w:cs="Times New Roman"/>
          <w:b/>
          <w:bCs/>
          <w:sz w:val="24"/>
          <w:szCs w:val="24"/>
        </w:rPr>
      </w:pPr>
      <w:r w:rsidRPr="007111B2">
        <w:rPr>
          <w:rFonts w:ascii="Times New Roman" w:hAnsi="Times New Roman" w:cs="Times New Roman"/>
          <w:b/>
          <w:bCs/>
          <w:sz w:val="24"/>
          <w:szCs w:val="24"/>
        </w:rPr>
        <w:t>Pēdējos tr</w:t>
      </w:r>
      <w:r>
        <w:rPr>
          <w:rFonts w:ascii="Times New Roman" w:hAnsi="Times New Roman" w:cs="Times New Roman"/>
          <w:b/>
          <w:bCs/>
          <w:sz w:val="24"/>
          <w:szCs w:val="24"/>
        </w:rPr>
        <w:t>ijos</w:t>
      </w:r>
      <w:r w:rsidRPr="007111B2">
        <w:rPr>
          <w:rFonts w:ascii="Times New Roman" w:hAnsi="Times New Roman" w:cs="Times New Roman"/>
          <w:b/>
          <w:bCs/>
          <w:sz w:val="24"/>
          <w:szCs w:val="24"/>
        </w:rPr>
        <w:t xml:space="preserve"> gados veikt</w:t>
      </w:r>
      <w:r>
        <w:rPr>
          <w:rFonts w:ascii="Times New Roman" w:hAnsi="Times New Roman" w:cs="Times New Roman"/>
          <w:b/>
          <w:bCs/>
          <w:sz w:val="24"/>
          <w:szCs w:val="24"/>
        </w:rPr>
        <w:t>ā</w:t>
      </w:r>
      <w:r w:rsidRPr="007111B2">
        <w:rPr>
          <w:rFonts w:ascii="Times New Roman" w:hAnsi="Times New Roman" w:cs="Times New Roman"/>
          <w:b/>
          <w:bCs/>
          <w:sz w:val="24"/>
          <w:szCs w:val="24"/>
        </w:rPr>
        <w:t>s strukturāl</w:t>
      </w:r>
      <w:r>
        <w:rPr>
          <w:rFonts w:ascii="Times New Roman" w:hAnsi="Times New Roman" w:cs="Times New Roman"/>
          <w:b/>
          <w:bCs/>
          <w:sz w:val="24"/>
          <w:szCs w:val="24"/>
        </w:rPr>
        <w:t>ā</w:t>
      </w:r>
      <w:r w:rsidRPr="007111B2">
        <w:rPr>
          <w:rFonts w:ascii="Times New Roman" w:hAnsi="Times New Roman" w:cs="Times New Roman"/>
          <w:b/>
          <w:bCs/>
          <w:sz w:val="24"/>
          <w:szCs w:val="24"/>
        </w:rPr>
        <w:t>s reformas</w:t>
      </w:r>
    </w:p>
    <w:p w14:paraId="39A464A1" w14:textId="77777777" w:rsidR="00985E6B" w:rsidRPr="007111B2" w:rsidRDefault="00985E6B" w:rsidP="00985E6B">
      <w:pPr>
        <w:pStyle w:val="NoSpacing"/>
        <w:jc w:val="both"/>
        <w:rPr>
          <w:rFonts w:ascii="Times New Roman" w:hAnsi="Times New Roman" w:cs="Times New Roman"/>
          <w:sz w:val="24"/>
          <w:szCs w:val="24"/>
        </w:rPr>
      </w:pPr>
    </w:p>
    <w:p w14:paraId="72B54D6D" w14:textId="77777777" w:rsidR="00985E6B" w:rsidRPr="007111B2" w:rsidRDefault="00985E6B" w:rsidP="00985E6B">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t>Minimālā ienākumu līmeņa reformā noteikta</w:t>
      </w:r>
      <w:r w:rsidRPr="007111B2">
        <w:rPr>
          <w:rFonts w:ascii="Times New Roman" w:hAnsi="Times New Roman" w:cs="Times New Roman"/>
          <w:sz w:val="24"/>
          <w:szCs w:val="24"/>
        </w:rPr>
        <w:t xml:space="preserve"> </w:t>
      </w:r>
      <w:r>
        <w:rPr>
          <w:rFonts w:ascii="Times New Roman" w:hAnsi="Times New Roman" w:cs="Times New Roman"/>
          <w:sz w:val="24"/>
          <w:szCs w:val="24"/>
        </w:rPr>
        <w:t>m</w:t>
      </w:r>
      <w:r w:rsidRPr="007111B2">
        <w:rPr>
          <w:rFonts w:ascii="Times New Roman" w:hAnsi="Times New Roman" w:cs="Times New Roman"/>
          <w:sz w:val="24"/>
          <w:szCs w:val="24"/>
        </w:rPr>
        <w:t>inimāl</w:t>
      </w:r>
      <w:r>
        <w:rPr>
          <w:rFonts w:ascii="Times New Roman" w:hAnsi="Times New Roman" w:cs="Times New Roman"/>
          <w:sz w:val="24"/>
          <w:szCs w:val="24"/>
        </w:rPr>
        <w:t>ā</w:t>
      </w:r>
      <w:r w:rsidRPr="007111B2">
        <w:rPr>
          <w:rFonts w:ascii="Times New Roman" w:hAnsi="Times New Roman" w:cs="Times New Roman"/>
          <w:sz w:val="24"/>
          <w:szCs w:val="24"/>
        </w:rPr>
        <w:t xml:space="preserve"> ienākumu sliekšņ</w:t>
      </w:r>
      <w:r>
        <w:rPr>
          <w:rFonts w:ascii="Times New Roman" w:hAnsi="Times New Roman" w:cs="Times New Roman"/>
          <w:sz w:val="24"/>
          <w:szCs w:val="24"/>
        </w:rPr>
        <w:t>a</w:t>
      </w:r>
      <w:r w:rsidRPr="007111B2">
        <w:rPr>
          <w:rFonts w:ascii="Times New Roman" w:hAnsi="Times New Roman" w:cs="Times New Roman"/>
          <w:sz w:val="24"/>
          <w:szCs w:val="24"/>
        </w:rPr>
        <w:t xml:space="preserve"> </w:t>
      </w:r>
      <w:r>
        <w:rPr>
          <w:rFonts w:ascii="Times New Roman" w:hAnsi="Times New Roman" w:cs="Times New Roman"/>
          <w:sz w:val="24"/>
          <w:szCs w:val="24"/>
        </w:rPr>
        <w:t xml:space="preserve">palielināšana un tā </w:t>
      </w:r>
      <w:r w:rsidRPr="007111B2">
        <w:rPr>
          <w:rFonts w:ascii="Times New Roman" w:hAnsi="Times New Roman" w:cs="Times New Roman"/>
          <w:sz w:val="24"/>
          <w:szCs w:val="24"/>
        </w:rPr>
        <w:t>regulār</w:t>
      </w:r>
      <w:r>
        <w:rPr>
          <w:rFonts w:ascii="Times New Roman" w:hAnsi="Times New Roman" w:cs="Times New Roman"/>
          <w:sz w:val="24"/>
          <w:szCs w:val="24"/>
        </w:rPr>
        <w:t>a</w:t>
      </w:r>
      <w:r w:rsidRPr="007111B2">
        <w:rPr>
          <w:rFonts w:ascii="Times New Roman" w:hAnsi="Times New Roman" w:cs="Times New Roman"/>
          <w:sz w:val="24"/>
          <w:szCs w:val="24"/>
        </w:rPr>
        <w:t xml:space="preserve"> pārskatīšan</w:t>
      </w:r>
      <w:r>
        <w:rPr>
          <w:rFonts w:ascii="Times New Roman" w:hAnsi="Times New Roman" w:cs="Times New Roman"/>
          <w:sz w:val="24"/>
          <w:szCs w:val="24"/>
        </w:rPr>
        <w:t xml:space="preserve">a, uzlabojot to </w:t>
      </w:r>
      <w:r w:rsidRPr="007111B2">
        <w:rPr>
          <w:rFonts w:ascii="Times New Roman" w:hAnsi="Times New Roman" w:cs="Times New Roman"/>
          <w:sz w:val="24"/>
          <w:szCs w:val="24"/>
        </w:rPr>
        <w:t>iedzīvotāju situāciju</w:t>
      </w:r>
      <w:r>
        <w:rPr>
          <w:rFonts w:ascii="Times New Roman" w:hAnsi="Times New Roman" w:cs="Times New Roman"/>
          <w:sz w:val="24"/>
          <w:szCs w:val="24"/>
        </w:rPr>
        <w:t>, kuriem ir</w:t>
      </w:r>
      <w:r w:rsidRPr="007111B2">
        <w:rPr>
          <w:rFonts w:ascii="Times New Roman" w:hAnsi="Times New Roman" w:cs="Times New Roman"/>
          <w:sz w:val="24"/>
          <w:szCs w:val="24"/>
        </w:rPr>
        <w:t xml:space="preserve"> viszemākie ienākumi.</w:t>
      </w:r>
    </w:p>
    <w:p w14:paraId="30683FBE" w14:textId="77777777" w:rsidR="00985E6B" w:rsidRPr="000E0845" w:rsidRDefault="00985E6B" w:rsidP="00985E6B">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Māsu profesijas reforma īstenota, ieviešot </w:t>
      </w:r>
      <w:r w:rsidRPr="00144B5A">
        <w:rPr>
          <w:rFonts w:ascii="Times New Roman" w:hAnsi="Times New Roman" w:cs="Times New Roman"/>
          <w:sz w:val="24"/>
          <w:szCs w:val="24"/>
        </w:rPr>
        <w:t>izglītības bāz</w:t>
      </w:r>
      <w:r>
        <w:rPr>
          <w:rFonts w:ascii="Times New Roman" w:hAnsi="Times New Roman" w:cs="Times New Roman"/>
          <w:sz w:val="24"/>
          <w:szCs w:val="24"/>
        </w:rPr>
        <w:t>i</w:t>
      </w:r>
      <w:r w:rsidRPr="00144B5A">
        <w:rPr>
          <w:rFonts w:ascii="Times New Roman" w:hAnsi="Times New Roman" w:cs="Times New Roman"/>
          <w:sz w:val="24"/>
          <w:szCs w:val="24"/>
        </w:rPr>
        <w:t>, kas iegūta augstskolā</w:t>
      </w:r>
      <w:r>
        <w:rPr>
          <w:rFonts w:ascii="Times New Roman" w:hAnsi="Times New Roman" w:cs="Times New Roman"/>
          <w:sz w:val="24"/>
          <w:szCs w:val="24"/>
        </w:rPr>
        <w:t xml:space="preserve">, un mazinot </w:t>
      </w:r>
      <w:proofErr w:type="spellStart"/>
      <w:r>
        <w:rPr>
          <w:rFonts w:ascii="Times New Roman" w:hAnsi="Times New Roman" w:cs="Times New Roman"/>
          <w:sz w:val="24"/>
          <w:szCs w:val="24"/>
        </w:rPr>
        <w:t>pārkvalifikācijas</w:t>
      </w:r>
      <w:proofErr w:type="spellEnd"/>
      <w:r>
        <w:rPr>
          <w:rFonts w:ascii="Times New Roman" w:hAnsi="Times New Roman" w:cs="Times New Roman"/>
          <w:sz w:val="24"/>
          <w:szCs w:val="24"/>
        </w:rPr>
        <w:t xml:space="preserve"> šķēršļus. Māsām dota lielāka patstāvība un atbildība, kā rezultātā </w:t>
      </w:r>
      <w:r w:rsidRPr="00A377E3">
        <w:rPr>
          <w:rFonts w:ascii="Times New Roman" w:hAnsi="Times New Roman" w:cs="Times New Roman"/>
          <w:sz w:val="24"/>
          <w:szCs w:val="24"/>
        </w:rPr>
        <w:t>palielinā</w:t>
      </w:r>
      <w:r>
        <w:rPr>
          <w:rFonts w:ascii="Times New Roman" w:hAnsi="Times New Roman" w:cs="Times New Roman"/>
          <w:sz w:val="24"/>
          <w:szCs w:val="24"/>
        </w:rPr>
        <w:t xml:space="preserve">sies </w:t>
      </w:r>
      <w:r w:rsidRPr="00A377E3">
        <w:rPr>
          <w:rFonts w:ascii="Times New Roman" w:hAnsi="Times New Roman" w:cs="Times New Roman"/>
          <w:sz w:val="24"/>
          <w:szCs w:val="24"/>
        </w:rPr>
        <w:t>māsu skaits veselības aprūpes sistēmā</w:t>
      </w:r>
      <w:r>
        <w:rPr>
          <w:rFonts w:ascii="Times New Roman" w:hAnsi="Times New Roman" w:cs="Times New Roman"/>
          <w:sz w:val="24"/>
          <w:szCs w:val="24"/>
        </w:rPr>
        <w:t>.</w:t>
      </w:r>
      <w:r w:rsidRPr="00A377E3">
        <w:rPr>
          <w:rFonts w:ascii="Times New Roman" w:hAnsi="Times New Roman" w:cs="Times New Roman"/>
          <w:sz w:val="24"/>
          <w:szCs w:val="24"/>
        </w:rPr>
        <w:t xml:space="preserve"> </w:t>
      </w:r>
    </w:p>
    <w:p w14:paraId="2A621A4A" w14:textId="77777777" w:rsidR="00985E6B" w:rsidRDefault="00985E6B" w:rsidP="00985E6B">
      <w:pPr>
        <w:pStyle w:val="NoSpacing"/>
        <w:numPr>
          <w:ilvl w:val="0"/>
          <w:numId w:val="8"/>
        </w:numPr>
        <w:jc w:val="both"/>
        <w:rPr>
          <w:rFonts w:ascii="Times New Roman" w:hAnsi="Times New Roman" w:cs="Times New Roman"/>
          <w:sz w:val="24"/>
          <w:szCs w:val="24"/>
        </w:rPr>
      </w:pPr>
      <w:r w:rsidRPr="007111B2">
        <w:rPr>
          <w:rFonts w:ascii="Times New Roman" w:hAnsi="Times New Roman" w:cs="Times New Roman"/>
          <w:sz w:val="24"/>
          <w:szCs w:val="24"/>
        </w:rPr>
        <w:t>Uzsākta augstākās izglītības reforma, nosakot augstskolu tipoloģiju un atbilstoši tai mērķtiecīgi atbalstot augstskolu attīstību</w:t>
      </w:r>
      <w:r>
        <w:rPr>
          <w:rFonts w:ascii="Times New Roman" w:hAnsi="Times New Roman" w:cs="Times New Roman"/>
          <w:sz w:val="24"/>
          <w:szCs w:val="24"/>
        </w:rPr>
        <w:t>, kā arī izveidojot augstskolu padomes kā stratēģiskās attīstības un uzraudzības institūciju.</w:t>
      </w:r>
    </w:p>
    <w:p w14:paraId="1097608D" w14:textId="77777777" w:rsidR="00985E6B" w:rsidRDefault="00985E6B" w:rsidP="00985E6B">
      <w:pPr>
        <w:pStyle w:val="NoSpacing"/>
        <w:numPr>
          <w:ilvl w:val="0"/>
          <w:numId w:val="8"/>
        </w:numPr>
        <w:jc w:val="both"/>
        <w:rPr>
          <w:rFonts w:ascii="Times New Roman" w:hAnsi="Times New Roman" w:cs="Times New Roman"/>
          <w:sz w:val="24"/>
          <w:szCs w:val="24"/>
        </w:rPr>
      </w:pPr>
      <w:r w:rsidRPr="007111B2">
        <w:rPr>
          <w:rFonts w:ascii="Times New Roman" w:hAnsi="Times New Roman" w:cs="Times New Roman"/>
          <w:sz w:val="24"/>
          <w:szCs w:val="24"/>
        </w:rPr>
        <w:t xml:space="preserve">Administratīvi teritoriālās reformas ietvaros pašvaldību skaits samazināts no 110 </w:t>
      </w:r>
      <w:r>
        <w:rPr>
          <w:rFonts w:ascii="Times New Roman" w:hAnsi="Times New Roman" w:cs="Times New Roman"/>
          <w:sz w:val="24"/>
          <w:szCs w:val="24"/>
        </w:rPr>
        <w:t>līdz</w:t>
      </w:r>
      <w:r w:rsidRPr="007111B2">
        <w:rPr>
          <w:rFonts w:ascii="Times New Roman" w:hAnsi="Times New Roman" w:cs="Times New Roman"/>
          <w:sz w:val="24"/>
          <w:szCs w:val="24"/>
        </w:rPr>
        <w:t xml:space="preserve"> 43, kā rezultātā paredzama vienlīdzīgāka pieeja pakalpojumiem un efektīvāka resursu izmantošana. </w:t>
      </w:r>
    </w:p>
    <w:p w14:paraId="1A5FC8A2" w14:textId="77777777" w:rsidR="00985E6B" w:rsidRPr="004920AE" w:rsidRDefault="00985E6B" w:rsidP="00985E6B">
      <w:pPr>
        <w:pStyle w:val="NoSpacing"/>
        <w:numPr>
          <w:ilvl w:val="0"/>
          <w:numId w:val="8"/>
        </w:numPr>
        <w:jc w:val="both"/>
        <w:rPr>
          <w:rFonts w:ascii="Times New Roman" w:hAnsi="Times New Roman" w:cs="Times New Roman"/>
          <w:sz w:val="24"/>
          <w:szCs w:val="24"/>
        </w:rPr>
      </w:pPr>
      <w:r w:rsidRPr="007111B2">
        <w:rPr>
          <w:rFonts w:ascii="Times New Roman" w:hAnsi="Times New Roman" w:cs="Times New Roman"/>
          <w:sz w:val="24"/>
          <w:szCs w:val="24"/>
        </w:rPr>
        <w:t xml:space="preserve">Ieviesta iepakojuma depozīta sistēma, nodrošinot, ka izlietotais iepakojums tiek savākts un </w:t>
      </w:r>
      <w:r w:rsidRPr="004920AE">
        <w:rPr>
          <w:rFonts w:ascii="Times New Roman" w:hAnsi="Times New Roman" w:cs="Times New Roman"/>
          <w:sz w:val="24"/>
          <w:szCs w:val="24"/>
        </w:rPr>
        <w:t>pārstrādāts atkārtotai izmantošanai</w:t>
      </w:r>
      <w:r>
        <w:rPr>
          <w:rFonts w:ascii="Times New Roman" w:hAnsi="Times New Roman" w:cs="Times New Roman"/>
          <w:sz w:val="24"/>
          <w:szCs w:val="24"/>
        </w:rPr>
        <w:t>.</w:t>
      </w:r>
      <w:r w:rsidRPr="004920AE">
        <w:rPr>
          <w:rFonts w:ascii="Times New Roman" w:hAnsi="Times New Roman" w:cs="Times New Roman"/>
          <w:sz w:val="24"/>
          <w:szCs w:val="24"/>
        </w:rPr>
        <w:t xml:space="preserve"> </w:t>
      </w:r>
    </w:p>
    <w:p w14:paraId="67A0A64C" w14:textId="29A0D8D3" w:rsidR="00985E6B" w:rsidRPr="004920AE" w:rsidRDefault="00985E6B" w:rsidP="00985E6B">
      <w:pPr>
        <w:pStyle w:val="NoSpacing"/>
        <w:numPr>
          <w:ilvl w:val="0"/>
          <w:numId w:val="8"/>
        </w:numPr>
        <w:jc w:val="both"/>
        <w:rPr>
          <w:rFonts w:ascii="Times New Roman" w:hAnsi="Times New Roman" w:cs="Times New Roman"/>
          <w:b/>
          <w:bCs/>
          <w:sz w:val="24"/>
          <w:szCs w:val="24"/>
        </w:rPr>
      </w:pPr>
      <w:bookmarkStart w:id="23" w:name="_Hlk99702316"/>
      <w:r w:rsidRPr="004920AE">
        <w:rPr>
          <w:rFonts w:ascii="Times New Roman" w:hAnsi="Times New Roman" w:cs="Times New Roman"/>
          <w:sz w:val="24"/>
          <w:szCs w:val="24"/>
        </w:rPr>
        <w:t>Trīskāršot</w:t>
      </w:r>
      <w:r w:rsidRPr="0085291A">
        <w:rPr>
          <w:rFonts w:ascii="Times New Roman" w:hAnsi="Times New Roman" w:cs="Times New Roman"/>
          <w:sz w:val="24"/>
          <w:szCs w:val="24"/>
        </w:rPr>
        <w:t xml:space="preserve">s </w:t>
      </w:r>
      <w:r w:rsidR="00CD75A1">
        <w:rPr>
          <w:rFonts w:ascii="Times New Roman" w:hAnsi="Times New Roman" w:cs="Times New Roman"/>
          <w:sz w:val="24"/>
          <w:szCs w:val="24"/>
        </w:rPr>
        <w:t xml:space="preserve">Ārlietu ministrijas pārvaldītais </w:t>
      </w:r>
      <w:r w:rsidRPr="0085291A">
        <w:rPr>
          <w:rFonts w:ascii="Times New Roman" w:hAnsi="Times New Roman" w:cs="Times New Roman"/>
          <w:sz w:val="24"/>
          <w:szCs w:val="24"/>
        </w:rPr>
        <w:t>finansējums attīstības sadarbībai</w:t>
      </w:r>
      <w:r>
        <w:rPr>
          <w:rFonts w:ascii="Times New Roman" w:hAnsi="Times New Roman" w:cs="Times New Roman"/>
          <w:sz w:val="24"/>
          <w:szCs w:val="24"/>
        </w:rPr>
        <w:t>.</w:t>
      </w:r>
      <w:r w:rsidRPr="0085291A">
        <w:rPr>
          <w:rFonts w:ascii="Times New Roman" w:hAnsi="Times New Roman" w:cs="Times New Roman"/>
          <w:sz w:val="24"/>
          <w:szCs w:val="24"/>
        </w:rPr>
        <w:t xml:space="preserve"> </w:t>
      </w:r>
      <w:r>
        <w:rPr>
          <w:rFonts w:ascii="Times New Roman" w:hAnsi="Times New Roman" w:cs="Times New Roman"/>
          <w:sz w:val="24"/>
          <w:szCs w:val="24"/>
        </w:rPr>
        <w:t>A</w:t>
      </w:r>
      <w:r w:rsidRPr="0085291A">
        <w:rPr>
          <w:rFonts w:ascii="Times New Roman" w:hAnsi="Times New Roman" w:cs="Times New Roman"/>
          <w:sz w:val="24"/>
          <w:szCs w:val="24"/>
        </w:rPr>
        <w:t>ttīstības sadarbības aģentūras funkcijas sāk īstenot Finanšu ministrijas Centrālā finanšu un līgumu aģentūra.</w:t>
      </w:r>
      <w:bookmarkEnd w:id="23"/>
    </w:p>
    <w:p w14:paraId="19189B56" w14:textId="77777777" w:rsidR="00985E6B" w:rsidRPr="007111B2" w:rsidRDefault="00985E6B" w:rsidP="00985E6B">
      <w:pPr>
        <w:pStyle w:val="NoSpacing"/>
        <w:jc w:val="both"/>
        <w:rPr>
          <w:rFonts w:ascii="Times New Roman" w:hAnsi="Times New Roman" w:cs="Times New Roman"/>
          <w:sz w:val="24"/>
          <w:szCs w:val="24"/>
        </w:rPr>
      </w:pPr>
    </w:p>
    <w:p w14:paraId="600BF108" w14:textId="12DA1C1D" w:rsidR="00985E6B" w:rsidRPr="007111B2" w:rsidRDefault="00985E6B" w:rsidP="00985E6B">
      <w:pPr>
        <w:pStyle w:val="NoSpacing"/>
        <w:jc w:val="both"/>
        <w:rPr>
          <w:rFonts w:ascii="Times New Roman" w:hAnsi="Times New Roman" w:cs="Times New Roman"/>
          <w:b/>
          <w:bCs/>
          <w:sz w:val="24"/>
          <w:szCs w:val="24"/>
        </w:rPr>
      </w:pPr>
      <w:r w:rsidRPr="007111B2">
        <w:rPr>
          <w:rFonts w:ascii="Times New Roman" w:hAnsi="Times New Roman" w:cs="Times New Roman"/>
          <w:b/>
          <w:bCs/>
          <w:sz w:val="24"/>
          <w:szCs w:val="24"/>
        </w:rPr>
        <w:t>Ziņojuma sagatavošanas process un iesaistītās puses</w:t>
      </w:r>
      <w:r w:rsidR="00E01ADF">
        <w:rPr>
          <w:rFonts w:ascii="Times New Roman" w:hAnsi="Times New Roman" w:cs="Times New Roman"/>
          <w:b/>
          <w:bCs/>
          <w:sz w:val="24"/>
          <w:szCs w:val="24"/>
        </w:rPr>
        <w:t xml:space="preserve"> </w:t>
      </w:r>
    </w:p>
    <w:p w14:paraId="452AA1FD"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Ziņojuma gatavošana uzsākt</w:t>
      </w:r>
      <w:r>
        <w:rPr>
          <w:rFonts w:ascii="Times New Roman" w:hAnsi="Times New Roman" w:cs="Times New Roman"/>
          <w:sz w:val="24"/>
          <w:szCs w:val="24"/>
        </w:rPr>
        <w:t>a</w:t>
      </w:r>
      <w:r w:rsidRPr="007111B2">
        <w:rPr>
          <w:rFonts w:ascii="Times New Roman" w:hAnsi="Times New Roman" w:cs="Times New Roman"/>
          <w:sz w:val="24"/>
          <w:szCs w:val="24"/>
        </w:rPr>
        <w:t xml:space="preserve"> līdz ar NAP2027 apstiprināšanu. Tas iekļauj </w:t>
      </w:r>
      <w:r>
        <w:rPr>
          <w:rFonts w:ascii="Times New Roman" w:hAnsi="Times New Roman" w:cs="Times New Roman"/>
          <w:sz w:val="24"/>
          <w:szCs w:val="24"/>
        </w:rPr>
        <w:t>šādus</w:t>
      </w:r>
      <w:r w:rsidRPr="007111B2">
        <w:rPr>
          <w:rFonts w:ascii="Times New Roman" w:hAnsi="Times New Roman" w:cs="Times New Roman"/>
          <w:sz w:val="24"/>
          <w:szCs w:val="24"/>
        </w:rPr>
        <w:t xml:space="preserve"> soļus.</w:t>
      </w:r>
    </w:p>
    <w:p w14:paraId="0F9537D6" w14:textId="77777777" w:rsidR="00985E6B" w:rsidRPr="007111B2" w:rsidRDefault="00985E6B" w:rsidP="00985E6B">
      <w:pPr>
        <w:pStyle w:val="NoSpacing"/>
        <w:jc w:val="both"/>
        <w:rPr>
          <w:rFonts w:ascii="Times New Roman" w:hAnsi="Times New Roman" w:cs="Times New Roman"/>
          <w:sz w:val="24"/>
          <w:szCs w:val="24"/>
        </w:rPr>
      </w:pPr>
    </w:p>
    <w:p w14:paraId="6A8BC6CF" w14:textId="77777777" w:rsidR="00985E6B" w:rsidRPr="007111B2" w:rsidRDefault="00985E6B" w:rsidP="00985E6B">
      <w:pPr>
        <w:pStyle w:val="NoSpacing"/>
        <w:numPr>
          <w:ilvl w:val="0"/>
          <w:numId w:val="7"/>
        </w:numPr>
        <w:jc w:val="both"/>
        <w:rPr>
          <w:rFonts w:ascii="Times New Roman" w:hAnsi="Times New Roman" w:cs="Times New Roman"/>
          <w:sz w:val="24"/>
          <w:szCs w:val="24"/>
        </w:rPr>
      </w:pPr>
      <w:r w:rsidRPr="007111B2">
        <w:rPr>
          <w:rFonts w:ascii="Times New Roman" w:hAnsi="Times New Roman" w:cs="Times New Roman"/>
          <w:sz w:val="24"/>
          <w:szCs w:val="24"/>
        </w:rPr>
        <w:t>Iepriekšējā plānošanas perioda novērtēšana, norādot uz progresu mērķu un politikas rezultātu sasniegšanā un turpmāk</w:t>
      </w:r>
      <w:r>
        <w:rPr>
          <w:rFonts w:ascii="Times New Roman" w:hAnsi="Times New Roman" w:cs="Times New Roman"/>
          <w:sz w:val="24"/>
          <w:szCs w:val="24"/>
        </w:rPr>
        <w:t>aj</w:t>
      </w:r>
      <w:r w:rsidRPr="007111B2">
        <w:rPr>
          <w:rFonts w:ascii="Times New Roman" w:hAnsi="Times New Roman" w:cs="Times New Roman"/>
          <w:sz w:val="24"/>
          <w:szCs w:val="24"/>
        </w:rPr>
        <w:t>iem darbiem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0F56EAA3" w14:textId="77777777" w:rsidR="00985E6B" w:rsidRPr="007111B2" w:rsidRDefault="00985E6B" w:rsidP="00985E6B">
      <w:pPr>
        <w:pStyle w:val="NoSpacing"/>
        <w:numPr>
          <w:ilvl w:val="0"/>
          <w:numId w:val="7"/>
        </w:numPr>
        <w:jc w:val="both"/>
        <w:rPr>
          <w:rFonts w:ascii="Times New Roman" w:hAnsi="Times New Roman" w:cs="Times New Roman"/>
          <w:sz w:val="24"/>
          <w:szCs w:val="24"/>
        </w:rPr>
      </w:pPr>
      <w:r w:rsidRPr="007111B2">
        <w:rPr>
          <w:rFonts w:ascii="Times New Roman" w:hAnsi="Times New Roman" w:cs="Times New Roman"/>
          <w:sz w:val="24"/>
          <w:szCs w:val="24"/>
        </w:rPr>
        <w:t xml:space="preserve">IAM </w:t>
      </w:r>
      <w:proofErr w:type="spellStart"/>
      <w:r w:rsidRPr="007111B2">
        <w:rPr>
          <w:rFonts w:ascii="Times New Roman" w:hAnsi="Times New Roman" w:cs="Times New Roman"/>
          <w:sz w:val="24"/>
          <w:szCs w:val="24"/>
        </w:rPr>
        <w:t>apakšmērķu</w:t>
      </w:r>
      <w:proofErr w:type="spellEnd"/>
      <w:r w:rsidRPr="007111B2">
        <w:rPr>
          <w:rFonts w:ascii="Times New Roman" w:hAnsi="Times New Roman" w:cs="Times New Roman"/>
          <w:sz w:val="24"/>
          <w:szCs w:val="24"/>
        </w:rPr>
        <w:t xml:space="preserve"> kartēšana pret </w:t>
      </w:r>
      <w:r>
        <w:rPr>
          <w:rFonts w:ascii="Times New Roman" w:hAnsi="Times New Roman" w:cs="Times New Roman"/>
          <w:sz w:val="24"/>
          <w:szCs w:val="24"/>
        </w:rPr>
        <w:t>NAP2027</w:t>
      </w:r>
      <w:r w:rsidRPr="007111B2">
        <w:rPr>
          <w:rFonts w:ascii="Times New Roman" w:hAnsi="Times New Roman" w:cs="Times New Roman"/>
          <w:sz w:val="24"/>
          <w:szCs w:val="24"/>
        </w:rPr>
        <w:t xml:space="preserve"> rezultatīvajiem rādītājiem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4743739" w14:textId="77777777" w:rsidR="00985E6B" w:rsidRPr="007111B2" w:rsidRDefault="00985E6B" w:rsidP="00985E6B">
      <w:pPr>
        <w:pStyle w:val="NoSpacing"/>
        <w:numPr>
          <w:ilvl w:val="0"/>
          <w:numId w:val="7"/>
        </w:numPr>
        <w:jc w:val="both"/>
        <w:rPr>
          <w:rFonts w:ascii="Times New Roman" w:hAnsi="Times New Roman" w:cs="Times New Roman"/>
          <w:sz w:val="24"/>
          <w:szCs w:val="24"/>
        </w:rPr>
      </w:pPr>
      <w:r w:rsidRPr="007111B2">
        <w:rPr>
          <w:rFonts w:ascii="Times New Roman" w:hAnsi="Times New Roman" w:cs="Times New Roman"/>
          <w:sz w:val="24"/>
          <w:szCs w:val="24"/>
        </w:rPr>
        <w:t xml:space="preserve">IAM </w:t>
      </w:r>
      <w:proofErr w:type="spellStart"/>
      <w:r>
        <w:rPr>
          <w:rFonts w:ascii="Times New Roman" w:hAnsi="Times New Roman" w:cs="Times New Roman"/>
          <w:sz w:val="24"/>
          <w:szCs w:val="24"/>
        </w:rPr>
        <w:t>apakšmērķu</w:t>
      </w:r>
      <w:proofErr w:type="spellEnd"/>
      <w:r>
        <w:rPr>
          <w:rFonts w:ascii="Times New Roman" w:hAnsi="Times New Roman" w:cs="Times New Roman"/>
          <w:sz w:val="24"/>
          <w:szCs w:val="24"/>
        </w:rPr>
        <w:t xml:space="preserve"> </w:t>
      </w:r>
      <w:r w:rsidRPr="007111B2">
        <w:rPr>
          <w:rFonts w:ascii="Times New Roman" w:hAnsi="Times New Roman" w:cs="Times New Roman"/>
          <w:sz w:val="24"/>
          <w:szCs w:val="24"/>
        </w:rPr>
        <w:t>kartēšana pret ministriju politikām un to rādītājiem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49774E89" w14:textId="77777777" w:rsidR="00985E6B" w:rsidRPr="007111B2" w:rsidRDefault="00985E6B" w:rsidP="00985E6B">
      <w:pPr>
        <w:pStyle w:val="NoSpacing"/>
        <w:numPr>
          <w:ilvl w:val="0"/>
          <w:numId w:val="7"/>
        </w:numPr>
        <w:jc w:val="both"/>
        <w:rPr>
          <w:rFonts w:ascii="Times New Roman" w:hAnsi="Times New Roman" w:cs="Times New Roman"/>
          <w:sz w:val="24"/>
          <w:szCs w:val="24"/>
        </w:rPr>
      </w:pPr>
      <w:r w:rsidRPr="007111B2">
        <w:rPr>
          <w:rFonts w:ascii="Times New Roman" w:hAnsi="Times New Roman" w:cs="Times New Roman"/>
          <w:sz w:val="24"/>
          <w:szCs w:val="24"/>
        </w:rPr>
        <w:t xml:space="preserve">Iesaistīto pušu viedokļu un labās prakses apkopošana, izsūtītas vēstules, aicinājumi </w:t>
      </w:r>
      <w:proofErr w:type="spellStart"/>
      <w:r w:rsidRPr="0048249E">
        <w:rPr>
          <w:rFonts w:ascii="Times New Roman" w:hAnsi="Times New Roman" w:cs="Times New Roman"/>
          <w:i/>
          <w:sz w:val="24"/>
          <w:szCs w:val="24"/>
        </w:rPr>
        <w:t>Twitter</w:t>
      </w:r>
      <w:proofErr w:type="spellEnd"/>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010CCCE4" w14:textId="77777777" w:rsidR="00985E6B" w:rsidRPr="007111B2" w:rsidRDefault="00985E6B" w:rsidP="00985E6B">
      <w:pPr>
        <w:pStyle w:val="NoSpacing"/>
        <w:numPr>
          <w:ilvl w:val="0"/>
          <w:numId w:val="7"/>
        </w:numPr>
        <w:jc w:val="both"/>
        <w:rPr>
          <w:rFonts w:ascii="Times New Roman" w:hAnsi="Times New Roman" w:cs="Times New Roman"/>
          <w:sz w:val="24"/>
          <w:szCs w:val="24"/>
        </w:rPr>
      </w:pPr>
      <w:r w:rsidRPr="007111B2">
        <w:rPr>
          <w:rFonts w:ascii="Times New Roman" w:hAnsi="Times New Roman" w:cs="Times New Roman"/>
          <w:sz w:val="24"/>
          <w:szCs w:val="24"/>
        </w:rPr>
        <w:t>Informācijas sagatavošana par katru IAM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631D089D" w14:textId="77777777" w:rsidR="00985E6B" w:rsidRPr="007111B2" w:rsidRDefault="00985E6B" w:rsidP="00985E6B">
      <w:pPr>
        <w:pStyle w:val="NoSpacing"/>
        <w:numPr>
          <w:ilvl w:val="0"/>
          <w:numId w:val="7"/>
        </w:numPr>
        <w:jc w:val="both"/>
        <w:rPr>
          <w:rFonts w:ascii="Times New Roman" w:hAnsi="Times New Roman" w:cs="Times New Roman"/>
          <w:sz w:val="24"/>
          <w:szCs w:val="24"/>
        </w:rPr>
      </w:pPr>
      <w:r w:rsidRPr="007111B2">
        <w:rPr>
          <w:rFonts w:ascii="Times New Roman" w:hAnsi="Times New Roman" w:cs="Times New Roman"/>
          <w:sz w:val="24"/>
          <w:szCs w:val="24"/>
        </w:rPr>
        <w:t>Iesaistīto pušu materiālu ievietošana PKC mājaslapā</w:t>
      </w:r>
      <w:r>
        <w:rPr>
          <w:rFonts w:ascii="Times New Roman" w:hAnsi="Times New Roman" w:cs="Times New Roman"/>
          <w:sz w:val="24"/>
          <w:szCs w:val="24"/>
        </w:rPr>
        <w:t>.</w:t>
      </w:r>
    </w:p>
    <w:p w14:paraId="6BE05B4E" w14:textId="77777777" w:rsidR="00985E6B" w:rsidRDefault="00985E6B" w:rsidP="00985E6B">
      <w:pPr>
        <w:pStyle w:val="NoSpacing"/>
        <w:numPr>
          <w:ilvl w:val="0"/>
          <w:numId w:val="7"/>
        </w:numPr>
        <w:jc w:val="both"/>
        <w:rPr>
          <w:rFonts w:ascii="Times New Roman" w:hAnsi="Times New Roman" w:cs="Times New Roman"/>
          <w:sz w:val="24"/>
          <w:szCs w:val="24"/>
        </w:rPr>
      </w:pPr>
      <w:r w:rsidRPr="007111B2">
        <w:rPr>
          <w:rFonts w:ascii="Times New Roman" w:hAnsi="Times New Roman" w:cs="Times New Roman"/>
          <w:sz w:val="24"/>
          <w:szCs w:val="24"/>
        </w:rPr>
        <w:t xml:space="preserve">Publiskā apspriešana, kurā ikvienam sabiedrības loceklim un organizācijai </w:t>
      </w:r>
      <w:r>
        <w:rPr>
          <w:rFonts w:ascii="Times New Roman" w:hAnsi="Times New Roman" w:cs="Times New Roman"/>
          <w:sz w:val="24"/>
          <w:szCs w:val="24"/>
        </w:rPr>
        <w:t>dota</w:t>
      </w:r>
      <w:r w:rsidRPr="007111B2">
        <w:rPr>
          <w:rFonts w:ascii="Times New Roman" w:hAnsi="Times New Roman" w:cs="Times New Roman"/>
          <w:sz w:val="24"/>
          <w:szCs w:val="24"/>
        </w:rPr>
        <w:t xml:space="preserve"> papildu iespēja iesniegt savu viedok</w:t>
      </w:r>
      <w:r>
        <w:rPr>
          <w:rFonts w:ascii="Times New Roman" w:hAnsi="Times New Roman" w:cs="Times New Roman"/>
          <w:sz w:val="24"/>
          <w:szCs w:val="24"/>
        </w:rPr>
        <w:t>li</w:t>
      </w:r>
      <w:r w:rsidRPr="007111B2">
        <w:rPr>
          <w:rFonts w:ascii="Times New Roman" w:hAnsi="Times New Roman" w:cs="Times New Roman"/>
          <w:sz w:val="24"/>
          <w:szCs w:val="24"/>
        </w:rPr>
        <w:t xml:space="preserve">. </w:t>
      </w:r>
    </w:p>
    <w:p w14:paraId="191BB6B3" w14:textId="77777777" w:rsidR="00985E6B" w:rsidRPr="007111B2" w:rsidRDefault="00985E6B" w:rsidP="00985E6B">
      <w:pPr>
        <w:pStyle w:val="NoSpacing"/>
        <w:numPr>
          <w:ilvl w:val="0"/>
          <w:numId w:val="7"/>
        </w:numPr>
        <w:jc w:val="both"/>
        <w:rPr>
          <w:rFonts w:ascii="Times New Roman" w:hAnsi="Times New Roman" w:cs="Times New Roman"/>
          <w:sz w:val="24"/>
          <w:szCs w:val="24"/>
        </w:rPr>
      </w:pPr>
      <w:r w:rsidRPr="007111B2">
        <w:rPr>
          <w:rFonts w:ascii="Times New Roman" w:hAnsi="Times New Roman" w:cs="Times New Roman"/>
          <w:sz w:val="24"/>
          <w:szCs w:val="24"/>
        </w:rPr>
        <w:t>Diskusijas Saeimas Ilgtspējīgas attīstības komisijā</w:t>
      </w:r>
      <w:r>
        <w:rPr>
          <w:rFonts w:ascii="Times New Roman" w:hAnsi="Times New Roman" w:cs="Times New Roman"/>
          <w:sz w:val="24"/>
          <w:szCs w:val="24"/>
        </w:rPr>
        <w:t>.</w:t>
      </w:r>
    </w:p>
    <w:p w14:paraId="573CB224" w14:textId="77777777" w:rsidR="00985E6B" w:rsidRPr="007111B2" w:rsidRDefault="00985E6B" w:rsidP="00985E6B">
      <w:pPr>
        <w:pStyle w:val="NoSpacing"/>
        <w:numPr>
          <w:ilvl w:val="0"/>
          <w:numId w:val="7"/>
        </w:numPr>
        <w:jc w:val="both"/>
        <w:rPr>
          <w:rFonts w:ascii="Times New Roman" w:hAnsi="Times New Roman" w:cs="Times New Roman"/>
          <w:sz w:val="24"/>
          <w:szCs w:val="24"/>
        </w:rPr>
      </w:pPr>
      <w:r w:rsidRPr="007111B2">
        <w:rPr>
          <w:rFonts w:ascii="Times New Roman" w:hAnsi="Times New Roman" w:cs="Times New Roman"/>
          <w:sz w:val="24"/>
          <w:szCs w:val="24"/>
        </w:rPr>
        <w:t xml:space="preserve">Ziņojuma apstiprināšana Ministru kabinetā. </w:t>
      </w:r>
    </w:p>
    <w:p w14:paraId="4E8AE2FF" w14:textId="77777777" w:rsidR="00985E6B" w:rsidRPr="007111B2" w:rsidRDefault="00985E6B"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lastRenderedPageBreak/>
        <w:t xml:space="preserve">Latvijā nav izveidota atsevišķa institūcija </w:t>
      </w:r>
      <w:r>
        <w:rPr>
          <w:rFonts w:ascii="Times New Roman" w:hAnsi="Times New Roman" w:cs="Times New Roman"/>
          <w:sz w:val="24"/>
          <w:szCs w:val="24"/>
        </w:rPr>
        <w:t xml:space="preserve">tikai </w:t>
      </w:r>
      <w:r w:rsidRPr="007111B2">
        <w:rPr>
          <w:rFonts w:ascii="Times New Roman" w:hAnsi="Times New Roman" w:cs="Times New Roman"/>
          <w:sz w:val="24"/>
          <w:szCs w:val="24"/>
        </w:rPr>
        <w:t>IAM jautājumu vadībai, jo IAM ir iekļauti nacionālajā plānošanas procesā. 2022.</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gada sākumā Covid-19 izplatības ierobežojošo pasākumu dēļ </w:t>
      </w:r>
      <w:r>
        <w:rPr>
          <w:rFonts w:ascii="Times New Roman" w:hAnsi="Times New Roman" w:cs="Times New Roman"/>
          <w:sz w:val="24"/>
          <w:szCs w:val="24"/>
        </w:rPr>
        <w:t xml:space="preserve">IAM procesa saskaņošanas </w:t>
      </w:r>
      <w:r w:rsidRPr="007111B2">
        <w:rPr>
          <w:rFonts w:ascii="Times New Roman" w:hAnsi="Times New Roman" w:cs="Times New Roman"/>
          <w:sz w:val="24"/>
          <w:szCs w:val="24"/>
        </w:rPr>
        <w:t>pasākumi valstī pārsvarā notik</w:t>
      </w:r>
      <w:r>
        <w:rPr>
          <w:rFonts w:ascii="Times New Roman" w:hAnsi="Times New Roman" w:cs="Times New Roman"/>
          <w:sz w:val="24"/>
          <w:szCs w:val="24"/>
        </w:rPr>
        <w:t>a</w:t>
      </w:r>
      <w:r w:rsidRPr="007111B2">
        <w:rPr>
          <w:rFonts w:ascii="Times New Roman" w:hAnsi="Times New Roman" w:cs="Times New Roman"/>
          <w:sz w:val="24"/>
          <w:szCs w:val="24"/>
        </w:rPr>
        <w:t xml:space="preserve"> attālināti.</w:t>
      </w:r>
    </w:p>
    <w:p w14:paraId="41333B43" w14:textId="77777777" w:rsidR="00985E6B" w:rsidRPr="007111B2" w:rsidRDefault="00985E6B" w:rsidP="00985E6B">
      <w:pPr>
        <w:pStyle w:val="NoSpacing"/>
        <w:jc w:val="both"/>
        <w:rPr>
          <w:rFonts w:ascii="Times New Roman" w:hAnsi="Times New Roman" w:cs="Times New Roman"/>
          <w:sz w:val="24"/>
          <w:szCs w:val="24"/>
        </w:rPr>
      </w:pPr>
    </w:p>
    <w:p w14:paraId="1C9E84A2" w14:textId="6B673552" w:rsidR="000E2A53" w:rsidRPr="007111B2" w:rsidRDefault="000E2A53" w:rsidP="000E2A53">
      <w:pPr>
        <w:pStyle w:val="NoSpacing"/>
        <w:jc w:val="both"/>
        <w:rPr>
          <w:rFonts w:ascii="Times New Roman" w:hAnsi="Times New Roman" w:cs="Times New Roman"/>
          <w:sz w:val="24"/>
          <w:szCs w:val="24"/>
        </w:rPr>
      </w:pPr>
      <w:r w:rsidRPr="00F216BC">
        <w:rPr>
          <w:rFonts w:ascii="Times New Roman" w:hAnsi="Times New Roman" w:cs="Times New Roman"/>
          <w:noProof/>
          <w:sz w:val="24"/>
          <w:szCs w:val="24"/>
        </w:rPr>
        <mc:AlternateContent>
          <mc:Choice Requires="wps">
            <w:drawing>
              <wp:anchor distT="45720" distB="45720" distL="114300" distR="114300" simplePos="0" relativeHeight="251731968" behindDoc="0" locked="0" layoutInCell="1" allowOverlap="1" wp14:anchorId="0852FE24" wp14:editId="72EC62E6">
                <wp:simplePos x="0" y="0"/>
                <wp:positionH relativeFrom="margin">
                  <wp:align>right</wp:align>
                </wp:positionH>
                <wp:positionV relativeFrom="paragraph">
                  <wp:posOffset>253365</wp:posOffset>
                </wp:positionV>
                <wp:extent cx="5704205" cy="1404620"/>
                <wp:effectExtent l="0" t="0" r="10795" b="2540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764" cy="1404620"/>
                        </a:xfrm>
                        <a:prstGeom prst="rect">
                          <a:avLst/>
                        </a:prstGeom>
                        <a:solidFill>
                          <a:schemeClr val="bg1">
                            <a:lumMod val="95000"/>
                          </a:schemeClr>
                        </a:solidFill>
                        <a:ln w="9525">
                          <a:solidFill>
                            <a:srgbClr val="000000"/>
                          </a:solidFill>
                          <a:miter lim="800000"/>
                          <a:headEnd/>
                          <a:tailEnd/>
                        </a:ln>
                      </wps:spPr>
                      <wps:txbx>
                        <w:txbxContent>
                          <w:p w14:paraId="768C4DE6" w14:textId="2C50EC71" w:rsidR="00CD75A1" w:rsidRDefault="00CD75A1" w:rsidP="000E2A53">
                            <w:pPr>
                              <w:pStyle w:val="NoSpacing"/>
                              <w:jc w:val="both"/>
                              <w:rPr>
                                <w:rFonts w:ascii="Times New Roman" w:hAnsi="Times New Roman" w:cs="Times New Roman"/>
                                <w:b/>
                                <w:bCs/>
                                <w:sz w:val="24"/>
                                <w:szCs w:val="24"/>
                              </w:rPr>
                            </w:pPr>
                            <w:r>
                              <w:rPr>
                                <w:rFonts w:ascii="Times New Roman" w:hAnsi="Times New Roman" w:cs="Times New Roman"/>
                                <w:b/>
                                <w:bCs/>
                                <w:sz w:val="24"/>
                                <w:szCs w:val="24"/>
                              </w:rPr>
                              <w:t>Izvilku</w:t>
                            </w:r>
                            <w:r w:rsidRPr="007111B2">
                              <w:rPr>
                                <w:rFonts w:ascii="Times New Roman" w:hAnsi="Times New Roman" w:cs="Times New Roman"/>
                                <w:b/>
                                <w:bCs/>
                                <w:sz w:val="24"/>
                                <w:szCs w:val="24"/>
                              </w:rPr>
                              <w:t>mi no Krišjāņa Kariņa Valdības deklarācijas</w:t>
                            </w:r>
                          </w:p>
                          <w:p w14:paraId="378B7D9F" w14:textId="77777777" w:rsidR="00CD75A1" w:rsidRDefault="00CD75A1" w:rsidP="000E2A53">
                            <w:pPr>
                              <w:pStyle w:val="NoSpacing"/>
                              <w:jc w:val="both"/>
                              <w:rPr>
                                <w:rFonts w:ascii="Times New Roman" w:hAnsi="Times New Roman" w:cs="Times New Roman"/>
                                <w:sz w:val="24"/>
                                <w:szCs w:val="24"/>
                              </w:rPr>
                            </w:pPr>
                          </w:p>
                          <w:p w14:paraId="7311C8DC" w14:textId="14FE3036"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Valdības politiskā</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dienaskārtība </w:t>
                            </w:r>
                            <w:r>
                              <w:rPr>
                                <w:rFonts w:ascii="Times New Roman" w:hAnsi="Times New Roman" w:cs="Times New Roman"/>
                                <w:sz w:val="24"/>
                                <w:szCs w:val="24"/>
                              </w:rPr>
                              <w:t>akcentē</w:t>
                            </w:r>
                            <w:r w:rsidRPr="007111B2">
                              <w:rPr>
                                <w:rFonts w:ascii="Times New Roman" w:hAnsi="Times New Roman" w:cs="Times New Roman"/>
                                <w:sz w:val="24"/>
                                <w:szCs w:val="24"/>
                              </w:rPr>
                              <w:t xml:space="preserve"> uz ilgtspējīgas attīstības mērķiem.</w:t>
                            </w:r>
                          </w:p>
                          <w:p w14:paraId="0C53A4A0"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Te ir izvilkumi no deklarācijas par Ministru kabineta iecerēto darbību, kura apstiprināta 2019.</w:t>
                            </w:r>
                            <w:r>
                              <w:rPr>
                                <w:rFonts w:ascii="Times New Roman" w:hAnsi="Times New Roman" w:cs="Times New Roman"/>
                                <w:sz w:val="24"/>
                                <w:szCs w:val="24"/>
                              </w:rPr>
                              <w:t> </w:t>
                            </w:r>
                            <w:r w:rsidRPr="007111B2">
                              <w:rPr>
                                <w:rFonts w:ascii="Times New Roman" w:hAnsi="Times New Roman" w:cs="Times New Roman"/>
                                <w:sz w:val="24"/>
                                <w:szCs w:val="24"/>
                              </w:rPr>
                              <w:t xml:space="preserve">gada janvārī, ir spēkā </w:t>
                            </w:r>
                            <w:r>
                              <w:rPr>
                                <w:rFonts w:ascii="Times New Roman" w:hAnsi="Times New Roman" w:cs="Times New Roman"/>
                                <w:sz w:val="24"/>
                                <w:szCs w:val="24"/>
                              </w:rPr>
                              <w:t>ziņojuma apstiprināšanas brīdī</w:t>
                            </w:r>
                            <w:r w:rsidRPr="007111B2">
                              <w:rPr>
                                <w:rFonts w:ascii="Times New Roman" w:hAnsi="Times New Roman" w:cs="Times New Roman"/>
                                <w:sz w:val="24"/>
                                <w:szCs w:val="24"/>
                              </w:rPr>
                              <w:t>. Izvērsts valdības rīcības plāns nodrošina tās īstenošanu, ministrijas ziņo par progresu ik pēc 6 mēnešiem,</w:t>
                            </w:r>
                            <w:r>
                              <w:rPr>
                                <w:rFonts w:ascii="Times New Roman" w:hAnsi="Times New Roman" w:cs="Times New Roman"/>
                                <w:sz w:val="24"/>
                                <w:szCs w:val="24"/>
                              </w:rPr>
                              <w:t xml:space="preserve"> </w:t>
                            </w:r>
                            <w:r w:rsidRPr="007111B2">
                              <w:rPr>
                                <w:rFonts w:ascii="Times New Roman" w:hAnsi="Times New Roman" w:cs="Times New Roman"/>
                                <w:sz w:val="24"/>
                                <w:szCs w:val="24"/>
                              </w:rPr>
                              <w:t>un Ministru prezidents katru gadu Saeimai sniedz ziņojumu par valdības rīcības plāna izpildi.</w:t>
                            </w:r>
                          </w:p>
                          <w:p w14:paraId="7FDF359C"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Piemēri no valdības deklarācijas uzdevumiem:</w:t>
                            </w:r>
                          </w:p>
                          <w:p w14:paraId="3118974F"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Izstrādāt Nacionālo enerģētikas un klimata plānu 2030. gadam</w:t>
                            </w:r>
                            <w:r>
                              <w:rPr>
                                <w:rFonts w:ascii="Times New Roman" w:hAnsi="Times New Roman" w:cs="Times New Roman"/>
                                <w:sz w:val="24"/>
                                <w:szCs w:val="24"/>
                              </w:rPr>
                              <w:t>.</w:t>
                            </w:r>
                          </w:p>
                          <w:p w14:paraId="1771926F"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Novērtēt obligātā iepirkuma komponentes izveides un ieviešanas likumību.</w:t>
                            </w:r>
                          </w:p>
                          <w:p w14:paraId="7B0B72E7" w14:textId="77777777" w:rsidR="00CD75A1" w:rsidRPr="007111B2" w:rsidRDefault="00CD75A1" w:rsidP="000E2A53">
                            <w:pPr>
                              <w:pStyle w:val="NoSpacing"/>
                              <w:rPr>
                                <w:rFonts w:ascii="Times New Roman" w:hAnsi="Times New Roman" w:cs="Times New Roman"/>
                                <w:sz w:val="24"/>
                                <w:szCs w:val="24"/>
                              </w:rPr>
                            </w:pPr>
                            <w:r w:rsidRPr="007111B2">
                              <w:rPr>
                                <w:rFonts w:ascii="Times New Roman" w:hAnsi="Times New Roman" w:cs="Times New Roman"/>
                                <w:sz w:val="24"/>
                                <w:szCs w:val="24"/>
                              </w:rPr>
                              <w:t>•</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Finansiāls atbalsts automatizācijai, pētniecībai un attīstībai, </w:t>
                            </w:r>
                            <w:proofErr w:type="spellStart"/>
                            <w:r w:rsidRPr="007111B2">
                              <w:rPr>
                                <w:rFonts w:ascii="Times New Roman" w:hAnsi="Times New Roman" w:cs="Times New Roman"/>
                                <w:sz w:val="24"/>
                                <w:szCs w:val="24"/>
                              </w:rPr>
                              <w:t>digitalizācijai</w:t>
                            </w:r>
                            <w:proofErr w:type="spellEnd"/>
                            <w:r w:rsidRPr="007111B2">
                              <w:rPr>
                                <w:rFonts w:ascii="Times New Roman" w:hAnsi="Times New Roman" w:cs="Times New Roman"/>
                                <w:sz w:val="24"/>
                                <w:szCs w:val="24"/>
                              </w:rPr>
                              <w:t>, procesu optimizācijai, energoefektivitātei un sportam</w:t>
                            </w:r>
                            <w:r>
                              <w:rPr>
                                <w:rFonts w:ascii="Times New Roman" w:hAnsi="Times New Roman" w:cs="Times New Roman"/>
                                <w:sz w:val="24"/>
                                <w:szCs w:val="24"/>
                              </w:rPr>
                              <w:t>.</w:t>
                            </w:r>
                          </w:p>
                          <w:p w14:paraId="01440C2C"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 Īstenot </w:t>
                            </w:r>
                            <w:r w:rsidRPr="007111B2">
                              <w:rPr>
                                <w:rFonts w:ascii="Times New Roman" w:hAnsi="Times New Roman" w:cs="Times New Roman"/>
                                <w:i/>
                                <w:iCs/>
                                <w:sz w:val="24"/>
                                <w:szCs w:val="24"/>
                              </w:rPr>
                              <w:t xml:space="preserve">Rail </w:t>
                            </w:r>
                            <w:proofErr w:type="spellStart"/>
                            <w:r w:rsidRPr="007111B2">
                              <w:rPr>
                                <w:rFonts w:ascii="Times New Roman" w:hAnsi="Times New Roman" w:cs="Times New Roman"/>
                                <w:i/>
                                <w:iCs/>
                                <w:sz w:val="24"/>
                                <w:szCs w:val="24"/>
                              </w:rPr>
                              <w:t>Baltica</w:t>
                            </w:r>
                            <w:proofErr w:type="spellEnd"/>
                            <w:r w:rsidRPr="007111B2">
                              <w:rPr>
                                <w:rFonts w:ascii="Times New Roman" w:hAnsi="Times New Roman" w:cs="Times New Roman"/>
                                <w:sz w:val="24"/>
                                <w:szCs w:val="24"/>
                              </w:rPr>
                              <w:t xml:space="preserve"> projektu</w:t>
                            </w:r>
                            <w:r>
                              <w:rPr>
                                <w:rFonts w:ascii="Times New Roman" w:hAnsi="Times New Roman" w:cs="Times New Roman"/>
                                <w:sz w:val="24"/>
                                <w:szCs w:val="24"/>
                              </w:rPr>
                              <w:t>.</w:t>
                            </w:r>
                          </w:p>
                          <w:p w14:paraId="2A939807"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Veidot Latviju kā bērniem draudzīgāko valsti un sabiedrību</w:t>
                            </w:r>
                            <w:r>
                              <w:rPr>
                                <w:rFonts w:ascii="Times New Roman" w:hAnsi="Times New Roman" w:cs="Times New Roman"/>
                                <w:sz w:val="24"/>
                                <w:szCs w:val="24"/>
                              </w:rPr>
                              <w:t>.</w:t>
                            </w:r>
                          </w:p>
                          <w:p w14:paraId="7B3C062E"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Pakāpeniski uzlabot minimālo ienākumu atbalsta sistēmu</w:t>
                            </w:r>
                            <w:r>
                              <w:rPr>
                                <w:rFonts w:ascii="Times New Roman" w:hAnsi="Times New Roman" w:cs="Times New Roman"/>
                                <w:sz w:val="24"/>
                                <w:szCs w:val="24"/>
                              </w:rPr>
                              <w:t>.</w:t>
                            </w:r>
                          </w:p>
                          <w:p w14:paraId="48C5FC8C"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 Stiprināt </w:t>
                            </w:r>
                            <w:proofErr w:type="spellStart"/>
                            <w:r w:rsidRPr="007111B2">
                              <w:rPr>
                                <w:rFonts w:ascii="Times New Roman" w:hAnsi="Times New Roman" w:cs="Times New Roman"/>
                                <w:sz w:val="24"/>
                                <w:szCs w:val="24"/>
                              </w:rPr>
                              <w:t>ārpusģimenes</w:t>
                            </w:r>
                            <w:proofErr w:type="spellEnd"/>
                            <w:r w:rsidRPr="007111B2">
                              <w:rPr>
                                <w:rFonts w:ascii="Times New Roman" w:hAnsi="Times New Roman" w:cs="Times New Roman"/>
                                <w:sz w:val="24"/>
                                <w:szCs w:val="24"/>
                              </w:rPr>
                              <w:t xml:space="preserve"> aprūpē esošo bērnu un pieaugušo ar garīga rakstura traucējumiem </w:t>
                            </w:r>
                            <w:proofErr w:type="spellStart"/>
                            <w:r w:rsidRPr="007111B2">
                              <w:rPr>
                                <w:rFonts w:ascii="Times New Roman" w:hAnsi="Times New Roman" w:cs="Times New Roman"/>
                                <w:sz w:val="24"/>
                                <w:szCs w:val="24"/>
                              </w:rPr>
                              <w:t>deinstitucionalizāciju</w:t>
                            </w:r>
                            <w:proofErr w:type="spellEnd"/>
                            <w:r>
                              <w:rPr>
                                <w:rFonts w:ascii="Times New Roman" w:hAnsi="Times New Roman" w:cs="Times New Roman"/>
                                <w:sz w:val="24"/>
                                <w:szCs w:val="24"/>
                              </w:rPr>
                              <w:t>.</w:t>
                            </w:r>
                          </w:p>
                          <w:p w14:paraId="6E766365" w14:textId="77777777" w:rsidR="00CD75A1" w:rsidRDefault="00CD75A1" w:rsidP="000E2A53">
                            <w:pPr>
                              <w:pStyle w:val="NoSpacing"/>
                              <w:jc w:val="both"/>
                            </w:pPr>
                            <w:r w:rsidRPr="007111B2">
                              <w:rPr>
                                <w:rFonts w:ascii="Times New Roman" w:hAnsi="Times New Roman" w:cs="Times New Roman"/>
                                <w:sz w:val="24"/>
                                <w:szCs w:val="24"/>
                              </w:rPr>
                              <w:t>• Nacionālās mediju telpas stiprināšana un valsts atbalsta sniegšana daudzveidīga, kvalitatīva mediju satura attīstībai</w:t>
                            </w:r>
                            <w:r>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52FE24" id="_x0000_s1028" type="#_x0000_t202" style="position:absolute;left:0;text-align:left;margin-left:397.95pt;margin-top:19.95pt;width:449.15pt;height:110.6pt;z-index:2517319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" fillcolor="#f2f2f2 [3052]">
                <v:textbox style="mso-fit-shape-to-text:t">
                  <w:txbxContent>
                    <w:p w14:paraId="768C4DE6" w14:textId="2C50EC71" w:rsidR="00CD75A1" w:rsidRDefault="00CD75A1" w:rsidP="000E2A53">
                      <w:pPr>
                        <w:pStyle w:val="NoSpacing"/>
                        <w:jc w:val="both"/>
                        <w:rPr>
                          <w:rFonts w:ascii="Times New Roman" w:hAnsi="Times New Roman" w:cs="Times New Roman"/>
                          <w:b/>
                          <w:bCs/>
                          <w:sz w:val="24"/>
                          <w:szCs w:val="24"/>
                        </w:rPr>
                      </w:pPr>
                      <w:r>
                        <w:rPr>
                          <w:rFonts w:ascii="Times New Roman" w:hAnsi="Times New Roman" w:cs="Times New Roman"/>
                          <w:b/>
                          <w:bCs/>
                          <w:sz w:val="24"/>
                          <w:szCs w:val="24"/>
                        </w:rPr>
                        <w:t>Izvilku</w:t>
                      </w:r>
                      <w:r w:rsidRPr="007111B2">
                        <w:rPr>
                          <w:rFonts w:ascii="Times New Roman" w:hAnsi="Times New Roman" w:cs="Times New Roman"/>
                          <w:b/>
                          <w:bCs/>
                          <w:sz w:val="24"/>
                          <w:szCs w:val="24"/>
                        </w:rPr>
                        <w:t>mi no Krišjāņa Kariņa Valdības deklarācijas</w:t>
                      </w:r>
                    </w:p>
                    <w:p w14:paraId="378B7D9F" w14:textId="77777777" w:rsidR="00CD75A1" w:rsidRDefault="00CD75A1" w:rsidP="000E2A53">
                      <w:pPr>
                        <w:pStyle w:val="NoSpacing"/>
                        <w:jc w:val="both"/>
                        <w:rPr>
                          <w:rFonts w:ascii="Times New Roman" w:hAnsi="Times New Roman" w:cs="Times New Roman"/>
                          <w:sz w:val="24"/>
                          <w:szCs w:val="24"/>
                        </w:rPr>
                      </w:pPr>
                    </w:p>
                    <w:p w14:paraId="7311C8DC" w14:textId="14FE3036"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Valdības politiskā</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dienaskārtība </w:t>
                      </w:r>
                      <w:r>
                        <w:rPr>
                          <w:rFonts w:ascii="Times New Roman" w:hAnsi="Times New Roman" w:cs="Times New Roman"/>
                          <w:sz w:val="24"/>
                          <w:szCs w:val="24"/>
                        </w:rPr>
                        <w:t>akcentē</w:t>
                      </w:r>
                      <w:r w:rsidRPr="007111B2">
                        <w:rPr>
                          <w:rFonts w:ascii="Times New Roman" w:hAnsi="Times New Roman" w:cs="Times New Roman"/>
                          <w:sz w:val="24"/>
                          <w:szCs w:val="24"/>
                        </w:rPr>
                        <w:t xml:space="preserve"> uz ilgtspējīgas attīstības mērķiem.</w:t>
                      </w:r>
                    </w:p>
                    <w:p w14:paraId="0C53A4A0"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Te ir izvilkumi no deklarācijas par Ministru kabineta iecerēto darbību, kura apstiprināta 2019.</w:t>
                      </w:r>
                      <w:r>
                        <w:rPr>
                          <w:rFonts w:ascii="Times New Roman" w:hAnsi="Times New Roman" w:cs="Times New Roman"/>
                          <w:sz w:val="24"/>
                          <w:szCs w:val="24"/>
                        </w:rPr>
                        <w:t> </w:t>
                      </w:r>
                      <w:r w:rsidRPr="007111B2">
                        <w:rPr>
                          <w:rFonts w:ascii="Times New Roman" w:hAnsi="Times New Roman" w:cs="Times New Roman"/>
                          <w:sz w:val="24"/>
                          <w:szCs w:val="24"/>
                        </w:rPr>
                        <w:t xml:space="preserve">gada janvārī, ir spēkā </w:t>
                      </w:r>
                      <w:r>
                        <w:rPr>
                          <w:rFonts w:ascii="Times New Roman" w:hAnsi="Times New Roman" w:cs="Times New Roman"/>
                          <w:sz w:val="24"/>
                          <w:szCs w:val="24"/>
                        </w:rPr>
                        <w:t>ziņojuma apstiprināšanas brīdī</w:t>
                      </w:r>
                      <w:r w:rsidRPr="007111B2">
                        <w:rPr>
                          <w:rFonts w:ascii="Times New Roman" w:hAnsi="Times New Roman" w:cs="Times New Roman"/>
                          <w:sz w:val="24"/>
                          <w:szCs w:val="24"/>
                        </w:rPr>
                        <w:t>. Izvērsts valdības rīcības plāns nodrošina tās īstenošanu, ministrijas ziņo par progresu ik pēc 6 mēnešiem,</w:t>
                      </w:r>
                      <w:r>
                        <w:rPr>
                          <w:rFonts w:ascii="Times New Roman" w:hAnsi="Times New Roman" w:cs="Times New Roman"/>
                          <w:sz w:val="24"/>
                          <w:szCs w:val="24"/>
                        </w:rPr>
                        <w:t xml:space="preserve"> </w:t>
                      </w:r>
                      <w:r w:rsidRPr="007111B2">
                        <w:rPr>
                          <w:rFonts w:ascii="Times New Roman" w:hAnsi="Times New Roman" w:cs="Times New Roman"/>
                          <w:sz w:val="24"/>
                          <w:szCs w:val="24"/>
                        </w:rPr>
                        <w:t>un Ministru prezidents katru gadu Saeimai sniedz ziņojumu par valdības rīcības plāna izpildi.</w:t>
                      </w:r>
                    </w:p>
                    <w:p w14:paraId="7FDF359C"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Piemēri no valdības deklarācijas uzdevumiem:</w:t>
                      </w:r>
                    </w:p>
                    <w:p w14:paraId="3118974F"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Izstrādāt Nacionālo enerģētikas un klimata plānu 2030. gadam</w:t>
                      </w:r>
                      <w:r>
                        <w:rPr>
                          <w:rFonts w:ascii="Times New Roman" w:hAnsi="Times New Roman" w:cs="Times New Roman"/>
                          <w:sz w:val="24"/>
                          <w:szCs w:val="24"/>
                        </w:rPr>
                        <w:t>.</w:t>
                      </w:r>
                    </w:p>
                    <w:p w14:paraId="1771926F"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Novērtēt obligātā iepirkuma komponentes izveides un ieviešanas likumību.</w:t>
                      </w:r>
                    </w:p>
                    <w:p w14:paraId="7B0B72E7" w14:textId="77777777" w:rsidR="00CD75A1" w:rsidRPr="007111B2" w:rsidRDefault="00CD75A1" w:rsidP="000E2A53">
                      <w:pPr>
                        <w:pStyle w:val="NoSpacing"/>
                        <w:rPr>
                          <w:rFonts w:ascii="Times New Roman" w:hAnsi="Times New Roman" w:cs="Times New Roman"/>
                          <w:sz w:val="24"/>
                          <w:szCs w:val="24"/>
                        </w:rPr>
                      </w:pPr>
                      <w:r w:rsidRPr="007111B2">
                        <w:rPr>
                          <w:rFonts w:ascii="Times New Roman" w:hAnsi="Times New Roman" w:cs="Times New Roman"/>
                          <w:sz w:val="24"/>
                          <w:szCs w:val="24"/>
                        </w:rPr>
                        <w:t>•</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Finansiāls atbalsts automatizācijai, pētniecībai un attīstībai, </w:t>
                      </w:r>
                      <w:proofErr w:type="spellStart"/>
                      <w:r w:rsidRPr="007111B2">
                        <w:rPr>
                          <w:rFonts w:ascii="Times New Roman" w:hAnsi="Times New Roman" w:cs="Times New Roman"/>
                          <w:sz w:val="24"/>
                          <w:szCs w:val="24"/>
                        </w:rPr>
                        <w:t>digitalizācijai</w:t>
                      </w:r>
                      <w:proofErr w:type="spellEnd"/>
                      <w:r w:rsidRPr="007111B2">
                        <w:rPr>
                          <w:rFonts w:ascii="Times New Roman" w:hAnsi="Times New Roman" w:cs="Times New Roman"/>
                          <w:sz w:val="24"/>
                          <w:szCs w:val="24"/>
                        </w:rPr>
                        <w:t>, procesu optimizācijai, energoefektivitātei un sportam</w:t>
                      </w:r>
                      <w:r>
                        <w:rPr>
                          <w:rFonts w:ascii="Times New Roman" w:hAnsi="Times New Roman" w:cs="Times New Roman"/>
                          <w:sz w:val="24"/>
                          <w:szCs w:val="24"/>
                        </w:rPr>
                        <w:t>.</w:t>
                      </w:r>
                    </w:p>
                    <w:p w14:paraId="01440C2C"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 Īstenot </w:t>
                      </w:r>
                      <w:r w:rsidRPr="007111B2">
                        <w:rPr>
                          <w:rFonts w:ascii="Times New Roman" w:hAnsi="Times New Roman" w:cs="Times New Roman"/>
                          <w:i/>
                          <w:iCs/>
                          <w:sz w:val="24"/>
                          <w:szCs w:val="24"/>
                        </w:rPr>
                        <w:t xml:space="preserve">Rail </w:t>
                      </w:r>
                      <w:proofErr w:type="spellStart"/>
                      <w:r w:rsidRPr="007111B2">
                        <w:rPr>
                          <w:rFonts w:ascii="Times New Roman" w:hAnsi="Times New Roman" w:cs="Times New Roman"/>
                          <w:i/>
                          <w:iCs/>
                          <w:sz w:val="24"/>
                          <w:szCs w:val="24"/>
                        </w:rPr>
                        <w:t>Baltica</w:t>
                      </w:r>
                      <w:proofErr w:type="spellEnd"/>
                      <w:r w:rsidRPr="007111B2">
                        <w:rPr>
                          <w:rFonts w:ascii="Times New Roman" w:hAnsi="Times New Roman" w:cs="Times New Roman"/>
                          <w:sz w:val="24"/>
                          <w:szCs w:val="24"/>
                        </w:rPr>
                        <w:t xml:space="preserve"> projektu</w:t>
                      </w:r>
                      <w:r>
                        <w:rPr>
                          <w:rFonts w:ascii="Times New Roman" w:hAnsi="Times New Roman" w:cs="Times New Roman"/>
                          <w:sz w:val="24"/>
                          <w:szCs w:val="24"/>
                        </w:rPr>
                        <w:t>.</w:t>
                      </w:r>
                    </w:p>
                    <w:p w14:paraId="2A939807"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Veidot Latviju kā bērniem draudzīgāko valsti un sabiedrību</w:t>
                      </w:r>
                      <w:r>
                        <w:rPr>
                          <w:rFonts w:ascii="Times New Roman" w:hAnsi="Times New Roman" w:cs="Times New Roman"/>
                          <w:sz w:val="24"/>
                          <w:szCs w:val="24"/>
                        </w:rPr>
                        <w:t>.</w:t>
                      </w:r>
                    </w:p>
                    <w:p w14:paraId="7B3C062E"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Pakāpeniski uzlabot minimālo ienākumu atbalsta sistēmu</w:t>
                      </w:r>
                      <w:r>
                        <w:rPr>
                          <w:rFonts w:ascii="Times New Roman" w:hAnsi="Times New Roman" w:cs="Times New Roman"/>
                          <w:sz w:val="24"/>
                          <w:szCs w:val="24"/>
                        </w:rPr>
                        <w:t>.</w:t>
                      </w:r>
                    </w:p>
                    <w:p w14:paraId="48C5FC8C" w14:textId="77777777" w:rsidR="00CD75A1" w:rsidRPr="007111B2"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 Stiprināt </w:t>
                      </w:r>
                      <w:proofErr w:type="spellStart"/>
                      <w:r w:rsidRPr="007111B2">
                        <w:rPr>
                          <w:rFonts w:ascii="Times New Roman" w:hAnsi="Times New Roman" w:cs="Times New Roman"/>
                          <w:sz w:val="24"/>
                          <w:szCs w:val="24"/>
                        </w:rPr>
                        <w:t>ārpusģimenes</w:t>
                      </w:r>
                      <w:proofErr w:type="spellEnd"/>
                      <w:r w:rsidRPr="007111B2">
                        <w:rPr>
                          <w:rFonts w:ascii="Times New Roman" w:hAnsi="Times New Roman" w:cs="Times New Roman"/>
                          <w:sz w:val="24"/>
                          <w:szCs w:val="24"/>
                        </w:rPr>
                        <w:t xml:space="preserve"> aprūpē esošo bērnu un pieaugušo ar garīga rakstura traucējumiem </w:t>
                      </w:r>
                      <w:proofErr w:type="spellStart"/>
                      <w:r w:rsidRPr="007111B2">
                        <w:rPr>
                          <w:rFonts w:ascii="Times New Roman" w:hAnsi="Times New Roman" w:cs="Times New Roman"/>
                          <w:sz w:val="24"/>
                          <w:szCs w:val="24"/>
                        </w:rPr>
                        <w:t>deinstitucionalizāciju</w:t>
                      </w:r>
                      <w:proofErr w:type="spellEnd"/>
                      <w:r>
                        <w:rPr>
                          <w:rFonts w:ascii="Times New Roman" w:hAnsi="Times New Roman" w:cs="Times New Roman"/>
                          <w:sz w:val="24"/>
                          <w:szCs w:val="24"/>
                        </w:rPr>
                        <w:t>.</w:t>
                      </w:r>
                    </w:p>
                    <w:p w14:paraId="6E766365" w14:textId="77777777" w:rsidR="00CD75A1" w:rsidRDefault="00CD75A1" w:rsidP="000E2A53">
                      <w:pPr>
                        <w:pStyle w:val="NoSpacing"/>
                        <w:jc w:val="both"/>
                      </w:pPr>
                      <w:r w:rsidRPr="007111B2">
                        <w:rPr>
                          <w:rFonts w:ascii="Times New Roman" w:hAnsi="Times New Roman" w:cs="Times New Roman"/>
                          <w:sz w:val="24"/>
                          <w:szCs w:val="24"/>
                        </w:rPr>
                        <w:t>• Nacionālās mediju telpas stiprināšana un valsts atbalsta sniegšana daudzveidīga, kvalitatīva mediju satura attīstībai</w:t>
                      </w:r>
                      <w:r>
                        <w:rPr>
                          <w:rFonts w:ascii="Times New Roman" w:hAnsi="Times New Roman" w:cs="Times New Roman"/>
                          <w:sz w:val="24"/>
                          <w:szCs w:val="24"/>
                        </w:rPr>
                        <w:t>.</w:t>
                      </w:r>
                    </w:p>
                  </w:txbxContent>
                </v:textbox>
                <w10:wrap type="square" anchorx="margin"/>
              </v:shape>
            </w:pict>
          </mc:Fallback>
        </mc:AlternateContent>
      </w:r>
    </w:p>
    <w:p w14:paraId="5DFFA02C" w14:textId="77777777" w:rsidR="00985E6B" w:rsidRDefault="00985E6B" w:rsidP="00985E6B">
      <w:pPr>
        <w:pStyle w:val="NoSpacing"/>
        <w:jc w:val="both"/>
        <w:rPr>
          <w:rFonts w:ascii="Times New Roman" w:hAnsi="Times New Roman" w:cs="Times New Roman"/>
          <w:sz w:val="24"/>
          <w:szCs w:val="24"/>
        </w:rPr>
      </w:pPr>
    </w:p>
    <w:p w14:paraId="32B08D67" w14:textId="77777777" w:rsidR="00985E6B" w:rsidRDefault="00985E6B" w:rsidP="00985E6B">
      <w:pPr>
        <w:pStyle w:val="NoSpacing"/>
        <w:jc w:val="both"/>
        <w:rPr>
          <w:rFonts w:ascii="Times New Roman" w:hAnsi="Times New Roman" w:cs="Times New Roman"/>
          <w:b/>
          <w:bCs/>
          <w:sz w:val="24"/>
          <w:szCs w:val="24"/>
        </w:rPr>
      </w:pPr>
      <w:r w:rsidRPr="007111B2">
        <w:rPr>
          <w:rFonts w:ascii="Times New Roman" w:hAnsi="Times New Roman" w:cs="Times New Roman"/>
          <w:b/>
          <w:bCs/>
          <w:sz w:val="24"/>
          <w:szCs w:val="24"/>
        </w:rPr>
        <w:t>Latvija plecu pie pleca ar citām ES dalībvalstīm Zaļā kursa īstenošanai</w:t>
      </w:r>
    </w:p>
    <w:p w14:paraId="3A2D84F5" w14:textId="77777777" w:rsidR="00985E6B" w:rsidRPr="007111B2" w:rsidRDefault="00985E6B" w:rsidP="00985E6B">
      <w:pPr>
        <w:pStyle w:val="NoSpacing"/>
        <w:jc w:val="both"/>
        <w:rPr>
          <w:rFonts w:ascii="Times New Roman" w:hAnsi="Times New Roman" w:cs="Times New Roman"/>
          <w:sz w:val="24"/>
          <w:szCs w:val="24"/>
        </w:rPr>
      </w:pPr>
      <w:r w:rsidRPr="00A6760C">
        <w:rPr>
          <w:noProof/>
          <w:lang w:val="fr-BE" w:eastAsia="fr-BE"/>
        </w:rPr>
        <w:drawing>
          <wp:inline distT="0" distB="0" distL="0" distR="0" wp14:anchorId="50A36BFE" wp14:editId="2872D57B">
            <wp:extent cx="5717853" cy="3699966"/>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6175" cy="3731235"/>
                    </a:xfrm>
                    <a:prstGeom prst="rect">
                      <a:avLst/>
                    </a:prstGeom>
                  </pic:spPr>
                </pic:pic>
              </a:graphicData>
            </a:graphic>
          </wp:inline>
        </w:drawing>
      </w:r>
    </w:p>
    <w:p w14:paraId="7F526AFD" w14:textId="77777777" w:rsidR="00985E6B" w:rsidRDefault="00985E6B" w:rsidP="00985E6B">
      <w:pPr>
        <w:pStyle w:val="NoSpacing"/>
        <w:jc w:val="both"/>
        <w:rPr>
          <w:rFonts w:ascii="Times New Roman" w:hAnsi="Times New Roman" w:cs="Times New Roman"/>
          <w:sz w:val="24"/>
          <w:szCs w:val="24"/>
        </w:rPr>
      </w:pPr>
    </w:p>
    <w:p w14:paraId="17DF70C3" w14:textId="106E3FAC" w:rsidR="00985E6B" w:rsidRPr="00522E45" w:rsidRDefault="00985E6B" w:rsidP="00985E6B">
      <w:pPr>
        <w:rPr>
          <w:rFonts w:ascii="Times New Roman" w:hAnsi="Times New Roman" w:cs="Times New Roman"/>
        </w:rPr>
      </w:pPr>
      <w:r w:rsidRPr="00522E45">
        <w:rPr>
          <w:rFonts w:ascii="Times New Roman" w:hAnsi="Times New Roman" w:cs="Times New Roman"/>
        </w:rPr>
        <w:t xml:space="preserve">Avots: </w:t>
      </w:r>
      <w:hyperlink r:id="rId45" w:history="1">
        <w:r w:rsidRPr="00522E45">
          <w:rPr>
            <w:rStyle w:val="Hyperlink"/>
            <w:rFonts w:ascii="Times New Roman" w:hAnsi="Times New Roman" w:cs="Times New Roman"/>
          </w:rPr>
          <w:t xml:space="preserve">Eiropas komisijas paziņojums Eiropas </w:t>
        </w:r>
        <w:r w:rsidR="00CC639C">
          <w:rPr>
            <w:rStyle w:val="Hyperlink"/>
            <w:rFonts w:ascii="Times New Roman" w:hAnsi="Times New Roman" w:cs="Times New Roman"/>
          </w:rPr>
          <w:t>Z</w:t>
        </w:r>
        <w:r w:rsidRPr="00522E45">
          <w:rPr>
            <w:rStyle w:val="Hyperlink"/>
            <w:rFonts w:ascii="Times New Roman" w:hAnsi="Times New Roman" w:cs="Times New Roman"/>
          </w:rPr>
          <w:t>aļais kurss, 2019</w:t>
        </w:r>
      </w:hyperlink>
      <w:r w:rsidRPr="00522E45">
        <w:rPr>
          <w:rFonts w:ascii="Times New Roman" w:hAnsi="Times New Roman" w:cs="Times New Roman"/>
          <w:color w:val="000000"/>
          <w:shd w:val="clear" w:color="auto" w:fill="FFFFFF"/>
        </w:rPr>
        <w:t>.</w:t>
      </w:r>
      <w:r w:rsidR="00E01ADF">
        <w:rPr>
          <w:rFonts w:ascii="Times New Roman" w:hAnsi="Times New Roman" w:cs="Times New Roman"/>
          <w:b/>
          <w:bCs/>
          <w:color w:val="000000"/>
          <w:shd w:val="clear" w:color="auto" w:fill="FFFFFF"/>
        </w:rPr>
        <w:t xml:space="preserve"> </w:t>
      </w:r>
    </w:p>
    <w:p w14:paraId="76C55DBB" w14:textId="77777777" w:rsidR="00985E6B" w:rsidRDefault="00985E6B" w:rsidP="00985E6B">
      <w:pPr>
        <w:pStyle w:val="NoSpacing"/>
        <w:jc w:val="both"/>
        <w:rPr>
          <w:rFonts w:ascii="Times New Roman" w:hAnsi="Times New Roman" w:cs="Times New Roman"/>
          <w:b/>
          <w:bCs/>
          <w:sz w:val="24"/>
          <w:szCs w:val="24"/>
        </w:rPr>
      </w:pPr>
      <w:r w:rsidRPr="00F216BC">
        <w:rPr>
          <w:rFonts w:ascii="Times New Roman" w:hAnsi="Times New Roman" w:cs="Times New Roman"/>
          <w:b/>
          <w:bCs/>
          <w:noProof/>
          <w:sz w:val="24"/>
          <w:szCs w:val="24"/>
        </w:rPr>
        <w:lastRenderedPageBreak/>
        <mc:AlternateContent>
          <mc:Choice Requires="wps">
            <w:drawing>
              <wp:anchor distT="45720" distB="45720" distL="114300" distR="114300" simplePos="0" relativeHeight="251691008" behindDoc="0" locked="0" layoutInCell="1" allowOverlap="1" wp14:anchorId="58748555" wp14:editId="3B04C2AE">
                <wp:simplePos x="0" y="0"/>
                <wp:positionH relativeFrom="margin">
                  <wp:align>left</wp:align>
                </wp:positionH>
                <wp:positionV relativeFrom="paragraph">
                  <wp:posOffset>215852</wp:posOffset>
                </wp:positionV>
                <wp:extent cx="5704205" cy="1404620"/>
                <wp:effectExtent l="0" t="0" r="10795" b="13970"/>
                <wp:wrapSquare wrapText="bothSides"/>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1404620"/>
                        </a:xfrm>
                        <a:prstGeom prst="rect">
                          <a:avLst/>
                        </a:prstGeom>
                        <a:solidFill>
                          <a:schemeClr val="bg1">
                            <a:lumMod val="95000"/>
                          </a:schemeClr>
                        </a:solidFill>
                        <a:ln w="9525">
                          <a:solidFill>
                            <a:srgbClr val="000000"/>
                          </a:solidFill>
                          <a:miter lim="800000"/>
                          <a:headEnd/>
                          <a:tailEnd/>
                        </a:ln>
                      </wps:spPr>
                      <wps:txbx>
                        <w:txbxContent>
                          <w:p w14:paraId="3C83220F" w14:textId="77777777" w:rsidR="00CD75A1" w:rsidRPr="00F216BC"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b/>
                                <w:bCs/>
                                <w:sz w:val="24"/>
                                <w:szCs w:val="24"/>
                              </w:rPr>
                              <w:t>Arī Latviju ietekmē klimata pārmaiņas</w:t>
                            </w:r>
                          </w:p>
                          <w:p w14:paraId="5EE0C97A" w14:textId="77777777" w:rsidR="00CD75A1" w:rsidRDefault="00CD75A1" w:rsidP="00985E6B">
                            <w:pPr>
                              <w:pStyle w:val="NoSpacing"/>
                              <w:jc w:val="both"/>
                              <w:rPr>
                                <w:rFonts w:ascii="Times New Roman" w:hAnsi="Times New Roman" w:cs="Times New Roman"/>
                                <w:sz w:val="24"/>
                                <w:szCs w:val="24"/>
                              </w:rPr>
                            </w:pPr>
                          </w:p>
                          <w:p w14:paraId="062EB6B3" w14:textId="0DBE76D0"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2018. gada vasara Latvijā bija sausa un karsta. Augstās temperatūras veicināja uguns izplatīšanos Salas kūdras laukos, uguns ātri izplatījās pazemē un mežos. </w:t>
                            </w:r>
                            <w:r>
                              <w:rPr>
                                <w:rFonts w:ascii="Times New Roman" w:hAnsi="Times New Roman" w:cs="Times New Roman"/>
                                <w:sz w:val="24"/>
                                <w:szCs w:val="24"/>
                              </w:rPr>
                              <w:t>Latvijas</w:t>
                            </w:r>
                            <w:r w:rsidRPr="007111B2">
                              <w:rPr>
                                <w:rFonts w:ascii="Times New Roman" w:hAnsi="Times New Roman" w:cs="Times New Roman"/>
                                <w:sz w:val="24"/>
                                <w:szCs w:val="24"/>
                              </w:rPr>
                              <w:t xml:space="preserve"> kaimiņvalstis palīdzēja ar helikopteriem pārvarēt šo dabas katastrofu, pievēršot sabiedrības uzmanību ilgtspējības vides dimensijai, kā arī konstruktīvajai starptautiskajai sadarbībai. </w:t>
                            </w:r>
                          </w:p>
                          <w:p w14:paraId="49239285" w14:textId="6D7DF787" w:rsidR="00CD75A1" w:rsidRDefault="00CD75A1" w:rsidP="00985E6B">
                            <w:pPr>
                              <w:pStyle w:val="NoSpacing"/>
                              <w:jc w:val="both"/>
                            </w:pPr>
                            <w:r w:rsidRPr="007111B2">
                              <w:rPr>
                                <w:rFonts w:ascii="Times New Roman" w:hAnsi="Times New Roman" w:cs="Times New Roman"/>
                                <w:sz w:val="24"/>
                                <w:szCs w:val="24"/>
                              </w:rPr>
                              <w:t>52</w:t>
                            </w:r>
                            <w:r>
                              <w:rPr>
                                <w:rFonts w:ascii="Times New Roman" w:hAnsi="Times New Roman" w:cs="Times New Roman"/>
                                <w:sz w:val="24"/>
                                <w:szCs w:val="24"/>
                              </w:rPr>
                              <w:t> %</w:t>
                            </w:r>
                            <w:r w:rsidRPr="007111B2">
                              <w:rPr>
                                <w:rFonts w:ascii="Times New Roman" w:hAnsi="Times New Roman" w:cs="Times New Roman"/>
                                <w:sz w:val="24"/>
                                <w:szCs w:val="24"/>
                              </w:rPr>
                              <w:t xml:space="preserve"> Latvijas klāj meži, 9,9</w:t>
                            </w:r>
                            <w:r>
                              <w:rPr>
                                <w:rFonts w:ascii="Times New Roman" w:hAnsi="Times New Roman" w:cs="Times New Roman"/>
                                <w:sz w:val="24"/>
                                <w:szCs w:val="24"/>
                              </w:rPr>
                              <w:t> %</w:t>
                            </w:r>
                            <w:r w:rsidRPr="007111B2">
                              <w:rPr>
                                <w:rFonts w:ascii="Times New Roman" w:hAnsi="Times New Roman" w:cs="Times New Roman"/>
                                <w:sz w:val="24"/>
                                <w:szCs w:val="24"/>
                              </w:rPr>
                              <w:t xml:space="preserve"> ir kūdras purvi.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748555" id="_x0000_s1029" type="#_x0000_t202" style="position:absolute;left:0;text-align:left;margin-left:0;margin-top:17pt;width:449.15pt;height:110.6pt;z-index:2516910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" fillcolor="#f2f2f2 [3052]">
                <v:textbox style="mso-fit-shape-to-text:t">
                  <w:txbxContent>
                    <w:p w14:paraId="3C83220F" w14:textId="77777777" w:rsidR="00CD75A1" w:rsidRPr="00F216BC" w:rsidRDefault="00CD75A1" w:rsidP="000E2A53">
                      <w:pPr>
                        <w:pStyle w:val="NoSpacing"/>
                        <w:jc w:val="both"/>
                        <w:rPr>
                          <w:rFonts w:ascii="Times New Roman" w:hAnsi="Times New Roman" w:cs="Times New Roman"/>
                          <w:sz w:val="24"/>
                          <w:szCs w:val="24"/>
                        </w:rPr>
                      </w:pPr>
                      <w:r w:rsidRPr="007111B2">
                        <w:rPr>
                          <w:rFonts w:ascii="Times New Roman" w:hAnsi="Times New Roman" w:cs="Times New Roman"/>
                          <w:b/>
                          <w:bCs/>
                          <w:sz w:val="24"/>
                          <w:szCs w:val="24"/>
                        </w:rPr>
                        <w:t>Arī Latviju ietekmē klimata pārmaiņas</w:t>
                      </w:r>
                    </w:p>
                    <w:p w14:paraId="5EE0C97A" w14:textId="77777777" w:rsidR="00CD75A1" w:rsidRDefault="00CD75A1" w:rsidP="00985E6B">
                      <w:pPr>
                        <w:pStyle w:val="NoSpacing"/>
                        <w:jc w:val="both"/>
                        <w:rPr>
                          <w:rFonts w:ascii="Times New Roman" w:hAnsi="Times New Roman" w:cs="Times New Roman"/>
                          <w:sz w:val="24"/>
                          <w:szCs w:val="24"/>
                        </w:rPr>
                      </w:pPr>
                    </w:p>
                    <w:p w14:paraId="062EB6B3" w14:textId="0DBE76D0" w:rsidR="00CD75A1" w:rsidRPr="007111B2" w:rsidRDefault="00CD75A1" w:rsidP="00985E6B">
                      <w:pPr>
                        <w:pStyle w:val="NoSpacing"/>
                        <w:jc w:val="both"/>
                        <w:rPr>
                          <w:rFonts w:ascii="Times New Roman" w:hAnsi="Times New Roman" w:cs="Times New Roman"/>
                          <w:sz w:val="24"/>
                          <w:szCs w:val="24"/>
                        </w:rPr>
                      </w:pPr>
                      <w:r w:rsidRPr="007111B2">
                        <w:rPr>
                          <w:rFonts w:ascii="Times New Roman" w:hAnsi="Times New Roman" w:cs="Times New Roman"/>
                          <w:sz w:val="24"/>
                          <w:szCs w:val="24"/>
                        </w:rPr>
                        <w:t xml:space="preserve">2018. gada vasara Latvijā bija sausa un karsta. Augstās temperatūras veicināja uguns izplatīšanos Salas kūdras laukos, uguns ātri izplatījās pazemē un mežos. </w:t>
                      </w:r>
                      <w:r>
                        <w:rPr>
                          <w:rFonts w:ascii="Times New Roman" w:hAnsi="Times New Roman" w:cs="Times New Roman"/>
                          <w:sz w:val="24"/>
                          <w:szCs w:val="24"/>
                        </w:rPr>
                        <w:t>Latvijas</w:t>
                      </w:r>
                      <w:r w:rsidRPr="007111B2">
                        <w:rPr>
                          <w:rFonts w:ascii="Times New Roman" w:hAnsi="Times New Roman" w:cs="Times New Roman"/>
                          <w:sz w:val="24"/>
                          <w:szCs w:val="24"/>
                        </w:rPr>
                        <w:t xml:space="preserve"> kaimiņvalstis palīdzēja ar helikopteriem pārvarēt šo dabas katastrofu, pievēršot sabiedrības uzmanību ilgtspējības vides dimensijai, kā arī konstruktīvajai starptautiskajai sadarbībai. </w:t>
                      </w:r>
                    </w:p>
                    <w:p w14:paraId="49239285" w14:textId="6D7DF787" w:rsidR="00CD75A1" w:rsidRDefault="00CD75A1" w:rsidP="00985E6B">
                      <w:pPr>
                        <w:pStyle w:val="NoSpacing"/>
                        <w:jc w:val="both"/>
                      </w:pPr>
                      <w:r w:rsidRPr="007111B2">
                        <w:rPr>
                          <w:rFonts w:ascii="Times New Roman" w:hAnsi="Times New Roman" w:cs="Times New Roman"/>
                          <w:sz w:val="24"/>
                          <w:szCs w:val="24"/>
                        </w:rPr>
                        <w:t>52</w:t>
                      </w:r>
                      <w:r>
                        <w:rPr>
                          <w:rFonts w:ascii="Times New Roman" w:hAnsi="Times New Roman" w:cs="Times New Roman"/>
                          <w:sz w:val="24"/>
                          <w:szCs w:val="24"/>
                        </w:rPr>
                        <w:t> %</w:t>
                      </w:r>
                      <w:r w:rsidRPr="007111B2">
                        <w:rPr>
                          <w:rFonts w:ascii="Times New Roman" w:hAnsi="Times New Roman" w:cs="Times New Roman"/>
                          <w:sz w:val="24"/>
                          <w:szCs w:val="24"/>
                        </w:rPr>
                        <w:t xml:space="preserve"> Latvijas klāj meži, 9,9</w:t>
                      </w:r>
                      <w:r>
                        <w:rPr>
                          <w:rFonts w:ascii="Times New Roman" w:hAnsi="Times New Roman" w:cs="Times New Roman"/>
                          <w:sz w:val="24"/>
                          <w:szCs w:val="24"/>
                        </w:rPr>
                        <w:t> %</w:t>
                      </w:r>
                      <w:r w:rsidRPr="007111B2">
                        <w:rPr>
                          <w:rFonts w:ascii="Times New Roman" w:hAnsi="Times New Roman" w:cs="Times New Roman"/>
                          <w:sz w:val="24"/>
                          <w:szCs w:val="24"/>
                        </w:rPr>
                        <w:t xml:space="preserve"> ir kūdras purvi.</w:t>
                      </w:r>
                    </w:p>
                  </w:txbxContent>
                </v:textbox>
                <w10:wrap type="square" anchorx="margin"/>
              </v:shape>
            </w:pict>
          </mc:Fallback>
        </mc:AlternateContent>
      </w:r>
    </w:p>
    <w:p w14:paraId="6A9BB687" w14:textId="2F0432D6" w:rsidR="00985E6B" w:rsidRDefault="00453F22" w:rsidP="00985E6B">
      <w:pPr>
        <w:pStyle w:val="NoSpacing"/>
        <w:jc w:val="both"/>
        <w:rPr>
          <w:rFonts w:ascii="Times New Roman" w:hAnsi="Times New Roman" w:cs="Times New Roman"/>
          <w:b/>
          <w:bCs/>
          <w:sz w:val="24"/>
          <w:szCs w:val="24"/>
        </w:rPr>
      </w:pPr>
      <w:r w:rsidRPr="00453F22">
        <w:rPr>
          <w:rFonts w:ascii="Times New Roman" w:hAnsi="Times New Roman" w:cs="Times New Roman"/>
          <w:b/>
          <w:bCs/>
          <w:noProof/>
          <w:sz w:val="24"/>
          <w:szCs w:val="24"/>
        </w:rPr>
        <mc:AlternateContent>
          <mc:Choice Requires="wps">
            <w:drawing>
              <wp:anchor distT="45720" distB="45720" distL="114300" distR="114300" simplePos="0" relativeHeight="251734016" behindDoc="0" locked="0" layoutInCell="1" allowOverlap="1" wp14:anchorId="4CB4E2F7" wp14:editId="00175758">
                <wp:simplePos x="0" y="0"/>
                <wp:positionH relativeFrom="margin">
                  <wp:posOffset>-635</wp:posOffset>
                </wp:positionH>
                <wp:positionV relativeFrom="paragraph">
                  <wp:posOffset>356235</wp:posOffset>
                </wp:positionV>
                <wp:extent cx="5660390" cy="1404620"/>
                <wp:effectExtent l="0" t="0" r="16510" b="2794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0390" cy="1404620"/>
                        </a:xfrm>
                        <a:prstGeom prst="rect">
                          <a:avLst/>
                        </a:prstGeom>
                        <a:solidFill>
                          <a:schemeClr val="bg1">
                            <a:lumMod val="95000"/>
                          </a:schemeClr>
                        </a:solidFill>
                        <a:ln w="9525">
                          <a:solidFill>
                            <a:srgbClr val="000000"/>
                          </a:solidFill>
                          <a:miter lim="800000"/>
                          <a:headEnd/>
                          <a:tailEnd/>
                        </a:ln>
                      </wps:spPr>
                      <wps:txbx>
                        <w:txbxContent>
                          <w:p w14:paraId="4856604B" w14:textId="561DC6E4" w:rsidR="00CD75A1" w:rsidRDefault="00CD75A1" w:rsidP="00453F22">
                            <w:pPr>
                              <w:pStyle w:val="NoSpacing"/>
                              <w:jc w:val="both"/>
                              <w:rPr>
                                <w:rFonts w:ascii="Times New Roman" w:hAnsi="Times New Roman" w:cs="Times New Roman"/>
                                <w:b/>
                                <w:bCs/>
                                <w:sz w:val="24"/>
                                <w:szCs w:val="24"/>
                              </w:rPr>
                            </w:pPr>
                            <w:r w:rsidRPr="004920AE">
                              <w:rPr>
                                <w:rFonts w:ascii="Times New Roman" w:hAnsi="Times New Roman" w:cs="Times New Roman"/>
                                <w:b/>
                                <w:bCs/>
                                <w:sz w:val="24"/>
                                <w:szCs w:val="24"/>
                              </w:rPr>
                              <w:t xml:space="preserve">Valsts prezidents Egils Levits par </w:t>
                            </w:r>
                            <w:proofErr w:type="spellStart"/>
                            <w:r w:rsidRPr="004920AE">
                              <w:rPr>
                                <w:rFonts w:ascii="Times New Roman" w:hAnsi="Times New Roman" w:cs="Times New Roman"/>
                                <w:b/>
                                <w:bCs/>
                                <w:sz w:val="24"/>
                                <w:szCs w:val="24"/>
                              </w:rPr>
                              <w:t>multilaterālismu</w:t>
                            </w:r>
                            <w:proofErr w:type="spellEnd"/>
                          </w:p>
                          <w:p w14:paraId="4F64004E" w14:textId="77777777" w:rsidR="00CD75A1" w:rsidRPr="004920AE" w:rsidRDefault="00CD75A1" w:rsidP="00453F22">
                            <w:pPr>
                              <w:pStyle w:val="NoSpacing"/>
                              <w:jc w:val="both"/>
                              <w:rPr>
                                <w:rFonts w:ascii="Times New Roman" w:hAnsi="Times New Roman" w:cs="Times New Roman"/>
                                <w:i/>
                                <w:iCs/>
                                <w:sz w:val="24"/>
                                <w:szCs w:val="24"/>
                              </w:rPr>
                            </w:pPr>
                          </w:p>
                          <w:p w14:paraId="34B90B9E" w14:textId="77777777" w:rsidR="00CD75A1" w:rsidRPr="00453F22" w:rsidRDefault="00CD75A1" w:rsidP="00453F22">
                            <w:pPr>
                              <w:pStyle w:val="NoSpacing"/>
                              <w:jc w:val="both"/>
                              <w:rPr>
                                <w:rFonts w:ascii="Times New Roman" w:hAnsi="Times New Roman" w:cs="Times New Roman"/>
                                <w:sz w:val="24"/>
                                <w:szCs w:val="24"/>
                              </w:rPr>
                            </w:pPr>
                            <w:r w:rsidRPr="00453F22">
                              <w:rPr>
                                <w:rFonts w:ascii="Times New Roman" w:hAnsi="Times New Roman" w:cs="Times New Roman"/>
                                <w:sz w:val="24"/>
                                <w:szCs w:val="24"/>
                              </w:rPr>
                              <w:t>"Tiesībās un juridiskajās normās balstītas starptautiskās kārtības uzturēšana ir ikvienas valsts interesēs, jo no tā ir atkarīga stabilitāte un vienmērīga attīstība visa pasaulē. ANO ir organizācija, kas veido valstu daudzpusējās sadarbības sistēmas un uz tiesību normām balstītas starptautiskās kārtības kodolu.</w:t>
                            </w:r>
                          </w:p>
                          <w:p w14:paraId="39FF753B" w14:textId="77777777" w:rsidR="00CD75A1" w:rsidRDefault="00CD75A1" w:rsidP="00453F22">
                            <w:pPr>
                              <w:pStyle w:val="NoSpacing"/>
                              <w:jc w:val="both"/>
                              <w:rPr>
                                <w:rFonts w:ascii="Times New Roman" w:hAnsi="Times New Roman" w:cs="Times New Roman"/>
                                <w:sz w:val="24"/>
                                <w:szCs w:val="24"/>
                              </w:rPr>
                            </w:pPr>
                            <w:r w:rsidRPr="00453F22">
                              <w:rPr>
                                <w:rFonts w:ascii="Times New Roman" w:hAnsi="Times New Roman" w:cs="Times New Roman"/>
                                <w:sz w:val="24"/>
                                <w:szCs w:val="24"/>
                              </w:rPr>
                              <w:t>Neviena pasaules valsts tikai saviem spēkiem vien netiktu galā ar sarežģītiem mūsdienu izaicinājumiem."</w:t>
                            </w:r>
                          </w:p>
                          <w:p w14:paraId="18412131" w14:textId="77777777" w:rsidR="00CD75A1" w:rsidRDefault="00CD75A1" w:rsidP="00453F22">
                            <w:pPr>
                              <w:pStyle w:val="NoSpacing"/>
                              <w:jc w:val="both"/>
                              <w:rPr>
                                <w:rFonts w:ascii="Times New Roman" w:hAnsi="Times New Roman" w:cs="Times New Roman"/>
                                <w:sz w:val="24"/>
                                <w:szCs w:val="24"/>
                              </w:rPr>
                            </w:pPr>
                          </w:p>
                          <w:p w14:paraId="15A31697" w14:textId="77777777" w:rsidR="00CD75A1" w:rsidRPr="00F26E07" w:rsidRDefault="00CD75A1" w:rsidP="00453F22">
                            <w:pPr>
                              <w:pStyle w:val="NoSpacing"/>
                              <w:jc w:val="both"/>
                              <w:rPr>
                                <w:rFonts w:ascii="Times New Roman" w:hAnsi="Times New Roman" w:cs="Times New Roman"/>
                                <w:sz w:val="24"/>
                                <w:szCs w:val="24"/>
                              </w:rPr>
                            </w:pPr>
                            <w:r w:rsidRPr="00F26E07">
                              <w:rPr>
                                <w:rFonts w:ascii="Times New Roman" w:hAnsi="Times New Roman" w:cs="Times New Roman"/>
                                <w:sz w:val="24"/>
                                <w:szCs w:val="24"/>
                              </w:rPr>
                              <w:t>20</w:t>
                            </w:r>
                            <w:r>
                              <w:rPr>
                                <w:rFonts w:ascii="Times New Roman" w:hAnsi="Times New Roman" w:cs="Times New Roman"/>
                                <w:sz w:val="24"/>
                                <w:szCs w:val="24"/>
                              </w:rPr>
                              <w:t>21</w:t>
                            </w:r>
                            <w:r w:rsidRPr="00F26E07">
                              <w:rPr>
                                <w:rFonts w:ascii="Times New Roman" w:hAnsi="Times New Roman" w:cs="Times New Roman"/>
                                <w:sz w:val="24"/>
                                <w:szCs w:val="24"/>
                              </w:rPr>
                              <w:t>.</w:t>
                            </w:r>
                            <w:r>
                              <w:rPr>
                                <w:rFonts w:ascii="Times New Roman" w:hAnsi="Times New Roman" w:cs="Times New Roman"/>
                                <w:sz w:val="24"/>
                                <w:szCs w:val="24"/>
                              </w:rPr>
                              <w:t> </w:t>
                            </w:r>
                            <w:r w:rsidRPr="00F26E07">
                              <w:rPr>
                                <w:rFonts w:ascii="Times New Roman" w:hAnsi="Times New Roman" w:cs="Times New Roman"/>
                                <w:sz w:val="24"/>
                                <w:szCs w:val="24"/>
                              </w:rPr>
                              <w:t>g. 2</w:t>
                            </w:r>
                            <w:r>
                              <w:rPr>
                                <w:rFonts w:ascii="Times New Roman" w:hAnsi="Times New Roman" w:cs="Times New Roman"/>
                                <w:sz w:val="24"/>
                                <w:szCs w:val="24"/>
                              </w:rPr>
                              <w:t>2</w:t>
                            </w:r>
                            <w:r w:rsidRPr="00F26E07">
                              <w:rPr>
                                <w:rFonts w:ascii="Times New Roman" w:hAnsi="Times New Roman" w:cs="Times New Roman"/>
                                <w:sz w:val="24"/>
                                <w:szCs w:val="24"/>
                              </w:rPr>
                              <w:t>. septembrī ANO ĢA 7</w:t>
                            </w:r>
                            <w:r>
                              <w:rPr>
                                <w:rFonts w:ascii="Times New Roman" w:hAnsi="Times New Roman" w:cs="Times New Roman"/>
                                <w:sz w:val="24"/>
                                <w:szCs w:val="24"/>
                              </w:rPr>
                              <w:t>6</w:t>
                            </w:r>
                            <w:r w:rsidRPr="00F26E07">
                              <w:rPr>
                                <w:rFonts w:ascii="Times New Roman" w:hAnsi="Times New Roman" w:cs="Times New Roman"/>
                                <w:sz w:val="24"/>
                                <w:szCs w:val="24"/>
                              </w:rPr>
                              <w:t>. sesijā</w:t>
                            </w:r>
                          </w:p>
                          <w:p w14:paraId="136AEA5A" w14:textId="40FDC708" w:rsidR="00CD75A1" w:rsidRDefault="00CD75A1" w:rsidP="004F63FC">
                            <w:pPr>
                              <w:pStyle w:val="NoSpacing"/>
                              <w:jc w:val="both"/>
                            </w:pPr>
                            <w:r>
                              <w:rPr>
                                <w:rFonts w:ascii="Times New Roman" w:hAnsi="Times New Roman" w:cs="Times New Roman"/>
                                <w:sz w:val="24"/>
                                <w:szCs w:val="24"/>
                              </w:rPr>
                              <w:t xml:space="preserve">Avots: </w:t>
                            </w:r>
                            <w:hyperlink r:id="rId46" w:history="1">
                              <w:r w:rsidRPr="00453736">
                                <w:rPr>
                                  <w:rStyle w:val="Hyperlink"/>
                                  <w:rFonts w:ascii="Times New Roman" w:hAnsi="Times New Roman" w:cs="Times New Roman"/>
                                  <w:sz w:val="24"/>
                                  <w:szCs w:val="24"/>
                                </w:rPr>
                                <w:t>Valsts prezidenta kanceleja</w:t>
                              </w:r>
                            </w:hyperlink>
                            <w:r>
                              <w:rPr>
                                <w:rFonts w:ascii="Times New Roman" w:hAnsi="Times New Roman" w:cs="Times New Roman"/>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4E2F7" id="_x0000_s1030" type="#_x0000_t202" style="position:absolute;left:0;text-align:left;margin-left:-.05pt;margin-top:28.05pt;width:445.7pt;height:110.6pt;z-index:2517340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" fillcolor="#f2f2f2 [3052]">
                <v:textbox style="mso-fit-shape-to-text:t">
                  <w:txbxContent>
                    <w:p w14:paraId="4856604B" w14:textId="561DC6E4" w:rsidR="00CD75A1" w:rsidRDefault="00CD75A1" w:rsidP="00453F22">
                      <w:pPr>
                        <w:pStyle w:val="NoSpacing"/>
                        <w:jc w:val="both"/>
                        <w:rPr>
                          <w:rFonts w:ascii="Times New Roman" w:hAnsi="Times New Roman" w:cs="Times New Roman"/>
                          <w:b/>
                          <w:bCs/>
                          <w:sz w:val="24"/>
                          <w:szCs w:val="24"/>
                        </w:rPr>
                      </w:pPr>
                      <w:r w:rsidRPr="004920AE">
                        <w:rPr>
                          <w:rFonts w:ascii="Times New Roman" w:hAnsi="Times New Roman" w:cs="Times New Roman"/>
                          <w:b/>
                          <w:bCs/>
                          <w:sz w:val="24"/>
                          <w:szCs w:val="24"/>
                        </w:rPr>
                        <w:t xml:space="preserve">Valsts prezidents Egils Levits par </w:t>
                      </w:r>
                      <w:proofErr w:type="spellStart"/>
                      <w:r w:rsidRPr="004920AE">
                        <w:rPr>
                          <w:rFonts w:ascii="Times New Roman" w:hAnsi="Times New Roman" w:cs="Times New Roman"/>
                          <w:b/>
                          <w:bCs/>
                          <w:sz w:val="24"/>
                          <w:szCs w:val="24"/>
                        </w:rPr>
                        <w:t>multilaterālismu</w:t>
                      </w:r>
                      <w:proofErr w:type="spellEnd"/>
                    </w:p>
                    <w:p w14:paraId="4F64004E" w14:textId="77777777" w:rsidR="00CD75A1" w:rsidRPr="004920AE" w:rsidRDefault="00CD75A1" w:rsidP="00453F22">
                      <w:pPr>
                        <w:pStyle w:val="NoSpacing"/>
                        <w:jc w:val="both"/>
                        <w:rPr>
                          <w:rFonts w:ascii="Times New Roman" w:hAnsi="Times New Roman" w:cs="Times New Roman"/>
                          <w:i/>
                          <w:iCs/>
                          <w:sz w:val="24"/>
                          <w:szCs w:val="24"/>
                        </w:rPr>
                      </w:pPr>
                    </w:p>
                    <w:p w14:paraId="34B90B9E" w14:textId="77777777" w:rsidR="00CD75A1" w:rsidRPr="00453F22" w:rsidRDefault="00CD75A1" w:rsidP="00453F22">
                      <w:pPr>
                        <w:pStyle w:val="NoSpacing"/>
                        <w:jc w:val="both"/>
                        <w:rPr>
                          <w:rFonts w:ascii="Times New Roman" w:hAnsi="Times New Roman" w:cs="Times New Roman"/>
                          <w:sz w:val="24"/>
                          <w:szCs w:val="24"/>
                        </w:rPr>
                      </w:pPr>
                      <w:r w:rsidRPr="00453F22">
                        <w:rPr>
                          <w:rFonts w:ascii="Times New Roman" w:hAnsi="Times New Roman" w:cs="Times New Roman"/>
                          <w:sz w:val="24"/>
                          <w:szCs w:val="24"/>
                        </w:rPr>
                        <w:t>"Tiesībās un juridiskajās normās balstītas starptautiskās kārtības uzturēšana ir ikvienas valsts interesēs, jo no tā ir atkarīga stabilitāte un vienmērīga attīstība visa pasaulē. ANO ir organizācija, kas veido valstu daudzpusējās sadarbības sistēmas un uz tiesību normām balstītas starptautiskās kārtības kodolu.</w:t>
                      </w:r>
                    </w:p>
                    <w:p w14:paraId="39FF753B" w14:textId="77777777" w:rsidR="00CD75A1" w:rsidRDefault="00CD75A1" w:rsidP="00453F22">
                      <w:pPr>
                        <w:pStyle w:val="NoSpacing"/>
                        <w:jc w:val="both"/>
                        <w:rPr>
                          <w:rFonts w:ascii="Times New Roman" w:hAnsi="Times New Roman" w:cs="Times New Roman"/>
                          <w:sz w:val="24"/>
                          <w:szCs w:val="24"/>
                        </w:rPr>
                      </w:pPr>
                      <w:r w:rsidRPr="00453F22">
                        <w:rPr>
                          <w:rFonts w:ascii="Times New Roman" w:hAnsi="Times New Roman" w:cs="Times New Roman"/>
                          <w:sz w:val="24"/>
                          <w:szCs w:val="24"/>
                        </w:rPr>
                        <w:t>Neviena pasaules valsts tikai saviem spēkiem vien netiktu galā ar sarežģītiem mūsdienu izaicinājumiem."</w:t>
                      </w:r>
                    </w:p>
                    <w:p w14:paraId="18412131" w14:textId="77777777" w:rsidR="00CD75A1" w:rsidRDefault="00CD75A1" w:rsidP="00453F22">
                      <w:pPr>
                        <w:pStyle w:val="NoSpacing"/>
                        <w:jc w:val="both"/>
                        <w:rPr>
                          <w:rFonts w:ascii="Times New Roman" w:hAnsi="Times New Roman" w:cs="Times New Roman"/>
                          <w:sz w:val="24"/>
                          <w:szCs w:val="24"/>
                        </w:rPr>
                      </w:pPr>
                    </w:p>
                    <w:p w14:paraId="15A31697" w14:textId="77777777" w:rsidR="00CD75A1" w:rsidRPr="00F26E07" w:rsidRDefault="00CD75A1" w:rsidP="00453F22">
                      <w:pPr>
                        <w:pStyle w:val="NoSpacing"/>
                        <w:jc w:val="both"/>
                        <w:rPr>
                          <w:rFonts w:ascii="Times New Roman" w:hAnsi="Times New Roman" w:cs="Times New Roman"/>
                          <w:sz w:val="24"/>
                          <w:szCs w:val="24"/>
                        </w:rPr>
                      </w:pPr>
                      <w:r w:rsidRPr="00F26E07">
                        <w:rPr>
                          <w:rFonts w:ascii="Times New Roman" w:hAnsi="Times New Roman" w:cs="Times New Roman"/>
                          <w:sz w:val="24"/>
                          <w:szCs w:val="24"/>
                        </w:rPr>
                        <w:t>20</w:t>
                      </w:r>
                      <w:r>
                        <w:rPr>
                          <w:rFonts w:ascii="Times New Roman" w:hAnsi="Times New Roman" w:cs="Times New Roman"/>
                          <w:sz w:val="24"/>
                          <w:szCs w:val="24"/>
                        </w:rPr>
                        <w:t>21</w:t>
                      </w:r>
                      <w:r w:rsidRPr="00F26E07">
                        <w:rPr>
                          <w:rFonts w:ascii="Times New Roman" w:hAnsi="Times New Roman" w:cs="Times New Roman"/>
                          <w:sz w:val="24"/>
                          <w:szCs w:val="24"/>
                        </w:rPr>
                        <w:t>.</w:t>
                      </w:r>
                      <w:r>
                        <w:rPr>
                          <w:rFonts w:ascii="Times New Roman" w:hAnsi="Times New Roman" w:cs="Times New Roman"/>
                          <w:sz w:val="24"/>
                          <w:szCs w:val="24"/>
                        </w:rPr>
                        <w:t> </w:t>
                      </w:r>
                      <w:r w:rsidRPr="00F26E07">
                        <w:rPr>
                          <w:rFonts w:ascii="Times New Roman" w:hAnsi="Times New Roman" w:cs="Times New Roman"/>
                          <w:sz w:val="24"/>
                          <w:szCs w:val="24"/>
                        </w:rPr>
                        <w:t>g. 2</w:t>
                      </w:r>
                      <w:r>
                        <w:rPr>
                          <w:rFonts w:ascii="Times New Roman" w:hAnsi="Times New Roman" w:cs="Times New Roman"/>
                          <w:sz w:val="24"/>
                          <w:szCs w:val="24"/>
                        </w:rPr>
                        <w:t>2</w:t>
                      </w:r>
                      <w:r w:rsidRPr="00F26E07">
                        <w:rPr>
                          <w:rFonts w:ascii="Times New Roman" w:hAnsi="Times New Roman" w:cs="Times New Roman"/>
                          <w:sz w:val="24"/>
                          <w:szCs w:val="24"/>
                        </w:rPr>
                        <w:t>. septembrī ANO ĢA 7</w:t>
                      </w:r>
                      <w:r>
                        <w:rPr>
                          <w:rFonts w:ascii="Times New Roman" w:hAnsi="Times New Roman" w:cs="Times New Roman"/>
                          <w:sz w:val="24"/>
                          <w:szCs w:val="24"/>
                        </w:rPr>
                        <w:t>6</w:t>
                      </w:r>
                      <w:r w:rsidRPr="00F26E07">
                        <w:rPr>
                          <w:rFonts w:ascii="Times New Roman" w:hAnsi="Times New Roman" w:cs="Times New Roman"/>
                          <w:sz w:val="24"/>
                          <w:szCs w:val="24"/>
                        </w:rPr>
                        <w:t>. sesijā</w:t>
                      </w:r>
                    </w:p>
                    <w:p w14:paraId="136AEA5A" w14:textId="40FDC708" w:rsidR="00CD75A1" w:rsidRDefault="00CD75A1" w:rsidP="004F63FC">
                      <w:pPr>
                        <w:pStyle w:val="NoSpacing"/>
                        <w:jc w:val="both"/>
                      </w:pPr>
                      <w:r>
                        <w:rPr>
                          <w:rFonts w:ascii="Times New Roman" w:hAnsi="Times New Roman" w:cs="Times New Roman"/>
                          <w:sz w:val="24"/>
                          <w:szCs w:val="24"/>
                        </w:rPr>
                        <w:t xml:space="preserve">Avots: </w:t>
                      </w:r>
                      <w:hyperlink r:id="rId47" w:history="1">
                        <w:r w:rsidRPr="00453736">
                          <w:rPr>
                            <w:rStyle w:val="Hyperlink"/>
                            <w:rFonts w:ascii="Times New Roman" w:hAnsi="Times New Roman" w:cs="Times New Roman"/>
                            <w:sz w:val="24"/>
                            <w:szCs w:val="24"/>
                          </w:rPr>
                          <w:t>Valsts prezidenta kanceleja</w:t>
                        </w:r>
                      </w:hyperlink>
                      <w:r>
                        <w:rPr>
                          <w:rFonts w:ascii="Times New Roman" w:hAnsi="Times New Roman" w:cs="Times New Roman"/>
                          <w:sz w:val="24"/>
                          <w:szCs w:val="24"/>
                        </w:rPr>
                        <w:t xml:space="preserve"> </w:t>
                      </w:r>
                    </w:p>
                  </w:txbxContent>
                </v:textbox>
                <w10:wrap type="square" anchorx="margin"/>
              </v:shape>
            </w:pict>
          </mc:Fallback>
        </mc:AlternateContent>
      </w:r>
    </w:p>
    <w:p w14:paraId="0D15ABC2" w14:textId="00B30D9C" w:rsidR="00453F22" w:rsidRDefault="00453F22" w:rsidP="00985E6B">
      <w:pPr>
        <w:pStyle w:val="NoSpacing"/>
        <w:jc w:val="both"/>
        <w:rPr>
          <w:rFonts w:ascii="Times New Roman" w:hAnsi="Times New Roman" w:cs="Times New Roman"/>
          <w:b/>
          <w:bCs/>
          <w:sz w:val="24"/>
          <w:szCs w:val="24"/>
        </w:rPr>
      </w:pPr>
    </w:p>
    <w:p w14:paraId="191B2C72" w14:textId="79526107" w:rsidR="009C09A8" w:rsidRPr="007111B2" w:rsidRDefault="009C09A8" w:rsidP="00821620">
      <w:pPr>
        <w:pStyle w:val="Heading1"/>
      </w:pPr>
      <w:r w:rsidRPr="007111B2">
        <w:br w:type="page"/>
      </w:r>
      <w:bookmarkStart w:id="24" w:name="_Toc102128708"/>
      <w:r w:rsidRPr="007111B2">
        <w:lastRenderedPageBreak/>
        <w:t>2. nodaļa</w:t>
      </w:r>
      <w:r w:rsidR="00327FBB">
        <w:t>.</w:t>
      </w:r>
      <w:r w:rsidRPr="007111B2">
        <w:t xml:space="preserve"> 17 IAM mērķu īstenošana un turpmākās to īstenošanai plānotās aktivitātes Latvijā</w:t>
      </w:r>
      <w:bookmarkEnd w:id="24"/>
      <w:r w:rsidRPr="007111B2">
        <w:t xml:space="preserve"> </w:t>
      </w:r>
    </w:p>
    <w:p w14:paraId="4284DC91" w14:textId="77777777" w:rsidR="009C09A8" w:rsidRPr="007111B2" w:rsidRDefault="009C09A8" w:rsidP="009C09A8">
      <w:pPr>
        <w:pStyle w:val="NoSpacing"/>
        <w:spacing w:line="276" w:lineRule="auto"/>
        <w:jc w:val="both"/>
        <w:rPr>
          <w:rFonts w:ascii="Times New Roman" w:hAnsi="Times New Roman" w:cs="Times New Roman"/>
          <w:sz w:val="24"/>
          <w:szCs w:val="24"/>
        </w:rPr>
      </w:pPr>
    </w:p>
    <w:p w14:paraId="7E0E87A1" w14:textId="0D1501A8" w:rsidR="009C09A8" w:rsidRPr="007111B2" w:rsidRDefault="009C09A8" w:rsidP="009C09A8">
      <w:pPr>
        <w:pStyle w:val="NoSpacing"/>
        <w:spacing w:line="276" w:lineRule="auto"/>
        <w:jc w:val="both"/>
        <w:rPr>
          <w:rFonts w:ascii="Times New Roman" w:hAnsi="Times New Roman" w:cs="Times New Roman"/>
          <w:sz w:val="24"/>
          <w:szCs w:val="24"/>
        </w:rPr>
      </w:pPr>
      <w:r w:rsidRPr="007111B2">
        <w:rPr>
          <w:rFonts w:ascii="Times New Roman" w:hAnsi="Times New Roman" w:cs="Times New Roman"/>
          <w:sz w:val="24"/>
          <w:szCs w:val="24"/>
        </w:rPr>
        <w:t>Sniedz</w:t>
      </w:r>
      <w:r w:rsidR="008F04B1">
        <w:rPr>
          <w:rFonts w:ascii="Times New Roman" w:hAnsi="Times New Roman" w:cs="Times New Roman"/>
          <w:sz w:val="24"/>
          <w:szCs w:val="24"/>
        </w:rPr>
        <w:t>ot</w:t>
      </w:r>
      <w:r w:rsidRPr="007111B2">
        <w:rPr>
          <w:rFonts w:ascii="Times New Roman" w:hAnsi="Times New Roman" w:cs="Times New Roman"/>
          <w:sz w:val="24"/>
          <w:szCs w:val="24"/>
        </w:rPr>
        <w:t xml:space="preserve"> ieskatu par katru IAM</w:t>
      </w:r>
      <w:r w:rsidR="008F04B1">
        <w:rPr>
          <w:rFonts w:ascii="Times New Roman" w:hAnsi="Times New Roman" w:cs="Times New Roman"/>
          <w:sz w:val="24"/>
          <w:szCs w:val="24"/>
        </w:rPr>
        <w:t>,</w:t>
      </w:r>
      <w:r w:rsidRPr="007111B2">
        <w:rPr>
          <w:rFonts w:ascii="Times New Roman" w:hAnsi="Times New Roman" w:cs="Times New Roman"/>
          <w:sz w:val="24"/>
          <w:szCs w:val="24"/>
        </w:rPr>
        <w:t xml:space="preserve"> raksturo</w:t>
      </w:r>
      <w:r w:rsidR="008F04B1">
        <w:rPr>
          <w:rFonts w:ascii="Times New Roman" w:hAnsi="Times New Roman" w:cs="Times New Roman"/>
          <w:sz w:val="24"/>
          <w:szCs w:val="24"/>
        </w:rPr>
        <w:t>ta</w:t>
      </w:r>
      <w:r w:rsidRPr="007111B2">
        <w:rPr>
          <w:rFonts w:ascii="Times New Roman" w:hAnsi="Times New Roman" w:cs="Times New Roman"/>
          <w:sz w:val="24"/>
          <w:szCs w:val="24"/>
        </w:rPr>
        <w:t xml:space="preserve"> tā viet</w:t>
      </w:r>
      <w:r w:rsidR="008F04B1">
        <w:rPr>
          <w:rFonts w:ascii="Times New Roman" w:hAnsi="Times New Roman" w:cs="Times New Roman"/>
          <w:sz w:val="24"/>
          <w:szCs w:val="24"/>
        </w:rPr>
        <w:t>a</w:t>
      </w:r>
      <w:r w:rsidRPr="007111B2">
        <w:rPr>
          <w:rFonts w:ascii="Times New Roman" w:hAnsi="Times New Roman" w:cs="Times New Roman"/>
          <w:sz w:val="24"/>
          <w:szCs w:val="24"/>
        </w:rPr>
        <w:t xml:space="preserve"> plānošanā un īstenošanā, iezīmē</w:t>
      </w:r>
      <w:r w:rsidR="008F04B1">
        <w:rPr>
          <w:rFonts w:ascii="Times New Roman" w:hAnsi="Times New Roman" w:cs="Times New Roman"/>
          <w:sz w:val="24"/>
          <w:szCs w:val="24"/>
        </w:rPr>
        <w:t>ti</w:t>
      </w:r>
      <w:r w:rsidRPr="007111B2">
        <w:rPr>
          <w:rFonts w:ascii="Times New Roman" w:hAnsi="Times New Roman" w:cs="Times New Roman"/>
          <w:sz w:val="24"/>
          <w:szCs w:val="24"/>
        </w:rPr>
        <w:t xml:space="preserve"> rezultāt</w:t>
      </w:r>
      <w:r w:rsidR="008F04B1">
        <w:rPr>
          <w:rFonts w:ascii="Times New Roman" w:hAnsi="Times New Roman" w:cs="Times New Roman"/>
          <w:sz w:val="24"/>
          <w:szCs w:val="24"/>
        </w:rPr>
        <w:t>i</w:t>
      </w:r>
      <w:r w:rsidRPr="007111B2">
        <w:rPr>
          <w:rFonts w:ascii="Times New Roman" w:hAnsi="Times New Roman" w:cs="Times New Roman"/>
          <w:sz w:val="24"/>
          <w:szCs w:val="24"/>
        </w:rPr>
        <w:t xml:space="preserve"> un tendences, nosaucot tikai dažus no raksturīgajiem rādītājiem. </w:t>
      </w:r>
      <w:r w:rsidR="000C224E">
        <w:rPr>
          <w:rFonts w:ascii="Times New Roman" w:hAnsi="Times New Roman" w:cs="Times New Roman"/>
          <w:sz w:val="24"/>
          <w:szCs w:val="24"/>
        </w:rPr>
        <w:t>P</w:t>
      </w:r>
      <w:r w:rsidRPr="007111B2">
        <w:rPr>
          <w:rFonts w:ascii="Times New Roman" w:hAnsi="Times New Roman" w:cs="Times New Roman"/>
          <w:sz w:val="24"/>
          <w:szCs w:val="24"/>
        </w:rPr>
        <w:t xml:space="preserve">ārliecībā, ka veiksme slēpjas detaļās, cenšamies pieskarties darbībām, kas vērstas uz </w:t>
      </w:r>
      <w:r w:rsidR="00DB64DA">
        <w:rPr>
          <w:rFonts w:ascii="Times New Roman" w:hAnsi="Times New Roman" w:cs="Times New Roman"/>
          <w:sz w:val="24"/>
          <w:szCs w:val="24"/>
        </w:rPr>
        <w:t xml:space="preserve">tiem </w:t>
      </w:r>
      <w:proofErr w:type="spellStart"/>
      <w:r w:rsidR="00DB64DA">
        <w:rPr>
          <w:rFonts w:ascii="Times New Roman" w:hAnsi="Times New Roman" w:cs="Times New Roman"/>
          <w:sz w:val="24"/>
          <w:szCs w:val="24"/>
        </w:rPr>
        <w:t>apakšmērķiem</w:t>
      </w:r>
      <w:proofErr w:type="spellEnd"/>
      <w:r w:rsidR="000C224E">
        <w:rPr>
          <w:rFonts w:ascii="Times New Roman" w:hAnsi="Times New Roman" w:cs="Times New Roman"/>
          <w:sz w:val="24"/>
          <w:szCs w:val="24"/>
        </w:rPr>
        <w:t>, kuru īstenošanā</w:t>
      </w:r>
      <w:r w:rsidR="00DB64DA">
        <w:rPr>
          <w:rFonts w:ascii="Times New Roman" w:hAnsi="Times New Roman" w:cs="Times New Roman"/>
          <w:sz w:val="24"/>
          <w:szCs w:val="24"/>
        </w:rPr>
        <w:t xml:space="preserve"> Latvija </w:t>
      </w:r>
      <w:r w:rsidR="000C224E">
        <w:rPr>
          <w:rFonts w:ascii="Times New Roman" w:hAnsi="Times New Roman" w:cs="Times New Roman"/>
          <w:sz w:val="24"/>
          <w:szCs w:val="24"/>
        </w:rPr>
        <w:t>darījusi vis</w:t>
      </w:r>
      <w:r w:rsidR="00DB64DA">
        <w:rPr>
          <w:rFonts w:ascii="Times New Roman" w:hAnsi="Times New Roman" w:cs="Times New Roman"/>
          <w:sz w:val="24"/>
          <w:szCs w:val="24"/>
        </w:rPr>
        <w:t>vairāk</w:t>
      </w:r>
      <w:r w:rsidRPr="007111B2">
        <w:rPr>
          <w:rFonts w:ascii="Times New Roman" w:hAnsi="Times New Roman" w:cs="Times New Roman"/>
          <w:sz w:val="24"/>
          <w:szCs w:val="24"/>
        </w:rPr>
        <w:t xml:space="preserve">. Lai darbs </w:t>
      </w:r>
      <w:r w:rsidR="00B86AE5">
        <w:rPr>
          <w:rFonts w:ascii="Times New Roman" w:hAnsi="Times New Roman" w:cs="Times New Roman"/>
          <w:sz w:val="24"/>
          <w:szCs w:val="24"/>
        </w:rPr>
        <w:t xml:space="preserve">nākotnē </w:t>
      </w:r>
      <w:r w:rsidRPr="007111B2">
        <w:rPr>
          <w:rFonts w:ascii="Times New Roman" w:hAnsi="Times New Roman" w:cs="Times New Roman"/>
          <w:sz w:val="24"/>
          <w:szCs w:val="24"/>
        </w:rPr>
        <w:t xml:space="preserve">būtu </w:t>
      </w:r>
      <w:r w:rsidR="00B86AE5">
        <w:rPr>
          <w:rFonts w:ascii="Times New Roman" w:hAnsi="Times New Roman" w:cs="Times New Roman"/>
          <w:sz w:val="24"/>
          <w:szCs w:val="24"/>
        </w:rPr>
        <w:t>mērķtiecīgāks</w:t>
      </w:r>
      <w:r w:rsidRPr="007111B2">
        <w:rPr>
          <w:rFonts w:ascii="Times New Roman" w:hAnsi="Times New Roman" w:cs="Times New Roman"/>
          <w:sz w:val="24"/>
          <w:szCs w:val="24"/>
        </w:rPr>
        <w:t>, komentē</w:t>
      </w:r>
      <w:r w:rsidR="008F04B1">
        <w:rPr>
          <w:rFonts w:ascii="Times New Roman" w:hAnsi="Times New Roman" w:cs="Times New Roman"/>
          <w:sz w:val="24"/>
          <w:szCs w:val="24"/>
        </w:rPr>
        <w:t>ti</w:t>
      </w:r>
      <w:r w:rsidRPr="007111B2">
        <w:rPr>
          <w:rFonts w:ascii="Times New Roman" w:hAnsi="Times New Roman" w:cs="Times New Roman"/>
          <w:sz w:val="24"/>
          <w:szCs w:val="24"/>
        </w:rPr>
        <w:t xml:space="preserve"> risk</w:t>
      </w:r>
      <w:r w:rsidR="008F04B1">
        <w:rPr>
          <w:rFonts w:ascii="Times New Roman" w:hAnsi="Times New Roman" w:cs="Times New Roman"/>
          <w:sz w:val="24"/>
          <w:szCs w:val="24"/>
        </w:rPr>
        <w:t>i</w:t>
      </w:r>
      <w:r w:rsidRPr="007111B2">
        <w:rPr>
          <w:rFonts w:ascii="Times New Roman" w:hAnsi="Times New Roman" w:cs="Times New Roman"/>
          <w:sz w:val="24"/>
          <w:szCs w:val="24"/>
        </w:rPr>
        <w:t xml:space="preserve"> Latvijas ilgtspējīgai attīstībai, min</w:t>
      </w:r>
      <w:r w:rsidR="008F04B1">
        <w:rPr>
          <w:rFonts w:ascii="Times New Roman" w:hAnsi="Times New Roman" w:cs="Times New Roman"/>
          <w:sz w:val="24"/>
          <w:szCs w:val="24"/>
        </w:rPr>
        <w:t>ēti</w:t>
      </w:r>
      <w:r w:rsidRPr="007111B2">
        <w:rPr>
          <w:rFonts w:ascii="Times New Roman" w:hAnsi="Times New Roman" w:cs="Times New Roman"/>
          <w:sz w:val="24"/>
          <w:szCs w:val="24"/>
        </w:rPr>
        <w:t xml:space="preserve"> t</w:t>
      </w:r>
      <w:r w:rsidR="008F04B1">
        <w:rPr>
          <w:rFonts w:ascii="Times New Roman" w:hAnsi="Times New Roman" w:cs="Times New Roman"/>
          <w:sz w:val="24"/>
          <w:szCs w:val="24"/>
        </w:rPr>
        <w:t>ie</w:t>
      </w:r>
      <w:r w:rsidRPr="007111B2">
        <w:rPr>
          <w:rFonts w:ascii="Times New Roman" w:hAnsi="Times New Roman" w:cs="Times New Roman"/>
          <w:sz w:val="24"/>
          <w:szCs w:val="24"/>
        </w:rPr>
        <w:t xml:space="preserve"> IAM </w:t>
      </w:r>
      <w:proofErr w:type="spellStart"/>
      <w:r w:rsidRPr="007111B2">
        <w:rPr>
          <w:rFonts w:ascii="Times New Roman" w:hAnsi="Times New Roman" w:cs="Times New Roman"/>
          <w:sz w:val="24"/>
          <w:szCs w:val="24"/>
        </w:rPr>
        <w:t>apakšmērķ</w:t>
      </w:r>
      <w:r w:rsidR="008F04B1">
        <w:rPr>
          <w:rFonts w:ascii="Times New Roman" w:hAnsi="Times New Roman" w:cs="Times New Roman"/>
          <w:sz w:val="24"/>
          <w:szCs w:val="24"/>
        </w:rPr>
        <w:t>i</w:t>
      </w:r>
      <w:proofErr w:type="spellEnd"/>
      <w:r w:rsidRPr="007111B2">
        <w:rPr>
          <w:rFonts w:ascii="Times New Roman" w:hAnsi="Times New Roman" w:cs="Times New Roman"/>
          <w:sz w:val="24"/>
          <w:szCs w:val="24"/>
        </w:rPr>
        <w:t xml:space="preserve">, kuriem Latvijā šobrīd pievērš mazāku uzmanību, un </w:t>
      </w:r>
      <w:r w:rsidR="008F04B1">
        <w:rPr>
          <w:rFonts w:ascii="Times New Roman" w:hAnsi="Times New Roman" w:cs="Times New Roman"/>
          <w:sz w:val="24"/>
          <w:szCs w:val="24"/>
        </w:rPr>
        <w:t>iztirzāta</w:t>
      </w:r>
      <w:r w:rsidRPr="007111B2">
        <w:rPr>
          <w:rFonts w:ascii="Times New Roman" w:hAnsi="Times New Roman" w:cs="Times New Roman"/>
          <w:sz w:val="24"/>
          <w:szCs w:val="24"/>
        </w:rPr>
        <w:t xml:space="preserve"> lab</w:t>
      </w:r>
      <w:r w:rsidR="008F04B1">
        <w:rPr>
          <w:rFonts w:ascii="Times New Roman" w:hAnsi="Times New Roman" w:cs="Times New Roman"/>
          <w:sz w:val="24"/>
          <w:szCs w:val="24"/>
        </w:rPr>
        <w:t>ā</w:t>
      </w:r>
      <w:r w:rsidRPr="007111B2">
        <w:rPr>
          <w:rFonts w:ascii="Times New Roman" w:hAnsi="Times New Roman" w:cs="Times New Roman"/>
          <w:sz w:val="24"/>
          <w:szCs w:val="24"/>
        </w:rPr>
        <w:t xml:space="preserve"> praks</w:t>
      </w:r>
      <w:r w:rsidR="008F04B1">
        <w:rPr>
          <w:rFonts w:ascii="Times New Roman" w:hAnsi="Times New Roman" w:cs="Times New Roman"/>
          <w:sz w:val="24"/>
          <w:szCs w:val="24"/>
        </w:rPr>
        <w:t>e</w:t>
      </w:r>
      <w:r w:rsidRPr="007111B2">
        <w:rPr>
          <w:rFonts w:ascii="Times New Roman" w:hAnsi="Times New Roman" w:cs="Times New Roman"/>
          <w:sz w:val="24"/>
          <w:szCs w:val="24"/>
        </w:rPr>
        <w:t>.</w:t>
      </w:r>
      <w:r w:rsidR="00E01ADF">
        <w:rPr>
          <w:rFonts w:ascii="Times New Roman" w:hAnsi="Times New Roman" w:cs="Times New Roman"/>
          <w:sz w:val="24"/>
          <w:szCs w:val="24"/>
        </w:rPr>
        <w:t xml:space="preserve"> </w:t>
      </w:r>
    </w:p>
    <w:p w14:paraId="0E762D58" w14:textId="77777777" w:rsidR="009C09A8" w:rsidRPr="007111B2" w:rsidRDefault="009C09A8" w:rsidP="009C09A8">
      <w:pPr>
        <w:pStyle w:val="NoSpacing"/>
        <w:spacing w:line="276" w:lineRule="auto"/>
        <w:jc w:val="both"/>
        <w:rPr>
          <w:rFonts w:ascii="Times New Roman" w:hAnsi="Times New Roman" w:cs="Times New Roman"/>
          <w:sz w:val="24"/>
          <w:szCs w:val="24"/>
        </w:rPr>
      </w:pPr>
    </w:p>
    <w:p w14:paraId="66B63433" w14:textId="33A244A4" w:rsidR="009C09A8" w:rsidRPr="007111B2" w:rsidRDefault="009C09A8" w:rsidP="008B4E2B">
      <w:pPr>
        <w:pStyle w:val="Heading2"/>
        <w:rPr>
          <w:rFonts w:ascii="Calibri" w:hAnsi="Calibri" w:cs="Calibri"/>
          <w:noProof/>
          <w:color w:val="000000"/>
        </w:rPr>
      </w:pPr>
      <w:r w:rsidRPr="007111B2">
        <w:rPr>
          <w:noProof/>
          <w:lang w:eastAsia="lv-LV"/>
        </w:rPr>
        <w:t xml:space="preserve"> </w:t>
      </w:r>
      <w:bookmarkStart w:id="25" w:name="_Toc102128709"/>
      <w:r w:rsidR="00723D5E">
        <w:rPr>
          <w:noProof/>
          <w:lang w:eastAsia="lv-LV"/>
        </w:rPr>
        <w:t>1.</w:t>
      </w:r>
      <w:r w:rsidR="00327FBB">
        <w:rPr>
          <w:noProof/>
          <w:lang w:eastAsia="lv-LV"/>
        </w:rPr>
        <w:t> </w:t>
      </w:r>
      <w:r w:rsidR="00723D5E">
        <w:rPr>
          <w:noProof/>
          <w:lang w:eastAsia="lv-LV"/>
        </w:rPr>
        <w:t>IAM</w:t>
      </w:r>
      <w:r w:rsidR="009B4C42">
        <w:rPr>
          <w:noProof/>
          <w:lang w:eastAsia="lv-LV"/>
        </w:rPr>
        <w:t>.</w:t>
      </w:r>
      <w:r w:rsidR="00E01ADF">
        <w:rPr>
          <w:noProof/>
          <w:lang w:eastAsia="lv-LV"/>
        </w:rPr>
        <w:t xml:space="preserve"> </w:t>
      </w:r>
      <w:r w:rsidRPr="007111B2">
        <w:rPr>
          <w:noProof/>
          <w:lang w:eastAsia="lv-LV"/>
        </w:rPr>
        <w:t xml:space="preserve">Novērsta nabadzība </w:t>
      </w:r>
      <w:r w:rsidR="00935ABB">
        <w:rPr>
          <w:noProof/>
          <w:lang w:eastAsia="lv-LV"/>
        </w:rPr>
        <w:t>–</w:t>
      </w:r>
      <w:r w:rsidRPr="007111B2">
        <w:rPr>
          <w:noProof/>
          <w:lang w:eastAsia="lv-LV"/>
        </w:rPr>
        <w:t xml:space="preserve"> mazināts</w:t>
      </w:r>
      <w:r w:rsidRPr="007111B2">
        <w:t xml:space="preserve"> nabadzības dziļums</w:t>
      </w:r>
      <w:bookmarkEnd w:id="25"/>
    </w:p>
    <w:p w14:paraId="76FD814F" w14:textId="66EBCC9E" w:rsidR="009C09A8" w:rsidRPr="007111B2" w:rsidRDefault="009C09A8" w:rsidP="009C09A8">
      <w:pPr>
        <w:jc w:val="both"/>
        <w:rPr>
          <w:rFonts w:ascii="Times New Roman" w:hAnsi="Times New Roman" w:cs="Times New Roman"/>
          <w:b/>
          <w:bCs/>
          <w:color w:val="E36C0A" w:themeColor="accent6" w:themeShade="BF"/>
          <w:sz w:val="24"/>
          <w:szCs w:val="24"/>
        </w:rPr>
      </w:pPr>
      <w:r w:rsidRPr="007111B2">
        <w:rPr>
          <w:rFonts w:ascii="Calibri" w:hAnsi="Calibri" w:cs="Calibri"/>
          <w:noProof/>
          <w:color w:val="000000"/>
          <w:sz w:val="24"/>
          <w:szCs w:val="24"/>
        </w:rPr>
        <w:drawing>
          <wp:anchor distT="0" distB="0" distL="114300" distR="114300" simplePos="0" relativeHeight="251683840" behindDoc="0" locked="0" layoutInCell="1" allowOverlap="1" wp14:anchorId="538E8FD5" wp14:editId="1F30D2E5">
            <wp:simplePos x="0" y="0"/>
            <wp:positionH relativeFrom="column">
              <wp:posOffset>0</wp:posOffset>
            </wp:positionH>
            <wp:positionV relativeFrom="paragraph">
              <wp:posOffset>1270</wp:posOffset>
            </wp:positionV>
            <wp:extent cx="1164590" cy="768350"/>
            <wp:effectExtent l="0" t="0" r="0" b="0"/>
            <wp:wrapSquare wrapText="bothSides"/>
            <wp:docPr id="23" name="Picture 2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64590" cy="768350"/>
                    </a:xfrm>
                    <a:prstGeom prst="rect">
                      <a:avLst/>
                    </a:prstGeom>
                    <a:noFill/>
                  </pic:spPr>
                </pic:pic>
              </a:graphicData>
            </a:graphic>
          </wp:anchor>
        </w:drawing>
      </w:r>
      <w:bookmarkStart w:id="26" w:name="_Hlk95557264"/>
      <w:bookmarkEnd w:id="26"/>
      <w:r w:rsidRPr="007111B2">
        <w:rPr>
          <w:rFonts w:ascii="Times New Roman" w:hAnsi="Times New Roman" w:cs="Times New Roman"/>
          <w:sz w:val="24"/>
          <w:szCs w:val="24"/>
        </w:rPr>
        <w:t>Latvijas mērķis ir mazināt nabadzības dziļumu iedzīvotājiem ar viszemākajiem ienākumiem, īpaši pensijas vecuma cilvēkiem, cilvēkiem ar invaliditāti un sociālā riska bērniem. Ekonomi</w:t>
      </w:r>
      <w:r w:rsidR="002E2850">
        <w:rPr>
          <w:rFonts w:ascii="Times New Roman" w:hAnsi="Times New Roman" w:cs="Times New Roman"/>
          <w:sz w:val="24"/>
          <w:szCs w:val="24"/>
        </w:rPr>
        <w:t>kas</w:t>
      </w:r>
      <w:r w:rsidRPr="007111B2">
        <w:rPr>
          <w:rFonts w:ascii="Times New Roman" w:hAnsi="Times New Roman" w:cs="Times New Roman"/>
          <w:sz w:val="24"/>
          <w:szCs w:val="24"/>
        </w:rPr>
        <w:t xml:space="preserve"> izaugsme, atbalsts uzņēmējdarbības uzsākšanai, efektīva nodokļu sistēma, mūžizglītība, cienīgs (drošs, pietiekami atalgots) darbs un atbilstoši sociālās iekļaušanas pasākumi novērš nabadzības risku. Cilvēki un uzņēmumi, godprātīgi maksājot nodokļus, nodrošina ikvienam sociālo apdrošināšanu, tostarp veselības aprūpi un pensiju. Valsts mērķtiecīgi atbalsta centienus uzlabot </w:t>
      </w:r>
      <w:r w:rsidR="00935ABB">
        <w:rPr>
          <w:rFonts w:ascii="Times New Roman" w:hAnsi="Times New Roman" w:cs="Times New Roman"/>
          <w:sz w:val="24"/>
          <w:szCs w:val="24"/>
        </w:rPr>
        <w:t>iedzīvotāju</w:t>
      </w:r>
      <w:r w:rsidR="00935ABB" w:rsidRPr="007111B2">
        <w:rPr>
          <w:rFonts w:ascii="Times New Roman" w:hAnsi="Times New Roman" w:cs="Times New Roman"/>
          <w:sz w:val="24"/>
          <w:szCs w:val="24"/>
        </w:rPr>
        <w:t xml:space="preserve"> </w:t>
      </w:r>
      <w:r w:rsidRPr="007111B2">
        <w:rPr>
          <w:rFonts w:ascii="Times New Roman" w:hAnsi="Times New Roman" w:cs="Times New Roman"/>
          <w:sz w:val="24"/>
          <w:szCs w:val="24"/>
        </w:rPr>
        <w:t>materiālo situāciju, kā arī palīdz tiem, kuriem ir zemi ienākumi.</w:t>
      </w:r>
      <w:r w:rsidR="00E01ADF">
        <w:rPr>
          <w:rFonts w:ascii="Times New Roman" w:hAnsi="Times New Roman" w:cs="Times New Roman"/>
          <w:sz w:val="24"/>
          <w:szCs w:val="24"/>
        </w:rPr>
        <w:t xml:space="preserve"> </w:t>
      </w:r>
    </w:p>
    <w:p w14:paraId="7656AC68" w14:textId="77777777" w:rsidR="009C09A8" w:rsidRPr="007111B2" w:rsidRDefault="009C09A8" w:rsidP="009C09A8">
      <w:pPr>
        <w:pStyle w:val="Pa24"/>
        <w:spacing w:after="100"/>
        <w:rPr>
          <w:rFonts w:ascii="Times New Roman" w:hAnsi="Times New Roman"/>
          <w:b/>
          <w:bCs/>
          <w:color w:val="E36C0A" w:themeColor="accent6" w:themeShade="BF"/>
          <w:lang w:val="lv-LV"/>
        </w:rPr>
      </w:pPr>
    </w:p>
    <w:p w14:paraId="76210398" w14:textId="77777777" w:rsidR="009C09A8" w:rsidRPr="007111B2" w:rsidRDefault="009C09A8" w:rsidP="009C09A8">
      <w:pPr>
        <w:pStyle w:val="Pa24"/>
        <w:spacing w:after="100"/>
        <w:rPr>
          <w:rFonts w:ascii="Times New Roman" w:hAnsi="Times New Roman"/>
          <w:b/>
          <w:bCs/>
          <w:lang w:val="lv-LV"/>
        </w:rPr>
      </w:pPr>
      <w:r w:rsidRPr="007111B2">
        <w:rPr>
          <w:rFonts w:ascii="Times New Roman" w:hAnsi="Times New Roman"/>
          <w:b/>
          <w:bCs/>
          <w:lang w:val="lv-LV"/>
        </w:rPr>
        <w:t xml:space="preserve">Nabadzības risks </w:t>
      </w:r>
      <w:proofErr w:type="spellStart"/>
      <w:r w:rsidRPr="007111B2">
        <w:rPr>
          <w:rFonts w:ascii="Times New Roman" w:hAnsi="Times New Roman"/>
          <w:b/>
          <w:bCs/>
        </w:rPr>
        <w:t>pēc</w:t>
      </w:r>
      <w:proofErr w:type="spellEnd"/>
      <w:r w:rsidRPr="007111B2">
        <w:rPr>
          <w:rFonts w:ascii="Times New Roman" w:hAnsi="Times New Roman"/>
          <w:b/>
          <w:bCs/>
        </w:rPr>
        <w:t xml:space="preserve"> </w:t>
      </w:r>
      <w:proofErr w:type="spellStart"/>
      <w:r w:rsidRPr="007111B2">
        <w:rPr>
          <w:rFonts w:ascii="Times New Roman" w:hAnsi="Times New Roman"/>
          <w:b/>
          <w:bCs/>
        </w:rPr>
        <w:t>sociāliem</w:t>
      </w:r>
      <w:proofErr w:type="spellEnd"/>
      <w:r w:rsidRPr="007111B2">
        <w:rPr>
          <w:rFonts w:ascii="Times New Roman" w:hAnsi="Times New Roman"/>
          <w:b/>
          <w:bCs/>
        </w:rPr>
        <w:t xml:space="preserve"> </w:t>
      </w:r>
      <w:proofErr w:type="spellStart"/>
      <w:r w:rsidRPr="007111B2">
        <w:rPr>
          <w:rFonts w:ascii="Times New Roman" w:hAnsi="Times New Roman"/>
          <w:b/>
          <w:bCs/>
        </w:rPr>
        <w:t>transfertiem</w:t>
      </w:r>
      <w:proofErr w:type="spellEnd"/>
    </w:p>
    <w:p w14:paraId="6B93DB1F" w14:textId="34BAA560" w:rsidR="009C09A8" w:rsidRPr="007111B2" w:rsidRDefault="009C09A8" w:rsidP="009C09A8">
      <w:pPr>
        <w:rPr>
          <w:rFonts w:ascii="Times New Roman" w:hAnsi="Times New Roman" w:cs="Times New Roman"/>
          <w:b/>
          <w:bCs/>
          <w:color w:val="E36C0A" w:themeColor="accent6" w:themeShade="BF"/>
          <w:sz w:val="24"/>
          <w:szCs w:val="24"/>
        </w:rPr>
      </w:pPr>
      <w:r w:rsidRPr="007111B2">
        <w:rPr>
          <w:rFonts w:ascii="Times New Roman" w:hAnsi="Times New Roman" w:cs="Times New Roman"/>
          <w:noProof/>
          <w:sz w:val="24"/>
          <w:szCs w:val="24"/>
        </w:rPr>
        <w:drawing>
          <wp:inline distT="0" distB="0" distL="0" distR="0" wp14:anchorId="2F175FFA" wp14:editId="6C0F8D08">
            <wp:extent cx="4783015" cy="2549770"/>
            <wp:effectExtent l="0" t="0" r="0" b="3175"/>
            <wp:docPr id="143" name="Chart 143">
              <a:extLst xmlns:a="http://schemas.openxmlformats.org/drawingml/2006/main">
                <a:ext uri="{FF2B5EF4-FFF2-40B4-BE49-F238E27FC236}">
                  <a16:creationId xmlns:a16="http://schemas.microsoft.com/office/drawing/2014/main" id="{B7BA1F8D-81ED-48E3-ACB9-D13DD25DC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24A2CAC" w14:textId="77777777" w:rsidR="009C09A8" w:rsidRPr="007111B2" w:rsidRDefault="009C09A8" w:rsidP="009C09A8">
      <w:pPr>
        <w:pStyle w:val="Pa24"/>
        <w:spacing w:after="100"/>
        <w:rPr>
          <w:rFonts w:ascii="Times New Roman" w:hAnsi="Times New Roman"/>
          <w:b/>
          <w:bCs/>
          <w:color w:val="C00000"/>
          <w:lang w:val="lv-LV"/>
        </w:rPr>
      </w:pPr>
      <w:r w:rsidRPr="007111B2">
        <w:rPr>
          <w:rFonts w:ascii="Times New Roman" w:hAnsi="Times New Roman"/>
          <w:color w:val="000000"/>
          <w:lang w:val="lv-LV"/>
        </w:rPr>
        <w:t xml:space="preserve">Datu avots: </w:t>
      </w:r>
      <w:proofErr w:type="spellStart"/>
      <w:r w:rsidRPr="00B37012">
        <w:rPr>
          <w:rFonts w:ascii="Times New Roman" w:hAnsi="Times New Roman"/>
          <w:i/>
          <w:iCs/>
          <w:color w:val="000000"/>
          <w:lang w:val="lv-LV"/>
        </w:rPr>
        <w:t>Eurostat</w:t>
      </w:r>
      <w:bookmarkStart w:id="27" w:name="_Hlk92271632"/>
      <w:bookmarkStart w:id="28" w:name="_Hlk90816202"/>
      <w:proofErr w:type="spellEnd"/>
    </w:p>
    <w:bookmarkEnd w:id="27"/>
    <w:p w14:paraId="12A0986E" w14:textId="77777777" w:rsidR="009C09A8" w:rsidRPr="007111B2" w:rsidRDefault="009C09A8" w:rsidP="009C09A8">
      <w:pPr>
        <w:pStyle w:val="Pa24"/>
        <w:spacing w:after="100"/>
        <w:rPr>
          <w:rFonts w:ascii="Times New Roman" w:hAnsi="Times New Roman"/>
          <w:color w:val="262626"/>
          <w:lang w:val="lv-LV"/>
        </w:rPr>
      </w:pPr>
    </w:p>
    <w:bookmarkEnd w:id="28"/>
    <w:p w14:paraId="3604748D" w14:textId="0BF32BE6" w:rsidR="009C09A8" w:rsidRPr="007111B2" w:rsidRDefault="009C09A8" w:rsidP="009C09A8">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Vērtējums par sasniegumiem</w:t>
      </w:r>
      <w:r w:rsidR="00E01ADF">
        <w:rPr>
          <w:rFonts w:ascii="Times New Roman" w:hAnsi="Times New Roman"/>
          <w:b/>
          <w:bCs/>
          <w:color w:val="E36C0A" w:themeColor="accent6" w:themeShade="BF"/>
          <w:lang w:val="lv-LV"/>
        </w:rPr>
        <w:t xml:space="preserve"> </w:t>
      </w:r>
    </w:p>
    <w:p w14:paraId="63F80EBA" w14:textId="25B34B42" w:rsidR="009C09A8" w:rsidRPr="007111B2" w:rsidRDefault="009C09A8" w:rsidP="009C09A8">
      <w:pPr>
        <w:spacing w:after="120"/>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w:t>
      </w:r>
      <w:r w:rsidR="00E01468">
        <w:rPr>
          <w:rFonts w:ascii="Times New Roman" w:hAnsi="Times New Roman" w:cs="Times New Roman"/>
          <w:b/>
          <w:bCs/>
          <w:color w:val="E36C0A" w:themeColor="accent6" w:themeShade="BF"/>
          <w:sz w:val="24"/>
          <w:szCs w:val="24"/>
        </w:rPr>
        <w:t>1</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Personu īpatsvars</w:t>
      </w:r>
      <w:r w:rsidR="007029D9">
        <w:rPr>
          <w:rFonts w:ascii="Times New Roman" w:hAnsi="Times New Roman" w:cs="Times New Roman"/>
          <w:color w:val="000000"/>
          <w:sz w:val="24"/>
          <w:szCs w:val="24"/>
        </w:rPr>
        <w:t>, kuru ienākumi ir</w:t>
      </w:r>
      <w:r w:rsidRPr="007111B2">
        <w:rPr>
          <w:rFonts w:ascii="Times New Roman" w:hAnsi="Times New Roman" w:cs="Times New Roman"/>
          <w:color w:val="000000"/>
          <w:sz w:val="24"/>
          <w:szCs w:val="24"/>
        </w:rPr>
        <w:t xml:space="preserve"> zem minimālā </w:t>
      </w:r>
      <w:r w:rsidR="0050251A" w:rsidRPr="007111B2">
        <w:rPr>
          <w:rFonts w:ascii="Times New Roman" w:hAnsi="Times New Roman" w:cs="Times New Roman"/>
          <w:color w:val="000000"/>
          <w:sz w:val="24"/>
          <w:szCs w:val="24"/>
        </w:rPr>
        <w:t>ienākum</w:t>
      </w:r>
      <w:r w:rsidR="0050251A">
        <w:rPr>
          <w:rFonts w:ascii="Times New Roman" w:hAnsi="Times New Roman" w:cs="Times New Roman"/>
          <w:color w:val="000000"/>
          <w:sz w:val="24"/>
          <w:szCs w:val="24"/>
        </w:rPr>
        <w:t>u</w:t>
      </w:r>
      <w:r w:rsidR="0050251A" w:rsidRPr="007111B2">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līmeņa</w:t>
      </w:r>
      <w:r w:rsidR="00935ABB">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pakāpeniski samazinās</w:t>
      </w:r>
      <w:r w:rsidR="00935ABB">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2020</w:t>
      </w:r>
      <w:r w:rsidR="00882DB7">
        <w:rPr>
          <w:rFonts w:ascii="Times New Roman" w:hAnsi="Times New Roman" w:cs="Times New Roman"/>
          <w:color w:val="000000"/>
          <w:sz w:val="24"/>
          <w:szCs w:val="24"/>
        </w:rPr>
        <w:t>. gad</w:t>
      </w:r>
      <w:r w:rsidRPr="007111B2">
        <w:rPr>
          <w:rFonts w:ascii="Times New Roman" w:hAnsi="Times New Roman" w:cs="Times New Roman"/>
          <w:color w:val="000000"/>
          <w:sz w:val="24"/>
          <w:szCs w:val="24"/>
        </w:rPr>
        <w:t xml:space="preserve">ā </w:t>
      </w:r>
      <w:r w:rsidR="00E01468">
        <w:rPr>
          <w:rFonts w:ascii="Times New Roman" w:hAnsi="Times New Roman" w:cs="Times New Roman"/>
          <w:color w:val="000000"/>
          <w:sz w:val="24"/>
          <w:szCs w:val="24"/>
        </w:rPr>
        <w:t>tādu personu bija</w:t>
      </w:r>
      <w:r w:rsidRPr="007111B2">
        <w:rPr>
          <w:rFonts w:ascii="Times New Roman" w:hAnsi="Times New Roman" w:cs="Times New Roman"/>
          <w:color w:val="000000"/>
          <w:sz w:val="24"/>
          <w:szCs w:val="24"/>
        </w:rPr>
        <w:t xml:space="preserve"> 7,7</w:t>
      </w:r>
      <w:r w:rsidR="004B1B05">
        <w:rPr>
          <w:rFonts w:ascii="Times New Roman" w:hAnsi="Times New Roman" w:cs="Times New Roman"/>
          <w:color w:val="000000"/>
          <w:sz w:val="24"/>
          <w:szCs w:val="24"/>
        </w:rPr>
        <w:t> %</w:t>
      </w:r>
      <w:r w:rsidRPr="007111B2">
        <w:rPr>
          <w:rFonts w:ascii="Times New Roman" w:hAnsi="Times New Roman" w:cs="Times New Roman"/>
          <w:color w:val="000000"/>
          <w:sz w:val="24"/>
          <w:szCs w:val="24"/>
        </w:rPr>
        <w:t>.</w:t>
      </w:r>
      <w:r w:rsidRPr="007111B2">
        <w:rPr>
          <w:rFonts w:ascii="Times New Roman" w:hAnsi="Times New Roman"/>
          <w:noProof/>
          <w:lang w:eastAsia="lv-LV"/>
        </w:rPr>
        <w:t xml:space="preserve"> </w:t>
      </w:r>
      <w:r w:rsidRPr="007111B2">
        <w:rPr>
          <w:rFonts w:ascii="Times New Roman" w:hAnsi="Times New Roman"/>
          <w:noProof/>
          <w:lang w:eastAsia="lv-LV"/>
        </w:rPr>
        <w:drawing>
          <wp:inline distT="0" distB="0" distL="0" distR="0" wp14:anchorId="0E541CE2" wp14:editId="4BE4BBC7">
            <wp:extent cx="136800" cy="1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3E59D6AE" w14:textId="6F8F8622" w:rsidR="009C09A8" w:rsidRPr="007111B2" w:rsidRDefault="00E01468" w:rsidP="009C09A8">
      <w:pPr>
        <w:spacing w:after="120"/>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lastRenderedPageBreak/>
        <w:t>1.</w:t>
      </w:r>
      <w:r>
        <w:rPr>
          <w:rFonts w:ascii="Times New Roman" w:hAnsi="Times New Roman" w:cs="Times New Roman"/>
          <w:b/>
          <w:bCs/>
          <w:color w:val="E36C0A" w:themeColor="accent6" w:themeShade="BF"/>
          <w:sz w:val="24"/>
          <w:szCs w:val="24"/>
        </w:rPr>
        <w:t>2</w:t>
      </w:r>
      <w:r w:rsidRPr="007111B2">
        <w:rPr>
          <w:rFonts w:ascii="Times New Roman" w:hAnsi="Times New Roman" w:cs="Times New Roman"/>
          <w:b/>
          <w:bCs/>
          <w:color w:val="E36C0A" w:themeColor="accent6" w:themeShade="BF"/>
          <w:sz w:val="24"/>
          <w:szCs w:val="24"/>
        </w:rPr>
        <w:t xml:space="preserve">. </w:t>
      </w:r>
      <w:r w:rsidR="009C09A8" w:rsidRPr="007111B2">
        <w:rPr>
          <w:rFonts w:ascii="Times New Roman" w:hAnsi="Times New Roman" w:cs="Times New Roman"/>
          <w:color w:val="000000"/>
          <w:sz w:val="24"/>
          <w:szCs w:val="24"/>
        </w:rPr>
        <w:t>2020. gadā nabadzības riskam pakļauto iedzīvotāju īpatsvars sasniedza 23,4</w:t>
      </w:r>
      <w:r w:rsidR="004B1B05">
        <w:rPr>
          <w:rFonts w:ascii="Times New Roman" w:hAnsi="Times New Roman" w:cs="Times New Roman"/>
          <w:color w:val="000000"/>
          <w:sz w:val="24"/>
          <w:szCs w:val="24"/>
        </w:rPr>
        <w:t> %</w:t>
      </w:r>
      <w:r w:rsidR="009C09A8" w:rsidRPr="007111B2">
        <w:rPr>
          <w:rFonts w:ascii="Times New Roman" w:hAnsi="Times New Roman" w:cs="Times New Roman"/>
          <w:color w:val="000000"/>
          <w:sz w:val="24"/>
          <w:szCs w:val="24"/>
        </w:rPr>
        <w:t xml:space="preserve">. Nabadzības risks visvairāk </w:t>
      </w:r>
      <w:proofErr w:type="spellStart"/>
      <w:r w:rsidR="009C09A8" w:rsidRPr="007111B2">
        <w:rPr>
          <w:rFonts w:ascii="Times New Roman" w:hAnsi="Times New Roman" w:cs="Times New Roman"/>
          <w:color w:val="000000"/>
          <w:sz w:val="24"/>
          <w:szCs w:val="24"/>
        </w:rPr>
        <w:t>skāris</w:t>
      </w:r>
      <w:proofErr w:type="spellEnd"/>
      <w:r w:rsidR="009C09A8" w:rsidRPr="007111B2">
        <w:rPr>
          <w:rFonts w:ascii="Times New Roman" w:hAnsi="Times New Roman" w:cs="Times New Roman"/>
          <w:color w:val="000000"/>
          <w:sz w:val="24"/>
          <w:szCs w:val="24"/>
        </w:rPr>
        <w:t xml:space="preserve"> personas vecuma grupā 65+. 2020. gadā sociālie </w:t>
      </w:r>
      <w:proofErr w:type="spellStart"/>
      <w:r w:rsidR="009C09A8" w:rsidRPr="007111B2">
        <w:rPr>
          <w:rFonts w:ascii="Times New Roman" w:hAnsi="Times New Roman" w:cs="Times New Roman"/>
          <w:color w:val="000000"/>
          <w:sz w:val="24"/>
          <w:szCs w:val="24"/>
        </w:rPr>
        <w:t>transferti</w:t>
      </w:r>
      <w:proofErr w:type="spellEnd"/>
      <w:r w:rsidR="009C09A8" w:rsidRPr="007111B2">
        <w:rPr>
          <w:rFonts w:ascii="Times New Roman" w:hAnsi="Times New Roman" w:cs="Times New Roman"/>
          <w:color w:val="000000"/>
          <w:sz w:val="24"/>
          <w:szCs w:val="24"/>
        </w:rPr>
        <w:t xml:space="preserve"> nabadzības risku samazināja par 17,1 procentpunkt</w:t>
      </w:r>
      <w:r w:rsidR="00935ABB">
        <w:rPr>
          <w:rFonts w:ascii="Times New Roman" w:hAnsi="Times New Roman" w:cs="Times New Roman"/>
          <w:color w:val="000000"/>
          <w:sz w:val="24"/>
          <w:szCs w:val="24"/>
        </w:rPr>
        <w:t>u</w:t>
      </w:r>
      <w:r w:rsidR="009C09A8" w:rsidRPr="007111B2">
        <w:rPr>
          <w:rFonts w:ascii="Times New Roman" w:hAnsi="Times New Roman" w:cs="Times New Roman"/>
          <w:color w:val="000000"/>
          <w:sz w:val="24"/>
          <w:szCs w:val="24"/>
        </w:rPr>
        <w:t xml:space="preserve">. </w:t>
      </w:r>
      <w:r w:rsidR="009C09A8" w:rsidRPr="007111B2">
        <w:rPr>
          <w:rFonts w:ascii="Times New Roman" w:hAnsi="Times New Roman" w:cs="Times New Roman"/>
          <w:noProof/>
          <w:sz w:val="24"/>
          <w:szCs w:val="24"/>
        </w:rPr>
        <w:drawing>
          <wp:inline distT="0" distB="0" distL="0" distR="0" wp14:anchorId="2104AB8B" wp14:editId="4B35BCB3">
            <wp:extent cx="162000" cy="198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000" cy="198000"/>
                    </a:xfrm>
                    <a:prstGeom prst="rect">
                      <a:avLst/>
                    </a:prstGeom>
                    <a:noFill/>
                    <a:ln>
                      <a:noFill/>
                    </a:ln>
                  </pic:spPr>
                </pic:pic>
              </a:graphicData>
            </a:graphic>
          </wp:inline>
        </w:drawing>
      </w:r>
    </w:p>
    <w:p w14:paraId="178D9446" w14:textId="24A44CC9" w:rsidR="009C09A8" w:rsidRPr="007111B2" w:rsidRDefault="009C09A8" w:rsidP="009C09A8">
      <w:pPr>
        <w:spacing w:after="120"/>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1.</w:t>
      </w:r>
      <w:r w:rsidR="00E01468">
        <w:rPr>
          <w:rFonts w:ascii="Times New Roman" w:hAnsi="Times New Roman" w:cs="Times New Roman"/>
          <w:b/>
          <w:bCs/>
          <w:color w:val="E36C0A" w:themeColor="accent6" w:themeShade="BF"/>
          <w:sz w:val="24"/>
          <w:szCs w:val="24"/>
        </w:rPr>
        <w:t>3</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No 2021. gada ir uzsāktas fundamentālas pārmaiņas minimālā ienākum</w:t>
      </w:r>
      <w:r w:rsidR="00935ABB">
        <w:rPr>
          <w:rFonts w:ascii="Times New Roman" w:hAnsi="Times New Roman" w:cs="Times New Roman"/>
          <w:color w:val="000000"/>
          <w:sz w:val="24"/>
          <w:szCs w:val="24"/>
        </w:rPr>
        <w:t>u</w:t>
      </w:r>
      <w:r w:rsidRPr="007111B2">
        <w:rPr>
          <w:rFonts w:ascii="Times New Roman" w:hAnsi="Times New Roman" w:cs="Times New Roman"/>
          <w:color w:val="000000"/>
          <w:sz w:val="24"/>
          <w:szCs w:val="24"/>
        </w:rPr>
        <w:t xml:space="preserve"> līmeņa noteikšanā, lai uzlabotu </w:t>
      </w:r>
      <w:r w:rsidR="00935ABB" w:rsidRPr="00A51344">
        <w:rPr>
          <w:rFonts w:ascii="Times New Roman" w:hAnsi="Times New Roman" w:cs="Times New Roman"/>
          <w:color w:val="000000"/>
          <w:sz w:val="24"/>
          <w:szCs w:val="24"/>
        </w:rPr>
        <w:t xml:space="preserve">situāciju </w:t>
      </w:r>
      <w:r w:rsidRPr="00A51344">
        <w:rPr>
          <w:rFonts w:ascii="Times New Roman" w:hAnsi="Times New Roman" w:cs="Times New Roman"/>
          <w:color w:val="000000"/>
          <w:sz w:val="24"/>
          <w:szCs w:val="24"/>
        </w:rPr>
        <w:t>iedzīvotāj</w:t>
      </w:r>
      <w:r w:rsidR="00935ABB" w:rsidRPr="00A51344">
        <w:rPr>
          <w:rFonts w:ascii="Times New Roman" w:hAnsi="Times New Roman" w:cs="Times New Roman"/>
          <w:color w:val="000000"/>
          <w:sz w:val="24"/>
          <w:szCs w:val="24"/>
        </w:rPr>
        <w:t>iem</w:t>
      </w:r>
      <w:r w:rsidRPr="00A51344">
        <w:rPr>
          <w:rFonts w:ascii="Times New Roman" w:hAnsi="Times New Roman" w:cs="Times New Roman"/>
          <w:color w:val="000000"/>
          <w:sz w:val="24"/>
          <w:szCs w:val="24"/>
        </w:rPr>
        <w:t xml:space="preserve"> ar viszemākajiem ienākumiem</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lang w:eastAsia="lv-LV"/>
        </w:rPr>
        <w:drawing>
          <wp:inline distT="0" distB="0" distL="0" distR="0" wp14:anchorId="67950A9F" wp14:editId="5BC56FAB">
            <wp:extent cx="136800" cy="16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2D7E0AB6" w14:textId="594A548F" w:rsidR="009C09A8" w:rsidRPr="007111B2" w:rsidRDefault="009C09A8" w:rsidP="009C09A8">
      <w:pPr>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w:t>
      </w:r>
      <w:r w:rsidR="00E01468">
        <w:rPr>
          <w:rFonts w:ascii="Times New Roman" w:hAnsi="Times New Roman" w:cs="Times New Roman"/>
          <w:b/>
          <w:bCs/>
          <w:color w:val="E36C0A" w:themeColor="accent6" w:themeShade="BF"/>
          <w:sz w:val="24"/>
          <w:szCs w:val="24"/>
        </w:rPr>
        <w:t>4</w:t>
      </w:r>
      <w:r w:rsidR="0050251A">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Uzkrājumu nav pusei mājsaimniecību, kas atrodas zem nabadzības riska sliekšņa</w:t>
      </w:r>
      <w:r w:rsidR="00E01468">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4059E144" wp14:editId="5323C7FE">
            <wp:extent cx="162000" cy="19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000" cy="198000"/>
                    </a:xfrm>
                    <a:prstGeom prst="rect">
                      <a:avLst/>
                    </a:prstGeom>
                    <a:noFill/>
                    <a:ln>
                      <a:noFill/>
                    </a:ln>
                  </pic:spPr>
                </pic:pic>
              </a:graphicData>
            </a:graphic>
          </wp:inline>
        </w:drawing>
      </w:r>
    </w:p>
    <w:p w14:paraId="576DB451" w14:textId="139ACAF8" w:rsidR="009C09A8" w:rsidRPr="007111B2" w:rsidRDefault="009C09A8" w:rsidP="009C09A8">
      <w:pPr>
        <w:pStyle w:val="Pa24"/>
        <w:spacing w:after="100"/>
        <w:rPr>
          <w:rFonts w:ascii="Times New Roman" w:hAnsi="Times New Roman"/>
          <w:bCs/>
          <w:lang w:val="lv-LV"/>
        </w:rPr>
      </w:pPr>
      <w:r w:rsidRPr="007111B2">
        <w:rPr>
          <w:rFonts w:ascii="Times New Roman" w:hAnsi="Times New Roman"/>
          <w:b/>
          <w:bCs/>
          <w:color w:val="E36C0A" w:themeColor="accent6" w:themeShade="BF"/>
          <w:lang w:val="lv-LV"/>
        </w:rPr>
        <w:t>1.</w:t>
      </w:r>
      <w:r w:rsidR="00E01468">
        <w:rPr>
          <w:rFonts w:ascii="Times New Roman" w:hAnsi="Times New Roman"/>
          <w:b/>
          <w:bCs/>
          <w:color w:val="E36C0A" w:themeColor="accent6" w:themeShade="BF"/>
          <w:lang w:val="lv-LV"/>
        </w:rPr>
        <w:t>5</w:t>
      </w:r>
      <w:r w:rsidR="0050251A">
        <w:rPr>
          <w:rFonts w:ascii="Times New Roman" w:hAnsi="Times New Roman"/>
          <w:b/>
          <w:bCs/>
          <w:color w:val="E36C0A" w:themeColor="accent6" w:themeShade="BF"/>
          <w:lang w:val="lv-LV"/>
        </w:rPr>
        <w:t>.</w:t>
      </w:r>
      <w:r w:rsidRPr="007111B2">
        <w:rPr>
          <w:rFonts w:ascii="Times New Roman" w:hAnsi="Times New Roman"/>
          <w:b/>
          <w:bCs/>
          <w:color w:val="E36C0A" w:themeColor="accent6" w:themeShade="BF"/>
          <w:lang w:val="lv-LV"/>
        </w:rPr>
        <w:t xml:space="preserve"> </w:t>
      </w:r>
      <w:r w:rsidRPr="007111B2">
        <w:rPr>
          <w:rFonts w:ascii="Times New Roman" w:hAnsi="Times New Roman"/>
          <w:bCs/>
          <w:lang w:val="lv-LV"/>
        </w:rPr>
        <w:t xml:space="preserve">Zema sociālo </w:t>
      </w:r>
      <w:proofErr w:type="spellStart"/>
      <w:r w:rsidRPr="007111B2">
        <w:rPr>
          <w:rFonts w:ascii="Times New Roman" w:hAnsi="Times New Roman"/>
          <w:bCs/>
          <w:lang w:val="lv-LV"/>
        </w:rPr>
        <w:t>transfertu</w:t>
      </w:r>
      <w:proofErr w:type="spellEnd"/>
      <w:r w:rsidRPr="007111B2">
        <w:rPr>
          <w:rFonts w:ascii="Times New Roman" w:hAnsi="Times New Roman"/>
          <w:bCs/>
          <w:lang w:val="lv-LV"/>
        </w:rPr>
        <w:t xml:space="preserve"> ietekme (17,1</w:t>
      </w:r>
      <w:r w:rsidR="004B1B05">
        <w:rPr>
          <w:rFonts w:ascii="Times New Roman" w:hAnsi="Times New Roman"/>
          <w:bCs/>
          <w:lang w:val="lv-LV"/>
        </w:rPr>
        <w:t> %</w:t>
      </w:r>
      <w:r w:rsidRPr="007111B2">
        <w:rPr>
          <w:rFonts w:ascii="Times New Roman" w:hAnsi="Times New Roman"/>
          <w:bCs/>
          <w:lang w:val="lv-LV"/>
        </w:rPr>
        <w:t>)</w:t>
      </w:r>
      <w:r w:rsidR="00E01ADF">
        <w:rPr>
          <w:rFonts w:ascii="Times New Roman" w:hAnsi="Times New Roman"/>
          <w:bCs/>
          <w:lang w:val="lv-LV"/>
        </w:rPr>
        <w:t xml:space="preserve"> </w:t>
      </w:r>
      <w:r w:rsidRPr="007111B2">
        <w:rPr>
          <w:rFonts w:ascii="Times New Roman" w:hAnsi="Times New Roman"/>
          <w:bCs/>
          <w:lang w:val="lv-LV"/>
        </w:rPr>
        <w:t>uz nabadzības riska mazināšanu, īpaši pensijas vecuma iedzīvotājiem, kā arī zemas pensijas</w:t>
      </w:r>
      <w:r w:rsidR="00E01468">
        <w:rPr>
          <w:rFonts w:ascii="Times New Roman" w:hAnsi="Times New Roman"/>
          <w:bCs/>
          <w:lang w:val="lv-LV"/>
        </w:rPr>
        <w:t>.</w:t>
      </w:r>
      <w:r w:rsidRPr="007111B2">
        <w:rPr>
          <w:rFonts w:ascii="Times New Roman" w:hAnsi="Times New Roman"/>
          <w:bCs/>
          <w:lang w:val="lv-LV"/>
        </w:rPr>
        <w:t xml:space="preserve"> </w:t>
      </w:r>
      <w:r w:rsidRPr="007111B2">
        <w:rPr>
          <w:rFonts w:ascii="Times New Roman" w:hAnsi="Times New Roman"/>
          <w:noProof/>
        </w:rPr>
        <w:drawing>
          <wp:inline distT="0" distB="0" distL="0" distR="0" wp14:anchorId="1EBC3065" wp14:editId="3499535B">
            <wp:extent cx="162000" cy="198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000" cy="198000"/>
                    </a:xfrm>
                    <a:prstGeom prst="rect">
                      <a:avLst/>
                    </a:prstGeom>
                    <a:noFill/>
                    <a:ln>
                      <a:noFill/>
                    </a:ln>
                  </pic:spPr>
                </pic:pic>
              </a:graphicData>
            </a:graphic>
          </wp:inline>
        </w:drawing>
      </w:r>
      <w:bookmarkStart w:id="29" w:name="_Hlk90816225"/>
    </w:p>
    <w:p w14:paraId="26AB7D37" w14:textId="77777777" w:rsidR="009C09A8" w:rsidRPr="007111B2" w:rsidRDefault="009C09A8" w:rsidP="009C09A8"/>
    <w:p w14:paraId="1BEF6F24" w14:textId="175BDBBC" w:rsidR="009C09A8" w:rsidRPr="007111B2" w:rsidRDefault="009C09A8" w:rsidP="009C09A8">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Valsts rīcība Latvijā līdz 2021</w:t>
      </w:r>
      <w:r w:rsidR="00882DB7">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bookmarkEnd w:id="29"/>
    <w:p w14:paraId="4B87687B" w14:textId="1C4CA1CD" w:rsidR="009C09A8" w:rsidRPr="007111B2" w:rsidRDefault="009C09A8" w:rsidP="003D7A53">
      <w:pPr>
        <w:pStyle w:val="ListParagraph"/>
        <w:numPr>
          <w:ilvl w:val="0"/>
          <w:numId w:val="45"/>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Gandrīz divkāršots garantētais </w:t>
      </w:r>
      <w:r w:rsidR="00E01468" w:rsidRPr="007111B2">
        <w:rPr>
          <w:rFonts w:ascii="Times New Roman" w:hAnsi="Times New Roman" w:cs="Times New Roman"/>
          <w:sz w:val="24"/>
          <w:szCs w:val="24"/>
        </w:rPr>
        <w:t xml:space="preserve">pabalsta apmērs </w:t>
      </w:r>
      <w:r w:rsidR="00E01468">
        <w:rPr>
          <w:rFonts w:ascii="Times New Roman" w:hAnsi="Times New Roman" w:cs="Times New Roman"/>
          <w:sz w:val="24"/>
          <w:szCs w:val="24"/>
        </w:rPr>
        <w:t xml:space="preserve">personām ar </w:t>
      </w:r>
      <w:r w:rsidRPr="007111B2">
        <w:rPr>
          <w:rFonts w:ascii="Times New Roman" w:hAnsi="Times New Roman" w:cs="Times New Roman"/>
          <w:sz w:val="24"/>
          <w:szCs w:val="24"/>
        </w:rPr>
        <w:t>minimāl</w:t>
      </w:r>
      <w:r w:rsidR="00E01468">
        <w:rPr>
          <w:rFonts w:ascii="Times New Roman" w:hAnsi="Times New Roman" w:cs="Times New Roman"/>
          <w:sz w:val="24"/>
          <w:szCs w:val="24"/>
        </w:rPr>
        <w:t>o</w:t>
      </w:r>
      <w:r w:rsidRPr="007111B2">
        <w:rPr>
          <w:rFonts w:ascii="Times New Roman" w:hAnsi="Times New Roman" w:cs="Times New Roman"/>
          <w:sz w:val="24"/>
          <w:szCs w:val="24"/>
        </w:rPr>
        <w:t xml:space="preserve"> ienākum</w:t>
      </w:r>
      <w:r w:rsidR="00E01468">
        <w:rPr>
          <w:rFonts w:ascii="Times New Roman" w:hAnsi="Times New Roman" w:cs="Times New Roman"/>
          <w:sz w:val="24"/>
          <w:szCs w:val="24"/>
        </w:rPr>
        <w:t>u</w:t>
      </w:r>
      <w:r w:rsidRPr="007111B2">
        <w:rPr>
          <w:rFonts w:ascii="Times New Roman" w:hAnsi="Times New Roman" w:cs="Times New Roman"/>
          <w:sz w:val="24"/>
          <w:szCs w:val="24"/>
        </w:rPr>
        <w:t xml:space="preserve"> līme</w:t>
      </w:r>
      <w:r w:rsidR="00E01468">
        <w:rPr>
          <w:rFonts w:ascii="Times New Roman" w:hAnsi="Times New Roman" w:cs="Times New Roman"/>
          <w:sz w:val="24"/>
          <w:szCs w:val="24"/>
        </w:rPr>
        <w:t>ni</w:t>
      </w:r>
      <w:r w:rsidRPr="007111B2">
        <w:rPr>
          <w:rFonts w:ascii="Times New Roman" w:hAnsi="Times New Roman" w:cs="Times New Roman"/>
          <w:sz w:val="24"/>
          <w:szCs w:val="24"/>
        </w:rPr>
        <w:t xml:space="preserve"> (no 2021</w:t>
      </w:r>
      <w:r w:rsidR="00882DB7">
        <w:rPr>
          <w:rFonts w:ascii="Times New Roman" w:hAnsi="Times New Roman" w:cs="Times New Roman"/>
          <w:sz w:val="24"/>
          <w:szCs w:val="24"/>
        </w:rPr>
        <w:t>. gad</w:t>
      </w:r>
      <w:r w:rsidRPr="007111B2">
        <w:rPr>
          <w:rFonts w:ascii="Times New Roman" w:hAnsi="Times New Roman" w:cs="Times New Roman"/>
          <w:sz w:val="24"/>
          <w:szCs w:val="24"/>
        </w:rPr>
        <w:t>a)</w:t>
      </w:r>
      <w:r w:rsidR="00E01468">
        <w:rPr>
          <w:rFonts w:ascii="Times New Roman" w:hAnsi="Times New Roman" w:cs="Times New Roman"/>
          <w:sz w:val="24"/>
          <w:szCs w:val="24"/>
        </w:rPr>
        <w:t>.</w:t>
      </w:r>
    </w:p>
    <w:p w14:paraId="24C01D90" w14:textId="6A5AE13D" w:rsidR="009C09A8" w:rsidRPr="007111B2" w:rsidRDefault="009C09A8" w:rsidP="003D7A53">
      <w:pPr>
        <w:pStyle w:val="ListParagraph"/>
        <w:numPr>
          <w:ilvl w:val="0"/>
          <w:numId w:val="45"/>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Būtiski palielināts minimāl</w:t>
      </w:r>
      <w:r w:rsidR="00E01468">
        <w:rPr>
          <w:rFonts w:ascii="Times New Roman" w:hAnsi="Times New Roman" w:cs="Times New Roman"/>
          <w:sz w:val="24"/>
          <w:szCs w:val="24"/>
        </w:rPr>
        <w:t>ais</w:t>
      </w:r>
      <w:r w:rsidRPr="007111B2">
        <w:rPr>
          <w:rFonts w:ascii="Times New Roman" w:hAnsi="Times New Roman" w:cs="Times New Roman"/>
          <w:sz w:val="24"/>
          <w:szCs w:val="24"/>
        </w:rPr>
        <w:t xml:space="preserve"> vecuma un invaliditātes pensijas apmērs (no 2021</w:t>
      </w:r>
      <w:r w:rsidR="00882DB7">
        <w:rPr>
          <w:rFonts w:ascii="Times New Roman" w:hAnsi="Times New Roman" w:cs="Times New Roman"/>
          <w:sz w:val="24"/>
          <w:szCs w:val="24"/>
        </w:rPr>
        <w:t>. gad</w:t>
      </w:r>
      <w:r w:rsidRPr="007111B2">
        <w:rPr>
          <w:rFonts w:ascii="Times New Roman" w:hAnsi="Times New Roman" w:cs="Times New Roman"/>
          <w:sz w:val="24"/>
          <w:szCs w:val="24"/>
        </w:rPr>
        <w:t>a)</w:t>
      </w:r>
      <w:r w:rsidR="00E01468">
        <w:rPr>
          <w:rFonts w:ascii="Times New Roman" w:hAnsi="Times New Roman" w:cs="Times New Roman"/>
          <w:sz w:val="24"/>
          <w:szCs w:val="24"/>
        </w:rPr>
        <w:t>.</w:t>
      </w:r>
    </w:p>
    <w:p w14:paraId="793ADFD8" w14:textId="571CB5B9" w:rsidR="009C09A8" w:rsidRPr="007111B2" w:rsidRDefault="009C09A8" w:rsidP="00E01468">
      <w:pPr>
        <w:pStyle w:val="ListParagraph"/>
        <w:numPr>
          <w:ilvl w:val="0"/>
          <w:numId w:val="45"/>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Būtiski paaugstināts ģimenes valsts pabalsta apmērs ģimenēm ar bērniem (no 2022</w:t>
      </w:r>
      <w:r w:rsidR="00882DB7">
        <w:rPr>
          <w:rFonts w:ascii="Times New Roman" w:hAnsi="Times New Roman" w:cs="Times New Roman"/>
          <w:sz w:val="24"/>
          <w:szCs w:val="24"/>
        </w:rPr>
        <w:t>. gad</w:t>
      </w:r>
      <w:r w:rsidRPr="007111B2">
        <w:rPr>
          <w:rFonts w:ascii="Times New Roman" w:hAnsi="Times New Roman" w:cs="Times New Roman"/>
          <w:sz w:val="24"/>
          <w:szCs w:val="24"/>
        </w:rPr>
        <w:t>a)</w:t>
      </w:r>
      <w:r w:rsidR="00E01468">
        <w:rPr>
          <w:rFonts w:ascii="Times New Roman" w:hAnsi="Times New Roman" w:cs="Times New Roman"/>
          <w:sz w:val="24"/>
          <w:szCs w:val="24"/>
        </w:rPr>
        <w:t>.</w:t>
      </w:r>
    </w:p>
    <w:p w14:paraId="62AA6D0F" w14:textId="03745AA5" w:rsidR="009C09A8" w:rsidRPr="007111B2" w:rsidRDefault="009C09A8" w:rsidP="003D7A53">
      <w:pPr>
        <w:pStyle w:val="ListParagraph"/>
        <w:numPr>
          <w:ilvl w:val="0"/>
          <w:numId w:val="45"/>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Pakāpeniski tiek paaugstināts minimālās algas apmērs</w:t>
      </w:r>
      <w:r w:rsidR="00E01468">
        <w:rPr>
          <w:rFonts w:ascii="Times New Roman" w:hAnsi="Times New Roman" w:cs="Times New Roman"/>
          <w:sz w:val="24"/>
          <w:szCs w:val="24"/>
        </w:rPr>
        <w:t>.</w:t>
      </w:r>
    </w:p>
    <w:p w14:paraId="3F26C193" w14:textId="21C616A7" w:rsidR="009C09A8" w:rsidRPr="007111B2" w:rsidRDefault="009A796A" w:rsidP="003D7A53">
      <w:pPr>
        <w:pStyle w:val="ListParagraph"/>
        <w:numPr>
          <w:ilvl w:val="0"/>
          <w:numId w:val="45"/>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C</w:t>
      </w:r>
      <w:r w:rsidR="004B1B05">
        <w:rPr>
          <w:rFonts w:ascii="Times New Roman" w:hAnsi="Times New Roman" w:cs="Times New Roman"/>
          <w:sz w:val="24"/>
          <w:szCs w:val="24"/>
        </w:rPr>
        <w:t>ovid</w:t>
      </w:r>
      <w:r>
        <w:rPr>
          <w:rFonts w:ascii="Times New Roman" w:hAnsi="Times New Roman" w:cs="Times New Roman"/>
          <w:sz w:val="24"/>
          <w:szCs w:val="24"/>
        </w:rPr>
        <w:t>-19</w:t>
      </w:r>
      <w:r w:rsidR="00F875C3">
        <w:rPr>
          <w:rFonts w:ascii="Times New Roman" w:hAnsi="Times New Roman" w:cs="Times New Roman"/>
          <w:sz w:val="24"/>
          <w:szCs w:val="24"/>
        </w:rPr>
        <w:t xml:space="preserve"> </w:t>
      </w:r>
      <w:r w:rsidR="009C09A8" w:rsidRPr="007111B2">
        <w:rPr>
          <w:rFonts w:ascii="Times New Roman" w:hAnsi="Times New Roman" w:cs="Times New Roman"/>
          <w:sz w:val="24"/>
          <w:szCs w:val="24"/>
        </w:rPr>
        <w:t>pandēmijas apstākļos nodrošināts atbalsts, lai nemazinātos ienākumi tiem, kuriem tas visvairāk nepieciešams</w:t>
      </w:r>
      <w:r w:rsidR="00E01468">
        <w:rPr>
          <w:rFonts w:ascii="Times New Roman" w:hAnsi="Times New Roman" w:cs="Times New Roman"/>
          <w:sz w:val="24"/>
          <w:szCs w:val="24"/>
        </w:rPr>
        <w:t>.</w:t>
      </w:r>
    </w:p>
    <w:p w14:paraId="4CDCF82C" w14:textId="1EC1F87A" w:rsidR="009C09A8" w:rsidRPr="007111B2" w:rsidRDefault="009C09A8" w:rsidP="003D7A53">
      <w:pPr>
        <w:pStyle w:val="ListParagraph"/>
        <w:numPr>
          <w:ilvl w:val="0"/>
          <w:numId w:val="45"/>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No 2018</w:t>
      </w:r>
      <w:r w:rsidR="00882DB7">
        <w:rPr>
          <w:rFonts w:ascii="Times New Roman" w:hAnsi="Times New Roman" w:cs="Times New Roman"/>
          <w:sz w:val="24"/>
          <w:szCs w:val="24"/>
        </w:rPr>
        <w:t>. gad</w:t>
      </w:r>
      <w:r w:rsidRPr="007111B2">
        <w:rPr>
          <w:rFonts w:ascii="Times New Roman" w:hAnsi="Times New Roman" w:cs="Times New Roman"/>
          <w:sz w:val="24"/>
          <w:szCs w:val="24"/>
        </w:rPr>
        <w:t>a būtiski palielināts nodokļu atvieglojums par apgādībā esošām personām un neapliekamais minimums pensiju saņēmējiem.</w:t>
      </w:r>
      <w:bookmarkStart w:id="30" w:name="_Hlk90816237"/>
    </w:p>
    <w:bookmarkEnd w:id="30"/>
    <w:p w14:paraId="54298CAB" w14:textId="77777777" w:rsidR="009C09A8" w:rsidRPr="007111B2" w:rsidRDefault="009C09A8" w:rsidP="009C09A8">
      <w:pPr>
        <w:pStyle w:val="Pa24"/>
        <w:spacing w:after="100"/>
        <w:rPr>
          <w:rFonts w:ascii="Times New Roman" w:hAnsi="Times New Roman"/>
          <w:b/>
          <w:bCs/>
          <w:color w:val="E36C0A" w:themeColor="accent6" w:themeShade="BF"/>
          <w:lang w:val="lv-LV"/>
        </w:rPr>
      </w:pPr>
    </w:p>
    <w:p w14:paraId="59067069" w14:textId="77777777" w:rsidR="009C09A8" w:rsidRPr="007111B2" w:rsidRDefault="009C09A8" w:rsidP="009C09A8">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Labās prakses piemēri</w:t>
      </w:r>
    </w:p>
    <w:p w14:paraId="67134263" w14:textId="4DEF43D3" w:rsidR="009C09A8" w:rsidRPr="007111B2" w:rsidRDefault="009C09A8" w:rsidP="009C09A8">
      <w:pPr>
        <w:jc w:val="both"/>
        <w:rPr>
          <w:rFonts w:ascii="Times New Roman" w:hAnsi="Times New Roman" w:cs="Times New Roman"/>
          <w:b/>
          <w:bCs/>
          <w:color w:val="212121"/>
          <w:sz w:val="24"/>
          <w:szCs w:val="24"/>
          <w:shd w:val="clear" w:color="auto" w:fill="FFFFFF"/>
        </w:rPr>
      </w:pPr>
      <w:r w:rsidRPr="007111B2">
        <w:rPr>
          <w:rFonts w:ascii="Times New Roman" w:hAnsi="Times New Roman" w:cs="Times New Roman"/>
          <w:b/>
          <w:bCs/>
          <w:color w:val="212121"/>
          <w:sz w:val="24"/>
          <w:szCs w:val="24"/>
          <w:shd w:val="clear" w:color="auto" w:fill="FFFFFF"/>
        </w:rPr>
        <w:t>Minimāl</w:t>
      </w:r>
      <w:r w:rsidR="00237A64">
        <w:rPr>
          <w:rFonts w:ascii="Times New Roman" w:hAnsi="Times New Roman" w:cs="Times New Roman"/>
          <w:b/>
          <w:bCs/>
          <w:color w:val="212121"/>
          <w:sz w:val="24"/>
          <w:szCs w:val="24"/>
          <w:shd w:val="clear" w:color="auto" w:fill="FFFFFF"/>
        </w:rPr>
        <w:t>ā</w:t>
      </w:r>
      <w:r w:rsidRPr="007111B2">
        <w:rPr>
          <w:rFonts w:ascii="Times New Roman" w:hAnsi="Times New Roman" w:cs="Times New Roman"/>
          <w:b/>
          <w:bCs/>
          <w:color w:val="212121"/>
          <w:sz w:val="24"/>
          <w:szCs w:val="24"/>
          <w:shd w:val="clear" w:color="auto" w:fill="FFFFFF"/>
        </w:rPr>
        <w:t xml:space="preserve"> ienākumu līmeņa reforma</w:t>
      </w:r>
    </w:p>
    <w:p w14:paraId="68E6AC6D" w14:textId="23BF348A" w:rsidR="009C09A8" w:rsidRDefault="003F281A" w:rsidP="009C09A8">
      <w:pPr>
        <w:jc w:val="both"/>
        <w:rPr>
          <w:rFonts w:ascii="Times New Roman" w:hAnsi="Times New Roman" w:cs="Times New Roman"/>
          <w:sz w:val="24"/>
          <w:szCs w:val="24"/>
        </w:rPr>
      </w:pPr>
      <w:r>
        <w:rPr>
          <w:rFonts w:ascii="Times New Roman" w:hAnsi="Times New Roman" w:cs="Times New Roman"/>
          <w:sz w:val="24"/>
          <w:szCs w:val="24"/>
        </w:rPr>
        <w:t>2021. gadā uzsāktā</w:t>
      </w:r>
      <w:r w:rsidRPr="007111B2">
        <w:rPr>
          <w:rFonts w:ascii="Times New Roman" w:hAnsi="Times New Roman" w:cs="Times New Roman"/>
          <w:sz w:val="24"/>
          <w:szCs w:val="24"/>
        </w:rPr>
        <w:t xml:space="preserve"> </w:t>
      </w:r>
      <w:r>
        <w:rPr>
          <w:rFonts w:ascii="Times New Roman" w:hAnsi="Times New Roman" w:cs="Times New Roman"/>
          <w:sz w:val="24"/>
          <w:szCs w:val="24"/>
        </w:rPr>
        <w:t>m</w:t>
      </w:r>
      <w:r w:rsidR="009C09A8" w:rsidRPr="007111B2">
        <w:rPr>
          <w:rFonts w:ascii="Times New Roman" w:hAnsi="Times New Roman" w:cs="Times New Roman"/>
          <w:sz w:val="24"/>
          <w:szCs w:val="24"/>
        </w:rPr>
        <w:t>inimālā ienākum</w:t>
      </w:r>
      <w:r w:rsidR="00237A64">
        <w:rPr>
          <w:rFonts w:ascii="Times New Roman" w:hAnsi="Times New Roman" w:cs="Times New Roman"/>
          <w:sz w:val="24"/>
          <w:szCs w:val="24"/>
        </w:rPr>
        <w:t>u</w:t>
      </w:r>
      <w:r w:rsidR="009C09A8" w:rsidRPr="007111B2">
        <w:rPr>
          <w:rFonts w:ascii="Times New Roman" w:hAnsi="Times New Roman" w:cs="Times New Roman"/>
          <w:sz w:val="24"/>
          <w:szCs w:val="24"/>
        </w:rPr>
        <w:t xml:space="preserve"> līmeņa reforma</w:t>
      </w:r>
      <w:r w:rsidR="005A1821">
        <w:rPr>
          <w:rFonts w:ascii="Times New Roman" w:hAnsi="Times New Roman" w:cs="Times New Roman"/>
          <w:sz w:val="24"/>
          <w:szCs w:val="24"/>
        </w:rPr>
        <w:t xml:space="preserve"> </w:t>
      </w:r>
      <w:r w:rsidR="009C09A8" w:rsidRPr="007111B2">
        <w:rPr>
          <w:rFonts w:ascii="Times New Roman" w:hAnsi="Times New Roman" w:cs="Times New Roman"/>
          <w:sz w:val="24"/>
          <w:szCs w:val="24"/>
        </w:rPr>
        <w:t xml:space="preserve">ir viens no nozīmīgākajiem valsts sasniegumiem nabadzības mazināšanā pēdējo 15 gadu laikā. </w:t>
      </w:r>
      <w:r w:rsidRPr="007111B2">
        <w:rPr>
          <w:rFonts w:ascii="Times New Roman" w:hAnsi="Times New Roman" w:cs="Times New Roman"/>
          <w:sz w:val="24"/>
          <w:szCs w:val="24"/>
        </w:rPr>
        <w:t>Normatīvajos aktos</w:t>
      </w:r>
      <w:r>
        <w:rPr>
          <w:rFonts w:ascii="Times New Roman" w:hAnsi="Times New Roman" w:cs="Times New Roman"/>
          <w:sz w:val="24"/>
          <w:szCs w:val="24"/>
        </w:rPr>
        <w:t xml:space="preserve"> noteiktais</w:t>
      </w:r>
      <w:r w:rsidRPr="007111B2">
        <w:rPr>
          <w:rFonts w:ascii="Times New Roman" w:hAnsi="Times New Roman" w:cs="Times New Roman"/>
          <w:sz w:val="24"/>
          <w:szCs w:val="24"/>
        </w:rPr>
        <w:t xml:space="preserve"> </w:t>
      </w:r>
      <w:r w:rsidR="00E1447B">
        <w:rPr>
          <w:rFonts w:ascii="Times New Roman" w:hAnsi="Times New Roman" w:cs="Times New Roman"/>
          <w:sz w:val="24"/>
          <w:szCs w:val="24"/>
        </w:rPr>
        <w:t>m</w:t>
      </w:r>
      <w:r w:rsidR="00E1447B" w:rsidRPr="007111B2">
        <w:rPr>
          <w:rFonts w:ascii="Times New Roman" w:hAnsi="Times New Roman" w:cs="Times New Roman"/>
          <w:sz w:val="24"/>
          <w:szCs w:val="24"/>
        </w:rPr>
        <w:t>inimāl</w:t>
      </w:r>
      <w:r w:rsidR="00E1447B">
        <w:rPr>
          <w:rFonts w:ascii="Times New Roman" w:hAnsi="Times New Roman" w:cs="Times New Roman"/>
          <w:sz w:val="24"/>
          <w:szCs w:val="24"/>
        </w:rPr>
        <w:t>ais</w:t>
      </w:r>
      <w:r w:rsidR="00E1447B" w:rsidRPr="007111B2">
        <w:rPr>
          <w:rFonts w:ascii="Times New Roman" w:hAnsi="Times New Roman" w:cs="Times New Roman"/>
          <w:sz w:val="24"/>
          <w:szCs w:val="24"/>
        </w:rPr>
        <w:t xml:space="preserve"> </w:t>
      </w:r>
      <w:r w:rsidR="009C09A8" w:rsidRPr="007111B2">
        <w:rPr>
          <w:rFonts w:ascii="Times New Roman" w:hAnsi="Times New Roman" w:cs="Times New Roman"/>
          <w:sz w:val="24"/>
          <w:szCs w:val="24"/>
        </w:rPr>
        <w:t>ienākumu sliek</w:t>
      </w:r>
      <w:r>
        <w:rPr>
          <w:rFonts w:ascii="Times New Roman" w:hAnsi="Times New Roman" w:cs="Times New Roman"/>
          <w:sz w:val="24"/>
          <w:szCs w:val="24"/>
        </w:rPr>
        <w:t>snis</w:t>
      </w:r>
      <w:r w:rsidR="00BB1E05">
        <w:rPr>
          <w:rFonts w:ascii="Times New Roman" w:hAnsi="Times New Roman" w:cs="Times New Roman"/>
          <w:sz w:val="24"/>
          <w:szCs w:val="24"/>
        </w:rPr>
        <w:t>, kas ir izejas punkt</w:t>
      </w:r>
      <w:r>
        <w:rPr>
          <w:rFonts w:ascii="Times New Roman" w:hAnsi="Times New Roman" w:cs="Times New Roman"/>
          <w:sz w:val="24"/>
          <w:szCs w:val="24"/>
        </w:rPr>
        <w:t>s</w:t>
      </w:r>
      <w:r w:rsidR="00BB1E05">
        <w:rPr>
          <w:rFonts w:ascii="Times New Roman" w:hAnsi="Times New Roman" w:cs="Times New Roman"/>
          <w:sz w:val="24"/>
          <w:szCs w:val="24"/>
        </w:rPr>
        <w:t xml:space="preserve"> dažādu pabalstu </w:t>
      </w:r>
      <w:r>
        <w:rPr>
          <w:rFonts w:ascii="Times New Roman" w:hAnsi="Times New Roman" w:cs="Times New Roman"/>
          <w:sz w:val="24"/>
          <w:szCs w:val="24"/>
        </w:rPr>
        <w:t>piešķiršanai</w:t>
      </w:r>
      <w:r w:rsidR="00BB1E05">
        <w:rPr>
          <w:rFonts w:ascii="Times New Roman" w:hAnsi="Times New Roman" w:cs="Times New Roman"/>
          <w:sz w:val="24"/>
          <w:szCs w:val="24"/>
        </w:rPr>
        <w:t>,</w:t>
      </w:r>
      <w:r w:rsidR="009C09A8" w:rsidRPr="007111B2">
        <w:rPr>
          <w:rFonts w:ascii="Times New Roman" w:hAnsi="Times New Roman" w:cs="Times New Roman"/>
          <w:sz w:val="24"/>
          <w:szCs w:val="24"/>
        </w:rPr>
        <w:t xml:space="preserve"> un tā regulār</w:t>
      </w:r>
      <w:r w:rsidR="00BE4338">
        <w:rPr>
          <w:rFonts w:ascii="Times New Roman" w:hAnsi="Times New Roman" w:cs="Times New Roman"/>
          <w:sz w:val="24"/>
          <w:szCs w:val="24"/>
        </w:rPr>
        <w:t>a</w:t>
      </w:r>
      <w:r w:rsidR="009C09A8" w:rsidRPr="007111B2">
        <w:rPr>
          <w:rFonts w:ascii="Times New Roman" w:hAnsi="Times New Roman" w:cs="Times New Roman"/>
          <w:sz w:val="24"/>
          <w:szCs w:val="24"/>
        </w:rPr>
        <w:t xml:space="preserve"> pārskatīšana uzlabos </w:t>
      </w:r>
      <w:r w:rsidRPr="007111B2">
        <w:rPr>
          <w:rFonts w:ascii="Times New Roman" w:hAnsi="Times New Roman" w:cs="Times New Roman"/>
          <w:sz w:val="24"/>
          <w:szCs w:val="24"/>
        </w:rPr>
        <w:t xml:space="preserve">situāciju </w:t>
      </w:r>
      <w:r w:rsidR="009C09A8" w:rsidRPr="007111B2">
        <w:rPr>
          <w:rFonts w:ascii="Times New Roman" w:hAnsi="Times New Roman" w:cs="Times New Roman"/>
          <w:sz w:val="24"/>
          <w:szCs w:val="24"/>
        </w:rPr>
        <w:t>iedzīvotāj</w:t>
      </w:r>
      <w:r>
        <w:rPr>
          <w:rFonts w:ascii="Times New Roman" w:hAnsi="Times New Roman" w:cs="Times New Roman"/>
          <w:sz w:val="24"/>
          <w:szCs w:val="24"/>
        </w:rPr>
        <w:t>iem</w:t>
      </w:r>
      <w:r w:rsidR="009C09A8" w:rsidRPr="007111B2">
        <w:rPr>
          <w:rFonts w:ascii="Times New Roman" w:hAnsi="Times New Roman" w:cs="Times New Roman"/>
          <w:sz w:val="24"/>
          <w:szCs w:val="24"/>
        </w:rPr>
        <w:t xml:space="preserve"> ar viszemākajiem ienākumiem, vienlai</w:t>
      </w:r>
      <w:r>
        <w:rPr>
          <w:rFonts w:ascii="Times New Roman" w:hAnsi="Times New Roman" w:cs="Times New Roman"/>
          <w:sz w:val="24"/>
          <w:szCs w:val="24"/>
        </w:rPr>
        <w:t>kus</w:t>
      </w:r>
      <w:r w:rsidR="009C09A8" w:rsidRPr="007111B2">
        <w:rPr>
          <w:rFonts w:ascii="Times New Roman" w:hAnsi="Times New Roman" w:cs="Times New Roman"/>
          <w:sz w:val="24"/>
          <w:szCs w:val="24"/>
        </w:rPr>
        <w:t xml:space="preserve"> nodrošinot minimālo pabalstu un pensiju aprēķina caurs</w:t>
      </w:r>
      <w:r>
        <w:rPr>
          <w:rFonts w:ascii="Times New Roman" w:hAnsi="Times New Roman" w:cs="Times New Roman"/>
          <w:sz w:val="24"/>
          <w:szCs w:val="24"/>
        </w:rPr>
        <w:t>katāmību</w:t>
      </w:r>
      <w:r w:rsidR="009C09A8" w:rsidRPr="007111B2">
        <w:rPr>
          <w:rFonts w:ascii="Times New Roman" w:hAnsi="Times New Roman" w:cs="Times New Roman"/>
          <w:sz w:val="24"/>
          <w:szCs w:val="24"/>
        </w:rPr>
        <w:t xml:space="preserve"> un pamatotību.</w:t>
      </w:r>
    </w:p>
    <w:p w14:paraId="7F29771E" w14:textId="050E0DFA" w:rsidR="0042066F" w:rsidRDefault="00A26436" w:rsidP="009C09A8">
      <w:pPr>
        <w:jc w:val="both"/>
        <w:rPr>
          <w:rFonts w:ascii="Times New Roman" w:hAnsi="Times New Roman" w:cs="Times New Roman"/>
          <w:sz w:val="24"/>
          <w:szCs w:val="24"/>
        </w:rPr>
      </w:pPr>
      <w:r>
        <w:rPr>
          <w:rFonts w:ascii="Times New Roman" w:hAnsi="Times New Roman" w:cs="Times New Roman"/>
          <w:sz w:val="24"/>
          <w:szCs w:val="24"/>
        </w:rPr>
        <w:t>Latvijas Bankas aprēķin</w:t>
      </w:r>
      <w:r w:rsidR="003F281A">
        <w:rPr>
          <w:rFonts w:ascii="Times New Roman" w:hAnsi="Times New Roman" w:cs="Times New Roman"/>
          <w:sz w:val="24"/>
          <w:szCs w:val="24"/>
        </w:rPr>
        <w:t>i</w:t>
      </w:r>
      <w:r>
        <w:rPr>
          <w:rFonts w:ascii="Times New Roman" w:hAnsi="Times New Roman" w:cs="Times New Roman"/>
          <w:sz w:val="24"/>
          <w:szCs w:val="24"/>
        </w:rPr>
        <w:t xml:space="preserve"> </w:t>
      </w:r>
      <w:r w:rsidR="003F281A">
        <w:rPr>
          <w:rFonts w:ascii="Times New Roman" w:hAnsi="Times New Roman" w:cs="Times New Roman"/>
          <w:sz w:val="24"/>
          <w:szCs w:val="24"/>
        </w:rPr>
        <w:t>pa</w:t>
      </w:r>
      <w:r w:rsidR="0042066F">
        <w:rPr>
          <w:rFonts w:ascii="Times New Roman" w:hAnsi="Times New Roman" w:cs="Times New Roman"/>
          <w:sz w:val="24"/>
          <w:szCs w:val="24"/>
        </w:rPr>
        <w:t>rāda</w:t>
      </w:r>
      <w:r w:rsidR="00CA4261">
        <w:rPr>
          <w:rFonts w:ascii="Times New Roman" w:hAnsi="Times New Roman" w:cs="Times New Roman"/>
          <w:sz w:val="24"/>
          <w:szCs w:val="24"/>
        </w:rPr>
        <w:t xml:space="preserve">, </w:t>
      </w:r>
      <w:r w:rsidR="005D511D">
        <w:rPr>
          <w:rFonts w:ascii="Times New Roman" w:hAnsi="Times New Roman" w:cs="Times New Roman"/>
          <w:sz w:val="24"/>
          <w:szCs w:val="24"/>
        </w:rPr>
        <w:t xml:space="preserve">kā </w:t>
      </w:r>
      <w:r w:rsidR="00CA4261">
        <w:rPr>
          <w:rFonts w:ascii="Times New Roman" w:hAnsi="Times New Roman" w:cs="Times New Roman"/>
          <w:sz w:val="24"/>
          <w:szCs w:val="24"/>
        </w:rPr>
        <w:t xml:space="preserve">summas </w:t>
      </w:r>
      <w:r w:rsidR="0042066F">
        <w:rPr>
          <w:rFonts w:ascii="Times New Roman" w:hAnsi="Times New Roman" w:cs="Times New Roman"/>
          <w:sz w:val="24"/>
          <w:szCs w:val="24"/>
        </w:rPr>
        <w:t>pārskatīšana katru gadu (1.</w:t>
      </w:r>
      <w:r w:rsidR="003F281A">
        <w:rPr>
          <w:rFonts w:ascii="Times New Roman" w:hAnsi="Times New Roman" w:cs="Times New Roman"/>
          <w:sz w:val="24"/>
          <w:szCs w:val="24"/>
        </w:rPr>
        <w:t xml:space="preserve"> </w:t>
      </w:r>
      <w:r w:rsidR="0042066F">
        <w:rPr>
          <w:rFonts w:ascii="Times New Roman" w:hAnsi="Times New Roman" w:cs="Times New Roman"/>
          <w:sz w:val="24"/>
          <w:szCs w:val="24"/>
        </w:rPr>
        <w:t>scenārijs), salīdz</w:t>
      </w:r>
      <w:r w:rsidR="00237A64">
        <w:rPr>
          <w:rFonts w:ascii="Times New Roman" w:hAnsi="Times New Roman" w:cs="Times New Roman"/>
          <w:sz w:val="24"/>
          <w:szCs w:val="24"/>
        </w:rPr>
        <w:t>i</w:t>
      </w:r>
      <w:r w:rsidR="0042066F">
        <w:rPr>
          <w:rFonts w:ascii="Times New Roman" w:hAnsi="Times New Roman" w:cs="Times New Roman"/>
          <w:sz w:val="24"/>
          <w:szCs w:val="24"/>
        </w:rPr>
        <w:t>not ar pārskatīšanu ik pa trim gadiem (2.</w:t>
      </w:r>
      <w:r w:rsidR="003F281A">
        <w:rPr>
          <w:rFonts w:ascii="Times New Roman" w:hAnsi="Times New Roman" w:cs="Times New Roman"/>
          <w:sz w:val="24"/>
          <w:szCs w:val="24"/>
        </w:rPr>
        <w:t xml:space="preserve"> </w:t>
      </w:r>
      <w:r w:rsidR="0042066F">
        <w:rPr>
          <w:rFonts w:ascii="Times New Roman" w:hAnsi="Times New Roman" w:cs="Times New Roman"/>
          <w:sz w:val="24"/>
          <w:szCs w:val="24"/>
        </w:rPr>
        <w:t>scenārijs)</w:t>
      </w:r>
      <w:r w:rsidR="003F281A">
        <w:rPr>
          <w:rFonts w:ascii="Times New Roman" w:hAnsi="Times New Roman" w:cs="Times New Roman"/>
          <w:sz w:val="24"/>
          <w:szCs w:val="24"/>
        </w:rPr>
        <w:t>,</w:t>
      </w:r>
      <w:r w:rsidR="005D511D">
        <w:rPr>
          <w:rFonts w:ascii="Times New Roman" w:hAnsi="Times New Roman" w:cs="Times New Roman"/>
          <w:sz w:val="24"/>
          <w:szCs w:val="24"/>
        </w:rPr>
        <w:t xml:space="preserve"> ietekmē nevienlīdzību</w:t>
      </w:r>
      <w:r w:rsidR="0042066F">
        <w:rPr>
          <w:rFonts w:ascii="Times New Roman" w:hAnsi="Times New Roman" w:cs="Times New Roman"/>
          <w:sz w:val="24"/>
          <w:szCs w:val="24"/>
        </w:rPr>
        <w:t>.</w:t>
      </w:r>
    </w:p>
    <w:p w14:paraId="237C0249" w14:textId="3D2DC0F6" w:rsidR="0042066F" w:rsidRDefault="0042066F" w:rsidP="0042066F">
      <w:pPr>
        <w:autoSpaceDE w:val="0"/>
        <w:autoSpaceDN w:val="0"/>
        <w:adjustRightInd w:val="0"/>
        <w:spacing w:after="120" w:line="240" w:lineRule="auto"/>
        <w:jc w:val="center"/>
        <w:rPr>
          <w:rFonts w:cs="Times New Roman"/>
          <w:iCs/>
          <w:szCs w:val="24"/>
          <w:lang w:eastAsia="lv-LV"/>
        </w:rPr>
      </w:pPr>
      <w:r>
        <w:rPr>
          <w:noProof/>
          <w:lang w:eastAsia="lv-LV"/>
        </w:rPr>
        <w:lastRenderedPageBreak/>
        <w:drawing>
          <wp:inline distT="0" distB="0" distL="0" distR="0" wp14:anchorId="6E8FF377" wp14:editId="47CB1B82">
            <wp:extent cx="3878580" cy="2567940"/>
            <wp:effectExtent l="0" t="0" r="7620" b="3810"/>
            <wp:docPr id="5" name="Chart 5">
              <a:extLst xmlns:a="http://schemas.openxmlformats.org/drawingml/2006/main">
                <a:ext uri="{FF2B5EF4-FFF2-40B4-BE49-F238E27FC236}">
                  <a16:creationId xmlns:a16="http://schemas.microsoft.com/office/drawing/2014/main" id="{24983FB1-E289-4B54-BE70-1A4FF32866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71837AE" w14:textId="77777777" w:rsidR="0042066F" w:rsidRDefault="0042066F" w:rsidP="0042066F">
      <w:pPr>
        <w:autoSpaceDE w:val="0"/>
        <w:autoSpaceDN w:val="0"/>
        <w:adjustRightInd w:val="0"/>
        <w:spacing w:after="120" w:line="240" w:lineRule="auto"/>
        <w:ind w:left="720"/>
        <w:jc w:val="both"/>
        <w:rPr>
          <w:rFonts w:cs="Times New Roman"/>
          <w:iCs/>
          <w:sz w:val="20"/>
          <w:szCs w:val="24"/>
        </w:rPr>
      </w:pPr>
      <w:r>
        <w:rPr>
          <w:rFonts w:cs="Times New Roman"/>
          <w:iCs/>
          <w:sz w:val="20"/>
          <w:szCs w:val="24"/>
        </w:rPr>
        <w:t xml:space="preserve">Avots: Latvijas Bankas </w:t>
      </w:r>
      <w:proofErr w:type="spellStart"/>
      <w:r>
        <w:rPr>
          <w:rFonts w:cs="Times New Roman"/>
          <w:iCs/>
          <w:sz w:val="20"/>
          <w:szCs w:val="24"/>
        </w:rPr>
        <w:t>mikrosimulāciju</w:t>
      </w:r>
      <w:proofErr w:type="spellEnd"/>
      <w:r>
        <w:rPr>
          <w:rFonts w:cs="Times New Roman"/>
          <w:iCs/>
          <w:sz w:val="20"/>
          <w:szCs w:val="24"/>
        </w:rPr>
        <w:t xml:space="preserve"> dati.</w:t>
      </w:r>
    </w:p>
    <w:p w14:paraId="2C9BA772" w14:textId="77777777" w:rsidR="0042066F" w:rsidRPr="007111B2" w:rsidRDefault="0042066F" w:rsidP="009C09A8">
      <w:pPr>
        <w:jc w:val="both"/>
        <w:rPr>
          <w:rFonts w:ascii="Times New Roman" w:hAnsi="Times New Roman" w:cs="Times New Roman"/>
          <w:sz w:val="24"/>
          <w:szCs w:val="24"/>
        </w:rPr>
      </w:pPr>
    </w:p>
    <w:p w14:paraId="7471B0FA" w14:textId="7BA89802" w:rsidR="009C09A8" w:rsidRPr="007111B2" w:rsidRDefault="009C09A8" w:rsidP="009C09A8">
      <w:pPr>
        <w:jc w:val="both"/>
        <w:rPr>
          <w:rFonts w:ascii="Times New Roman" w:hAnsi="Times New Roman" w:cs="Times New Roman"/>
          <w:b/>
          <w:bCs/>
          <w:sz w:val="24"/>
          <w:szCs w:val="24"/>
        </w:rPr>
      </w:pPr>
      <w:r w:rsidRPr="007111B2">
        <w:rPr>
          <w:rFonts w:ascii="Times New Roman" w:hAnsi="Times New Roman" w:cs="Times New Roman"/>
          <w:b/>
          <w:bCs/>
          <w:sz w:val="24"/>
          <w:szCs w:val="24"/>
        </w:rPr>
        <w:t>Mājsaimniecīb</w:t>
      </w:r>
      <w:r w:rsidR="008F210F">
        <w:rPr>
          <w:rFonts w:ascii="Times New Roman" w:hAnsi="Times New Roman" w:cs="Times New Roman"/>
          <w:b/>
          <w:bCs/>
          <w:sz w:val="24"/>
          <w:szCs w:val="24"/>
        </w:rPr>
        <w:t>u</w:t>
      </w:r>
      <w:r w:rsidRPr="007111B2">
        <w:rPr>
          <w:rFonts w:ascii="Times New Roman" w:hAnsi="Times New Roman" w:cs="Times New Roman"/>
          <w:b/>
          <w:bCs/>
          <w:sz w:val="24"/>
          <w:szCs w:val="24"/>
        </w:rPr>
        <w:t xml:space="preserve"> atšķirīg</w:t>
      </w:r>
      <w:r w:rsidR="008F210F">
        <w:rPr>
          <w:rFonts w:ascii="Times New Roman" w:hAnsi="Times New Roman" w:cs="Times New Roman"/>
          <w:b/>
          <w:bCs/>
          <w:sz w:val="24"/>
          <w:szCs w:val="24"/>
        </w:rPr>
        <w:t>ā</w:t>
      </w:r>
      <w:r w:rsidRPr="007111B2">
        <w:rPr>
          <w:rFonts w:ascii="Times New Roman" w:hAnsi="Times New Roman" w:cs="Times New Roman"/>
          <w:b/>
          <w:bCs/>
          <w:sz w:val="24"/>
          <w:szCs w:val="24"/>
        </w:rPr>
        <w:t>s vajadzības</w:t>
      </w:r>
    </w:p>
    <w:p w14:paraId="489F6FCA" w14:textId="2D7A9F9C" w:rsidR="009C09A8" w:rsidRPr="007111B2" w:rsidRDefault="009C09A8" w:rsidP="009C09A8">
      <w:pPr>
        <w:jc w:val="both"/>
        <w:rPr>
          <w:rFonts w:ascii="Times New Roman" w:hAnsi="Times New Roman" w:cs="Times New Roman"/>
          <w:color w:val="212529"/>
          <w:sz w:val="24"/>
          <w:szCs w:val="24"/>
          <w:shd w:val="clear" w:color="auto" w:fill="FFFFFF"/>
        </w:rPr>
      </w:pPr>
      <w:r w:rsidRPr="007111B2">
        <w:rPr>
          <w:rFonts w:ascii="Times New Roman" w:hAnsi="Times New Roman" w:cs="Times New Roman"/>
          <w:sz w:val="24"/>
          <w:szCs w:val="24"/>
        </w:rPr>
        <w:t>2021</w:t>
      </w:r>
      <w:r w:rsidR="00882DB7">
        <w:rPr>
          <w:rFonts w:ascii="Times New Roman" w:hAnsi="Times New Roman" w:cs="Times New Roman"/>
          <w:sz w:val="24"/>
          <w:szCs w:val="24"/>
        </w:rPr>
        <w:t>. gad</w:t>
      </w:r>
      <w:r w:rsidRPr="007111B2">
        <w:rPr>
          <w:rFonts w:ascii="Times New Roman" w:hAnsi="Times New Roman" w:cs="Times New Roman"/>
          <w:sz w:val="24"/>
          <w:szCs w:val="24"/>
        </w:rPr>
        <w:t>ā pētnieki izstrādāja mājsaimniecību relatīvo izdevumu budžeta metodoloģiju. Šis ir vienīgais rādītājs, kas atspoguļo reālos, šodienas sociālekonomiskajai situācijai atbilstoš</w:t>
      </w:r>
      <w:r w:rsidR="008F210F">
        <w:rPr>
          <w:rFonts w:ascii="Times New Roman" w:hAnsi="Times New Roman" w:cs="Times New Roman"/>
          <w:sz w:val="24"/>
          <w:szCs w:val="24"/>
        </w:rPr>
        <w:t>o</w:t>
      </w:r>
      <w:r w:rsidRPr="007111B2">
        <w:rPr>
          <w:rFonts w:ascii="Times New Roman" w:hAnsi="Times New Roman" w:cs="Times New Roman"/>
          <w:sz w:val="24"/>
          <w:szCs w:val="24"/>
        </w:rPr>
        <w:t xml:space="preserve">s mājsaimniecību izdevumus jeb patēriņu, ņemot vērā cilvēku ikdienas vajadzības. </w:t>
      </w:r>
      <w:r w:rsidR="00434A3A" w:rsidRPr="007111B2">
        <w:rPr>
          <w:rFonts w:ascii="Times New Roman" w:hAnsi="Times New Roman" w:cs="Times New Roman"/>
          <w:sz w:val="24"/>
          <w:szCs w:val="24"/>
        </w:rPr>
        <w:t xml:space="preserve">Mājsaimniecību relatīvo izdevumu </w:t>
      </w:r>
      <w:r w:rsidRPr="007111B2">
        <w:rPr>
          <w:rFonts w:ascii="Times New Roman" w:hAnsi="Times New Roman" w:cs="Times New Roman"/>
          <w:sz w:val="24"/>
          <w:szCs w:val="24"/>
        </w:rPr>
        <w:t xml:space="preserve">budžets ir veidots no divām daļām </w:t>
      </w:r>
      <w:r w:rsidR="008F210F">
        <w:rPr>
          <w:rFonts w:ascii="Times New Roman" w:hAnsi="Times New Roman" w:cs="Times New Roman"/>
          <w:sz w:val="24"/>
          <w:szCs w:val="24"/>
        </w:rPr>
        <w:t>–</w:t>
      </w:r>
      <w:r w:rsidRPr="007111B2">
        <w:rPr>
          <w:rFonts w:ascii="Times New Roman" w:hAnsi="Times New Roman" w:cs="Times New Roman"/>
          <w:sz w:val="24"/>
          <w:szCs w:val="24"/>
        </w:rPr>
        <w:t xml:space="preserve"> pārtikas groza un </w:t>
      </w:r>
      <w:r w:rsidRPr="00E1447B">
        <w:rPr>
          <w:rFonts w:ascii="Times New Roman" w:hAnsi="Times New Roman" w:cs="Times New Roman"/>
          <w:sz w:val="24"/>
          <w:szCs w:val="24"/>
        </w:rPr>
        <w:t>nepārtikas izdevum</w:t>
      </w:r>
      <w:r w:rsidR="008F210F" w:rsidRPr="00E1447B">
        <w:rPr>
          <w:rFonts w:ascii="Times New Roman" w:hAnsi="Times New Roman" w:cs="Times New Roman"/>
          <w:sz w:val="24"/>
          <w:szCs w:val="24"/>
        </w:rPr>
        <w:t>iem –</w:t>
      </w:r>
      <w:r w:rsidRPr="00E1447B">
        <w:rPr>
          <w:rFonts w:ascii="Times New Roman" w:hAnsi="Times New Roman" w:cs="Times New Roman"/>
          <w:sz w:val="24"/>
          <w:szCs w:val="24"/>
        </w:rPr>
        <w:t xml:space="preserve"> un aprēķināts dažādiem mājsaimniecību tipiem atkarībā no to </w:t>
      </w:r>
      <w:r w:rsidR="00781653" w:rsidRPr="00E1447B">
        <w:rPr>
          <w:rFonts w:ascii="Times New Roman" w:hAnsi="Times New Roman" w:cs="Times New Roman"/>
          <w:sz w:val="24"/>
          <w:szCs w:val="24"/>
        </w:rPr>
        <w:t xml:space="preserve">atrašanās </w:t>
      </w:r>
      <w:r w:rsidRPr="00E1447B">
        <w:rPr>
          <w:rFonts w:ascii="Times New Roman" w:hAnsi="Times New Roman" w:cs="Times New Roman"/>
          <w:sz w:val="24"/>
          <w:szCs w:val="24"/>
        </w:rPr>
        <w:t xml:space="preserve">vietas. </w:t>
      </w:r>
      <w:r w:rsidR="00434A3A" w:rsidRPr="00E1447B">
        <w:rPr>
          <w:rFonts w:ascii="Times New Roman" w:hAnsi="Times New Roman" w:cs="Times New Roman"/>
          <w:sz w:val="24"/>
          <w:szCs w:val="24"/>
        </w:rPr>
        <w:t>Mājsaimniecību relatīvo izdevumu</w:t>
      </w:r>
      <w:r w:rsidR="00434A3A" w:rsidRPr="00DB0470">
        <w:rPr>
          <w:rFonts w:ascii="Times New Roman" w:hAnsi="Times New Roman" w:cs="Times New Roman"/>
          <w:sz w:val="24"/>
          <w:szCs w:val="24"/>
          <w:shd w:val="clear" w:color="auto" w:fill="FFFFFF"/>
        </w:rPr>
        <w:t xml:space="preserve"> </w:t>
      </w:r>
      <w:r w:rsidRPr="00DB0470">
        <w:rPr>
          <w:rFonts w:ascii="Times New Roman" w:hAnsi="Times New Roman" w:cs="Times New Roman"/>
          <w:sz w:val="24"/>
          <w:szCs w:val="24"/>
          <w:shd w:val="clear" w:color="auto" w:fill="FFFFFF"/>
        </w:rPr>
        <w:t xml:space="preserve">budžets ir rādītāju kopums, kas izstrādāts, lai novērtētu esošo </w:t>
      </w:r>
      <w:proofErr w:type="spellStart"/>
      <w:r w:rsidRPr="00DB0470">
        <w:rPr>
          <w:rFonts w:ascii="Times New Roman" w:hAnsi="Times New Roman" w:cs="Times New Roman"/>
          <w:sz w:val="24"/>
          <w:szCs w:val="24"/>
          <w:shd w:val="clear" w:color="auto" w:fill="FFFFFF"/>
        </w:rPr>
        <w:t>rīcībpolitiku</w:t>
      </w:r>
      <w:proofErr w:type="spellEnd"/>
      <w:r w:rsidRPr="00DB0470">
        <w:rPr>
          <w:rFonts w:ascii="Times New Roman" w:hAnsi="Times New Roman" w:cs="Times New Roman"/>
          <w:sz w:val="24"/>
          <w:szCs w:val="24"/>
          <w:shd w:val="clear" w:color="auto" w:fill="FFFFFF"/>
        </w:rPr>
        <w:t xml:space="preserve"> adekvātumu un kalpos par atskaites punktu dažādu ar ienākumiem un izdevumiem saistītu </w:t>
      </w:r>
      <w:proofErr w:type="spellStart"/>
      <w:r w:rsidRPr="00DB0470">
        <w:rPr>
          <w:rFonts w:ascii="Times New Roman" w:hAnsi="Times New Roman" w:cs="Times New Roman"/>
          <w:sz w:val="24"/>
          <w:szCs w:val="24"/>
          <w:shd w:val="clear" w:color="auto" w:fill="FFFFFF"/>
        </w:rPr>
        <w:t>rīcībpolitiku</w:t>
      </w:r>
      <w:proofErr w:type="spellEnd"/>
      <w:r w:rsidRPr="00DB0470">
        <w:rPr>
          <w:rFonts w:ascii="Times New Roman" w:hAnsi="Times New Roman" w:cs="Times New Roman"/>
          <w:sz w:val="24"/>
          <w:szCs w:val="24"/>
          <w:shd w:val="clear" w:color="auto" w:fill="FFFFFF"/>
        </w:rPr>
        <w:t xml:space="preserve"> izstrādē. </w:t>
      </w:r>
    </w:p>
    <w:p w14:paraId="279073B9" w14:textId="77777777" w:rsidR="009C09A8" w:rsidRPr="007111B2" w:rsidRDefault="009C09A8" w:rsidP="009C09A8">
      <w:pPr>
        <w:jc w:val="both"/>
        <w:rPr>
          <w:rFonts w:ascii="Times New Roman" w:hAnsi="Times New Roman" w:cs="Times New Roman"/>
          <w:color w:val="212529"/>
          <w:sz w:val="24"/>
          <w:szCs w:val="24"/>
          <w:shd w:val="clear" w:color="auto" w:fill="FFFFFF"/>
        </w:rPr>
      </w:pPr>
    </w:p>
    <w:p w14:paraId="6BB443CA" w14:textId="77777777" w:rsidR="009C09A8" w:rsidRPr="007111B2" w:rsidRDefault="009C09A8" w:rsidP="009C09A8">
      <w:pPr>
        <w:jc w:val="both"/>
        <w:rPr>
          <w:rFonts w:ascii="Times New Roman" w:hAnsi="Times New Roman" w:cs="Times New Roman"/>
          <w:b/>
          <w:bCs/>
          <w:sz w:val="24"/>
          <w:szCs w:val="24"/>
        </w:rPr>
      </w:pPr>
      <w:r w:rsidRPr="007111B2">
        <w:rPr>
          <w:rFonts w:ascii="Times New Roman" w:hAnsi="Times New Roman" w:cs="Times New Roman"/>
          <w:b/>
          <w:bCs/>
          <w:sz w:val="24"/>
          <w:szCs w:val="24"/>
        </w:rPr>
        <w:t xml:space="preserve">Finansiāla drošība </w:t>
      </w:r>
    </w:p>
    <w:p w14:paraId="7D999670" w14:textId="2DF62BE5" w:rsidR="009C09A8" w:rsidRPr="007111B2" w:rsidRDefault="009C09A8" w:rsidP="009C09A8">
      <w:pPr>
        <w:jc w:val="both"/>
        <w:rPr>
          <w:rFonts w:ascii="Times New Roman" w:hAnsi="Times New Roman" w:cs="Times New Roman"/>
          <w:sz w:val="24"/>
          <w:szCs w:val="24"/>
        </w:rPr>
      </w:pPr>
      <w:r w:rsidRPr="007111B2">
        <w:rPr>
          <w:rFonts w:ascii="Times New Roman" w:hAnsi="Times New Roman" w:cs="Times New Roman"/>
          <w:sz w:val="24"/>
          <w:szCs w:val="24"/>
        </w:rPr>
        <w:t>Kā plānot finanses, taupīt naudu un nodrošināt vecumdienas</w:t>
      </w:r>
      <w:r w:rsidR="00C70FA5">
        <w:rPr>
          <w:rFonts w:ascii="Times New Roman" w:hAnsi="Times New Roman" w:cs="Times New Roman"/>
          <w:sz w:val="24"/>
          <w:szCs w:val="24"/>
        </w:rPr>
        <w:t>.</w:t>
      </w:r>
      <w:r w:rsidRPr="007111B2">
        <w:rPr>
          <w:rFonts w:ascii="Times New Roman" w:hAnsi="Times New Roman" w:cs="Times New Roman"/>
          <w:sz w:val="24"/>
          <w:szCs w:val="24"/>
        </w:rPr>
        <w:t xml:space="preserve"> Kā neiekrist finanšu krāpnieku lamatās</w:t>
      </w:r>
      <w:r w:rsidR="00C70FA5">
        <w:rPr>
          <w:rFonts w:ascii="Times New Roman" w:hAnsi="Times New Roman" w:cs="Times New Roman"/>
          <w:sz w:val="24"/>
          <w:szCs w:val="24"/>
        </w:rPr>
        <w:t>.</w:t>
      </w:r>
      <w:r w:rsidR="00E01ADF">
        <w:rPr>
          <w:rFonts w:ascii="Times New Roman" w:hAnsi="Times New Roman" w:cs="Times New Roman"/>
          <w:sz w:val="24"/>
          <w:szCs w:val="24"/>
        </w:rPr>
        <w:t xml:space="preserve"> </w:t>
      </w:r>
      <w:r w:rsidRPr="007111B2">
        <w:rPr>
          <w:rFonts w:ascii="Times New Roman" w:hAnsi="Times New Roman" w:cs="Times New Roman"/>
          <w:sz w:val="24"/>
          <w:szCs w:val="24"/>
        </w:rPr>
        <w:t xml:space="preserve">Šādas zināšanas </w:t>
      </w:r>
      <w:r w:rsidR="00C70FA5" w:rsidRPr="007111B2">
        <w:rPr>
          <w:rFonts w:ascii="Times New Roman" w:hAnsi="Times New Roman" w:cs="Times New Roman"/>
          <w:sz w:val="24"/>
          <w:szCs w:val="24"/>
        </w:rPr>
        <w:t xml:space="preserve">daudziem iedzīvotājiem </w:t>
      </w:r>
      <w:r w:rsidRPr="007111B2">
        <w:rPr>
          <w:rFonts w:ascii="Times New Roman" w:hAnsi="Times New Roman" w:cs="Times New Roman"/>
          <w:sz w:val="24"/>
          <w:szCs w:val="24"/>
        </w:rPr>
        <w:t xml:space="preserve">nav pašsaprotamas. </w:t>
      </w:r>
    </w:p>
    <w:p w14:paraId="082D42D9" w14:textId="382EBC19" w:rsidR="009C09A8" w:rsidRPr="007111B2" w:rsidRDefault="00C70FA5" w:rsidP="009C09A8">
      <w:pPr>
        <w:jc w:val="both"/>
        <w:rPr>
          <w:rFonts w:ascii="Times New Roman" w:hAnsi="Times New Roman" w:cs="Times New Roman"/>
          <w:sz w:val="24"/>
          <w:szCs w:val="24"/>
        </w:rPr>
      </w:pPr>
      <w:r>
        <w:rPr>
          <w:rFonts w:ascii="Times New Roman" w:hAnsi="Times New Roman" w:cs="Times New Roman"/>
          <w:sz w:val="24"/>
          <w:szCs w:val="24"/>
        </w:rPr>
        <w:t>Šāda s</w:t>
      </w:r>
      <w:r w:rsidRPr="007111B2">
        <w:rPr>
          <w:rFonts w:ascii="Times New Roman" w:hAnsi="Times New Roman" w:cs="Times New Roman"/>
          <w:sz w:val="24"/>
          <w:szCs w:val="24"/>
        </w:rPr>
        <w:t>aprotam</w:t>
      </w:r>
      <w:r>
        <w:rPr>
          <w:rFonts w:ascii="Times New Roman" w:hAnsi="Times New Roman" w:cs="Times New Roman"/>
          <w:sz w:val="24"/>
          <w:szCs w:val="24"/>
        </w:rPr>
        <w:t>a</w:t>
      </w:r>
      <w:r w:rsidRPr="007111B2">
        <w:rPr>
          <w:rFonts w:ascii="Times New Roman" w:hAnsi="Times New Roman" w:cs="Times New Roman"/>
          <w:sz w:val="24"/>
          <w:szCs w:val="24"/>
        </w:rPr>
        <w:t xml:space="preserve"> un </w:t>
      </w:r>
      <w:r>
        <w:rPr>
          <w:rFonts w:ascii="Times New Roman" w:hAnsi="Times New Roman" w:cs="Times New Roman"/>
          <w:sz w:val="24"/>
          <w:szCs w:val="24"/>
        </w:rPr>
        <w:t xml:space="preserve">viegli </w:t>
      </w:r>
      <w:r w:rsidRPr="007111B2">
        <w:rPr>
          <w:rFonts w:ascii="Times New Roman" w:hAnsi="Times New Roman" w:cs="Times New Roman"/>
          <w:sz w:val="24"/>
          <w:szCs w:val="24"/>
        </w:rPr>
        <w:t>lietojam</w:t>
      </w:r>
      <w:r>
        <w:rPr>
          <w:rFonts w:ascii="Times New Roman" w:hAnsi="Times New Roman" w:cs="Times New Roman"/>
          <w:sz w:val="24"/>
          <w:szCs w:val="24"/>
        </w:rPr>
        <w:t>a</w:t>
      </w:r>
      <w:r w:rsidRPr="007111B2">
        <w:rPr>
          <w:rFonts w:ascii="Times New Roman" w:hAnsi="Times New Roman" w:cs="Times New Roman"/>
          <w:sz w:val="24"/>
          <w:szCs w:val="24"/>
        </w:rPr>
        <w:t xml:space="preserve"> </w:t>
      </w:r>
      <w:r>
        <w:rPr>
          <w:rFonts w:ascii="Times New Roman" w:hAnsi="Times New Roman" w:cs="Times New Roman"/>
          <w:sz w:val="24"/>
          <w:szCs w:val="24"/>
        </w:rPr>
        <w:t>i</w:t>
      </w:r>
      <w:r w:rsidRPr="007111B2">
        <w:rPr>
          <w:rFonts w:ascii="Times New Roman" w:hAnsi="Times New Roman" w:cs="Times New Roman"/>
          <w:sz w:val="24"/>
          <w:szCs w:val="24"/>
        </w:rPr>
        <w:t xml:space="preserve">nformācija </w:t>
      </w:r>
      <w:r w:rsidR="009C09A8" w:rsidRPr="007111B2">
        <w:rPr>
          <w:rFonts w:ascii="Times New Roman" w:hAnsi="Times New Roman" w:cs="Times New Roman"/>
          <w:sz w:val="24"/>
          <w:szCs w:val="24"/>
        </w:rPr>
        <w:t xml:space="preserve">īpaši vajadzīga bezdarbniekiem un darba meklētājiem, personām ar garīga rakstura vai funkcionāliem traucējumiem un ģimenēm, kurās ir šādas personas, ģimenēm, kurās vecākiem ir nepietiekamas bērnu aprūpes </w:t>
      </w:r>
      <w:r w:rsidRPr="007111B2">
        <w:rPr>
          <w:rFonts w:ascii="Times New Roman" w:hAnsi="Times New Roman" w:cs="Times New Roman"/>
          <w:sz w:val="24"/>
          <w:szCs w:val="24"/>
        </w:rPr>
        <w:t>prasmes</w:t>
      </w:r>
      <w:r w:rsidR="009C09A8" w:rsidRPr="007111B2">
        <w:rPr>
          <w:rFonts w:ascii="Times New Roman" w:hAnsi="Times New Roman" w:cs="Times New Roman"/>
          <w:sz w:val="24"/>
          <w:szCs w:val="24"/>
        </w:rPr>
        <w:t xml:space="preserve">, jauniešiem, kuri sāk patstāvīgu dzīvi pēc </w:t>
      </w:r>
      <w:proofErr w:type="spellStart"/>
      <w:r w:rsidR="009C09A8" w:rsidRPr="007111B2">
        <w:rPr>
          <w:rFonts w:ascii="Times New Roman" w:hAnsi="Times New Roman" w:cs="Times New Roman"/>
          <w:sz w:val="24"/>
          <w:szCs w:val="24"/>
        </w:rPr>
        <w:t>ārpusģimenes</w:t>
      </w:r>
      <w:proofErr w:type="spellEnd"/>
      <w:r w:rsidR="009C09A8" w:rsidRPr="007111B2">
        <w:rPr>
          <w:rFonts w:ascii="Times New Roman" w:hAnsi="Times New Roman" w:cs="Times New Roman"/>
          <w:sz w:val="24"/>
          <w:szCs w:val="24"/>
        </w:rPr>
        <w:t xml:space="preserve"> pakalpojuma (institūcijā) saņemšanas, iedzīvotājiem ar neiegūtu pamata vai vidējo izglītību, personām ieslodzījuma vietās, vecāka gadagājuma </w:t>
      </w:r>
      <w:r>
        <w:rPr>
          <w:rFonts w:ascii="Times New Roman" w:hAnsi="Times New Roman" w:cs="Times New Roman"/>
          <w:sz w:val="24"/>
          <w:szCs w:val="24"/>
        </w:rPr>
        <w:t>cilvēkiem</w:t>
      </w:r>
      <w:r w:rsidR="009C09A8" w:rsidRPr="007111B2">
        <w:rPr>
          <w:rFonts w:ascii="Times New Roman" w:hAnsi="Times New Roman" w:cs="Times New Roman"/>
          <w:sz w:val="24"/>
          <w:szCs w:val="24"/>
        </w:rPr>
        <w:t xml:space="preserve"> (ar ierobežotām atbalsta iespējām ģimenē), iedzīvotājiem ar zemiem ienākumiem (personām, uz kurām ir attiecināms trūcīgas vai maznodrošinātas mājsaimniecības statuss).</w:t>
      </w:r>
    </w:p>
    <w:p w14:paraId="4B6A318F" w14:textId="7C46A0CA" w:rsidR="009C09A8" w:rsidRPr="007111B2" w:rsidRDefault="009C09A8" w:rsidP="009C09A8">
      <w:pPr>
        <w:jc w:val="both"/>
        <w:rPr>
          <w:rFonts w:ascii="Times New Roman" w:hAnsi="Times New Roman" w:cs="Times New Roman"/>
          <w:sz w:val="24"/>
          <w:szCs w:val="24"/>
        </w:rPr>
      </w:pPr>
      <w:r w:rsidRPr="007111B2">
        <w:rPr>
          <w:rFonts w:ascii="Times New Roman" w:hAnsi="Times New Roman" w:cs="Times New Roman"/>
          <w:sz w:val="24"/>
          <w:szCs w:val="24"/>
        </w:rPr>
        <w:t>Tāpēc Latvijas Finanšu nozares asociācija un tās biedri iesaistījuši nevalstiskās organizācijas</w:t>
      </w:r>
      <w:r w:rsidR="00C70FA5">
        <w:rPr>
          <w:rFonts w:ascii="Times New Roman" w:hAnsi="Times New Roman" w:cs="Times New Roman"/>
          <w:sz w:val="24"/>
          <w:szCs w:val="24"/>
        </w:rPr>
        <w:t xml:space="preserve"> kā ekspertus, lai</w:t>
      </w:r>
      <w:r w:rsidRPr="007111B2">
        <w:rPr>
          <w:rFonts w:ascii="Times New Roman" w:hAnsi="Times New Roman" w:cs="Times New Roman"/>
          <w:sz w:val="24"/>
          <w:szCs w:val="24"/>
        </w:rPr>
        <w:t xml:space="preserve"> </w:t>
      </w:r>
      <w:r w:rsidR="00C70FA5" w:rsidRPr="007111B2">
        <w:rPr>
          <w:rFonts w:ascii="Times New Roman" w:hAnsi="Times New Roman" w:cs="Times New Roman"/>
          <w:sz w:val="24"/>
          <w:szCs w:val="24"/>
        </w:rPr>
        <w:t>plāno</w:t>
      </w:r>
      <w:r w:rsidR="00C70FA5">
        <w:rPr>
          <w:rFonts w:ascii="Times New Roman" w:hAnsi="Times New Roman" w:cs="Times New Roman"/>
          <w:sz w:val="24"/>
          <w:szCs w:val="24"/>
        </w:rPr>
        <w:t>tu</w:t>
      </w:r>
      <w:r w:rsidR="00C70FA5" w:rsidRPr="007111B2">
        <w:rPr>
          <w:rFonts w:ascii="Times New Roman" w:hAnsi="Times New Roman" w:cs="Times New Roman"/>
          <w:sz w:val="24"/>
          <w:szCs w:val="24"/>
        </w:rPr>
        <w:t xml:space="preserve"> </w:t>
      </w:r>
      <w:r w:rsidRPr="007111B2">
        <w:rPr>
          <w:rFonts w:ascii="Times New Roman" w:hAnsi="Times New Roman" w:cs="Times New Roman"/>
          <w:sz w:val="24"/>
          <w:szCs w:val="24"/>
        </w:rPr>
        <w:t xml:space="preserve">Latvijas iedzīvotāju finanšu </w:t>
      </w:r>
      <w:proofErr w:type="spellStart"/>
      <w:r w:rsidRPr="007111B2">
        <w:rPr>
          <w:rFonts w:ascii="Times New Roman" w:hAnsi="Times New Roman" w:cs="Times New Roman"/>
          <w:sz w:val="24"/>
          <w:szCs w:val="24"/>
        </w:rPr>
        <w:t>pratības</w:t>
      </w:r>
      <w:proofErr w:type="spellEnd"/>
      <w:r w:rsidRPr="007111B2">
        <w:rPr>
          <w:rFonts w:ascii="Times New Roman" w:hAnsi="Times New Roman" w:cs="Times New Roman"/>
          <w:sz w:val="24"/>
          <w:szCs w:val="24"/>
        </w:rPr>
        <w:t xml:space="preserve"> stratēģij</w:t>
      </w:r>
      <w:r w:rsidR="00DB3E16">
        <w:rPr>
          <w:rFonts w:ascii="Times New Roman" w:hAnsi="Times New Roman" w:cs="Times New Roman"/>
          <w:sz w:val="24"/>
          <w:szCs w:val="24"/>
        </w:rPr>
        <w:t>u</w:t>
      </w:r>
      <w:r w:rsidRPr="007111B2">
        <w:rPr>
          <w:rFonts w:ascii="Times New Roman" w:hAnsi="Times New Roman" w:cs="Times New Roman"/>
          <w:sz w:val="24"/>
          <w:szCs w:val="24"/>
        </w:rPr>
        <w:t xml:space="preserve"> 2021</w:t>
      </w:r>
      <w:r w:rsidR="00882DB7">
        <w:rPr>
          <w:rFonts w:ascii="Times New Roman" w:hAnsi="Times New Roman" w:cs="Times New Roman"/>
          <w:sz w:val="24"/>
          <w:szCs w:val="24"/>
        </w:rPr>
        <w:t>.–</w:t>
      </w:r>
      <w:r w:rsidRPr="007111B2">
        <w:rPr>
          <w:rFonts w:ascii="Times New Roman" w:hAnsi="Times New Roman" w:cs="Times New Roman"/>
          <w:sz w:val="24"/>
          <w:szCs w:val="24"/>
        </w:rPr>
        <w:t>2027. gadam, piemēram</w:t>
      </w:r>
      <w:r w:rsidR="00C70FA5">
        <w:rPr>
          <w:rFonts w:ascii="Times New Roman" w:hAnsi="Times New Roman" w:cs="Times New Roman"/>
          <w:sz w:val="24"/>
          <w:szCs w:val="24"/>
        </w:rPr>
        <w:t>,</w:t>
      </w:r>
      <w:r w:rsidRPr="007111B2">
        <w:rPr>
          <w:rFonts w:ascii="Times New Roman" w:hAnsi="Times New Roman" w:cs="Times New Roman"/>
          <w:sz w:val="24"/>
          <w:szCs w:val="24"/>
        </w:rPr>
        <w:t xml:space="preserve"> nevalstiskā sektora pārstāvji informējuši finanšu sektora pārstāvjus par grūtībām, </w:t>
      </w:r>
      <w:r w:rsidRPr="007111B2">
        <w:rPr>
          <w:rFonts w:ascii="Times New Roman" w:hAnsi="Times New Roman" w:cs="Times New Roman"/>
          <w:sz w:val="24"/>
          <w:szCs w:val="24"/>
        </w:rPr>
        <w:lastRenderedPageBreak/>
        <w:t>kuras traucē vai liedz izmantot finanšu pakalpojumus cilvēkiem ar garīga rakstura vai funkcionāliem traucējumiem</w:t>
      </w:r>
      <w:r w:rsidR="00DB64DA">
        <w:rPr>
          <w:rFonts w:ascii="Times New Roman" w:hAnsi="Times New Roman" w:cs="Times New Roman"/>
          <w:sz w:val="24"/>
          <w:szCs w:val="24"/>
        </w:rPr>
        <w:t xml:space="preserve">. </w:t>
      </w:r>
      <w:r w:rsidRPr="007111B2">
        <w:rPr>
          <w:rFonts w:ascii="Times New Roman" w:hAnsi="Times New Roman" w:cs="Times New Roman"/>
          <w:sz w:val="24"/>
          <w:szCs w:val="24"/>
        </w:rPr>
        <w:t xml:space="preserve">Finanšu </w:t>
      </w:r>
      <w:proofErr w:type="spellStart"/>
      <w:r w:rsidRPr="007111B2">
        <w:rPr>
          <w:rFonts w:ascii="Times New Roman" w:hAnsi="Times New Roman" w:cs="Times New Roman"/>
          <w:sz w:val="24"/>
          <w:szCs w:val="24"/>
        </w:rPr>
        <w:t>pratības</w:t>
      </w:r>
      <w:proofErr w:type="spellEnd"/>
      <w:r w:rsidRPr="007111B2">
        <w:rPr>
          <w:rFonts w:ascii="Times New Roman" w:hAnsi="Times New Roman" w:cs="Times New Roman"/>
          <w:sz w:val="24"/>
          <w:szCs w:val="24"/>
        </w:rPr>
        <w:t xml:space="preserve"> uzlabošanas pasākumu īstenošanā sadarbojas finanšu nozares, nevalstiskais, valsts un privātais sektors, t.</w:t>
      </w:r>
      <w:r w:rsidR="00DB3E16">
        <w:rPr>
          <w:rFonts w:ascii="Times New Roman" w:hAnsi="Times New Roman" w:cs="Times New Roman"/>
          <w:sz w:val="24"/>
          <w:szCs w:val="24"/>
        </w:rPr>
        <w:t xml:space="preserve"> </w:t>
      </w:r>
      <w:r w:rsidRPr="007111B2">
        <w:rPr>
          <w:rFonts w:ascii="Times New Roman" w:hAnsi="Times New Roman" w:cs="Times New Roman"/>
          <w:sz w:val="24"/>
          <w:szCs w:val="24"/>
        </w:rPr>
        <w:t>sk.</w:t>
      </w:r>
      <w:r w:rsidR="00E01ADF">
        <w:rPr>
          <w:rFonts w:ascii="Times New Roman" w:hAnsi="Times New Roman" w:cs="Times New Roman"/>
          <w:sz w:val="24"/>
          <w:szCs w:val="24"/>
        </w:rPr>
        <w:t xml:space="preserve"> </w:t>
      </w:r>
      <w:r w:rsidRPr="007111B2">
        <w:rPr>
          <w:rFonts w:ascii="Times New Roman" w:hAnsi="Times New Roman" w:cs="Times New Roman"/>
          <w:sz w:val="24"/>
          <w:szCs w:val="24"/>
        </w:rPr>
        <w:t xml:space="preserve">organizējot ikgadējo </w:t>
      </w:r>
      <w:r w:rsidR="00DB3E16">
        <w:rPr>
          <w:rFonts w:ascii="Times New Roman" w:hAnsi="Times New Roman" w:cs="Times New Roman"/>
          <w:sz w:val="24"/>
          <w:szCs w:val="24"/>
        </w:rPr>
        <w:t>f</w:t>
      </w:r>
      <w:r w:rsidRPr="007111B2">
        <w:rPr>
          <w:rFonts w:ascii="Times New Roman" w:hAnsi="Times New Roman" w:cs="Times New Roman"/>
          <w:sz w:val="24"/>
          <w:szCs w:val="24"/>
        </w:rPr>
        <w:t xml:space="preserve">inanšu </w:t>
      </w:r>
      <w:proofErr w:type="spellStart"/>
      <w:r w:rsidRPr="007111B2">
        <w:rPr>
          <w:rFonts w:ascii="Times New Roman" w:hAnsi="Times New Roman" w:cs="Times New Roman"/>
          <w:sz w:val="24"/>
          <w:szCs w:val="24"/>
        </w:rPr>
        <w:t>pratības</w:t>
      </w:r>
      <w:proofErr w:type="spellEnd"/>
      <w:r w:rsidRPr="007111B2">
        <w:rPr>
          <w:rFonts w:ascii="Times New Roman" w:hAnsi="Times New Roman" w:cs="Times New Roman"/>
          <w:sz w:val="24"/>
          <w:szCs w:val="24"/>
        </w:rPr>
        <w:t xml:space="preserve"> nedēļu, </w:t>
      </w:r>
      <w:r w:rsidR="00DB3E16">
        <w:rPr>
          <w:rFonts w:ascii="Times New Roman" w:hAnsi="Times New Roman" w:cs="Times New Roman"/>
          <w:sz w:val="24"/>
          <w:szCs w:val="24"/>
        </w:rPr>
        <w:t>p</w:t>
      </w:r>
      <w:r w:rsidRPr="007111B2">
        <w:rPr>
          <w:rFonts w:ascii="Times New Roman" w:hAnsi="Times New Roman" w:cs="Times New Roman"/>
          <w:sz w:val="24"/>
          <w:szCs w:val="24"/>
        </w:rPr>
        <w:t>ensionēšanās nedēļu u.</w:t>
      </w:r>
      <w:r w:rsidR="00DB3E16">
        <w:rPr>
          <w:rFonts w:ascii="Times New Roman" w:hAnsi="Times New Roman" w:cs="Times New Roman"/>
          <w:sz w:val="24"/>
          <w:szCs w:val="24"/>
        </w:rPr>
        <w:t xml:space="preserve"> </w:t>
      </w:r>
      <w:r w:rsidRPr="007111B2">
        <w:rPr>
          <w:rFonts w:ascii="Times New Roman" w:hAnsi="Times New Roman" w:cs="Times New Roman"/>
          <w:sz w:val="24"/>
          <w:szCs w:val="24"/>
        </w:rPr>
        <w:t xml:space="preserve">c. </w:t>
      </w:r>
      <w:r w:rsidR="00DB3E16">
        <w:rPr>
          <w:rFonts w:ascii="Times New Roman" w:hAnsi="Times New Roman" w:cs="Times New Roman"/>
          <w:sz w:val="24"/>
          <w:szCs w:val="24"/>
        </w:rPr>
        <w:t>pasākumus</w:t>
      </w:r>
      <w:r w:rsidRPr="007111B2">
        <w:rPr>
          <w:rFonts w:ascii="Times New Roman" w:hAnsi="Times New Roman" w:cs="Times New Roman"/>
          <w:sz w:val="24"/>
          <w:szCs w:val="24"/>
        </w:rPr>
        <w:t>.</w:t>
      </w:r>
    </w:p>
    <w:p w14:paraId="43FC13AA" w14:textId="77777777" w:rsidR="009C09A8" w:rsidRPr="007111B2" w:rsidRDefault="009C09A8" w:rsidP="009C09A8">
      <w:pPr>
        <w:pStyle w:val="Pa24"/>
        <w:spacing w:after="100"/>
        <w:rPr>
          <w:rFonts w:ascii="Times New Roman" w:hAnsi="Times New Roman"/>
          <w:b/>
          <w:bCs/>
          <w:color w:val="E36C0A" w:themeColor="accent6" w:themeShade="BF"/>
          <w:lang w:val="lv-LV"/>
        </w:rPr>
      </w:pPr>
    </w:p>
    <w:p w14:paraId="388B3CFF" w14:textId="062B6FF7" w:rsidR="009C09A8" w:rsidRPr="007111B2" w:rsidRDefault="009C09A8" w:rsidP="009C09A8">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sidR="0049615F">
        <w:rPr>
          <w:rFonts w:ascii="Times New Roman" w:hAnsi="Times New Roman"/>
          <w:b/>
          <w:bCs/>
          <w:color w:val="E36C0A" w:themeColor="accent6" w:themeShade="BF"/>
          <w:lang w:val="lv-LV"/>
        </w:rPr>
        <w:t>. gada</w:t>
      </w:r>
    </w:p>
    <w:p w14:paraId="50AFCD1D" w14:textId="6975D039" w:rsidR="009C09A8" w:rsidRPr="007111B2" w:rsidRDefault="009C09A8" w:rsidP="009C09A8">
      <w:pPr>
        <w:pStyle w:val="NoSpacing"/>
        <w:rPr>
          <w:rFonts w:ascii="Times New Roman" w:hAnsi="Times New Roman" w:cs="Times New Roman"/>
          <w:sz w:val="24"/>
          <w:szCs w:val="24"/>
        </w:rPr>
      </w:pPr>
      <w:bookmarkStart w:id="31" w:name="_Hlk92970602"/>
      <w:r w:rsidRPr="007111B2">
        <w:rPr>
          <w:rFonts w:ascii="Times New Roman" w:hAnsi="Times New Roman" w:cs="Times New Roman"/>
          <w:sz w:val="24"/>
          <w:szCs w:val="24"/>
        </w:rPr>
        <w:t>Lai mazinātu nabadzību, Latvija no 2021</w:t>
      </w:r>
      <w:r w:rsidR="00E01ADF">
        <w:rPr>
          <w:rFonts w:ascii="Times New Roman" w:hAnsi="Times New Roman" w:cs="Times New Roman"/>
          <w:sz w:val="24"/>
          <w:szCs w:val="24"/>
        </w:rPr>
        <w:t>. g.</w:t>
      </w:r>
      <w:r w:rsidRPr="007111B2">
        <w:rPr>
          <w:rFonts w:ascii="Times New Roman" w:hAnsi="Times New Roman" w:cs="Times New Roman"/>
          <w:sz w:val="24"/>
          <w:szCs w:val="24"/>
        </w:rPr>
        <w:t xml:space="preserve"> apņemas </w:t>
      </w:r>
      <w:r w:rsidR="00DB3E16" w:rsidRPr="007111B2">
        <w:rPr>
          <w:rFonts w:ascii="Times New Roman" w:hAnsi="Times New Roman" w:cs="Times New Roman"/>
          <w:sz w:val="24"/>
          <w:szCs w:val="24"/>
        </w:rPr>
        <w:t xml:space="preserve">papildus </w:t>
      </w:r>
      <w:r w:rsidRPr="007111B2">
        <w:rPr>
          <w:rFonts w:ascii="Times New Roman" w:hAnsi="Times New Roman" w:cs="Times New Roman"/>
          <w:sz w:val="24"/>
          <w:szCs w:val="24"/>
        </w:rPr>
        <w:t>īstenot šādas jaunas aktivitātes un iniciatīvas</w:t>
      </w:r>
      <w:r w:rsidR="00DB3E16">
        <w:rPr>
          <w:rFonts w:ascii="Times New Roman" w:hAnsi="Times New Roman" w:cs="Times New Roman"/>
          <w:sz w:val="24"/>
          <w:szCs w:val="24"/>
        </w:rPr>
        <w:t>.</w:t>
      </w:r>
      <w:r w:rsidRPr="007111B2">
        <w:rPr>
          <w:rFonts w:ascii="Times New Roman" w:hAnsi="Times New Roman" w:cs="Times New Roman"/>
          <w:sz w:val="24"/>
          <w:szCs w:val="24"/>
        </w:rPr>
        <w:t xml:space="preserve"> </w:t>
      </w:r>
      <w:bookmarkEnd w:id="31"/>
    </w:p>
    <w:p w14:paraId="7BC427BC" w14:textId="40BDB22B" w:rsidR="007C3D51" w:rsidRPr="007C3D51" w:rsidRDefault="007C3D51" w:rsidP="00DD2605">
      <w:pPr>
        <w:pStyle w:val="NoSpacing"/>
        <w:jc w:val="both"/>
        <w:rPr>
          <w:rFonts w:ascii="Times New Roman" w:hAnsi="Times New Roman" w:cs="Times New Roman"/>
          <w:sz w:val="24"/>
          <w:szCs w:val="24"/>
        </w:rPr>
      </w:pPr>
      <w:bookmarkStart w:id="32" w:name="_Hlk99712465"/>
    </w:p>
    <w:p w14:paraId="1851EF14" w14:textId="6532EDC9" w:rsidR="009C09A8" w:rsidRPr="00A6305F" w:rsidRDefault="007C3D51" w:rsidP="008B4E2B">
      <w:pPr>
        <w:pStyle w:val="NoSpacing"/>
        <w:numPr>
          <w:ilvl w:val="0"/>
          <w:numId w:val="10"/>
        </w:numPr>
        <w:jc w:val="both"/>
        <w:rPr>
          <w:rFonts w:ascii="Times New Roman" w:hAnsi="Times New Roman" w:cs="Times New Roman"/>
          <w:sz w:val="24"/>
          <w:szCs w:val="24"/>
        </w:rPr>
      </w:pPr>
      <w:r w:rsidRPr="00A6305F">
        <w:rPr>
          <w:rFonts w:ascii="Times New Roman" w:hAnsi="Times New Roman" w:cs="Times New Roman"/>
          <w:sz w:val="24"/>
          <w:szCs w:val="24"/>
        </w:rPr>
        <w:t xml:space="preserve">Noteikt </w:t>
      </w:r>
      <w:r w:rsidR="00DB3E16" w:rsidRPr="00A6305F">
        <w:rPr>
          <w:rFonts w:ascii="Times New Roman" w:hAnsi="Times New Roman" w:cs="Times New Roman"/>
          <w:sz w:val="24"/>
          <w:szCs w:val="24"/>
        </w:rPr>
        <w:t>dažād</w:t>
      </w:r>
      <w:r w:rsidR="00DB3E16">
        <w:rPr>
          <w:rFonts w:ascii="Times New Roman" w:hAnsi="Times New Roman" w:cs="Times New Roman"/>
          <w:sz w:val="24"/>
          <w:szCs w:val="24"/>
        </w:rPr>
        <w:t>u</w:t>
      </w:r>
      <w:r w:rsidR="00DB3E16" w:rsidRPr="00A6305F">
        <w:rPr>
          <w:rFonts w:ascii="Times New Roman" w:hAnsi="Times New Roman" w:cs="Times New Roman"/>
          <w:sz w:val="24"/>
          <w:szCs w:val="24"/>
        </w:rPr>
        <w:t xml:space="preserve"> grup</w:t>
      </w:r>
      <w:r w:rsidR="00DB3E16">
        <w:rPr>
          <w:rFonts w:ascii="Times New Roman" w:hAnsi="Times New Roman" w:cs="Times New Roman"/>
          <w:sz w:val="24"/>
          <w:szCs w:val="24"/>
        </w:rPr>
        <w:t>u</w:t>
      </w:r>
      <w:r w:rsidR="00DB3E16" w:rsidRPr="00A6305F">
        <w:rPr>
          <w:rFonts w:ascii="Times New Roman" w:hAnsi="Times New Roman" w:cs="Times New Roman"/>
          <w:sz w:val="24"/>
          <w:szCs w:val="24"/>
        </w:rPr>
        <w:t xml:space="preserve"> </w:t>
      </w:r>
      <w:r w:rsidRPr="00A6305F">
        <w:rPr>
          <w:rFonts w:ascii="Times New Roman" w:hAnsi="Times New Roman" w:cs="Times New Roman"/>
          <w:sz w:val="24"/>
          <w:szCs w:val="24"/>
        </w:rPr>
        <w:t>minimāl</w:t>
      </w:r>
      <w:r w:rsidR="00DB3E16">
        <w:rPr>
          <w:rFonts w:ascii="Times New Roman" w:hAnsi="Times New Roman" w:cs="Times New Roman"/>
          <w:sz w:val="24"/>
          <w:szCs w:val="24"/>
        </w:rPr>
        <w:t>o</w:t>
      </w:r>
      <w:r w:rsidRPr="00A6305F">
        <w:rPr>
          <w:rFonts w:ascii="Times New Roman" w:hAnsi="Times New Roman" w:cs="Times New Roman"/>
          <w:sz w:val="24"/>
          <w:szCs w:val="24"/>
        </w:rPr>
        <w:t xml:space="preserve"> ienākum</w:t>
      </w:r>
      <w:r w:rsidR="00DB3E16">
        <w:rPr>
          <w:rFonts w:ascii="Times New Roman" w:hAnsi="Times New Roman" w:cs="Times New Roman"/>
          <w:sz w:val="24"/>
          <w:szCs w:val="24"/>
        </w:rPr>
        <w:t>u</w:t>
      </w:r>
      <w:r w:rsidR="00E97A1B">
        <w:rPr>
          <w:rFonts w:ascii="Times New Roman" w:hAnsi="Times New Roman" w:cs="Times New Roman"/>
          <w:sz w:val="24"/>
          <w:szCs w:val="24"/>
        </w:rPr>
        <w:t xml:space="preserve"> līmeni</w:t>
      </w:r>
      <w:r w:rsidRPr="00A6305F">
        <w:rPr>
          <w:rFonts w:ascii="Times New Roman" w:hAnsi="Times New Roman" w:cs="Times New Roman"/>
          <w:sz w:val="24"/>
          <w:szCs w:val="24"/>
        </w:rPr>
        <w:t xml:space="preserve">, </w:t>
      </w:r>
      <w:r w:rsidR="00DB3E16">
        <w:rPr>
          <w:rFonts w:ascii="Times New Roman" w:hAnsi="Times New Roman" w:cs="Times New Roman"/>
          <w:sz w:val="24"/>
          <w:szCs w:val="24"/>
        </w:rPr>
        <w:t>k</w:t>
      </w:r>
      <w:r w:rsidRPr="00A6305F">
        <w:rPr>
          <w:rFonts w:ascii="Times New Roman" w:hAnsi="Times New Roman" w:cs="Times New Roman"/>
          <w:sz w:val="24"/>
          <w:szCs w:val="24"/>
        </w:rPr>
        <w:t>as izriet no ienākuma mediānas (viduspunkta) un tiek pārskatīts ik gadu.</w:t>
      </w:r>
    </w:p>
    <w:bookmarkEnd w:id="32"/>
    <w:p w14:paraId="1A4DA06B" w14:textId="77777777" w:rsidR="009C09A8" w:rsidRPr="007111B2" w:rsidRDefault="009C09A8" w:rsidP="009C09A8">
      <w:pPr>
        <w:pStyle w:val="NoSpacing"/>
        <w:numPr>
          <w:ilvl w:val="0"/>
          <w:numId w:val="10"/>
        </w:numPr>
        <w:jc w:val="both"/>
        <w:rPr>
          <w:rFonts w:ascii="Times New Roman" w:hAnsi="Times New Roman" w:cs="Times New Roman"/>
          <w:sz w:val="24"/>
          <w:szCs w:val="24"/>
        </w:rPr>
      </w:pPr>
      <w:r w:rsidRPr="007111B2">
        <w:rPr>
          <w:rFonts w:ascii="Times New Roman" w:hAnsi="Times New Roman" w:cs="Times New Roman"/>
          <w:sz w:val="24"/>
          <w:szCs w:val="24"/>
        </w:rPr>
        <w:t xml:space="preserve">Palielināt sociālo </w:t>
      </w:r>
      <w:proofErr w:type="spellStart"/>
      <w:r w:rsidRPr="007111B2">
        <w:rPr>
          <w:rFonts w:ascii="Times New Roman" w:hAnsi="Times New Roman" w:cs="Times New Roman"/>
          <w:sz w:val="24"/>
          <w:szCs w:val="24"/>
        </w:rPr>
        <w:t>transfertu</w:t>
      </w:r>
      <w:proofErr w:type="spellEnd"/>
      <w:r w:rsidRPr="007111B2">
        <w:rPr>
          <w:rFonts w:ascii="Times New Roman" w:hAnsi="Times New Roman" w:cs="Times New Roman"/>
          <w:sz w:val="24"/>
          <w:szCs w:val="24"/>
        </w:rPr>
        <w:t xml:space="preserve"> apmēru un to ietekmi uz nabadzības mazināšanu, tai skaitā nodrošinot atsevišķu sociālo pabalstu, atlīdzību un piemaksu pārskatīšanu un to sasaisti atbilstoši sociāli ekonomisko rādītāju izmaiņām.</w:t>
      </w:r>
    </w:p>
    <w:p w14:paraId="2F0FEDA8" w14:textId="77777777" w:rsidR="009C09A8" w:rsidRPr="007111B2" w:rsidRDefault="009C09A8" w:rsidP="009C09A8">
      <w:pPr>
        <w:pStyle w:val="NoSpacing"/>
        <w:numPr>
          <w:ilvl w:val="0"/>
          <w:numId w:val="10"/>
        </w:numPr>
        <w:jc w:val="both"/>
        <w:rPr>
          <w:rFonts w:ascii="Times New Roman" w:hAnsi="Times New Roman" w:cs="Times New Roman"/>
          <w:sz w:val="24"/>
          <w:szCs w:val="24"/>
        </w:rPr>
      </w:pPr>
      <w:r w:rsidRPr="007111B2">
        <w:rPr>
          <w:rFonts w:ascii="Times New Roman" w:hAnsi="Times New Roman" w:cs="Times New Roman"/>
          <w:sz w:val="24"/>
          <w:szCs w:val="24"/>
        </w:rPr>
        <w:t xml:space="preserve">Pārskatīt sociālo pabalstu izmaksu </w:t>
      </w:r>
      <w:proofErr w:type="spellStart"/>
      <w:r w:rsidRPr="007111B2">
        <w:rPr>
          <w:rFonts w:ascii="Times New Roman" w:hAnsi="Times New Roman" w:cs="Times New Roman"/>
          <w:sz w:val="24"/>
          <w:szCs w:val="24"/>
        </w:rPr>
        <w:t>mērķētību</w:t>
      </w:r>
      <w:proofErr w:type="spellEnd"/>
      <w:r w:rsidRPr="007111B2">
        <w:rPr>
          <w:rFonts w:ascii="Times New Roman" w:hAnsi="Times New Roman" w:cs="Times New Roman"/>
          <w:sz w:val="24"/>
          <w:szCs w:val="24"/>
        </w:rPr>
        <w:t xml:space="preserve"> un uzlabot saņēmēju pārklājumu.</w:t>
      </w:r>
    </w:p>
    <w:p w14:paraId="111D1622" w14:textId="6A47EDCC" w:rsidR="009C09A8" w:rsidRPr="007111B2" w:rsidRDefault="009C09A8" w:rsidP="009C09A8">
      <w:pPr>
        <w:pStyle w:val="NoSpacing"/>
        <w:numPr>
          <w:ilvl w:val="0"/>
          <w:numId w:val="10"/>
        </w:numPr>
        <w:jc w:val="both"/>
        <w:rPr>
          <w:rFonts w:ascii="Times New Roman" w:hAnsi="Times New Roman" w:cs="Times New Roman"/>
          <w:sz w:val="24"/>
          <w:szCs w:val="24"/>
        </w:rPr>
      </w:pPr>
      <w:r w:rsidRPr="007111B2">
        <w:rPr>
          <w:rFonts w:ascii="Times New Roman" w:hAnsi="Times New Roman" w:cs="Times New Roman"/>
          <w:sz w:val="24"/>
          <w:szCs w:val="24"/>
        </w:rPr>
        <w:t>Turpināt ieviest pasākumus valsts sociālās apdrošināšanas sistēmas stabilitātes nodrošināšanai ilgtermiņā, tai skaitā pārskatot pensionēšanās nosacījumus, valsts sociālās apdrošināšanas finansēšanas nosacījumus</w:t>
      </w:r>
      <w:r w:rsidR="00DB3E16">
        <w:rPr>
          <w:rFonts w:ascii="Times New Roman" w:hAnsi="Times New Roman" w:cs="Times New Roman"/>
          <w:sz w:val="24"/>
          <w:szCs w:val="24"/>
        </w:rPr>
        <w:t xml:space="preserve"> un</w:t>
      </w:r>
      <w:r w:rsidRPr="007111B2">
        <w:rPr>
          <w:rFonts w:ascii="Times New Roman" w:hAnsi="Times New Roman" w:cs="Times New Roman"/>
          <w:sz w:val="24"/>
          <w:szCs w:val="24"/>
        </w:rPr>
        <w:t xml:space="preserve"> universālā un personificētā atbalsta nosacījumus, </w:t>
      </w:r>
      <w:r w:rsidR="00DB3E16">
        <w:rPr>
          <w:rFonts w:ascii="Times New Roman" w:hAnsi="Times New Roman" w:cs="Times New Roman"/>
          <w:sz w:val="24"/>
          <w:szCs w:val="24"/>
        </w:rPr>
        <w:t xml:space="preserve">kā arī </w:t>
      </w:r>
      <w:r w:rsidRPr="007111B2">
        <w:rPr>
          <w:rFonts w:ascii="Times New Roman" w:hAnsi="Times New Roman" w:cs="Times New Roman"/>
          <w:sz w:val="24"/>
          <w:szCs w:val="24"/>
        </w:rPr>
        <w:t>izvērtējot bāzes pensijas ieviešanas iespēju.</w:t>
      </w:r>
    </w:p>
    <w:p w14:paraId="23E6D07F" w14:textId="4D5EC0D3" w:rsidR="009C09A8" w:rsidRPr="007111B2" w:rsidRDefault="009C09A8" w:rsidP="009C09A8">
      <w:pPr>
        <w:pStyle w:val="NoSpacing"/>
        <w:numPr>
          <w:ilvl w:val="0"/>
          <w:numId w:val="10"/>
        </w:numPr>
        <w:jc w:val="both"/>
        <w:rPr>
          <w:rFonts w:ascii="Times New Roman" w:hAnsi="Times New Roman" w:cs="Times New Roman"/>
          <w:sz w:val="24"/>
          <w:szCs w:val="24"/>
        </w:rPr>
      </w:pPr>
      <w:r w:rsidRPr="007111B2">
        <w:rPr>
          <w:rFonts w:ascii="Times New Roman" w:hAnsi="Times New Roman" w:cs="Times New Roman"/>
          <w:sz w:val="24"/>
          <w:szCs w:val="24"/>
        </w:rPr>
        <w:t>Trūcīgām un maznodrošinātām mājsaimniecībā esošām personām, kuru ienākumi nav pietiekami visu saistību segšanai viņu sociālā un ekonomiskā stāvokļa dēļ, no 2022</w:t>
      </w:r>
      <w:r w:rsidR="00E01ADF">
        <w:rPr>
          <w:rFonts w:ascii="Times New Roman" w:hAnsi="Times New Roman" w:cs="Times New Roman"/>
          <w:sz w:val="24"/>
          <w:szCs w:val="24"/>
        </w:rPr>
        <w:t>. g</w:t>
      </w:r>
      <w:r w:rsidR="00E97A1B">
        <w:rPr>
          <w:rFonts w:ascii="Times New Roman" w:hAnsi="Times New Roman" w:cs="Times New Roman"/>
          <w:sz w:val="24"/>
          <w:szCs w:val="24"/>
        </w:rPr>
        <w:t>ada</w:t>
      </w:r>
      <w:r w:rsidRPr="007111B2">
        <w:rPr>
          <w:rFonts w:ascii="Times New Roman" w:hAnsi="Times New Roman" w:cs="Times New Roman"/>
          <w:sz w:val="24"/>
          <w:szCs w:val="24"/>
        </w:rPr>
        <w:t xml:space="preserve"> </w:t>
      </w:r>
      <w:r w:rsidR="00E97A1B">
        <w:rPr>
          <w:rFonts w:ascii="Times New Roman" w:hAnsi="Times New Roman" w:cs="Times New Roman"/>
          <w:sz w:val="24"/>
          <w:szCs w:val="24"/>
        </w:rPr>
        <w:t>dot</w:t>
      </w:r>
      <w:r w:rsidRPr="007111B2">
        <w:rPr>
          <w:rFonts w:ascii="Times New Roman" w:hAnsi="Times New Roman" w:cs="Times New Roman"/>
          <w:sz w:val="24"/>
          <w:szCs w:val="24"/>
        </w:rPr>
        <w:t xml:space="preserve"> iespēj</w:t>
      </w:r>
      <w:r w:rsidR="00E97A1B">
        <w:rPr>
          <w:rFonts w:ascii="Times New Roman" w:hAnsi="Times New Roman" w:cs="Times New Roman"/>
          <w:sz w:val="24"/>
          <w:szCs w:val="24"/>
        </w:rPr>
        <w:t>u</w:t>
      </w:r>
      <w:r w:rsidRPr="007111B2">
        <w:rPr>
          <w:rFonts w:ascii="Times New Roman" w:hAnsi="Times New Roman" w:cs="Times New Roman"/>
          <w:sz w:val="24"/>
          <w:szCs w:val="24"/>
        </w:rPr>
        <w:t xml:space="preserve"> noteiktā kārtībā atbrīvoties no parādsaistībām, k</w:t>
      </w:r>
      <w:r w:rsidR="00E97A1B">
        <w:rPr>
          <w:rFonts w:ascii="Times New Roman" w:hAnsi="Times New Roman" w:cs="Times New Roman"/>
          <w:sz w:val="24"/>
          <w:szCs w:val="24"/>
        </w:rPr>
        <w:t>o</w:t>
      </w:r>
      <w:r w:rsidRPr="007111B2">
        <w:rPr>
          <w:rFonts w:ascii="Times New Roman" w:hAnsi="Times New Roman" w:cs="Times New Roman"/>
          <w:sz w:val="24"/>
          <w:szCs w:val="24"/>
        </w:rPr>
        <w:t xml:space="preserve"> rad</w:t>
      </w:r>
      <w:r w:rsidR="00E97A1B">
        <w:rPr>
          <w:rFonts w:ascii="Times New Roman" w:hAnsi="Times New Roman" w:cs="Times New Roman"/>
          <w:sz w:val="24"/>
          <w:szCs w:val="24"/>
        </w:rPr>
        <w:t>ījuši</w:t>
      </w:r>
      <w:r w:rsidRPr="007111B2">
        <w:rPr>
          <w:rFonts w:ascii="Times New Roman" w:hAnsi="Times New Roman" w:cs="Times New Roman"/>
          <w:sz w:val="24"/>
          <w:szCs w:val="24"/>
        </w:rPr>
        <w:t xml:space="preserve"> patērētāj</w:t>
      </w:r>
      <w:r w:rsidR="00E97A1B">
        <w:rPr>
          <w:rFonts w:ascii="Times New Roman" w:hAnsi="Times New Roman" w:cs="Times New Roman"/>
          <w:sz w:val="24"/>
          <w:szCs w:val="24"/>
        </w:rPr>
        <w:t>u</w:t>
      </w:r>
      <w:r w:rsidRPr="007111B2">
        <w:rPr>
          <w:rFonts w:ascii="Times New Roman" w:hAnsi="Times New Roman" w:cs="Times New Roman"/>
          <w:sz w:val="24"/>
          <w:szCs w:val="24"/>
        </w:rPr>
        <w:t xml:space="preserve"> kreditēšanas līgumi.</w:t>
      </w:r>
    </w:p>
    <w:p w14:paraId="78B15898" w14:textId="77777777" w:rsidR="009C09A8" w:rsidRPr="007111B2" w:rsidRDefault="009C09A8" w:rsidP="009C09A8">
      <w:pPr>
        <w:pStyle w:val="NoSpacing"/>
        <w:ind w:left="786"/>
        <w:jc w:val="both"/>
        <w:rPr>
          <w:rFonts w:ascii="Times New Roman" w:hAnsi="Times New Roman" w:cs="Times New Roman"/>
          <w:sz w:val="24"/>
          <w:szCs w:val="24"/>
        </w:rPr>
      </w:pPr>
      <w:r w:rsidRPr="007111B2">
        <w:rPr>
          <w:rFonts w:ascii="Times New Roman" w:hAnsi="Times New Roman" w:cs="Times New Roman"/>
          <w:sz w:val="24"/>
          <w:szCs w:val="24"/>
        </w:rPr>
        <w:tab/>
      </w:r>
    </w:p>
    <w:p w14:paraId="46A0AEC9" w14:textId="599FB86F" w:rsidR="009C09A8" w:rsidRPr="007111B2" w:rsidRDefault="009C09A8" w:rsidP="009C09A8">
      <w:pPr>
        <w:rPr>
          <w:rFonts w:ascii="Times New Roman" w:hAnsi="Times New Roman" w:cs="Times New Roman"/>
          <w:sz w:val="24"/>
          <w:szCs w:val="24"/>
        </w:rPr>
      </w:pPr>
      <w:bookmarkStart w:id="33" w:name="_Hlk92970625"/>
      <w:r w:rsidRPr="007111B2">
        <w:rPr>
          <w:rFonts w:ascii="Times New Roman" w:hAnsi="Times New Roman" w:cs="Times New Roman"/>
          <w:b/>
          <w:bCs/>
          <w:sz w:val="24"/>
          <w:szCs w:val="24"/>
        </w:rPr>
        <w:t>Jaunās politikas no 2021</w:t>
      </w:r>
      <w:r w:rsidR="00E01ADF">
        <w:rPr>
          <w:rFonts w:ascii="Times New Roman" w:hAnsi="Times New Roman" w:cs="Times New Roman"/>
          <w:b/>
          <w:bCs/>
          <w:sz w:val="24"/>
          <w:szCs w:val="24"/>
        </w:rPr>
        <w:t>. g</w:t>
      </w:r>
      <w:r w:rsidR="00E97A1B">
        <w:rPr>
          <w:rFonts w:ascii="Times New Roman" w:hAnsi="Times New Roman" w:cs="Times New Roman"/>
          <w:b/>
          <w:bCs/>
          <w:sz w:val="24"/>
          <w:szCs w:val="24"/>
        </w:rPr>
        <w:t>ada</w:t>
      </w:r>
      <w:r w:rsidRPr="007111B2">
        <w:rPr>
          <w:rFonts w:ascii="Times New Roman" w:hAnsi="Times New Roman" w:cs="Times New Roman"/>
          <w:b/>
          <w:bCs/>
          <w:sz w:val="24"/>
          <w:szCs w:val="24"/>
        </w:rPr>
        <w:t xml:space="preserve"> </w:t>
      </w:r>
    </w:p>
    <w:bookmarkEnd w:id="33"/>
    <w:p w14:paraId="1D5E40B2" w14:textId="04FB4931" w:rsidR="009C09A8" w:rsidRPr="007111B2" w:rsidRDefault="009C09A8" w:rsidP="009C09A8">
      <w:pPr>
        <w:pStyle w:val="NoSpacing"/>
        <w:numPr>
          <w:ilvl w:val="0"/>
          <w:numId w:val="11"/>
        </w:numPr>
        <w:rPr>
          <w:rFonts w:ascii="Times New Roman" w:hAnsi="Times New Roman" w:cs="Times New Roman"/>
          <w:sz w:val="24"/>
          <w:szCs w:val="24"/>
        </w:rPr>
      </w:pPr>
      <w:r w:rsidRPr="007111B2">
        <w:rPr>
          <w:rFonts w:ascii="Times New Roman" w:hAnsi="Times New Roman" w:cs="Times New Roman"/>
          <w:sz w:val="24"/>
          <w:szCs w:val="24"/>
        </w:rPr>
        <w:t>Sociālās aizsardzības un darba tirgus politikas pamatnostādnes 2021</w:t>
      </w:r>
      <w:r w:rsidR="00882DB7">
        <w:rPr>
          <w:rFonts w:ascii="Times New Roman" w:hAnsi="Times New Roman" w:cs="Times New Roman"/>
          <w:sz w:val="24"/>
          <w:szCs w:val="24"/>
        </w:rPr>
        <w:t>.–</w:t>
      </w:r>
      <w:r w:rsidRPr="007111B2">
        <w:rPr>
          <w:rFonts w:ascii="Times New Roman" w:hAnsi="Times New Roman" w:cs="Times New Roman"/>
          <w:sz w:val="24"/>
          <w:szCs w:val="24"/>
        </w:rPr>
        <w:t>2027</w:t>
      </w:r>
      <w:r w:rsidR="00882DB7">
        <w:rPr>
          <w:rFonts w:ascii="Times New Roman" w:hAnsi="Times New Roman" w:cs="Times New Roman"/>
          <w:sz w:val="24"/>
          <w:szCs w:val="24"/>
        </w:rPr>
        <w:t>. gad</w:t>
      </w:r>
      <w:r w:rsidRPr="007111B2">
        <w:rPr>
          <w:rFonts w:ascii="Times New Roman" w:hAnsi="Times New Roman" w:cs="Times New Roman"/>
          <w:sz w:val="24"/>
          <w:szCs w:val="24"/>
        </w:rPr>
        <w:t xml:space="preserve">am. </w:t>
      </w:r>
    </w:p>
    <w:p w14:paraId="43E4A0D0" w14:textId="540240E3" w:rsidR="009C09A8" w:rsidRPr="007111B2" w:rsidRDefault="009C09A8" w:rsidP="009C09A8">
      <w:pPr>
        <w:pStyle w:val="NoSpacing"/>
        <w:numPr>
          <w:ilvl w:val="0"/>
          <w:numId w:val="11"/>
        </w:numPr>
        <w:rPr>
          <w:rFonts w:ascii="Times New Roman" w:hAnsi="Times New Roman" w:cs="Times New Roman"/>
          <w:sz w:val="24"/>
          <w:szCs w:val="24"/>
        </w:rPr>
      </w:pPr>
      <w:r w:rsidRPr="007111B2">
        <w:rPr>
          <w:rFonts w:ascii="Times New Roman" w:hAnsi="Times New Roman" w:cs="Times New Roman"/>
          <w:sz w:val="24"/>
          <w:szCs w:val="24"/>
        </w:rPr>
        <w:t>Plāns minimālo ienākumu atbalsta sistēmas pilnveidošanai 2022.–2024</w:t>
      </w:r>
      <w:r w:rsidR="00882DB7">
        <w:rPr>
          <w:rFonts w:ascii="Times New Roman" w:hAnsi="Times New Roman" w:cs="Times New Roman"/>
          <w:sz w:val="24"/>
          <w:szCs w:val="24"/>
        </w:rPr>
        <w:t>. gad</w:t>
      </w:r>
      <w:r w:rsidRPr="007111B2">
        <w:rPr>
          <w:rFonts w:ascii="Times New Roman" w:hAnsi="Times New Roman" w:cs="Times New Roman"/>
          <w:sz w:val="24"/>
          <w:szCs w:val="24"/>
        </w:rPr>
        <w:t>am.</w:t>
      </w:r>
    </w:p>
    <w:p w14:paraId="34FA3596" w14:textId="51E8E78C" w:rsidR="009C09A8" w:rsidRPr="007111B2" w:rsidRDefault="009C09A8" w:rsidP="009C09A8">
      <w:pPr>
        <w:pStyle w:val="NoSpacing"/>
        <w:numPr>
          <w:ilvl w:val="0"/>
          <w:numId w:val="11"/>
        </w:numPr>
        <w:rPr>
          <w:rFonts w:ascii="Times New Roman" w:hAnsi="Times New Roman" w:cs="Times New Roman"/>
          <w:sz w:val="24"/>
          <w:szCs w:val="24"/>
        </w:rPr>
      </w:pPr>
      <w:r w:rsidRPr="007111B2">
        <w:rPr>
          <w:rFonts w:ascii="Times New Roman" w:hAnsi="Times New Roman" w:cs="Times New Roman"/>
          <w:sz w:val="24"/>
          <w:szCs w:val="24"/>
        </w:rPr>
        <w:t>Bērnu, jaunatnes un ģimenes attīstības pamatnostādnes 2021.–2027</w:t>
      </w:r>
      <w:r w:rsidR="00882DB7">
        <w:rPr>
          <w:rFonts w:ascii="Times New Roman" w:hAnsi="Times New Roman" w:cs="Times New Roman"/>
          <w:sz w:val="24"/>
          <w:szCs w:val="24"/>
        </w:rPr>
        <w:t>. gad</w:t>
      </w:r>
      <w:r w:rsidRPr="007111B2">
        <w:rPr>
          <w:rFonts w:ascii="Times New Roman" w:hAnsi="Times New Roman" w:cs="Times New Roman"/>
          <w:sz w:val="24"/>
          <w:szCs w:val="24"/>
        </w:rPr>
        <w:t>am (projekts).</w:t>
      </w:r>
    </w:p>
    <w:p w14:paraId="7DE69627" w14:textId="77777777" w:rsidR="009C09A8" w:rsidRPr="007111B2" w:rsidRDefault="009C09A8" w:rsidP="009C09A8">
      <w:pPr>
        <w:pStyle w:val="NoSpacing"/>
        <w:numPr>
          <w:ilvl w:val="0"/>
          <w:numId w:val="11"/>
        </w:numPr>
        <w:rPr>
          <w:rFonts w:ascii="Times New Roman" w:hAnsi="Times New Roman" w:cs="Times New Roman"/>
          <w:sz w:val="24"/>
          <w:szCs w:val="24"/>
        </w:rPr>
      </w:pPr>
      <w:r w:rsidRPr="007111B2">
        <w:rPr>
          <w:rFonts w:ascii="Times New Roman" w:hAnsi="Times New Roman" w:cs="Times New Roman"/>
          <w:sz w:val="24"/>
          <w:szCs w:val="24"/>
        </w:rPr>
        <w:t>Konceptuālais ziņojums par pensiju sistēmas pilnveidošanu (projekts).</w:t>
      </w:r>
    </w:p>
    <w:p w14:paraId="121B4E22" w14:textId="77777777" w:rsidR="009C09A8" w:rsidRPr="007111B2" w:rsidRDefault="009C09A8" w:rsidP="009C09A8">
      <w:pPr>
        <w:rPr>
          <w:rFonts w:ascii="Times New Roman" w:hAnsi="Times New Roman" w:cs="Times New Roman"/>
          <w:b/>
          <w:bCs/>
          <w:color w:val="C00000"/>
          <w:sz w:val="24"/>
          <w:szCs w:val="24"/>
        </w:rPr>
      </w:pPr>
    </w:p>
    <w:p w14:paraId="3C911A7C" w14:textId="552952C0" w:rsidR="009C09A8" w:rsidRPr="007111B2" w:rsidRDefault="000E2A53" w:rsidP="009C09A8">
      <w:pPr>
        <w:rPr>
          <w:rFonts w:ascii="Times New Roman" w:hAnsi="Times New Roman" w:cs="Times New Roman"/>
          <w:b/>
          <w:bCs/>
          <w:i/>
          <w:iCs/>
          <w:sz w:val="24"/>
          <w:szCs w:val="24"/>
        </w:rPr>
      </w:pPr>
      <w:bookmarkStart w:id="34" w:name="_Hlk97212005"/>
      <w:r w:rsidRPr="007111B2">
        <w:rPr>
          <w:rFonts w:ascii="Times New Roman" w:hAnsi="Times New Roman" w:cs="Times New Roman"/>
          <w:b/>
          <w:bCs/>
          <w:color w:val="E36C0A" w:themeColor="accent6" w:themeShade="BF"/>
          <w:sz w:val="24"/>
          <w:szCs w:val="24"/>
        </w:rPr>
        <w:t>I</w:t>
      </w:r>
      <w:r>
        <w:rPr>
          <w:rFonts w:ascii="Times New Roman" w:hAnsi="Times New Roman" w:cs="Times New Roman"/>
          <w:b/>
          <w:bCs/>
          <w:color w:val="E36C0A" w:themeColor="accent6" w:themeShade="BF"/>
          <w:sz w:val="24"/>
          <w:szCs w:val="24"/>
        </w:rPr>
        <w:t>zaicinājumi</w:t>
      </w:r>
    </w:p>
    <w:p w14:paraId="25B1E05D" w14:textId="5F736BFD" w:rsidR="009C09A8" w:rsidRPr="007111B2" w:rsidRDefault="009C09A8" w:rsidP="00E97A1B">
      <w:pPr>
        <w:pStyle w:val="ListParagraph"/>
        <w:numPr>
          <w:ilvl w:val="0"/>
          <w:numId w:val="9"/>
        </w:numPr>
        <w:autoSpaceDE w:val="0"/>
        <w:autoSpaceDN w:val="0"/>
        <w:adjustRightInd w:val="0"/>
        <w:spacing w:after="100" w:line="151" w:lineRule="atLeast"/>
        <w:jc w:val="both"/>
        <w:rPr>
          <w:rFonts w:ascii="Times New Roman" w:hAnsi="Times New Roman" w:cs="Times New Roman"/>
          <w:color w:val="000000"/>
          <w:sz w:val="24"/>
          <w:szCs w:val="24"/>
        </w:rPr>
      </w:pPr>
      <w:bookmarkStart w:id="35" w:name="_Hlk97212399"/>
      <w:r w:rsidRPr="007111B2">
        <w:rPr>
          <w:rFonts w:ascii="Times New Roman" w:hAnsi="Times New Roman" w:cs="Times New Roman"/>
          <w:color w:val="000000"/>
          <w:sz w:val="24"/>
          <w:szCs w:val="24"/>
        </w:rPr>
        <w:t>Sabiedrības novecošanās, bērnu un darbspējīgā vecuma iedzīvotāju skaita samazināšanās</w:t>
      </w:r>
      <w:r w:rsidR="00E97A1B">
        <w:rPr>
          <w:rFonts w:ascii="Times New Roman" w:hAnsi="Times New Roman" w:cs="Times New Roman"/>
          <w:color w:val="000000"/>
          <w:sz w:val="24"/>
          <w:szCs w:val="24"/>
        </w:rPr>
        <w:t>.</w:t>
      </w:r>
    </w:p>
    <w:p w14:paraId="33F9170B" w14:textId="6A02B7CD" w:rsidR="009C09A8" w:rsidRPr="007111B2" w:rsidRDefault="009C09A8" w:rsidP="00E97A1B">
      <w:pPr>
        <w:pStyle w:val="ListParagraph"/>
        <w:numPr>
          <w:ilvl w:val="0"/>
          <w:numId w:val="9"/>
        </w:num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 xml:space="preserve">Pieaugošs nabadzības risks pensijas vecuma iedzīvotājiem, bezdarbniekiem un citiem </w:t>
      </w:r>
      <w:r w:rsidR="00237A64">
        <w:rPr>
          <w:rFonts w:ascii="Times New Roman" w:hAnsi="Times New Roman" w:cs="Times New Roman"/>
          <w:color w:val="000000"/>
          <w:sz w:val="24"/>
          <w:szCs w:val="24"/>
        </w:rPr>
        <w:t xml:space="preserve">ekonomiski </w:t>
      </w:r>
      <w:r w:rsidRPr="007111B2">
        <w:rPr>
          <w:rFonts w:ascii="Times New Roman" w:hAnsi="Times New Roman" w:cs="Times New Roman"/>
          <w:color w:val="000000"/>
          <w:sz w:val="24"/>
          <w:szCs w:val="24"/>
        </w:rPr>
        <w:t>neaktīviem iedzīvotājiem</w:t>
      </w:r>
      <w:r w:rsidR="00E97A1B">
        <w:rPr>
          <w:rFonts w:ascii="Times New Roman" w:hAnsi="Times New Roman" w:cs="Times New Roman"/>
          <w:color w:val="000000"/>
          <w:sz w:val="24"/>
          <w:szCs w:val="24"/>
        </w:rPr>
        <w:t>.</w:t>
      </w:r>
    </w:p>
    <w:p w14:paraId="75F5D0DE" w14:textId="3A647254" w:rsidR="009C09A8" w:rsidRPr="007111B2" w:rsidRDefault="009C09A8" w:rsidP="00E97A1B">
      <w:pPr>
        <w:pStyle w:val="ListParagraph"/>
        <w:numPr>
          <w:ilvl w:val="0"/>
          <w:numId w:val="9"/>
        </w:num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Vieni no zemākajiem izdevumiem sociāla</w:t>
      </w:r>
      <w:r w:rsidR="00E97A1B">
        <w:rPr>
          <w:rFonts w:ascii="Times New Roman" w:hAnsi="Times New Roman" w:cs="Times New Roman"/>
          <w:color w:val="000000"/>
          <w:sz w:val="24"/>
          <w:szCs w:val="24"/>
        </w:rPr>
        <w:t>ja</w:t>
      </w:r>
      <w:r w:rsidRPr="007111B2">
        <w:rPr>
          <w:rFonts w:ascii="Times New Roman" w:hAnsi="Times New Roman" w:cs="Times New Roman"/>
          <w:color w:val="000000"/>
          <w:sz w:val="24"/>
          <w:szCs w:val="24"/>
        </w:rPr>
        <w:t>i aizsardzībai starp ES dalībvalstīm</w:t>
      </w:r>
      <w:r w:rsidR="00E97A1B">
        <w:rPr>
          <w:rFonts w:ascii="Times New Roman" w:hAnsi="Times New Roman" w:cs="Times New Roman"/>
          <w:color w:val="000000"/>
          <w:sz w:val="24"/>
          <w:szCs w:val="24"/>
        </w:rPr>
        <w:t>.</w:t>
      </w:r>
    </w:p>
    <w:p w14:paraId="725AC69D" w14:textId="3A82D423" w:rsidR="009C09A8" w:rsidRPr="007111B2" w:rsidRDefault="009C09A8" w:rsidP="00E97A1B">
      <w:pPr>
        <w:pStyle w:val="ListParagraph"/>
        <w:numPr>
          <w:ilvl w:val="0"/>
          <w:numId w:val="9"/>
        </w:num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Augsts nodarbināto īpatsvars, kas valsts sociālās apdrošināšanas iemaksas veic no zemiem ienākumiem</w:t>
      </w:r>
      <w:r w:rsidR="00E97A1B">
        <w:rPr>
          <w:rFonts w:ascii="Times New Roman" w:hAnsi="Times New Roman" w:cs="Times New Roman"/>
          <w:color w:val="000000"/>
          <w:sz w:val="24"/>
          <w:szCs w:val="24"/>
        </w:rPr>
        <w:t>.</w:t>
      </w:r>
    </w:p>
    <w:p w14:paraId="1F825984" w14:textId="48111177" w:rsidR="009C09A8" w:rsidRPr="007111B2" w:rsidRDefault="009C09A8" w:rsidP="00E97A1B">
      <w:pPr>
        <w:pStyle w:val="ListParagraph"/>
        <w:numPr>
          <w:ilvl w:val="0"/>
          <w:numId w:val="9"/>
        </w:num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Izteiktas nodarbinātības un bezdarba līmeņa reģionālās atšķirības</w:t>
      </w:r>
      <w:r w:rsidR="00E97A1B">
        <w:rPr>
          <w:rFonts w:ascii="Times New Roman" w:hAnsi="Times New Roman" w:cs="Times New Roman"/>
          <w:color w:val="000000"/>
          <w:sz w:val="24"/>
          <w:szCs w:val="24"/>
        </w:rPr>
        <w:t>.</w:t>
      </w:r>
    </w:p>
    <w:p w14:paraId="66B0E6C1" w14:textId="51D7D866" w:rsidR="009C09A8" w:rsidRPr="007111B2" w:rsidRDefault="009C09A8" w:rsidP="00E97A1B">
      <w:pPr>
        <w:pStyle w:val="ListParagraph"/>
        <w:numPr>
          <w:ilvl w:val="0"/>
          <w:numId w:val="9"/>
        </w:num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Iedzīvotāju nepietiekam</w:t>
      </w:r>
      <w:r w:rsidR="00237A64">
        <w:rPr>
          <w:rFonts w:ascii="Times New Roman" w:hAnsi="Times New Roman" w:cs="Times New Roman"/>
          <w:color w:val="000000"/>
          <w:sz w:val="24"/>
          <w:szCs w:val="24"/>
        </w:rPr>
        <w:t>a</w:t>
      </w:r>
      <w:r w:rsidRPr="007111B2">
        <w:rPr>
          <w:rFonts w:ascii="Times New Roman" w:hAnsi="Times New Roman" w:cs="Times New Roman"/>
          <w:color w:val="000000"/>
          <w:sz w:val="24"/>
          <w:szCs w:val="24"/>
        </w:rPr>
        <w:t xml:space="preserve"> izpratne un zināšanas par finanšu pārvaldību</w:t>
      </w:r>
      <w:r w:rsidR="00E97A1B">
        <w:rPr>
          <w:rFonts w:ascii="Times New Roman" w:hAnsi="Times New Roman" w:cs="Times New Roman"/>
          <w:color w:val="000000"/>
          <w:sz w:val="24"/>
          <w:szCs w:val="24"/>
        </w:rPr>
        <w:t>.</w:t>
      </w:r>
    </w:p>
    <w:bookmarkEnd w:id="34"/>
    <w:bookmarkEnd w:id="35"/>
    <w:p w14:paraId="2B917718" w14:textId="77777777" w:rsidR="009C09A8" w:rsidRPr="007111B2" w:rsidRDefault="009C09A8" w:rsidP="009C09A8">
      <w:pPr>
        <w:autoSpaceDE w:val="0"/>
        <w:autoSpaceDN w:val="0"/>
        <w:adjustRightInd w:val="0"/>
        <w:spacing w:after="100" w:line="151" w:lineRule="atLeast"/>
        <w:rPr>
          <w:rFonts w:ascii="Times New Roman" w:hAnsi="Times New Roman" w:cs="Times New Roman"/>
          <w:color w:val="000000"/>
          <w:sz w:val="24"/>
          <w:szCs w:val="24"/>
        </w:rPr>
      </w:pPr>
    </w:p>
    <w:p w14:paraId="0692ACAA" w14:textId="77777777" w:rsidR="009C09A8" w:rsidRPr="007111B2" w:rsidRDefault="009C09A8" w:rsidP="009C09A8">
      <w:pPr>
        <w:autoSpaceDE w:val="0"/>
        <w:autoSpaceDN w:val="0"/>
        <w:adjustRightInd w:val="0"/>
        <w:spacing w:after="100" w:line="151" w:lineRule="atLeast"/>
        <w:rPr>
          <w:rFonts w:ascii="Times New Roman" w:hAnsi="Times New Roman" w:cs="Times New Roman"/>
          <w:color w:val="000000"/>
          <w:sz w:val="24"/>
          <w:szCs w:val="24"/>
        </w:rPr>
      </w:pPr>
    </w:p>
    <w:p w14:paraId="43F69A2C" w14:textId="77777777" w:rsidR="009C09A8" w:rsidRPr="007111B2" w:rsidRDefault="009C09A8" w:rsidP="009C09A8">
      <w:pPr>
        <w:rPr>
          <w:rFonts w:ascii="Times New Roman" w:hAnsi="Times New Roman" w:cs="Times New Roman"/>
          <w:sz w:val="24"/>
          <w:szCs w:val="24"/>
        </w:rPr>
        <w:sectPr w:rsidR="009C09A8" w:rsidRPr="007111B2" w:rsidSect="00005CEE">
          <w:headerReference w:type="even" r:id="rId53"/>
          <w:headerReference w:type="default" r:id="rId54"/>
          <w:footerReference w:type="even" r:id="rId55"/>
          <w:footerReference w:type="default" r:id="rId56"/>
          <w:headerReference w:type="first" r:id="rId57"/>
          <w:footerReference w:type="first" r:id="rId58"/>
          <w:type w:val="continuous"/>
          <w:pgSz w:w="11906" w:h="16838" w:code="9"/>
          <w:pgMar w:top="1440" w:right="1440" w:bottom="1440" w:left="1440" w:header="708" w:footer="708" w:gutter="0"/>
          <w:cols w:space="708"/>
          <w:docGrid w:linePitch="360"/>
        </w:sectPr>
      </w:pPr>
    </w:p>
    <w:p w14:paraId="66856E76" w14:textId="73300AA3" w:rsidR="009C09A8" w:rsidRPr="007111B2" w:rsidRDefault="00723D5E" w:rsidP="008B4E2B">
      <w:pPr>
        <w:pStyle w:val="Heading2"/>
      </w:pPr>
      <w:bookmarkStart w:id="36" w:name="_Toc102128710"/>
      <w:r>
        <w:rPr>
          <w:noProof/>
          <w:lang w:eastAsia="lv-LV"/>
        </w:rPr>
        <w:lastRenderedPageBreak/>
        <w:t>2.</w:t>
      </w:r>
      <w:r w:rsidR="00E97A1B">
        <w:rPr>
          <w:noProof/>
          <w:lang w:eastAsia="lv-LV"/>
        </w:rPr>
        <w:t xml:space="preserve"> </w:t>
      </w:r>
      <w:r>
        <w:rPr>
          <w:noProof/>
          <w:lang w:eastAsia="lv-LV"/>
        </w:rPr>
        <w:t>IAM</w:t>
      </w:r>
      <w:r w:rsidR="009B4C42">
        <w:rPr>
          <w:noProof/>
          <w:lang w:eastAsia="lv-LV"/>
        </w:rPr>
        <w:t>.</w:t>
      </w:r>
      <w:r w:rsidR="00E01ADF">
        <w:rPr>
          <w:noProof/>
          <w:lang w:eastAsia="lv-LV"/>
        </w:rPr>
        <w:t xml:space="preserve"> </w:t>
      </w:r>
      <w:r w:rsidR="009C09A8" w:rsidRPr="007111B2">
        <w:t>Pilnvērtīgs uzturs, ilgtspējīga lauksaimniecība</w:t>
      </w:r>
      <w:bookmarkEnd w:id="36"/>
    </w:p>
    <w:p w14:paraId="27EB94F6" w14:textId="68EFA3CA" w:rsidR="009C09A8" w:rsidRPr="007111B2" w:rsidRDefault="009C09A8" w:rsidP="009C09A8">
      <w:pPr>
        <w:jc w:val="both"/>
        <w:rPr>
          <w:rFonts w:ascii="Times New Roman" w:hAnsi="Times New Roman" w:cs="Times New Roman"/>
          <w:b/>
          <w:bCs/>
          <w:color w:val="E36C0A" w:themeColor="accent6" w:themeShade="BF"/>
          <w:sz w:val="24"/>
          <w:szCs w:val="24"/>
        </w:rPr>
      </w:pPr>
      <w:r w:rsidRPr="007111B2">
        <w:rPr>
          <w:rFonts w:ascii="Calibri" w:hAnsi="Calibri" w:cs="Calibri"/>
          <w:noProof/>
          <w:color w:val="000000"/>
        </w:rPr>
        <w:drawing>
          <wp:anchor distT="0" distB="0" distL="114300" distR="114300" simplePos="0" relativeHeight="251685888" behindDoc="0" locked="0" layoutInCell="1" allowOverlap="1" wp14:anchorId="791F9A87" wp14:editId="4C783064">
            <wp:simplePos x="0" y="0"/>
            <wp:positionH relativeFrom="column">
              <wp:posOffset>0</wp:posOffset>
            </wp:positionH>
            <wp:positionV relativeFrom="paragraph">
              <wp:posOffset>3175</wp:posOffset>
            </wp:positionV>
            <wp:extent cx="1249680" cy="780415"/>
            <wp:effectExtent l="0" t="0" r="0" b="635"/>
            <wp:wrapSquare wrapText="bothSides"/>
            <wp:docPr id="36" name="Picture 3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10;&#10;Description automatically generated with low confidenc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49680" cy="780415"/>
                    </a:xfrm>
                    <a:prstGeom prst="rect">
                      <a:avLst/>
                    </a:prstGeom>
                    <a:noFill/>
                  </pic:spPr>
                </pic:pic>
              </a:graphicData>
            </a:graphic>
          </wp:anchor>
        </w:drawing>
      </w:r>
      <w:r w:rsidRPr="007111B2">
        <w:rPr>
          <w:rFonts w:ascii="Times New Roman" w:hAnsi="Times New Roman" w:cs="Times New Roman"/>
          <w:noProof/>
          <w:sz w:val="24"/>
          <w:szCs w:val="24"/>
        </w:rPr>
        <w:t>Svaigi un ekoloģiski pārtikas produkti ir pieprasīti Latvijas sabiedrībā, to vietējā izcelsme un pārstrādes veids, piemēram, maizes cepšanas vai Jāņu siera siešanas tradīcījas, ir nozīmīga lauku tūrisma sastāvdaļa. Mājražotāju tirdziņi un tiešā tirdzniecība ir gan izplatīta, gan novērtēta pilsētvidē, kas veido ciešāku pilsētu un lauku ekonomikas mijiedarbību, turklāt sekmē reģionālās identitātes (zīmol</w:t>
      </w:r>
      <w:r w:rsidR="00FC0457">
        <w:rPr>
          <w:rFonts w:ascii="Times New Roman" w:hAnsi="Times New Roman" w:cs="Times New Roman"/>
          <w:noProof/>
          <w:sz w:val="24"/>
          <w:szCs w:val="24"/>
        </w:rPr>
        <w:t>u</w:t>
      </w:r>
      <w:r w:rsidRPr="007111B2">
        <w:rPr>
          <w:rFonts w:ascii="Times New Roman" w:hAnsi="Times New Roman" w:cs="Times New Roman"/>
          <w:noProof/>
          <w:sz w:val="24"/>
          <w:szCs w:val="24"/>
        </w:rPr>
        <w:t>) atpazīstamību.</w:t>
      </w:r>
      <w:r w:rsidR="00E01ADF">
        <w:rPr>
          <w:rFonts w:ascii="Times New Roman" w:hAnsi="Times New Roman" w:cs="Times New Roman"/>
          <w:noProof/>
          <w:sz w:val="24"/>
          <w:szCs w:val="24"/>
        </w:rPr>
        <w:t xml:space="preserve"> </w:t>
      </w:r>
      <w:r w:rsidRPr="007111B2">
        <w:rPr>
          <w:rFonts w:ascii="Times New Roman" w:hAnsi="Times New Roman" w:cs="Times New Roman"/>
          <w:noProof/>
          <w:sz w:val="24"/>
          <w:szCs w:val="24"/>
        </w:rPr>
        <w:t>Latvijā pieaug bioloģisko lauksaimnieku skaits un to apsaimniekotā</w:t>
      </w:r>
      <w:r w:rsidR="00FC0457">
        <w:rPr>
          <w:rFonts w:ascii="Times New Roman" w:hAnsi="Times New Roman" w:cs="Times New Roman"/>
          <w:noProof/>
          <w:sz w:val="24"/>
          <w:szCs w:val="24"/>
        </w:rPr>
        <w:t>s</w:t>
      </w:r>
      <w:r w:rsidRPr="007111B2">
        <w:rPr>
          <w:rFonts w:ascii="Times New Roman" w:hAnsi="Times New Roman" w:cs="Times New Roman"/>
          <w:noProof/>
          <w:sz w:val="24"/>
          <w:szCs w:val="24"/>
        </w:rPr>
        <w:t xml:space="preserve"> platība</w:t>
      </w:r>
      <w:r w:rsidR="00FC0457">
        <w:rPr>
          <w:rFonts w:ascii="Times New Roman" w:hAnsi="Times New Roman" w:cs="Times New Roman"/>
          <w:noProof/>
          <w:sz w:val="24"/>
          <w:szCs w:val="24"/>
        </w:rPr>
        <w:t>s</w:t>
      </w:r>
      <w:r w:rsidRPr="007111B2">
        <w:rPr>
          <w:rFonts w:ascii="Times New Roman" w:hAnsi="Times New Roman" w:cs="Times New Roman"/>
          <w:noProof/>
          <w:sz w:val="24"/>
          <w:szCs w:val="24"/>
        </w:rPr>
        <w:t xml:space="preserve">. Tomēr bioloģisko produktu pārstrādes attīstību un patēriņa pieaugumu kavē iedzīvotāju zemā pirktspēja un informācijas trūkums par bioloģiskās saimniekošanas metodēm un bioloģiskiem produktiem. </w:t>
      </w:r>
      <w:r w:rsidR="0086518F" w:rsidRPr="007111B2">
        <w:rPr>
          <w:rFonts w:ascii="Times New Roman" w:hAnsi="Times New Roman" w:cs="Times New Roman"/>
          <w:noProof/>
          <w:sz w:val="24"/>
          <w:szCs w:val="24"/>
        </w:rPr>
        <w:t xml:space="preserve">Latvijas sabiedrībā nav nostiprinājušies </w:t>
      </w:r>
      <w:r w:rsidR="00677A44" w:rsidRPr="007111B2">
        <w:rPr>
          <w:rFonts w:ascii="Times New Roman" w:hAnsi="Times New Roman" w:cs="Times New Roman"/>
          <w:noProof/>
          <w:sz w:val="24"/>
          <w:szCs w:val="24"/>
        </w:rPr>
        <w:t>veselīg</w:t>
      </w:r>
      <w:r w:rsidR="0086518F">
        <w:rPr>
          <w:rFonts w:ascii="Times New Roman" w:hAnsi="Times New Roman" w:cs="Times New Roman"/>
          <w:noProof/>
          <w:sz w:val="24"/>
          <w:szCs w:val="24"/>
        </w:rPr>
        <w:t>a</w:t>
      </w:r>
      <w:r w:rsidR="00677A44" w:rsidRPr="007111B2">
        <w:rPr>
          <w:rFonts w:ascii="Times New Roman" w:hAnsi="Times New Roman" w:cs="Times New Roman"/>
          <w:noProof/>
          <w:sz w:val="24"/>
          <w:szCs w:val="24"/>
        </w:rPr>
        <w:t xml:space="preserve"> </w:t>
      </w:r>
      <w:r w:rsidR="00692A0E">
        <w:rPr>
          <w:rFonts w:ascii="Times New Roman" w:hAnsi="Times New Roman" w:cs="Times New Roman"/>
          <w:noProof/>
          <w:sz w:val="24"/>
          <w:szCs w:val="24"/>
        </w:rPr>
        <w:t>uztura</w:t>
      </w:r>
      <w:r w:rsidR="00692A0E"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t>paradumi,</w:t>
      </w:r>
      <w:r w:rsidR="00E01ADF">
        <w:rPr>
          <w:rFonts w:ascii="Times New Roman" w:hAnsi="Times New Roman" w:cs="Times New Roman"/>
          <w:noProof/>
          <w:sz w:val="24"/>
          <w:szCs w:val="24"/>
        </w:rPr>
        <w:t xml:space="preserve"> </w:t>
      </w:r>
      <w:r w:rsidR="0086518F">
        <w:rPr>
          <w:rFonts w:ascii="Times New Roman" w:hAnsi="Times New Roman" w:cs="Times New Roman"/>
          <w:noProof/>
          <w:sz w:val="24"/>
          <w:szCs w:val="24"/>
        </w:rPr>
        <w:t>liekā svara problēma</w:t>
      </w:r>
      <w:r w:rsidRPr="007111B2">
        <w:rPr>
          <w:rFonts w:ascii="Times New Roman" w:hAnsi="Times New Roman" w:cs="Times New Roman"/>
          <w:noProof/>
          <w:sz w:val="24"/>
          <w:szCs w:val="24"/>
        </w:rPr>
        <w:t xml:space="preserve"> </w:t>
      </w:r>
      <w:r w:rsidR="0086518F">
        <w:rPr>
          <w:rFonts w:ascii="Times New Roman" w:hAnsi="Times New Roman" w:cs="Times New Roman"/>
          <w:noProof/>
          <w:sz w:val="24"/>
          <w:szCs w:val="24"/>
        </w:rPr>
        <w:t>pārsniedz</w:t>
      </w:r>
      <w:r w:rsidRPr="007111B2">
        <w:rPr>
          <w:rFonts w:ascii="Times New Roman" w:hAnsi="Times New Roman" w:cs="Times New Roman"/>
          <w:noProof/>
          <w:sz w:val="24"/>
          <w:szCs w:val="24"/>
        </w:rPr>
        <w:t xml:space="preserve"> ES vidējo rādītāju –gandrīz vienai ceturtdaļai </w:t>
      </w:r>
      <w:r w:rsidR="0086518F">
        <w:rPr>
          <w:rFonts w:ascii="Times New Roman" w:hAnsi="Times New Roman" w:cs="Times New Roman"/>
          <w:noProof/>
          <w:sz w:val="24"/>
          <w:szCs w:val="24"/>
        </w:rPr>
        <w:t>septiņ</w:t>
      </w:r>
      <w:r w:rsidRPr="007111B2">
        <w:rPr>
          <w:rFonts w:ascii="Times New Roman" w:hAnsi="Times New Roman" w:cs="Times New Roman"/>
          <w:noProof/>
          <w:sz w:val="24"/>
          <w:szCs w:val="24"/>
        </w:rPr>
        <w:t>gadīgo pirmklasnieku ir liekā ķermeņa masa un aptaukošanās.</w:t>
      </w:r>
      <w:r w:rsidR="00E01ADF">
        <w:rPr>
          <w:rFonts w:ascii="Times New Roman" w:hAnsi="Times New Roman" w:cs="Times New Roman"/>
          <w:noProof/>
          <w:sz w:val="24"/>
          <w:szCs w:val="24"/>
        </w:rPr>
        <w:t xml:space="preserve"> </w:t>
      </w:r>
      <w:r w:rsidRPr="007111B2">
        <w:rPr>
          <w:rFonts w:ascii="Times New Roman" w:hAnsi="Times New Roman" w:cs="Times New Roman"/>
          <w:noProof/>
          <w:sz w:val="24"/>
          <w:szCs w:val="24"/>
        </w:rPr>
        <w:t xml:space="preserve">Dziļākas zināšanas par </w:t>
      </w:r>
      <w:r w:rsidR="00677A44">
        <w:rPr>
          <w:rFonts w:ascii="Times New Roman" w:hAnsi="Times New Roman" w:cs="Times New Roman"/>
          <w:noProof/>
          <w:sz w:val="24"/>
          <w:szCs w:val="24"/>
        </w:rPr>
        <w:t xml:space="preserve">veselīgu </w:t>
      </w:r>
      <w:r w:rsidRPr="007111B2">
        <w:rPr>
          <w:rFonts w:ascii="Times New Roman" w:hAnsi="Times New Roman" w:cs="Times New Roman"/>
          <w:noProof/>
          <w:sz w:val="24"/>
          <w:szCs w:val="24"/>
        </w:rPr>
        <w:t>uzturu un uzmanības fokuss uz labas veselības saglabāšanu ir virziens, kas stiprināms iedzīvotāju vidū. Turklāt noteikta loma veselīga uztura nodrošināšanā ir arī lauku saimniecībām, kas ir atspaids gan veselīgas pārtikas ieguvē, gan vērtība dzīves kvalitātei lauku telpā.</w:t>
      </w:r>
    </w:p>
    <w:p w14:paraId="13BE7105" w14:textId="1708A216" w:rsidR="009C09A8" w:rsidRPr="007111B2" w:rsidRDefault="009C09A8" w:rsidP="009C09A8">
      <w:pPr>
        <w:rPr>
          <w:rFonts w:ascii="Times New Roman" w:hAnsi="Times New Roman" w:cs="Times New Roman"/>
          <w:sz w:val="24"/>
          <w:szCs w:val="24"/>
        </w:rPr>
      </w:pPr>
      <w:r w:rsidRPr="007111B2">
        <w:rPr>
          <w:rFonts w:ascii="Times New Roman" w:hAnsi="Times New Roman" w:cs="Times New Roman"/>
          <w:noProof/>
          <w:sz w:val="24"/>
          <w:szCs w:val="24"/>
        </w:rPr>
        <w:drawing>
          <wp:inline distT="0" distB="0" distL="0" distR="0" wp14:anchorId="39E55634" wp14:editId="2E28D59E">
            <wp:extent cx="3781425" cy="2181225"/>
            <wp:effectExtent l="0" t="0" r="0" b="0"/>
            <wp:docPr id="145" name="Chart 145">
              <a:extLst xmlns:a="http://schemas.openxmlformats.org/drawingml/2006/main">
                <a:ext uri="{FF2B5EF4-FFF2-40B4-BE49-F238E27FC236}">
                  <a16:creationId xmlns:a16="http://schemas.microsoft.com/office/drawing/2014/main" id="{F0EE0B76-1E52-4419-8841-8C857BE339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C028384" w14:textId="77777777" w:rsidR="009C09A8" w:rsidRPr="007111B2" w:rsidRDefault="009C09A8" w:rsidP="009C09A8">
      <w:pPr>
        <w:rPr>
          <w:rFonts w:ascii="Times New Roman" w:hAnsi="Times New Roman" w:cs="Times New Roman"/>
          <w:color w:val="000000"/>
          <w:sz w:val="24"/>
          <w:szCs w:val="24"/>
        </w:rPr>
      </w:pPr>
      <w:r w:rsidRPr="007111B2">
        <w:rPr>
          <w:rFonts w:ascii="Times New Roman" w:hAnsi="Times New Roman" w:cs="Times New Roman"/>
          <w:color w:val="000000"/>
          <w:sz w:val="24"/>
          <w:szCs w:val="24"/>
        </w:rPr>
        <w:t xml:space="preserve">Datu avots: </w:t>
      </w:r>
      <w:proofErr w:type="spellStart"/>
      <w:r w:rsidRPr="00B37012">
        <w:rPr>
          <w:rFonts w:ascii="Times New Roman" w:hAnsi="Times New Roman" w:cs="Times New Roman"/>
          <w:i/>
          <w:iCs/>
          <w:color w:val="000000"/>
          <w:sz w:val="24"/>
          <w:szCs w:val="24"/>
        </w:rPr>
        <w:t>Eurostat</w:t>
      </w:r>
      <w:proofErr w:type="spellEnd"/>
    </w:p>
    <w:p w14:paraId="577C295B" w14:textId="4C6B5C97" w:rsidR="009C09A8" w:rsidRPr="007111B2" w:rsidRDefault="009C09A8" w:rsidP="009C09A8">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Vērtējums par sasniegumiem</w:t>
      </w:r>
      <w:r w:rsidR="00E01ADF">
        <w:rPr>
          <w:rFonts w:ascii="Times New Roman" w:hAnsi="Times New Roman"/>
          <w:b/>
          <w:bCs/>
          <w:color w:val="E36C0A" w:themeColor="accent6" w:themeShade="BF"/>
          <w:lang w:val="lv-LV"/>
        </w:rPr>
        <w:t xml:space="preserve"> </w:t>
      </w:r>
    </w:p>
    <w:p w14:paraId="514B700F" w14:textId="6DDD90F0" w:rsidR="009C09A8" w:rsidRPr="007111B2" w:rsidRDefault="009C09A8" w:rsidP="009C09A8">
      <w:pPr>
        <w:pStyle w:val="Pa24"/>
        <w:spacing w:after="100"/>
        <w:jc w:val="both"/>
        <w:rPr>
          <w:rFonts w:ascii="Times New Roman" w:hAnsi="Times New Roman"/>
          <w:color w:val="414142"/>
          <w:shd w:val="clear" w:color="auto" w:fill="FFFFFF"/>
          <w:lang w:val="lv-LV"/>
        </w:rPr>
      </w:pPr>
      <w:r w:rsidRPr="007111B2">
        <w:rPr>
          <w:rFonts w:ascii="Times New Roman" w:hAnsi="Times New Roman"/>
          <w:b/>
          <w:bCs/>
          <w:color w:val="E36C0A" w:themeColor="accent6" w:themeShade="BF"/>
          <w:lang w:val="lv-LV"/>
        </w:rPr>
        <w:t>2.1</w:t>
      </w:r>
      <w:r w:rsidR="0086518F">
        <w:rPr>
          <w:rFonts w:ascii="Times New Roman" w:hAnsi="Times New Roman"/>
          <w:b/>
          <w:bCs/>
          <w:color w:val="E36C0A" w:themeColor="accent6" w:themeShade="BF"/>
          <w:lang w:val="lv-LV"/>
        </w:rPr>
        <w:t>.</w:t>
      </w:r>
      <w:r w:rsidR="00E01ADF">
        <w:rPr>
          <w:rFonts w:ascii="Times New Roman" w:hAnsi="Times New Roman"/>
          <w:color w:val="000000"/>
          <w:lang w:val="lv-LV"/>
        </w:rPr>
        <w:t xml:space="preserve"> </w:t>
      </w:r>
      <w:r w:rsidRPr="007111B2">
        <w:rPr>
          <w:rFonts w:ascii="Times New Roman" w:hAnsi="Times New Roman"/>
          <w:color w:val="000000"/>
          <w:lang w:val="lv-LV"/>
        </w:rPr>
        <w:t xml:space="preserve">Latvijā tiek </w:t>
      </w:r>
      <w:r w:rsidRPr="00DB0470">
        <w:rPr>
          <w:rFonts w:ascii="Times New Roman" w:hAnsi="Times New Roman"/>
          <w:lang w:val="lv-LV"/>
        </w:rPr>
        <w:t>nodrošināta</w:t>
      </w:r>
      <w:r w:rsidRPr="00DB0470">
        <w:rPr>
          <w:rFonts w:ascii="Times New Roman" w:hAnsi="Times New Roman"/>
          <w:shd w:val="clear" w:color="auto" w:fill="FFFFFF"/>
          <w:lang w:val="lv-LV"/>
        </w:rPr>
        <w:t xml:space="preserve"> kvalitatīvas un cilvēka veselībai, dzīvībai un videi nekaitīgas pārtikas aprite, </w:t>
      </w:r>
      <w:r w:rsidR="009A796A" w:rsidRPr="00DB0470">
        <w:rPr>
          <w:rFonts w:ascii="Times New Roman" w:hAnsi="Times New Roman"/>
          <w:shd w:val="clear" w:color="auto" w:fill="FFFFFF"/>
          <w:lang w:val="lv-LV"/>
        </w:rPr>
        <w:t>C</w:t>
      </w:r>
      <w:r w:rsidR="004B1B05" w:rsidRPr="00DB0470">
        <w:rPr>
          <w:rFonts w:ascii="Times New Roman" w:hAnsi="Times New Roman"/>
          <w:shd w:val="clear" w:color="auto" w:fill="FFFFFF"/>
          <w:lang w:val="lv-LV"/>
        </w:rPr>
        <w:t>ov</w:t>
      </w:r>
      <w:r w:rsidR="004B1B05">
        <w:rPr>
          <w:rFonts w:ascii="Times New Roman" w:hAnsi="Times New Roman"/>
          <w:color w:val="414142"/>
          <w:shd w:val="clear" w:color="auto" w:fill="FFFFFF"/>
          <w:lang w:val="lv-LV"/>
        </w:rPr>
        <w:t>id</w:t>
      </w:r>
      <w:r w:rsidR="009A796A">
        <w:rPr>
          <w:rFonts w:ascii="Times New Roman" w:hAnsi="Times New Roman"/>
          <w:color w:val="414142"/>
          <w:shd w:val="clear" w:color="auto" w:fill="FFFFFF"/>
          <w:lang w:val="lv-LV"/>
        </w:rPr>
        <w:t>-19</w:t>
      </w:r>
      <w:r w:rsidR="00F875C3">
        <w:rPr>
          <w:rFonts w:ascii="Times New Roman" w:hAnsi="Times New Roman"/>
          <w:color w:val="414142"/>
          <w:shd w:val="clear" w:color="auto" w:fill="FFFFFF"/>
          <w:lang w:val="lv-LV"/>
        </w:rPr>
        <w:t xml:space="preserve"> </w:t>
      </w:r>
      <w:r w:rsidRPr="007111B2">
        <w:rPr>
          <w:rFonts w:ascii="Times New Roman" w:hAnsi="Times New Roman"/>
          <w:color w:val="414142"/>
          <w:shd w:val="clear" w:color="auto" w:fill="FFFFFF"/>
          <w:lang w:val="lv-LV"/>
        </w:rPr>
        <w:t>seku mazināšanai palielināts pārtikas atbalsts maznodrošinātajiem.</w:t>
      </w:r>
      <w:r w:rsidRPr="007111B2">
        <w:rPr>
          <w:rFonts w:ascii="Times New Roman" w:hAnsi="Times New Roman"/>
          <w:noProof/>
          <w:lang w:val="lv-LV"/>
        </w:rPr>
        <w:t xml:space="preserve"> </w:t>
      </w:r>
      <w:r w:rsidRPr="007111B2">
        <w:rPr>
          <w:rFonts w:ascii="Times New Roman" w:hAnsi="Times New Roman"/>
          <w:noProof/>
        </w:rPr>
        <w:drawing>
          <wp:inline distT="0" distB="0" distL="0" distR="0" wp14:anchorId="6F97E83C" wp14:editId="31B53DD5">
            <wp:extent cx="136800" cy="162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5616CDC8" w14:textId="284A62C4" w:rsidR="009C09A8" w:rsidRPr="007111B2" w:rsidRDefault="009C09A8" w:rsidP="0086518F">
      <w:pPr>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2.2</w:t>
      </w:r>
      <w:r w:rsidR="0086518F">
        <w:rPr>
          <w:rFonts w:ascii="Times New Roman" w:hAnsi="Times New Roman" w:cs="Times New Roman"/>
          <w:b/>
          <w:bCs/>
          <w:color w:val="E36C0A" w:themeColor="accent6" w:themeShade="BF"/>
          <w:sz w:val="24"/>
          <w:szCs w:val="24"/>
        </w:rPr>
        <w:t>.</w:t>
      </w:r>
      <w:r w:rsidR="00E01ADF">
        <w:rPr>
          <w:rFonts w:ascii="Times New Roman" w:hAnsi="Times New Roman" w:cs="Times New Roman"/>
          <w:b/>
          <w:bCs/>
          <w:color w:val="E36C0A" w:themeColor="accent6" w:themeShade="BF"/>
          <w:sz w:val="24"/>
          <w:szCs w:val="24"/>
        </w:rPr>
        <w:t xml:space="preserve"> </w:t>
      </w:r>
      <w:r w:rsidR="0086518F">
        <w:rPr>
          <w:rFonts w:ascii="Times New Roman" w:hAnsi="Times New Roman" w:cs="Times New Roman"/>
          <w:sz w:val="24"/>
          <w:szCs w:val="24"/>
        </w:rPr>
        <w:t>L</w:t>
      </w:r>
      <w:r w:rsidR="00D2220F">
        <w:rPr>
          <w:rFonts w:ascii="Times New Roman" w:hAnsi="Times New Roman" w:cs="Times New Roman"/>
          <w:sz w:val="24"/>
          <w:szCs w:val="24"/>
        </w:rPr>
        <w:t>atvijā no l</w:t>
      </w:r>
      <w:r w:rsidR="0086518F">
        <w:rPr>
          <w:rFonts w:ascii="Times New Roman" w:hAnsi="Times New Roman" w:cs="Times New Roman"/>
          <w:sz w:val="24"/>
          <w:szCs w:val="24"/>
        </w:rPr>
        <w:t xml:space="preserve">iekā svara </w:t>
      </w:r>
      <w:r w:rsidR="00D2220F">
        <w:rPr>
          <w:rFonts w:ascii="Times New Roman" w:hAnsi="Times New Roman" w:cs="Times New Roman"/>
          <w:sz w:val="24"/>
          <w:szCs w:val="24"/>
        </w:rPr>
        <w:t xml:space="preserve">un aptaukošanās radītajām </w:t>
      </w:r>
      <w:r w:rsidR="0086518F">
        <w:rPr>
          <w:rFonts w:ascii="Times New Roman" w:hAnsi="Times New Roman" w:cs="Times New Roman"/>
          <w:sz w:val="24"/>
          <w:szCs w:val="24"/>
        </w:rPr>
        <w:t>problēm</w:t>
      </w:r>
      <w:r w:rsidR="00D2220F">
        <w:rPr>
          <w:rFonts w:ascii="Times New Roman" w:hAnsi="Times New Roman" w:cs="Times New Roman"/>
          <w:sz w:val="24"/>
          <w:szCs w:val="24"/>
        </w:rPr>
        <w:t>ām cieš daudz vairāk cilvēku nekā</w:t>
      </w:r>
      <w:r w:rsidRPr="007111B2">
        <w:rPr>
          <w:rFonts w:ascii="Times New Roman" w:hAnsi="Times New Roman" w:cs="Times New Roman"/>
          <w:sz w:val="24"/>
          <w:szCs w:val="24"/>
        </w:rPr>
        <w:t xml:space="preserve"> </w:t>
      </w:r>
      <w:r w:rsidR="00D2220F">
        <w:rPr>
          <w:rFonts w:ascii="Times New Roman" w:hAnsi="Times New Roman" w:cs="Times New Roman"/>
          <w:sz w:val="24"/>
          <w:szCs w:val="24"/>
        </w:rPr>
        <w:t>vidēji</w:t>
      </w:r>
      <w:r w:rsidRPr="007111B2">
        <w:rPr>
          <w:rFonts w:ascii="Times New Roman" w:hAnsi="Times New Roman" w:cs="Times New Roman"/>
          <w:sz w:val="24"/>
          <w:szCs w:val="24"/>
        </w:rPr>
        <w:t xml:space="preserve"> ES</w:t>
      </w:r>
      <w:r w:rsidR="00D2220F">
        <w:rPr>
          <w:rFonts w:ascii="Times New Roman" w:hAnsi="Times New Roman" w:cs="Times New Roman"/>
          <w:sz w:val="24"/>
          <w:szCs w:val="24"/>
        </w:rPr>
        <w:t xml:space="preserve"> </w:t>
      </w:r>
      <w:r w:rsidRPr="007111B2">
        <w:rPr>
          <w:rFonts w:ascii="Times New Roman" w:hAnsi="Times New Roman" w:cs="Times New Roman"/>
          <w:sz w:val="24"/>
          <w:szCs w:val="24"/>
        </w:rPr>
        <w:t>– Latvijā aptaukošanās ir katrai ceturtajai sievietei un katram piektajam vīrietim.</w:t>
      </w:r>
      <w:r w:rsidR="00E01ADF">
        <w:rPr>
          <w:rFonts w:ascii="Times New Roman" w:hAnsi="Times New Roman" w:cs="Times New Roman"/>
          <w:sz w:val="24"/>
          <w:szCs w:val="24"/>
        </w:rPr>
        <w:t xml:space="preserve"> </w:t>
      </w:r>
      <w:r w:rsidRPr="007111B2">
        <w:rPr>
          <w:rFonts w:ascii="Times New Roman" w:hAnsi="Times New Roman" w:cs="Times New Roman"/>
          <w:noProof/>
          <w:sz w:val="24"/>
          <w:szCs w:val="24"/>
        </w:rPr>
        <w:drawing>
          <wp:inline distT="0" distB="0" distL="0" distR="0" wp14:anchorId="1111EDEC" wp14:editId="77E12C88">
            <wp:extent cx="162000" cy="198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000" cy="198000"/>
                    </a:xfrm>
                    <a:prstGeom prst="rect">
                      <a:avLst/>
                    </a:prstGeom>
                    <a:noFill/>
                    <a:ln>
                      <a:noFill/>
                    </a:ln>
                  </pic:spPr>
                </pic:pic>
              </a:graphicData>
            </a:graphic>
          </wp:inline>
        </w:drawing>
      </w:r>
    </w:p>
    <w:p w14:paraId="43E165CC" w14:textId="6B45F8B1" w:rsidR="009C09A8" w:rsidRPr="007111B2" w:rsidRDefault="009C09A8" w:rsidP="009C09A8">
      <w:pPr>
        <w:jc w:val="both"/>
        <w:rPr>
          <w:rFonts w:ascii="Times New Roman" w:hAnsi="Times New Roman" w:cs="Times New Roman"/>
          <w:noProof/>
          <w:sz w:val="24"/>
          <w:szCs w:val="24"/>
        </w:rPr>
      </w:pPr>
      <w:r w:rsidRPr="007111B2">
        <w:rPr>
          <w:rFonts w:ascii="Times New Roman" w:hAnsi="Times New Roman" w:cs="Times New Roman"/>
          <w:b/>
          <w:bCs/>
          <w:color w:val="E36C0A" w:themeColor="accent6" w:themeShade="BF"/>
          <w:sz w:val="24"/>
          <w:szCs w:val="24"/>
        </w:rPr>
        <w:t>2.3</w:t>
      </w:r>
      <w:r w:rsidR="0086518F">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232324"/>
          <w:spacing w:val="2"/>
          <w:sz w:val="24"/>
          <w:szCs w:val="24"/>
          <w:shd w:val="clear" w:color="auto" w:fill="FEFEFE"/>
        </w:rPr>
        <w:t>Latvijas Zemes fonds iznomā lauksaimniecības zemi</w:t>
      </w:r>
      <w:r w:rsidR="00443137">
        <w:rPr>
          <w:rFonts w:ascii="Times New Roman" w:hAnsi="Times New Roman" w:cs="Times New Roman"/>
          <w:color w:val="232324"/>
          <w:spacing w:val="2"/>
          <w:sz w:val="24"/>
          <w:szCs w:val="24"/>
          <w:shd w:val="clear" w:color="auto" w:fill="FEFEFE"/>
        </w:rPr>
        <w:t>, lai</w:t>
      </w:r>
      <w:r w:rsidRPr="007111B2">
        <w:rPr>
          <w:rFonts w:ascii="Times New Roman" w:hAnsi="Times New Roman" w:cs="Times New Roman"/>
          <w:color w:val="232324"/>
          <w:spacing w:val="2"/>
          <w:sz w:val="24"/>
          <w:szCs w:val="24"/>
          <w:shd w:val="clear" w:color="auto" w:fill="FEFEFE"/>
        </w:rPr>
        <w:t xml:space="preserve"> sekmēt</w:t>
      </w:r>
      <w:r w:rsidR="00443137">
        <w:rPr>
          <w:rFonts w:ascii="Times New Roman" w:hAnsi="Times New Roman" w:cs="Times New Roman"/>
          <w:color w:val="232324"/>
          <w:spacing w:val="2"/>
          <w:sz w:val="24"/>
          <w:szCs w:val="24"/>
          <w:shd w:val="clear" w:color="auto" w:fill="FEFEFE"/>
        </w:rPr>
        <w:t>u</w:t>
      </w:r>
      <w:r w:rsidRPr="007111B2">
        <w:rPr>
          <w:rFonts w:ascii="Times New Roman" w:hAnsi="Times New Roman" w:cs="Times New Roman"/>
          <w:color w:val="232324"/>
          <w:spacing w:val="2"/>
          <w:sz w:val="24"/>
          <w:szCs w:val="24"/>
          <w:shd w:val="clear" w:color="auto" w:fill="FEFEFE"/>
        </w:rPr>
        <w:t xml:space="preserve"> lauksaimniecībā izmantojamās zemes saglabāšanu un izmantošanu lauksaimnieciskajā apritē.</w:t>
      </w:r>
      <w:r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14764748" wp14:editId="189961F6">
            <wp:extent cx="136800" cy="162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390B0B6A" w14:textId="3D29EFC3" w:rsidR="009C09A8" w:rsidRPr="007111B2" w:rsidRDefault="009C09A8" w:rsidP="009C09A8">
      <w:pPr>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lastRenderedPageBreak/>
        <w:t>2.4</w:t>
      </w:r>
      <w:r w:rsidR="0086518F">
        <w:rPr>
          <w:rFonts w:ascii="Times New Roman" w:hAnsi="Times New Roman" w:cs="Times New Roman"/>
          <w:b/>
          <w:bCs/>
          <w:color w:val="E36C0A" w:themeColor="accent6" w:themeShade="BF"/>
          <w:sz w:val="24"/>
          <w:szCs w:val="24"/>
        </w:rPr>
        <w:t>.</w:t>
      </w:r>
      <w:r w:rsidR="00E01ADF">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sz w:val="24"/>
          <w:szCs w:val="24"/>
          <w:shd w:val="clear" w:color="auto" w:fill="FFFFFF"/>
        </w:rPr>
        <w:t>Latvijā izplatītais augu aizsardzības līdzekļu apjoms uz hektāru lauksaimniecībā izmantojamās zemes</w:t>
      </w:r>
      <w:r w:rsidR="00E01ADF">
        <w:rPr>
          <w:rFonts w:ascii="Times New Roman" w:hAnsi="Times New Roman" w:cs="Times New Roman"/>
          <w:sz w:val="24"/>
          <w:szCs w:val="24"/>
          <w:shd w:val="clear" w:color="auto" w:fill="FFFFFF"/>
        </w:rPr>
        <w:t xml:space="preserve"> </w:t>
      </w:r>
      <w:r w:rsidRPr="007111B2">
        <w:rPr>
          <w:rFonts w:ascii="Times New Roman" w:hAnsi="Times New Roman" w:cs="Times New Roman"/>
          <w:sz w:val="24"/>
          <w:szCs w:val="24"/>
          <w:shd w:val="clear" w:color="auto" w:fill="FFFFFF"/>
        </w:rPr>
        <w:t xml:space="preserve">jau vairākus gadus ir viens no </w:t>
      </w:r>
      <w:r w:rsidR="00443137">
        <w:rPr>
          <w:rFonts w:ascii="Times New Roman" w:hAnsi="Times New Roman" w:cs="Times New Roman"/>
          <w:sz w:val="24"/>
          <w:szCs w:val="24"/>
          <w:shd w:val="clear" w:color="auto" w:fill="FFFFFF"/>
        </w:rPr>
        <w:t>zemākajiem</w:t>
      </w:r>
      <w:r w:rsidRPr="007111B2">
        <w:rPr>
          <w:rFonts w:ascii="Times New Roman" w:hAnsi="Times New Roman" w:cs="Times New Roman"/>
          <w:sz w:val="24"/>
          <w:szCs w:val="24"/>
          <w:shd w:val="clear" w:color="auto" w:fill="FFFFFF"/>
        </w:rPr>
        <w:t xml:space="preserve"> ES – 0,84 kg/ha</w:t>
      </w:r>
      <w:r w:rsidR="00443137">
        <w:rPr>
          <w:rFonts w:ascii="Times New Roman" w:hAnsi="Times New Roman" w:cs="Times New Roman"/>
          <w:sz w:val="24"/>
          <w:szCs w:val="24"/>
          <w:shd w:val="clear" w:color="auto" w:fill="FFFFFF"/>
        </w:rPr>
        <w:t>.</w:t>
      </w:r>
      <w:r w:rsidRPr="007111B2">
        <w:rPr>
          <w:rFonts w:ascii="Times New Roman" w:hAnsi="Times New Roman" w:cs="Times New Roman"/>
          <w:sz w:val="24"/>
          <w:szCs w:val="24"/>
          <w:shd w:val="clear" w:color="auto" w:fill="FFFFFF"/>
        </w:rPr>
        <w:t xml:space="preserve"> </w:t>
      </w:r>
      <w:r w:rsidR="00443137">
        <w:rPr>
          <w:rFonts w:ascii="Times New Roman" w:hAnsi="Times New Roman" w:cs="Times New Roman"/>
          <w:sz w:val="24"/>
          <w:szCs w:val="24"/>
          <w:shd w:val="clear" w:color="auto" w:fill="FFFFFF"/>
        </w:rPr>
        <w:t>Tas ir</w:t>
      </w:r>
      <w:r w:rsidRPr="007111B2">
        <w:rPr>
          <w:rFonts w:ascii="Times New Roman" w:hAnsi="Times New Roman" w:cs="Times New Roman"/>
          <w:sz w:val="24"/>
          <w:szCs w:val="24"/>
          <w:shd w:val="clear" w:color="auto" w:fill="FFFFFF"/>
        </w:rPr>
        <w:t xml:space="preserve"> zemāks par vidējo ES rādītāju – 2,05 kg/ha.</w:t>
      </w:r>
      <w:r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4F4FD4D0" wp14:editId="44A3FD1D">
            <wp:extent cx="136800" cy="162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77C1C635" w14:textId="0DBEDAD3" w:rsidR="009C09A8" w:rsidRPr="007111B2" w:rsidRDefault="009C09A8" w:rsidP="009C09A8">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2.5</w:t>
      </w:r>
      <w:r w:rsidR="0086518F">
        <w:rPr>
          <w:rFonts w:ascii="Times New Roman" w:hAnsi="Times New Roman" w:cs="Times New Roman"/>
          <w:b/>
          <w:bCs/>
          <w:color w:val="E36C0A" w:themeColor="accent6" w:themeShade="BF"/>
          <w:sz w:val="24"/>
          <w:szCs w:val="24"/>
        </w:rPr>
        <w:t>.</w:t>
      </w:r>
      <w:r w:rsidR="00E01ADF">
        <w:rPr>
          <w:rFonts w:ascii="Times New Roman" w:hAnsi="Times New Roman" w:cs="Times New Roman"/>
          <w:b/>
          <w:bCs/>
          <w:color w:val="C00000"/>
          <w:sz w:val="24"/>
          <w:szCs w:val="24"/>
        </w:rPr>
        <w:t xml:space="preserve"> </w:t>
      </w:r>
      <w:r w:rsidRPr="007111B2">
        <w:rPr>
          <w:rFonts w:ascii="Times New Roman" w:hAnsi="Times New Roman" w:cs="Times New Roman"/>
          <w:sz w:val="24"/>
          <w:szCs w:val="24"/>
        </w:rPr>
        <w:t xml:space="preserve">Latvijā nav precīzi definēts ģenētisko resursu iedalījums. </w:t>
      </w:r>
      <w:r w:rsidRPr="007111B2">
        <w:rPr>
          <w:rFonts w:ascii="Times New Roman" w:hAnsi="Times New Roman" w:cs="Times New Roman"/>
          <w:noProof/>
          <w:sz w:val="24"/>
          <w:szCs w:val="24"/>
        </w:rPr>
        <w:drawing>
          <wp:inline distT="0" distB="0" distL="0" distR="0" wp14:anchorId="62321B4C" wp14:editId="374E23AD">
            <wp:extent cx="162000" cy="198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000" cy="198000"/>
                    </a:xfrm>
                    <a:prstGeom prst="rect">
                      <a:avLst/>
                    </a:prstGeom>
                    <a:noFill/>
                    <a:ln>
                      <a:noFill/>
                    </a:ln>
                  </pic:spPr>
                </pic:pic>
              </a:graphicData>
            </a:graphic>
          </wp:inline>
        </w:drawing>
      </w:r>
    </w:p>
    <w:p w14:paraId="5FDDE440" w14:textId="77777777" w:rsidR="009C09A8" w:rsidRPr="007111B2" w:rsidRDefault="009C09A8" w:rsidP="009C09A8">
      <w:pPr>
        <w:autoSpaceDE w:val="0"/>
        <w:autoSpaceDN w:val="0"/>
        <w:adjustRightInd w:val="0"/>
        <w:spacing w:after="100" w:line="151" w:lineRule="atLeast"/>
        <w:rPr>
          <w:rFonts w:ascii="Times New Roman" w:hAnsi="Times New Roman" w:cs="Times New Roman"/>
          <w:color w:val="000000"/>
          <w:sz w:val="24"/>
          <w:szCs w:val="24"/>
        </w:rPr>
      </w:pPr>
    </w:p>
    <w:p w14:paraId="5E8A54F9" w14:textId="776B9643" w:rsidR="009C09A8" w:rsidRPr="007111B2" w:rsidRDefault="009C09A8" w:rsidP="009C09A8">
      <w:pPr>
        <w:rPr>
          <w:rFonts w:ascii="Times New Roman" w:hAnsi="Times New Roman" w:cs="Times New Roman"/>
          <w:sz w:val="24"/>
          <w:szCs w:val="24"/>
        </w:rPr>
      </w:pPr>
      <w:r w:rsidRPr="007111B2">
        <w:rPr>
          <w:rFonts w:ascii="Times New Roman" w:hAnsi="Times New Roman" w:cs="Times New Roman"/>
          <w:noProof/>
          <w:sz w:val="24"/>
          <w:szCs w:val="24"/>
        </w:rPr>
        <w:drawing>
          <wp:inline distT="0" distB="0" distL="0" distR="0" wp14:anchorId="4BBB815C" wp14:editId="645B2444">
            <wp:extent cx="1033519" cy="756233"/>
            <wp:effectExtent l="0" t="0" r="0" b="6350"/>
            <wp:docPr id="34" name="Attēls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10" descr="Logo, company name&#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38444" cy="759837"/>
                    </a:xfrm>
                    <a:prstGeom prst="rect">
                      <a:avLst/>
                    </a:prstGeom>
                    <a:noFill/>
                    <a:ln>
                      <a:noFill/>
                    </a:ln>
                  </pic:spPr>
                </pic:pic>
              </a:graphicData>
            </a:graphic>
          </wp:inline>
        </w:drawing>
      </w:r>
    </w:p>
    <w:p w14:paraId="7BEAB99B" w14:textId="177A45E4" w:rsidR="009C09A8" w:rsidRPr="007111B2" w:rsidRDefault="009C09A8" w:rsidP="009C09A8">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Valsts rīcība Latvijā līdz 2021</w:t>
      </w:r>
      <w:r w:rsidR="00882DB7">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76DF77C0" w14:textId="4F39399F" w:rsidR="009C09A8" w:rsidRPr="00DB0470" w:rsidRDefault="00443137" w:rsidP="009C09A8">
      <w:pPr>
        <w:pStyle w:val="Pa24"/>
        <w:numPr>
          <w:ilvl w:val="0"/>
          <w:numId w:val="12"/>
        </w:numPr>
        <w:spacing w:after="100"/>
        <w:jc w:val="both"/>
        <w:rPr>
          <w:rFonts w:ascii="Times New Roman" w:hAnsi="Times New Roman"/>
          <w:shd w:val="clear" w:color="auto" w:fill="FFFFFF"/>
          <w:lang w:val="lv-LV"/>
        </w:rPr>
      </w:pPr>
      <w:r w:rsidRPr="004C0BD2">
        <w:rPr>
          <w:rFonts w:ascii="Times New Roman" w:hAnsi="Times New Roman"/>
          <w:lang w:val="lv-LV"/>
        </w:rPr>
        <w:t xml:space="preserve">Programmas </w:t>
      </w:r>
      <w:r w:rsidR="000C0580">
        <w:rPr>
          <w:rFonts w:ascii="Times New Roman" w:hAnsi="Times New Roman"/>
          <w:lang w:val="lv-LV"/>
        </w:rPr>
        <w:t>"</w:t>
      </w:r>
      <w:r w:rsidR="009C09A8" w:rsidRPr="004C0BD2">
        <w:rPr>
          <w:rFonts w:ascii="Times New Roman" w:hAnsi="Times New Roman"/>
          <w:lang w:val="lv-LV"/>
        </w:rPr>
        <w:t>Piens un augļi skolai</w:t>
      </w:r>
      <w:r w:rsidR="000C0580">
        <w:rPr>
          <w:rFonts w:ascii="Times New Roman" w:hAnsi="Times New Roman"/>
          <w:lang w:val="lv-LV"/>
        </w:rPr>
        <w:t>"</w:t>
      </w:r>
      <w:r w:rsidR="009C09A8" w:rsidRPr="004C0BD2">
        <w:rPr>
          <w:rFonts w:ascii="Times New Roman" w:hAnsi="Times New Roman"/>
          <w:lang w:val="lv-LV"/>
        </w:rPr>
        <w:t xml:space="preserve"> ietvaros skolās nodrošināti svaigi augļi un piens,</w:t>
      </w:r>
      <w:r w:rsidR="009C09A8" w:rsidRPr="00DB0470">
        <w:rPr>
          <w:rFonts w:ascii="Times New Roman" w:hAnsi="Times New Roman"/>
          <w:lang w:val="lv-LV"/>
        </w:rPr>
        <w:t xml:space="preserve"> </w:t>
      </w:r>
      <w:r w:rsidRPr="00DB0470">
        <w:rPr>
          <w:rFonts w:ascii="Times New Roman" w:hAnsi="Times New Roman"/>
          <w:lang w:val="lv-LV"/>
        </w:rPr>
        <w:t xml:space="preserve">lai </w:t>
      </w:r>
      <w:r w:rsidRPr="00DB0470">
        <w:rPr>
          <w:rFonts w:ascii="Times New Roman" w:hAnsi="Times New Roman"/>
          <w:shd w:val="clear" w:color="auto" w:fill="FFFFFF"/>
          <w:lang w:val="lv-LV"/>
        </w:rPr>
        <w:t>skolēniem veidotu</w:t>
      </w:r>
      <w:r w:rsidR="009C09A8" w:rsidRPr="00DB0470">
        <w:rPr>
          <w:rFonts w:ascii="Times New Roman" w:hAnsi="Times New Roman"/>
          <w:shd w:val="clear" w:color="auto" w:fill="FFFFFF"/>
          <w:lang w:val="lv-LV"/>
        </w:rPr>
        <w:t xml:space="preserve"> veselīg</w:t>
      </w:r>
      <w:r w:rsidRPr="00DB0470">
        <w:rPr>
          <w:rFonts w:ascii="Times New Roman" w:hAnsi="Times New Roman"/>
          <w:shd w:val="clear" w:color="auto" w:fill="FFFFFF"/>
          <w:lang w:val="lv-LV"/>
        </w:rPr>
        <w:t>us</w:t>
      </w:r>
      <w:r w:rsidR="009C09A8" w:rsidRPr="00DB0470">
        <w:rPr>
          <w:rFonts w:ascii="Times New Roman" w:hAnsi="Times New Roman"/>
          <w:shd w:val="clear" w:color="auto" w:fill="FFFFFF"/>
          <w:lang w:val="lv-LV"/>
        </w:rPr>
        <w:t xml:space="preserve"> ēšanas un uztura paradum</w:t>
      </w:r>
      <w:r w:rsidRPr="00DB0470">
        <w:rPr>
          <w:rFonts w:ascii="Times New Roman" w:hAnsi="Times New Roman"/>
          <w:shd w:val="clear" w:color="auto" w:fill="FFFFFF"/>
          <w:lang w:val="lv-LV"/>
        </w:rPr>
        <w:t>us.</w:t>
      </w:r>
    </w:p>
    <w:p w14:paraId="7601F81C" w14:textId="00CAF0F4" w:rsidR="009C09A8" w:rsidRPr="00DB0470" w:rsidRDefault="009C09A8" w:rsidP="009C09A8">
      <w:pPr>
        <w:pStyle w:val="Pa24"/>
        <w:numPr>
          <w:ilvl w:val="0"/>
          <w:numId w:val="12"/>
        </w:numPr>
        <w:spacing w:after="100"/>
        <w:jc w:val="both"/>
        <w:rPr>
          <w:rFonts w:ascii="Times New Roman" w:hAnsi="Times New Roman"/>
          <w:shd w:val="clear" w:color="auto" w:fill="FFFFFF"/>
          <w:lang w:val="lv-LV"/>
        </w:rPr>
      </w:pPr>
      <w:r w:rsidRPr="00DB0470">
        <w:rPr>
          <w:rFonts w:ascii="Times New Roman" w:hAnsi="Times New Roman"/>
          <w:lang w:val="lv-LV"/>
        </w:rPr>
        <w:t>1</w:t>
      </w:r>
      <w:r w:rsidR="00882DB7" w:rsidRPr="00DB0470">
        <w:rPr>
          <w:rFonts w:ascii="Times New Roman" w:hAnsi="Times New Roman"/>
          <w:lang w:val="lv-LV"/>
        </w:rPr>
        <w:t>.–</w:t>
      </w:r>
      <w:r w:rsidRPr="00DB0470">
        <w:rPr>
          <w:rFonts w:ascii="Times New Roman" w:hAnsi="Times New Roman"/>
          <w:lang w:val="lv-LV"/>
        </w:rPr>
        <w:t>4.</w:t>
      </w:r>
      <w:r w:rsidR="00443137" w:rsidRPr="00DB0470">
        <w:rPr>
          <w:rFonts w:ascii="Times New Roman" w:hAnsi="Times New Roman"/>
          <w:lang w:val="lv-LV"/>
        </w:rPr>
        <w:t> </w:t>
      </w:r>
      <w:r w:rsidRPr="00DB0470">
        <w:rPr>
          <w:rFonts w:ascii="Times New Roman" w:hAnsi="Times New Roman"/>
          <w:lang w:val="lv-LV"/>
        </w:rPr>
        <w:t>klašu izglītojamajiem tiek nodrošinātas no valsts un pašvaldību budžeta līdzekļiem apmaksātas brīvpusdienas. Pārtikas produktu iepirkumos priekšroka tiek dota tādiem produktiem, kuri atbilst normatīvajiem aktiem par nacionālo pārtikas kvalitātes shēmu vai bioloģiskās lauksaimniecības shēmu</w:t>
      </w:r>
      <w:r w:rsidR="00443137" w:rsidRPr="00DB0470">
        <w:rPr>
          <w:rFonts w:ascii="Times New Roman" w:hAnsi="Times New Roman"/>
          <w:lang w:val="lv-LV"/>
        </w:rPr>
        <w:t>.</w:t>
      </w:r>
    </w:p>
    <w:p w14:paraId="449831A6" w14:textId="4CB84A0A" w:rsidR="009C09A8" w:rsidRPr="007111B2" w:rsidRDefault="009C09A8" w:rsidP="009C09A8">
      <w:pPr>
        <w:pStyle w:val="ListParagraph"/>
        <w:numPr>
          <w:ilvl w:val="0"/>
          <w:numId w:val="12"/>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Izsniegtas pārtikas pakas trūcīgajiem un maznodrošinātajiem, kā arī siltas maltītes vairākās izdales vietās</w:t>
      </w:r>
      <w:r w:rsidR="00443137">
        <w:rPr>
          <w:rFonts w:ascii="Times New Roman" w:hAnsi="Times New Roman" w:cs="Times New Roman"/>
          <w:sz w:val="24"/>
          <w:szCs w:val="24"/>
        </w:rPr>
        <w:t>.</w:t>
      </w:r>
    </w:p>
    <w:p w14:paraId="1DB5814D" w14:textId="60848D39" w:rsidR="009C09A8" w:rsidRPr="007111B2" w:rsidRDefault="009C09A8" w:rsidP="009C09A8">
      <w:pPr>
        <w:pStyle w:val="ListParagraph"/>
        <w:numPr>
          <w:ilvl w:val="0"/>
          <w:numId w:val="12"/>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Lauku attīstības programmas ietvaros atbalstīti pasākumi mazo lauksaimnieku ekonomiska</w:t>
      </w:r>
      <w:bookmarkStart w:id="37" w:name="_Hlk97288784"/>
      <w:r w:rsidR="00443137">
        <w:rPr>
          <w:rFonts w:ascii="Times New Roman" w:hAnsi="Times New Roman" w:cs="Times New Roman"/>
          <w:sz w:val="24"/>
          <w:szCs w:val="24"/>
        </w:rPr>
        <w:t>ja</w:t>
      </w:r>
      <w:r w:rsidRPr="007111B2">
        <w:rPr>
          <w:rFonts w:ascii="Times New Roman" w:hAnsi="Times New Roman" w:cs="Times New Roman"/>
          <w:sz w:val="24"/>
          <w:szCs w:val="24"/>
        </w:rPr>
        <w:t xml:space="preserve">i izaugsmei un </w:t>
      </w:r>
      <w:r w:rsidR="00443137">
        <w:rPr>
          <w:rFonts w:ascii="Times New Roman" w:hAnsi="Times New Roman" w:cs="Times New Roman"/>
          <w:sz w:val="24"/>
          <w:szCs w:val="24"/>
        </w:rPr>
        <w:t>viņu</w:t>
      </w:r>
      <w:r w:rsidRPr="007111B2">
        <w:rPr>
          <w:rFonts w:ascii="Times New Roman" w:hAnsi="Times New Roman" w:cs="Times New Roman"/>
          <w:sz w:val="24"/>
          <w:szCs w:val="24"/>
        </w:rPr>
        <w:t xml:space="preserve"> prasmju </w:t>
      </w:r>
      <w:r w:rsidR="00443137">
        <w:rPr>
          <w:rFonts w:ascii="Times New Roman" w:hAnsi="Times New Roman" w:cs="Times New Roman"/>
          <w:sz w:val="24"/>
          <w:szCs w:val="24"/>
        </w:rPr>
        <w:t>attīstīšanai.</w:t>
      </w:r>
    </w:p>
    <w:p w14:paraId="572E3233" w14:textId="1DEA8A26" w:rsidR="009C09A8" w:rsidRPr="007111B2" w:rsidRDefault="00443137" w:rsidP="009C09A8">
      <w:pPr>
        <w:pStyle w:val="ListParagraph"/>
        <w:numPr>
          <w:ilvl w:val="0"/>
          <w:numId w:val="12"/>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Tiek </w:t>
      </w:r>
      <w:r w:rsidR="009C09A8" w:rsidRPr="007111B2">
        <w:rPr>
          <w:rFonts w:ascii="Times New Roman" w:hAnsi="Times New Roman" w:cs="Times New Roman"/>
          <w:sz w:val="24"/>
          <w:szCs w:val="24"/>
        </w:rPr>
        <w:t xml:space="preserve">kontrolēti </w:t>
      </w:r>
      <w:r>
        <w:rPr>
          <w:rFonts w:ascii="Times New Roman" w:hAnsi="Times New Roman" w:cs="Times New Roman"/>
          <w:sz w:val="24"/>
          <w:szCs w:val="24"/>
        </w:rPr>
        <w:t>a</w:t>
      </w:r>
      <w:r w:rsidRPr="007111B2">
        <w:rPr>
          <w:rFonts w:ascii="Times New Roman" w:hAnsi="Times New Roman" w:cs="Times New Roman"/>
          <w:sz w:val="24"/>
          <w:szCs w:val="24"/>
        </w:rPr>
        <w:t xml:space="preserve">ugu aizsardzības līdzekļi </w:t>
      </w:r>
      <w:r w:rsidR="009C09A8" w:rsidRPr="007111B2">
        <w:rPr>
          <w:rFonts w:ascii="Times New Roman" w:hAnsi="Times New Roman" w:cs="Times New Roman"/>
          <w:sz w:val="24"/>
          <w:szCs w:val="24"/>
        </w:rPr>
        <w:t xml:space="preserve">un </w:t>
      </w:r>
      <w:bookmarkEnd w:id="37"/>
      <w:r w:rsidR="009C09A8" w:rsidRPr="007111B2">
        <w:rPr>
          <w:rFonts w:ascii="Times New Roman" w:hAnsi="Times New Roman" w:cs="Times New Roman"/>
          <w:sz w:val="24"/>
          <w:szCs w:val="24"/>
        </w:rPr>
        <w:t>pētīta to ietekme uz dažādām ekosistēmām</w:t>
      </w:r>
      <w:r>
        <w:rPr>
          <w:rFonts w:ascii="Times New Roman" w:hAnsi="Times New Roman" w:cs="Times New Roman"/>
          <w:sz w:val="24"/>
          <w:szCs w:val="24"/>
        </w:rPr>
        <w:t>.</w:t>
      </w:r>
    </w:p>
    <w:p w14:paraId="2248B674" w14:textId="553C4956" w:rsidR="009C09A8" w:rsidRPr="007111B2" w:rsidRDefault="009C09A8" w:rsidP="009C09A8">
      <w:pPr>
        <w:pStyle w:val="ListParagraph"/>
        <w:numPr>
          <w:ilvl w:val="0"/>
          <w:numId w:val="12"/>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Sniegts atbalsts nacionālās pārtikas kvalitātes shēmas produktu pārstrādei</w:t>
      </w:r>
      <w:r w:rsidR="00443137">
        <w:rPr>
          <w:rFonts w:ascii="Times New Roman" w:hAnsi="Times New Roman" w:cs="Times New Roman"/>
          <w:sz w:val="24"/>
          <w:szCs w:val="24"/>
        </w:rPr>
        <w:t xml:space="preserve"> un</w:t>
      </w:r>
      <w:r w:rsidRPr="007111B2">
        <w:rPr>
          <w:rFonts w:ascii="Times New Roman" w:hAnsi="Times New Roman" w:cs="Times New Roman"/>
          <w:sz w:val="24"/>
          <w:szCs w:val="24"/>
        </w:rPr>
        <w:t xml:space="preserve"> sekmēta to zīmol</w:t>
      </w:r>
      <w:r w:rsidR="00443137">
        <w:rPr>
          <w:rFonts w:ascii="Times New Roman" w:hAnsi="Times New Roman" w:cs="Times New Roman"/>
          <w:sz w:val="24"/>
          <w:szCs w:val="24"/>
        </w:rPr>
        <w:t>u</w:t>
      </w:r>
      <w:r w:rsidRPr="007111B2">
        <w:rPr>
          <w:rFonts w:ascii="Times New Roman" w:hAnsi="Times New Roman" w:cs="Times New Roman"/>
          <w:sz w:val="24"/>
          <w:szCs w:val="24"/>
        </w:rPr>
        <w:t xml:space="preserve"> atpazīstamība www.novadugarsa.lv</w:t>
      </w:r>
      <w:r w:rsidR="00443137">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4BA1BE40" w14:textId="3D941341" w:rsidR="006F6A4B" w:rsidRDefault="006F6A4B" w:rsidP="009C09A8">
      <w:pPr>
        <w:pStyle w:val="Pa24"/>
        <w:spacing w:after="100"/>
        <w:rPr>
          <w:rFonts w:ascii="Times New Roman" w:hAnsi="Times New Roman"/>
          <w:b/>
          <w:bCs/>
          <w:color w:val="E36C0A" w:themeColor="accent6" w:themeShade="BF"/>
          <w:lang w:val="lv-LV"/>
        </w:rPr>
      </w:pPr>
    </w:p>
    <w:p w14:paraId="22E1F284" w14:textId="77777777" w:rsidR="006F6A4B" w:rsidRPr="007111B2" w:rsidRDefault="006F6A4B" w:rsidP="006F6A4B">
      <w:pPr>
        <w:pStyle w:val="Pa24"/>
        <w:spacing w:after="100"/>
        <w:rPr>
          <w:rFonts w:ascii="Times New Roman" w:hAnsi="Times New Roman"/>
          <w:b/>
          <w:bCs/>
          <w:color w:val="E36C0A" w:themeColor="accent6" w:themeShade="BF"/>
          <w:lang w:val="lv-LV"/>
        </w:rPr>
      </w:pPr>
      <w:bookmarkStart w:id="38" w:name="_Hlk99713281"/>
      <w:r w:rsidRPr="007111B2">
        <w:rPr>
          <w:rFonts w:ascii="Times New Roman" w:hAnsi="Times New Roman"/>
          <w:b/>
          <w:bCs/>
          <w:color w:val="E36C0A" w:themeColor="accent6" w:themeShade="BF"/>
          <w:lang w:val="lv-LV"/>
        </w:rPr>
        <w:t xml:space="preserve">Latvija pasaulē </w:t>
      </w:r>
    </w:p>
    <w:p w14:paraId="21422DF7" w14:textId="62C5C403" w:rsidR="007C3D51" w:rsidRPr="006D519B" w:rsidRDefault="007C3D51" w:rsidP="007C3D51">
      <w:pPr>
        <w:pStyle w:val="NormalWeb"/>
        <w:numPr>
          <w:ilvl w:val="0"/>
          <w:numId w:val="99"/>
        </w:numPr>
        <w:shd w:val="clear" w:color="auto" w:fill="FFFFFF"/>
        <w:spacing w:before="0" w:beforeAutospacing="0" w:after="0" w:afterAutospacing="0"/>
        <w:jc w:val="both"/>
        <w:textAlignment w:val="baseline"/>
        <w:rPr>
          <w:lang w:val="lv-LV"/>
        </w:rPr>
      </w:pPr>
      <w:r w:rsidRPr="006D519B">
        <w:rPr>
          <w:lang w:val="lv-LV"/>
        </w:rPr>
        <w:t>Veicināta mazo un vidējo lauksaimnieku konkurētspēja un eksporta iespējas partnervalstīs.</w:t>
      </w:r>
      <w:r w:rsidR="00E01ADF">
        <w:rPr>
          <w:lang w:val="lv-LV"/>
        </w:rPr>
        <w:t xml:space="preserve"> </w:t>
      </w:r>
      <w:r w:rsidRPr="006D519B">
        <w:rPr>
          <w:lang w:val="lv-LV"/>
        </w:rPr>
        <w:t xml:space="preserve">Piemēram, Latvijas Lauku konsultāciju un izglītības centrs īsteno projektus lauksaimniecības uzņēmējdarbības attīstībai. 2021. gadā tika izveidots </w:t>
      </w:r>
      <w:r w:rsidR="000C0580">
        <w:rPr>
          <w:lang w:val="lv-LV"/>
        </w:rPr>
        <w:t>"</w:t>
      </w:r>
      <w:r w:rsidRPr="006D519B">
        <w:rPr>
          <w:lang w:val="lv-LV"/>
        </w:rPr>
        <w:t>E-konsultants</w:t>
      </w:r>
      <w:r w:rsidR="000C0580">
        <w:rPr>
          <w:lang w:val="lv-LV"/>
        </w:rPr>
        <w:t>"</w:t>
      </w:r>
      <w:r w:rsidRPr="006D519B">
        <w:rPr>
          <w:lang w:val="lv-LV"/>
        </w:rPr>
        <w:t>, lai palīdzētu Ukrainas mazajiem un vidējiem uzņēmumiem sagatavot savu produkciju eksportam uz Eiropas Savienības tirgu.</w:t>
      </w:r>
    </w:p>
    <w:p w14:paraId="74B37023" w14:textId="36F6D1B7" w:rsidR="006F6A4B" w:rsidRPr="00DD2605" w:rsidRDefault="007C3D51" w:rsidP="00DD2605">
      <w:pPr>
        <w:pStyle w:val="ListParagraph"/>
        <w:numPr>
          <w:ilvl w:val="0"/>
          <w:numId w:val="99"/>
        </w:numPr>
        <w:spacing w:after="160" w:line="259" w:lineRule="auto"/>
        <w:jc w:val="both"/>
        <w:rPr>
          <w:rFonts w:ascii="Times New Roman" w:hAnsi="Times New Roman"/>
        </w:rPr>
      </w:pPr>
      <w:r w:rsidRPr="00DD2605">
        <w:rPr>
          <w:rFonts w:ascii="Times New Roman" w:hAnsi="Times New Roman" w:cs="Times New Roman"/>
          <w:sz w:val="24"/>
          <w:szCs w:val="24"/>
        </w:rPr>
        <w:t>Latvija augstākajā līmenī piedalīj</w:t>
      </w:r>
      <w:r w:rsidR="002F5100">
        <w:rPr>
          <w:rFonts w:ascii="Times New Roman" w:hAnsi="Times New Roman" w:cs="Times New Roman"/>
          <w:sz w:val="24"/>
          <w:szCs w:val="24"/>
        </w:rPr>
        <w:t>usies</w:t>
      </w:r>
      <w:r w:rsidRPr="00DD2605">
        <w:rPr>
          <w:rFonts w:ascii="Times New Roman" w:hAnsi="Times New Roman" w:cs="Times New Roman"/>
          <w:sz w:val="24"/>
          <w:szCs w:val="24"/>
        </w:rPr>
        <w:t xml:space="preserve"> ANO Pārtikas sistēmu samitā, t.</w:t>
      </w:r>
      <w:r w:rsidR="00933B27">
        <w:rPr>
          <w:rFonts w:ascii="Times New Roman" w:hAnsi="Times New Roman" w:cs="Times New Roman"/>
          <w:sz w:val="24"/>
          <w:szCs w:val="24"/>
        </w:rPr>
        <w:t xml:space="preserve"> </w:t>
      </w:r>
      <w:r w:rsidRPr="00DD2605">
        <w:rPr>
          <w:rFonts w:ascii="Times New Roman" w:hAnsi="Times New Roman" w:cs="Times New Roman"/>
          <w:sz w:val="24"/>
          <w:szCs w:val="24"/>
        </w:rPr>
        <w:t>sk. iesaistoties tā sagatavošanas procesā un 2021</w:t>
      </w:r>
      <w:r w:rsidR="00882DB7">
        <w:rPr>
          <w:rFonts w:ascii="Times New Roman" w:hAnsi="Times New Roman" w:cs="Times New Roman"/>
          <w:sz w:val="24"/>
          <w:szCs w:val="24"/>
        </w:rPr>
        <w:t>. gad</w:t>
      </w:r>
      <w:r w:rsidRPr="00DD2605">
        <w:rPr>
          <w:rFonts w:ascii="Times New Roman" w:hAnsi="Times New Roman" w:cs="Times New Roman"/>
          <w:sz w:val="24"/>
          <w:szCs w:val="24"/>
        </w:rPr>
        <w:t xml:space="preserve">a vasarā organizējot nacionālo dialogu par pārtikas sistēmu transformāciju </w:t>
      </w:r>
      <w:r w:rsidR="000C0580">
        <w:rPr>
          <w:rFonts w:ascii="Times New Roman" w:hAnsi="Times New Roman" w:cs="Times New Roman"/>
          <w:sz w:val="24"/>
          <w:szCs w:val="24"/>
        </w:rPr>
        <w:t>"</w:t>
      </w:r>
      <w:proofErr w:type="spellStart"/>
      <w:r w:rsidRPr="00DD2605">
        <w:rPr>
          <w:rFonts w:ascii="Times New Roman" w:hAnsi="Times New Roman" w:cs="Times New Roman"/>
          <w:sz w:val="24"/>
          <w:szCs w:val="24"/>
        </w:rPr>
        <w:t>Izturētspējīgi</w:t>
      </w:r>
      <w:proofErr w:type="spellEnd"/>
      <w:r w:rsidRPr="00DD2605">
        <w:rPr>
          <w:rFonts w:ascii="Times New Roman" w:hAnsi="Times New Roman" w:cs="Times New Roman"/>
          <w:sz w:val="24"/>
          <w:szCs w:val="24"/>
        </w:rPr>
        <w:t xml:space="preserve"> Latvijas lauki pārtikai un nākamajām paaudzēm</w:t>
      </w:r>
      <w:r w:rsidR="000C0580">
        <w:rPr>
          <w:rFonts w:ascii="Times New Roman" w:hAnsi="Times New Roman" w:cs="Times New Roman"/>
          <w:sz w:val="24"/>
          <w:szCs w:val="24"/>
        </w:rPr>
        <w:t>"</w:t>
      </w:r>
      <w:r w:rsidRPr="00DD2605">
        <w:rPr>
          <w:rFonts w:ascii="Times New Roman" w:hAnsi="Times New Roman" w:cs="Times New Roman"/>
          <w:sz w:val="24"/>
          <w:szCs w:val="24"/>
        </w:rPr>
        <w:t xml:space="preserve"> </w:t>
      </w:r>
      <w:r w:rsidR="002F5100">
        <w:rPr>
          <w:rFonts w:ascii="Times New Roman" w:hAnsi="Times New Roman" w:cs="Times New Roman"/>
          <w:sz w:val="24"/>
          <w:szCs w:val="24"/>
        </w:rPr>
        <w:t>(</w:t>
      </w:r>
      <w:r w:rsidRPr="00DD2605">
        <w:rPr>
          <w:rFonts w:ascii="Times New Roman" w:hAnsi="Times New Roman" w:cs="Times New Roman"/>
          <w:sz w:val="24"/>
          <w:szCs w:val="24"/>
        </w:rPr>
        <w:t>ar Valsts prezidenta E.</w:t>
      </w:r>
      <w:r w:rsidR="002F5100">
        <w:rPr>
          <w:rFonts w:ascii="Times New Roman" w:hAnsi="Times New Roman" w:cs="Times New Roman"/>
          <w:sz w:val="24"/>
          <w:szCs w:val="24"/>
        </w:rPr>
        <w:t> </w:t>
      </w:r>
      <w:r w:rsidRPr="00DD2605">
        <w:rPr>
          <w:rFonts w:ascii="Times New Roman" w:hAnsi="Times New Roman" w:cs="Times New Roman"/>
          <w:sz w:val="24"/>
          <w:szCs w:val="24"/>
        </w:rPr>
        <w:t>Levita dalību</w:t>
      </w:r>
      <w:r w:rsidR="002F5100">
        <w:rPr>
          <w:rFonts w:ascii="Times New Roman" w:hAnsi="Times New Roman" w:cs="Times New Roman"/>
          <w:sz w:val="24"/>
          <w:szCs w:val="24"/>
        </w:rPr>
        <w:t>)</w:t>
      </w:r>
      <w:r w:rsidRPr="00DD2605">
        <w:rPr>
          <w:rFonts w:ascii="Times New Roman" w:hAnsi="Times New Roman" w:cs="Times New Roman"/>
          <w:sz w:val="24"/>
          <w:szCs w:val="24"/>
        </w:rPr>
        <w:t>. 2022</w:t>
      </w:r>
      <w:r w:rsidR="00882DB7">
        <w:rPr>
          <w:rFonts w:ascii="Times New Roman" w:hAnsi="Times New Roman" w:cs="Times New Roman"/>
          <w:sz w:val="24"/>
          <w:szCs w:val="24"/>
        </w:rPr>
        <w:t>. gad</w:t>
      </w:r>
      <w:r w:rsidRPr="00DD2605">
        <w:rPr>
          <w:rFonts w:ascii="Times New Roman" w:hAnsi="Times New Roman" w:cs="Times New Roman"/>
          <w:sz w:val="24"/>
          <w:szCs w:val="24"/>
        </w:rPr>
        <w:t xml:space="preserve">a sākumā Latvija ir arī publicējusi nacionālo </w:t>
      </w:r>
      <w:proofErr w:type="spellStart"/>
      <w:r w:rsidRPr="00DD2605">
        <w:rPr>
          <w:rFonts w:ascii="Times New Roman" w:hAnsi="Times New Roman" w:cs="Times New Roman"/>
          <w:sz w:val="24"/>
          <w:szCs w:val="24"/>
        </w:rPr>
        <w:t>ceļakarti</w:t>
      </w:r>
      <w:proofErr w:type="spellEnd"/>
      <w:r w:rsidRPr="00DD2605">
        <w:rPr>
          <w:rFonts w:ascii="Times New Roman" w:hAnsi="Times New Roman" w:cs="Times New Roman"/>
          <w:sz w:val="24"/>
          <w:szCs w:val="24"/>
        </w:rPr>
        <w:t xml:space="preserve"> (</w:t>
      </w:r>
      <w:proofErr w:type="spellStart"/>
      <w:r w:rsidRPr="00DD2605">
        <w:rPr>
          <w:rFonts w:ascii="Times New Roman" w:hAnsi="Times New Roman" w:cs="Times New Roman"/>
          <w:i/>
          <w:sz w:val="24"/>
          <w:szCs w:val="24"/>
        </w:rPr>
        <w:t>national</w:t>
      </w:r>
      <w:proofErr w:type="spellEnd"/>
      <w:r w:rsidRPr="00DD2605">
        <w:rPr>
          <w:rFonts w:ascii="Times New Roman" w:hAnsi="Times New Roman" w:cs="Times New Roman"/>
          <w:i/>
          <w:sz w:val="24"/>
          <w:szCs w:val="24"/>
        </w:rPr>
        <w:t xml:space="preserve"> </w:t>
      </w:r>
      <w:proofErr w:type="spellStart"/>
      <w:r w:rsidRPr="00DD2605">
        <w:rPr>
          <w:rFonts w:ascii="Times New Roman" w:hAnsi="Times New Roman" w:cs="Times New Roman"/>
          <w:i/>
          <w:sz w:val="24"/>
          <w:szCs w:val="24"/>
        </w:rPr>
        <w:t>pathway</w:t>
      </w:r>
      <w:proofErr w:type="spellEnd"/>
      <w:r w:rsidRPr="00DD2605">
        <w:rPr>
          <w:rFonts w:ascii="Times New Roman" w:hAnsi="Times New Roman" w:cs="Times New Roman"/>
          <w:sz w:val="24"/>
          <w:szCs w:val="24"/>
        </w:rPr>
        <w:t>)</w:t>
      </w:r>
      <w:r w:rsidR="00AA07E9">
        <w:rPr>
          <w:rFonts w:ascii="Times New Roman" w:hAnsi="Times New Roman" w:cs="Times New Roman"/>
          <w:sz w:val="24"/>
          <w:szCs w:val="24"/>
        </w:rPr>
        <w:t>.</w:t>
      </w:r>
    </w:p>
    <w:bookmarkEnd w:id="38"/>
    <w:p w14:paraId="58B547E5" w14:textId="32A4D82D" w:rsidR="006F6A4B" w:rsidRDefault="006F6A4B" w:rsidP="009C09A8">
      <w:pPr>
        <w:pStyle w:val="Pa24"/>
        <w:spacing w:after="100"/>
        <w:rPr>
          <w:rFonts w:ascii="Times New Roman" w:hAnsi="Times New Roman"/>
          <w:b/>
          <w:bCs/>
          <w:color w:val="E36C0A" w:themeColor="accent6" w:themeShade="BF"/>
          <w:lang w:val="lv-LV"/>
        </w:rPr>
      </w:pPr>
    </w:p>
    <w:p w14:paraId="5A8C5781" w14:textId="77777777" w:rsidR="009C09A8" w:rsidRPr="007111B2" w:rsidRDefault="009C09A8" w:rsidP="009C09A8">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Labās prakses piemēri</w:t>
      </w:r>
    </w:p>
    <w:p w14:paraId="7E10825D" w14:textId="77777777" w:rsidR="00453736" w:rsidRDefault="00453736" w:rsidP="00453736">
      <w:pPr>
        <w:spacing w:after="0" w:line="240" w:lineRule="auto"/>
        <w:rPr>
          <w:rFonts w:ascii="Times New Roman" w:hAnsi="Times New Roman" w:cs="Times New Roman"/>
          <w:sz w:val="24"/>
          <w:szCs w:val="24"/>
        </w:rPr>
      </w:pPr>
    </w:p>
    <w:p w14:paraId="1CFECD5F" w14:textId="79697E75" w:rsidR="00453736" w:rsidRDefault="00CD75A1" w:rsidP="002F5100">
      <w:pPr>
        <w:spacing w:after="0" w:line="240" w:lineRule="auto"/>
        <w:jc w:val="both"/>
        <w:rPr>
          <w:rFonts w:ascii="Times New Roman" w:hAnsi="Times New Roman" w:cs="Times New Roman"/>
          <w:sz w:val="24"/>
          <w:szCs w:val="24"/>
        </w:rPr>
      </w:pPr>
      <w:hyperlink r:id="rId62" w:history="1">
        <w:r w:rsidR="009C09A8" w:rsidRPr="00453736">
          <w:rPr>
            <w:rStyle w:val="Hyperlink"/>
            <w:rFonts w:ascii="Times New Roman" w:hAnsi="Times New Roman" w:cs="Times New Roman"/>
            <w:sz w:val="24"/>
            <w:szCs w:val="24"/>
          </w:rPr>
          <w:t xml:space="preserve">Zīmols </w:t>
        </w:r>
        <w:r w:rsidR="000C0580">
          <w:rPr>
            <w:rStyle w:val="Hyperlink"/>
            <w:rFonts w:ascii="Times New Roman" w:hAnsi="Times New Roman" w:cs="Times New Roman"/>
            <w:b/>
            <w:bCs/>
            <w:sz w:val="24"/>
            <w:szCs w:val="24"/>
          </w:rPr>
          <w:t>"</w:t>
        </w:r>
        <w:r w:rsidR="009C09A8" w:rsidRPr="00453736">
          <w:rPr>
            <w:rStyle w:val="Hyperlink"/>
            <w:rFonts w:ascii="Times New Roman" w:hAnsi="Times New Roman" w:cs="Times New Roman"/>
            <w:b/>
            <w:bCs/>
            <w:sz w:val="24"/>
            <w:szCs w:val="24"/>
          </w:rPr>
          <w:t>Novada Garša</w:t>
        </w:r>
        <w:r w:rsidR="000C0580">
          <w:rPr>
            <w:rStyle w:val="Hyperlink"/>
            <w:rFonts w:ascii="Times New Roman" w:hAnsi="Times New Roman" w:cs="Times New Roman"/>
            <w:b/>
            <w:bCs/>
            <w:sz w:val="24"/>
            <w:szCs w:val="24"/>
          </w:rPr>
          <w:t>"</w:t>
        </w:r>
      </w:hyperlink>
      <w:r w:rsidR="009C09A8" w:rsidRPr="007111B2">
        <w:rPr>
          <w:rFonts w:ascii="Times New Roman" w:hAnsi="Times New Roman" w:cs="Times New Roman"/>
          <w:b/>
          <w:bCs/>
          <w:sz w:val="24"/>
          <w:szCs w:val="24"/>
        </w:rPr>
        <w:t xml:space="preserve"> </w:t>
      </w:r>
      <w:r w:rsidR="009C09A8" w:rsidRPr="007111B2">
        <w:rPr>
          <w:rFonts w:ascii="Times New Roman" w:hAnsi="Times New Roman" w:cs="Times New Roman"/>
          <w:sz w:val="24"/>
          <w:szCs w:val="24"/>
        </w:rPr>
        <w:t xml:space="preserve">ir </w:t>
      </w:r>
      <w:r w:rsidR="004C0BD2" w:rsidRPr="007111B2">
        <w:rPr>
          <w:rFonts w:ascii="Times New Roman" w:hAnsi="Times New Roman" w:cs="Times New Roman"/>
          <w:sz w:val="24"/>
          <w:szCs w:val="24"/>
        </w:rPr>
        <w:t>ilgtspējīga</w:t>
      </w:r>
      <w:r w:rsidR="004C0BD2">
        <w:rPr>
          <w:rFonts w:ascii="Times New Roman" w:hAnsi="Times New Roman" w:cs="Times New Roman"/>
          <w:b/>
          <w:bCs/>
          <w:sz w:val="24"/>
          <w:szCs w:val="24"/>
        </w:rPr>
        <w:t xml:space="preserve"> </w:t>
      </w:r>
      <w:r w:rsidR="004C0BD2" w:rsidRPr="007111B2">
        <w:rPr>
          <w:rFonts w:ascii="Times New Roman" w:hAnsi="Times New Roman" w:cs="Times New Roman"/>
          <w:b/>
          <w:bCs/>
          <w:sz w:val="24"/>
          <w:szCs w:val="24"/>
        </w:rPr>
        <w:t>vietējās</w:t>
      </w:r>
      <w:r w:rsidR="004C0BD2">
        <w:rPr>
          <w:rFonts w:ascii="Times New Roman" w:hAnsi="Times New Roman" w:cs="Times New Roman"/>
          <w:sz w:val="24"/>
          <w:szCs w:val="24"/>
        </w:rPr>
        <w:t xml:space="preserve"> </w:t>
      </w:r>
      <w:r w:rsidR="009C09A8" w:rsidRPr="007111B2">
        <w:rPr>
          <w:rFonts w:ascii="Times New Roman" w:hAnsi="Times New Roman" w:cs="Times New Roman"/>
          <w:sz w:val="24"/>
          <w:szCs w:val="24"/>
        </w:rPr>
        <w:t>pārtikas sistēma, kas nodrošina Latvijas</w:t>
      </w:r>
      <w:r w:rsidR="00E01ADF">
        <w:rPr>
          <w:rFonts w:ascii="Times New Roman" w:hAnsi="Times New Roman" w:cs="Times New Roman"/>
          <w:sz w:val="24"/>
          <w:szCs w:val="24"/>
        </w:rPr>
        <w:t xml:space="preserve"> </w:t>
      </w:r>
      <w:r w:rsidR="009C09A8" w:rsidRPr="007111B2">
        <w:rPr>
          <w:rFonts w:ascii="Times New Roman" w:hAnsi="Times New Roman" w:cs="Times New Roman"/>
          <w:sz w:val="24"/>
          <w:szCs w:val="24"/>
        </w:rPr>
        <w:t xml:space="preserve">pārtikas produktu izsekojamību un kvalitāti. </w:t>
      </w:r>
      <w:r w:rsidR="009C5643">
        <w:rPr>
          <w:rFonts w:ascii="Times New Roman" w:hAnsi="Times New Roman" w:cs="Times New Roman"/>
          <w:sz w:val="24"/>
          <w:szCs w:val="24"/>
        </w:rPr>
        <w:t xml:space="preserve">Tas </w:t>
      </w:r>
      <w:r w:rsidR="009C5643" w:rsidRPr="007111B2">
        <w:rPr>
          <w:rFonts w:ascii="Times New Roman" w:hAnsi="Times New Roman" w:cs="Times New Roman"/>
          <w:sz w:val="24"/>
          <w:szCs w:val="24"/>
        </w:rPr>
        <w:t xml:space="preserve">aptver šādas kvalitātes zīmes: bioloģiskais, integrētais audzētājs, Zaļā karotīte un </w:t>
      </w:r>
      <w:proofErr w:type="spellStart"/>
      <w:r w:rsidR="009C5643" w:rsidRPr="00DB0470">
        <w:rPr>
          <w:rFonts w:ascii="Times New Roman" w:hAnsi="Times New Roman" w:cs="Times New Roman"/>
          <w:i/>
          <w:iCs/>
          <w:sz w:val="24"/>
          <w:szCs w:val="24"/>
        </w:rPr>
        <w:t>Global</w:t>
      </w:r>
      <w:proofErr w:type="spellEnd"/>
      <w:r w:rsidR="009C5643" w:rsidRPr="00DB0470">
        <w:rPr>
          <w:rFonts w:ascii="Times New Roman" w:hAnsi="Times New Roman" w:cs="Times New Roman"/>
          <w:i/>
          <w:iCs/>
          <w:sz w:val="24"/>
          <w:szCs w:val="24"/>
        </w:rPr>
        <w:t xml:space="preserve"> G.A.P</w:t>
      </w:r>
      <w:r w:rsidR="009C5643" w:rsidRPr="007111B2">
        <w:rPr>
          <w:rFonts w:ascii="Times New Roman" w:hAnsi="Times New Roman" w:cs="Times New Roman"/>
          <w:sz w:val="24"/>
          <w:szCs w:val="24"/>
        </w:rPr>
        <w:t xml:space="preserve">. Šobrīd </w:t>
      </w:r>
      <w:r w:rsidR="002F5100">
        <w:rPr>
          <w:rFonts w:ascii="Times New Roman" w:hAnsi="Times New Roman" w:cs="Times New Roman"/>
          <w:sz w:val="24"/>
          <w:szCs w:val="24"/>
        </w:rPr>
        <w:t>tā</w:t>
      </w:r>
      <w:r w:rsidR="009C5643">
        <w:rPr>
          <w:rFonts w:ascii="Times New Roman" w:hAnsi="Times New Roman" w:cs="Times New Roman"/>
          <w:sz w:val="24"/>
          <w:szCs w:val="24"/>
        </w:rPr>
        <w:t xml:space="preserve"> </w:t>
      </w:r>
      <w:r w:rsidR="009C5643" w:rsidRPr="007111B2">
        <w:rPr>
          <w:rFonts w:ascii="Times New Roman" w:hAnsi="Times New Roman" w:cs="Times New Roman"/>
          <w:sz w:val="24"/>
          <w:szCs w:val="24"/>
        </w:rPr>
        <w:t>katalogā ir iekļauti 6283</w:t>
      </w:r>
      <w:r w:rsidR="002F5100">
        <w:rPr>
          <w:rFonts w:ascii="Times New Roman" w:hAnsi="Times New Roman" w:cs="Times New Roman"/>
          <w:sz w:val="24"/>
          <w:szCs w:val="24"/>
        </w:rPr>
        <w:t> </w:t>
      </w:r>
      <w:r w:rsidR="009C5643" w:rsidRPr="007111B2">
        <w:rPr>
          <w:rFonts w:ascii="Times New Roman" w:hAnsi="Times New Roman" w:cs="Times New Roman"/>
          <w:sz w:val="24"/>
          <w:szCs w:val="24"/>
        </w:rPr>
        <w:t>vietējie produkti.</w:t>
      </w:r>
    </w:p>
    <w:p w14:paraId="2DB0949A" w14:textId="77777777" w:rsidR="00216765" w:rsidRPr="004F63FC" w:rsidRDefault="00216765" w:rsidP="00DD437D">
      <w:pPr>
        <w:spacing w:after="0" w:line="240" w:lineRule="auto"/>
        <w:rPr>
          <w:rFonts w:ascii="Times New Roman" w:hAnsi="Times New Roman" w:cs="Times New Roman"/>
          <w:sz w:val="24"/>
          <w:szCs w:val="24"/>
        </w:rPr>
      </w:pPr>
    </w:p>
    <w:p w14:paraId="01CC0985" w14:textId="6D09D801" w:rsidR="001E6ACA" w:rsidRPr="00E43A35" w:rsidRDefault="002F5100" w:rsidP="00DD437D">
      <w:pPr>
        <w:spacing w:after="0" w:line="240" w:lineRule="auto"/>
        <w:rPr>
          <w:rFonts w:ascii="Times New Roman" w:hAnsi="Times New Roman" w:cs="Times New Roman"/>
          <w:sz w:val="24"/>
          <w:szCs w:val="24"/>
        </w:rPr>
      </w:pPr>
      <w:r w:rsidRPr="004F63FC">
        <w:rPr>
          <w:rFonts w:ascii="Times New Roman" w:hAnsi="Times New Roman" w:cs="Times New Roman"/>
          <w:sz w:val="24"/>
          <w:szCs w:val="24"/>
        </w:rPr>
        <w:t>Mērķi</w:t>
      </w:r>
      <w:r w:rsidR="009C09A8" w:rsidRPr="004F63FC">
        <w:rPr>
          <w:rFonts w:ascii="Times New Roman" w:hAnsi="Times New Roman" w:cs="Times New Roman"/>
          <w:sz w:val="24"/>
          <w:szCs w:val="24"/>
        </w:rPr>
        <w:t>:</w:t>
      </w:r>
    </w:p>
    <w:p w14:paraId="741C09C6" w14:textId="6A41A3B2" w:rsidR="001E6ACA" w:rsidRDefault="009C09A8" w:rsidP="001E6ACA">
      <w:pPr>
        <w:spacing w:after="0" w:line="240" w:lineRule="auto"/>
        <w:jc w:val="both"/>
        <w:rPr>
          <w:rFonts w:ascii="Times New Roman" w:hAnsi="Times New Roman" w:cs="Times New Roman"/>
          <w:sz w:val="24"/>
          <w:szCs w:val="24"/>
        </w:rPr>
      </w:pPr>
      <w:r w:rsidRPr="007111B2">
        <w:rPr>
          <w:rFonts w:ascii="Times New Roman" w:hAnsi="Times New Roman" w:cs="Times New Roman"/>
          <w:sz w:val="24"/>
          <w:szCs w:val="24"/>
        </w:rPr>
        <w:t>•</w:t>
      </w:r>
      <w:r w:rsidR="00E01ADF">
        <w:rPr>
          <w:rFonts w:ascii="Times New Roman" w:hAnsi="Times New Roman" w:cs="Times New Roman"/>
          <w:sz w:val="24"/>
          <w:szCs w:val="24"/>
        </w:rPr>
        <w:t xml:space="preserve"> </w:t>
      </w:r>
      <w:r w:rsidRPr="007111B2">
        <w:rPr>
          <w:rFonts w:ascii="Times New Roman" w:hAnsi="Times New Roman" w:cs="Times New Roman"/>
          <w:sz w:val="24"/>
          <w:szCs w:val="24"/>
        </w:rPr>
        <w:t>nodrošināt plašāku zīmola atpazīstamību;</w:t>
      </w:r>
    </w:p>
    <w:p w14:paraId="6BA403AB" w14:textId="7331D600" w:rsidR="001E6ACA" w:rsidRDefault="009C09A8" w:rsidP="001E6ACA">
      <w:pPr>
        <w:spacing w:after="0" w:line="240" w:lineRule="auto"/>
        <w:jc w:val="both"/>
        <w:rPr>
          <w:rFonts w:ascii="Times New Roman" w:hAnsi="Times New Roman" w:cs="Times New Roman"/>
          <w:sz w:val="24"/>
          <w:szCs w:val="24"/>
        </w:rPr>
      </w:pPr>
      <w:r w:rsidRPr="007111B2">
        <w:rPr>
          <w:rFonts w:ascii="Times New Roman" w:hAnsi="Times New Roman" w:cs="Times New Roman"/>
          <w:sz w:val="24"/>
          <w:szCs w:val="24"/>
        </w:rPr>
        <w:t>•</w:t>
      </w:r>
      <w:r w:rsidR="00E01ADF">
        <w:rPr>
          <w:rFonts w:ascii="Times New Roman" w:hAnsi="Times New Roman" w:cs="Times New Roman"/>
          <w:sz w:val="24"/>
          <w:szCs w:val="24"/>
        </w:rPr>
        <w:t xml:space="preserve"> </w:t>
      </w:r>
      <w:r w:rsidRPr="007111B2">
        <w:rPr>
          <w:rFonts w:ascii="Times New Roman" w:hAnsi="Times New Roman" w:cs="Times New Roman"/>
          <w:sz w:val="24"/>
          <w:szCs w:val="24"/>
        </w:rPr>
        <w:t>izveidot Latvijas pārtikas produkcijas katalogu</w:t>
      </w:r>
      <w:r w:rsidR="002F5100">
        <w:rPr>
          <w:rFonts w:ascii="Times New Roman" w:hAnsi="Times New Roman" w:cs="Times New Roman"/>
          <w:sz w:val="24"/>
          <w:szCs w:val="24"/>
        </w:rPr>
        <w:t>, iekļaujot tajā</w:t>
      </w:r>
      <w:r w:rsidRPr="007111B2">
        <w:rPr>
          <w:rFonts w:ascii="Times New Roman" w:hAnsi="Times New Roman" w:cs="Times New Roman"/>
          <w:sz w:val="24"/>
          <w:szCs w:val="24"/>
        </w:rPr>
        <w:t xml:space="preserve"> vietēj</w:t>
      </w:r>
      <w:r w:rsidR="001E6ACA">
        <w:rPr>
          <w:rFonts w:ascii="Times New Roman" w:hAnsi="Times New Roman" w:cs="Times New Roman"/>
          <w:sz w:val="24"/>
          <w:szCs w:val="24"/>
        </w:rPr>
        <w:t>os</w:t>
      </w:r>
      <w:r w:rsidRPr="007111B2">
        <w:rPr>
          <w:rFonts w:ascii="Times New Roman" w:hAnsi="Times New Roman" w:cs="Times New Roman"/>
          <w:sz w:val="24"/>
          <w:szCs w:val="24"/>
        </w:rPr>
        <w:t xml:space="preserve"> pārtikas ražotāj</w:t>
      </w:r>
      <w:r w:rsidR="002F5100">
        <w:rPr>
          <w:rFonts w:ascii="Times New Roman" w:hAnsi="Times New Roman" w:cs="Times New Roman"/>
          <w:sz w:val="24"/>
          <w:szCs w:val="24"/>
        </w:rPr>
        <w:t>us</w:t>
      </w:r>
      <w:r w:rsidRPr="007111B2">
        <w:rPr>
          <w:rFonts w:ascii="Times New Roman" w:hAnsi="Times New Roman" w:cs="Times New Roman"/>
          <w:sz w:val="24"/>
          <w:szCs w:val="24"/>
        </w:rPr>
        <w:t xml:space="preserve"> un pārstrādātāj</w:t>
      </w:r>
      <w:r w:rsidR="002F5100">
        <w:rPr>
          <w:rFonts w:ascii="Times New Roman" w:hAnsi="Times New Roman" w:cs="Times New Roman"/>
          <w:sz w:val="24"/>
          <w:szCs w:val="24"/>
        </w:rPr>
        <w:t>us</w:t>
      </w:r>
      <w:r w:rsidRPr="007111B2">
        <w:rPr>
          <w:rFonts w:ascii="Times New Roman" w:hAnsi="Times New Roman" w:cs="Times New Roman"/>
          <w:sz w:val="24"/>
          <w:szCs w:val="24"/>
        </w:rPr>
        <w:t>;</w:t>
      </w:r>
    </w:p>
    <w:p w14:paraId="4F992960" w14:textId="34A56EF3" w:rsidR="00DD437D" w:rsidRDefault="009C09A8" w:rsidP="001E6ACA">
      <w:pPr>
        <w:spacing w:after="0" w:line="240" w:lineRule="auto"/>
        <w:jc w:val="both"/>
        <w:rPr>
          <w:rFonts w:ascii="Times New Roman" w:hAnsi="Times New Roman" w:cs="Times New Roman"/>
          <w:sz w:val="24"/>
          <w:szCs w:val="24"/>
        </w:rPr>
      </w:pPr>
      <w:r w:rsidRPr="007111B2">
        <w:rPr>
          <w:rFonts w:ascii="Times New Roman" w:hAnsi="Times New Roman" w:cs="Times New Roman"/>
          <w:sz w:val="24"/>
          <w:szCs w:val="24"/>
        </w:rPr>
        <w:t>•</w:t>
      </w:r>
      <w:r w:rsidR="00E01ADF">
        <w:rPr>
          <w:rFonts w:ascii="Times New Roman" w:hAnsi="Times New Roman" w:cs="Times New Roman"/>
          <w:sz w:val="24"/>
          <w:szCs w:val="24"/>
        </w:rPr>
        <w:t xml:space="preserve"> </w:t>
      </w:r>
      <w:r w:rsidRPr="007111B2">
        <w:rPr>
          <w:rFonts w:ascii="Times New Roman" w:hAnsi="Times New Roman" w:cs="Times New Roman"/>
          <w:sz w:val="24"/>
          <w:szCs w:val="24"/>
        </w:rPr>
        <w:t>rīkot pasākumus, konferences, konkursus, meistarklases ar zīmolu</w:t>
      </w:r>
      <w:r w:rsidR="00E01ADF">
        <w:rPr>
          <w:rFonts w:ascii="Times New Roman" w:hAnsi="Times New Roman" w:cs="Times New Roman"/>
          <w:sz w:val="24"/>
          <w:szCs w:val="24"/>
        </w:rPr>
        <w:t xml:space="preserve"> </w:t>
      </w:r>
      <w:r w:rsidR="000C0580">
        <w:rPr>
          <w:rFonts w:ascii="Times New Roman" w:hAnsi="Times New Roman" w:cs="Times New Roman"/>
          <w:sz w:val="24"/>
          <w:szCs w:val="24"/>
        </w:rPr>
        <w:t>"</w:t>
      </w:r>
      <w:r w:rsidRPr="007111B2">
        <w:rPr>
          <w:rFonts w:ascii="Times New Roman" w:hAnsi="Times New Roman" w:cs="Times New Roman"/>
          <w:sz w:val="24"/>
          <w:szCs w:val="24"/>
        </w:rPr>
        <w:t>Novada Garša</w:t>
      </w:r>
      <w:r w:rsidR="000C0580">
        <w:rPr>
          <w:rFonts w:ascii="Times New Roman" w:hAnsi="Times New Roman" w:cs="Times New Roman"/>
          <w:sz w:val="24"/>
          <w:szCs w:val="24"/>
        </w:rPr>
        <w:t>"</w:t>
      </w:r>
      <w:r w:rsidRPr="007111B2">
        <w:rPr>
          <w:rFonts w:ascii="Times New Roman" w:hAnsi="Times New Roman" w:cs="Times New Roman"/>
          <w:sz w:val="24"/>
          <w:szCs w:val="24"/>
        </w:rPr>
        <w:t>,</w:t>
      </w:r>
      <w:r w:rsidR="00E01ADF">
        <w:rPr>
          <w:rFonts w:ascii="Times New Roman" w:hAnsi="Times New Roman" w:cs="Times New Roman"/>
          <w:sz w:val="24"/>
          <w:szCs w:val="24"/>
        </w:rPr>
        <w:t xml:space="preserve"> </w:t>
      </w:r>
      <w:r w:rsidR="001E6ACA">
        <w:rPr>
          <w:rFonts w:ascii="Times New Roman" w:hAnsi="Times New Roman" w:cs="Times New Roman"/>
          <w:sz w:val="24"/>
          <w:szCs w:val="24"/>
        </w:rPr>
        <w:t xml:space="preserve">lai </w:t>
      </w:r>
      <w:r w:rsidRPr="007111B2">
        <w:rPr>
          <w:rFonts w:ascii="Times New Roman" w:hAnsi="Times New Roman" w:cs="Times New Roman"/>
          <w:sz w:val="24"/>
          <w:szCs w:val="24"/>
        </w:rPr>
        <w:t>popularizē</w:t>
      </w:r>
      <w:r w:rsidR="001E6ACA">
        <w:rPr>
          <w:rFonts w:ascii="Times New Roman" w:hAnsi="Times New Roman" w:cs="Times New Roman"/>
          <w:sz w:val="24"/>
          <w:szCs w:val="24"/>
        </w:rPr>
        <w:t>tu</w:t>
      </w:r>
      <w:r w:rsidRPr="007111B2">
        <w:rPr>
          <w:rFonts w:ascii="Times New Roman" w:hAnsi="Times New Roman" w:cs="Times New Roman"/>
          <w:sz w:val="24"/>
          <w:szCs w:val="24"/>
        </w:rPr>
        <w:t xml:space="preserve"> vietējo pārtiku un tās atpazīstamību Latvijā, Eiropas Savienībā un pasaulē</w:t>
      </w:r>
      <w:r w:rsidR="001E6ACA">
        <w:rPr>
          <w:rFonts w:ascii="Times New Roman" w:hAnsi="Times New Roman" w:cs="Times New Roman"/>
          <w:sz w:val="24"/>
          <w:szCs w:val="24"/>
        </w:rPr>
        <w:t>.</w:t>
      </w:r>
    </w:p>
    <w:p w14:paraId="1CADB3D7" w14:textId="77777777" w:rsidR="001E6ACA" w:rsidRDefault="001E6ACA" w:rsidP="001E6ACA">
      <w:pPr>
        <w:spacing w:after="0" w:line="240" w:lineRule="auto"/>
        <w:jc w:val="both"/>
        <w:rPr>
          <w:rFonts w:ascii="Times New Roman" w:hAnsi="Times New Roman" w:cs="Times New Roman"/>
          <w:sz w:val="24"/>
          <w:szCs w:val="24"/>
        </w:rPr>
      </w:pPr>
    </w:p>
    <w:p w14:paraId="1AB59968" w14:textId="4ED8F5A7" w:rsidR="009C09A8" w:rsidRPr="007111B2" w:rsidRDefault="009C09A8" w:rsidP="00DD437D">
      <w:pPr>
        <w:spacing w:after="0" w:line="240" w:lineRule="auto"/>
        <w:rPr>
          <w:rFonts w:ascii="Times New Roman" w:hAnsi="Times New Roman" w:cs="Times New Roman"/>
          <w:sz w:val="24"/>
          <w:szCs w:val="24"/>
        </w:rPr>
      </w:pPr>
      <w:r w:rsidRPr="007111B2">
        <w:rPr>
          <w:rFonts w:ascii="Times New Roman" w:hAnsi="Times New Roman" w:cs="Times New Roman"/>
          <w:i/>
          <w:iCs/>
          <w:noProof/>
          <w:color w:val="C00000"/>
          <w:sz w:val="24"/>
          <w:szCs w:val="24"/>
        </w:rPr>
        <w:drawing>
          <wp:inline distT="0" distB="0" distL="0" distR="0" wp14:anchorId="099F70B5" wp14:editId="0C4F0059">
            <wp:extent cx="1794680" cy="1794680"/>
            <wp:effectExtent l="0" t="0" r="0" b="0"/>
            <wp:docPr id="140" name="Attēls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Attēls 13" descr="Text&#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12966" cy="1812966"/>
                    </a:xfrm>
                    <a:prstGeom prst="rect">
                      <a:avLst/>
                    </a:prstGeom>
                    <a:noFill/>
                    <a:ln>
                      <a:noFill/>
                    </a:ln>
                  </pic:spPr>
                </pic:pic>
              </a:graphicData>
            </a:graphic>
          </wp:inline>
        </w:drawing>
      </w:r>
    </w:p>
    <w:p w14:paraId="23CE74EF" w14:textId="77777777" w:rsidR="001E6ACA" w:rsidRDefault="001E6ACA" w:rsidP="009C09A8">
      <w:pPr>
        <w:jc w:val="both"/>
        <w:rPr>
          <w:rFonts w:ascii="Times New Roman" w:hAnsi="Times New Roman" w:cs="Times New Roman"/>
          <w:b/>
          <w:bCs/>
          <w:color w:val="3B3B3B"/>
          <w:sz w:val="24"/>
          <w:szCs w:val="24"/>
          <w:shd w:val="clear" w:color="auto" w:fill="FFFFFF"/>
        </w:rPr>
      </w:pPr>
    </w:p>
    <w:p w14:paraId="4884DEAD" w14:textId="77777777" w:rsidR="008639BB" w:rsidRDefault="009C09A8" w:rsidP="009C09A8">
      <w:pPr>
        <w:jc w:val="both"/>
        <w:rPr>
          <w:rFonts w:ascii="Times New Roman" w:hAnsi="Times New Roman" w:cs="Times New Roman"/>
          <w:b/>
          <w:bCs/>
          <w:color w:val="3B3B3B"/>
          <w:sz w:val="24"/>
          <w:szCs w:val="24"/>
          <w:shd w:val="clear" w:color="auto" w:fill="FFFFFF"/>
        </w:rPr>
      </w:pPr>
      <w:r w:rsidRPr="007111B2">
        <w:rPr>
          <w:rFonts w:ascii="Times New Roman" w:hAnsi="Times New Roman" w:cs="Times New Roman"/>
          <w:b/>
          <w:bCs/>
          <w:color w:val="3B3B3B"/>
          <w:sz w:val="24"/>
          <w:szCs w:val="24"/>
          <w:shd w:val="clear" w:color="auto" w:fill="FFFFFF"/>
        </w:rPr>
        <w:t>Piens un augļi skolai</w:t>
      </w:r>
    </w:p>
    <w:p w14:paraId="43CAEDD8" w14:textId="7955061A" w:rsidR="009C09A8" w:rsidRPr="007111B2" w:rsidRDefault="009C09A8" w:rsidP="009C09A8">
      <w:pPr>
        <w:jc w:val="both"/>
        <w:rPr>
          <w:rFonts w:ascii="Times New Roman" w:hAnsi="Times New Roman" w:cs="Times New Roman"/>
          <w:sz w:val="24"/>
          <w:szCs w:val="24"/>
        </w:rPr>
      </w:pPr>
      <w:r w:rsidRPr="007111B2">
        <w:rPr>
          <w:rFonts w:ascii="Times New Roman" w:hAnsi="Times New Roman" w:cs="Times New Roman"/>
          <w:color w:val="3B3B3B"/>
          <w:sz w:val="24"/>
          <w:szCs w:val="24"/>
          <w:shd w:val="clear" w:color="auto" w:fill="FFFFFF"/>
        </w:rPr>
        <w:t>Skolu apgādes programma nodrošin</w:t>
      </w:r>
      <w:r w:rsidR="00DB64DA">
        <w:rPr>
          <w:rFonts w:ascii="Times New Roman" w:hAnsi="Times New Roman" w:cs="Times New Roman"/>
          <w:color w:val="3B3B3B"/>
          <w:sz w:val="24"/>
          <w:szCs w:val="24"/>
          <w:shd w:val="clear" w:color="auto" w:fill="FFFFFF"/>
        </w:rPr>
        <w:t>a</w:t>
      </w:r>
      <w:r w:rsidRPr="007111B2">
        <w:rPr>
          <w:rFonts w:ascii="Times New Roman" w:hAnsi="Times New Roman" w:cs="Times New Roman"/>
          <w:color w:val="3B3B3B"/>
          <w:sz w:val="24"/>
          <w:szCs w:val="24"/>
          <w:shd w:val="clear" w:color="auto" w:fill="FFFFFF"/>
        </w:rPr>
        <w:t xml:space="preserve"> pirmsskolas un skolas vecuma bērniem līdz 9.</w:t>
      </w:r>
      <w:r w:rsidR="001E6ACA">
        <w:rPr>
          <w:rFonts w:ascii="Times New Roman" w:hAnsi="Times New Roman" w:cs="Times New Roman"/>
          <w:color w:val="3B3B3B"/>
          <w:sz w:val="24"/>
          <w:szCs w:val="24"/>
          <w:shd w:val="clear" w:color="auto" w:fill="FFFFFF"/>
        </w:rPr>
        <w:t xml:space="preserve"> </w:t>
      </w:r>
      <w:r w:rsidRPr="007111B2">
        <w:rPr>
          <w:rFonts w:ascii="Times New Roman" w:hAnsi="Times New Roman" w:cs="Times New Roman"/>
          <w:color w:val="3B3B3B"/>
          <w:sz w:val="24"/>
          <w:szCs w:val="24"/>
          <w:shd w:val="clear" w:color="auto" w:fill="FFFFFF"/>
        </w:rPr>
        <w:t xml:space="preserve">klasei </w:t>
      </w:r>
      <w:hyperlink r:id="rId64" w:history="1">
        <w:r w:rsidRPr="00EC34C7">
          <w:rPr>
            <w:rStyle w:val="Hyperlink"/>
            <w:rFonts w:ascii="Times New Roman" w:hAnsi="Times New Roman" w:cs="Times New Roman"/>
            <w:sz w:val="24"/>
            <w:szCs w:val="24"/>
            <w:shd w:val="clear" w:color="auto" w:fill="FFFFFF"/>
          </w:rPr>
          <w:t>bezmaksas augļus, dārzeņus un pienu</w:t>
        </w:r>
      </w:hyperlink>
      <w:r w:rsidRPr="007111B2">
        <w:rPr>
          <w:rFonts w:ascii="Times New Roman" w:hAnsi="Times New Roman" w:cs="Times New Roman"/>
          <w:color w:val="3B3B3B"/>
          <w:sz w:val="24"/>
          <w:szCs w:val="24"/>
          <w:shd w:val="clear" w:color="auto" w:fill="FFFFFF"/>
        </w:rPr>
        <w:t>.</w:t>
      </w:r>
      <w:r w:rsidR="001E6ACA">
        <w:rPr>
          <w:rFonts w:ascii="Times New Roman" w:hAnsi="Times New Roman" w:cs="Times New Roman"/>
          <w:color w:val="3B3B3B"/>
          <w:sz w:val="24"/>
          <w:szCs w:val="24"/>
          <w:shd w:val="clear" w:color="auto" w:fill="FFFFFF"/>
        </w:rPr>
        <w:t xml:space="preserve"> </w:t>
      </w:r>
      <w:r w:rsidR="00DB64DA">
        <w:rPr>
          <w:rFonts w:ascii="Times New Roman" w:hAnsi="Times New Roman" w:cs="Times New Roman"/>
          <w:color w:val="3B3B3B"/>
          <w:sz w:val="24"/>
          <w:szCs w:val="24"/>
          <w:shd w:val="clear" w:color="auto" w:fill="FFFFFF"/>
        </w:rPr>
        <w:t>Tās</w:t>
      </w:r>
      <w:r w:rsidRPr="007111B2">
        <w:rPr>
          <w:rFonts w:ascii="Times New Roman" w:hAnsi="Times New Roman" w:cs="Times New Roman"/>
          <w:color w:val="3B3B3B"/>
          <w:sz w:val="24"/>
          <w:szCs w:val="24"/>
          <w:shd w:val="clear" w:color="auto" w:fill="FFFFFF"/>
        </w:rPr>
        <w:t xml:space="preserve"> mērķi ir sniegt ieguldījumu veselīga uztura paradumu veidošanā, veicināt svaigu produktu patēriņu, izglītot bērnus un viņu ģimenes locekļus par veselīga uztura un dzīvesveida nozīmi, par lauksaimniecisko ražošanu un ar to saistītiem aspektiem</w:t>
      </w:r>
      <w:r w:rsidR="00DB64DA">
        <w:rPr>
          <w:rFonts w:ascii="Times New Roman" w:hAnsi="Times New Roman" w:cs="Times New Roman"/>
          <w:color w:val="3B3B3B"/>
          <w:sz w:val="24"/>
          <w:szCs w:val="24"/>
          <w:shd w:val="clear" w:color="auto" w:fill="FFFFFF"/>
        </w:rPr>
        <w:t>.</w:t>
      </w:r>
    </w:p>
    <w:p w14:paraId="5B1340BF" w14:textId="67A16095" w:rsidR="009C09A8" w:rsidRPr="007111B2" w:rsidRDefault="009C09A8" w:rsidP="009C09A8">
      <w:pPr>
        <w:pStyle w:val="NormalWeb"/>
        <w:shd w:val="clear" w:color="auto" w:fill="FFFFFF"/>
        <w:spacing w:before="0" w:beforeAutospacing="0" w:after="0" w:afterAutospacing="0"/>
        <w:jc w:val="both"/>
        <w:rPr>
          <w:rFonts w:eastAsiaTheme="minorHAnsi"/>
        </w:rPr>
      </w:pPr>
      <w:r w:rsidRPr="007111B2">
        <w:rPr>
          <w:noProof/>
        </w:rPr>
        <w:drawing>
          <wp:inline distT="0" distB="0" distL="0" distR="0" wp14:anchorId="36C6B435" wp14:editId="7FFC3323">
            <wp:extent cx="2188037" cy="937260"/>
            <wp:effectExtent l="0" t="0" r="3175" b="0"/>
            <wp:docPr id="139" name="Attēls 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Attēls 17" descr="A picture containing text&#10;&#10;Description automatically generated"/>
                    <pic:cNvPicPr/>
                  </pic:nvPicPr>
                  <pic:blipFill>
                    <a:blip r:embed="rId65"/>
                    <a:stretch>
                      <a:fillRect/>
                    </a:stretch>
                  </pic:blipFill>
                  <pic:spPr>
                    <a:xfrm>
                      <a:off x="0" y="0"/>
                      <a:ext cx="2204894" cy="944481"/>
                    </a:xfrm>
                    <a:prstGeom prst="rect">
                      <a:avLst/>
                    </a:prstGeom>
                  </pic:spPr>
                </pic:pic>
              </a:graphicData>
            </a:graphic>
          </wp:inline>
        </w:drawing>
      </w:r>
    </w:p>
    <w:p w14:paraId="0CA7D1F5" w14:textId="77777777" w:rsidR="009C09A8" w:rsidRPr="007111B2" w:rsidRDefault="009C09A8" w:rsidP="009C09A8">
      <w:pPr>
        <w:rPr>
          <w:rFonts w:ascii="Times New Roman" w:hAnsi="Times New Roman" w:cs="Times New Roman"/>
          <w:sz w:val="24"/>
          <w:szCs w:val="24"/>
        </w:rPr>
      </w:pPr>
    </w:p>
    <w:p w14:paraId="1AE390A7" w14:textId="7490A365" w:rsidR="008639BB" w:rsidRDefault="009C09A8" w:rsidP="009C09A8">
      <w:pPr>
        <w:pStyle w:val="NormalWeb"/>
        <w:shd w:val="clear" w:color="auto" w:fill="FFFFFF"/>
        <w:spacing w:before="0" w:beforeAutospacing="0" w:after="0" w:afterAutospacing="0"/>
        <w:jc w:val="both"/>
        <w:rPr>
          <w:rFonts w:eastAsiaTheme="minorHAnsi"/>
          <w:b/>
          <w:bCs/>
          <w:lang w:val="lv-LV"/>
        </w:rPr>
      </w:pPr>
      <w:proofErr w:type="spellStart"/>
      <w:r w:rsidRPr="007111B2">
        <w:rPr>
          <w:rFonts w:eastAsiaTheme="minorHAnsi"/>
          <w:b/>
          <w:bCs/>
          <w:lang w:val="lv-LV"/>
        </w:rPr>
        <w:t>Dižprojekti</w:t>
      </w:r>
      <w:proofErr w:type="spellEnd"/>
    </w:p>
    <w:p w14:paraId="229F29AD" w14:textId="77777777" w:rsidR="008639BB" w:rsidRDefault="008639BB" w:rsidP="009C09A8">
      <w:pPr>
        <w:pStyle w:val="NormalWeb"/>
        <w:shd w:val="clear" w:color="auto" w:fill="FFFFFF"/>
        <w:spacing w:before="0" w:beforeAutospacing="0" w:after="0" w:afterAutospacing="0"/>
        <w:jc w:val="both"/>
        <w:rPr>
          <w:rFonts w:eastAsiaTheme="minorHAnsi"/>
          <w:b/>
          <w:bCs/>
          <w:lang w:val="lv-LV"/>
        </w:rPr>
      </w:pPr>
    </w:p>
    <w:p w14:paraId="1D2E4D11" w14:textId="4F0E9445" w:rsidR="009C09A8" w:rsidRPr="00522E45" w:rsidRDefault="009C09A8" w:rsidP="009C09A8">
      <w:pPr>
        <w:pStyle w:val="NormalWeb"/>
        <w:shd w:val="clear" w:color="auto" w:fill="FFFFFF"/>
        <w:spacing w:before="0" w:beforeAutospacing="0" w:after="0" w:afterAutospacing="0"/>
        <w:jc w:val="both"/>
        <w:rPr>
          <w:rStyle w:val="Hyperlink"/>
          <w:shd w:val="clear" w:color="auto" w:fill="FFFFFF"/>
          <w:lang w:val="lv-LV"/>
        </w:rPr>
      </w:pPr>
      <w:r w:rsidRPr="007111B2">
        <w:rPr>
          <w:rFonts w:eastAsiaTheme="minorHAnsi"/>
          <w:lang w:val="lv-LV"/>
        </w:rPr>
        <w:t xml:space="preserve">Latvijas Lauku forums katru gadu ar </w:t>
      </w:r>
      <w:r w:rsidRPr="007111B2">
        <w:rPr>
          <w:shd w:val="clear" w:color="auto" w:fill="FFFFFF"/>
          <w:lang w:val="lv-LV"/>
        </w:rPr>
        <w:t>Latvijas partnerības balvu LEADER</w:t>
      </w:r>
      <w:r w:rsidR="00E01ADF">
        <w:rPr>
          <w:shd w:val="clear" w:color="auto" w:fill="FFFFFF"/>
          <w:lang w:val="lv-LV"/>
        </w:rPr>
        <w:t xml:space="preserve"> </w:t>
      </w:r>
      <w:r w:rsidR="001E6ACA">
        <w:rPr>
          <w:rFonts w:eastAsiaTheme="minorHAnsi"/>
          <w:lang w:val="lv-LV"/>
        </w:rPr>
        <w:t>apbalvo</w:t>
      </w:r>
      <w:r w:rsidRPr="007111B2">
        <w:rPr>
          <w:rFonts w:eastAsiaTheme="minorHAnsi"/>
          <w:lang w:val="lv-LV"/>
        </w:rPr>
        <w:t xml:space="preserve"> veiksmīgākos vietējo</w:t>
      </w:r>
      <w:r w:rsidR="001E6ACA">
        <w:rPr>
          <w:rFonts w:eastAsiaTheme="minorHAnsi"/>
          <w:lang w:val="lv-LV"/>
        </w:rPr>
        <w:t>s</w:t>
      </w:r>
      <w:r w:rsidRPr="007111B2">
        <w:rPr>
          <w:rFonts w:eastAsiaTheme="minorHAnsi"/>
          <w:lang w:val="lv-LV"/>
        </w:rPr>
        <w:t xml:space="preserve"> projektus. Balvas mērķis</w:t>
      </w:r>
      <w:r w:rsidR="00E01ADF">
        <w:rPr>
          <w:rFonts w:eastAsiaTheme="minorHAnsi"/>
          <w:b/>
          <w:bCs/>
          <w:lang w:val="lv-LV"/>
        </w:rPr>
        <w:t xml:space="preserve"> </w:t>
      </w:r>
      <w:r w:rsidRPr="007111B2">
        <w:rPr>
          <w:rStyle w:val="Strong"/>
          <w:shd w:val="clear" w:color="auto" w:fill="FFFFFF"/>
          <w:lang w:val="lv-LV"/>
        </w:rPr>
        <w:t>ir</w:t>
      </w:r>
      <w:r w:rsidR="00E01ADF">
        <w:rPr>
          <w:rStyle w:val="Strong"/>
          <w:shd w:val="clear" w:color="auto" w:fill="FFFFFF"/>
          <w:lang w:val="lv-LV"/>
        </w:rPr>
        <w:t xml:space="preserve"> </w:t>
      </w:r>
      <w:r w:rsidRPr="007111B2">
        <w:rPr>
          <w:rStyle w:val="Strong"/>
          <w:shd w:val="clear" w:color="auto" w:fill="FFFFFF"/>
          <w:lang w:val="lv-LV"/>
        </w:rPr>
        <w:t xml:space="preserve">popularizēt unikālas un reģionu teritorijām un iedzīvotājiem nozīmīgas idejas. </w:t>
      </w:r>
    </w:p>
    <w:p w14:paraId="41568CA5" w14:textId="77777777" w:rsidR="009C09A8" w:rsidRPr="00522E45" w:rsidRDefault="009C09A8" w:rsidP="009C09A8">
      <w:pPr>
        <w:pStyle w:val="NormalWeb"/>
        <w:shd w:val="clear" w:color="auto" w:fill="FFFFFF"/>
        <w:spacing w:before="0" w:beforeAutospacing="0" w:after="0" w:afterAutospacing="0"/>
        <w:jc w:val="both"/>
        <w:rPr>
          <w:rStyle w:val="Strong"/>
          <w:shd w:val="clear" w:color="auto" w:fill="FFFFFF"/>
          <w:lang w:val="lv-LV"/>
        </w:rPr>
      </w:pPr>
    </w:p>
    <w:p w14:paraId="305E7CD2" w14:textId="47A8208A" w:rsidR="009C09A8" w:rsidRPr="007111B2" w:rsidRDefault="009C09A8" w:rsidP="009C09A8">
      <w:pPr>
        <w:pStyle w:val="NormalWeb"/>
        <w:shd w:val="clear" w:color="auto" w:fill="FFFFFF"/>
        <w:spacing w:before="0" w:beforeAutospacing="0" w:after="0" w:afterAutospacing="0"/>
        <w:jc w:val="both"/>
        <w:rPr>
          <w:rFonts w:eastAsiaTheme="minorHAnsi"/>
        </w:rPr>
      </w:pPr>
      <w:r w:rsidRPr="007111B2">
        <w:rPr>
          <w:noProof/>
        </w:rPr>
        <w:drawing>
          <wp:inline distT="0" distB="0" distL="0" distR="0" wp14:anchorId="0942B669" wp14:editId="5F5C94D0">
            <wp:extent cx="1191122" cy="731520"/>
            <wp:effectExtent l="0" t="0" r="9525" b="0"/>
            <wp:docPr id="141" name="Attēls 18" descr="A picture containing text, transport,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Attēls 18" descr="A picture containing text, transport, wheel&#10;&#10;Description automatically generated"/>
                    <pic:cNvPicPr/>
                  </pic:nvPicPr>
                  <pic:blipFill>
                    <a:blip r:embed="rId66"/>
                    <a:stretch>
                      <a:fillRect/>
                    </a:stretch>
                  </pic:blipFill>
                  <pic:spPr>
                    <a:xfrm>
                      <a:off x="0" y="0"/>
                      <a:ext cx="1236278" cy="759252"/>
                    </a:xfrm>
                    <a:prstGeom prst="rect">
                      <a:avLst/>
                    </a:prstGeom>
                  </pic:spPr>
                </pic:pic>
              </a:graphicData>
            </a:graphic>
          </wp:inline>
        </w:drawing>
      </w:r>
    </w:p>
    <w:p w14:paraId="4A94F1E1" w14:textId="71842168" w:rsidR="009C09A8" w:rsidRPr="007111B2" w:rsidRDefault="009C09A8" w:rsidP="009C09A8">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lastRenderedPageBreak/>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sidR="001E6ACA">
        <w:rPr>
          <w:rFonts w:ascii="Times New Roman" w:hAnsi="Times New Roman"/>
          <w:b/>
          <w:bCs/>
          <w:color w:val="E36C0A" w:themeColor="accent6" w:themeShade="BF"/>
          <w:lang w:val="lv-LV"/>
        </w:rPr>
        <w:t>. gada</w:t>
      </w:r>
    </w:p>
    <w:p w14:paraId="4F102DCA" w14:textId="0CE4233B" w:rsidR="009C09A8" w:rsidRPr="007111B2" w:rsidRDefault="00534667" w:rsidP="009C09A8">
      <w:pPr>
        <w:pStyle w:val="NoSpacing"/>
        <w:rPr>
          <w:rFonts w:ascii="Times New Roman" w:hAnsi="Times New Roman" w:cs="Times New Roman"/>
          <w:b/>
          <w:bCs/>
          <w:sz w:val="24"/>
          <w:szCs w:val="24"/>
        </w:rPr>
      </w:pPr>
      <w:r w:rsidRPr="007111B2">
        <w:rPr>
          <w:rFonts w:ascii="Times New Roman" w:hAnsi="Times New Roman" w:cs="Times New Roman"/>
          <w:b/>
          <w:bCs/>
          <w:sz w:val="24"/>
          <w:szCs w:val="24"/>
        </w:rPr>
        <w:t>Jaunas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p w14:paraId="3AB96B2F" w14:textId="4990552F" w:rsidR="009C09A8" w:rsidRPr="007111B2" w:rsidRDefault="009C09A8" w:rsidP="003D7A53">
      <w:pPr>
        <w:pStyle w:val="NoSpacing"/>
        <w:numPr>
          <w:ilvl w:val="0"/>
          <w:numId w:val="32"/>
        </w:numPr>
        <w:rPr>
          <w:rFonts w:ascii="Times New Roman" w:hAnsi="Times New Roman" w:cs="Times New Roman"/>
          <w:sz w:val="24"/>
          <w:szCs w:val="24"/>
        </w:rPr>
      </w:pPr>
      <w:r w:rsidRPr="007111B2">
        <w:rPr>
          <w:rFonts w:ascii="Times New Roman" w:hAnsi="Times New Roman" w:cs="Times New Roman"/>
          <w:sz w:val="24"/>
          <w:szCs w:val="24"/>
        </w:rPr>
        <w:t xml:space="preserve">Zināšanu un prasmju </w:t>
      </w:r>
      <w:r w:rsidR="001E6ACA">
        <w:rPr>
          <w:rFonts w:ascii="Times New Roman" w:hAnsi="Times New Roman" w:cs="Times New Roman"/>
          <w:sz w:val="24"/>
          <w:szCs w:val="24"/>
        </w:rPr>
        <w:t>veicināšana</w:t>
      </w:r>
      <w:r w:rsidRPr="007111B2">
        <w:rPr>
          <w:rFonts w:ascii="Times New Roman" w:hAnsi="Times New Roman" w:cs="Times New Roman"/>
          <w:sz w:val="24"/>
          <w:szCs w:val="24"/>
        </w:rPr>
        <w:t xml:space="preserve"> videi draudzīgas lauksaimniecības īstenošanā</w:t>
      </w:r>
      <w:r w:rsidR="001E6ACA">
        <w:rPr>
          <w:rFonts w:ascii="Times New Roman" w:hAnsi="Times New Roman" w:cs="Times New Roman"/>
          <w:sz w:val="24"/>
          <w:szCs w:val="24"/>
        </w:rPr>
        <w:t>.</w:t>
      </w:r>
    </w:p>
    <w:p w14:paraId="7651CAE1" w14:textId="549B4335" w:rsidR="009C09A8" w:rsidRPr="007111B2" w:rsidRDefault="009C09A8" w:rsidP="003D7A53">
      <w:pPr>
        <w:pStyle w:val="NoSpacing"/>
        <w:numPr>
          <w:ilvl w:val="0"/>
          <w:numId w:val="32"/>
        </w:numPr>
        <w:rPr>
          <w:rFonts w:ascii="Times New Roman" w:hAnsi="Times New Roman" w:cs="Times New Roman"/>
          <w:sz w:val="24"/>
          <w:szCs w:val="24"/>
        </w:rPr>
      </w:pPr>
      <w:r w:rsidRPr="007111B2">
        <w:rPr>
          <w:rFonts w:ascii="Times New Roman" w:hAnsi="Times New Roman" w:cs="Times New Roman"/>
          <w:sz w:val="24"/>
          <w:szCs w:val="24"/>
        </w:rPr>
        <w:t>Bioloģiskās lauksaimniecības mērķtiecīgāka attīstīšana</w:t>
      </w:r>
      <w:r w:rsidR="001E6ACA">
        <w:rPr>
          <w:rFonts w:ascii="Times New Roman" w:hAnsi="Times New Roman" w:cs="Times New Roman"/>
          <w:sz w:val="24"/>
          <w:szCs w:val="24"/>
        </w:rPr>
        <w:t>.</w:t>
      </w:r>
    </w:p>
    <w:p w14:paraId="3AE10DA7" w14:textId="499E25F6" w:rsidR="009C09A8" w:rsidRPr="007111B2" w:rsidRDefault="009C09A8" w:rsidP="003D7A53">
      <w:pPr>
        <w:pStyle w:val="NoSpacing"/>
        <w:numPr>
          <w:ilvl w:val="0"/>
          <w:numId w:val="32"/>
        </w:numPr>
        <w:rPr>
          <w:rFonts w:ascii="Times New Roman" w:hAnsi="Times New Roman" w:cs="Times New Roman"/>
          <w:sz w:val="24"/>
          <w:szCs w:val="24"/>
        </w:rPr>
      </w:pPr>
      <w:r w:rsidRPr="007111B2">
        <w:rPr>
          <w:rFonts w:ascii="Times New Roman" w:hAnsi="Times New Roman" w:cs="Times New Roman"/>
          <w:sz w:val="24"/>
          <w:szCs w:val="24"/>
        </w:rPr>
        <w:t>Pasākumi vides piesārņojuma mazināšanā, k</w:t>
      </w:r>
      <w:r w:rsidR="005F3556">
        <w:rPr>
          <w:rFonts w:ascii="Times New Roman" w:hAnsi="Times New Roman" w:cs="Times New Roman"/>
          <w:sz w:val="24"/>
          <w:szCs w:val="24"/>
        </w:rPr>
        <w:t>o</w:t>
      </w:r>
      <w:r w:rsidRPr="007111B2">
        <w:rPr>
          <w:rFonts w:ascii="Times New Roman" w:hAnsi="Times New Roman" w:cs="Times New Roman"/>
          <w:sz w:val="24"/>
          <w:szCs w:val="24"/>
        </w:rPr>
        <w:t xml:space="preserve"> r</w:t>
      </w:r>
      <w:r w:rsidR="005F3556">
        <w:rPr>
          <w:rFonts w:ascii="Times New Roman" w:hAnsi="Times New Roman" w:cs="Times New Roman"/>
          <w:sz w:val="24"/>
          <w:szCs w:val="24"/>
        </w:rPr>
        <w:t>adījusi</w:t>
      </w:r>
      <w:r w:rsidRPr="007111B2">
        <w:rPr>
          <w:rFonts w:ascii="Times New Roman" w:hAnsi="Times New Roman" w:cs="Times New Roman"/>
          <w:sz w:val="24"/>
          <w:szCs w:val="24"/>
        </w:rPr>
        <w:t xml:space="preserve"> lauksaimnieciskā darbība</w:t>
      </w:r>
      <w:r w:rsidR="001E6ACA">
        <w:rPr>
          <w:rFonts w:ascii="Times New Roman" w:hAnsi="Times New Roman" w:cs="Times New Roman"/>
          <w:sz w:val="24"/>
          <w:szCs w:val="24"/>
        </w:rPr>
        <w:t>.</w:t>
      </w:r>
    </w:p>
    <w:p w14:paraId="2B6EE1E6" w14:textId="37871772" w:rsidR="009C09A8" w:rsidRPr="007111B2" w:rsidRDefault="009C09A8" w:rsidP="003D7A53">
      <w:pPr>
        <w:pStyle w:val="NormalWeb"/>
        <w:numPr>
          <w:ilvl w:val="0"/>
          <w:numId w:val="32"/>
        </w:numPr>
        <w:shd w:val="clear" w:color="auto" w:fill="FFFFFF"/>
        <w:spacing w:before="0" w:beforeAutospacing="0" w:after="0" w:afterAutospacing="0"/>
        <w:jc w:val="both"/>
        <w:textAlignment w:val="baseline"/>
        <w:rPr>
          <w:lang w:val="lv-LV"/>
        </w:rPr>
      </w:pPr>
      <w:r w:rsidRPr="007111B2">
        <w:rPr>
          <w:bdr w:val="none" w:sz="0" w:space="0" w:color="auto" w:frame="1"/>
          <w:lang w:val="lv-LV"/>
        </w:rPr>
        <w:t>Inovāciju un zinātnes rezultātu ieviešana uzņēmējdarbībā</w:t>
      </w:r>
      <w:r w:rsidR="001E6ACA">
        <w:rPr>
          <w:bdr w:val="none" w:sz="0" w:space="0" w:color="auto" w:frame="1"/>
          <w:lang w:val="lv-LV"/>
        </w:rPr>
        <w:t>.</w:t>
      </w:r>
    </w:p>
    <w:p w14:paraId="57DD0DF1" w14:textId="1C2D55E2" w:rsidR="009C09A8" w:rsidRPr="007111B2" w:rsidRDefault="005F3556" w:rsidP="003D7A53">
      <w:pPr>
        <w:pStyle w:val="NormalWeb"/>
        <w:numPr>
          <w:ilvl w:val="0"/>
          <w:numId w:val="32"/>
        </w:numPr>
        <w:shd w:val="clear" w:color="auto" w:fill="FFFFFF"/>
        <w:spacing w:before="0" w:beforeAutospacing="0" w:after="0" w:afterAutospacing="0"/>
        <w:jc w:val="both"/>
        <w:textAlignment w:val="baseline"/>
        <w:rPr>
          <w:lang w:val="lv-LV"/>
        </w:rPr>
      </w:pPr>
      <w:r>
        <w:rPr>
          <w:bdr w:val="none" w:sz="0" w:space="0" w:color="auto" w:frame="1"/>
          <w:lang w:val="lv-LV"/>
        </w:rPr>
        <w:t>E</w:t>
      </w:r>
      <w:r w:rsidR="009C09A8" w:rsidRPr="007111B2">
        <w:rPr>
          <w:bdr w:val="none" w:sz="0" w:space="0" w:color="auto" w:frame="1"/>
          <w:lang w:val="lv-LV"/>
        </w:rPr>
        <w:t>fektīv</w:t>
      </w:r>
      <w:r>
        <w:rPr>
          <w:bdr w:val="none" w:sz="0" w:space="0" w:color="auto" w:frame="1"/>
          <w:lang w:val="lv-LV"/>
        </w:rPr>
        <w:t>a</w:t>
      </w:r>
      <w:r w:rsidR="009C09A8" w:rsidRPr="007111B2">
        <w:rPr>
          <w:bdr w:val="none" w:sz="0" w:space="0" w:color="auto" w:frame="1"/>
          <w:lang w:val="lv-LV"/>
        </w:rPr>
        <w:t xml:space="preserve"> resursu</w:t>
      </w:r>
      <w:r w:rsidRPr="005F3556">
        <w:rPr>
          <w:bdr w:val="none" w:sz="0" w:space="0" w:color="auto" w:frame="1"/>
          <w:lang w:val="lv-LV"/>
        </w:rPr>
        <w:t xml:space="preserve"> </w:t>
      </w:r>
      <w:r w:rsidRPr="007111B2">
        <w:rPr>
          <w:bdr w:val="none" w:sz="0" w:space="0" w:color="auto" w:frame="1"/>
          <w:lang w:val="lv-LV"/>
        </w:rPr>
        <w:t>izmanto</w:t>
      </w:r>
      <w:r>
        <w:rPr>
          <w:bdr w:val="none" w:sz="0" w:space="0" w:color="auto" w:frame="1"/>
          <w:lang w:val="lv-LV"/>
        </w:rPr>
        <w:t>šana</w:t>
      </w:r>
      <w:r w:rsidRPr="005F3556">
        <w:rPr>
          <w:bdr w:val="none" w:sz="0" w:space="0" w:color="auto" w:frame="1"/>
          <w:lang w:val="lv-LV"/>
        </w:rPr>
        <w:t xml:space="preserve"> </w:t>
      </w:r>
      <w:r w:rsidRPr="007111B2">
        <w:rPr>
          <w:bdr w:val="none" w:sz="0" w:space="0" w:color="auto" w:frame="1"/>
          <w:lang w:val="lv-LV"/>
        </w:rPr>
        <w:t>saimniecīb</w:t>
      </w:r>
      <w:r>
        <w:rPr>
          <w:bdr w:val="none" w:sz="0" w:space="0" w:color="auto" w:frame="1"/>
          <w:lang w:val="lv-LV"/>
        </w:rPr>
        <w:t>ās</w:t>
      </w:r>
      <w:r w:rsidR="009C09A8" w:rsidRPr="007111B2">
        <w:rPr>
          <w:bdr w:val="none" w:sz="0" w:space="0" w:color="auto" w:frame="1"/>
          <w:lang w:val="lv-LV"/>
        </w:rPr>
        <w:t xml:space="preserve">, </w:t>
      </w:r>
      <w:r>
        <w:rPr>
          <w:bdr w:val="none" w:sz="0" w:space="0" w:color="auto" w:frame="1"/>
          <w:lang w:val="lv-LV"/>
        </w:rPr>
        <w:t xml:space="preserve">lai </w:t>
      </w:r>
      <w:r w:rsidRPr="007111B2">
        <w:rPr>
          <w:bdr w:val="none" w:sz="0" w:space="0" w:color="auto" w:frame="1"/>
          <w:lang w:val="lv-LV"/>
        </w:rPr>
        <w:t>saglabā</w:t>
      </w:r>
      <w:r>
        <w:rPr>
          <w:bdr w:val="none" w:sz="0" w:space="0" w:color="auto" w:frame="1"/>
          <w:lang w:val="lv-LV"/>
        </w:rPr>
        <w:t>tu</w:t>
      </w:r>
      <w:r w:rsidRPr="007111B2">
        <w:rPr>
          <w:bdr w:val="none" w:sz="0" w:space="0" w:color="auto" w:frame="1"/>
          <w:lang w:val="lv-LV"/>
        </w:rPr>
        <w:t xml:space="preserve"> </w:t>
      </w:r>
      <w:r w:rsidR="009C09A8" w:rsidRPr="007111B2">
        <w:rPr>
          <w:bdr w:val="none" w:sz="0" w:space="0" w:color="auto" w:frame="1"/>
          <w:lang w:val="lv-LV"/>
        </w:rPr>
        <w:t>bioloģisk</w:t>
      </w:r>
      <w:r>
        <w:rPr>
          <w:bdr w:val="none" w:sz="0" w:space="0" w:color="auto" w:frame="1"/>
          <w:lang w:val="lv-LV"/>
        </w:rPr>
        <w:t>o</w:t>
      </w:r>
      <w:r w:rsidR="009C09A8" w:rsidRPr="007111B2">
        <w:rPr>
          <w:bdr w:val="none" w:sz="0" w:space="0" w:color="auto" w:frame="1"/>
          <w:lang w:val="lv-LV"/>
        </w:rPr>
        <w:t xml:space="preserve"> daudzveidīb</w:t>
      </w:r>
      <w:r>
        <w:rPr>
          <w:bdr w:val="none" w:sz="0" w:space="0" w:color="auto" w:frame="1"/>
          <w:lang w:val="lv-LV"/>
        </w:rPr>
        <w:t>u</w:t>
      </w:r>
      <w:r w:rsidR="009C09A8" w:rsidRPr="007111B2">
        <w:rPr>
          <w:bdr w:val="none" w:sz="0" w:space="0" w:color="auto" w:frame="1"/>
          <w:lang w:val="lv-LV"/>
        </w:rPr>
        <w:t xml:space="preserve"> un </w:t>
      </w:r>
      <w:r w:rsidRPr="007111B2">
        <w:rPr>
          <w:bdr w:val="none" w:sz="0" w:space="0" w:color="auto" w:frame="1"/>
          <w:lang w:val="lv-LV"/>
        </w:rPr>
        <w:t>mazinā</w:t>
      </w:r>
      <w:r>
        <w:rPr>
          <w:bdr w:val="none" w:sz="0" w:space="0" w:color="auto" w:frame="1"/>
          <w:lang w:val="lv-LV"/>
        </w:rPr>
        <w:t>tu</w:t>
      </w:r>
      <w:r w:rsidRPr="007111B2">
        <w:rPr>
          <w:bdr w:val="none" w:sz="0" w:space="0" w:color="auto" w:frame="1"/>
          <w:lang w:val="lv-LV"/>
        </w:rPr>
        <w:t xml:space="preserve"> </w:t>
      </w:r>
      <w:r w:rsidR="009C09A8" w:rsidRPr="007111B2">
        <w:rPr>
          <w:bdr w:val="none" w:sz="0" w:space="0" w:color="auto" w:frame="1"/>
          <w:lang w:val="lv-LV"/>
        </w:rPr>
        <w:t>klimata pārmaiņ</w:t>
      </w:r>
      <w:r>
        <w:rPr>
          <w:bdr w:val="none" w:sz="0" w:space="0" w:color="auto" w:frame="1"/>
          <w:lang w:val="lv-LV"/>
        </w:rPr>
        <w:t>as</w:t>
      </w:r>
      <w:r w:rsidR="001E6ACA">
        <w:rPr>
          <w:bdr w:val="none" w:sz="0" w:space="0" w:color="auto" w:frame="1"/>
          <w:lang w:val="lv-LV"/>
        </w:rPr>
        <w:t>.</w:t>
      </w:r>
    </w:p>
    <w:p w14:paraId="566CCB23" w14:textId="1737F531" w:rsidR="009C09A8" w:rsidRPr="007111B2" w:rsidRDefault="009C09A8" w:rsidP="003D7A53">
      <w:pPr>
        <w:pStyle w:val="NormalWeb"/>
        <w:numPr>
          <w:ilvl w:val="0"/>
          <w:numId w:val="32"/>
        </w:numPr>
        <w:shd w:val="clear" w:color="auto" w:fill="FFFFFF"/>
        <w:spacing w:before="0" w:beforeAutospacing="0" w:after="0" w:afterAutospacing="0"/>
        <w:jc w:val="both"/>
        <w:textAlignment w:val="baseline"/>
        <w:rPr>
          <w:lang w:val="lv-LV"/>
        </w:rPr>
      </w:pPr>
      <w:r w:rsidRPr="007111B2">
        <w:rPr>
          <w:bdr w:val="none" w:sz="0" w:space="0" w:color="auto" w:frame="1"/>
          <w:lang w:val="lv-LV"/>
        </w:rPr>
        <w:t>Drošas un kvalitatīvas vietējās pārtikas pieejamības palielināšana ikvienam patērētājam</w:t>
      </w:r>
      <w:r w:rsidR="001E6ACA">
        <w:rPr>
          <w:bdr w:val="none" w:sz="0" w:space="0" w:color="auto" w:frame="1"/>
          <w:lang w:val="lv-LV"/>
        </w:rPr>
        <w:t>.</w:t>
      </w:r>
    </w:p>
    <w:p w14:paraId="26B9EFD5" w14:textId="77777777" w:rsidR="009C09A8" w:rsidRPr="007111B2" w:rsidRDefault="009C09A8" w:rsidP="009C09A8">
      <w:pPr>
        <w:pStyle w:val="NoSpacing"/>
        <w:ind w:left="720"/>
        <w:rPr>
          <w:rFonts w:ascii="Times New Roman" w:hAnsi="Times New Roman" w:cs="Times New Roman"/>
          <w:sz w:val="24"/>
          <w:szCs w:val="24"/>
        </w:rPr>
      </w:pPr>
    </w:p>
    <w:p w14:paraId="1BF2A5F2" w14:textId="2D27F27D" w:rsidR="009C09A8" w:rsidRPr="007111B2" w:rsidRDefault="009C09A8" w:rsidP="009C09A8">
      <w:pPr>
        <w:rPr>
          <w:rFonts w:ascii="Times New Roman" w:hAnsi="Times New Roman" w:cs="Times New Roman"/>
          <w:b/>
          <w:bCs/>
          <w:sz w:val="24"/>
          <w:szCs w:val="24"/>
        </w:rPr>
      </w:pPr>
      <w:r w:rsidRPr="007111B2">
        <w:rPr>
          <w:rFonts w:ascii="Times New Roman" w:hAnsi="Times New Roman" w:cs="Times New Roman"/>
          <w:b/>
          <w:bCs/>
          <w:sz w:val="24"/>
          <w:szCs w:val="24"/>
        </w:rPr>
        <w:t>Jaunās politikas no 2021</w:t>
      </w:r>
      <w:r w:rsidR="00E01ADF">
        <w:rPr>
          <w:rFonts w:ascii="Times New Roman" w:hAnsi="Times New Roman" w:cs="Times New Roman"/>
          <w:b/>
          <w:bCs/>
          <w:sz w:val="24"/>
          <w:szCs w:val="24"/>
        </w:rPr>
        <w:t>. g</w:t>
      </w:r>
      <w:r w:rsidR="001E6ACA">
        <w:rPr>
          <w:rFonts w:ascii="Times New Roman" w:hAnsi="Times New Roman" w:cs="Times New Roman"/>
          <w:b/>
          <w:bCs/>
          <w:sz w:val="24"/>
          <w:szCs w:val="24"/>
        </w:rPr>
        <w:t>ada</w:t>
      </w:r>
    </w:p>
    <w:p w14:paraId="63A57927" w14:textId="065D0FD8" w:rsidR="009C09A8" w:rsidRPr="007111B2" w:rsidRDefault="009C09A8" w:rsidP="003D7A53">
      <w:pPr>
        <w:pStyle w:val="ListParagraph"/>
        <w:numPr>
          <w:ilvl w:val="0"/>
          <w:numId w:val="33"/>
        </w:numPr>
        <w:spacing w:after="160" w:line="259" w:lineRule="auto"/>
        <w:rPr>
          <w:rFonts w:ascii="Times New Roman" w:hAnsi="Times New Roman" w:cs="Times New Roman"/>
          <w:sz w:val="24"/>
          <w:szCs w:val="24"/>
        </w:rPr>
      </w:pPr>
      <w:r w:rsidRPr="007111B2">
        <w:rPr>
          <w:rFonts w:ascii="Times New Roman" w:hAnsi="Times New Roman" w:cs="Times New Roman"/>
          <w:sz w:val="24"/>
          <w:szCs w:val="24"/>
        </w:rPr>
        <w:t>Kopējās lauksaimniecības politikas stratēģiskais plāns 2023.–2027</w:t>
      </w:r>
      <w:r w:rsidR="00882DB7">
        <w:rPr>
          <w:rFonts w:ascii="Times New Roman" w:hAnsi="Times New Roman" w:cs="Times New Roman"/>
          <w:sz w:val="24"/>
          <w:szCs w:val="24"/>
        </w:rPr>
        <w:t>. gad</w:t>
      </w:r>
      <w:r w:rsidRPr="007111B2">
        <w:rPr>
          <w:rFonts w:ascii="Times New Roman" w:hAnsi="Times New Roman" w:cs="Times New Roman"/>
          <w:sz w:val="24"/>
          <w:szCs w:val="24"/>
        </w:rPr>
        <w:t>am</w:t>
      </w:r>
      <w:r w:rsidR="005F3556">
        <w:rPr>
          <w:rFonts w:ascii="Times New Roman" w:hAnsi="Times New Roman" w:cs="Times New Roman"/>
          <w:sz w:val="24"/>
          <w:szCs w:val="24"/>
        </w:rPr>
        <w:t>.</w:t>
      </w:r>
      <w:r w:rsidRPr="007111B2">
        <w:rPr>
          <w:rFonts w:ascii="Times New Roman" w:hAnsi="Times New Roman" w:cs="Times New Roman"/>
          <w:sz w:val="24"/>
          <w:szCs w:val="24"/>
        </w:rPr>
        <w:t xml:space="preserve"> Sabiedrības virzītas vietējās attīstības stratēģijas</w:t>
      </w:r>
      <w:bookmarkStart w:id="39" w:name="_Hlk90817454"/>
      <w:r w:rsidR="005F3556">
        <w:rPr>
          <w:rFonts w:ascii="Times New Roman" w:hAnsi="Times New Roman" w:cs="Times New Roman"/>
          <w:sz w:val="24"/>
          <w:szCs w:val="24"/>
        </w:rPr>
        <w:t>.</w:t>
      </w:r>
    </w:p>
    <w:p w14:paraId="5E25A74E" w14:textId="44FAD67B" w:rsidR="009C09A8" w:rsidRPr="007111B2" w:rsidRDefault="009C09A8" w:rsidP="009C09A8">
      <w:pPr>
        <w:tabs>
          <w:tab w:val="left" w:pos="3353"/>
        </w:tabs>
        <w:ind w:left="720"/>
        <w:rPr>
          <w:rFonts w:ascii="Times New Roman" w:hAnsi="Times New Roman" w:cs="Times New Roman"/>
          <w:sz w:val="24"/>
          <w:szCs w:val="24"/>
        </w:rPr>
      </w:pPr>
    </w:p>
    <w:p w14:paraId="659048E1" w14:textId="60E3B030" w:rsidR="009C09A8" w:rsidRPr="007111B2" w:rsidRDefault="000E2A53" w:rsidP="009C09A8">
      <w:pPr>
        <w:rPr>
          <w:rFonts w:ascii="Times New Roman" w:hAnsi="Times New Roman" w:cs="Times New Roman"/>
          <w:b/>
          <w:bCs/>
          <w:i/>
          <w:iCs/>
          <w:sz w:val="24"/>
          <w:szCs w:val="24"/>
        </w:rPr>
      </w:pPr>
      <w:bookmarkStart w:id="40" w:name="_Hlk97212452"/>
      <w:proofErr w:type="spellStart"/>
      <w:r w:rsidRPr="007111B2">
        <w:rPr>
          <w:rFonts w:ascii="Times New Roman" w:hAnsi="Times New Roman" w:cs="Times New Roman"/>
          <w:b/>
          <w:bCs/>
          <w:color w:val="E36C0A" w:themeColor="accent6" w:themeShade="BF"/>
          <w:sz w:val="24"/>
          <w:szCs w:val="24"/>
        </w:rPr>
        <w:t>I</w:t>
      </w:r>
      <w:r>
        <w:rPr>
          <w:rFonts w:ascii="Times New Roman" w:hAnsi="Times New Roman" w:cs="Times New Roman"/>
          <w:b/>
          <w:bCs/>
          <w:color w:val="E36C0A" w:themeColor="accent6" w:themeShade="BF"/>
          <w:sz w:val="24"/>
          <w:szCs w:val="24"/>
        </w:rPr>
        <w:t>eklaujoši</w:t>
      </w:r>
      <w:proofErr w:type="spellEnd"/>
    </w:p>
    <w:p w14:paraId="6FB0B70F" w14:textId="281D04C3" w:rsidR="005F3556" w:rsidRDefault="009C09A8" w:rsidP="008677B3">
      <w:pPr>
        <w:jc w:val="both"/>
        <w:rPr>
          <w:rFonts w:ascii="Times New Roman" w:eastAsia="Times New Roman" w:hAnsi="Times New Roman" w:cs="Times New Roman"/>
          <w:color w:val="212121"/>
          <w:sz w:val="24"/>
          <w:szCs w:val="24"/>
          <w:lang w:eastAsia="lv-LV"/>
        </w:rPr>
      </w:pPr>
      <w:r w:rsidRPr="007111B2">
        <w:rPr>
          <w:rFonts w:ascii="Times New Roman" w:hAnsi="Times New Roman" w:cs="Times New Roman"/>
          <w:b/>
          <w:bCs/>
          <w:sz w:val="24"/>
          <w:szCs w:val="24"/>
        </w:rPr>
        <w:t>Vietējās rīcības grupas</w:t>
      </w:r>
      <w:r w:rsidRPr="007111B2">
        <w:rPr>
          <w:rFonts w:ascii="Times New Roman" w:hAnsi="Times New Roman" w:cs="Times New Roman"/>
          <w:sz w:val="24"/>
          <w:szCs w:val="24"/>
        </w:rPr>
        <w:t xml:space="preserve"> ir pamata dzinulis lauku kultūrvides attīstībai un nodarbinātības </w:t>
      </w:r>
      <w:r w:rsidR="008677B3">
        <w:rPr>
          <w:rFonts w:ascii="Times New Roman" w:hAnsi="Times New Roman" w:cs="Times New Roman"/>
          <w:sz w:val="24"/>
          <w:szCs w:val="24"/>
        </w:rPr>
        <w:t>saglabāšanai un veicināšanai</w:t>
      </w:r>
      <w:r w:rsidRPr="007111B2">
        <w:rPr>
          <w:rFonts w:ascii="Times New Roman" w:eastAsia="Times New Roman" w:hAnsi="Times New Roman" w:cs="Times New Roman"/>
          <w:color w:val="212121"/>
          <w:sz w:val="24"/>
          <w:szCs w:val="24"/>
          <w:lang w:eastAsia="lv-LV"/>
        </w:rPr>
        <w:t xml:space="preserve">. Iniciatīvas ierosina vietējie iedzīvotāji, kas izstrādā un ievieš sabiedrības virzītas vietējās attīstības stratēģijas. </w:t>
      </w:r>
    </w:p>
    <w:p w14:paraId="6B48CF01" w14:textId="645D506B" w:rsidR="009C09A8" w:rsidRPr="007111B2" w:rsidRDefault="009C09A8" w:rsidP="009C09A8">
      <w:pPr>
        <w:rPr>
          <w:rFonts w:ascii="Times New Roman" w:hAnsi="Times New Roman" w:cs="Times New Roman"/>
          <w:b/>
          <w:bCs/>
          <w:i/>
          <w:iCs/>
          <w:sz w:val="24"/>
          <w:szCs w:val="24"/>
        </w:rPr>
      </w:pPr>
      <w:r w:rsidRPr="007111B2">
        <w:rPr>
          <w:rFonts w:ascii="Times New Roman" w:eastAsia="Times New Roman" w:hAnsi="Times New Roman" w:cs="Times New Roman"/>
          <w:color w:val="212121"/>
          <w:sz w:val="24"/>
          <w:szCs w:val="24"/>
          <w:lang w:eastAsia="lv-LV"/>
        </w:rPr>
        <w:t>Tās mērķtiecīg</w:t>
      </w:r>
      <w:r w:rsidR="005F3556">
        <w:rPr>
          <w:rFonts w:ascii="Times New Roman" w:eastAsia="Times New Roman" w:hAnsi="Times New Roman" w:cs="Times New Roman"/>
          <w:color w:val="212121"/>
          <w:sz w:val="24"/>
          <w:szCs w:val="24"/>
          <w:lang w:eastAsia="lv-LV"/>
        </w:rPr>
        <w:t>i</w:t>
      </w:r>
      <w:r w:rsidRPr="00DB0470">
        <w:rPr>
          <w:rFonts w:ascii="Times New Roman" w:eastAsia="Times New Roman" w:hAnsi="Times New Roman" w:cs="Times New Roman"/>
          <w:color w:val="212121"/>
          <w:sz w:val="24"/>
          <w:szCs w:val="24"/>
          <w:lang w:eastAsia="lv-LV"/>
        </w:rPr>
        <w:t>:</w:t>
      </w:r>
    </w:p>
    <w:p w14:paraId="633A4F73" w14:textId="641C1CEE" w:rsidR="009C09A8" w:rsidRPr="007111B2" w:rsidRDefault="009C09A8" w:rsidP="005F3556">
      <w:pPr>
        <w:shd w:val="clear" w:color="auto" w:fill="FFFFFF"/>
        <w:spacing w:after="0" w:line="240" w:lineRule="auto"/>
        <w:jc w:val="both"/>
        <w:rPr>
          <w:rFonts w:ascii="Times New Roman" w:eastAsia="Times New Roman" w:hAnsi="Times New Roman" w:cs="Times New Roman"/>
          <w:color w:val="212121"/>
          <w:sz w:val="24"/>
          <w:szCs w:val="24"/>
          <w:lang w:eastAsia="lv-LV"/>
        </w:rPr>
      </w:pPr>
      <w:r w:rsidRPr="007111B2">
        <w:rPr>
          <w:rFonts w:ascii="Times New Roman" w:eastAsia="Times New Roman" w:hAnsi="Times New Roman" w:cs="Times New Roman"/>
          <w:color w:val="212121"/>
          <w:sz w:val="24"/>
          <w:szCs w:val="24"/>
          <w:lang w:eastAsia="lv-LV"/>
        </w:rPr>
        <w:t>-</w:t>
      </w:r>
      <w:r w:rsidR="008677B3">
        <w:rPr>
          <w:rFonts w:ascii="Times New Roman" w:eastAsia="Times New Roman" w:hAnsi="Times New Roman" w:cs="Times New Roman"/>
          <w:color w:val="212121"/>
          <w:sz w:val="24"/>
          <w:szCs w:val="24"/>
          <w:lang w:eastAsia="lv-LV"/>
        </w:rPr>
        <w:t> </w:t>
      </w:r>
      <w:r w:rsidRPr="007111B2">
        <w:rPr>
          <w:rFonts w:ascii="Times New Roman" w:eastAsia="Times New Roman" w:hAnsi="Times New Roman" w:cs="Times New Roman"/>
          <w:b/>
          <w:bCs/>
          <w:color w:val="212121"/>
          <w:sz w:val="24"/>
          <w:szCs w:val="24"/>
          <w:lang w:eastAsia="lv-LV"/>
        </w:rPr>
        <w:t>attīsta vietējo ekonomiku</w:t>
      </w:r>
      <w:r w:rsidRPr="007111B2">
        <w:rPr>
          <w:rFonts w:ascii="Times New Roman" w:eastAsia="Times New Roman" w:hAnsi="Times New Roman" w:cs="Times New Roman"/>
          <w:color w:val="212121"/>
          <w:sz w:val="24"/>
          <w:szCs w:val="24"/>
          <w:lang w:eastAsia="lv-LV"/>
        </w:rPr>
        <w:t xml:space="preserve"> un rada darba vietas lauku teritorijās, jo īpaši ārpus lauksaimniecības sektora;</w:t>
      </w:r>
    </w:p>
    <w:p w14:paraId="4F06D2CE" w14:textId="1B650F2E" w:rsidR="009C09A8" w:rsidRPr="007111B2" w:rsidRDefault="009C09A8" w:rsidP="005F3556">
      <w:pPr>
        <w:shd w:val="clear" w:color="auto" w:fill="FFFFFF"/>
        <w:spacing w:after="0" w:line="240" w:lineRule="auto"/>
        <w:jc w:val="both"/>
        <w:rPr>
          <w:rFonts w:ascii="Times New Roman" w:eastAsia="Times New Roman" w:hAnsi="Times New Roman" w:cs="Times New Roman"/>
          <w:color w:val="212121"/>
          <w:sz w:val="24"/>
          <w:szCs w:val="24"/>
          <w:lang w:eastAsia="lv-LV"/>
        </w:rPr>
      </w:pPr>
      <w:r w:rsidRPr="007111B2">
        <w:rPr>
          <w:rFonts w:ascii="Times New Roman" w:eastAsia="Times New Roman" w:hAnsi="Times New Roman" w:cs="Times New Roman"/>
          <w:color w:val="212121"/>
          <w:sz w:val="24"/>
          <w:szCs w:val="24"/>
          <w:lang w:eastAsia="lv-LV"/>
        </w:rPr>
        <w:t>- </w:t>
      </w:r>
      <w:r w:rsidRPr="007111B2">
        <w:rPr>
          <w:rFonts w:ascii="Times New Roman" w:eastAsia="Times New Roman" w:hAnsi="Times New Roman" w:cs="Times New Roman"/>
          <w:b/>
          <w:bCs/>
          <w:color w:val="212121"/>
          <w:sz w:val="24"/>
          <w:szCs w:val="24"/>
          <w:lang w:eastAsia="lv-LV"/>
        </w:rPr>
        <w:t>risina sociālo kohēziju</w:t>
      </w:r>
      <w:r w:rsidRPr="007111B2">
        <w:rPr>
          <w:rFonts w:ascii="Times New Roman" w:eastAsia="Times New Roman" w:hAnsi="Times New Roman" w:cs="Times New Roman"/>
          <w:color w:val="212121"/>
          <w:sz w:val="24"/>
          <w:szCs w:val="24"/>
          <w:lang w:eastAsia="lv-LV"/>
        </w:rPr>
        <w:t>, iesaistot dažādas ieinteresētās puses (dažādu sektoru pārstāvjus</w:t>
      </w:r>
      <w:r w:rsidR="005F3556">
        <w:rPr>
          <w:rFonts w:ascii="Times New Roman" w:eastAsia="Times New Roman" w:hAnsi="Times New Roman" w:cs="Times New Roman"/>
          <w:color w:val="212121"/>
          <w:sz w:val="24"/>
          <w:szCs w:val="24"/>
          <w:lang w:eastAsia="lv-LV"/>
        </w:rPr>
        <w:t xml:space="preserve"> un</w:t>
      </w:r>
      <w:r w:rsidRPr="007111B2">
        <w:rPr>
          <w:rFonts w:ascii="Times New Roman" w:eastAsia="Times New Roman" w:hAnsi="Times New Roman" w:cs="Times New Roman"/>
          <w:color w:val="212121"/>
          <w:sz w:val="24"/>
          <w:szCs w:val="24"/>
          <w:lang w:eastAsia="lv-LV"/>
        </w:rPr>
        <w:t xml:space="preserve"> dažādas vecuma grupas, apzin</w:t>
      </w:r>
      <w:r w:rsidR="005F3556">
        <w:rPr>
          <w:rFonts w:ascii="Times New Roman" w:eastAsia="Times New Roman" w:hAnsi="Times New Roman" w:cs="Times New Roman"/>
          <w:color w:val="212121"/>
          <w:sz w:val="24"/>
          <w:szCs w:val="24"/>
          <w:lang w:eastAsia="lv-LV"/>
        </w:rPr>
        <w:t>ot</w:t>
      </w:r>
      <w:r w:rsidRPr="007111B2">
        <w:rPr>
          <w:rFonts w:ascii="Times New Roman" w:eastAsia="Times New Roman" w:hAnsi="Times New Roman" w:cs="Times New Roman"/>
          <w:color w:val="212121"/>
          <w:sz w:val="24"/>
          <w:szCs w:val="24"/>
          <w:lang w:eastAsia="lv-LV"/>
        </w:rPr>
        <w:t xml:space="preserve"> </w:t>
      </w:r>
      <w:r w:rsidR="005F3556">
        <w:rPr>
          <w:rFonts w:ascii="Times New Roman" w:eastAsia="Times New Roman" w:hAnsi="Times New Roman" w:cs="Times New Roman"/>
          <w:color w:val="212121"/>
          <w:sz w:val="24"/>
          <w:szCs w:val="24"/>
          <w:lang w:eastAsia="lv-LV"/>
        </w:rPr>
        <w:t>vietējās</w:t>
      </w:r>
      <w:r w:rsidRPr="007111B2">
        <w:rPr>
          <w:rFonts w:ascii="Times New Roman" w:eastAsia="Times New Roman" w:hAnsi="Times New Roman" w:cs="Times New Roman"/>
          <w:color w:val="212121"/>
          <w:sz w:val="24"/>
          <w:szCs w:val="24"/>
          <w:lang w:eastAsia="lv-LV"/>
        </w:rPr>
        <w:t xml:space="preserve"> intere</w:t>
      </w:r>
      <w:r w:rsidR="005F3556">
        <w:rPr>
          <w:rFonts w:ascii="Times New Roman" w:eastAsia="Times New Roman" w:hAnsi="Times New Roman" w:cs="Times New Roman"/>
          <w:color w:val="212121"/>
          <w:sz w:val="24"/>
          <w:szCs w:val="24"/>
          <w:lang w:eastAsia="lv-LV"/>
        </w:rPr>
        <w:t>ses</w:t>
      </w:r>
      <w:r w:rsidRPr="007111B2">
        <w:rPr>
          <w:rFonts w:ascii="Times New Roman" w:eastAsia="Times New Roman" w:hAnsi="Times New Roman" w:cs="Times New Roman"/>
          <w:color w:val="212121"/>
          <w:sz w:val="24"/>
          <w:szCs w:val="24"/>
          <w:lang w:eastAsia="lv-LV"/>
        </w:rPr>
        <w:t>);</w:t>
      </w:r>
    </w:p>
    <w:p w14:paraId="53D2157B" w14:textId="73219130" w:rsidR="009C09A8" w:rsidRPr="007111B2" w:rsidRDefault="009C09A8" w:rsidP="005F3556">
      <w:pPr>
        <w:shd w:val="clear" w:color="auto" w:fill="FFFFFF"/>
        <w:spacing w:after="0" w:line="240" w:lineRule="auto"/>
        <w:jc w:val="both"/>
        <w:rPr>
          <w:rFonts w:ascii="Times New Roman" w:eastAsia="Times New Roman" w:hAnsi="Times New Roman" w:cs="Times New Roman"/>
          <w:color w:val="212121"/>
          <w:sz w:val="24"/>
          <w:szCs w:val="24"/>
          <w:lang w:eastAsia="lv-LV"/>
        </w:rPr>
      </w:pPr>
      <w:r w:rsidRPr="007111B2">
        <w:rPr>
          <w:rFonts w:ascii="Times New Roman" w:eastAsia="Times New Roman" w:hAnsi="Times New Roman" w:cs="Times New Roman"/>
          <w:color w:val="212121"/>
          <w:sz w:val="24"/>
          <w:szCs w:val="24"/>
          <w:lang w:eastAsia="lv-LV"/>
        </w:rPr>
        <w:t>-</w:t>
      </w:r>
      <w:r w:rsidR="008677B3">
        <w:rPr>
          <w:rFonts w:ascii="Times New Roman" w:eastAsia="Times New Roman" w:hAnsi="Times New Roman" w:cs="Times New Roman"/>
          <w:color w:val="212121"/>
          <w:sz w:val="24"/>
          <w:szCs w:val="24"/>
          <w:lang w:eastAsia="lv-LV"/>
        </w:rPr>
        <w:t> </w:t>
      </w:r>
      <w:r w:rsidRPr="007111B2">
        <w:rPr>
          <w:rFonts w:ascii="Times New Roman" w:eastAsia="Times New Roman" w:hAnsi="Times New Roman" w:cs="Times New Roman"/>
          <w:b/>
          <w:bCs/>
          <w:color w:val="212121"/>
          <w:sz w:val="24"/>
          <w:szCs w:val="24"/>
          <w:lang w:eastAsia="lv-LV"/>
        </w:rPr>
        <w:t>risina teritoriālo kohēziju</w:t>
      </w:r>
      <w:r w:rsidRPr="007111B2">
        <w:rPr>
          <w:rFonts w:ascii="Times New Roman" w:eastAsia="Times New Roman" w:hAnsi="Times New Roman" w:cs="Times New Roman"/>
          <w:b/>
          <w:bCs/>
          <w:sz w:val="24"/>
          <w:szCs w:val="24"/>
          <w:lang w:eastAsia="lv-LV"/>
        </w:rPr>
        <w:t>,</w:t>
      </w:r>
      <w:r w:rsidRPr="007111B2">
        <w:rPr>
          <w:rFonts w:ascii="Times New Roman" w:eastAsia="Times New Roman" w:hAnsi="Times New Roman" w:cs="Times New Roman"/>
          <w:sz w:val="24"/>
          <w:szCs w:val="24"/>
          <w:lang w:eastAsia="lv-LV"/>
        </w:rPr>
        <w:t xml:space="preserve"> </w:t>
      </w:r>
      <w:r w:rsidRPr="007111B2">
        <w:rPr>
          <w:rFonts w:ascii="Times New Roman" w:eastAsia="Times New Roman" w:hAnsi="Times New Roman" w:cs="Times New Roman"/>
          <w:color w:val="212121"/>
          <w:sz w:val="24"/>
          <w:szCs w:val="24"/>
          <w:lang w:eastAsia="lv-LV"/>
        </w:rPr>
        <w:t>jo aptver visu veidu teritorijas (lauku, pilsētu un piekrastes teritorijas), tā palīdzot veidot kohēziju starp lauku, piepilsētu, pilsētu un piekrastes teritorijām.</w:t>
      </w:r>
    </w:p>
    <w:bookmarkEnd w:id="40"/>
    <w:p w14:paraId="3D8EF80F" w14:textId="77777777" w:rsidR="009C09A8" w:rsidRPr="007111B2" w:rsidRDefault="009C09A8" w:rsidP="009C09A8">
      <w:pPr>
        <w:rPr>
          <w:rFonts w:ascii="Times New Roman" w:hAnsi="Times New Roman" w:cs="Times New Roman"/>
          <w:b/>
          <w:bCs/>
          <w:color w:val="E36C0A" w:themeColor="accent6" w:themeShade="BF"/>
          <w:sz w:val="24"/>
          <w:szCs w:val="24"/>
        </w:rPr>
      </w:pPr>
    </w:p>
    <w:p w14:paraId="30CF3243" w14:textId="67AE6A19" w:rsidR="009C09A8" w:rsidRPr="007111B2" w:rsidRDefault="000E2A53" w:rsidP="009C09A8">
      <w:pPr>
        <w:rPr>
          <w:rFonts w:ascii="Times New Roman" w:hAnsi="Times New Roman" w:cs="Times New Roman"/>
          <w:b/>
          <w:bCs/>
          <w:i/>
          <w:iCs/>
          <w:sz w:val="24"/>
          <w:szCs w:val="24"/>
        </w:rPr>
      </w:pPr>
      <w:r>
        <w:rPr>
          <w:rFonts w:ascii="Times New Roman" w:hAnsi="Times New Roman" w:cs="Times New Roman"/>
          <w:b/>
          <w:bCs/>
          <w:color w:val="E36C0A" w:themeColor="accent6" w:themeShade="BF"/>
          <w:sz w:val="24"/>
          <w:szCs w:val="24"/>
        </w:rPr>
        <w:t>Izaicinājumi</w:t>
      </w:r>
    </w:p>
    <w:p w14:paraId="17C813E0" w14:textId="75D966B3" w:rsidR="009C09A8" w:rsidRPr="007111B2" w:rsidRDefault="009C09A8" w:rsidP="008677B3">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Produktīvākas </w:t>
      </w:r>
      <w:proofErr w:type="spellStart"/>
      <w:r w:rsidRPr="007111B2">
        <w:rPr>
          <w:rFonts w:ascii="Times New Roman" w:hAnsi="Times New Roman" w:cs="Times New Roman"/>
          <w:sz w:val="24"/>
          <w:szCs w:val="24"/>
        </w:rPr>
        <w:t>bioekonomikas</w:t>
      </w:r>
      <w:proofErr w:type="spellEnd"/>
      <w:r w:rsidRPr="007111B2">
        <w:rPr>
          <w:rFonts w:ascii="Times New Roman" w:hAnsi="Times New Roman" w:cs="Times New Roman"/>
          <w:sz w:val="24"/>
          <w:szCs w:val="24"/>
        </w:rPr>
        <w:t xml:space="preserve"> attīstības politika sekmē ienākumu pieaugumu lauku saimniecībām, vienlaikus negatīvi ietekmē</w:t>
      </w:r>
      <w:r w:rsidR="008677B3">
        <w:rPr>
          <w:rFonts w:ascii="Times New Roman" w:hAnsi="Times New Roman" w:cs="Times New Roman"/>
          <w:sz w:val="24"/>
          <w:szCs w:val="24"/>
        </w:rPr>
        <w:t>jot</w:t>
      </w:r>
      <w:r w:rsidRPr="007111B2">
        <w:rPr>
          <w:rFonts w:ascii="Times New Roman" w:hAnsi="Times New Roman" w:cs="Times New Roman"/>
          <w:sz w:val="24"/>
          <w:szCs w:val="24"/>
        </w:rPr>
        <w:t xml:space="preserve"> lauku apdzīvotību, proti, lielo saimniecību īpatsvars ir stabils, savukārt mazo </w:t>
      </w:r>
      <w:r w:rsidR="008677B3">
        <w:rPr>
          <w:rFonts w:ascii="Times New Roman" w:hAnsi="Times New Roman" w:cs="Times New Roman"/>
          <w:sz w:val="24"/>
          <w:szCs w:val="24"/>
        </w:rPr>
        <w:t>un</w:t>
      </w:r>
      <w:r w:rsidRPr="007111B2">
        <w:rPr>
          <w:rFonts w:ascii="Times New Roman" w:hAnsi="Times New Roman" w:cs="Times New Roman"/>
          <w:sz w:val="24"/>
          <w:szCs w:val="24"/>
        </w:rPr>
        <w:t xml:space="preserve"> neproduktīvo saimniecību skaits samazinās.</w:t>
      </w:r>
    </w:p>
    <w:p w14:paraId="71AF428D" w14:textId="3045DA6A" w:rsidR="009C09A8" w:rsidRPr="007111B2" w:rsidRDefault="009C09A8" w:rsidP="008677B3">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Ekoloģiska pārtika ir dārgāka salīdzinājumā ar konvencionāli ražotu pārtiku. Gan konvencionāli, gan bioloģiski ražota pārtika ir nekaitīga cilvēka veselībai</w:t>
      </w:r>
      <w:r w:rsidR="008677B3">
        <w:rPr>
          <w:rFonts w:ascii="Times New Roman" w:hAnsi="Times New Roman" w:cs="Times New Roman"/>
          <w:sz w:val="24"/>
          <w:szCs w:val="24"/>
        </w:rPr>
        <w:t>.</w:t>
      </w:r>
    </w:p>
    <w:p w14:paraId="6B9914AE" w14:textId="02D8D1E1" w:rsidR="009C09A8" w:rsidRPr="007111B2" w:rsidRDefault="009C09A8" w:rsidP="008677B3">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Subsīdiju </w:t>
      </w:r>
      <w:r w:rsidR="00494F10">
        <w:rPr>
          <w:rFonts w:ascii="Times New Roman" w:hAnsi="Times New Roman" w:cs="Times New Roman"/>
          <w:sz w:val="24"/>
          <w:szCs w:val="24"/>
        </w:rPr>
        <w:t xml:space="preserve">un attīstības atbalsta </w:t>
      </w:r>
      <w:r w:rsidRPr="007111B2">
        <w:rPr>
          <w:rFonts w:ascii="Times New Roman" w:hAnsi="Times New Roman" w:cs="Times New Roman"/>
          <w:sz w:val="24"/>
          <w:szCs w:val="24"/>
        </w:rPr>
        <w:t>koncentrēšanās lielajās saimniecībās kropļo dažād</w:t>
      </w:r>
      <w:r w:rsidR="00494F10">
        <w:rPr>
          <w:rFonts w:ascii="Times New Roman" w:hAnsi="Times New Roman" w:cs="Times New Roman"/>
          <w:sz w:val="24"/>
          <w:szCs w:val="24"/>
        </w:rPr>
        <w:t>a</w:t>
      </w:r>
      <w:r w:rsidRPr="007111B2">
        <w:rPr>
          <w:rFonts w:ascii="Times New Roman" w:hAnsi="Times New Roman" w:cs="Times New Roman"/>
          <w:sz w:val="24"/>
          <w:szCs w:val="24"/>
        </w:rPr>
        <w:t xml:space="preserve"> </w:t>
      </w:r>
      <w:r w:rsidR="00494F10">
        <w:rPr>
          <w:rFonts w:ascii="Times New Roman" w:hAnsi="Times New Roman" w:cs="Times New Roman"/>
          <w:sz w:val="24"/>
          <w:szCs w:val="24"/>
        </w:rPr>
        <w:t>lieluma</w:t>
      </w:r>
      <w:r w:rsidR="00494F10" w:rsidRPr="007111B2">
        <w:rPr>
          <w:rFonts w:ascii="Times New Roman" w:hAnsi="Times New Roman" w:cs="Times New Roman"/>
          <w:sz w:val="24"/>
          <w:szCs w:val="24"/>
        </w:rPr>
        <w:t xml:space="preserve"> </w:t>
      </w:r>
      <w:r w:rsidRPr="007111B2">
        <w:rPr>
          <w:rFonts w:ascii="Times New Roman" w:hAnsi="Times New Roman" w:cs="Times New Roman"/>
          <w:sz w:val="24"/>
          <w:szCs w:val="24"/>
        </w:rPr>
        <w:t xml:space="preserve">saimniecību </w:t>
      </w:r>
      <w:r w:rsidR="00494F10">
        <w:rPr>
          <w:rFonts w:ascii="Times New Roman" w:hAnsi="Times New Roman" w:cs="Times New Roman"/>
          <w:sz w:val="24"/>
          <w:szCs w:val="24"/>
        </w:rPr>
        <w:t xml:space="preserve">savstarpējo </w:t>
      </w:r>
      <w:r w:rsidRPr="007111B2">
        <w:rPr>
          <w:rFonts w:ascii="Times New Roman" w:hAnsi="Times New Roman" w:cs="Times New Roman"/>
          <w:sz w:val="24"/>
          <w:szCs w:val="24"/>
        </w:rPr>
        <w:t>konkurētspēju</w:t>
      </w:r>
      <w:r w:rsidR="008677B3">
        <w:rPr>
          <w:rFonts w:ascii="Times New Roman" w:hAnsi="Times New Roman" w:cs="Times New Roman"/>
          <w:sz w:val="24"/>
          <w:szCs w:val="24"/>
        </w:rPr>
        <w:t>.</w:t>
      </w:r>
    </w:p>
    <w:p w14:paraId="6ABB41FB" w14:textId="52F84F26" w:rsidR="009C09A8" w:rsidRPr="007111B2" w:rsidRDefault="009C09A8" w:rsidP="008677B3">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Programmas, kas vērstas uz veselīga uztura veicināšanu, diemžēl ne vienmēr sekmē paradumu maiņu</w:t>
      </w:r>
      <w:r w:rsidR="008677B3">
        <w:rPr>
          <w:rFonts w:ascii="Times New Roman" w:hAnsi="Times New Roman" w:cs="Times New Roman"/>
          <w:sz w:val="24"/>
          <w:szCs w:val="24"/>
        </w:rPr>
        <w:t>.</w:t>
      </w:r>
    </w:p>
    <w:bookmarkEnd w:id="39"/>
    <w:p w14:paraId="2CDF343E" w14:textId="6509DE7E" w:rsidR="009C09A8" w:rsidRPr="007111B2" w:rsidRDefault="009C09A8" w:rsidP="009C09A8">
      <w:pPr>
        <w:spacing w:after="0" w:line="240" w:lineRule="auto"/>
        <w:jc w:val="both"/>
        <w:rPr>
          <w:rFonts w:ascii="Times New Roman" w:hAnsi="Times New Roman" w:cs="Times New Roman"/>
          <w:color w:val="000000"/>
          <w:sz w:val="24"/>
          <w:szCs w:val="24"/>
          <w:shd w:val="clear" w:color="auto" w:fill="FFFFFF"/>
        </w:rPr>
      </w:pPr>
      <w:r w:rsidRPr="007111B2">
        <w:rPr>
          <w:rFonts w:ascii="Times New Roman" w:hAnsi="Times New Roman" w:cs="Times New Roman"/>
          <w:color w:val="000000"/>
          <w:sz w:val="24"/>
          <w:szCs w:val="24"/>
          <w:shd w:val="clear" w:color="auto" w:fill="FFFFFF"/>
        </w:rPr>
        <w:t>Latvijas lauki un saražotā produkcija</w:t>
      </w:r>
      <w:bookmarkStart w:id="41" w:name="_Hlk95824019"/>
      <w:r w:rsidRPr="007111B2">
        <w:rPr>
          <w:rFonts w:ascii="Times New Roman" w:hAnsi="Times New Roman" w:cs="Times New Roman"/>
          <w:color w:val="000000"/>
          <w:sz w:val="24"/>
          <w:szCs w:val="24"/>
          <w:shd w:val="clear" w:color="auto" w:fill="FFFFFF"/>
        </w:rPr>
        <w:t>, kas balstīta reģionu specializācijā un zemes izmantošanas īpatnībās</w:t>
      </w:r>
      <w:r w:rsidR="008677B3">
        <w:rPr>
          <w:rFonts w:ascii="Times New Roman" w:hAnsi="Times New Roman" w:cs="Times New Roman"/>
          <w:color w:val="000000"/>
          <w:sz w:val="24"/>
          <w:szCs w:val="24"/>
          <w:shd w:val="clear" w:color="auto" w:fill="FFFFFF"/>
        </w:rPr>
        <w:t>,</w:t>
      </w:r>
      <w:r w:rsidRPr="007111B2">
        <w:rPr>
          <w:rFonts w:ascii="Times New Roman" w:hAnsi="Times New Roman" w:cs="Times New Roman"/>
          <w:color w:val="000000"/>
          <w:sz w:val="24"/>
          <w:szCs w:val="24"/>
          <w:shd w:val="clear" w:color="auto" w:fill="FFFFFF"/>
        </w:rPr>
        <w:t xml:space="preserve"> ir unikāla un daudzveidīga. Līdz šim</w:t>
      </w:r>
      <w:r w:rsidR="008677B3">
        <w:rPr>
          <w:rFonts w:ascii="Times New Roman" w:hAnsi="Times New Roman" w:cs="Times New Roman"/>
          <w:color w:val="000000"/>
          <w:sz w:val="24"/>
          <w:szCs w:val="24"/>
          <w:shd w:val="clear" w:color="auto" w:fill="FFFFFF"/>
        </w:rPr>
        <w:t xml:space="preserve"> </w:t>
      </w:r>
      <w:r w:rsidRPr="007111B2">
        <w:rPr>
          <w:rFonts w:ascii="Times New Roman" w:hAnsi="Times New Roman" w:cs="Times New Roman"/>
          <w:color w:val="000000"/>
          <w:sz w:val="24"/>
          <w:szCs w:val="24"/>
          <w:shd w:val="clear" w:color="auto" w:fill="FFFFFF"/>
        </w:rPr>
        <w:t>lauksaimniecības politika ir veicinājusi</w:t>
      </w:r>
      <w:r w:rsidR="008677B3">
        <w:rPr>
          <w:rFonts w:ascii="Times New Roman" w:hAnsi="Times New Roman" w:cs="Times New Roman"/>
          <w:color w:val="000000"/>
          <w:sz w:val="24"/>
          <w:szCs w:val="24"/>
          <w:shd w:val="clear" w:color="auto" w:fill="FFFFFF"/>
        </w:rPr>
        <w:t xml:space="preserve"> </w:t>
      </w:r>
      <w:r w:rsidRPr="007111B2">
        <w:rPr>
          <w:rFonts w:ascii="Times New Roman" w:hAnsi="Times New Roman" w:cs="Times New Roman"/>
          <w:color w:val="000000"/>
          <w:sz w:val="24"/>
          <w:szCs w:val="24"/>
          <w:shd w:val="clear" w:color="auto" w:fill="FFFFFF"/>
        </w:rPr>
        <w:t xml:space="preserve">ražošanas un pārstrādes modernizāciju un </w:t>
      </w:r>
      <w:r w:rsidR="008677B3">
        <w:rPr>
          <w:rFonts w:ascii="Times New Roman" w:hAnsi="Times New Roman" w:cs="Times New Roman"/>
          <w:color w:val="000000"/>
          <w:sz w:val="24"/>
          <w:szCs w:val="24"/>
          <w:shd w:val="clear" w:color="auto" w:fill="FFFFFF"/>
        </w:rPr>
        <w:t>palielinājusi</w:t>
      </w:r>
      <w:r w:rsidRPr="007111B2">
        <w:rPr>
          <w:rFonts w:ascii="Times New Roman" w:hAnsi="Times New Roman" w:cs="Times New Roman"/>
          <w:color w:val="000000"/>
          <w:sz w:val="24"/>
          <w:szCs w:val="24"/>
          <w:shd w:val="clear" w:color="auto" w:fill="FFFFFF"/>
        </w:rPr>
        <w:t xml:space="preserve"> vietējās lauksaimniecības </w:t>
      </w:r>
      <w:r w:rsidRPr="007111B2">
        <w:rPr>
          <w:rFonts w:ascii="Times New Roman" w:hAnsi="Times New Roman" w:cs="Times New Roman"/>
          <w:color w:val="000000"/>
          <w:sz w:val="24"/>
          <w:szCs w:val="24"/>
          <w:shd w:val="clear" w:color="auto" w:fill="FFFFFF"/>
        </w:rPr>
        <w:lastRenderedPageBreak/>
        <w:t>produkcijas eksportu un atpazīstamību noteiktām produktu līnijām globālajā tirgū. Savukārt mazo saimniecību izaugsme ir vērtējama mājražotāju produkcijas daudzveidībā</w:t>
      </w:r>
      <w:bookmarkEnd w:id="41"/>
      <w:r w:rsidRPr="007111B2">
        <w:rPr>
          <w:rFonts w:ascii="Times New Roman" w:hAnsi="Times New Roman" w:cs="Times New Roman"/>
          <w:color w:val="000000"/>
          <w:sz w:val="24"/>
          <w:szCs w:val="24"/>
          <w:shd w:val="clear" w:color="auto" w:fill="FFFFFF"/>
        </w:rPr>
        <w:t>.</w:t>
      </w:r>
    </w:p>
    <w:p w14:paraId="09E4043F" w14:textId="77777777" w:rsidR="009C09A8" w:rsidRPr="007111B2" w:rsidRDefault="009C09A8" w:rsidP="009C09A8">
      <w:pPr>
        <w:spacing w:after="0" w:line="240" w:lineRule="auto"/>
        <w:jc w:val="both"/>
        <w:rPr>
          <w:rFonts w:ascii="Times New Roman" w:hAnsi="Times New Roman" w:cs="Times New Roman"/>
          <w:color w:val="000000"/>
          <w:sz w:val="24"/>
          <w:szCs w:val="24"/>
          <w:shd w:val="clear" w:color="auto" w:fill="FFFFFF"/>
        </w:rPr>
      </w:pPr>
    </w:p>
    <w:p w14:paraId="0B839093" w14:textId="21A307F5" w:rsidR="009C09A8" w:rsidRPr="007111B2" w:rsidRDefault="009C09A8" w:rsidP="009C09A8">
      <w:pPr>
        <w:spacing w:after="0" w:line="240" w:lineRule="auto"/>
        <w:jc w:val="both"/>
        <w:rPr>
          <w:rFonts w:ascii="Times New Roman" w:hAnsi="Times New Roman" w:cs="Times New Roman"/>
          <w:color w:val="000000"/>
          <w:sz w:val="24"/>
          <w:szCs w:val="24"/>
          <w:shd w:val="clear" w:color="auto" w:fill="FFFFFF"/>
        </w:rPr>
      </w:pPr>
      <w:r w:rsidRPr="007111B2">
        <w:rPr>
          <w:rFonts w:ascii="Times New Roman" w:hAnsi="Times New Roman" w:cs="Times New Roman"/>
          <w:color w:val="000000"/>
          <w:sz w:val="24"/>
          <w:szCs w:val="24"/>
          <w:shd w:val="clear" w:color="auto" w:fill="FFFFFF"/>
        </w:rPr>
        <w:t>Līdztekus ražošanas intensifikācijai un lauksaimniecībā izmantotās zemes īpatsvara pieaugumam lauk</w:t>
      </w:r>
      <w:r w:rsidR="008677B3">
        <w:rPr>
          <w:rFonts w:ascii="Times New Roman" w:hAnsi="Times New Roman" w:cs="Times New Roman"/>
          <w:color w:val="000000"/>
          <w:sz w:val="24"/>
          <w:szCs w:val="24"/>
          <w:shd w:val="clear" w:color="auto" w:fill="FFFFFF"/>
        </w:rPr>
        <w:t>os</w:t>
      </w:r>
      <w:r w:rsidRPr="007111B2">
        <w:rPr>
          <w:rFonts w:ascii="Times New Roman" w:hAnsi="Times New Roman" w:cs="Times New Roman"/>
          <w:color w:val="000000"/>
          <w:sz w:val="24"/>
          <w:szCs w:val="24"/>
          <w:shd w:val="clear" w:color="auto" w:fill="FFFFFF"/>
        </w:rPr>
        <w:t xml:space="preserve"> ir samazinājies mazo un neproduktīvo saimniecību skaits, kuras nav spējušas </w:t>
      </w:r>
      <w:r w:rsidR="00DE7FC7">
        <w:rPr>
          <w:rFonts w:ascii="Times New Roman" w:hAnsi="Times New Roman" w:cs="Times New Roman"/>
          <w:color w:val="000000"/>
          <w:sz w:val="24"/>
          <w:szCs w:val="24"/>
          <w:shd w:val="clear" w:color="auto" w:fill="FFFFFF"/>
        </w:rPr>
        <w:t>at</w:t>
      </w:r>
      <w:r w:rsidRPr="007111B2">
        <w:rPr>
          <w:rFonts w:ascii="Times New Roman" w:hAnsi="Times New Roman" w:cs="Times New Roman"/>
          <w:color w:val="000000"/>
          <w:sz w:val="24"/>
          <w:szCs w:val="24"/>
          <w:shd w:val="clear" w:color="auto" w:fill="FFFFFF"/>
        </w:rPr>
        <w:t>rast t</w:t>
      </w:r>
      <w:r w:rsidR="006B5D36">
        <w:rPr>
          <w:rFonts w:ascii="Times New Roman" w:hAnsi="Times New Roman" w:cs="Times New Roman"/>
          <w:color w:val="000000"/>
          <w:sz w:val="24"/>
          <w:szCs w:val="24"/>
          <w:shd w:val="clear" w:color="auto" w:fill="FFFFFF"/>
        </w:rPr>
        <w:t>o</w:t>
      </w:r>
      <w:r w:rsidRPr="007111B2">
        <w:rPr>
          <w:rFonts w:ascii="Times New Roman" w:hAnsi="Times New Roman" w:cs="Times New Roman"/>
          <w:color w:val="000000"/>
          <w:sz w:val="24"/>
          <w:szCs w:val="24"/>
          <w:shd w:val="clear" w:color="auto" w:fill="FFFFFF"/>
        </w:rPr>
        <w:t xml:space="preserve">s </w:t>
      </w:r>
      <w:r w:rsidR="006B5D36">
        <w:rPr>
          <w:rFonts w:ascii="Times New Roman" w:hAnsi="Times New Roman" w:cs="Times New Roman"/>
          <w:color w:val="000000"/>
          <w:sz w:val="24"/>
          <w:szCs w:val="24"/>
          <w:shd w:val="clear" w:color="auto" w:fill="FFFFFF"/>
        </w:rPr>
        <w:t>risinājumus</w:t>
      </w:r>
      <w:r w:rsidRPr="007111B2">
        <w:rPr>
          <w:rFonts w:ascii="Times New Roman" w:hAnsi="Times New Roman" w:cs="Times New Roman"/>
          <w:color w:val="000000"/>
          <w:sz w:val="24"/>
          <w:szCs w:val="24"/>
          <w:shd w:val="clear" w:color="auto" w:fill="FFFFFF"/>
        </w:rPr>
        <w:t xml:space="preserve">, kas nodrošinātu pietiekamu ienākumu plūsmu. Lai izveidotu un nostiprinātu mazo saimniecību atpazīstamību vietējā tirgū, nepieciešama gudra kooperācija un specializēšanās </w:t>
      </w:r>
      <w:r w:rsidR="008677B3">
        <w:rPr>
          <w:rFonts w:ascii="Times New Roman" w:hAnsi="Times New Roman" w:cs="Times New Roman"/>
          <w:color w:val="000000"/>
          <w:sz w:val="24"/>
          <w:szCs w:val="24"/>
          <w:shd w:val="clear" w:color="auto" w:fill="FFFFFF"/>
        </w:rPr>
        <w:t>konkrētam</w:t>
      </w:r>
      <w:r w:rsidRPr="007111B2">
        <w:rPr>
          <w:rFonts w:ascii="Times New Roman" w:hAnsi="Times New Roman" w:cs="Times New Roman"/>
          <w:color w:val="000000"/>
          <w:sz w:val="24"/>
          <w:szCs w:val="24"/>
          <w:shd w:val="clear" w:color="auto" w:fill="FFFFFF"/>
        </w:rPr>
        <w:t xml:space="preserve"> pieprasījum</w:t>
      </w:r>
      <w:r w:rsidR="008677B3">
        <w:rPr>
          <w:rFonts w:ascii="Times New Roman" w:hAnsi="Times New Roman" w:cs="Times New Roman"/>
          <w:color w:val="000000"/>
          <w:sz w:val="24"/>
          <w:szCs w:val="24"/>
          <w:shd w:val="clear" w:color="auto" w:fill="FFFFFF"/>
        </w:rPr>
        <w:t>am</w:t>
      </w:r>
      <w:r w:rsidRPr="007111B2">
        <w:rPr>
          <w:rFonts w:ascii="Times New Roman" w:hAnsi="Times New Roman" w:cs="Times New Roman"/>
          <w:color w:val="000000"/>
          <w:sz w:val="24"/>
          <w:szCs w:val="24"/>
          <w:shd w:val="clear" w:color="auto" w:fill="FFFFFF"/>
        </w:rPr>
        <w:t>.</w:t>
      </w:r>
    </w:p>
    <w:p w14:paraId="514E06E8" w14:textId="47CE5B9B" w:rsidR="00961F96" w:rsidRDefault="00961F96">
      <w:pPr>
        <w:rPr>
          <w:rFonts w:ascii="Times New Roman" w:hAnsi="Times New Roman" w:cs="Times New Roman"/>
          <w:sz w:val="24"/>
          <w:szCs w:val="24"/>
        </w:rPr>
      </w:pPr>
    </w:p>
    <w:p w14:paraId="61E5CBF5" w14:textId="77777777" w:rsidR="00821620" w:rsidRPr="007111B2" w:rsidRDefault="00821620" w:rsidP="009C09A8">
      <w:pPr>
        <w:rPr>
          <w:rFonts w:ascii="Times New Roman" w:hAnsi="Times New Roman" w:cs="Times New Roman"/>
          <w:sz w:val="24"/>
          <w:szCs w:val="24"/>
        </w:rPr>
        <w:sectPr w:rsidR="00821620" w:rsidRPr="007111B2" w:rsidSect="00005CEE">
          <w:type w:val="continuous"/>
          <w:pgSz w:w="11906" w:h="16838" w:code="9"/>
          <w:pgMar w:top="1440" w:right="1440" w:bottom="1440" w:left="1440" w:header="708" w:footer="708" w:gutter="0"/>
          <w:cols w:space="708"/>
          <w:docGrid w:linePitch="360"/>
        </w:sectPr>
      </w:pPr>
    </w:p>
    <w:p w14:paraId="396BD244" w14:textId="1514FEDC" w:rsidR="009C09A8" w:rsidRPr="007111B2" w:rsidRDefault="00723D5E" w:rsidP="008B4E2B">
      <w:pPr>
        <w:pStyle w:val="Heading2"/>
      </w:pPr>
      <w:bookmarkStart w:id="42" w:name="_Toc102128711"/>
      <w:r>
        <w:rPr>
          <w:noProof/>
          <w:lang w:eastAsia="lv-LV"/>
        </w:rPr>
        <w:t>3.</w:t>
      </w:r>
      <w:r w:rsidR="005470A1">
        <w:rPr>
          <w:noProof/>
          <w:lang w:eastAsia="lv-LV"/>
        </w:rPr>
        <w:t xml:space="preserve"> </w:t>
      </w:r>
      <w:r>
        <w:rPr>
          <w:noProof/>
          <w:lang w:eastAsia="lv-LV"/>
        </w:rPr>
        <w:t>IAM</w:t>
      </w:r>
      <w:r w:rsidR="009B4C42">
        <w:rPr>
          <w:noProof/>
          <w:lang w:eastAsia="lv-LV"/>
        </w:rPr>
        <w:t>.</w:t>
      </w:r>
      <w:r w:rsidR="00E01ADF">
        <w:rPr>
          <w:noProof/>
          <w:lang w:eastAsia="lv-LV"/>
        </w:rPr>
        <w:t xml:space="preserve"> </w:t>
      </w:r>
      <w:r w:rsidR="009C09A8" w:rsidRPr="007111B2">
        <w:t>Laba veselība un labklājība</w:t>
      </w:r>
      <w:bookmarkStart w:id="43" w:name="_Hlk99717043"/>
      <w:bookmarkEnd w:id="42"/>
    </w:p>
    <w:p w14:paraId="786E4853" w14:textId="0C801F38" w:rsidR="009C09A8" w:rsidRPr="007111B2" w:rsidRDefault="009C09A8" w:rsidP="009C09A8">
      <w:pPr>
        <w:rPr>
          <w:rFonts w:ascii="Times New Roman" w:hAnsi="Times New Roman" w:cs="Times New Roman"/>
          <w:b/>
          <w:bCs/>
          <w:color w:val="E36C0A" w:themeColor="accent6" w:themeShade="BF"/>
          <w:sz w:val="28"/>
          <w:szCs w:val="28"/>
        </w:rPr>
      </w:pPr>
      <w:r w:rsidRPr="007111B2">
        <w:rPr>
          <w:rFonts w:ascii="Calibri" w:hAnsi="Calibri" w:cs="Calibri"/>
          <w:noProof/>
          <w:color w:val="000000"/>
        </w:rPr>
        <w:drawing>
          <wp:anchor distT="0" distB="0" distL="114300" distR="114300" simplePos="0" relativeHeight="251684864" behindDoc="0" locked="0" layoutInCell="1" allowOverlap="1" wp14:anchorId="7DC5D204" wp14:editId="2916D738">
            <wp:simplePos x="0" y="0"/>
            <wp:positionH relativeFrom="column">
              <wp:posOffset>0</wp:posOffset>
            </wp:positionH>
            <wp:positionV relativeFrom="paragraph">
              <wp:posOffset>1270</wp:posOffset>
            </wp:positionV>
            <wp:extent cx="1300480" cy="812139"/>
            <wp:effectExtent l="0" t="0" r="0" b="7620"/>
            <wp:wrapSquare wrapText="bothSides"/>
            <wp:docPr id="57" name="Picture 5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10;&#10;Description automatically generated with medium confidenc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00480" cy="812139"/>
                    </a:xfrm>
                    <a:prstGeom prst="rect">
                      <a:avLst/>
                    </a:prstGeom>
                    <a:noFill/>
                  </pic:spPr>
                </pic:pic>
              </a:graphicData>
            </a:graphic>
          </wp:anchor>
        </w:drawing>
      </w:r>
    </w:p>
    <w:p w14:paraId="39D99F40" w14:textId="061E4B72" w:rsidR="009C09A8" w:rsidRPr="007111B2" w:rsidRDefault="009C09A8" w:rsidP="009C09A8">
      <w:pPr>
        <w:jc w:val="both"/>
        <w:rPr>
          <w:rFonts w:ascii="Times New Roman" w:hAnsi="Times New Roman" w:cs="Times New Roman"/>
          <w:noProof/>
          <w:sz w:val="24"/>
          <w:szCs w:val="24"/>
        </w:rPr>
      </w:pPr>
      <w:r w:rsidRPr="007111B2">
        <w:rPr>
          <w:rFonts w:ascii="Times New Roman" w:hAnsi="Times New Roman" w:cs="Times New Roman"/>
          <w:noProof/>
          <w:sz w:val="24"/>
          <w:szCs w:val="24"/>
        </w:rPr>
        <w:t>Pieejama un efektīva veselības aprūpe ir viens no būtiskākajiem pēdējo desmit gadu izaicinājumiem. Svarīgi ir</w:t>
      </w:r>
      <w:r w:rsidR="00F17A48">
        <w:rPr>
          <w:rFonts w:ascii="Times New Roman" w:hAnsi="Times New Roman" w:cs="Times New Roman"/>
          <w:noProof/>
          <w:sz w:val="24"/>
          <w:szCs w:val="24"/>
        </w:rPr>
        <w:t>, lai</w:t>
      </w:r>
      <w:r w:rsidRPr="007111B2">
        <w:rPr>
          <w:rFonts w:ascii="Times New Roman" w:hAnsi="Times New Roman" w:cs="Times New Roman"/>
          <w:noProof/>
          <w:sz w:val="24"/>
          <w:szCs w:val="24"/>
        </w:rPr>
        <w:t xml:space="preserve"> cilvēki paši rūpēt</w:t>
      </w:r>
      <w:r w:rsidR="00F17A48">
        <w:rPr>
          <w:rFonts w:ascii="Times New Roman" w:hAnsi="Times New Roman" w:cs="Times New Roman"/>
          <w:noProof/>
          <w:sz w:val="24"/>
          <w:szCs w:val="24"/>
        </w:rPr>
        <w:t>o</w:t>
      </w:r>
      <w:r w:rsidRPr="007111B2">
        <w:rPr>
          <w:rFonts w:ascii="Times New Roman" w:hAnsi="Times New Roman" w:cs="Times New Roman"/>
          <w:noProof/>
          <w:sz w:val="24"/>
          <w:szCs w:val="24"/>
        </w:rPr>
        <w:t>s par savu veselību</w:t>
      </w:r>
      <w:r w:rsidR="00F17A48">
        <w:rPr>
          <w:rFonts w:ascii="Times New Roman" w:hAnsi="Times New Roman" w:cs="Times New Roman"/>
          <w:noProof/>
          <w:sz w:val="24"/>
          <w:szCs w:val="24"/>
        </w:rPr>
        <w:t xml:space="preserve">, bet </w:t>
      </w:r>
      <w:r w:rsidRPr="007111B2">
        <w:rPr>
          <w:rFonts w:ascii="Times New Roman" w:hAnsi="Times New Roman" w:cs="Times New Roman"/>
          <w:noProof/>
          <w:sz w:val="24"/>
          <w:szCs w:val="24"/>
        </w:rPr>
        <w:t>valst</w:t>
      </w:r>
      <w:r w:rsidR="00F17A48">
        <w:rPr>
          <w:rFonts w:ascii="Times New Roman" w:hAnsi="Times New Roman" w:cs="Times New Roman"/>
          <w:noProof/>
          <w:sz w:val="24"/>
          <w:szCs w:val="24"/>
        </w:rPr>
        <w:t>s</w:t>
      </w:r>
      <w:r w:rsidRPr="007111B2">
        <w:rPr>
          <w:rFonts w:ascii="Times New Roman" w:hAnsi="Times New Roman" w:cs="Times New Roman"/>
          <w:noProof/>
          <w:sz w:val="24"/>
          <w:szCs w:val="24"/>
        </w:rPr>
        <w:t xml:space="preserve"> palielināt</w:t>
      </w:r>
      <w:r w:rsidR="00F17A48">
        <w:rPr>
          <w:rFonts w:ascii="Times New Roman" w:hAnsi="Times New Roman" w:cs="Times New Roman"/>
          <w:noProof/>
          <w:sz w:val="24"/>
          <w:szCs w:val="24"/>
        </w:rPr>
        <w:t>u</w:t>
      </w:r>
      <w:r w:rsidRPr="007111B2">
        <w:rPr>
          <w:rFonts w:ascii="Times New Roman" w:hAnsi="Times New Roman" w:cs="Times New Roman"/>
          <w:noProof/>
          <w:sz w:val="24"/>
          <w:szCs w:val="24"/>
        </w:rPr>
        <w:t xml:space="preserve"> veselības pakalpojumu pieejamību un kvalitāti. Paredzēts palielināt ārstu un medmāsu skaitu, samazināt rindas uz veselības aprūpes pakalpojumiem, īpaši bērniem. Augsta priekšlaicīga mirstība, galvenokārt vīriešu vidū, lielā mērā skaidrojama ar smēķēšanu un alkohola lietošanu, kā arī mirstību ārējo cēloņu dēļ (piemēram, ceļu satiksmes negadījumi, pašnāvības</w:t>
      </w:r>
      <w:r w:rsidR="00913B0E">
        <w:rPr>
          <w:rFonts w:ascii="Times New Roman" w:hAnsi="Times New Roman" w:cs="Times New Roman"/>
          <w:noProof/>
          <w:sz w:val="24"/>
          <w:szCs w:val="24"/>
        </w:rPr>
        <w:t>, noslīkšana, riskanta uzvedība</w:t>
      </w:r>
      <w:r w:rsidRPr="007111B2">
        <w:rPr>
          <w:rFonts w:ascii="Times New Roman" w:hAnsi="Times New Roman" w:cs="Times New Roman"/>
          <w:noProof/>
          <w:sz w:val="24"/>
          <w:szCs w:val="24"/>
        </w:rPr>
        <w:t xml:space="preserve">). Īpaša uzmanība tuvākajos gados tiks pievērsta psiholoģiskajai un emocionālajai </w:t>
      </w:r>
      <w:r w:rsidRPr="001B47B4">
        <w:rPr>
          <w:rFonts w:ascii="Times New Roman" w:hAnsi="Times New Roman" w:cs="Times New Roman"/>
          <w:noProof/>
          <w:sz w:val="24"/>
          <w:szCs w:val="24"/>
        </w:rPr>
        <w:t xml:space="preserve">labklājībai, mazinot riskus pēc pārciestām krīzēm, kā arī nodrošinot atbalstu, lai līdz tām </w:t>
      </w:r>
      <w:r w:rsidRPr="00AA07E9">
        <w:rPr>
          <w:rFonts w:ascii="Times New Roman" w:hAnsi="Times New Roman" w:cs="Times New Roman"/>
          <w:noProof/>
          <w:sz w:val="24"/>
          <w:szCs w:val="24"/>
        </w:rPr>
        <w:t xml:space="preserve">nenonāktu. </w:t>
      </w:r>
      <w:r w:rsidR="00DF63BE" w:rsidRPr="00AA07E9">
        <w:rPr>
          <w:rFonts w:ascii="Times New Roman" w:hAnsi="Times New Roman" w:cs="Times New Roman"/>
          <w:noProof/>
          <w:sz w:val="24"/>
          <w:szCs w:val="24"/>
        </w:rPr>
        <w:t xml:space="preserve">Pasaules mērogā Latvija ziedo </w:t>
      </w:r>
      <w:r w:rsidR="009A796A" w:rsidRPr="00AA07E9">
        <w:rPr>
          <w:rFonts w:ascii="Times New Roman" w:hAnsi="Times New Roman" w:cs="Times New Roman"/>
          <w:noProof/>
          <w:sz w:val="24"/>
          <w:szCs w:val="24"/>
        </w:rPr>
        <w:t>C</w:t>
      </w:r>
      <w:r w:rsidR="004B1B05" w:rsidRPr="00AA07E9">
        <w:rPr>
          <w:rFonts w:ascii="Times New Roman" w:hAnsi="Times New Roman" w:cs="Times New Roman"/>
          <w:noProof/>
          <w:sz w:val="24"/>
          <w:szCs w:val="24"/>
        </w:rPr>
        <w:t>ovid</w:t>
      </w:r>
      <w:r w:rsidR="009A796A" w:rsidRPr="00AA07E9">
        <w:rPr>
          <w:rFonts w:ascii="Times New Roman" w:hAnsi="Times New Roman" w:cs="Times New Roman"/>
          <w:noProof/>
          <w:sz w:val="24"/>
          <w:szCs w:val="24"/>
        </w:rPr>
        <w:t>-19</w:t>
      </w:r>
      <w:r w:rsidR="00F875C3" w:rsidRPr="00AA07E9">
        <w:rPr>
          <w:rFonts w:ascii="Times New Roman" w:hAnsi="Times New Roman" w:cs="Times New Roman"/>
          <w:noProof/>
          <w:sz w:val="24"/>
          <w:szCs w:val="24"/>
        </w:rPr>
        <w:t xml:space="preserve"> </w:t>
      </w:r>
      <w:r w:rsidR="00DF63BE" w:rsidRPr="00AA07E9">
        <w:rPr>
          <w:rFonts w:ascii="Times New Roman" w:hAnsi="Times New Roman" w:cs="Times New Roman"/>
          <w:noProof/>
          <w:sz w:val="24"/>
          <w:szCs w:val="24"/>
        </w:rPr>
        <w:t>vakcīnas partnervalstīm.</w:t>
      </w:r>
    </w:p>
    <w:bookmarkEnd w:id="43"/>
    <w:p w14:paraId="6CBF20E8" w14:textId="032E0C28" w:rsidR="009C09A8" w:rsidRPr="007111B2" w:rsidRDefault="009C09A8" w:rsidP="009C09A8">
      <w:pPr>
        <w:rPr>
          <w:rFonts w:ascii="Times New Roman" w:hAnsi="Times New Roman" w:cs="Times New Roman"/>
          <w:sz w:val="24"/>
          <w:szCs w:val="24"/>
        </w:rPr>
      </w:pPr>
      <w:r w:rsidRPr="007111B2">
        <w:rPr>
          <w:rFonts w:ascii="Times New Roman" w:hAnsi="Times New Roman" w:cs="Times New Roman"/>
          <w:noProof/>
          <w:sz w:val="24"/>
          <w:szCs w:val="24"/>
        </w:rPr>
        <w:drawing>
          <wp:anchor distT="0" distB="0" distL="114300" distR="114300" simplePos="0" relativeHeight="251682816" behindDoc="0" locked="0" layoutInCell="1" allowOverlap="1" wp14:anchorId="6C4B4B3E" wp14:editId="2E6389D4">
            <wp:simplePos x="0" y="0"/>
            <wp:positionH relativeFrom="margin">
              <wp:align>left</wp:align>
            </wp:positionH>
            <wp:positionV relativeFrom="paragraph">
              <wp:posOffset>287655</wp:posOffset>
            </wp:positionV>
            <wp:extent cx="6195695" cy="2640330"/>
            <wp:effectExtent l="0" t="0" r="0" b="7620"/>
            <wp:wrapSquare wrapText="bothSides"/>
            <wp:docPr id="157" name="Chart 157">
              <a:extLst xmlns:a="http://schemas.openxmlformats.org/drawingml/2006/main">
                <a:ext uri="{FF2B5EF4-FFF2-40B4-BE49-F238E27FC236}">
                  <a16:creationId xmlns:a16="http://schemas.microsoft.com/office/drawing/2014/main" id="{59109DC4-F568-49CD-B694-9A042EF954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p>
    <w:p w14:paraId="7B5E4922" w14:textId="77777777" w:rsidR="009C09A8" w:rsidRPr="007111B2" w:rsidRDefault="009C09A8" w:rsidP="009C09A8">
      <w:pPr>
        <w:rPr>
          <w:rFonts w:ascii="Times New Roman" w:hAnsi="Times New Roman" w:cs="Times New Roman"/>
          <w:sz w:val="24"/>
          <w:szCs w:val="24"/>
        </w:rPr>
      </w:pPr>
      <w:r w:rsidRPr="007111B2">
        <w:rPr>
          <w:rFonts w:ascii="Times New Roman" w:hAnsi="Times New Roman" w:cs="Times New Roman"/>
          <w:color w:val="000000"/>
          <w:sz w:val="24"/>
          <w:szCs w:val="24"/>
        </w:rPr>
        <w:t>Datu avots: SPKC</w:t>
      </w:r>
    </w:p>
    <w:p w14:paraId="6B288A12" w14:textId="77777777" w:rsidR="009C09A8" w:rsidRPr="007111B2" w:rsidRDefault="009C09A8" w:rsidP="009C09A8">
      <w:pPr>
        <w:pStyle w:val="NoSpacing"/>
        <w:rPr>
          <w:rFonts w:ascii="Times New Roman" w:hAnsi="Times New Roman" w:cs="Times New Roman"/>
          <w:b/>
          <w:bCs/>
          <w:color w:val="E36C0A" w:themeColor="accent6" w:themeShade="BF"/>
          <w:sz w:val="24"/>
          <w:szCs w:val="24"/>
        </w:rPr>
      </w:pPr>
    </w:p>
    <w:p w14:paraId="0D45C3F6" w14:textId="4AFE7152" w:rsidR="009C09A8" w:rsidRPr="007111B2" w:rsidRDefault="009C09A8" w:rsidP="009C09A8">
      <w:pPr>
        <w:pStyle w:val="NoSpacing"/>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Vērtējums par sasniegumiem</w:t>
      </w:r>
      <w:r w:rsidR="00E01ADF">
        <w:rPr>
          <w:rFonts w:ascii="Times New Roman" w:hAnsi="Times New Roman" w:cs="Times New Roman"/>
          <w:b/>
          <w:bCs/>
          <w:color w:val="E36C0A" w:themeColor="accent6" w:themeShade="BF"/>
          <w:sz w:val="24"/>
          <w:szCs w:val="24"/>
        </w:rPr>
        <w:t xml:space="preserve">  </w:t>
      </w:r>
    </w:p>
    <w:p w14:paraId="487B6BBD" w14:textId="77777777" w:rsidR="009C09A8" w:rsidRPr="007111B2" w:rsidRDefault="009C09A8" w:rsidP="00F17A48">
      <w:pPr>
        <w:pStyle w:val="NoSpacing"/>
        <w:jc w:val="both"/>
        <w:rPr>
          <w:rFonts w:ascii="Times New Roman" w:hAnsi="Times New Roman" w:cs="Times New Roman"/>
          <w:sz w:val="24"/>
          <w:szCs w:val="24"/>
        </w:rPr>
      </w:pPr>
    </w:p>
    <w:p w14:paraId="41E1146A" w14:textId="5A2DE8A7" w:rsidR="009C09A8" w:rsidRPr="007111B2" w:rsidRDefault="009C09A8" w:rsidP="00F17A48">
      <w:pPr>
        <w:pStyle w:val="Pa24"/>
        <w:spacing w:after="100"/>
        <w:jc w:val="both"/>
        <w:rPr>
          <w:rFonts w:ascii="Times New Roman" w:hAnsi="Times New Roman"/>
          <w:color w:val="000000" w:themeColor="text1"/>
          <w:lang w:val="lv-LV"/>
        </w:rPr>
      </w:pPr>
      <w:bookmarkStart w:id="44" w:name="_Hlk99723166"/>
      <w:r w:rsidRPr="007111B2">
        <w:rPr>
          <w:rFonts w:ascii="Times New Roman" w:hAnsi="Times New Roman"/>
          <w:b/>
          <w:bCs/>
          <w:color w:val="E36C0A" w:themeColor="accent6" w:themeShade="BF"/>
          <w:lang w:val="lv-LV"/>
        </w:rPr>
        <w:t>3.1</w:t>
      </w:r>
      <w:r w:rsidR="00F17A48">
        <w:rPr>
          <w:rFonts w:ascii="Times New Roman" w:hAnsi="Times New Roman"/>
          <w:b/>
          <w:bCs/>
          <w:color w:val="E36C0A" w:themeColor="accent6" w:themeShade="BF"/>
          <w:lang w:val="lv-LV"/>
        </w:rPr>
        <w:t>.</w:t>
      </w:r>
      <w:r w:rsidR="00E01ADF">
        <w:rPr>
          <w:rFonts w:ascii="Times New Roman" w:hAnsi="Times New Roman"/>
          <w:color w:val="000000"/>
          <w:lang w:val="lv-LV"/>
        </w:rPr>
        <w:t xml:space="preserve"> </w:t>
      </w:r>
      <w:bookmarkStart w:id="45" w:name="_Hlk99723160"/>
      <w:bookmarkEnd w:id="44"/>
      <w:r w:rsidRPr="007111B2">
        <w:rPr>
          <w:rFonts w:ascii="Times New Roman" w:hAnsi="Times New Roman"/>
          <w:color w:val="000000" w:themeColor="text1"/>
          <w:lang w:val="lv-LV"/>
        </w:rPr>
        <w:t xml:space="preserve">Latvijā </w:t>
      </w:r>
      <w:r w:rsidR="00913B0E" w:rsidRPr="007111B2">
        <w:rPr>
          <w:rFonts w:ascii="Times New Roman" w:hAnsi="Times New Roman"/>
          <w:color w:val="000000" w:themeColor="text1"/>
          <w:lang w:val="lv-LV"/>
        </w:rPr>
        <w:t xml:space="preserve">mātes mirstība </w:t>
      </w:r>
      <w:r w:rsidR="00C40723">
        <w:rPr>
          <w:rFonts w:ascii="Times New Roman" w:hAnsi="Times New Roman"/>
          <w:color w:val="000000" w:themeColor="text1"/>
          <w:lang w:val="lv-LV"/>
        </w:rPr>
        <w:t xml:space="preserve">ar grūtniecību saistītu iemeslu dēļ </w:t>
      </w:r>
      <w:r w:rsidRPr="007111B2">
        <w:rPr>
          <w:rFonts w:ascii="Times New Roman" w:hAnsi="Times New Roman"/>
          <w:color w:val="000000" w:themeColor="text1"/>
          <w:lang w:val="lv-LV"/>
        </w:rPr>
        <w:t>ir mainīga un joprojām augstāka nekā vidēji Eiropā</w:t>
      </w:r>
      <w:r w:rsidR="00F17A48">
        <w:rPr>
          <w:rFonts w:ascii="Times New Roman" w:hAnsi="Times New Roman"/>
          <w:color w:val="000000" w:themeColor="text1"/>
          <w:lang w:val="lv-LV"/>
        </w:rPr>
        <w:t>.</w:t>
      </w:r>
      <w:r w:rsidRPr="007111B2">
        <w:rPr>
          <w:rFonts w:ascii="Times New Roman" w:hAnsi="Times New Roman"/>
          <w:color w:val="000000" w:themeColor="text1"/>
          <w:lang w:val="lv-LV"/>
        </w:rPr>
        <w:t xml:space="preserve"> </w:t>
      </w:r>
      <w:bookmarkEnd w:id="45"/>
      <w:r w:rsidRPr="007111B2">
        <w:rPr>
          <w:rFonts w:ascii="Times New Roman" w:hAnsi="Times New Roman"/>
          <w:noProof/>
        </w:rPr>
        <w:drawing>
          <wp:inline distT="0" distB="0" distL="0" distR="0" wp14:anchorId="53BD561D" wp14:editId="219D6BCE">
            <wp:extent cx="198000" cy="1620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72D90FC7" w14:textId="500D546C" w:rsidR="009C09A8" w:rsidRPr="007111B2" w:rsidRDefault="009C09A8" w:rsidP="00F17A48">
      <w:pPr>
        <w:pStyle w:val="Pa24"/>
        <w:spacing w:line="240" w:lineRule="auto"/>
        <w:jc w:val="both"/>
        <w:rPr>
          <w:rFonts w:ascii="Times New Roman" w:hAnsi="Times New Roman"/>
          <w:color w:val="E36C0A" w:themeColor="accent6" w:themeShade="BF"/>
          <w:lang w:val="lv-LV"/>
        </w:rPr>
      </w:pPr>
      <w:r w:rsidRPr="007111B2">
        <w:rPr>
          <w:rFonts w:ascii="Times New Roman" w:hAnsi="Times New Roman"/>
          <w:b/>
          <w:bCs/>
          <w:color w:val="E36C0A" w:themeColor="accent6" w:themeShade="BF"/>
          <w:lang w:val="lv-LV"/>
        </w:rPr>
        <w:lastRenderedPageBreak/>
        <w:t>3.2</w:t>
      </w:r>
      <w:r w:rsidR="00F17A48">
        <w:rPr>
          <w:rFonts w:ascii="Times New Roman" w:hAnsi="Times New Roman"/>
          <w:b/>
          <w:bCs/>
          <w:color w:val="E36C0A" w:themeColor="accent6" w:themeShade="BF"/>
          <w:lang w:val="lv-LV"/>
        </w:rPr>
        <w:t>.</w:t>
      </w:r>
      <w:r w:rsidRPr="007111B2">
        <w:rPr>
          <w:rFonts w:ascii="Times New Roman" w:hAnsi="Times New Roman"/>
          <w:b/>
          <w:bCs/>
          <w:color w:val="E36C0A" w:themeColor="accent6" w:themeShade="BF"/>
          <w:lang w:val="lv-LV"/>
        </w:rPr>
        <w:t xml:space="preserve"> </w:t>
      </w:r>
      <w:r w:rsidRPr="007111B2">
        <w:rPr>
          <w:rFonts w:ascii="Times New Roman" w:hAnsi="Times New Roman"/>
          <w:color w:val="000000" w:themeColor="text1"/>
          <w:lang w:val="lv-LV"/>
        </w:rPr>
        <w:t>Bērnu mirstība līdz piecu gadu vecumam (neieskaitot) pēdējos 10 gados ir samazinājusies</w:t>
      </w:r>
      <w:r w:rsidR="00F17A48">
        <w:rPr>
          <w:rFonts w:ascii="Times New Roman" w:hAnsi="Times New Roman"/>
          <w:color w:val="000000" w:themeColor="text1"/>
          <w:lang w:val="lv-LV"/>
        </w:rPr>
        <w:t>.</w:t>
      </w:r>
      <w:r w:rsidRPr="007111B2">
        <w:rPr>
          <w:rFonts w:ascii="Times New Roman" w:hAnsi="Times New Roman"/>
          <w:noProof/>
          <w:lang w:val="lv-LV"/>
        </w:rPr>
        <w:t xml:space="preserve"> </w:t>
      </w:r>
      <w:r w:rsidRPr="007111B2">
        <w:rPr>
          <w:rFonts w:ascii="Times New Roman" w:hAnsi="Times New Roman"/>
          <w:noProof/>
        </w:rPr>
        <w:drawing>
          <wp:inline distT="0" distB="0" distL="0" distR="0" wp14:anchorId="2F3D8C70" wp14:editId="67416CEB">
            <wp:extent cx="136800" cy="1620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6800" cy="162000"/>
                    </a:xfrm>
                    <a:prstGeom prst="rect">
                      <a:avLst/>
                    </a:prstGeom>
                  </pic:spPr>
                </pic:pic>
              </a:graphicData>
            </a:graphic>
          </wp:inline>
        </w:drawing>
      </w:r>
      <w:r w:rsidRPr="007111B2">
        <w:rPr>
          <w:rFonts w:ascii="Times New Roman" w:hAnsi="Times New Roman"/>
          <w:noProof/>
          <w:lang w:val="lv-LV"/>
        </w:rPr>
        <w:t xml:space="preserve"> </w:t>
      </w:r>
    </w:p>
    <w:p w14:paraId="0C3F4D5E" w14:textId="2A6CA547" w:rsidR="009C09A8" w:rsidRPr="007111B2" w:rsidRDefault="009C09A8" w:rsidP="00F17A48">
      <w:pPr>
        <w:spacing w:after="0" w:line="240" w:lineRule="auto"/>
        <w:jc w:val="both"/>
        <w:rPr>
          <w:rFonts w:ascii="Times New Roman" w:hAnsi="Times New Roman" w:cs="Times New Roman"/>
          <w:color w:val="C00000"/>
          <w:sz w:val="24"/>
          <w:szCs w:val="24"/>
        </w:rPr>
      </w:pPr>
      <w:r w:rsidRPr="007111B2">
        <w:rPr>
          <w:rFonts w:ascii="Times New Roman" w:hAnsi="Times New Roman" w:cs="Times New Roman"/>
          <w:b/>
          <w:bCs/>
          <w:color w:val="E36C0A" w:themeColor="accent6" w:themeShade="BF"/>
          <w:sz w:val="24"/>
          <w:szCs w:val="24"/>
        </w:rPr>
        <w:t>3.3</w:t>
      </w:r>
      <w:r w:rsidR="00F17A48">
        <w:rPr>
          <w:rFonts w:ascii="Times New Roman" w:hAnsi="Times New Roman" w:cs="Times New Roman"/>
          <w:b/>
          <w:bCs/>
          <w:color w:val="E36C0A" w:themeColor="accent6" w:themeShade="BF"/>
          <w:sz w:val="24"/>
          <w:szCs w:val="24"/>
        </w:rPr>
        <w:t>.</w:t>
      </w:r>
      <w:r w:rsidR="00E01ADF">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sz w:val="24"/>
          <w:szCs w:val="24"/>
        </w:rPr>
        <w:t>Sasl</w:t>
      </w:r>
      <w:r w:rsidRPr="007111B2">
        <w:rPr>
          <w:rFonts w:ascii="Times New Roman" w:hAnsi="Times New Roman" w:cs="Times New Roman"/>
          <w:color w:val="0D0D0D" w:themeColor="text1" w:themeTint="F2"/>
          <w:sz w:val="24"/>
          <w:szCs w:val="24"/>
        </w:rPr>
        <w:t>imstība ar infekcijas slimībām Latvijā pēdējo gadu laikā ir ievērojami samazinājusies, izņemot atsevišķas slimības un jaunas infekcijas, piem</w:t>
      </w:r>
      <w:r w:rsidR="00F17A48">
        <w:rPr>
          <w:rFonts w:ascii="Times New Roman" w:hAnsi="Times New Roman" w:cs="Times New Roman"/>
          <w:color w:val="0D0D0D" w:themeColor="text1" w:themeTint="F2"/>
          <w:sz w:val="24"/>
          <w:szCs w:val="24"/>
        </w:rPr>
        <w:t>ēram,</w:t>
      </w:r>
      <w:r w:rsidRPr="007111B2">
        <w:rPr>
          <w:rFonts w:ascii="Times New Roman" w:hAnsi="Times New Roman" w:cs="Times New Roman"/>
          <w:color w:val="0D0D0D" w:themeColor="text1" w:themeTint="F2"/>
          <w:sz w:val="24"/>
          <w:szCs w:val="24"/>
        </w:rPr>
        <w:t xml:space="preserve"> </w:t>
      </w:r>
      <w:r w:rsidR="009A796A">
        <w:rPr>
          <w:rFonts w:ascii="Times New Roman" w:hAnsi="Times New Roman" w:cs="Times New Roman"/>
          <w:color w:val="0D0D0D" w:themeColor="text1" w:themeTint="F2"/>
          <w:sz w:val="24"/>
          <w:szCs w:val="24"/>
        </w:rPr>
        <w:t>C</w:t>
      </w:r>
      <w:r w:rsidR="004B1B05">
        <w:rPr>
          <w:rFonts w:ascii="Times New Roman" w:hAnsi="Times New Roman" w:cs="Times New Roman"/>
          <w:color w:val="0D0D0D" w:themeColor="text1" w:themeTint="F2"/>
          <w:sz w:val="24"/>
          <w:szCs w:val="24"/>
        </w:rPr>
        <w:t>ovid</w:t>
      </w:r>
      <w:r w:rsidR="009A796A">
        <w:rPr>
          <w:rFonts w:ascii="Times New Roman" w:hAnsi="Times New Roman" w:cs="Times New Roman"/>
          <w:color w:val="0D0D0D" w:themeColor="text1" w:themeTint="F2"/>
          <w:sz w:val="24"/>
          <w:szCs w:val="24"/>
        </w:rPr>
        <w:t>-19</w:t>
      </w:r>
      <w:r w:rsidR="00F17A48">
        <w:rPr>
          <w:rFonts w:ascii="Times New Roman" w:hAnsi="Times New Roman" w:cs="Times New Roman"/>
          <w:color w:val="0D0D0D" w:themeColor="text1" w:themeTint="F2"/>
          <w:sz w:val="24"/>
          <w:szCs w:val="24"/>
        </w:rPr>
        <w:t>.</w:t>
      </w:r>
      <w:r w:rsidR="00F875C3">
        <w:rPr>
          <w:rFonts w:ascii="Times New Roman" w:hAnsi="Times New Roman" w:cs="Times New Roman"/>
          <w:color w:val="0D0D0D" w:themeColor="text1" w:themeTint="F2"/>
          <w:sz w:val="24"/>
          <w:szCs w:val="24"/>
        </w:rPr>
        <w:t xml:space="preserve"> </w:t>
      </w:r>
      <w:r w:rsidRPr="007111B2">
        <w:rPr>
          <w:rFonts w:ascii="Times New Roman" w:hAnsi="Times New Roman" w:cs="Times New Roman"/>
          <w:noProof/>
          <w:sz w:val="24"/>
          <w:szCs w:val="24"/>
        </w:rPr>
        <w:drawing>
          <wp:inline distT="0" distB="0" distL="0" distR="0" wp14:anchorId="53FC511B" wp14:editId="11C05B91">
            <wp:extent cx="198000" cy="1620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98000" cy="162000"/>
                    </a:xfrm>
                    <a:prstGeom prst="rect">
                      <a:avLst/>
                    </a:prstGeom>
                  </pic:spPr>
                </pic:pic>
              </a:graphicData>
            </a:graphic>
          </wp:inline>
        </w:drawing>
      </w:r>
    </w:p>
    <w:p w14:paraId="7387BD3A" w14:textId="4085DC65" w:rsidR="009C09A8" w:rsidRPr="007111B2" w:rsidRDefault="009C09A8" w:rsidP="00F17A48">
      <w:pPr>
        <w:spacing w:after="0" w:line="240" w:lineRule="auto"/>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3.4</w:t>
      </w:r>
      <w:r w:rsidR="00F17A48">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themeColor="text1"/>
          <w:sz w:val="24"/>
          <w:szCs w:val="24"/>
        </w:rPr>
        <w:t>Priekšlaicīga mirstība no ārējiem nāves cēloņiem ir mazinājusies, taču Latvija joprojām ir starp ES valstīm ar augstākajiem pašnāvīb</w:t>
      </w:r>
      <w:r w:rsidR="00F17A48">
        <w:rPr>
          <w:rFonts w:ascii="Times New Roman" w:hAnsi="Times New Roman" w:cs="Times New Roman"/>
          <w:color w:val="000000" w:themeColor="text1"/>
          <w:sz w:val="24"/>
          <w:szCs w:val="24"/>
        </w:rPr>
        <w:t>as</w:t>
      </w:r>
      <w:r w:rsidRPr="007111B2">
        <w:rPr>
          <w:rFonts w:ascii="Times New Roman" w:hAnsi="Times New Roman" w:cs="Times New Roman"/>
          <w:color w:val="000000" w:themeColor="text1"/>
          <w:sz w:val="24"/>
          <w:szCs w:val="24"/>
        </w:rPr>
        <w:t xml:space="preserve"> rādītājiem</w:t>
      </w:r>
      <w:r w:rsidR="00F17A48">
        <w:rPr>
          <w:rFonts w:ascii="Times New Roman" w:hAnsi="Times New Roman" w:cs="Times New Roman"/>
          <w:color w:val="000000" w:themeColor="text1"/>
          <w:sz w:val="24"/>
          <w:szCs w:val="24"/>
        </w:rPr>
        <w:t>.</w:t>
      </w:r>
      <w:r w:rsidR="00E01ADF">
        <w:rPr>
          <w:rFonts w:ascii="Times New Roman" w:hAnsi="Times New Roman" w:cs="Times New Roman"/>
          <w:color w:val="000000" w:themeColor="text1"/>
          <w:sz w:val="24"/>
          <w:szCs w:val="24"/>
        </w:rPr>
        <w:t xml:space="preserve"> </w:t>
      </w:r>
      <w:r w:rsidRPr="007111B2">
        <w:rPr>
          <w:rFonts w:ascii="Times New Roman" w:hAnsi="Times New Roman" w:cs="Times New Roman"/>
          <w:noProof/>
          <w:sz w:val="24"/>
          <w:szCs w:val="24"/>
        </w:rPr>
        <w:drawing>
          <wp:inline distT="0" distB="0" distL="0" distR="0" wp14:anchorId="1B858C97" wp14:editId="6D6F3832">
            <wp:extent cx="136800" cy="1620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6800" cy="162000"/>
                    </a:xfrm>
                    <a:prstGeom prst="rect">
                      <a:avLst/>
                    </a:prstGeom>
                  </pic:spPr>
                </pic:pic>
              </a:graphicData>
            </a:graphic>
          </wp:inline>
        </w:drawing>
      </w:r>
    </w:p>
    <w:p w14:paraId="69DEF901" w14:textId="26A48070" w:rsidR="00913B0E" w:rsidRDefault="009C09A8" w:rsidP="00F17A48">
      <w:pPr>
        <w:spacing w:after="0" w:line="240" w:lineRule="auto"/>
        <w:jc w:val="both"/>
        <w:rPr>
          <w:rFonts w:ascii="Times New Roman" w:hAnsi="Times New Roman" w:cs="Times New Roman"/>
          <w:color w:val="000000" w:themeColor="text1"/>
          <w:sz w:val="24"/>
          <w:szCs w:val="24"/>
        </w:rPr>
      </w:pPr>
      <w:r w:rsidRPr="007111B2">
        <w:rPr>
          <w:rFonts w:ascii="Times New Roman" w:hAnsi="Times New Roman" w:cs="Times New Roman"/>
          <w:b/>
          <w:bCs/>
          <w:color w:val="E36C0A" w:themeColor="accent6" w:themeShade="BF"/>
          <w:sz w:val="24"/>
          <w:szCs w:val="24"/>
        </w:rPr>
        <w:t>3.5</w:t>
      </w:r>
      <w:r w:rsidR="00F17A48">
        <w:rPr>
          <w:rFonts w:ascii="Times New Roman" w:hAnsi="Times New Roman" w:cs="Times New Roman"/>
          <w:b/>
          <w:bCs/>
          <w:color w:val="E36C0A" w:themeColor="accent6" w:themeShade="BF"/>
          <w:sz w:val="24"/>
          <w:szCs w:val="24"/>
        </w:rPr>
        <w:t>.</w:t>
      </w:r>
      <w:r w:rsidRPr="00F17A48">
        <w:rPr>
          <w:rFonts w:ascii="Times New Roman" w:hAnsi="Times New Roman" w:cs="Times New Roman"/>
          <w:b/>
          <w:bCs/>
          <w:color w:val="C00000"/>
          <w:sz w:val="24"/>
          <w:szCs w:val="24"/>
        </w:rPr>
        <w:t xml:space="preserve"> </w:t>
      </w:r>
      <w:r w:rsidRPr="007111B2">
        <w:rPr>
          <w:rFonts w:ascii="Times New Roman" w:hAnsi="Times New Roman" w:cs="Times New Roman"/>
          <w:color w:val="000000" w:themeColor="text1"/>
          <w:sz w:val="24"/>
          <w:szCs w:val="24"/>
        </w:rPr>
        <w:t xml:space="preserve">Absolūtā alkohola patēriņš </w:t>
      </w:r>
      <w:r w:rsidR="007366A5">
        <w:rPr>
          <w:rFonts w:ascii="Times New Roman" w:hAnsi="Times New Roman" w:cs="Times New Roman"/>
          <w:color w:val="000000" w:themeColor="text1"/>
          <w:sz w:val="24"/>
          <w:szCs w:val="24"/>
        </w:rPr>
        <w:t xml:space="preserve">cilvēkiem </w:t>
      </w:r>
      <w:r w:rsidRPr="007111B2">
        <w:rPr>
          <w:rFonts w:ascii="Times New Roman" w:hAnsi="Times New Roman" w:cs="Times New Roman"/>
          <w:color w:val="000000" w:themeColor="text1"/>
          <w:sz w:val="24"/>
          <w:szCs w:val="24"/>
        </w:rPr>
        <w:t>darbspējas vecumā ir samazinājies, taču joprojām ir augstāks par vidējo</w:t>
      </w:r>
      <w:r w:rsidR="007366A5">
        <w:rPr>
          <w:rFonts w:ascii="Times New Roman" w:hAnsi="Times New Roman" w:cs="Times New Roman"/>
          <w:color w:val="000000" w:themeColor="text1"/>
          <w:sz w:val="24"/>
          <w:szCs w:val="24"/>
        </w:rPr>
        <w:t xml:space="preserve"> patēriņu</w:t>
      </w:r>
      <w:r w:rsidR="007366A5" w:rsidRPr="007366A5">
        <w:rPr>
          <w:rFonts w:ascii="Times New Roman" w:hAnsi="Times New Roman" w:cs="Times New Roman"/>
          <w:color w:val="000000" w:themeColor="text1"/>
          <w:sz w:val="24"/>
          <w:szCs w:val="24"/>
        </w:rPr>
        <w:t xml:space="preserve"> </w:t>
      </w:r>
      <w:r w:rsidR="007366A5" w:rsidRPr="007111B2">
        <w:rPr>
          <w:rFonts w:ascii="Times New Roman" w:hAnsi="Times New Roman" w:cs="Times New Roman"/>
          <w:color w:val="000000" w:themeColor="text1"/>
          <w:sz w:val="24"/>
          <w:szCs w:val="24"/>
        </w:rPr>
        <w:t>ES</w:t>
      </w:r>
      <w:r w:rsidRPr="007111B2">
        <w:rPr>
          <w:rFonts w:ascii="Times New Roman" w:hAnsi="Times New Roman" w:cs="Times New Roman"/>
          <w:color w:val="000000" w:themeColor="text1"/>
          <w:sz w:val="24"/>
          <w:szCs w:val="24"/>
        </w:rPr>
        <w:t>.</w:t>
      </w:r>
      <w:r w:rsidR="00E01ADF">
        <w:rPr>
          <w:rFonts w:ascii="Times New Roman" w:hAnsi="Times New Roman" w:cs="Times New Roman"/>
          <w:color w:val="000000" w:themeColor="text1"/>
          <w:sz w:val="24"/>
          <w:szCs w:val="24"/>
        </w:rPr>
        <w:t xml:space="preserve"> </w:t>
      </w:r>
      <w:r w:rsidRPr="007111B2">
        <w:rPr>
          <w:rFonts w:ascii="Times New Roman" w:hAnsi="Times New Roman" w:cs="Times New Roman"/>
          <w:noProof/>
          <w:sz w:val="24"/>
          <w:szCs w:val="24"/>
        </w:rPr>
        <w:drawing>
          <wp:inline distT="0" distB="0" distL="0" distR="0" wp14:anchorId="5ECBD0F8" wp14:editId="4C1CAF35">
            <wp:extent cx="136800" cy="1620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6800" cy="162000"/>
                    </a:xfrm>
                    <a:prstGeom prst="rect">
                      <a:avLst/>
                    </a:prstGeom>
                  </pic:spPr>
                </pic:pic>
              </a:graphicData>
            </a:graphic>
          </wp:inline>
        </w:drawing>
      </w:r>
    </w:p>
    <w:p w14:paraId="39734F1C" w14:textId="4F4D64AB" w:rsidR="009C09A8" w:rsidRPr="007111B2" w:rsidRDefault="007366A5" w:rsidP="00F17A48">
      <w:pPr>
        <w:spacing w:after="0" w:line="240" w:lineRule="auto"/>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3.6</w:t>
      </w:r>
      <w:r>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009C09A8" w:rsidRPr="007111B2">
        <w:rPr>
          <w:rFonts w:ascii="Times New Roman" w:hAnsi="Times New Roman" w:cs="Times New Roman"/>
          <w:color w:val="000000" w:themeColor="text1"/>
          <w:sz w:val="24"/>
          <w:szCs w:val="24"/>
        </w:rPr>
        <w:t>Paaudz</w:t>
      </w:r>
      <w:r w:rsidR="00DB0470">
        <w:rPr>
          <w:rFonts w:ascii="Times New Roman" w:hAnsi="Times New Roman" w:cs="Times New Roman"/>
          <w:color w:val="000000" w:themeColor="text1"/>
          <w:sz w:val="24"/>
          <w:szCs w:val="24"/>
        </w:rPr>
        <w:t>e</w:t>
      </w:r>
      <w:r w:rsidR="009C09A8" w:rsidRPr="007111B2">
        <w:rPr>
          <w:rFonts w:ascii="Times New Roman" w:hAnsi="Times New Roman" w:cs="Times New Roman"/>
          <w:color w:val="000000" w:themeColor="text1"/>
          <w:sz w:val="24"/>
          <w:szCs w:val="24"/>
        </w:rPr>
        <w:t>, kas dzimusi pēc 2000</w:t>
      </w:r>
      <w:r w:rsidR="00E01ADF">
        <w:rPr>
          <w:rFonts w:ascii="Times New Roman" w:hAnsi="Times New Roman" w:cs="Times New Roman"/>
          <w:color w:val="000000" w:themeColor="text1"/>
          <w:sz w:val="24"/>
          <w:szCs w:val="24"/>
        </w:rPr>
        <w:t>. g</w:t>
      </w:r>
      <w:r>
        <w:rPr>
          <w:rFonts w:ascii="Times New Roman" w:hAnsi="Times New Roman" w:cs="Times New Roman"/>
          <w:color w:val="000000" w:themeColor="text1"/>
          <w:sz w:val="24"/>
          <w:szCs w:val="24"/>
        </w:rPr>
        <w:t>ada</w:t>
      </w:r>
      <w:r w:rsidR="00C40723">
        <w:rPr>
          <w:rFonts w:ascii="Times New Roman" w:hAnsi="Times New Roman" w:cs="Times New Roman"/>
          <w:color w:val="000000" w:themeColor="text1"/>
          <w:sz w:val="24"/>
          <w:szCs w:val="24"/>
        </w:rPr>
        <w:t>,</w:t>
      </w:r>
      <w:r w:rsidR="009C09A8" w:rsidRPr="007111B2">
        <w:rPr>
          <w:rFonts w:ascii="Times New Roman" w:hAnsi="Times New Roman" w:cs="Times New Roman"/>
          <w:color w:val="000000" w:themeColor="text1"/>
          <w:sz w:val="24"/>
          <w:szCs w:val="24"/>
        </w:rPr>
        <w:t xml:space="preserve"> tradicionālo tabakas izstrādājumu lietošan</w:t>
      </w:r>
      <w:r w:rsidR="00DB0470">
        <w:rPr>
          <w:rFonts w:ascii="Times New Roman" w:hAnsi="Times New Roman" w:cs="Times New Roman"/>
          <w:color w:val="000000" w:themeColor="text1"/>
          <w:sz w:val="24"/>
          <w:szCs w:val="24"/>
        </w:rPr>
        <w:t>u</w:t>
      </w:r>
      <w:r w:rsidR="009C09A8" w:rsidRPr="007111B2">
        <w:rPr>
          <w:rFonts w:ascii="Times New Roman" w:hAnsi="Times New Roman" w:cs="Times New Roman"/>
          <w:color w:val="000000" w:themeColor="text1"/>
          <w:sz w:val="24"/>
          <w:szCs w:val="24"/>
        </w:rPr>
        <w:t xml:space="preserve"> aizstā</w:t>
      </w:r>
      <w:r w:rsidR="00DB0470">
        <w:rPr>
          <w:rFonts w:ascii="Times New Roman" w:hAnsi="Times New Roman" w:cs="Times New Roman"/>
          <w:color w:val="000000" w:themeColor="text1"/>
          <w:sz w:val="24"/>
          <w:szCs w:val="24"/>
        </w:rPr>
        <w:t>j</w:t>
      </w:r>
      <w:r w:rsidR="009C09A8" w:rsidRPr="007111B2">
        <w:rPr>
          <w:rFonts w:ascii="Times New Roman" w:hAnsi="Times New Roman" w:cs="Times New Roman"/>
          <w:color w:val="000000" w:themeColor="text1"/>
          <w:sz w:val="24"/>
          <w:szCs w:val="24"/>
        </w:rPr>
        <w:t xml:space="preserve"> ar dažādu nikotīnu saturošu un nesaturoš</w:t>
      </w:r>
      <w:r w:rsidR="00913B0E">
        <w:rPr>
          <w:rFonts w:ascii="Times New Roman" w:hAnsi="Times New Roman" w:cs="Times New Roman"/>
          <w:color w:val="000000" w:themeColor="text1"/>
          <w:sz w:val="24"/>
          <w:szCs w:val="24"/>
        </w:rPr>
        <w:t>u</w:t>
      </w:r>
      <w:r w:rsidR="009C09A8" w:rsidRPr="007111B2">
        <w:rPr>
          <w:rFonts w:ascii="Times New Roman" w:hAnsi="Times New Roman" w:cs="Times New Roman"/>
          <w:color w:val="000000" w:themeColor="text1"/>
          <w:sz w:val="24"/>
          <w:szCs w:val="24"/>
        </w:rPr>
        <w:t xml:space="preserve"> izstrādājumu lietošanu, galvenokārt ar elektronisk</w:t>
      </w:r>
      <w:r w:rsidR="00DB0470">
        <w:rPr>
          <w:rFonts w:ascii="Times New Roman" w:hAnsi="Times New Roman" w:cs="Times New Roman"/>
          <w:color w:val="000000" w:themeColor="text1"/>
          <w:sz w:val="24"/>
          <w:szCs w:val="24"/>
        </w:rPr>
        <w:t>ajām</w:t>
      </w:r>
      <w:r w:rsidR="009C09A8" w:rsidRPr="007111B2">
        <w:rPr>
          <w:rFonts w:ascii="Times New Roman" w:hAnsi="Times New Roman" w:cs="Times New Roman"/>
          <w:color w:val="000000" w:themeColor="text1"/>
          <w:sz w:val="24"/>
          <w:szCs w:val="24"/>
        </w:rPr>
        <w:t xml:space="preserve"> smēķēšanas ierī</w:t>
      </w:r>
      <w:r w:rsidR="00DB0470">
        <w:rPr>
          <w:rFonts w:ascii="Times New Roman" w:hAnsi="Times New Roman" w:cs="Times New Roman"/>
          <w:color w:val="000000" w:themeColor="text1"/>
          <w:sz w:val="24"/>
          <w:szCs w:val="24"/>
        </w:rPr>
        <w:t>cēm</w:t>
      </w:r>
      <w:r w:rsidR="009C09A8" w:rsidRPr="007111B2">
        <w:rPr>
          <w:rFonts w:ascii="Times New Roman" w:hAnsi="Times New Roman" w:cs="Times New Roman"/>
          <w:color w:val="000000" w:themeColor="text1"/>
          <w:sz w:val="24"/>
          <w:szCs w:val="24"/>
        </w:rPr>
        <w:t>.</w:t>
      </w:r>
      <w:r w:rsidR="00E01ADF">
        <w:rPr>
          <w:rFonts w:ascii="Times New Roman" w:hAnsi="Times New Roman" w:cs="Times New Roman"/>
          <w:color w:val="000000" w:themeColor="text1"/>
          <w:sz w:val="24"/>
          <w:szCs w:val="24"/>
        </w:rPr>
        <w:t xml:space="preserve"> </w:t>
      </w:r>
      <w:r w:rsidR="009C09A8" w:rsidRPr="007111B2">
        <w:rPr>
          <w:rFonts w:ascii="Times New Roman" w:hAnsi="Times New Roman" w:cs="Times New Roman"/>
          <w:noProof/>
          <w:sz w:val="24"/>
          <w:szCs w:val="24"/>
        </w:rPr>
        <w:drawing>
          <wp:inline distT="0" distB="0" distL="0" distR="0" wp14:anchorId="037A5A6D" wp14:editId="07EBB6BB">
            <wp:extent cx="198000" cy="1620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17AEB486" w14:textId="36D3081D" w:rsidR="009C09A8" w:rsidRPr="007111B2" w:rsidRDefault="009C09A8" w:rsidP="00F17A48">
      <w:pPr>
        <w:spacing w:after="0" w:line="240" w:lineRule="auto"/>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3.</w:t>
      </w:r>
      <w:r w:rsidR="007366A5">
        <w:rPr>
          <w:rFonts w:ascii="Times New Roman" w:hAnsi="Times New Roman" w:cs="Times New Roman"/>
          <w:b/>
          <w:bCs/>
          <w:color w:val="E36C0A" w:themeColor="accent6" w:themeShade="BF"/>
          <w:sz w:val="24"/>
          <w:szCs w:val="24"/>
        </w:rPr>
        <w:t>7</w:t>
      </w:r>
      <w:r w:rsidR="00F17A48">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 xml:space="preserve">Ceļu satiksmes negadījumos bojā gājušo skaits būtiski nemainās, bet ievainoto skaits ievērojami samazinās. </w:t>
      </w:r>
      <w:r w:rsidRPr="007111B2">
        <w:rPr>
          <w:rFonts w:ascii="Times New Roman" w:hAnsi="Times New Roman" w:cs="Times New Roman"/>
          <w:noProof/>
          <w:sz w:val="24"/>
          <w:szCs w:val="24"/>
        </w:rPr>
        <w:drawing>
          <wp:inline distT="0" distB="0" distL="0" distR="0" wp14:anchorId="78CDE112" wp14:editId="0D407823">
            <wp:extent cx="198000" cy="1620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245039DF" w14:textId="4A68F433" w:rsidR="009C09A8" w:rsidRPr="007111B2" w:rsidRDefault="009C09A8" w:rsidP="00F17A48">
      <w:pPr>
        <w:autoSpaceDE w:val="0"/>
        <w:autoSpaceDN w:val="0"/>
        <w:adjustRightInd w:val="0"/>
        <w:spacing w:after="0" w:line="240" w:lineRule="auto"/>
        <w:jc w:val="both"/>
        <w:rPr>
          <w:rFonts w:ascii="Times New Roman" w:hAnsi="Times New Roman" w:cs="Times New Roman"/>
          <w:color w:val="000000"/>
          <w:sz w:val="24"/>
          <w:szCs w:val="24"/>
        </w:rPr>
      </w:pPr>
      <w:bookmarkStart w:id="46" w:name="_Hlk94191246"/>
      <w:r w:rsidRPr="007111B2">
        <w:rPr>
          <w:rFonts w:ascii="Times New Roman" w:hAnsi="Times New Roman" w:cs="Times New Roman"/>
          <w:b/>
          <w:bCs/>
          <w:color w:val="E36C0A" w:themeColor="accent6" w:themeShade="BF"/>
          <w:sz w:val="24"/>
          <w:szCs w:val="24"/>
        </w:rPr>
        <w:t>3.</w:t>
      </w:r>
      <w:r w:rsidR="007366A5">
        <w:rPr>
          <w:rFonts w:ascii="Times New Roman" w:hAnsi="Times New Roman" w:cs="Times New Roman"/>
          <w:b/>
          <w:bCs/>
          <w:color w:val="E36C0A" w:themeColor="accent6" w:themeShade="BF"/>
          <w:sz w:val="24"/>
          <w:szCs w:val="24"/>
        </w:rPr>
        <w:t>8</w:t>
      </w:r>
      <w:r w:rsidR="00F17A48">
        <w:rPr>
          <w:rFonts w:ascii="Times New Roman" w:hAnsi="Times New Roman" w:cs="Times New Roman"/>
          <w:b/>
          <w:bCs/>
          <w:color w:val="E36C0A" w:themeColor="accent6" w:themeShade="BF"/>
          <w:sz w:val="24"/>
          <w:szCs w:val="24"/>
        </w:rPr>
        <w:t>.</w:t>
      </w:r>
      <w:r w:rsidR="00E01ADF">
        <w:rPr>
          <w:rFonts w:ascii="Times New Roman" w:hAnsi="Times New Roman" w:cs="Times New Roman"/>
          <w:b/>
          <w:bCs/>
          <w:color w:val="E36C0A" w:themeColor="accent6" w:themeShade="BF"/>
          <w:sz w:val="24"/>
          <w:szCs w:val="24"/>
        </w:rPr>
        <w:t xml:space="preserve"> </w:t>
      </w:r>
      <w:bookmarkEnd w:id="46"/>
      <w:r w:rsidRPr="007111B2">
        <w:rPr>
          <w:rFonts w:ascii="Times New Roman" w:hAnsi="Times New Roman" w:cs="Times New Roman"/>
          <w:color w:val="000000"/>
          <w:sz w:val="24"/>
          <w:szCs w:val="24"/>
        </w:rPr>
        <w:t>Kopējais abortu un mākslīgo abortu skaits samazinās, dzemdību skaits pusaudzēm samazinās.</w:t>
      </w:r>
      <w:r w:rsidRPr="007111B2">
        <w:rPr>
          <w:rFonts w:ascii="Times New Roman" w:hAnsi="Times New Roman" w:cs="Times New Roman"/>
          <w:sz w:val="24"/>
          <w:szCs w:val="24"/>
        </w:rPr>
        <w:t xml:space="preserve"> </w:t>
      </w:r>
      <w:r w:rsidRPr="007111B2">
        <w:rPr>
          <w:rFonts w:ascii="Times New Roman" w:hAnsi="Times New Roman" w:cs="Times New Roman"/>
          <w:noProof/>
          <w:sz w:val="24"/>
          <w:szCs w:val="24"/>
        </w:rPr>
        <w:drawing>
          <wp:inline distT="0" distB="0" distL="0" distR="0" wp14:anchorId="7D4D8F48" wp14:editId="237EC2AE">
            <wp:extent cx="136800" cy="1620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34C8D48A" w14:textId="0FE020A8" w:rsidR="009C09A8" w:rsidRPr="007111B2" w:rsidRDefault="009C09A8" w:rsidP="00F17A48">
      <w:pPr>
        <w:pStyle w:val="NoSpacing"/>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3.</w:t>
      </w:r>
      <w:r w:rsidR="007366A5">
        <w:rPr>
          <w:rFonts w:ascii="Times New Roman" w:hAnsi="Times New Roman" w:cs="Times New Roman"/>
          <w:b/>
          <w:bCs/>
          <w:color w:val="E36C0A" w:themeColor="accent6" w:themeShade="BF"/>
          <w:sz w:val="24"/>
          <w:szCs w:val="24"/>
        </w:rPr>
        <w:t>9</w:t>
      </w:r>
      <w:r w:rsidR="00F17A48">
        <w:rPr>
          <w:rFonts w:ascii="Times New Roman" w:hAnsi="Times New Roman" w:cs="Times New Roman"/>
          <w:b/>
          <w:bCs/>
          <w:color w:val="E36C0A" w:themeColor="accent6" w:themeShade="BF"/>
          <w:sz w:val="24"/>
          <w:szCs w:val="24"/>
        </w:rPr>
        <w:t>.</w:t>
      </w:r>
      <w:r w:rsidR="00E01ADF">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themeColor="text1"/>
          <w:sz w:val="24"/>
          <w:szCs w:val="24"/>
        </w:rPr>
        <w:t>Nedaudz uzlabojusies veselības aprūpes pakalpojumu</w:t>
      </w:r>
      <w:r w:rsidR="00E01ADF">
        <w:rPr>
          <w:rFonts w:ascii="Times New Roman" w:hAnsi="Times New Roman" w:cs="Times New Roman"/>
          <w:color w:val="000000" w:themeColor="text1"/>
          <w:sz w:val="24"/>
          <w:szCs w:val="24"/>
        </w:rPr>
        <w:t xml:space="preserve"> </w:t>
      </w:r>
      <w:r w:rsidRPr="007111B2">
        <w:rPr>
          <w:rFonts w:ascii="Times New Roman" w:hAnsi="Times New Roman" w:cs="Times New Roman"/>
          <w:color w:val="000000" w:themeColor="text1"/>
          <w:sz w:val="24"/>
          <w:szCs w:val="24"/>
        </w:rPr>
        <w:t>un kompensējamo zāļu pieejamība slimību ārstēšanai</w:t>
      </w:r>
      <w:r w:rsidR="002A75FF">
        <w:rPr>
          <w:rFonts w:ascii="Times New Roman" w:hAnsi="Times New Roman" w:cs="Times New Roman"/>
          <w:color w:val="000000" w:themeColor="text1"/>
          <w:sz w:val="24"/>
          <w:szCs w:val="24"/>
        </w:rPr>
        <w:t>.</w:t>
      </w:r>
      <w:r w:rsidR="00E01ADF">
        <w:rPr>
          <w:rFonts w:ascii="Times New Roman" w:hAnsi="Times New Roman" w:cs="Times New Roman"/>
          <w:color w:val="0D0D0D" w:themeColor="text1" w:themeTint="F2"/>
          <w:sz w:val="24"/>
          <w:szCs w:val="24"/>
        </w:rPr>
        <w:t xml:space="preserve"> </w:t>
      </w:r>
      <w:r w:rsidRPr="007111B2">
        <w:rPr>
          <w:rFonts w:ascii="Times New Roman" w:hAnsi="Times New Roman" w:cs="Times New Roman"/>
          <w:noProof/>
          <w:sz w:val="24"/>
          <w:szCs w:val="24"/>
        </w:rPr>
        <w:drawing>
          <wp:inline distT="0" distB="0" distL="0" distR="0" wp14:anchorId="50FF5B10" wp14:editId="6F554416">
            <wp:extent cx="136800" cy="1620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r w:rsidR="00E01ADF">
        <w:rPr>
          <w:rFonts w:ascii="Times New Roman" w:hAnsi="Times New Roman" w:cs="Times New Roman"/>
          <w:color w:val="000000" w:themeColor="text1"/>
          <w:sz w:val="24"/>
          <w:szCs w:val="24"/>
        </w:rPr>
        <w:t xml:space="preserve"> </w:t>
      </w:r>
    </w:p>
    <w:p w14:paraId="178E7246" w14:textId="5ADFC7B0" w:rsidR="009C09A8" w:rsidRPr="007111B2" w:rsidRDefault="009C09A8" w:rsidP="00F17A48">
      <w:pPr>
        <w:autoSpaceDE w:val="0"/>
        <w:autoSpaceDN w:val="0"/>
        <w:adjustRightInd w:val="0"/>
        <w:spacing w:after="0" w:line="240" w:lineRule="auto"/>
        <w:jc w:val="both"/>
        <w:rPr>
          <w:rFonts w:ascii="Times New Roman" w:hAnsi="Times New Roman" w:cs="Times New Roman"/>
          <w:color w:val="C00000"/>
          <w:sz w:val="24"/>
          <w:szCs w:val="24"/>
        </w:rPr>
      </w:pPr>
      <w:r w:rsidRPr="007111B2">
        <w:rPr>
          <w:rFonts w:ascii="Times New Roman" w:hAnsi="Times New Roman" w:cs="Times New Roman"/>
          <w:b/>
          <w:bCs/>
          <w:color w:val="E36C0A" w:themeColor="accent6" w:themeShade="BF"/>
          <w:sz w:val="24"/>
          <w:szCs w:val="24"/>
        </w:rPr>
        <w:t>3.</w:t>
      </w:r>
      <w:r w:rsidR="007366A5">
        <w:rPr>
          <w:rFonts w:ascii="Times New Roman" w:hAnsi="Times New Roman" w:cs="Times New Roman"/>
          <w:b/>
          <w:bCs/>
          <w:color w:val="E36C0A" w:themeColor="accent6" w:themeShade="BF"/>
          <w:sz w:val="24"/>
          <w:szCs w:val="24"/>
        </w:rPr>
        <w:t>10</w:t>
      </w:r>
      <w:r w:rsidR="00F17A48">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 xml:space="preserve">Ķīmisko vielu, gaisa, ūdens un augsnes piesārņojums ilgstoši samazinās, bet pēdējos gados izmaiņu dinamika ir </w:t>
      </w:r>
      <w:proofErr w:type="spellStart"/>
      <w:r w:rsidRPr="007111B2">
        <w:rPr>
          <w:rFonts w:ascii="Times New Roman" w:hAnsi="Times New Roman" w:cs="Times New Roman"/>
          <w:color w:val="000000"/>
          <w:sz w:val="24"/>
          <w:szCs w:val="24"/>
        </w:rPr>
        <w:t>augšupvērsta</w:t>
      </w:r>
      <w:proofErr w:type="spellEnd"/>
      <w:r w:rsidRPr="007111B2">
        <w:rPr>
          <w:rFonts w:ascii="Times New Roman" w:hAnsi="Times New Roman" w:cs="Times New Roman"/>
          <w:color w:val="000000"/>
          <w:sz w:val="24"/>
          <w:szCs w:val="24"/>
        </w:rPr>
        <w:t xml:space="preserve"> vai izlīdzinājusies. Amonjaka emisijas palielinās.</w:t>
      </w:r>
      <w:r w:rsidRPr="007111B2">
        <w:rPr>
          <w:rFonts w:ascii="Times New Roman" w:hAnsi="Times New Roman" w:cs="Times New Roman"/>
          <w:color w:val="C00000"/>
          <w:sz w:val="24"/>
          <w:szCs w:val="24"/>
        </w:rPr>
        <w:t xml:space="preserve"> </w:t>
      </w:r>
      <w:r w:rsidRPr="007111B2">
        <w:rPr>
          <w:rFonts w:ascii="Times New Roman" w:hAnsi="Times New Roman" w:cs="Times New Roman"/>
          <w:noProof/>
          <w:sz w:val="24"/>
          <w:szCs w:val="24"/>
        </w:rPr>
        <w:drawing>
          <wp:inline distT="0" distB="0" distL="0" distR="0" wp14:anchorId="3521E093" wp14:editId="6FB1467C">
            <wp:extent cx="198000" cy="16200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4EC2AD7D" w14:textId="77777777" w:rsidR="009C09A8" w:rsidRPr="00F17A48" w:rsidRDefault="009C09A8" w:rsidP="009C09A8">
      <w:pPr>
        <w:pStyle w:val="Pa24"/>
        <w:spacing w:after="100"/>
        <w:rPr>
          <w:rFonts w:ascii="Times New Roman" w:hAnsi="Times New Roman"/>
          <w:lang w:val="lv-LV"/>
        </w:rPr>
      </w:pPr>
    </w:p>
    <w:p w14:paraId="1D8667E2" w14:textId="6A311F4A" w:rsidR="009C09A8" w:rsidRPr="007111B2" w:rsidRDefault="009C09A8" w:rsidP="009C09A8">
      <w:pPr>
        <w:tabs>
          <w:tab w:val="center" w:pos="5040"/>
        </w:tabs>
      </w:pPr>
      <w:r w:rsidRPr="007111B2">
        <w:rPr>
          <w:rFonts w:ascii="Times New Roman" w:hAnsi="Times New Roman" w:cs="Times New Roman"/>
          <w:b/>
          <w:bCs/>
          <w:color w:val="E36C0A" w:themeColor="accent6" w:themeShade="BF"/>
          <w:sz w:val="24"/>
          <w:szCs w:val="24"/>
        </w:rPr>
        <w:t>Valsts rīcība Latvijā līdz 2021</w:t>
      </w:r>
      <w:r w:rsidR="00882DB7">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484C09EA" w14:textId="55FC8753" w:rsidR="009C09A8" w:rsidRPr="007111B2" w:rsidRDefault="009C09A8" w:rsidP="002A75FF">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Nacionālā un vietējā līmenī īstenoti veselības veicināšanas un slimību profilakses pasākumi attiecībā uz veselīgu uzturu, fizisko aktivitāti, atkarību izraisošo vielu lietošanu un procesu izplatību, seksuālo un reproduktīvo veselību, kā arī psihisko veselību</w:t>
      </w:r>
      <w:r w:rsidR="002A75FF">
        <w:rPr>
          <w:rFonts w:ascii="Times New Roman" w:hAnsi="Times New Roman" w:cs="Times New Roman"/>
          <w:sz w:val="24"/>
          <w:szCs w:val="24"/>
        </w:rPr>
        <w:t>.</w:t>
      </w:r>
    </w:p>
    <w:p w14:paraId="2825346B" w14:textId="1C9F8BE2" w:rsidR="009C09A8" w:rsidRPr="007111B2" w:rsidRDefault="009C09A8" w:rsidP="002A75FF">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No 2022. gada tiek nodrošināta valsts apmaksāta vakcinācija pret cilvēka </w:t>
      </w:r>
      <w:proofErr w:type="spellStart"/>
      <w:r w:rsidRPr="007111B2">
        <w:rPr>
          <w:rFonts w:ascii="Times New Roman" w:hAnsi="Times New Roman" w:cs="Times New Roman"/>
          <w:sz w:val="24"/>
          <w:szCs w:val="24"/>
        </w:rPr>
        <w:t>papilomas</w:t>
      </w:r>
      <w:proofErr w:type="spellEnd"/>
      <w:r w:rsidRPr="007111B2">
        <w:rPr>
          <w:rFonts w:ascii="Times New Roman" w:hAnsi="Times New Roman" w:cs="Times New Roman"/>
          <w:sz w:val="24"/>
          <w:szCs w:val="24"/>
        </w:rPr>
        <w:t xml:space="preserve"> vīrusu arī zēniem un vakcinācija grūtniecēm un pusaudžiem pret garo klepu. </w:t>
      </w:r>
      <w:r w:rsidR="009A796A">
        <w:rPr>
          <w:rFonts w:ascii="Times New Roman" w:hAnsi="Times New Roman" w:cs="Times New Roman"/>
          <w:sz w:val="24"/>
          <w:szCs w:val="24"/>
        </w:rPr>
        <w:t>C</w:t>
      </w:r>
      <w:r w:rsidR="004B1B05">
        <w:rPr>
          <w:rFonts w:ascii="Times New Roman" w:hAnsi="Times New Roman" w:cs="Times New Roman"/>
          <w:sz w:val="24"/>
          <w:szCs w:val="24"/>
        </w:rPr>
        <w:t>ovid</w:t>
      </w:r>
      <w:r w:rsidR="009A796A">
        <w:rPr>
          <w:rFonts w:ascii="Times New Roman" w:hAnsi="Times New Roman" w:cs="Times New Roman"/>
          <w:sz w:val="24"/>
          <w:szCs w:val="24"/>
        </w:rPr>
        <w:t>-19</w:t>
      </w:r>
      <w:r w:rsidR="00F875C3">
        <w:rPr>
          <w:rFonts w:ascii="Times New Roman" w:hAnsi="Times New Roman" w:cs="Times New Roman"/>
          <w:sz w:val="24"/>
          <w:szCs w:val="24"/>
        </w:rPr>
        <w:t xml:space="preserve"> </w:t>
      </w:r>
      <w:r w:rsidRPr="007111B2">
        <w:rPr>
          <w:rFonts w:ascii="Times New Roman" w:hAnsi="Times New Roman" w:cs="Times New Roman"/>
          <w:sz w:val="24"/>
          <w:szCs w:val="24"/>
        </w:rPr>
        <w:t>pandēmijas laikā valsts apmaksāta vakcīna pret gripu tiek nodrošināta visiem iedzīvotājiem.</w:t>
      </w:r>
    </w:p>
    <w:p w14:paraId="176911F0" w14:textId="53E05391" w:rsidR="00B14BCF" w:rsidRPr="00B14BCF" w:rsidRDefault="00B14BCF" w:rsidP="002A75FF">
      <w:pPr>
        <w:pStyle w:val="ListParagraph"/>
        <w:numPr>
          <w:ilvl w:val="0"/>
          <w:numId w:val="13"/>
        </w:numPr>
        <w:jc w:val="both"/>
        <w:rPr>
          <w:rFonts w:ascii="Times New Roman" w:hAnsi="Times New Roman" w:cs="Times New Roman"/>
          <w:sz w:val="24"/>
          <w:szCs w:val="24"/>
        </w:rPr>
      </w:pPr>
      <w:r w:rsidRPr="00B14BCF">
        <w:rPr>
          <w:rFonts w:ascii="Times New Roman" w:hAnsi="Times New Roman" w:cs="Times New Roman"/>
          <w:sz w:val="24"/>
          <w:szCs w:val="24"/>
        </w:rPr>
        <w:t>Darba samaksa ārstiem un funkcionālajiem speciālistiem 2021</w:t>
      </w:r>
      <w:r w:rsidR="00882DB7">
        <w:rPr>
          <w:rFonts w:ascii="Times New Roman" w:hAnsi="Times New Roman" w:cs="Times New Roman"/>
          <w:sz w:val="24"/>
          <w:szCs w:val="24"/>
        </w:rPr>
        <w:t>. gad</w:t>
      </w:r>
      <w:r w:rsidRPr="00B14BCF">
        <w:rPr>
          <w:rFonts w:ascii="Times New Roman" w:hAnsi="Times New Roman" w:cs="Times New Roman"/>
          <w:sz w:val="24"/>
          <w:szCs w:val="24"/>
        </w:rPr>
        <w:t>ā palielināta vidēji par 25</w:t>
      </w:r>
      <w:r w:rsidR="004B1B05">
        <w:rPr>
          <w:rFonts w:ascii="Times New Roman" w:hAnsi="Times New Roman" w:cs="Times New Roman"/>
          <w:sz w:val="24"/>
          <w:szCs w:val="24"/>
        </w:rPr>
        <w:t> %</w:t>
      </w:r>
      <w:r w:rsidRPr="00B14BCF">
        <w:rPr>
          <w:rFonts w:ascii="Times New Roman" w:hAnsi="Times New Roman" w:cs="Times New Roman"/>
          <w:sz w:val="24"/>
          <w:szCs w:val="24"/>
        </w:rPr>
        <w:t>, salīdzinot ar 2020</w:t>
      </w:r>
      <w:r w:rsidR="00882DB7">
        <w:rPr>
          <w:rFonts w:ascii="Times New Roman" w:hAnsi="Times New Roman" w:cs="Times New Roman"/>
          <w:sz w:val="24"/>
          <w:szCs w:val="24"/>
        </w:rPr>
        <w:t>. gad</w:t>
      </w:r>
      <w:r w:rsidRPr="00B14BCF">
        <w:rPr>
          <w:rFonts w:ascii="Times New Roman" w:hAnsi="Times New Roman" w:cs="Times New Roman"/>
          <w:sz w:val="24"/>
          <w:szCs w:val="24"/>
        </w:rPr>
        <w:t>u</w:t>
      </w:r>
      <w:r w:rsidR="002A75FF">
        <w:rPr>
          <w:rFonts w:ascii="Times New Roman" w:hAnsi="Times New Roman" w:cs="Times New Roman"/>
          <w:sz w:val="24"/>
          <w:szCs w:val="24"/>
        </w:rPr>
        <w:t>.</w:t>
      </w:r>
      <w:r w:rsidRPr="00B14BCF">
        <w:rPr>
          <w:rFonts w:ascii="Times New Roman" w:hAnsi="Times New Roman" w:cs="Times New Roman"/>
          <w:sz w:val="24"/>
          <w:szCs w:val="24"/>
        </w:rPr>
        <w:t xml:space="preserve"> </w:t>
      </w:r>
    </w:p>
    <w:p w14:paraId="06088E96" w14:textId="6EA3D54F" w:rsidR="009C09A8" w:rsidRPr="007111B2" w:rsidRDefault="009C09A8" w:rsidP="002A75FF">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Veicināta ārstu, ārsta palīgu, </w:t>
      </w:r>
      <w:r w:rsidR="002A75FF" w:rsidRPr="007111B2">
        <w:rPr>
          <w:rFonts w:ascii="Times New Roman" w:hAnsi="Times New Roman" w:cs="Times New Roman"/>
          <w:sz w:val="24"/>
          <w:szCs w:val="24"/>
        </w:rPr>
        <w:t>māsu</w:t>
      </w:r>
      <w:r w:rsidR="002A75FF">
        <w:rPr>
          <w:rFonts w:ascii="Times New Roman" w:hAnsi="Times New Roman" w:cs="Times New Roman"/>
          <w:sz w:val="24"/>
          <w:szCs w:val="24"/>
        </w:rPr>
        <w:t>,</w:t>
      </w:r>
      <w:r w:rsidR="002A75FF" w:rsidRPr="007111B2">
        <w:rPr>
          <w:rFonts w:ascii="Times New Roman" w:hAnsi="Times New Roman" w:cs="Times New Roman"/>
          <w:sz w:val="24"/>
          <w:szCs w:val="24"/>
        </w:rPr>
        <w:t xml:space="preserve"> </w:t>
      </w:r>
      <w:r w:rsidRPr="007111B2">
        <w:rPr>
          <w:rFonts w:ascii="Times New Roman" w:hAnsi="Times New Roman" w:cs="Times New Roman"/>
          <w:sz w:val="24"/>
          <w:szCs w:val="24"/>
        </w:rPr>
        <w:t>māsu palīgu u.</w:t>
      </w:r>
      <w:r w:rsidR="00017823">
        <w:rPr>
          <w:rFonts w:ascii="Times New Roman" w:hAnsi="Times New Roman" w:cs="Times New Roman"/>
          <w:sz w:val="24"/>
          <w:szCs w:val="24"/>
        </w:rPr>
        <w:t> </w:t>
      </w:r>
      <w:r w:rsidRPr="007111B2">
        <w:rPr>
          <w:rFonts w:ascii="Times New Roman" w:hAnsi="Times New Roman" w:cs="Times New Roman"/>
          <w:sz w:val="24"/>
          <w:szCs w:val="24"/>
        </w:rPr>
        <w:t>c.</w:t>
      </w:r>
      <w:r w:rsidR="00D2220F">
        <w:rPr>
          <w:rFonts w:ascii="Times New Roman" w:hAnsi="Times New Roman" w:cs="Times New Roman"/>
          <w:sz w:val="24"/>
          <w:szCs w:val="24"/>
        </w:rPr>
        <w:t xml:space="preserve"> speciālistu</w:t>
      </w:r>
      <w:r w:rsidRPr="007111B2">
        <w:rPr>
          <w:rFonts w:ascii="Times New Roman" w:hAnsi="Times New Roman" w:cs="Times New Roman"/>
          <w:sz w:val="24"/>
          <w:szCs w:val="24"/>
        </w:rPr>
        <w:t xml:space="preserve"> piesaiste darbam reģionos</w:t>
      </w:r>
      <w:r w:rsidR="002A75FF">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152CF36" w14:textId="60E3F2F5" w:rsidR="009C09A8" w:rsidRPr="007111B2" w:rsidRDefault="009C09A8" w:rsidP="002A75FF">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Samazināta kompensējamo zāļu sarakstā iekļauto zāļu cena un pacientu </w:t>
      </w:r>
      <w:proofErr w:type="spellStart"/>
      <w:r w:rsidRPr="007111B2">
        <w:rPr>
          <w:rFonts w:ascii="Times New Roman" w:hAnsi="Times New Roman" w:cs="Times New Roman"/>
          <w:sz w:val="24"/>
          <w:szCs w:val="24"/>
        </w:rPr>
        <w:t>līdzmaksājumi</w:t>
      </w:r>
      <w:proofErr w:type="spellEnd"/>
      <w:r w:rsidR="002A75FF">
        <w:rPr>
          <w:rFonts w:ascii="Times New Roman" w:hAnsi="Times New Roman" w:cs="Times New Roman"/>
          <w:sz w:val="24"/>
          <w:szCs w:val="24"/>
        </w:rPr>
        <w:t>.</w:t>
      </w:r>
    </w:p>
    <w:p w14:paraId="30E3FF5E" w14:textId="23EC9BD0" w:rsidR="009C09A8" w:rsidRPr="007111B2" w:rsidRDefault="009C09A8" w:rsidP="002A75FF">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Onkoloģijas pacientiem uzlabota pakalpojumu pieejamība</w:t>
      </w:r>
      <w:r w:rsidR="002A75FF">
        <w:rPr>
          <w:rFonts w:ascii="Times New Roman" w:hAnsi="Times New Roman" w:cs="Times New Roman"/>
          <w:sz w:val="24"/>
          <w:szCs w:val="24"/>
        </w:rPr>
        <w:t>.</w:t>
      </w:r>
    </w:p>
    <w:p w14:paraId="35C88E31" w14:textId="561C40EE" w:rsidR="009C09A8" w:rsidRPr="007111B2" w:rsidRDefault="009C09A8" w:rsidP="002A75FF">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Plašāks pakalpojumu klāsts </w:t>
      </w:r>
      <w:proofErr w:type="spellStart"/>
      <w:r w:rsidRPr="007111B2">
        <w:rPr>
          <w:rFonts w:ascii="Times New Roman" w:hAnsi="Times New Roman" w:cs="Times New Roman"/>
          <w:sz w:val="24"/>
          <w:szCs w:val="24"/>
        </w:rPr>
        <w:t>psihoemocionālās</w:t>
      </w:r>
      <w:proofErr w:type="spellEnd"/>
      <w:r w:rsidRPr="007111B2">
        <w:rPr>
          <w:rFonts w:ascii="Times New Roman" w:hAnsi="Times New Roman" w:cs="Times New Roman"/>
          <w:sz w:val="24"/>
          <w:szCs w:val="24"/>
        </w:rPr>
        <w:t xml:space="preserve"> veselības atbalstam, t.</w:t>
      </w:r>
      <w:r w:rsidR="009448F9">
        <w:rPr>
          <w:rFonts w:ascii="Times New Roman" w:hAnsi="Times New Roman" w:cs="Times New Roman"/>
          <w:sz w:val="24"/>
          <w:szCs w:val="24"/>
        </w:rPr>
        <w:t> </w:t>
      </w:r>
      <w:r w:rsidRPr="007111B2">
        <w:rPr>
          <w:rFonts w:ascii="Times New Roman" w:hAnsi="Times New Roman" w:cs="Times New Roman"/>
          <w:sz w:val="24"/>
          <w:szCs w:val="24"/>
        </w:rPr>
        <w:t>sk. Covid</w:t>
      </w:r>
      <w:r w:rsidR="002A75FF">
        <w:rPr>
          <w:rFonts w:ascii="Times New Roman" w:hAnsi="Times New Roman" w:cs="Times New Roman"/>
          <w:sz w:val="24"/>
          <w:szCs w:val="24"/>
        </w:rPr>
        <w:t>-</w:t>
      </w:r>
      <w:r w:rsidRPr="007111B2">
        <w:rPr>
          <w:rFonts w:ascii="Times New Roman" w:hAnsi="Times New Roman" w:cs="Times New Roman"/>
          <w:sz w:val="24"/>
          <w:szCs w:val="24"/>
        </w:rPr>
        <w:t>19 seku mazināšanai</w:t>
      </w:r>
      <w:r w:rsidR="002A75FF">
        <w:rPr>
          <w:rFonts w:ascii="Times New Roman" w:hAnsi="Times New Roman" w:cs="Times New Roman"/>
          <w:sz w:val="24"/>
          <w:szCs w:val="24"/>
        </w:rPr>
        <w:t>.</w:t>
      </w:r>
    </w:p>
    <w:p w14:paraId="6A03CDDB" w14:textId="0D1AE02C" w:rsidR="009C09A8" w:rsidRPr="00DD2605" w:rsidRDefault="009C09A8" w:rsidP="002A75FF">
      <w:pPr>
        <w:pStyle w:val="ListParagraph"/>
        <w:numPr>
          <w:ilvl w:val="0"/>
          <w:numId w:val="13"/>
        </w:numPr>
        <w:spacing w:after="160" w:line="259" w:lineRule="auto"/>
        <w:jc w:val="both"/>
      </w:pPr>
      <w:bookmarkStart w:id="47" w:name="_Hlk99714287"/>
      <w:r w:rsidRPr="008B4E2B">
        <w:rPr>
          <w:rFonts w:ascii="Times New Roman" w:hAnsi="Times New Roman" w:cs="Times New Roman"/>
          <w:sz w:val="24"/>
          <w:szCs w:val="24"/>
        </w:rPr>
        <w:t xml:space="preserve">Paplašināts jaundzimušo </w:t>
      </w:r>
      <w:proofErr w:type="spellStart"/>
      <w:r w:rsidRPr="008B4E2B">
        <w:rPr>
          <w:rFonts w:ascii="Times New Roman" w:hAnsi="Times New Roman" w:cs="Times New Roman"/>
          <w:sz w:val="24"/>
          <w:szCs w:val="24"/>
        </w:rPr>
        <w:t>skrīnings</w:t>
      </w:r>
      <w:proofErr w:type="spellEnd"/>
      <w:r w:rsidR="002B1346" w:rsidRPr="001B47B4">
        <w:rPr>
          <w:rFonts w:ascii="Times New Roman" w:hAnsi="Times New Roman" w:cs="Times New Roman"/>
          <w:sz w:val="24"/>
          <w:szCs w:val="24"/>
        </w:rPr>
        <w:t xml:space="preserve">, </w:t>
      </w:r>
      <w:r w:rsidR="002B1346" w:rsidRPr="00AB1721">
        <w:rPr>
          <w:rFonts w:ascii="Times New Roman" w:hAnsi="Times New Roman" w:cs="Times New Roman"/>
          <w:sz w:val="24"/>
          <w:szCs w:val="24"/>
        </w:rPr>
        <w:t xml:space="preserve">lai </w:t>
      </w:r>
      <w:r w:rsidR="002A75FF">
        <w:rPr>
          <w:rFonts w:ascii="Times New Roman" w:hAnsi="Times New Roman" w:cs="Times New Roman"/>
          <w:sz w:val="24"/>
          <w:szCs w:val="24"/>
        </w:rPr>
        <w:t>laikus</w:t>
      </w:r>
      <w:r w:rsidR="002B1346" w:rsidRPr="00AB1721">
        <w:rPr>
          <w:rFonts w:ascii="Times New Roman" w:hAnsi="Times New Roman" w:cs="Times New Roman"/>
          <w:sz w:val="24"/>
          <w:szCs w:val="24"/>
        </w:rPr>
        <w:t xml:space="preserve"> konstatētu </w:t>
      </w:r>
      <w:r w:rsidR="00FE1C70" w:rsidRPr="00DD2605">
        <w:rPr>
          <w:rFonts w:ascii="Times New Roman" w:hAnsi="Times New Roman" w:cs="Times New Roman"/>
          <w:sz w:val="24"/>
          <w:szCs w:val="24"/>
        </w:rPr>
        <w:t>iedzimtās</w:t>
      </w:r>
      <w:r w:rsidR="002B1346" w:rsidRPr="008B4E2B">
        <w:rPr>
          <w:rFonts w:ascii="Times New Roman" w:hAnsi="Times New Roman" w:cs="Times New Roman"/>
          <w:sz w:val="24"/>
          <w:szCs w:val="24"/>
        </w:rPr>
        <w:t xml:space="preserve"> sl</w:t>
      </w:r>
      <w:r w:rsidR="002A75FF">
        <w:rPr>
          <w:rFonts w:ascii="Times New Roman" w:hAnsi="Times New Roman" w:cs="Times New Roman"/>
          <w:sz w:val="24"/>
          <w:szCs w:val="24"/>
        </w:rPr>
        <w:t>i</w:t>
      </w:r>
      <w:r w:rsidR="002B1346" w:rsidRPr="008B4E2B">
        <w:rPr>
          <w:rFonts w:ascii="Times New Roman" w:hAnsi="Times New Roman" w:cs="Times New Roman"/>
          <w:sz w:val="24"/>
          <w:szCs w:val="24"/>
        </w:rPr>
        <w:t>m</w:t>
      </w:r>
      <w:r w:rsidR="002B1346" w:rsidRPr="001B47B4">
        <w:rPr>
          <w:rFonts w:ascii="Times New Roman" w:hAnsi="Times New Roman" w:cs="Times New Roman"/>
          <w:sz w:val="24"/>
          <w:szCs w:val="24"/>
        </w:rPr>
        <w:t>ības</w:t>
      </w:r>
      <w:r w:rsidR="00FE1C70">
        <w:rPr>
          <w:rFonts w:ascii="Times New Roman" w:hAnsi="Times New Roman" w:cs="Times New Roman"/>
          <w:sz w:val="24"/>
          <w:szCs w:val="24"/>
        </w:rPr>
        <w:t>.</w:t>
      </w:r>
      <w:r w:rsidRPr="008B4E2B">
        <w:rPr>
          <w:rFonts w:ascii="Times New Roman" w:hAnsi="Times New Roman" w:cs="Times New Roman"/>
          <w:sz w:val="24"/>
          <w:szCs w:val="24"/>
        </w:rPr>
        <w:t xml:space="preserve"> </w:t>
      </w:r>
    </w:p>
    <w:bookmarkEnd w:id="47"/>
    <w:p w14:paraId="2EFD4584" w14:textId="77777777" w:rsidR="009C09A8" w:rsidRPr="007111B2" w:rsidRDefault="009C09A8" w:rsidP="009C09A8">
      <w:pPr>
        <w:pStyle w:val="Pa24"/>
        <w:spacing w:after="100"/>
        <w:rPr>
          <w:rFonts w:ascii="Times New Roman" w:hAnsi="Times New Roman"/>
          <w:b/>
          <w:bCs/>
          <w:color w:val="E36C0A" w:themeColor="accent6" w:themeShade="BF"/>
          <w:lang w:val="lv-LV"/>
        </w:rPr>
      </w:pPr>
    </w:p>
    <w:p w14:paraId="2E62221B" w14:textId="77777777" w:rsidR="0031266D" w:rsidRPr="00AB1721" w:rsidRDefault="0031266D" w:rsidP="009C09A8">
      <w:pPr>
        <w:pStyle w:val="Pa24"/>
        <w:spacing w:after="100"/>
        <w:rPr>
          <w:rFonts w:ascii="Times New Roman" w:hAnsi="Times New Roman"/>
          <w:b/>
          <w:bCs/>
          <w:color w:val="E36C0A" w:themeColor="accent6" w:themeShade="BF"/>
          <w:lang w:val="lv-LV"/>
        </w:rPr>
      </w:pPr>
      <w:bookmarkStart w:id="48" w:name="_Hlk99717018"/>
      <w:r w:rsidRPr="001B47B4">
        <w:rPr>
          <w:rFonts w:ascii="Times New Roman" w:hAnsi="Times New Roman"/>
          <w:b/>
          <w:bCs/>
          <w:color w:val="E36C0A" w:themeColor="accent6" w:themeShade="BF"/>
          <w:lang w:val="lv-LV"/>
        </w:rPr>
        <w:t>Latvija pa</w:t>
      </w:r>
      <w:r w:rsidRPr="00AB1721">
        <w:rPr>
          <w:rFonts w:ascii="Times New Roman" w:hAnsi="Times New Roman"/>
          <w:b/>
          <w:bCs/>
          <w:color w:val="E36C0A" w:themeColor="accent6" w:themeShade="BF"/>
          <w:lang w:val="lv-LV"/>
        </w:rPr>
        <w:t>saulē</w:t>
      </w:r>
    </w:p>
    <w:p w14:paraId="2CF2260D" w14:textId="5F9377AD" w:rsidR="0031266D" w:rsidRDefault="0031266D" w:rsidP="00DD2605">
      <w:pPr>
        <w:pStyle w:val="Pa24"/>
        <w:spacing w:after="100"/>
        <w:jc w:val="both"/>
        <w:rPr>
          <w:rFonts w:ascii="Times New Roman" w:hAnsi="Times New Roman"/>
          <w:b/>
          <w:bCs/>
          <w:color w:val="E36C0A" w:themeColor="accent6" w:themeShade="BF"/>
          <w:lang w:val="lv-LV"/>
        </w:rPr>
      </w:pPr>
      <w:r w:rsidRPr="00DD2605">
        <w:rPr>
          <w:rFonts w:ascii="Times New Roman" w:hAnsi="Times New Roman"/>
          <w:noProof/>
          <w:lang w:val="lv-LV"/>
        </w:rPr>
        <w:t xml:space="preserve">Latvija, </w:t>
      </w:r>
      <w:bookmarkStart w:id="49" w:name="_Hlk99716824"/>
      <w:r w:rsidRPr="00DD2605">
        <w:rPr>
          <w:rFonts w:ascii="Times New Roman" w:hAnsi="Times New Roman"/>
          <w:noProof/>
          <w:lang w:val="lv-LV"/>
        </w:rPr>
        <w:t>pievienojot</w:t>
      </w:r>
      <w:r w:rsidRPr="001B47B4">
        <w:rPr>
          <w:rFonts w:ascii="Times New Roman" w:hAnsi="Times New Roman"/>
          <w:noProof/>
          <w:lang w:val="lv-LV"/>
        </w:rPr>
        <w:t>ie</w:t>
      </w:r>
      <w:r w:rsidRPr="00DD2605">
        <w:rPr>
          <w:rFonts w:ascii="Times New Roman" w:hAnsi="Times New Roman"/>
          <w:noProof/>
          <w:lang w:val="lv-LV"/>
        </w:rPr>
        <w:t>s attīstīto valstu iniciatīvai, ir gan di</w:t>
      </w:r>
      <w:r w:rsidR="002A75FF">
        <w:rPr>
          <w:rFonts w:ascii="Times New Roman" w:hAnsi="Times New Roman"/>
          <w:noProof/>
          <w:lang w:val="lv-LV"/>
        </w:rPr>
        <w:t>v</w:t>
      </w:r>
      <w:r w:rsidRPr="00DD2605">
        <w:rPr>
          <w:rFonts w:ascii="Times New Roman" w:hAnsi="Times New Roman"/>
          <w:noProof/>
          <w:lang w:val="lv-LV"/>
        </w:rPr>
        <w:t xml:space="preserve">pusēji, gan izmantojot COVAX mehānismu ziedojusi </w:t>
      </w:r>
      <w:bookmarkStart w:id="50" w:name="_Hlk99716857"/>
      <w:bookmarkStart w:id="51" w:name="_Hlk99716722"/>
      <w:bookmarkEnd w:id="49"/>
      <w:r w:rsidR="009A796A">
        <w:rPr>
          <w:rFonts w:ascii="Times New Roman" w:hAnsi="Times New Roman"/>
          <w:noProof/>
          <w:lang w:val="lv-LV"/>
        </w:rPr>
        <w:t>C</w:t>
      </w:r>
      <w:r w:rsidR="004B1B05">
        <w:rPr>
          <w:rFonts w:ascii="Times New Roman" w:hAnsi="Times New Roman"/>
          <w:noProof/>
          <w:lang w:val="lv-LV"/>
        </w:rPr>
        <w:t>ovid</w:t>
      </w:r>
      <w:r w:rsidR="009A796A">
        <w:rPr>
          <w:rFonts w:ascii="Times New Roman" w:hAnsi="Times New Roman"/>
          <w:noProof/>
          <w:lang w:val="lv-LV"/>
        </w:rPr>
        <w:t>-19</w:t>
      </w:r>
      <w:r w:rsidR="00F875C3">
        <w:rPr>
          <w:rFonts w:ascii="Times New Roman" w:hAnsi="Times New Roman"/>
          <w:noProof/>
          <w:lang w:val="lv-LV"/>
        </w:rPr>
        <w:t xml:space="preserve"> </w:t>
      </w:r>
      <w:r w:rsidRPr="00DD2605">
        <w:rPr>
          <w:rFonts w:ascii="Times New Roman" w:hAnsi="Times New Roman"/>
          <w:noProof/>
          <w:lang w:val="lv-LV"/>
        </w:rPr>
        <w:t>vakcīnas</w:t>
      </w:r>
      <w:bookmarkEnd w:id="50"/>
      <w:r w:rsidRPr="00DD2605">
        <w:rPr>
          <w:rFonts w:ascii="Times New Roman" w:hAnsi="Times New Roman"/>
          <w:noProof/>
          <w:lang w:val="lv-LV"/>
        </w:rPr>
        <w:t xml:space="preserve"> partnervalstīm</w:t>
      </w:r>
      <w:bookmarkEnd w:id="51"/>
      <w:r w:rsidRPr="00DD2605">
        <w:rPr>
          <w:rFonts w:ascii="Times New Roman" w:hAnsi="Times New Roman"/>
          <w:noProof/>
          <w:lang w:val="lv-LV"/>
        </w:rPr>
        <w:t xml:space="preserve">, veicinot pasaules iedzīvotāju </w:t>
      </w:r>
      <w:r w:rsidR="00AB23F9">
        <w:rPr>
          <w:rFonts w:ascii="Times New Roman" w:hAnsi="Times New Roman"/>
          <w:noProof/>
          <w:lang w:val="lv-LV"/>
        </w:rPr>
        <w:t>vakcinēšanu</w:t>
      </w:r>
      <w:r w:rsidRPr="00DD2605">
        <w:rPr>
          <w:rFonts w:ascii="Times New Roman" w:hAnsi="Times New Roman"/>
          <w:noProof/>
          <w:lang w:val="lv-LV"/>
        </w:rPr>
        <w:t xml:space="preserve"> pret saslimšanu un pandēmijas radīto seku pārvarēšanu. </w:t>
      </w:r>
      <w:bookmarkStart w:id="52" w:name="_Hlk99716872"/>
      <w:r w:rsidRPr="00DD2605">
        <w:rPr>
          <w:rFonts w:ascii="Times New Roman" w:hAnsi="Times New Roman"/>
          <w:noProof/>
          <w:lang w:val="lv-LV"/>
        </w:rPr>
        <w:t>2021</w:t>
      </w:r>
      <w:r w:rsidR="00882DB7">
        <w:rPr>
          <w:rFonts w:ascii="Times New Roman" w:hAnsi="Times New Roman"/>
          <w:noProof/>
          <w:lang w:val="lv-LV"/>
        </w:rPr>
        <w:t>. gad</w:t>
      </w:r>
      <w:r w:rsidRPr="00DD2605">
        <w:rPr>
          <w:rFonts w:ascii="Times New Roman" w:hAnsi="Times New Roman"/>
          <w:noProof/>
          <w:lang w:val="lv-LV"/>
        </w:rPr>
        <w:t>ā La</w:t>
      </w:r>
      <w:bookmarkEnd w:id="52"/>
      <w:r w:rsidRPr="00DD2605">
        <w:rPr>
          <w:rFonts w:ascii="Times New Roman" w:hAnsi="Times New Roman"/>
          <w:noProof/>
          <w:lang w:val="lv-LV"/>
        </w:rPr>
        <w:t xml:space="preserve">tvija </w:t>
      </w:r>
      <w:bookmarkStart w:id="53" w:name="_Hlk99716897"/>
      <w:r w:rsidR="00AB23F9">
        <w:rPr>
          <w:rFonts w:ascii="Times New Roman" w:hAnsi="Times New Roman"/>
          <w:noProof/>
          <w:lang w:val="lv-LV"/>
        </w:rPr>
        <w:t>septiņām</w:t>
      </w:r>
      <w:r w:rsidRPr="00DD2605">
        <w:rPr>
          <w:rFonts w:ascii="Times New Roman" w:hAnsi="Times New Roman"/>
          <w:noProof/>
          <w:lang w:val="lv-LV"/>
        </w:rPr>
        <w:t xml:space="preserve"> partnervalstīm </w:t>
      </w:r>
      <w:bookmarkEnd w:id="53"/>
      <w:r w:rsidRPr="00DD2605">
        <w:rPr>
          <w:rFonts w:ascii="Times New Roman" w:hAnsi="Times New Roman"/>
          <w:noProof/>
          <w:lang w:val="lv-LV"/>
        </w:rPr>
        <w:t xml:space="preserve">kopā ziedojusi </w:t>
      </w:r>
      <w:bookmarkStart w:id="54" w:name="_Hlk99716905"/>
      <w:r w:rsidRPr="00DD2605">
        <w:rPr>
          <w:rFonts w:ascii="Times New Roman" w:hAnsi="Times New Roman"/>
          <w:noProof/>
          <w:lang w:val="lv-LV"/>
        </w:rPr>
        <w:t>326 tūkstoš</w:t>
      </w:r>
      <w:r w:rsidR="00AB23F9">
        <w:rPr>
          <w:rFonts w:ascii="Times New Roman" w:hAnsi="Times New Roman"/>
          <w:noProof/>
          <w:lang w:val="lv-LV"/>
        </w:rPr>
        <w:t>us</w:t>
      </w:r>
      <w:r w:rsidRPr="00DD2605">
        <w:rPr>
          <w:rFonts w:ascii="Times New Roman" w:hAnsi="Times New Roman"/>
          <w:noProof/>
          <w:lang w:val="lv-LV"/>
        </w:rPr>
        <w:t xml:space="preserve"> vakcīnas dev</w:t>
      </w:r>
      <w:bookmarkEnd w:id="54"/>
      <w:r w:rsidR="00AB23F9">
        <w:rPr>
          <w:rFonts w:ascii="Times New Roman" w:hAnsi="Times New Roman"/>
          <w:noProof/>
          <w:lang w:val="lv-LV"/>
        </w:rPr>
        <w:t>u</w:t>
      </w:r>
      <w:r w:rsidRPr="00DD2605">
        <w:rPr>
          <w:rFonts w:ascii="Times New Roman" w:hAnsi="Times New Roman"/>
          <w:noProof/>
          <w:lang w:val="lv-LV"/>
        </w:rPr>
        <w:t>.</w:t>
      </w:r>
    </w:p>
    <w:bookmarkEnd w:id="48"/>
    <w:p w14:paraId="072FCF15" w14:textId="77777777" w:rsidR="0031266D" w:rsidRDefault="0031266D" w:rsidP="009C09A8">
      <w:pPr>
        <w:pStyle w:val="Pa24"/>
        <w:spacing w:after="100"/>
        <w:rPr>
          <w:rFonts w:ascii="Times New Roman" w:hAnsi="Times New Roman"/>
          <w:b/>
          <w:bCs/>
          <w:color w:val="E36C0A" w:themeColor="accent6" w:themeShade="BF"/>
          <w:lang w:val="lv-LV"/>
        </w:rPr>
      </w:pPr>
    </w:p>
    <w:p w14:paraId="4560B591" w14:textId="6DDE85D3" w:rsidR="009C09A8" w:rsidRPr="007111B2" w:rsidRDefault="009C09A8" w:rsidP="009C09A8">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sidR="00AB23F9">
        <w:rPr>
          <w:rFonts w:ascii="Times New Roman" w:hAnsi="Times New Roman"/>
          <w:b/>
          <w:bCs/>
          <w:color w:val="E36C0A" w:themeColor="accent6" w:themeShade="BF"/>
          <w:lang w:val="lv-LV"/>
        </w:rPr>
        <w:t>. gada</w:t>
      </w:r>
    </w:p>
    <w:p w14:paraId="2A2242A2" w14:textId="77777777" w:rsidR="009C09A8" w:rsidRPr="007111B2" w:rsidRDefault="009C09A8" w:rsidP="009C09A8">
      <w:pPr>
        <w:pStyle w:val="NoSpacing"/>
        <w:rPr>
          <w:rFonts w:ascii="Times New Roman" w:hAnsi="Times New Roman" w:cs="Times New Roman"/>
          <w:b/>
          <w:bCs/>
          <w:sz w:val="24"/>
          <w:szCs w:val="24"/>
        </w:rPr>
      </w:pPr>
    </w:p>
    <w:p w14:paraId="7F631B36" w14:textId="7B3A5254" w:rsidR="009C09A8" w:rsidRPr="007111B2" w:rsidRDefault="00534667" w:rsidP="009C09A8">
      <w:pPr>
        <w:pStyle w:val="NoSpacing"/>
        <w:rPr>
          <w:rFonts w:ascii="Times New Roman" w:hAnsi="Times New Roman" w:cs="Times New Roman"/>
          <w:b/>
          <w:bCs/>
          <w:sz w:val="24"/>
          <w:szCs w:val="24"/>
        </w:rPr>
      </w:pPr>
      <w:r w:rsidRPr="007111B2">
        <w:rPr>
          <w:rFonts w:ascii="Times New Roman" w:hAnsi="Times New Roman" w:cs="Times New Roman"/>
          <w:b/>
          <w:bCs/>
          <w:sz w:val="24"/>
          <w:szCs w:val="24"/>
        </w:rPr>
        <w:t>Jaunas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p w14:paraId="1817E912" w14:textId="45DD23CA" w:rsidR="009C09A8" w:rsidRPr="007111B2" w:rsidRDefault="009C09A8" w:rsidP="009C09A8">
      <w:pPr>
        <w:pStyle w:val="NoSpacing"/>
        <w:rPr>
          <w:rFonts w:ascii="Times New Roman" w:hAnsi="Times New Roman" w:cs="Times New Roman"/>
          <w:i/>
          <w:iCs/>
          <w:sz w:val="24"/>
          <w:szCs w:val="24"/>
        </w:rPr>
      </w:pPr>
      <w:r w:rsidRPr="007111B2">
        <w:rPr>
          <w:rFonts w:ascii="Times New Roman" w:hAnsi="Times New Roman" w:cs="Times New Roman"/>
          <w:sz w:val="24"/>
          <w:szCs w:val="24"/>
        </w:rPr>
        <w:t>Lai turpinātu uzlabot cilvēku veselību, Latvija no 2021</w:t>
      </w:r>
      <w:r w:rsidR="00E01ADF">
        <w:rPr>
          <w:rFonts w:ascii="Times New Roman" w:hAnsi="Times New Roman" w:cs="Times New Roman"/>
          <w:sz w:val="24"/>
          <w:szCs w:val="24"/>
        </w:rPr>
        <w:t>. g</w:t>
      </w:r>
      <w:r w:rsidR="00AB23F9">
        <w:rPr>
          <w:rFonts w:ascii="Times New Roman" w:hAnsi="Times New Roman" w:cs="Times New Roman"/>
          <w:sz w:val="24"/>
          <w:szCs w:val="24"/>
        </w:rPr>
        <w:t>ada</w:t>
      </w:r>
      <w:r w:rsidRPr="007111B2">
        <w:rPr>
          <w:rFonts w:ascii="Times New Roman" w:hAnsi="Times New Roman" w:cs="Times New Roman"/>
          <w:sz w:val="24"/>
          <w:szCs w:val="24"/>
        </w:rPr>
        <w:t xml:space="preserve"> </w:t>
      </w:r>
      <w:r w:rsidR="00AB23F9" w:rsidRPr="007111B2">
        <w:rPr>
          <w:rFonts w:ascii="Times New Roman" w:hAnsi="Times New Roman" w:cs="Times New Roman"/>
          <w:sz w:val="24"/>
          <w:szCs w:val="24"/>
        </w:rPr>
        <w:t xml:space="preserve">papildus </w:t>
      </w:r>
      <w:r w:rsidRPr="007111B2">
        <w:rPr>
          <w:rFonts w:ascii="Times New Roman" w:hAnsi="Times New Roman" w:cs="Times New Roman"/>
          <w:sz w:val="24"/>
          <w:szCs w:val="24"/>
        </w:rPr>
        <w:t>apņemas:</w:t>
      </w:r>
    </w:p>
    <w:p w14:paraId="68551427" w14:textId="1767B99A" w:rsidR="009C09A8" w:rsidRDefault="00AB23F9" w:rsidP="00AB23F9">
      <w:pPr>
        <w:pStyle w:val="NoSpacing"/>
        <w:numPr>
          <w:ilvl w:val="0"/>
          <w:numId w:val="54"/>
        </w:numPr>
        <w:jc w:val="both"/>
        <w:rPr>
          <w:rFonts w:ascii="Times New Roman" w:hAnsi="Times New Roman" w:cs="Times New Roman"/>
          <w:sz w:val="24"/>
          <w:szCs w:val="24"/>
        </w:rPr>
      </w:pPr>
      <w:r>
        <w:rPr>
          <w:rFonts w:ascii="Times New Roman" w:hAnsi="Times New Roman" w:cs="Times New Roman"/>
          <w:sz w:val="24"/>
          <w:szCs w:val="24"/>
        </w:rPr>
        <w:t>u</w:t>
      </w:r>
      <w:r w:rsidR="009C09A8" w:rsidRPr="007111B2">
        <w:rPr>
          <w:rFonts w:ascii="Times New Roman" w:hAnsi="Times New Roman" w:cs="Times New Roman"/>
          <w:sz w:val="24"/>
          <w:szCs w:val="24"/>
        </w:rPr>
        <w:t>zlabot iedzīvotāju psihisko veselību, stiprināt iedzīvotāju emocionālo un psiholoģisko noturību dažādās krīzes situācijās</w:t>
      </w:r>
      <w:r>
        <w:rPr>
          <w:rFonts w:ascii="Times New Roman" w:hAnsi="Times New Roman" w:cs="Times New Roman"/>
          <w:sz w:val="24"/>
          <w:szCs w:val="24"/>
        </w:rPr>
        <w:t>;</w:t>
      </w:r>
    </w:p>
    <w:p w14:paraId="3EB63F67" w14:textId="5145814B" w:rsidR="00382C84" w:rsidRPr="00522E45" w:rsidRDefault="00AB23F9" w:rsidP="00AB23F9">
      <w:pPr>
        <w:pStyle w:val="ListParagraph"/>
        <w:numPr>
          <w:ilvl w:val="0"/>
          <w:numId w:val="54"/>
        </w:numPr>
        <w:spacing w:after="0" w:line="240" w:lineRule="auto"/>
        <w:jc w:val="both"/>
        <w:rPr>
          <w:rFonts w:ascii="Times New Roman" w:eastAsiaTheme="minorEastAsia" w:hAnsi="Times New Roman" w:cs="Times New Roman"/>
          <w:sz w:val="24"/>
          <w:szCs w:val="24"/>
        </w:rPr>
      </w:pPr>
      <w:r>
        <w:rPr>
          <w:rFonts w:ascii="Times New Roman" w:hAnsi="Times New Roman" w:cs="Times New Roman"/>
          <w:sz w:val="24"/>
          <w:szCs w:val="24"/>
        </w:rPr>
        <w:t>i</w:t>
      </w:r>
      <w:r w:rsidR="00382C84" w:rsidRPr="007111B2">
        <w:rPr>
          <w:rFonts w:ascii="Times New Roman" w:hAnsi="Times New Roman" w:cs="Times New Roman"/>
          <w:sz w:val="24"/>
          <w:szCs w:val="24"/>
        </w:rPr>
        <w:t>zstrādāt vadlīnijas un rekomendācijas skolām</w:t>
      </w:r>
      <w:r w:rsidR="00AC2614">
        <w:rPr>
          <w:rFonts w:ascii="Times New Roman" w:hAnsi="Times New Roman" w:cs="Times New Roman"/>
          <w:sz w:val="24"/>
          <w:szCs w:val="24"/>
        </w:rPr>
        <w:t>, kā</w:t>
      </w:r>
      <w:r w:rsidR="00AC2614" w:rsidRPr="00AC2614">
        <w:rPr>
          <w:rFonts w:ascii="Times New Roman" w:hAnsi="Times New Roman" w:cs="Times New Roman"/>
          <w:sz w:val="24"/>
          <w:szCs w:val="24"/>
        </w:rPr>
        <w:t xml:space="preserve"> </w:t>
      </w:r>
      <w:r w:rsidR="00AC2614" w:rsidRPr="007111B2">
        <w:rPr>
          <w:rFonts w:ascii="Times New Roman" w:hAnsi="Times New Roman" w:cs="Times New Roman"/>
          <w:sz w:val="24"/>
          <w:szCs w:val="24"/>
        </w:rPr>
        <w:t>preven</w:t>
      </w:r>
      <w:r w:rsidR="00AC2614">
        <w:rPr>
          <w:rFonts w:ascii="Times New Roman" w:hAnsi="Times New Roman" w:cs="Times New Roman"/>
          <w:sz w:val="24"/>
          <w:szCs w:val="24"/>
        </w:rPr>
        <w:t>tīvi novērst</w:t>
      </w:r>
      <w:r w:rsidR="00AC2614" w:rsidRPr="00AC2614">
        <w:rPr>
          <w:rFonts w:ascii="Times New Roman" w:hAnsi="Times New Roman" w:cs="Times New Roman"/>
          <w:sz w:val="24"/>
          <w:szCs w:val="24"/>
        </w:rPr>
        <w:t xml:space="preserve"> </w:t>
      </w:r>
      <w:r w:rsidR="00AC2614">
        <w:rPr>
          <w:rFonts w:ascii="Times New Roman" w:hAnsi="Times New Roman" w:cs="Times New Roman"/>
          <w:sz w:val="24"/>
          <w:szCs w:val="24"/>
        </w:rPr>
        <w:t xml:space="preserve">vardarbības gadījumus un </w:t>
      </w:r>
      <w:r w:rsidR="00AC2614" w:rsidRPr="007111B2">
        <w:rPr>
          <w:rFonts w:ascii="Times New Roman" w:hAnsi="Times New Roman" w:cs="Times New Roman"/>
          <w:sz w:val="24"/>
          <w:szCs w:val="24"/>
        </w:rPr>
        <w:t>ņirgāšan</w:t>
      </w:r>
      <w:r w:rsidR="00AC2614">
        <w:rPr>
          <w:rFonts w:ascii="Times New Roman" w:hAnsi="Times New Roman" w:cs="Times New Roman"/>
          <w:sz w:val="24"/>
          <w:szCs w:val="24"/>
        </w:rPr>
        <w:t>o</w:t>
      </w:r>
      <w:r w:rsidR="00AC2614" w:rsidRPr="007111B2">
        <w:rPr>
          <w:rFonts w:ascii="Times New Roman" w:hAnsi="Times New Roman" w:cs="Times New Roman"/>
          <w:sz w:val="24"/>
          <w:szCs w:val="24"/>
        </w:rPr>
        <w:t>s</w:t>
      </w:r>
      <w:r w:rsidR="00AC2614">
        <w:rPr>
          <w:rFonts w:ascii="Times New Roman" w:hAnsi="Times New Roman" w:cs="Times New Roman"/>
          <w:sz w:val="24"/>
          <w:szCs w:val="24"/>
        </w:rPr>
        <w:t xml:space="preserve"> skolās</w:t>
      </w:r>
      <w:r w:rsidR="00382C84" w:rsidRPr="007111B2">
        <w:rPr>
          <w:rFonts w:ascii="Times New Roman" w:hAnsi="Times New Roman" w:cs="Times New Roman"/>
          <w:sz w:val="24"/>
          <w:szCs w:val="24"/>
        </w:rPr>
        <w:t xml:space="preserve">, kā arī informēt sabiedrību par </w:t>
      </w:r>
      <w:r w:rsidR="00AC2614">
        <w:rPr>
          <w:rFonts w:ascii="Times New Roman" w:hAnsi="Times New Roman" w:cs="Times New Roman"/>
          <w:sz w:val="24"/>
          <w:szCs w:val="24"/>
        </w:rPr>
        <w:t xml:space="preserve">rīcību pret </w:t>
      </w:r>
      <w:r w:rsidR="00382C84" w:rsidRPr="007111B2">
        <w:rPr>
          <w:rFonts w:ascii="Times New Roman" w:hAnsi="Times New Roman" w:cs="Times New Roman"/>
          <w:sz w:val="24"/>
          <w:szCs w:val="24"/>
        </w:rPr>
        <w:t>ņirgāšanās mazināšanu izglītības iestādēs</w:t>
      </w:r>
      <w:r>
        <w:rPr>
          <w:rFonts w:ascii="Times New Roman" w:hAnsi="Times New Roman" w:cs="Times New Roman"/>
          <w:sz w:val="24"/>
          <w:szCs w:val="24"/>
        </w:rPr>
        <w:t>;</w:t>
      </w:r>
      <w:r w:rsidR="00382C84" w:rsidRPr="007111B2">
        <w:rPr>
          <w:rFonts w:ascii="Times New Roman" w:hAnsi="Times New Roman" w:cs="Times New Roman"/>
          <w:sz w:val="24"/>
          <w:szCs w:val="24"/>
        </w:rPr>
        <w:t xml:space="preserve"> </w:t>
      </w:r>
    </w:p>
    <w:p w14:paraId="22F31A59" w14:textId="75EC8845" w:rsidR="009C09A8" w:rsidRPr="007111B2" w:rsidRDefault="00AB23F9" w:rsidP="00AB23F9">
      <w:pPr>
        <w:pStyle w:val="NoSpacing"/>
        <w:numPr>
          <w:ilvl w:val="0"/>
          <w:numId w:val="54"/>
        </w:numPr>
        <w:jc w:val="both"/>
        <w:rPr>
          <w:rFonts w:ascii="Times New Roman" w:hAnsi="Times New Roman" w:cs="Times New Roman"/>
          <w:i/>
          <w:iCs/>
          <w:sz w:val="24"/>
          <w:szCs w:val="24"/>
        </w:rPr>
      </w:pPr>
      <w:r>
        <w:rPr>
          <w:rFonts w:ascii="Times New Roman" w:hAnsi="Times New Roman" w:cs="Times New Roman"/>
          <w:sz w:val="24"/>
          <w:szCs w:val="24"/>
        </w:rPr>
        <w:t>u</w:t>
      </w:r>
      <w:r w:rsidR="009C09A8" w:rsidRPr="007111B2">
        <w:rPr>
          <w:rFonts w:ascii="Times New Roman" w:hAnsi="Times New Roman" w:cs="Times New Roman"/>
          <w:sz w:val="24"/>
          <w:szCs w:val="24"/>
        </w:rPr>
        <w:t>zlabot veselības aprūpes pakalpojumu pieejamību onkoloģijā</w:t>
      </w:r>
      <w:r>
        <w:rPr>
          <w:rFonts w:ascii="Times New Roman" w:hAnsi="Times New Roman" w:cs="Times New Roman"/>
          <w:sz w:val="24"/>
          <w:szCs w:val="24"/>
        </w:rPr>
        <w:t>;</w:t>
      </w:r>
    </w:p>
    <w:p w14:paraId="63469DAC" w14:textId="1489FAA2" w:rsidR="009C09A8" w:rsidRPr="007111B2" w:rsidRDefault="00AB23F9" w:rsidP="00AB23F9">
      <w:pPr>
        <w:pStyle w:val="NoSpacing"/>
        <w:numPr>
          <w:ilvl w:val="0"/>
          <w:numId w:val="54"/>
        </w:numPr>
        <w:jc w:val="both"/>
        <w:rPr>
          <w:rFonts w:ascii="Times New Roman" w:hAnsi="Times New Roman" w:cs="Times New Roman"/>
          <w:sz w:val="24"/>
          <w:szCs w:val="24"/>
        </w:rPr>
      </w:pPr>
      <w:r>
        <w:rPr>
          <w:rFonts w:ascii="Times New Roman" w:hAnsi="Times New Roman" w:cs="Times New Roman"/>
          <w:sz w:val="24"/>
          <w:szCs w:val="24"/>
        </w:rPr>
        <w:t>n</w:t>
      </w:r>
      <w:r w:rsidR="009C09A8" w:rsidRPr="007111B2">
        <w:rPr>
          <w:rFonts w:ascii="Times New Roman" w:hAnsi="Times New Roman" w:cs="Times New Roman"/>
          <w:sz w:val="24"/>
          <w:szCs w:val="24"/>
        </w:rPr>
        <w:t>odrošināt pēctecīgu palīdzību personu ar alkohola un narkotiku atkarību reintegrāciju sabiedrībā</w:t>
      </w:r>
      <w:r>
        <w:rPr>
          <w:rFonts w:ascii="Times New Roman" w:hAnsi="Times New Roman" w:cs="Times New Roman"/>
          <w:sz w:val="24"/>
          <w:szCs w:val="24"/>
        </w:rPr>
        <w:t>;</w:t>
      </w:r>
    </w:p>
    <w:p w14:paraId="6E62D6BC" w14:textId="77777777" w:rsidR="002112FD" w:rsidRPr="002112FD" w:rsidRDefault="00AB23F9" w:rsidP="00AB23F9">
      <w:pPr>
        <w:pStyle w:val="NoSpacing"/>
        <w:numPr>
          <w:ilvl w:val="0"/>
          <w:numId w:val="54"/>
        </w:numPr>
        <w:jc w:val="both"/>
        <w:rPr>
          <w:rFonts w:ascii="Times New Roman" w:hAnsi="Times New Roman" w:cs="Times New Roman"/>
          <w:i/>
          <w:iCs/>
          <w:sz w:val="24"/>
          <w:szCs w:val="24"/>
        </w:rPr>
      </w:pPr>
      <w:r>
        <w:rPr>
          <w:rFonts w:ascii="Times New Roman" w:hAnsi="Times New Roman" w:cs="Times New Roman"/>
          <w:sz w:val="24"/>
          <w:szCs w:val="24"/>
        </w:rPr>
        <w:t>i</w:t>
      </w:r>
      <w:r w:rsidR="009C09A8" w:rsidRPr="007111B2">
        <w:rPr>
          <w:rFonts w:ascii="Times New Roman" w:hAnsi="Times New Roman" w:cs="Times New Roman"/>
          <w:sz w:val="24"/>
          <w:szCs w:val="24"/>
        </w:rPr>
        <w:t>zstrādāt jaunu pacientu aprūpes standartu un prakšu darbības modeli</w:t>
      </w:r>
      <w:r w:rsidR="002112FD" w:rsidRPr="002112FD">
        <w:rPr>
          <w:rFonts w:ascii="Times New Roman" w:hAnsi="Times New Roman" w:cs="Times New Roman"/>
          <w:sz w:val="24"/>
          <w:szCs w:val="24"/>
        </w:rPr>
        <w:t xml:space="preserve"> </w:t>
      </w:r>
      <w:r w:rsidR="002112FD" w:rsidRPr="007111B2">
        <w:rPr>
          <w:rFonts w:ascii="Times New Roman" w:hAnsi="Times New Roman" w:cs="Times New Roman"/>
          <w:sz w:val="24"/>
          <w:szCs w:val="24"/>
        </w:rPr>
        <w:t>ģimenes ārst</w:t>
      </w:r>
      <w:r w:rsidR="002112FD">
        <w:rPr>
          <w:rFonts w:ascii="Times New Roman" w:hAnsi="Times New Roman" w:cs="Times New Roman"/>
          <w:sz w:val="24"/>
          <w:szCs w:val="24"/>
        </w:rPr>
        <w:t>iem</w:t>
      </w:r>
      <w:r w:rsidR="009C09A8" w:rsidRPr="007111B2">
        <w:rPr>
          <w:rFonts w:ascii="Times New Roman" w:hAnsi="Times New Roman" w:cs="Times New Roman"/>
          <w:sz w:val="24"/>
          <w:szCs w:val="24"/>
        </w:rPr>
        <w:t>;</w:t>
      </w:r>
    </w:p>
    <w:p w14:paraId="271BCB6B" w14:textId="60D4DB11" w:rsidR="009C09A8" w:rsidRPr="007111B2" w:rsidRDefault="009C09A8" w:rsidP="00AB23F9">
      <w:pPr>
        <w:pStyle w:val="NoSpacing"/>
        <w:numPr>
          <w:ilvl w:val="0"/>
          <w:numId w:val="54"/>
        </w:numPr>
        <w:jc w:val="both"/>
        <w:rPr>
          <w:rFonts w:ascii="Times New Roman" w:hAnsi="Times New Roman" w:cs="Times New Roman"/>
          <w:i/>
          <w:iCs/>
          <w:sz w:val="24"/>
          <w:szCs w:val="24"/>
        </w:rPr>
      </w:pPr>
      <w:r w:rsidRPr="007111B2">
        <w:rPr>
          <w:rFonts w:ascii="Times New Roman" w:hAnsi="Times New Roman" w:cs="Times New Roman"/>
          <w:sz w:val="24"/>
          <w:szCs w:val="24"/>
        </w:rPr>
        <w:t>uzlabot zobārstniecības pakalpojumu pieejamību</w:t>
      </w:r>
      <w:r w:rsidR="00AB23F9">
        <w:rPr>
          <w:rFonts w:ascii="Times New Roman" w:hAnsi="Times New Roman" w:cs="Times New Roman"/>
          <w:sz w:val="24"/>
          <w:szCs w:val="24"/>
        </w:rPr>
        <w:t>;</w:t>
      </w:r>
    </w:p>
    <w:p w14:paraId="70578BFA" w14:textId="7AA3EC4D" w:rsidR="009C09A8" w:rsidRPr="007111B2" w:rsidRDefault="00AB23F9" w:rsidP="00AB23F9">
      <w:pPr>
        <w:pStyle w:val="NoSpacing"/>
        <w:numPr>
          <w:ilvl w:val="0"/>
          <w:numId w:val="54"/>
        </w:numPr>
        <w:jc w:val="both"/>
        <w:rPr>
          <w:rFonts w:ascii="Times New Roman" w:hAnsi="Times New Roman" w:cs="Times New Roman"/>
          <w:i/>
          <w:iCs/>
          <w:sz w:val="24"/>
          <w:szCs w:val="24"/>
        </w:rPr>
      </w:pPr>
      <w:r>
        <w:rPr>
          <w:rFonts w:ascii="Times New Roman" w:hAnsi="Times New Roman" w:cs="Times New Roman"/>
          <w:sz w:val="24"/>
          <w:szCs w:val="24"/>
        </w:rPr>
        <w:t>n</w:t>
      </w:r>
      <w:r w:rsidR="00B14BCF">
        <w:rPr>
          <w:rFonts w:ascii="Times New Roman" w:hAnsi="Times New Roman" w:cs="Times New Roman"/>
          <w:sz w:val="24"/>
          <w:szCs w:val="24"/>
        </w:rPr>
        <w:t xml:space="preserve">oteikt </w:t>
      </w:r>
      <w:r w:rsidR="009C09A8" w:rsidRPr="007111B2">
        <w:rPr>
          <w:rFonts w:ascii="Times New Roman" w:hAnsi="Times New Roman" w:cs="Times New Roman"/>
          <w:sz w:val="24"/>
          <w:szCs w:val="24"/>
        </w:rPr>
        <w:t xml:space="preserve">kompensācijas </w:t>
      </w:r>
      <w:r w:rsidR="00B14BCF" w:rsidRPr="007111B2">
        <w:rPr>
          <w:rFonts w:ascii="Times New Roman" w:hAnsi="Times New Roman" w:cs="Times New Roman"/>
          <w:sz w:val="24"/>
          <w:szCs w:val="24"/>
        </w:rPr>
        <w:t>piešķiršan</w:t>
      </w:r>
      <w:r w:rsidR="00B14BCF">
        <w:rPr>
          <w:rFonts w:ascii="Times New Roman" w:hAnsi="Times New Roman" w:cs="Times New Roman"/>
          <w:sz w:val="24"/>
          <w:szCs w:val="24"/>
        </w:rPr>
        <w:t>a</w:t>
      </w:r>
      <w:r w:rsidR="002112FD">
        <w:rPr>
          <w:rFonts w:ascii="Times New Roman" w:hAnsi="Times New Roman" w:cs="Times New Roman"/>
          <w:sz w:val="24"/>
          <w:szCs w:val="24"/>
        </w:rPr>
        <w:t>s</w:t>
      </w:r>
      <w:r w:rsidR="00B14BCF" w:rsidRPr="007111B2">
        <w:rPr>
          <w:rFonts w:ascii="Times New Roman" w:hAnsi="Times New Roman" w:cs="Times New Roman"/>
          <w:sz w:val="24"/>
          <w:szCs w:val="24"/>
        </w:rPr>
        <w:t xml:space="preserve"> </w:t>
      </w:r>
      <w:r w:rsidR="002112FD">
        <w:rPr>
          <w:rFonts w:ascii="Times New Roman" w:hAnsi="Times New Roman" w:cs="Times New Roman"/>
          <w:sz w:val="24"/>
          <w:szCs w:val="24"/>
        </w:rPr>
        <w:t>kārtību</w:t>
      </w:r>
      <w:r w:rsidR="009C09A8" w:rsidRPr="007111B2">
        <w:rPr>
          <w:rFonts w:ascii="Times New Roman" w:hAnsi="Times New Roman" w:cs="Times New Roman"/>
          <w:sz w:val="24"/>
          <w:szCs w:val="24"/>
        </w:rPr>
        <w:t xml:space="preserve">, </w:t>
      </w:r>
      <w:r w:rsidR="002112FD">
        <w:rPr>
          <w:rFonts w:ascii="Times New Roman" w:hAnsi="Times New Roman" w:cs="Times New Roman"/>
          <w:sz w:val="24"/>
          <w:szCs w:val="24"/>
        </w:rPr>
        <w:t>ja</w:t>
      </w:r>
      <w:r w:rsidR="009C09A8" w:rsidRPr="007111B2">
        <w:rPr>
          <w:rFonts w:ascii="Times New Roman" w:hAnsi="Times New Roman" w:cs="Times New Roman"/>
          <w:sz w:val="24"/>
          <w:szCs w:val="24"/>
        </w:rPr>
        <w:t xml:space="preserve"> vakcīnas </w:t>
      </w:r>
      <w:r w:rsidR="002112FD">
        <w:rPr>
          <w:rFonts w:ascii="Times New Roman" w:hAnsi="Times New Roman" w:cs="Times New Roman"/>
          <w:sz w:val="24"/>
          <w:szCs w:val="24"/>
        </w:rPr>
        <w:t xml:space="preserve">pret Covid-19 </w:t>
      </w:r>
      <w:r w:rsidR="009C09A8" w:rsidRPr="007111B2">
        <w:rPr>
          <w:rFonts w:ascii="Times New Roman" w:hAnsi="Times New Roman" w:cs="Times New Roman"/>
          <w:sz w:val="24"/>
          <w:szCs w:val="24"/>
        </w:rPr>
        <w:t>blak</w:t>
      </w:r>
      <w:r w:rsidR="002112FD">
        <w:rPr>
          <w:rFonts w:ascii="Times New Roman" w:hAnsi="Times New Roman" w:cs="Times New Roman"/>
          <w:sz w:val="24"/>
          <w:szCs w:val="24"/>
        </w:rPr>
        <w:t>ņu</w:t>
      </w:r>
      <w:r w:rsidR="009C09A8" w:rsidRPr="007111B2">
        <w:rPr>
          <w:rFonts w:ascii="Times New Roman" w:hAnsi="Times New Roman" w:cs="Times New Roman"/>
          <w:sz w:val="24"/>
          <w:szCs w:val="24"/>
        </w:rPr>
        <w:t xml:space="preserve"> </w:t>
      </w:r>
      <w:r w:rsidR="002112FD">
        <w:rPr>
          <w:rFonts w:ascii="Times New Roman" w:hAnsi="Times New Roman" w:cs="Times New Roman"/>
          <w:sz w:val="24"/>
          <w:szCs w:val="24"/>
        </w:rPr>
        <w:t>dēļ</w:t>
      </w:r>
      <w:r w:rsidR="009C09A8" w:rsidRPr="007111B2">
        <w:rPr>
          <w:rFonts w:ascii="Times New Roman" w:hAnsi="Times New Roman" w:cs="Times New Roman"/>
          <w:sz w:val="24"/>
          <w:szCs w:val="24"/>
        </w:rPr>
        <w:t xml:space="preserve"> cilvēkam radies smags vai vidēji smags kaitējums veselībai vai dzīvībai.</w:t>
      </w:r>
    </w:p>
    <w:p w14:paraId="69A1FA4B" w14:textId="77777777" w:rsidR="009C09A8" w:rsidRPr="007111B2" w:rsidRDefault="009C09A8" w:rsidP="009C09A8">
      <w:pPr>
        <w:pStyle w:val="NoSpacing"/>
        <w:rPr>
          <w:rFonts w:ascii="Times New Roman" w:hAnsi="Times New Roman" w:cs="Times New Roman"/>
          <w:b/>
          <w:bCs/>
          <w:sz w:val="24"/>
          <w:szCs w:val="24"/>
        </w:rPr>
      </w:pPr>
    </w:p>
    <w:p w14:paraId="060BEE7C" w14:textId="06D2197D" w:rsidR="009C09A8" w:rsidRPr="007111B2" w:rsidRDefault="009C09A8" w:rsidP="009C09A8">
      <w:pPr>
        <w:pStyle w:val="NoSpacing"/>
        <w:rPr>
          <w:rFonts w:ascii="Times New Roman" w:hAnsi="Times New Roman" w:cs="Times New Roman"/>
          <w:b/>
          <w:bCs/>
          <w:sz w:val="24"/>
          <w:szCs w:val="24"/>
        </w:rPr>
      </w:pPr>
      <w:r w:rsidRPr="007111B2">
        <w:rPr>
          <w:rFonts w:ascii="Times New Roman" w:hAnsi="Times New Roman" w:cs="Times New Roman"/>
          <w:b/>
          <w:bCs/>
          <w:sz w:val="24"/>
          <w:szCs w:val="24"/>
        </w:rPr>
        <w:t>Jaunās politikas no 2021</w:t>
      </w:r>
      <w:r w:rsidR="00E01ADF">
        <w:rPr>
          <w:rFonts w:ascii="Times New Roman" w:hAnsi="Times New Roman" w:cs="Times New Roman"/>
          <w:b/>
          <w:bCs/>
          <w:sz w:val="24"/>
          <w:szCs w:val="24"/>
        </w:rPr>
        <w:t>. g</w:t>
      </w:r>
      <w:r w:rsidR="002112FD">
        <w:rPr>
          <w:rFonts w:ascii="Times New Roman" w:hAnsi="Times New Roman" w:cs="Times New Roman"/>
          <w:b/>
          <w:bCs/>
          <w:sz w:val="24"/>
          <w:szCs w:val="24"/>
        </w:rPr>
        <w:t>ada</w:t>
      </w:r>
      <w:r w:rsidR="00E01ADF">
        <w:rPr>
          <w:rFonts w:ascii="Times New Roman" w:hAnsi="Times New Roman" w:cs="Times New Roman"/>
          <w:b/>
          <w:bCs/>
          <w:sz w:val="24"/>
          <w:szCs w:val="24"/>
        </w:rPr>
        <w:t xml:space="preserve"> </w:t>
      </w:r>
    </w:p>
    <w:p w14:paraId="12C8B95B" w14:textId="77777777" w:rsidR="009C09A8" w:rsidRPr="007111B2" w:rsidRDefault="009C09A8" w:rsidP="009C09A8">
      <w:pPr>
        <w:pStyle w:val="NoSpacing"/>
        <w:rPr>
          <w:rFonts w:ascii="Times New Roman" w:hAnsi="Times New Roman" w:cs="Times New Roman"/>
          <w:b/>
          <w:bCs/>
          <w:sz w:val="24"/>
          <w:szCs w:val="24"/>
        </w:rPr>
      </w:pPr>
    </w:p>
    <w:p w14:paraId="397B9547" w14:textId="452883D0" w:rsidR="009C09A8" w:rsidRPr="007111B2" w:rsidRDefault="009C09A8" w:rsidP="009C09A8">
      <w:pPr>
        <w:pStyle w:val="NoSpacing"/>
        <w:numPr>
          <w:ilvl w:val="0"/>
          <w:numId w:val="14"/>
        </w:numPr>
        <w:jc w:val="both"/>
        <w:rPr>
          <w:rFonts w:ascii="Times New Roman" w:hAnsi="Times New Roman" w:cs="Times New Roman"/>
          <w:sz w:val="24"/>
          <w:szCs w:val="24"/>
        </w:rPr>
      </w:pPr>
      <w:r w:rsidRPr="007111B2">
        <w:rPr>
          <w:rFonts w:ascii="Times New Roman" w:hAnsi="Times New Roman" w:cs="Times New Roman"/>
          <w:sz w:val="24"/>
          <w:szCs w:val="24"/>
        </w:rPr>
        <w:t>Sabiedrības veselības pamatnostādnes 2021</w:t>
      </w:r>
      <w:r w:rsidR="00882DB7">
        <w:rPr>
          <w:rFonts w:ascii="Times New Roman" w:hAnsi="Times New Roman" w:cs="Times New Roman"/>
          <w:sz w:val="24"/>
          <w:szCs w:val="24"/>
        </w:rPr>
        <w:t>.–</w:t>
      </w:r>
      <w:r w:rsidRPr="007111B2">
        <w:rPr>
          <w:rFonts w:ascii="Times New Roman" w:hAnsi="Times New Roman" w:cs="Times New Roman"/>
          <w:sz w:val="24"/>
          <w:szCs w:val="24"/>
        </w:rPr>
        <w:t>2027</w:t>
      </w:r>
      <w:r w:rsidR="00882DB7">
        <w:rPr>
          <w:rFonts w:ascii="Times New Roman" w:hAnsi="Times New Roman" w:cs="Times New Roman"/>
          <w:sz w:val="24"/>
          <w:szCs w:val="24"/>
        </w:rPr>
        <w:t>. gad</w:t>
      </w:r>
      <w:r w:rsidRPr="007111B2">
        <w:rPr>
          <w:rFonts w:ascii="Times New Roman" w:hAnsi="Times New Roman" w:cs="Times New Roman"/>
          <w:sz w:val="24"/>
          <w:szCs w:val="24"/>
        </w:rPr>
        <w:t>am (projekts)</w:t>
      </w:r>
      <w:r w:rsidR="002112FD">
        <w:rPr>
          <w:rFonts w:ascii="Times New Roman" w:hAnsi="Times New Roman" w:cs="Times New Roman"/>
          <w:sz w:val="24"/>
          <w:szCs w:val="24"/>
        </w:rPr>
        <w:t>.</w:t>
      </w:r>
    </w:p>
    <w:p w14:paraId="551A87A1" w14:textId="6B3332D0" w:rsidR="009C09A8" w:rsidRPr="007111B2" w:rsidRDefault="002112FD" w:rsidP="009C09A8">
      <w:pPr>
        <w:pStyle w:val="NoSpacing"/>
        <w:numPr>
          <w:ilvl w:val="0"/>
          <w:numId w:val="14"/>
        </w:numPr>
        <w:jc w:val="both"/>
        <w:rPr>
          <w:rFonts w:ascii="Times New Roman" w:hAnsi="Times New Roman" w:cs="Times New Roman"/>
          <w:sz w:val="24"/>
          <w:szCs w:val="24"/>
        </w:rPr>
      </w:pPr>
      <w:r w:rsidRPr="007111B2">
        <w:rPr>
          <w:rFonts w:ascii="Times New Roman" w:hAnsi="Times New Roman" w:cs="Times New Roman"/>
          <w:sz w:val="24"/>
          <w:szCs w:val="24"/>
        </w:rPr>
        <w:t xml:space="preserve">Jaunais atalgojuma modelis </w:t>
      </w:r>
      <w:r>
        <w:rPr>
          <w:rFonts w:ascii="Times New Roman" w:hAnsi="Times New Roman" w:cs="Times New Roman"/>
          <w:sz w:val="24"/>
          <w:szCs w:val="24"/>
        </w:rPr>
        <w:t>v</w:t>
      </w:r>
      <w:r w:rsidR="009C09A8" w:rsidRPr="007111B2">
        <w:rPr>
          <w:rFonts w:ascii="Times New Roman" w:hAnsi="Times New Roman" w:cs="Times New Roman"/>
          <w:sz w:val="24"/>
          <w:szCs w:val="24"/>
        </w:rPr>
        <w:t>eselības aprūpes cilvēkresursu nodrošinājuma jomā  (nepieciešams Ministru kabineta lēmums) un veselības nozares cilvēkresursu stratēģija</w:t>
      </w:r>
      <w:r>
        <w:rPr>
          <w:rFonts w:ascii="Times New Roman" w:hAnsi="Times New Roman" w:cs="Times New Roman"/>
          <w:sz w:val="24"/>
          <w:szCs w:val="24"/>
        </w:rPr>
        <w:t>.</w:t>
      </w:r>
      <w:r w:rsidR="009C09A8" w:rsidRPr="007111B2">
        <w:rPr>
          <w:rFonts w:ascii="Times New Roman" w:hAnsi="Times New Roman" w:cs="Times New Roman"/>
          <w:sz w:val="24"/>
          <w:szCs w:val="24"/>
        </w:rPr>
        <w:t xml:space="preserve"> </w:t>
      </w:r>
    </w:p>
    <w:p w14:paraId="75D20639" w14:textId="7AB89FED" w:rsidR="009C09A8" w:rsidRPr="007111B2" w:rsidRDefault="009C09A8" w:rsidP="009C09A8">
      <w:pPr>
        <w:pStyle w:val="NoSpacing"/>
        <w:numPr>
          <w:ilvl w:val="0"/>
          <w:numId w:val="14"/>
        </w:numPr>
        <w:jc w:val="both"/>
        <w:rPr>
          <w:rFonts w:ascii="Times New Roman" w:hAnsi="Times New Roman" w:cs="Times New Roman"/>
          <w:sz w:val="24"/>
          <w:szCs w:val="24"/>
        </w:rPr>
      </w:pPr>
      <w:r w:rsidRPr="007111B2">
        <w:rPr>
          <w:rFonts w:ascii="Times New Roman" w:hAnsi="Times New Roman" w:cs="Times New Roman"/>
          <w:sz w:val="24"/>
          <w:szCs w:val="24"/>
        </w:rPr>
        <w:t>Plāni psihiskās veselības, onkoloģijas un reto slimību jomā, kā arī HIV infekcijas, seksuālās transmisijas infekciju, B un C hepatīta izplatības ierobežošanai.</w:t>
      </w:r>
    </w:p>
    <w:p w14:paraId="1545B7A3" w14:textId="671BD800" w:rsidR="009C09A8" w:rsidRPr="007111B2" w:rsidRDefault="009C09A8" w:rsidP="003D7A53">
      <w:pPr>
        <w:pStyle w:val="NoSpacing"/>
        <w:numPr>
          <w:ilvl w:val="0"/>
          <w:numId w:val="37"/>
        </w:numPr>
        <w:jc w:val="both"/>
        <w:rPr>
          <w:rFonts w:ascii="Times New Roman" w:hAnsi="Times New Roman" w:cs="Times New Roman"/>
          <w:sz w:val="24"/>
          <w:szCs w:val="24"/>
        </w:rPr>
      </w:pPr>
      <w:r w:rsidRPr="007111B2">
        <w:rPr>
          <w:rFonts w:ascii="Times New Roman" w:hAnsi="Times New Roman" w:cs="Times New Roman"/>
          <w:sz w:val="24"/>
          <w:szCs w:val="24"/>
        </w:rPr>
        <w:t xml:space="preserve">Profilakses pasākumu un veselības aprūpes pakalpojumu uzlabošanas </w:t>
      </w:r>
      <w:r w:rsidR="005D525A" w:rsidRPr="007111B2">
        <w:rPr>
          <w:rFonts w:ascii="Times New Roman" w:hAnsi="Times New Roman" w:cs="Times New Roman"/>
          <w:sz w:val="24"/>
          <w:szCs w:val="24"/>
        </w:rPr>
        <w:t>plāns</w:t>
      </w:r>
      <w:r w:rsidR="005D525A">
        <w:rPr>
          <w:rFonts w:ascii="Times New Roman" w:hAnsi="Times New Roman" w:cs="Times New Roman"/>
          <w:sz w:val="24"/>
          <w:szCs w:val="24"/>
        </w:rPr>
        <w:t xml:space="preserve"> </w:t>
      </w:r>
      <w:r w:rsidRPr="007111B2">
        <w:rPr>
          <w:rFonts w:ascii="Times New Roman" w:hAnsi="Times New Roman" w:cs="Times New Roman"/>
          <w:sz w:val="24"/>
          <w:szCs w:val="24"/>
        </w:rPr>
        <w:t>alkoholisma un narkotisko vielu lietošanas izplatības mazināšanā 2023</w:t>
      </w:r>
      <w:r w:rsidR="00882DB7">
        <w:rPr>
          <w:rFonts w:ascii="Times New Roman" w:hAnsi="Times New Roman" w:cs="Times New Roman"/>
          <w:sz w:val="24"/>
          <w:szCs w:val="24"/>
        </w:rPr>
        <w:t>.–</w:t>
      </w:r>
      <w:r w:rsidRPr="007111B2">
        <w:rPr>
          <w:rFonts w:ascii="Times New Roman" w:hAnsi="Times New Roman" w:cs="Times New Roman"/>
          <w:sz w:val="24"/>
          <w:szCs w:val="24"/>
        </w:rPr>
        <w:t>2025</w:t>
      </w:r>
      <w:r w:rsidR="00882DB7">
        <w:rPr>
          <w:rFonts w:ascii="Times New Roman" w:hAnsi="Times New Roman" w:cs="Times New Roman"/>
          <w:sz w:val="24"/>
          <w:szCs w:val="24"/>
        </w:rPr>
        <w:t>. gad</w:t>
      </w:r>
      <w:r w:rsidRPr="007111B2">
        <w:rPr>
          <w:rFonts w:ascii="Times New Roman" w:hAnsi="Times New Roman" w:cs="Times New Roman"/>
          <w:sz w:val="24"/>
          <w:szCs w:val="24"/>
        </w:rPr>
        <w:t>am</w:t>
      </w:r>
      <w:r w:rsidR="002112FD">
        <w:rPr>
          <w:rFonts w:ascii="Times New Roman" w:hAnsi="Times New Roman" w:cs="Times New Roman"/>
          <w:sz w:val="24"/>
          <w:szCs w:val="24"/>
        </w:rPr>
        <w:t>.</w:t>
      </w:r>
    </w:p>
    <w:p w14:paraId="2EA2B6AB" w14:textId="20A0674A" w:rsidR="009C09A8" w:rsidRPr="007111B2" w:rsidRDefault="009C09A8" w:rsidP="003D7A53">
      <w:pPr>
        <w:pStyle w:val="NoSpacing"/>
        <w:numPr>
          <w:ilvl w:val="0"/>
          <w:numId w:val="37"/>
        </w:numPr>
        <w:jc w:val="both"/>
        <w:rPr>
          <w:rFonts w:ascii="Times New Roman" w:hAnsi="Times New Roman" w:cs="Times New Roman"/>
          <w:sz w:val="24"/>
          <w:szCs w:val="24"/>
        </w:rPr>
      </w:pPr>
      <w:proofErr w:type="spellStart"/>
      <w:r w:rsidRPr="007111B2">
        <w:rPr>
          <w:rFonts w:ascii="Times New Roman" w:hAnsi="Times New Roman" w:cs="Times New Roman"/>
          <w:sz w:val="24"/>
          <w:szCs w:val="24"/>
        </w:rPr>
        <w:t>Antimikrobiāl</w:t>
      </w:r>
      <w:r w:rsidR="002112FD">
        <w:rPr>
          <w:rFonts w:ascii="Times New Roman" w:hAnsi="Times New Roman" w:cs="Times New Roman"/>
          <w:sz w:val="24"/>
          <w:szCs w:val="24"/>
        </w:rPr>
        <w:t>ā</w:t>
      </w:r>
      <w:r w:rsidRPr="007111B2">
        <w:rPr>
          <w:rFonts w:ascii="Times New Roman" w:hAnsi="Times New Roman" w:cs="Times New Roman"/>
          <w:sz w:val="24"/>
          <w:szCs w:val="24"/>
        </w:rPr>
        <w:t>s</w:t>
      </w:r>
      <w:proofErr w:type="spellEnd"/>
      <w:r w:rsidRPr="007111B2">
        <w:rPr>
          <w:rFonts w:ascii="Times New Roman" w:hAnsi="Times New Roman" w:cs="Times New Roman"/>
          <w:sz w:val="24"/>
          <w:szCs w:val="24"/>
        </w:rPr>
        <w:t xml:space="preserve"> rezistences izplatības ierobežošanas rīcības plāns 2022</w:t>
      </w:r>
      <w:r w:rsidR="00882DB7">
        <w:rPr>
          <w:rFonts w:ascii="Times New Roman" w:hAnsi="Times New Roman" w:cs="Times New Roman"/>
          <w:sz w:val="24"/>
          <w:szCs w:val="24"/>
        </w:rPr>
        <w:t>.–</w:t>
      </w:r>
      <w:r w:rsidRPr="007111B2">
        <w:rPr>
          <w:rFonts w:ascii="Times New Roman" w:hAnsi="Times New Roman" w:cs="Times New Roman"/>
          <w:sz w:val="24"/>
          <w:szCs w:val="24"/>
        </w:rPr>
        <w:t>2027. gadam</w:t>
      </w:r>
      <w:r w:rsidR="002112FD">
        <w:rPr>
          <w:rFonts w:ascii="Times New Roman" w:hAnsi="Times New Roman" w:cs="Times New Roman"/>
          <w:sz w:val="24"/>
          <w:szCs w:val="24"/>
        </w:rPr>
        <w:t>.</w:t>
      </w:r>
    </w:p>
    <w:p w14:paraId="3186607D" w14:textId="77777777" w:rsidR="009C09A8" w:rsidRPr="007111B2" w:rsidRDefault="009C09A8" w:rsidP="009C09A8">
      <w:pPr>
        <w:rPr>
          <w:rFonts w:ascii="Times New Roman" w:hAnsi="Times New Roman" w:cs="Times New Roman"/>
          <w:b/>
          <w:bCs/>
          <w:color w:val="E36C0A" w:themeColor="accent6" w:themeShade="BF"/>
          <w:sz w:val="24"/>
          <w:szCs w:val="24"/>
        </w:rPr>
      </w:pPr>
    </w:p>
    <w:p w14:paraId="0B30570E" w14:textId="7DCA93B6" w:rsidR="009C09A8" w:rsidRPr="004F63FC" w:rsidRDefault="000E2A53" w:rsidP="009C09A8">
      <w:pPr>
        <w:rPr>
          <w:rFonts w:ascii="Times New Roman" w:hAnsi="Times New Roman" w:cs="Times New Roman"/>
          <w:b/>
          <w:bCs/>
          <w:i/>
          <w:iCs/>
          <w:sz w:val="24"/>
          <w:szCs w:val="24"/>
        </w:rPr>
      </w:pPr>
      <w:proofErr w:type="spellStart"/>
      <w:r w:rsidRPr="007111B2">
        <w:rPr>
          <w:rFonts w:ascii="Times New Roman" w:hAnsi="Times New Roman" w:cs="Times New Roman"/>
          <w:b/>
          <w:bCs/>
          <w:color w:val="E36C0A" w:themeColor="accent6" w:themeShade="BF"/>
          <w:sz w:val="24"/>
          <w:szCs w:val="24"/>
        </w:rPr>
        <w:t>I</w:t>
      </w:r>
      <w:r>
        <w:rPr>
          <w:rFonts w:ascii="Times New Roman" w:hAnsi="Times New Roman" w:cs="Times New Roman"/>
          <w:b/>
          <w:bCs/>
          <w:color w:val="E36C0A" w:themeColor="accent6" w:themeShade="BF"/>
          <w:sz w:val="24"/>
          <w:szCs w:val="24"/>
        </w:rPr>
        <w:t>eklaujoši</w:t>
      </w:r>
      <w:proofErr w:type="spellEnd"/>
    </w:p>
    <w:p w14:paraId="58887E0A" w14:textId="031D4E60" w:rsidR="009C09A8" w:rsidRPr="007111B2" w:rsidRDefault="009C09A8" w:rsidP="002112FD">
      <w:pPr>
        <w:pStyle w:val="ListParagraph"/>
        <w:numPr>
          <w:ilvl w:val="0"/>
          <w:numId w:val="87"/>
        </w:numPr>
        <w:jc w:val="both"/>
        <w:rPr>
          <w:rFonts w:ascii="Times New Roman" w:hAnsi="Times New Roman" w:cs="Times New Roman"/>
          <w:sz w:val="24"/>
          <w:szCs w:val="24"/>
        </w:rPr>
      </w:pPr>
      <w:r w:rsidRPr="007111B2">
        <w:rPr>
          <w:rFonts w:ascii="Times New Roman" w:hAnsi="Times New Roman" w:cs="Times New Roman"/>
          <w:sz w:val="24"/>
          <w:szCs w:val="24"/>
        </w:rPr>
        <w:t xml:space="preserve">Lai nodrošinātu veselības aprūpes pieejamību ārpus galvaspilsētas Rīgas, </w:t>
      </w:r>
      <w:r w:rsidR="002112FD" w:rsidRPr="007111B2">
        <w:rPr>
          <w:rFonts w:ascii="Times New Roman" w:hAnsi="Times New Roman" w:cs="Times New Roman"/>
          <w:sz w:val="24"/>
          <w:szCs w:val="24"/>
        </w:rPr>
        <w:t xml:space="preserve">sniegts </w:t>
      </w:r>
      <w:r w:rsidRPr="007111B2">
        <w:rPr>
          <w:rFonts w:ascii="Times New Roman" w:hAnsi="Times New Roman" w:cs="Times New Roman"/>
          <w:sz w:val="24"/>
          <w:szCs w:val="24"/>
        </w:rPr>
        <w:t>papildu finansējums ārstu</w:t>
      </w:r>
      <w:r w:rsidR="002112FD">
        <w:rPr>
          <w:rFonts w:ascii="Times New Roman" w:hAnsi="Times New Roman" w:cs="Times New Roman"/>
          <w:sz w:val="24"/>
          <w:szCs w:val="24"/>
        </w:rPr>
        <w:t>,</w:t>
      </w:r>
      <w:r w:rsidRPr="007111B2">
        <w:rPr>
          <w:rFonts w:ascii="Times New Roman" w:hAnsi="Times New Roman" w:cs="Times New Roman"/>
          <w:sz w:val="24"/>
          <w:szCs w:val="24"/>
        </w:rPr>
        <w:t xml:space="preserve"> ārsta palīgu, </w:t>
      </w:r>
      <w:proofErr w:type="spellStart"/>
      <w:r w:rsidRPr="007111B2">
        <w:rPr>
          <w:rFonts w:ascii="Times New Roman" w:hAnsi="Times New Roman" w:cs="Times New Roman"/>
          <w:sz w:val="24"/>
          <w:szCs w:val="24"/>
        </w:rPr>
        <w:t>ergoterapeitu</w:t>
      </w:r>
      <w:proofErr w:type="spellEnd"/>
      <w:r w:rsidRPr="007111B2">
        <w:rPr>
          <w:rFonts w:ascii="Times New Roman" w:hAnsi="Times New Roman" w:cs="Times New Roman"/>
          <w:sz w:val="24"/>
          <w:szCs w:val="24"/>
        </w:rPr>
        <w:t>, fizioterapeitu, māsas palīgu, medicīnas mās</w:t>
      </w:r>
      <w:r w:rsidR="002112FD">
        <w:rPr>
          <w:rFonts w:ascii="Times New Roman" w:hAnsi="Times New Roman" w:cs="Times New Roman"/>
          <w:sz w:val="24"/>
          <w:szCs w:val="24"/>
        </w:rPr>
        <w:t>u</w:t>
      </w:r>
      <w:r w:rsidRPr="007111B2">
        <w:rPr>
          <w:rFonts w:ascii="Times New Roman" w:hAnsi="Times New Roman" w:cs="Times New Roman"/>
          <w:sz w:val="24"/>
          <w:szCs w:val="24"/>
        </w:rPr>
        <w:t>, vecmā</w:t>
      </w:r>
      <w:r w:rsidR="002112FD">
        <w:rPr>
          <w:rFonts w:ascii="Times New Roman" w:hAnsi="Times New Roman" w:cs="Times New Roman"/>
          <w:sz w:val="24"/>
          <w:szCs w:val="24"/>
        </w:rPr>
        <w:t>šu</w:t>
      </w:r>
      <w:r w:rsidRPr="007111B2">
        <w:rPr>
          <w:rFonts w:ascii="Times New Roman" w:hAnsi="Times New Roman" w:cs="Times New Roman"/>
          <w:sz w:val="24"/>
          <w:szCs w:val="24"/>
        </w:rPr>
        <w:t xml:space="preserve">, zobu higiēnistu, zobārsta asistentu </w:t>
      </w:r>
      <w:r w:rsidR="002112FD" w:rsidRPr="007111B2">
        <w:rPr>
          <w:rFonts w:ascii="Times New Roman" w:hAnsi="Times New Roman" w:cs="Times New Roman"/>
          <w:sz w:val="24"/>
          <w:szCs w:val="24"/>
        </w:rPr>
        <w:t>piesaist</w:t>
      </w:r>
      <w:r w:rsidR="002112FD">
        <w:rPr>
          <w:rFonts w:ascii="Times New Roman" w:hAnsi="Times New Roman" w:cs="Times New Roman"/>
          <w:sz w:val="24"/>
          <w:szCs w:val="24"/>
        </w:rPr>
        <w:t>ei</w:t>
      </w:r>
      <w:r w:rsidR="002112FD" w:rsidRPr="007111B2">
        <w:rPr>
          <w:rFonts w:ascii="Times New Roman" w:hAnsi="Times New Roman" w:cs="Times New Roman"/>
          <w:sz w:val="24"/>
          <w:szCs w:val="24"/>
        </w:rPr>
        <w:t xml:space="preserve"> </w:t>
      </w:r>
      <w:r w:rsidRPr="007111B2">
        <w:rPr>
          <w:rFonts w:ascii="Times New Roman" w:hAnsi="Times New Roman" w:cs="Times New Roman"/>
          <w:sz w:val="24"/>
          <w:szCs w:val="24"/>
        </w:rPr>
        <w:t>darb</w:t>
      </w:r>
      <w:r w:rsidR="002112FD">
        <w:rPr>
          <w:rFonts w:ascii="Times New Roman" w:hAnsi="Times New Roman" w:cs="Times New Roman"/>
          <w:sz w:val="24"/>
          <w:szCs w:val="24"/>
        </w:rPr>
        <w:t>am</w:t>
      </w:r>
      <w:r w:rsidRPr="007111B2">
        <w:rPr>
          <w:rFonts w:ascii="Times New Roman" w:hAnsi="Times New Roman" w:cs="Times New Roman"/>
          <w:sz w:val="24"/>
          <w:szCs w:val="24"/>
        </w:rPr>
        <w:t xml:space="preserve"> reģionos</w:t>
      </w:r>
      <w:r w:rsidR="00B14BCF" w:rsidRPr="00B14BCF">
        <w:rPr>
          <w:rFonts w:ascii="Times New Roman" w:hAnsi="Times New Roman" w:cs="Times New Roman"/>
          <w:sz w:val="24"/>
          <w:szCs w:val="24"/>
        </w:rPr>
        <w:t>, kā arī nodrošināt</w:t>
      </w:r>
      <w:r w:rsidR="002112FD">
        <w:rPr>
          <w:rFonts w:ascii="Times New Roman" w:hAnsi="Times New Roman" w:cs="Times New Roman"/>
          <w:sz w:val="24"/>
          <w:szCs w:val="24"/>
        </w:rPr>
        <w:t>a</w:t>
      </w:r>
      <w:r w:rsidR="00B14BCF" w:rsidRPr="00B14BCF">
        <w:rPr>
          <w:rFonts w:ascii="Times New Roman" w:hAnsi="Times New Roman" w:cs="Times New Roman"/>
          <w:sz w:val="24"/>
          <w:szCs w:val="24"/>
        </w:rPr>
        <w:t xml:space="preserve"> ģimenes ārstu prakšu nodošan</w:t>
      </w:r>
      <w:r w:rsidR="002112FD">
        <w:rPr>
          <w:rFonts w:ascii="Times New Roman" w:hAnsi="Times New Roman" w:cs="Times New Roman"/>
          <w:sz w:val="24"/>
          <w:szCs w:val="24"/>
        </w:rPr>
        <w:t>a</w:t>
      </w:r>
      <w:r w:rsidR="00B14BCF" w:rsidRPr="00B14BCF">
        <w:rPr>
          <w:rFonts w:ascii="Times New Roman" w:hAnsi="Times New Roman" w:cs="Times New Roman"/>
          <w:sz w:val="24"/>
          <w:szCs w:val="24"/>
        </w:rPr>
        <w:t xml:space="preserve"> </w:t>
      </w:r>
      <w:r w:rsidR="005D525A" w:rsidRPr="00B14BCF">
        <w:rPr>
          <w:rFonts w:ascii="Times New Roman" w:hAnsi="Times New Roman" w:cs="Times New Roman"/>
          <w:sz w:val="24"/>
          <w:szCs w:val="24"/>
        </w:rPr>
        <w:t>jaunaj</w:t>
      </w:r>
      <w:r w:rsidR="005D525A">
        <w:rPr>
          <w:rFonts w:ascii="Times New Roman" w:hAnsi="Times New Roman" w:cs="Times New Roman"/>
          <w:sz w:val="24"/>
          <w:szCs w:val="24"/>
        </w:rPr>
        <w:t>ie</w:t>
      </w:r>
      <w:r w:rsidR="005D525A" w:rsidRPr="00B14BCF">
        <w:rPr>
          <w:rFonts w:ascii="Times New Roman" w:hAnsi="Times New Roman" w:cs="Times New Roman"/>
          <w:sz w:val="24"/>
          <w:szCs w:val="24"/>
        </w:rPr>
        <w:t>m ārst</w:t>
      </w:r>
      <w:r w:rsidR="005D525A">
        <w:rPr>
          <w:rFonts w:ascii="Times New Roman" w:hAnsi="Times New Roman" w:cs="Times New Roman"/>
          <w:sz w:val="24"/>
          <w:szCs w:val="24"/>
        </w:rPr>
        <w:t>ie</w:t>
      </w:r>
      <w:r w:rsidR="005D525A" w:rsidRPr="00B14BCF">
        <w:rPr>
          <w:rFonts w:ascii="Times New Roman" w:hAnsi="Times New Roman" w:cs="Times New Roman"/>
          <w:sz w:val="24"/>
          <w:szCs w:val="24"/>
        </w:rPr>
        <w:t>m</w:t>
      </w:r>
      <w:r w:rsidR="00B14BCF" w:rsidRPr="00B14BCF">
        <w:rPr>
          <w:rFonts w:ascii="Times New Roman" w:hAnsi="Times New Roman" w:cs="Times New Roman"/>
          <w:sz w:val="24"/>
          <w:szCs w:val="24"/>
        </w:rPr>
        <w:t>, piem</w:t>
      </w:r>
      <w:r w:rsidR="002112FD">
        <w:rPr>
          <w:rFonts w:ascii="Times New Roman" w:hAnsi="Times New Roman" w:cs="Times New Roman"/>
          <w:sz w:val="24"/>
          <w:szCs w:val="24"/>
        </w:rPr>
        <w:t>ēram,</w:t>
      </w:r>
      <w:r w:rsidR="00B14BCF" w:rsidRPr="00B14BCF">
        <w:rPr>
          <w:rFonts w:ascii="Times New Roman" w:hAnsi="Times New Roman" w:cs="Times New Roman"/>
          <w:sz w:val="24"/>
          <w:szCs w:val="24"/>
        </w:rPr>
        <w:t xml:space="preserve"> gadījumos, kad iepriekšējais </w:t>
      </w:r>
      <w:r w:rsidR="00890CB1">
        <w:rPr>
          <w:rFonts w:ascii="Times New Roman" w:hAnsi="Times New Roman" w:cs="Times New Roman"/>
          <w:sz w:val="24"/>
          <w:szCs w:val="24"/>
        </w:rPr>
        <w:t xml:space="preserve">ārsts </w:t>
      </w:r>
      <w:r w:rsidR="00B14BCF" w:rsidRPr="00B14BCF">
        <w:rPr>
          <w:rFonts w:ascii="Times New Roman" w:hAnsi="Times New Roman" w:cs="Times New Roman"/>
          <w:sz w:val="24"/>
          <w:szCs w:val="24"/>
        </w:rPr>
        <w:t>dodas pensijā</w:t>
      </w:r>
      <w:r w:rsidRPr="007111B2">
        <w:rPr>
          <w:rFonts w:ascii="Times New Roman" w:hAnsi="Times New Roman" w:cs="Times New Roman"/>
          <w:sz w:val="24"/>
          <w:szCs w:val="24"/>
        </w:rPr>
        <w:t>.</w:t>
      </w:r>
      <w:r w:rsidR="00E01ADF">
        <w:rPr>
          <w:rFonts w:ascii="Times New Roman" w:hAnsi="Times New Roman" w:cs="Times New Roman"/>
          <w:sz w:val="24"/>
          <w:szCs w:val="24"/>
        </w:rPr>
        <w:t xml:space="preserve"> </w:t>
      </w:r>
    </w:p>
    <w:p w14:paraId="5C574422" w14:textId="0A90A6D0" w:rsidR="009C09A8" w:rsidRPr="007111B2" w:rsidRDefault="001C269D" w:rsidP="002112FD">
      <w:pPr>
        <w:pStyle w:val="ListParagraph"/>
        <w:numPr>
          <w:ilvl w:val="0"/>
          <w:numId w:val="44"/>
        </w:numPr>
        <w:spacing w:after="0" w:line="240" w:lineRule="auto"/>
        <w:jc w:val="both"/>
        <w:rPr>
          <w:rFonts w:ascii="Times New Roman" w:eastAsiaTheme="minorEastAsia" w:hAnsi="Times New Roman" w:cs="Times New Roman"/>
          <w:sz w:val="24"/>
          <w:szCs w:val="24"/>
        </w:rPr>
      </w:pPr>
      <w:r>
        <w:rPr>
          <w:rFonts w:ascii="Times New Roman" w:hAnsi="Times New Roman" w:cs="Times New Roman"/>
          <w:sz w:val="24"/>
          <w:szCs w:val="24"/>
        </w:rPr>
        <w:t>Lai ilgtermiņā uzlabotu mentālo veselību un labklājību, p</w:t>
      </w:r>
      <w:r w:rsidRPr="007111B2">
        <w:rPr>
          <w:rFonts w:ascii="Times New Roman" w:hAnsi="Times New Roman" w:cs="Times New Roman"/>
          <w:sz w:val="24"/>
          <w:szCs w:val="24"/>
        </w:rPr>
        <w:t xml:space="preserve">lānots </w:t>
      </w:r>
      <w:r w:rsidR="009C09A8" w:rsidRPr="007111B2">
        <w:rPr>
          <w:rFonts w:ascii="Times New Roman" w:hAnsi="Times New Roman" w:cs="Times New Roman"/>
          <w:sz w:val="24"/>
          <w:szCs w:val="24"/>
        </w:rPr>
        <w:t xml:space="preserve">izstrādāt </w:t>
      </w:r>
      <w:r w:rsidR="00AC2614" w:rsidRPr="007111B2">
        <w:rPr>
          <w:rFonts w:ascii="Times New Roman" w:hAnsi="Times New Roman" w:cs="Times New Roman"/>
          <w:sz w:val="24"/>
          <w:szCs w:val="24"/>
        </w:rPr>
        <w:t>vadlīnijas un rekomendācijas skolām</w:t>
      </w:r>
      <w:r w:rsidR="00AC2614">
        <w:rPr>
          <w:rFonts w:ascii="Times New Roman" w:hAnsi="Times New Roman" w:cs="Times New Roman"/>
          <w:sz w:val="24"/>
          <w:szCs w:val="24"/>
        </w:rPr>
        <w:t>, kā</w:t>
      </w:r>
      <w:r w:rsidR="00AC2614" w:rsidRPr="00AC2614">
        <w:rPr>
          <w:rFonts w:ascii="Times New Roman" w:hAnsi="Times New Roman" w:cs="Times New Roman"/>
          <w:sz w:val="24"/>
          <w:szCs w:val="24"/>
        </w:rPr>
        <w:t xml:space="preserve"> </w:t>
      </w:r>
      <w:r w:rsidR="00AC2614" w:rsidRPr="007111B2">
        <w:rPr>
          <w:rFonts w:ascii="Times New Roman" w:hAnsi="Times New Roman" w:cs="Times New Roman"/>
          <w:sz w:val="24"/>
          <w:szCs w:val="24"/>
        </w:rPr>
        <w:t>preven</w:t>
      </w:r>
      <w:r w:rsidR="00AC2614">
        <w:rPr>
          <w:rFonts w:ascii="Times New Roman" w:hAnsi="Times New Roman" w:cs="Times New Roman"/>
          <w:sz w:val="24"/>
          <w:szCs w:val="24"/>
        </w:rPr>
        <w:t>tīvi novērst</w:t>
      </w:r>
      <w:r w:rsidR="00AC2614" w:rsidRPr="00AC2614">
        <w:rPr>
          <w:rFonts w:ascii="Times New Roman" w:hAnsi="Times New Roman" w:cs="Times New Roman"/>
          <w:sz w:val="24"/>
          <w:szCs w:val="24"/>
        </w:rPr>
        <w:t xml:space="preserve"> </w:t>
      </w:r>
      <w:r w:rsidR="00AC2614">
        <w:rPr>
          <w:rFonts w:ascii="Times New Roman" w:hAnsi="Times New Roman" w:cs="Times New Roman"/>
          <w:sz w:val="24"/>
          <w:szCs w:val="24"/>
        </w:rPr>
        <w:t xml:space="preserve">vardarbības gadījumus un </w:t>
      </w:r>
      <w:r w:rsidR="00AC2614" w:rsidRPr="007111B2">
        <w:rPr>
          <w:rFonts w:ascii="Times New Roman" w:hAnsi="Times New Roman" w:cs="Times New Roman"/>
          <w:sz w:val="24"/>
          <w:szCs w:val="24"/>
        </w:rPr>
        <w:t>ņirgāšan</w:t>
      </w:r>
      <w:r w:rsidR="00AC2614">
        <w:rPr>
          <w:rFonts w:ascii="Times New Roman" w:hAnsi="Times New Roman" w:cs="Times New Roman"/>
          <w:sz w:val="24"/>
          <w:szCs w:val="24"/>
        </w:rPr>
        <w:t>o</w:t>
      </w:r>
      <w:r w:rsidR="00AC2614" w:rsidRPr="007111B2">
        <w:rPr>
          <w:rFonts w:ascii="Times New Roman" w:hAnsi="Times New Roman" w:cs="Times New Roman"/>
          <w:sz w:val="24"/>
          <w:szCs w:val="24"/>
        </w:rPr>
        <w:t>s</w:t>
      </w:r>
      <w:r w:rsidR="00AC2614">
        <w:rPr>
          <w:rFonts w:ascii="Times New Roman" w:hAnsi="Times New Roman" w:cs="Times New Roman"/>
          <w:sz w:val="24"/>
          <w:szCs w:val="24"/>
        </w:rPr>
        <w:t xml:space="preserve"> skolās</w:t>
      </w:r>
      <w:r w:rsidR="00AC2614" w:rsidRPr="007111B2">
        <w:rPr>
          <w:rFonts w:ascii="Times New Roman" w:hAnsi="Times New Roman" w:cs="Times New Roman"/>
          <w:sz w:val="24"/>
          <w:szCs w:val="24"/>
        </w:rPr>
        <w:t xml:space="preserve">, kā arī informēt sabiedrību par </w:t>
      </w:r>
      <w:r w:rsidR="00AC2614">
        <w:rPr>
          <w:rFonts w:ascii="Times New Roman" w:hAnsi="Times New Roman" w:cs="Times New Roman"/>
          <w:sz w:val="24"/>
          <w:szCs w:val="24"/>
        </w:rPr>
        <w:t xml:space="preserve">rīcību pret </w:t>
      </w:r>
      <w:r w:rsidR="00AC2614" w:rsidRPr="007111B2">
        <w:rPr>
          <w:rFonts w:ascii="Times New Roman" w:hAnsi="Times New Roman" w:cs="Times New Roman"/>
          <w:sz w:val="24"/>
          <w:szCs w:val="24"/>
        </w:rPr>
        <w:t>ņirgāšanās mazināšanu izglītības iestādēs</w:t>
      </w:r>
      <w:r w:rsidR="009C09A8" w:rsidRPr="007111B2">
        <w:rPr>
          <w:rFonts w:ascii="Times New Roman" w:hAnsi="Times New Roman" w:cs="Times New Roman"/>
          <w:sz w:val="24"/>
          <w:szCs w:val="24"/>
        </w:rPr>
        <w:t xml:space="preserve">. </w:t>
      </w:r>
    </w:p>
    <w:p w14:paraId="1ADDBE3F" w14:textId="73C7321E" w:rsidR="009C09A8" w:rsidRPr="007111B2" w:rsidRDefault="009C09A8" w:rsidP="002112FD">
      <w:pPr>
        <w:pStyle w:val="ListParagraph"/>
        <w:numPr>
          <w:ilvl w:val="0"/>
          <w:numId w:val="44"/>
        </w:numPr>
        <w:spacing w:after="0" w:line="240" w:lineRule="auto"/>
        <w:jc w:val="both"/>
        <w:rPr>
          <w:rFonts w:ascii="Times New Roman" w:hAnsi="Times New Roman" w:cs="Times New Roman"/>
          <w:sz w:val="24"/>
          <w:szCs w:val="24"/>
        </w:rPr>
      </w:pPr>
      <w:r w:rsidRPr="007111B2">
        <w:rPr>
          <w:rFonts w:ascii="Times New Roman" w:hAnsi="Times New Roman" w:cs="Times New Roman"/>
          <w:sz w:val="24"/>
          <w:szCs w:val="24"/>
        </w:rPr>
        <w:t>Tiek nodrošinātas attālinātas ģimenes ārstu un ārstu speciālistu konsultācijas</w:t>
      </w:r>
      <w:r w:rsidR="00890CB1">
        <w:rPr>
          <w:rFonts w:ascii="Times New Roman" w:hAnsi="Times New Roman" w:cs="Times New Roman"/>
          <w:sz w:val="24"/>
          <w:szCs w:val="24"/>
        </w:rPr>
        <w:t>,</w:t>
      </w:r>
      <w:r w:rsidRPr="007111B2">
        <w:rPr>
          <w:rFonts w:ascii="Times New Roman" w:hAnsi="Times New Roman" w:cs="Times New Roman"/>
          <w:sz w:val="24"/>
          <w:szCs w:val="24"/>
        </w:rPr>
        <w:t xml:space="preserve"> </w:t>
      </w:r>
      <w:r w:rsidR="00890CB1">
        <w:rPr>
          <w:rFonts w:ascii="Times New Roman" w:hAnsi="Times New Roman" w:cs="Times New Roman"/>
          <w:sz w:val="24"/>
          <w:szCs w:val="24"/>
        </w:rPr>
        <w:t>k</w:t>
      </w:r>
      <w:r w:rsidRPr="007111B2">
        <w:rPr>
          <w:rFonts w:ascii="Times New Roman" w:hAnsi="Times New Roman" w:cs="Times New Roman"/>
          <w:sz w:val="24"/>
          <w:szCs w:val="24"/>
        </w:rPr>
        <w:t>ā arī kopš 2020</w:t>
      </w:r>
      <w:r w:rsidR="00882DB7">
        <w:rPr>
          <w:rFonts w:ascii="Times New Roman" w:hAnsi="Times New Roman" w:cs="Times New Roman"/>
          <w:sz w:val="24"/>
          <w:szCs w:val="24"/>
        </w:rPr>
        <w:t>. gad</w:t>
      </w:r>
      <w:r w:rsidRPr="007111B2">
        <w:rPr>
          <w:rFonts w:ascii="Times New Roman" w:hAnsi="Times New Roman" w:cs="Times New Roman"/>
          <w:sz w:val="24"/>
          <w:szCs w:val="24"/>
        </w:rPr>
        <w:t>a vasaras aptiekas drīkst piegādāt iedzīvotājiem zāles, tai skaitā recepšu zāles. Tas īpaši svarīgi ir cilvēkiem, kuriem nav iespēju vai ir apgrūtināta iespēja nokļūt līdz aptiekai, t.</w:t>
      </w:r>
      <w:r w:rsidR="00890CB1">
        <w:rPr>
          <w:rFonts w:ascii="Times New Roman" w:hAnsi="Times New Roman" w:cs="Times New Roman"/>
          <w:sz w:val="24"/>
          <w:szCs w:val="24"/>
        </w:rPr>
        <w:t xml:space="preserve"> </w:t>
      </w:r>
      <w:r w:rsidRPr="007111B2">
        <w:rPr>
          <w:rFonts w:ascii="Times New Roman" w:hAnsi="Times New Roman" w:cs="Times New Roman"/>
          <w:sz w:val="24"/>
          <w:szCs w:val="24"/>
        </w:rPr>
        <w:t>sk. novados un mazāk apdzīvotās vietās, kā arī</w:t>
      </w:r>
      <w:r w:rsidR="00E01ADF">
        <w:rPr>
          <w:rFonts w:ascii="Times New Roman" w:hAnsi="Times New Roman" w:cs="Times New Roman"/>
          <w:sz w:val="24"/>
          <w:szCs w:val="24"/>
        </w:rPr>
        <w:t xml:space="preserve"> </w:t>
      </w:r>
      <w:r w:rsidRPr="007111B2">
        <w:rPr>
          <w:rFonts w:ascii="Times New Roman" w:hAnsi="Times New Roman" w:cs="Times New Roman"/>
          <w:sz w:val="24"/>
          <w:szCs w:val="24"/>
        </w:rPr>
        <w:t xml:space="preserve">personām, kuras </w:t>
      </w:r>
      <w:r w:rsidR="007314F5">
        <w:rPr>
          <w:rFonts w:ascii="Times New Roman" w:hAnsi="Times New Roman" w:cs="Times New Roman"/>
          <w:sz w:val="24"/>
          <w:szCs w:val="24"/>
        </w:rPr>
        <w:t>fiziski nespēj atstāt savu</w:t>
      </w:r>
      <w:r w:rsidRPr="007111B2">
        <w:rPr>
          <w:rFonts w:ascii="Times New Roman" w:hAnsi="Times New Roman" w:cs="Times New Roman"/>
          <w:sz w:val="24"/>
          <w:szCs w:val="24"/>
        </w:rPr>
        <w:t xml:space="preserve"> dzīvesviet</w:t>
      </w:r>
      <w:r w:rsidR="007314F5">
        <w:rPr>
          <w:rFonts w:ascii="Times New Roman" w:hAnsi="Times New Roman" w:cs="Times New Roman"/>
          <w:sz w:val="24"/>
          <w:szCs w:val="24"/>
        </w:rPr>
        <w:t>u</w:t>
      </w:r>
      <w:r w:rsidRPr="007111B2">
        <w:rPr>
          <w:rFonts w:ascii="Times New Roman" w:hAnsi="Times New Roman" w:cs="Times New Roman"/>
          <w:sz w:val="24"/>
          <w:szCs w:val="24"/>
        </w:rPr>
        <w:t xml:space="preserve"> un kurām nav iespēju izmantot pilnvarotas personas palīdzību zāļu iegādē.</w:t>
      </w:r>
    </w:p>
    <w:p w14:paraId="47D82DF5" w14:textId="77777777" w:rsidR="009C09A8" w:rsidRPr="007111B2" w:rsidRDefault="009C09A8" w:rsidP="009C09A8">
      <w:pPr>
        <w:spacing w:after="0" w:line="240" w:lineRule="auto"/>
        <w:contextualSpacing/>
        <w:jc w:val="both"/>
        <w:rPr>
          <w:rFonts w:ascii="Times New Roman" w:hAnsi="Times New Roman" w:cs="Times New Roman"/>
          <w:sz w:val="24"/>
          <w:szCs w:val="24"/>
        </w:rPr>
      </w:pPr>
    </w:p>
    <w:p w14:paraId="6F6B53A5" w14:textId="76017037" w:rsidR="009C09A8" w:rsidRPr="004F63FC" w:rsidRDefault="000E2A53" w:rsidP="009C09A8">
      <w:pPr>
        <w:rPr>
          <w:rFonts w:ascii="Times New Roman" w:hAnsi="Times New Roman" w:cs="Times New Roman"/>
          <w:b/>
          <w:bCs/>
          <w:i/>
          <w:iCs/>
          <w:sz w:val="24"/>
          <w:szCs w:val="24"/>
        </w:rPr>
      </w:pPr>
      <w:r>
        <w:rPr>
          <w:rFonts w:ascii="Times New Roman" w:hAnsi="Times New Roman" w:cs="Times New Roman"/>
          <w:b/>
          <w:bCs/>
          <w:color w:val="E36C0A" w:themeColor="accent6" w:themeShade="BF"/>
          <w:sz w:val="24"/>
          <w:szCs w:val="24"/>
        </w:rPr>
        <w:lastRenderedPageBreak/>
        <w:t>Izaicinājumi</w:t>
      </w:r>
    </w:p>
    <w:p w14:paraId="0374C127" w14:textId="18F066F1" w:rsidR="009C09A8" w:rsidRPr="007111B2" w:rsidRDefault="009C09A8" w:rsidP="00890CB1">
      <w:pPr>
        <w:pStyle w:val="ListParagraph"/>
        <w:numPr>
          <w:ilvl w:val="0"/>
          <w:numId w:val="82"/>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Lielāk</w:t>
      </w:r>
      <w:r w:rsidR="00890CB1">
        <w:rPr>
          <w:rFonts w:ascii="Times New Roman" w:hAnsi="Times New Roman" w:cs="Times New Roman"/>
          <w:sz w:val="24"/>
          <w:szCs w:val="24"/>
        </w:rPr>
        <w:t>s</w:t>
      </w:r>
      <w:r w:rsidRPr="007111B2">
        <w:rPr>
          <w:rFonts w:ascii="Times New Roman" w:hAnsi="Times New Roman" w:cs="Times New Roman"/>
          <w:sz w:val="24"/>
          <w:szCs w:val="24"/>
        </w:rPr>
        <w:t xml:space="preserve"> uzsvar</w:t>
      </w:r>
      <w:r w:rsidR="00890CB1">
        <w:rPr>
          <w:rFonts w:ascii="Times New Roman" w:hAnsi="Times New Roman" w:cs="Times New Roman"/>
          <w:sz w:val="24"/>
          <w:szCs w:val="24"/>
        </w:rPr>
        <w:t>s</w:t>
      </w:r>
      <w:r w:rsidRPr="007111B2">
        <w:rPr>
          <w:rFonts w:ascii="Times New Roman" w:hAnsi="Times New Roman" w:cs="Times New Roman"/>
          <w:sz w:val="24"/>
          <w:szCs w:val="24"/>
        </w:rPr>
        <w:t xml:space="preserve"> uz veselības veicināšanu un slimību profilakses </w:t>
      </w:r>
      <w:r w:rsidR="00890CB1">
        <w:rPr>
          <w:rFonts w:ascii="Times New Roman" w:hAnsi="Times New Roman" w:cs="Times New Roman"/>
          <w:sz w:val="24"/>
          <w:szCs w:val="24"/>
        </w:rPr>
        <w:t>pasākumu</w:t>
      </w:r>
      <w:r w:rsidRPr="007111B2">
        <w:rPr>
          <w:rFonts w:ascii="Times New Roman" w:hAnsi="Times New Roman" w:cs="Times New Roman"/>
          <w:sz w:val="24"/>
          <w:szCs w:val="24"/>
        </w:rPr>
        <w:t xml:space="preserve"> klāsta paplašināšanu, īpaš</w:t>
      </w:r>
      <w:r w:rsidR="00890CB1">
        <w:rPr>
          <w:rFonts w:ascii="Times New Roman" w:hAnsi="Times New Roman" w:cs="Times New Roman"/>
          <w:sz w:val="24"/>
          <w:szCs w:val="24"/>
        </w:rPr>
        <w:t>u</w:t>
      </w:r>
      <w:r w:rsidRPr="007111B2">
        <w:rPr>
          <w:rFonts w:ascii="Times New Roman" w:hAnsi="Times New Roman" w:cs="Times New Roman"/>
          <w:sz w:val="24"/>
          <w:szCs w:val="24"/>
        </w:rPr>
        <w:t xml:space="preserve"> uzmanību pievēršot iedzīvotāju grupām ar lielāku priekšlaicīgas darba nespējas vai mirstības risku.</w:t>
      </w:r>
    </w:p>
    <w:p w14:paraId="3122B156" w14:textId="25D6D523" w:rsidR="009C09A8" w:rsidRPr="007111B2" w:rsidRDefault="009C09A8" w:rsidP="00890CB1">
      <w:pPr>
        <w:pStyle w:val="ListParagraph"/>
        <w:numPr>
          <w:ilvl w:val="0"/>
          <w:numId w:val="82"/>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Būtiskāk</w:t>
      </w:r>
      <w:r w:rsidR="00890CB1">
        <w:rPr>
          <w:rFonts w:ascii="Times New Roman" w:hAnsi="Times New Roman" w:cs="Times New Roman"/>
          <w:sz w:val="24"/>
          <w:szCs w:val="24"/>
        </w:rPr>
        <w:t>as</w:t>
      </w:r>
      <w:r w:rsidRPr="007111B2">
        <w:rPr>
          <w:rFonts w:ascii="Times New Roman" w:hAnsi="Times New Roman" w:cs="Times New Roman"/>
          <w:sz w:val="24"/>
          <w:szCs w:val="24"/>
        </w:rPr>
        <w:t xml:space="preserve"> lom</w:t>
      </w:r>
      <w:r w:rsidR="00890CB1">
        <w:rPr>
          <w:rFonts w:ascii="Times New Roman" w:hAnsi="Times New Roman" w:cs="Times New Roman"/>
          <w:sz w:val="24"/>
          <w:szCs w:val="24"/>
        </w:rPr>
        <w:t>as</w:t>
      </w:r>
      <w:r w:rsidRPr="007111B2">
        <w:rPr>
          <w:rFonts w:ascii="Times New Roman" w:hAnsi="Times New Roman" w:cs="Times New Roman"/>
          <w:sz w:val="24"/>
          <w:szCs w:val="24"/>
        </w:rPr>
        <w:t xml:space="preserve"> </w:t>
      </w:r>
      <w:r w:rsidR="00890CB1" w:rsidRPr="007111B2">
        <w:rPr>
          <w:rFonts w:ascii="Times New Roman" w:hAnsi="Times New Roman" w:cs="Times New Roman"/>
          <w:sz w:val="24"/>
          <w:szCs w:val="24"/>
        </w:rPr>
        <w:t xml:space="preserve">piešķiršana </w:t>
      </w:r>
      <w:r w:rsidRPr="007111B2">
        <w:rPr>
          <w:rFonts w:ascii="Times New Roman" w:hAnsi="Times New Roman" w:cs="Times New Roman"/>
          <w:sz w:val="24"/>
          <w:szCs w:val="24"/>
        </w:rPr>
        <w:t xml:space="preserve">slimību </w:t>
      </w:r>
      <w:r w:rsidR="00382C84" w:rsidRPr="007111B2">
        <w:rPr>
          <w:rFonts w:ascii="Times New Roman" w:hAnsi="Times New Roman" w:cs="Times New Roman"/>
          <w:sz w:val="24"/>
          <w:szCs w:val="24"/>
        </w:rPr>
        <w:t>profilaks</w:t>
      </w:r>
      <w:r w:rsidR="00890CB1">
        <w:rPr>
          <w:rFonts w:ascii="Times New Roman" w:hAnsi="Times New Roman" w:cs="Times New Roman"/>
          <w:sz w:val="24"/>
          <w:szCs w:val="24"/>
        </w:rPr>
        <w:t>ē</w:t>
      </w:r>
      <w:r w:rsidR="00382C84" w:rsidRPr="007111B2">
        <w:rPr>
          <w:rFonts w:ascii="Times New Roman" w:hAnsi="Times New Roman" w:cs="Times New Roman"/>
          <w:sz w:val="24"/>
          <w:szCs w:val="24"/>
        </w:rPr>
        <w:t xml:space="preserve"> </w:t>
      </w:r>
      <w:r w:rsidRPr="007111B2">
        <w:rPr>
          <w:rFonts w:ascii="Times New Roman" w:hAnsi="Times New Roman" w:cs="Times New Roman"/>
          <w:sz w:val="24"/>
          <w:szCs w:val="24"/>
        </w:rPr>
        <w:t xml:space="preserve">jau noslogotajām ģimenes ārstu prakses komandām, plašāk iesaistot medicīnas </w:t>
      </w:r>
      <w:proofErr w:type="spellStart"/>
      <w:r w:rsidRPr="007111B2">
        <w:rPr>
          <w:rFonts w:ascii="Times New Roman" w:hAnsi="Times New Roman" w:cs="Times New Roman"/>
          <w:sz w:val="24"/>
          <w:szCs w:val="24"/>
        </w:rPr>
        <w:t>māsas</w:t>
      </w:r>
      <w:proofErr w:type="spellEnd"/>
      <w:r w:rsidR="00634830">
        <w:rPr>
          <w:rFonts w:ascii="Times New Roman" w:hAnsi="Times New Roman" w:cs="Times New Roman"/>
          <w:sz w:val="24"/>
          <w:szCs w:val="24"/>
        </w:rPr>
        <w:t>.</w:t>
      </w:r>
    </w:p>
    <w:p w14:paraId="1AFA049D" w14:textId="3DBB6D57" w:rsidR="009C09A8" w:rsidRPr="007111B2" w:rsidRDefault="00B14BCF" w:rsidP="00890CB1">
      <w:pPr>
        <w:pStyle w:val="ListParagraph"/>
        <w:numPr>
          <w:ilvl w:val="0"/>
          <w:numId w:val="82"/>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Skaidrāk</w:t>
      </w:r>
      <w:r>
        <w:rPr>
          <w:rFonts w:ascii="Times New Roman" w:hAnsi="Times New Roman" w:cs="Times New Roman"/>
          <w:sz w:val="24"/>
          <w:szCs w:val="24"/>
        </w:rPr>
        <w:t>a</w:t>
      </w:r>
      <w:r w:rsidRPr="007111B2">
        <w:rPr>
          <w:rFonts w:ascii="Times New Roman" w:hAnsi="Times New Roman" w:cs="Times New Roman"/>
          <w:sz w:val="24"/>
          <w:szCs w:val="24"/>
        </w:rPr>
        <w:t xml:space="preserve"> </w:t>
      </w:r>
      <w:r w:rsidR="009C09A8" w:rsidRPr="007111B2">
        <w:rPr>
          <w:rFonts w:ascii="Times New Roman" w:hAnsi="Times New Roman" w:cs="Times New Roman"/>
          <w:sz w:val="24"/>
          <w:szCs w:val="24"/>
        </w:rPr>
        <w:t>ieguldījumu sasaistīšana ar veselības aprūpes rezultātu</w:t>
      </w:r>
      <w:r w:rsidR="00634830">
        <w:rPr>
          <w:rFonts w:ascii="Times New Roman" w:hAnsi="Times New Roman" w:cs="Times New Roman"/>
          <w:sz w:val="24"/>
          <w:szCs w:val="24"/>
        </w:rPr>
        <w:t>.</w:t>
      </w:r>
    </w:p>
    <w:p w14:paraId="048FC2BF" w14:textId="2C23A73F" w:rsidR="009C09A8" w:rsidRPr="007111B2" w:rsidRDefault="009C09A8" w:rsidP="00890CB1">
      <w:pPr>
        <w:pStyle w:val="ListParagraph"/>
        <w:numPr>
          <w:ilvl w:val="0"/>
          <w:numId w:val="82"/>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Atkarību problēmu risināšana attiecībā uz nikotīnu </w:t>
      </w:r>
      <w:r w:rsidR="00B14BCF" w:rsidRPr="007111B2">
        <w:rPr>
          <w:rFonts w:ascii="Times New Roman" w:hAnsi="Times New Roman" w:cs="Times New Roman"/>
          <w:sz w:val="24"/>
          <w:szCs w:val="24"/>
        </w:rPr>
        <w:t>saturoš</w:t>
      </w:r>
      <w:r w:rsidR="00B14BCF">
        <w:rPr>
          <w:rFonts w:ascii="Times New Roman" w:hAnsi="Times New Roman" w:cs="Times New Roman"/>
          <w:sz w:val="24"/>
          <w:szCs w:val="24"/>
        </w:rPr>
        <w:t>u</w:t>
      </w:r>
      <w:r w:rsidR="00B14BCF" w:rsidRPr="007111B2">
        <w:rPr>
          <w:rFonts w:ascii="Times New Roman" w:hAnsi="Times New Roman" w:cs="Times New Roman"/>
          <w:sz w:val="24"/>
          <w:szCs w:val="24"/>
        </w:rPr>
        <w:t xml:space="preserve"> </w:t>
      </w:r>
      <w:r w:rsidRPr="007111B2">
        <w:rPr>
          <w:rFonts w:ascii="Times New Roman" w:hAnsi="Times New Roman" w:cs="Times New Roman"/>
          <w:sz w:val="24"/>
          <w:szCs w:val="24"/>
        </w:rPr>
        <w:t xml:space="preserve">un </w:t>
      </w:r>
      <w:r w:rsidR="00B14BCF" w:rsidRPr="007111B2">
        <w:rPr>
          <w:rFonts w:ascii="Times New Roman" w:hAnsi="Times New Roman" w:cs="Times New Roman"/>
          <w:sz w:val="24"/>
          <w:szCs w:val="24"/>
        </w:rPr>
        <w:t>nesaturoš</w:t>
      </w:r>
      <w:r w:rsidR="00B14BCF">
        <w:rPr>
          <w:rFonts w:ascii="Times New Roman" w:hAnsi="Times New Roman" w:cs="Times New Roman"/>
          <w:sz w:val="24"/>
          <w:szCs w:val="24"/>
        </w:rPr>
        <w:t>u</w:t>
      </w:r>
      <w:r w:rsidR="00B14BCF" w:rsidRPr="007111B2">
        <w:rPr>
          <w:rFonts w:ascii="Times New Roman" w:hAnsi="Times New Roman" w:cs="Times New Roman"/>
          <w:sz w:val="24"/>
          <w:szCs w:val="24"/>
        </w:rPr>
        <w:t xml:space="preserve"> </w:t>
      </w:r>
      <w:r w:rsidRPr="007111B2">
        <w:rPr>
          <w:rFonts w:ascii="Times New Roman" w:hAnsi="Times New Roman" w:cs="Times New Roman"/>
          <w:sz w:val="24"/>
          <w:szCs w:val="24"/>
        </w:rPr>
        <w:t xml:space="preserve">izstrādājumu </w:t>
      </w:r>
      <w:r w:rsidR="00B14BCF" w:rsidRPr="007111B2">
        <w:rPr>
          <w:rFonts w:ascii="Times New Roman" w:hAnsi="Times New Roman" w:cs="Times New Roman"/>
          <w:sz w:val="24"/>
          <w:szCs w:val="24"/>
        </w:rPr>
        <w:t>lietošan</w:t>
      </w:r>
      <w:r w:rsidR="00B14BCF">
        <w:rPr>
          <w:rFonts w:ascii="Times New Roman" w:hAnsi="Times New Roman" w:cs="Times New Roman"/>
          <w:sz w:val="24"/>
          <w:szCs w:val="24"/>
        </w:rPr>
        <w:t>u</w:t>
      </w:r>
      <w:r w:rsidRPr="007111B2">
        <w:rPr>
          <w:rFonts w:ascii="Times New Roman" w:hAnsi="Times New Roman" w:cs="Times New Roman"/>
          <w:sz w:val="24"/>
          <w:szCs w:val="24"/>
        </w:rPr>
        <w:t xml:space="preserve">, galvenokārt </w:t>
      </w:r>
      <w:r w:rsidR="00634830">
        <w:rPr>
          <w:rFonts w:ascii="Times New Roman" w:hAnsi="Times New Roman" w:cs="Times New Roman"/>
          <w:sz w:val="24"/>
          <w:szCs w:val="24"/>
        </w:rPr>
        <w:t xml:space="preserve">saistībā </w:t>
      </w:r>
      <w:r w:rsidRPr="007111B2">
        <w:rPr>
          <w:rFonts w:ascii="Times New Roman" w:hAnsi="Times New Roman" w:cs="Times New Roman"/>
          <w:sz w:val="24"/>
          <w:szCs w:val="24"/>
        </w:rPr>
        <w:t xml:space="preserve">ar elektroniskajām </w:t>
      </w:r>
      <w:r w:rsidR="00634830">
        <w:rPr>
          <w:rFonts w:ascii="Times New Roman" w:hAnsi="Times New Roman" w:cs="Times New Roman"/>
          <w:sz w:val="24"/>
          <w:szCs w:val="24"/>
        </w:rPr>
        <w:t>cigaretēm.</w:t>
      </w:r>
    </w:p>
    <w:p w14:paraId="1A2EC659" w14:textId="3576848A" w:rsidR="009C09A8" w:rsidRPr="007111B2" w:rsidRDefault="00634830" w:rsidP="00890CB1">
      <w:pPr>
        <w:pStyle w:val="ListParagraph"/>
        <w:numPr>
          <w:ilvl w:val="0"/>
          <w:numId w:val="82"/>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A</w:t>
      </w:r>
      <w:r w:rsidR="009C09A8" w:rsidRPr="007111B2">
        <w:rPr>
          <w:rFonts w:ascii="Times New Roman" w:hAnsi="Times New Roman" w:cs="Times New Roman"/>
          <w:sz w:val="24"/>
          <w:szCs w:val="24"/>
        </w:rPr>
        <w:t>tkarību problēmu risināšan</w:t>
      </w:r>
      <w:r>
        <w:rPr>
          <w:rFonts w:ascii="Times New Roman" w:hAnsi="Times New Roman" w:cs="Times New Roman"/>
          <w:sz w:val="24"/>
          <w:szCs w:val="24"/>
        </w:rPr>
        <w:t>a</w:t>
      </w:r>
      <w:r w:rsidR="009C09A8" w:rsidRPr="007111B2">
        <w:rPr>
          <w:rFonts w:ascii="Times New Roman" w:hAnsi="Times New Roman" w:cs="Times New Roman"/>
          <w:sz w:val="24"/>
          <w:szCs w:val="24"/>
        </w:rPr>
        <w:t>, kas rodas, pieaugot IKT lietojumam sabiedrībā</w:t>
      </w:r>
      <w:r>
        <w:rPr>
          <w:rFonts w:ascii="Times New Roman" w:hAnsi="Times New Roman" w:cs="Times New Roman"/>
          <w:sz w:val="24"/>
          <w:szCs w:val="24"/>
        </w:rPr>
        <w:t>.</w:t>
      </w:r>
    </w:p>
    <w:p w14:paraId="0F7BF736" w14:textId="715F87A5" w:rsidR="009C09A8" w:rsidRPr="007111B2" w:rsidRDefault="009C09A8" w:rsidP="00890CB1">
      <w:pPr>
        <w:pStyle w:val="ListParagraph"/>
        <w:numPr>
          <w:ilvl w:val="0"/>
          <w:numId w:val="82"/>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Veselības aprūpes datu </w:t>
      </w:r>
      <w:proofErr w:type="spellStart"/>
      <w:r w:rsidR="00B14BCF">
        <w:rPr>
          <w:rFonts w:ascii="Times New Roman" w:hAnsi="Times New Roman" w:cs="Times New Roman"/>
          <w:sz w:val="24"/>
          <w:szCs w:val="24"/>
        </w:rPr>
        <w:t>digitalizēšana</w:t>
      </w:r>
      <w:proofErr w:type="spellEnd"/>
      <w:r w:rsidR="00B14BCF">
        <w:rPr>
          <w:rFonts w:ascii="Times New Roman" w:hAnsi="Times New Roman" w:cs="Times New Roman"/>
          <w:sz w:val="24"/>
          <w:szCs w:val="24"/>
        </w:rPr>
        <w:t xml:space="preserve">, </w:t>
      </w:r>
      <w:r w:rsidRPr="007111B2">
        <w:rPr>
          <w:rFonts w:ascii="Times New Roman" w:hAnsi="Times New Roman" w:cs="Times New Roman"/>
          <w:sz w:val="24"/>
          <w:szCs w:val="24"/>
        </w:rPr>
        <w:t>savietojamības un kvalitātes uzlabošana, t.</w:t>
      </w:r>
      <w:r w:rsidR="008631B0">
        <w:rPr>
          <w:rFonts w:ascii="Times New Roman" w:hAnsi="Times New Roman" w:cs="Times New Roman"/>
          <w:sz w:val="24"/>
          <w:szCs w:val="24"/>
        </w:rPr>
        <w:t> </w:t>
      </w:r>
      <w:r w:rsidRPr="007111B2">
        <w:rPr>
          <w:rFonts w:ascii="Times New Roman" w:hAnsi="Times New Roman" w:cs="Times New Roman"/>
          <w:sz w:val="24"/>
          <w:szCs w:val="24"/>
        </w:rPr>
        <w:t>sk.</w:t>
      </w:r>
      <w:r w:rsidR="00B14BCF">
        <w:rPr>
          <w:rFonts w:ascii="Times New Roman" w:hAnsi="Times New Roman" w:cs="Times New Roman"/>
          <w:sz w:val="24"/>
          <w:szCs w:val="24"/>
        </w:rPr>
        <w:t xml:space="preserve"> veselības nozares IKT</w:t>
      </w:r>
      <w:r w:rsidRPr="007111B2">
        <w:rPr>
          <w:rFonts w:ascii="Times New Roman" w:hAnsi="Times New Roman" w:cs="Times New Roman"/>
          <w:sz w:val="24"/>
          <w:szCs w:val="24"/>
        </w:rPr>
        <w:t xml:space="preserve"> pārvaldības </w:t>
      </w:r>
      <w:r w:rsidR="00B14BCF">
        <w:rPr>
          <w:rFonts w:ascii="Times New Roman" w:hAnsi="Times New Roman" w:cs="Times New Roman"/>
          <w:sz w:val="24"/>
          <w:szCs w:val="24"/>
        </w:rPr>
        <w:t>pilnveidošana</w:t>
      </w:r>
      <w:r w:rsidR="00634830">
        <w:rPr>
          <w:rFonts w:ascii="Times New Roman" w:hAnsi="Times New Roman" w:cs="Times New Roman"/>
          <w:sz w:val="24"/>
          <w:szCs w:val="24"/>
        </w:rPr>
        <w:t>.</w:t>
      </w:r>
    </w:p>
    <w:p w14:paraId="21C792E8" w14:textId="77777777" w:rsidR="009C09A8" w:rsidRPr="007111B2" w:rsidRDefault="009C09A8" w:rsidP="009C09A8">
      <w:pPr>
        <w:rPr>
          <w:rFonts w:ascii="Times New Roman" w:hAnsi="Times New Roman" w:cs="Times New Roman"/>
          <w:sz w:val="24"/>
          <w:szCs w:val="24"/>
        </w:rPr>
      </w:pPr>
    </w:p>
    <w:p w14:paraId="7798C47D" w14:textId="77777777" w:rsidR="002924EE" w:rsidRPr="007111B2" w:rsidRDefault="002924EE" w:rsidP="002924EE">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Labās prakses piemēri</w:t>
      </w:r>
    </w:p>
    <w:p w14:paraId="11E82DA2" w14:textId="77777777" w:rsidR="008639BB" w:rsidRDefault="008639BB" w:rsidP="009C09A8">
      <w:pPr>
        <w:jc w:val="both"/>
        <w:rPr>
          <w:rFonts w:ascii="Times New Roman" w:hAnsi="Times New Roman" w:cs="Times New Roman"/>
          <w:b/>
          <w:bCs/>
          <w:sz w:val="24"/>
          <w:szCs w:val="24"/>
        </w:rPr>
      </w:pPr>
    </w:p>
    <w:p w14:paraId="566D4905" w14:textId="52FEBEBD" w:rsidR="009C09A8" w:rsidRPr="004F63FC" w:rsidRDefault="009C09A8" w:rsidP="009C09A8">
      <w:pPr>
        <w:jc w:val="both"/>
        <w:rPr>
          <w:rFonts w:ascii="Times New Roman" w:hAnsi="Times New Roman" w:cs="Times New Roman"/>
          <w:b/>
          <w:bCs/>
          <w:sz w:val="24"/>
          <w:szCs w:val="24"/>
        </w:rPr>
      </w:pPr>
      <w:r w:rsidRPr="004F63FC">
        <w:rPr>
          <w:rFonts w:ascii="Times New Roman" w:hAnsi="Times New Roman" w:cs="Times New Roman"/>
          <w:b/>
          <w:bCs/>
          <w:sz w:val="24"/>
          <w:szCs w:val="24"/>
        </w:rPr>
        <w:t>Māsu profesijas reforma</w:t>
      </w:r>
    </w:p>
    <w:p w14:paraId="39972CBE" w14:textId="15B30D03" w:rsidR="009C09A8" w:rsidRPr="007111B2" w:rsidRDefault="009C09A8" w:rsidP="009C09A8">
      <w:pPr>
        <w:jc w:val="both"/>
        <w:rPr>
          <w:rFonts w:ascii="Times New Roman" w:eastAsiaTheme="minorEastAsia" w:hAnsi="Times New Roman" w:cs="Times New Roman"/>
          <w:color w:val="414142"/>
          <w:sz w:val="24"/>
          <w:szCs w:val="24"/>
        </w:rPr>
      </w:pPr>
      <w:r w:rsidRPr="007111B2">
        <w:rPr>
          <w:rFonts w:ascii="Times New Roman" w:hAnsi="Times New Roman" w:cs="Times New Roman"/>
          <w:sz w:val="24"/>
          <w:szCs w:val="24"/>
        </w:rPr>
        <w:t>Lai māsa varētu strādāt pacienta labā un palielinātos māsu skaits veselības aprūpes sistēmā, ar 2022</w:t>
      </w:r>
      <w:r w:rsidR="00882DB7">
        <w:rPr>
          <w:rFonts w:ascii="Times New Roman" w:hAnsi="Times New Roman" w:cs="Times New Roman"/>
          <w:sz w:val="24"/>
          <w:szCs w:val="24"/>
        </w:rPr>
        <w:t>. gad</w:t>
      </w:r>
      <w:r w:rsidRPr="007111B2">
        <w:rPr>
          <w:rFonts w:ascii="Times New Roman" w:hAnsi="Times New Roman" w:cs="Times New Roman"/>
          <w:sz w:val="24"/>
          <w:szCs w:val="24"/>
        </w:rPr>
        <w:t>u Latvijā ieviesta vispārējās aprūpes māsas profesija uz izglītības bāzes, kas iegūta augstskolā. Likvidēt</w:t>
      </w:r>
      <w:r w:rsidR="00634830">
        <w:rPr>
          <w:rFonts w:ascii="Times New Roman" w:hAnsi="Times New Roman" w:cs="Times New Roman"/>
          <w:sz w:val="24"/>
          <w:szCs w:val="24"/>
        </w:rPr>
        <w:t>a</w:t>
      </w:r>
      <w:r w:rsidRPr="007111B2">
        <w:rPr>
          <w:rFonts w:ascii="Times New Roman" w:hAnsi="Times New Roman" w:cs="Times New Roman"/>
          <w:sz w:val="24"/>
          <w:szCs w:val="24"/>
        </w:rPr>
        <w:t xml:space="preserve"> iepriekšējā divpakāpju izglītības sistēma māsas kvalifikācijas iegūšanai, kā arī neelastīgais </w:t>
      </w:r>
      <w:proofErr w:type="spellStart"/>
      <w:r w:rsidRPr="007111B2">
        <w:rPr>
          <w:rFonts w:ascii="Times New Roman" w:hAnsi="Times New Roman" w:cs="Times New Roman"/>
          <w:sz w:val="24"/>
          <w:szCs w:val="24"/>
        </w:rPr>
        <w:t>pārkvalifikācijas</w:t>
      </w:r>
      <w:proofErr w:type="spellEnd"/>
      <w:r w:rsidRPr="007111B2">
        <w:rPr>
          <w:rFonts w:ascii="Times New Roman" w:hAnsi="Times New Roman" w:cs="Times New Roman"/>
          <w:sz w:val="24"/>
          <w:szCs w:val="24"/>
        </w:rPr>
        <w:t xml:space="preserve"> process. Būtiski mainīta māsu loma, dodot māsām tādas papildu kompetences kā spēj</w:t>
      </w:r>
      <w:r w:rsidR="00634830">
        <w:rPr>
          <w:rFonts w:ascii="Times New Roman" w:hAnsi="Times New Roman" w:cs="Times New Roman"/>
          <w:sz w:val="24"/>
          <w:szCs w:val="24"/>
        </w:rPr>
        <w:t>u</w:t>
      </w:r>
      <w:r w:rsidRPr="007111B2">
        <w:rPr>
          <w:rFonts w:ascii="Times New Roman" w:hAnsi="Times New Roman" w:cs="Times New Roman"/>
          <w:sz w:val="24"/>
          <w:szCs w:val="24"/>
        </w:rPr>
        <w:t xml:space="preserve"> patstāvīgi diagnosticēt, </w:t>
      </w:r>
      <w:r w:rsidR="00634830">
        <w:rPr>
          <w:rFonts w:ascii="Times New Roman" w:hAnsi="Times New Roman" w:cs="Times New Roman"/>
          <w:sz w:val="24"/>
          <w:szCs w:val="24"/>
        </w:rPr>
        <w:t>ja</w:t>
      </w:r>
      <w:r w:rsidRPr="007111B2">
        <w:rPr>
          <w:rFonts w:ascii="Times New Roman" w:hAnsi="Times New Roman" w:cs="Times New Roman"/>
          <w:sz w:val="24"/>
          <w:szCs w:val="24"/>
        </w:rPr>
        <w:t xml:space="preserve"> nepieciešama pacientu aprūpe, </w:t>
      </w:r>
      <w:r w:rsidR="003F20E3">
        <w:rPr>
          <w:rFonts w:ascii="Times New Roman" w:hAnsi="Times New Roman" w:cs="Times New Roman"/>
          <w:sz w:val="24"/>
          <w:szCs w:val="24"/>
        </w:rPr>
        <w:t xml:space="preserve">spēju </w:t>
      </w:r>
      <w:r w:rsidRPr="007111B2">
        <w:rPr>
          <w:rFonts w:ascii="Times New Roman" w:hAnsi="Times New Roman" w:cs="Times New Roman"/>
          <w:sz w:val="24"/>
          <w:szCs w:val="24"/>
        </w:rPr>
        <w:t>konsultēt un nodrošināt</w:t>
      </w:r>
      <w:r w:rsidR="003F20E3">
        <w:rPr>
          <w:rFonts w:ascii="Times New Roman" w:hAnsi="Times New Roman" w:cs="Times New Roman"/>
          <w:sz w:val="24"/>
          <w:szCs w:val="24"/>
        </w:rPr>
        <w:t>,</w:t>
      </w:r>
      <w:r w:rsidRPr="007111B2">
        <w:rPr>
          <w:rFonts w:ascii="Times New Roman" w:hAnsi="Times New Roman" w:cs="Times New Roman"/>
          <w:sz w:val="24"/>
          <w:szCs w:val="24"/>
        </w:rPr>
        <w:t xml:space="preserve"> </w:t>
      </w:r>
      <w:r w:rsidR="003F20E3" w:rsidRPr="007111B2">
        <w:rPr>
          <w:rFonts w:ascii="Times New Roman" w:hAnsi="Times New Roman" w:cs="Times New Roman"/>
          <w:sz w:val="24"/>
          <w:szCs w:val="24"/>
        </w:rPr>
        <w:t xml:space="preserve">novērtēt un analizēt </w:t>
      </w:r>
      <w:r w:rsidRPr="007111B2">
        <w:rPr>
          <w:rFonts w:ascii="Times New Roman" w:hAnsi="Times New Roman" w:cs="Times New Roman"/>
          <w:sz w:val="24"/>
          <w:szCs w:val="24"/>
        </w:rPr>
        <w:t>pacientu aprūpes kvalitāti. Šī reforma īstenota, ievērojot Eiropas Māsu asociācijas (</w:t>
      </w:r>
      <w:proofErr w:type="spellStart"/>
      <w:r w:rsidRPr="00DD2605">
        <w:rPr>
          <w:rFonts w:ascii="Times New Roman" w:hAnsi="Times New Roman" w:cs="Times New Roman"/>
          <w:i/>
          <w:iCs/>
          <w:sz w:val="24"/>
          <w:szCs w:val="24"/>
        </w:rPr>
        <w:t>European</w:t>
      </w:r>
      <w:proofErr w:type="spellEnd"/>
      <w:r w:rsidRPr="00DD2605">
        <w:rPr>
          <w:rFonts w:ascii="Times New Roman" w:hAnsi="Times New Roman" w:cs="Times New Roman"/>
          <w:i/>
          <w:iCs/>
          <w:sz w:val="24"/>
          <w:szCs w:val="24"/>
        </w:rPr>
        <w:t xml:space="preserve"> </w:t>
      </w:r>
      <w:proofErr w:type="spellStart"/>
      <w:r w:rsidRPr="00DD2605">
        <w:rPr>
          <w:rFonts w:ascii="Times New Roman" w:hAnsi="Times New Roman" w:cs="Times New Roman"/>
          <w:i/>
          <w:iCs/>
          <w:sz w:val="24"/>
          <w:szCs w:val="24"/>
        </w:rPr>
        <w:t>Federation</w:t>
      </w:r>
      <w:proofErr w:type="spellEnd"/>
      <w:r w:rsidRPr="00DD2605">
        <w:rPr>
          <w:rFonts w:ascii="Times New Roman" w:hAnsi="Times New Roman" w:cs="Times New Roman"/>
          <w:i/>
          <w:iCs/>
          <w:sz w:val="24"/>
          <w:szCs w:val="24"/>
        </w:rPr>
        <w:t xml:space="preserve"> </w:t>
      </w:r>
      <w:proofErr w:type="spellStart"/>
      <w:r w:rsidRPr="00DD2605">
        <w:rPr>
          <w:rFonts w:ascii="Times New Roman" w:hAnsi="Times New Roman" w:cs="Times New Roman"/>
          <w:i/>
          <w:iCs/>
          <w:sz w:val="24"/>
          <w:szCs w:val="24"/>
        </w:rPr>
        <w:t>of</w:t>
      </w:r>
      <w:proofErr w:type="spellEnd"/>
      <w:r w:rsidRPr="00DD2605">
        <w:rPr>
          <w:rFonts w:ascii="Times New Roman" w:hAnsi="Times New Roman" w:cs="Times New Roman"/>
          <w:i/>
          <w:iCs/>
          <w:sz w:val="24"/>
          <w:szCs w:val="24"/>
        </w:rPr>
        <w:t xml:space="preserve"> </w:t>
      </w:r>
      <w:proofErr w:type="spellStart"/>
      <w:r w:rsidRPr="00DD2605">
        <w:rPr>
          <w:rFonts w:ascii="Times New Roman" w:hAnsi="Times New Roman" w:cs="Times New Roman"/>
          <w:i/>
          <w:iCs/>
          <w:sz w:val="24"/>
          <w:szCs w:val="24"/>
        </w:rPr>
        <w:t>Nurses</w:t>
      </w:r>
      <w:proofErr w:type="spellEnd"/>
      <w:r w:rsidRPr="00DD2605">
        <w:rPr>
          <w:rFonts w:ascii="Times New Roman" w:hAnsi="Times New Roman" w:cs="Times New Roman"/>
          <w:i/>
          <w:iCs/>
          <w:sz w:val="24"/>
          <w:szCs w:val="24"/>
        </w:rPr>
        <w:t xml:space="preserve"> Association</w:t>
      </w:r>
      <w:r w:rsidRPr="007111B2">
        <w:rPr>
          <w:rFonts w:ascii="Times New Roman" w:hAnsi="Times New Roman" w:cs="Times New Roman"/>
          <w:sz w:val="24"/>
          <w:szCs w:val="24"/>
        </w:rPr>
        <w:t xml:space="preserve">) izstrādāto struktūru. </w:t>
      </w:r>
    </w:p>
    <w:p w14:paraId="44535165" w14:textId="0230C98D" w:rsidR="009C09A8" w:rsidRPr="004F63FC" w:rsidRDefault="009C09A8" w:rsidP="009C09A8">
      <w:pPr>
        <w:spacing w:after="0" w:line="240" w:lineRule="auto"/>
        <w:contextualSpacing/>
        <w:jc w:val="both"/>
        <w:rPr>
          <w:rFonts w:ascii="Times New Roman" w:hAnsi="Times New Roman" w:cs="Times New Roman"/>
          <w:b/>
          <w:bCs/>
          <w:sz w:val="24"/>
          <w:szCs w:val="24"/>
        </w:rPr>
      </w:pPr>
      <w:r w:rsidRPr="004F63FC">
        <w:rPr>
          <w:rFonts w:ascii="Times New Roman" w:hAnsi="Times New Roman" w:cs="Times New Roman"/>
          <w:b/>
          <w:bCs/>
          <w:sz w:val="24"/>
          <w:szCs w:val="24"/>
        </w:rPr>
        <w:t xml:space="preserve">Pacientu viedokļi </w:t>
      </w:r>
    </w:p>
    <w:p w14:paraId="4B666615" w14:textId="77777777" w:rsidR="009C09A8" w:rsidRPr="00163965" w:rsidRDefault="009C09A8" w:rsidP="009C09A8">
      <w:pPr>
        <w:spacing w:after="0" w:line="240" w:lineRule="auto"/>
        <w:contextualSpacing/>
        <w:jc w:val="both"/>
        <w:rPr>
          <w:rFonts w:ascii="Times New Roman" w:hAnsi="Times New Roman" w:cs="Times New Roman"/>
          <w:sz w:val="24"/>
          <w:szCs w:val="24"/>
        </w:rPr>
      </w:pPr>
    </w:p>
    <w:p w14:paraId="15FC8D12" w14:textId="78E3CBF6" w:rsidR="00B14BCF" w:rsidRPr="00651262" w:rsidRDefault="00B14BCF" w:rsidP="00B14BCF">
      <w:pPr>
        <w:spacing w:after="0" w:line="240" w:lineRule="auto"/>
        <w:contextualSpacing/>
        <w:jc w:val="both"/>
        <w:rPr>
          <w:rFonts w:ascii="Times New Roman" w:hAnsi="Times New Roman" w:cs="Times New Roman"/>
          <w:sz w:val="24"/>
          <w:szCs w:val="24"/>
        </w:rPr>
      </w:pPr>
      <w:r w:rsidRPr="00651262">
        <w:rPr>
          <w:rFonts w:ascii="Times New Roman" w:hAnsi="Times New Roman" w:cs="Times New Roman"/>
          <w:sz w:val="24"/>
          <w:szCs w:val="24"/>
        </w:rPr>
        <w:t>Latvijā izveidota nacionāla līmeņa PREM platforma. PREM jeb Pacientu ziņotās pieredzes mērījumi nodrošina iespēju noskaidrot pacienta pieredzi par ārstēšanos slimnīcā un veikt pasākumus veselības aprūpes uzlabošanai. PREM var izmantot, lai sekotu pacientu atsauksmēm, noskaidrotu pacienta prioritātes un stiprinātu uz pacientu vērstu veselības aprūpi, koncentrējoties uz vispārējo pieredzi, piemēram, personāla attieksmi</w:t>
      </w:r>
      <w:r w:rsidR="003F20E3">
        <w:rPr>
          <w:rFonts w:ascii="Times New Roman" w:hAnsi="Times New Roman" w:cs="Times New Roman"/>
          <w:sz w:val="24"/>
          <w:szCs w:val="24"/>
        </w:rPr>
        <w:t xml:space="preserve"> un</w:t>
      </w:r>
      <w:r w:rsidRPr="00651262">
        <w:rPr>
          <w:rFonts w:ascii="Times New Roman" w:hAnsi="Times New Roman" w:cs="Times New Roman"/>
          <w:sz w:val="24"/>
          <w:szCs w:val="24"/>
        </w:rPr>
        <w:t xml:space="preserve"> slimnīcas vidi</w:t>
      </w:r>
      <w:r w:rsidR="008631B0">
        <w:rPr>
          <w:rFonts w:ascii="Times New Roman" w:hAnsi="Times New Roman" w:cs="Times New Roman"/>
          <w:sz w:val="24"/>
          <w:szCs w:val="24"/>
        </w:rPr>
        <w:t>,</w:t>
      </w:r>
      <w:r w:rsidRPr="00651262">
        <w:rPr>
          <w:rFonts w:ascii="Times New Roman" w:hAnsi="Times New Roman" w:cs="Times New Roman"/>
          <w:sz w:val="24"/>
          <w:szCs w:val="24"/>
        </w:rPr>
        <w:t xml:space="preserve"> nevis pieredzi, kas saistīta ar konkrētu slimību. Rezultātā var tikt uzlaboti aprūpes praktiskie aspekti, piemēram, gaidīšanas laiks un pakalpojumu sniedzēja un pacienta komunikācija. </w:t>
      </w:r>
    </w:p>
    <w:p w14:paraId="2714862C" w14:textId="77777777" w:rsidR="0095383C" w:rsidRDefault="0095383C" w:rsidP="00B14BCF">
      <w:pPr>
        <w:spacing w:after="0" w:line="240" w:lineRule="auto"/>
        <w:contextualSpacing/>
        <w:jc w:val="both"/>
        <w:rPr>
          <w:rFonts w:ascii="Times New Roman" w:hAnsi="Times New Roman" w:cs="Times New Roman"/>
          <w:sz w:val="24"/>
          <w:szCs w:val="24"/>
        </w:rPr>
      </w:pPr>
    </w:p>
    <w:p w14:paraId="14BCB69F" w14:textId="4502BC1B" w:rsidR="00B14BCF" w:rsidRPr="007111B2" w:rsidRDefault="00B14BCF" w:rsidP="00B14BCF">
      <w:pPr>
        <w:spacing w:after="0" w:line="240" w:lineRule="auto"/>
        <w:contextualSpacing/>
        <w:jc w:val="both"/>
        <w:rPr>
          <w:rFonts w:ascii="Times New Roman" w:hAnsi="Times New Roman" w:cs="Times New Roman"/>
          <w:sz w:val="24"/>
          <w:szCs w:val="24"/>
        </w:rPr>
      </w:pPr>
      <w:r w:rsidRPr="00651262">
        <w:rPr>
          <w:rFonts w:ascii="Times New Roman" w:hAnsi="Times New Roman" w:cs="Times New Roman"/>
          <w:sz w:val="24"/>
          <w:szCs w:val="24"/>
        </w:rPr>
        <w:t>Šobrīd visas klīniskās universitātes slimnīcas un dažas reģionālās un specializētās slimnīcas veic pacientu pieredzes mērījumus, izmantojot izstrādāto rīku datu saņemšanai un aptaujas anketu saišu izsūtīšanai pacientiem veselības aprūpes uzlabošanai slimnīcās.</w:t>
      </w:r>
      <w:r w:rsidR="00E01ADF">
        <w:rPr>
          <w:rFonts w:ascii="Times New Roman" w:hAnsi="Times New Roman" w:cs="Times New Roman"/>
          <w:sz w:val="24"/>
          <w:szCs w:val="24"/>
        </w:rPr>
        <w:t xml:space="preserve"> </w:t>
      </w:r>
      <w:r w:rsidR="003F20E3">
        <w:rPr>
          <w:rFonts w:ascii="Times New Roman" w:hAnsi="Times New Roman" w:cs="Times New Roman"/>
          <w:sz w:val="24"/>
          <w:szCs w:val="24"/>
        </w:rPr>
        <w:t>Lai gan</w:t>
      </w:r>
      <w:r w:rsidR="00E01ADF">
        <w:rPr>
          <w:rFonts w:ascii="Times New Roman" w:hAnsi="Times New Roman" w:cs="Times New Roman"/>
          <w:sz w:val="24"/>
          <w:szCs w:val="24"/>
        </w:rPr>
        <w:t xml:space="preserve"> </w:t>
      </w:r>
      <w:r w:rsidR="003F20E3" w:rsidRPr="00651262">
        <w:rPr>
          <w:rFonts w:ascii="Times New Roman" w:hAnsi="Times New Roman" w:cs="Times New Roman"/>
          <w:sz w:val="24"/>
          <w:szCs w:val="24"/>
        </w:rPr>
        <w:t xml:space="preserve">PREM </w:t>
      </w:r>
      <w:r w:rsidR="003F20E3">
        <w:rPr>
          <w:rFonts w:ascii="Times New Roman" w:hAnsi="Times New Roman" w:cs="Times New Roman"/>
          <w:sz w:val="24"/>
          <w:szCs w:val="24"/>
        </w:rPr>
        <w:t xml:space="preserve">platformas </w:t>
      </w:r>
      <w:r w:rsidR="003F20E3" w:rsidRPr="00651262">
        <w:rPr>
          <w:rFonts w:ascii="Times New Roman" w:hAnsi="Times New Roman" w:cs="Times New Roman"/>
          <w:sz w:val="24"/>
          <w:szCs w:val="24"/>
        </w:rPr>
        <w:t>ieviešana</w:t>
      </w:r>
      <w:r w:rsidR="003F20E3">
        <w:rPr>
          <w:rFonts w:ascii="Times New Roman" w:hAnsi="Times New Roman" w:cs="Times New Roman"/>
          <w:sz w:val="24"/>
          <w:szCs w:val="24"/>
        </w:rPr>
        <w:t xml:space="preserve"> </w:t>
      </w:r>
      <w:r w:rsidRPr="00651262">
        <w:rPr>
          <w:rFonts w:ascii="Times New Roman" w:hAnsi="Times New Roman" w:cs="Times New Roman"/>
          <w:sz w:val="24"/>
          <w:szCs w:val="24"/>
        </w:rPr>
        <w:t>slimnīc</w:t>
      </w:r>
      <w:r w:rsidR="003F20E3">
        <w:rPr>
          <w:rFonts w:ascii="Times New Roman" w:hAnsi="Times New Roman" w:cs="Times New Roman"/>
          <w:sz w:val="24"/>
          <w:szCs w:val="24"/>
        </w:rPr>
        <w:t>ā</w:t>
      </w:r>
      <w:r w:rsidRPr="00651262">
        <w:rPr>
          <w:rFonts w:ascii="Times New Roman" w:hAnsi="Times New Roman" w:cs="Times New Roman"/>
          <w:sz w:val="24"/>
          <w:szCs w:val="24"/>
        </w:rPr>
        <w:t>s</w:t>
      </w:r>
      <w:r w:rsidR="007A4092">
        <w:rPr>
          <w:rFonts w:ascii="Times New Roman" w:hAnsi="Times New Roman" w:cs="Times New Roman"/>
          <w:sz w:val="24"/>
          <w:szCs w:val="24"/>
        </w:rPr>
        <w:t xml:space="preserve"> norit dažādos tempos</w:t>
      </w:r>
      <w:r w:rsidRPr="00651262">
        <w:rPr>
          <w:rFonts w:ascii="Times New Roman" w:hAnsi="Times New Roman" w:cs="Times New Roman"/>
          <w:sz w:val="24"/>
          <w:szCs w:val="24"/>
        </w:rPr>
        <w:t>, vissvarīgākais ir tas, ka Latvijas slimnīcas</w:t>
      </w:r>
      <w:r w:rsidR="00E01ADF">
        <w:rPr>
          <w:rFonts w:ascii="Times New Roman" w:hAnsi="Times New Roman" w:cs="Times New Roman"/>
          <w:sz w:val="24"/>
          <w:szCs w:val="24"/>
        </w:rPr>
        <w:t xml:space="preserve"> </w:t>
      </w:r>
      <w:r w:rsidRPr="00651262">
        <w:rPr>
          <w:rFonts w:ascii="Times New Roman" w:hAnsi="Times New Roman" w:cs="Times New Roman"/>
          <w:sz w:val="24"/>
          <w:szCs w:val="24"/>
        </w:rPr>
        <w:t>ņems vērā</w:t>
      </w:r>
      <w:r w:rsidR="00E01ADF">
        <w:rPr>
          <w:rFonts w:ascii="Times New Roman" w:hAnsi="Times New Roman" w:cs="Times New Roman"/>
          <w:sz w:val="24"/>
          <w:szCs w:val="24"/>
        </w:rPr>
        <w:t xml:space="preserve"> </w:t>
      </w:r>
      <w:r w:rsidRPr="00651262">
        <w:rPr>
          <w:rFonts w:ascii="Times New Roman" w:hAnsi="Times New Roman" w:cs="Times New Roman"/>
          <w:sz w:val="24"/>
          <w:szCs w:val="24"/>
        </w:rPr>
        <w:t xml:space="preserve">pacientu viedokļus, </w:t>
      </w:r>
      <w:r w:rsidR="003F20E3">
        <w:rPr>
          <w:rFonts w:ascii="Times New Roman" w:hAnsi="Times New Roman" w:cs="Times New Roman"/>
          <w:sz w:val="24"/>
          <w:szCs w:val="24"/>
        </w:rPr>
        <w:t xml:space="preserve">lai </w:t>
      </w:r>
      <w:r w:rsidRPr="00651262">
        <w:rPr>
          <w:rFonts w:ascii="Times New Roman" w:hAnsi="Times New Roman" w:cs="Times New Roman"/>
          <w:sz w:val="24"/>
          <w:szCs w:val="24"/>
        </w:rPr>
        <w:t>uzlabo</w:t>
      </w:r>
      <w:r w:rsidR="003F20E3">
        <w:rPr>
          <w:rFonts w:ascii="Times New Roman" w:hAnsi="Times New Roman" w:cs="Times New Roman"/>
          <w:sz w:val="24"/>
          <w:szCs w:val="24"/>
        </w:rPr>
        <w:t>tu</w:t>
      </w:r>
      <w:r w:rsidRPr="00651262">
        <w:rPr>
          <w:rFonts w:ascii="Times New Roman" w:hAnsi="Times New Roman" w:cs="Times New Roman"/>
          <w:sz w:val="24"/>
          <w:szCs w:val="24"/>
        </w:rPr>
        <w:t xml:space="preserve"> pacientu aprūpi.</w:t>
      </w:r>
    </w:p>
    <w:p w14:paraId="20BB8238" w14:textId="4CC2028B" w:rsidR="009C09A8" w:rsidRDefault="009C09A8" w:rsidP="009C09A8">
      <w:pPr>
        <w:spacing w:after="0" w:line="240" w:lineRule="auto"/>
        <w:contextualSpacing/>
        <w:jc w:val="both"/>
        <w:rPr>
          <w:rFonts w:ascii="Times New Roman" w:hAnsi="Times New Roman" w:cs="Times New Roman"/>
          <w:sz w:val="24"/>
          <w:szCs w:val="24"/>
        </w:rPr>
      </w:pPr>
    </w:p>
    <w:p w14:paraId="49E8626A" w14:textId="73146721" w:rsidR="00906721" w:rsidRDefault="00906721" w:rsidP="009C09A8">
      <w:pPr>
        <w:spacing w:after="0" w:line="240" w:lineRule="auto"/>
        <w:contextualSpacing/>
        <w:jc w:val="both"/>
        <w:rPr>
          <w:rFonts w:ascii="Times New Roman" w:hAnsi="Times New Roman" w:cs="Times New Roman"/>
          <w:sz w:val="24"/>
          <w:szCs w:val="24"/>
        </w:rPr>
      </w:pPr>
    </w:p>
    <w:p w14:paraId="70C54908" w14:textId="77777777" w:rsidR="00906721" w:rsidRPr="007111B2" w:rsidRDefault="00906721" w:rsidP="009C09A8">
      <w:pPr>
        <w:spacing w:after="0" w:line="240" w:lineRule="auto"/>
        <w:contextualSpacing/>
        <w:jc w:val="both"/>
        <w:rPr>
          <w:rFonts w:ascii="Times New Roman" w:hAnsi="Times New Roman" w:cs="Times New Roman"/>
          <w:sz w:val="24"/>
          <w:szCs w:val="24"/>
        </w:rPr>
      </w:pPr>
    </w:p>
    <w:p w14:paraId="42548CAD" w14:textId="0FAF42AA" w:rsidR="00BA791F" w:rsidRPr="004F63FC" w:rsidRDefault="000C0580" w:rsidP="00BA791F">
      <w:pPr>
        <w:jc w:val="both"/>
        <w:rPr>
          <w:rFonts w:ascii="Times New Roman" w:eastAsia="Times New Roman" w:hAnsi="Times New Roman"/>
          <w:b/>
          <w:bCs/>
          <w:sz w:val="24"/>
          <w:szCs w:val="24"/>
        </w:rPr>
      </w:pPr>
      <w:bookmarkStart w:id="55" w:name="_Hlk99468596"/>
      <w:r w:rsidRPr="004F63FC">
        <w:rPr>
          <w:rFonts w:ascii="Times New Roman" w:eastAsia="Times New Roman" w:hAnsi="Times New Roman"/>
          <w:b/>
          <w:bCs/>
          <w:sz w:val="24"/>
          <w:szCs w:val="24"/>
        </w:rPr>
        <w:lastRenderedPageBreak/>
        <w:t>"</w:t>
      </w:r>
      <w:r w:rsidR="00BA791F" w:rsidRPr="004F63FC">
        <w:rPr>
          <w:rFonts w:ascii="Times New Roman" w:eastAsia="Times New Roman" w:hAnsi="Times New Roman"/>
          <w:b/>
          <w:bCs/>
          <w:sz w:val="24"/>
          <w:szCs w:val="24"/>
        </w:rPr>
        <w:t>Vairāk gaismas</w:t>
      </w:r>
      <w:r w:rsidRPr="004F63FC">
        <w:rPr>
          <w:rFonts w:ascii="Times New Roman" w:eastAsia="Times New Roman" w:hAnsi="Times New Roman"/>
          <w:b/>
          <w:bCs/>
          <w:sz w:val="24"/>
          <w:szCs w:val="24"/>
        </w:rPr>
        <w:t>"</w:t>
      </w:r>
    </w:p>
    <w:p w14:paraId="2FE8AE62" w14:textId="34AD645D" w:rsidR="00BA791F" w:rsidRPr="00522E45" w:rsidRDefault="00BA791F" w:rsidP="00522E45">
      <w:pPr>
        <w:pStyle w:val="NoSpacing"/>
        <w:jc w:val="both"/>
        <w:rPr>
          <w:rFonts w:ascii="Times New Roman" w:eastAsia="Calibri" w:hAnsi="Times New Roman"/>
          <w:sz w:val="24"/>
          <w:szCs w:val="24"/>
        </w:rPr>
      </w:pPr>
      <w:r>
        <w:rPr>
          <w:rFonts w:ascii="Times New Roman" w:eastAsia="Times New Roman" w:hAnsi="Times New Roman"/>
          <w:sz w:val="24"/>
          <w:szCs w:val="24"/>
        </w:rPr>
        <w:t xml:space="preserve">Latvijas dzejas pirmā modernista Eduarda Veidenbauma muzejs </w:t>
      </w:r>
      <w:r w:rsidR="000C0580">
        <w:rPr>
          <w:rFonts w:ascii="Times New Roman" w:eastAsia="Times New Roman" w:hAnsi="Times New Roman"/>
          <w:sz w:val="24"/>
          <w:szCs w:val="24"/>
        </w:rPr>
        <w:t>"</w:t>
      </w:r>
      <w:proofErr w:type="spellStart"/>
      <w:r>
        <w:rPr>
          <w:rFonts w:ascii="Times New Roman" w:eastAsia="Times New Roman" w:hAnsi="Times New Roman"/>
          <w:sz w:val="24"/>
          <w:szCs w:val="24"/>
        </w:rPr>
        <w:t>Kalāči</w:t>
      </w:r>
      <w:proofErr w:type="spellEnd"/>
      <w:r w:rsidR="000C0580">
        <w:rPr>
          <w:rFonts w:ascii="Times New Roman" w:eastAsia="Times New Roman" w:hAnsi="Times New Roman"/>
          <w:sz w:val="24"/>
          <w:szCs w:val="24"/>
        </w:rPr>
        <w:t>"</w:t>
      </w:r>
      <w:r>
        <w:rPr>
          <w:rFonts w:ascii="Times New Roman" w:eastAsia="Times New Roman" w:hAnsi="Times New Roman"/>
          <w:sz w:val="24"/>
          <w:szCs w:val="24"/>
        </w:rPr>
        <w:t xml:space="preserve"> uzsāk īstenot </w:t>
      </w:r>
      <w:r w:rsidR="007A4092">
        <w:rPr>
          <w:rFonts w:ascii="Times New Roman" w:eastAsia="Times New Roman" w:hAnsi="Times New Roman"/>
          <w:sz w:val="24"/>
          <w:szCs w:val="24"/>
        </w:rPr>
        <w:t xml:space="preserve">pasākumu </w:t>
      </w:r>
      <w:r w:rsidR="000C0580">
        <w:rPr>
          <w:rFonts w:ascii="Times New Roman" w:eastAsia="Times New Roman" w:hAnsi="Times New Roman"/>
          <w:sz w:val="24"/>
          <w:szCs w:val="24"/>
        </w:rPr>
        <w:t>"</w:t>
      </w:r>
      <w:r>
        <w:rPr>
          <w:rFonts w:ascii="Times New Roman" w:eastAsia="Times New Roman" w:hAnsi="Times New Roman"/>
          <w:sz w:val="24"/>
          <w:szCs w:val="24"/>
        </w:rPr>
        <w:t>Vairāk gaismas!</w:t>
      </w:r>
      <w:r w:rsidR="000C0580">
        <w:rPr>
          <w:rFonts w:ascii="Times New Roman" w:eastAsia="Times New Roman" w:hAnsi="Times New Roman"/>
          <w:sz w:val="24"/>
          <w:szCs w:val="24"/>
        </w:rPr>
        <w:t>"</w:t>
      </w:r>
      <w:r>
        <w:rPr>
          <w:rFonts w:ascii="Times New Roman" w:eastAsia="Times New Roman" w:hAnsi="Times New Roman"/>
          <w:sz w:val="24"/>
          <w:szCs w:val="24"/>
        </w:rPr>
        <w:t xml:space="preserve">, kas atklāj mākslas potenciālu jauniešu mentālās veselības un </w:t>
      </w:r>
      <w:proofErr w:type="spellStart"/>
      <w:r>
        <w:rPr>
          <w:rFonts w:ascii="Times New Roman" w:eastAsia="Times New Roman" w:hAnsi="Times New Roman"/>
          <w:sz w:val="24"/>
          <w:szCs w:val="24"/>
        </w:rPr>
        <w:t>labbū</w:t>
      </w:r>
      <w:r w:rsidR="007314F5">
        <w:rPr>
          <w:rFonts w:ascii="Times New Roman" w:eastAsia="Times New Roman" w:hAnsi="Times New Roman"/>
          <w:sz w:val="24"/>
          <w:szCs w:val="24"/>
        </w:rPr>
        <w:t>tība</w:t>
      </w:r>
      <w:r>
        <w:rPr>
          <w:rFonts w:ascii="Times New Roman" w:eastAsia="Times New Roman" w:hAnsi="Times New Roman"/>
          <w:sz w:val="24"/>
          <w:szCs w:val="24"/>
        </w:rPr>
        <w:t>s</w:t>
      </w:r>
      <w:proofErr w:type="spellEnd"/>
      <w:r>
        <w:rPr>
          <w:rFonts w:ascii="Times New Roman" w:eastAsia="Times New Roman" w:hAnsi="Times New Roman"/>
          <w:sz w:val="24"/>
          <w:szCs w:val="24"/>
        </w:rPr>
        <w:t xml:space="preserve"> uzlabošanā. Kopā ar vietējo jauniešu kopienu dzejnieka ģimenes mājās tiek veidota jauna pastāvīgā </w:t>
      </w:r>
      <w:r w:rsidRPr="00703EAB">
        <w:rPr>
          <w:rFonts w:ascii="Times New Roman" w:eastAsia="Times New Roman" w:hAnsi="Times New Roman"/>
          <w:sz w:val="24"/>
          <w:szCs w:val="24"/>
        </w:rPr>
        <w:t xml:space="preserve">ekspozīcija, </w:t>
      </w:r>
      <w:r w:rsidR="00703EAB" w:rsidRPr="00522E45">
        <w:rPr>
          <w:rFonts w:ascii="Times New Roman" w:hAnsi="Times New Roman"/>
          <w:sz w:val="24"/>
          <w:szCs w:val="24"/>
        </w:rPr>
        <w:t>kura atklās talantīgā 19. gadsimta dzejnieka sapņus un centienus, nemierīgās attiecības ar ģimeni un draugiem, trauslo veselību, ideālistiskās demokrātijas un līdztiesības idejas un, protams, viņa novatorisko dzeju</w:t>
      </w:r>
      <w:r w:rsidR="00703EAB" w:rsidRPr="00703EAB">
        <w:rPr>
          <w:rFonts w:ascii="Times New Roman" w:hAnsi="Times New Roman"/>
          <w:sz w:val="24"/>
          <w:szCs w:val="24"/>
        </w:rPr>
        <w:t xml:space="preserve">. </w:t>
      </w:r>
      <w:r>
        <w:rPr>
          <w:rFonts w:ascii="Times New Roman" w:eastAsia="Times New Roman" w:hAnsi="Times New Roman"/>
          <w:sz w:val="24"/>
          <w:szCs w:val="24"/>
        </w:rPr>
        <w:t xml:space="preserve">Sadarbībā ar Norvēģijas teātra mākslinieku </w:t>
      </w:r>
      <w:proofErr w:type="spellStart"/>
      <w:r>
        <w:rPr>
          <w:rFonts w:ascii="Times New Roman" w:eastAsia="Times New Roman" w:hAnsi="Times New Roman"/>
          <w:sz w:val="24"/>
          <w:szCs w:val="24"/>
        </w:rPr>
        <w:t>Mortenu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Brunnu</w:t>
      </w:r>
      <w:proofErr w:type="spellEnd"/>
      <w:r>
        <w:rPr>
          <w:rFonts w:ascii="Times New Roman" w:eastAsia="Times New Roman" w:hAnsi="Times New Roman"/>
          <w:sz w:val="24"/>
          <w:szCs w:val="24"/>
        </w:rPr>
        <w:t xml:space="preserve"> top drāmas darbnīcas, kurās jaunieši</w:t>
      </w:r>
      <w:r w:rsidR="007314F5">
        <w:rPr>
          <w:rFonts w:ascii="Times New Roman" w:eastAsia="Times New Roman" w:hAnsi="Times New Roman"/>
          <w:sz w:val="24"/>
          <w:szCs w:val="24"/>
        </w:rPr>
        <w:t xml:space="preserve"> varēs</w:t>
      </w:r>
      <w:r>
        <w:rPr>
          <w:rFonts w:ascii="Times New Roman" w:eastAsia="Times New Roman" w:hAnsi="Times New Roman"/>
          <w:sz w:val="24"/>
          <w:szCs w:val="24"/>
        </w:rPr>
        <w:t xml:space="preserve"> izspēlēt un risināt konfliktus, attīstīt savas </w:t>
      </w:r>
      <w:proofErr w:type="spellStart"/>
      <w:r>
        <w:rPr>
          <w:rFonts w:ascii="Times New Roman" w:eastAsia="Times New Roman" w:hAnsi="Times New Roman"/>
          <w:sz w:val="24"/>
          <w:szCs w:val="24"/>
        </w:rPr>
        <w:t>socioemocionālās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pratības</w:t>
      </w:r>
      <w:proofErr w:type="spellEnd"/>
      <w:r>
        <w:rPr>
          <w:rFonts w:ascii="Times New Roman" w:eastAsia="Times New Roman" w:hAnsi="Times New Roman"/>
          <w:sz w:val="24"/>
          <w:szCs w:val="24"/>
        </w:rPr>
        <w:t>. Visbeidzot vasaras rezidencēs muzejā vieso</w:t>
      </w:r>
      <w:r w:rsidR="007A4092">
        <w:rPr>
          <w:rFonts w:ascii="Times New Roman" w:eastAsia="Times New Roman" w:hAnsi="Times New Roman"/>
          <w:sz w:val="24"/>
          <w:szCs w:val="24"/>
        </w:rPr>
        <w:t>sies</w:t>
      </w:r>
      <w:r>
        <w:rPr>
          <w:rFonts w:ascii="Times New Roman" w:eastAsia="Times New Roman" w:hAnsi="Times New Roman"/>
          <w:sz w:val="24"/>
          <w:szCs w:val="24"/>
        </w:rPr>
        <w:t xml:space="preserve"> mākslinieki no Latvijas un Norvēģijas, lai kopā ar jauniešiem radītu muzeja krājumā un vietējā kultūrvēsturē balstītus mākslas darbus par mūsdienu jauniešiem aktuālām tēmām.</w:t>
      </w:r>
    </w:p>
    <w:bookmarkEnd w:id="55"/>
    <w:p w14:paraId="57724DA1" w14:textId="77777777" w:rsidR="00D57C18" w:rsidRDefault="00D57C18" w:rsidP="004C5B43">
      <w:pPr>
        <w:jc w:val="both"/>
        <w:rPr>
          <w:rFonts w:ascii="Times New Roman" w:eastAsia="Times New Roman" w:hAnsi="Times New Roman"/>
          <w:sz w:val="24"/>
          <w:szCs w:val="24"/>
        </w:rPr>
      </w:pPr>
    </w:p>
    <w:p w14:paraId="064B29C5" w14:textId="6AA50309" w:rsidR="004C5B43" w:rsidRDefault="00D57C18" w:rsidP="004C5B43">
      <w:pPr>
        <w:jc w:val="both"/>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162BCEA8" wp14:editId="74F370E2">
            <wp:extent cx="3473180" cy="2316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478448" cy="2319993"/>
                    </a:xfrm>
                    <a:prstGeom prst="rect">
                      <a:avLst/>
                    </a:prstGeom>
                  </pic:spPr>
                </pic:pic>
              </a:graphicData>
            </a:graphic>
          </wp:inline>
        </w:drawing>
      </w:r>
    </w:p>
    <w:p w14:paraId="33A9706F" w14:textId="14557805" w:rsidR="004C5B43" w:rsidRDefault="00D57C18" w:rsidP="00BA791F">
      <w:pPr>
        <w:jc w:val="both"/>
        <w:rPr>
          <w:rFonts w:ascii="Times New Roman" w:eastAsia="Times New Roman" w:hAnsi="Times New Roman"/>
          <w:sz w:val="24"/>
          <w:szCs w:val="24"/>
        </w:rPr>
      </w:pPr>
      <w:r>
        <w:rPr>
          <w:rFonts w:ascii="Times New Roman" w:eastAsia="Times New Roman" w:hAnsi="Times New Roman"/>
          <w:sz w:val="24"/>
          <w:szCs w:val="24"/>
        </w:rPr>
        <w:t>Foto: Jaunieši “</w:t>
      </w:r>
      <w:proofErr w:type="spellStart"/>
      <w:r>
        <w:rPr>
          <w:rFonts w:ascii="Times New Roman" w:eastAsia="Times New Roman" w:hAnsi="Times New Roman"/>
          <w:sz w:val="24"/>
          <w:szCs w:val="24"/>
        </w:rPr>
        <w:t>Kalāčos</w:t>
      </w:r>
      <w:proofErr w:type="spellEnd"/>
      <w:r>
        <w:rPr>
          <w:rFonts w:ascii="Times New Roman" w:eastAsia="Times New Roman" w:hAnsi="Times New Roman"/>
          <w:sz w:val="24"/>
          <w:szCs w:val="24"/>
        </w:rPr>
        <w:t>”</w:t>
      </w:r>
    </w:p>
    <w:p w14:paraId="2AC4432A" w14:textId="61820A46" w:rsidR="00A6650D" w:rsidRPr="007111B2" w:rsidRDefault="00723D5E" w:rsidP="00E830CB">
      <w:pPr>
        <w:pStyle w:val="Heading2"/>
        <w:numPr>
          <w:ilvl w:val="0"/>
          <w:numId w:val="101"/>
        </w:numPr>
      </w:pPr>
      <w:bookmarkStart w:id="56" w:name="_Toc102128712"/>
      <w:r>
        <w:rPr>
          <w:noProof/>
          <w:lang w:eastAsia="lv-LV"/>
        </w:rPr>
        <w:t>IAM</w:t>
      </w:r>
      <w:r w:rsidR="009B4C42">
        <w:rPr>
          <w:noProof/>
          <w:lang w:eastAsia="lv-LV"/>
        </w:rPr>
        <w:t>.</w:t>
      </w:r>
      <w:r w:rsidR="00E01ADF">
        <w:rPr>
          <w:noProof/>
          <w:lang w:eastAsia="lv-LV"/>
        </w:rPr>
        <w:t xml:space="preserve"> </w:t>
      </w:r>
      <w:r w:rsidR="00A6650D" w:rsidRPr="007111B2">
        <w:t>Kvalitatīva izglītība</w:t>
      </w:r>
      <w:bookmarkStart w:id="57" w:name="_Hlk95751961"/>
      <w:bookmarkEnd w:id="56"/>
      <w:r w:rsidR="00E01ADF">
        <w:t xml:space="preserve"> </w:t>
      </w:r>
    </w:p>
    <w:p w14:paraId="46516026" w14:textId="77777777" w:rsidR="00A6650D" w:rsidRPr="007111B2" w:rsidRDefault="00A6650D" w:rsidP="00A6650D">
      <w:pPr>
        <w:pStyle w:val="Pa24"/>
        <w:spacing w:after="100"/>
        <w:jc w:val="both"/>
        <w:rPr>
          <w:rFonts w:ascii="Times New Roman" w:hAnsi="Times New Roman"/>
          <w:lang w:val="lv-LV"/>
        </w:rPr>
      </w:pPr>
      <w:r w:rsidRPr="007111B2">
        <w:rPr>
          <w:rFonts w:ascii="Calibri" w:hAnsi="Calibri" w:cs="Calibri"/>
          <w:noProof/>
        </w:rPr>
        <w:drawing>
          <wp:anchor distT="0" distB="0" distL="114300" distR="114300" simplePos="0" relativeHeight="251667456" behindDoc="0" locked="0" layoutInCell="1" allowOverlap="1" wp14:anchorId="169D3F19" wp14:editId="298A6213">
            <wp:simplePos x="0" y="0"/>
            <wp:positionH relativeFrom="column">
              <wp:posOffset>0</wp:posOffset>
            </wp:positionH>
            <wp:positionV relativeFrom="paragraph">
              <wp:posOffset>1270</wp:posOffset>
            </wp:positionV>
            <wp:extent cx="1249680" cy="780415"/>
            <wp:effectExtent l="0" t="0" r="0" b="635"/>
            <wp:wrapSquare wrapText="bothSides"/>
            <wp:docPr id="71" name="Picture 7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icture containing icon&#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49680" cy="780415"/>
                    </a:xfrm>
                    <a:prstGeom prst="rect">
                      <a:avLst/>
                    </a:prstGeom>
                    <a:noFill/>
                  </pic:spPr>
                </pic:pic>
              </a:graphicData>
            </a:graphic>
          </wp:anchor>
        </w:drawing>
      </w:r>
      <w:r w:rsidRPr="007111B2">
        <w:rPr>
          <w:rFonts w:ascii="Times New Roman" w:hAnsi="Times New Roman"/>
          <w:lang w:val="lv-LV"/>
        </w:rPr>
        <w:t xml:space="preserve"> </w:t>
      </w:r>
    </w:p>
    <w:p w14:paraId="3AE26CFE" w14:textId="77777777" w:rsidR="00A6650D" w:rsidRPr="007111B2" w:rsidRDefault="00A6650D" w:rsidP="00A6650D">
      <w:pPr>
        <w:pStyle w:val="Pa24"/>
        <w:spacing w:after="100"/>
        <w:jc w:val="both"/>
        <w:rPr>
          <w:rFonts w:ascii="Times New Roman" w:hAnsi="Times New Roman"/>
          <w:lang w:val="lv-LV"/>
        </w:rPr>
      </w:pPr>
    </w:p>
    <w:p w14:paraId="1B7C284A" w14:textId="688AD659" w:rsidR="00A6650D" w:rsidRPr="007111B2" w:rsidRDefault="00A6650D" w:rsidP="00A6650D">
      <w:pPr>
        <w:pStyle w:val="Pa24"/>
        <w:spacing w:after="100"/>
        <w:jc w:val="both"/>
        <w:rPr>
          <w:rFonts w:ascii="Times New Roman" w:hAnsi="Times New Roman"/>
          <w:lang w:val="lv-LV"/>
        </w:rPr>
      </w:pPr>
      <w:r w:rsidRPr="007111B2">
        <w:rPr>
          <w:rFonts w:ascii="Times New Roman" w:hAnsi="Times New Roman"/>
          <w:lang w:val="lv-LV"/>
        </w:rPr>
        <w:t xml:space="preserve">Latvijas </w:t>
      </w:r>
      <w:r w:rsidR="00227C24">
        <w:rPr>
          <w:rFonts w:ascii="Times New Roman" w:hAnsi="Times New Roman"/>
          <w:lang w:val="lv-LV"/>
        </w:rPr>
        <w:t>i</w:t>
      </w:r>
      <w:r w:rsidRPr="007111B2">
        <w:rPr>
          <w:rFonts w:ascii="Times New Roman" w:hAnsi="Times New Roman"/>
          <w:lang w:val="lv-LV"/>
        </w:rPr>
        <w:t>lgtspējīgas attīstības stratēģija līdz 2030</w:t>
      </w:r>
      <w:r w:rsidR="00882DB7">
        <w:rPr>
          <w:rFonts w:ascii="Times New Roman" w:hAnsi="Times New Roman"/>
          <w:lang w:val="lv-LV"/>
        </w:rPr>
        <w:t>. gad</w:t>
      </w:r>
      <w:r w:rsidRPr="007111B2">
        <w:rPr>
          <w:rFonts w:ascii="Times New Roman" w:hAnsi="Times New Roman"/>
          <w:lang w:val="lv-LV"/>
        </w:rPr>
        <w:t>am paredz</w:t>
      </w:r>
      <w:r w:rsidR="00B218A7">
        <w:rPr>
          <w:rFonts w:ascii="Times New Roman" w:hAnsi="Times New Roman"/>
          <w:lang w:val="lv-LV"/>
        </w:rPr>
        <w:t>, ka</w:t>
      </w:r>
      <w:r w:rsidRPr="007111B2">
        <w:rPr>
          <w:rFonts w:ascii="Times New Roman" w:hAnsi="Times New Roman"/>
          <w:lang w:val="lv-LV"/>
        </w:rPr>
        <w:t xml:space="preserve"> vecāki, mācībspēki, izglītības iestādes un izglītojamie piedalās labas izglītības nodrošināšanā; izglītība ir mācību process, kas virzīts uz kompetenču veidošanu; izglītībā vairāk uzmanības tiek veltīts digitālo prasmju apguvei; sabiedrībā </w:t>
      </w:r>
      <w:r w:rsidR="00812F9D">
        <w:rPr>
          <w:rFonts w:ascii="Times New Roman" w:hAnsi="Times New Roman"/>
          <w:lang w:val="lv-LV"/>
        </w:rPr>
        <w:t xml:space="preserve">tiek </w:t>
      </w:r>
      <w:r w:rsidRPr="007111B2">
        <w:rPr>
          <w:rFonts w:ascii="Times New Roman" w:hAnsi="Times New Roman"/>
          <w:lang w:val="lv-LV"/>
        </w:rPr>
        <w:t xml:space="preserve">iedzīvināta </w:t>
      </w:r>
      <w:r w:rsidR="000C0580">
        <w:rPr>
          <w:rFonts w:ascii="Times New Roman" w:hAnsi="Times New Roman"/>
          <w:lang w:val="lv-LV"/>
        </w:rPr>
        <w:t>"</w:t>
      </w:r>
      <w:r w:rsidRPr="007111B2">
        <w:rPr>
          <w:rFonts w:ascii="Times New Roman" w:hAnsi="Times New Roman"/>
          <w:lang w:val="lv-LV"/>
        </w:rPr>
        <w:t>mūžu dzīvo, mūžu mācies</w:t>
      </w:r>
      <w:r w:rsidR="000C0580">
        <w:rPr>
          <w:rFonts w:ascii="Times New Roman" w:hAnsi="Times New Roman"/>
          <w:lang w:val="lv-LV"/>
        </w:rPr>
        <w:t>"</w:t>
      </w:r>
      <w:r w:rsidRPr="007111B2">
        <w:rPr>
          <w:rFonts w:ascii="Times New Roman" w:hAnsi="Times New Roman"/>
          <w:lang w:val="lv-LV"/>
        </w:rPr>
        <w:t xml:space="preserve"> tradīcija.</w:t>
      </w:r>
      <w:r w:rsidR="00E01ADF">
        <w:rPr>
          <w:rFonts w:ascii="Times New Roman" w:hAnsi="Times New Roman"/>
          <w:lang w:val="lv-LV"/>
        </w:rPr>
        <w:t xml:space="preserve"> </w:t>
      </w:r>
      <w:r w:rsidRPr="007111B2">
        <w:rPr>
          <w:rFonts w:ascii="Times New Roman" w:hAnsi="Times New Roman"/>
          <w:lang w:val="lv-LV"/>
        </w:rPr>
        <w:t>Valsts veicinās iespējas ikvienam iegūt kvalitatīvu izglītību – nākotnes ekonomikai un tās izaugsmei atbilstošas zināšanas un prasmes, kas cilvēkam nepieciešamas darbā un citās dzīves jomās. Tāpat Latvija virzās uz iekļaujošu izglītību, kas nozīmē agrīnu izglītības vajadzību diagnostiku, individuālo talantu un spēju apzināšanu, atbalstu, lai mazinātu sociāli ekonomiskos riskus, un vides pielāgošanu cilvēkiem ar īpašām vajadzībām.</w:t>
      </w:r>
    </w:p>
    <w:bookmarkEnd w:id="57"/>
    <w:p w14:paraId="05225476" w14:textId="125E0E0A" w:rsidR="00A6650D" w:rsidRPr="007111B2" w:rsidRDefault="00A6650D" w:rsidP="00A6650D">
      <w:pPr>
        <w:rPr>
          <w:rFonts w:ascii="Times New Roman" w:hAnsi="Times New Roman" w:cs="Times New Roman"/>
          <w:sz w:val="24"/>
          <w:szCs w:val="24"/>
        </w:rPr>
      </w:pPr>
      <w:r w:rsidRPr="007111B2">
        <w:rPr>
          <w:rFonts w:ascii="Times New Roman" w:hAnsi="Times New Roman" w:cs="Times New Roman"/>
          <w:noProof/>
          <w:sz w:val="24"/>
          <w:szCs w:val="24"/>
        </w:rPr>
        <w:lastRenderedPageBreak/>
        <w:drawing>
          <wp:inline distT="0" distB="0" distL="0" distR="0" wp14:anchorId="3CE12B06" wp14:editId="43117CDE">
            <wp:extent cx="4381500" cy="2181225"/>
            <wp:effectExtent l="0" t="0" r="0" b="0"/>
            <wp:docPr id="159" name="Chart 159">
              <a:extLst xmlns:a="http://schemas.openxmlformats.org/drawingml/2006/main">
                <a:ext uri="{FF2B5EF4-FFF2-40B4-BE49-F238E27FC236}">
                  <a16:creationId xmlns:a16="http://schemas.microsoft.com/office/drawing/2014/main" id="{790E2B4B-4C75-4E01-9BA0-54D2F95698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10EE17A" w14:textId="77777777" w:rsidR="00A6650D" w:rsidRPr="007111B2" w:rsidRDefault="00A6650D" w:rsidP="00A6650D">
      <w:pPr>
        <w:rPr>
          <w:rFonts w:ascii="Times New Roman" w:hAnsi="Times New Roman" w:cs="Times New Roman"/>
          <w:sz w:val="24"/>
          <w:szCs w:val="24"/>
        </w:rPr>
      </w:pPr>
      <w:r w:rsidRPr="007111B2">
        <w:rPr>
          <w:rFonts w:ascii="Times New Roman" w:hAnsi="Times New Roman"/>
        </w:rPr>
        <w:t xml:space="preserve">Datu avots: </w:t>
      </w:r>
      <w:proofErr w:type="spellStart"/>
      <w:r w:rsidRPr="00B37012">
        <w:rPr>
          <w:rFonts w:ascii="Times New Roman" w:hAnsi="Times New Roman"/>
          <w:i/>
          <w:iCs/>
        </w:rPr>
        <w:t>Eurostat</w:t>
      </w:r>
      <w:proofErr w:type="spellEnd"/>
    </w:p>
    <w:p w14:paraId="02ECB80D" w14:textId="77777777" w:rsidR="00A6650D" w:rsidRPr="007111B2" w:rsidRDefault="00A6650D" w:rsidP="00A6650D">
      <w:pPr>
        <w:pStyle w:val="Pa24"/>
        <w:spacing w:after="100"/>
        <w:rPr>
          <w:rFonts w:ascii="Times New Roman" w:hAnsi="Times New Roman"/>
          <w:b/>
          <w:bCs/>
          <w:color w:val="E36C0A" w:themeColor="accent6" w:themeShade="BF"/>
          <w:lang w:val="lv-LV"/>
        </w:rPr>
      </w:pPr>
    </w:p>
    <w:p w14:paraId="4E5D7D13" w14:textId="77777777" w:rsidR="00A6650D" w:rsidRPr="007111B2" w:rsidRDefault="00A6650D" w:rsidP="00A6650D">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Vērtējums par sasniegumiem</w:t>
      </w:r>
    </w:p>
    <w:p w14:paraId="73941E23" w14:textId="4746FA60" w:rsidR="00A6650D" w:rsidRPr="007111B2" w:rsidRDefault="00A6650D" w:rsidP="00DD2605">
      <w:pPr>
        <w:pStyle w:val="Pa24"/>
        <w:spacing w:after="100" w:line="240" w:lineRule="auto"/>
        <w:jc w:val="both"/>
        <w:rPr>
          <w:rFonts w:ascii="Times New Roman" w:hAnsi="Times New Roman"/>
          <w:color w:val="000000"/>
          <w:lang w:val="lv-LV"/>
        </w:rPr>
      </w:pPr>
      <w:r w:rsidRPr="007111B2">
        <w:rPr>
          <w:rFonts w:ascii="Times New Roman" w:hAnsi="Times New Roman"/>
          <w:b/>
          <w:bCs/>
          <w:color w:val="E36C0A" w:themeColor="accent6" w:themeShade="BF"/>
          <w:lang w:val="lv-LV"/>
        </w:rPr>
        <w:t>4.1</w:t>
      </w:r>
      <w:r w:rsidR="00227C24">
        <w:rPr>
          <w:rFonts w:ascii="Times New Roman" w:hAnsi="Times New Roman"/>
          <w:b/>
          <w:bCs/>
          <w:color w:val="E36C0A" w:themeColor="accent6" w:themeShade="BF"/>
          <w:lang w:val="lv-LV"/>
        </w:rPr>
        <w:t>.</w:t>
      </w:r>
      <w:r w:rsidR="00E01ADF">
        <w:rPr>
          <w:rFonts w:ascii="Times New Roman" w:hAnsi="Times New Roman"/>
          <w:color w:val="000000"/>
          <w:lang w:val="lv-LV"/>
        </w:rPr>
        <w:t xml:space="preserve"> </w:t>
      </w:r>
      <w:r w:rsidRPr="007111B2">
        <w:rPr>
          <w:rFonts w:ascii="Times New Roman" w:hAnsi="Times New Roman"/>
          <w:color w:val="000000"/>
          <w:lang w:val="lv-LV"/>
        </w:rPr>
        <w:t xml:space="preserve">Latvijā visiem bērniem tiek nodrošināta minimālo </w:t>
      </w:r>
      <w:proofErr w:type="spellStart"/>
      <w:r w:rsidRPr="007111B2">
        <w:rPr>
          <w:rFonts w:ascii="Times New Roman" w:hAnsi="Times New Roman"/>
          <w:color w:val="000000"/>
          <w:lang w:val="lv-LV"/>
        </w:rPr>
        <w:t>pamatprasmju</w:t>
      </w:r>
      <w:proofErr w:type="spellEnd"/>
      <w:r w:rsidRPr="007111B2">
        <w:rPr>
          <w:rFonts w:ascii="Times New Roman" w:hAnsi="Times New Roman"/>
          <w:color w:val="000000"/>
          <w:lang w:val="lv-LV"/>
        </w:rPr>
        <w:t xml:space="preserve"> apguve, bet ir neliels izglītojamo īpatsvars ar augstiem mācību rezultātiem. </w:t>
      </w:r>
      <w:r w:rsidRPr="007111B2">
        <w:rPr>
          <w:rFonts w:ascii="Times New Roman" w:hAnsi="Times New Roman"/>
          <w:noProof/>
        </w:rPr>
        <w:drawing>
          <wp:inline distT="0" distB="0" distL="0" distR="0" wp14:anchorId="185DF142" wp14:editId="66FD3010">
            <wp:extent cx="162000" cy="198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000" cy="198000"/>
                    </a:xfrm>
                    <a:prstGeom prst="rect">
                      <a:avLst/>
                    </a:prstGeom>
                    <a:noFill/>
                    <a:ln>
                      <a:noFill/>
                    </a:ln>
                  </pic:spPr>
                </pic:pic>
              </a:graphicData>
            </a:graphic>
          </wp:inline>
        </w:drawing>
      </w:r>
    </w:p>
    <w:p w14:paraId="14552C90" w14:textId="4228F9F8" w:rsidR="00A6650D" w:rsidRPr="007111B2" w:rsidRDefault="00A6650D" w:rsidP="00DD2605">
      <w:pPr>
        <w:spacing w:line="240" w:lineRule="auto"/>
        <w:jc w:val="both"/>
        <w:rPr>
          <w:rFonts w:ascii="Times New Roman" w:hAnsi="Times New Roman" w:cs="Times New Roman"/>
          <w:color w:val="E36C0A" w:themeColor="accent6" w:themeShade="BF"/>
          <w:sz w:val="24"/>
          <w:szCs w:val="24"/>
        </w:rPr>
      </w:pPr>
      <w:r w:rsidRPr="007111B2">
        <w:rPr>
          <w:rFonts w:ascii="Times New Roman" w:hAnsi="Times New Roman" w:cs="Times New Roman"/>
          <w:b/>
          <w:bCs/>
          <w:color w:val="E36C0A" w:themeColor="accent6" w:themeShade="BF"/>
          <w:sz w:val="24"/>
          <w:szCs w:val="24"/>
        </w:rPr>
        <w:t>4.2</w:t>
      </w:r>
      <w:r w:rsidR="00227C24">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00812F9D">
        <w:rPr>
          <w:rFonts w:ascii="Times New Roman" w:hAnsi="Times New Roman" w:cs="Times New Roman"/>
          <w:color w:val="000000"/>
          <w:sz w:val="24"/>
          <w:szCs w:val="24"/>
        </w:rPr>
        <w:t>B</w:t>
      </w:r>
      <w:r w:rsidRPr="007111B2">
        <w:rPr>
          <w:rFonts w:ascii="Times New Roman" w:hAnsi="Times New Roman" w:cs="Times New Roman"/>
          <w:color w:val="000000"/>
          <w:sz w:val="24"/>
          <w:szCs w:val="24"/>
        </w:rPr>
        <w:t xml:space="preserve">ērnu </w:t>
      </w:r>
      <w:r w:rsidR="00812F9D" w:rsidRPr="007111B2">
        <w:rPr>
          <w:rFonts w:ascii="Times New Roman" w:hAnsi="Times New Roman" w:cs="Times New Roman"/>
          <w:color w:val="000000"/>
          <w:sz w:val="24"/>
          <w:szCs w:val="24"/>
        </w:rPr>
        <w:t xml:space="preserve">izglītošana </w:t>
      </w:r>
      <w:r w:rsidRPr="007111B2">
        <w:rPr>
          <w:rFonts w:ascii="Times New Roman" w:hAnsi="Times New Roman" w:cs="Times New Roman"/>
          <w:color w:val="000000"/>
          <w:sz w:val="24"/>
          <w:szCs w:val="24"/>
        </w:rPr>
        <w:t>no piecu gadu vecuma</w:t>
      </w:r>
      <w:r w:rsidR="00812F9D" w:rsidRPr="00812F9D">
        <w:rPr>
          <w:rFonts w:ascii="Times New Roman" w:hAnsi="Times New Roman" w:cs="Times New Roman"/>
          <w:color w:val="000000"/>
          <w:sz w:val="24"/>
          <w:szCs w:val="24"/>
        </w:rPr>
        <w:t xml:space="preserve"> </w:t>
      </w:r>
      <w:r w:rsidR="00812F9D" w:rsidRPr="007111B2">
        <w:rPr>
          <w:rFonts w:ascii="Times New Roman" w:hAnsi="Times New Roman" w:cs="Times New Roman"/>
          <w:color w:val="000000"/>
          <w:sz w:val="24"/>
          <w:szCs w:val="24"/>
        </w:rPr>
        <w:t>Latvijā ir obligāta</w:t>
      </w:r>
      <w:r w:rsidR="00913B0E">
        <w:rPr>
          <w:rFonts w:ascii="Times New Roman" w:hAnsi="Times New Roman" w:cs="Times New Roman"/>
          <w:color w:val="000000"/>
          <w:sz w:val="24"/>
          <w:szCs w:val="24"/>
        </w:rPr>
        <w:t>, uzlabojas pirmsskolas izglītības pieejamība</w:t>
      </w:r>
      <w:r w:rsidR="00812F9D">
        <w:rPr>
          <w:rFonts w:ascii="Times New Roman" w:hAnsi="Times New Roman" w:cs="Times New Roman"/>
          <w:color w:val="000000"/>
          <w:sz w:val="24"/>
          <w:szCs w:val="24"/>
        </w:rPr>
        <w:t>.</w:t>
      </w:r>
      <w:r w:rsidR="00E01ADF">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1A29D3C5" wp14:editId="51ADED01">
            <wp:extent cx="198000" cy="162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229B4FEE" w14:textId="5F9AD3D8" w:rsidR="00A6650D" w:rsidRPr="007111B2" w:rsidRDefault="00A6650D" w:rsidP="00DD2605">
      <w:pPr>
        <w:spacing w:line="240" w:lineRule="auto"/>
        <w:rPr>
          <w:rFonts w:ascii="Times New Roman" w:hAnsi="Times New Roman" w:cs="Times New Roman"/>
          <w:noProof/>
          <w:sz w:val="24"/>
          <w:szCs w:val="24"/>
        </w:rPr>
      </w:pPr>
      <w:r w:rsidRPr="007111B2">
        <w:rPr>
          <w:rFonts w:ascii="Times New Roman" w:hAnsi="Times New Roman" w:cs="Times New Roman"/>
          <w:b/>
          <w:bCs/>
          <w:color w:val="E36C0A" w:themeColor="accent6" w:themeShade="BF"/>
          <w:sz w:val="24"/>
          <w:szCs w:val="24"/>
        </w:rPr>
        <w:t>4.3</w:t>
      </w:r>
      <w:r w:rsidR="00227C24">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Augsts iedzīvotāju, īpaši sieviešu, īpatsvars 30</w:t>
      </w:r>
      <w:r w:rsidR="00812F9D">
        <w:rPr>
          <w:rFonts w:ascii="Times New Roman" w:hAnsi="Times New Roman" w:cs="Times New Roman"/>
          <w:color w:val="000000"/>
          <w:sz w:val="24"/>
          <w:szCs w:val="24"/>
        </w:rPr>
        <w:t>–</w:t>
      </w:r>
      <w:r w:rsidRPr="007111B2">
        <w:rPr>
          <w:rFonts w:ascii="Times New Roman" w:hAnsi="Times New Roman" w:cs="Times New Roman"/>
          <w:color w:val="000000"/>
          <w:sz w:val="24"/>
          <w:szCs w:val="24"/>
        </w:rPr>
        <w:t>34 gadu vecumā ar augstāko izglītību</w:t>
      </w:r>
      <w:r w:rsidR="00812F9D">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186A214C" wp14:editId="3A8C2399">
            <wp:extent cx="136800" cy="162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3B56191B" w14:textId="604D6FEF" w:rsidR="00A6650D" w:rsidRPr="007111B2" w:rsidRDefault="00A6650D" w:rsidP="00812F9D">
      <w:pPr>
        <w:spacing w:line="240" w:lineRule="auto"/>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4.4</w:t>
      </w:r>
      <w:r w:rsidR="00227C24">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 xml:space="preserve">Samazinās </w:t>
      </w:r>
      <w:r w:rsidR="00193418">
        <w:rPr>
          <w:rFonts w:ascii="Times New Roman" w:hAnsi="Times New Roman" w:cs="Times New Roman"/>
          <w:color w:val="000000"/>
          <w:sz w:val="24"/>
          <w:szCs w:val="24"/>
        </w:rPr>
        <w:t xml:space="preserve">pirms laika </w:t>
      </w:r>
      <w:r w:rsidRPr="007111B2">
        <w:rPr>
          <w:rFonts w:ascii="Times New Roman" w:hAnsi="Times New Roman" w:cs="Times New Roman"/>
          <w:color w:val="000000"/>
          <w:sz w:val="24"/>
          <w:szCs w:val="24"/>
        </w:rPr>
        <w:t xml:space="preserve">skolu </w:t>
      </w:r>
      <w:r w:rsidR="00193418">
        <w:rPr>
          <w:rFonts w:ascii="Times New Roman" w:hAnsi="Times New Roman" w:cs="Times New Roman"/>
          <w:color w:val="000000"/>
          <w:sz w:val="24"/>
          <w:szCs w:val="24"/>
        </w:rPr>
        <w:t xml:space="preserve">pametušo </w:t>
      </w:r>
      <w:r w:rsidRPr="007111B2">
        <w:rPr>
          <w:rFonts w:ascii="Times New Roman" w:hAnsi="Times New Roman" w:cs="Times New Roman"/>
          <w:color w:val="000000"/>
          <w:sz w:val="24"/>
          <w:szCs w:val="24"/>
        </w:rPr>
        <w:t>iedzīvotāju īpatsvars 18</w:t>
      </w:r>
      <w:r w:rsidR="00B218A7">
        <w:rPr>
          <w:rFonts w:ascii="Times New Roman" w:hAnsi="Times New Roman" w:cs="Times New Roman"/>
          <w:color w:val="000000"/>
          <w:sz w:val="24"/>
          <w:szCs w:val="24"/>
        </w:rPr>
        <w:t>–</w:t>
      </w:r>
      <w:r w:rsidRPr="007111B2">
        <w:rPr>
          <w:rFonts w:ascii="Times New Roman" w:hAnsi="Times New Roman" w:cs="Times New Roman"/>
          <w:color w:val="000000"/>
          <w:sz w:val="24"/>
          <w:szCs w:val="24"/>
        </w:rPr>
        <w:t>24 gadus vecu iedzīvotāju vidū. Pieaug jauniešu īpatsvars, kuri izvēlas profesionālo vidējo izglītību. Pieaug iedzīvotāju iesaiste mūžizglītībā.</w:t>
      </w:r>
      <w:r w:rsidR="00E01ADF">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2D3E66E5" wp14:editId="4DFE2F84">
            <wp:extent cx="136800" cy="162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710DEAC3" w14:textId="46267C0F" w:rsidR="00A6650D" w:rsidRPr="007111B2" w:rsidRDefault="00A6650D" w:rsidP="00812F9D">
      <w:pPr>
        <w:pStyle w:val="Pa24"/>
        <w:spacing w:after="100"/>
        <w:jc w:val="both"/>
        <w:rPr>
          <w:rFonts w:ascii="Times New Roman" w:hAnsi="Times New Roman"/>
          <w:color w:val="000000"/>
          <w:lang w:val="lv-LV"/>
        </w:rPr>
      </w:pPr>
      <w:r w:rsidRPr="007111B2">
        <w:rPr>
          <w:rFonts w:ascii="Times New Roman" w:hAnsi="Times New Roman"/>
          <w:b/>
          <w:bCs/>
          <w:color w:val="E36C0A" w:themeColor="accent6" w:themeShade="BF"/>
          <w:lang w:val="lv-LV"/>
        </w:rPr>
        <w:t>4.5</w:t>
      </w:r>
      <w:r w:rsidR="00227C24">
        <w:rPr>
          <w:rFonts w:ascii="Times New Roman" w:hAnsi="Times New Roman"/>
          <w:b/>
          <w:bCs/>
          <w:color w:val="E36C0A" w:themeColor="accent6" w:themeShade="BF"/>
          <w:lang w:val="lv-LV"/>
        </w:rPr>
        <w:t>.</w:t>
      </w:r>
      <w:r w:rsidR="00E01ADF" w:rsidRPr="00812F9D">
        <w:rPr>
          <w:rFonts w:ascii="Times New Roman" w:hAnsi="Times New Roman"/>
          <w:b/>
          <w:bCs/>
          <w:color w:val="C00000"/>
          <w:lang w:val="lv-LV"/>
        </w:rPr>
        <w:t xml:space="preserve"> </w:t>
      </w:r>
      <w:r w:rsidRPr="007111B2">
        <w:rPr>
          <w:rFonts w:ascii="Times New Roman" w:hAnsi="Times New Roman"/>
          <w:color w:val="000000"/>
          <w:lang w:val="lv-LV"/>
        </w:rPr>
        <w:t xml:space="preserve">Pastāv dzimumu atšķirības pēc izglītības līmeņa. Profesionālās vidējās izglītības programmu absolventu vidū vairākums ir vīriešu, vispārējās vidējās izglītības un augstākās izglītības programmu absolventu </w:t>
      </w:r>
      <w:r w:rsidR="00812F9D" w:rsidRPr="007111B2">
        <w:rPr>
          <w:rFonts w:ascii="Times New Roman" w:hAnsi="Times New Roman"/>
          <w:color w:val="000000"/>
          <w:lang w:val="lv-LV"/>
        </w:rPr>
        <w:t xml:space="preserve">vidū </w:t>
      </w:r>
      <w:r w:rsidRPr="007111B2">
        <w:rPr>
          <w:rFonts w:ascii="Times New Roman" w:hAnsi="Times New Roman"/>
          <w:color w:val="000000"/>
          <w:lang w:val="lv-LV"/>
        </w:rPr>
        <w:t>vairākums ir sieviešu.</w:t>
      </w:r>
      <w:r w:rsidR="00E01ADF">
        <w:rPr>
          <w:rFonts w:ascii="Times New Roman" w:hAnsi="Times New Roman"/>
          <w:color w:val="000000"/>
          <w:lang w:val="lv-LV"/>
        </w:rPr>
        <w:t xml:space="preserve"> </w:t>
      </w:r>
      <w:r w:rsidRPr="007111B2">
        <w:rPr>
          <w:rFonts w:ascii="Times New Roman" w:hAnsi="Times New Roman"/>
          <w:noProof/>
        </w:rPr>
        <w:drawing>
          <wp:inline distT="0" distB="0" distL="0" distR="0" wp14:anchorId="2B71AA01" wp14:editId="4293B40B">
            <wp:extent cx="198000" cy="162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3DF41F65" w14:textId="4D7223A4" w:rsidR="00A6650D" w:rsidRPr="007111B2" w:rsidRDefault="00A6650D" w:rsidP="00812F9D">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4.6</w:t>
      </w:r>
      <w:r w:rsidR="00227C24">
        <w:rPr>
          <w:rFonts w:ascii="Times New Roman" w:hAnsi="Times New Roman" w:cs="Times New Roman"/>
          <w:b/>
          <w:bCs/>
          <w:color w:val="E36C0A" w:themeColor="accent6" w:themeShade="BF"/>
          <w:sz w:val="24"/>
          <w:szCs w:val="24"/>
        </w:rPr>
        <w:t>.</w:t>
      </w:r>
      <w:r w:rsidRPr="007111B2">
        <w:rPr>
          <w:rFonts w:ascii="Times New Roman" w:hAnsi="Times New Roman" w:cs="Times New Roman"/>
          <w:color w:val="000000"/>
          <w:sz w:val="24"/>
          <w:szCs w:val="24"/>
        </w:rPr>
        <w:t xml:space="preserve"> Latvijas skolēnu sniegums matemātikā ir nedaudz virs OECD valstu vidējā rādītāja, dabaszinātnēs tas atbilst OECD valstu vidējam sniegumam, savukārt lasīšanā tas ir zemāks par OECD valstu vidējo rādītāju. Lasītprasmes rezultātos pastāv atšķirības starp zēniem un meitenēm</w:t>
      </w:r>
      <w:r w:rsidR="00812F9D">
        <w:rPr>
          <w:rFonts w:ascii="Times New Roman" w:hAnsi="Times New Roman" w:cs="Times New Roman"/>
          <w:color w:val="000000"/>
          <w:sz w:val="24"/>
          <w:szCs w:val="24"/>
        </w:rPr>
        <w:t>.</w:t>
      </w:r>
      <w:r w:rsidR="00E01ADF">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376ECF02" wp14:editId="31083E5E">
            <wp:extent cx="198000" cy="162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5965368A" w14:textId="2ECE1C67" w:rsidR="00A6650D" w:rsidRPr="007111B2" w:rsidRDefault="00A6650D" w:rsidP="00812F9D">
      <w:p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4.7</w:t>
      </w:r>
      <w:r w:rsidR="00227C24">
        <w:rPr>
          <w:rFonts w:ascii="Times New Roman" w:hAnsi="Times New Roman" w:cs="Times New Roman"/>
          <w:b/>
          <w:bCs/>
          <w:color w:val="E36C0A" w:themeColor="accent6" w:themeShade="BF"/>
          <w:sz w:val="24"/>
          <w:szCs w:val="24"/>
        </w:rPr>
        <w:t>.</w:t>
      </w:r>
      <w:r w:rsidR="00E01ADF">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Vērtības, tikumi un caurviju prasmes, kas veicina ilgtspējīgas attīstības mērķu izpratni bērnos un jauniešos, iekļauti jaunajā mācību saturā</w:t>
      </w:r>
      <w:r w:rsidR="00812F9D">
        <w:rPr>
          <w:rFonts w:ascii="Times New Roman" w:hAnsi="Times New Roman" w:cs="Times New Roman"/>
          <w:color w:val="000000"/>
          <w:sz w:val="24"/>
          <w:szCs w:val="24"/>
        </w:rPr>
        <w:t>.</w:t>
      </w:r>
      <w:r w:rsidR="00E01ADF">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244D704C" wp14:editId="49D9C669">
            <wp:extent cx="136800" cy="1620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1AEA259A" w14:textId="34245C62" w:rsidR="00A6650D" w:rsidRPr="007111B2" w:rsidRDefault="00A6650D" w:rsidP="00A6650D">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4.a</w:t>
      </w:r>
      <w:r w:rsidRPr="00812F9D">
        <w:rPr>
          <w:rFonts w:ascii="Times New Roman" w:hAnsi="Times New Roman" w:cs="Times New Roman"/>
          <w:b/>
          <w:bCs/>
          <w:color w:val="C00000"/>
          <w:sz w:val="24"/>
          <w:szCs w:val="24"/>
        </w:rPr>
        <w:t xml:space="preserve"> </w:t>
      </w:r>
      <w:r w:rsidRPr="007111B2">
        <w:rPr>
          <w:rFonts w:ascii="Times New Roman" w:hAnsi="Times New Roman" w:cs="Times New Roman"/>
          <w:color w:val="000000"/>
          <w:sz w:val="24"/>
          <w:szCs w:val="24"/>
        </w:rPr>
        <w:t>Palielinās to bērnu ar speciālām vajadzībām skaits, kas</w:t>
      </w:r>
      <w:r w:rsidR="00E01ADF">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mācās vispārizglītojošās skolās</w:t>
      </w:r>
      <w:r w:rsidR="00812F9D">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429D89D4" wp14:editId="30BD6222">
            <wp:extent cx="136800" cy="162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23B133C7" w14:textId="73F303FE" w:rsidR="00A6650D" w:rsidRPr="007111B2" w:rsidRDefault="00A6650D" w:rsidP="00812F9D">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 xml:space="preserve">4.b </w:t>
      </w:r>
      <w:r w:rsidRPr="007111B2">
        <w:rPr>
          <w:rFonts w:ascii="Times New Roman" w:hAnsi="Times New Roman" w:cs="Times New Roman"/>
          <w:color w:val="000000"/>
          <w:sz w:val="24"/>
          <w:szCs w:val="24"/>
        </w:rPr>
        <w:t xml:space="preserve">Palielinās stipendiju skaits augstākajā izglītībā studējošajiem, jo īpaši jauniešiem no </w:t>
      </w:r>
      <w:proofErr w:type="spellStart"/>
      <w:r w:rsidRPr="007111B2">
        <w:rPr>
          <w:rFonts w:ascii="Times New Roman" w:hAnsi="Times New Roman" w:cs="Times New Roman"/>
          <w:color w:val="000000"/>
          <w:sz w:val="24"/>
          <w:szCs w:val="24"/>
        </w:rPr>
        <w:t>daudzbērnu</w:t>
      </w:r>
      <w:proofErr w:type="spellEnd"/>
      <w:r w:rsidRPr="007111B2">
        <w:rPr>
          <w:rFonts w:ascii="Times New Roman" w:hAnsi="Times New Roman" w:cs="Times New Roman"/>
          <w:color w:val="000000"/>
          <w:sz w:val="24"/>
          <w:szCs w:val="24"/>
        </w:rPr>
        <w:t xml:space="preserve"> ģimenēm, </w:t>
      </w:r>
      <w:r w:rsidR="00945E49" w:rsidRPr="007111B2">
        <w:rPr>
          <w:rFonts w:ascii="Times New Roman" w:hAnsi="Times New Roman" w:cs="Times New Roman"/>
          <w:color w:val="000000"/>
          <w:sz w:val="24"/>
          <w:szCs w:val="24"/>
        </w:rPr>
        <w:t xml:space="preserve">pieaug stipendiju </w:t>
      </w:r>
      <w:r w:rsidRPr="007111B2">
        <w:rPr>
          <w:rFonts w:ascii="Times New Roman" w:hAnsi="Times New Roman" w:cs="Times New Roman"/>
          <w:color w:val="000000"/>
          <w:sz w:val="24"/>
          <w:szCs w:val="24"/>
        </w:rPr>
        <w:t>apmērs. Latvijas valsts stipendijas ir pieejamas studējošajiem no vairākām jaunattīstības valstīm</w:t>
      </w:r>
      <w:r w:rsidR="00812F9D">
        <w:rPr>
          <w:rFonts w:ascii="Times New Roman" w:hAnsi="Times New Roman" w:cs="Times New Roman"/>
          <w:color w:val="000000"/>
          <w:sz w:val="24"/>
          <w:szCs w:val="24"/>
        </w:rPr>
        <w:t>.</w:t>
      </w:r>
      <w:r w:rsidRPr="007111B2">
        <w:rPr>
          <w:rFonts w:ascii="Times New Roman" w:hAnsi="Times New Roman" w:cs="Times New Roman"/>
          <w:noProof/>
          <w:sz w:val="24"/>
          <w:szCs w:val="24"/>
        </w:rPr>
        <w:drawing>
          <wp:inline distT="0" distB="0" distL="0" distR="0" wp14:anchorId="6C6A7D34" wp14:editId="4C521F56">
            <wp:extent cx="136800" cy="16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601C20EC" w14:textId="389BA281" w:rsidR="00A6650D" w:rsidRPr="007111B2" w:rsidRDefault="00A6650D" w:rsidP="00812F9D">
      <w:p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4.c</w:t>
      </w:r>
      <w:r w:rsidR="00E01ADF">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 xml:space="preserve">Jaunu, kvalificētu pedagogu skaita palielināšanās ir mērena, </w:t>
      </w:r>
      <w:r w:rsidR="00812F9D">
        <w:rPr>
          <w:rFonts w:ascii="Times New Roman" w:hAnsi="Times New Roman" w:cs="Times New Roman"/>
          <w:color w:val="000000"/>
          <w:sz w:val="24"/>
          <w:szCs w:val="24"/>
        </w:rPr>
        <w:t xml:space="preserve">ir </w:t>
      </w:r>
      <w:r w:rsidRPr="007111B2">
        <w:rPr>
          <w:rFonts w:ascii="Times New Roman" w:hAnsi="Times New Roman" w:cs="Times New Roman"/>
          <w:color w:val="000000"/>
          <w:sz w:val="24"/>
          <w:szCs w:val="24"/>
        </w:rPr>
        <w:t xml:space="preserve">salīdzinoši daudz pedagogu </w:t>
      </w:r>
      <w:proofErr w:type="spellStart"/>
      <w:r w:rsidRPr="007111B2">
        <w:rPr>
          <w:rFonts w:ascii="Times New Roman" w:hAnsi="Times New Roman" w:cs="Times New Roman"/>
          <w:color w:val="000000"/>
          <w:sz w:val="24"/>
          <w:szCs w:val="24"/>
        </w:rPr>
        <w:t>pirmspensijas</w:t>
      </w:r>
      <w:proofErr w:type="spellEnd"/>
      <w:r w:rsidRPr="007111B2">
        <w:rPr>
          <w:rFonts w:ascii="Times New Roman" w:hAnsi="Times New Roman" w:cs="Times New Roman"/>
          <w:color w:val="000000"/>
          <w:sz w:val="24"/>
          <w:szCs w:val="24"/>
        </w:rPr>
        <w:t xml:space="preserve"> un pensijas vecumā</w:t>
      </w:r>
      <w:r w:rsidR="00812F9D">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0589125E" wp14:editId="769257BE">
            <wp:extent cx="163830" cy="19812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3830" cy="198120"/>
                    </a:xfrm>
                    <a:prstGeom prst="rect">
                      <a:avLst/>
                    </a:prstGeom>
                    <a:noFill/>
                    <a:ln>
                      <a:noFill/>
                    </a:ln>
                  </pic:spPr>
                </pic:pic>
              </a:graphicData>
            </a:graphic>
          </wp:inline>
        </w:drawing>
      </w:r>
    </w:p>
    <w:p w14:paraId="3227F073" w14:textId="77777777" w:rsidR="00A6650D" w:rsidRPr="007111B2" w:rsidRDefault="00A6650D" w:rsidP="00A6650D">
      <w:pPr>
        <w:autoSpaceDE w:val="0"/>
        <w:autoSpaceDN w:val="0"/>
        <w:adjustRightInd w:val="0"/>
        <w:spacing w:after="100" w:line="151" w:lineRule="atLeast"/>
        <w:rPr>
          <w:rFonts w:ascii="Times New Roman" w:hAnsi="Times New Roman" w:cs="Times New Roman"/>
          <w:b/>
          <w:bCs/>
          <w:color w:val="000000"/>
          <w:sz w:val="24"/>
          <w:szCs w:val="24"/>
        </w:rPr>
      </w:pPr>
    </w:p>
    <w:p w14:paraId="41404923" w14:textId="5937DC5C" w:rsidR="00A6650D" w:rsidRPr="007111B2" w:rsidRDefault="00A6650D" w:rsidP="00A6650D">
      <w:pPr>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lastRenderedPageBreak/>
        <w:t>Valsts rīcība Latvijā līdz 2021</w:t>
      </w:r>
      <w:r w:rsidR="00882DB7">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5A42A9FE" w14:textId="5047946A" w:rsidR="00A6650D" w:rsidRPr="007111B2" w:rsidRDefault="00A6650D" w:rsidP="0093389C">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Tiek ieviests kompetencēs balstīts izglītības standarts visās izglītības pakāpēs, sākot no pusotra gada vecuma pirmsskolā līdz 12.</w:t>
      </w:r>
      <w:r w:rsidR="00227C24">
        <w:rPr>
          <w:rFonts w:ascii="Times New Roman" w:hAnsi="Times New Roman" w:cs="Times New Roman"/>
          <w:sz w:val="24"/>
          <w:szCs w:val="24"/>
        </w:rPr>
        <w:t xml:space="preserve"> </w:t>
      </w:r>
      <w:r w:rsidRPr="007111B2">
        <w:rPr>
          <w:rFonts w:ascii="Times New Roman" w:hAnsi="Times New Roman" w:cs="Times New Roman"/>
          <w:sz w:val="24"/>
          <w:szCs w:val="24"/>
        </w:rPr>
        <w:t>klasei</w:t>
      </w:r>
      <w:r w:rsidR="0093389C">
        <w:rPr>
          <w:rFonts w:ascii="Times New Roman" w:hAnsi="Times New Roman" w:cs="Times New Roman"/>
          <w:sz w:val="24"/>
          <w:szCs w:val="24"/>
        </w:rPr>
        <w:t>.</w:t>
      </w:r>
    </w:p>
    <w:p w14:paraId="4A804CCA" w14:textId="3E6F48A7" w:rsidR="00A6650D" w:rsidRPr="007111B2" w:rsidRDefault="00A6650D" w:rsidP="0093389C">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Profesionāl</w:t>
      </w:r>
      <w:r w:rsidR="0093389C">
        <w:rPr>
          <w:rFonts w:ascii="Times New Roman" w:hAnsi="Times New Roman" w:cs="Times New Roman"/>
          <w:sz w:val="24"/>
          <w:szCs w:val="24"/>
        </w:rPr>
        <w:t>aj</w:t>
      </w:r>
      <w:r w:rsidRPr="007111B2">
        <w:rPr>
          <w:rFonts w:ascii="Times New Roman" w:hAnsi="Times New Roman" w:cs="Times New Roman"/>
          <w:sz w:val="24"/>
          <w:szCs w:val="24"/>
        </w:rPr>
        <w:t>ā izglītībā ieviests jauns kompetencēs balstītais saturs, jauna vērtēšanas kārtība</w:t>
      </w:r>
      <w:r w:rsidR="0093389C">
        <w:rPr>
          <w:rFonts w:ascii="Times New Roman" w:hAnsi="Times New Roman" w:cs="Times New Roman"/>
          <w:sz w:val="24"/>
          <w:szCs w:val="24"/>
        </w:rPr>
        <w:t>,</w:t>
      </w:r>
      <w:r w:rsidRPr="007111B2">
        <w:rPr>
          <w:rFonts w:ascii="Times New Roman" w:hAnsi="Times New Roman" w:cs="Times New Roman"/>
          <w:sz w:val="24"/>
          <w:szCs w:val="24"/>
        </w:rPr>
        <w:t xml:space="preserve"> </w:t>
      </w:r>
      <w:r w:rsidR="0093389C" w:rsidRPr="007111B2">
        <w:rPr>
          <w:rFonts w:ascii="Times New Roman" w:hAnsi="Times New Roman" w:cs="Times New Roman"/>
          <w:sz w:val="24"/>
          <w:szCs w:val="24"/>
        </w:rPr>
        <w:t>ievie</w:t>
      </w:r>
      <w:r w:rsidR="0093389C">
        <w:rPr>
          <w:rFonts w:ascii="Times New Roman" w:hAnsi="Times New Roman" w:cs="Times New Roman"/>
          <w:sz w:val="24"/>
          <w:szCs w:val="24"/>
        </w:rPr>
        <w:t>sta</w:t>
      </w:r>
      <w:r w:rsidR="0093389C" w:rsidRPr="007111B2">
        <w:rPr>
          <w:rFonts w:ascii="Times New Roman" w:hAnsi="Times New Roman" w:cs="Times New Roman"/>
          <w:sz w:val="24"/>
          <w:szCs w:val="24"/>
        </w:rPr>
        <w:t xml:space="preserve"> </w:t>
      </w:r>
      <w:r w:rsidRPr="007111B2">
        <w:rPr>
          <w:rFonts w:ascii="Times New Roman" w:hAnsi="Times New Roman" w:cs="Times New Roman"/>
          <w:sz w:val="24"/>
          <w:szCs w:val="24"/>
        </w:rPr>
        <w:t>modulārā pieeja</w:t>
      </w:r>
      <w:r w:rsidR="0093389C">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370EC138" w14:textId="4E430A74" w:rsidR="00A6650D" w:rsidRPr="007111B2" w:rsidRDefault="00A6650D" w:rsidP="0093389C">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Ieviests jauns studiju un studējošo kreditēšanas modelis studijām Latvijā</w:t>
      </w:r>
      <w:r w:rsidR="0093389C">
        <w:rPr>
          <w:rFonts w:ascii="Times New Roman" w:hAnsi="Times New Roman" w:cs="Times New Roman"/>
          <w:sz w:val="24"/>
          <w:szCs w:val="24"/>
        </w:rPr>
        <w:t>.</w:t>
      </w:r>
    </w:p>
    <w:p w14:paraId="4C174108" w14:textId="7CF4F188" w:rsidR="00A6650D" w:rsidRPr="007111B2" w:rsidRDefault="00A6650D" w:rsidP="0093389C">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Paaugstināts minimālās stipendijas apmērs un palielināts stipendiju skaits</w:t>
      </w:r>
      <w:r w:rsidR="0093389C">
        <w:rPr>
          <w:rFonts w:ascii="Times New Roman" w:hAnsi="Times New Roman" w:cs="Times New Roman"/>
          <w:sz w:val="24"/>
          <w:szCs w:val="24"/>
        </w:rPr>
        <w:t>.</w:t>
      </w:r>
    </w:p>
    <w:p w14:paraId="3326B8E2" w14:textId="5BE2F61A" w:rsidR="00A6650D" w:rsidRPr="007111B2" w:rsidRDefault="00A6650D" w:rsidP="0093389C">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Ieviesta sociālā stipendija jauniešiem no </w:t>
      </w:r>
      <w:proofErr w:type="spellStart"/>
      <w:r w:rsidRPr="007111B2">
        <w:rPr>
          <w:rFonts w:ascii="Times New Roman" w:hAnsi="Times New Roman" w:cs="Times New Roman"/>
          <w:sz w:val="24"/>
          <w:szCs w:val="24"/>
        </w:rPr>
        <w:t>daudzbērnu</w:t>
      </w:r>
      <w:proofErr w:type="spellEnd"/>
      <w:r w:rsidRPr="007111B2">
        <w:rPr>
          <w:rFonts w:ascii="Times New Roman" w:hAnsi="Times New Roman" w:cs="Times New Roman"/>
          <w:sz w:val="24"/>
          <w:szCs w:val="24"/>
        </w:rPr>
        <w:t xml:space="preserve"> ģimenēm</w:t>
      </w:r>
      <w:r w:rsidR="0093389C">
        <w:rPr>
          <w:rFonts w:ascii="Times New Roman" w:hAnsi="Times New Roman" w:cs="Times New Roman"/>
          <w:sz w:val="24"/>
          <w:szCs w:val="24"/>
        </w:rPr>
        <w:t>.</w:t>
      </w:r>
    </w:p>
    <w:p w14:paraId="6F8F7BEF" w14:textId="2D081B7D" w:rsidR="00A6650D" w:rsidRPr="007111B2" w:rsidRDefault="00A6650D" w:rsidP="0093389C">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Apstiprināts konceptuāli jauns augstskolu iekšējās pārvaldības modelis un jauns doktora studiju programmas īstenošanas un finansēšanas modelis</w:t>
      </w:r>
      <w:r w:rsidR="0093389C">
        <w:rPr>
          <w:rFonts w:ascii="Times New Roman" w:hAnsi="Times New Roman" w:cs="Times New Roman"/>
          <w:sz w:val="24"/>
          <w:szCs w:val="24"/>
        </w:rPr>
        <w:t>.</w:t>
      </w:r>
    </w:p>
    <w:p w14:paraId="6E9264C0" w14:textId="72AF75D0" w:rsidR="00A6650D" w:rsidRPr="007111B2" w:rsidRDefault="00A6650D" w:rsidP="0093389C">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Pedagogiem palielināta darba samaksa</w:t>
      </w:r>
      <w:r w:rsidR="0093389C">
        <w:rPr>
          <w:rFonts w:ascii="Times New Roman" w:hAnsi="Times New Roman" w:cs="Times New Roman"/>
          <w:sz w:val="24"/>
          <w:szCs w:val="24"/>
        </w:rPr>
        <w:t>.</w:t>
      </w:r>
    </w:p>
    <w:p w14:paraId="01300D5E" w14:textId="2A6867D5" w:rsidR="00A6650D" w:rsidRPr="007111B2" w:rsidRDefault="00A6650D" w:rsidP="0093389C">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Atbalstīta valsts budžeta aizdevumu piešķiršana 23 investīciju projekt</w:t>
      </w:r>
      <w:r w:rsidR="0093389C">
        <w:rPr>
          <w:rFonts w:ascii="Times New Roman" w:hAnsi="Times New Roman" w:cs="Times New Roman"/>
          <w:sz w:val="24"/>
          <w:szCs w:val="24"/>
        </w:rPr>
        <w:t>iem</w:t>
      </w:r>
      <w:r w:rsidRPr="007111B2">
        <w:rPr>
          <w:rFonts w:ascii="Times New Roman" w:hAnsi="Times New Roman" w:cs="Times New Roman"/>
          <w:sz w:val="24"/>
          <w:szCs w:val="24"/>
        </w:rPr>
        <w:t>, kā rezultātā tiks radītas 2 463 jaunas vietas bērniem pašvaldību pirmsskolas izglītības iestādēs</w:t>
      </w:r>
      <w:r w:rsidR="0093389C">
        <w:rPr>
          <w:rFonts w:ascii="Times New Roman" w:hAnsi="Times New Roman" w:cs="Times New Roman"/>
          <w:sz w:val="24"/>
          <w:szCs w:val="24"/>
        </w:rPr>
        <w:t>.</w:t>
      </w:r>
    </w:p>
    <w:p w14:paraId="2B7D8D1E" w14:textId="77777777" w:rsidR="00A6650D" w:rsidRPr="007111B2" w:rsidRDefault="00A6650D" w:rsidP="00A6650D">
      <w:pPr>
        <w:pStyle w:val="Pa24"/>
        <w:spacing w:after="100"/>
        <w:rPr>
          <w:rFonts w:ascii="Times New Roman" w:hAnsi="Times New Roman"/>
          <w:b/>
          <w:bCs/>
          <w:color w:val="E36C0A" w:themeColor="accent6" w:themeShade="BF"/>
          <w:lang w:val="lv-LV"/>
        </w:rPr>
      </w:pPr>
    </w:p>
    <w:p w14:paraId="0A9B73B2" w14:textId="77777777" w:rsidR="00A6650D" w:rsidRPr="007111B2" w:rsidRDefault="00A6650D" w:rsidP="00A6650D">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 pasaulē </w:t>
      </w:r>
    </w:p>
    <w:p w14:paraId="4357CACD" w14:textId="17A207F3" w:rsidR="009C5469" w:rsidRDefault="00710702" w:rsidP="00DD2605">
      <w:pPr>
        <w:pStyle w:val="ListParagraph"/>
        <w:numPr>
          <w:ilvl w:val="0"/>
          <w:numId w:val="10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Visiem pieejama k</w:t>
      </w:r>
      <w:r w:rsidR="009C5469">
        <w:rPr>
          <w:rFonts w:ascii="Times New Roman" w:hAnsi="Times New Roman" w:cs="Times New Roman"/>
          <w:sz w:val="24"/>
          <w:szCs w:val="24"/>
        </w:rPr>
        <w:t>valitatīva izglītība</w:t>
      </w:r>
      <w:r>
        <w:rPr>
          <w:rFonts w:ascii="Times New Roman" w:hAnsi="Times New Roman" w:cs="Times New Roman"/>
          <w:sz w:val="24"/>
          <w:szCs w:val="24"/>
        </w:rPr>
        <w:t xml:space="preserve"> </w:t>
      </w:r>
      <w:r w:rsidR="009C5469">
        <w:rPr>
          <w:rFonts w:ascii="Times New Roman" w:hAnsi="Times New Roman" w:cs="Times New Roman"/>
          <w:sz w:val="24"/>
          <w:szCs w:val="24"/>
        </w:rPr>
        <w:t xml:space="preserve">ir viena no Latvijas attīstības sadarbības politikas </w:t>
      </w:r>
      <w:r w:rsidR="002368EF">
        <w:rPr>
          <w:rFonts w:ascii="Times New Roman" w:hAnsi="Times New Roman" w:cs="Times New Roman"/>
          <w:sz w:val="24"/>
          <w:szCs w:val="24"/>
        </w:rPr>
        <w:t>prioritātēm.</w:t>
      </w:r>
      <w:r w:rsidR="009C5469">
        <w:rPr>
          <w:rFonts w:ascii="Times New Roman" w:hAnsi="Times New Roman" w:cs="Times New Roman"/>
          <w:sz w:val="24"/>
          <w:szCs w:val="24"/>
        </w:rPr>
        <w:t xml:space="preserve"> Ar Latvijas attīstības sadarbības finansējumu jau ilg</w:t>
      </w:r>
      <w:r w:rsidR="00812F9D">
        <w:rPr>
          <w:rFonts w:ascii="Times New Roman" w:hAnsi="Times New Roman" w:cs="Times New Roman"/>
          <w:sz w:val="24"/>
          <w:szCs w:val="24"/>
        </w:rPr>
        <w:t>s</w:t>
      </w:r>
      <w:r w:rsidR="009C5469">
        <w:rPr>
          <w:rFonts w:ascii="Times New Roman" w:hAnsi="Times New Roman" w:cs="Times New Roman"/>
          <w:sz w:val="24"/>
          <w:szCs w:val="24"/>
        </w:rPr>
        <w:t xml:space="preserve">toši tiek atbalstītas mācību programmas Latvijas augstskolās (Rīgas Juridiskā augstskola, Latvijas Universitāte) jaunajiem profesionāļiem no </w:t>
      </w:r>
      <w:proofErr w:type="spellStart"/>
      <w:r w:rsidR="009C5469">
        <w:rPr>
          <w:rFonts w:ascii="Times New Roman" w:hAnsi="Times New Roman" w:cs="Times New Roman"/>
          <w:sz w:val="24"/>
          <w:szCs w:val="24"/>
        </w:rPr>
        <w:t>Centrālāzij</w:t>
      </w:r>
      <w:r w:rsidR="006B5D36">
        <w:rPr>
          <w:rFonts w:ascii="Times New Roman" w:hAnsi="Times New Roman" w:cs="Times New Roman"/>
          <w:sz w:val="24"/>
          <w:szCs w:val="24"/>
        </w:rPr>
        <w:t>a</w:t>
      </w:r>
      <w:r w:rsidR="009C5469">
        <w:rPr>
          <w:rFonts w:ascii="Times New Roman" w:hAnsi="Times New Roman" w:cs="Times New Roman"/>
          <w:sz w:val="24"/>
          <w:szCs w:val="24"/>
        </w:rPr>
        <w:t>s</w:t>
      </w:r>
      <w:proofErr w:type="spellEnd"/>
      <w:r w:rsidR="009C5469">
        <w:rPr>
          <w:rFonts w:ascii="Times New Roman" w:hAnsi="Times New Roman" w:cs="Times New Roman"/>
          <w:sz w:val="24"/>
          <w:szCs w:val="24"/>
        </w:rPr>
        <w:t xml:space="preserve"> un ES </w:t>
      </w:r>
      <w:proofErr w:type="spellStart"/>
      <w:r w:rsidR="00812F9D">
        <w:rPr>
          <w:rFonts w:ascii="Times New Roman" w:hAnsi="Times New Roman" w:cs="Times New Roman"/>
          <w:sz w:val="24"/>
          <w:szCs w:val="24"/>
        </w:rPr>
        <w:t>k</w:t>
      </w:r>
      <w:r w:rsidR="009C5469">
        <w:rPr>
          <w:rFonts w:ascii="Times New Roman" w:hAnsi="Times New Roman" w:cs="Times New Roman"/>
          <w:sz w:val="24"/>
          <w:szCs w:val="24"/>
        </w:rPr>
        <w:t>aimiņpolitikas</w:t>
      </w:r>
      <w:proofErr w:type="spellEnd"/>
      <w:r w:rsidR="009C5469">
        <w:rPr>
          <w:rFonts w:ascii="Times New Roman" w:hAnsi="Times New Roman" w:cs="Times New Roman"/>
          <w:sz w:val="24"/>
          <w:szCs w:val="24"/>
        </w:rPr>
        <w:t xml:space="preserve"> valstīm. Tāpat Izglītības un zinātnes ministrija aktīvi ve</w:t>
      </w:r>
      <w:r w:rsidR="006B5D36">
        <w:rPr>
          <w:rFonts w:ascii="Times New Roman" w:hAnsi="Times New Roman" w:cs="Times New Roman"/>
          <w:sz w:val="24"/>
          <w:szCs w:val="24"/>
        </w:rPr>
        <w:t>i</w:t>
      </w:r>
      <w:r w:rsidR="009C5469">
        <w:rPr>
          <w:rFonts w:ascii="Times New Roman" w:hAnsi="Times New Roman" w:cs="Times New Roman"/>
          <w:sz w:val="24"/>
          <w:szCs w:val="24"/>
        </w:rPr>
        <w:t xml:space="preserve">do dialogu ar </w:t>
      </w:r>
      <w:proofErr w:type="spellStart"/>
      <w:r w:rsidR="009C5469">
        <w:rPr>
          <w:rFonts w:ascii="Times New Roman" w:hAnsi="Times New Roman" w:cs="Times New Roman"/>
          <w:sz w:val="24"/>
          <w:szCs w:val="24"/>
        </w:rPr>
        <w:t>Centrālāzijas</w:t>
      </w:r>
      <w:proofErr w:type="spellEnd"/>
      <w:r w:rsidR="009C5469">
        <w:rPr>
          <w:rFonts w:ascii="Times New Roman" w:hAnsi="Times New Roman" w:cs="Times New Roman"/>
          <w:sz w:val="24"/>
          <w:szCs w:val="24"/>
        </w:rPr>
        <w:t xml:space="preserve"> un ES Austrumu partnerības valstīm izglītības politikas jomā, stiprinot šo valstu izglītības sistēmas un savstarpējo sadarbību. </w:t>
      </w:r>
    </w:p>
    <w:p w14:paraId="1A0BEEEB" w14:textId="1E915300" w:rsidR="009C5469" w:rsidRDefault="002368EF" w:rsidP="00DD2605">
      <w:pPr>
        <w:pStyle w:val="ListParagraph"/>
        <w:numPr>
          <w:ilvl w:val="0"/>
          <w:numId w:val="10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Globālie izglītības pasākumi tiek īstenoti, lai sabiedrība izprastu un atbalstītu</w:t>
      </w:r>
      <w:r w:rsidR="009C5469">
        <w:rPr>
          <w:rFonts w:ascii="Times New Roman" w:hAnsi="Times New Roman" w:cs="Times New Roman"/>
          <w:sz w:val="24"/>
          <w:szCs w:val="24"/>
        </w:rPr>
        <w:t xml:space="preserve"> attīstības sadarbīb</w:t>
      </w:r>
      <w:r>
        <w:rPr>
          <w:rFonts w:ascii="Times New Roman" w:hAnsi="Times New Roman" w:cs="Times New Roman"/>
          <w:sz w:val="24"/>
          <w:szCs w:val="24"/>
        </w:rPr>
        <w:t xml:space="preserve">u. </w:t>
      </w:r>
      <w:r w:rsidR="009C5469">
        <w:rPr>
          <w:rFonts w:ascii="Times New Roman" w:hAnsi="Times New Roman" w:cs="Times New Roman"/>
          <w:sz w:val="24"/>
          <w:szCs w:val="24"/>
        </w:rPr>
        <w:t>Latvija pēdējos gados ir iesaistījusies arī Globālās izglītības tīkla Eiropā starptautiskas pieredzes apmaiņā.</w:t>
      </w:r>
    </w:p>
    <w:p w14:paraId="04889934" w14:textId="04D76645" w:rsidR="00A6650D" w:rsidRPr="00522E45" w:rsidRDefault="00BB58D6" w:rsidP="00DD2605">
      <w:pPr>
        <w:pStyle w:val="ListParagraph"/>
        <w:numPr>
          <w:ilvl w:val="0"/>
          <w:numId w:val="100"/>
        </w:numPr>
        <w:spacing w:after="160" w:line="240" w:lineRule="auto"/>
        <w:jc w:val="both"/>
        <w:rPr>
          <w:rFonts w:ascii="Times New Roman" w:hAnsi="Times New Roman" w:cs="Times New Roman"/>
          <w:sz w:val="24"/>
          <w:szCs w:val="24"/>
        </w:rPr>
      </w:pPr>
      <w:r w:rsidRPr="009C5469">
        <w:rPr>
          <w:rFonts w:ascii="Times New Roman" w:hAnsi="Times New Roman" w:cs="Times New Roman"/>
          <w:sz w:val="24"/>
          <w:szCs w:val="24"/>
        </w:rPr>
        <w:t xml:space="preserve">Latvijas piedalās UNESCO IAM4 </w:t>
      </w:r>
      <w:r w:rsidR="0093389C">
        <w:rPr>
          <w:rFonts w:ascii="Times New Roman" w:hAnsi="Times New Roman" w:cs="Times New Roman"/>
          <w:sz w:val="24"/>
          <w:szCs w:val="24"/>
        </w:rPr>
        <w:t>–</w:t>
      </w:r>
      <w:r w:rsidRPr="009C5469">
        <w:rPr>
          <w:rFonts w:ascii="Times New Roman" w:hAnsi="Times New Roman" w:cs="Times New Roman"/>
          <w:sz w:val="24"/>
          <w:szCs w:val="24"/>
        </w:rPr>
        <w:t xml:space="preserve"> Izglītība</w:t>
      </w:r>
      <w:r w:rsidR="005C1363">
        <w:rPr>
          <w:rFonts w:ascii="Times New Roman" w:hAnsi="Times New Roman" w:cs="Times New Roman"/>
          <w:sz w:val="24"/>
          <w:szCs w:val="24"/>
        </w:rPr>
        <w:t>s</w:t>
      </w:r>
      <w:r w:rsidRPr="009C5469">
        <w:rPr>
          <w:rFonts w:ascii="Times New Roman" w:hAnsi="Times New Roman" w:cs="Times New Roman"/>
          <w:sz w:val="24"/>
          <w:szCs w:val="24"/>
        </w:rPr>
        <w:t xml:space="preserve"> 2030 </w:t>
      </w:r>
      <w:r w:rsidR="0093389C">
        <w:rPr>
          <w:rFonts w:ascii="Times New Roman" w:hAnsi="Times New Roman" w:cs="Times New Roman"/>
          <w:sz w:val="24"/>
          <w:szCs w:val="24"/>
        </w:rPr>
        <w:t>a</w:t>
      </w:r>
      <w:r w:rsidRPr="009C5469">
        <w:rPr>
          <w:rFonts w:ascii="Times New Roman" w:hAnsi="Times New Roman" w:cs="Times New Roman"/>
          <w:sz w:val="24"/>
          <w:szCs w:val="24"/>
        </w:rPr>
        <w:t>ugsta līmeņa vadības grupā (</w:t>
      </w:r>
      <w:r w:rsidRPr="0093389C">
        <w:rPr>
          <w:rFonts w:ascii="Times New Roman" w:hAnsi="Times New Roman" w:cs="Times New Roman"/>
          <w:i/>
          <w:iCs/>
          <w:sz w:val="24"/>
          <w:szCs w:val="24"/>
        </w:rPr>
        <w:t xml:space="preserve">SDG4 </w:t>
      </w:r>
      <w:r w:rsidR="0093389C" w:rsidRPr="0093389C">
        <w:rPr>
          <w:rFonts w:ascii="Times New Roman" w:hAnsi="Times New Roman" w:cs="Times New Roman"/>
          <w:i/>
          <w:iCs/>
          <w:sz w:val="24"/>
          <w:szCs w:val="24"/>
        </w:rPr>
        <w:t>–</w:t>
      </w:r>
      <w:r w:rsidRPr="0093389C">
        <w:rPr>
          <w:rFonts w:ascii="Times New Roman" w:hAnsi="Times New Roman" w:cs="Times New Roman"/>
          <w:i/>
          <w:iCs/>
          <w:sz w:val="24"/>
          <w:szCs w:val="24"/>
        </w:rPr>
        <w:t xml:space="preserve"> </w:t>
      </w:r>
      <w:proofErr w:type="spellStart"/>
      <w:r w:rsidRPr="0093389C">
        <w:rPr>
          <w:rFonts w:ascii="Times New Roman" w:hAnsi="Times New Roman" w:cs="Times New Roman"/>
          <w:i/>
          <w:iCs/>
          <w:sz w:val="24"/>
          <w:szCs w:val="24"/>
        </w:rPr>
        <w:t>Education</w:t>
      </w:r>
      <w:proofErr w:type="spellEnd"/>
      <w:r w:rsidRPr="0093389C">
        <w:rPr>
          <w:rFonts w:ascii="Times New Roman" w:hAnsi="Times New Roman" w:cs="Times New Roman"/>
          <w:i/>
          <w:iCs/>
          <w:sz w:val="24"/>
          <w:szCs w:val="24"/>
        </w:rPr>
        <w:t xml:space="preserve"> 2030 </w:t>
      </w:r>
      <w:proofErr w:type="spellStart"/>
      <w:r w:rsidRPr="0093389C">
        <w:rPr>
          <w:rFonts w:ascii="Times New Roman" w:hAnsi="Times New Roman" w:cs="Times New Roman"/>
          <w:i/>
          <w:iCs/>
          <w:sz w:val="24"/>
          <w:szCs w:val="24"/>
        </w:rPr>
        <w:t>High-Level</w:t>
      </w:r>
      <w:proofErr w:type="spellEnd"/>
      <w:r w:rsidRPr="0093389C">
        <w:rPr>
          <w:rFonts w:ascii="Times New Roman" w:hAnsi="Times New Roman" w:cs="Times New Roman"/>
          <w:i/>
          <w:iCs/>
          <w:sz w:val="24"/>
          <w:szCs w:val="24"/>
        </w:rPr>
        <w:t xml:space="preserve"> </w:t>
      </w:r>
      <w:proofErr w:type="spellStart"/>
      <w:r w:rsidRPr="0093389C">
        <w:rPr>
          <w:rFonts w:ascii="Times New Roman" w:hAnsi="Times New Roman" w:cs="Times New Roman"/>
          <w:i/>
          <w:iCs/>
          <w:sz w:val="24"/>
          <w:szCs w:val="24"/>
        </w:rPr>
        <w:t>Steering</w:t>
      </w:r>
      <w:proofErr w:type="spellEnd"/>
      <w:r w:rsidRPr="0093389C">
        <w:rPr>
          <w:rFonts w:ascii="Times New Roman" w:hAnsi="Times New Roman" w:cs="Times New Roman"/>
          <w:i/>
          <w:iCs/>
          <w:sz w:val="24"/>
          <w:szCs w:val="24"/>
        </w:rPr>
        <w:t xml:space="preserve"> </w:t>
      </w:r>
      <w:proofErr w:type="spellStart"/>
      <w:r w:rsidRPr="0093389C">
        <w:rPr>
          <w:rFonts w:ascii="Times New Roman" w:hAnsi="Times New Roman" w:cs="Times New Roman"/>
          <w:i/>
          <w:iCs/>
          <w:sz w:val="24"/>
          <w:szCs w:val="24"/>
        </w:rPr>
        <w:t>Committee</w:t>
      </w:r>
      <w:proofErr w:type="spellEnd"/>
      <w:r w:rsidRPr="009C5469">
        <w:rPr>
          <w:rFonts w:ascii="Times New Roman" w:hAnsi="Times New Roman" w:cs="Times New Roman"/>
          <w:sz w:val="24"/>
          <w:szCs w:val="24"/>
        </w:rPr>
        <w:t xml:space="preserve">), kuras mērķis ir nodrošināt politisku līderību Globālās izglītības </w:t>
      </w:r>
      <w:r w:rsidR="0093389C">
        <w:rPr>
          <w:rFonts w:ascii="Times New Roman" w:hAnsi="Times New Roman" w:cs="Times New Roman"/>
          <w:sz w:val="24"/>
          <w:szCs w:val="24"/>
        </w:rPr>
        <w:t xml:space="preserve">darba </w:t>
      </w:r>
      <w:r w:rsidRPr="009C5469">
        <w:rPr>
          <w:rFonts w:ascii="Times New Roman" w:hAnsi="Times New Roman" w:cs="Times New Roman"/>
          <w:sz w:val="24"/>
          <w:szCs w:val="24"/>
        </w:rPr>
        <w:t xml:space="preserve">kārtības </w:t>
      </w:r>
      <w:r w:rsidR="000C0580">
        <w:rPr>
          <w:rFonts w:ascii="Times New Roman" w:hAnsi="Times New Roman" w:cs="Times New Roman"/>
          <w:sz w:val="24"/>
          <w:szCs w:val="24"/>
        </w:rPr>
        <w:t>"</w:t>
      </w:r>
      <w:r w:rsidRPr="009C5469">
        <w:rPr>
          <w:rFonts w:ascii="Times New Roman" w:hAnsi="Times New Roman" w:cs="Times New Roman"/>
          <w:sz w:val="24"/>
          <w:szCs w:val="24"/>
        </w:rPr>
        <w:t>Izglītība 2030</w:t>
      </w:r>
      <w:r w:rsidR="000C0580">
        <w:rPr>
          <w:rFonts w:ascii="Times New Roman" w:hAnsi="Times New Roman" w:cs="Times New Roman"/>
          <w:sz w:val="24"/>
          <w:szCs w:val="24"/>
        </w:rPr>
        <w:t>"</w:t>
      </w:r>
      <w:r w:rsidRPr="009C5469">
        <w:rPr>
          <w:rFonts w:ascii="Times New Roman" w:hAnsi="Times New Roman" w:cs="Times New Roman"/>
          <w:sz w:val="24"/>
          <w:szCs w:val="24"/>
        </w:rPr>
        <w:t xml:space="preserve"> īstenošanā un veicināt efektīvāku visu starptautisko </w:t>
      </w:r>
      <w:r w:rsidR="0093389C">
        <w:rPr>
          <w:rFonts w:ascii="Times New Roman" w:hAnsi="Times New Roman" w:cs="Times New Roman"/>
          <w:sz w:val="24"/>
          <w:szCs w:val="24"/>
        </w:rPr>
        <w:t>dalībnieku</w:t>
      </w:r>
      <w:r w:rsidRPr="009C5469">
        <w:rPr>
          <w:rFonts w:ascii="Times New Roman" w:hAnsi="Times New Roman" w:cs="Times New Roman"/>
          <w:sz w:val="24"/>
          <w:szCs w:val="24"/>
        </w:rPr>
        <w:t xml:space="preserve"> sadarbību virzībā uz IAM4 sasniegšanu, vadot un pārskatot </w:t>
      </w:r>
      <w:r w:rsidR="005C1363">
        <w:rPr>
          <w:rFonts w:ascii="Times New Roman" w:hAnsi="Times New Roman" w:cs="Times New Roman"/>
          <w:sz w:val="24"/>
          <w:szCs w:val="24"/>
        </w:rPr>
        <w:t>g</w:t>
      </w:r>
      <w:r w:rsidRPr="009C5469">
        <w:rPr>
          <w:rFonts w:ascii="Times New Roman" w:hAnsi="Times New Roman" w:cs="Times New Roman"/>
          <w:sz w:val="24"/>
          <w:szCs w:val="24"/>
        </w:rPr>
        <w:t>lobālās koordinācijas mehānisma darbību. Latviju šajā grupā pārstāv izglītības un zinātnes ministre A. Muižniece.</w:t>
      </w:r>
      <w:bookmarkStart w:id="58" w:name="_Hlk98857412"/>
    </w:p>
    <w:p w14:paraId="3DC5C18F" w14:textId="77777777" w:rsidR="00A951EA" w:rsidRDefault="00A951EA" w:rsidP="00A6650D">
      <w:pPr>
        <w:pStyle w:val="Pa24"/>
        <w:spacing w:after="100"/>
        <w:rPr>
          <w:rFonts w:ascii="Times New Roman" w:hAnsi="Times New Roman"/>
          <w:b/>
          <w:bCs/>
          <w:color w:val="E36C0A" w:themeColor="accent6" w:themeShade="BF"/>
          <w:lang w:val="lv-LV"/>
        </w:rPr>
      </w:pPr>
      <w:bookmarkStart w:id="59" w:name="_Hlk95488772"/>
    </w:p>
    <w:p w14:paraId="076A1132" w14:textId="7E6D2F8A" w:rsidR="00A6650D" w:rsidRPr="007111B2" w:rsidRDefault="00A6650D" w:rsidP="00A6650D">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Labās prakses piemēri</w:t>
      </w:r>
    </w:p>
    <w:bookmarkEnd w:id="58"/>
    <w:bookmarkEnd w:id="59"/>
    <w:p w14:paraId="6F62FED9" w14:textId="3B0E566F" w:rsidR="00045C5B" w:rsidRPr="007111B2" w:rsidRDefault="00201BC2" w:rsidP="00045C5B">
      <w:pPr>
        <w:spacing w:after="160" w:line="259" w:lineRule="auto"/>
        <w:rPr>
          <w:rFonts w:ascii="Times New Roman" w:hAnsi="Times New Roman" w:cs="Times New Roman"/>
          <w:b/>
          <w:bCs/>
          <w:sz w:val="24"/>
          <w:szCs w:val="24"/>
        </w:rPr>
      </w:pPr>
      <w:proofErr w:type="spellStart"/>
      <w:r w:rsidRPr="007111B2">
        <w:rPr>
          <w:rFonts w:ascii="Times New Roman" w:hAnsi="Times New Roman" w:cs="Times New Roman"/>
          <w:b/>
          <w:bCs/>
          <w:sz w:val="24"/>
          <w:szCs w:val="24"/>
        </w:rPr>
        <w:t>Labbūtības</w:t>
      </w:r>
      <w:proofErr w:type="spellEnd"/>
      <w:r w:rsidRPr="007111B2">
        <w:rPr>
          <w:rFonts w:ascii="Times New Roman" w:hAnsi="Times New Roman" w:cs="Times New Roman"/>
          <w:b/>
          <w:bCs/>
          <w:sz w:val="24"/>
          <w:szCs w:val="24"/>
        </w:rPr>
        <w:t xml:space="preserve"> </w:t>
      </w:r>
      <w:proofErr w:type="spellStart"/>
      <w:r w:rsidRPr="007111B2">
        <w:rPr>
          <w:rFonts w:ascii="Times New Roman" w:hAnsi="Times New Roman" w:cs="Times New Roman"/>
          <w:b/>
          <w:bCs/>
          <w:sz w:val="24"/>
          <w:szCs w:val="24"/>
        </w:rPr>
        <w:t>ceļakarte</w:t>
      </w:r>
      <w:proofErr w:type="spellEnd"/>
    </w:p>
    <w:p w14:paraId="418C844D" w14:textId="4CAB4FAF" w:rsidR="00045C5B" w:rsidRPr="007111B2" w:rsidRDefault="009A796A" w:rsidP="00821620">
      <w:pPr>
        <w:spacing w:after="160" w:line="259" w:lineRule="auto"/>
        <w:jc w:val="both"/>
        <w:rPr>
          <w:rFonts w:ascii="Times New Roman" w:hAnsi="Times New Roman" w:cs="Times New Roman"/>
          <w:iCs/>
          <w:sz w:val="24"/>
          <w:szCs w:val="24"/>
        </w:rPr>
      </w:pPr>
      <w:r>
        <w:rPr>
          <w:rFonts w:ascii="Times New Roman" w:hAnsi="Times New Roman" w:cs="Times New Roman"/>
          <w:iCs/>
          <w:sz w:val="24"/>
          <w:szCs w:val="24"/>
        </w:rPr>
        <w:t>C</w:t>
      </w:r>
      <w:r w:rsidR="004B1B05">
        <w:rPr>
          <w:rFonts w:ascii="Times New Roman" w:hAnsi="Times New Roman" w:cs="Times New Roman"/>
          <w:iCs/>
          <w:sz w:val="24"/>
          <w:szCs w:val="24"/>
        </w:rPr>
        <w:t>ovid</w:t>
      </w:r>
      <w:r>
        <w:rPr>
          <w:rFonts w:ascii="Times New Roman" w:hAnsi="Times New Roman" w:cs="Times New Roman"/>
          <w:iCs/>
          <w:sz w:val="24"/>
          <w:szCs w:val="24"/>
        </w:rPr>
        <w:t>-19</w:t>
      </w:r>
      <w:r w:rsidR="00CA1790">
        <w:rPr>
          <w:rFonts w:ascii="Times New Roman" w:hAnsi="Times New Roman" w:cs="Times New Roman"/>
          <w:iCs/>
          <w:sz w:val="24"/>
          <w:szCs w:val="24"/>
        </w:rPr>
        <w:t xml:space="preserve"> </w:t>
      </w:r>
      <w:r w:rsidR="00201BC2" w:rsidRPr="007111B2">
        <w:rPr>
          <w:rFonts w:ascii="Times New Roman" w:hAnsi="Times New Roman" w:cs="Times New Roman"/>
          <w:iCs/>
          <w:sz w:val="24"/>
          <w:szCs w:val="24"/>
        </w:rPr>
        <w:t xml:space="preserve">pandēmija </w:t>
      </w:r>
      <w:r w:rsidR="005C1363">
        <w:rPr>
          <w:rFonts w:ascii="Times New Roman" w:hAnsi="Times New Roman" w:cs="Times New Roman"/>
          <w:iCs/>
          <w:sz w:val="24"/>
          <w:szCs w:val="24"/>
        </w:rPr>
        <w:t xml:space="preserve">aktualizējusi </w:t>
      </w:r>
      <w:r w:rsidR="00901DC2" w:rsidRPr="007111B2">
        <w:rPr>
          <w:rFonts w:ascii="Times New Roman" w:hAnsi="Times New Roman" w:cs="Times New Roman"/>
          <w:iCs/>
          <w:sz w:val="24"/>
          <w:szCs w:val="24"/>
        </w:rPr>
        <w:t>zināmo</w:t>
      </w:r>
      <w:r w:rsidR="005C1363">
        <w:rPr>
          <w:rFonts w:ascii="Times New Roman" w:hAnsi="Times New Roman" w:cs="Times New Roman"/>
          <w:iCs/>
          <w:sz w:val="24"/>
          <w:szCs w:val="24"/>
        </w:rPr>
        <w:t xml:space="preserve"> problēmu</w:t>
      </w:r>
      <w:r w:rsidR="00201BC2" w:rsidRPr="007111B2">
        <w:rPr>
          <w:rFonts w:ascii="Times New Roman" w:hAnsi="Times New Roman" w:cs="Times New Roman"/>
          <w:iCs/>
          <w:sz w:val="24"/>
          <w:szCs w:val="24"/>
        </w:rPr>
        <w:t xml:space="preserve">, ka jauniešiem vajadzīga labvēlīga </w:t>
      </w:r>
      <w:proofErr w:type="spellStart"/>
      <w:r w:rsidR="00201BC2" w:rsidRPr="007111B2">
        <w:rPr>
          <w:rFonts w:ascii="Times New Roman" w:hAnsi="Times New Roman" w:cs="Times New Roman"/>
          <w:iCs/>
          <w:sz w:val="24"/>
          <w:szCs w:val="24"/>
        </w:rPr>
        <w:t>psihoemocionālā</w:t>
      </w:r>
      <w:proofErr w:type="spellEnd"/>
      <w:r w:rsidR="00201BC2" w:rsidRPr="007111B2">
        <w:rPr>
          <w:rFonts w:ascii="Times New Roman" w:hAnsi="Times New Roman" w:cs="Times New Roman"/>
          <w:iCs/>
          <w:sz w:val="24"/>
          <w:szCs w:val="24"/>
        </w:rPr>
        <w:t xml:space="preserve"> vide skolās, bet skolēni</w:t>
      </w:r>
      <w:r w:rsidR="00F03FA3" w:rsidRPr="007111B2">
        <w:rPr>
          <w:rFonts w:ascii="Times New Roman" w:hAnsi="Times New Roman" w:cs="Times New Roman"/>
          <w:iCs/>
          <w:sz w:val="24"/>
          <w:szCs w:val="24"/>
        </w:rPr>
        <w:t>em</w:t>
      </w:r>
      <w:r w:rsidR="00201BC2" w:rsidRPr="007111B2">
        <w:rPr>
          <w:rFonts w:ascii="Times New Roman" w:hAnsi="Times New Roman" w:cs="Times New Roman"/>
          <w:iCs/>
          <w:sz w:val="24"/>
          <w:szCs w:val="24"/>
        </w:rPr>
        <w:t xml:space="preserve"> un skolas personālam </w:t>
      </w:r>
      <w:r w:rsidR="007F5472" w:rsidRPr="007111B2">
        <w:rPr>
          <w:rFonts w:ascii="Times New Roman" w:hAnsi="Times New Roman" w:cs="Times New Roman"/>
          <w:iCs/>
          <w:sz w:val="24"/>
          <w:szCs w:val="24"/>
        </w:rPr>
        <w:t xml:space="preserve">bieži </w:t>
      </w:r>
      <w:r w:rsidR="00201BC2" w:rsidRPr="007111B2">
        <w:rPr>
          <w:rFonts w:ascii="Times New Roman" w:hAnsi="Times New Roman" w:cs="Times New Roman"/>
          <w:iCs/>
          <w:sz w:val="24"/>
          <w:szCs w:val="24"/>
        </w:rPr>
        <w:t>trūkst zināšan</w:t>
      </w:r>
      <w:r w:rsidR="005C1363">
        <w:rPr>
          <w:rFonts w:ascii="Times New Roman" w:hAnsi="Times New Roman" w:cs="Times New Roman"/>
          <w:iCs/>
          <w:sz w:val="24"/>
          <w:szCs w:val="24"/>
        </w:rPr>
        <w:t>u</w:t>
      </w:r>
      <w:r w:rsidR="00201BC2" w:rsidRPr="007111B2">
        <w:rPr>
          <w:rFonts w:ascii="Times New Roman" w:hAnsi="Times New Roman" w:cs="Times New Roman"/>
          <w:iCs/>
          <w:sz w:val="24"/>
          <w:szCs w:val="24"/>
        </w:rPr>
        <w:t xml:space="preserve"> un prasm</w:t>
      </w:r>
      <w:r w:rsidR="005C1363">
        <w:rPr>
          <w:rFonts w:ascii="Times New Roman" w:hAnsi="Times New Roman" w:cs="Times New Roman"/>
          <w:iCs/>
          <w:sz w:val="24"/>
          <w:szCs w:val="24"/>
        </w:rPr>
        <w:t>ju</w:t>
      </w:r>
      <w:r w:rsidR="00201BC2" w:rsidRPr="007111B2">
        <w:rPr>
          <w:rFonts w:ascii="Times New Roman" w:hAnsi="Times New Roman" w:cs="Times New Roman"/>
          <w:iCs/>
          <w:sz w:val="24"/>
          <w:szCs w:val="24"/>
        </w:rPr>
        <w:t xml:space="preserve"> vides uzlabošanai. </w:t>
      </w:r>
      <w:r w:rsidR="00901DC2" w:rsidRPr="007111B2">
        <w:rPr>
          <w:rFonts w:ascii="Times New Roman" w:hAnsi="Times New Roman" w:cs="Times New Roman"/>
          <w:iCs/>
          <w:sz w:val="24"/>
          <w:szCs w:val="24"/>
        </w:rPr>
        <w:t>2021</w:t>
      </w:r>
      <w:r w:rsidR="00882DB7">
        <w:rPr>
          <w:rFonts w:ascii="Times New Roman" w:hAnsi="Times New Roman" w:cs="Times New Roman"/>
          <w:iCs/>
          <w:sz w:val="24"/>
          <w:szCs w:val="24"/>
        </w:rPr>
        <w:t>. gad</w:t>
      </w:r>
      <w:r w:rsidR="00901DC2" w:rsidRPr="007111B2">
        <w:rPr>
          <w:rFonts w:ascii="Times New Roman" w:hAnsi="Times New Roman" w:cs="Times New Roman"/>
          <w:iCs/>
          <w:sz w:val="24"/>
          <w:szCs w:val="24"/>
        </w:rPr>
        <w:t xml:space="preserve">a vasarā visos Latvijas reģionos skolu pašpārvalžu komandas </w:t>
      </w:r>
      <w:r w:rsidR="00D91AAE" w:rsidRPr="007111B2">
        <w:rPr>
          <w:rFonts w:ascii="Times New Roman" w:hAnsi="Times New Roman" w:cs="Times New Roman"/>
          <w:iCs/>
          <w:sz w:val="24"/>
          <w:szCs w:val="24"/>
        </w:rPr>
        <w:t xml:space="preserve">ar jauniešiem vecumā no 13 līdz 25 gadiem </w:t>
      </w:r>
      <w:r w:rsidR="00901DC2" w:rsidRPr="007111B2">
        <w:rPr>
          <w:rFonts w:ascii="Times New Roman" w:hAnsi="Times New Roman" w:cs="Times New Roman"/>
          <w:iCs/>
          <w:sz w:val="24"/>
          <w:szCs w:val="24"/>
        </w:rPr>
        <w:t xml:space="preserve">trīs dienu klātienes mācībās apguva zināšanas par </w:t>
      </w:r>
      <w:proofErr w:type="spellStart"/>
      <w:r w:rsidR="00901DC2" w:rsidRPr="007111B2">
        <w:rPr>
          <w:rFonts w:ascii="Times New Roman" w:hAnsi="Times New Roman" w:cs="Times New Roman"/>
          <w:iCs/>
          <w:sz w:val="24"/>
          <w:szCs w:val="24"/>
        </w:rPr>
        <w:t>psihoemocionālo</w:t>
      </w:r>
      <w:proofErr w:type="spellEnd"/>
      <w:r w:rsidR="00901DC2" w:rsidRPr="007111B2">
        <w:rPr>
          <w:rFonts w:ascii="Times New Roman" w:hAnsi="Times New Roman" w:cs="Times New Roman"/>
          <w:iCs/>
          <w:sz w:val="24"/>
          <w:szCs w:val="24"/>
        </w:rPr>
        <w:t xml:space="preserve"> veselību, vienaudžu atbalsta formām, iniciatīvas attīstīšanu un pārmaiņu vadību un </w:t>
      </w:r>
      <w:r w:rsidR="003E3971" w:rsidRPr="007111B2">
        <w:rPr>
          <w:rFonts w:ascii="Times New Roman" w:hAnsi="Times New Roman" w:cs="Times New Roman"/>
          <w:iCs/>
          <w:sz w:val="24"/>
          <w:szCs w:val="24"/>
        </w:rPr>
        <w:t xml:space="preserve">kopā ar skolotājiem </w:t>
      </w:r>
      <w:r w:rsidR="00901DC2" w:rsidRPr="007111B2">
        <w:rPr>
          <w:rFonts w:ascii="Times New Roman" w:hAnsi="Times New Roman" w:cs="Times New Roman"/>
          <w:iCs/>
          <w:sz w:val="24"/>
          <w:szCs w:val="24"/>
        </w:rPr>
        <w:t xml:space="preserve">izveidoja </w:t>
      </w:r>
      <w:r w:rsidR="000C0580">
        <w:rPr>
          <w:rFonts w:ascii="Times New Roman" w:hAnsi="Times New Roman" w:cs="Times New Roman"/>
          <w:iCs/>
          <w:sz w:val="24"/>
          <w:szCs w:val="24"/>
        </w:rPr>
        <w:t>"</w:t>
      </w:r>
      <w:proofErr w:type="spellStart"/>
      <w:r w:rsidR="000F6513" w:rsidRPr="007111B2">
        <w:rPr>
          <w:rFonts w:ascii="Times New Roman" w:hAnsi="Times New Roman" w:cs="Times New Roman"/>
          <w:iCs/>
          <w:sz w:val="24"/>
          <w:szCs w:val="24"/>
        </w:rPr>
        <w:t>Labbūtības</w:t>
      </w:r>
      <w:proofErr w:type="spellEnd"/>
      <w:r w:rsidR="000F6513" w:rsidRPr="007111B2">
        <w:rPr>
          <w:rFonts w:ascii="Times New Roman" w:hAnsi="Times New Roman" w:cs="Times New Roman"/>
          <w:iCs/>
          <w:sz w:val="24"/>
          <w:szCs w:val="24"/>
        </w:rPr>
        <w:t xml:space="preserve"> </w:t>
      </w:r>
      <w:proofErr w:type="spellStart"/>
      <w:r w:rsidR="000F6513" w:rsidRPr="007111B2">
        <w:rPr>
          <w:rFonts w:ascii="Times New Roman" w:hAnsi="Times New Roman" w:cs="Times New Roman"/>
          <w:iCs/>
          <w:sz w:val="24"/>
          <w:szCs w:val="24"/>
        </w:rPr>
        <w:t>ceļakartes</w:t>
      </w:r>
      <w:proofErr w:type="spellEnd"/>
      <w:r w:rsidR="000C0580">
        <w:rPr>
          <w:rFonts w:ascii="Times New Roman" w:hAnsi="Times New Roman" w:cs="Times New Roman"/>
          <w:iCs/>
          <w:sz w:val="24"/>
          <w:szCs w:val="24"/>
        </w:rPr>
        <w:t>"</w:t>
      </w:r>
      <w:r w:rsidR="005C1363">
        <w:rPr>
          <w:rFonts w:ascii="Times New Roman" w:hAnsi="Times New Roman" w:cs="Times New Roman"/>
          <w:iCs/>
          <w:sz w:val="24"/>
          <w:szCs w:val="24"/>
        </w:rPr>
        <w:t xml:space="preserve"> –</w:t>
      </w:r>
      <w:r w:rsidR="000F6513" w:rsidRPr="007111B2">
        <w:rPr>
          <w:rFonts w:ascii="Times New Roman" w:hAnsi="Times New Roman" w:cs="Times New Roman"/>
          <w:iCs/>
          <w:sz w:val="24"/>
          <w:szCs w:val="24"/>
        </w:rPr>
        <w:t xml:space="preserve"> </w:t>
      </w:r>
      <w:r w:rsidR="00901DC2" w:rsidRPr="007111B2">
        <w:rPr>
          <w:rFonts w:ascii="Times New Roman" w:hAnsi="Times New Roman" w:cs="Times New Roman"/>
          <w:iCs/>
          <w:sz w:val="24"/>
          <w:szCs w:val="24"/>
        </w:rPr>
        <w:t>plānus pasākumiem savās skolās</w:t>
      </w:r>
      <w:r w:rsidR="000F6513" w:rsidRPr="007111B2">
        <w:rPr>
          <w:rFonts w:ascii="Times New Roman" w:hAnsi="Times New Roman" w:cs="Times New Roman"/>
          <w:iCs/>
          <w:sz w:val="24"/>
          <w:szCs w:val="24"/>
        </w:rPr>
        <w:t>.</w:t>
      </w:r>
      <w:r w:rsidR="00CA01E1" w:rsidRPr="007111B2">
        <w:rPr>
          <w:rFonts w:ascii="Times New Roman" w:hAnsi="Times New Roman" w:cs="Times New Roman"/>
          <w:iCs/>
          <w:sz w:val="24"/>
          <w:szCs w:val="24"/>
        </w:rPr>
        <w:t xml:space="preserve"> Dažād</w:t>
      </w:r>
      <w:r w:rsidR="007F5472">
        <w:rPr>
          <w:rFonts w:ascii="Times New Roman" w:hAnsi="Times New Roman" w:cs="Times New Roman"/>
          <w:iCs/>
          <w:sz w:val="24"/>
          <w:szCs w:val="24"/>
        </w:rPr>
        <w:t>u</w:t>
      </w:r>
      <w:r w:rsidR="00CA01E1" w:rsidRPr="007111B2">
        <w:rPr>
          <w:rFonts w:ascii="Times New Roman" w:hAnsi="Times New Roman" w:cs="Times New Roman"/>
          <w:iCs/>
          <w:sz w:val="24"/>
          <w:szCs w:val="24"/>
        </w:rPr>
        <w:t xml:space="preserve"> veid</w:t>
      </w:r>
      <w:r w:rsidR="007F5472">
        <w:rPr>
          <w:rFonts w:ascii="Times New Roman" w:hAnsi="Times New Roman" w:cs="Times New Roman"/>
          <w:iCs/>
          <w:sz w:val="24"/>
          <w:szCs w:val="24"/>
        </w:rPr>
        <w:t>u</w:t>
      </w:r>
      <w:r w:rsidR="00CA01E1" w:rsidRPr="007111B2">
        <w:rPr>
          <w:rFonts w:ascii="Times New Roman" w:hAnsi="Times New Roman" w:cs="Times New Roman"/>
          <w:iCs/>
          <w:sz w:val="24"/>
          <w:szCs w:val="24"/>
        </w:rPr>
        <w:t xml:space="preserve"> aktivitātēs tika iesaistīti gan sākumskolas, gan pamatskolas, gan vidusskolas skolēni.</w:t>
      </w:r>
      <w:r w:rsidR="000F6513" w:rsidRPr="007111B2">
        <w:rPr>
          <w:rFonts w:ascii="Times New Roman" w:hAnsi="Times New Roman" w:cs="Times New Roman"/>
          <w:iCs/>
          <w:sz w:val="24"/>
          <w:szCs w:val="24"/>
        </w:rPr>
        <w:t xml:space="preserve"> </w:t>
      </w:r>
      <w:r w:rsidR="00901DC2" w:rsidRPr="007111B2">
        <w:rPr>
          <w:rFonts w:ascii="Times New Roman" w:hAnsi="Times New Roman" w:cs="Times New Roman"/>
          <w:iCs/>
          <w:sz w:val="24"/>
          <w:szCs w:val="24"/>
        </w:rPr>
        <w:t>S</w:t>
      </w:r>
      <w:r w:rsidR="000F6513" w:rsidRPr="007111B2">
        <w:rPr>
          <w:rFonts w:ascii="Times New Roman" w:hAnsi="Times New Roman" w:cs="Times New Roman"/>
          <w:iCs/>
          <w:sz w:val="24"/>
          <w:szCs w:val="24"/>
        </w:rPr>
        <w:t>kolu pašpārvaldes organizēja tematiskās mācības par mentālo veselību un emocionālo labsajūtu</w:t>
      </w:r>
      <w:r w:rsidR="007F5472">
        <w:rPr>
          <w:rFonts w:ascii="Times New Roman" w:hAnsi="Times New Roman" w:cs="Times New Roman"/>
          <w:iCs/>
          <w:sz w:val="24"/>
          <w:szCs w:val="24"/>
        </w:rPr>
        <w:t>.</w:t>
      </w:r>
      <w:r w:rsidR="00CA01E1" w:rsidRPr="007111B2">
        <w:rPr>
          <w:rFonts w:ascii="Times New Roman" w:hAnsi="Times New Roman" w:cs="Times New Roman"/>
          <w:iCs/>
          <w:sz w:val="24"/>
          <w:szCs w:val="24"/>
        </w:rPr>
        <w:t xml:space="preserve"> </w:t>
      </w:r>
      <w:r w:rsidR="007F5472" w:rsidRPr="007111B2">
        <w:rPr>
          <w:rFonts w:ascii="Times New Roman" w:hAnsi="Times New Roman" w:cs="Times New Roman"/>
          <w:iCs/>
          <w:sz w:val="24"/>
          <w:szCs w:val="24"/>
        </w:rPr>
        <w:t>Piemēram</w:t>
      </w:r>
      <w:r w:rsidR="00CA01E1" w:rsidRPr="007111B2">
        <w:rPr>
          <w:rFonts w:ascii="Times New Roman" w:hAnsi="Times New Roman" w:cs="Times New Roman"/>
          <w:iCs/>
          <w:sz w:val="24"/>
          <w:szCs w:val="24"/>
        </w:rPr>
        <w:t xml:space="preserve">, </w:t>
      </w:r>
      <w:r w:rsidR="00382C84">
        <w:rPr>
          <w:rFonts w:ascii="Times New Roman" w:hAnsi="Times New Roman" w:cs="Times New Roman"/>
          <w:iCs/>
          <w:sz w:val="24"/>
          <w:szCs w:val="24"/>
        </w:rPr>
        <w:t xml:space="preserve">Rīgas </w:t>
      </w:r>
      <w:r w:rsidR="00CA01E1" w:rsidRPr="007111B2">
        <w:rPr>
          <w:rFonts w:ascii="Times New Roman" w:hAnsi="Times New Roman" w:cs="Times New Roman"/>
          <w:iCs/>
          <w:sz w:val="24"/>
          <w:szCs w:val="24"/>
        </w:rPr>
        <w:t>33.</w:t>
      </w:r>
      <w:r w:rsidR="00C7596F">
        <w:rPr>
          <w:rFonts w:ascii="Times New Roman" w:hAnsi="Times New Roman" w:cs="Times New Roman"/>
          <w:iCs/>
          <w:sz w:val="24"/>
          <w:szCs w:val="24"/>
        </w:rPr>
        <w:t> </w:t>
      </w:r>
      <w:r w:rsidR="00CA01E1" w:rsidRPr="007111B2">
        <w:rPr>
          <w:rFonts w:ascii="Times New Roman" w:hAnsi="Times New Roman" w:cs="Times New Roman"/>
          <w:iCs/>
          <w:sz w:val="24"/>
          <w:szCs w:val="24"/>
        </w:rPr>
        <w:t>vidussko</w:t>
      </w:r>
      <w:r w:rsidR="008F1870" w:rsidRPr="007111B2">
        <w:rPr>
          <w:rFonts w:ascii="Times New Roman" w:hAnsi="Times New Roman" w:cs="Times New Roman"/>
          <w:iCs/>
          <w:sz w:val="24"/>
          <w:szCs w:val="24"/>
        </w:rPr>
        <w:t xml:space="preserve">lā </w:t>
      </w:r>
      <w:r w:rsidR="007F5472">
        <w:rPr>
          <w:rFonts w:ascii="Times New Roman" w:hAnsi="Times New Roman" w:cs="Times New Roman"/>
          <w:iCs/>
          <w:sz w:val="24"/>
          <w:szCs w:val="24"/>
        </w:rPr>
        <w:t>tika</w:t>
      </w:r>
      <w:r w:rsidR="00CA01E1" w:rsidRPr="007111B2">
        <w:rPr>
          <w:rFonts w:ascii="Times New Roman" w:hAnsi="Times New Roman" w:cs="Times New Roman"/>
          <w:iCs/>
          <w:sz w:val="24"/>
          <w:szCs w:val="24"/>
        </w:rPr>
        <w:t xml:space="preserve"> novadī</w:t>
      </w:r>
      <w:r w:rsidR="007F5472">
        <w:rPr>
          <w:rFonts w:ascii="Times New Roman" w:hAnsi="Times New Roman" w:cs="Times New Roman"/>
          <w:iCs/>
          <w:sz w:val="24"/>
          <w:szCs w:val="24"/>
        </w:rPr>
        <w:t>ti</w:t>
      </w:r>
      <w:r w:rsidR="00CA01E1" w:rsidRPr="007111B2">
        <w:rPr>
          <w:rFonts w:ascii="Times New Roman" w:hAnsi="Times New Roman" w:cs="Times New Roman"/>
          <w:iCs/>
          <w:sz w:val="24"/>
          <w:szCs w:val="24"/>
        </w:rPr>
        <w:t xml:space="preserve"> seminār</w:t>
      </w:r>
      <w:r w:rsidR="007F5472">
        <w:rPr>
          <w:rFonts w:ascii="Times New Roman" w:hAnsi="Times New Roman" w:cs="Times New Roman"/>
          <w:iCs/>
          <w:sz w:val="24"/>
          <w:szCs w:val="24"/>
        </w:rPr>
        <w:t>i</w:t>
      </w:r>
      <w:r w:rsidR="00CA01E1" w:rsidRPr="007111B2">
        <w:rPr>
          <w:rFonts w:ascii="Times New Roman" w:hAnsi="Times New Roman" w:cs="Times New Roman"/>
          <w:iCs/>
          <w:sz w:val="24"/>
          <w:szCs w:val="24"/>
        </w:rPr>
        <w:t xml:space="preserve"> klašu audzinātājiem, radošās darbnīc</w:t>
      </w:r>
      <w:r w:rsidR="007F5472">
        <w:rPr>
          <w:rFonts w:ascii="Times New Roman" w:hAnsi="Times New Roman" w:cs="Times New Roman"/>
          <w:iCs/>
          <w:sz w:val="24"/>
          <w:szCs w:val="24"/>
        </w:rPr>
        <w:t>a</w:t>
      </w:r>
      <w:r w:rsidR="00CA01E1" w:rsidRPr="007111B2">
        <w:rPr>
          <w:rFonts w:ascii="Times New Roman" w:hAnsi="Times New Roman" w:cs="Times New Roman"/>
          <w:iCs/>
          <w:sz w:val="24"/>
          <w:szCs w:val="24"/>
        </w:rPr>
        <w:t xml:space="preserve">s palīdzēja skolēniem risināt aktuālas </w:t>
      </w:r>
      <w:r w:rsidR="00CA01E1" w:rsidRPr="007111B2">
        <w:rPr>
          <w:rFonts w:ascii="Times New Roman" w:hAnsi="Times New Roman" w:cs="Times New Roman"/>
          <w:iCs/>
          <w:sz w:val="24"/>
          <w:szCs w:val="24"/>
        </w:rPr>
        <w:lastRenderedPageBreak/>
        <w:t>problēmas,</w:t>
      </w:r>
      <w:r w:rsidR="00CA01E1" w:rsidRPr="007111B2">
        <w:t xml:space="preserve"> </w:t>
      </w:r>
      <w:r w:rsidR="00CA01E1" w:rsidRPr="007111B2">
        <w:rPr>
          <w:rFonts w:ascii="Times New Roman" w:hAnsi="Times New Roman" w:cs="Times New Roman"/>
          <w:iCs/>
          <w:sz w:val="24"/>
          <w:szCs w:val="24"/>
        </w:rPr>
        <w:t>dibinā</w:t>
      </w:r>
      <w:r w:rsidR="007F5472">
        <w:rPr>
          <w:rFonts w:ascii="Times New Roman" w:hAnsi="Times New Roman" w:cs="Times New Roman"/>
          <w:iCs/>
          <w:sz w:val="24"/>
          <w:szCs w:val="24"/>
        </w:rPr>
        <w:t>t</w:t>
      </w:r>
      <w:r w:rsidR="00CA01E1" w:rsidRPr="007111B2">
        <w:rPr>
          <w:rFonts w:ascii="Times New Roman" w:hAnsi="Times New Roman" w:cs="Times New Roman"/>
          <w:iCs/>
          <w:sz w:val="24"/>
          <w:szCs w:val="24"/>
        </w:rPr>
        <w:t xml:space="preserve"> jaunas tradīcijas</w:t>
      </w:r>
      <w:r w:rsidR="003E3971" w:rsidRPr="007111B2">
        <w:rPr>
          <w:rFonts w:ascii="Times New Roman" w:hAnsi="Times New Roman" w:cs="Times New Roman"/>
          <w:iCs/>
          <w:sz w:val="24"/>
          <w:szCs w:val="24"/>
        </w:rPr>
        <w:t>,</w:t>
      </w:r>
      <w:r w:rsidR="00CA01E1" w:rsidRPr="007111B2">
        <w:rPr>
          <w:rFonts w:ascii="Times New Roman" w:hAnsi="Times New Roman" w:cs="Times New Roman"/>
          <w:iCs/>
          <w:sz w:val="24"/>
          <w:szCs w:val="24"/>
        </w:rPr>
        <w:t xml:space="preserve"> aktivizē</w:t>
      </w:r>
      <w:r w:rsidR="007F5472">
        <w:rPr>
          <w:rFonts w:ascii="Times New Roman" w:hAnsi="Times New Roman" w:cs="Times New Roman"/>
          <w:iCs/>
          <w:sz w:val="24"/>
          <w:szCs w:val="24"/>
        </w:rPr>
        <w:t>t</w:t>
      </w:r>
      <w:r w:rsidR="00CA01E1" w:rsidRPr="007111B2">
        <w:rPr>
          <w:rFonts w:ascii="Times New Roman" w:hAnsi="Times New Roman" w:cs="Times New Roman"/>
          <w:iCs/>
          <w:sz w:val="24"/>
          <w:szCs w:val="24"/>
        </w:rPr>
        <w:t xml:space="preserve"> </w:t>
      </w:r>
      <w:r w:rsidR="007F5472">
        <w:rPr>
          <w:rFonts w:ascii="Times New Roman" w:hAnsi="Times New Roman" w:cs="Times New Roman"/>
          <w:iCs/>
          <w:sz w:val="24"/>
          <w:szCs w:val="24"/>
        </w:rPr>
        <w:t xml:space="preserve">savstarpēju </w:t>
      </w:r>
      <w:r w:rsidR="00CA01E1" w:rsidRPr="007111B2">
        <w:rPr>
          <w:rFonts w:ascii="Times New Roman" w:hAnsi="Times New Roman" w:cs="Times New Roman"/>
          <w:iCs/>
          <w:sz w:val="24"/>
          <w:szCs w:val="24"/>
        </w:rPr>
        <w:t>pozitīvu komunikāciju,</w:t>
      </w:r>
      <w:r w:rsidR="00901DC2" w:rsidRPr="007111B2">
        <w:rPr>
          <w:rFonts w:ascii="Times New Roman" w:hAnsi="Times New Roman" w:cs="Times New Roman"/>
          <w:iCs/>
          <w:sz w:val="24"/>
          <w:szCs w:val="24"/>
        </w:rPr>
        <w:t xml:space="preserve"> </w:t>
      </w:r>
      <w:r w:rsidR="007F5472" w:rsidRPr="007111B2">
        <w:rPr>
          <w:rFonts w:ascii="Times New Roman" w:hAnsi="Times New Roman" w:cs="Times New Roman"/>
          <w:iCs/>
          <w:sz w:val="24"/>
          <w:szCs w:val="24"/>
        </w:rPr>
        <w:t xml:space="preserve">skolas sienas </w:t>
      </w:r>
      <w:r w:rsidR="007F5472">
        <w:rPr>
          <w:rFonts w:ascii="Times New Roman" w:hAnsi="Times New Roman" w:cs="Times New Roman"/>
          <w:iCs/>
          <w:sz w:val="24"/>
          <w:szCs w:val="24"/>
        </w:rPr>
        <w:t xml:space="preserve">tika </w:t>
      </w:r>
      <w:r w:rsidR="00901DC2" w:rsidRPr="007111B2">
        <w:rPr>
          <w:rFonts w:ascii="Times New Roman" w:hAnsi="Times New Roman" w:cs="Times New Roman"/>
          <w:iCs/>
          <w:sz w:val="24"/>
          <w:szCs w:val="24"/>
        </w:rPr>
        <w:t>apglezno</w:t>
      </w:r>
      <w:r w:rsidR="007F5472">
        <w:rPr>
          <w:rFonts w:ascii="Times New Roman" w:hAnsi="Times New Roman" w:cs="Times New Roman"/>
          <w:iCs/>
          <w:sz w:val="24"/>
          <w:szCs w:val="24"/>
        </w:rPr>
        <w:t>tas</w:t>
      </w:r>
      <w:r w:rsidR="00CA01E1" w:rsidRPr="007111B2">
        <w:rPr>
          <w:rFonts w:ascii="Times New Roman" w:hAnsi="Times New Roman" w:cs="Times New Roman"/>
          <w:iCs/>
          <w:sz w:val="24"/>
          <w:szCs w:val="24"/>
        </w:rPr>
        <w:t xml:space="preserve"> </w:t>
      </w:r>
      <w:r w:rsidR="00901DC2" w:rsidRPr="007111B2">
        <w:rPr>
          <w:rFonts w:ascii="Times New Roman" w:hAnsi="Times New Roman" w:cs="Times New Roman"/>
          <w:iCs/>
          <w:sz w:val="24"/>
          <w:szCs w:val="24"/>
        </w:rPr>
        <w:t>ar pozitīviem vēstījumiem, labiekārto</w:t>
      </w:r>
      <w:r w:rsidR="007F5472">
        <w:rPr>
          <w:rFonts w:ascii="Times New Roman" w:hAnsi="Times New Roman" w:cs="Times New Roman"/>
          <w:iCs/>
          <w:sz w:val="24"/>
          <w:szCs w:val="24"/>
        </w:rPr>
        <w:t>ts</w:t>
      </w:r>
      <w:r w:rsidR="003E3971" w:rsidRPr="007111B2">
        <w:rPr>
          <w:rFonts w:ascii="Times New Roman" w:hAnsi="Times New Roman" w:cs="Times New Roman"/>
          <w:iCs/>
          <w:sz w:val="24"/>
          <w:szCs w:val="24"/>
        </w:rPr>
        <w:t xml:space="preserve"> labestības </w:t>
      </w:r>
      <w:r w:rsidR="00CA01E1" w:rsidRPr="007111B2">
        <w:rPr>
          <w:rFonts w:ascii="Times New Roman" w:hAnsi="Times New Roman" w:cs="Times New Roman"/>
          <w:iCs/>
          <w:sz w:val="24"/>
          <w:szCs w:val="24"/>
        </w:rPr>
        <w:t>stūrī</w:t>
      </w:r>
      <w:r w:rsidR="003E3971" w:rsidRPr="007111B2">
        <w:rPr>
          <w:rFonts w:ascii="Times New Roman" w:hAnsi="Times New Roman" w:cs="Times New Roman"/>
          <w:iCs/>
          <w:sz w:val="24"/>
          <w:szCs w:val="24"/>
        </w:rPr>
        <w:t>ti</w:t>
      </w:r>
      <w:r w:rsidR="007F5472">
        <w:rPr>
          <w:rFonts w:ascii="Times New Roman" w:hAnsi="Times New Roman" w:cs="Times New Roman"/>
          <w:iCs/>
          <w:sz w:val="24"/>
          <w:szCs w:val="24"/>
        </w:rPr>
        <w:t>s</w:t>
      </w:r>
      <w:r w:rsidR="00CA01E1" w:rsidRPr="007111B2">
        <w:rPr>
          <w:rFonts w:ascii="Times New Roman" w:hAnsi="Times New Roman" w:cs="Times New Roman"/>
          <w:iCs/>
          <w:sz w:val="24"/>
          <w:szCs w:val="24"/>
        </w:rPr>
        <w:t>.</w:t>
      </w:r>
      <w:r w:rsidR="00DA0EA3" w:rsidRPr="007111B2">
        <w:rPr>
          <w:rFonts w:ascii="Times New Roman" w:hAnsi="Times New Roman" w:cs="Times New Roman"/>
          <w:iCs/>
          <w:sz w:val="24"/>
          <w:szCs w:val="24"/>
        </w:rPr>
        <w:t xml:space="preserve"> </w:t>
      </w:r>
      <w:r w:rsidR="005C79C5" w:rsidRPr="007111B2">
        <w:rPr>
          <w:rFonts w:ascii="Times New Roman" w:hAnsi="Times New Roman" w:cs="Times New Roman"/>
          <w:iCs/>
          <w:sz w:val="24"/>
          <w:szCs w:val="24"/>
        </w:rPr>
        <w:t>Šī</w:t>
      </w:r>
      <w:r w:rsidR="00DA0EA3" w:rsidRPr="007111B2">
        <w:rPr>
          <w:rFonts w:ascii="Times New Roman" w:hAnsi="Times New Roman" w:cs="Times New Roman"/>
          <w:iCs/>
          <w:sz w:val="24"/>
          <w:szCs w:val="24"/>
        </w:rPr>
        <w:t xml:space="preserve"> nacionāl</w:t>
      </w:r>
      <w:r w:rsidR="005C79C5" w:rsidRPr="007111B2">
        <w:rPr>
          <w:rFonts w:ascii="Times New Roman" w:hAnsi="Times New Roman" w:cs="Times New Roman"/>
          <w:iCs/>
          <w:sz w:val="24"/>
          <w:szCs w:val="24"/>
        </w:rPr>
        <w:t>ā</w:t>
      </w:r>
      <w:r w:rsidR="00DA0EA3" w:rsidRPr="007111B2">
        <w:rPr>
          <w:rFonts w:ascii="Times New Roman" w:hAnsi="Times New Roman" w:cs="Times New Roman"/>
          <w:iCs/>
          <w:sz w:val="24"/>
          <w:szCs w:val="24"/>
        </w:rPr>
        <w:t xml:space="preserve"> līmeņa</w:t>
      </w:r>
      <w:r w:rsidR="005C79C5" w:rsidRPr="007111B2">
        <w:rPr>
          <w:rFonts w:ascii="Times New Roman" w:hAnsi="Times New Roman" w:cs="Times New Roman"/>
          <w:iCs/>
          <w:sz w:val="24"/>
          <w:szCs w:val="24"/>
        </w:rPr>
        <w:t xml:space="preserve"> iniciatīva, iespējams</w:t>
      </w:r>
      <w:r w:rsidR="007F5472">
        <w:rPr>
          <w:rFonts w:ascii="Times New Roman" w:hAnsi="Times New Roman" w:cs="Times New Roman"/>
          <w:iCs/>
          <w:sz w:val="24"/>
          <w:szCs w:val="24"/>
        </w:rPr>
        <w:t>,</w:t>
      </w:r>
      <w:r w:rsidR="005C79C5" w:rsidRPr="007111B2">
        <w:rPr>
          <w:rFonts w:ascii="Times New Roman" w:hAnsi="Times New Roman" w:cs="Times New Roman"/>
          <w:iCs/>
          <w:sz w:val="24"/>
          <w:szCs w:val="24"/>
        </w:rPr>
        <w:t xml:space="preserve"> uzlabojusi emocionālo vidi veselai paaudzei. </w:t>
      </w:r>
    </w:p>
    <w:p w14:paraId="2019F001" w14:textId="74B9D0FC" w:rsidR="003A53D2" w:rsidRPr="007111B2" w:rsidRDefault="003A53D2" w:rsidP="00045C5B">
      <w:pPr>
        <w:spacing w:after="160" w:line="259" w:lineRule="auto"/>
        <w:rPr>
          <w:rFonts w:ascii="Times New Roman" w:hAnsi="Times New Roman" w:cs="Times New Roman"/>
          <w:b/>
          <w:bCs/>
          <w:iCs/>
          <w:sz w:val="24"/>
          <w:szCs w:val="24"/>
        </w:rPr>
      </w:pPr>
      <w:r w:rsidRPr="007111B2">
        <w:rPr>
          <w:rFonts w:ascii="Times New Roman" w:hAnsi="Times New Roman" w:cs="Times New Roman"/>
          <w:b/>
          <w:bCs/>
          <w:iCs/>
          <w:sz w:val="24"/>
          <w:szCs w:val="24"/>
        </w:rPr>
        <w:t>LAMPA</w:t>
      </w:r>
    </w:p>
    <w:p w14:paraId="0F6D70D1" w14:textId="4B255008" w:rsidR="007C6575" w:rsidRDefault="007C6575">
      <w:pPr>
        <w:spacing w:after="160" w:line="259" w:lineRule="auto"/>
        <w:jc w:val="both"/>
        <w:rPr>
          <w:rFonts w:ascii="Times New Roman" w:hAnsi="Times New Roman" w:cs="Times New Roman"/>
          <w:iCs/>
          <w:sz w:val="24"/>
          <w:szCs w:val="24"/>
        </w:rPr>
      </w:pPr>
      <w:bookmarkStart w:id="60" w:name="_Hlk98866652"/>
      <w:r w:rsidRPr="007C6575">
        <w:rPr>
          <w:rFonts w:ascii="Times New Roman" w:hAnsi="Times New Roman" w:cs="Times New Roman"/>
          <w:iCs/>
          <w:sz w:val="24"/>
          <w:szCs w:val="24"/>
        </w:rPr>
        <w:t xml:space="preserve">Sarunu festivāls LAMPA ir demokrātijas, diskusiju un sarunu kultūras festivāls. Festivāls ir liela mēroga kopprojekts, atvērta platforma, kuras saturu veido simtiem dažādu rīkotāju </w:t>
      </w:r>
      <w:r w:rsidR="007F5472">
        <w:rPr>
          <w:rFonts w:ascii="Times New Roman" w:hAnsi="Times New Roman" w:cs="Times New Roman"/>
          <w:iCs/>
          <w:sz w:val="24"/>
          <w:szCs w:val="24"/>
        </w:rPr>
        <w:t>–</w:t>
      </w:r>
      <w:r w:rsidR="00E01ADF">
        <w:rPr>
          <w:rFonts w:ascii="Times New Roman" w:hAnsi="Times New Roman" w:cs="Times New Roman"/>
          <w:iCs/>
          <w:sz w:val="24"/>
          <w:szCs w:val="24"/>
        </w:rPr>
        <w:t xml:space="preserve"> </w:t>
      </w:r>
      <w:r w:rsidRPr="007C6575">
        <w:rPr>
          <w:rFonts w:ascii="Times New Roman" w:hAnsi="Times New Roman" w:cs="Times New Roman"/>
          <w:iCs/>
          <w:sz w:val="24"/>
          <w:szCs w:val="24"/>
        </w:rPr>
        <w:t xml:space="preserve">nevalstiskās organizācijas, uzņēmumi, valsts un pašvaldību iestādes, mediji un indivīdi, festivāla organizatoriem radot vietu, kur brīvā, nepiespiestā gaisotnē festivāla pasākumu rīkotājiem un apmeklētājiem ir iespēja apmainīties ar viedokļiem un </w:t>
      </w:r>
      <w:proofErr w:type="spellStart"/>
      <w:r w:rsidRPr="007C6575">
        <w:rPr>
          <w:rFonts w:ascii="Times New Roman" w:hAnsi="Times New Roman" w:cs="Times New Roman"/>
          <w:iCs/>
          <w:sz w:val="24"/>
          <w:szCs w:val="24"/>
        </w:rPr>
        <w:t>cieņpilnā</w:t>
      </w:r>
      <w:proofErr w:type="spellEnd"/>
      <w:r w:rsidRPr="007C6575">
        <w:rPr>
          <w:rFonts w:ascii="Times New Roman" w:hAnsi="Times New Roman" w:cs="Times New Roman"/>
          <w:iCs/>
          <w:sz w:val="24"/>
          <w:szCs w:val="24"/>
        </w:rPr>
        <w:t xml:space="preserve"> veidā diskutēt par sabiedrībā aktuālām tēmām (piemēram, valsts un sabiedrība, cilvēks, vide un ilgtspēja, kultūra, izglītība, drošība un tieslietas, tehnoloģijas u.</w:t>
      </w:r>
      <w:r w:rsidR="007F5472">
        <w:rPr>
          <w:rFonts w:ascii="Times New Roman" w:hAnsi="Times New Roman" w:cs="Times New Roman"/>
          <w:iCs/>
          <w:sz w:val="24"/>
          <w:szCs w:val="24"/>
        </w:rPr>
        <w:t xml:space="preserve"> </w:t>
      </w:r>
      <w:r w:rsidRPr="007C6575">
        <w:rPr>
          <w:rFonts w:ascii="Times New Roman" w:hAnsi="Times New Roman" w:cs="Times New Roman"/>
          <w:iCs/>
          <w:sz w:val="24"/>
          <w:szCs w:val="24"/>
        </w:rPr>
        <w:t xml:space="preserve">c.). </w:t>
      </w:r>
      <w:r w:rsidR="00CA1790">
        <w:rPr>
          <w:rFonts w:ascii="Times New Roman" w:hAnsi="Times New Roman" w:cs="Times New Roman"/>
          <w:iCs/>
          <w:sz w:val="24"/>
          <w:szCs w:val="24"/>
        </w:rPr>
        <w:t>T</w:t>
      </w:r>
      <w:r w:rsidR="007F5472">
        <w:rPr>
          <w:rFonts w:ascii="Times New Roman" w:hAnsi="Times New Roman" w:cs="Times New Roman"/>
          <w:iCs/>
          <w:sz w:val="24"/>
          <w:szCs w:val="24"/>
        </w:rPr>
        <w:t>e</w:t>
      </w:r>
      <w:r w:rsidR="00CA1790" w:rsidRPr="007C6575">
        <w:rPr>
          <w:rFonts w:ascii="Times New Roman" w:hAnsi="Times New Roman" w:cs="Times New Roman"/>
          <w:iCs/>
          <w:sz w:val="24"/>
          <w:szCs w:val="24"/>
        </w:rPr>
        <w:t>m</w:t>
      </w:r>
      <w:r w:rsidR="00CA1790">
        <w:rPr>
          <w:rFonts w:ascii="Times New Roman" w:hAnsi="Times New Roman" w:cs="Times New Roman"/>
          <w:iCs/>
          <w:sz w:val="24"/>
          <w:szCs w:val="24"/>
        </w:rPr>
        <w:t>atiskie</w:t>
      </w:r>
      <w:r w:rsidR="00CA1790" w:rsidRPr="007C6575">
        <w:rPr>
          <w:rFonts w:ascii="Times New Roman" w:hAnsi="Times New Roman" w:cs="Times New Roman"/>
          <w:iCs/>
          <w:sz w:val="24"/>
          <w:szCs w:val="24"/>
        </w:rPr>
        <w:t xml:space="preserve"> </w:t>
      </w:r>
      <w:r w:rsidRPr="007C6575">
        <w:rPr>
          <w:rFonts w:ascii="Times New Roman" w:hAnsi="Times New Roman" w:cs="Times New Roman"/>
          <w:iCs/>
          <w:sz w:val="24"/>
          <w:szCs w:val="24"/>
        </w:rPr>
        <w:t>pasākumi tiek īstenoti dažād</w:t>
      </w:r>
      <w:r w:rsidR="007F5472">
        <w:rPr>
          <w:rFonts w:ascii="Times New Roman" w:hAnsi="Times New Roman" w:cs="Times New Roman"/>
          <w:iCs/>
          <w:sz w:val="24"/>
          <w:szCs w:val="24"/>
        </w:rPr>
        <w:t>ā</w:t>
      </w:r>
      <w:r w:rsidRPr="007C6575">
        <w:rPr>
          <w:rFonts w:ascii="Times New Roman" w:hAnsi="Times New Roman" w:cs="Times New Roman"/>
          <w:iCs/>
          <w:sz w:val="24"/>
          <w:szCs w:val="24"/>
        </w:rPr>
        <w:t xml:space="preserve">s formās </w:t>
      </w:r>
      <w:r w:rsidR="007F5472">
        <w:rPr>
          <w:rFonts w:ascii="Times New Roman" w:hAnsi="Times New Roman" w:cs="Times New Roman"/>
          <w:iCs/>
          <w:sz w:val="24"/>
          <w:szCs w:val="24"/>
        </w:rPr>
        <w:t>–</w:t>
      </w:r>
      <w:r w:rsidRPr="007C6575">
        <w:rPr>
          <w:rFonts w:ascii="Times New Roman" w:hAnsi="Times New Roman" w:cs="Times New Roman"/>
          <w:iCs/>
          <w:sz w:val="24"/>
          <w:szCs w:val="24"/>
        </w:rPr>
        <w:t xml:space="preserve"> diskusijas, sarunas, debates, dzīvās bibliotēkas, darbnīcas, kultūras norises utt. Festivāls savu mājvietu ir radis Cēsīs, sākotnēji </w:t>
      </w:r>
      <w:proofErr w:type="spellStart"/>
      <w:r w:rsidRPr="007C6575">
        <w:rPr>
          <w:rFonts w:ascii="Times New Roman" w:hAnsi="Times New Roman" w:cs="Times New Roman"/>
          <w:iCs/>
          <w:sz w:val="24"/>
          <w:szCs w:val="24"/>
        </w:rPr>
        <w:t>Cēsu</w:t>
      </w:r>
      <w:proofErr w:type="spellEnd"/>
      <w:r w:rsidRPr="007C6575">
        <w:rPr>
          <w:rFonts w:ascii="Times New Roman" w:hAnsi="Times New Roman" w:cs="Times New Roman"/>
          <w:iCs/>
          <w:sz w:val="24"/>
          <w:szCs w:val="24"/>
        </w:rPr>
        <w:t xml:space="preserve"> pils park</w:t>
      </w:r>
      <w:r>
        <w:rPr>
          <w:rFonts w:ascii="Times New Roman" w:hAnsi="Times New Roman" w:cs="Times New Roman"/>
          <w:iCs/>
          <w:sz w:val="24"/>
          <w:szCs w:val="24"/>
        </w:rPr>
        <w:t>ā</w:t>
      </w:r>
      <w:r w:rsidRPr="007C6575">
        <w:rPr>
          <w:rFonts w:ascii="Times New Roman" w:hAnsi="Times New Roman" w:cs="Times New Roman"/>
          <w:iCs/>
          <w:sz w:val="24"/>
          <w:szCs w:val="24"/>
        </w:rPr>
        <w:t>, bet, festivālam</w:t>
      </w:r>
      <w:r w:rsidR="007F5472" w:rsidRPr="007F5472">
        <w:rPr>
          <w:rFonts w:ascii="Times New Roman" w:hAnsi="Times New Roman" w:cs="Times New Roman"/>
          <w:iCs/>
          <w:sz w:val="24"/>
          <w:szCs w:val="24"/>
        </w:rPr>
        <w:t xml:space="preserve"> </w:t>
      </w:r>
      <w:r w:rsidR="007F5472" w:rsidRPr="007C6575">
        <w:rPr>
          <w:rFonts w:ascii="Times New Roman" w:hAnsi="Times New Roman" w:cs="Times New Roman"/>
          <w:iCs/>
          <w:sz w:val="24"/>
          <w:szCs w:val="24"/>
        </w:rPr>
        <w:t>augot</w:t>
      </w:r>
      <w:r w:rsidRPr="007C6575">
        <w:rPr>
          <w:rFonts w:ascii="Times New Roman" w:hAnsi="Times New Roman" w:cs="Times New Roman"/>
          <w:iCs/>
          <w:sz w:val="24"/>
          <w:szCs w:val="24"/>
        </w:rPr>
        <w:t xml:space="preserve">, paplašinās arī norises teritorija. Pandēmijas gadi attīstīja festivāla pieejamību digitāli, veidojot festivāla arhīvu tā mājaslapā www.festivalslampa.lv, </w:t>
      </w:r>
      <w:r w:rsidR="00C7596F" w:rsidRPr="007C6575">
        <w:rPr>
          <w:rFonts w:ascii="Times New Roman" w:hAnsi="Times New Roman" w:cs="Times New Roman"/>
          <w:iCs/>
          <w:sz w:val="24"/>
          <w:szCs w:val="24"/>
        </w:rPr>
        <w:t>tād</w:t>
      </w:r>
      <w:r w:rsidR="00C7596F">
        <w:rPr>
          <w:rFonts w:ascii="Times New Roman" w:hAnsi="Times New Roman" w:cs="Times New Roman"/>
          <w:iCs/>
          <w:sz w:val="24"/>
          <w:szCs w:val="24"/>
        </w:rPr>
        <w:t>ē</w:t>
      </w:r>
      <w:r w:rsidR="00C7596F" w:rsidRPr="007C6575">
        <w:rPr>
          <w:rFonts w:ascii="Times New Roman" w:hAnsi="Times New Roman" w:cs="Times New Roman"/>
          <w:iCs/>
          <w:sz w:val="24"/>
          <w:szCs w:val="24"/>
        </w:rPr>
        <w:t xml:space="preserve">jādi </w:t>
      </w:r>
      <w:r w:rsidRPr="007C6575">
        <w:rPr>
          <w:rFonts w:ascii="Times New Roman" w:hAnsi="Times New Roman" w:cs="Times New Roman"/>
          <w:iCs/>
          <w:sz w:val="24"/>
          <w:szCs w:val="24"/>
        </w:rPr>
        <w:t>būtiski paplašinot auditoriju. Festivāls kopumā sniedz iespēju izglītot sabiedrību IAM 4.7 mērķa – ilgtspējīgas attīstības un globālā pilsoniskuma</w:t>
      </w:r>
      <w:r w:rsidR="00BB4616">
        <w:rPr>
          <w:rFonts w:ascii="Times New Roman" w:hAnsi="Times New Roman" w:cs="Times New Roman"/>
          <w:iCs/>
          <w:sz w:val="24"/>
          <w:szCs w:val="24"/>
        </w:rPr>
        <w:t xml:space="preserve"> –</w:t>
      </w:r>
      <w:r w:rsidRPr="007C6575">
        <w:rPr>
          <w:rFonts w:ascii="Times New Roman" w:hAnsi="Times New Roman" w:cs="Times New Roman"/>
          <w:iCs/>
          <w:sz w:val="24"/>
          <w:szCs w:val="24"/>
        </w:rPr>
        <w:t xml:space="preserve"> jautājumos.</w:t>
      </w:r>
      <w:bookmarkEnd w:id="60"/>
    </w:p>
    <w:p w14:paraId="7BA8BFC2" w14:textId="07826A3A" w:rsidR="007C6575" w:rsidRPr="007111B2" w:rsidRDefault="00482F50" w:rsidP="00821620">
      <w:pPr>
        <w:spacing w:after="160" w:line="259" w:lineRule="auto"/>
        <w:jc w:val="both"/>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30F636C0" wp14:editId="32A0FC2F">
            <wp:extent cx="2880378" cy="192014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891699" cy="1927692"/>
                    </a:xfrm>
                    <a:prstGeom prst="rect">
                      <a:avLst/>
                    </a:prstGeom>
                  </pic:spPr>
                </pic:pic>
              </a:graphicData>
            </a:graphic>
          </wp:inline>
        </w:drawing>
      </w:r>
      <w:r w:rsidR="00A82BB5">
        <w:rPr>
          <w:rFonts w:ascii="Times New Roman" w:hAnsi="Times New Roman" w:cs="Times New Roman"/>
          <w:i/>
          <w:iCs/>
          <w:noProof/>
          <w:sz w:val="24"/>
          <w:szCs w:val="24"/>
        </w:rPr>
        <w:t>-</w:t>
      </w:r>
    </w:p>
    <w:p w14:paraId="085D1162" w14:textId="15D88FF7" w:rsidR="003A53D2" w:rsidRPr="007111B2" w:rsidRDefault="003A53D2" w:rsidP="00A37C9A">
      <w:pPr>
        <w:spacing w:after="160" w:line="259" w:lineRule="auto"/>
        <w:rPr>
          <w:rFonts w:ascii="Times New Roman" w:hAnsi="Times New Roman" w:cs="Times New Roman"/>
          <w:b/>
          <w:bCs/>
          <w:sz w:val="24"/>
          <w:szCs w:val="24"/>
        </w:rPr>
      </w:pPr>
      <w:r w:rsidRPr="007111B2">
        <w:rPr>
          <w:rFonts w:ascii="Times New Roman" w:hAnsi="Times New Roman" w:cs="Times New Roman"/>
          <w:b/>
          <w:bCs/>
          <w:sz w:val="24"/>
          <w:szCs w:val="24"/>
        </w:rPr>
        <w:t>Skolo</w:t>
      </w:r>
      <w:r w:rsidR="00382C84">
        <w:rPr>
          <w:rFonts w:ascii="Times New Roman" w:hAnsi="Times New Roman" w:cs="Times New Roman"/>
          <w:b/>
          <w:bCs/>
          <w:sz w:val="24"/>
          <w:szCs w:val="24"/>
        </w:rPr>
        <w:t>.lv</w:t>
      </w:r>
    </w:p>
    <w:p w14:paraId="01C7A5C4" w14:textId="1332FD2C" w:rsidR="001961DD" w:rsidRPr="007111B2" w:rsidRDefault="00A6650D" w:rsidP="00A37C9A">
      <w:pPr>
        <w:spacing w:after="160" w:line="259" w:lineRule="auto"/>
        <w:jc w:val="both"/>
        <w:rPr>
          <w:rFonts w:ascii="Times New Roman" w:hAnsi="Times New Roman" w:cs="Times New Roman"/>
          <w:iCs/>
          <w:sz w:val="24"/>
          <w:szCs w:val="24"/>
        </w:rPr>
      </w:pPr>
      <w:r w:rsidRPr="007111B2">
        <w:rPr>
          <w:rFonts w:ascii="Times New Roman" w:hAnsi="Times New Roman" w:cs="Times New Roman"/>
          <w:iCs/>
          <w:sz w:val="24"/>
          <w:szCs w:val="24"/>
        </w:rPr>
        <w:t>Kopš 2021. gada rudens Latvijas izglītības iestādēm, kas īsteno vispārējās izglītības saturu, tai skaitā pirmsskolām, ir pieejama bezmaksas mācīšanās platforma skolo.lv. Tā ir veidota</w:t>
      </w:r>
      <w:r w:rsidR="00BB4616">
        <w:rPr>
          <w:rFonts w:ascii="Times New Roman" w:hAnsi="Times New Roman" w:cs="Times New Roman"/>
          <w:iCs/>
          <w:sz w:val="24"/>
          <w:szCs w:val="24"/>
        </w:rPr>
        <w:t>, lai</w:t>
      </w:r>
      <w:r w:rsidRPr="007111B2">
        <w:rPr>
          <w:rFonts w:ascii="Times New Roman" w:hAnsi="Times New Roman" w:cs="Times New Roman"/>
          <w:iCs/>
          <w:sz w:val="24"/>
          <w:szCs w:val="24"/>
        </w:rPr>
        <w:t xml:space="preserve"> </w:t>
      </w:r>
      <w:r w:rsidR="00BB4616" w:rsidRPr="007111B2">
        <w:rPr>
          <w:rFonts w:ascii="Times New Roman" w:hAnsi="Times New Roman" w:cs="Times New Roman"/>
          <w:iCs/>
          <w:sz w:val="24"/>
          <w:szCs w:val="24"/>
        </w:rPr>
        <w:t xml:space="preserve">pirmsskolām un skolām </w:t>
      </w:r>
      <w:r w:rsidRPr="007111B2">
        <w:rPr>
          <w:rFonts w:ascii="Times New Roman" w:hAnsi="Times New Roman" w:cs="Times New Roman"/>
          <w:iCs/>
          <w:sz w:val="24"/>
          <w:szCs w:val="24"/>
        </w:rPr>
        <w:t>nodrošināt</w:t>
      </w:r>
      <w:r w:rsidR="00BB4616">
        <w:rPr>
          <w:rFonts w:ascii="Times New Roman" w:hAnsi="Times New Roman" w:cs="Times New Roman"/>
          <w:iCs/>
          <w:sz w:val="24"/>
          <w:szCs w:val="24"/>
        </w:rPr>
        <w:t>u</w:t>
      </w:r>
      <w:r w:rsidRPr="007111B2">
        <w:rPr>
          <w:rFonts w:ascii="Times New Roman" w:hAnsi="Times New Roman" w:cs="Times New Roman"/>
          <w:iCs/>
          <w:sz w:val="24"/>
          <w:szCs w:val="24"/>
        </w:rPr>
        <w:t xml:space="preserve"> iespēju mācībās izmantot digitālās tehnoloģijas. Skolo.lv ir virtuāla mācību vide, kurā</w:t>
      </w:r>
      <w:r w:rsidR="00C7596F">
        <w:rPr>
          <w:rFonts w:ascii="Times New Roman" w:hAnsi="Times New Roman" w:cs="Times New Roman"/>
          <w:iCs/>
          <w:sz w:val="24"/>
          <w:szCs w:val="24"/>
        </w:rPr>
        <w:t>,</w:t>
      </w:r>
      <w:r w:rsidRPr="007111B2">
        <w:rPr>
          <w:rFonts w:ascii="Times New Roman" w:hAnsi="Times New Roman" w:cs="Times New Roman"/>
          <w:iCs/>
          <w:sz w:val="24"/>
          <w:szCs w:val="24"/>
        </w:rPr>
        <w:t xml:space="preserve"> tāpat kā klasē</w:t>
      </w:r>
      <w:r w:rsidR="00C7596F">
        <w:rPr>
          <w:rFonts w:ascii="Times New Roman" w:hAnsi="Times New Roman" w:cs="Times New Roman"/>
          <w:iCs/>
          <w:sz w:val="24"/>
          <w:szCs w:val="24"/>
        </w:rPr>
        <w:t>,</w:t>
      </w:r>
      <w:r w:rsidRPr="007111B2">
        <w:rPr>
          <w:rFonts w:ascii="Times New Roman" w:hAnsi="Times New Roman" w:cs="Times New Roman"/>
          <w:iCs/>
          <w:sz w:val="24"/>
          <w:szCs w:val="24"/>
        </w:rPr>
        <w:t xml:space="preserve"> skolotāja vadībā vai patstāvīgi var mācīties, izmantojot šim mērķim rūpīgi veidotus e-kursus. Skolo.lv ir piemērota skolotāja un skolēna ikdienas darbam skolā, mācību plānošanai un vadīšanai </w:t>
      </w:r>
      <w:r w:rsidR="00BB4616">
        <w:rPr>
          <w:rFonts w:ascii="Times New Roman" w:hAnsi="Times New Roman" w:cs="Times New Roman"/>
          <w:iCs/>
          <w:sz w:val="24"/>
          <w:szCs w:val="24"/>
        </w:rPr>
        <w:t>gan</w:t>
      </w:r>
      <w:r w:rsidRPr="007111B2">
        <w:rPr>
          <w:rFonts w:ascii="Times New Roman" w:hAnsi="Times New Roman" w:cs="Times New Roman"/>
          <w:iCs/>
          <w:sz w:val="24"/>
          <w:szCs w:val="24"/>
        </w:rPr>
        <w:t xml:space="preserve"> klātienē, </w:t>
      </w:r>
      <w:r w:rsidR="00BB4616">
        <w:rPr>
          <w:rFonts w:ascii="Times New Roman" w:hAnsi="Times New Roman" w:cs="Times New Roman"/>
          <w:iCs/>
          <w:sz w:val="24"/>
          <w:szCs w:val="24"/>
        </w:rPr>
        <w:t>gan</w:t>
      </w:r>
      <w:r w:rsidRPr="007111B2">
        <w:rPr>
          <w:rFonts w:ascii="Times New Roman" w:hAnsi="Times New Roman" w:cs="Times New Roman"/>
          <w:iCs/>
          <w:sz w:val="24"/>
          <w:szCs w:val="24"/>
        </w:rPr>
        <w:t xml:space="preserve"> attālināti</w:t>
      </w:r>
      <w:r w:rsidR="00BB4616">
        <w:rPr>
          <w:rFonts w:ascii="Times New Roman" w:hAnsi="Times New Roman" w:cs="Times New Roman"/>
          <w:iCs/>
          <w:sz w:val="24"/>
          <w:szCs w:val="24"/>
        </w:rPr>
        <w:t>, gan</w:t>
      </w:r>
      <w:r w:rsidRPr="007111B2">
        <w:rPr>
          <w:rFonts w:ascii="Times New Roman" w:hAnsi="Times New Roman" w:cs="Times New Roman"/>
          <w:iCs/>
          <w:sz w:val="24"/>
          <w:szCs w:val="24"/>
        </w:rPr>
        <w:t xml:space="preserve"> kombinē</w:t>
      </w:r>
      <w:r w:rsidR="00BB4616">
        <w:rPr>
          <w:rFonts w:ascii="Times New Roman" w:hAnsi="Times New Roman" w:cs="Times New Roman"/>
          <w:iCs/>
          <w:sz w:val="24"/>
          <w:szCs w:val="24"/>
        </w:rPr>
        <w:t>jot</w:t>
      </w:r>
      <w:r w:rsidRPr="007111B2">
        <w:rPr>
          <w:rFonts w:ascii="Times New Roman" w:hAnsi="Times New Roman" w:cs="Times New Roman"/>
          <w:iCs/>
          <w:sz w:val="24"/>
          <w:szCs w:val="24"/>
        </w:rPr>
        <w:t xml:space="preserve"> mācības.</w:t>
      </w:r>
      <w:r w:rsidR="001961DD" w:rsidRPr="007111B2">
        <w:rPr>
          <w:rFonts w:ascii="Times New Roman" w:hAnsi="Times New Roman" w:cs="Times New Roman"/>
          <w:iCs/>
          <w:sz w:val="24"/>
          <w:szCs w:val="24"/>
        </w:rPr>
        <w:t xml:space="preserve"> </w:t>
      </w:r>
    </w:p>
    <w:p w14:paraId="315687D8" w14:textId="5FA63B10" w:rsidR="00577058" w:rsidRDefault="00577058" w:rsidP="00577058">
      <w:pPr>
        <w:rPr>
          <w:rFonts w:ascii="Times New Roman" w:hAnsi="Times New Roman" w:cs="Times New Roman"/>
          <w:sz w:val="24"/>
          <w:szCs w:val="24"/>
        </w:rPr>
      </w:pPr>
    </w:p>
    <w:p w14:paraId="0734CD9A" w14:textId="677FBEBC" w:rsidR="00577058" w:rsidRPr="00522E45" w:rsidRDefault="00577058" w:rsidP="00577058">
      <w:pPr>
        <w:rPr>
          <w:rFonts w:ascii="Times New Roman" w:hAnsi="Times New Roman" w:cs="Times New Roman"/>
          <w:b/>
          <w:bCs/>
          <w:sz w:val="24"/>
          <w:szCs w:val="24"/>
        </w:rPr>
      </w:pPr>
      <w:r w:rsidRPr="00522E45">
        <w:rPr>
          <w:rFonts w:ascii="Times New Roman" w:hAnsi="Times New Roman" w:cs="Times New Roman"/>
          <w:b/>
          <w:bCs/>
          <w:sz w:val="24"/>
          <w:szCs w:val="24"/>
        </w:rPr>
        <w:t>Iespējamā misija</w:t>
      </w:r>
    </w:p>
    <w:p w14:paraId="751756BD" w14:textId="1763F7E8" w:rsidR="00A6650D" w:rsidRPr="00522E45" w:rsidRDefault="00577058" w:rsidP="00522E45">
      <w:pPr>
        <w:jc w:val="both"/>
        <w:rPr>
          <w:rFonts w:ascii="Times New Roman" w:hAnsi="Times New Roman" w:cs="Times New Roman"/>
          <w:sz w:val="24"/>
          <w:szCs w:val="24"/>
        </w:rPr>
      </w:pPr>
      <w:r w:rsidRPr="00522E45">
        <w:rPr>
          <w:rFonts w:ascii="Times New Roman" w:hAnsi="Times New Roman" w:cs="Times New Roman"/>
          <w:sz w:val="24"/>
          <w:szCs w:val="24"/>
        </w:rPr>
        <w:t xml:space="preserve">Iniciatīvas </w:t>
      </w:r>
      <w:r w:rsidR="000C0580">
        <w:rPr>
          <w:rFonts w:ascii="Times New Roman" w:hAnsi="Times New Roman" w:cs="Times New Roman"/>
          <w:sz w:val="24"/>
          <w:szCs w:val="24"/>
        </w:rPr>
        <w:t>"</w:t>
      </w:r>
      <w:r w:rsidRPr="00522E45">
        <w:rPr>
          <w:rFonts w:ascii="Times New Roman" w:hAnsi="Times New Roman" w:cs="Times New Roman"/>
          <w:sz w:val="24"/>
          <w:szCs w:val="24"/>
        </w:rPr>
        <w:t>Iespējamā misija</w:t>
      </w:r>
      <w:r w:rsidR="000C0580">
        <w:rPr>
          <w:rFonts w:ascii="Times New Roman" w:hAnsi="Times New Roman" w:cs="Times New Roman"/>
          <w:sz w:val="24"/>
          <w:szCs w:val="24"/>
        </w:rPr>
        <w:t>"</w:t>
      </w:r>
      <w:r w:rsidRPr="00522E45">
        <w:rPr>
          <w:rFonts w:ascii="Times New Roman" w:hAnsi="Times New Roman" w:cs="Times New Roman"/>
          <w:sz w:val="24"/>
          <w:szCs w:val="24"/>
        </w:rPr>
        <w:t xml:space="preserve"> mērķis ir nodrošināt kvalitatīvu izglītību katram bērnam Latvijā, radot nepieciešamās pārmaiņas skolās un klasēs. Sadarbībā ar Izglītības un zinātnes ministriju kustība īsteno skolotāju sagatavošanas programmu </w:t>
      </w:r>
      <w:r w:rsidR="000C0580">
        <w:rPr>
          <w:rFonts w:ascii="Times New Roman" w:hAnsi="Times New Roman" w:cs="Times New Roman"/>
          <w:sz w:val="24"/>
          <w:szCs w:val="24"/>
        </w:rPr>
        <w:t>"</w:t>
      </w:r>
      <w:proofErr w:type="spellStart"/>
      <w:r w:rsidRPr="00522E45">
        <w:rPr>
          <w:rFonts w:ascii="Times New Roman" w:hAnsi="Times New Roman" w:cs="Times New Roman"/>
          <w:sz w:val="24"/>
          <w:szCs w:val="24"/>
        </w:rPr>
        <w:t>Mācītspēks</w:t>
      </w:r>
      <w:proofErr w:type="spellEnd"/>
      <w:r w:rsidR="000C0580">
        <w:rPr>
          <w:rFonts w:ascii="Times New Roman" w:hAnsi="Times New Roman" w:cs="Times New Roman"/>
          <w:sz w:val="24"/>
          <w:szCs w:val="24"/>
        </w:rPr>
        <w:t>"</w:t>
      </w:r>
      <w:r w:rsidRPr="00522E45">
        <w:rPr>
          <w:rFonts w:ascii="Times New Roman" w:hAnsi="Times New Roman" w:cs="Times New Roman"/>
          <w:sz w:val="24"/>
          <w:szCs w:val="24"/>
        </w:rPr>
        <w:t xml:space="preserve">, programmu skolu direktoriem, sniedzot tiem personalizētu atbalstu, lai attīstītu līderības prasmes un veidotu </w:t>
      </w:r>
      <w:r w:rsidRPr="00522E45">
        <w:rPr>
          <w:rFonts w:ascii="Times New Roman" w:hAnsi="Times New Roman" w:cs="Times New Roman"/>
          <w:sz w:val="24"/>
          <w:szCs w:val="24"/>
        </w:rPr>
        <w:lastRenderedPageBreak/>
        <w:t xml:space="preserve">skolu par mācīšanās organizāciju. Šobrīd </w:t>
      </w:r>
      <w:r w:rsidR="000C0580">
        <w:rPr>
          <w:rFonts w:ascii="Times New Roman" w:hAnsi="Times New Roman" w:cs="Times New Roman"/>
          <w:sz w:val="24"/>
          <w:szCs w:val="24"/>
        </w:rPr>
        <w:t>"</w:t>
      </w:r>
      <w:r w:rsidRPr="00522E45">
        <w:rPr>
          <w:rFonts w:ascii="Times New Roman" w:hAnsi="Times New Roman" w:cs="Times New Roman"/>
          <w:sz w:val="24"/>
          <w:szCs w:val="24"/>
        </w:rPr>
        <w:t>Iesp</w:t>
      </w:r>
      <w:r w:rsidR="00BB4616">
        <w:rPr>
          <w:rFonts w:ascii="Times New Roman" w:hAnsi="Times New Roman" w:cs="Times New Roman"/>
          <w:sz w:val="24"/>
          <w:szCs w:val="24"/>
        </w:rPr>
        <w:t>ē</w:t>
      </w:r>
      <w:r w:rsidRPr="00522E45">
        <w:rPr>
          <w:rFonts w:ascii="Times New Roman" w:hAnsi="Times New Roman" w:cs="Times New Roman"/>
          <w:sz w:val="24"/>
          <w:szCs w:val="24"/>
        </w:rPr>
        <w:t>jamā misija</w:t>
      </w:r>
      <w:r w:rsidR="000C0580">
        <w:rPr>
          <w:rFonts w:ascii="Times New Roman" w:hAnsi="Times New Roman" w:cs="Times New Roman"/>
          <w:sz w:val="24"/>
          <w:szCs w:val="24"/>
        </w:rPr>
        <w:t>"</w:t>
      </w:r>
      <w:r w:rsidRPr="00522E45">
        <w:rPr>
          <w:rFonts w:ascii="Times New Roman" w:hAnsi="Times New Roman" w:cs="Times New Roman"/>
          <w:sz w:val="24"/>
          <w:szCs w:val="24"/>
        </w:rPr>
        <w:t xml:space="preserve"> sniedz atbalstu </w:t>
      </w:r>
      <w:proofErr w:type="spellStart"/>
      <w:r w:rsidRPr="00522E45">
        <w:rPr>
          <w:rFonts w:ascii="Times New Roman" w:hAnsi="Times New Roman" w:cs="Times New Roman"/>
          <w:sz w:val="24"/>
          <w:szCs w:val="24"/>
        </w:rPr>
        <w:t>partnerorganizācijai</w:t>
      </w:r>
      <w:proofErr w:type="spellEnd"/>
      <w:r w:rsidRPr="00522E45">
        <w:rPr>
          <w:rFonts w:ascii="Times New Roman" w:hAnsi="Times New Roman" w:cs="Times New Roman"/>
          <w:sz w:val="24"/>
          <w:szCs w:val="24"/>
        </w:rPr>
        <w:t xml:space="preserve"> Ukrainā </w:t>
      </w:r>
      <w:r w:rsidR="000C0580">
        <w:rPr>
          <w:rFonts w:ascii="Times New Roman" w:hAnsi="Times New Roman" w:cs="Times New Roman"/>
          <w:sz w:val="24"/>
          <w:szCs w:val="24"/>
        </w:rPr>
        <w:t>"</w:t>
      </w:r>
      <w:proofErr w:type="spellStart"/>
      <w:r w:rsidRPr="007314F5">
        <w:rPr>
          <w:rFonts w:ascii="Times New Roman" w:hAnsi="Times New Roman" w:cs="Times New Roman"/>
          <w:sz w:val="24"/>
          <w:szCs w:val="24"/>
        </w:rPr>
        <w:t>Teach</w:t>
      </w:r>
      <w:proofErr w:type="spellEnd"/>
      <w:r w:rsidRPr="007314F5">
        <w:rPr>
          <w:rFonts w:ascii="Times New Roman" w:hAnsi="Times New Roman" w:cs="Times New Roman"/>
          <w:sz w:val="24"/>
          <w:szCs w:val="24"/>
        </w:rPr>
        <w:t xml:space="preserve"> </w:t>
      </w:r>
      <w:proofErr w:type="spellStart"/>
      <w:r w:rsidRPr="007314F5">
        <w:rPr>
          <w:rFonts w:ascii="Times New Roman" w:hAnsi="Times New Roman" w:cs="Times New Roman"/>
          <w:sz w:val="24"/>
          <w:szCs w:val="24"/>
        </w:rPr>
        <w:t>For</w:t>
      </w:r>
      <w:proofErr w:type="spellEnd"/>
      <w:r w:rsidRPr="007314F5">
        <w:rPr>
          <w:rFonts w:ascii="Times New Roman" w:hAnsi="Times New Roman" w:cs="Times New Roman"/>
          <w:sz w:val="24"/>
          <w:szCs w:val="24"/>
        </w:rPr>
        <w:t xml:space="preserve"> </w:t>
      </w:r>
      <w:proofErr w:type="spellStart"/>
      <w:r w:rsidRPr="007314F5">
        <w:rPr>
          <w:rFonts w:ascii="Times New Roman" w:hAnsi="Times New Roman" w:cs="Times New Roman"/>
          <w:sz w:val="24"/>
          <w:szCs w:val="24"/>
        </w:rPr>
        <w:t>Ukraine</w:t>
      </w:r>
      <w:proofErr w:type="spellEnd"/>
      <w:r w:rsidR="000C0580">
        <w:rPr>
          <w:rFonts w:ascii="Times New Roman" w:hAnsi="Times New Roman" w:cs="Times New Roman"/>
          <w:sz w:val="24"/>
          <w:szCs w:val="24"/>
        </w:rPr>
        <w:t>"</w:t>
      </w:r>
      <w:r w:rsidRPr="00522E45">
        <w:rPr>
          <w:rFonts w:ascii="Times New Roman" w:hAnsi="Times New Roman" w:cs="Times New Roman"/>
          <w:sz w:val="24"/>
          <w:szCs w:val="24"/>
        </w:rPr>
        <w:t>, kas savus resursus – skolotāju apmācību un atbalstu – ir mobilizējusi un pārvirzījusi vienotam mērķim – mazināt kara radīto sociāli emocionālo slogu un sekas, ko tas atstāj uz nākotni – bērniem un viņu mentālo veselību.</w:t>
      </w:r>
    </w:p>
    <w:p w14:paraId="1B6787F3" w14:textId="058FFB90" w:rsidR="00A6650D" w:rsidRPr="007111B2" w:rsidRDefault="00A6650D" w:rsidP="00A6650D">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sidR="00E830CB">
        <w:rPr>
          <w:rFonts w:ascii="Times New Roman" w:hAnsi="Times New Roman"/>
          <w:b/>
          <w:bCs/>
          <w:color w:val="E36C0A" w:themeColor="accent6" w:themeShade="BF"/>
          <w:lang w:val="lv-LV"/>
        </w:rPr>
        <w:t>. gada</w:t>
      </w:r>
    </w:p>
    <w:p w14:paraId="6DD72F58" w14:textId="77777777" w:rsidR="00A6650D" w:rsidRPr="007111B2" w:rsidRDefault="00A6650D" w:rsidP="00A6650D">
      <w:pPr>
        <w:pStyle w:val="NoSpacing"/>
        <w:rPr>
          <w:rFonts w:ascii="Times New Roman" w:hAnsi="Times New Roman" w:cs="Times New Roman"/>
          <w:noProof/>
          <w:sz w:val="24"/>
          <w:szCs w:val="24"/>
        </w:rPr>
      </w:pPr>
    </w:p>
    <w:p w14:paraId="73403A67" w14:textId="7039FF26" w:rsidR="00A6650D" w:rsidRPr="007111B2" w:rsidRDefault="00534667" w:rsidP="00A6650D">
      <w:pPr>
        <w:pStyle w:val="NoSpacing"/>
        <w:rPr>
          <w:rFonts w:ascii="Times New Roman" w:hAnsi="Times New Roman" w:cs="Times New Roman"/>
          <w:b/>
          <w:bCs/>
          <w:sz w:val="24"/>
          <w:szCs w:val="24"/>
        </w:rPr>
      </w:pPr>
      <w:r w:rsidRPr="007111B2">
        <w:rPr>
          <w:rFonts w:ascii="Times New Roman" w:hAnsi="Times New Roman" w:cs="Times New Roman"/>
          <w:b/>
          <w:bCs/>
          <w:sz w:val="24"/>
          <w:szCs w:val="24"/>
        </w:rPr>
        <w:t>Jaunas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p w14:paraId="588C2107" w14:textId="3F25DAC9" w:rsidR="00A6650D" w:rsidRPr="007111B2" w:rsidRDefault="00A6650D" w:rsidP="00BB4616">
      <w:pPr>
        <w:pStyle w:val="NoSpacing"/>
        <w:numPr>
          <w:ilvl w:val="0"/>
          <w:numId w:val="52"/>
        </w:numPr>
        <w:jc w:val="both"/>
        <w:rPr>
          <w:rFonts w:ascii="Times New Roman" w:hAnsi="Times New Roman" w:cs="Times New Roman"/>
          <w:sz w:val="24"/>
          <w:szCs w:val="24"/>
        </w:rPr>
      </w:pPr>
      <w:r w:rsidRPr="007111B2">
        <w:rPr>
          <w:rFonts w:ascii="Times New Roman" w:hAnsi="Times New Roman" w:cs="Times New Roman"/>
          <w:sz w:val="24"/>
          <w:szCs w:val="24"/>
        </w:rPr>
        <w:t>Ieviest profesionālās izglītības absolventu un augstākās izglītības absolventu monitoringa sistēmu</w:t>
      </w:r>
      <w:r w:rsidR="00BB4616">
        <w:rPr>
          <w:rFonts w:ascii="Times New Roman" w:hAnsi="Times New Roman" w:cs="Times New Roman"/>
          <w:sz w:val="24"/>
          <w:szCs w:val="24"/>
        </w:rPr>
        <w:t>, lai</w:t>
      </w:r>
      <w:r w:rsidRPr="007111B2">
        <w:rPr>
          <w:rFonts w:ascii="Times New Roman" w:hAnsi="Times New Roman" w:cs="Times New Roman"/>
          <w:sz w:val="24"/>
          <w:szCs w:val="24"/>
        </w:rPr>
        <w:t xml:space="preserve"> nodrošināt</w:t>
      </w:r>
      <w:r w:rsidR="00BB4616">
        <w:rPr>
          <w:rFonts w:ascii="Times New Roman" w:hAnsi="Times New Roman" w:cs="Times New Roman"/>
          <w:sz w:val="24"/>
          <w:szCs w:val="24"/>
        </w:rPr>
        <w:t>u</w:t>
      </w:r>
      <w:r w:rsidRPr="007111B2">
        <w:rPr>
          <w:rFonts w:ascii="Times New Roman" w:hAnsi="Times New Roman" w:cs="Times New Roman"/>
          <w:sz w:val="24"/>
          <w:szCs w:val="24"/>
        </w:rPr>
        <w:t xml:space="preserve"> datus indivīda un izglītības iestāžu lēmumu pieņemšanai</w:t>
      </w:r>
      <w:r w:rsidR="00BB4616">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2DBF765" w14:textId="2A472E15" w:rsidR="00A6650D" w:rsidRPr="007111B2" w:rsidRDefault="00A6650D" w:rsidP="00BB4616">
      <w:pPr>
        <w:pStyle w:val="NoSpacing"/>
        <w:numPr>
          <w:ilvl w:val="0"/>
          <w:numId w:val="52"/>
        </w:numPr>
        <w:jc w:val="both"/>
        <w:rPr>
          <w:rFonts w:ascii="Times New Roman" w:hAnsi="Times New Roman" w:cs="Times New Roman"/>
          <w:sz w:val="24"/>
          <w:szCs w:val="24"/>
        </w:rPr>
      </w:pPr>
      <w:r w:rsidRPr="007111B2">
        <w:rPr>
          <w:rFonts w:ascii="Times New Roman" w:hAnsi="Times New Roman" w:cs="Times New Roman"/>
          <w:sz w:val="24"/>
          <w:szCs w:val="24"/>
        </w:rPr>
        <w:t>Attīstīt un integrēt digitālu mācību vadības platformu, digitālu mācību resursu un atbalsta materiālu mācību procesā</w:t>
      </w:r>
      <w:r w:rsidR="00BB4616">
        <w:rPr>
          <w:rFonts w:ascii="Times New Roman" w:hAnsi="Times New Roman" w:cs="Times New Roman"/>
          <w:sz w:val="24"/>
          <w:szCs w:val="24"/>
        </w:rPr>
        <w:t>.</w:t>
      </w:r>
    </w:p>
    <w:p w14:paraId="4AE88980" w14:textId="712A3501" w:rsidR="00295956" w:rsidRPr="007111B2" w:rsidRDefault="00295956" w:rsidP="00BB4616">
      <w:pPr>
        <w:pStyle w:val="NoSpacing"/>
        <w:numPr>
          <w:ilvl w:val="0"/>
          <w:numId w:val="52"/>
        </w:numPr>
        <w:jc w:val="both"/>
        <w:rPr>
          <w:rFonts w:ascii="Times New Roman" w:hAnsi="Times New Roman" w:cs="Times New Roman"/>
          <w:sz w:val="24"/>
          <w:szCs w:val="24"/>
        </w:rPr>
      </w:pPr>
      <w:r w:rsidRPr="007111B2">
        <w:rPr>
          <w:rFonts w:ascii="Times New Roman" w:hAnsi="Times New Roman" w:cs="Times New Roman"/>
          <w:sz w:val="24"/>
          <w:szCs w:val="24"/>
        </w:rPr>
        <w:t xml:space="preserve">Mūžizglītības ietvaros </w:t>
      </w:r>
      <w:r w:rsidR="00BB4616" w:rsidRPr="007111B2">
        <w:rPr>
          <w:rFonts w:ascii="Times New Roman" w:hAnsi="Times New Roman" w:cs="Times New Roman"/>
          <w:sz w:val="24"/>
          <w:szCs w:val="24"/>
        </w:rPr>
        <w:t>pilnveido</w:t>
      </w:r>
      <w:r w:rsidR="00BB4616">
        <w:rPr>
          <w:rFonts w:ascii="Times New Roman" w:hAnsi="Times New Roman" w:cs="Times New Roman"/>
          <w:sz w:val="24"/>
          <w:szCs w:val="24"/>
        </w:rPr>
        <w:t>t</w:t>
      </w:r>
      <w:r w:rsidR="00BB4616" w:rsidRPr="007111B2" w:rsidDel="00811C32">
        <w:rPr>
          <w:rFonts w:ascii="Times New Roman" w:hAnsi="Times New Roman" w:cs="Times New Roman"/>
          <w:sz w:val="24"/>
          <w:szCs w:val="24"/>
        </w:rPr>
        <w:t xml:space="preserve"> </w:t>
      </w:r>
      <w:r w:rsidRPr="007111B2" w:rsidDel="00811C32">
        <w:rPr>
          <w:rFonts w:ascii="Times New Roman" w:hAnsi="Times New Roman" w:cs="Times New Roman"/>
          <w:sz w:val="24"/>
          <w:szCs w:val="24"/>
        </w:rPr>
        <w:t>nodarbināto digitāl</w:t>
      </w:r>
      <w:r w:rsidR="00BB4616">
        <w:rPr>
          <w:rFonts w:ascii="Times New Roman" w:hAnsi="Times New Roman" w:cs="Times New Roman"/>
          <w:sz w:val="24"/>
          <w:szCs w:val="24"/>
        </w:rPr>
        <w:t>ās</w:t>
      </w:r>
      <w:r w:rsidRPr="007111B2" w:rsidDel="00811C32">
        <w:rPr>
          <w:rFonts w:ascii="Times New Roman" w:hAnsi="Times New Roman" w:cs="Times New Roman"/>
          <w:sz w:val="24"/>
          <w:szCs w:val="24"/>
        </w:rPr>
        <w:t xml:space="preserve"> prasm</w:t>
      </w:r>
      <w:r w:rsidR="00BB4616">
        <w:rPr>
          <w:rFonts w:ascii="Times New Roman" w:hAnsi="Times New Roman" w:cs="Times New Roman"/>
          <w:sz w:val="24"/>
          <w:szCs w:val="24"/>
        </w:rPr>
        <w:t>es</w:t>
      </w:r>
      <w:r w:rsidRPr="007111B2">
        <w:rPr>
          <w:rFonts w:ascii="Times New Roman" w:hAnsi="Times New Roman" w:cs="Times New Roman"/>
          <w:sz w:val="24"/>
          <w:szCs w:val="24"/>
        </w:rPr>
        <w:t>,</w:t>
      </w:r>
      <w:r w:rsidR="00E01ADF">
        <w:rPr>
          <w:rFonts w:ascii="Times New Roman" w:hAnsi="Times New Roman" w:cs="Times New Roman"/>
          <w:sz w:val="24"/>
          <w:szCs w:val="24"/>
        </w:rPr>
        <w:t xml:space="preserve"> </w:t>
      </w:r>
      <w:r w:rsidR="003200CF">
        <w:rPr>
          <w:rFonts w:ascii="Times New Roman" w:hAnsi="Times New Roman" w:cs="Times New Roman"/>
          <w:sz w:val="24"/>
          <w:szCs w:val="24"/>
        </w:rPr>
        <w:t xml:space="preserve">organizēt </w:t>
      </w:r>
      <w:r w:rsidRPr="007111B2" w:rsidDel="00811C32">
        <w:rPr>
          <w:rFonts w:ascii="Times New Roman" w:hAnsi="Times New Roman" w:cs="Times New Roman"/>
          <w:sz w:val="24"/>
          <w:szCs w:val="24"/>
        </w:rPr>
        <w:t>specializēt</w:t>
      </w:r>
      <w:r w:rsidRPr="007111B2">
        <w:rPr>
          <w:rFonts w:ascii="Times New Roman" w:hAnsi="Times New Roman" w:cs="Times New Roman"/>
          <w:sz w:val="24"/>
          <w:szCs w:val="24"/>
        </w:rPr>
        <w:t>a</w:t>
      </w:r>
      <w:r w:rsidRPr="007111B2" w:rsidDel="00811C32">
        <w:rPr>
          <w:rFonts w:ascii="Times New Roman" w:hAnsi="Times New Roman" w:cs="Times New Roman"/>
          <w:sz w:val="24"/>
          <w:szCs w:val="24"/>
        </w:rPr>
        <w:t xml:space="preserve">s apmācības par </w:t>
      </w:r>
      <w:proofErr w:type="spellStart"/>
      <w:r w:rsidRPr="007111B2" w:rsidDel="00811C32">
        <w:rPr>
          <w:rFonts w:ascii="Times New Roman" w:hAnsi="Times New Roman" w:cs="Times New Roman"/>
          <w:sz w:val="24"/>
          <w:szCs w:val="24"/>
        </w:rPr>
        <w:t>kiberdrošību</w:t>
      </w:r>
      <w:proofErr w:type="spellEnd"/>
      <w:r w:rsidRPr="007111B2" w:rsidDel="00811C32">
        <w:rPr>
          <w:rFonts w:ascii="Times New Roman" w:hAnsi="Times New Roman" w:cs="Times New Roman"/>
          <w:sz w:val="24"/>
          <w:szCs w:val="24"/>
        </w:rPr>
        <w:t xml:space="preserve">, mākslīgo intelektu un augstas veiktspējas </w:t>
      </w:r>
      <w:proofErr w:type="spellStart"/>
      <w:r w:rsidRPr="007111B2" w:rsidDel="00811C32">
        <w:rPr>
          <w:rFonts w:ascii="Times New Roman" w:hAnsi="Times New Roman" w:cs="Times New Roman"/>
          <w:sz w:val="24"/>
          <w:szCs w:val="24"/>
        </w:rPr>
        <w:t>datošanu</w:t>
      </w:r>
      <w:proofErr w:type="spellEnd"/>
      <w:r w:rsidR="003200CF">
        <w:rPr>
          <w:rFonts w:ascii="Times New Roman" w:hAnsi="Times New Roman" w:cs="Times New Roman"/>
          <w:sz w:val="24"/>
          <w:szCs w:val="24"/>
        </w:rPr>
        <w:t>, kā arī</w:t>
      </w:r>
      <w:r w:rsidRPr="007111B2">
        <w:rPr>
          <w:rFonts w:ascii="Times New Roman" w:hAnsi="Times New Roman" w:cs="Times New Roman"/>
          <w:sz w:val="24"/>
          <w:szCs w:val="24"/>
        </w:rPr>
        <w:t xml:space="preserve"> </w:t>
      </w:r>
      <w:r w:rsidRPr="007111B2" w:rsidDel="00811C32">
        <w:rPr>
          <w:rFonts w:ascii="Times New Roman" w:hAnsi="Times New Roman" w:cs="Times New Roman"/>
          <w:sz w:val="24"/>
          <w:szCs w:val="24"/>
        </w:rPr>
        <w:t xml:space="preserve">īstermiņa digitālās </w:t>
      </w:r>
      <w:r w:rsidR="006F30F2" w:rsidRPr="007111B2" w:rsidDel="00811C32">
        <w:rPr>
          <w:rFonts w:ascii="Times New Roman" w:hAnsi="Times New Roman" w:cs="Times New Roman"/>
          <w:sz w:val="24"/>
          <w:szCs w:val="24"/>
        </w:rPr>
        <w:t>apmācīb</w:t>
      </w:r>
      <w:r w:rsidR="006F30F2">
        <w:rPr>
          <w:rFonts w:ascii="Times New Roman" w:hAnsi="Times New Roman" w:cs="Times New Roman"/>
          <w:sz w:val="24"/>
          <w:szCs w:val="24"/>
        </w:rPr>
        <w:t>a</w:t>
      </w:r>
      <w:r w:rsidR="006F30F2" w:rsidRPr="007111B2" w:rsidDel="00811C32">
        <w:rPr>
          <w:rFonts w:ascii="Times New Roman" w:hAnsi="Times New Roman" w:cs="Times New Roman"/>
          <w:sz w:val="24"/>
          <w:szCs w:val="24"/>
        </w:rPr>
        <w:t xml:space="preserve">s </w:t>
      </w:r>
      <w:r w:rsidRPr="007111B2" w:rsidDel="00811C32">
        <w:rPr>
          <w:rFonts w:ascii="Times New Roman" w:hAnsi="Times New Roman" w:cs="Times New Roman"/>
          <w:sz w:val="24"/>
          <w:szCs w:val="24"/>
        </w:rPr>
        <w:t>komersantiem specifiskos jautājumos</w:t>
      </w:r>
      <w:r w:rsidRPr="007111B2">
        <w:rPr>
          <w:rFonts w:ascii="Times New Roman" w:hAnsi="Times New Roman" w:cs="Times New Roman"/>
          <w:sz w:val="24"/>
          <w:szCs w:val="24"/>
        </w:rPr>
        <w:t>.</w:t>
      </w:r>
    </w:p>
    <w:p w14:paraId="1BAE8CC0" w14:textId="5999E67D" w:rsidR="00A6650D" w:rsidRPr="007111B2" w:rsidRDefault="00A6650D" w:rsidP="00BB4616">
      <w:pPr>
        <w:pStyle w:val="NoSpacing"/>
        <w:numPr>
          <w:ilvl w:val="0"/>
          <w:numId w:val="52"/>
        </w:numPr>
        <w:tabs>
          <w:tab w:val="left" w:pos="7383"/>
        </w:tabs>
        <w:jc w:val="both"/>
        <w:rPr>
          <w:rFonts w:ascii="Times New Roman" w:hAnsi="Times New Roman" w:cs="Times New Roman"/>
          <w:sz w:val="24"/>
          <w:szCs w:val="24"/>
        </w:rPr>
      </w:pPr>
      <w:r w:rsidRPr="007111B2">
        <w:rPr>
          <w:rFonts w:ascii="Times New Roman" w:hAnsi="Times New Roman" w:cs="Times New Roman"/>
          <w:sz w:val="24"/>
          <w:szCs w:val="24"/>
        </w:rPr>
        <w:t xml:space="preserve">Ieviest indukcijas gadu, kā arī nodrošināt </w:t>
      </w:r>
      <w:proofErr w:type="spellStart"/>
      <w:r w:rsidRPr="007111B2">
        <w:rPr>
          <w:rFonts w:ascii="Times New Roman" w:hAnsi="Times New Roman" w:cs="Times New Roman"/>
          <w:sz w:val="24"/>
          <w:szCs w:val="24"/>
        </w:rPr>
        <w:t>mentoru</w:t>
      </w:r>
      <w:r w:rsidR="003200CF">
        <w:rPr>
          <w:rFonts w:ascii="Times New Roman" w:hAnsi="Times New Roman" w:cs="Times New Roman"/>
          <w:sz w:val="24"/>
          <w:szCs w:val="24"/>
        </w:rPr>
        <w:t>s</w:t>
      </w:r>
      <w:proofErr w:type="spellEnd"/>
      <w:r w:rsidRPr="007111B2">
        <w:rPr>
          <w:rFonts w:ascii="Times New Roman" w:hAnsi="Times New Roman" w:cs="Times New Roman"/>
          <w:sz w:val="24"/>
          <w:szCs w:val="24"/>
        </w:rPr>
        <w:t xml:space="preserve"> (padomdevēju</w:t>
      </w:r>
      <w:r w:rsidR="003200CF">
        <w:rPr>
          <w:rFonts w:ascii="Times New Roman" w:hAnsi="Times New Roman" w:cs="Times New Roman"/>
          <w:sz w:val="24"/>
          <w:szCs w:val="24"/>
        </w:rPr>
        <w:t>s</w:t>
      </w:r>
      <w:r w:rsidRPr="007111B2">
        <w:rPr>
          <w:rFonts w:ascii="Times New Roman" w:hAnsi="Times New Roman" w:cs="Times New Roman"/>
          <w:sz w:val="24"/>
          <w:szCs w:val="24"/>
        </w:rPr>
        <w:t>) jauno pedagogu atbalstam</w:t>
      </w:r>
      <w:r w:rsidR="003200CF">
        <w:rPr>
          <w:rFonts w:ascii="Times New Roman" w:hAnsi="Times New Roman" w:cs="Times New Roman"/>
          <w:sz w:val="24"/>
          <w:szCs w:val="24"/>
        </w:rPr>
        <w:t>.</w:t>
      </w:r>
    </w:p>
    <w:p w14:paraId="125A57ED" w14:textId="002C2DBE" w:rsidR="00A6650D" w:rsidRPr="007111B2" w:rsidRDefault="00E43A9D" w:rsidP="00BB4616">
      <w:pPr>
        <w:pStyle w:val="NoSpacing"/>
        <w:numPr>
          <w:ilvl w:val="0"/>
          <w:numId w:val="52"/>
        </w:numPr>
        <w:tabs>
          <w:tab w:val="left" w:pos="7187"/>
          <w:tab w:val="left" w:pos="7383"/>
        </w:tabs>
        <w:jc w:val="both"/>
        <w:rPr>
          <w:rFonts w:ascii="Times New Roman" w:hAnsi="Times New Roman" w:cs="Times New Roman"/>
          <w:sz w:val="24"/>
          <w:szCs w:val="24"/>
        </w:rPr>
      </w:pPr>
      <w:r w:rsidRPr="007111B2">
        <w:rPr>
          <w:rFonts w:ascii="Times New Roman" w:hAnsi="Times New Roman" w:cs="Times New Roman"/>
          <w:sz w:val="24"/>
          <w:szCs w:val="24"/>
        </w:rPr>
        <w:t>Stiprināt i</w:t>
      </w:r>
      <w:r w:rsidR="00A6650D" w:rsidRPr="007111B2">
        <w:rPr>
          <w:rFonts w:ascii="Times New Roman" w:hAnsi="Times New Roman" w:cs="Times New Roman"/>
          <w:sz w:val="24"/>
          <w:szCs w:val="24"/>
        </w:rPr>
        <w:t xml:space="preserve">zglītības iestāžu </w:t>
      </w:r>
      <w:r w:rsidR="000A5605" w:rsidRPr="007111B2">
        <w:rPr>
          <w:rFonts w:ascii="Times New Roman" w:hAnsi="Times New Roman" w:cs="Times New Roman"/>
          <w:sz w:val="24"/>
          <w:szCs w:val="24"/>
        </w:rPr>
        <w:t xml:space="preserve">sadarbību </w:t>
      </w:r>
      <w:r w:rsidR="00A6650D" w:rsidRPr="007111B2">
        <w:rPr>
          <w:rFonts w:ascii="Times New Roman" w:hAnsi="Times New Roman" w:cs="Times New Roman"/>
          <w:sz w:val="24"/>
          <w:szCs w:val="24"/>
        </w:rPr>
        <w:t>ar vecākiem, lai veidotu emocionāli drošu un pozitīvu vidi</w:t>
      </w:r>
      <w:r w:rsidR="003200CF">
        <w:rPr>
          <w:rFonts w:ascii="Times New Roman" w:hAnsi="Times New Roman" w:cs="Times New Roman"/>
          <w:sz w:val="24"/>
          <w:szCs w:val="24"/>
        </w:rPr>
        <w:t>.</w:t>
      </w:r>
      <w:r w:rsidR="00A6650D" w:rsidRPr="007111B2">
        <w:rPr>
          <w:rFonts w:ascii="Times New Roman" w:hAnsi="Times New Roman" w:cs="Times New Roman"/>
          <w:sz w:val="24"/>
          <w:szCs w:val="24"/>
        </w:rPr>
        <w:tab/>
      </w:r>
    </w:p>
    <w:p w14:paraId="2EEBDF16" w14:textId="11C6413F" w:rsidR="00A6650D" w:rsidRPr="007111B2" w:rsidRDefault="00E43A9D" w:rsidP="00BB4616">
      <w:pPr>
        <w:pStyle w:val="NoSpacing"/>
        <w:numPr>
          <w:ilvl w:val="0"/>
          <w:numId w:val="52"/>
        </w:numPr>
        <w:jc w:val="both"/>
        <w:rPr>
          <w:rFonts w:ascii="Times New Roman" w:hAnsi="Times New Roman" w:cs="Times New Roman"/>
          <w:sz w:val="24"/>
          <w:szCs w:val="24"/>
        </w:rPr>
      </w:pPr>
      <w:r w:rsidRPr="007111B2">
        <w:rPr>
          <w:rFonts w:ascii="Times New Roman" w:hAnsi="Times New Roman" w:cs="Times New Roman"/>
          <w:sz w:val="24"/>
          <w:szCs w:val="24"/>
        </w:rPr>
        <w:t xml:space="preserve">Palielināt audzēkņu </w:t>
      </w:r>
      <w:r w:rsidR="00A6650D" w:rsidRPr="007111B2">
        <w:rPr>
          <w:rFonts w:ascii="Times New Roman" w:hAnsi="Times New Roman" w:cs="Times New Roman"/>
          <w:sz w:val="24"/>
          <w:szCs w:val="24"/>
        </w:rPr>
        <w:t>skait</w:t>
      </w:r>
      <w:r w:rsidRPr="007111B2">
        <w:rPr>
          <w:rFonts w:ascii="Times New Roman" w:hAnsi="Times New Roman" w:cs="Times New Roman"/>
          <w:sz w:val="24"/>
          <w:szCs w:val="24"/>
        </w:rPr>
        <w:t>u</w:t>
      </w:r>
      <w:r w:rsidR="00A6650D" w:rsidRPr="007111B2">
        <w:rPr>
          <w:rFonts w:ascii="Times New Roman" w:hAnsi="Times New Roman" w:cs="Times New Roman"/>
          <w:sz w:val="24"/>
          <w:szCs w:val="24"/>
        </w:rPr>
        <w:t xml:space="preserve"> darba vidē balstītajās mācību programmās, it īpaši STEM programmās, pārejot uz vidēja un ilgtermiņa sadarbību ar uzņēmumiem un veicinot </w:t>
      </w:r>
      <w:proofErr w:type="spellStart"/>
      <w:r w:rsidR="00A6650D" w:rsidRPr="007111B2">
        <w:rPr>
          <w:rFonts w:ascii="Times New Roman" w:hAnsi="Times New Roman" w:cs="Times New Roman"/>
          <w:sz w:val="24"/>
          <w:szCs w:val="24"/>
        </w:rPr>
        <w:t>mikrouzņēmumu</w:t>
      </w:r>
      <w:proofErr w:type="spellEnd"/>
      <w:r w:rsidR="00A6650D" w:rsidRPr="007111B2">
        <w:rPr>
          <w:rFonts w:ascii="Times New Roman" w:hAnsi="Times New Roman" w:cs="Times New Roman"/>
          <w:sz w:val="24"/>
          <w:szCs w:val="24"/>
        </w:rPr>
        <w:t xml:space="preserve"> un mazo uzņēmumu līdzdalību. </w:t>
      </w:r>
    </w:p>
    <w:p w14:paraId="7A145A7C" w14:textId="77777777" w:rsidR="00821620" w:rsidRDefault="00821620" w:rsidP="00BB4616">
      <w:pPr>
        <w:jc w:val="both"/>
        <w:rPr>
          <w:rFonts w:ascii="Times New Roman" w:hAnsi="Times New Roman" w:cs="Times New Roman"/>
          <w:b/>
          <w:bCs/>
          <w:sz w:val="24"/>
          <w:szCs w:val="24"/>
        </w:rPr>
      </w:pPr>
    </w:p>
    <w:p w14:paraId="50BB231C" w14:textId="5425A0BD" w:rsidR="00A6650D" w:rsidRPr="007111B2" w:rsidRDefault="00A6650D" w:rsidP="00A6650D">
      <w:pPr>
        <w:rPr>
          <w:rFonts w:ascii="Times New Roman" w:hAnsi="Times New Roman" w:cs="Times New Roman"/>
          <w:sz w:val="24"/>
          <w:szCs w:val="24"/>
        </w:rPr>
      </w:pPr>
      <w:r w:rsidRPr="007111B2">
        <w:rPr>
          <w:rFonts w:ascii="Times New Roman" w:hAnsi="Times New Roman" w:cs="Times New Roman"/>
          <w:b/>
          <w:bCs/>
          <w:sz w:val="24"/>
          <w:szCs w:val="24"/>
        </w:rPr>
        <w:t>Jaunās politikas no 2021</w:t>
      </w:r>
      <w:r w:rsidR="00E01ADF">
        <w:rPr>
          <w:rFonts w:ascii="Times New Roman" w:hAnsi="Times New Roman" w:cs="Times New Roman"/>
          <w:b/>
          <w:bCs/>
          <w:sz w:val="24"/>
          <w:szCs w:val="24"/>
        </w:rPr>
        <w:t>. g</w:t>
      </w:r>
      <w:r w:rsidR="00E830CB">
        <w:rPr>
          <w:rFonts w:ascii="Times New Roman" w:hAnsi="Times New Roman" w:cs="Times New Roman"/>
          <w:b/>
          <w:bCs/>
          <w:sz w:val="24"/>
          <w:szCs w:val="24"/>
        </w:rPr>
        <w:t>ada</w:t>
      </w:r>
    </w:p>
    <w:p w14:paraId="363ED1D9" w14:textId="39E38DD1" w:rsidR="00A6650D" w:rsidRPr="007111B2" w:rsidRDefault="00A6650D" w:rsidP="00295D8B">
      <w:pPr>
        <w:pStyle w:val="NoSpacing"/>
        <w:numPr>
          <w:ilvl w:val="0"/>
          <w:numId w:val="15"/>
        </w:numPr>
        <w:rPr>
          <w:rFonts w:ascii="Times New Roman" w:hAnsi="Times New Roman" w:cs="Times New Roman"/>
          <w:sz w:val="24"/>
          <w:szCs w:val="24"/>
        </w:rPr>
      </w:pPr>
      <w:r w:rsidRPr="007111B2">
        <w:rPr>
          <w:rFonts w:ascii="Times New Roman" w:hAnsi="Times New Roman" w:cs="Times New Roman"/>
          <w:sz w:val="24"/>
          <w:szCs w:val="24"/>
        </w:rPr>
        <w:t>Izglītības attīstības pamatnostādnes 2021</w:t>
      </w:r>
      <w:r w:rsidR="00882DB7">
        <w:rPr>
          <w:rFonts w:ascii="Times New Roman" w:hAnsi="Times New Roman" w:cs="Times New Roman"/>
          <w:sz w:val="24"/>
          <w:szCs w:val="24"/>
        </w:rPr>
        <w:t>.–</w:t>
      </w:r>
      <w:r w:rsidRPr="007111B2">
        <w:rPr>
          <w:rFonts w:ascii="Times New Roman" w:hAnsi="Times New Roman" w:cs="Times New Roman"/>
          <w:sz w:val="24"/>
          <w:szCs w:val="24"/>
        </w:rPr>
        <w:t>2027</w:t>
      </w:r>
      <w:r w:rsidR="00882DB7">
        <w:rPr>
          <w:rFonts w:ascii="Times New Roman" w:hAnsi="Times New Roman" w:cs="Times New Roman"/>
          <w:sz w:val="24"/>
          <w:szCs w:val="24"/>
        </w:rPr>
        <w:t>. gad</w:t>
      </w:r>
      <w:r w:rsidRPr="007111B2">
        <w:rPr>
          <w:rFonts w:ascii="Times New Roman" w:hAnsi="Times New Roman" w:cs="Times New Roman"/>
          <w:sz w:val="24"/>
          <w:szCs w:val="24"/>
        </w:rPr>
        <w:t>am</w:t>
      </w:r>
      <w:r w:rsidR="003200CF">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23054228" w14:textId="69C462D1" w:rsidR="00A6650D" w:rsidRPr="007111B2" w:rsidRDefault="00A6650D" w:rsidP="00295D8B">
      <w:pPr>
        <w:pStyle w:val="NoSpacing"/>
        <w:numPr>
          <w:ilvl w:val="0"/>
          <w:numId w:val="15"/>
        </w:numPr>
        <w:rPr>
          <w:rFonts w:ascii="Times New Roman" w:hAnsi="Times New Roman" w:cs="Times New Roman"/>
          <w:sz w:val="24"/>
          <w:szCs w:val="24"/>
        </w:rPr>
      </w:pPr>
      <w:r w:rsidRPr="007111B2">
        <w:rPr>
          <w:rFonts w:ascii="Times New Roman" w:hAnsi="Times New Roman" w:cs="Times New Roman"/>
          <w:sz w:val="24"/>
          <w:szCs w:val="24"/>
        </w:rPr>
        <w:t>Nacionālās industriālās politikas pamatnostādnes 2021</w:t>
      </w:r>
      <w:r w:rsidR="00882DB7">
        <w:rPr>
          <w:rFonts w:ascii="Times New Roman" w:hAnsi="Times New Roman" w:cs="Times New Roman"/>
          <w:sz w:val="24"/>
          <w:szCs w:val="24"/>
        </w:rPr>
        <w:t>.–</w:t>
      </w:r>
      <w:r w:rsidRPr="007111B2">
        <w:rPr>
          <w:rFonts w:ascii="Times New Roman" w:hAnsi="Times New Roman" w:cs="Times New Roman"/>
          <w:sz w:val="24"/>
          <w:szCs w:val="24"/>
        </w:rPr>
        <w:t>2027</w:t>
      </w:r>
      <w:r w:rsidR="00882DB7">
        <w:rPr>
          <w:rFonts w:ascii="Times New Roman" w:hAnsi="Times New Roman" w:cs="Times New Roman"/>
          <w:sz w:val="24"/>
          <w:szCs w:val="24"/>
        </w:rPr>
        <w:t>. gad</w:t>
      </w:r>
      <w:r w:rsidRPr="007111B2">
        <w:rPr>
          <w:rFonts w:ascii="Times New Roman" w:hAnsi="Times New Roman" w:cs="Times New Roman"/>
          <w:sz w:val="24"/>
          <w:szCs w:val="24"/>
        </w:rPr>
        <w:t>am</w:t>
      </w:r>
      <w:r w:rsidR="003200CF">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BC7C795" w14:textId="2E0FD6A0" w:rsidR="00A6650D" w:rsidRPr="007111B2" w:rsidRDefault="00A6650D" w:rsidP="00295D8B">
      <w:pPr>
        <w:pStyle w:val="NoSpacing"/>
        <w:numPr>
          <w:ilvl w:val="0"/>
          <w:numId w:val="15"/>
        </w:numPr>
        <w:rPr>
          <w:rFonts w:ascii="Times New Roman" w:hAnsi="Times New Roman" w:cs="Times New Roman"/>
          <w:sz w:val="24"/>
          <w:szCs w:val="24"/>
        </w:rPr>
      </w:pPr>
      <w:r w:rsidRPr="007111B2">
        <w:rPr>
          <w:rFonts w:ascii="Times New Roman" w:hAnsi="Times New Roman" w:cs="Times New Roman"/>
          <w:sz w:val="24"/>
          <w:szCs w:val="24"/>
        </w:rPr>
        <w:t>Digitālās transformācijas pamatnostādnes 2021</w:t>
      </w:r>
      <w:r w:rsidR="00882DB7">
        <w:rPr>
          <w:rFonts w:ascii="Times New Roman" w:hAnsi="Times New Roman" w:cs="Times New Roman"/>
          <w:sz w:val="24"/>
          <w:szCs w:val="24"/>
        </w:rPr>
        <w:t>.–</w:t>
      </w:r>
      <w:r w:rsidRPr="007111B2">
        <w:rPr>
          <w:rFonts w:ascii="Times New Roman" w:hAnsi="Times New Roman" w:cs="Times New Roman"/>
          <w:sz w:val="24"/>
          <w:szCs w:val="24"/>
        </w:rPr>
        <w:t>2027. gadam</w:t>
      </w:r>
      <w:r w:rsidR="003200CF">
        <w:rPr>
          <w:rFonts w:ascii="Times New Roman" w:hAnsi="Times New Roman" w:cs="Times New Roman"/>
          <w:sz w:val="24"/>
          <w:szCs w:val="24"/>
        </w:rPr>
        <w:t>.</w:t>
      </w:r>
      <w:r w:rsidR="00E01ADF">
        <w:rPr>
          <w:rFonts w:ascii="Times New Roman" w:hAnsi="Times New Roman" w:cs="Times New Roman"/>
          <w:sz w:val="24"/>
          <w:szCs w:val="24"/>
        </w:rPr>
        <w:t xml:space="preserve"> </w:t>
      </w:r>
    </w:p>
    <w:p w14:paraId="5A406ACE" w14:textId="77777777" w:rsidR="00A6650D" w:rsidRPr="007111B2" w:rsidRDefault="00A6650D" w:rsidP="00A6650D">
      <w:pPr>
        <w:pStyle w:val="NoSpacing"/>
        <w:ind w:left="720"/>
        <w:rPr>
          <w:rFonts w:ascii="Times New Roman" w:hAnsi="Times New Roman" w:cs="Times New Roman"/>
          <w:sz w:val="24"/>
          <w:szCs w:val="24"/>
        </w:rPr>
      </w:pPr>
    </w:p>
    <w:p w14:paraId="744E4C35" w14:textId="30797815" w:rsidR="00A6650D" w:rsidRPr="007111B2" w:rsidRDefault="000E2A53" w:rsidP="00A6650D">
      <w:pPr>
        <w:rPr>
          <w:rFonts w:ascii="Times New Roman" w:hAnsi="Times New Roman" w:cs="Times New Roman"/>
          <w:b/>
          <w:bCs/>
          <w:i/>
          <w:iCs/>
          <w:sz w:val="24"/>
          <w:szCs w:val="24"/>
        </w:rPr>
      </w:pPr>
      <w:proofErr w:type="spellStart"/>
      <w:r w:rsidRPr="007111B2">
        <w:rPr>
          <w:rFonts w:ascii="Times New Roman" w:hAnsi="Times New Roman" w:cs="Times New Roman"/>
          <w:b/>
          <w:bCs/>
          <w:color w:val="E36C0A" w:themeColor="accent6" w:themeShade="BF"/>
          <w:sz w:val="24"/>
          <w:szCs w:val="24"/>
        </w:rPr>
        <w:t>I</w:t>
      </w:r>
      <w:r>
        <w:rPr>
          <w:rFonts w:ascii="Times New Roman" w:hAnsi="Times New Roman" w:cs="Times New Roman"/>
          <w:b/>
          <w:bCs/>
          <w:color w:val="E36C0A" w:themeColor="accent6" w:themeShade="BF"/>
          <w:sz w:val="24"/>
          <w:szCs w:val="24"/>
        </w:rPr>
        <w:t>eklaujoši</w:t>
      </w:r>
      <w:proofErr w:type="spellEnd"/>
      <w:r w:rsidR="00A6650D" w:rsidRPr="007111B2">
        <w:rPr>
          <w:rFonts w:ascii="Times New Roman" w:hAnsi="Times New Roman" w:cs="Times New Roman"/>
          <w:b/>
          <w:bCs/>
          <w:color w:val="E36C0A" w:themeColor="accent6" w:themeShade="BF"/>
          <w:sz w:val="24"/>
          <w:szCs w:val="24"/>
        </w:rPr>
        <w:t xml:space="preserve"> </w:t>
      </w:r>
    </w:p>
    <w:p w14:paraId="7ACE7241" w14:textId="60602560" w:rsidR="00A6650D" w:rsidRPr="007111B2" w:rsidRDefault="00A6650D" w:rsidP="00A6650D">
      <w:pPr>
        <w:rPr>
          <w:rFonts w:ascii="Times New Roman" w:hAnsi="Times New Roman" w:cs="Times New Roman"/>
          <w:b/>
          <w:bCs/>
          <w:sz w:val="24"/>
          <w:szCs w:val="24"/>
        </w:rPr>
      </w:pPr>
      <w:r w:rsidRPr="007111B2">
        <w:rPr>
          <w:rFonts w:ascii="Times New Roman" w:hAnsi="Times New Roman" w:cs="Times New Roman"/>
          <w:b/>
          <w:bCs/>
          <w:sz w:val="24"/>
          <w:szCs w:val="24"/>
        </w:rPr>
        <w:t>Atbalsts jauniešiem</w:t>
      </w:r>
      <w:r w:rsidR="00811C32" w:rsidRPr="007111B2">
        <w:rPr>
          <w:rFonts w:ascii="Times New Roman" w:hAnsi="Times New Roman" w:cs="Times New Roman"/>
          <w:b/>
          <w:bCs/>
          <w:sz w:val="24"/>
          <w:szCs w:val="24"/>
        </w:rPr>
        <w:t>, kur</w:t>
      </w:r>
      <w:r w:rsidR="000A5605" w:rsidRPr="007111B2">
        <w:rPr>
          <w:rFonts w:ascii="Times New Roman" w:hAnsi="Times New Roman" w:cs="Times New Roman"/>
          <w:b/>
          <w:bCs/>
          <w:sz w:val="24"/>
          <w:szCs w:val="24"/>
        </w:rPr>
        <w:t>i</w:t>
      </w:r>
      <w:r w:rsidR="00811C32" w:rsidRPr="007111B2">
        <w:rPr>
          <w:rFonts w:ascii="Times New Roman" w:hAnsi="Times New Roman" w:cs="Times New Roman"/>
          <w:b/>
          <w:bCs/>
          <w:sz w:val="24"/>
          <w:szCs w:val="24"/>
        </w:rPr>
        <w:t xml:space="preserve"> nemācas un nestrādā</w:t>
      </w:r>
    </w:p>
    <w:p w14:paraId="5D02221F" w14:textId="2A799F9D" w:rsidR="00A6650D" w:rsidRPr="007111B2" w:rsidRDefault="00A6650D" w:rsidP="00A6650D">
      <w:pPr>
        <w:jc w:val="both"/>
        <w:rPr>
          <w:rFonts w:ascii="Times New Roman" w:hAnsi="Times New Roman" w:cs="Times New Roman"/>
          <w:sz w:val="24"/>
          <w:szCs w:val="24"/>
        </w:rPr>
      </w:pPr>
      <w:r w:rsidRPr="007111B2">
        <w:rPr>
          <w:rFonts w:ascii="Times New Roman" w:hAnsi="Times New Roman" w:cs="Times New Roman"/>
          <w:sz w:val="24"/>
          <w:szCs w:val="24"/>
        </w:rPr>
        <w:t>Lai jaunietim, kas nav iesaistīts ne nodarbinātībā, ne izglītībā, ne mācībās (NEET</w:t>
      </w:r>
      <w:r w:rsidR="00434A3A">
        <w:rPr>
          <w:rFonts w:ascii="Times New Roman" w:hAnsi="Times New Roman" w:cs="Times New Roman"/>
          <w:sz w:val="24"/>
          <w:szCs w:val="24"/>
        </w:rPr>
        <w:t xml:space="preserve"> jaunieši</w:t>
      </w:r>
      <w:r w:rsidRPr="007111B2">
        <w:rPr>
          <w:rFonts w:ascii="Times New Roman" w:hAnsi="Times New Roman" w:cs="Times New Roman"/>
          <w:sz w:val="24"/>
          <w:szCs w:val="24"/>
        </w:rPr>
        <w:t>)</w:t>
      </w:r>
      <w:r w:rsidR="006F30F2">
        <w:rPr>
          <w:rFonts w:ascii="Times New Roman" w:hAnsi="Times New Roman" w:cs="Times New Roman"/>
          <w:sz w:val="24"/>
          <w:szCs w:val="24"/>
        </w:rPr>
        <w:t>,</w:t>
      </w:r>
      <w:r w:rsidRPr="007111B2">
        <w:rPr>
          <w:rFonts w:ascii="Times New Roman" w:hAnsi="Times New Roman" w:cs="Times New Roman"/>
          <w:sz w:val="24"/>
          <w:szCs w:val="24"/>
        </w:rPr>
        <w:t xml:space="preserve"> būtu izredzes veidot savu nākotni, pilsētas vai novada pašvaldības sadarbībā ar Jaunatnes starptautisko </w:t>
      </w:r>
      <w:r w:rsidR="003A0E05" w:rsidRPr="007111B2">
        <w:rPr>
          <w:rFonts w:ascii="Times New Roman" w:hAnsi="Times New Roman" w:cs="Times New Roman"/>
          <w:sz w:val="24"/>
          <w:szCs w:val="24"/>
        </w:rPr>
        <w:t>pr</w:t>
      </w:r>
      <w:r w:rsidR="003A0E05">
        <w:rPr>
          <w:rFonts w:ascii="Times New Roman" w:hAnsi="Times New Roman" w:cs="Times New Roman"/>
          <w:sz w:val="24"/>
          <w:szCs w:val="24"/>
        </w:rPr>
        <w:t>ogrammu</w:t>
      </w:r>
      <w:r w:rsidR="003A0E05" w:rsidRPr="007111B2">
        <w:rPr>
          <w:rFonts w:ascii="Times New Roman" w:hAnsi="Times New Roman" w:cs="Times New Roman"/>
          <w:sz w:val="24"/>
          <w:szCs w:val="24"/>
        </w:rPr>
        <w:t xml:space="preserve"> </w:t>
      </w:r>
      <w:r w:rsidRPr="007111B2">
        <w:rPr>
          <w:rFonts w:ascii="Times New Roman" w:hAnsi="Times New Roman" w:cs="Times New Roman"/>
          <w:sz w:val="24"/>
          <w:szCs w:val="24"/>
        </w:rPr>
        <w:t xml:space="preserve">aģentūru piedāvā nodarbības, kas atbilst konkrēta jaunieša vēlmēm, vajadzībām un interesēm. Piemēram, Preiļu novadā </w:t>
      </w:r>
      <w:proofErr w:type="spellStart"/>
      <w:r w:rsidRPr="007111B2">
        <w:rPr>
          <w:rFonts w:ascii="Times New Roman" w:hAnsi="Times New Roman" w:cs="Times New Roman"/>
          <w:sz w:val="24"/>
          <w:szCs w:val="24"/>
        </w:rPr>
        <w:t>mentors</w:t>
      </w:r>
      <w:proofErr w:type="spellEnd"/>
      <w:r w:rsidRPr="007111B2">
        <w:rPr>
          <w:rFonts w:ascii="Times New Roman" w:hAnsi="Times New Roman" w:cs="Times New Roman"/>
          <w:sz w:val="24"/>
          <w:szCs w:val="24"/>
        </w:rPr>
        <w:t xml:space="preserve"> un programmas vadītājs izstrādā katram jaunietim individuālu 3</w:t>
      </w:r>
      <w:r w:rsidR="003200CF">
        <w:rPr>
          <w:rFonts w:ascii="Times New Roman" w:hAnsi="Times New Roman" w:cs="Times New Roman"/>
          <w:sz w:val="24"/>
          <w:szCs w:val="24"/>
        </w:rPr>
        <w:t>–</w:t>
      </w:r>
      <w:r w:rsidRPr="007111B2">
        <w:rPr>
          <w:rFonts w:ascii="Times New Roman" w:hAnsi="Times New Roman" w:cs="Times New Roman"/>
          <w:sz w:val="24"/>
          <w:szCs w:val="24"/>
        </w:rPr>
        <w:t>4 mēnešu pasākumu programmu, sniedzot individuālu atbalstu, kā arī dažādus atbalsta pasākumus katru mēnesi vismaz 24 stundu apjomā – kurs</w:t>
      </w:r>
      <w:r w:rsidR="003200CF">
        <w:rPr>
          <w:rFonts w:ascii="Times New Roman" w:hAnsi="Times New Roman" w:cs="Times New Roman"/>
          <w:sz w:val="24"/>
          <w:szCs w:val="24"/>
        </w:rPr>
        <w:t>us</w:t>
      </w:r>
      <w:r w:rsidRPr="007111B2">
        <w:rPr>
          <w:rFonts w:ascii="Times New Roman" w:hAnsi="Times New Roman" w:cs="Times New Roman"/>
          <w:sz w:val="24"/>
          <w:szCs w:val="24"/>
        </w:rPr>
        <w:t>, nodarbības, psihologa, karjeras konsultanta u.</w:t>
      </w:r>
      <w:r w:rsidR="006F30F2">
        <w:rPr>
          <w:rFonts w:ascii="Times New Roman" w:hAnsi="Times New Roman" w:cs="Times New Roman"/>
          <w:sz w:val="24"/>
          <w:szCs w:val="24"/>
        </w:rPr>
        <w:t> </w:t>
      </w:r>
      <w:r w:rsidRPr="007111B2">
        <w:rPr>
          <w:rFonts w:ascii="Times New Roman" w:hAnsi="Times New Roman" w:cs="Times New Roman"/>
          <w:sz w:val="24"/>
          <w:szCs w:val="24"/>
        </w:rPr>
        <w:t>c. pakalpojum</w:t>
      </w:r>
      <w:r w:rsidR="003200CF">
        <w:rPr>
          <w:rFonts w:ascii="Times New Roman" w:hAnsi="Times New Roman" w:cs="Times New Roman"/>
          <w:sz w:val="24"/>
          <w:szCs w:val="24"/>
        </w:rPr>
        <w:t>us</w:t>
      </w:r>
      <w:r w:rsidRPr="007111B2">
        <w:rPr>
          <w:rFonts w:ascii="Times New Roman" w:hAnsi="Times New Roman" w:cs="Times New Roman"/>
          <w:sz w:val="24"/>
          <w:szCs w:val="24"/>
        </w:rPr>
        <w:t xml:space="preserve"> un konsultācijas. 90</w:t>
      </w:r>
      <w:r w:rsidR="00E01ADF">
        <w:rPr>
          <w:rFonts w:ascii="Times New Roman" w:hAnsi="Times New Roman" w:cs="Times New Roman"/>
          <w:sz w:val="24"/>
          <w:szCs w:val="24"/>
        </w:rPr>
        <w:t xml:space="preserve"> </w:t>
      </w:r>
      <w:r w:rsidR="004B1B05">
        <w:rPr>
          <w:rFonts w:ascii="Times New Roman" w:hAnsi="Times New Roman" w:cs="Times New Roman"/>
          <w:sz w:val="24"/>
          <w:szCs w:val="24"/>
        </w:rPr>
        <w:t>%</w:t>
      </w:r>
      <w:r w:rsidRPr="007111B2">
        <w:rPr>
          <w:rFonts w:ascii="Times New Roman" w:hAnsi="Times New Roman" w:cs="Times New Roman"/>
          <w:sz w:val="24"/>
          <w:szCs w:val="24"/>
        </w:rPr>
        <w:t xml:space="preserve"> NEET jauniešu, noslēdzot dalību projektā, sasniedz sekmīgu rezultātu – iesaistās nodarbinātībā, kļūst </w:t>
      </w:r>
      <w:r w:rsidR="007314F5">
        <w:rPr>
          <w:rFonts w:ascii="Times New Roman" w:hAnsi="Times New Roman" w:cs="Times New Roman"/>
          <w:sz w:val="24"/>
          <w:szCs w:val="24"/>
        </w:rPr>
        <w:t xml:space="preserve">par </w:t>
      </w:r>
      <w:proofErr w:type="spellStart"/>
      <w:r w:rsidRPr="007111B2">
        <w:rPr>
          <w:rFonts w:ascii="Times New Roman" w:hAnsi="Times New Roman" w:cs="Times New Roman"/>
          <w:sz w:val="24"/>
          <w:szCs w:val="24"/>
        </w:rPr>
        <w:t>pašnodarbināt</w:t>
      </w:r>
      <w:r w:rsidR="007314F5">
        <w:rPr>
          <w:rFonts w:ascii="Times New Roman" w:hAnsi="Times New Roman" w:cs="Times New Roman"/>
          <w:sz w:val="24"/>
          <w:szCs w:val="24"/>
        </w:rPr>
        <w:t>ajiem</w:t>
      </w:r>
      <w:proofErr w:type="spellEnd"/>
      <w:r w:rsidRPr="007111B2">
        <w:rPr>
          <w:rFonts w:ascii="Times New Roman" w:hAnsi="Times New Roman" w:cs="Times New Roman"/>
          <w:sz w:val="24"/>
          <w:szCs w:val="24"/>
        </w:rPr>
        <w:t xml:space="preserve">, uzsāk </w:t>
      </w:r>
      <w:r w:rsidR="007314F5">
        <w:rPr>
          <w:rFonts w:ascii="Times New Roman" w:hAnsi="Times New Roman" w:cs="Times New Roman"/>
          <w:sz w:val="24"/>
          <w:szCs w:val="24"/>
        </w:rPr>
        <w:t>mācības</w:t>
      </w:r>
      <w:r w:rsidRPr="007111B2">
        <w:rPr>
          <w:rFonts w:ascii="Times New Roman" w:hAnsi="Times New Roman" w:cs="Times New Roman"/>
          <w:sz w:val="24"/>
          <w:szCs w:val="24"/>
        </w:rPr>
        <w:t xml:space="preserve"> vai sekmīgi iesaistās nevalstisko organizāciju vai jauniešu centra darbā.</w:t>
      </w:r>
    </w:p>
    <w:p w14:paraId="3C8E64E7" w14:textId="3CC059A5" w:rsidR="007C3E8F" w:rsidRPr="007111B2" w:rsidRDefault="00C61C4C" w:rsidP="00811C32">
      <w:pPr>
        <w:pStyle w:val="NoSpacing"/>
        <w:rPr>
          <w:rFonts w:ascii="Times New Roman" w:hAnsi="Times New Roman" w:cs="Times New Roman"/>
          <w:sz w:val="24"/>
          <w:szCs w:val="24"/>
          <w:u w:val="single"/>
        </w:rPr>
      </w:pPr>
      <w:r w:rsidRPr="007111B2">
        <w:rPr>
          <w:rFonts w:ascii="Times New Roman" w:hAnsi="Times New Roman" w:cs="Times New Roman"/>
          <w:b/>
          <w:bCs/>
          <w:sz w:val="24"/>
          <w:szCs w:val="24"/>
        </w:rPr>
        <w:t>Iekļaujoša izglītība</w:t>
      </w:r>
      <w:r w:rsidR="007C3E8F" w:rsidRPr="007111B2">
        <w:rPr>
          <w:rFonts w:ascii="Times New Roman" w:hAnsi="Times New Roman" w:cs="Times New Roman"/>
          <w:b/>
          <w:bCs/>
          <w:sz w:val="24"/>
          <w:szCs w:val="24"/>
        </w:rPr>
        <w:t xml:space="preserve"> arī uzņēm</w:t>
      </w:r>
      <w:r w:rsidRPr="007111B2">
        <w:rPr>
          <w:rFonts w:ascii="Times New Roman" w:hAnsi="Times New Roman" w:cs="Times New Roman"/>
          <w:b/>
          <w:bCs/>
          <w:sz w:val="24"/>
          <w:szCs w:val="24"/>
        </w:rPr>
        <w:t>umos</w:t>
      </w:r>
    </w:p>
    <w:p w14:paraId="00DC2ECD" w14:textId="7FBFDC26" w:rsidR="00C61C4C" w:rsidRPr="007111B2" w:rsidRDefault="005C3FBA" w:rsidP="00A37C9A">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Bieži</w:t>
      </w:r>
      <w:r w:rsidR="007C3E8F" w:rsidRPr="007111B2">
        <w:rPr>
          <w:rFonts w:ascii="Times New Roman" w:hAnsi="Times New Roman" w:cs="Times New Roman"/>
          <w:sz w:val="24"/>
          <w:szCs w:val="24"/>
        </w:rPr>
        <w:t xml:space="preserve"> iedzīvotāj</w:t>
      </w:r>
      <w:r>
        <w:rPr>
          <w:rFonts w:ascii="Times New Roman" w:hAnsi="Times New Roman" w:cs="Times New Roman"/>
          <w:sz w:val="24"/>
          <w:szCs w:val="24"/>
        </w:rPr>
        <w:t>iem nav</w:t>
      </w:r>
      <w:r w:rsidR="007C3E8F" w:rsidRPr="007111B2">
        <w:rPr>
          <w:rFonts w:ascii="Times New Roman" w:hAnsi="Times New Roman" w:cs="Times New Roman"/>
          <w:sz w:val="24"/>
          <w:szCs w:val="24"/>
        </w:rPr>
        <w:t xml:space="preserve"> laik</w:t>
      </w:r>
      <w:r>
        <w:rPr>
          <w:rFonts w:ascii="Times New Roman" w:hAnsi="Times New Roman" w:cs="Times New Roman"/>
          <w:sz w:val="24"/>
          <w:szCs w:val="24"/>
        </w:rPr>
        <w:t>a</w:t>
      </w:r>
      <w:r w:rsidR="007C3E8F" w:rsidRPr="007111B2">
        <w:rPr>
          <w:rFonts w:ascii="Times New Roman" w:hAnsi="Times New Roman" w:cs="Times New Roman"/>
          <w:sz w:val="24"/>
          <w:szCs w:val="24"/>
        </w:rPr>
        <w:t xml:space="preserve"> lietderīgu kompetenču uzlabošanai. </w:t>
      </w:r>
      <w:r w:rsidR="00C61C4C" w:rsidRPr="007111B2">
        <w:rPr>
          <w:rFonts w:ascii="Times New Roman" w:hAnsi="Times New Roman" w:cs="Times New Roman"/>
          <w:sz w:val="24"/>
          <w:szCs w:val="24"/>
        </w:rPr>
        <w:t>Lai cilvēk</w:t>
      </w:r>
      <w:r>
        <w:rPr>
          <w:rFonts w:ascii="Times New Roman" w:hAnsi="Times New Roman" w:cs="Times New Roman"/>
          <w:sz w:val="24"/>
          <w:szCs w:val="24"/>
        </w:rPr>
        <w:t>i</w:t>
      </w:r>
      <w:r w:rsidR="00C61C4C" w:rsidRPr="007111B2">
        <w:rPr>
          <w:rFonts w:ascii="Times New Roman" w:hAnsi="Times New Roman" w:cs="Times New Roman"/>
          <w:sz w:val="24"/>
          <w:szCs w:val="24"/>
        </w:rPr>
        <w:t xml:space="preserve"> varētu mācīties, </w:t>
      </w:r>
      <w:r w:rsidR="005C79C5" w:rsidRPr="007111B2">
        <w:rPr>
          <w:rFonts w:ascii="Times New Roman" w:hAnsi="Times New Roman" w:cs="Times New Roman"/>
          <w:sz w:val="24"/>
          <w:szCs w:val="24"/>
        </w:rPr>
        <w:t>t</w:t>
      </w:r>
      <w:r w:rsidR="00C61C4C" w:rsidRPr="007111B2">
        <w:rPr>
          <w:rFonts w:ascii="Times New Roman" w:hAnsi="Times New Roman" w:cs="Times New Roman"/>
          <w:sz w:val="24"/>
          <w:szCs w:val="24"/>
        </w:rPr>
        <w:t>urpmāk darba devējiem un ņēmējiem būs pieejami neformāl</w:t>
      </w:r>
      <w:r w:rsidR="000A41AB" w:rsidRPr="007111B2">
        <w:rPr>
          <w:rFonts w:ascii="Times New Roman" w:hAnsi="Times New Roman" w:cs="Times New Roman"/>
          <w:sz w:val="24"/>
          <w:szCs w:val="24"/>
        </w:rPr>
        <w:t>i</w:t>
      </w:r>
      <w:r w:rsidR="00C61C4C" w:rsidRPr="007111B2">
        <w:rPr>
          <w:rFonts w:ascii="Times New Roman" w:hAnsi="Times New Roman" w:cs="Times New Roman"/>
          <w:sz w:val="24"/>
          <w:szCs w:val="24"/>
        </w:rPr>
        <w:t xml:space="preserve"> tiešsaistes mācību kursi, kas sniegs iespēju iegūt </w:t>
      </w:r>
      <w:r w:rsidR="002D43A0" w:rsidRPr="007111B2">
        <w:rPr>
          <w:rFonts w:ascii="Times New Roman" w:hAnsi="Times New Roman" w:cs="Times New Roman"/>
          <w:sz w:val="24"/>
          <w:szCs w:val="24"/>
        </w:rPr>
        <w:t xml:space="preserve">jaunas prasmes un zināšanas, piemēram, </w:t>
      </w:r>
      <w:r w:rsidR="00C61C4C" w:rsidRPr="007111B2">
        <w:rPr>
          <w:rFonts w:ascii="Times New Roman" w:hAnsi="Times New Roman" w:cs="Times New Roman"/>
          <w:sz w:val="24"/>
          <w:szCs w:val="24"/>
        </w:rPr>
        <w:t xml:space="preserve">specializētās apmācības par </w:t>
      </w:r>
      <w:proofErr w:type="spellStart"/>
      <w:r w:rsidR="00C61C4C" w:rsidRPr="007111B2">
        <w:rPr>
          <w:rFonts w:ascii="Times New Roman" w:hAnsi="Times New Roman" w:cs="Times New Roman"/>
          <w:sz w:val="24"/>
          <w:szCs w:val="24"/>
        </w:rPr>
        <w:t>kiberdrošību</w:t>
      </w:r>
      <w:proofErr w:type="spellEnd"/>
      <w:r w:rsidR="00C61C4C" w:rsidRPr="007111B2">
        <w:rPr>
          <w:rFonts w:ascii="Times New Roman" w:hAnsi="Times New Roman" w:cs="Times New Roman"/>
          <w:sz w:val="24"/>
          <w:szCs w:val="24"/>
        </w:rPr>
        <w:t xml:space="preserve">, mākslīgo intelektu un augstas veiktspējas </w:t>
      </w:r>
      <w:proofErr w:type="spellStart"/>
      <w:r w:rsidR="00C61C4C" w:rsidRPr="007111B2">
        <w:rPr>
          <w:rFonts w:ascii="Times New Roman" w:hAnsi="Times New Roman" w:cs="Times New Roman"/>
          <w:sz w:val="24"/>
          <w:szCs w:val="24"/>
        </w:rPr>
        <w:t>datošanu</w:t>
      </w:r>
      <w:proofErr w:type="spellEnd"/>
      <w:r>
        <w:rPr>
          <w:rFonts w:ascii="Times New Roman" w:hAnsi="Times New Roman" w:cs="Times New Roman"/>
          <w:sz w:val="24"/>
          <w:szCs w:val="24"/>
        </w:rPr>
        <w:t>, kā arī</w:t>
      </w:r>
      <w:r w:rsidR="00C61C4C" w:rsidRPr="007111B2">
        <w:rPr>
          <w:rFonts w:ascii="Times New Roman" w:hAnsi="Times New Roman" w:cs="Times New Roman"/>
          <w:sz w:val="24"/>
          <w:szCs w:val="24"/>
        </w:rPr>
        <w:t xml:space="preserve"> īstermiņa digitālās apmācīb</w:t>
      </w:r>
      <w:r>
        <w:rPr>
          <w:rFonts w:ascii="Times New Roman" w:hAnsi="Times New Roman" w:cs="Times New Roman"/>
          <w:sz w:val="24"/>
          <w:szCs w:val="24"/>
        </w:rPr>
        <w:t>a</w:t>
      </w:r>
      <w:r w:rsidR="00C61C4C" w:rsidRPr="007111B2">
        <w:rPr>
          <w:rFonts w:ascii="Times New Roman" w:hAnsi="Times New Roman" w:cs="Times New Roman"/>
          <w:sz w:val="24"/>
          <w:szCs w:val="24"/>
        </w:rPr>
        <w:t>s komersantiem specifiskos jautājumos.</w:t>
      </w:r>
    </w:p>
    <w:p w14:paraId="143A434B" w14:textId="77777777" w:rsidR="002D43A0" w:rsidRPr="007111B2" w:rsidRDefault="002D43A0" w:rsidP="00A37C9A">
      <w:pPr>
        <w:pStyle w:val="NoSpacing"/>
        <w:rPr>
          <w:rFonts w:ascii="Times New Roman" w:hAnsi="Times New Roman" w:cs="Times New Roman"/>
          <w:sz w:val="24"/>
          <w:szCs w:val="24"/>
        </w:rPr>
      </w:pPr>
    </w:p>
    <w:p w14:paraId="35E3D881" w14:textId="3BC14FE6" w:rsidR="00A6650D" w:rsidRPr="007111B2" w:rsidRDefault="00A6650D" w:rsidP="00A6650D">
      <w:pPr>
        <w:rPr>
          <w:rFonts w:ascii="Times New Roman" w:hAnsi="Times New Roman" w:cs="Times New Roman"/>
          <w:b/>
          <w:bCs/>
          <w:sz w:val="24"/>
          <w:szCs w:val="24"/>
        </w:rPr>
      </w:pPr>
      <w:r w:rsidRPr="007111B2">
        <w:rPr>
          <w:rFonts w:ascii="Times New Roman" w:hAnsi="Times New Roman" w:cs="Times New Roman"/>
          <w:b/>
          <w:bCs/>
          <w:color w:val="E36C0A" w:themeColor="accent6" w:themeShade="BF"/>
          <w:sz w:val="24"/>
          <w:szCs w:val="24"/>
        </w:rPr>
        <w:t>IZAICINĀJUMI</w:t>
      </w:r>
      <w:r w:rsidR="00E01ADF">
        <w:rPr>
          <w:rFonts w:ascii="Times New Roman" w:hAnsi="Times New Roman" w:cs="Times New Roman"/>
          <w:b/>
          <w:bCs/>
          <w:color w:val="E36C0A" w:themeColor="accent6" w:themeShade="BF"/>
          <w:sz w:val="24"/>
          <w:szCs w:val="24"/>
        </w:rPr>
        <w:t xml:space="preserve"> </w:t>
      </w:r>
    </w:p>
    <w:p w14:paraId="00F58D28" w14:textId="4BBB8246" w:rsidR="00A6650D" w:rsidRPr="007111B2" w:rsidRDefault="00A6650D" w:rsidP="005C3FBA">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Nepietiekama pedagoga profesijas pievilcība un konkurētspēja</w:t>
      </w:r>
      <w:r w:rsidR="002D43A0" w:rsidRPr="007111B2">
        <w:rPr>
          <w:rFonts w:ascii="Times New Roman" w:hAnsi="Times New Roman" w:cs="Times New Roman"/>
          <w:sz w:val="24"/>
          <w:szCs w:val="24"/>
        </w:rPr>
        <w:t>,</w:t>
      </w:r>
      <w:r w:rsidRPr="007111B2">
        <w:rPr>
          <w:rFonts w:ascii="Times New Roman" w:hAnsi="Times New Roman" w:cs="Times New Roman"/>
          <w:sz w:val="24"/>
          <w:szCs w:val="24"/>
        </w:rPr>
        <w:t xml:space="preserve"> vāja pedagogu un akadēmiskā personāla ataudze</w:t>
      </w:r>
      <w:r w:rsidR="005C3FBA">
        <w:rPr>
          <w:rFonts w:ascii="Times New Roman" w:hAnsi="Times New Roman" w:cs="Times New Roman"/>
          <w:sz w:val="24"/>
          <w:szCs w:val="24"/>
        </w:rPr>
        <w:t>.</w:t>
      </w:r>
    </w:p>
    <w:p w14:paraId="6734E529" w14:textId="738189C6" w:rsidR="00A6650D" w:rsidRPr="007111B2" w:rsidRDefault="00A6650D" w:rsidP="005C3FBA">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Nepietiekami iekļaujoša un emocionāli droša vide izglītības iestādēs</w:t>
      </w:r>
      <w:r w:rsidR="005C3FBA">
        <w:rPr>
          <w:rFonts w:ascii="Times New Roman" w:hAnsi="Times New Roman" w:cs="Times New Roman"/>
          <w:sz w:val="24"/>
          <w:szCs w:val="24"/>
        </w:rPr>
        <w:t>.</w:t>
      </w:r>
    </w:p>
    <w:p w14:paraId="7348477C" w14:textId="4B8F62AC" w:rsidR="00A6650D" w:rsidRPr="007111B2" w:rsidRDefault="00A6650D" w:rsidP="005C3FBA">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Nevienlīdzīgas izglītības iespējas pilsētu un lauku izglītības iestādēs</w:t>
      </w:r>
      <w:r w:rsidR="005C3FBA">
        <w:rPr>
          <w:rFonts w:ascii="Times New Roman" w:hAnsi="Times New Roman" w:cs="Times New Roman"/>
          <w:sz w:val="24"/>
          <w:szCs w:val="24"/>
        </w:rPr>
        <w:t>.</w:t>
      </w:r>
    </w:p>
    <w:p w14:paraId="7BEE6DD3" w14:textId="77777777" w:rsidR="008D2047" w:rsidRDefault="00A6650D" w:rsidP="005C3FBA">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Mācību priekšlaicīga pārtraukšana, nepietiekams izglītības līmenis jauniešiem</w:t>
      </w:r>
      <w:r w:rsidR="002D43A0" w:rsidRPr="007111B2">
        <w:rPr>
          <w:rFonts w:ascii="Times New Roman" w:hAnsi="Times New Roman" w:cs="Times New Roman"/>
          <w:sz w:val="24"/>
          <w:szCs w:val="24"/>
        </w:rPr>
        <w:t>.</w:t>
      </w:r>
    </w:p>
    <w:p w14:paraId="36EB5370" w14:textId="56C93022" w:rsidR="00A6650D" w:rsidRDefault="002D43A0" w:rsidP="005C3FBA">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J</w:t>
      </w:r>
      <w:r w:rsidR="00F612A8" w:rsidRPr="007111B2">
        <w:rPr>
          <w:rFonts w:ascii="Times New Roman" w:hAnsi="Times New Roman" w:cs="Times New Roman"/>
          <w:sz w:val="24"/>
          <w:szCs w:val="24"/>
        </w:rPr>
        <w:t>auniešiem, kuri nekur nemācās un strādā</w:t>
      </w:r>
      <w:r w:rsidRPr="007111B2">
        <w:rPr>
          <w:rFonts w:ascii="Times New Roman" w:hAnsi="Times New Roman" w:cs="Times New Roman"/>
          <w:sz w:val="24"/>
          <w:szCs w:val="24"/>
        </w:rPr>
        <w:t>, ir</w:t>
      </w:r>
      <w:r w:rsidR="00F612A8" w:rsidRPr="007111B2">
        <w:rPr>
          <w:rFonts w:ascii="Times New Roman" w:hAnsi="Times New Roman" w:cs="Times New Roman"/>
          <w:sz w:val="24"/>
          <w:szCs w:val="24"/>
        </w:rPr>
        <w:t xml:space="preserve"> </w:t>
      </w:r>
      <w:r w:rsidR="00A6650D" w:rsidRPr="007111B2">
        <w:rPr>
          <w:rFonts w:ascii="Times New Roman" w:hAnsi="Times New Roman" w:cs="Times New Roman"/>
          <w:sz w:val="24"/>
          <w:szCs w:val="24"/>
        </w:rPr>
        <w:t>ierobežotas iespējas saņemt atbalstu lauku teritorijās</w:t>
      </w:r>
      <w:r w:rsidR="005C3FBA">
        <w:rPr>
          <w:rFonts w:ascii="Times New Roman" w:hAnsi="Times New Roman" w:cs="Times New Roman"/>
          <w:sz w:val="24"/>
          <w:szCs w:val="24"/>
        </w:rPr>
        <w:t>.</w:t>
      </w:r>
    </w:p>
    <w:p w14:paraId="63A1C5D8" w14:textId="7235E580" w:rsidR="004A6911" w:rsidRPr="00522E45" w:rsidRDefault="00822A51" w:rsidP="005C3FBA">
      <w:pPr>
        <w:pStyle w:val="ListParagraph"/>
        <w:numPr>
          <w:ilvl w:val="0"/>
          <w:numId w:val="9"/>
        </w:numPr>
        <w:spacing w:after="160" w:line="259" w:lineRule="auto"/>
        <w:jc w:val="both"/>
        <w:rPr>
          <w:rFonts w:ascii="Times New Roman" w:hAnsi="Times New Roman" w:cs="Times New Roman"/>
          <w:sz w:val="24"/>
          <w:szCs w:val="24"/>
        </w:rPr>
      </w:pPr>
      <w:bookmarkStart w:id="61" w:name="_Hlk99478241"/>
      <w:r>
        <w:rPr>
          <w:rFonts w:ascii="Times New Roman" w:eastAsia="Times New Roman" w:hAnsi="Times New Roman" w:cs="Times New Roman"/>
          <w:sz w:val="24"/>
          <w:szCs w:val="24"/>
        </w:rPr>
        <w:t xml:space="preserve">Meiteņu izglītošana </w:t>
      </w:r>
      <w:r w:rsidR="004A6911">
        <w:rPr>
          <w:rFonts w:ascii="Times New Roman" w:eastAsia="Times New Roman" w:hAnsi="Times New Roman" w:cs="Times New Roman"/>
          <w:sz w:val="24"/>
          <w:szCs w:val="24"/>
        </w:rPr>
        <w:t>par karjeras un pētniecības iespējām</w:t>
      </w:r>
      <w:r w:rsidRPr="00822A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STEM jomās</w:t>
      </w:r>
      <w:r w:rsidR="004A69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nepieciešamība raisīt interesi </w:t>
      </w:r>
      <w:r w:rsidR="004A6911">
        <w:rPr>
          <w:rFonts w:ascii="Times New Roman" w:eastAsia="Times New Roman" w:hAnsi="Times New Roman" w:cs="Times New Roman"/>
          <w:sz w:val="24"/>
          <w:szCs w:val="24"/>
        </w:rPr>
        <w:t>no agra vecuma</w:t>
      </w:r>
      <w:r w:rsidR="005C3FBA">
        <w:rPr>
          <w:rFonts w:ascii="Times New Roman" w:eastAsia="Times New Roman" w:hAnsi="Times New Roman" w:cs="Times New Roman"/>
          <w:sz w:val="24"/>
          <w:szCs w:val="24"/>
        </w:rPr>
        <w:t>.</w:t>
      </w:r>
    </w:p>
    <w:p w14:paraId="749AACC2" w14:textId="65B5A986" w:rsidR="004A6911" w:rsidRPr="007111B2" w:rsidRDefault="009B10C6" w:rsidP="005C3FBA">
      <w:pPr>
        <w:pStyle w:val="ListParagraph"/>
        <w:numPr>
          <w:ilvl w:val="0"/>
          <w:numId w:val="9"/>
        </w:numPr>
        <w:spacing w:after="160" w:line="259" w:lineRule="auto"/>
        <w:jc w:val="both"/>
        <w:rPr>
          <w:rFonts w:ascii="Times New Roman" w:hAnsi="Times New Roman" w:cs="Times New Roman"/>
          <w:sz w:val="24"/>
          <w:szCs w:val="24"/>
        </w:rPr>
      </w:pPr>
      <w:bookmarkStart w:id="62" w:name="_Hlk99478562"/>
      <w:r>
        <w:rPr>
          <w:rFonts w:ascii="Times New Roman" w:eastAsia="Times New Roman" w:hAnsi="Times New Roman" w:cs="Times New Roman"/>
          <w:sz w:val="24"/>
          <w:szCs w:val="24"/>
        </w:rPr>
        <w:t>P</w:t>
      </w:r>
      <w:r w:rsidR="004A6911">
        <w:rPr>
          <w:rFonts w:ascii="Times New Roman" w:eastAsia="Times New Roman" w:hAnsi="Times New Roman" w:cs="Times New Roman"/>
          <w:sz w:val="24"/>
          <w:szCs w:val="24"/>
        </w:rPr>
        <w:t>adomdevēju un karjeras konsultantu pieejamīb</w:t>
      </w:r>
      <w:r>
        <w:rPr>
          <w:rFonts w:ascii="Times New Roman" w:eastAsia="Times New Roman" w:hAnsi="Times New Roman" w:cs="Times New Roman"/>
          <w:sz w:val="24"/>
          <w:szCs w:val="24"/>
        </w:rPr>
        <w:t>as trūkums</w:t>
      </w:r>
      <w:r w:rsidR="004A6911">
        <w:rPr>
          <w:rFonts w:ascii="Times New Roman" w:eastAsia="Times New Roman" w:hAnsi="Times New Roman" w:cs="Times New Roman"/>
          <w:sz w:val="24"/>
          <w:szCs w:val="24"/>
        </w:rPr>
        <w:t xml:space="preserve"> Latvijas skolās</w:t>
      </w:r>
      <w:r w:rsidR="00E4787C">
        <w:rPr>
          <w:rFonts w:ascii="Times New Roman" w:eastAsia="Times New Roman" w:hAnsi="Times New Roman" w:cs="Times New Roman"/>
          <w:sz w:val="24"/>
          <w:szCs w:val="24"/>
        </w:rPr>
        <w:t>, kā</w:t>
      </w:r>
      <w:r>
        <w:rPr>
          <w:rFonts w:ascii="Times New Roman" w:eastAsia="Times New Roman" w:hAnsi="Times New Roman" w:cs="Times New Roman"/>
          <w:sz w:val="24"/>
          <w:szCs w:val="24"/>
        </w:rPr>
        <w:t xml:space="preserve"> rezultātā jaunieši neapzinās savus talantus un spējas, kas ietekmē tālāko izglītības izvēli. </w:t>
      </w:r>
    </w:p>
    <w:bookmarkEnd w:id="61"/>
    <w:bookmarkEnd w:id="62"/>
    <w:p w14:paraId="7CECBF08" w14:textId="2784C726" w:rsidR="00A6650D" w:rsidRPr="007111B2" w:rsidRDefault="00A6650D" w:rsidP="005C3FBA">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Zema motivācija iesaistīties pieaugušo izglītībā</w:t>
      </w:r>
      <w:r w:rsidR="005C3FBA">
        <w:rPr>
          <w:rFonts w:ascii="Times New Roman" w:hAnsi="Times New Roman" w:cs="Times New Roman"/>
          <w:sz w:val="24"/>
          <w:szCs w:val="24"/>
        </w:rPr>
        <w:t>.</w:t>
      </w:r>
    </w:p>
    <w:p w14:paraId="2169A3D3" w14:textId="3642658C" w:rsidR="00A6650D" w:rsidRPr="007111B2" w:rsidRDefault="00A6650D" w:rsidP="005C3FBA">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Nepietiekamas digitālās prasmes</w:t>
      </w:r>
      <w:r w:rsidR="005C3FBA">
        <w:rPr>
          <w:rFonts w:ascii="Times New Roman" w:hAnsi="Times New Roman" w:cs="Times New Roman"/>
          <w:sz w:val="24"/>
          <w:szCs w:val="24"/>
        </w:rPr>
        <w:t>.</w:t>
      </w:r>
    </w:p>
    <w:p w14:paraId="6CBE8A53" w14:textId="2C3E8D0B" w:rsidR="00A6650D" w:rsidRPr="007111B2" w:rsidRDefault="00A6650D" w:rsidP="005C3FBA">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Nepilnīga datu pārvaldība un izglītības kvalitātes vadība izglītības iestāžu un nacionālā līmenī</w:t>
      </w:r>
      <w:r w:rsidR="005C3FBA">
        <w:rPr>
          <w:rFonts w:ascii="Times New Roman" w:hAnsi="Times New Roman" w:cs="Times New Roman"/>
          <w:sz w:val="24"/>
          <w:szCs w:val="24"/>
        </w:rPr>
        <w:t>.</w:t>
      </w:r>
    </w:p>
    <w:p w14:paraId="0A156553" w14:textId="77777777" w:rsidR="00295956" w:rsidRPr="007111B2" w:rsidRDefault="00295956" w:rsidP="005C3FBA">
      <w:pPr>
        <w:pStyle w:val="ListParagraph"/>
        <w:ind w:hanging="720"/>
        <w:jc w:val="both"/>
        <w:rPr>
          <w:rFonts w:ascii="Times New Roman" w:hAnsi="Times New Roman" w:cs="Times New Roman"/>
          <w:sz w:val="24"/>
          <w:szCs w:val="24"/>
        </w:rPr>
      </w:pPr>
    </w:p>
    <w:p w14:paraId="797B3810" w14:textId="54D0FCCA" w:rsidR="00A6650D" w:rsidRPr="007111B2" w:rsidRDefault="00723D5E" w:rsidP="008B4E2B">
      <w:pPr>
        <w:pStyle w:val="Heading2"/>
      </w:pPr>
      <w:bookmarkStart w:id="63" w:name="_Toc102128713"/>
      <w:r>
        <w:rPr>
          <w:noProof/>
          <w:lang w:eastAsia="lv-LV"/>
        </w:rPr>
        <w:t>5.</w:t>
      </w:r>
      <w:r w:rsidR="00E830CB">
        <w:rPr>
          <w:noProof/>
          <w:lang w:eastAsia="lv-LV"/>
        </w:rPr>
        <w:t xml:space="preserve"> </w:t>
      </w:r>
      <w:r>
        <w:rPr>
          <w:noProof/>
          <w:lang w:eastAsia="lv-LV"/>
        </w:rPr>
        <w:t>IAM</w:t>
      </w:r>
      <w:r w:rsidR="009B4C42">
        <w:rPr>
          <w:noProof/>
          <w:lang w:eastAsia="lv-LV"/>
        </w:rPr>
        <w:t>.</w:t>
      </w:r>
      <w:r w:rsidR="00E01ADF">
        <w:rPr>
          <w:noProof/>
          <w:lang w:eastAsia="lv-LV"/>
        </w:rPr>
        <w:t xml:space="preserve"> </w:t>
      </w:r>
      <w:r w:rsidR="00A6650D" w:rsidRPr="007111B2">
        <w:t>Panākt dzimumu līdztiesību</w:t>
      </w:r>
      <w:bookmarkEnd w:id="63"/>
      <w:r w:rsidR="00A6650D" w:rsidRPr="007111B2">
        <w:t xml:space="preserve"> </w:t>
      </w:r>
    </w:p>
    <w:p w14:paraId="0722B627" w14:textId="5199A050" w:rsidR="00A6650D" w:rsidRPr="007111B2" w:rsidRDefault="00A6650D" w:rsidP="00A6650D">
      <w:pPr>
        <w:rPr>
          <w:rFonts w:ascii="Times New Roman" w:hAnsi="Times New Roman" w:cs="Times New Roman"/>
          <w:b/>
          <w:bCs/>
          <w:color w:val="E36C0A" w:themeColor="accent6" w:themeShade="BF"/>
          <w:sz w:val="24"/>
          <w:szCs w:val="24"/>
        </w:rPr>
      </w:pPr>
      <w:r w:rsidRPr="007111B2">
        <w:rPr>
          <w:rFonts w:ascii="Calibri" w:hAnsi="Calibri" w:cs="Calibri"/>
          <w:noProof/>
          <w:color w:val="000000"/>
        </w:rPr>
        <w:drawing>
          <wp:anchor distT="0" distB="0" distL="114300" distR="114300" simplePos="0" relativeHeight="251664384" behindDoc="0" locked="0" layoutInCell="1" allowOverlap="1" wp14:anchorId="673D0BAF" wp14:editId="2BF61590">
            <wp:simplePos x="0" y="0"/>
            <wp:positionH relativeFrom="column">
              <wp:posOffset>0</wp:posOffset>
            </wp:positionH>
            <wp:positionV relativeFrom="paragraph">
              <wp:posOffset>-5080</wp:posOffset>
            </wp:positionV>
            <wp:extent cx="1237615" cy="780415"/>
            <wp:effectExtent l="0" t="0" r="0" b="635"/>
            <wp:wrapSquare wrapText="bothSides"/>
            <wp:docPr id="88" name="Picture 8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Graphical user interface&#10;&#10;Description automatically generated with medium confidenc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37615" cy="780415"/>
                    </a:xfrm>
                    <a:prstGeom prst="rect">
                      <a:avLst/>
                    </a:prstGeom>
                    <a:noFill/>
                  </pic:spPr>
                </pic:pic>
              </a:graphicData>
            </a:graphic>
          </wp:anchor>
        </w:drawing>
      </w:r>
    </w:p>
    <w:p w14:paraId="6DDA002B" w14:textId="7F30C9C7" w:rsidR="00A6650D" w:rsidRPr="007111B2" w:rsidRDefault="00A6650D" w:rsidP="00402712">
      <w:pPr>
        <w:pStyle w:val="NoSpacing"/>
        <w:jc w:val="both"/>
        <w:rPr>
          <w:rFonts w:ascii="Times New Roman" w:hAnsi="Times New Roman" w:cs="Times New Roman"/>
          <w:noProof/>
          <w:sz w:val="24"/>
          <w:szCs w:val="24"/>
        </w:rPr>
      </w:pPr>
      <w:r w:rsidRPr="007111B2">
        <w:rPr>
          <w:rFonts w:ascii="Times New Roman" w:hAnsi="Times New Roman" w:cs="Times New Roman"/>
          <w:noProof/>
          <w:sz w:val="24"/>
          <w:szCs w:val="24"/>
        </w:rPr>
        <w:t xml:space="preserve">Sieviešu un vīriešu vienlīdzīgas tiesības un iespējas </w:t>
      </w:r>
      <w:r w:rsidR="005C3FBA">
        <w:rPr>
          <w:rFonts w:ascii="Times New Roman" w:hAnsi="Times New Roman" w:cs="Times New Roman"/>
          <w:noProof/>
          <w:sz w:val="24"/>
          <w:szCs w:val="24"/>
        </w:rPr>
        <w:t xml:space="preserve">ir </w:t>
      </w:r>
      <w:r w:rsidRPr="007111B2">
        <w:rPr>
          <w:rFonts w:ascii="Times New Roman" w:hAnsi="Times New Roman" w:cs="Times New Roman"/>
          <w:noProof/>
          <w:sz w:val="24"/>
          <w:szCs w:val="24"/>
        </w:rPr>
        <w:t>cilvēka pamattiesīb</w:t>
      </w:r>
      <w:r w:rsidR="00227C24">
        <w:rPr>
          <w:rFonts w:ascii="Times New Roman" w:hAnsi="Times New Roman" w:cs="Times New Roman"/>
          <w:noProof/>
          <w:sz w:val="24"/>
          <w:szCs w:val="24"/>
        </w:rPr>
        <w:t>as</w:t>
      </w:r>
      <w:r w:rsidRPr="007111B2">
        <w:rPr>
          <w:rFonts w:ascii="Times New Roman" w:hAnsi="Times New Roman" w:cs="Times New Roman"/>
          <w:noProof/>
          <w:sz w:val="24"/>
          <w:szCs w:val="24"/>
        </w:rPr>
        <w:t>, kas noteikta</w:t>
      </w:r>
      <w:r w:rsidR="00227C24">
        <w:rPr>
          <w:rFonts w:ascii="Times New Roman" w:hAnsi="Times New Roman" w:cs="Times New Roman"/>
          <w:noProof/>
          <w:sz w:val="24"/>
          <w:szCs w:val="24"/>
        </w:rPr>
        <w:t>s</w:t>
      </w:r>
      <w:r w:rsidRPr="007111B2">
        <w:rPr>
          <w:rFonts w:ascii="Times New Roman" w:hAnsi="Times New Roman" w:cs="Times New Roman"/>
          <w:noProof/>
          <w:sz w:val="24"/>
          <w:szCs w:val="24"/>
        </w:rPr>
        <w:t xml:space="preserve"> Latvijas Republikas Satversmē</w:t>
      </w:r>
      <w:r w:rsidR="005C3FBA">
        <w:rPr>
          <w:rFonts w:ascii="Times New Roman" w:hAnsi="Times New Roman" w:cs="Times New Roman"/>
          <w:noProof/>
          <w:sz w:val="24"/>
          <w:szCs w:val="24"/>
        </w:rPr>
        <w:t>,</w:t>
      </w:r>
      <w:r w:rsidRPr="007111B2">
        <w:rPr>
          <w:rFonts w:ascii="Times New Roman" w:hAnsi="Times New Roman" w:cs="Times New Roman"/>
          <w:noProof/>
          <w:sz w:val="24"/>
          <w:szCs w:val="24"/>
        </w:rPr>
        <w:t xml:space="preserve"> un princips, ko valsts īsteno, horizontāli saskaņojot visas politikas. Latvijā jānodrošina</w:t>
      </w:r>
      <w:r w:rsidR="00E01ADF">
        <w:rPr>
          <w:rFonts w:ascii="Times New Roman" w:hAnsi="Times New Roman" w:cs="Times New Roman"/>
          <w:noProof/>
          <w:sz w:val="24"/>
          <w:szCs w:val="24"/>
        </w:rPr>
        <w:t xml:space="preserve"> </w:t>
      </w:r>
      <w:r w:rsidRPr="007111B2">
        <w:rPr>
          <w:rFonts w:ascii="Times New Roman" w:hAnsi="Times New Roman" w:cs="Times New Roman"/>
          <w:noProof/>
          <w:sz w:val="24"/>
          <w:szCs w:val="24"/>
        </w:rPr>
        <w:t>vienlīdzīgas tiesības un iespējas darba tirgū un izglītībā, jāmazina atalgojuma atšķirības starp vīriešiem un sievietēm, jānovērš vardarbība ģimenē</w:t>
      </w:r>
      <w:r w:rsidR="005C3FBA">
        <w:rPr>
          <w:rFonts w:ascii="Times New Roman" w:hAnsi="Times New Roman" w:cs="Times New Roman"/>
          <w:noProof/>
          <w:sz w:val="24"/>
          <w:szCs w:val="24"/>
        </w:rPr>
        <w:t xml:space="preserve"> un</w:t>
      </w:r>
      <w:r w:rsidRPr="007111B2">
        <w:rPr>
          <w:rFonts w:ascii="Times New Roman" w:hAnsi="Times New Roman" w:cs="Times New Roman"/>
          <w:noProof/>
          <w:sz w:val="24"/>
          <w:szCs w:val="24"/>
        </w:rPr>
        <w:t xml:space="preserve"> ar dzimumu saistīta vardarbība. Vienlaikus Latvija ir aktīva dzimumu līdztiesības aizstāve starptautiski.</w:t>
      </w:r>
    </w:p>
    <w:p w14:paraId="5F45569F" w14:textId="77777777" w:rsidR="00A6650D" w:rsidRPr="007111B2" w:rsidRDefault="00A6650D" w:rsidP="00A6650D">
      <w:pPr>
        <w:pStyle w:val="Pa24"/>
        <w:spacing w:after="100"/>
        <w:rPr>
          <w:rFonts w:ascii="Times New Roman" w:hAnsi="Times New Roman"/>
          <w:b/>
          <w:bCs/>
          <w:i/>
          <w:iCs/>
          <w:color w:val="C00000"/>
          <w:lang w:val="lv-LV"/>
        </w:rPr>
      </w:pPr>
    </w:p>
    <w:p w14:paraId="02190C46" w14:textId="1059C580" w:rsidR="00A6650D" w:rsidRPr="007111B2" w:rsidRDefault="00A6650D" w:rsidP="00A6650D">
      <w:pPr>
        <w:pStyle w:val="Pa24"/>
        <w:spacing w:after="100"/>
        <w:rPr>
          <w:rFonts w:ascii="Times New Roman" w:hAnsi="Times New Roman"/>
          <w:b/>
          <w:bCs/>
          <w:i/>
          <w:iCs/>
          <w:color w:val="C00000"/>
          <w:lang w:val="lv-LV"/>
        </w:rPr>
      </w:pPr>
      <w:r w:rsidRPr="007111B2">
        <w:rPr>
          <w:rFonts w:ascii="Times New Roman" w:hAnsi="Times New Roman"/>
          <w:b/>
          <w:bCs/>
          <w:i/>
          <w:iCs/>
          <w:color w:val="C00000"/>
          <w:lang w:val="lv-LV"/>
        </w:rPr>
        <w:t xml:space="preserve"> </w:t>
      </w:r>
      <w:r w:rsidRPr="007111B2">
        <w:rPr>
          <w:noProof/>
        </w:rPr>
        <w:drawing>
          <wp:inline distT="0" distB="0" distL="0" distR="0" wp14:anchorId="1AA5F8C0" wp14:editId="6C44A382">
            <wp:extent cx="3130550" cy="1628140"/>
            <wp:effectExtent l="0" t="0" r="0" b="0"/>
            <wp:docPr id="165" name="Picture 16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75"/>
                    <a:stretch>
                      <a:fillRect/>
                    </a:stretch>
                  </pic:blipFill>
                  <pic:spPr>
                    <a:xfrm>
                      <a:off x="0" y="0"/>
                      <a:ext cx="3130550" cy="1628140"/>
                    </a:xfrm>
                    <a:prstGeom prst="rect">
                      <a:avLst/>
                    </a:prstGeom>
                  </pic:spPr>
                </pic:pic>
              </a:graphicData>
            </a:graphic>
          </wp:inline>
        </w:drawing>
      </w:r>
    </w:p>
    <w:p w14:paraId="15F88C3C" w14:textId="77777777" w:rsidR="00A6650D" w:rsidRPr="007111B2" w:rsidRDefault="00A6650D" w:rsidP="00A6650D">
      <w:pPr>
        <w:pStyle w:val="Pa24"/>
        <w:spacing w:after="100"/>
        <w:rPr>
          <w:rFonts w:ascii="Times New Roman" w:hAnsi="Times New Roman"/>
          <w:b/>
          <w:bCs/>
          <w:color w:val="C00000"/>
          <w:lang w:val="lv-LV"/>
        </w:rPr>
      </w:pPr>
    </w:p>
    <w:p w14:paraId="7B28931E" w14:textId="71ECBEA7" w:rsidR="00A6650D" w:rsidRDefault="00A6650D" w:rsidP="00A6650D">
      <w:pPr>
        <w:pStyle w:val="Pa24"/>
        <w:spacing w:after="100"/>
        <w:rPr>
          <w:rFonts w:ascii="Times New Roman" w:hAnsi="Times New Roman"/>
          <w:color w:val="262626"/>
          <w:lang w:val="lv-LV"/>
        </w:rPr>
      </w:pPr>
      <w:r w:rsidRPr="007111B2">
        <w:rPr>
          <w:rFonts w:ascii="Times New Roman" w:hAnsi="Times New Roman"/>
          <w:color w:val="262626"/>
          <w:lang w:val="lv-LV"/>
        </w:rPr>
        <w:t xml:space="preserve">Datu avots: </w:t>
      </w:r>
      <w:hyperlink r:id="rId76" w:history="1">
        <w:r w:rsidRPr="00E92905">
          <w:rPr>
            <w:rStyle w:val="Hyperlink"/>
            <w:rFonts w:ascii="Times New Roman" w:hAnsi="Times New Roman"/>
            <w:lang w:val="lv-LV"/>
          </w:rPr>
          <w:t>Eiropas dzimumu līdztiesības institūts</w:t>
        </w:r>
      </w:hyperlink>
    </w:p>
    <w:p w14:paraId="674D4CE9" w14:textId="77777777" w:rsidR="00E92905" w:rsidRPr="00522E45" w:rsidRDefault="00E92905" w:rsidP="00522E45"/>
    <w:p w14:paraId="5B18E2AD" w14:textId="57564BA3" w:rsidR="00A6650D" w:rsidRPr="007111B2" w:rsidRDefault="00A6650D" w:rsidP="00A6650D">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Vērtējums par sasniegumiem</w:t>
      </w:r>
      <w:r w:rsidR="00E01ADF">
        <w:rPr>
          <w:rFonts w:ascii="Times New Roman" w:hAnsi="Times New Roman"/>
          <w:b/>
          <w:bCs/>
          <w:color w:val="E36C0A" w:themeColor="accent6" w:themeShade="BF"/>
          <w:lang w:val="lv-LV"/>
        </w:rPr>
        <w:t xml:space="preserve"> </w:t>
      </w:r>
      <w:r w:rsidRPr="007111B2">
        <w:rPr>
          <w:rFonts w:ascii="Times New Roman" w:hAnsi="Times New Roman"/>
          <w:b/>
          <w:bCs/>
          <w:color w:val="E36C0A" w:themeColor="accent6" w:themeShade="BF"/>
          <w:lang w:val="lv-LV"/>
        </w:rPr>
        <w:t xml:space="preserve"> </w:t>
      </w:r>
    </w:p>
    <w:p w14:paraId="64BCFA16" w14:textId="250E3A24" w:rsidR="00A6650D" w:rsidRPr="007111B2" w:rsidRDefault="00A6650D" w:rsidP="00555C1D">
      <w:pPr>
        <w:pStyle w:val="Pa24"/>
        <w:spacing w:after="100"/>
        <w:jc w:val="both"/>
        <w:rPr>
          <w:rFonts w:ascii="Times New Roman" w:hAnsi="Times New Roman"/>
          <w:color w:val="000000"/>
          <w:lang w:val="lv-LV"/>
        </w:rPr>
      </w:pPr>
      <w:r w:rsidRPr="007111B2">
        <w:rPr>
          <w:rFonts w:ascii="Times New Roman" w:hAnsi="Times New Roman"/>
          <w:b/>
          <w:bCs/>
          <w:color w:val="E36C0A" w:themeColor="accent6" w:themeShade="BF"/>
          <w:lang w:val="lv-LV"/>
        </w:rPr>
        <w:t>5.1</w:t>
      </w:r>
      <w:r w:rsidR="00227C24">
        <w:rPr>
          <w:rFonts w:ascii="Times New Roman" w:hAnsi="Times New Roman"/>
          <w:b/>
          <w:bCs/>
          <w:color w:val="E36C0A" w:themeColor="accent6" w:themeShade="BF"/>
          <w:lang w:val="lv-LV"/>
        </w:rPr>
        <w:t>.</w:t>
      </w:r>
      <w:r w:rsidR="00E01ADF">
        <w:rPr>
          <w:rFonts w:ascii="Times New Roman" w:hAnsi="Times New Roman"/>
          <w:color w:val="000000"/>
          <w:lang w:val="lv-LV"/>
        </w:rPr>
        <w:t xml:space="preserve"> </w:t>
      </w:r>
      <w:r w:rsidRPr="007111B2">
        <w:rPr>
          <w:rFonts w:ascii="Times New Roman" w:hAnsi="Times New Roman"/>
          <w:color w:val="000000"/>
          <w:lang w:val="lv-LV"/>
        </w:rPr>
        <w:t>Novērojams pakāpenisks progress visās dzimumu līdztiesības jomās</w:t>
      </w:r>
      <w:r w:rsidR="002B1AE0">
        <w:rPr>
          <w:rFonts w:ascii="Times New Roman" w:hAnsi="Times New Roman"/>
          <w:color w:val="000000"/>
          <w:lang w:val="lv-LV"/>
        </w:rPr>
        <w:t>,</w:t>
      </w:r>
      <w:r w:rsidRPr="007111B2">
        <w:rPr>
          <w:rFonts w:ascii="Times New Roman" w:hAnsi="Times New Roman"/>
          <w:color w:val="000000"/>
          <w:lang w:val="lv-LV"/>
        </w:rPr>
        <w:t xml:space="preserve"> 2021</w:t>
      </w:r>
      <w:r w:rsidR="00882DB7">
        <w:rPr>
          <w:rFonts w:ascii="Times New Roman" w:hAnsi="Times New Roman"/>
          <w:color w:val="000000"/>
          <w:lang w:val="lv-LV"/>
        </w:rPr>
        <w:t>. gad</w:t>
      </w:r>
      <w:r w:rsidRPr="007111B2">
        <w:rPr>
          <w:rFonts w:ascii="Times New Roman" w:hAnsi="Times New Roman"/>
          <w:color w:val="000000"/>
          <w:lang w:val="lv-LV"/>
        </w:rPr>
        <w:t>ā pieau</w:t>
      </w:r>
      <w:r w:rsidR="002B1AE0">
        <w:rPr>
          <w:rFonts w:ascii="Times New Roman" w:hAnsi="Times New Roman"/>
          <w:color w:val="000000"/>
          <w:lang w:val="lv-LV"/>
        </w:rPr>
        <w:t>dzis</w:t>
      </w:r>
      <w:r w:rsidRPr="007111B2">
        <w:rPr>
          <w:rFonts w:ascii="Times New Roman" w:hAnsi="Times New Roman"/>
          <w:color w:val="000000"/>
          <w:lang w:val="lv-LV"/>
        </w:rPr>
        <w:t xml:space="preserve"> Dzimumu līdztiesības indekss</w:t>
      </w:r>
      <w:r w:rsidR="002B1AE0">
        <w:rPr>
          <w:rFonts w:ascii="Times New Roman" w:hAnsi="Times New Roman"/>
          <w:color w:val="000000"/>
          <w:lang w:val="lv-LV"/>
        </w:rPr>
        <w:t>.</w:t>
      </w:r>
      <w:r w:rsidR="00E01ADF">
        <w:rPr>
          <w:rFonts w:ascii="Times New Roman" w:hAnsi="Times New Roman"/>
          <w:color w:val="000000"/>
          <w:lang w:val="lv-LV"/>
        </w:rPr>
        <w:t xml:space="preserve"> </w:t>
      </w:r>
      <w:r w:rsidRPr="007111B2">
        <w:rPr>
          <w:rFonts w:ascii="Times New Roman" w:hAnsi="Times New Roman"/>
          <w:noProof/>
          <w:lang w:val="lv-LV"/>
        </w:rPr>
        <w:drawing>
          <wp:inline distT="0" distB="0" distL="0" distR="0" wp14:anchorId="20419030" wp14:editId="0E4552E3">
            <wp:extent cx="136800" cy="162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1D4A9FDD" w14:textId="1A5D5C49" w:rsidR="00360A49" w:rsidRPr="007111B2" w:rsidRDefault="00A6650D" w:rsidP="00555C1D">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5.2</w:t>
      </w:r>
      <w:r w:rsidR="00227C24">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sz w:val="24"/>
          <w:szCs w:val="24"/>
        </w:rPr>
        <w:t>Veikts izglītojošais darbs, lai pilnveidotu iesaistīto speciālistu izpratni par vardarbīb</w:t>
      </w:r>
      <w:r w:rsidR="002B1AE0">
        <w:rPr>
          <w:rFonts w:ascii="Times New Roman" w:hAnsi="Times New Roman" w:cs="Times New Roman"/>
          <w:sz w:val="24"/>
          <w:szCs w:val="24"/>
        </w:rPr>
        <w:t>u</w:t>
      </w:r>
      <w:r w:rsidRPr="007111B2">
        <w:rPr>
          <w:rFonts w:ascii="Times New Roman" w:hAnsi="Times New Roman" w:cs="Times New Roman"/>
          <w:sz w:val="24"/>
          <w:szCs w:val="24"/>
        </w:rPr>
        <w:t xml:space="preserve"> ģimenē un vardarbīb</w:t>
      </w:r>
      <w:r w:rsidR="002B1AE0">
        <w:rPr>
          <w:rFonts w:ascii="Times New Roman" w:hAnsi="Times New Roman" w:cs="Times New Roman"/>
          <w:sz w:val="24"/>
          <w:szCs w:val="24"/>
        </w:rPr>
        <w:t>u</w:t>
      </w:r>
      <w:r w:rsidRPr="007111B2">
        <w:rPr>
          <w:rFonts w:ascii="Times New Roman" w:hAnsi="Times New Roman" w:cs="Times New Roman"/>
          <w:sz w:val="24"/>
          <w:szCs w:val="24"/>
        </w:rPr>
        <w:t xml:space="preserve"> pret sievietēm, kā arī stiprināta starpinstitūciju sadarbīb</w:t>
      </w:r>
      <w:r w:rsidR="002B1AE0">
        <w:rPr>
          <w:rFonts w:ascii="Times New Roman" w:hAnsi="Times New Roman" w:cs="Times New Roman"/>
          <w:sz w:val="24"/>
          <w:szCs w:val="24"/>
        </w:rPr>
        <w:t>a</w:t>
      </w:r>
      <w:r w:rsidRPr="007111B2">
        <w:rPr>
          <w:rFonts w:ascii="Times New Roman" w:hAnsi="Times New Roman" w:cs="Times New Roman"/>
          <w:sz w:val="24"/>
          <w:szCs w:val="24"/>
        </w:rPr>
        <w:t xml:space="preserve"> vardarbības </w:t>
      </w:r>
      <w:r w:rsidRPr="001C269D">
        <w:rPr>
          <w:rFonts w:ascii="Times New Roman" w:hAnsi="Times New Roman" w:cs="Times New Roman"/>
          <w:sz w:val="24"/>
          <w:szCs w:val="24"/>
        </w:rPr>
        <w:t xml:space="preserve">gadījumu efektīvai risināšanai. </w:t>
      </w:r>
      <w:r w:rsidR="001C269D" w:rsidRPr="00522E45">
        <w:rPr>
          <w:rFonts w:ascii="Times New Roman" w:hAnsi="Times New Roman" w:cs="Times New Roman"/>
          <w:sz w:val="24"/>
          <w:szCs w:val="24"/>
        </w:rPr>
        <w:t>(netiek vērtēts)</w:t>
      </w:r>
    </w:p>
    <w:p w14:paraId="7A911FFE" w14:textId="4BEF5ED3" w:rsidR="00A6650D" w:rsidRPr="00B10569" w:rsidRDefault="00A6650D" w:rsidP="00555C1D">
      <w:pPr>
        <w:jc w:val="both"/>
        <w:rPr>
          <w:rFonts w:ascii="Times New Roman" w:hAnsi="Times New Roman" w:cs="Times New Roman"/>
          <w:color w:val="212121"/>
          <w:sz w:val="24"/>
          <w:szCs w:val="24"/>
          <w:shd w:val="clear" w:color="auto" w:fill="FFFFFF"/>
        </w:rPr>
      </w:pPr>
      <w:r w:rsidRPr="00CA76B2">
        <w:rPr>
          <w:rFonts w:ascii="Times New Roman" w:hAnsi="Times New Roman" w:cs="Times New Roman"/>
          <w:b/>
          <w:bCs/>
          <w:color w:val="E36C0A" w:themeColor="accent6" w:themeShade="BF"/>
          <w:sz w:val="24"/>
          <w:szCs w:val="24"/>
        </w:rPr>
        <w:t>5.</w:t>
      </w:r>
      <w:r w:rsidR="00227C24">
        <w:rPr>
          <w:rFonts w:ascii="Times New Roman" w:hAnsi="Times New Roman" w:cs="Times New Roman"/>
          <w:b/>
          <w:bCs/>
          <w:color w:val="E36C0A" w:themeColor="accent6" w:themeShade="BF"/>
          <w:sz w:val="24"/>
          <w:szCs w:val="24"/>
        </w:rPr>
        <w:t>3</w:t>
      </w:r>
      <w:r w:rsidR="00740404">
        <w:rPr>
          <w:rFonts w:ascii="Times New Roman" w:hAnsi="Times New Roman" w:cs="Times New Roman"/>
          <w:b/>
          <w:bCs/>
          <w:color w:val="E36C0A" w:themeColor="accent6" w:themeShade="BF"/>
          <w:sz w:val="24"/>
          <w:szCs w:val="24"/>
        </w:rPr>
        <w:t>.</w:t>
      </w:r>
      <w:r w:rsidRPr="00CA76B2">
        <w:rPr>
          <w:rFonts w:ascii="Times New Roman" w:hAnsi="Times New Roman" w:cs="Times New Roman"/>
          <w:b/>
          <w:bCs/>
          <w:color w:val="E36C0A" w:themeColor="accent6" w:themeShade="BF"/>
          <w:sz w:val="24"/>
          <w:szCs w:val="24"/>
        </w:rPr>
        <w:t xml:space="preserve"> </w:t>
      </w:r>
      <w:r w:rsidR="00C7534A" w:rsidRPr="00CA76B2">
        <w:rPr>
          <w:rFonts w:ascii="Times New Roman" w:hAnsi="Times New Roman" w:cs="Times New Roman"/>
          <w:color w:val="212121"/>
          <w:sz w:val="24"/>
          <w:szCs w:val="24"/>
          <w:shd w:val="clear" w:color="auto" w:fill="FFFFFF"/>
        </w:rPr>
        <w:t>Sieviešu</w:t>
      </w:r>
      <w:r w:rsidRPr="00CA76B2">
        <w:rPr>
          <w:rFonts w:ascii="Times New Roman" w:hAnsi="Times New Roman" w:cs="Times New Roman"/>
          <w:color w:val="212121"/>
          <w:sz w:val="24"/>
          <w:szCs w:val="24"/>
          <w:shd w:val="clear" w:color="auto" w:fill="FFFFFF"/>
        </w:rPr>
        <w:t xml:space="preserve"> </w:t>
      </w:r>
      <w:r w:rsidR="00C7534A" w:rsidRPr="00CA76B2">
        <w:rPr>
          <w:rFonts w:ascii="Times New Roman" w:hAnsi="Times New Roman" w:cs="Times New Roman"/>
          <w:color w:val="212121"/>
          <w:sz w:val="24"/>
          <w:szCs w:val="24"/>
          <w:shd w:val="clear" w:color="auto" w:fill="FFFFFF"/>
        </w:rPr>
        <w:t xml:space="preserve">līdzdalība </w:t>
      </w:r>
      <w:r w:rsidRPr="00CA76B2">
        <w:rPr>
          <w:rFonts w:ascii="Times New Roman" w:hAnsi="Times New Roman" w:cs="Times New Roman"/>
          <w:color w:val="212121"/>
          <w:sz w:val="24"/>
          <w:szCs w:val="24"/>
          <w:shd w:val="clear" w:color="auto" w:fill="FFFFFF"/>
        </w:rPr>
        <w:t>darba tirgū</w:t>
      </w:r>
      <w:r w:rsidR="00C7534A" w:rsidRPr="00EA11A0">
        <w:rPr>
          <w:rFonts w:ascii="Times New Roman" w:hAnsi="Times New Roman" w:cs="Times New Roman"/>
          <w:color w:val="212121"/>
          <w:sz w:val="24"/>
          <w:szCs w:val="24"/>
          <w:shd w:val="clear" w:color="auto" w:fill="FFFFFF"/>
        </w:rPr>
        <w:t xml:space="preserve"> ir pastāvīgi augsta</w:t>
      </w:r>
      <w:r w:rsidRPr="00EA11A0">
        <w:rPr>
          <w:rFonts w:ascii="Times New Roman" w:hAnsi="Times New Roman" w:cs="Times New Roman"/>
          <w:color w:val="212121"/>
          <w:sz w:val="24"/>
          <w:szCs w:val="24"/>
          <w:shd w:val="clear" w:color="auto" w:fill="FFFFFF"/>
        </w:rPr>
        <w:t>,</w:t>
      </w:r>
      <w:r w:rsidR="00C7534A" w:rsidRPr="00EA11A0">
        <w:rPr>
          <w:rFonts w:ascii="Times New Roman" w:hAnsi="Times New Roman" w:cs="Times New Roman"/>
          <w:color w:val="212121"/>
          <w:sz w:val="24"/>
          <w:szCs w:val="24"/>
          <w:shd w:val="clear" w:color="auto" w:fill="FFFFFF"/>
        </w:rPr>
        <w:t xml:space="preserve"> sievietes biežāk </w:t>
      </w:r>
      <w:r w:rsidR="00C7534A" w:rsidRPr="00EA11A0">
        <w:rPr>
          <w:rFonts w:ascii="Times New Roman" w:hAnsi="Times New Roman" w:cs="Times New Roman"/>
          <w:bCs/>
          <w:sz w:val="24"/>
          <w:szCs w:val="24"/>
        </w:rPr>
        <w:t xml:space="preserve">strādā nepilnu darba </w:t>
      </w:r>
      <w:r w:rsidR="00C7534A" w:rsidRPr="00B10569">
        <w:rPr>
          <w:rFonts w:ascii="Times New Roman" w:hAnsi="Times New Roman" w:cs="Times New Roman"/>
          <w:bCs/>
          <w:sz w:val="24"/>
          <w:szCs w:val="24"/>
        </w:rPr>
        <w:t>laiku</w:t>
      </w:r>
      <w:r w:rsidR="00AF1713" w:rsidRPr="00B10569">
        <w:rPr>
          <w:rFonts w:ascii="Times New Roman" w:hAnsi="Times New Roman" w:cs="Times New Roman"/>
          <w:bCs/>
          <w:sz w:val="24"/>
          <w:szCs w:val="24"/>
        </w:rPr>
        <w:t>.</w:t>
      </w:r>
      <w:r w:rsidR="006E7C84" w:rsidRPr="00B10569">
        <w:rPr>
          <w:rFonts w:ascii="Times New Roman" w:hAnsi="Times New Roman" w:cs="Times New Roman"/>
          <w:noProof/>
          <w:sz w:val="24"/>
          <w:szCs w:val="24"/>
        </w:rPr>
        <w:drawing>
          <wp:inline distT="0" distB="0" distL="0" distR="0" wp14:anchorId="24F5B46E" wp14:editId="0117959D">
            <wp:extent cx="198000" cy="162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2C8553C7" w14:textId="3915B233" w:rsidR="00A6650D" w:rsidRPr="007111B2" w:rsidRDefault="00A6650D" w:rsidP="00555C1D">
      <w:pPr>
        <w:jc w:val="both"/>
        <w:rPr>
          <w:rFonts w:ascii="Times New Roman" w:hAnsi="Times New Roman" w:cs="Times New Roman"/>
          <w:sz w:val="24"/>
          <w:szCs w:val="24"/>
        </w:rPr>
      </w:pPr>
      <w:bookmarkStart w:id="64" w:name="_Hlk99454544"/>
      <w:r w:rsidRPr="00B10569">
        <w:rPr>
          <w:rFonts w:ascii="Times New Roman" w:hAnsi="Times New Roman" w:cs="Times New Roman"/>
          <w:b/>
          <w:bCs/>
          <w:color w:val="E36C0A" w:themeColor="accent6" w:themeShade="BF"/>
          <w:sz w:val="24"/>
          <w:szCs w:val="24"/>
        </w:rPr>
        <w:t>5.</w:t>
      </w:r>
      <w:r w:rsidR="00227C24">
        <w:rPr>
          <w:rFonts w:ascii="Times New Roman" w:hAnsi="Times New Roman" w:cs="Times New Roman"/>
          <w:b/>
          <w:bCs/>
          <w:color w:val="E36C0A" w:themeColor="accent6" w:themeShade="BF"/>
          <w:sz w:val="24"/>
          <w:szCs w:val="24"/>
        </w:rPr>
        <w:t>4</w:t>
      </w:r>
      <w:r w:rsidR="00740404">
        <w:rPr>
          <w:rFonts w:ascii="Times New Roman" w:hAnsi="Times New Roman" w:cs="Times New Roman"/>
          <w:b/>
          <w:bCs/>
          <w:color w:val="E36C0A" w:themeColor="accent6" w:themeShade="BF"/>
          <w:sz w:val="24"/>
          <w:szCs w:val="24"/>
        </w:rPr>
        <w:t>.</w:t>
      </w:r>
      <w:r w:rsidR="00E01ADF">
        <w:rPr>
          <w:rFonts w:ascii="Times New Roman" w:hAnsi="Times New Roman" w:cs="Times New Roman"/>
          <w:bCs/>
          <w:sz w:val="24"/>
          <w:szCs w:val="24"/>
        </w:rPr>
        <w:t xml:space="preserve"> </w:t>
      </w:r>
      <w:bookmarkStart w:id="65" w:name="_Hlk99557611"/>
      <w:r w:rsidR="00360A49" w:rsidRPr="00360A49">
        <w:rPr>
          <w:rFonts w:ascii="Times New Roman" w:hAnsi="Times New Roman" w:cs="Times New Roman"/>
          <w:bCs/>
          <w:sz w:val="24"/>
          <w:szCs w:val="24"/>
        </w:rPr>
        <w:t>Sieviešu nodarbinātības līmenis Latvijā ir ar pieaugošu tendenci, vienlaikus darba samaksas atšķirība starp vīriešiem un sievietēm (22,3</w:t>
      </w:r>
      <w:r w:rsidR="004B1B05">
        <w:rPr>
          <w:rFonts w:ascii="Times New Roman" w:hAnsi="Times New Roman" w:cs="Times New Roman"/>
          <w:bCs/>
          <w:sz w:val="24"/>
          <w:szCs w:val="24"/>
        </w:rPr>
        <w:t> %</w:t>
      </w:r>
      <w:r w:rsidR="00360A49" w:rsidRPr="00360A49">
        <w:rPr>
          <w:rFonts w:ascii="Times New Roman" w:hAnsi="Times New Roman" w:cs="Times New Roman"/>
          <w:bCs/>
          <w:sz w:val="24"/>
          <w:szCs w:val="24"/>
        </w:rPr>
        <w:t xml:space="preserve"> 2020</w:t>
      </w:r>
      <w:r w:rsidR="00E01ADF">
        <w:rPr>
          <w:rFonts w:ascii="Times New Roman" w:hAnsi="Times New Roman" w:cs="Times New Roman"/>
          <w:bCs/>
          <w:sz w:val="24"/>
          <w:szCs w:val="24"/>
        </w:rPr>
        <w:t>. g</w:t>
      </w:r>
      <w:r w:rsidR="00555C1D">
        <w:rPr>
          <w:rFonts w:ascii="Times New Roman" w:hAnsi="Times New Roman" w:cs="Times New Roman"/>
          <w:bCs/>
          <w:sz w:val="24"/>
          <w:szCs w:val="24"/>
        </w:rPr>
        <w:t>adā</w:t>
      </w:r>
      <w:r w:rsidR="00360A49" w:rsidRPr="00360A49">
        <w:rPr>
          <w:rFonts w:ascii="Times New Roman" w:hAnsi="Times New Roman" w:cs="Times New Roman"/>
          <w:bCs/>
          <w:sz w:val="24"/>
          <w:szCs w:val="24"/>
        </w:rPr>
        <w:t>) ir augstākā E</w:t>
      </w:r>
      <w:r w:rsidR="00555C1D">
        <w:rPr>
          <w:rFonts w:ascii="Times New Roman" w:hAnsi="Times New Roman" w:cs="Times New Roman"/>
          <w:bCs/>
          <w:sz w:val="24"/>
          <w:szCs w:val="24"/>
        </w:rPr>
        <w:t>S</w:t>
      </w:r>
      <w:r w:rsidR="00360A49" w:rsidRPr="00360A49">
        <w:rPr>
          <w:rFonts w:ascii="Times New Roman" w:hAnsi="Times New Roman" w:cs="Times New Roman"/>
          <w:bCs/>
          <w:sz w:val="24"/>
          <w:szCs w:val="24"/>
        </w:rPr>
        <w:t>.</w:t>
      </w:r>
      <w:r w:rsidR="00E01ADF">
        <w:rPr>
          <w:rFonts w:ascii="Times New Roman" w:hAnsi="Times New Roman" w:cs="Times New Roman"/>
          <w:bCs/>
          <w:sz w:val="24"/>
          <w:szCs w:val="24"/>
        </w:rPr>
        <w:t xml:space="preserve"> </w:t>
      </w:r>
      <w:bookmarkEnd w:id="65"/>
      <w:r w:rsidR="00360A49" w:rsidRPr="007111B2">
        <w:rPr>
          <w:rFonts w:ascii="Times New Roman" w:hAnsi="Times New Roman" w:cs="Times New Roman"/>
          <w:noProof/>
          <w:color w:val="000000"/>
          <w:sz w:val="24"/>
          <w:szCs w:val="24"/>
        </w:rPr>
        <w:drawing>
          <wp:inline distT="0" distB="0" distL="0" distR="0" wp14:anchorId="55E4F834" wp14:editId="4C12B8C2">
            <wp:extent cx="198000" cy="1620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bookmarkEnd w:id="64"/>
    <w:p w14:paraId="11EBC08E" w14:textId="1D75B460" w:rsidR="00A6650D" w:rsidRPr="007111B2" w:rsidRDefault="00A6650D" w:rsidP="00555C1D">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5.</w:t>
      </w:r>
      <w:r w:rsidR="007314F5">
        <w:rPr>
          <w:rFonts w:ascii="Times New Roman" w:hAnsi="Times New Roman" w:cs="Times New Roman"/>
          <w:b/>
          <w:bCs/>
          <w:color w:val="E36C0A" w:themeColor="accent6" w:themeShade="BF"/>
          <w:sz w:val="24"/>
          <w:szCs w:val="24"/>
        </w:rPr>
        <w:t>a</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bCs/>
          <w:sz w:val="24"/>
          <w:szCs w:val="24"/>
        </w:rPr>
        <w:t xml:space="preserve">Pakāpeniski uzlabojas sieviešu prasmes digitālajā jomā, ieņemot 16. vietu starp </w:t>
      </w:r>
      <w:r w:rsidR="00555C1D">
        <w:rPr>
          <w:rFonts w:ascii="Times New Roman" w:hAnsi="Times New Roman" w:cs="Times New Roman"/>
          <w:bCs/>
          <w:sz w:val="24"/>
          <w:szCs w:val="24"/>
        </w:rPr>
        <w:t xml:space="preserve">ES </w:t>
      </w:r>
      <w:r w:rsidRPr="007111B2">
        <w:rPr>
          <w:rFonts w:ascii="Times New Roman" w:hAnsi="Times New Roman" w:cs="Times New Roman"/>
          <w:bCs/>
          <w:sz w:val="24"/>
          <w:szCs w:val="24"/>
        </w:rPr>
        <w:t>dalībvalstīm</w:t>
      </w:r>
      <w:r w:rsidR="00907FD8">
        <w:rPr>
          <w:rFonts w:ascii="Times New Roman" w:hAnsi="Times New Roman" w:cs="Times New Roman"/>
          <w:bCs/>
          <w:sz w:val="24"/>
          <w:szCs w:val="24"/>
        </w:rPr>
        <w:t>.</w:t>
      </w:r>
      <w:r w:rsidRPr="007111B2">
        <w:rPr>
          <w:rFonts w:ascii="Times New Roman" w:hAnsi="Times New Roman" w:cs="Times New Roman"/>
          <w:b/>
          <w:bCs/>
          <w:sz w:val="24"/>
          <w:szCs w:val="24"/>
        </w:rPr>
        <w:t xml:space="preserve"> </w:t>
      </w:r>
      <w:r w:rsidRPr="007111B2">
        <w:rPr>
          <w:rFonts w:ascii="Times New Roman" w:hAnsi="Times New Roman" w:cs="Times New Roman"/>
          <w:noProof/>
          <w:sz w:val="24"/>
          <w:szCs w:val="24"/>
        </w:rPr>
        <w:drawing>
          <wp:inline distT="0" distB="0" distL="0" distR="0" wp14:anchorId="6AF96546" wp14:editId="7CAF2B55">
            <wp:extent cx="136800" cy="162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23B525FF" w14:textId="4F04A387" w:rsidR="00852722" w:rsidRPr="007111B2" w:rsidRDefault="00A6650D" w:rsidP="00555C1D">
      <w:pPr>
        <w:autoSpaceDE w:val="0"/>
        <w:autoSpaceDN w:val="0"/>
        <w:adjustRightInd w:val="0"/>
        <w:spacing w:after="100" w:line="151" w:lineRule="atLeast"/>
        <w:jc w:val="both"/>
        <w:rPr>
          <w:rFonts w:ascii="Times New Roman" w:hAnsi="Times New Roman" w:cs="Times New Roman"/>
          <w:i/>
          <w:color w:val="C00000"/>
          <w:sz w:val="24"/>
          <w:szCs w:val="24"/>
        </w:rPr>
      </w:pPr>
      <w:r w:rsidRPr="007111B2">
        <w:rPr>
          <w:rFonts w:ascii="Times New Roman" w:hAnsi="Times New Roman" w:cs="Times New Roman"/>
          <w:b/>
          <w:bCs/>
          <w:color w:val="E36C0A" w:themeColor="accent6" w:themeShade="BF"/>
          <w:sz w:val="24"/>
          <w:szCs w:val="24"/>
        </w:rPr>
        <w:t>5.</w:t>
      </w:r>
      <w:r w:rsidR="007314F5">
        <w:rPr>
          <w:rFonts w:ascii="Times New Roman" w:hAnsi="Times New Roman" w:cs="Times New Roman"/>
          <w:b/>
          <w:bCs/>
          <w:color w:val="E36C0A" w:themeColor="accent6" w:themeShade="BF"/>
          <w:sz w:val="24"/>
          <w:szCs w:val="24"/>
        </w:rPr>
        <w:t>b</w:t>
      </w:r>
      <w:r w:rsidR="00E01ADF">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Latvija turpina veicināt sieviešu un vīriešu vienlīdzīgu iespēju un tiesību principa integrēšanu dažādu nozaru politikās</w:t>
      </w:r>
      <w:r w:rsidR="00555C1D">
        <w:rPr>
          <w:rFonts w:ascii="Times New Roman" w:hAnsi="Times New Roman" w:cs="Times New Roman"/>
          <w:color w:val="000000"/>
          <w:sz w:val="24"/>
          <w:szCs w:val="24"/>
        </w:rPr>
        <w:t>.</w:t>
      </w:r>
      <w:r w:rsidR="00E01ADF">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671E5449" wp14:editId="119470D4">
            <wp:extent cx="136800" cy="162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r w:rsidRPr="007111B2">
        <w:rPr>
          <w:rFonts w:ascii="Times New Roman" w:hAnsi="Times New Roman" w:cs="Times New Roman"/>
          <w:color w:val="000000"/>
          <w:sz w:val="24"/>
          <w:szCs w:val="24"/>
        </w:rPr>
        <w:t xml:space="preserve"> </w:t>
      </w:r>
    </w:p>
    <w:p w14:paraId="632309CF" w14:textId="77777777" w:rsidR="00360A49" w:rsidRPr="007111B2" w:rsidRDefault="00360A49" w:rsidP="00A6650D">
      <w:pPr>
        <w:rPr>
          <w:rFonts w:ascii="Times New Roman" w:hAnsi="Times New Roman" w:cs="Times New Roman"/>
          <w:sz w:val="24"/>
          <w:szCs w:val="24"/>
        </w:rPr>
      </w:pPr>
    </w:p>
    <w:p w14:paraId="1F5ADBB1" w14:textId="3A73C0AD" w:rsidR="008548CA" w:rsidRPr="007111B2" w:rsidRDefault="008548CA" w:rsidP="00A6650D">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Konteksts</w:t>
      </w:r>
    </w:p>
    <w:p w14:paraId="2F60AF23" w14:textId="1BA7B317" w:rsidR="008548CA" w:rsidRPr="007111B2" w:rsidRDefault="008548CA" w:rsidP="00522E45">
      <w:pPr>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color w:val="212121"/>
          <w:sz w:val="24"/>
          <w:szCs w:val="24"/>
          <w:shd w:val="clear" w:color="auto" w:fill="FFFFFF"/>
        </w:rPr>
        <w:t xml:space="preserve">Atbilstoši </w:t>
      </w:r>
      <w:r w:rsidR="00E901E4" w:rsidRPr="007111B2">
        <w:rPr>
          <w:rFonts w:ascii="Times New Roman" w:hAnsi="Times New Roman" w:cs="Times New Roman"/>
          <w:sz w:val="24"/>
          <w:szCs w:val="24"/>
        </w:rPr>
        <w:t>Eiropas Dzimumu līdztiesības institūt</w:t>
      </w:r>
      <w:r w:rsidR="00E901E4">
        <w:rPr>
          <w:rFonts w:ascii="Times New Roman" w:hAnsi="Times New Roman" w:cs="Times New Roman"/>
          <w:sz w:val="24"/>
          <w:szCs w:val="24"/>
        </w:rPr>
        <w:t>a</w:t>
      </w:r>
      <w:r w:rsidR="00E01ADF">
        <w:rPr>
          <w:rFonts w:ascii="Times New Roman" w:hAnsi="Times New Roman" w:cs="Times New Roman"/>
          <w:sz w:val="24"/>
          <w:szCs w:val="24"/>
        </w:rPr>
        <w:t xml:space="preserve"> </w:t>
      </w:r>
      <w:hyperlink r:id="rId77" w:history="1">
        <w:r w:rsidRPr="00E92905">
          <w:rPr>
            <w:rStyle w:val="Hyperlink"/>
            <w:rFonts w:ascii="Times New Roman" w:hAnsi="Times New Roman" w:cs="Times New Roman"/>
            <w:sz w:val="24"/>
            <w:szCs w:val="24"/>
            <w:shd w:val="clear" w:color="auto" w:fill="FFFFFF"/>
          </w:rPr>
          <w:t>dzimumu līdztiesības indeksa</w:t>
        </w:r>
      </w:hyperlink>
      <w:r w:rsidR="00E901E4">
        <w:rPr>
          <w:rStyle w:val="Hyperlink"/>
          <w:rFonts w:ascii="Times New Roman" w:hAnsi="Times New Roman" w:cs="Times New Roman"/>
          <w:sz w:val="24"/>
          <w:szCs w:val="24"/>
          <w:shd w:val="clear" w:color="auto" w:fill="FFFFFF"/>
        </w:rPr>
        <w:t>m</w:t>
      </w:r>
      <w:r w:rsidRPr="007111B2">
        <w:rPr>
          <w:rFonts w:ascii="Times New Roman" w:hAnsi="Times New Roman" w:cs="Times New Roman"/>
          <w:color w:val="212121"/>
          <w:sz w:val="24"/>
          <w:szCs w:val="24"/>
          <w:shd w:val="clear" w:color="auto" w:fill="FFFFFF"/>
        </w:rPr>
        <w:t xml:space="preserve"> (2019.</w:t>
      </w:r>
      <w:r w:rsidR="00E901E4">
        <w:rPr>
          <w:rFonts w:ascii="Times New Roman" w:hAnsi="Times New Roman" w:cs="Times New Roman"/>
          <w:color w:val="212121"/>
          <w:sz w:val="24"/>
          <w:szCs w:val="24"/>
          <w:shd w:val="clear" w:color="auto" w:fill="FFFFFF"/>
        </w:rPr>
        <w:t> </w:t>
      </w:r>
      <w:r w:rsidRPr="007111B2">
        <w:rPr>
          <w:rFonts w:ascii="Times New Roman" w:hAnsi="Times New Roman" w:cs="Times New Roman"/>
          <w:color w:val="212121"/>
          <w:sz w:val="24"/>
          <w:szCs w:val="24"/>
          <w:shd w:val="clear" w:color="auto" w:fill="FFFFFF"/>
        </w:rPr>
        <w:t>g.</w:t>
      </w:r>
      <w:r w:rsidR="00E901E4">
        <w:rPr>
          <w:rFonts w:ascii="Times New Roman" w:hAnsi="Times New Roman" w:cs="Times New Roman"/>
          <w:color w:val="212121"/>
          <w:sz w:val="24"/>
          <w:szCs w:val="24"/>
          <w:shd w:val="clear" w:color="auto" w:fill="FFFFFF"/>
        </w:rPr>
        <w:t xml:space="preserve"> </w:t>
      </w:r>
      <w:r w:rsidRPr="007111B2">
        <w:rPr>
          <w:rFonts w:ascii="Times New Roman" w:hAnsi="Times New Roman" w:cs="Times New Roman"/>
          <w:color w:val="212121"/>
          <w:sz w:val="24"/>
          <w:szCs w:val="24"/>
          <w:shd w:val="clear" w:color="auto" w:fill="FFFFFF"/>
        </w:rPr>
        <w:t>dati)</w:t>
      </w:r>
      <w:r w:rsidR="00E01ADF">
        <w:rPr>
          <w:rFonts w:ascii="Times New Roman" w:hAnsi="Times New Roman" w:cs="Times New Roman"/>
          <w:color w:val="212121"/>
          <w:sz w:val="24"/>
          <w:szCs w:val="24"/>
          <w:shd w:val="clear" w:color="auto" w:fill="FFFFFF"/>
        </w:rPr>
        <w:t xml:space="preserve"> </w:t>
      </w:r>
      <w:r w:rsidR="00AF1713" w:rsidRPr="007111B2">
        <w:rPr>
          <w:rFonts w:ascii="Times New Roman" w:hAnsi="Times New Roman" w:cs="Times New Roman"/>
          <w:color w:val="212121"/>
          <w:sz w:val="24"/>
          <w:szCs w:val="24"/>
          <w:shd w:val="clear" w:color="auto" w:fill="FFFFFF"/>
        </w:rPr>
        <w:t xml:space="preserve">Latvija </w:t>
      </w:r>
      <w:r w:rsidR="00227C24">
        <w:rPr>
          <w:rFonts w:ascii="Times New Roman" w:hAnsi="Times New Roman" w:cs="Times New Roman"/>
          <w:color w:val="212121"/>
          <w:sz w:val="24"/>
          <w:szCs w:val="24"/>
          <w:shd w:val="clear" w:color="auto" w:fill="FFFFFF"/>
        </w:rPr>
        <w:t>ir</w:t>
      </w:r>
      <w:r w:rsidRPr="007111B2">
        <w:rPr>
          <w:rFonts w:ascii="Times New Roman" w:hAnsi="Times New Roman" w:cs="Times New Roman"/>
          <w:color w:val="212121"/>
          <w:sz w:val="24"/>
          <w:szCs w:val="24"/>
          <w:shd w:val="clear" w:color="auto" w:fill="FFFFFF"/>
        </w:rPr>
        <w:t xml:space="preserve"> 16</w:t>
      </w:r>
      <w:r w:rsidR="00227C24">
        <w:rPr>
          <w:rFonts w:ascii="Times New Roman" w:hAnsi="Times New Roman" w:cs="Times New Roman"/>
          <w:color w:val="212121"/>
          <w:sz w:val="24"/>
          <w:szCs w:val="24"/>
          <w:shd w:val="clear" w:color="auto" w:fill="FFFFFF"/>
        </w:rPr>
        <w:t>.</w:t>
      </w:r>
      <w:r w:rsidRPr="007111B2">
        <w:rPr>
          <w:rFonts w:ascii="Times New Roman" w:hAnsi="Times New Roman" w:cs="Times New Roman"/>
          <w:color w:val="212121"/>
          <w:sz w:val="24"/>
          <w:szCs w:val="24"/>
          <w:shd w:val="clear" w:color="auto" w:fill="FFFFFF"/>
        </w:rPr>
        <w:t xml:space="preserve"> vietā starp ES dalībvalstīm.</w:t>
      </w:r>
      <w:r w:rsidR="00E01ADF">
        <w:rPr>
          <w:rFonts w:ascii="Times New Roman" w:hAnsi="Times New Roman" w:cs="Times New Roman"/>
          <w:color w:val="212121"/>
          <w:sz w:val="24"/>
          <w:szCs w:val="24"/>
          <w:shd w:val="clear" w:color="auto" w:fill="FFFFFF"/>
        </w:rPr>
        <w:t xml:space="preserve"> </w:t>
      </w:r>
      <w:r w:rsidRPr="007111B2">
        <w:rPr>
          <w:rFonts w:ascii="Times New Roman" w:hAnsi="Times New Roman" w:cs="Times New Roman"/>
          <w:color w:val="212121"/>
          <w:sz w:val="24"/>
          <w:szCs w:val="24"/>
          <w:shd w:val="clear" w:color="auto" w:fill="FFFFFF"/>
        </w:rPr>
        <w:t>Lai gan Latvijai ir augsts līmenis līdzdalībā darba tirgū,</w:t>
      </w:r>
      <w:r w:rsidR="00C02DB9" w:rsidRPr="007111B2">
        <w:rPr>
          <w:rFonts w:ascii="Times New Roman" w:hAnsi="Times New Roman" w:cs="Times New Roman"/>
          <w:color w:val="212121"/>
          <w:sz w:val="24"/>
          <w:szCs w:val="24"/>
          <w:shd w:val="clear" w:color="auto" w:fill="FFFFFF"/>
        </w:rPr>
        <w:t xml:space="preserve"> </w:t>
      </w:r>
      <w:r w:rsidR="000F5C39">
        <w:rPr>
          <w:rFonts w:ascii="Times New Roman" w:hAnsi="Times New Roman" w:cs="Times New Roman"/>
          <w:color w:val="212121"/>
          <w:sz w:val="24"/>
          <w:szCs w:val="24"/>
          <w:shd w:val="clear" w:color="auto" w:fill="FFFFFF"/>
        </w:rPr>
        <w:t>tomēr Latvijā ir</w:t>
      </w:r>
      <w:r w:rsidRPr="007111B2">
        <w:rPr>
          <w:rFonts w:ascii="Times New Roman" w:hAnsi="Times New Roman" w:cs="Times New Roman"/>
          <w:color w:val="212121"/>
          <w:sz w:val="24"/>
          <w:szCs w:val="24"/>
          <w:shd w:val="clear" w:color="auto" w:fill="FFFFFF"/>
        </w:rPr>
        <w:t xml:space="preserve"> </w:t>
      </w:r>
      <w:r w:rsidR="000F5C39">
        <w:rPr>
          <w:rFonts w:ascii="Times New Roman" w:hAnsi="Times New Roman" w:cs="Times New Roman"/>
          <w:color w:val="212121"/>
          <w:sz w:val="24"/>
          <w:szCs w:val="24"/>
          <w:shd w:val="clear" w:color="auto" w:fill="FFFFFF"/>
        </w:rPr>
        <w:t xml:space="preserve">augstākā </w:t>
      </w:r>
      <w:r w:rsidR="00254C7A">
        <w:rPr>
          <w:rFonts w:ascii="Times New Roman" w:hAnsi="Times New Roman" w:cs="Times New Roman"/>
          <w:color w:val="212121"/>
          <w:sz w:val="24"/>
          <w:szCs w:val="24"/>
          <w:shd w:val="clear" w:color="auto" w:fill="FFFFFF"/>
        </w:rPr>
        <w:t xml:space="preserve">darba </w:t>
      </w:r>
      <w:r w:rsidRPr="007111B2">
        <w:rPr>
          <w:rFonts w:ascii="Times New Roman" w:hAnsi="Times New Roman" w:cs="Times New Roman"/>
          <w:bCs/>
          <w:sz w:val="24"/>
          <w:szCs w:val="24"/>
        </w:rPr>
        <w:t xml:space="preserve">samaksas atšķirība </w:t>
      </w:r>
      <w:r w:rsidR="000F5C39">
        <w:rPr>
          <w:rFonts w:ascii="Times New Roman" w:hAnsi="Times New Roman" w:cs="Times New Roman"/>
          <w:bCs/>
          <w:sz w:val="24"/>
          <w:szCs w:val="24"/>
        </w:rPr>
        <w:t xml:space="preserve">ES </w:t>
      </w:r>
      <w:r w:rsidRPr="007111B2">
        <w:rPr>
          <w:rFonts w:ascii="Times New Roman" w:hAnsi="Times New Roman" w:cs="Times New Roman"/>
          <w:bCs/>
          <w:sz w:val="24"/>
          <w:szCs w:val="24"/>
        </w:rPr>
        <w:t>starp vīriešiem un sievietēm</w:t>
      </w:r>
      <w:r w:rsidR="00360A49">
        <w:rPr>
          <w:rFonts w:ascii="Times New Roman" w:hAnsi="Times New Roman" w:cs="Times New Roman"/>
          <w:bCs/>
          <w:sz w:val="24"/>
          <w:szCs w:val="24"/>
        </w:rPr>
        <w:t>.</w:t>
      </w:r>
      <w:r w:rsidR="00360A49" w:rsidRPr="007111B2">
        <w:rPr>
          <w:rFonts w:ascii="Times New Roman" w:hAnsi="Times New Roman" w:cs="Times New Roman"/>
          <w:bCs/>
          <w:sz w:val="24"/>
          <w:szCs w:val="24"/>
        </w:rPr>
        <w:t xml:space="preserve"> </w:t>
      </w:r>
      <w:r w:rsidRPr="007111B2">
        <w:rPr>
          <w:rFonts w:ascii="Times New Roman" w:hAnsi="Times New Roman" w:cs="Times New Roman"/>
          <w:bCs/>
          <w:sz w:val="24"/>
          <w:szCs w:val="24"/>
        </w:rPr>
        <w:t>Lai mazinātu darba tirgus segregāciju, īstenoti pasākumi, galvenokārt izglītības jomā, ieviešot praksē kompetenču pieejā balstītu izglītību un izglītības saturu.</w:t>
      </w:r>
      <w:r w:rsidR="00E01ADF">
        <w:rPr>
          <w:rFonts w:ascii="Times New Roman" w:hAnsi="Times New Roman" w:cs="Times New Roman"/>
          <w:bCs/>
          <w:sz w:val="24"/>
          <w:szCs w:val="24"/>
        </w:rPr>
        <w:t xml:space="preserve"> </w:t>
      </w:r>
      <w:r w:rsidRPr="007111B2">
        <w:rPr>
          <w:rFonts w:ascii="Times New Roman" w:hAnsi="Times New Roman" w:cs="Times New Roman"/>
          <w:bCs/>
          <w:sz w:val="24"/>
          <w:szCs w:val="24"/>
        </w:rPr>
        <w:t>Turklāt sievietes biežāk nekā vīrieši izvēlas strādāt nepilnu darba laiku, jo rūpējas par bērniem vai citiem ģimenes locekļiem.</w:t>
      </w:r>
      <w:r w:rsidRPr="007111B2">
        <w:rPr>
          <w:rFonts w:ascii="Times New Roman" w:hAnsi="Times New Roman" w:cs="Times New Roman"/>
          <w:bCs/>
          <w:sz w:val="24"/>
          <w:szCs w:val="24"/>
        </w:rPr>
        <w:tab/>
      </w:r>
    </w:p>
    <w:p w14:paraId="57D338FA" w14:textId="7ED70AB3" w:rsidR="00A6650D" w:rsidRPr="007111B2" w:rsidRDefault="00A6650D" w:rsidP="00A6650D">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Valsts rīcība Latvijā līdz 2021</w:t>
      </w:r>
      <w:r w:rsidR="00882DB7">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5D3DB7F1" w14:textId="79400FED" w:rsidR="00A6650D" w:rsidRPr="007111B2" w:rsidRDefault="00A6650D" w:rsidP="00295D8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Stiprināta izpratne par tēva lomu ģimenē, akcentējot ieguvumus, ko sniedz līdzvērtīga vecāku iesaiste rūpēs par bērniem un ģimeni kopumā, kā arī pievēršot uzmanību šķirto tēvu ikdienai un izaicinājumiem</w:t>
      </w:r>
      <w:r w:rsidR="00CF15E8">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23C692B0" w14:textId="29AFE611" w:rsidR="00A6650D" w:rsidRPr="007111B2" w:rsidRDefault="00A6650D" w:rsidP="00295D8B">
      <w:pPr>
        <w:pStyle w:val="ListParagraph"/>
        <w:numPr>
          <w:ilvl w:val="0"/>
          <w:numId w:val="13"/>
        </w:numPr>
        <w:spacing w:after="160" w:line="259" w:lineRule="auto"/>
        <w:jc w:val="both"/>
        <w:rPr>
          <w:rFonts w:ascii="Times New Roman" w:hAnsi="Times New Roman" w:cs="Times New Roman"/>
          <w:sz w:val="24"/>
          <w:szCs w:val="24"/>
        </w:rPr>
      </w:pPr>
      <w:bookmarkStart w:id="66" w:name="_Hlk95558331"/>
      <w:r w:rsidRPr="007111B2">
        <w:rPr>
          <w:rFonts w:ascii="Times New Roman" w:hAnsi="Times New Roman" w:cs="Times New Roman"/>
          <w:sz w:val="24"/>
          <w:szCs w:val="24"/>
        </w:rPr>
        <w:t>Lai mazinātu darba tirgus segregāciju, īstenoti pasākumi, galvenokārt izglītības jomā, ieviešot praksē kompetenču pieejā balstītu izglītību un izglītības saturu</w:t>
      </w:r>
      <w:r w:rsidR="00CF15E8">
        <w:rPr>
          <w:rFonts w:ascii="Times New Roman" w:hAnsi="Times New Roman" w:cs="Times New Roman"/>
          <w:sz w:val="24"/>
          <w:szCs w:val="24"/>
        </w:rPr>
        <w:t>.</w:t>
      </w:r>
    </w:p>
    <w:bookmarkEnd w:id="66"/>
    <w:p w14:paraId="13F62043" w14:textId="2FF9C80A" w:rsidR="00A6650D" w:rsidRPr="007111B2" w:rsidRDefault="00A6650D" w:rsidP="00295D8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Kopš 2020</w:t>
      </w:r>
      <w:r w:rsidR="00882DB7">
        <w:rPr>
          <w:rFonts w:ascii="Times New Roman" w:hAnsi="Times New Roman" w:cs="Times New Roman"/>
          <w:sz w:val="24"/>
          <w:szCs w:val="24"/>
        </w:rPr>
        <w:t>. gad</w:t>
      </w:r>
      <w:r w:rsidRPr="007111B2">
        <w:rPr>
          <w:rFonts w:ascii="Times New Roman" w:hAnsi="Times New Roman" w:cs="Times New Roman"/>
          <w:sz w:val="24"/>
          <w:szCs w:val="24"/>
        </w:rPr>
        <w:t>a augusta visā valstī ieviests institūciju sadarbības modelis, kur</w:t>
      </w:r>
      <w:r w:rsidR="00CF15E8">
        <w:rPr>
          <w:rFonts w:ascii="Times New Roman" w:hAnsi="Times New Roman" w:cs="Times New Roman"/>
          <w:sz w:val="24"/>
          <w:szCs w:val="24"/>
        </w:rPr>
        <w:t>a</w:t>
      </w:r>
      <w:r w:rsidRPr="007111B2">
        <w:rPr>
          <w:rFonts w:ascii="Times New Roman" w:hAnsi="Times New Roman" w:cs="Times New Roman"/>
          <w:sz w:val="24"/>
          <w:szCs w:val="24"/>
        </w:rPr>
        <w:t xml:space="preserve"> centrā ir ar dzimumu saistīt</w:t>
      </w:r>
      <w:r w:rsidR="00CF15E8">
        <w:rPr>
          <w:rFonts w:ascii="Times New Roman" w:hAnsi="Times New Roman" w:cs="Times New Roman"/>
          <w:sz w:val="24"/>
          <w:szCs w:val="24"/>
        </w:rPr>
        <w:t>ā</w:t>
      </w:r>
      <w:r w:rsidRPr="007111B2">
        <w:rPr>
          <w:rFonts w:ascii="Times New Roman" w:hAnsi="Times New Roman" w:cs="Times New Roman"/>
          <w:sz w:val="24"/>
          <w:szCs w:val="24"/>
        </w:rPr>
        <w:t xml:space="preserve"> vardarbīb</w:t>
      </w:r>
      <w:r w:rsidR="00CF15E8">
        <w:rPr>
          <w:rFonts w:ascii="Times New Roman" w:hAnsi="Times New Roman" w:cs="Times New Roman"/>
          <w:sz w:val="24"/>
          <w:szCs w:val="24"/>
        </w:rPr>
        <w:t>ā</w:t>
      </w:r>
      <w:r w:rsidRPr="007111B2">
        <w:rPr>
          <w:rFonts w:ascii="Times New Roman" w:hAnsi="Times New Roman" w:cs="Times New Roman"/>
          <w:sz w:val="24"/>
          <w:szCs w:val="24"/>
        </w:rPr>
        <w:t xml:space="preserve"> cietušais un viņa vajadzības. </w:t>
      </w:r>
    </w:p>
    <w:p w14:paraId="64407843" w14:textId="06DD0F19" w:rsidR="00A6650D" w:rsidRPr="007111B2" w:rsidRDefault="00A6650D" w:rsidP="00295D8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Kopš 2021</w:t>
      </w:r>
      <w:r w:rsidR="00882DB7">
        <w:rPr>
          <w:rFonts w:ascii="Times New Roman" w:hAnsi="Times New Roman" w:cs="Times New Roman"/>
          <w:sz w:val="24"/>
          <w:szCs w:val="24"/>
        </w:rPr>
        <w:t>. gad</w:t>
      </w:r>
      <w:r w:rsidRPr="007111B2">
        <w:rPr>
          <w:rFonts w:ascii="Times New Roman" w:hAnsi="Times New Roman" w:cs="Times New Roman"/>
          <w:sz w:val="24"/>
          <w:szCs w:val="24"/>
        </w:rPr>
        <w:t>a 1</w:t>
      </w:r>
      <w:r w:rsidR="00CF15E8">
        <w:rPr>
          <w:rFonts w:ascii="Times New Roman" w:hAnsi="Times New Roman" w:cs="Times New Roman"/>
          <w:sz w:val="24"/>
          <w:szCs w:val="24"/>
        </w:rPr>
        <w:t>.</w:t>
      </w:r>
      <w:r w:rsidR="00907FD8">
        <w:rPr>
          <w:rFonts w:ascii="Times New Roman" w:hAnsi="Times New Roman" w:cs="Times New Roman"/>
          <w:sz w:val="24"/>
          <w:szCs w:val="24"/>
        </w:rPr>
        <w:t> </w:t>
      </w:r>
      <w:r w:rsidRPr="007111B2">
        <w:rPr>
          <w:rFonts w:ascii="Times New Roman" w:hAnsi="Times New Roman" w:cs="Times New Roman"/>
          <w:sz w:val="24"/>
          <w:szCs w:val="24"/>
        </w:rPr>
        <w:t xml:space="preserve">jūlija ieviests jauns preventīvās aizsardzības </w:t>
      </w:r>
      <w:r w:rsidR="00CF15E8" w:rsidRPr="007111B2">
        <w:rPr>
          <w:rFonts w:ascii="Times New Roman" w:hAnsi="Times New Roman" w:cs="Times New Roman"/>
          <w:sz w:val="24"/>
          <w:szCs w:val="24"/>
        </w:rPr>
        <w:t xml:space="preserve">līdzeklis </w:t>
      </w:r>
      <w:r w:rsidRPr="007111B2">
        <w:rPr>
          <w:rFonts w:ascii="Times New Roman" w:hAnsi="Times New Roman" w:cs="Times New Roman"/>
          <w:sz w:val="24"/>
          <w:szCs w:val="24"/>
        </w:rPr>
        <w:t>pret vardarbību</w:t>
      </w:r>
      <w:r w:rsidR="00CF15E8">
        <w:rPr>
          <w:rFonts w:ascii="Times New Roman" w:hAnsi="Times New Roman" w:cs="Times New Roman"/>
          <w:sz w:val="24"/>
          <w:szCs w:val="24"/>
        </w:rPr>
        <w:t xml:space="preserve"> </w:t>
      </w:r>
      <w:r w:rsidRPr="007111B2">
        <w:rPr>
          <w:rFonts w:ascii="Times New Roman" w:hAnsi="Times New Roman" w:cs="Times New Roman"/>
          <w:sz w:val="24"/>
          <w:szCs w:val="24"/>
        </w:rPr>
        <w:t xml:space="preserve">– tiesas noteikta piespiedu rehabilitācija vardarbīgai personai, lai novērstu atkārtotu </w:t>
      </w:r>
      <w:r w:rsidR="00C02DB9" w:rsidRPr="007111B2">
        <w:rPr>
          <w:rFonts w:ascii="Times New Roman" w:hAnsi="Times New Roman" w:cs="Times New Roman"/>
          <w:sz w:val="24"/>
          <w:szCs w:val="24"/>
        </w:rPr>
        <w:t xml:space="preserve">vardarbību </w:t>
      </w:r>
      <w:r w:rsidRPr="007111B2">
        <w:rPr>
          <w:rFonts w:ascii="Times New Roman" w:hAnsi="Times New Roman" w:cs="Times New Roman"/>
          <w:sz w:val="24"/>
          <w:szCs w:val="24"/>
        </w:rPr>
        <w:t xml:space="preserve">ģimenē </w:t>
      </w:r>
      <w:r w:rsidR="00C02DB9" w:rsidRPr="007111B2">
        <w:rPr>
          <w:rFonts w:ascii="Times New Roman" w:hAnsi="Times New Roman" w:cs="Times New Roman"/>
          <w:sz w:val="24"/>
          <w:szCs w:val="24"/>
        </w:rPr>
        <w:t>nākotnē.</w:t>
      </w:r>
    </w:p>
    <w:p w14:paraId="18529EF3" w14:textId="77777777" w:rsidR="00A6650D" w:rsidRPr="007111B2" w:rsidRDefault="00A6650D" w:rsidP="00A6650D">
      <w:pPr>
        <w:pStyle w:val="Pa24"/>
        <w:spacing w:after="100"/>
        <w:rPr>
          <w:rFonts w:ascii="Times New Roman" w:hAnsi="Times New Roman"/>
          <w:b/>
          <w:bCs/>
          <w:color w:val="E36C0A" w:themeColor="accent6" w:themeShade="BF"/>
          <w:lang w:val="lv-LV"/>
        </w:rPr>
      </w:pPr>
    </w:p>
    <w:p w14:paraId="34A88660" w14:textId="77777777" w:rsidR="00A6650D" w:rsidRPr="007111B2" w:rsidRDefault="00A6650D" w:rsidP="00A6650D">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Latvija pasaulē</w:t>
      </w:r>
    </w:p>
    <w:p w14:paraId="3D08F695" w14:textId="2A74A792" w:rsidR="00A6650D" w:rsidRPr="007111B2" w:rsidRDefault="00CA00D2" w:rsidP="00295D8B">
      <w:pPr>
        <w:pStyle w:val="ListParagraph"/>
        <w:numPr>
          <w:ilvl w:val="0"/>
          <w:numId w:val="13"/>
        </w:numPr>
        <w:spacing w:after="160" w:line="259" w:lineRule="auto"/>
        <w:jc w:val="both"/>
        <w:rPr>
          <w:rFonts w:ascii="Times New Roman" w:hAnsi="Times New Roman" w:cs="Times New Roman"/>
          <w:sz w:val="24"/>
          <w:szCs w:val="24"/>
        </w:rPr>
      </w:pPr>
      <w:r w:rsidRPr="00F34CB5">
        <w:rPr>
          <w:rFonts w:ascii="Times New Roman" w:hAnsi="Times New Roman" w:cs="Times New Roman"/>
          <w:sz w:val="24"/>
          <w:szCs w:val="24"/>
        </w:rPr>
        <w:lastRenderedPageBreak/>
        <w:t xml:space="preserve">Dzimumu līdztiesība ir viena no Latvijas attīstības sadarbības politikas ilglaicīgām prioritātēm. </w:t>
      </w:r>
      <w:r>
        <w:rPr>
          <w:rFonts w:ascii="Times New Roman" w:hAnsi="Times New Roman" w:cs="Times New Roman"/>
          <w:sz w:val="24"/>
          <w:szCs w:val="24"/>
        </w:rPr>
        <w:t xml:space="preserve">Piemēram, </w:t>
      </w:r>
      <w:r w:rsidRPr="00F34CB5">
        <w:rPr>
          <w:rFonts w:ascii="Times New Roman" w:hAnsi="Times New Roman" w:cs="Times New Roman"/>
          <w:sz w:val="24"/>
          <w:szCs w:val="24"/>
        </w:rPr>
        <w:t xml:space="preserve">2021. gadā Uzbekistānā </w:t>
      </w:r>
      <w:r>
        <w:rPr>
          <w:rFonts w:ascii="Times New Roman" w:hAnsi="Times New Roman" w:cs="Times New Roman"/>
          <w:sz w:val="24"/>
          <w:szCs w:val="24"/>
        </w:rPr>
        <w:t xml:space="preserve">Latvijas nevalstiskās organizācijas sniedza atbalstu </w:t>
      </w:r>
      <w:proofErr w:type="spellStart"/>
      <w:r>
        <w:rPr>
          <w:rFonts w:ascii="Times New Roman" w:hAnsi="Times New Roman" w:cs="Times New Roman"/>
          <w:sz w:val="24"/>
          <w:szCs w:val="24"/>
        </w:rPr>
        <w:t>pilotcentru</w:t>
      </w:r>
      <w:proofErr w:type="spellEnd"/>
      <w:r>
        <w:rPr>
          <w:rFonts w:ascii="Times New Roman" w:hAnsi="Times New Roman" w:cs="Times New Roman"/>
          <w:sz w:val="24"/>
          <w:szCs w:val="24"/>
        </w:rPr>
        <w:t xml:space="preserve"> izveidē </w:t>
      </w:r>
      <w:r w:rsidRPr="00F34CB5">
        <w:rPr>
          <w:rFonts w:ascii="Times New Roman" w:hAnsi="Times New Roman" w:cs="Times New Roman"/>
          <w:sz w:val="24"/>
          <w:szCs w:val="24"/>
        </w:rPr>
        <w:t>publisko pakalpojumu nodrošināšan</w:t>
      </w:r>
      <w:r>
        <w:rPr>
          <w:rFonts w:ascii="Times New Roman" w:hAnsi="Times New Roman" w:cs="Times New Roman"/>
          <w:sz w:val="24"/>
          <w:szCs w:val="24"/>
        </w:rPr>
        <w:t>ai</w:t>
      </w:r>
      <w:r w:rsidRPr="00F34CB5">
        <w:rPr>
          <w:rFonts w:ascii="Times New Roman" w:hAnsi="Times New Roman" w:cs="Times New Roman"/>
          <w:sz w:val="24"/>
          <w:szCs w:val="24"/>
        </w:rPr>
        <w:t xml:space="preserve"> sievietēm un citām ievainojamām grupām lauku apvidos.</w:t>
      </w:r>
      <w:r>
        <w:rPr>
          <w:rFonts w:ascii="Times New Roman" w:hAnsi="Times New Roman" w:cs="Times New Roman"/>
          <w:sz w:val="24"/>
          <w:szCs w:val="24"/>
        </w:rPr>
        <w:t xml:space="preserve"> Atbalsts sievietēm un meitenēm ir svarīga Latvijas sniegt</w:t>
      </w:r>
      <w:r w:rsidR="00CF15E8">
        <w:rPr>
          <w:rFonts w:ascii="Times New Roman" w:hAnsi="Times New Roman" w:cs="Times New Roman"/>
          <w:sz w:val="24"/>
          <w:szCs w:val="24"/>
        </w:rPr>
        <w:t>ā</w:t>
      </w:r>
      <w:r>
        <w:rPr>
          <w:rFonts w:ascii="Times New Roman" w:hAnsi="Times New Roman" w:cs="Times New Roman"/>
          <w:sz w:val="24"/>
          <w:szCs w:val="24"/>
        </w:rPr>
        <w:t xml:space="preserve"> atbalsta </w:t>
      </w:r>
      <w:r w:rsidR="00CF15E8">
        <w:rPr>
          <w:rFonts w:ascii="Times New Roman" w:hAnsi="Times New Roman" w:cs="Times New Roman"/>
          <w:sz w:val="24"/>
          <w:szCs w:val="24"/>
        </w:rPr>
        <w:t xml:space="preserve">daļa </w:t>
      </w:r>
      <w:r>
        <w:rPr>
          <w:rFonts w:ascii="Times New Roman" w:hAnsi="Times New Roman" w:cs="Times New Roman"/>
          <w:sz w:val="24"/>
          <w:szCs w:val="24"/>
        </w:rPr>
        <w:t>Baltkrievijas pilsoniskajai sabiedrībai pēc 2020</w:t>
      </w:r>
      <w:r w:rsidR="00882DB7">
        <w:rPr>
          <w:rFonts w:ascii="Times New Roman" w:hAnsi="Times New Roman" w:cs="Times New Roman"/>
          <w:sz w:val="24"/>
          <w:szCs w:val="24"/>
        </w:rPr>
        <w:t>. gad</w:t>
      </w:r>
      <w:r>
        <w:rPr>
          <w:rFonts w:ascii="Times New Roman" w:hAnsi="Times New Roman" w:cs="Times New Roman"/>
          <w:sz w:val="24"/>
          <w:szCs w:val="24"/>
        </w:rPr>
        <w:t>a augusta. Dzimumu līdztiesības jautājumi tiek horizontāli izvērtēti visos attīstības sadarbības projektos</w:t>
      </w:r>
      <w:r w:rsidR="00724BFF">
        <w:rPr>
          <w:rFonts w:ascii="Times New Roman" w:hAnsi="Times New Roman" w:cs="Times New Roman"/>
          <w:sz w:val="24"/>
          <w:szCs w:val="24"/>
        </w:rPr>
        <w:t>.</w:t>
      </w:r>
      <w:r w:rsidR="00E01ADF">
        <w:rPr>
          <w:rFonts w:ascii="Times New Roman" w:hAnsi="Times New Roman" w:cs="Times New Roman"/>
          <w:sz w:val="24"/>
          <w:szCs w:val="24"/>
        </w:rPr>
        <w:t xml:space="preserve"> </w:t>
      </w:r>
      <w:r w:rsidR="00174ABE">
        <w:rPr>
          <w:rFonts w:ascii="Times New Roman" w:hAnsi="Times New Roman" w:cs="Times New Roman"/>
          <w:sz w:val="24"/>
          <w:szCs w:val="24"/>
        </w:rPr>
        <w:t xml:space="preserve">Ir apstiprināts </w:t>
      </w:r>
      <w:r w:rsidR="00A6650D" w:rsidRPr="007111B2">
        <w:rPr>
          <w:rFonts w:ascii="Times New Roman" w:hAnsi="Times New Roman" w:cs="Times New Roman"/>
          <w:sz w:val="24"/>
          <w:szCs w:val="24"/>
        </w:rPr>
        <w:t xml:space="preserve">Nacionālais rīcības plāns ANO Drošības padomes Rezolūcijas </w:t>
      </w:r>
      <w:r w:rsidR="00CF15E8">
        <w:rPr>
          <w:rFonts w:ascii="Times New Roman" w:hAnsi="Times New Roman" w:cs="Times New Roman"/>
          <w:sz w:val="24"/>
          <w:szCs w:val="24"/>
        </w:rPr>
        <w:t>Nr. </w:t>
      </w:r>
      <w:r w:rsidR="00A6650D" w:rsidRPr="007111B2">
        <w:rPr>
          <w:rFonts w:ascii="Times New Roman" w:hAnsi="Times New Roman" w:cs="Times New Roman"/>
          <w:sz w:val="24"/>
          <w:szCs w:val="24"/>
        </w:rPr>
        <w:t xml:space="preserve">1325 </w:t>
      </w:r>
      <w:r w:rsidR="000C0580">
        <w:rPr>
          <w:rFonts w:ascii="Times New Roman" w:hAnsi="Times New Roman" w:cs="Times New Roman"/>
          <w:sz w:val="24"/>
          <w:szCs w:val="24"/>
        </w:rPr>
        <w:t>"</w:t>
      </w:r>
      <w:r w:rsidR="00CF15E8" w:rsidRPr="007111B2">
        <w:rPr>
          <w:rFonts w:ascii="Times New Roman" w:hAnsi="Times New Roman" w:cs="Times New Roman"/>
          <w:sz w:val="24"/>
          <w:szCs w:val="24"/>
        </w:rPr>
        <w:t xml:space="preserve">Par </w:t>
      </w:r>
      <w:r w:rsidR="00A6650D" w:rsidRPr="007111B2">
        <w:rPr>
          <w:rFonts w:ascii="Times New Roman" w:hAnsi="Times New Roman" w:cs="Times New Roman"/>
          <w:sz w:val="24"/>
          <w:szCs w:val="24"/>
        </w:rPr>
        <w:t>sievietēm, mieru un drošību</w:t>
      </w:r>
      <w:r w:rsidR="000C0580">
        <w:rPr>
          <w:rFonts w:ascii="Times New Roman" w:hAnsi="Times New Roman" w:cs="Times New Roman"/>
          <w:sz w:val="24"/>
          <w:szCs w:val="24"/>
        </w:rPr>
        <w:t>"</w:t>
      </w:r>
      <w:r w:rsidR="00A6650D" w:rsidRPr="007111B2">
        <w:rPr>
          <w:rFonts w:ascii="Times New Roman" w:hAnsi="Times New Roman" w:cs="Times New Roman"/>
          <w:sz w:val="24"/>
          <w:szCs w:val="24"/>
        </w:rPr>
        <w:t xml:space="preserve"> mērķu īstenošanai </w:t>
      </w:r>
      <w:r w:rsidR="00CF15E8">
        <w:rPr>
          <w:rFonts w:ascii="Times New Roman" w:hAnsi="Times New Roman" w:cs="Times New Roman"/>
          <w:sz w:val="24"/>
          <w:szCs w:val="24"/>
        </w:rPr>
        <w:t>Latvijā</w:t>
      </w:r>
      <w:r w:rsidR="00A6650D" w:rsidRPr="007111B2">
        <w:rPr>
          <w:rFonts w:ascii="Times New Roman" w:hAnsi="Times New Roman" w:cs="Times New Roman"/>
          <w:sz w:val="24"/>
          <w:szCs w:val="24"/>
        </w:rPr>
        <w:t xml:space="preserve"> 2020</w:t>
      </w:r>
      <w:r w:rsidR="00882DB7">
        <w:rPr>
          <w:rFonts w:ascii="Times New Roman" w:hAnsi="Times New Roman" w:cs="Times New Roman"/>
          <w:sz w:val="24"/>
          <w:szCs w:val="24"/>
        </w:rPr>
        <w:t>.–</w:t>
      </w:r>
      <w:r w:rsidR="00A6650D" w:rsidRPr="007111B2">
        <w:rPr>
          <w:rFonts w:ascii="Times New Roman" w:hAnsi="Times New Roman" w:cs="Times New Roman"/>
          <w:sz w:val="24"/>
          <w:szCs w:val="24"/>
        </w:rPr>
        <w:t>2025. gadam</w:t>
      </w:r>
      <w:r w:rsidR="00724BFF">
        <w:rPr>
          <w:rFonts w:ascii="Times New Roman" w:hAnsi="Times New Roman" w:cs="Times New Roman"/>
          <w:sz w:val="24"/>
          <w:szCs w:val="24"/>
        </w:rPr>
        <w:t>.</w:t>
      </w:r>
      <w:r w:rsidR="00A6650D" w:rsidRPr="00163965">
        <w:rPr>
          <w:rFonts w:ascii="Times New Roman" w:hAnsi="Times New Roman" w:cs="Times New Roman"/>
          <w:sz w:val="24"/>
          <w:szCs w:val="24"/>
        </w:rPr>
        <w:t xml:space="preserve"> </w:t>
      </w:r>
      <w:r w:rsidR="00CF15E8">
        <w:rPr>
          <w:rFonts w:ascii="Times New Roman" w:hAnsi="Times New Roman" w:cs="Times New Roman"/>
          <w:sz w:val="24"/>
          <w:szCs w:val="24"/>
        </w:rPr>
        <w:t xml:space="preserve"> </w:t>
      </w:r>
    </w:p>
    <w:p w14:paraId="30DA0435" w14:textId="7C3FC8B9" w:rsidR="009470EC" w:rsidRPr="009470EC" w:rsidRDefault="00C14932" w:rsidP="009470EC">
      <w:pPr>
        <w:pStyle w:val="ListParagraph"/>
        <w:numPr>
          <w:ilvl w:val="0"/>
          <w:numId w:val="13"/>
        </w:numPr>
        <w:rPr>
          <w:rFonts w:ascii="Times New Roman" w:hAnsi="Times New Roman" w:cs="Times New Roman"/>
          <w:sz w:val="24"/>
          <w:szCs w:val="24"/>
        </w:rPr>
      </w:pPr>
      <w:r w:rsidRPr="009470EC">
        <w:rPr>
          <w:rFonts w:ascii="Times New Roman" w:hAnsi="Times New Roman" w:cs="Times New Roman"/>
          <w:sz w:val="24"/>
          <w:szCs w:val="24"/>
        </w:rPr>
        <w:t>Latvija ievēlēta ANO Sieviešu statusa komisijā</w:t>
      </w:r>
      <w:r w:rsidR="00E01ADF" w:rsidRPr="009470EC">
        <w:rPr>
          <w:rFonts w:ascii="Times New Roman" w:hAnsi="Times New Roman" w:cs="Times New Roman"/>
          <w:sz w:val="24"/>
          <w:szCs w:val="24"/>
        </w:rPr>
        <w:t xml:space="preserve"> </w:t>
      </w:r>
      <w:r w:rsidRPr="009470EC">
        <w:rPr>
          <w:rFonts w:ascii="Times New Roman" w:hAnsi="Times New Roman" w:cs="Times New Roman"/>
          <w:sz w:val="24"/>
          <w:szCs w:val="24"/>
        </w:rPr>
        <w:t xml:space="preserve">no 2021. gada līdz 2025. gadam, un šobrīd Latvijas pārstāvis darbojas </w:t>
      </w:r>
      <w:r w:rsidR="00174ABE" w:rsidRPr="009470EC">
        <w:rPr>
          <w:rFonts w:ascii="Times New Roman" w:hAnsi="Times New Roman" w:cs="Times New Roman"/>
          <w:sz w:val="24"/>
          <w:szCs w:val="24"/>
        </w:rPr>
        <w:t>k</w:t>
      </w:r>
      <w:r w:rsidRPr="009470EC">
        <w:rPr>
          <w:rFonts w:ascii="Times New Roman" w:hAnsi="Times New Roman" w:cs="Times New Roman"/>
          <w:sz w:val="24"/>
          <w:szCs w:val="24"/>
        </w:rPr>
        <w:t>omisijas birojā</w:t>
      </w:r>
      <w:r w:rsidR="00FF4C92" w:rsidRPr="009470EC">
        <w:rPr>
          <w:rFonts w:ascii="Times New Roman" w:hAnsi="Times New Roman" w:cs="Times New Roman"/>
          <w:sz w:val="24"/>
          <w:szCs w:val="24"/>
        </w:rPr>
        <w:t>, ieņemot vicepriekšsēdētāja amatu</w:t>
      </w:r>
      <w:r w:rsidRPr="009470EC">
        <w:rPr>
          <w:rFonts w:ascii="Times New Roman" w:hAnsi="Times New Roman" w:cs="Times New Roman"/>
          <w:sz w:val="24"/>
          <w:szCs w:val="24"/>
        </w:rPr>
        <w:t>. Latvija regulāri veic ikgadējas brīvprātīgas iemaksas ANO Dzimumu līdztiesības un iespēju veicināšanas institūcijas (UN-WOMEN) darbības atbalstam</w:t>
      </w:r>
      <w:r w:rsidR="009470EC" w:rsidRPr="009470EC">
        <w:rPr>
          <w:rFonts w:ascii="Times New Roman" w:hAnsi="Times New Roman" w:cs="Times New Roman"/>
          <w:sz w:val="24"/>
          <w:szCs w:val="24"/>
        </w:rPr>
        <w:t xml:space="preserve">, un 2022.gada aprīlī arī tika ievēlēta UN-WOMEN </w:t>
      </w:r>
      <w:proofErr w:type="spellStart"/>
      <w:r w:rsidR="009470EC" w:rsidRPr="009470EC">
        <w:rPr>
          <w:rFonts w:ascii="Times New Roman" w:hAnsi="Times New Roman" w:cs="Times New Roman"/>
          <w:sz w:val="24"/>
          <w:szCs w:val="24"/>
        </w:rPr>
        <w:t>izpildpadomē</w:t>
      </w:r>
      <w:proofErr w:type="spellEnd"/>
      <w:r w:rsidR="009470EC" w:rsidRPr="009470EC">
        <w:rPr>
          <w:rFonts w:ascii="Times New Roman" w:hAnsi="Times New Roman" w:cs="Times New Roman"/>
          <w:sz w:val="24"/>
          <w:szCs w:val="24"/>
        </w:rPr>
        <w:t xml:space="preserve"> uz termiņu 2023.-2025.g.</w:t>
      </w:r>
    </w:p>
    <w:p w14:paraId="5248D068" w14:textId="387F6E0A" w:rsidR="00A6650D" w:rsidRPr="00DD2605" w:rsidRDefault="00A6650D" w:rsidP="008B4E2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Latvija aktīvi darbojas ANO draugu grupās Ženēvā un Ņujorkā par dzimumu līdztiesības jautājumiem un vardarbības pret sievietēm izskaušanu</w:t>
      </w:r>
      <w:r w:rsidR="00724BFF">
        <w:rPr>
          <w:rFonts w:ascii="Times New Roman" w:hAnsi="Times New Roman" w:cs="Times New Roman"/>
          <w:sz w:val="24"/>
          <w:szCs w:val="24"/>
        </w:rPr>
        <w:t xml:space="preserve">. </w:t>
      </w:r>
      <w:r w:rsidRPr="00DD2605">
        <w:rPr>
          <w:rFonts w:ascii="Times New Roman" w:hAnsi="Times New Roman" w:cs="Times New Roman"/>
          <w:sz w:val="24"/>
          <w:szCs w:val="24"/>
        </w:rPr>
        <w:t xml:space="preserve">2021. gada nogalē Latvija bija viena no </w:t>
      </w:r>
      <w:proofErr w:type="spellStart"/>
      <w:r w:rsidRPr="00DD2605">
        <w:rPr>
          <w:rFonts w:ascii="Times New Roman" w:hAnsi="Times New Roman" w:cs="Times New Roman"/>
          <w:sz w:val="24"/>
          <w:szCs w:val="24"/>
        </w:rPr>
        <w:t>dibinātājvalstīm</w:t>
      </w:r>
      <w:proofErr w:type="spellEnd"/>
      <w:r w:rsidRPr="00DD2605">
        <w:rPr>
          <w:rFonts w:ascii="Times New Roman" w:hAnsi="Times New Roman" w:cs="Times New Roman"/>
          <w:sz w:val="24"/>
          <w:szCs w:val="24"/>
        </w:rPr>
        <w:t xml:space="preserve"> dzimumu līdztiesības draugu grupai ANO Vīnē.</w:t>
      </w:r>
    </w:p>
    <w:p w14:paraId="4E6FFB80" w14:textId="77777777" w:rsidR="00A6650D" w:rsidRPr="007111B2" w:rsidRDefault="00A6650D" w:rsidP="00A6650D">
      <w:pPr>
        <w:pStyle w:val="Pa24"/>
        <w:spacing w:after="100"/>
        <w:rPr>
          <w:rFonts w:ascii="Times New Roman" w:hAnsi="Times New Roman"/>
          <w:b/>
          <w:bCs/>
          <w:color w:val="E36C0A" w:themeColor="accent6" w:themeShade="BF"/>
          <w:lang w:val="lv-LV"/>
        </w:rPr>
      </w:pPr>
    </w:p>
    <w:p w14:paraId="39102F8C" w14:textId="5DEFAA11" w:rsidR="00A6650D" w:rsidRPr="007111B2" w:rsidRDefault="00A6650D" w:rsidP="00A6650D">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Labās prakses piemēr</w:t>
      </w:r>
      <w:r w:rsidR="00402712" w:rsidRPr="007111B2">
        <w:rPr>
          <w:rFonts w:ascii="Times New Roman" w:hAnsi="Times New Roman"/>
          <w:b/>
          <w:bCs/>
          <w:color w:val="E36C0A" w:themeColor="accent6" w:themeShade="BF"/>
          <w:lang w:val="lv-LV"/>
        </w:rPr>
        <w:t>s</w:t>
      </w:r>
    </w:p>
    <w:p w14:paraId="3CFCE3BA" w14:textId="5B7F81B1" w:rsidR="00A6650D" w:rsidRPr="003200CF" w:rsidRDefault="00A6650D" w:rsidP="00A6650D">
      <w:pPr>
        <w:pStyle w:val="NormalWeb"/>
        <w:shd w:val="clear" w:color="auto" w:fill="FFFFFF"/>
        <w:spacing w:before="0" w:beforeAutospacing="0" w:after="0" w:afterAutospacing="0" w:line="450" w:lineRule="atLeast"/>
        <w:jc w:val="both"/>
        <w:rPr>
          <w:i/>
          <w:iCs/>
          <w:color w:val="000000"/>
          <w:lang w:val="lv-LV"/>
        </w:rPr>
      </w:pPr>
      <w:proofErr w:type="spellStart"/>
      <w:r w:rsidRPr="003200CF">
        <w:rPr>
          <w:b/>
          <w:bCs/>
          <w:i/>
          <w:iCs/>
          <w:color w:val="222222"/>
          <w:lang w:val="lv-LV"/>
        </w:rPr>
        <w:t>Riga</w:t>
      </w:r>
      <w:proofErr w:type="spellEnd"/>
      <w:r w:rsidRPr="003200CF">
        <w:rPr>
          <w:b/>
          <w:bCs/>
          <w:i/>
          <w:iCs/>
          <w:color w:val="222222"/>
          <w:lang w:val="lv-LV"/>
        </w:rPr>
        <w:t xml:space="preserve"> </w:t>
      </w:r>
      <w:proofErr w:type="spellStart"/>
      <w:r w:rsidRPr="003200CF">
        <w:rPr>
          <w:b/>
          <w:bCs/>
          <w:i/>
          <w:iCs/>
          <w:color w:val="222222"/>
          <w:lang w:val="lv-LV"/>
        </w:rPr>
        <w:t>TechGirls</w:t>
      </w:r>
      <w:proofErr w:type="spellEnd"/>
      <w:r w:rsidR="00E01ADF" w:rsidRPr="003200CF">
        <w:rPr>
          <w:b/>
          <w:bCs/>
          <w:i/>
          <w:iCs/>
          <w:color w:val="222222"/>
          <w:lang w:val="lv-LV"/>
        </w:rPr>
        <w:t xml:space="preserve"> </w:t>
      </w:r>
    </w:p>
    <w:p w14:paraId="67D1591F" w14:textId="77777777" w:rsidR="00C946B4" w:rsidRPr="007111B2" w:rsidRDefault="00C946B4" w:rsidP="00A6650D">
      <w:pPr>
        <w:pStyle w:val="xmsonormal"/>
        <w:shd w:val="clear" w:color="auto" w:fill="FFFFFF"/>
        <w:spacing w:before="0" w:beforeAutospacing="0" w:after="0" w:afterAutospacing="0"/>
        <w:jc w:val="both"/>
        <w:rPr>
          <w:color w:val="333333"/>
          <w:lang w:val="lv-LV"/>
        </w:rPr>
      </w:pPr>
    </w:p>
    <w:p w14:paraId="4CB9368E" w14:textId="0663E509" w:rsidR="00A6650D" w:rsidRPr="004063AF" w:rsidRDefault="00A6650D" w:rsidP="00A6650D">
      <w:pPr>
        <w:pStyle w:val="xmsonormal"/>
        <w:shd w:val="clear" w:color="auto" w:fill="FFFFFF"/>
        <w:spacing w:before="0" w:beforeAutospacing="0" w:after="0" w:afterAutospacing="0"/>
        <w:jc w:val="both"/>
        <w:rPr>
          <w:lang w:val="lv-LV"/>
        </w:rPr>
      </w:pPr>
      <w:r w:rsidRPr="004063AF">
        <w:rPr>
          <w:lang w:val="lv-LV"/>
        </w:rPr>
        <w:t xml:space="preserve">Biedrības </w:t>
      </w:r>
      <w:r w:rsidR="003200CF" w:rsidRPr="004063AF">
        <w:rPr>
          <w:lang w:val="lv-LV"/>
        </w:rPr>
        <w:t>"</w:t>
      </w:r>
      <w:proofErr w:type="spellStart"/>
      <w:r w:rsidR="003200CF" w:rsidRPr="004063AF">
        <w:rPr>
          <w:lang w:val="lv-LV"/>
        </w:rPr>
        <w:t>Riga</w:t>
      </w:r>
      <w:proofErr w:type="spellEnd"/>
      <w:r w:rsidR="003200CF" w:rsidRPr="004063AF">
        <w:rPr>
          <w:lang w:val="lv-LV"/>
        </w:rPr>
        <w:t xml:space="preserve"> </w:t>
      </w:r>
      <w:proofErr w:type="spellStart"/>
      <w:r w:rsidR="003200CF" w:rsidRPr="004063AF">
        <w:rPr>
          <w:lang w:val="lv-LV"/>
        </w:rPr>
        <w:t>TechGirls</w:t>
      </w:r>
      <w:proofErr w:type="spellEnd"/>
      <w:r w:rsidR="003200CF" w:rsidRPr="004063AF">
        <w:rPr>
          <w:lang w:val="lv-LV"/>
        </w:rPr>
        <w:t xml:space="preserve">" </w:t>
      </w:r>
      <w:r w:rsidRPr="004063AF">
        <w:rPr>
          <w:lang w:val="lv-LV"/>
        </w:rPr>
        <w:t>uzdevums un misija ir iedvesmot sievietes un meitenes pievienoties tehnoloģiju jomai. Kopš 2019</w:t>
      </w:r>
      <w:r w:rsidR="00882DB7" w:rsidRPr="004063AF">
        <w:rPr>
          <w:lang w:val="lv-LV"/>
        </w:rPr>
        <w:t>. gad</w:t>
      </w:r>
      <w:r w:rsidRPr="004063AF">
        <w:rPr>
          <w:lang w:val="lv-LV"/>
        </w:rPr>
        <w:t xml:space="preserve">a biedrība organizē plašas bezmaksas apmācību programmas sievietēm. </w:t>
      </w:r>
      <w:r w:rsidR="00E970E9" w:rsidRPr="004063AF">
        <w:rPr>
          <w:lang w:val="lv-LV"/>
        </w:rPr>
        <w:t xml:space="preserve">Apmācībās </w:t>
      </w:r>
      <w:r w:rsidRPr="004063AF">
        <w:rPr>
          <w:lang w:val="lv-LV"/>
        </w:rPr>
        <w:t xml:space="preserve">Latvijas </w:t>
      </w:r>
      <w:r w:rsidR="00C946B4" w:rsidRPr="004063AF">
        <w:rPr>
          <w:lang w:val="lv-LV"/>
        </w:rPr>
        <w:t xml:space="preserve">sievietes </w:t>
      </w:r>
      <w:r w:rsidRPr="004063AF">
        <w:rPr>
          <w:lang w:val="lv-LV"/>
        </w:rPr>
        <w:t>bez iepriekšējas pieredzes apgū</w:t>
      </w:r>
      <w:r w:rsidR="004C4F0B" w:rsidRPr="004063AF">
        <w:rPr>
          <w:lang w:val="lv-LV"/>
        </w:rPr>
        <w:t>s</w:t>
      </w:r>
      <w:r w:rsidRPr="004063AF">
        <w:rPr>
          <w:lang w:val="lv-LV"/>
        </w:rPr>
        <w:t>t jaunas prasmes, kas nepieciešamas, lai veiksmīgi uzsāktu darba gaitas IT nozarē. Īpaši tiek aicinātas sievietes, kuras zaudējušas darbu, strādā zemu atalgotu darbu, vēlas atgriezties darba tirgū pēc bērna kopšanas atvaļinājuma, vēlas pārkvalificēties, bet finansiālu vai personisku iemeslu dēļ nejūtas gatavas patstāvīgi spert pirmo soli, lai veicinātu pozitīvas pārmaiņas savā dzīvē.</w:t>
      </w:r>
    </w:p>
    <w:p w14:paraId="1F7DF37E" w14:textId="2D8445D2" w:rsidR="004C4F0B" w:rsidRPr="004063AF" w:rsidRDefault="004C4F0B" w:rsidP="00A6650D">
      <w:pPr>
        <w:pStyle w:val="xmsonormal"/>
        <w:shd w:val="clear" w:color="auto" w:fill="FFFFFF"/>
        <w:spacing w:before="0" w:beforeAutospacing="0" w:after="0" w:afterAutospacing="0"/>
        <w:jc w:val="both"/>
        <w:rPr>
          <w:lang w:val="lv-LV"/>
        </w:rPr>
      </w:pPr>
    </w:p>
    <w:p w14:paraId="786EB335" w14:textId="293C5D97" w:rsidR="00A6650D" w:rsidRPr="004063AF" w:rsidRDefault="00174ABE" w:rsidP="00A6650D">
      <w:pPr>
        <w:pStyle w:val="xmsonormal"/>
        <w:shd w:val="clear" w:color="auto" w:fill="FFFFFF"/>
        <w:spacing w:before="0" w:beforeAutospacing="0" w:after="0" w:afterAutospacing="0"/>
        <w:jc w:val="both"/>
        <w:rPr>
          <w:lang w:val="lv-LV"/>
        </w:rPr>
      </w:pPr>
      <w:r w:rsidRPr="004063AF">
        <w:rPr>
          <w:lang w:val="lv-LV"/>
        </w:rPr>
        <w:t xml:space="preserve">Programmā </w:t>
      </w:r>
      <w:r w:rsidR="000C0580" w:rsidRPr="004063AF">
        <w:rPr>
          <w:lang w:val="lv-LV"/>
        </w:rPr>
        <w:t>"</w:t>
      </w:r>
      <w:r w:rsidR="001C269D" w:rsidRPr="004063AF">
        <w:rPr>
          <w:lang w:val="lv-LV"/>
        </w:rPr>
        <w:t>Iepazīsti tehnoloģijas</w:t>
      </w:r>
      <w:r w:rsidR="000C0580" w:rsidRPr="004063AF">
        <w:rPr>
          <w:lang w:val="lv-LV"/>
        </w:rPr>
        <w:t>"</w:t>
      </w:r>
      <w:r w:rsidR="00A6650D" w:rsidRPr="004063AF">
        <w:rPr>
          <w:lang w:val="lv-LV"/>
        </w:rPr>
        <w:t xml:space="preserve"> </w:t>
      </w:r>
      <w:r w:rsidR="004C4F0B" w:rsidRPr="004063AF">
        <w:rPr>
          <w:lang w:val="lv-LV"/>
        </w:rPr>
        <w:t>a</w:t>
      </w:r>
      <w:r w:rsidR="00A6650D" w:rsidRPr="004063AF">
        <w:rPr>
          <w:lang w:val="lv-LV"/>
        </w:rPr>
        <w:t xml:space="preserve">pmācības norit latviešu valodā, un </w:t>
      </w:r>
      <w:r w:rsidR="004C4F0B" w:rsidRPr="004063AF">
        <w:rPr>
          <w:lang w:val="lv-LV"/>
        </w:rPr>
        <w:t xml:space="preserve">trīs </w:t>
      </w:r>
      <w:r w:rsidR="00A6650D" w:rsidRPr="004063AF">
        <w:rPr>
          <w:lang w:val="lv-LV"/>
        </w:rPr>
        <w:t>mēnešu</w:t>
      </w:r>
      <w:r w:rsidR="004C4F0B" w:rsidRPr="004063AF">
        <w:rPr>
          <w:lang w:val="lv-LV"/>
        </w:rPr>
        <w:t xml:space="preserve">s </w:t>
      </w:r>
      <w:r w:rsidR="00A6650D" w:rsidRPr="004063AF">
        <w:rPr>
          <w:lang w:val="lv-LV"/>
        </w:rPr>
        <w:t xml:space="preserve">50 IT jomā </w:t>
      </w:r>
      <w:r w:rsidR="00E970E9" w:rsidRPr="004063AF">
        <w:rPr>
          <w:lang w:val="lv-LV"/>
        </w:rPr>
        <w:t xml:space="preserve">strādājoši lektori </w:t>
      </w:r>
      <w:r w:rsidR="00A6650D" w:rsidRPr="004063AF">
        <w:rPr>
          <w:lang w:val="lv-LV"/>
        </w:rPr>
        <w:t>sniedz zināšanas mūsdienu aktuālajās tehnoloģijās. Programmā ik gadu piesakās 3000</w:t>
      </w:r>
      <w:r w:rsidRPr="004063AF">
        <w:rPr>
          <w:lang w:val="lv-LV"/>
        </w:rPr>
        <w:t>–</w:t>
      </w:r>
      <w:r w:rsidR="00A6650D" w:rsidRPr="004063AF">
        <w:rPr>
          <w:lang w:val="lv-LV"/>
        </w:rPr>
        <w:t>4500</w:t>
      </w:r>
      <w:r w:rsidR="004C4F0B" w:rsidRPr="004063AF">
        <w:rPr>
          <w:lang w:val="lv-LV"/>
        </w:rPr>
        <w:t xml:space="preserve"> sievietes</w:t>
      </w:r>
      <w:r w:rsidRPr="004063AF">
        <w:rPr>
          <w:lang w:val="lv-LV"/>
        </w:rPr>
        <w:t xml:space="preserve"> un</w:t>
      </w:r>
      <w:r w:rsidR="00A6650D" w:rsidRPr="004063AF">
        <w:rPr>
          <w:lang w:val="lv-LV"/>
        </w:rPr>
        <w:t xml:space="preserve"> programmu absolvē 1500 dalībnie</w:t>
      </w:r>
      <w:r w:rsidRPr="004063AF">
        <w:rPr>
          <w:lang w:val="lv-LV"/>
        </w:rPr>
        <w:t>ces</w:t>
      </w:r>
      <w:r w:rsidR="00A6650D" w:rsidRPr="004063AF">
        <w:rPr>
          <w:lang w:val="lv-LV"/>
        </w:rPr>
        <w:t>, no kurām 45</w:t>
      </w:r>
      <w:r w:rsidR="004B1B05" w:rsidRPr="004063AF">
        <w:rPr>
          <w:lang w:val="lv-LV"/>
        </w:rPr>
        <w:t> %</w:t>
      </w:r>
      <w:r w:rsidR="00A6650D" w:rsidRPr="004063AF">
        <w:rPr>
          <w:lang w:val="lv-LV"/>
        </w:rPr>
        <w:t xml:space="preserve"> pēc mācībām maina profesiju uz IT vai arī sāk padziļinātas mācības kādā no IT virzieniem. Pēc šīm apmācībām aptuveni 200 vietējie un starptautiskie </w:t>
      </w:r>
      <w:proofErr w:type="spellStart"/>
      <w:r w:rsidR="00A6650D" w:rsidRPr="004063AF">
        <w:rPr>
          <w:lang w:val="lv-LV"/>
        </w:rPr>
        <w:t>mentori</w:t>
      </w:r>
      <w:proofErr w:type="spellEnd"/>
      <w:r w:rsidR="00A6650D" w:rsidRPr="004063AF">
        <w:rPr>
          <w:lang w:val="lv-LV"/>
        </w:rPr>
        <w:t xml:space="preserve"> </w:t>
      </w:r>
      <w:r w:rsidR="00E970E9" w:rsidRPr="004063AF">
        <w:rPr>
          <w:lang w:val="lv-LV"/>
        </w:rPr>
        <w:t>tikās</w:t>
      </w:r>
      <w:r w:rsidR="00696F81" w:rsidRPr="004063AF">
        <w:rPr>
          <w:lang w:val="lv-LV"/>
        </w:rPr>
        <w:t xml:space="preserve"> </w:t>
      </w:r>
      <w:r w:rsidR="00A6650D" w:rsidRPr="004063AF">
        <w:rPr>
          <w:lang w:val="lv-LV"/>
        </w:rPr>
        <w:t>ar dalībniecēm individuālās sesijās pusgada garumā.</w:t>
      </w:r>
    </w:p>
    <w:p w14:paraId="5D0432F3" w14:textId="77777777" w:rsidR="00696F81" w:rsidRPr="004063AF" w:rsidRDefault="00696F81" w:rsidP="00A6650D">
      <w:pPr>
        <w:pStyle w:val="xmsonormal"/>
        <w:shd w:val="clear" w:color="auto" w:fill="FFFFFF"/>
        <w:spacing w:before="0" w:beforeAutospacing="0" w:after="0" w:afterAutospacing="0"/>
        <w:jc w:val="both"/>
        <w:rPr>
          <w:lang w:val="lv-LV"/>
        </w:rPr>
      </w:pPr>
    </w:p>
    <w:p w14:paraId="24FA293A" w14:textId="0BDF2547" w:rsidR="005B7929" w:rsidRPr="000C0580" w:rsidRDefault="00A6650D" w:rsidP="00522E45">
      <w:pPr>
        <w:pStyle w:val="xmsonormal"/>
        <w:shd w:val="clear" w:color="auto" w:fill="FFFFFF"/>
        <w:spacing w:before="0" w:beforeAutospacing="0" w:after="0" w:afterAutospacing="0"/>
        <w:jc w:val="both"/>
      </w:pPr>
      <w:r w:rsidRPr="004063AF">
        <w:rPr>
          <w:lang w:val="lv-LV"/>
        </w:rPr>
        <w:t>2021.</w:t>
      </w:r>
      <w:r w:rsidR="000C0580">
        <w:rPr>
          <w:lang w:val="lv-LV"/>
        </w:rPr>
        <w:t> </w:t>
      </w:r>
      <w:r w:rsidR="00174ABE" w:rsidRPr="004063AF">
        <w:rPr>
          <w:lang w:val="lv-LV"/>
        </w:rPr>
        <w:t>gadā</w:t>
      </w:r>
      <w:r w:rsidRPr="004063AF">
        <w:rPr>
          <w:lang w:val="lv-LV"/>
        </w:rPr>
        <w:t xml:space="preserve"> "</w:t>
      </w:r>
      <w:proofErr w:type="spellStart"/>
      <w:r w:rsidRPr="004063AF">
        <w:rPr>
          <w:lang w:val="lv-LV"/>
        </w:rPr>
        <w:t>Riga</w:t>
      </w:r>
      <w:proofErr w:type="spellEnd"/>
      <w:r w:rsidR="00696F81" w:rsidRPr="004063AF">
        <w:rPr>
          <w:lang w:val="lv-LV"/>
        </w:rPr>
        <w:t xml:space="preserve"> </w:t>
      </w:r>
      <w:proofErr w:type="spellStart"/>
      <w:r w:rsidRPr="004063AF">
        <w:rPr>
          <w:lang w:val="lv-LV"/>
        </w:rPr>
        <w:t>TechGirls</w:t>
      </w:r>
      <w:proofErr w:type="spellEnd"/>
      <w:r w:rsidRPr="004063AF">
        <w:rPr>
          <w:lang w:val="lv-LV"/>
        </w:rPr>
        <w:t xml:space="preserve">" Latvijā ir kļuvusi par vienu no 13 organizācijām, kuras </w:t>
      </w:r>
      <w:r w:rsidRPr="004063AF">
        <w:rPr>
          <w:i/>
          <w:iCs/>
          <w:lang w:val="lv-LV"/>
        </w:rPr>
        <w:t>Google.org</w:t>
      </w:r>
      <w:r w:rsidRPr="004063AF">
        <w:rPr>
          <w:lang w:val="lv-LV"/>
        </w:rPr>
        <w:t xml:space="preserve"> izvēlējies Centrālās un Austrumeiropas projektam "</w:t>
      </w:r>
      <w:proofErr w:type="spellStart"/>
      <w:r w:rsidRPr="004063AF">
        <w:rPr>
          <w:lang w:val="lv-LV"/>
        </w:rPr>
        <w:t>Impact</w:t>
      </w:r>
      <w:proofErr w:type="spellEnd"/>
      <w:r w:rsidRPr="004063AF">
        <w:rPr>
          <w:lang w:val="lv-LV"/>
        </w:rPr>
        <w:t xml:space="preserve"> </w:t>
      </w:r>
      <w:proofErr w:type="spellStart"/>
      <w:r w:rsidRPr="004063AF">
        <w:rPr>
          <w:lang w:val="lv-LV"/>
        </w:rPr>
        <w:t>Challenge</w:t>
      </w:r>
      <w:proofErr w:type="spellEnd"/>
      <w:r w:rsidRPr="004063AF">
        <w:rPr>
          <w:lang w:val="lv-LV"/>
        </w:rPr>
        <w:t>". Lai nodrošinātu vienlīdzīgas iespējas ikvienam veiksmīgi darboties digitālajā pasaulē un atbalstītu iekļaujošas ekonomikas attīstību, ziedojumu projektiem visā reģionā kopumā atvēlēti 2 miljoni eiro.</w:t>
      </w:r>
      <w:r w:rsidR="00174ABE" w:rsidRPr="004063AF">
        <w:rPr>
          <w:lang w:val="lv-LV"/>
        </w:rPr>
        <w:t xml:space="preserve"> </w:t>
      </w:r>
      <w:r w:rsidRPr="004063AF">
        <w:rPr>
          <w:lang w:val="lv-LV"/>
        </w:rPr>
        <w:t>Ar iniciatīvas "</w:t>
      </w:r>
      <w:proofErr w:type="spellStart"/>
      <w:r w:rsidRPr="004063AF">
        <w:rPr>
          <w:lang w:val="lv-LV"/>
        </w:rPr>
        <w:t>Impact</w:t>
      </w:r>
      <w:proofErr w:type="spellEnd"/>
      <w:r w:rsidRPr="004063AF">
        <w:rPr>
          <w:lang w:val="lv-LV"/>
        </w:rPr>
        <w:t xml:space="preserve"> </w:t>
      </w:r>
      <w:proofErr w:type="spellStart"/>
      <w:r w:rsidRPr="004063AF">
        <w:rPr>
          <w:lang w:val="lv-LV"/>
        </w:rPr>
        <w:t>Challenge</w:t>
      </w:r>
      <w:proofErr w:type="spellEnd"/>
      <w:r w:rsidRPr="004063AF">
        <w:rPr>
          <w:lang w:val="lv-LV"/>
        </w:rPr>
        <w:t>" finansējuma atbalstu "</w:t>
      </w:r>
      <w:proofErr w:type="spellStart"/>
      <w:r w:rsidRPr="004063AF">
        <w:rPr>
          <w:lang w:val="lv-LV"/>
        </w:rPr>
        <w:t>Riga</w:t>
      </w:r>
      <w:proofErr w:type="spellEnd"/>
      <w:r w:rsidRPr="004063AF">
        <w:rPr>
          <w:lang w:val="lv-LV"/>
        </w:rPr>
        <w:t xml:space="preserve"> </w:t>
      </w:r>
      <w:proofErr w:type="spellStart"/>
      <w:r w:rsidRPr="004063AF">
        <w:rPr>
          <w:lang w:val="lv-LV"/>
        </w:rPr>
        <w:t>TechGirls</w:t>
      </w:r>
      <w:proofErr w:type="spellEnd"/>
      <w:r w:rsidRPr="004063AF">
        <w:rPr>
          <w:lang w:val="lv-LV"/>
        </w:rPr>
        <w:t>" nodrošinās bezmaksas mācības 1000 skolotājām, 1000 medicīnas darbiniecēm un 1000 radošo nozaru pārstāvēm.</w:t>
      </w:r>
      <w:r w:rsidR="00E01ADF" w:rsidRPr="004063AF">
        <w:rPr>
          <w:lang w:val="lv-LV"/>
        </w:rPr>
        <w:t xml:space="preserve"> </w:t>
      </w:r>
      <w:r w:rsidR="00E952E0" w:rsidRPr="004063AF">
        <w:t>P</w:t>
      </w:r>
      <w:r w:rsidR="004C4F0B" w:rsidRPr="004063AF">
        <w:t xml:space="preserve">rogramma </w:t>
      </w:r>
      <w:proofErr w:type="spellStart"/>
      <w:r w:rsidR="004C4F0B" w:rsidRPr="004063AF">
        <w:t>tapusi</w:t>
      </w:r>
      <w:proofErr w:type="spellEnd"/>
      <w:r w:rsidR="004C4F0B" w:rsidRPr="004063AF">
        <w:t xml:space="preserve"> </w:t>
      </w:r>
      <w:proofErr w:type="spellStart"/>
      <w:r w:rsidR="004C4F0B" w:rsidRPr="004063AF">
        <w:t>sadarbībā</w:t>
      </w:r>
      <w:proofErr w:type="spellEnd"/>
      <w:r w:rsidR="004C4F0B" w:rsidRPr="004063AF">
        <w:t xml:space="preserve"> </w:t>
      </w:r>
      <w:proofErr w:type="spellStart"/>
      <w:r w:rsidR="004C4F0B" w:rsidRPr="004063AF">
        <w:t>ar</w:t>
      </w:r>
      <w:proofErr w:type="spellEnd"/>
      <w:r w:rsidR="004C4F0B" w:rsidRPr="004063AF">
        <w:t xml:space="preserve"> </w:t>
      </w:r>
      <w:proofErr w:type="spellStart"/>
      <w:r w:rsidR="004C4F0B" w:rsidRPr="004063AF">
        <w:t>Lietuvas</w:t>
      </w:r>
      <w:proofErr w:type="spellEnd"/>
      <w:r w:rsidR="004C4F0B" w:rsidRPr="004063AF">
        <w:t xml:space="preserve"> </w:t>
      </w:r>
      <w:proofErr w:type="spellStart"/>
      <w:r w:rsidR="004C4F0B" w:rsidRPr="004063AF">
        <w:t>partneriem</w:t>
      </w:r>
      <w:proofErr w:type="spellEnd"/>
      <w:r w:rsidR="004C4F0B" w:rsidRPr="004063AF">
        <w:t xml:space="preserve"> </w:t>
      </w:r>
      <w:r w:rsidR="004C4F0B" w:rsidRPr="004063AF">
        <w:rPr>
          <w:i/>
          <w:iCs/>
        </w:rPr>
        <w:t>Women Go Tech</w:t>
      </w:r>
      <w:r w:rsidR="004C4F0B" w:rsidRPr="004063AF">
        <w:t xml:space="preserve"> un </w:t>
      </w:r>
      <w:proofErr w:type="spellStart"/>
      <w:r w:rsidR="004C4F0B" w:rsidRPr="004063AF">
        <w:t>ar</w:t>
      </w:r>
      <w:proofErr w:type="spellEnd"/>
      <w:r w:rsidR="004C4F0B" w:rsidRPr="004063AF">
        <w:t xml:space="preserve"> </w:t>
      </w:r>
      <w:r w:rsidR="004C4F0B" w:rsidRPr="004063AF">
        <w:rPr>
          <w:i/>
          <w:iCs/>
        </w:rPr>
        <w:t>Google.org</w:t>
      </w:r>
      <w:r w:rsidR="004C4F0B" w:rsidRPr="004063AF">
        <w:t xml:space="preserve"> </w:t>
      </w:r>
      <w:proofErr w:type="spellStart"/>
      <w:r w:rsidR="004C4F0B" w:rsidRPr="004063AF">
        <w:t>atbalstu</w:t>
      </w:r>
      <w:proofErr w:type="spellEnd"/>
      <w:r w:rsidR="004C4F0B" w:rsidRPr="004063AF">
        <w:t>.</w:t>
      </w:r>
    </w:p>
    <w:p w14:paraId="04ED9423" w14:textId="008877EA" w:rsidR="005B7929" w:rsidRDefault="005B7929" w:rsidP="005B7929"/>
    <w:p w14:paraId="0E6CFD64" w14:textId="153D2E06" w:rsidR="00C63A4E" w:rsidRPr="00522E45" w:rsidRDefault="00227C24" w:rsidP="005B7929">
      <w:pPr>
        <w:rPr>
          <w:rFonts w:ascii="Times New Roman" w:hAnsi="Times New Roman" w:cs="Times New Roman"/>
          <w:b/>
          <w:bCs/>
          <w:sz w:val="24"/>
          <w:szCs w:val="24"/>
        </w:rPr>
      </w:pPr>
      <w:r w:rsidRPr="00227C24">
        <w:rPr>
          <w:rFonts w:ascii="Times New Roman" w:eastAsia="Times New Roman" w:hAnsi="Times New Roman" w:cs="Times New Roman"/>
          <w:b/>
          <w:sz w:val="24"/>
          <w:szCs w:val="24"/>
        </w:rPr>
        <w:lastRenderedPageBreak/>
        <w:t xml:space="preserve">Biedrība </w:t>
      </w:r>
      <w:r w:rsidR="000C0580">
        <w:rPr>
          <w:rFonts w:ascii="Times New Roman" w:hAnsi="Times New Roman" w:cs="Times New Roman"/>
          <w:b/>
          <w:bCs/>
          <w:sz w:val="24"/>
          <w:szCs w:val="24"/>
        </w:rPr>
        <w:t>"</w:t>
      </w:r>
      <w:r w:rsidR="00C63A4E" w:rsidRPr="00522E45">
        <w:rPr>
          <w:rFonts w:ascii="Times New Roman" w:hAnsi="Times New Roman" w:cs="Times New Roman"/>
          <w:b/>
          <w:bCs/>
          <w:sz w:val="24"/>
          <w:szCs w:val="24"/>
        </w:rPr>
        <w:t>Tēvi</w:t>
      </w:r>
      <w:r w:rsidR="000C0580">
        <w:rPr>
          <w:rFonts w:ascii="Times New Roman" w:hAnsi="Times New Roman" w:cs="Times New Roman"/>
          <w:b/>
          <w:bCs/>
          <w:sz w:val="24"/>
          <w:szCs w:val="24"/>
        </w:rPr>
        <w:t>"</w:t>
      </w:r>
    </w:p>
    <w:p w14:paraId="48ABE5FE" w14:textId="6340CAFE" w:rsidR="005B7929" w:rsidRDefault="005B7929">
      <w:pPr>
        <w:jc w:val="both"/>
        <w:rPr>
          <w:rFonts w:ascii="Times New Roman" w:eastAsia="Times New Roman" w:hAnsi="Times New Roman" w:cs="Times New Roman"/>
          <w:sz w:val="24"/>
          <w:szCs w:val="24"/>
        </w:rPr>
      </w:pPr>
      <w:bookmarkStart w:id="67" w:name="_Hlk99477060"/>
      <w:r>
        <w:rPr>
          <w:rFonts w:ascii="Times New Roman" w:eastAsia="Times New Roman" w:hAnsi="Times New Roman" w:cs="Times New Roman"/>
          <w:sz w:val="24"/>
          <w:szCs w:val="24"/>
        </w:rPr>
        <w:t xml:space="preserve">Biedrība </w:t>
      </w:r>
      <w:r w:rsidR="000C0580">
        <w:rPr>
          <w:rFonts w:ascii="Times New Roman" w:eastAsia="Times New Roman" w:hAnsi="Times New Roman" w:cs="Times New Roman"/>
          <w:sz w:val="24"/>
          <w:szCs w:val="24"/>
        </w:rPr>
        <w:t>"</w:t>
      </w:r>
      <w:r>
        <w:rPr>
          <w:rFonts w:ascii="Times New Roman" w:eastAsia="Times New Roman" w:hAnsi="Times New Roman" w:cs="Times New Roman"/>
          <w:sz w:val="24"/>
          <w:szCs w:val="24"/>
        </w:rPr>
        <w:t>Tēvi</w:t>
      </w:r>
      <w:r w:rsidR="000C05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27C24">
        <w:rPr>
          <w:rFonts w:ascii="Times New Roman" w:eastAsia="Times New Roman" w:hAnsi="Times New Roman" w:cs="Times New Roman"/>
          <w:sz w:val="24"/>
          <w:szCs w:val="24"/>
        </w:rPr>
        <w:t>cenšas izskaust</w:t>
      </w:r>
      <w:r>
        <w:rPr>
          <w:rFonts w:ascii="Times New Roman" w:eastAsia="Times New Roman" w:hAnsi="Times New Roman" w:cs="Times New Roman"/>
          <w:sz w:val="24"/>
          <w:szCs w:val="24"/>
        </w:rPr>
        <w:t xml:space="preserve"> sabiedrībā valdošo</w:t>
      </w:r>
      <w:r w:rsidR="00227C2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stereotipu</w:t>
      </w:r>
      <w:r w:rsidR="00227C2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par ģimenes modeli. Pētījumi liecina, ka tēvi </w:t>
      </w:r>
      <w:r w:rsidR="00227C24">
        <w:rPr>
          <w:rFonts w:ascii="Times New Roman" w:eastAsia="Times New Roman" w:hAnsi="Times New Roman" w:cs="Times New Roman"/>
          <w:sz w:val="24"/>
          <w:szCs w:val="24"/>
        </w:rPr>
        <w:t>vēlas</w:t>
      </w:r>
      <w:r>
        <w:rPr>
          <w:rFonts w:ascii="Times New Roman" w:eastAsia="Times New Roman" w:hAnsi="Times New Roman" w:cs="Times New Roman"/>
          <w:sz w:val="24"/>
          <w:szCs w:val="24"/>
        </w:rPr>
        <w:t xml:space="preserve"> vairāk iesaistīties bērnu audzināšanā, tomēr nereti sastopas ar </w:t>
      </w:r>
      <w:proofErr w:type="spellStart"/>
      <w:r>
        <w:rPr>
          <w:rFonts w:ascii="Times New Roman" w:eastAsia="Times New Roman" w:hAnsi="Times New Roman" w:cs="Times New Roman"/>
          <w:sz w:val="24"/>
          <w:szCs w:val="24"/>
        </w:rPr>
        <w:t>stereotipisku</w:t>
      </w:r>
      <w:proofErr w:type="spellEnd"/>
      <w:r>
        <w:rPr>
          <w:rFonts w:ascii="Times New Roman" w:eastAsia="Times New Roman" w:hAnsi="Times New Roman" w:cs="Times New Roman"/>
          <w:sz w:val="24"/>
          <w:szCs w:val="24"/>
        </w:rPr>
        <w:t xml:space="preserve"> attieksmi no izglītības iestāžu darbiniekiem, ārstniecības personām un citiem. 2021</w:t>
      </w:r>
      <w:r w:rsidR="00882DB7">
        <w:rPr>
          <w:rFonts w:ascii="Times New Roman" w:eastAsia="Times New Roman" w:hAnsi="Times New Roman" w:cs="Times New Roman"/>
          <w:sz w:val="24"/>
          <w:szCs w:val="24"/>
        </w:rPr>
        <w:t>. gad</w:t>
      </w:r>
      <w:r>
        <w:rPr>
          <w:rFonts w:ascii="Times New Roman" w:eastAsia="Times New Roman" w:hAnsi="Times New Roman" w:cs="Times New Roman"/>
          <w:sz w:val="24"/>
          <w:szCs w:val="24"/>
        </w:rPr>
        <w:t xml:space="preserve">ā tika organizēta atbalsta grupa tēviem šķiršanās procesā </w:t>
      </w:r>
      <w:r w:rsidR="000C0580">
        <w:rPr>
          <w:rFonts w:ascii="Times New Roman" w:eastAsia="Times New Roman" w:hAnsi="Times New Roman" w:cs="Times New Roman"/>
          <w:sz w:val="24"/>
          <w:szCs w:val="24"/>
        </w:rPr>
        <w:t>"</w:t>
      </w:r>
      <w:r>
        <w:rPr>
          <w:rFonts w:ascii="Times New Roman" w:eastAsia="Times New Roman" w:hAnsi="Times New Roman" w:cs="Times New Roman"/>
          <w:sz w:val="24"/>
          <w:szCs w:val="24"/>
        </w:rPr>
        <w:t>Šķiršanās. Es un citi.</w:t>
      </w:r>
      <w:r w:rsidR="000C05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kurā </w:t>
      </w:r>
      <w:r w:rsidR="005F2B25">
        <w:rPr>
          <w:rFonts w:ascii="Times New Roman" w:eastAsia="Times New Roman" w:hAnsi="Times New Roman" w:cs="Times New Roman"/>
          <w:sz w:val="24"/>
          <w:szCs w:val="24"/>
        </w:rPr>
        <w:t xml:space="preserve">bija </w:t>
      </w:r>
      <w:r>
        <w:rPr>
          <w:rFonts w:ascii="Times New Roman" w:eastAsia="Times New Roman" w:hAnsi="Times New Roman" w:cs="Times New Roman"/>
          <w:sz w:val="24"/>
          <w:szCs w:val="24"/>
        </w:rPr>
        <w:t>pieejams arī psihologa atbalsts. Biedrība sadarbībā ar Zviedrijas vēstniecību Latvijā un Zviedru institūta atbalstu īstenoja starp</w:t>
      </w:r>
      <w:r w:rsidR="00CD74A7">
        <w:rPr>
          <w:rFonts w:ascii="Times New Roman" w:eastAsia="Times New Roman" w:hAnsi="Times New Roman" w:cs="Times New Roman"/>
          <w:sz w:val="24"/>
          <w:szCs w:val="24"/>
        </w:rPr>
        <w:t>ta</w:t>
      </w:r>
      <w:r>
        <w:rPr>
          <w:rFonts w:ascii="Times New Roman" w:eastAsia="Times New Roman" w:hAnsi="Times New Roman" w:cs="Times New Roman"/>
          <w:sz w:val="24"/>
          <w:szCs w:val="24"/>
        </w:rPr>
        <w:t>utisko iniciatīvu #</w:t>
      </w:r>
      <w:r w:rsidRPr="00EC0540">
        <w:rPr>
          <w:rFonts w:ascii="Times New Roman" w:eastAsia="Times New Roman" w:hAnsi="Times New Roman" w:cs="Times New Roman"/>
          <w:i/>
          <w:sz w:val="24"/>
          <w:szCs w:val="24"/>
        </w:rPr>
        <w:t>globalguytalk</w:t>
      </w:r>
      <w:r>
        <w:rPr>
          <w:rFonts w:ascii="Times New Roman" w:eastAsia="Times New Roman" w:hAnsi="Times New Roman" w:cs="Times New Roman"/>
          <w:sz w:val="24"/>
          <w:szCs w:val="24"/>
        </w:rPr>
        <w:t xml:space="preserve">, kas aicina tēvus rosināt diskusiju un </w:t>
      </w:r>
      <w:r w:rsidR="005F2B25">
        <w:rPr>
          <w:rFonts w:ascii="Times New Roman" w:eastAsia="Times New Roman" w:hAnsi="Times New Roman" w:cs="Times New Roman"/>
          <w:sz w:val="24"/>
          <w:szCs w:val="24"/>
        </w:rPr>
        <w:t>veicināt</w:t>
      </w:r>
      <w:r>
        <w:rPr>
          <w:rFonts w:ascii="Times New Roman" w:eastAsia="Times New Roman" w:hAnsi="Times New Roman" w:cs="Times New Roman"/>
          <w:sz w:val="24"/>
          <w:szCs w:val="24"/>
        </w:rPr>
        <w:t xml:space="preserve"> vīriešu un viņu dēlu iesaisti, lai veidotu līdztiesīgu sabiedrību un </w:t>
      </w:r>
      <w:r w:rsidR="005F2B25">
        <w:rPr>
          <w:rFonts w:ascii="Times New Roman" w:eastAsia="Times New Roman" w:hAnsi="Times New Roman" w:cs="Times New Roman"/>
          <w:sz w:val="24"/>
          <w:szCs w:val="24"/>
        </w:rPr>
        <w:t>mainītu</w:t>
      </w:r>
      <w:r>
        <w:rPr>
          <w:rFonts w:ascii="Times New Roman" w:eastAsia="Times New Roman" w:hAnsi="Times New Roman" w:cs="Times New Roman"/>
          <w:sz w:val="24"/>
          <w:szCs w:val="24"/>
        </w:rPr>
        <w:t xml:space="preserve"> iesīkstējušās vīrišķības normas, kas ietekmē Latvijas iedzīvotāju dzīves kvalitāti.</w:t>
      </w:r>
    </w:p>
    <w:p w14:paraId="2743BF80" w14:textId="77777777" w:rsidR="00E92905" w:rsidRPr="00522E45" w:rsidRDefault="00E92905" w:rsidP="00522E45">
      <w:pPr>
        <w:jc w:val="both"/>
      </w:pPr>
    </w:p>
    <w:bookmarkEnd w:id="67"/>
    <w:p w14:paraId="7F26EF8C" w14:textId="604E47B8" w:rsidR="00A6650D" w:rsidRPr="007111B2" w:rsidRDefault="00A6650D" w:rsidP="00A6650D">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sidR="005F2B25">
        <w:rPr>
          <w:rFonts w:ascii="Times New Roman" w:hAnsi="Times New Roman"/>
          <w:b/>
          <w:bCs/>
          <w:color w:val="E36C0A" w:themeColor="accent6" w:themeShade="BF"/>
          <w:lang w:val="lv-LV"/>
        </w:rPr>
        <w:t>. gada</w:t>
      </w:r>
    </w:p>
    <w:p w14:paraId="63BCEF71" w14:textId="77777777" w:rsidR="00A6650D" w:rsidRPr="007111B2" w:rsidRDefault="00A6650D" w:rsidP="005F2B25">
      <w:pPr>
        <w:pStyle w:val="NoSpacing"/>
        <w:jc w:val="both"/>
        <w:rPr>
          <w:rFonts w:ascii="Times New Roman" w:hAnsi="Times New Roman" w:cs="Times New Roman"/>
          <w:b/>
          <w:bCs/>
          <w:sz w:val="24"/>
          <w:szCs w:val="24"/>
        </w:rPr>
      </w:pPr>
    </w:p>
    <w:p w14:paraId="623AA7F4" w14:textId="4C8DB803" w:rsidR="00A6650D" w:rsidRPr="007111B2" w:rsidRDefault="00A6650D" w:rsidP="005F2B25">
      <w:pPr>
        <w:pStyle w:val="NoSpacing"/>
        <w:jc w:val="both"/>
        <w:rPr>
          <w:rFonts w:ascii="Times New Roman" w:hAnsi="Times New Roman" w:cs="Times New Roman"/>
          <w:b/>
          <w:bCs/>
          <w:i/>
          <w:iCs/>
          <w:color w:val="C00000"/>
          <w:sz w:val="24"/>
          <w:szCs w:val="24"/>
        </w:rPr>
      </w:pPr>
      <w:r w:rsidRPr="007111B2">
        <w:rPr>
          <w:rFonts w:ascii="Times New Roman" w:hAnsi="Times New Roman" w:cs="Times New Roman"/>
          <w:sz w:val="24"/>
          <w:szCs w:val="24"/>
        </w:rPr>
        <w:t>Lai stiprinātu sieviešu un vīriešu vienlīdzīgas tiesības un iespējas, Latvija no 2021</w:t>
      </w:r>
      <w:r w:rsidR="00E01ADF">
        <w:rPr>
          <w:rFonts w:ascii="Times New Roman" w:hAnsi="Times New Roman" w:cs="Times New Roman"/>
          <w:sz w:val="24"/>
          <w:szCs w:val="24"/>
        </w:rPr>
        <w:t>. g</w:t>
      </w:r>
      <w:r w:rsidR="005F2B25">
        <w:rPr>
          <w:rFonts w:ascii="Times New Roman" w:hAnsi="Times New Roman" w:cs="Times New Roman"/>
          <w:sz w:val="24"/>
          <w:szCs w:val="24"/>
        </w:rPr>
        <w:t>ada</w:t>
      </w:r>
      <w:r w:rsidRPr="007111B2">
        <w:rPr>
          <w:rFonts w:ascii="Times New Roman" w:hAnsi="Times New Roman" w:cs="Times New Roman"/>
          <w:sz w:val="24"/>
          <w:szCs w:val="24"/>
        </w:rPr>
        <w:t xml:space="preserve"> </w:t>
      </w:r>
      <w:r w:rsidR="005F2B25" w:rsidRPr="007111B2">
        <w:rPr>
          <w:rFonts w:ascii="Times New Roman" w:hAnsi="Times New Roman" w:cs="Times New Roman"/>
          <w:sz w:val="24"/>
          <w:szCs w:val="24"/>
        </w:rPr>
        <w:t xml:space="preserve">papildus </w:t>
      </w:r>
      <w:r w:rsidRPr="007111B2">
        <w:rPr>
          <w:rFonts w:ascii="Times New Roman" w:hAnsi="Times New Roman" w:cs="Times New Roman"/>
          <w:sz w:val="24"/>
          <w:szCs w:val="24"/>
        </w:rPr>
        <w:t xml:space="preserve">apņemas: </w:t>
      </w:r>
    </w:p>
    <w:p w14:paraId="7F4A16AD" w14:textId="312ED48F" w:rsidR="00A6650D" w:rsidRPr="007111B2" w:rsidRDefault="005F2B25" w:rsidP="005F2B25">
      <w:pPr>
        <w:pStyle w:val="NoSpacing"/>
        <w:numPr>
          <w:ilvl w:val="0"/>
          <w:numId w:val="17"/>
        </w:numPr>
        <w:jc w:val="both"/>
        <w:rPr>
          <w:rFonts w:ascii="Times New Roman" w:hAnsi="Times New Roman" w:cs="Times New Roman"/>
          <w:sz w:val="24"/>
          <w:szCs w:val="24"/>
        </w:rPr>
      </w:pPr>
      <w:r>
        <w:rPr>
          <w:rFonts w:ascii="Times New Roman" w:hAnsi="Times New Roman" w:cs="Times New Roman"/>
          <w:sz w:val="24"/>
          <w:szCs w:val="24"/>
        </w:rPr>
        <w:t>p</w:t>
      </w:r>
      <w:r w:rsidR="00A6650D" w:rsidRPr="007111B2">
        <w:rPr>
          <w:rFonts w:ascii="Times New Roman" w:hAnsi="Times New Roman" w:cs="Times New Roman"/>
          <w:sz w:val="24"/>
          <w:szCs w:val="24"/>
        </w:rPr>
        <w:t>ilnveidot tiesisko regulējumu un veikt atbalstošus pasākumus, lai sievietes un vīrieši varētu veiksmīgāk saskaņot darbu un privāto dzīvi</w:t>
      </w:r>
      <w:r>
        <w:rPr>
          <w:rFonts w:ascii="Times New Roman" w:hAnsi="Times New Roman" w:cs="Times New Roman"/>
          <w:sz w:val="24"/>
          <w:szCs w:val="24"/>
        </w:rPr>
        <w:t>;</w:t>
      </w:r>
    </w:p>
    <w:p w14:paraId="5854DF49" w14:textId="69F5901A" w:rsidR="00A6650D" w:rsidRPr="007111B2" w:rsidRDefault="005F2B25" w:rsidP="005F2B25">
      <w:pPr>
        <w:pStyle w:val="NoSpacing"/>
        <w:numPr>
          <w:ilvl w:val="0"/>
          <w:numId w:val="17"/>
        </w:numPr>
        <w:jc w:val="both"/>
        <w:rPr>
          <w:rFonts w:ascii="Times New Roman" w:hAnsi="Times New Roman" w:cs="Times New Roman"/>
          <w:sz w:val="24"/>
          <w:szCs w:val="24"/>
        </w:rPr>
      </w:pPr>
      <w:r>
        <w:rPr>
          <w:rFonts w:ascii="Times New Roman" w:hAnsi="Times New Roman" w:cs="Times New Roman"/>
          <w:sz w:val="24"/>
          <w:szCs w:val="24"/>
        </w:rPr>
        <w:t>r</w:t>
      </w:r>
      <w:r w:rsidR="00A6650D" w:rsidRPr="007111B2">
        <w:rPr>
          <w:rFonts w:ascii="Times New Roman" w:hAnsi="Times New Roman" w:cs="Times New Roman"/>
          <w:sz w:val="24"/>
          <w:szCs w:val="24"/>
        </w:rPr>
        <w:t>osināt diskusijas par Latvijas situācijai atbilstošākajiem risinājumiem vienlīdzīgas darba samaksas nodrošināšanai</w:t>
      </w:r>
      <w:r>
        <w:rPr>
          <w:rFonts w:ascii="Times New Roman" w:hAnsi="Times New Roman" w:cs="Times New Roman"/>
          <w:sz w:val="24"/>
          <w:szCs w:val="24"/>
        </w:rPr>
        <w:t>;</w:t>
      </w:r>
      <w:r w:rsidR="00A6650D" w:rsidRPr="007111B2">
        <w:rPr>
          <w:rFonts w:ascii="Times New Roman" w:hAnsi="Times New Roman" w:cs="Times New Roman"/>
          <w:sz w:val="24"/>
          <w:szCs w:val="24"/>
        </w:rPr>
        <w:t xml:space="preserve"> </w:t>
      </w:r>
    </w:p>
    <w:p w14:paraId="4B06D7D9" w14:textId="5FA9EFDF" w:rsidR="00A6650D" w:rsidRPr="007111B2" w:rsidRDefault="005F2B25" w:rsidP="005F2B25">
      <w:pPr>
        <w:pStyle w:val="NoSpacing"/>
        <w:numPr>
          <w:ilvl w:val="0"/>
          <w:numId w:val="17"/>
        </w:numPr>
        <w:jc w:val="both"/>
        <w:rPr>
          <w:rFonts w:ascii="Times New Roman" w:hAnsi="Times New Roman" w:cs="Times New Roman"/>
          <w:sz w:val="24"/>
          <w:szCs w:val="24"/>
        </w:rPr>
      </w:pPr>
      <w:r>
        <w:rPr>
          <w:rFonts w:ascii="Times New Roman" w:hAnsi="Times New Roman" w:cs="Times New Roman"/>
          <w:sz w:val="24"/>
          <w:szCs w:val="24"/>
        </w:rPr>
        <w:t>ī</w:t>
      </w:r>
      <w:r w:rsidR="00A6650D" w:rsidRPr="007111B2">
        <w:rPr>
          <w:rFonts w:ascii="Times New Roman" w:hAnsi="Times New Roman" w:cs="Times New Roman"/>
          <w:sz w:val="24"/>
          <w:szCs w:val="24"/>
        </w:rPr>
        <w:t>stenot pasākumus stereotipu mazināšanai attiecībā uz sievietēm un vīriešiem piemērotām profesijām un nozarēm</w:t>
      </w:r>
      <w:r>
        <w:rPr>
          <w:rFonts w:ascii="Times New Roman" w:hAnsi="Times New Roman" w:cs="Times New Roman"/>
          <w:sz w:val="24"/>
          <w:szCs w:val="24"/>
        </w:rPr>
        <w:t>;</w:t>
      </w:r>
    </w:p>
    <w:p w14:paraId="609381FD" w14:textId="15642797" w:rsidR="00A6650D" w:rsidRPr="007111B2" w:rsidRDefault="005F2B25" w:rsidP="005F2B25">
      <w:pPr>
        <w:pStyle w:val="NoSpacing"/>
        <w:numPr>
          <w:ilvl w:val="0"/>
          <w:numId w:val="17"/>
        </w:numPr>
        <w:jc w:val="both"/>
        <w:rPr>
          <w:rFonts w:ascii="Times New Roman" w:hAnsi="Times New Roman" w:cs="Times New Roman"/>
          <w:sz w:val="24"/>
          <w:szCs w:val="24"/>
        </w:rPr>
      </w:pPr>
      <w:r>
        <w:rPr>
          <w:rFonts w:ascii="Times New Roman" w:hAnsi="Times New Roman" w:cs="Times New Roman"/>
          <w:sz w:val="24"/>
          <w:szCs w:val="24"/>
        </w:rPr>
        <w:t>o</w:t>
      </w:r>
      <w:r w:rsidR="00A6650D" w:rsidRPr="007111B2">
        <w:rPr>
          <w:rFonts w:ascii="Times New Roman" w:hAnsi="Times New Roman" w:cs="Times New Roman"/>
          <w:sz w:val="24"/>
          <w:szCs w:val="24"/>
        </w:rPr>
        <w:t>rganizēt līderības prasmju treniņus 9</w:t>
      </w:r>
      <w:r w:rsidR="00882DB7">
        <w:rPr>
          <w:rFonts w:ascii="Times New Roman" w:hAnsi="Times New Roman" w:cs="Times New Roman"/>
          <w:sz w:val="24"/>
          <w:szCs w:val="24"/>
        </w:rPr>
        <w:t>.–</w:t>
      </w:r>
      <w:r w:rsidR="00A6650D" w:rsidRPr="007111B2">
        <w:rPr>
          <w:rFonts w:ascii="Times New Roman" w:hAnsi="Times New Roman" w:cs="Times New Roman"/>
          <w:sz w:val="24"/>
          <w:szCs w:val="24"/>
        </w:rPr>
        <w:t>12.</w:t>
      </w:r>
      <w:r w:rsidR="00EC0540">
        <w:rPr>
          <w:rFonts w:ascii="Times New Roman" w:hAnsi="Times New Roman" w:cs="Times New Roman"/>
          <w:sz w:val="24"/>
          <w:szCs w:val="24"/>
        </w:rPr>
        <w:t xml:space="preserve"> </w:t>
      </w:r>
      <w:r w:rsidR="00A6650D" w:rsidRPr="007111B2">
        <w:rPr>
          <w:rFonts w:ascii="Times New Roman" w:hAnsi="Times New Roman" w:cs="Times New Roman"/>
          <w:sz w:val="24"/>
          <w:szCs w:val="24"/>
        </w:rPr>
        <w:t>klašu un profesionālās izglītības iestāžu audzēknēm</w:t>
      </w:r>
      <w:r>
        <w:rPr>
          <w:rFonts w:ascii="Times New Roman" w:hAnsi="Times New Roman" w:cs="Times New Roman"/>
          <w:sz w:val="24"/>
          <w:szCs w:val="24"/>
        </w:rPr>
        <w:t>;</w:t>
      </w:r>
    </w:p>
    <w:p w14:paraId="15EE9ECE" w14:textId="3E4F7CB6" w:rsidR="00A6650D" w:rsidRPr="007111B2" w:rsidRDefault="005F2B25" w:rsidP="005F2B25">
      <w:pPr>
        <w:pStyle w:val="NoSpacing"/>
        <w:numPr>
          <w:ilvl w:val="0"/>
          <w:numId w:val="17"/>
        </w:numPr>
        <w:jc w:val="both"/>
        <w:rPr>
          <w:rFonts w:ascii="Times New Roman" w:hAnsi="Times New Roman" w:cs="Times New Roman"/>
          <w:sz w:val="24"/>
          <w:szCs w:val="24"/>
        </w:rPr>
      </w:pPr>
      <w:r>
        <w:rPr>
          <w:rFonts w:ascii="Times New Roman" w:hAnsi="Times New Roman" w:cs="Times New Roman"/>
          <w:sz w:val="24"/>
          <w:szCs w:val="24"/>
        </w:rPr>
        <w:t>a</w:t>
      </w:r>
      <w:r w:rsidR="00A6650D" w:rsidRPr="007111B2">
        <w:rPr>
          <w:rFonts w:ascii="Times New Roman" w:hAnsi="Times New Roman" w:cs="Times New Roman"/>
          <w:sz w:val="24"/>
          <w:szCs w:val="24"/>
        </w:rPr>
        <w:t>pkopot darba devēju labās prakses piemērus darba un privātās dzīves līdzsvara nodrošināšanā</w:t>
      </w:r>
      <w:r>
        <w:rPr>
          <w:rFonts w:ascii="Times New Roman" w:hAnsi="Times New Roman" w:cs="Times New Roman"/>
          <w:sz w:val="24"/>
          <w:szCs w:val="24"/>
        </w:rPr>
        <w:t>;</w:t>
      </w:r>
      <w:r w:rsidR="00A6650D" w:rsidRPr="007111B2">
        <w:rPr>
          <w:rFonts w:ascii="Times New Roman" w:hAnsi="Times New Roman" w:cs="Times New Roman"/>
          <w:sz w:val="24"/>
          <w:szCs w:val="24"/>
        </w:rPr>
        <w:t xml:space="preserve"> </w:t>
      </w:r>
    </w:p>
    <w:p w14:paraId="7E4EFAC8" w14:textId="5E79D907" w:rsidR="00A6650D" w:rsidRPr="007111B2" w:rsidRDefault="005F2B25" w:rsidP="005F2B25">
      <w:pPr>
        <w:pStyle w:val="NoSpacing"/>
        <w:numPr>
          <w:ilvl w:val="0"/>
          <w:numId w:val="17"/>
        </w:numPr>
        <w:jc w:val="both"/>
        <w:rPr>
          <w:rFonts w:ascii="Times New Roman" w:hAnsi="Times New Roman" w:cs="Times New Roman"/>
          <w:sz w:val="24"/>
          <w:szCs w:val="24"/>
        </w:rPr>
      </w:pPr>
      <w:r>
        <w:rPr>
          <w:rFonts w:ascii="Times New Roman" w:hAnsi="Times New Roman" w:cs="Times New Roman"/>
          <w:sz w:val="24"/>
          <w:szCs w:val="24"/>
        </w:rPr>
        <w:t>o</w:t>
      </w:r>
      <w:r w:rsidR="00A6650D" w:rsidRPr="007111B2">
        <w:rPr>
          <w:rFonts w:ascii="Times New Roman" w:hAnsi="Times New Roman" w:cs="Times New Roman"/>
          <w:sz w:val="24"/>
          <w:szCs w:val="24"/>
        </w:rPr>
        <w:t>rganizēt</w:t>
      </w:r>
      <w:r w:rsidR="00E01ADF">
        <w:rPr>
          <w:rFonts w:ascii="Times New Roman" w:hAnsi="Times New Roman" w:cs="Times New Roman"/>
          <w:sz w:val="24"/>
          <w:szCs w:val="24"/>
        </w:rPr>
        <w:t xml:space="preserve"> </w:t>
      </w:r>
      <w:r w:rsidR="00A6650D" w:rsidRPr="007111B2">
        <w:rPr>
          <w:rFonts w:ascii="Times New Roman" w:hAnsi="Times New Roman" w:cs="Times New Roman"/>
          <w:sz w:val="24"/>
          <w:szCs w:val="24"/>
        </w:rPr>
        <w:t>jauniešu debates par dzimumu stereotipu nozīmi ar dzimumu saistītas vardarbības veicināšanā un augstas vardarbības tolerances uzturēšanā</w:t>
      </w:r>
      <w:r>
        <w:rPr>
          <w:rFonts w:ascii="Times New Roman" w:hAnsi="Times New Roman" w:cs="Times New Roman"/>
          <w:sz w:val="24"/>
          <w:szCs w:val="24"/>
        </w:rPr>
        <w:t>;</w:t>
      </w:r>
    </w:p>
    <w:p w14:paraId="36F7C278" w14:textId="097A0CC9" w:rsidR="00A6650D" w:rsidRPr="007111B2" w:rsidRDefault="005F2B25" w:rsidP="005F2B25">
      <w:pPr>
        <w:pStyle w:val="NoSpacing"/>
        <w:numPr>
          <w:ilvl w:val="0"/>
          <w:numId w:val="17"/>
        </w:numPr>
        <w:jc w:val="both"/>
        <w:rPr>
          <w:rFonts w:ascii="Times New Roman" w:hAnsi="Times New Roman" w:cs="Times New Roman"/>
          <w:sz w:val="24"/>
          <w:szCs w:val="24"/>
        </w:rPr>
      </w:pPr>
      <w:r>
        <w:rPr>
          <w:rFonts w:ascii="Times New Roman" w:hAnsi="Times New Roman" w:cs="Times New Roman"/>
          <w:sz w:val="24"/>
          <w:szCs w:val="24"/>
        </w:rPr>
        <w:t>t</w:t>
      </w:r>
      <w:r w:rsidR="00A6650D" w:rsidRPr="007111B2">
        <w:rPr>
          <w:rFonts w:ascii="Times New Roman" w:hAnsi="Times New Roman" w:cs="Times New Roman"/>
          <w:sz w:val="24"/>
          <w:szCs w:val="24"/>
        </w:rPr>
        <w:t>urpināt pilnveidot pieejamo atbalsta pakalpojumu grozu no vardarbības ģimenē cietušajām sievietēm</w:t>
      </w:r>
      <w:r w:rsidR="00102714">
        <w:rPr>
          <w:rFonts w:ascii="Times New Roman" w:hAnsi="Times New Roman" w:cs="Times New Roman"/>
          <w:sz w:val="24"/>
          <w:szCs w:val="24"/>
        </w:rPr>
        <w:t>;</w:t>
      </w:r>
    </w:p>
    <w:p w14:paraId="59EC3A27" w14:textId="780D1E20" w:rsidR="00A6650D" w:rsidRPr="007111B2" w:rsidRDefault="005F2B25" w:rsidP="005F2B25">
      <w:pPr>
        <w:pStyle w:val="NoSpacing"/>
        <w:numPr>
          <w:ilvl w:val="0"/>
          <w:numId w:val="17"/>
        </w:numPr>
        <w:jc w:val="both"/>
        <w:rPr>
          <w:rFonts w:ascii="Times New Roman" w:hAnsi="Times New Roman" w:cs="Times New Roman"/>
          <w:sz w:val="24"/>
          <w:szCs w:val="24"/>
        </w:rPr>
      </w:pPr>
      <w:r>
        <w:rPr>
          <w:rFonts w:ascii="Times New Roman" w:hAnsi="Times New Roman" w:cs="Times New Roman"/>
          <w:sz w:val="24"/>
          <w:szCs w:val="24"/>
        </w:rPr>
        <w:t>p</w:t>
      </w:r>
      <w:r w:rsidR="00A6650D" w:rsidRPr="007111B2">
        <w:rPr>
          <w:rFonts w:ascii="Times New Roman" w:hAnsi="Times New Roman" w:cs="Times New Roman"/>
          <w:sz w:val="24"/>
          <w:szCs w:val="24"/>
        </w:rPr>
        <w:t>ilnveidot tiesisko regulējumu agrīnai cilvēku tirdzniecības gadījumu atklāšanai un īstenot plašas apmācības izmeklētājiem, prokuroriem un tiesnešiem, veicinot vainīgo saukšanu pie atbildības.</w:t>
      </w:r>
      <w:r w:rsidR="00A6650D" w:rsidRPr="007111B2" w:rsidDel="00F1167F">
        <w:rPr>
          <w:rFonts w:ascii="Times New Roman" w:hAnsi="Times New Roman" w:cs="Times New Roman"/>
          <w:sz w:val="24"/>
          <w:szCs w:val="24"/>
        </w:rPr>
        <w:t xml:space="preserve"> </w:t>
      </w:r>
    </w:p>
    <w:p w14:paraId="567FCBB9" w14:textId="5EB1478C" w:rsidR="00A6650D" w:rsidRPr="007111B2" w:rsidRDefault="00A6650D" w:rsidP="00A6650D">
      <w:pPr>
        <w:pStyle w:val="NoSpacing"/>
        <w:ind w:left="786"/>
        <w:rPr>
          <w:rFonts w:ascii="Times New Roman" w:hAnsi="Times New Roman" w:cs="Times New Roman"/>
          <w:sz w:val="24"/>
          <w:szCs w:val="24"/>
        </w:rPr>
      </w:pPr>
    </w:p>
    <w:p w14:paraId="7FB76513" w14:textId="5B2819FC" w:rsidR="00A6650D" w:rsidRPr="007111B2" w:rsidRDefault="00A6650D" w:rsidP="00A6650D">
      <w:pPr>
        <w:rPr>
          <w:rFonts w:ascii="Times New Roman" w:hAnsi="Times New Roman" w:cs="Times New Roman"/>
          <w:b/>
          <w:bCs/>
          <w:color w:val="C00000"/>
          <w:sz w:val="24"/>
          <w:szCs w:val="24"/>
        </w:rPr>
      </w:pPr>
      <w:r w:rsidRPr="007111B2">
        <w:rPr>
          <w:rFonts w:ascii="Times New Roman" w:hAnsi="Times New Roman" w:cs="Times New Roman"/>
          <w:b/>
          <w:bCs/>
          <w:sz w:val="24"/>
          <w:szCs w:val="24"/>
        </w:rPr>
        <w:t>Jaunās politikas no 2021</w:t>
      </w:r>
      <w:r w:rsidR="00E01ADF">
        <w:rPr>
          <w:rFonts w:ascii="Times New Roman" w:hAnsi="Times New Roman" w:cs="Times New Roman"/>
          <w:b/>
          <w:bCs/>
          <w:sz w:val="24"/>
          <w:szCs w:val="24"/>
        </w:rPr>
        <w:t>. g</w:t>
      </w:r>
      <w:r w:rsidR="003200CF">
        <w:rPr>
          <w:rFonts w:ascii="Times New Roman" w:hAnsi="Times New Roman" w:cs="Times New Roman"/>
          <w:b/>
          <w:bCs/>
          <w:sz w:val="24"/>
          <w:szCs w:val="24"/>
        </w:rPr>
        <w:t>ada</w:t>
      </w:r>
    </w:p>
    <w:p w14:paraId="39AD872F" w14:textId="31E5CCC5" w:rsidR="00A6650D" w:rsidRPr="007111B2" w:rsidRDefault="00A6650D" w:rsidP="00EC0540">
      <w:pPr>
        <w:pStyle w:val="ListParagraph"/>
        <w:numPr>
          <w:ilvl w:val="0"/>
          <w:numId w:val="42"/>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Sociālās aizsardzības un darba tirgus politikas pamatnostādnes 2021</w:t>
      </w:r>
      <w:r w:rsidR="00EC0540">
        <w:rPr>
          <w:rFonts w:ascii="Times New Roman" w:hAnsi="Times New Roman" w:cs="Times New Roman"/>
          <w:sz w:val="24"/>
          <w:szCs w:val="24"/>
        </w:rPr>
        <w:t>.–</w:t>
      </w:r>
      <w:r w:rsidRPr="007111B2">
        <w:rPr>
          <w:rFonts w:ascii="Times New Roman" w:hAnsi="Times New Roman" w:cs="Times New Roman"/>
          <w:sz w:val="24"/>
          <w:szCs w:val="24"/>
        </w:rPr>
        <w:t>2027</w:t>
      </w:r>
      <w:r w:rsidR="00E01ADF">
        <w:rPr>
          <w:rFonts w:ascii="Times New Roman" w:hAnsi="Times New Roman" w:cs="Times New Roman"/>
          <w:sz w:val="24"/>
          <w:szCs w:val="24"/>
        </w:rPr>
        <w:t>. g</w:t>
      </w:r>
      <w:r w:rsidR="00EC0540">
        <w:rPr>
          <w:rFonts w:ascii="Times New Roman" w:hAnsi="Times New Roman" w:cs="Times New Roman"/>
          <w:sz w:val="24"/>
          <w:szCs w:val="24"/>
        </w:rPr>
        <w:t>adam.</w:t>
      </w:r>
      <w:r w:rsidRPr="007111B2">
        <w:rPr>
          <w:rFonts w:ascii="Times New Roman" w:hAnsi="Times New Roman" w:cs="Times New Roman"/>
          <w:sz w:val="24"/>
          <w:szCs w:val="24"/>
        </w:rPr>
        <w:t xml:space="preserve"> </w:t>
      </w:r>
    </w:p>
    <w:p w14:paraId="67C308B6" w14:textId="47B859E6" w:rsidR="00E952E0" w:rsidRPr="007111B2" w:rsidRDefault="00E952E0" w:rsidP="00EC0540">
      <w:pPr>
        <w:pStyle w:val="ListParagraph"/>
        <w:numPr>
          <w:ilvl w:val="0"/>
          <w:numId w:val="42"/>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Plāns sieviešu un vīriešu vienlīdzīgu tiesību un iespēju veicināšanai 2021</w:t>
      </w:r>
      <w:r w:rsidR="00882DB7">
        <w:rPr>
          <w:rFonts w:ascii="Times New Roman" w:hAnsi="Times New Roman" w:cs="Times New Roman"/>
          <w:sz w:val="24"/>
          <w:szCs w:val="24"/>
        </w:rPr>
        <w:t>.–</w:t>
      </w:r>
      <w:r w:rsidRPr="007111B2">
        <w:rPr>
          <w:rFonts w:ascii="Times New Roman" w:hAnsi="Times New Roman" w:cs="Times New Roman"/>
          <w:sz w:val="24"/>
          <w:szCs w:val="24"/>
        </w:rPr>
        <w:t>2023.</w:t>
      </w:r>
      <w:r w:rsidR="00833D87">
        <w:rPr>
          <w:rFonts w:ascii="Times New Roman" w:hAnsi="Times New Roman" w:cs="Times New Roman"/>
          <w:sz w:val="24"/>
          <w:szCs w:val="24"/>
        </w:rPr>
        <w:t> </w:t>
      </w:r>
      <w:r w:rsidRPr="007111B2">
        <w:rPr>
          <w:rFonts w:ascii="Times New Roman" w:hAnsi="Times New Roman" w:cs="Times New Roman"/>
          <w:sz w:val="24"/>
          <w:szCs w:val="24"/>
        </w:rPr>
        <w:t>gadam</w:t>
      </w:r>
      <w:r w:rsidR="00EC0540">
        <w:rPr>
          <w:rFonts w:ascii="Times New Roman" w:hAnsi="Times New Roman" w:cs="Times New Roman"/>
          <w:sz w:val="24"/>
          <w:szCs w:val="24"/>
        </w:rPr>
        <w:t>.</w:t>
      </w:r>
    </w:p>
    <w:p w14:paraId="0276C957" w14:textId="4D8FCBD9" w:rsidR="00A6650D" w:rsidRPr="007111B2" w:rsidRDefault="00A6650D" w:rsidP="00EC0540">
      <w:pPr>
        <w:pStyle w:val="ListParagraph"/>
        <w:numPr>
          <w:ilvl w:val="0"/>
          <w:numId w:val="42"/>
        </w:numPr>
        <w:spacing w:after="160" w:line="259" w:lineRule="auto"/>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sz w:val="24"/>
          <w:szCs w:val="24"/>
        </w:rPr>
        <w:t>Cilvēku tirdzniecības novēršanas plāns 2021</w:t>
      </w:r>
      <w:r w:rsidR="00882DB7">
        <w:rPr>
          <w:rFonts w:ascii="Times New Roman" w:hAnsi="Times New Roman" w:cs="Times New Roman"/>
          <w:sz w:val="24"/>
          <w:szCs w:val="24"/>
        </w:rPr>
        <w:t>.–</w:t>
      </w:r>
      <w:r w:rsidRPr="007111B2">
        <w:rPr>
          <w:rFonts w:ascii="Times New Roman" w:hAnsi="Times New Roman" w:cs="Times New Roman"/>
          <w:sz w:val="24"/>
          <w:szCs w:val="24"/>
        </w:rPr>
        <w:t>2023</w:t>
      </w:r>
      <w:r w:rsidR="00882DB7">
        <w:rPr>
          <w:rFonts w:ascii="Times New Roman" w:hAnsi="Times New Roman" w:cs="Times New Roman"/>
          <w:sz w:val="24"/>
          <w:szCs w:val="24"/>
        </w:rPr>
        <w:t>. gad</w:t>
      </w:r>
      <w:r w:rsidRPr="007111B2">
        <w:rPr>
          <w:rFonts w:ascii="Times New Roman" w:hAnsi="Times New Roman" w:cs="Times New Roman"/>
          <w:sz w:val="24"/>
          <w:szCs w:val="24"/>
        </w:rPr>
        <w:t>am</w:t>
      </w:r>
      <w:r w:rsidR="00EC0540">
        <w:rPr>
          <w:rFonts w:ascii="Times New Roman" w:hAnsi="Times New Roman" w:cs="Times New Roman"/>
          <w:sz w:val="24"/>
          <w:szCs w:val="24"/>
        </w:rPr>
        <w:t>.</w:t>
      </w:r>
    </w:p>
    <w:p w14:paraId="2216CE39" w14:textId="77777777" w:rsidR="00A6650D" w:rsidRPr="007111B2" w:rsidRDefault="00A6650D" w:rsidP="00A6650D">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IZAICINĀJUMI</w:t>
      </w:r>
    </w:p>
    <w:p w14:paraId="5FF21C5A" w14:textId="77777777" w:rsidR="00A6650D" w:rsidRPr="007111B2" w:rsidRDefault="00A6650D" w:rsidP="00E96AF2">
      <w:pPr>
        <w:pStyle w:val="ListParagraph"/>
        <w:numPr>
          <w:ilvl w:val="0"/>
          <w:numId w:val="16"/>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Sieviešu pensijas vecumā nabadzības riska mazināšana. </w:t>
      </w:r>
    </w:p>
    <w:p w14:paraId="663689A7" w14:textId="77777777" w:rsidR="00A6650D" w:rsidRPr="007111B2" w:rsidRDefault="00A6650D" w:rsidP="00E96AF2">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Darba samaksas atšķirību mazināšana starp sievietēm un vīriešiem. </w:t>
      </w:r>
    </w:p>
    <w:p w14:paraId="554BA728" w14:textId="2C041370" w:rsidR="00A6650D" w:rsidRDefault="00254C7A" w:rsidP="00E96AF2">
      <w:pPr>
        <w:pStyle w:val="ListParagraph"/>
        <w:numPr>
          <w:ilvl w:val="0"/>
          <w:numId w:val="9"/>
        </w:numPr>
        <w:spacing w:after="160" w:line="259" w:lineRule="auto"/>
        <w:jc w:val="both"/>
        <w:rPr>
          <w:rFonts w:ascii="Times New Roman" w:hAnsi="Times New Roman" w:cs="Times New Roman"/>
          <w:sz w:val="24"/>
          <w:szCs w:val="24"/>
        </w:rPr>
      </w:pPr>
      <w:bookmarkStart w:id="68" w:name="_Hlk99477392"/>
      <w:r>
        <w:rPr>
          <w:rFonts w:ascii="Times New Roman" w:hAnsi="Times New Roman" w:cs="Times New Roman"/>
          <w:sz w:val="24"/>
          <w:szCs w:val="24"/>
        </w:rPr>
        <w:lastRenderedPageBreak/>
        <w:t>A</w:t>
      </w:r>
      <w:r w:rsidR="00A6650D" w:rsidRPr="007111B2">
        <w:rPr>
          <w:rFonts w:ascii="Times New Roman" w:hAnsi="Times New Roman" w:cs="Times New Roman"/>
          <w:sz w:val="24"/>
          <w:szCs w:val="24"/>
        </w:rPr>
        <w:t>r dzimumu saistītas vardarbības un vardarbības ģimenē novēršana</w:t>
      </w:r>
      <w:r w:rsidR="00E96AF2">
        <w:rPr>
          <w:rFonts w:ascii="Times New Roman" w:hAnsi="Times New Roman" w:cs="Times New Roman"/>
          <w:sz w:val="24"/>
          <w:szCs w:val="24"/>
        </w:rPr>
        <w:t>,</w:t>
      </w:r>
      <w:r>
        <w:rPr>
          <w:rFonts w:ascii="Times New Roman" w:hAnsi="Times New Roman" w:cs="Times New Roman"/>
          <w:sz w:val="24"/>
          <w:szCs w:val="24"/>
        </w:rPr>
        <w:t xml:space="preserve"> </w:t>
      </w:r>
      <w:r w:rsidR="004A6911">
        <w:rPr>
          <w:rFonts w:ascii="Times New Roman" w:hAnsi="Times New Roman" w:cs="Times New Roman"/>
          <w:sz w:val="24"/>
          <w:szCs w:val="24"/>
        </w:rPr>
        <w:t>t.</w:t>
      </w:r>
      <w:r w:rsidR="00833D87">
        <w:rPr>
          <w:rFonts w:ascii="Times New Roman" w:hAnsi="Times New Roman" w:cs="Times New Roman"/>
          <w:sz w:val="24"/>
          <w:szCs w:val="24"/>
        </w:rPr>
        <w:t> </w:t>
      </w:r>
      <w:r w:rsidR="004A6911">
        <w:rPr>
          <w:rFonts w:ascii="Times New Roman" w:hAnsi="Times New Roman" w:cs="Times New Roman"/>
          <w:sz w:val="24"/>
          <w:szCs w:val="24"/>
        </w:rPr>
        <w:t xml:space="preserve">sk. </w:t>
      </w:r>
      <w:bookmarkStart w:id="69" w:name="_Hlk99477470"/>
      <w:r w:rsidR="004A6911">
        <w:rPr>
          <w:rFonts w:ascii="Times New Roman" w:eastAsia="Times New Roman" w:hAnsi="Times New Roman" w:cs="Times New Roman"/>
          <w:sz w:val="24"/>
          <w:szCs w:val="24"/>
        </w:rPr>
        <w:t>vardarbības atpazīšan</w:t>
      </w:r>
      <w:r w:rsidR="00E96AF2">
        <w:rPr>
          <w:rFonts w:ascii="Times New Roman" w:eastAsia="Times New Roman" w:hAnsi="Times New Roman" w:cs="Times New Roman"/>
          <w:sz w:val="24"/>
          <w:szCs w:val="24"/>
        </w:rPr>
        <w:t>a</w:t>
      </w:r>
      <w:r w:rsidR="004A6911">
        <w:rPr>
          <w:rFonts w:ascii="Times New Roman" w:eastAsia="Times New Roman" w:hAnsi="Times New Roman" w:cs="Times New Roman"/>
          <w:sz w:val="24"/>
          <w:szCs w:val="24"/>
        </w:rPr>
        <w:t xml:space="preserve"> un rīcīb</w:t>
      </w:r>
      <w:r w:rsidR="00E96AF2">
        <w:rPr>
          <w:rFonts w:ascii="Times New Roman" w:eastAsia="Times New Roman" w:hAnsi="Times New Roman" w:cs="Times New Roman"/>
          <w:sz w:val="24"/>
          <w:szCs w:val="24"/>
        </w:rPr>
        <w:t>a</w:t>
      </w:r>
      <w:r w:rsidR="004A6911">
        <w:rPr>
          <w:rFonts w:ascii="Times New Roman" w:eastAsia="Times New Roman" w:hAnsi="Times New Roman" w:cs="Times New Roman"/>
          <w:sz w:val="24"/>
          <w:szCs w:val="24"/>
        </w:rPr>
        <w:t>, sastopoties ar vardarbību</w:t>
      </w:r>
      <w:bookmarkEnd w:id="69"/>
      <w:r w:rsidR="00E96AF2">
        <w:rPr>
          <w:rFonts w:ascii="Times New Roman" w:eastAsia="Times New Roman" w:hAnsi="Times New Roman" w:cs="Times New Roman"/>
          <w:sz w:val="24"/>
          <w:szCs w:val="24"/>
        </w:rPr>
        <w:t>.</w:t>
      </w:r>
      <w:r w:rsidR="00E96AF2">
        <w:rPr>
          <w:rFonts w:ascii="Times New Roman" w:hAnsi="Times New Roman" w:cs="Times New Roman"/>
          <w:sz w:val="24"/>
          <w:szCs w:val="24"/>
        </w:rPr>
        <w:t xml:space="preserve"> Nulles </w:t>
      </w:r>
      <w:r>
        <w:rPr>
          <w:rFonts w:ascii="Times New Roman" w:hAnsi="Times New Roman" w:cs="Times New Roman"/>
          <w:sz w:val="24"/>
          <w:szCs w:val="24"/>
        </w:rPr>
        <w:t xml:space="preserve">tolerances pret </w:t>
      </w:r>
      <w:r w:rsidR="00E96AF2">
        <w:rPr>
          <w:rFonts w:ascii="Times New Roman" w:hAnsi="Times New Roman" w:cs="Times New Roman"/>
          <w:sz w:val="24"/>
          <w:szCs w:val="24"/>
        </w:rPr>
        <w:t>vardarbību</w:t>
      </w:r>
      <w:r>
        <w:rPr>
          <w:rFonts w:ascii="Times New Roman" w:hAnsi="Times New Roman" w:cs="Times New Roman"/>
          <w:sz w:val="24"/>
          <w:szCs w:val="24"/>
        </w:rPr>
        <w:t xml:space="preserve"> veicināšana</w:t>
      </w:r>
      <w:r w:rsidR="004A6911">
        <w:rPr>
          <w:rFonts w:ascii="Times New Roman" w:hAnsi="Times New Roman" w:cs="Times New Roman"/>
          <w:sz w:val="24"/>
          <w:szCs w:val="24"/>
        </w:rPr>
        <w:t>.</w:t>
      </w:r>
      <w:r w:rsidR="00E96AF2" w:rsidRPr="00E96AF2">
        <w:rPr>
          <w:rFonts w:ascii="Times New Roman" w:eastAsia="Times New Roman" w:hAnsi="Times New Roman" w:cs="Times New Roman"/>
          <w:sz w:val="24"/>
          <w:szCs w:val="24"/>
        </w:rPr>
        <w:t xml:space="preserve"> </w:t>
      </w:r>
    </w:p>
    <w:p w14:paraId="36D2B656" w14:textId="27234346" w:rsidR="00A1109D" w:rsidRPr="007111B2" w:rsidRDefault="00E96AF2" w:rsidP="00E96AF2">
      <w:pPr>
        <w:pStyle w:val="ListParagraph"/>
        <w:numPr>
          <w:ilvl w:val="0"/>
          <w:numId w:val="9"/>
        </w:numPr>
        <w:spacing w:after="160" w:line="259" w:lineRule="auto"/>
        <w:jc w:val="both"/>
        <w:rPr>
          <w:rFonts w:ascii="Times New Roman" w:hAnsi="Times New Roman" w:cs="Times New Roman"/>
          <w:sz w:val="24"/>
          <w:szCs w:val="24"/>
        </w:rPr>
      </w:pPr>
      <w:bookmarkStart w:id="70" w:name="_Hlk99477271"/>
      <w:bookmarkEnd w:id="68"/>
      <w:r>
        <w:rPr>
          <w:rFonts w:ascii="Times New Roman" w:hAnsi="Times New Roman" w:cs="Times New Roman"/>
          <w:sz w:val="24"/>
          <w:szCs w:val="24"/>
        </w:rPr>
        <w:t xml:space="preserve">Dzimumu </w:t>
      </w:r>
      <w:r w:rsidR="00A1109D">
        <w:rPr>
          <w:rFonts w:ascii="Times New Roman" w:hAnsi="Times New Roman" w:cs="Times New Roman"/>
          <w:sz w:val="24"/>
          <w:szCs w:val="24"/>
        </w:rPr>
        <w:t xml:space="preserve">stereotipu </w:t>
      </w:r>
      <w:r w:rsidRPr="007111B2">
        <w:rPr>
          <w:rFonts w:ascii="Times New Roman" w:hAnsi="Times New Roman" w:cs="Times New Roman"/>
          <w:sz w:val="24"/>
          <w:szCs w:val="24"/>
        </w:rPr>
        <w:t>mazināšana</w:t>
      </w:r>
      <w:r>
        <w:rPr>
          <w:rFonts w:ascii="Times New Roman" w:hAnsi="Times New Roman" w:cs="Times New Roman"/>
          <w:sz w:val="24"/>
          <w:szCs w:val="24"/>
        </w:rPr>
        <w:t xml:space="preserve"> </w:t>
      </w:r>
      <w:r w:rsidR="00A1109D">
        <w:rPr>
          <w:rFonts w:ascii="Times New Roman" w:hAnsi="Times New Roman" w:cs="Times New Roman"/>
          <w:sz w:val="24"/>
          <w:szCs w:val="24"/>
        </w:rPr>
        <w:t xml:space="preserve">ne tikai par profesijām un nozarēm, bet arī par sadzīves atbildības jomām un pienākumiem. </w:t>
      </w:r>
    </w:p>
    <w:bookmarkEnd w:id="70"/>
    <w:p w14:paraId="647B615E" w14:textId="2F5FCBB7" w:rsidR="00F612A8" w:rsidRPr="007111B2" w:rsidRDefault="00ED2BD0" w:rsidP="00E96AF2">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Papildu </w:t>
      </w:r>
      <w:r w:rsidR="00822A51" w:rsidRPr="007111B2">
        <w:rPr>
          <w:rFonts w:ascii="Times New Roman" w:hAnsi="Times New Roman" w:cs="Times New Roman"/>
          <w:sz w:val="24"/>
          <w:szCs w:val="24"/>
        </w:rPr>
        <w:t>slodz</w:t>
      </w:r>
      <w:r w:rsidR="00822A51">
        <w:rPr>
          <w:rFonts w:ascii="Times New Roman" w:hAnsi="Times New Roman" w:cs="Times New Roman"/>
          <w:sz w:val="24"/>
          <w:szCs w:val="24"/>
        </w:rPr>
        <w:t>es rašanās</w:t>
      </w:r>
      <w:r w:rsidR="00822A51" w:rsidRPr="007111B2">
        <w:rPr>
          <w:rFonts w:ascii="Times New Roman" w:hAnsi="Times New Roman" w:cs="Times New Roman"/>
          <w:sz w:val="24"/>
          <w:szCs w:val="24"/>
        </w:rPr>
        <w:t xml:space="preserve"> sievietēm </w:t>
      </w:r>
      <w:r w:rsidR="00A6650D" w:rsidRPr="007111B2">
        <w:rPr>
          <w:rFonts w:ascii="Times New Roman" w:hAnsi="Times New Roman" w:cs="Times New Roman"/>
          <w:sz w:val="24"/>
          <w:szCs w:val="24"/>
        </w:rPr>
        <w:t>C</w:t>
      </w:r>
      <w:r w:rsidR="004B1B05" w:rsidRPr="007111B2">
        <w:rPr>
          <w:rFonts w:ascii="Times New Roman" w:hAnsi="Times New Roman" w:cs="Times New Roman"/>
          <w:sz w:val="24"/>
          <w:szCs w:val="24"/>
        </w:rPr>
        <w:t>ovid</w:t>
      </w:r>
      <w:r w:rsidR="008D2047">
        <w:rPr>
          <w:rFonts w:ascii="Times New Roman" w:hAnsi="Times New Roman" w:cs="Times New Roman"/>
          <w:sz w:val="24"/>
          <w:szCs w:val="24"/>
        </w:rPr>
        <w:t>-</w:t>
      </w:r>
      <w:r w:rsidR="00A6650D" w:rsidRPr="007111B2">
        <w:rPr>
          <w:rFonts w:ascii="Times New Roman" w:hAnsi="Times New Roman" w:cs="Times New Roman"/>
          <w:sz w:val="24"/>
          <w:szCs w:val="24"/>
        </w:rPr>
        <w:t xml:space="preserve">19 </w:t>
      </w:r>
      <w:r w:rsidR="00822A51">
        <w:rPr>
          <w:rFonts w:ascii="Times New Roman" w:hAnsi="Times New Roman" w:cs="Times New Roman"/>
          <w:sz w:val="24"/>
          <w:szCs w:val="24"/>
        </w:rPr>
        <w:t>laikā</w:t>
      </w:r>
      <w:r w:rsidR="00AB3CC1" w:rsidRPr="007111B2">
        <w:rPr>
          <w:rFonts w:ascii="Times New Roman" w:hAnsi="Times New Roman" w:cs="Times New Roman"/>
          <w:sz w:val="24"/>
          <w:szCs w:val="24"/>
        </w:rPr>
        <w:t>, īpaši tām</w:t>
      </w:r>
      <w:r w:rsidR="00A6650D" w:rsidRPr="007111B2">
        <w:rPr>
          <w:rFonts w:ascii="Times New Roman" w:hAnsi="Times New Roman" w:cs="Times New Roman"/>
          <w:sz w:val="24"/>
          <w:szCs w:val="24"/>
        </w:rPr>
        <w:t>, kurām ir bērni līdz 18 gadu vecumam</w:t>
      </w:r>
      <w:r w:rsidR="008C23C3" w:rsidRPr="007111B2">
        <w:rPr>
          <w:rFonts w:ascii="Times New Roman" w:hAnsi="Times New Roman" w:cs="Times New Roman"/>
          <w:sz w:val="24"/>
          <w:szCs w:val="24"/>
        </w:rPr>
        <w:t>, kā arī palielinā</w:t>
      </w:r>
      <w:r>
        <w:rPr>
          <w:rFonts w:ascii="Times New Roman" w:hAnsi="Times New Roman" w:cs="Times New Roman"/>
          <w:sz w:val="24"/>
          <w:szCs w:val="24"/>
        </w:rPr>
        <w:t>ts</w:t>
      </w:r>
      <w:r w:rsidR="008C23C3" w:rsidRPr="007111B2">
        <w:rPr>
          <w:rFonts w:ascii="Times New Roman" w:hAnsi="Times New Roman" w:cs="Times New Roman"/>
          <w:sz w:val="24"/>
          <w:szCs w:val="24"/>
        </w:rPr>
        <w:t xml:space="preserve"> vardarbības risk</w:t>
      </w:r>
      <w:r>
        <w:rPr>
          <w:rFonts w:ascii="Times New Roman" w:hAnsi="Times New Roman" w:cs="Times New Roman"/>
          <w:sz w:val="24"/>
          <w:szCs w:val="24"/>
        </w:rPr>
        <w:t>s</w:t>
      </w:r>
      <w:r w:rsidR="008C23C3" w:rsidRPr="007111B2">
        <w:rPr>
          <w:rFonts w:ascii="Times New Roman" w:hAnsi="Times New Roman" w:cs="Times New Roman"/>
          <w:sz w:val="24"/>
          <w:szCs w:val="24"/>
        </w:rPr>
        <w:t xml:space="preserve">. </w:t>
      </w:r>
    </w:p>
    <w:p w14:paraId="52587B0D" w14:textId="24DB62D9" w:rsidR="00A6650D" w:rsidRPr="007111B2" w:rsidRDefault="00A6650D" w:rsidP="00E96AF2">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eastAsia="Times New Roman" w:hAnsi="Times New Roman" w:cs="Times New Roman"/>
          <w:bCs/>
          <w:sz w:val="24"/>
          <w:szCs w:val="24"/>
          <w:lang w:eastAsia="lv-LV"/>
        </w:rPr>
        <w:t>Bērnu un gados vecāko ģimenes locekļu aprūpes pakalpojumu pieejamības problēmas</w:t>
      </w:r>
      <w:r w:rsidR="00ED2BD0">
        <w:rPr>
          <w:rFonts w:ascii="Times New Roman" w:eastAsia="Times New Roman" w:hAnsi="Times New Roman" w:cs="Times New Roman"/>
          <w:bCs/>
          <w:sz w:val="24"/>
          <w:szCs w:val="24"/>
          <w:lang w:eastAsia="lv-LV"/>
        </w:rPr>
        <w:t>, kas</w:t>
      </w:r>
      <w:r w:rsidRPr="007111B2">
        <w:rPr>
          <w:rFonts w:ascii="Times New Roman" w:eastAsia="Times New Roman" w:hAnsi="Times New Roman" w:cs="Times New Roman"/>
          <w:bCs/>
          <w:sz w:val="24"/>
          <w:szCs w:val="24"/>
          <w:lang w:eastAsia="lv-LV"/>
        </w:rPr>
        <w:t xml:space="preserve"> kavē sieviešu iekļaušanos un ilgāku palikšanu darba tirgū. </w:t>
      </w:r>
    </w:p>
    <w:p w14:paraId="2775938A" w14:textId="77777777" w:rsidR="00A6650D" w:rsidRPr="007111B2" w:rsidRDefault="00A6650D" w:rsidP="00A6650D">
      <w:pPr>
        <w:pStyle w:val="Default"/>
        <w:jc w:val="both"/>
      </w:pPr>
    </w:p>
    <w:p w14:paraId="64A9EB99" w14:textId="77777777" w:rsidR="00A6650D" w:rsidRPr="007111B2" w:rsidRDefault="00A6650D" w:rsidP="00A6650D">
      <w:pPr>
        <w:rPr>
          <w:rFonts w:ascii="Times New Roman" w:hAnsi="Times New Roman" w:cs="Times New Roman"/>
          <w:sz w:val="24"/>
          <w:szCs w:val="24"/>
        </w:rPr>
        <w:sectPr w:rsidR="00A6650D" w:rsidRPr="007111B2" w:rsidSect="00005CEE">
          <w:headerReference w:type="even" r:id="rId78"/>
          <w:headerReference w:type="default" r:id="rId79"/>
          <w:footerReference w:type="even" r:id="rId80"/>
          <w:footerReference w:type="default" r:id="rId81"/>
          <w:headerReference w:type="first" r:id="rId82"/>
          <w:footerReference w:type="first" r:id="rId83"/>
          <w:type w:val="continuous"/>
          <w:pgSz w:w="11906" w:h="16838" w:code="9"/>
          <w:pgMar w:top="1440" w:right="1440" w:bottom="1440" w:left="1440" w:header="708" w:footer="708" w:gutter="0"/>
          <w:cols w:space="708"/>
          <w:docGrid w:linePitch="360"/>
        </w:sectPr>
      </w:pPr>
    </w:p>
    <w:p w14:paraId="65C03DF2" w14:textId="707EB7A8" w:rsidR="00A6650D" w:rsidRPr="007111B2" w:rsidRDefault="00723D5E" w:rsidP="008B4E2B">
      <w:pPr>
        <w:pStyle w:val="Heading2"/>
      </w:pPr>
      <w:bookmarkStart w:id="71" w:name="_Toc102128714"/>
      <w:r>
        <w:rPr>
          <w:noProof/>
          <w:lang w:eastAsia="lv-LV"/>
        </w:rPr>
        <w:t>6.</w:t>
      </w:r>
      <w:r w:rsidR="00A61D0E">
        <w:rPr>
          <w:noProof/>
          <w:lang w:eastAsia="lv-LV"/>
        </w:rPr>
        <w:t xml:space="preserve"> </w:t>
      </w:r>
      <w:r>
        <w:rPr>
          <w:noProof/>
          <w:lang w:eastAsia="lv-LV"/>
        </w:rPr>
        <w:t>IAM</w:t>
      </w:r>
      <w:r w:rsidR="009B4C42">
        <w:rPr>
          <w:noProof/>
          <w:lang w:eastAsia="lv-LV"/>
        </w:rPr>
        <w:t>.</w:t>
      </w:r>
      <w:r w:rsidR="00E01ADF">
        <w:rPr>
          <w:noProof/>
          <w:lang w:eastAsia="lv-LV"/>
        </w:rPr>
        <w:t xml:space="preserve"> </w:t>
      </w:r>
      <w:r w:rsidR="00A6650D" w:rsidRPr="007111B2">
        <w:t xml:space="preserve">Tīrs ūdens </w:t>
      </w:r>
      <w:bookmarkStart w:id="72" w:name="_Hlk95834335"/>
      <w:r w:rsidR="00A6650D" w:rsidRPr="007111B2">
        <w:t>un sanitārija</w:t>
      </w:r>
      <w:bookmarkEnd w:id="71"/>
      <w:r w:rsidR="00A6650D" w:rsidRPr="007111B2">
        <w:t xml:space="preserve"> </w:t>
      </w:r>
      <w:bookmarkEnd w:id="72"/>
    </w:p>
    <w:p w14:paraId="1B15664D" w14:textId="77777777" w:rsidR="00A6650D" w:rsidRPr="007111B2" w:rsidRDefault="00A6650D" w:rsidP="00A6650D">
      <w:pPr>
        <w:pStyle w:val="NoSpacing"/>
        <w:jc w:val="both"/>
        <w:rPr>
          <w:rFonts w:ascii="Times New Roman" w:hAnsi="Times New Roman" w:cs="Times New Roman"/>
          <w:noProof/>
          <w:sz w:val="24"/>
          <w:szCs w:val="24"/>
        </w:rPr>
      </w:pPr>
    </w:p>
    <w:p w14:paraId="1F025557" w14:textId="336A6B1B" w:rsidR="00A6650D" w:rsidRPr="007111B2" w:rsidRDefault="00A6650D" w:rsidP="00A6650D">
      <w:pPr>
        <w:pStyle w:val="NoSpacing"/>
        <w:jc w:val="both"/>
        <w:rPr>
          <w:rFonts w:ascii="Times New Roman" w:hAnsi="Times New Roman" w:cs="Times New Roman"/>
          <w:noProof/>
          <w:sz w:val="24"/>
          <w:szCs w:val="24"/>
        </w:rPr>
      </w:pPr>
      <w:r w:rsidRPr="007111B2">
        <w:rPr>
          <w:rFonts w:ascii="Calibri" w:hAnsi="Calibri" w:cs="Calibri"/>
          <w:noProof/>
          <w:color w:val="000000"/>
        </w:rPr>
        <w:drawing>
          <wp:anchor distT="0" distB="0" distL="114300" distR="114300" simplePos="0" relativeHeight="251663360" behindDoc="0" locked="0" layoutInCell="1" allowOverlap="1" wp14:anchorId="06B9359C" wp14:editId="0A4A44D1">
            <wp:simplePos x="0" y="0"/>
            <wp:positionH relativeFrom="column">
              <wp:posOffset>0</wp:posOffset>
            </wp:positionH>
            <wp:positionV relativeFrom="paragraph">
              <wp:posOffset>3810</wp:posOffset>
            </wp:positionV>
            <wp:extent cx="1225550" cy="768350"/>
            <wp:effectExtent l="0" t="0" r="0" b="0"/>
            <wp:wrapSquare wrapText="bothSides"/>
            <wp:docPr id="106" name="Picture 10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Graphical user interface, text, application&#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25550" cy="768350"/>
                    </a:xfrm>
                    <a:prstGeom prst="rect">
                      <a:avLst/>
                    </a:prstGeom>
                    <a:noFill/>
                  </pic:spPr>
                </pic:pic>
              </a:graphicData>
            </a:graphic>
          </wp:anchor>
        </w:drawing>
      </w:r>
      <w:r w:rsidRPr="007111B2">
        <w:rPr>
          <w:rFonts w:ascii="Times New Roman" w:hAnsi="Times New Roman" w:cs="Times New Roman"/>
          <w:noProof/>
          <w:sz w:val="24"/>
          <w:szCs w:val="24"/>
        </w:rPr>
        <w:t>Ūdeņu aizsardzība ir viena no Latvijas vides aizsardzības politikas prioritātēm. Lai panāktu iekšzemes ūdensobjektu un jūras vides stāvokļa uzlabošanu, Latvija cenšas mazināt ekonomikas, t.</w:t>
      </w:r>
      <w:r w:rsidR="00833D87">
        <w:rPr>
          <w:rFonts w:ascii="Times New Roman" w:hAnsi="Times New Roman" w:cs="Times New Roman"/>
          <w:noProof/>
          <w:sz w:val="24"/>
          <w:szCs w:val="24"/>
        </w:rPr>
        <w:t> </w:t>
      </w:r>
      <w:r w:rsidRPr="007111B2">
        <w:rPr>
          <w:rFonts w:ascii="Times New Roman" w:hAnsi="Times New Roman" w:cs="Times New Roman"/>
          <w:noProof/>
          <w:sz w:val="24"/>
          <w:szCs w:val="24"/>
        </w:rPr>
        <w:t>sk. lauksaimniecības, ietekmi uz ūdens kvalitāti. Tāpēc tuvākajos gados plānots attīstīt notekūdeņu dūņu apsaimniekošanu un turpināt uzlabot notekūdeņu attīrīšanas iekārtas</w:t>
      </w:r>
      <w:r w:rsidRPr="00163965">
        <w:rPr>
          <w:rFonts w:ascii="Times New Roman" w:hAnsi="Times New Roman" w:cs="Times New Roman"/>
          <w:noProof/>
          <w:color w:val="C00000"/>
          <w:sz w:val="24"/>
          <w:szCs w:val="24"/>
        </w:rPr>
        <w:t xml:space="preserve">. </w:t>
      </w:r>
      <w:r w:rsidRPr="007111B2">
        <w:rPr>
          <w:rFonts w:ascii="Times New Roman" w:hAnsi="Times New Roman" w:cs="Times New Roman"/>
          <w:noProof/>
          <w:sz w:val="24"/>
          <w:szCs w:val="24"/>
        </w:rPr>
        <w:t>Investīciju projektu ietekmē tiek palielināts centralizētās kanalizācijas lietotāju īpatsvars, kā arī uzlabota centralizēti piegādātā dzeramā ūdens pieejamība. Tāpat Latvijai būtiska ir starptautiskā sadarbība ūdens resursu aizsardzībā un apsaimniekošanā, jo 56</w:t>
      </w:r>
      <w:r w:rsidR="004B1B05">
        <w:rPr>
          <w:rFonts w:ascii="Times New Roman" w:hAnsi="Times New Roman" w:cs="Times New Roman"/>
          <w:noProof/>
          <w:sz w:val="24"/>
          <w:szCs w:val="24"/>
        </w:rPr>
        <w:t> %</w:t>
      </w:r>
      <w:r w:rsidRPr="007111B2">
        <w:rPr>
          <w:rFonts w:ascii="Times New Roman" w:hAnsi="Times New Roman" w:cs="Times New Roman"/>
          <w:noProof/>
          <w:sz w:val="24"/>
          <w:szCs w:val="24"/>
        </w:rPr>
        <w:t xml:space="preserve"> no kopējās upju noteces ir ārpus Latvijas – kaimiņvalstīs Lietuvā, Igaunijā, Baltkrievijā un Krievijā.</w:t>
      </w:r>
    </w:p>
    <w:p w14:paraId="3790BB61" w14:textId="77777777" w:rsidR="00A6650D" w:rsidRPr="007111B2" w:rsidRDefault="00A6650D" w:rsidP="00A6650D">
      <w:pPr>
        <w:pStyle w:val="NoSpacing"/>
        <w:jc w:val="both"/>
        <w:rPr>
          <w:rFonts w:ascii="Times New Roman" w:hAnsi="Times New Roman" w:cs="Times New Roman"/>
          <w:noProof/>
          <w:sz w:val="24"/>
          <w:szCs w:val="24"/>
        </w:rPr>
      </w:pPr>
    </w:p>
    <w:p w14:paraId="46714ABC" w14:textId="64BBAF05" w:rsidR="00A6650D" w:rsidRPr="007111B2" w:rsidRDefault="00A6650D" w:rsidP="00A6650D">
      <w:pPr>
        <w:pStyle w:val="NoSpacing"/>
        <w:jc w:val="both"/>
        <w:rPr>
          <w:rFonts w:ascii="Times New Roman" w:hAnsi="Times New Roman" w:cs="Times New Roman"/>
          <w:noProof/>
          <w:sz w:val="24"/>
          <w:szCs w:val="24"/>
        </w:rPr>
      </w:pPr>
      <w:r w:rsidRPr="007111B2">
        <w:rPr>
          <w:rFonts w:ascii="Times New Roman" w:hAnsi="Times New Roman" w:cs="Times New Roman"/>
          <w:noProof/>
          <w:sz w:val="24"/>
          <w:szCs w:val="24"/>
        </w:rPr>
        <w:drawing>
          <wp:inline distT="0" distB="0" distL="0" distR="0" wp14:anchorId="5E3EC0AB" wp14:editId="2E198D41">
            <wp:extent cx="3276600" cy="2560320"/>
            <wp:effectExtent l="0" t="0" r="0" b="0"/>
            <wp:docPr id="167" name="Chart 167">
              <a:extLst xmlns:a="http://schemas.openxmlformats.org/drawingml/2006/main">
                <a:ext uri="{FF2B5EF4-FFF2-40B4-BE49-F238E27FC236}">
                  <a16:creationId xmlns:a16="http://schemas.microsoft.com/office/drawing/2014/main" id="{4DE978D8-B908-4E8D-9CBD-BAF2B614E7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34CE79E" w14:textId="77777777" w:rsidR="00A6650D" w:rsidRPr="007111B2" w:rsidRDefault="00A6650D" w:rsidP="00A6650D">
      <w:pPr>
        <w:pStyle w:val="NoSpacing"/>
        <w:jc w:val="both"/>
        <w:rPr>
          <w:rFonts w:ascii="Times New Roman" w:hAnsi="Times New Roman" w:cs="Times New Roman"/>
          <w:noProof/>
          <w:sz w:val="24"/>
          <w:szCs w:val="24"/>
        </w:rPr>
      </w:pPr>
      <w:r w:rsidRPr="007111B2">
        <w:rPr>
          <w:rFonts w:ascii="Times New Roman" w:hAnsi="Times New Roman" w:cs="Times New Roman"/>
          <w:noProof/>
          <w:sz w:val="24"/>
          <w:szCs w:val="24"/>
        </w:rPr>
        <w:t xml:space="preserve">Datu avots: </w:t>
      </w:r>
      <w:r w:rsidRPr="00B37012">
        <w:rPr>
          <w:rFonts w:ascii="Times New Roman" w:hAnsi="Times New Roman" w:cs="Times New Roman"/>
          <w:i/>
          <w:iCs/>
          <w:noProof/>
          <w:sz w:val="24"/>
          <w:szCs w:val="24"/>
        </w:rPr>
        <w:t>Eurostat</w:t>
      </w:r>
    </w:p>
    <w:p w14:paraId="7D1A1183" w14:textId="77777777" w:rsidR="008C23C3" w:rsidRPr="007111B2" w:rsidRDefault="008C23C3" w:rsidP="008C23C3"/>
    <w:p w14:paraId="76707CFC" w14:textId="444977C6" w:rsidR="00A6650D" w:rsidRPr="007111B2" w:rsidRDefault="00A6650D" w:rsidP="00A6650D">
      <w:pPr>
        <w:pStyle w:val="Pa24"/>
        <w:spacing w:after="100"/>
        <w:rPr>
          <w:rFonts w:ascii="Times New Roman" w:hAnsi="Times New Roman"/>
          <w:b/>
          <w:bCs/>
          <w:i/>
          <w:iCs/>
          <w:color w:val="C00000"/>
          <w:lang w:val="lv-LV"/>
        </w:rPr>
      </w:pPr>
      <w:r w:rsidRPr="007111B2">
        <w:rPr>
          <w:rFonts w:ascii="Times New Roman" w:hAnsi="Times New Roman"/>
          <w:b/>
          <w:bCs/>
          <w:color w:val="E36C0A" w:themeColor="accent6" w:themeShade="BF"/>
          <w:lang w:val="lv-LV"/>
        </w:rPr>
        <w:t>Vērtējums par sasniegumiem</w:t>
      </w:r>
    </w:p>
    <w:p w14:paraId="5477B97F" w14:textId="2DAC6DD6" w:rsidR="00A6650D" w:rsidRPr="007111B2" w:rsidRDefault="00A6650D" w:rsidP="00A6650D">
      <w:pPr>
        <w:pStyle w:val="Pa24"/>
        <w:spacing w:after="100"/>
        <w:jc w:val="both"/>
        <w:rPr>
          <w:rFonts w:ascii="Times New Roman" w:hAnsi="Times New Roman"/>
          <w:color w:val="000000"/>
          <w:lang w:val="lv-LV"/>
        </w:rPr>
      </w:pPr>
      <w:r w:rsidRPr="007111B2">
        <w:rPr>
          <w:rFonts w:ascii="Times New Roman" w:hAnsi="Times New Roman"/>
          <w:b/>
          <w:bCs/>
          <w:color w:val="E36C0A" w:themeColor="accent6" w:themeShade="BF"/>
          <w:lang w:val="lv-LV"/>
        </w:rPr>
        <w:t>6.1</w:t>
      </w:r>
      <w:r w:rsidR="00EC0540">
        <w:rPr>
          <w:rFonts w:ascii="Times New Roman" w:hAnsi="Times New Roman"/>
          <w:b/>
          <w:bCs/>
          <w:color w:val="E36C0A" w:themeColor="accent6" w:themeShade="BF"/>
          <w:lang w:val="lv-LV"/>
        </w:rPr>
        <w:t>.</w:t>
      </w:r>
      <w:r w:rsidRPr="007111B2">
        <w:rPr>
          <w:rFonts w:ascii="Times New Roman" w:hAnsi="Times New Roman"/>
          <w:color w:val="000000"/>
          <w:lang w:val="lv-LV"/>
        </w:rPr>
        <w:t xml:space="preserve"> Praktiski visiem iedzīvotājiem ir pieejams tīrs dzeramais ūdens. Centralizētā ūdensapgāde ir pieejama aptuveni 84</w:t>
      </w:r>
      <w:r w:rsidR="004B1B05">
        <w:rPr>
          <w:rFonts w:ascii="Times New Roman" w:hAnsi="Times New Roman"/>
          <w:color w:val="000000"/>
          <w:lang w:val="lv-LV"/>
        </w:rPr>
        <w:t> %</w:t>
      </w:r>
      <w:r w:rsidRPr="007111B2">
        <w:rPr>
          <w:rFonts w:ascii="Times New Roman" w:hAnsi="Times New Roman"/>
          <w:color w:val="000000"/>
          <w:lang w:val="lv-LV"/>
        </w:rPr>
        <w:t xml:space="preserve"> Latvijas iedzīvotāju. Ūdensapgādes uzņēmumi ievēro valsts noteiktās dzeramā ūdens obligātās kvalitātes prasības, kā arī monitoringa un kontroles kārtību. Iedzīvotāju īpatsvars, kas saņem visām kvalitātes prasībām atbilstošu dzeramo ūdeni</w:t>
      </w:r>
      <w:r w:rsidR="002B5FA0">
        <w:rPr>
          <w:rFonts w:ascii="Times New Roman" w:hAnsi="Times New Roman"/>
          <w:color w:val="000000"/>
          <w:lang w:val="lv-LV"/>
        </w:rPr>
        <w:t>,</w:t>
      </w:r>
      <w:r w:rsidRPr="007111B2">
        <w:rPr>
          <w:rFonts w:ascii="Times New Roman" w:hAnsi="Times New Roman"/>
          <w:color w:val="000000"/>
          <w:lang w:val="lv-LV"/>
        </w:rPr>
        <w:t xml:space="preserve"> ir pieaudzis no 75</w:t>
      </w:r>
      <w:r w:rsidR="004B1B05">
        <w:rPr>
          <w:rFonts w:ascii="Times New Roman" w:hAnsi="Times New Roman"/>
          <w:color w:val="000000"/>
          <w:lang w:val="lv-LV"/>
        </w:rPr>
        <w:t> %</w:t>
      </w:r>
      <w:r w:rsidRPr="007111B2">
        <w:rPr>
          <w:rFonts w:ascii="Times New Roman" w:hAnsi="Times New Roman"/>
          <w:color w:val="000000"/>
          <w:lang w:val="lv-LV"/>
        </w:rPr>
        <w:t xml:space="preserve"> 2006. gadā līdz 87</w:t>
      </w:r>
      <w:r w:rsidR="004B1B05">
        <w:rPr>
          <w:rFonts w:ascii="Times New Roman" w:hAnsi="Times New Roman"/>
          <w:color w:val="000000"/>
          <w:lang w:val="lv-LV"/>
        </w:rPr>
        <w:t> %</w:t>
      </w:r>
      <w:r w:rsidRPr="007111B2">
        <w:rPr>
          <w:rFonts w:ascii="Times New Roman" w:hAnsi="Times New Roman"/>
          <w:color w:val="000000"/>
          <w:lang w:val="lv-LV"/>
        </w:rPr>
        <w:t xml:space="preserve"> 2019</w:t>
      </w:r>
      <w:r w:rsidR="00882DB7">
        <w:rPr>
          <w:rFonts w:ascii="Times New Roman" w:hAnsi="Times New Roman"/>
          <w:color w:val="000000"/>
          <w:lang w:val="lv-LV"/>
        </w:rPr>
        <w:t>. gad</w:t>
      </w:r>
      <w:r w:rsidRPr="007111B2">
        <w:rPr>
          <w:rFonts w:ascii="Times New Roman" w:hAnsi="Times New Roman"/>
          <w:color w:val="000000"/>
          <w:lang w:val="lv-LV"/>
        </w:rPr>
        <w:t>ā</w:t>
      </w:r>
      <w:r w:rsidR="002B5FA0">
        <w:rPr>
          <w:rFonts w:ascii="Times New Roman" w:hAnsi="Times New Roman"/>
          <w:color w:val="000000"/>
          <w:lang w:val="lv-LV"/>
        </w:rPr>
        <w:t>.</w:t>
      </w:r>
      <w:r w:rsidRPr="007111B2">
        <w:rPr>
          <w:rFonts w:ascii="Times New Roman" w:hAnsi="Times New Roman"/>
          <w:noProof/>
        </w:rPr>
        <w:drawing>
          <wp:inline distT="0" distB="0" distL="0" distR="0" wp14:anchorId="437C4924" wp14:editId="120EB649">
            <wp:extent cx="136800" cy="1620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101410FC" w14:textId="571BBB6D" w:rsidR="00A6650D" w:rsidRPr="007111B2" w:rsidRDefault="00A6650D" w:rsidP="00A6650D">
      <w:pPr>
        <w:jc w:val="both"/>
        <w:rPr>
          <w:rFonts w:ascii="Times New Roman" w:hAnsi="Times New Roman" w:cs="Times New Roman"/>
          <w:color w:val="E36C0A" w:themeColor="accent6" w:themeShade="BF"/>
          <w:sz w:val="24"/>
          <w:szCs w:val="24"/>
        </w:rPr>
      </w:pPr>
      <w:r w:rsidRPr="007111B2">
        <w:rPr>
          <w:rFonts w:ascii="Times New Roman" w:hAnsi="Times New Roman" w:cs="Times New Roman"/>
          <w:b/>
          <w:bCs/>
          <w:color w:val="E36C0A" w:themeColor="accent6" w:themeShade="BF"/>
          <w:sz w:val="24"/>
          <w:szCs w:val="24"/>
        </w:rPr>
        <w:lastRenderedPageBreak/>
        <w:t>6.2</w:t>
      </w:r>
      <w:r w:rsidR="00EC0540">
        <w:rPr>
          <w:rFonts w:ascii="Times New Roman" w:hAnsi="Times New Roman" w:cs="Times New Roman"/>
          <w:b/>
          <w:bCs/>
          <w:color w:val="E36C0A" w:themeColor="accent6" w:themeShade="BF"/>
          <w:sz w:val="24"/>
          <w:szCs w:val="24"/>
        </w:rPr>
        <w:t>.</w:t>
      </w:r>
      <w:r w:rsidRPr="007111B2">
        <w:rPr>
          <w:rFonts w:ascii="Times New Roman" w:hAnsi="Times New Roman" w:cs="Times New Roman"/>
          <w:color w:val="000000"/>
          <w:sz w:val="24"/>
          <w:szCs w:val="24"/>
        </w:rPr>
        <w:t xml:space="preserve"> Tiek nodrošināta pienācīga sanitārija un higiēna, lielākajai daļai mājokļu ir pieejama centralizēta kanalizācija, pārējās mājsaimniecības izmanto lokālas ietaises </w:t>
      </w:r>
      <w:r w:rsidR="00254C7A">
        <w:rPr>
          <w:rFonts w:ascii="Times New Roman" w:hAnsi="Times New Roman" w:cs="Times New Roman"/>
          <w:color w:val="000000"/>
          <w:sz w:val="24"/>
          <w:szCs w:val="24"/>
        </w:rPr>
        <w:t xml:space="preserve">atbilstošai </w:t>
      </w:r>
      <w:r w:rsidRPr="007111B2">
        <w:rPr>
          <w:rFonts w:ascii="Times New Roman" w:hAnsi="Times New Roman" w:cs="Times New Roman"/>
          <w:color w:val="000000"/>
          <w:sz w:val="24"/>
          <w:szCs w:val="24"/>
        </w:rPr>
        <w:t>notekūdeņu savākšanai vai attīrīšanai.</w:t>
      </w:r>
      <w:r w:rsidR="00E01ADF">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5973B794" wp14:editId="47569749">
            <wp:extent cx="136800" cy="1620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6CDC50D6" w14:textId="1BA313B4" w:rsidR="00A6650D" w:rsidRPr="007111B2" w:rsidRDefault="00A6650D" w:rsidP="00A6650D">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6.3</w:t>
      </w:r>
      <w:r w:rsidR="00EC0540">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Virszemes un pazemes ūdeņu kvalitāte un pieejamība ir pietiekama dažādiem ūdens izmantošanas veidiem. Tomēr vairuma</w:t>
      </w:r>
      <w:r w:rsidR="002B5FA0">
        <w:rPr>
          <w:rFonts w:ascii="Times New Roman" w:hAnsi="Times New Roman" w:cs="Times New Roman"/>
          <w:color w:val="000000"/>
          <w:sz w:val="24"/>
          <w:szCs w:val="24"/>
        </w:rPr>
        <w:t>m</w:t>
      </w:r>
      <w:r w:rsidRPr="007111B2">
        <w:rPr>
          <w:rFonts w:ascii="Times New Roman" w:hAnsi="Times New Roman" w:cs="Times New Roman"/>
          <w:color w:val="000000"/>
          <w:sz w:val="24"/>
          <w:szCs w:val="24"/>
        </w:rPr>
        <w:t xml:space="preserve"> virszemes ūdeņu ekoloģiskā kvalitāte nav laba, jo to negatīvi ietekmē krastu un gultnes pārveidojumi (piemēram, meliorācija, aizsprosti un citi šķēršļi, krastu stiprinājumi), </w:t>
      </w:r>
      <w:r w:rsidR="0022613D" w:rsidRPr="007111B2">
        <w:rPr>
          <w:rFonts w:ascii="Times New Roman" w:hAnsi="Times New Roman" w:cs="Times New Roman"/>
          <w:color w:val="000000"/>
          <w:sz w:val="24"/>
          <w:szCs w:val="24"/>
        </w:rPr>
        <w:t xml:space="preserve">piesārņojums </w:t>
      </w:r>
      <w:r w:rsidRPr="007111B2">
        <w:rPr>
          <w:rFonts w:ascii="Times New Roman" w:hAnsi="Times New Roman" w:cs="Times New Roman"/>
          <w:color w:val="000000"/>
          <w:sz w:val="24"/>
          <w:szCs w:val="24"/>
        </w:rPr>
        <w:t xml:space="preserve">no izkliedētiem (piemēram, lauksaimniecībā un mežsaimniecībā izmantojamās zemes, ielas un ceļi) un </w:t>
      </w:r>
      <w:proofErr w:type="spellStart"/>
      <w:r w:rsidRPr="007111B2">
        <w:rPr>
          <w:rFonts w:ascii="Times New Roman" w:hAnsi="Times New Roman" w:cs="Times New Roman"/>
          <w:color w:val="000000"/>
          <w:sz w:val="24"/>
          <w:szCs w:val="24"/>
        </w:rPr>
        <w:t>punktveida</w:t>
      </w:r>
      <w:proofErr w:type="spellEnd"/>
      <w:r w:rsidRPr="007111B2">
        <w:rPr>
          <w:rFonts w:ascii="Times New Roman" w:hAnsi="Times New Roman" w:cs="Times New Roman"/>
          <w:color w:val="000000"/>
          <w:sz w:val="24"/>
          <w:szCs w:val="24"/>
        </w:rPr>
        <w:t xml:space="preserve"> avotiem (piemēram, notekūdeņ</w:t>
      </w:r>
      <w:r w:rsidR="002B5FA0">
        <w:rPr>
          <w:rFonts w:ascii="Times New Roman" w:hAnsi="Times New Roman" w:cs="Times New Roman"/>
          <w:color w:val="000000"/>
          <w:sz w:val="24"/>
          <w:szCs w:val="24"/>
        </w:rPr>
        <w:t>i</w:t>
      </w:r>
      <w:r w:rsidR="0022613D" w:rsidRPr="007111B2">
        <w:rPr>
          <w:rFonts w:ascii="Times New Roman" w:hAnsi="Times New Roman" w:cs="Times New Roman"/>
          <w:color w:val="000000"/>
          <w:sz w:val="24"/>
          <w:szCs w:val="24"/>
        </w:rPr>
        <w:t>)</w:t>
      </w:r>
      <w:r w:rsidRPr="007111B2">
        <w:rPr>
          <w:rFonts w:ascii="Times New Roman" w:hAnsi="Times New Roman" w:cs="Times New Roman"/>
          <w:color w:val="000000"/>
          <w:sz w:val="24"/>
          <w:szCs w:val="24"/>
        </w:rPr>
        <w:t>.</w:t>
      </w:r>
      <w:r w:rsidRPr="007111B2">
        <w:rPr>
          <w:rFonts w:ascii="Times New Roman" w:hAnsi="Times New Roman" w:cs="Times New Roman"/>
          <w:noProof/>
          <w:sz w:val="24"/>
          <w:szCs w:val="24"/>
        </w:rPr>
        <w:drawing>
          <wp:inline distT="0" distB="0" distL="0" distR="0" wp14:anchorId="5FF6A249" wp14:editId="13BCB166">
            <wp:extent cx="136800" cy="1620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5B1611E9" w14:textId="5A379703" w:rsidR="00A6650D" w:rsidRPr="007111B2" w:rsidRDefault="00A6650D" w:rsidP="00A6650D">
      <w:pPr>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6.4</w:t>
      </w:r>
      <w:r w:rsidR="00EC0540">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Centralizētās ūdensapgādes sistēmas nodrošina atbilstošu dzeramo ūdeni, bet joprojām ir nepieciešami ieguldījumi gan to uzturēšanā, gan modernizācijā. Tāpat ir nepieciešami ievērojami ieguldījumi notekūdeņu savākšanas un attīrīšanas infrastruktūrā gan attīrīšanas iekārtu modernizācijā, gan kanalizācijas tīklu uzturēšanā un paplašināšanā, gan notekūdeņu dūņu apsaimniekošanā</w:t>
      </w:r>
      <w:r w:rsidR="002B5FA0">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48EE5897" wp14:editId="7AC97E15">
            <wp:extent cx="136800" cy="162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78B9EE55" w14:textId="096BA3A6" w:rsidR="00A6650D" w:rsidRPr="007111B2" w:rsidRDefault="00A6650D" w:rsidP="00A6650D">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6.5</w:t>
      </w:r>
      <w:r w:rsidR="00EC0540">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002B5FA0" w:rsidRPr="007111B2">
        <w:rPr>
          <w:rFonts w:ascii="Times New Roman" w:hAnsi="Times New Roman" w:cs="Times New Roman"/>
          <w:color w:val="000000"/>
          <w:sz w:val="24"/>
          <w:szCs w:val="24"/>
        </w:rPr>
        <w:t xml:space="preserve">Ūdens </w:t>
      </w:r>
      <w:r w:rsidRPr="007111B2">
        <w:rPr>
          <w:rFonts w:ascii="Times New Roman" w:hAnsi="Times New Roman" w:cs="Times New Roman"/>
          <w:color w:val="000000"/>
          <w:sz w:val="24"/>
          <w:szCs w:val="24"/>
        </w:rPr>
        <w:t>resursu izmantošana</w:t>
      </w:r>
      <w:r w:rsidR="002B5FA0">
        <w:rPr>
          <w:rFonts w:ascii="Times New Roman" w:hAnsi="Times New Roman" w:cs="Times New Roman"/>
          <w:color w:val="000000"/>
          <w:sz w:val="24"/>
          <w:szCs w:val="24"/>
        </w:rPr>
        <w:t>s</w:t>
      </w:r>
      <w:r w:rsidRPr="007111B2">
        <w:rPr>
          <w:rFonts w:ascii="Times New Roman" w:hAnsi="Times New Roman" w:cs="Times New Roman"/>
          <w:color w:val="000000"/>
          <w:sz w:val="24"/>
          <w:szCs w:val="24"/>
        </w:rPr>
        <w:t xml:space="preserve"> un pārvaldība</w:t>
      </w:r>
      <w:r w:rsidR="002B5FA0">
        <w:rPr>
          <w:rFonts w:ascii="Times New Roman" w:hAnsi="Times New Roman" w:cs="Times New Roman"/>
          <w:color w:val="000000"/>
          <w:sz w:val="24"/>
          <w:szCs w:val="24"/>
        </w:rPr>
        <w:t>s</w:t>
      </w:r>
      <w:r w:rsidRPr="007111B2">
        <w:rPr>
          <w:rFonts w:ascii="Times New Roman" w:hAnsi="Times New Roman" w:cs="Times New Roman"/>
          <w:color w:val="000000"/>
          <w:sz w:val="24"/>
          <w:szCs w:val="24"/>
        </w:rPr>
        <w:t xml:space="preserve"> </w:t>
      </w:r>
      <w:r w:rsidR="002B5FA0">
        <w:rPr>
          <w:rFonts w:ascii="Times New Roman" w:hAnsi="Times New Roman" w:cs="Times New Roman"/>
          <w:color w:val="000000"/>
          <w:sz w:val="24"/>
          <w:szCs w:val="24"/>
        </w:rPr>
        <w:t>r</w:t>
      </w:r>
      <w:r w:rsidR="002B5FA0" w:rsidRPr="007111B2">
        <w:rPr>
          <w:rFonts w:ascii="Times New Roman" w:hAnsi="Times New Roman" w:cs="Times New Roman"/>
          <w:color w:val="000000"/>
          <w:sz w:val="24"/>
          <w:szCs w:val="24"/>
        </w:rPr>
        <w:t xml:space="preserve">egulējums </w:t>
      </w:r>
      <w:r w:rsidRPr="007111B2">
        <w:rPr>
          <w:rFonts w:ascii="Times New Roman" w:hAnsi="Times New Roman" w:cs="Times New Roman"/>
          <w:color w:val="000000"/>
          <w:sz w:val="24"/>
          <w:szCs w:val="24"/>
        </w:rPr>
        <w:t xml:space="preserve">darbojas jau vairāk nekā 20 gadus, taču ir nepieciešami </w:t>
      </w:r>
      <w:r w:rsidR="0022613D" w:rsidRPr="007111B2">
        <w:rPr>
          <w:rFonts w:ascii="Times New Roman" w:hAnsi="Times New Roman" w:cs="Times New Roman"/>
          <w:color w:val="000000"/>
          <w:sz w:val="24"/>
          <w:szCs w:val="24"/>
        </w:rPr>
        <w:t xml:space="preserve">tā </w:t>
      </w:r>
      <w:r w:rsidRPr="007111B2">
        <w:rPr>
          <w:rFonts w:ascii="Times New Roman" w:hAnsi="Times New Roman" w:cs="Times New Roman"/>
          <w:color w:val="000000"/>
          <w:sz w:val="24"/>
          <w:szCs w:val="24"/>
        </w:rPr>
        <w:t>precizējumi. Pastāv risk</w:t>
      </w:r>
      <w:r w:rsidR="002B5FA0">
        <w:rPr>
          <w:rFonts w:ascii="Times New Roman" w:hAnsi="Times New Roman" w:cs="Times New Roman"/>
          <w:color w:val="000000"/>
          <w:sz w:val="24"/>
          <w:szCs w:val="24"/>
        </w:rPr>
        <w:t>s</w:t>
      </w:r>
      <w:r w:rsidRPr="007111B2">
        <w:rPr>
          <w:rFonts w:ascii="Times New Roman" w:hAnsi="Times New Roman" w:cs="Times New Roman"/>
          <w:color w:val="000000"/>
          <w:sz w:val="24"/>
          <w:szCs w:val="24"/>
        </w:rPr>
        <w:t xml:space="preserve"> pārrobežu sadarbībai ar trešajām valstīm</w:t>
      </w:r>
      <w:r w:rsidR="00E01ADF">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saistībā ar ģeopolitisko situāciju</w:t>
      </w:r>
      <w:r w:rsidR="002B5FA0">
        <w:rPr>
          <w:rFonts w:ascii="Times New Roman" w:hAnsi="Times New Roman" w:cs="Times New Roman"/>
          <w:color w:val="000000"/>
          <w:sz w:val="24"/>
          <w:szCs w:val="24"/>
        </w:rPr>
        <w:t>.</w:t>
      </w:r>
      <w:r w:rsidR="00254C7A" w:rsidRPr="007111B2">
        <w:rPr>
          <w:rFonts w:ascii="Times New Roman" w:hAnsi="Times New Roman" w:cs="Times New Roman"/>
          <w:noProof/>
          <w:sz w:val="24"/>
          <w:szCs w:val="24"/>
        </w:rPr>
        <w:drawing>
          <wp:inline distT="0" distB="0" distL="0" distR="0" wp14:anchorId="5B840349" wp14:editId="727EF9A2">
            <wp:extent cx="198000" cy="162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0FF93927" w14:textId="2FA90E80" w:rsidR="00A6650D" w:rsidRPr="007111B2" w:rsidRDefault="00A6650D" w:rsidP="00A6650D">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6.6</w:t>
      </w:r>
      <w:r w:rsidR="00EC0540">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Nepieciešami uzlabojumi ekosistēmu aizsardzībā, īpaši samazinot ūdensobjektu piesārņojumu ar augu barības vielām</w:t>
      </w:r>
      <w:r w:rsidR="0022613D" w:rsidRPr="007111B2">
        <w:rPr>
          <w:rFonts w:ascii="Times New Roman" w:hAnsi="Times New Roman" w:cs="Times New Roman"/>
          <w:color w:val="000000"/>
          <w:sz w:val="24"/>
          <w:szCs w:val="24"/>
        </w:rPr>
        <w:t xml:space="preserve"> </w:t>
      </w:r>
      <w:r w:rsidR="002B5FA0">
        <w:rPr>
          <w:rFonts w:ascii="Times New Roman" w:hAnsi="Times New Roman" w:cs="Times New Roman"/>
          <w:color w:val="000000"/>
          <w:sz w:val="24"/>
          <w:szCs w:val="24"/>
        </w:rPr>
        <w:t>(</w:t>
      </w:r>
      <w:r w:rsidR="0022613D" w:rsidRPr="007111B2">
        <w:rPr>
          <w:rFonts w:ascii="Times New Roman" w:hAnsi="Times New Roman" w:cs="Times New Roman"/>
          <w:color w:val="000000"/>
          <w:sz w:val="24"/>
          <w:szCs w:val="24"/>
        </w:rPr>
        <w:t xml:space="preserve">piemēram, </w:t>
      </w:r>
      <w:r w:rsidRPr="007111B2">
        <w:rPr>
          <w:rFonts w:ascii="Times New Roman" w:hAnsi="Times New Roman" w:cs="Times New Roman"/>
          <w:color w:val="000000"/>
          <w:sz w:val="24"/>
          <w:szCs w:val="24"/>
        </w:rPr>
        <w:t>piesārņojum</w:t>
      </w:r>
      <w:r w:rsidR="002B5FA0">
        <w:rPr>
          <w:rFonts w:ascii="Times New Roman" w:hAnsi="Times New Roman" w:cs="Times New Roman"/>
          <w:color w:val="000000"/>
          <w:sz w:val="24"/>
          <w:szCs w:val="24"/>
        </w:rPr>
        <w:t>u</w:t>
      </w:r>
      <w:r w:rsidRPr="007111B2">
        <w:rPr>
          <w:rFonts w:ascii="Times New Roman" w:hAnsi="Times New Roman" w:cs="Times New Roman"/>
          <w:color w:val="000000"/>
          <w:sz w:val="24"/>
          <w:szCs w:val="24"/>
        </w:rPr>
        <w:t xml:space="preserve"> no lauksaimniecības zemēm</w:t>
      </w:r>
      <w:r w:rsidR="002B5FA0">
        <w:rPr>
          <w:rFonts w:ascii="Times New Roman" w:hAnsi="Times New Roman" w:cs="Times New Roman"/>
          <w:color w:val="000000"/>
          <w:sz w:val="24"/>
          <w:szCs w:val="24"/>
        </w:rPr>
        <w:t>)</w:t>
      </w:r>
      <w:r w:rsidRPr="007111B2">
        <w:rPr>
          <w:rFonts w:ascii="Times New Roman" w:hAnsi="Times New Roman" w:cs="Times New Roman"/>
          <w:color w:val="000000"/>
          <w:sz w:val="24"/>
          <w:szCs w:val="24"/>
        </w:rPr>
        <w:t>, kā arī pilsētās un apdzīvotās vietās novadīt</w:t>
      </w:r>
      <w:r w:rsidR="002B5FA0">
        <w:rPr>
          <w:rFonts w:ascii="Times New Roman" w:hAnsi="Times New Roman" w:cs="Times New Roman"/>
          <w:color w:val="000000"/>
          <w:sz w:val="24"/>
          <w:szCs w:val="24"/>
        </w:rPr>
        <w:t>os</w:t>
      </w:r>
      <w:r w:rsidRPr="007111B2">
        <w:rPr>
          <w:rFonts w:ascii="Times New Roman" w:hAnsi="Times New Roman" w:cs="Times New Roman"/>
          <w:color w:val="000000"/>
          <w:sz w:val="24"/>
          <w:szCs w:val="24"/>
        </w:rPr>
        <w:t xml:space="preserve"> notekūdeņ</w:t>
      </w:r>
      <w:r w:rsidR="002B5FA0">
        <w:rPr>
          <w:rFonts w:ascii="Times New Roman" w:hAnsi="Times New Roman" w:cs="Times New Roman"/>
          <w:color w:val="000000"/>
          <w:sz w:val="24"/>
          <w:szCs w:val="24"/>
        </w:rPr>
        <w:t>us</w:t>
      </w:r>
      <w:r w:rsidR="0022613D" w:rsidRPr="007111B2">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00254C7A" w:rsidRPr="007111B2">
        <w:rPr>
          <w:rFonts w:ascii="Times New Roman" w:hAnsi="Times New Roman" w:cs="Times New Roman"/>
          <w:noProof/>
          <w:sz w:val="24"/>
          <w:szCs w:val="24"/>
        </w:rPr>
        <w:drawing>
          <wp:inline distT="0" distB="0" distL="0" distR="0" wp14:anchorId="6033B624" wp14:editId="3ADF7558">
            <wp:extent cx="198000" cy="1620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671253D3" w14:textId="3544EEFB" w:rsidR="00A6650D" w:rsidRPr="007111B2" w:rsidRDefault="00A6650D" w:rsidP="00A6650D">
      <w:pPr>
        <w:autoSpaceDE w:val="0"/>
        <w:autoSpaceDN w:val="0"/>
        <w:adjustRightInd w:val="0"/>
        <w:spacing w:after="100" w:line="151" w:lineRule="atLeast"/>
        <w:rPr>
          <w:rFonts w:ascii="Times New Roman" w:hAnsi="Times New Roman" w:cs="Times New Roman"/>
          <w:color w:val="000000"/>
          <w:sz w:val="24"/>
          <w:szCs w:val="24"/>
        </w:rPr>
      </w:pPr>
      <w:r w:rsidRPr="007111B2">
        <w:rPr>
          <w:rFonts w:ascii="Times New Roman" w:hAnsi="Times New Roman" w:cs="Times New Roman"/>
          <w:noProof/>
          <w:sz w:val="24"/>
          <w:szCs w:val="24"/>
        </w:rPr>
        <w:drawing>
          <wp:inline distT="0" distB="0" distL="0" distR="0" wp14:anchorId="2467F5CC" wp14:editId="434D557F">
            <wp:extent cx="3076575" cy="1828800"/>
            <wp:effectExtent l="0" t="0" r="0" b="0"/>
            <wp:docPr id="164" name="Chart 164">
              <a:extLst xmlns:a="http://schemas.openxmlformats.org/drawingml/2006/main">
                <a:ext uri="{FF2B5EF4-FFF2-40B4-BE49-F238E27FC236}">
                  <a16:creationId xmlns:a16="http://schemas.microsoft.com/office/drawing/2014/main" id="{26429572-215B-45B6-AA1B-AA242DC2DF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526AA81" w14:textId="3197CCCE" w:rsidR="00A6650D" w:rsidRPr="007111B2" w:rsidRDefault="00E92905" w:rsidP="00A6650D">
      <w:pPr>
        <w:pStyle w:val="NoSpacing"/>
        <w:jc w:val="both"/>
        <w:rPr>
          <w:rFonts w:ascii="Times New Roman" w:hAnsi="Times New Roman" w:cs="Times New Roman"/>
          <w:sz w:val="24"/>
          <w:szCs w:val="24"/>
        </w:rPr>
      </w:pPr>
      <w:r>
        <w:rPr>
          <w:rFonts w:ascii="Times New Roman" w:hAnsi="Times New Roman" w:cs="Times New Roman"/>
          <w:sz w:val="24"/>
          <w:szCs w:val="24"/>
        </w:rPr>
        <w:t xml:space="preserve">Avots: </w:t>
      </w:r>
      <w:r w:rsidR="00FA3F65">
        <w:rPr>
          <w:rFonts w:ascii="Times New Roman" w:hAnsi="Times New Roman" w:cs="Times New Roman"/>
          <w:sz w:val="24"/>
          <w:szCs w:val="24"/>
        </w:rPr>
        <w:t>LVĢMC</w:t>
      </w:r>
      <w:r w:rsidR="00FA3F65" w:rsidDel="00FA3F65">
        <w:rPr>
          <w:rFonts w:ascii="Times New Roman" w:hAnsi="Times New Roman" w:cs="Times New Roman"/>
          <w:sz w:val="24"/>
          <w:szCs w:val="24"/>
        </w:rPr>
        <w:t xml:space="preserve"> </w:t>
      </w:r>
    </w:p>
    <w:p w14:paraId="7768036E" w14:textId="77777777" w:rsidR="00A6650D" w:rsidRPr="007111B2" w:rsidRDefault="00A6650D" w:rsidP="00A6650D">
      <w:pPr>
        <w:pStyle w:val="NoSpacing"/>
        <w:jc w:val="both"/>
        <w:rPr>
          <w:rFonts w:ascii="Times New Roman" w:hAnsi="Times New Roman" w:cs="Times New Roman"/>
          <w:noProof/>
          <w:sz w:val="24"/>
          <w:szCs w:val="24"/>
        </w:rPr>
      </w:pPr>
    </w:p>
    <w:p w14:paraId="6C589ABB" w14:textId="2DAF212E" w:rsidR="00A6650D" w:rsidRPr="007111B2" w:rsidRDefault="00A6650D" w:rsidP="00A6650D">
      <w:pPr>
        <w:pStyle w:val="NoSpacing"/>
        <w:rPr>
          <w:rFonts w:ascii="Times New Roman" w:hAnsi="Times New Roman" w:cs="Times New Roman"/>
          <w:noProof/>
          <w:sz w:val="24"/>
          <w:szCs w:val="24"/>
        </w:rPr>
      </w:pPr>
      <w:r w:rsidRPr="007111B2">
        <w:rPr>
          <w:rFonts w:ascii="Times New Roman" w:hAnsi="Times New Roman" w:cs="Times New Roman"/>
          <w:noProof/>
          <w:sz w:val="24"/>
          <w:szCs w:val="24"/>
        </w:rPr>
        <w:t>Latvijas upju baseinu apgabalu karte</w:t>
      </w:r>
    </w:p>
    <w:p w14:paraId="1E34D6DF" w14:textId="3CF2DB2A" w:rsidR="00A6650D" w:rsidRPr="007111B2" w:rsidRDefault="00A6650D">
      <w:pPr>
        <w:rPr>
          <w:rFonts w:ascii="Times New Roman" w:hAnsi="Times New Roman" w:cs="Times New Roman"/>
          <w:sz w:val="24"/>
          <w:szCs w:val="24"/>
        </w:rPr>
      </w:pPr>
      <w:r w:rsidRPr="007111B2">
        <w:rPr>
          <w:rFonts w:ascii="Times New Roman" w:hAnsi="Times New Roman" w:cs="Times New Roman"/>
          <w:noProof/>
          <w:sz w:val="24"/>
          <w:szCs w:val="24"/>
        </w:rPr>
        <w:lastRenderedPageBreak/>
        <w:drawing>
          <wp:inline distT="0" distB="0" distL="0" distR="0" wp14:anchorId="08D5C06F" wp14:editId="0B4406E5">
            <wp:extent cx="2698115" cy="1692910"/>
            <wp:effectExtent l="0" t="0" r="6985" b="2540"/>
            <wp:docPr id="115" name="Picture 1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Map&#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98115" cy="1692910"/>
                    </a:xfrm>
                    <a:prstGeom prst="rect">
                      <a:avLst/>
                    </a:prstGeom>
                    <a:noFill/>
                    <a:ln>
                      <a:noFill/>
                    </a:ln>
                  </pic:spPr>
                </pic:pic>
              </a:graphicData>
            </a:graphic>
          </wp:inline>
        </w:drawing>
      </w:r>
    </w:p>
    <w:p w14:paraId="6C23E1E1" w14:textId="43F394E5" w:rsidR="00A6650D" w:rsidRPr="007111B2" w:rsidRDefault="00A6650D" w:rsidP="00A6650D">
      <w:pPr>
        <w:pStyle w:val="NoSpacing"/>
        <w:jc w:val="both"/>
        <w:rPr>
          <w:rFonts w:ascii="Times New Roman" w:hAnsi="Times New Roman" w:cs="Times New Roman"/>
          <w:noProof/>
          <w:sz w:val="24"/>
          <w:szCs w:val="24"/>
        </w:rPr>
      </w:pPr>
      <w:r w:rsidRPr="007111B2">
        <w:rPr>
          <w:rFonts w:ascii="Times New Roman" w:hAnsi="Times New Roman" w:cs="Times New Roman"/>
          <w:noProof/>
          <w:sz w:val="24"/>
          <w:szCs w:val="24"/>
        </w:rPr>
        <w:t>Avots</w:t>
      </w:r>
      <w:r w:rsidR="00E92905">
        <w:rPr>
          <w:rFonts w:ascii="Times New Roman" w:hAnsi="Times New Roman" w:cs="Times New Roman"/>
          <w:noProof/>
          <w:sz w:val="24"/>
          <w:szCs w:val="24"/>
        </w:rPr>
        <w:t>:</w:t>
      </w:r>
      <w:r w:rsidR="00E01ADF">
        <w:rPr>
          <w:rFonts w:ascii="Times New Roman" w:hAnsi="Times New Roman" w:cs="Times New Roman"/>
          <w:noProof/>
          <w:sz w:val="24"/>
          <w:szCs w:val="24"/>
        </w:rPr>
        <w:t xml:space="preserve"> </w:t>
      </w:r>
      <w:r w:rsidRPr="007111B2">
        <w:rPr>
          <w:rFonts w:ascii="Times New Roman" w:hAnsi="Times New Roman" w:cs="Times New Roman"/>
          <w:noProof/>
          <w:sz w:val="24"/>
          <w:szCs w:val="24"/>
        </w:rPr>
        <w:t>LVĢMC</w:t>
      </w:r>
    </w:p>
    <w:p w14:paraId="379D6FC5" w14:textId="77777777" w:rsidR="00A6650D" w:rsidRPr="007111B2" w:rsidRDefault="00A6650D" w:rsidP="00A6650D">
      <w:pPr>
        <w:rPr>
          <w:rFonts w:ascii="Times New Roman" w:hAnsi="Times New Roman" w:cs="Times New Roman"/>
          <w:sz w:val="24"/>
          <w:szCs w:val="24"/>
        </w:rPr>
      </w:pPr>
    </w:p>
    <w:p w14:paraId="2DD5BC4C" w14:textId="114D11C2" w:rsidR="00A6650D" w:rsidRPr="007111B2" w:rsidRDefault="00A6650D" w:rsidP="00A6650D">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Valsts rīcība Latvijā līdz 2021</w:t>
      </w:r>
      <w:r w:rsidR="00882DB7">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bookmarkStart w:id="73" w:name="_Hlk95035972"/>
      <w:bookmarkStart w:id="74" w:name="_Hlk95035959"/>
    </w:p>
    <w:p w14:paraId="7BA58061" w14:textId="19229655" w:rsidR="00A6650D" w:rsidRPr="007111B2" w:rsidRDefault="00A6650D" w:rsidP="00295D8B">
      <w:pPr>
        <w:pStyle w:val="ListParagraph"/>
        <w:numPr>
          <w:ilvl w:val="0"/>
          <w:numId w:val="13"/>
        </w:numPr>
        <w:spacing w:after="160" w:line="259" w:lineRule="auto"/>
        <w:jc w:val="both"/>
        <w:rPr>
          <w:rFonts w:ascii="Times New Roman" w:hAnsi="Times New Roman" w:cs="Times New Roman"/>
          <w:sz w:val="24"/>
          <w:szCs w:val="24"/>
        </w:rPr>
      </w:pPr>
      <w:bookmarkStart w:id="75" w:name="_Hlk95035102"/>
      <w:bookmarkEnd w:id="73"/>
      <w:bookmarkEnd w:id="74"/>
      <w:r w:rsidRPr="007111B2">
        <w:rPr>
          <w:rFonts w:ascii="Times New Roman" w:hAnsi="Times New Roman" w:cs="Times New Roman"/>
          <w:sz w:val="24"/>
          <w:szCs w:val="24"/>
        </w:rPr>
        <w:t>Pēdējo 20 gadu laikā ūdenssaimniecības infrastruktūras attīstībā ieguldīti vairāk nekā 840 milj. eiro, ievērojami palielinot centralizētās ūdensapgādes un kanalizācijas pakalpojumu pieejamību un kvalitāti, uzlabojot notekūdeņu savākšanu un attīrīšanu.</w:t>
      </w:r>
    </w:p>
    <w:p w14:paraId="173B021A" w14:textId="5A85A216" w:rsidR="00A6650D" w:rsidRPr="007111B2" w:rsidRDefault="00A6650D" w:rsidP="00295D8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Regulāri tiek veikts ūdeņu monitorings, kas ļauj iegūt informāciju par virszemes un pazemes ūdeņu ekoloģisko un ķīmisko kvalitāti, jūras ūdeņu kvalitāti</w:t>
      </w:r>
      <w:r w:rsidR="0022613D" w:rsidRPr="007111B2">
        <w:rPr>
          <w:rFonts w:ascii="Times New Roman" w:hAnsi="Times New Roman" w:cs="Times New Roman"/>
          <w:sz w:val="24"/>
          <w:szCs w:val="24"/>
        </w:rPr>
        <w:t>,</w:t>
      </w:r>
      <w:r w:rsidRPr="007111B2">
        <w:rPr>
          <w:rFonts w:ascii="Times New Roman" w:hAnsi="Times New Roman" w:cs="Times New Roman"/>
          <w:sz w:val="24"/>
          <w:szCs w:val="24"/>
        </w:rPr>
        <w:t xml:space="preserve"> kā arī </w:t>
      </w:r>
      <w:r w:rsidR="0022613D" w:rsidRPr="007111B2">
        <w:rPr>
          <w:rFonts w:ascii="Times New Roman" w:hAnsi="Times New Roman" w:cs="Times New Roman"/>
          <w:sz w:val="24"/>
          <w:szCs w:val="24"/>
        </w:rPr>
        <w:t>p</w:t>
      </w:r>
      <w:r w:rsidRPr="007111B2">
        <w:rPr>
          <w:rFonts w:ascii="Times New Roman" w:hAnsi="Times New Roman" w:cs="Times New Roman"/>
          <w:sz w:val="24"/>
          <w:szCs w:val="24"/>
        </w:rPr>
        <w:t>ar lauksaimniecīb</w:t>
      </w:r>
      <w:r w:rsidR="0022613D" w:rsidRPr="007111B2">
        <w:rPr>
          <w:rFonts w:ascii="Times New Roman" w:hAnsi="Times New Roman" w:cs="Times New Roman"/>
          <w:sz w:val="24"/>
          <w:szCs w:val="24"/>
        </w:rPr>
        <w:t xml:space="preserve">as </w:t>
      </w:r>
      <w:r w:rsidRPr="007111B2">
        <w:rPr>
          <w:rFonts w:ascii="Times New Roman" w:hAnsi="Times New Roman" w:cs="Times New Roman"/>
          <w:sz w:val="24"/>
          <w:szCs w:val="24"/>
        </w:rPr>
        <w:t>piesārņojuma ietekmi</w:t>
      </w:r>
      <w:r w:rsidR="009B272D">
        <w:rPr>
          <w:rFonts w:ascii="Times New Roman" w:hAnsi="Times New Roman" w:cs="Times New Roman"/>
          <w:sz w:val="24"/>
          <w:szCs w:val="24"/>
        </w:rPr>
        <w:t>.</w:t>
      </w:r>
    </w:p>
    <w:p w14:paraId="4DCC5279" w14:textId="3A570D11" w:rsidR="00A6650D" w:rsidRPr="007111B2" w:rsidRDefault="00A6650D" w:rsidP="00295D8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Latvija turpina ieviest ES ūdeņu jomas tiesību aktu (direktīvu) prasības. </w:t>
      </w:r>
      <w:r w:rsidR="009B272D">
        <w:rPr>
          <w:rFonts w:ascii="Times New Roman" w:hAnsi="Times New Roman" w:cs="Times New Roman"/>
          <w:sz w:val="24"/>
          <w:szCs w:val="24"/>
        </w:rPr>
        <w:t>V</w:t>
      </w:r>
      <w:r w:rsidRPr="007111B2">
        <w:rPr>
          <w:rFonts w:ascii="Times New Roman" w:hAnsi="Times New Roman" w:cs="Times New Roman"/>
          <w:sz w:val="24"/>
          <w:szCs w:val="24"/>
        </w:rPr>
        <w:t>isos četros Latvijas upju baseinu apgabalu (Gaujas, Daugavas, Ventas un Lielupes) apsaimniekošanas plānos 2016</w:t>
      </w:r>
      <w:r w:rsidR="00882DB7">
        <w:rPr>
          <w:rFonts w:ascii="Times New Roman" w:hAnsi="Times New Roman" w:cs="Times New Roman"/>
          <w:sz w:val="24"/>
          <w:szCs w:val="24"/>
        </w:rPr>
        <w:t>.–</w:t>
      </w:r>
      <w:r w:rsidRPr="007111B2">
        <w:rPr>
          <w:rFonts w:ascii="Times New Roman" w:hAnsi="Times New Roman" w:cs="Times New Roman"/>
          <w:sz w:val="24"/>
          <w:szCs w:val="24"/>
        </w:rPr>
        <w:t xml:space="preserve"> 2021</w:t>
      </w:r>
      <w:r w:rsidR="00882DB7">
        <w:rPr>
          <w:rFonts w:ascii="Times New Roman" w:hAnsi="Times New Roman" w:cs="Times New Roman"/>
          <w:sz w:val="24"/>
          <w:szCs w:val="24"/>
        </w:rPr>
        <w:t>. gad</w:t>
      </w:r>
      <w:r w:rsidRPr="007111B2">
        <w:rPr>
          <w:rFonts w:ascii="Times New Roman" w:hAnsi="Times New Roman" w:cs="Times New Roman"/>
          <w:sz w:val="24"/>
          <w:szCs w:val="24"/>
        </w:rPr>
        <w:t>am tika iekļauti pasākumi, lai sasniegtu vai saglabātu labu stāvokli virszemes un pazemes ūdensobjektos</w:t>
      </w:r>
      <w:r w:rsidR="009B272D">
        <w:rPr>
          <w:rFonts w:ascii="Times New Roman" w:hAnsi="Times New Roman" w:cs="Times New Roman"/>
          <w:sz w:val="24"/>
          <w:szCs w:val="24"/>
        </w:rPr>
        <w:t>.</w:t>
      </w:r>
    </w:p>
    <w:p w14:paraId="3284BA2F" w14:textId="77777777" w:rsidR="00A6650D" w:rsidRPr="007111B2" w:rsidRDefault="00A6650D" w:rsidP="00A6650D">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 pasaulē </w:t>
      </w:r>
    </w:p>
    <w:bookmarkEnd w:id="75"/>
    <w:p w14:paraId="28E768D4" w14:textId="2CA38C7E" w:rsidR="00A6650D" w:rsidRPr="007111B2" w:rsidRDefault="00A6650D" w:rsidP="00295D8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Pamatojoties uz noslēgtajiem starpinstitūciju vai starpvalstu līgumiem, notiek regulāra informācijas apmaiņa ar Igaunijas un Lietuvas atbildīgajām iestādēm par ūdeņu kvalitāt</w:t>
      </w:r>
      <w:r w:rsidR="009B272D">
        <w:rPr>
          <w:rFonts w:ascii="Times New Roman" w:hAnsi="Times New Roman" w:cs="Times New Roman"/>
          <w:sz w:val="24"/>
          <w:szCs w:val="24"/>
        </w:rPr>
        <w:t>i</w:t>
      </w:r>
      <w:r w:rsidRPr="007111B2">
        <w:rPr>
          <w:rFonts w:ascii="Times New Roman" w:hAnsi="Times New Roman" w:cs="Times New Roman"/>
          <w:sz w:val="24"/>
          <w:szCs w:val="24"/>
        </w:rPr>
        <w:t>, upju baseinu apsaimniekošanas</w:t>
      </w:r>
      <w:r w:rsidR="009B272D">
        <w:rPr>
          <w:rFonts w:ascii="Times New Roman" w:hAnsi="Times New Roman" w:cs="Times New Roman"/>
          <w:sz w:val="24"/>
          <w:szCs w:val="24"/>
        </w:rPr>
        <w:t xml:space="preserve"> plāniem un</w:t>
      </w:r>
      <w:r w:rsidRPr="007111B2">
        <w:rPr>
          <w:rFonts w:ascii="Times New Roman" w:hAnsi="Times New Roman" w:cs="Times New Roman"/>
          <w:sz w:val="24"/>
          <w:szCs w:val="24"/>
        </w:rPr>
        <w:t xml:space="preserve"> notekūdeņu apsaimniekošana</w:t>
      </w:r>
      <w:r w:rsidR="009B272D">
        <w:rPr>
          <w:rFonts w:ascii="Times New Roman" w:hAnsi="Times New Roman" w:cs="Times New Roman"/>
          <w:sz w:val="24"/>
          <w:szCs w:val="24"/>
        </w:rPr>
        <w:t>s</w:t>
      </w:r>
      <w:r w:rsidRPr="007111B2">
        <w:rPr>
          <w:rFonts w:ascii="Times New Roman" w:hAnsi="Times New Roman" w:cs="Times New Roman"/>
          <w:sz w:val="24"/>
          <w:szCs w:val="24"/>
        </w:rPr>
        <w:t xml:space="preserve"> jautājumiem</w:t>
      </w:r>
      <w:r w:rsidR="009B272D">
        <w:rPr>
          <w:rFonts w:ascii="Times New Roman" w:hAnsi="Times New Roman" w:cs="Times New Roman"/>
          <w:sz w:val="24"/>
          <w:szCs w:val="24"/>
        </w:rPr>
        <w:t>.</w:t>
      </w:r>
    </w:p>
    <w:p w14:paraId="50AD58FE" w14:textId="7BF3C602" w:rsidR="00A6650D" w:rsidRPr="000D3220" w:rsidRDefault="00A6650D" w:rsidP="00295D8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Ūdens monitoringā iegūtie rezultāti tiek iesniegti dažādās starptautiskās </w:t>
      </w:r>
      <w:r w:rsidRPr="000D3220">
        <w:rPr>
          <w:rFonts w:ascii="Times New Roman" w:hAnsi="Times New Roman" w:cs="Times New Roman"/>
          <w:sz w:val="24"/>
          <w:szCs w:val="24"/>
        </w:rPr>
        <w:t xml:space="preserve">institūcijās </w:t>
      </w:r>
      <w:r w:rsidR="009B272D" w:rsidRPr="000D3220">
        <w:rPr>
          <w:rFonts w:ascii="Times New Roman" w:hAnsi="Times New Roman" w:cs="Times New Roman"/>
          <w:sz w:val="24"/>
          <w:szCs w:val="24"/>
        </w:rPr>
        <w:t>–</w:t>
      </w:r>
      <w:r w:rsidRPr="000D3220">
        <w:rPr>
          <w:rFonts w:ascii="Times New Roman" w:hAnsi="Times New Roman" w:cs="Times New Roman"/>
          <w:sz w:val="24"/>
          <w:szCs w:val="24"/>
        </w:rPr>
        <w:t xml:space="preserve"> EVA, HELCOM, ES SBJR, UNEP, PVO, PMO</w:t>
      </w:r>
      <w:r w:rsidR="009B272D" w:rsidRPr="000D3220">
        <w:rPr>
          <w:rFonts w:ascii="Times New Roman" w:hAnsi="Times New Roman" w:cs="Times New Roman"/>
          <w:sz w:val="24"/>
          <w:szCs w:val="24"/>
        </w:rPr>
        <w:t>.</w:t>
      </w:r>
    </w:p>
    <w:p w14:paraId="7AC66E3B" w14:textId="56330FAF" w:rsidR="00724BFF" w:rsidRPr="00895F2E" w:rsidRDefault="00724BFF" w:rsidP="00724BFF">
      <w:pPr>
        <w:pStyle w:val="ListParagraph"/>
        <w:numPr>
          <w:ilvl w:val="0"/>
          <w:numId w:val="13"/>
        </w:numPr>
        <w:spacing w:after="160" w:line="259" w:lineRule="auto"/>
        <w:jc w:val="both"/>
        <w:rPr>
          <w:rFonts w:ascii="Times New Roman" w:hAnsi="Times New Roman" w:cs="Times New Roman"/>
          <w:sz w:val="24"/>
          <w:szCs w:val="24"/>
        </w:rPr>
      </w:pPr>
      <w:r w:rsidRPr="00895F2E">
        <w:rPr>
          <w:rFonts w:ascii="Times New Roman" w:hAnsi="Times New Roman" w:cs="Times New Roman"/>
          <w:sz w:val="24"/>
          <w:szCs w:val="24"/>
        </w:rPr>
        <w:t xml:space="preserve">Tīro tehnoloģiju klasteris </w:t>
      </w:r>
      <w:proofErr w:type="spellStart"/>
      <w:r w:rsidRPr="002B5FA0">
        <w:rPr>
          <w:rFonts w:ascii="Times New Roman" w:hAnsi="Times New Roman" w:cs="Times New Roman"/>
          <w:i/>
          <w:iCs/>
          <w:sz w:val="24"/>
          <w:szCs w:val="24"/>
        </w:rPr>
        <w:t>Cleantech</w:t>
      </w:r>
      <w:proofErr w:type="spellEnd"/>
      <w:r w:rsidRPr="002B5FA0">
        <w:rPr>
          <w:rFonts w:ascii="Times New Roman" w:hAnsi="Times New Roman" w:cs="Times New Roman"/>
          <w:i/>
          <w:iCs/>
          <w:sz w:val="24"/>
          <w:szCs w:val="24"/>
        </w:rPr>
        <w:t xml:space="preserve"> Latvia</w:t>
      </w:r>
      <w:r w:rsidRPr="00895F2E">
        <w:rPr>
          <w:rFonts w:ascii="Times New Roman" w:hAnsi="Times New Roman" w:cs="Times New Roman"/>
          <w:sz w:val="24"/>
          <w:szCs w:val="24"/>
        </w:rPr>
        <w:t xml:space="preserve"> Latvijas attīstības sadarbības projektu ietvaros Uzbekistānā strādā atkritumu apsaimniekošanas, dzeramā ūdens un notekūdeņu apsaimniekošanas, pašvaldību publisko pakalpojumu modernizācijas u.</w:t>
      </w:r>
      <w:r w:rsidR="008D57AD">
        <w:rPr>
          <w:rFonts w:ascii="Times New Roman" w:hAnsi="Times New Roman" w:cs="Times New Roman"/>
          <w:sz w:val="24"/>
          <w:szCs w:val="24"/>
        </w:rPr>
        <w:t> </w:t>
      </w:r>
      <w:r w:rsidRPr="00895F2E">
        <w:rPr>
          <w:rFonts w:ascii="Times New Roman" w:hAnsi="Times New Roman" w:cs="Times New Roman"/>
          <w:sz w:val="24"/>
          <w:szCs w:val="24"/>
        </w:rPr>
        <w:t xml:space="preserve">c. jomās. Savukārt ES un Latvijas kopīgi finansēta projekta ietvaros Kazahstānā un Uzbekistānā </w:t>
      </w:r>
      <w:proofErr w:type="spellStart"/>
      <w:r w:rsidRPr="009B272D">
        <w:rPr>
          <w:rFonts w:ascii="Times New Roman" w:hAnsi="Times New Roman" w:cs="Times New Roman"/>
          <w:i/>
          <w:iCs/>
          <w:sz w:val="24"/>
          <w:szCs w:val="24"/>
        </w:rPr>
        <w:t>Cleantech</w:t>
      </w:r>
      <w:proofErr w:type="spellEnd"/>
      <w:r w:rsidRPr="009B272D">
        <w:rPr>
          <w:rFonts w:ascii="Times New Roman" w:hAnsi="Times New Roman" w:cs="Times New Roman"/>
          <w:i/>
          <w:iCs/>
          <w:sz w:val="24"/>
          <w:szCs w:val="24"/>
        </w:rPr>
        <w:t xml:space="preserve"> Latvia</w:t>
      </w:r>
      <w:r w:rsidRPr="00895F2E">
        <w:rPr>
          <w:rFonts w:ascii="Times New Roman" w:hAnsi="Times New Roman" w:cs="Times New Roman"/>
          <w:sz w:val="24"/>
          <w:szCs w:val="24"/>
        </w:rPr>
        <w:t xml:space="preserve"> sniedz atbalstu inženiertehnisko uzņēmumu nozaru asociācijām, lai nodrošinātu augstas kvalitātes standartus investīciju projektu ieviešanā, jo īpaši ūdens nozarē. </w:t>
      </w:r>
    </w:p>
    <w:p w14:paraId="5B94E949" w14:textId="77777777" w:rsidR="00724BFF" w:rsidRPr="007111B2" w:rsidRDefault="00724BFF" w:rsidP="00DD2605">
      <w:pPr>
        <w:pStyle w:val="ListParagraph"/>
        <w:spacing w:after="160" w:line="259" w:lineRule="auto"/>
        <w:jc w:val="both"/>
        <w:rPr>
          <w:rFonts w:ascii="Times New Roman" w:hAnsi="Times New Roman" w:cs="Times New Roman"/>
          <w:sz w:val="24"/>
          <w:szCs w:val="24"/>
        </w:rPr>
      </w:pPr>
    </w:p>
    <w:p w14:paraId="253BE928" w14:textId="77777777" w:rsidR="00A6650D" w:rsidRPr="007111B2" w:rsidRDefault="00A6650D" w:rsidP="00A6650D">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Labās prakses piemēri </w:t>
      </w:r>
    </w:p>
    <w:p w14:paraId="066C780E" w14:textId="62EE0879" w:rsidR="00A6650D" w:rsidRPr="007111B2" w:rsidRDefault="00A6650D" w:rsidP="00A6650D">
      <w:pPr>
        <w:jc w:val="both"/>
        <w:rPr>
          <w:rFonts w:ascii="Times New Roman" w:hAnsi="Times New Roman" w:cs="Times New Roman"/>
          <w:b/>
          <w:sz w:val="24"/>
          <w:szCs w:val="24"/>
        </w:rPr>
      </w:pPr>
      <w:r w:rsidRPr="007111B2">
        <w:rPr>
          <w:rFonts w:ascii="Times New Roman" w:hAnsi="Times New Roman" w:cs="Times New Roman"/>
          <w:b/>
          <w:sz w:val="24"/>
          <w:szCs w:val="24"/>
        </w:rPr>
        <w:t>Ū VITAMĪNS</w:t>
      </w:r>
    </w:p>
    <w:p w14:paraId="51160088" w14:textId="3F00802A" w:rsidR="00AD7D2D" w:rsidRDefault="00A6650D" w:rsidP="00A6650D">
      <w:pPr>
        <w:jc w:val="both"/>
        <w:rPr>
          <w:rFonts w:ascii="Times New Roman" w:hAnsi="Times New Roman" w:cs="Times New Roman"/>
          <w:b/>
          <w:sz w:val="24"/>
          <w:szCs w:val="24"/>
        </w:rPr>
      </w:pPr>
      <w:r w:rsidRPr="007111B2">
        <w:rPr>
          <w:rFonts w:ascii="Times New Roman" w:hAnsi="Times New Roman" w:cs="Times New Roman"/>
          <w:sz w:val="24"/>
          <w:szCs w:val="24"/>
        </w:rPr>
        <w:t xml:space="preserve">Lai radītu izpratni par krāna ūdens drošu izmantošanu, Latvijas ūdensapgādes un kanalizācijas uzņēmumu asociācija sadarbībā ar Rīgas Tehnisko universitāti (RTU) un restorānu un </w:t>
      </w:r>
      <w:r w:rsidRPr="007111B2">
        <w:rPr>
          <w:rFonts w:ascii="Times New Roman" w:hAnsi="Times New Roman" w:cs="Times New Roman"/>
          <w:sz w:val="24"/>
          <w:szCs w:val="24"/>
        </w:rPr>
        <w:lastRenderedPageBreak/>
        <w:t>kafejnīcu pārstāvjiem 2020</w:t>
      </w:r>
      <w:r w:rsidR="00882DB7">
        <w:rPr>
          <w:rFonts w:ascii="Times New Roman" w:hAnsi="Times New Roman" w:cs="Times New Roman"/>
          <w:sz w:val="24"/>
          <w:szCs w:val="24"/>
        </w:rPr>
        <w:t>. gad</w:t>
      </w:r>
      <w:r w:rsidRPr="007111B2">
        <w:rPr>
          <w:rFonts w:ascii="Times New Roman" w:hAnsi="Times New Roman" w:cs="Times New Roman"/>
          <w:sz w:val="24"/>
          <w:szCs w:val="24"/>
        </w:rPr>
        <w:t xml:space="preserve">ā uzsāka iniciatīvu </w:t>
      </w:r>
      <w:r w:rsidR="000C0580">
        <w:rPr>
          <w:rFonts w:ascii="Times New Roman" w:hAnsi="Times New Roman" w:cs="Times New Roman"/>
          <w:sz w:val="24"/>
          <w:szCs w:val="24"/>
        </w:rPr>
        <w:t>"</w:t>
      </w:r>
      <w:hyperlink r:id="rId88" w:history="1">
        <w:r w:rsidR="008D57AD">
          <w:rPr>
            <w:rStyle w:val="Hyperlink"/>
            <w:rFonts w:ascii="Times New Roman" w:hAnsi="Times New Roman" w:cs="Times New Roman"/>
            <w:sz w:val="24"/>
            <w:szCs w:val="24"/>
          </w:rPr>
          <w:t>Ū vitamīns</w:t>
        </w:r>
      </w:hyperlink>
      <w:r w:rsidR="000C0580">
        <w:rPr>
          <w:rFonts w:ascii="Times New Roman" w:hAnsi="Times New Roman" w:cs="Times New Roman"/>
          <w:sz w:val="24"/>
          <w:szCs w:val="24"/>
        </w:rPr>
        <w:t>"</w:t>
      </w:r>
      <w:r w:rsidRPr="007111B2">
        <w:rPr>
          <w:rFonts w:ascii="Times New Roman" w:hAnsi="Times New Roman" w:cs="Times New Roman"/>
          <w:sz w:val="24"/>
          <w:szCs w:val="24"/>
        </w:rPr>
        <w:t>. Partneri organizē izglītojošas nodarbības skolēniem, jauniešiem un uzņēmumiem, lai mainītu dzeramā ūdens lietošanas paradumus un informētu par priekšrocībām fasēta dzeramā ūdens aizstāšanai ar krāna ūdeni</w:t>
      </w:r>
      <w:r w:rsidR="009B272D">
        <w:rPr>
          <w:rFonts w:ascii="Times New Roman" w:hAnsi="Times New Roman" w:cs="Times New Roman"/>
          <w:sz w:val="24"/>
          <w:szCs w:val="24"/>
        </w:rPr>
        <w:t>,</w:t>
      </w:r>
      <w:r w:rsidRPr="007111B2">
        <w:rPr>
          <w:rFonts w:ascii="Times New Roman" w:hAnsi="Times New Roman" w:cs="Times New Roman"/>
          <w:sz w:val="24"/>
          <w:szCs w:val="24"/>
        </w:rPr>
        <w:t xml:space="preserve"> tādējādi ietaupot finanšu līdzekļus</w:t>
      </w:r>
      <w:r w:rsidR="009B272D">
        <w:rPr>
          <w:rFonts w:ascii="Times New Roman" w:hAnsi="Times New Roman" w:cs="Times New Roman"/>
          <w:sz w:val="24"/>
          <w:szCs w:val="24"/>
        </w:rPr>
        <w:t>,</w:t>
      </w:r>
      <w:r w:rsidRPr="007111B2">
        <w:rPr>
          <w:rFonts w:ascii="Times New Roman" w:hAnsi="Times New Roman" w:cs="Times New Roman"/>
          <w:sz w:val="24"/>
          <w:szCs w:val="24"/>
        </w:rPr>
        <w:t xml:space="preserve"> samazinot saražoto atkritumu daudzumu un veicinot videi draudzīgu un atbildīgu dzīvesveidu.</w:t>
      </w:r>
      <w:r w:rsidR="00E01ADF">
        <w:rPr>
          <w:rFonts w:ascii="Times New Roman" w:hAnsi="Times New Roman" w:cs="Times New Roman"/>
          <w:sz w:val="24"/>
          <w:szCs w:val="24"/>
        </w:rPr>
        <w:t xml:space="preserve"> </w:t>
      </w:r>
    </w:p>
    <w:p w14:paraId="48EBC13A" w14:textId="47403167" w:rsidR="00A6650D" w:rsidRPr="007111B2" w:rsidRDefault="00A6650D" w:rsidP="00A6650D">
      <w:pPr>
        <w:jc w:val="both"/>
        <w:rPr>
          <w:rFonts w:ascii="Times New Roman" w:hAnsi="Times New Roman" w:cs="Times New Roman"/>
          <w:b/>
          <w:noProof/>
          <w:sz w:val="24"/>
          <w:szCs w:val="24"/>
        </w:rPr>
      </w:pPr>
      <w:r w:rsidRPr="007111B2">
        <w:rPr>
          <w:rFonts w:ascii="Times New Roman" w:hAnsi="Times New Roman" w:cs="Times New Roman"/>
          <w:b/>
          <w:sz w:val="24"/>
          <w:szCs w:val="24"/>
        </w:rPr>
        <w:t xml:space="preserve">AER izmantošana ūdensapgādes un notekūdeņu attīrīšanas iekārtām </w:t>
      </w:r>
    </w:p>
    <w:p w14:paraId="1760A810" w14:textId="77777777" w:rsidR="00A6650D" w:rsidRPr="007111B2" w:rsidRDefault="00A6650D" w:rsidP="00A6650D">
      <w:pPr>
        <w:jc w:val="both"/>
        <w:rPr>
          <w:rFonts w:ascii="Times New Roman" w:hAnsi="Times New Roman" w:cs="Times New Roman"/>
          <w:iCs/>
          <w:sz w:val="24"/>
          <w:szCs w:val="24"/>
        </w:rPr>
      </w:pPr>
      <w:r w:rsidRPr="007111B2">
        <w:rPr>
          <w:rFonts w:ascii="Times New Roman" w:hAnsi="Times New Roman" w:cs="Times New Roman"/>
          <w:sz w:val="24"/>
          <w:szCs w:val="24"/>
        </w:rPr>
        <w:t xml:space="preserve">Ūdens apgādes un attīrīšanas process ir energoietilpīgs, tāpēc pēdējos gados uzmanība tiek veltīta </w:t>
      </w:r>
      <w:r w:rsidRPr="007111B2">
        <w:rPr>
          <w:rFonts w:ascii="Times New Roman" w:hAnsi="Times New Roman" w:cs="Times New Roman"/>
          <w:iCs/>
          <w:sz w:val="24"/>
          <w:szCs w:val="24"/>
        </w:rPr>
        <w:t>tam, lai veicinātu energoefektivitāti un meklētu videi draudzīgus risinājumus. Saules paneļu elektrostaciju uzstādīšana ir viens no šiem soļiem.</w:t>
      </w:r>
    </w:p>
    <w:p w14:paraId="721C270E" w14:textId="4545C2D0" w:rsidR="00A6650D" w:rsidRPr="007111B2" w:rsidRDefault="00A6650D" w:rsidP="00A6650D">
      <w:pPr>
        <w:jc w:val="both"/>
        <w:rPr>
          <w:rFonts w:ascii="Times New Roman" w:hAnsi="Times New Roman" w:cs="Times New Roman"/>
          <w:sz w:val="24"/>
          <w:szCs w:val="24"/>
        </w:rPr>
      </w:pPr>
      <w:r w:rsidRPr="007111B2">
        <w:rPr>
          <w:rFonts w:ascii="Times New Roman" w:hAnsi="Times New Roman" w:cs="Times New Roman"/>
          <w:sz w:val="24"/>
          <w:szCs w:val="24"/>
        </w:rPr>
        <w:t>SIA "Liepājas ūdens" kopš 2018. gada ir īstenojis projektu un šobrīd jau ekspluatē divas saules elektrostacijas, kas, ņemot vērā šī brīža elektroenerģijas cenu kāpumu, ir bijis tālredzīgs lēmums, apliecinot uzņēmuma spēju raudzīties nākotnē, veiksmīgi plānot, attīstīt un ieviest viedus projektus.</w:t>
      </w:r>
      <w:r w:rsidR="00E01ADF">
        <w:rPr>
          <w:rFonts w:ascii="Times New Roman" w:hAnsi="Times New Roman" w:cs="Times New Roman"/>
          <w:sz w:val="24"/>
          <w:szCs w:val="24"/>
        </w:rPr>
        <w:t xml:space="preserve"> </w:t>
      </w:r>
    </w:p>
    <w:p w14:paraId="3D133B99" w14:textId="3646AE50" w:rsidR="00A6650D" w:rsidRPr="007111B2" w:rsidRDefault="00A6650D" w:rsidP="00A6650D">
      <w:pPr>
        <w:jc w:val="both"/>
        <w:rPr>
          <w:rFonts w:ascii="Times New Roman" w:hAnsi="Times New Roman" w:cs="Times New Roman"/>
          <w:sz w:val="24"/>
          <w:szCs w:val="24"/>
        </w:rPr>
      </w:pPr>
      <w:r w:rsidRPr="007111B2">
        <w:rPr>
          <w:rFonts w:ascii="Times New Roman" w:hAnsi="Times New Roman" w:cs="Times New Roman"/>
          <w:sz w:val="24"/>
          <w:szCs w:val="24"/>
        </w:rPr>
        <w:t xml:space="preserve">SIA </w:t>
      </w:r>
      <w:r w:rsidR="000C0580">
        <w:rPr>
          <w:rFonts w:ascii="Times New Roman" w:hAnsi="Times New Roman" w:cs="Times New Roman"/>
          <w:sz w:val="24"/>
          <w:szCs w:val="24"/>
        </w:rPr>
        <w:t>"</w:t>
      </w:r>
      <w:r w:rsidRPr="007111B2">
        <w:rPr>
          <w:rFonts w:ascii="Times New Roman" w:hAnsi="Times New Roman" w:cs="Times New Roman"/>
          <w:sz w:val="24"/>
          <w:szCs w:val="24"/>
        </w:rPr>
        <w:t>Valmieras ūdens</w:t>
      </w:r>
      <w:r w:rsidR="000C0580">
        <w:rPr>
          <w:rFonts w:ascii="Times New Roman" w:hAnsi="Times New Roman" w:cs="Times New Roman"/>
          <w:sz w:val="24"/>
          <w:szCs w:val="24"/>
        </w:rPr>
        <w:t>"</w:t>
      </w:r>
      <w:r w:rsidRPr="007111B2">
        <w:rPr>
          <w:rFonts w:ascii="Times New Roman" w:hAnsi="Times New Roman" w:cs="Times New Roman"/>
          <w:sz w:val="24"/>
          <w:szCs w:val="24"/>
        </w:rPr>
        <w:t xml:space="preserve"> piederošajās bioloģiskajās notekūdeņu attīrīšanas iekārtās 2020</w:t>
      </w:r>
      <w:r w:rsidR="00882DB7">
        <w:rPr>
          <w:rFonts w:ascii="Times New Roman" w:hAnsi="Times New Roman" w:cs="Times New Roman"/>
          <w:sz w:val="24"/>
          <w:szCs w:val="24"/>
        </w:rPr>
        <w:t>. gad</w:t>
      </w:r>
      <w:r w:rsidRPr="007111B2">
        <w:rPr>
          <w:rFonts w:ascii="Times New Roman" w:hAnsi="Times New Roman" w:cs="Times New Roman"/>
          <w:sz w:val="24"/>
          <w:szCs w:val="24"/>
        </w:rPr>
        <w:t>ā uzstādītas saules paneļu elektrostacijas iekārtas. Šādā veidā plānots iegūt aptuveni trešdaļu no ikdienā attīrīšanas iekārtu darbam nepieciešamās elektroenerģijas.</w:t>
      </w:r>
    </w:p>
    <w:p w14:paraId="70B0B187" w14:textId="614AE19B" w:rsidR="00A6650D" w:rsidRPr="007111B2" w:rsidRDefault="00A6650D" w:rsidP="00A6650D">
      <w:pPr>
        <w:rPr>
          <w:rFonts w:ascii="Times New Roman" w:hAnsi="Times New Roman" w:cs="Times New Roman"/>
          <w:sz w:val="24"/>
          <w:szCs w:val="24"/>
        </w:rPr>
      </w:pPr>
      <w:r w:rsidRPr="007111B2">
        <w:rPr>
          <w:rFonts w:ascii="Times New Roman" w:hAnsi="Times New Roman" w:cs="Times New Roman"/>
          <w:noProof/>
          <w:sz w:val="24"/>
          <w:szCs w:val="24"/>
        </w:rPr>
        <w:drawing>
          <wp:inline distT="0" distB="0" distL="0" distR="0" wp14:anchorId="4BC924E1" wp14:editId="745A8E64">
            <wp:extent cx="2070100" cy="1414318"/>
            <wp:effectExtent l="0" t="0" r="6350" b="0"/>
            <wp:docPr id="86" name="Picture 86" descr="A picture containing text, grass,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grass, tree, outdoor&#10;&#10;Description automatically generated"/>
                    <pic:cNvPicPr/>
                  </pic:nvPicPr>
                  <pic:blipFill>
                    <a:blip r:embed="rId89"/>
                    <a:stretch>
                      <a:fillRect/>
                    </a:stretch>
                  </pic:blipFill>
                  <pic:spPr>
                    <a:xfrm>
                      <a:off x="0" y="0"/>
                      <a:ext cx="2075128" cy="1417753"/>
                    </a:xfrm>
                    <a:prstGeom prst="rect">
                      <a:avLst/>
                    </a:prstGeom>
                  </pic:spPr>
                </pic:pic>
              </a:graphicData>
            </a:graphic>
          </wp:inline>
        </w:drawing>
      </w:r>
    </w:p>
    <w:p w14:paraId="4597736A" w14:textId="77777777" w:rsidR="00A6650D" w:rsidRPr="007111B2" w:rsidRDefault="00A6650D" w:rsidP="00A6650D">
      <w:pPr>
        <w:jc w:val="both"/>
        <w:rPr>
          <w:rFonts w:ascii="Times New Roman" w:hAnsi="Times New Roman" w:cs="Times New Roman"/>
          <w:b/>
          <w:sz w:val="24"/>
          <w:szCs w:val="24"/>
        </w:rPr>
      </w:pPr>
      <w:proofErr w:type="spellStart"/>
      <w:r w:rsidRPr="007111B2">
        <w:rPr>
          <w:rFonts w:ascii="Times New Roman" w:hAnsi="Times New Roman" w:cs="Times New Roman"/>
          <w:b/>
          <w:sz w:val="24"/>
          <w:szCs w:val="24"/>
        </w:rPr>
        <w:t>Brīvkrāni</w:t>
      </w:r>
      <w:proofErr w:type="spellEnd"/>
    </w:p>
    <w:p w14:paraId="5E338E96" w14:textId="22BD2688" w:rsidR="00A6650D" w:rsidRPr="007111B2" w:rsidRDefault="00A6650D" w:rsidP="00A6650D">
      <w:pPr>
        <w:rPr>
          <w:rFonts w:ascii="Times New Roman" w:hAnsi="Times New Roman" w:cs="Times New Roman"/>
          <w:sz w:val="24"/>
          <w:szCs w:val="24"/>
        </w:rPr>
      </w:pPr>
      <w:r w:rsidRPr="007111B2">
        <w:rPr>
          <w:rFonts w:ascii="Times New Roman" w:hAnsi="Times New Roman" w:cs="Times New Roman"/>
          <w:noProof/>
          <w:sz w:val="24"/>
          <w:szCs w:val="24"/>
        </w:rPr>
        <w:drawing>
          <wp:inline distT="0" distB="0" distL="0" distR="0" wp14:anchorId="432E7841" wp14:editId="3815923D">
            <wp:extent cx="1681341" cy="1765300"/>
            <wp:effectExtent l="0" t="0" r="0" b="6350"/>
            <wp:docPr id="85" name="Picture 85" descr="A picture containing outdoor, person, yellow,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picture containing outdoor, person, yellow, person&#10;&#10;Description automatically generated"/>
                    <pic:cNvPicPr/>
                  </pic:nvPicPr>
                  <pic:blipFill>
                    <a:blip r:embed="rId90"/>
                    <a:stretch>
                      <a:fillRect/>
                    </a:stretch>
                  </pic:blipFill>
                  <pic:spPr>
                    <a:xfrm>
                      <a:off x="0" y="0"/>
                      <a:ext cx="1698714" cy="1783541"/>
                    </a:xfrm>
                    <a:prstGeom prst="rect">
                      <a:avLst/>
                    </a:prstGeom>
                  </pic:spPr>
                </pic:pic>
              </a:graphicData>
            </a:graphic>
          </wp:inline>
        </w:drawing>
      </w:r>
    </w:p>
    <w:p w14:paraId="7AF1EB9A" w14:textId="77777777" w:rsidR="00A6650D" w:rsidRPr="007111B2" w:rsidRDefault="00A6650D" w:rsidP="00A6650D">
      <w:pPr>
        <w:spacing w:after="0"/>
        <w:rPr>
          <w:rFonts w:ascii="Times New Roman" w:hAnsi="Times New Roman" w:cs="Times New Roman"/>
          <w:sz w:val="24"/>
          <w:szCs w:val="24"/>
        </w:rPr>
      </w:pPr>
      <w:r w:rsidRPr="007111B2">
        <w:rPr>
          <w:rFonts w:ascii="Times New Roman" w:hAnsi="Times New Roman" w:cs="Times New Roman"/>
          <w:sz w:val="24"/>
          <w:szCs w:val="24"/>
        </w:rPr>
        <w:t>Rīga</w:t>
      </w:r>
    </w:p>
    <w:p w14:paraId="2DE86E5B" w14:textId="77777777" w:rsidR="00A6650D" w:rsidRPr="007111B2" w:rsidRDefault="00A6650D" w:rsidP="00A6650D">
      <w:pPr>
        <w:spacing w:after="0"/>
        <w:rPr>
          <w:rFonts w:ascii="Times New Roman" w:hAnsi="Times New Roman" w:cs="Times New Roman"/>
          <w:sz w:val="24"/>
          <w:szCs w:val="24"/>
        </w:rPr>
      </w:pPr>
      <w:r w:rsidRPr="007111B2">
        <w:rPr>
          <w:rFonts w:ascii="Times New Roman" w:hAnsi="Times New Roman" w:cs="Times New Roman"/>
          <w:sz w:val="24"/>
          <w:szCs w:val="24"/>
        </w:rPr>
        <w:t>Saldus</w:t>
      </w:r>
    </w:p>
    <w:p w14:paraId="48DE52D4" w14:textId="77777777" w:rsidR="00A6650D" w:rsidRPr="007111B2" w:rsidRDefault="00A6650D" w:rsidP="00A6650D">
      <w:pPr>
        <w:spacing w:after="0"/>
        <w:rPr>
          <w:rFonts w:ascii="Times New Roman" w:hAnsi="Times New Roman" w:cs="Times New Roman"/>
          <w:sz w:val="24"/>
          <w:szCs w:val="24"/>
        </w:rPr>
      </w:pPr>
      <w:r w:rsidRPr="007111B2">
        <w:rPr>
          <w:rFonts w:ascii="Times New Roman" w:hAnsi="Times New Roman" w:cs="Times New Roman"/>
          <w:sz w:val="24"/>
          <w:szCs w:val="24"/>
        </w:rPr>
        <w:t>Cēsis</w:t>
      </w:r>
    </w:p>
    <w:p w14:paraId="141C6A95" w14:textId="77777777" w:rsidR="00A6650D" w:rsidRPr="007111B2" w:rsidRDefault="00A6650D" w:rsidP="00A6650D">
      <w:pPr>
        <w:spacing w:after="0"/>
        <w:rPr>
          <w:rFonts w:ascii="Times New Roman" w:hAnsi="Times New Roman" w:cs="Times New Roman"/>
          <w:sz w:val="24"/>
          <w:szCs w:val="24"/>
        </w:rPr>
      </w:pPr>
      <w:r w:rsidRPr="007111B2">
        <w:rPr>
          <w:rFonts w:ascii="Times New Roman" w:hAnsi="Times New Roman" w:cs="Times New Roman"/>
          <w:sz w:val="24"/>
          <w:szCs w:val="24"/>
        </w:rPr>
        <w:t>Valmiera</w:t>
      </w:r>
    </w:p>
    <w:p w14:paraId="21318842" w14:textId="77777777" w:rsidR="00A6650D" w:rsidRPr="007111B2" w:rsidRDefault="00A6650D" w:rsidP="00A6650D">
      <w:pPr>
        <w:spacing w:after="0"/>
        <w:rPr>
          <w:rFonts w:ascii="Times New Roman" w:hAnsi="Times New Roman" w:cs="Times New Roman"/>
          <w:sz w:val="24"/>
          <w:szCs w:val="24"/>
        </w:rPr>
      </w:pPr>
      <w:r w:rsidRPr="007111B2">
        <w:rPr>
          <w:rFonts w:ascii="Times New Roman" w:hAnsi="Times New Roman" w:cs="Times New Roman"/>
          <w:sz w:val="24"/>
          <w:szCs w:val="24"/>
        </w:rPr>
        <w:t>Gulbene</w:t>
      </w:r>
    </w:p>
    <w:p w14:paraId="04451350" w14:textId="77777777" w:rsidR="00A6650D" w:rsidRPr="007111B2" w:rsidRDefault="00A6650D" w:rsidP="00A6650D">
      <w:pPr>
        <w:spacing w:after="0"/>
        <w:rPr>
          <w:rFonts w:ascii="Times New Roman" w:hAnsi="Times New Roman" w:cs="Times New Roman"/>
          <w:sz w:val="24"/>
          <w:szCs w:val="24"/>
        </w:rPr>
      </w:pPr>
      <w:r w:rsidRPr="007111B2">
        <w:rPr>
          <w:rFonts w:ascii="Times New Roman" w:hAnsi="Times New Roman" w:cs="Times New Roman"/>
          <w:sz w:val="24"/>
          <w:szCs w:val="24"/>
        </w:rPr>
        <w:t>Sigulda</w:t>
      </w:r>
    </w:p>
    <w:p w14:paraId="6902948A" w14:textId="77777777" w:rsidR="00A6650D" w:rsidRPr="007111B2" w:rsidRDefault="00A6650D" w:rsidP="00A6650D">
      <w:pPr>
        <w:spacing w:after="0"/>
        <w:rPr>
          <w:rFonts w:ascii="Times New Roman" w:hAnsi="Times New Roman" w:cs="Times New Roman"/>
          <w:sz w:val="24"/>
          <w:szCs w:val="24"/>
        </w:rPr>
      </w:pPr>
      <w:r w:rsidRPr="007111B2">
        <w:rPr>
          <w:rFonts w:ascii="Times New Roman" w:hAnsi="Times New Roman" w:cs="Times New Roman"/>
          <w:sz w:val="24"/>
          <w:szCs w:val="24"/>
        </w:rPr>
        <w:lastRenderedPageBreak/>
        <w:t>Madona</w:t>
      </w:r>
    </w:p>
    <w:p w14:paraId="23095FFB" w14:textId="121F445E" w:rsidR="00A6650D" w:rsidRPr="007111B2" w:rsidRDefault="00A6650D" w:rsidP="00A6650D">
      <w:pPr>
        <w:pStyle w:val="NoSpacing"/>
        <w:rPr>
          <w:rFonts w:ascii="Times New Roman" w:hAnsi="Times New Roman" w:cs="Times New Roman"/>
          <w:sz w:val="24"/>
          <w:szCs w:val="24"/>
        </w:rPr>
      </w:pPr>
      <w:bookmarkStart w:id="76" w:name="_Hlk95036339"/>
      <w:r w:rsidRPr="007111B2">
        <w:rPr>
          <w:rFonts w:ascii="Times New Roman" w:hAnsi="Times New Roman" w:cs="Times New Roman"/>
          <w:sz w:val="24"/>
          <w:szCs w:val="24"/>
        </w:rPr>
        <w:t xml:space="preserve">Arvien vairāk publiskajās vietās tiek piedāvāts bezmaksas dzeramais (krāna) ūdens. </w:t>
      </w:r>
    </w:p>
    <w:p w14:paraId="0EAE8610" w14:textId="1A7E8888" w:rsidR="00AD7D2D" w:rsidRDefault="00AD7D2D" w:rsidP="00A6650D">
      <w:pPr>
        <w:pStyle w:val="NoSpacing"/>
        <w:rPr>
          <w:rFonts w:ascii="Times New Roman" w:hAnsi="Times New Roman" w:cs="Times New Roman"/>
          <w:sz w:val="24"/>
          <w:szCs w:val="24"/>
        </w:rPr>
      </w:pPr>
    </w:p>
    <w:p w14:paraId="034878FD" w14:textId="77777777" w:rsidR="00AD7D2D" w:rsidRPr="007111B2" w:rsidRDefault="00AD7D2D" w:rsidP="00A6650D">
      <w:pPr>
        <w:pStyle w:val="NoSpacing"/>
        <w:rPr>
          <w:rFonts w:ascii="Times New Roman" w:hAnsi="Times New Roman" w:cs="Times New Roman"/>
          <w:sz w:val="24"/>
          <w:szCs w:val="24"/>
        </w:rPr>
      </w:pPr>
    </w:p>
    <w:p w14:paraId="0388E59B" w14:textId="6598E063" w:rsidR="00A6650D" w:rsidRPr="007111B2" w:rsidRDefault="00534667" w:rsidP="00A6650D">
      <w:pPr>
        <w:pStyle w:val="NoSpacing"/>
        <w:rPr>
          <w:rFonts w:ascii="Times New Roman" w:hAnsi="Times New Roman" w:cs="Times New Roman"/>
          <w:b/>
          <w:bCs/>
          <w:sz w:val="24"/>
          <w:szCs w:val="24"/>
        </w:rPr>
      </w:pPr>
      <w:bookmarkStart w:id="77" w:name="_Hlk97714768"/>
      <w:r w:rsidRPr="007111B2">
        <w:rPr>
          <w:rFonts w:ascii="Times New Roman" w:hAnsi="Times New Roman" w:cs="Times New Roman"/>
          <w:b/>
          <w:bCs/>
          <w:sz w:val="24"/>
          <w:szCs w:val="24"/>
        </w:rPr>
        <w:t>Jaunas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bookmarkEnd w:id="76"/>
    <w:p w14:paraId="35DD2381" w14:textId="77777777" w:rsidR="00A6650D" w:rsidRPr="007111B2" w:rsidRDefault="00A6650D" w:rsidP="00A6650D">
      <w:pPr>
        <w:pStyle w:val="NoSpacing"/>
        <w:rPr>
          <w:rFonts w:ascii="Times New Roman" w:hAnsi="Times New Roman" w:cs="Times New Roman"/>
          <w:b/>
          <w:bCs/>
          <w:i/>
          <w:iCs/>
          <w:color w:val="C00000"/>
          <w:sz w:val="24"/>
          <w:szCs w:val="24"/>
        </w:rPr>
      </w:pPr>
    </w:p>
    <w:p w14:paraId="7FA7EE8A" w14:textId="1D884DC8" w:rsidR="00A6650D" w:rsidRPr="007111B2" w:rsidRDefault="00A6650D" w:rsidP="006D2E4E">
      <w:pPr>
        <w:pStyle w:val="NoSpacing"/>
        <w:jc w:val="both"/>
        <w:rPr>
          <w:rFonts w:ascii="Times New Roman" w:hAnsi="Times New Roman" w:cs="Times New Roman"/>
          <w:i/>
          <w:iCs/>
          <w:sz w:val="24"/>
          <w:szCs w:val="24"/>
        </w:rPr>
      </w:pPr>
      <w:r w:rsidRPr="007111B2">
        <w:rPr>
          <w:rFonts w:ascii="Times New Roman" w:hAnsi="Times New Roman" w:cs="Times New Roman"/>
          <w:sz w:val="24"/>
          <w:szCs w:val="24"/>
        </w:rPr>
        <w:t>Lai uzlabotu dzeramā ūdens kvalitāti un pieejamību, palielinātu ūdens izmantošanas lietderību un turpinātu uzlabot notekūdeņu savākšanu un attīrīšanu, Latvija no 2021</w:t>
      </w:r>
      <w:r w:rsidR="00E01ADF">
        <w:rPr>
          <w:rFonts w:ascii="Times New Roman" w:hAnsi="Times New Roman" w:cs="Times New Roman"/>
          <w:sz w:val="24"/>
          <w:szCs w:val="24"/>
        </w:rPr>
        <w:t>. g</w:t>
      </w:r>
      <w:r w:rsidR="006D2E4E">
        <w:rPr>
          <w:rFonts w:ascii="Times New Roman" w:hAnsi="Times New Roman" w:cs="Times New Roman"/>
          <w:sz w:val="24"/>
          <w:szCs w:val="24"/>
        </w:rPr>
        <w:t>ada</w:t>
      </w:r>
      <w:r w:rsidRPr="007111B2">
        <w:rPr>
          <w:rFonts w:ascii="Times New Roman" w:hAnsi="Times New Roman" w:cs="Times New Roman"/>
          <w:sz w:val="24"/>
          <w:szCs w:val="24"/>
        </w:rPr>
        <w:t xml:space="preserve"> </w:t>
      </w:r>
      <w:r w:rsidR="006D2E4E" w:rsidRPr="007111B2">
        <w:rPr>
          <w:rFonts w:ascii="Times New Roman" w:hAnsi="Times New Roman" w:cs="Times New Roman"/>
          <w:sz w:val="24"/>
          <w:szCs w:val="24"/>
        </w:rPr>
        <w:t xml:space="preserve">papildus </w:t>
      </w:r>
      <w:r w:rsidRPr="007111B2">
        <w:rPr>
          <w:rFonts w:ascii="Times New Roman" w:hAnsi="Times New Roman" w:cs="Times New Roman"/>
          <w:sz w:val="24"/>
          <w:szCs w:val="24"/>
        </w:rPr>
        <w:t>apņemas:</w:t>
      </w:r>
    </w:p>
    <w:p w14:paraId="38ECC428" w14:textId="77777777" w:rsidR="00D303F9" w:rsidRPr="007111B2" w:rsidRDefault="00D303F9" w:rsidP="006D2E4E">
      <w:pPr>
        <w:pStyle w:val="NoSpacing"/>
        <w:jc w:val="both"/>
        <w:rPr>
          <w:rFonts w:ascii="Times New Roman" w:hAnsi="Times New Roman" w:cs="Times New Roman"/>
          <w:b/>
          <w:bCs/>
          <w:i/>
          <w:iCs/>
          <w:color w:val="C00000"/>
          <w:sz w:val="24"/>
          <w:szCs w:val="24"/>
        </w:rPr>
      </w:pPr>
    </w:p>
    <w:p w14:paraId="791BB8FB" w14:textId="28E4CF5D" w:rsidR="00D303F9" w:rsidRPr="007111B2" w:rsidRDefault="006D2E4E" w:rsidP="006D2E4E">
      <w:pPr>
        <w:pStyle w:val="NoSpacing"/>
        <w:numPr>
          <w:ilvl w:val="0"/>
          <w:numId w:val="29"/>
        </w:numPr>
        <w:jc w:val="both"/>
        <w:rPr>
          <w:rFonts w:ascii="Times New Roman" w:hAnsi="Times New Roman" w:cs="Times New Roman"/>
          <w:sz w:val="24"/>
          <w:szCs w:val="24"/>
        </w:rPr>
      </w:pPr>
      <w:r>
        <w:rPr>
          <w:rFonts w:ascii="Times New Roman" w:hAnsi="Times New Roman" w:cs="Times New Roman"/>
          <w:sz w:val="24"/>
          <w:szCs w:val="24"/>
        </w:rPr>
        <w:t>p</w:t>
      </w:r>
      <w:r w:rsidR="00D303F9" w:rsidRPr="007111B2">
        <w:rPr>
          <w:rFonts w:ascii="Times New Roman" w:hAnsi="Times New Roman" w:cs="Times New Roman"/>
          <w:sz w:val="24"/>
          <w:szCs w:val="24"/>
        </w:rPr>
        <w:t>anākt to, ka</w:t>
      </w:r>
      <w:r w:rsidR="00E01ADF">
        <w:rPr>
          <w:rFonts w:ascii="Times New Roman" w:hAnsi="Times New Roman" w:cs="Times New Roman"/>
          <w:sz w:val="24"/>
          <w:szCs w:val="24"/>
        </w:rPr>
        <w:t xml:space="preserve"> </w:t>
      </w:r>
      <w:r w:rsidR="00D303F9" w:rsidRPr="007111B2">
        <w:rPr>
          <w:rFonts w:ascii="Times New Roman" w:hAnsi="Times New Roman" w:cs="Times New Roman"/>
          <w:sz w:val="24"/>
          <w:szCs w:val="24"/>
        </w:rPr>
        <w:t>2023</w:t>
      </w:r>
      <w:r w:rsidR="00882DB7">
        <w:rPr>
          <w:rFonts w:ascii="Times New Roman" w:hAnsi="Times New Roman" w:cs="Times New Roman"/>
          <w:sz w:val="24"/>
          <w:szCs w:val="24"/>
        </w:rPr>
        <w:t>. gad</w:t>
      </w:r>
      <w:r w:rsidR="00D303F9" w:rsidRPr="007111B2">
        <w:rPr>
          <w:rFonts w:ascii="Times New Roman" w:hAnsi="Times New Roman" w:cs="Times New Roman"/>
          <w:sz w:val="24"/>
          <w:szCs w:val="24"/>
        </w:rPr>
        <w:t>ā</w:t>
      </w:r>
      <w:r w:rsidR="00E01ADF">
        <w:rPr>
          <w:rFonts w:ascii="Times New Roman" w:hAnsi="Times New Roman" w:cs="Times New Roman"/>
          <w:sz w:val="24"/>
          <w:szCs w:val="24"/>
        </w:rPr>
        <w:t xml:space="preserve"> </w:t>
      </w:r>
      <w:r w:rsidR="00D303F9" w:rsidRPr="007111B2">
        <w:rPr>
          <w:rFonts w:ascii="Times New Roman" w:hAnsi="Times New Roman" w:cs="Times New Roman"/>
          <w:sz w:val="24"/>
          <w:szCs w:val="24"/>
        </w:rPr>
        <w:t>92</w:t>
      </w:r>
      <w:r w:rsidR="004B1B05">
        <w:rPr>
          <w:rFonts w:ascii="Times New Roman" w:hAnsi="Times New Roman" w:cs="Times New Roman"/>
          <w:sz w:val="24"/>
          <w:szCs w:val="24"/>
        </w:rPr>
        <w:t> %</w:t>
      </w:r>
      <w:r w:rsidR="00E01ADF">
        <w:rPr>
          <w:rFonts w:ascii="Times New Roman" w:hAnsi="Times New Roman" w:cs="Times New Roman"/>
          <w:sz w:val="24"/>
          <w:szCs w:val="24"/>
        </w:rPr>
        <w:t xml:space="preserve"> </w:t>
      </w:r>
      <w:r w:rsidR="00D303F9" w:rsidRPr="007111B2">
        <w:rPr>
          <w:rFonts w:ascii="Times New Roman" w:hAnsi="Times New Roman" w:cs="Times New Roman"/>
          <w:sz w:val="24"/>
          <w:szCs w:val="24"/>
        </w:rPr>
        <w:t xml:space="preserve">centralizēto notekūdeņu </w:t>
      </w:r>
      <w:proofErr w:type="spellStart"/>
      <w:r w:rsidR="00D303F9" w:rsidRPr="007111B2">
        <w:rPr>
          <w:rFonts w:ascii="Times New Roman" w:hAnsi="Times New Roman" w:cs="Times New Roman"/>
          <w:sz w:val="24"/>
          <w:szCs w:val="24"/>
        </w:rPr>
        <w:t>pieslēgum</w:t>
      </w:r>
      <w:r>
        <w:rPr>
          <w:rFonts w:ascii="Times New Roman" w:hAnsi="Times New Roman" w:cs="Times New Roman"/>
          <w:sz w:val="24"/>
          <w:szCs w:val="24"/>
        </w:rPr>
        <w:t>u</w:t>
      </w:r>
      <w:proofErr w:type="spellEnd"/>
      <w:r w:rsidR="00D303F9" w:rsidRPr="007111B2">
        <w:rPr>
          <w:rFonts w:ascii="Times New Roman" w:hAnsi="Times New Roman" w:cs="Times New Roman"/>
          <w:sz w:val="24"/>
          <w:szCs w:val="24"/>
        </w:rPr>
        <w:t xml:space="preserve"> atbilst prasībām</w:t>
      </w:r>
      <w:r>
        <w:rPr>
          <w:rFonts w:ascii="Times New Roman" w:hAnsi="Times New Roman" w:cs="Times New Roman"/>
          <w:sz w:val="24"/>
          <w:szCs w:val="24"/>
        </w:rPr>
        <w:t>;</w:t>
      </w:r>
      <w:r w:rsidR="00D303F9" w:rsidRPr="007111B2">
        <w:rPr>
          <w:rFonts w:ascii="Times New Roman" w:hAnsi="Times New Roman" w:cs="Times New Roman"/>
          <w:sz w:val="24"/>
          <w:szCs w:val="24"/>
        </w:rPr>
        <w:t xml:space="preserve"> </w:t>
      </w:r>
    </w:p>
    <w:p w14:paraId="379469FF" w14:textId="2B2C3722" w:rsidR="00D303F9" w:rsidRDefault="006D2E4E" w:rsidP="006D2E4E">
      <w:pPr>
        <w:pStyle w:val="NoSpacing"/>
        <w:numPr>
          <w:ilvl w:val="0"/>
          <w:numId w:val="29"/>
        </w:numPr>
        <w:jc w:val="both"/>
        <w:rPr>
          <w:rFonts w:ascii="Times New Roman" w:hAnsi="Times New Roman" w:cs="Times New Roman"/>
          <w:sz w:val="24"/>
          <w:szCs w:val="24"/>
        </w:rPr>
      </w:pPr>
      <w:r>
        <w:rPr>
          <w:rFonts w:ascii="Times New Roman" w:hAnsi="Times New Roman" w:cs="Times New Roman"/>
          <w:sz w:val="24"/>
          <w:szCs w:val="24"/>
        </w:rPr>
        <w:t>n</w:t>
      </w:r>
      <w:r w:rsidR="00C75B06" w:rsidRPr="007111B2">
        <w:rPr>
          <w:rFonts w:ascii="Times New Roman" w:hAnsi="Times New Roman" w:cs="Times New Roman"/>
          <w:sz w:val="24"/>
          <w:szCs w:val="24"/>
        </w:rPr>
        <w:t>odrošināt</w:t>
      </w:r>
      <w:r w:rsidR="00D303F9" w:rsidRPr="007111B2">
        <w:rPr>
          <w:rFonts w:ascii="Times New Roman" w:hAnsi="Times New Roman" w:cs="Times New Roman"/>
          <w:sz w:val="24"/>
          <w:szCs w:val="24"/>
        </w:rPr>
        <w:t>, ka 2024. gadā vismaz 87</w:t>
      </w:r>
      <w:r w:rsidR="004B1B05">
        <w:rPr>
          <w:rFonts w:ascii="Times New Roman" w:hAnsi="Times New Roman" w:cs="Times New Roman"/>
          <w:sz w:val="24"/>
          <w:szCs w:val="24"/>
        </w:rPr>
        <w:t> %</w:t>
      </w:r>
      <w:r w:rsidR="00D303F9" w:rsidRPr="007111B2">
        <w:rPr>
          <w:rFonts w:ascii="Times New Roman" w:hAnsi="Times New Roman" w:cs="Times New Roman"/>
          <w:sz w:val="24"/>
          <w:szCs w:val="24"/>
        </w:rPr>
        <w:t xml:space="preserve"> iedzīvotāju saņem atbilstošas kvalitātes dzeramo ūdeni</w:t>
      </w:r>
      <w:r>
        <w:rPr>
          <w:rFonts w:ascii="Times New Roman" w:hAnsi="Times New Roman" w:cs="Times New Roman"/>
          <w:sz w:val="24"/>
          <w:szCs w:val="24"/>
        </w:rPr>
        <w:t>;</w:t>
      </w:r>
    </w:p>
    <w:p w14:paraId="7BF66D7A" w14:textId="77777777" w:rsidR="006D2E4E" w:rsidRDefault="006D2E4E" w:rsidP="006D2E4E">
      <w:pPr>
        <w:pStyle w:val="NoSpacing"/>
        <w:numPr>
          <w:ilvl w:val="0"/>
          <w:numId w:val="29"/>
        </w:numPr>
        <w:jc w:val="both"/>
        <w:rPr>
          <w:rFonts w:ascii="Times New Roman" w:hAnsi="Times New Roman" w:cs="Times New Roman"/>
          <w:sz w:val="24"/>
          <w:szCs w:val="24"/>
        </w:rPr>
      </w:pPr>
      <w:r>
        <w:rPr>
          <w:rFonts w:ascii="Times New Roman" w:hAnsi="Times New Roman" w:cs="Times New Roman"/>
          <w:sz w:val="24"/>
          <w:szCs w:val="24"/>
        </w:rPr>
        <w:t>l</w:t>
      </w:r>
      <w:r w:rsidRPr="007111B2">
        <w:rPr>
          <w:rFonts w:ascii="Times New Roman" w:hAnsi="Times New Roman" w:cs="Times New Roman"/>
          <w:sz w:val="24"/>
          <w:szCs w:val="24"/>
        </w:rPr>
        <w:t>īdz 2022</w:t>
      </w:r>
      <w:r>
        <w:rPr>
          <w:rFonts w:ascii="Times New Roman" w:hAnsi="Times New Roman" w:cs="Times New Roman"/>
          <w:sz w:val="24"/>
          <w:szCs w:val="24"/>
        </w:rPr>
        <w:t>. gad</w:t>
      </w:r>
      <w:r w:rsidRPr="007111B2">
        <w:rPr>
          <w:rFonts w:ascii="Times New Roman" w:hAnsi="Times New Roman" w:cs="Times New Roman"/>
          <w:sz w:val="24"/>
          <w:szCs w:val="24"/>
        </w:rPr>
        <w:t>a beigām uzsākt notekūdeņu dūņu apsaimniekošanas stratēģijas īstenošanu</w:t>
      </w:r>
      <w:r>
        <w:rPr>
          <w:rFonts w:ascii="Times New Roman" w:hAnsi="Times New Roman" w:cs="Times New Roman"/>
          <w:sz w:val="24"/>
          <w:szCs w:val="24"/>
        </w:rPr>
        <w:t>;</w:t>
      </w:r>
    </w:p>
    <w:p w14:paraId="5A4BE326" w14:textId="15C7EA75" w:rsidR="006D2E4E" w:rsidRDefault="006D2E4E" w:rsidP="006D2E4E">
      <w:pPr>
        <w:pStyle w:val="NoSpacing"/>
        <w:numPr>
          <w:ilvl w:val="0"/>
          <w:numId w:val="29"/>
        </w:numPr>
        <w:jc w:val="both"/>
        <w:rPr>
          <w:rFonts w:ascii="Times New Roman" w:hAnsi="Times New Roman" w:cs="Times New Roman"/>
          <w:sz w:val="24"/>
          <w:szCs w:val="24"/>
        </w:rPr>
      </w:pPr>
      <w:bookmarkStart w:id="78" w:name="_Hlk99013700"/>
      <w:r>
        <w:rPr>
          <w:rFonts w:ascii="Times New Roman" w:hAnsi="Times New Roman" w:cs="Times New Roman"/>
          <w:sz w:val="24"/>
          <w:szCs w:val="24"/>
        </w:rPr>
        <w:t>l</w:t>
      </w:r>
      <w:r w:rsidRPr="00E92905">
        <w:rPr>
          <w:rFonts w:ascii="Times New Roman" w:hAnsi="Times New Roman" w:cs="Times New Roman"/>
          <w:sz w:val="24"/>
          <w:szCs w:val="24"/>
        </w:rPr>
        <w:t>īdz 2024</w:t>
      </w:r>
      <w:r>
        <w:rPr>
          <w:rFonts w:ascii="Times New Roman" w:hAnsi="Times New Roman" w:cs="Times New Roman"/>
          <w:sz w:val="24"/>
          <w:szCs w:val="24"/>
        </w:rPr>
        <w:t>. gad</w:t>
      </w:r>
      <w:r w:rsidRPr="00E92905">
        <w:rPr>
          <w:rFonts w:ascii="Times New Roman" w:hAnsi="Times New Roman" w:cs="Times New Roman"/>
          <w:sz w:val="24"/>
          <w:szCs w:val="24"/>
        </w:rPr>
        <w:t>am noturēt stabilā līmenī augstai un labai ekoloģiskai kvalitātei atbilstošu virszemes ūdensobjektu īpatsvaru (33</w:t>
      </w:r>
      <w:r>
        <w:rPr>
          <w:rFonts w:ascii="Times New Roman" w:hAnsi="Times New Roman" w:cs="Times New Roman"/>
          <w:sz w:val="24"/>
          <w:szCs w:val="24"/>
        </w:rPr>
        <w:t> %</w:t>
      </w:r>
      <w:r w:rsidRPr="00E92905">
        <w:rPr>
          <w:rFonts w:ascii="Times New Roman" w:hAnsi="Times New Roman" w:cs="Times New Roman"/>
          <w:sz w:val="24"/>
          <w:szCs w:val="24"/>
        </w:rPr>
        <w:t>) un labā stāvoklī esošo pazemes ūdensobjektu īpatsvaru (88</w:t>
      </w:r>
      <w:r>
        <w:rPr>
          <w:rFonts w:ascii="Times New Roman" w:hAnsi="Times New Roman" w:cs="Times New Roman"/>
          <w:sz w:val="24"/>
          <w:szCs w:val="24"/>
        </w:rPr>
        <w:t> %</w:t>
      </w:r>
      <w:r w:rsidRPr="00E92905">
        <w:rPr>
          <w:rFonts w:ascii="Times New Roman" w:hAnsi="Times New Roman" w:cs="Times New Roman"/>
          <w:sz w:val="24"/>
          <w:szCs w:val="24"/>
        </w:rPr>
        <w:t>)</w:t>
      </w:r>
      <w:bookmarkEnd w:id="78"/>
      <w:r>
        <w:rPr>
          <w:rFonts w:ascii="Times New Roman" w:hAnsi="Times New Roman" w:cs="Times New Roman"/>
          <w:sz w:val="24"/>
          <w:szCs w:val="24"/>
        </w:rPr>
        <w:t>.</w:t>
      </w:r>
    </w:p>
    <w:bookmarkEnd w:id="77"/>
    <w:p w14:paraId="73D9345E" w14:textId="77777777" w:rsidR="00CB5A71" w:rsidRDefault="00CB5A71" w:rsidP="00A6650D">
      <w:pPr>
        <w:pStyle w:val="NoSpacing"/>
        <w:rPr>
          <w:rFonts w:ascii="Times New Roman" w:hAnsi="Times New Roman" w:cs="Times New Roman"/>
          <w:b/>
          <w:bCs/>
          <w:sz w:val="24"/>
          <w:szCs w:val="24"/>
        </w:rPr>
      </w:pPr>
    </w:p>
    <w:p w14:paraId="0BF6A39C" w14:textId="5F63BCFD" w:rsidR="00A6650D" w:rsidRPr="007111B2" w:rsidRDefault="00A6650D" w:rsidP="00A6650D">
      <w:pPr>
        <w:pStyle w:val="NoSpacing"/>
        <w:rPr>
          <w:rFonts w:ascii="Times New Roman" w:hAnsi="Times New Roman" w:cs="Times New Roman"/>
          <w:b/>
          <w:bCs/>
          <w:sz w:val="24"/>
          <w:szCs w:val="24"/>
        </w:rPr>
      </w:pPr>
      <w:r w:rsidRPr="007111B2">
        <w:rPr>
          <w:rFonts w:ascii="Times New Roman" w:hAnsi="Times New Roman" w:cs="Times New Roman"/>
          <w:b/>
          <w:bCs/>
          <w:sz w:val="24"/>
          <w:szCs w:val="24"/>
        </w:rPr>
        <w:t>Jaunās politikas no 2021</w:t>
      </w:r>
      <w:r w:rsidR="00E01ADF">
        <w:rPr>
          <w:rFonts w:ascii="Times New Roman" w:hAnsi="Times New Roman" w:cs="Times New Roman"/>
          <w:b/>
          <w:bCs/>
          <w:sz w:val="24"/>
          <w:szCs w:val="24"/>
        </w:rPr>
        <w:t>. g</w:t>
      </w:r>
      <w:r w:rsidR="003200CF">
        <w:rPr>
          <w:rFonts w:ascii="Times New Roman" w:hAnsi="Times New Roman" w:cs="Times New Roman"/>
          <w:b/>
          <w:bCs/>
          <w:sz w:val="24"/>
          <w:szCs w:val="24"/>
        </w:rPr>
        <w:t>ada</w:t>
      </w:r>
      <w:r w:rsidRPr="007111B2">
        <w:rPr>
          <w:rFonts w:ascii="Times New Roman" w:hAnsi="Times New Roman" w:cs="Times New Roman"/>
          <w:b/>
          <w:bCs/>
          <w:sz w:val="24"/>
          <w:szCs w:val="24"/>
        </w:rPr>
        <w:t xml:space="preserve"> </w:t>
      </w:r>
    </w:p>
    <w:p w14:paraId="0FEF490E" w14:textId="77777777" w:rsidR="00A6650D" w:rsidRPr="007111B2" w:rsidRDefault="00A6650D" w:rsidP="00A6650D">
      <w:pPr>
        <w:pStyle w:val="NoSpacing"/>
        <w:rPr>
          <w:rFonts w:ascii="Times New Roman" w:hAnsi="Times New Roman" w:cs="Times New Roman"/>
          <w:b/>
          <w:bCs/>
          <w:sz w:val="24"/>
          <w:szCs w:val="24"/>
        </w:rPr>
      </w:pPr>
    </w:p>
    <w:p w14:paraId="69D24618" w14:textId="0406EC8C" w:rsidR="00A6650D" w:rsidRPr="007111B2" w:rsidRDefault="00A6650D" w:rsidP="003D7A53">
      <w:pPr>
        <w:pStyle w:val="NoSpacing"/>
        <w:numPr>
          <w:ilvl w:val="0"/>
          <w:numId w:val="28"/>
        </w:numPr>
        <w:rPr>
          <w:rFonts w:ascii="Times New Roman" w:hAnsi="Times New Roman" w:cs="Times New Roman"/>
          <w:sz w:val="24"/>
          <w:szCs w:val="24"/>
        </w:rPr>
      </w:pPr>
      <w:r w:rsidRPr="007111B2">
        <w:rPr>
          <w:rFonts w:ascii="Times New Roman" w:hAnsi="Times New Roman" w:cs="Times New Roman"/>
          <w:sz w:val="24"/>
          <w:szCs w:val="24"/>
        </w:rPr>
        <w:t>Vides politikas pamatnostādnes 2021</w:t>
      </w:r>
      <w:r w:rsidR="00882DB7">
        <w:rPr>
          <w:rFonts w:ascii="Times New Roman" w:hAnsi="Times New Roman" w:cs="Times New Roman"/>
          <w:sz w:val="24"/>
          <w:szCs w:val="24"/>
        </w:rPr>
        <w:t>.–</w:t>
      </w:r>
      <w:r w:rsidRPr="007111B2">
        <w:rPr>
          <w:rFonts w:ascii="Times New Roman" w:hAnsi="Times New Roman" w:cs="Times New Roman"/>
          <w:sz w:val="24"/>
          <w:szCs w:val="24"/>
        </w:rPr>
        <w:t>2027</w:t>
      </w:r>
      <w:r w:rsidR="00882DB7">
        <w:rPr>
          <w:rFonts w:ascii="Times New Roman" w:hAnsi="Times New Roman" w:cs="Times New Roman"/>
          <w:sz w:val="24"/>
          <w:szCs w:val="24"/>
        </w:rPr>
        <w:t>. gad</w:t>
      </w:r>
      <w:r w:rsidRPr="007111B2">
        <w:rPr>
          <w:rFonts w:ascii="Times New Roman" w:hAnsi="Times New Roman" w:cs="Times New Roman"/>
          <w:sz w:val="24"/>
          <w:szCs w:val="24"/>
        </w:rPr>
        <w:t>am</w:t>
      </w:r>
      <w:r w:rsidR="006D2E4E">
        <w:rPr>
          <w:rFonts w:ascii="Times New Roman" w:hAnsi="Times New Roman" w:cs="Times New Roman"/>
          <w:sz w:val="24"/>
          <w:szCs w:val="24"/>
        </w:rPr>
        <w:t>.</w:t>
      </w:r>
    </w:p>
    <w:p w14:paraId="42D806C5" w14:textId="76372306" w:rsidR="00A6650D" w:rsidRPr="007111B2" w:rsidRDefault="00A6650D" w:rsidP="003D7A53">
      <w:pPr>
        <w:pStyle w:val="NoSpacing"/>
        <w:numPr>
          <w:ilvl w:val="0"/>
          <w:numId w:val="28"/>
        </w:numPr>
        <w:rPr>
          <w:rFonts w:ascii="Times New Roman" w:hAnsi="Times New Roman" w:cs="Times New Roman"/>
          <w:sz w:val="24"/>
          <w:szCs w:val="24"/>
        </w:rPr>
      </w:pPr>
      <w:r w:rsidRPr="007111B2">
        <w:rPr>
          <w:rFonts w:ascii="Times New Roman" w:hAnsi="Times New Roman" w:cs="Times New Roman"/>
          <w:sz w:val="24"/>
          <w:szCs w:val="24"/>
        </w:rPr>
        <w:t>Latvijas pielāgošanās klimata pārmaiņām plāns laika posmam līdz 2030. gadam</w:t>
      </w:r>
      <w:r w:rsidR="006D2E4E">
        <w:rPr>
          <w:rFonts w:ascii="Times New Roman" w:hAnsi="Times New Roman" w:cs="Times New Roman"/>
          <w:sz w:val="24"/>
          <w:szCs w:val="24"/>
        </w:rPr>
        <w:t>.</w:t>
      </w:r>
    </w:p>
    <w:p w14:paraId="06A24D0A" w14:textId="77777777" w:rsidR="006D2E4E" w:rsidRDefault="00A6650D" w:rsidP="003D7A53">
      <w:pPr>
        <w:pStyle w:val="NoSpacing"/>
        <w:numPr>
          <w:ilvl w:val="0"/>
          <w:numId w:val="28"/>
        </w:numPr>
        <w:rPr>
          <w:rFonts w:ascii="Times New Roman" w:hAnsi="Times New Roman" w:cs="Times New Roman"/>
          <w:sz w:val="24"/>
          <w:szCs w:val="24"/>
        </w:rPr>
      </w:pPr>
      <w:r w:rsidRPr="007111B2">
        <w:rPr>
          <w:rFonts w:ascii="Times New Roman" w:hAnsi="Times New Roman" w:cs="Times New Roman"/>
          <w:sz w:val="24"/>
          <w:szCs w:val="24"/>
        </w:rPr>
        <w:t>Rīcības plāns pārejai uz aprites ekonomiku 2020</w:t>
      </w:r>
      <w:r w:rsidR="00882DB7">
        <w:rPr>
          <w:rFonts w:ascii="Times New Roman" w:hAnsi="Times New Roman" w:cs="Times New Roman"/>
          <w:sz w:val="24"/>
          <w:szCs w:val="24"/>
        </w:rPr>
        <w:t>.–</w:t>
      </w:r>
      <w:r w:rsidRPr="007111B2">
        <w:rPr>
          <w:rFonts w:ascii="Times New Roman" w:hAnsi="Times New Roman" w:cs="Times New Roman"/>
          <w:sz w:val="24"/>
          <w:szCs w:val="24"/>
        </w:rPr>
        <w:t>2027</w:t>
      </w:r>
      <w:r w:rsidR="00882DB7">
        <w:rPr>
          <w:rFonts w:ascii="Times New Roman" w:hAnsi="Times New Roman" w:cs="Times New Roman"/>
          <w:sz w:val="24"/>
          <w:szCs w:val="24"/>
        </w:rPr>
        <w:t>. gad</w:t>
      </w:r>
      <w:r w:rsidRPr="007111B2">
        <w:rPr>
          <w:rFonts w:ascii="Times New Roman" w:hAnsi="Times New Roman" w:cs="Times New Roman"/>
          <w:sz w:val="24"/>
          <w:szCs w:val="24"/>
        </w:rPr>
        <w:t>am</w:t>
      </w:r>
      <w:r w:rsidR="006D2E4E">
        <w:rPr>
          <w:rFonts w:ascii="Times New Roman" w:hAnsi="Times New Roman" w:cs="Times New Roman"/>
          <w:sz w:val="24"/>
          <w:szCs w:val="24"/>
        </w:rPr>
        <w:t>.</w:t>
      </w:r>
      <w:r w:rsidR="00EC0540">
        <w:rPr>
          <w:rFonts w:ascii="Times New Roman" w:hAnsi="Times New Roman" w:cs="Times New Roman"/>
          <w:sz w:val="24"/>
          <w:szCs w:val="24"/>
        </w:rPr>
        <w:t xml:space="preserve"> </w:t>
      </w:r>
    </w:p>
    <w:p w14:paraId="38156464" w14:textId="1B72369A" w:rsidR="00A6650D" w:rsidRPr="007111B2" w:rsidRDefault="00A6650D" w:rsidP="003D7A53">
      <w:pPr>
        <w:pStyle w:val="NoSpacing"/>
        <w:numPr>
          <w:ilvl w:val="0"/>
          <w:numId w:val="28"/>
        </w:numPr>
        <w:rPr>
          <w:rFonts w:ascii="Times New Roman" w:hAnsi="Times New Roman" w:cs="Times New Roman"/>
          <w:sz w:val="24"/>
          <w:szCs w:val="24"/>
        </w:rPr>
      </w:pPr>
      <w:r w:rsidRPr="007111B2">
        <w:rPr>
          <w:rFonts w:ascii="Times New Roman" w:hAnsi="Times New Roman" w:cs="Times New Roman"/>
          <w:sz w:val="24"/>
          <w:szCs w:val="24"/>
        </w:rPr>
        <w:t>Ūdensapgādes investīciju plāns 2021</w:t>
      </w:r>
      <w:r w:rsidR="00882DB7">
        <w:rPr>
          <w:rFonts w:ascii="Times New Roman" w:hAnsi="Times New Roman" w:cs="Times New Roman"/>
          <w:sz w:val="24"/>
          <w:szCs w:val="24"/>
        </w:rPr>
        <w:t>.–</w:t>
      </w:r>
      <w:r w:rsidRPr="007111B2">
        <w:rPr>
          <w:rFonts w:ascii="Times New Roman" w:hAnsi="Times New Roman" w:cs="Times New Roman"/>
          <w:sz w:val="24"/>
          <w:szCs w:val="24"/>
        </w:rPr>
        <w:t>2027</w:t>
      </w:r>
      <w:r w:rsidR="00882DB7">
        <w:rPr>
          <w:rFonts w:ascii="Times New Roman" w:hAnsi="Times New Roman" w:cs="Times New Roman"/>
          <w:sz w:val="24"/>
          <w:szCs w:val="24"/>
        </w:rPr>
        <w:t>. gad</w:t>
      </w:r>
      <w:r w:rsidRPr="007111B2">
        <w:rPr>
          <w:rFonts w:ascii="Times New Roman" w:hAnsi="Times New Roman" w:cs="Times New Roman"/>
          <w:sz w:val="24"/>
          <w:szCs w:val="24"/>
        </w:rPr>
        <w:t>am</w:t>
      </w:r>
      <w:r w:rsidR="006D2E4E">
        <w:rPr>
          <w:rFonts w:ascii="Times New Roman" w:hAnsi="Times New Roman" w:cs="Times New Roman"/>
          <w:sz w:val="24"/>
          <w:szCs w:val="24"/>
        </w:rPr>
        <w:t>.</w:t>
      </w:r>
    </w:p>
    <w:p w14:paraId="27B91DE1" w14:textId="07A56DBE" w:rsidR="00A6650D" w:rsidRPr="007111B2" w:rsidRDefault="00A6650D" w:rsidP="003D7A53">
      <w:pPr>
        <w:pStyle w:val="NoSpacing"/>
        <w:numPr>
          <w:ilvl w:val="0"/>
          <w:numId w:val="28"/>
        </w:numPr>
        <w:rPr>
          <w:rFonts w:ascii="Times New Roman" w:hAnsi="Times New Roman" w:cs="Times New Roman"/>
          <w:sz w:val="24"/>
          <w:szCs w:val="24"/>
        </w:rPr>
      </w:pPr>
      <w:r w:rsidRPr="007111B2">
        <w:rPr>
          <w:rFonts w:ascii="Times New Roman" w:hAnsi="Times New Roman" w:cs="Times New Roman"/>
          <w:sz w:val="24"/>
          <w:szCs w:val="24"/>
        </w:rPr>
        <w:t>Notekūdeņu apsaimniekošanas investīciju plāns 2021.–2027. gadam</w:t>
      </w:r>
      <w:r w:rsidR="006D2E4E">
        <w:rPr>
          <w:rFonts w:ascii="Times New Roman" w:hAnsi="Times New Roman" w:cs="Times New Roman"/>
          <w:sz w:val="24"/>
          <w:szCs w:val="24"/>
        </w:rPr>
        <w:t>.</w:t>
      </w:r>
    </w:p>
    <w:p w14:paraId="03BC1A82" w14:textId="2CA6FA1D" w:rsidR="00A6650D" w:rsidRPr="007111B2" w:rsidRDefault="00A6650D" w:rsidP="003D7A53">
      <w:pPr>
        <w:pStyle w:val="NoSpacing"/>
        <w:numPr>
          <w:ilvl w:val="0"/>
          <w:numId w:val="28"/>
        </w:numPr>
        <w:rPr>
          <w:rFonts w:ascii="Times New Roman" w:hAnsi="Times New Roman" w:cs="Times New Roman"/>
          <w:sz w:val="24"/>
          <w:szCs w:val="24"/>
        </w:rPr>
      </w:pPr>
      <w:r w:rsidRPr="007111B2">
        <w:rPr>
          <w:rFonts w:ascii="Times New Roman" w:hAnsi="Times New Roman" w:cs="Times New Roman"/>
          <w:sz w:val="24"/>
          <w:szCs w:val="24"/>
        </w:rPr>
        <w:t>Upju baseinu apgabalu apsaimniekošanas plāni 2022</w:t>
      </w:r>
      <w:r w:rsidR="00882DB7">
        <w:rPr>
          <w:rFonts w:ascii="Times New Roman" w:hAnsi="Times New Roman" w:cs="Times New Roman"/>
          <w:sz w:val="24"/>
          <w:szCs w:val="24"/>
        </w:rPr>
        <w:t>.–</w:t>
      </w:r>
      <w:r w:rsidRPr="007111B2">
        <w:rPr>
          <w:rFonts w:ascii="Times New Roman" w:hAnsi="Times New Roman" w:cs="Times New Roman"/>
          <w:sz w:val="24"/>
          <w:szCs w:val="24"/>
        </w:rPr>
        <w:t>2027</w:t>
      </w:r>
      <w:r w:rsidR="00EC0540">
        <w:rPr>
          <w:rFonts w:ascii="Times New Roman" w:hAnsi="Times New Roman" w:cs="Times New Roman"/>
          <w:sz w:val="24"/>
          <w:szCs w:val="24"/>
        </w:rPr>
        <w:t>.</w:t>
      </w:r>
      <w:r w:rsidR="004063AF" w:rsidRPr="004063AF">
        <w:rPr>
          <w:rFonts w:ascii="Times New Roman" w:hAnsi="Times New Roman" w:cs="Times New Roman"/>
          <w:sz w:val="24"/>
          <w:szCs w:val="24"/>
        </w:rPr>
        <w:t xml:space="preserve"> </w:t>
      </w:r>
      <w:r w:rsidR="004063AF" w:rsidRPr="007111B2">
        <w:rPr>
          <w:rFonts w:ascii="Times New Roman" w:hAnsi="Times New Roman" w:cs="Times New Roman"/>
          <w:sz w:val="24"/>
          <w:szCs w:val="24"/>
        </w:rPr>
        <w:t>gadam</w:t>
      </w:r>
      <w:r w:rsidR="004063AF">
        <w:rPr>
          <w:rFonts w:ascii="Times New Roman" w:hAnsi="Times New Roman" w:cs="Times New Roman"/>
          <w:sz w:val="24"/>
          <w:szCs w:val="24"/>
        </w:rPr>
        <w:t>.</w:t>
      </w:r>
    </w:p>
    <w:p w14:paraId="6A411459" w14:textId="77777777" w:rsidR="00C452D0" w:rsidRPr="007111B2" w:rsidRDefault="00C452D0" w:rsidP="00A6650D">
      <w:pPr>
        <w:rPr>
          <w:rFonts w:ascii="Times New Roman" w:hAnsi="Times New Roman" w:cs="Times New Roman"/>
          <w:b/>
          <w:bCs/>
          <w:i/>
          <w:iCs/>
          <w:sz w:val="24"/>
          <w:szCs w:val="24"/>
        </w:rPr>
      </w:pPr>
      <w:bookmarkStart w:id="79" w:name="_Hlk95036728"/>
      <w:bookmarkStart w:id="80" w:name="_Hlk95036356"/>
    </w:p>
    <w:bookmarkEnd w:id="79"/>
    <w:bookmarkEnd w:id="80"/>
    <w:p w14:paraId="5239DCFC" w14:textId="6CA2FC9E" w:rsidR="00A6650D" w:rsidRPr="004F63FC" w:rsidRDefault="000E2A53" w:rsidP="00A6650D">
      <w:pPr>
        <w:rPr>
          <w:rFonts w:ascii="Times New Roman" w:hAnsi="Times New Roman" w:cs="Times New Roman"/>
          <w:b/>
          <w:bCs/>
          <w:i/>
          <w:iCs/>
          <w:sz w:val="24"/>
          <w:szCs w:val="24"/>
        </w:rPr>
      </w:pPr>
      <w:r>
        <w:rPr>
          <w:rFonts w:ascii="Times New Roman" w:hAnsi="Times New Roman" w:cs="Times New Roman"/>
          <w:b/>
          <w:bCs/>
          <w:color w:val="E36C0A" w:themeColor="accent6" w:themeShade="BF"/>
          <w:sz w:val="24"/>
          <w:szCs w:val="24"/>
        </w:rPr>
        <w:t>Izaicinājumi</w:t>
      </w:r>
    </w:p>
    <w:p w14:paraId="6B7D5CBD" w14:textId="1377F5A1" w:rsidR="00F612A8" w:rsidRPr="007111B2" w:rsidRDefault="00890874" w:rsidP="00DD2605">
      <w:pPr>
        <w:pStyle w:val="ListParagraph"/>
        <w:numPr>
          <w:ilvl w:val="0"/>
          <w:numId w:val="83"/>
        </w:numPr>
        <w:jc w:val="both"/>
        <w:rPr>
          <w:rFonts w:ascii="Times New Roman" w:hAnsi="Times New Roman" w:cs="Times New Roman"/>
          <w:sz w:val="24"/>
          <w:szCs w:val="24"/>
        </w:rPr>
      </w:pPr>
      <w:r w:rsidRPr="007111B2">
        <w:rPr>
          <w:rFonts w:ascii="Times New Roman" w:hAnsi="Times New Roman" w:cs="Times New Roman"/>
          <w:sz w:val="24"/>
          <w:szCs w:val="24"/>
        </w:rPr>
        <w:t xml:space="preserve">Notekūdeņu </w:t>
      </w:r>
      <w:r w:rsidR="000F27BC">
        <w:rPr>
          <w:rFonts w:ascii="Times New Roman" w:hAnsi="Times New Roman" w:cs="Times New Roman"/>
          <w:sz w:val="24"/>
          <w:szCs w:val="24"/>
        </w:rPr>
        <w:t xml:space="preserve">savākšanas </w:t>
      </w:r>
      <w:r w:rsidR="00F612A8" w:rsidRPr="007111B2">
        <w:rPr>
          <w:rFonts w:ascii="Times New Roman" w:hAnsi="Times New Roman" w:cs="Times New Roman"/>
          <w:sz w:val="24"/>
          <w:szCs w:val="24"/>
        </w:rPr>
        <w:t xml:space="preserve">tīkla </w:t>
      </w:r>
      <w:r w:rsidR="000F27BC">
        <w:rPr>
          <w:rFonts w:ascii="Times New Roman" w:hAnsi="Times New Roman" w:cs="Times New Roman"/>
          <w:sz w:val="24"/>
          <w:szCs w:val="24"/>
        </w:rPr>
        <w:t>paplašināšan</w:t>
      </w:r>
      <w:r w:rsidR="00900337">
        <w:rPr>
          <w:rFonts w:ascii="Times New Roman" w:hAnsi="Times New Roman" w:cs="Times New Roman"/>
          <w:sz w:val="24"/>
          <w:szCs w:val="24"/>
        </w:rPr>
        <w:t>a</w:t>
      </w:r>
      <w:r>
        <w:rPr>
          <w:rFonts w:ascii="Times New Roman" w:hAnsi="Times New Roman" w:cs="Times New Roman"/>
          <w:sz w:val="24"/>
          <w:szCs w:val="24"/>
        </w:rPr>
        <w:t>s</w:t>
      </w:r>
      <w:r w:rsidR="000F27BC">
        <w:rPr>
          <w:rFonts w:ascii="Times New Roman" w:hAnsi="Times New Roman" w:cs="Times New Roman"/>
          <w:sz w:val="24"/>
          <w:szCs w:val="24"/>
        </w:rPr>
        <w:t xml:space="preserve"> </w:t>
      </w:r>
      <w:r>
        <w:rPr>
          <w:rFonts w:ascii="Times New Roman" w:hAnsi="Times New Roman" w:cs="Times New Roman"/>
          <w:sz w:val="24"/>
          <w:szCs w:val="24"/>
        </w:rPr>
        <w:t>izmaksu</w:t>
      </w:r>
      <w:r w:rsidRPr="007111B2">
        <w:rPr>
          <w:rFonts w:ascii="Times New Roman" w:hAnsi="Times New Roman" w:cs="Times New Roman"/>
          <w:sz w:val="24"/>
          <w:szCs w:val="24"/>
        </w:rPr>
        <w:t xml:space="preserve"> </w:t>
      </w:r>
      <w:r>
        <w:rPr>
          <w:rFonts w:ascii="Times New Roman" w:hAnsi="Times New Roman" w:cs="Times New Roman"/>
          <w:sz w:val="24"/>
          <w:szCs w:val="24"/>
        </w:rPr>
        <w:t>palielināšanās</w:t>
      </w:r>
      <w:r w:rsidRPr="007111B2">
        <w:rPr>
          <w:rFonts w:ascii="Times New Roman" w:hAnsi="Times New Roman" w:cs="Times New Roman"/>
          <w:sz w:val="24"/>
          <w:szCs w:val="24"/>
        </w:rPr>
        <w:t xml:space="preserve"> </w:t>
      </w:r>
      <w:r w:rsidR="00F612A8" w:rsidRPr="007111B2">
        <w:rPr>
          <w:rFonts w:ascii="Times New Roman" w:hAnsi="Times New Roman" w:cs="Times New Roman"/>
          <w:sz w:val="24"/>
          <w:szCs w:val="24"/>
        </w:rPr>
        <w:t>un efektivitāte</w:t>
      </w:r>
      <w:r>
        <w:rPr>
          <w:rFonts w:ascii="Times New Roman" w:hAnsi="Times New Roman" w:cs="Times New Roman"/>
          <w:sz w:val="24"/>
          <w:szCs w:val="24"/>
        </w:rPr>
        <w:t>s</w:t>
      </w:r>
      <w:r w:rsidR="00F612A8" w:rsidRPr="007111B2">
        <w:rPr>
          <w:rFonts w:ascii="Times New Roman" w:hAnsi="Times New Roman" w:cs="Times New Roman"/>
          <w:sz w:val="24"/>
          <w:szCs w:val="24"/>
        </w:rPr>
        <w:t xml:space="preserve"> samazinā</w:t>
      </w:r>
      <w:r>
        <w:rPr>
          <w:rFonts w:ascii="Times New Roman" w:hAnsi="Times New Roman" w:cs="Times New Roman"/>
          <w:sz w:val="24"/>
          <w:szCs w:val="24"/>
        </w:rPr>
        <w:t>šanās</w:t>
      </w:r>
      <w:r w:rsidR="00F612A8" w:rsidRPr="007111B2">
        <w:rPr>
          <w:rFonts w:ascii="Times New Roman" w:hAnsi="Times New Roman" w:cs="Times New Roman"/>
          <w:sz w:val="24"/>
          <w:szCs w:val="24"/>
        </w:rPr>
        <w:t>.</w:t>
      </w:r>
    </w:p>
    <w:p w14:paraId="435BC036" w14:textId="6405CACE" w:rsidR="00F612A8" w:rsidRPr="007111B2" w:rsidRDefault="008B0680" w:rsidP="00DD2605">
      <w:pPr>
        <w:pStyle w:val="ListParagraph"/>
        <w:numPr>
          <w:ilvl w:val="0"/>
          <w:numId w:val="83"/>
        </w:numPr>
        <w:jc w:val="both"/>
        <w:rPr>
          <w:rFonts w:ascii="Times New Roman" w:hAnsi="Times New Roman" w:cs="Times New Roman"/>
          <w:sz w:val="24"/>
          <w:szCs w:val="24"/>
        </w:rPr>
      </w:pPr>
      <w:r w:rsidRPr="007111B2">
        <w:rPr>
          <w:rFonts w:ascii="Times New Roman" w:hAnsi="Times New Roman" w:cs="Times New Roman"/>
          <w:sz w:val="24"/>
          <w:szCs w:val="24"/>
        </w:rPr>
        <w:t>Ū</w:t>
      </w:r>
      <w:r w:rsidR="00F612A8" w:rsidRPr="007111B2">
        <w:rPr>
          <w:rFonts w:ascii="Times New Roman" w:hAnsi="Times New Roman" w:cs="Times New Roman"/>
          <w:sz w:val="24"/>
          <w:szCs w:val="24"/>
        </w:rPr>
        <w:t>denssaimniecības pakalpojumu sniegšanas izmaks</w:t>
      </w:r>
      <w:r w:rsidRPr="007111B2">
        <w:rPr>
          <w:rFonts w:ascii="Times New Roman" w:hAnsi="Times New Roman" w:cs="Times New Roman"/>
          <w:sz w:val="24"/>
          <w:szCs w:val="24"/>
        </w:rPr>
        <w:t xml:space="preserve">u </w:t>
      </w:r>
      <w:r w:rsidR="00890874">
        <w:rPr>
          <w:rFonts w:ascii="Times New Roman" w:hAnsi="Times New Roman" w:cs="Times New Roman"/>
          <w:sz w:val="24"/>
          <w:szCs w:val="24"/>
        </w:rPr>
        <w:t>sa</w:t>
      </w:r>
      <w:r w:rsidRPr="007111B2">
        <w:rPr>
          <w:rFonts w:ascii="Times New Roman" w:hAnsi="Times New Roman" w:cs="Times New Roman"/>
          <w:sz w:val="24"/>
          <w:szCs w:val="24"/>
        </w:rPr>
        <w:t>mazināšana</w:t>
      </w:r>
      <w:r w:rsidR="00F612A8" w:rsidRPr="007111B2">
        <w:rPr>
          <w:rFonts w:ascii="Times New Roman" w:hAnsi="Times New Roman" w:cs="Times New Roman"/>
          <w:sz w:val="24"/>
          <w:szCs w:val="24"/>
        </w:rPr>
        <w:t>, veidojot enerģiju taupošas sistēmas</w:t>
      </w:r>
      <w:r w:rsidR="00890874">
        <w:rPr>
          <w:rFonts w:ascii="Times New Roman" w:hAnsi="Times New Roman" w:cs="Times New Roman"/>
          <w:sz w:val="24"/>
          <w:szCs w:val="24"/>
        </w:rPr>
        <w:t xml:space="preserve">, </w:t>
      </w:r>
      <w:r w:rsidR="00F612A8" w:rsidRPr="007111B2">
        <w:rPr>
          <w:rFonts w:ascii="Times New Roman" w:hAnsi="Times New Roman" w:cs="Times New Roman"/>
          <w:sz w:val="24"/>
          <w:szCs w:val="24"/>
        </w:rPr>
        <w:t>samazinot uzturēšanas izmaksas un tarifa kāpumu.</w:t>
      </w:r>
    </w:p>
    <w:p w14:paraId="4575DC35" w14:textId="4D422EC1" w:rsidR="00762EDC" w:rsidRPr="007111B2" w:rsidRDefault="00762EDC" w:rsidP="00DD2605">
      <w:pPr>
        <w:pStyle w:val="ListParagraph"/>
        <w:numPr>
          <w:ilvl w:val="0"/>
          <w:numId w:val="83"/>
        </w:numPr>
        <w:jc w:val="both"/>
        <w:rPr>
          <w:rFonts w:ascii="Times New Roman" w:hAnsi="Times New Roman" w:cs="Times New Roman"/>
          <w:sz w:val="24"/>
          <w:szCs w:val="24"/>
        </w:rPr>
      </w:pPr>
      <w:r w:rsidRPr="007111B2">
        <w:rPr>
          <w:rFonts w:ascii="Times New Roman" w:hAnsi="Times New Roman" w:cs="Times New Roman"/>
          <w:sz w:val="24"/>
          <w:szCs w:val="24"/>
        </w:rPr>
        <w:t>Riska novērtējuma pieejas ieviešana ūdenssaimniecības pakalpojumu sniegšanā</w:t>
      </w:r>
      <w:r w:rsidR="00890874">
        <w:rPr>
          <w:rFonts w:ascii="Times New Roman" w:hAnsi="Times New Roman" w:cs="Times New Roman"/>
          <w:sz w:val="24"/>
          <w:szCs w:val="24"/>
        </w:rPr>
        <w:t>.</w:t>
      </w:r>
    </w:p>
    <w:p w14:paraId="30C7FC6C" w14:textId="1F6B324A" w:rsidR="008B0680" w:rsidRPr="007111B2" w:rsidRDefault="00F612A8" w:rsidP="00DD2605">
      <w:pPr>
        <w:pStyle w:val="ListParagraph"/>
        <w:numPr>
          <w:ilvl w:val="0"/>
          <w:numId w:val="83"/>
        </w:numPr>
        <w:jc w:val="both"/>
        <w:rPr>
          <w:rFonts w:ascii="Times New Roman" w:hAnsi="Times New Roman" w:cs="Times New Roman"/>
          <w:sz w:val="24"/>
          <w:szCs w:val="24"/>
        </w:rPr>
      </w:pPr>
      <w:r w:rsidRPr="007111B2">
        <w:rPr>
          <w:rFonts w:ascii="Times New Roman" w:hAnsi="Times New Roman" w:cs="Times New Roman"/>
          <w:sz w:val="24"/>
          <w:szCs w:val="24"/>
        </w:rPr>
        <w:t xml:space="preserve">Aprites ekonomikas risinājumu </w:t>
      </w:r>
      <w:r w:rsidR="006225F9">
        <w:rPr>
          <w:rFonts w:ascii="Times New Roman" w:hAnsi="Times New Roman" w:cs="Times New Roman"/>
          <w:sz w:val="24"/>
          <w:szCs w:val="24"/>
        </w:rPr>
        <w:t>meklēšana</w:t>
      </w:r>
      <w:r w:rsidRPr="007111B2">
        <w:rPr>
          <w:rFonts w:ascii="Times New Roman" w:hAnsi="Times New Roman" w:cs="Times New Roman"/>
          <w:sz w:val="24"/>
          <w:szCs w:val="24"/>
        </w:rPr>
        <w:t xml:space="preserve"> notekūdeņu dūņu izmantošanai </w:t>
      </w:r>
      <w:r w:rsidR="00890874">
        <w:rPr>
          <w:rFonts w:ascii="Times New Roman" w:hAnsi="Times New Roman" w:cs="Times New Roman"/>
          <w:sz w:val="24"/>
          <w:szCs w:val="24"/>
        </w:rPr>
        <w:t>(</w:t>
      </w:r>
      <w:r w:rsidRPr="007111B2">
        <w:rPr>
          <w:rFonts w:ascii="Times New Roman" w:hAnsi="Times New Roman" w:cs="Times New Roman"/>
          <w:sz w:val="24"/>
          <w:szCs w:val="24"/>
        </w:rPr>
        <w:t>piemēram, veidojot centralizēt</w:t>
      </w:r>
      <w:r w:rsidR="00890874">
        <w:rPr>
          <w:rFonts w:ascii="Times New Roman" w:hAnsi="Times New Roman" w:cs="Times New Roman"/>
          <w:sz w:val="24"/>
          <w:szCs w:val="24"/>
        </w:rPr>
        <w:t>us</w:t>
      </w:r>
      <w:r w:rsidRPr="007111B2">
        <w:rPr>
          <w:rFonts w:ascii="Times New Roman" w:hAnsi="Times New Roman" w:cs="Times New Roman"/>
          <w:sz w:val="24"/>
          <w:szCs w:val="24"/>
        </w:rPr>
        <w:t xml:space="preserve"> dūņu apstrādes un pārstrādes centr</w:t>
      </w:r>
      <w:r w:rsidR="00890874">
        <w:rPr>
          <w:rFonts w:ascii="Times New Roman" w:hAnsi="Times New Roman" w:cs="Times New Roman"/>
          <w:sz w:val="24"/>
          <w:szCs w:val="24"/>
        </w:rPr>
        <w:t>us</w:t>
      </w:r>
      <w:r w:rsidRPr="007111B2">
        <w:rPr>
          <w:rFonts w:ascii="Times New Roman" w:hAnsi="Times New Roman" w:cs="Times New Roman"/>
          <w:sz w:val="24"/>
          <w:szCs w:val="24"/>
        </w:rPr>
        <w:t xml:space="preserve"> reģionos, lielākus </w:t>
      </w:r>
      <w:proofErr w:type="spellStart"/>
      <w:r w:rsidRPr="007111B2">
        <w:rPr>
          <w:rFonts w:ascii="Times New Roman" w:hAnsi="Times New Roman" w:cs="Times New Roman"/>
          <w:sz w:val="24"/>
          <w:szCs w:val="24"/>
        </w:rPr>
        <w:t>speciālizētu</w:t>
      </w:r>
      <w:r w:rsidR="00890874">
        <w:rPr>
          <w:rFonts w:ascii="Times New Roman" w:hAnsi="Times New Roman" w:cs="Times New Roman"/>
          <w:sz w:val="24"/>
          <w:szCs w:val="24"/>
        </w:rPr>
        <w:t>s</w:t>
      </w:r>
      <w:proofErr w:type="spellEnd"/>
      <w:r w:rsidRPr="007111B2">
        <w:rPr>
          <w:rFonts w:ascii="Times New Roman" w:hAnsi="Times New Roman" w:cs="Times New Roman"/>
          <w:sz w:val="24"/>
          <w:szCs w:val="24"/>
        </w:rPr>
        <w:t xml:space="preserve"> uzņēmumus u</w:t>
      </w:r>
      <w:r w:rsidR="008B0680" w:rsidRPr="007111B2">
        <w:rPr>
          <w:rFonts w:ascii="Times New Roman" w:hAnsi="Times New Roman" w:cs="Times New Roman"/>
          <w:sz w:val="24"/>
          <w:szCs w:val="24"/>
        </w:rPr>
        <w:t>.</w:t>
      </w:r>
      <w:r w:rsidR="00BC50EF">
        <w:rPr>
          <w:rFonts w:ascii="Times New Roman" w:hAnsi="Times New Roman" w:cs="Times New Roman"/>
          <w:sz w:val="24"/>
          <w:szCs w:val="24"/>
        </w:rPr>
        <w:t> </w:t>
      </w:r>
      <w:r w:rsidR="008B0680" w:rsidRPr="007111B2">
        <w:rPr>
          <w:rFonts w:ascii="Times New Roman" w:hAnsi="Times New Roman" w:cs="Times New Roman"/>
          <w:sz w:val="24"/>
          <w:szCs w:val="24"/>
        </w:rPr>
        <w:t>c.</w:t>
      </w:r>
      <w:r w:rsidR="00890874">
        <w:rPr>
          <w:rFonts w:ascii="Times New Roman" w:hAnsi="Times New Roman" w:cs="Times New Roman"/>
          <w:sz w:val="24"/>
          <w:szCs w:val="24"/>
        </w:rPr>
        <w:t>).</w:t>
      </w:r>
    </w:p>
    <w:p w14:paraId="48E6085E" w14:textId="7FAB3B50" w:rsidR="00C452D0" w:rsidRPr="007111B2" w:rsidRDefault="006225F9">
      <w:pPr>
        <w:pStyle w:val="ListParagraph"/>
        <w:numPr>
          <w:ilvl w:val="0"/>
          <w:numId w:val="83"/>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P</w:t>
      </w:r>
      <w:r w:rsidR="00762EDC" w:rsidRPr="007111B2">
        <w:rPr>
          <w:rFonts w:ascii="Times New Roman" w:hAnsi="Times New Roman" w:cs="Times New Roman"/>
          <w:sz w:val="24"/>
          <w:szCs w:val="24"/>
        </w:rPr>
        <w:t>lānveidīg</w:t>
      </w:r>
      <w:r>
        <w:rPr>
          <w:rFonts w:ascii="Times New Roman" w:hAnsi="Times New Roman" w:cs="Times New Roman"/>
          <w:sz w:val="24"/>
          <w:szCs w:val="24"/>
        </w:rPr>
        <w:t>u</w:t>
      </w:r>
      <w:r w:rsidR="00762EDC" w:rsidRPr="007111B2">
        <w:rPr>
          <w:rFonts w:ascii="Times New Roman" w:hAnsi="Times New Roman" w:cs="Times New Roman"/>
          <w:sz w:val="24"/>
          <w:szCs w:val="24"/>
        </w:rPr>
        <w:t xml:space="preserve"> </w:t>
      </w:r>
      <w:bookmarkStart w:id="81" w:name="_Hlk97625798"/>
      <w:r w:rsidR="00762EDC" w:rsidRPr="007111B2">
        <w:rPr>
          <w:rFonts w:ascii="Times New Roman" w:hAnsi="Times New Roman" w:cs="Times New Roman"/>
          <w:sz w:val="24"/>
          <w:szCs w:val="24"/>
        </w:rPr>
        <w:t>risinājumu</w:t>
      </w:r>
      <w:r>
        <w:rPr>
          <w:rFonts w:ascii="Times New Roman" w:hAnsi="Times New Roman" w:cs="Times New Roman"/>
          <w:sz w:val="24"/>
          <w:szCs w:val="24"/>
        </w:rPr>
        <w:t xml:space="preserve"> meklēšana</w:t>
      </w:r>
      <w:r w:rsidR="00762EDC" w:rsidRPr="007111B2">
        <w:rPr>
          <w:rFonts w:ascii="Times New Roman" w:hAnsi="Times New Roman" w:cs="Times New Roman"/>
          <w:sz w:val="24"/>
          <w:szCs w:val="24"/>
        </w:rPr>
        <w:t xml:space="preserve"> ūdenssaimniecības infrastruktūrai </w:t>
      </w:r>
      <w:proofErr w:type="spellStart"/>
      <w:r w:rsidR="00762EDC" w:rsidRPr="007111B2">
        <w:rPr>
          <w:rFonts w:ascii="Times New Roman" w:hAnsi="Times New Roman" w:cs="Times New Roman"/>
          <w:sz w:val="24"/>
          <w:szCs w:val="24"/>
        </w:rPr>
        <w:t>jaunizveidotajos</w:t>
      </w:r>
      <w:proofErr w:type="spellEnd"/>
      <w:r w:rsidR="00762EDC" w:rsidRPr="007111B2">
        <w:rPr>
          <w:rFonts w:ascii="Times New Roman" w:hAnsi="Times New Roman" w:cs="Times New Roman"/>
          <w:sz w:val="24"/>
          <w:szCs w:val="24"/>
        </w:rPr>
        <w:t xml:space="preserve"> novados, jo esošās jaudas ne visur nodrošina no decentralizētajām kanalizācijas sistēmām savākto notekūdeņu attīrīšanu, savukārt citur jaudas nav pilnībā noslogotas</w:t>
      </w:r>
      <w:bookmarkEnd w:id="81"/>
      <w:r w:rsidR="00762EDC" w:rsidRPr="007111B2">
        <w:rPr>
          <w:rFonts w:ascii="Times New Roman" w:hAnsi="Times New Roman" w:cs="Times New Roman"/>
          <w:sz w:val="24"/>
          <w:szCs w:val="24"/>
        </w:rPr>
        <w:t>.</w:t>
      </w:r>
    </w:p>
    <w:p w14:paraId="7425B547" w14:textId="29B7123C" w:rsidR="00A6650D" w:rsidRPr="007111B2" w:rsidRDefault="006225F9">
      <w:pPr>
        <w:pStyle w:val="ListParagraph"/>
        <w:numPr>
          <w:ilvl w:val="0"/>
          <w:numId w:val="83"/>
        </w:numPr>
        <w:spacing w:after="160" w:line="259" w:lineRule="auto"/>
        <w:jc w:val="both"/>
      </w:pPr>
      <w:r>
        <w:rPr>
          <w:rFonts w:ascii="Times New Roman" w:hAnsi="Times New Roman" w:cs="Times New Roman"/>
          <w:sz w:val="24"/>
          <w:szCs w:val="24"/>
        </w:rPr>
        <w:t>R</w:t>
      </w:r>
      <w:r w:rsidR="00F612A8" w:rsidRPr="007111B2">
        <w:rPr>
          <w:rFonts w:ascii="Times New Roman" w:hAnsi="Times New Roman" w:cs="Times New Roman"/>
          <w:sz w:val="24"/>
          <w:szCs w:val="24"/>
        </w:rPr>
        <w:t>isinājumu</w:t>
      </w:r>
      <w:r>
        <w:rPr>
          <w:rFonts w:ascii="Times New Roman" w:hAnsi="Times New Roman" w:cs="Times New Roman"/>
          <w:sz w:val="24"/>
          <w:szCs w:val="24"/>
        </w:rPr>
        <w:t xml:space="preserve"> meklēšana</w:t>
      </w:r>
      <w:r w:rsidR="00F612A8" w:rsidRPr="007111B2">
        <w:rPr>
          <w:rFonts w:ascii="Times New Roman" w:hAnsi="Times New Roman" w:cs="Times New Roman"/>
          <w:sz w:val="24"/>
          <w:szCs w:val="24"/>
        </w:rPr>
        <w:t xml:space="preserve"> </w:t>
      </w:r>
      <w:proofErr w:type="spellStart"/>
      <w:r w:rsidR="00F612A8" w:rsidRPr="007111B2">
        <w:rPr>
          <w:rFonts w:ascii="Times New Roman" w:hAnsi="Times New Roman" w:cs="Times New Roman"/>
          <w:sz w:val="24"/>
          <w:szCs w:val="24"/>
        </w:rPr>
        <w:t>lietusūdeņu</w:t>
      </w:r>
      <w:proofErr w:type="spellEnd"/>
      <w:r w:rsidR="00F612A8" w:rsidRPr="007111B2">
        <w:rPr>
          <w:rFonts w:ascii="Times New Roman" w:hAnsi="Times New Roman" w:cs="Times New Roman"/>
          <w:sz w:val="24"/>
          <w:szCs w:val="24"/>
        </w:rPr>
        <w:t xml:space="preserve"> apsaimniekošanai, jo daudzviet lietus ūdeņu savākšanas sistēma</w:t>
      </w:r>
      <w:r w:rsidR="001134C6" w:rsidRPr="007111B2">
        <w:rPr>
          <w:rFonts w:ascii="Times New Roman" w:hAnsi="Times New Roman" w:cs="Times New Roman"/>
          <w:sz w:val="24"/>
          <w:szCs w:val="24"/>
        </w:rPr>
        <w:t>s</w:t>
      </w:r>
      <w:r w:rsidR="00F612A8" w:rsidRPr="007111B2">
        <w:rPr>
          <w:rFonts w:ascii="Times New Roman" w:hAnsi="Times New Roman" w:cs="Times New Roman"/>
          <w:sz w:val="24"/>
          <w:szCs w:val="24"/>
        </w:rPr>
        <w:t xml:space="preserve"> nav nodalīta</w:t>
      </w:r>
      <w:r w:rsidR="001134C6" w:rsidRPr="007111B2">
        <w:rPr>
          <w:rFonts w:ascii="Times New Roman" w:hAnsi="Times New Roman" w:cs="Times New Roman"/>
          <w:sz w:val="24"/>
          <w:szCs w:val="24"/>
        </w:rPr>
        <w:t>s</w:t>
      </w:r>
      <w:r w:rsidR="00F612A8" w:rsidRPr="007111B2">
        <w:rPr>
          <w:rFonts w:ascii="Times New Roman" w:hAnsi="Times New Roman" w:cs="Times New Roman"/>
          <w:sz w:val="24"/>
          <w:szCs w:val="24"/>
        </w:rPr>
        <w:t xml:space="preserve"> no sadzīves notekūdeņu savākšanas </w:t>
      </w:r>
      <w:r w:rsidR="001134C6" w:rsidRPr="007111B2">
        <w:rPr>
          <w:rFonts w:ascii="Times New Roman" w:hAnsi="Times New Roman" w:cs="Times New Roman"/>
          <w:sz w:val="24"/>
          <w:szCs w:val="24"/>
        </w:rPr>
        <w:t>sistēmām</w:t>
      </w:r>
      <w:r w:rsidR="00F612A8" w:rsidRPr="007111B2">
        <w:rPr>
          <w:rFonts w:ascii="Times New Roman" w:hAnsi="Times New Roman" w:cs="Times New Roman"/>
          <w:sz w:val="24"/>
          <w:szCs w:val="24"/>
        </w:rPr>
        <w:t>, tādējādi noslogojot attīrīšanas iekārtas.</w:t>
      </w:r>
    </w:p>
    <w:p w14:paraId="322A356D" w14:textId="796F6BCE" w:rsidR="00A8693E" w:rsidRDefault="00A6650D" w:rsidP="006D2E4E">
      <w:pPr>
        <w:jc w:val="both"/>
        <w:rPr>
          <w:rFonts w:ascii="Times New Roman" w:hAnsi="Times New Roman" w:cs="Times New Roman"/>
          <w:sz w:val="24"/>
          <w:szCs w:val="24"/>
        </w:rPr>
      </w:pPr>
      <w:r w:rsidRPr="007111B2">
        <w:rPr>
          <w:rFonts w:ascii="Times New Roman" w:hAnsi="Times New Roman" w:cs="Times New Roman"/>
          <w:sz w:val="24"/>
          <w:szCs w:val="24"/>
        </w:rPr>
        <w:t xml:space="preserve">Notekūdeņu savākšana un attīrīšana un dzeramā ūdens sagatavošana prasa būtiskus iedzīvotāju, komersantu, valsts un pašvaldību resursu ieguldījumus. Šīs jomas sakārtošanā </w:t>
      </w:r>
      <w:r w:rsidRPr="007111B2">
        <w:rPr>
          <w:rFonts w:ascii="Times New Roman" w:hAnsi="Times New Roman" w:cs="Times New Roman"/>
          <w:sz w:val="24"/>
          <w:szCs w:val="24"/>
        </w:rPr>
        <w:lastRenderedPageBreak/>
        <w:t>Latvijā pēdējās desmitgadēs ir izstrādāti labi risinājumi un veiktas apjomīgas investīcijas, tomēr joprojām ir nepieciešama gan prioritāšu plānošana, gan ļoti lieli ieguldījumi</w:t>
      </w:r>
      <w:r w:rsidR="006D2E4E">
        <w:rPr>
          <w:rFonts w:ascii="Times New Roman" w:hAnsi="Times New Roman" w:cs="Times New Roman"/>
          <w:sz w:val="24"/>
          <w:szCs w:val="24"/>
        </w:rPr>
        <w:t>, lai</w:t>
      </w:r>
      <w:r w:rsidRPr="007111B2">
        <w:rPr>
          <w:rFonts w:ascii="Times New Roman" w:hAnsi="Times New Roman" w:cs="Times New Roman"/>
          <w:sz w:val="24"/>
          <w:szCs w:val="24"/>
        </w:rPr>
        <w:t xml:space="preserve"> </w:t>
      </w:r>
      <w:r w:rsidR="006D2E4E">
        <w:rPr>
          <w:rFonts w:ascii="Times New Roman" w:hAnsi="Times New Roman" w:cs="Times New Roman"/>
          <w:sz w:val="24"/>
          <w:szCs w:val="24"/>
        </w:rPr>
        <w:t xml:space="preserve">uzturētu </w:t>
      </w:r>
      <w:r w:rsidRPr="007111B2">
        <w:rPr>
          <w:rFonts w:ascii="Times New Roman" w:hAnsi="Times New Roman" w:cs="Times New Roman"/>
          <w:sz w:val="24"/>
          <w:szCs w:val="24"/>
        </w:rPr>
        <w:t>dzeramā ūdens kvalitāt</w:t>
      </w:r>
      <w:r w:rsidR="00890874">
        <w:rPr>
          <w:rFonts w:ascii="Times New Roman" w:hAnsi="Times New Roman" w:cs="Times New Roman"/>
          <w:sz w:val="24"/>
          <w:szCs w:val="24"/>
        </w:rPr>
        <w:t>i</w:t>
      </w:r>
      <w:r w:rsidRPr="007111B2">
        <w:rPr>
          <w:rFonts w:ascii="Times New Roman" w:hAnsi="Times New Roman" w:cs="Times New Roman"/>
          <w:sz w:val="24"/>
          <w:szCs w:val="24"/>
        </w:rPr>
        <w:t xml:space="preserve"> un </w:t>
      </w:r>
      <w:r w:rsidR="00890874" w:rsidRPr="007111B2">
        <w:rPr>
          <w:rFonts w:ascii="Times New Roman" w:hAnsi="Times New Roman" w:cs="Times New Roman"/>
          <w:sz w:val="24"/>
          <w:szCs w:val="24"/>
        </w:rPr>
        <w:t>ievie</w:t>
      </w:r>
      <w:r w:rsidR="00890874">
        <w:rPr>
          <w:rFonts w:ascii="Times New Roman" w:hAnsi="Times New Roman" w:cs="Times New Roman"/>
          <w:sz w:val="24"/>
          <w:szCs w:val="24"/>
        </w:rPr>
        <w:t>stu</w:t>
      </w:r>
      <w:r w:rsidR="00890874" w:rsidRPr="007111B2">
        <w:rPr>
          <w:rFonts w:ascii="Times New Roman" w:hAnsi="Times New Roman" w:cs="Times New Roman"/>
          <w:sz w:val="24"/>
          <w:szCs w:val="24"/>
        </w:rPr>
        <w:t xml:space="preserve"> jaunāko</w:t>
      </w:r>
      <w:r w:rsidR="00890874">
        <w:rPr>
          <w:rFonts w:ascii="Times New Roman" w:hAnsi="Times New Roman" w:cs="Times New Roman"/>
          <w:sz w:val="24"/>
          <w:szCs w:val="24"/>
        </w:rPr>
        <w:t>s</w:t>
      </w:r>
      <w:r w:rsidR="00890874" w:rsidRPr="007111B2">
        <w:rPr>
          <w:rFonts w:ascii="Times New Roman" w:hAnsi="Times New Roman" w:cs="Times New Roman"/>
          <w:sz w:val="24"/>
          <w:szCs w:val="24"/>
        </w:rPr>
        <w:t xml:space="preserve"> ES standartu</w:t>
      </w:r>
      <w:r w:rsidR="00890874">
        <w:rPr>
          <w:rFonts w:ascii="Times New Roman" w:hAnsi="Times New Roman" w:cs="Times New Roman"/>
          <w:sz w:val="24"/>
          <w:szCs w:val="24"/>
        </w:rPr>
        <w:t>s</w:t>
      </w:r>
      <w:r w:rsidR="00890874" w:rsidRPr="007111B2">
        <w:rPr>
          <w:rFonts w:ascii="Times New Roman" w:hAnsi="Times New Roman" w:cs="Times New Roman"/>
          <w:sz w:val="24"/>
          <w:szCs w:val="24"/>
        </w:rPr>
        <w:t xml:space="preserve"> </w:t>
      </w:r>
      <w:r w:rsidRPr="007111B2">
        <w:rPr>
          <w:rFonts w:ascii="Times New Roman" w:hAnsi="Times New Roman" w:cs="Times New Roman"/>
          <w:sz w:val="24"/>
          <w:szCs w:val="24"/>
        </w:rPr>
        <w:t>notekūdeņu savākšanas un attīrīšanas</w:t>
      </w:r>
      <w:r w:rsidR="006D2E4E">
        <w:rPr>
          <w:rFonts w:ascii="Times New Roman" w:hAnsi="Times New Roman" w:cs="Times New Roman"/>
          <w:sz w:val="24"/>
          <w:szCs w:val="24"/>
        </w:rPr>
        <w:t xml:space="preserve"> jomā</w:t>
      </w:r>
      <w:r w:rsidR="00DD437D">
        <w:rPr>
          <w:rFonts w:ascii="Times New Roman" w:hAnsi="Times New Roman" w:cs="Times New Roman"/>
          <w:sz w:val="24"/>
          <w:szCs w:val="24"/>
        </w:rPr>
        <w:t>.</w:t>
      </w:r>
    </w:p>
    <w:p w14:paraId="047187D7" w14:textId="4858A5E9" w:rsidR="00A6650D" w:rsidRPr="007111B2" w:rsidRDefault="00723D5E" w:rsidP="008B4E2B">
      <w:pPr>
        <w:pStyle w:val="Heading2"/>
      </w:pPr>
      <w:bookmarkStart w:id="82" w:name="_Toc102128715"/>
      <w:r>
        <w:rPr>
          <w:noProof/>
          <w:lang w:eastAsia="lv-LV"/>
        </w:rPr>
        <w:t>7.</w:t>
      </w:r>
      <w:r w:rsidR="00A61D0E">
        <w:rPr>
          <w:noProof/>
          <w:lang w:eastAsia="lv-LV"/>
        </w:rPr>
        <w:t xml:space="preserve"> </w:t>
      </w:r>
      <w:r>
        <w:rPr>
          <w:noProof/>
          <w:lang w:eastAsia="lv-LV"/>
        </w:rPr>
        <w:t>IAM</w:t>
      </w:r>
      <w:r w:rsidR="009B4C42">
        <w:rPr>
          <w:noProof/>
          <w:lang w:eastAsia="lv-LV"/>
        </w:rPr>
        <w:t>.</w:t>
      </w:r>
      <w:r w:rsidR="00E01ADF">
        <w:rPr>
          <w:noProof/>
          <w:lang w:eastAsia="lv-LV"/>
        </w:rPr>
        <w:t xml:space="preserve"> </w:t>
      </w:r>
      <w:r w:rsidR="00A6650D" w:rsidRPr="007111B2">
        <w:t>Pieejama un atjaunojama enerģija</w:t>
      </w:r>
      <w:bookmarkEnd w:id="82"/>
    </w:p>
    <w:p w14:paraId="127500B3" w14:textId="77777777" w:rsidR="00A6650D" w:rsidRPr="00163965" w:rsidRDefault="00A6650D" w:rsidP="00A6650D">
      <w:pPr>
        <w:pStyle w:val="NoSpacing"/>
        <w:jc w:val="both"/>
        <w:rPr>
          <w:rFonts w:ascii="Times New Roman" w:hAnsi="Times New Roman" w:cs="Times New Roman"/>
          <w:noProof/>
          <w:sz w:val="24"/>
          <w:szCs w:val="24"/>
        </w:rPr>
      </w:pPr>
    </w:p>
    <w:p w14:paraId="2DA89258" w14:textId="45B740A2" w:rsidR="00A6650D" w:rsidRPr="007111B2" w:rsidRDefault="00A6650D" w:rsidP="00A6650D">
      <w:pPr>
        <w:pStyle w:val="Pa24"/>
        <w:spacing w:after="100"/>
        <w:jc w:val="both"/>
        <w:rPr>
          <w:rFonts w:ascii="Times New Roman" w:hAnsi="Times New Roman"/>
          <w:noProof/>
          <w:lang w:val="lv-LV"/>
        </w:rPr>
      </w:pPr>
      <w:r w:rsidRPr="007111B2">
        <w:rPr>
          <w:rFonts w:ascii="Calibri" w:hAnsi="Calibri" w:cs="Calibri"/>
          <w:noProof/>
          <w:color w:val="000000"/>
        </w:rPr>
        <w:drawing>
          <wp:anchor distT="0" distB="0" distL="114300" distR="114300" simplePos="0" relativeHeight="251668480" behindDoc="0" locked="0" layoutInCell="1" allowOverlap="1" wp14:anchorId="62418D47" wp14:editId="07D5C46C">
            <wp:simplePos x="0" y="0"/>
            <wp:positionH relativeFrom="column">
              <wp:posOffset>0</wp:posOffset>
            </wp:positionH>
            <wp:positionV relativeFrom="paragraph">
              <wp:posOffset>3810</wp:posOffset>
            </wp:positionV>
            <wp:extent cx="1231265" cy="768350"/>
            <wp:effectExtent l="0" t="0" r="0" b="0"/>
            <wp:wrapSquare wrapText="bothSides"/>
            <wp:docPr id="132" name="Picture 13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picture containing icon&#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31265" cy="768350"/>
                    </a:xfrm>
                    <a:prstGeom prst="rect">
                      <a:avLst/>
                    </a:prstGeom>
                    <a:noFill/>
                  </pic:spPr>
                </pic:pic>
              </a:graphicData>
            </a:graphic>
          </wp:anchor>
        </w:drawing>
      </w:r>
      <w:r w:rsidRPr="007111B2">
        <w:rPr>
          <w:rFonts w:ascii="Times New Roman" w:hAnsi="Times New Roman"/>
          <w:noProof/>
          <w:lang w:val="lv-LV"/>
        </w:rPr>
        <w:t xml:space="preserve">Latvijai ir </w:t>
      </w:r>
      <w:r w:rsidR="00891575">
        <w:rPr>
          <w:rFonts w:ascii="Times New Roman" w:hAnsi="Times New Roman"/>
          <w:noProof/>
          <w:lang w:val="lv-LV"/>
        </w:rPr>
        <w:t xml:space="preserve">svarīga </w:t>
      </w:r>
      <w:r w:rsidRPr="007111B2">
        <w:rPr>
          <w:rFonts w:ascii="Times New Roman" w:hAnsi="Times New Roman"/>
          <w:noProof/>
          <w:lang w:val="lv-LV"/>
        </w:rPr>
        <w:t xml:space="preserve">energoapgādes drošība, plašāka atjaunojamo energoresursu (AER) izmantošana, kā arī energoefektivitātes uzlabošana. Plānots īstenot pilnīgu enerģijas tirgu integrāciju un infrastruktūras modernizāciju. Paredzēts palielināt AER tehnoloģiju izmantošanu </w:t>
      </w:r>
      <w:r w:rsidR="00891575" w:rsidRPr="007111B2">
        <w:rPr>
          <w:rFonts w:ascii="Times New Roman" w:hAnsi="Times New Roman"/>
          <w:noProof/>
          <w:lang w:val="lv-LV"/>
        </w:rPr>
        <w:t>rūpniecībā</w:t>
      </w:r>
      <w:r w:rsidR="00891575">
        <w:rPr>
          <w:rFonts w:ascii="Times New Roman" w:hAnsi="Times New Roman"/>
          <w:noProof/>
          <w:lang w:val="lv-LV"/>
        </w:rPr>
        <w:t>, kā arī</w:t>
      </w:r>
      <w:r w:rsidR="00891575" w:rsidRPr="007111B2">
        <w:rPr>
          <w:rFonts w:ascii="Times New Roman" w:hAnsi="Times New Roman"/>
          <w:noProof/>
          <w:lang w:val="lv-LV"/>
        </w:rPr>
        <w:t xml:space="preserve"> </w:t>
      </w:r>
      <w:r w:rsidRPr="007111B2">
        <w:rPr>
          <w:rFonts w:ascii="Times New Roman" w:hAnsi="Times New Roman"/>
          <w:noProof/>
          <w:lang w:val="lv-LV"/>
        </w:rPr>
        <w:t>elektroenerģijas un siltumenerģijas nodrošināšanai. Tiks sniegts atbalsts mājsaimniecībām, lai nodrošinātu</w:t>
      </w:r>
      <w:r w:rsidR="00E01ADF">
        <w:rPr>
          <w:rFonts w:ascii="Times New Roman" w:hAnsi="Times New Roman"/>
          <w:noProof/>
          <w:lang w:val="lv-LV"/>
        </w:rPr>
        <w:t xml:space="preserve"> </w:t>
      </w:r>
      <w:r w:rsidRPr="007111B2">
        <w:rPr>
          <w:rFonts w:ascii="Times New Roman" w:hAnsi="Times New Roman"/>
          <w:noProof/>
          <w:lang w:val="lv-LV"/>
        </w:rPr>
        <w:t>elektroenerģijas un siltumenerģijas ražošanu no AER tehnoloģijām pašpatēriņa vajadzībām un veicinātu</w:t>
      </w:r>
      <w:r w:rsidR="00E01ADF">
        <w:rPr>
          <w:rFonts w:ascii="Times New Roman" w:hAnsi="Times New Roman"/>
          <w:noProof/>
          <w:lang w:val="lv-LV"/>
        </w:rPr>
        <w:t xml:space="preserve"> </w:t>
      </w:r>
      <w:r w:rsidRPr="007111B2">
        <w:rPr>
          <w:rFonts w:ascii="Times New Roman" w:hAnsi="Times New Roman"/>
          <w:noProof/>
          <w:lang w:val="lv-LV"/>
        </w:rPr>
        <w:t>energoefektīvu ēku būvniecību un esošo ēku atjaunošanu. Iecerēts, ka līdz 2027. gadam 47,5</w:t>
      </w:r>
      <w:r w:rsidR="004B1B05">
        <w:rPr>
          <w:rFonts w:ascii="Times New Roman" w:hAnsi="Times New Roman"/>
          <w:noProof/>
          <w:lang w:val="lv-LV"/>
        </w:rPr>
        <w:t> %</w:t>
      </w:r>
      <w:r w:rsidRPr="007111B2">
        <w:rPr>
          <w:rFonts w:ascii="Times New Roman" w:hAnsi="Times New Roman"/>
          <w:noProof/>
          <w:lang w:val="lv-LV"/>
        </w:rPr>
        <w:t xml:space="preserve"> no kopējā enerģijas patēriņa tiks nodrošināts</w:t>
      </w:r>
      <w:r w:rsidR="00172F78" w:rsidRPr="007111B2">
        <w:rPr>
          <w:rFonts w:ascii="Times New Roman" w:hAnsi="Times New Roman"/>
          <w:noProof/>
          <w:lang w:val="lv-LV"/>
        </w:rPr>
        <w:t>,</w:t>
      </w:r>
      <w:r w:rsidRPr="007111B2">
        <w:rPr>
          <w:rFonts w:ascii="Times New Roman" w:hAnsi="Times New Roman"/>
          <w:noProof/>
          <w:lang w:val="lv-LV"/>
        </w:rPr>
        <w:t xml:space="preserve"> izmantojot AER.</w:t>
      </w:r>
      <w:r w:rsidR="00E01ADF">
        <w:rPr>
          <w:rFonts w:ascii="Times New Roman" w:hAnsi="Times New Roman"/>
          <w:noProof/>
          <w:lang w:val="lv-LV"/>
        </w:rPr>
        <w:t xml:space="preserve"> </w:t>
      </w:r>
      <w:r w:rsidRPr="007111B2">
        <w:rPr>
          <w:rFonts w:ascii="Times New Roman" w:hAnsi="Times New Roman"/>
          <w:noProof/>
          <w:lang w:val="lv-LV"/>
        </w:rPr>
        <w:t>Viens no sektoriem, kas patērē visvairāk fosilos energoresursus</w:t>
      </w:r>
      <w:r w:rsidR="00891575">
        <w:rPr>
          <w:rFonts w:ascii="Times New Roman" w:hAnsi="Times New Roman"/>
          <w:noProof/>
          <w:lang w:val="lv-LV"/>
        </w:rPr>
        <w:t>,</w:t>
      </w:r>
      <w:r w:rsidRPr="007111B2">
        <w:rPr>
          <w:rFonts w:ascii="Times New Roman" w:hAnsi="Times New Roman"/>
          <w:noProof/>
          <w:lang w:val="lv-LV"/>
        </w:rPr>
        <w:t xml:space="preserve"> ir transports, līdz ar to iedzīvotājiem pēc iespējas vairāk jāizmanto sabiedriskais transports, bezemisiju un mazemisiju transportlīdzekļi, tai skaitā </w:t>
      </w:r>
      <w:r w:rsidR="00172F78" w:rsidRPr="007111B2">
        <w:rPr>
          <w:rFonts w:ascii="Times New Roman" w:hAnsi="Times New Roman"/>
          <w:noProof/>
          <w:lang w:val="lv-LV"/>
        </w:rPr>
        <w:t>tād</w:t>
      </w:r>
      <w:r w:rsidR="00891575">
        <w:rPr>
          <w:rFonts w:ascii="Times New Roman" w:hAnsi="Times New Roman"/>
          <w:noProof/>
          <w:lang w:val="lv-LV"/>
        </w:rPr>
        <w:t>i</w:t>
      </w:r>
      <w:r w:rsidR="00172F78" w:rsidRPr="007111B2">
        <w:rPr>
          <w:rFonts w:ascii="Times New Roman" w:hAnsi="Times New Roman"/>
          <w:noProof/>
          <w:lang w:val="lv-LV"/>
        </w:rPr>
        <w:t xml:space="preserve">, </w:t>
      </w:r>
      <w:r w:rsidRPr="007111B2">
        <w:rPr>
          <w:rFonts w:ascii="Times New Roman" w:hAnsi="Times New Roman"/>
          <w:noProof/>
          <w:lang w:val="lv-LV"/>
        </w:rPr>
        <w:t xml:space="preserve">kas izmanto AER, kā arī </w:t>
      </w:r>
      <w:r w:rsidR="00172F78" w:rsidRPr="007111B2">
        <w:rPr>
          <w:rFonts w:ascii="Times New Roman" w:hAnsi="Times New Roman"/>
          <w:noProof/>
          <w:lang w:val="lv-LV"/>
        </w:rPr>
        <w:t>velosipēd</w:t>
      </w:r>
      <w:r w:rsidR="00891575">
        <w:rPr>
          <w:rFonts w:ascii="Times New Roman" w:hAnsi="Times New Roman"/>
          <w:noProof/>
          <w:lang w:val="lv-LV"/>
        </w:rPr>
        <w:t>i</w:t>
      </w:r>
      <w:r w:rsidRPr="007111B2">
        <w:rPr>
          <w:rFonts w:ascii="Times New Roman" w:hAnsi="Times New Roman"/>
          <w:noProof/>
          <w:lang w:val="lv-LV"/>
        </w:rPr>
        <w:t>.</w:t>
      </w:r>
    </w:p>
    <w:p w14:paraId="50558D59" w14:textId="77777777" w:rsidR="00AD7D2D" w:rsidRDefault="00AD7D2D" w:rsidP="00A6650D">
      <w:pPr>
        <w:pStyle w:val="Pa24"/>
        <w:spacing w:after="100"/>
        <w:jc w:val="both"/>
        <w:rPr>
          <w:rFonts w:ascii="Times New Roman" w:hAnsi="Times New Roman"/>
          <w:b/>
          <w:bCs/>
          <w:noProof/>
          <w:lang w:val="lv-LV"/>
        </w:rPr>
      </w:pPr>
    </w:p>
    <w:p w14:paraId="3703001A" w14:textId="541F5039" w:rsidR="00A6650D" w:rsidRPr="007111B2" w:rsidRDefault="00A6650D" w:rsidP="00A6650D">
      <w:pPr>
        <w:pStyle w:val="Pa24"/>
        <w:spacing w:after="100"/>
        <w:jc w:val="both"/>
        <w:rPr>
          <w:rFonts w:ascii="Times New Roman" w:hAnsi="Times New Roman"/>
          <w:b/>
          <w:bCs/>
          <w:noProof/>
          <w:lang w:val="lv-LV"/>
        </w:rPr>
      </w:pPr>
      <w:r w:rsidRPr="007111B2">
        <w:rPr>
          <w:rFonts w:ascii="Times New Roman" w:hAnsi="Times New Roman"/>
          <w:b/>
          <w:bCs/>
          <w:noProof/>
          <w:lang w:val="lv-LV"/>
        </w:rPr>
        <w:t>Atjaun</w:t>
      </w:r>
      <w:r w:rsidR="00005CEE">
        <w:rPr>
          <w:rFonts w:ascii="Times New Roman" w:hAnsi="Times New Roman"/>
          <w:b/>
          <w:bCs/>
          <w:noProof/>
          <w:lang w:val="lv-LV"/>
        </w:rPr>
        <w:t>īgās</w:t>
      </w:r>
      <w:r w:rsidRPr="007111B2">
        <w:rPr>
          <w:rFonts w:ascii="Times New Roman" w:hAnsi="Times New Roman"/>
          <w:b/>
          <w:bCs/>
          <w:noProof/>
          <w:lang w:val="lv-LV"/>
        </w:rPr>
        <w:t xml:space="preserve"> enerģijas īpatsvars bruto enerģijas galapatēriņā</w:t>
      </w:r>
    </w:p>
    <w:p w14:paraId="0927BFE3" w14:textId="32B21989" w:rsidR="00A6650D" w:rsidRPr="007111B2" w:rsidRDefault="00A6650D" w:rsidP="00A6650D">
      <w:pPr>
        <w:pStyle w:val="Pa24"/>
        <w:spacing w:after="100"/>
        <w:jc w:val="both"/>
        <w:rPr>
          <w:rFonts w:ascii="Times New Roman" w:hAnsi="Times New Roman"/>
          <w:noProof/>
          <w:lang w:val="lv-LV"/>
        </w:rPr>
      </w:pPr>
      <w:r w:rsidRPr="007111B2">
        <w:rPr>
          <w:rFonts w:ascii="Times New Roman" w:hAnsi="Times New Roman"/>
          <w:noProof/>
        </w:rPr>
        <w:drawing>
          <wp:inline distT="0" distB="0" distL="0" distR="0" wp14:anchorId="2EDD1EBB" wp14:editId="5C93E995">
            <wp:extent cx="3920947" cy="2428646"/>
            <wp:effectExtent l="0" t="0" r="3810" b="0"/>
            <wp:docPr id="41" name="Chart 41">
              <a:extLst xmlns:a="http://schemas.openxmlformats.org/drawingml/2006/main">
                <a:ext uri="{FF2B5EF4-FFF2-40B4-BE49-F238E27FC236}">
                  <a16:creationId xmlns:a16="http://schemas.microsoft.com/office/drawing/2014/main" id="{00000000-0008-0000-2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4F92428" w14:textId="38234E72" w:rsidR="00A6650D" w:rsidRPr="007111B2" w:rsidRDefault="00A6650D" w:rsidP="00A6650D">
      <w:pPr>
        <w:rPr>
          <w:rFonts w:ascii="Times New Roman" w:hAnsi="Times New Roman" w:cs="Times New Roman"/>
          <w:color w:val="262626"/>
          <w:sz w:val="24"/>
          <w:szCs w:val="24"/>
        </w:rPr>
      </w:pPr>
      <w:r w:rsidRPr="00522E45">
        <w:rPr>
          <w:rFonts w:ascii="Times New Roman" w:hAnsi="Times New Roman" w:cs="Times New Roman"/>
          <w:sz w:val="24"/>
          <w:szCs w:val="24"/>
        </w:rPr>
        <w:t xml:space="preserve">Datu avots: </w:t>
      </w:r>
      <w:proofErr w:type="spellStart"/>
      <w:r w:rsidRPr="00B37012">
        <w:rPr>
          <w:rFonts w:ascii="Times New Roman" w:hAnsi="Times New Roman" w:cs="Times New Roman"/>
          <w:i/>
          <w:iCs/>
          <w:sz w:val="24"/>
          <w:szCs w:val="24"/>
        </w:rPr>
        <w:t>Eurostat</w:t>
      </w:r>
      <w:proofErr w:type="spellEnd"/>
    </w:p>
    <w:p w14:paraId="03904F3D" w14:textId="77777777" w:rsidR="00E943E4" w:rsidRDefault="00E943E4" w:rsidP="00A6650D">
      <w:pPr>
        <w:pStyle w:val="Pa24"/>
        <w:spacing w:after="100"/>
        <w:rPr>
          <w:rFonts w:ascii="Times New Roman" w:hAnsi="Times New Roman"/>
          <w:b/>
          <w:bCs/>
          <w:color w:val="E36C0A" w:themeColor="accent6" w:themeShade="BF"/>
          <w:lang w:val="lv-LV"/>
        </w:rPr>
      </w:pPr>
    </w:p>
    <w:p w14:paraId="40F281A6" w14:textId="78C6F41F" w:rsidR="00A6650D" w:rsidRPr="007111B2" w:rsidRDefault="00A6650D" w:rsidP="00A6650D">
      <w:pPr>
        <w:pStyle w:val="Pa24"/>
        <w:spacing w:after="100"/>
        <w:rPr>
          <w:rFonts w:ascii="Times New Roman" w:hAnsi="Times New Roman"/>
          <w:b/>
          <w:bCs/>
          <w:i/>
          <w:iCs/>
          <w:lang w:val="lv-LV"/>
        </w:rPr>
      </w:pPr>
      <w:r w:rsidRPr="007111B2">
        <w:rPr>
          <w:rFonts w:ascii="Times New Roman" w:hAnsi="Times New Roman"/>
          <w:b/>
          <w:bCs/>
          <w:color w:val="E36C0A" w:themeColor="accent6" w:themeShade="BF"/>
          <w:lang w:val="lv-LV"/>
        </w:rPr>
        <w:t xml:space="preserve">Vērtējums par sasniegumiem </w:t>
      </w:r>
    </w:p>
    <w:p w14:paraId="32649340" w14:textId="5750811E" w:rsidR="00A6650D" w:rsidRPr="007111B2" w:rsidRDefault="00A6650D">
      <w:pPr>
        <w:pStyle w:val="Pa24"/>
        <w:spacing w:after="100"/>
        <w:jc w:val="both"/>
        <w:rPr>
          <w:rFonts w:ascii="Times New Roman" w:hAnsi="Times New Roman"/>
          <w:color w:val="000000"/>
          <w:lang w:val="lv-LV"/>
        </w:rPr>
      </w:pPr>
      <w:bookmarkStart w:id="83" w:name="_Hlk95551447"/>
      <w:r w:rsidRPr="007111B2">
        <w:rPr>
          <w:rFonts w:ascii="Times New Roman" w:hAnsi="Times New Roman"/>
          <w:b/>
          <w:bCs/>
          <w:color w:val="E36C0A" w:themeColor="accent6" w:themeShade="BF"/>
          <w:lang w:val="lv-LV"/>
        </w:rPr>
        <w:t>7.1</w:t>
      </w:r>
      <w:r w:rsidR="00891575">
        <w:rPr>
          <w:rFonts w:ascii="Times New Roman" w:hAnsi="Times New Roman"/>
          <w:b/>
          <w:bCs/>
          <w:color w:val="E36C0A" w:themeColor="accent6" w:themeShade="BF"/>
          <w:lang w:val="lv-LV"/>
        </w:rPr>
        <w:t>.</w:t>
      </w:r>
      <w:r w:rsidRPr="007111B2">
        <w:rPr>
          <w:rFonts w:ascii="Times New Roman" w:hAnsi="Times New Roman"/>
          <w:color w:val="000000"/>
          <w:lang w:val="lv-LV"/>
        </w:rPr>
        <w:t xml:space="preserve"> </w:t>
      </w:r>
      <w:r w:rsidR="00CC50F8">
        <w:rPr>
          <w:rFonts w:ascii="Times New Roman" w:hAnsi="Times New Roman"/>
          <w:color w:val="000000"/>
          <w:lang w:val="lv-LV"/>
        </w:rPr>
        <w:t>N</w:t>
      </w:r>
      <w:r w:rsidRPr="007111B2">
        <w:rPr>
          <w:rFonts w:ascii="Times New Roman" w:hAnsi="Times New Roman"/>
          <w:color w:val="000000"/>
          <w:lang w:val="lv-LV"/>
        </w:rPr>
        <w:t xml:space="preserve">odrošināta vispārēja energoresursu un energopakalpojumu pieejamība, vienlaikus reaģējot uz </w:t>
      </w:r>
      <w:r w:rsidR="001752D6" w:rsidRPr="007111B2">
        <w:rPr>
          <w:rFonts w:ascii="Times New Roman" w:hAnsi="Times New Roman"/>
          <w:color w:val="000000"/>
          <w:lang w:val="lv-LV"/>
        </w:rPr>
        <w:t>š</w:t>
      </w:r>
      <w:r w:rsidR="001752D6">
        <w:rPr>
          <w:rFonts w:ascii="Times New Roman" w:hAnsi="Times New Roman"/>
          <w:color w:val="000000"/>
          <w:lang w:val="lv-LV"/>
        </w:rPr>
        <w:t>ī</w:t>
      </w:r>
      <w:r w:rsidR="001752D6" w:rsidRPr="007111B2">
        <w:rPr>
          <w:rFonts w:ascii="Times New Roman" w:hAnsi="Times New Roman"/>
          <w:color w:val="000000"/>
          <w:lang w:val="lv-LV"/>
        </w:rPr>
        <w:t xml:space="preserve"> </w:t>
      </w:r>
      <w:r w:rsidRPr="007111B2">
        <w:rPr>
          <w:rFonts w:ascii="Times New Roman" w:hAnsi="Times New Roman"/>
          <w:color w:val="000000"/>
          <w:lang w:val="lv-LV"/>
        </w:rPr>
        <w:t>brīža energoresursu cenu izmaiņām reģionā</w:t>
      </w:r>
      <w:r w:rsidR="00CC50F8">
        <w:rPr>
          <w:rFonts w:ascii="Times New Roman" w:hAnsi="Times New Roman"/>
          <w:color w:val="000000"/>
          <w:lang w:val="lv-LV"/>
        </w:rPr>
        <w:t>.</w:t>
      </w:r>
      <w:r w:rsidRPr="007111B2">
        <w:rPr>
          <w:rFonts w:ascii="Times New Roman" w:hAnsi="Times New Roman"/>
          <w:color w:val="000000"/>
          <w:lang w:val="lv-LV"/>
        </w:rPr>
        <w:t xml:space="preserve"> </w:t>
      </w:r>
      <w:r w:rsidRPr="007111B2">
        <w:rPr>
          <w:rFonts w:ascii="Times New Roman" w:hAnsi="Times New Roman"/>
          <w:noProof/>
        </w:rPr>
        <w:drawing>
          <wp:inline distT="0" distB="0" distL="0" distR="0" wp14:anchorId="72680212" wp14:editId="1B2462DA">
            <wp:extent cx="198000" cy="1620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bookmarkEnd w:id="83"/>
    <w:p w14:paraId="5771BED6" w14:textId="48D54E64" w:rsidR="00A6650D" w:rsidRPr="007111B2" w:rsidRDefault="00A6650D">
      <w:pPr>
        <w:pStyle w:val="ListParagraph"/>
        <w:ind w:left="0"/>
        <w:contextualSpacing w:val="0"/>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7.2</w:t>
      </w:r>
      <w:r w:rsidR="00891575">
        <w:rPr>
          <w:rFonts w:ascii="Times New Roman" w:hAnsi="Times New Roman" w:cs="Times New Roman"/>
          <w:b/>
          <w:bCs/>
          <w:color w:val="E36C0A" w:themeColor="accent6" w:themeShade="BF"/>
          <w:sz w:val="24"/>
          <w:szCs w:val="24"/>
        </w:rPr>
        <w:t>.</w:t>
      </w:r>
      <w:r w:rsidR="00E01ADF">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color w:val="000000"/>
          <w:sz w:val="24"/>
          <w:szCs w:val="24"/>
        </w:rPr>
        <w:t>No atjaunojamiem energoresursiem saražotās enerģijas īpatsvars Latvijā ir viens no lielākajiem ES, līdzšinējā periodā uzrādot</w:t>
      </w:r>
      <w:r w:rsidR="00E01ADF">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stabilu kāpumu</w:t>
      </w:r>
      <w:r w:rsidR="00CC50F8">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5DF117D7" wp14:editId="052C7A5C">
            <wp:extent cx="136800" cy="16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0C37CCC8" w14:textId="5BEDC671" w:rsidR="00A6650D" w:rsidRPr="007111B2" w:rsidRDefault="00A6650D" w:rsidP="00DD2605">
      <w:p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lastRenderedPageBreak/>
        <w:t>7.3</w:t>
      </w:r>
      <w:r w:rsidR="00891575">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 xml:space="preserve"> </w:t>
      </w:r>
      <w:proofErr w:type="spellStart"/>
      <w:r w:rsidRPr="007111B2">
        <w:rPr>
          <w:rFonts w:ascii="Times New Roman" w:hAnsi="Times New Roman" w:cs="Times New Roman"/>
          <w:color w:val="000000"/>
          <w:sz w:val="24"/>
          <w:szCs w:val="24"/>
        </w:rPr>
        <w:t>Energointensitāte</w:t>
      </w:r>
      <w:proofErr w:type="spellEnd"/>
      <w:r w:rsidRPr="007111B2">
        <w:rPr>
          <w:rFonts w:ascii="Times New Roman" w:hAnsi="Times New Roman" w:cs="Times New Roman"/>
          <w:color w:val="000000"/>
          <w:sz w:val="24"/>
          <w:szCs w:val="24"/>
        </w:rPr>
        <w:t xml:space="preserve"> ekonomikā vidējā termiņā ir stabili mazinājusies,</w:t>
      </w:r>
      <w:r w:rsidR="00E01ADF">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pēdējos gados</w:t>
      </w:r>
      <w:r w:rsidR="00CC50F8" w:rsidRPr="00CC50F8">
        <w:rPr>
          <w:rFonts w:ascii="Times New Roman" w:hAnsi="Times New Roman" w:cs="Times New Roman"/>
          <w:color w:val="000000"/>
          <w:sz w:val="24"/>
          <w:szCs w:val="24"/>
        </w:rPr>
        <w:t xml:space="preserve"> </w:t>
      </w:r>
      <w:r w:rsidR="00CC50F8" w:rsidRPr="007111B2">
        <w:rPr>
          <w:rFonts w:ascii="Times New Roman" w:hAnsi="Times New Roman" w:cs="Times New Roman"/>
          <w:color w:val="000000"/>
          <w:sz w:val="24"/>
          <w:szCs w:val="24"/>
        </w:rPr>
        <w:t>tempam kļūstot mērenākam</w:t>
      </w:r>
      <w:r w:rsidR="00CC50F8">
        <w:rPr>
          <w:rFonts w:ascii="Times New Roman" w:hAnsi="Times New Roman" w:cs="Times New Roman"/>
          <w:color w:val="000000"/>
          <w:sz w:val="24"/>
          <w:szCs w:val="24"/>
        </w:rPr>
        <w:t>.</w:t>
      </w:r>
      <w:r w:rsidR="000639DA">
        <w:rPr>
          <w:rFonts w:ascii="Times New Roman" w:hAnsi="Times New Roman" w:cs="Times New Roman"/>
          <w:noProof/>
          <w:color w:val="000000"/>
          <w:sz w:val="24"/>
          <w:szCs w:val="24"/>
        </w:rPr>
        <w:drawing>
          <wp:inline distT="0" distB="0" distL="0" distR="0" wp14:anchorId="03C86B51" wp14:editId="4CBD211E">
            <wp:extent cx="133985" cy="164465"/>
            <wp:effectExtent l="0" t="0" r="0" b="698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3985" cy="164465"/>
                    </a:xfrm>
                    <a:prstGeom prst="rect">
                      <a:avLst/>
                    </a:prstGeom>
                    <a:noFill/>
                  </pic:spPr>
                </pic:pic>
              </a:graphicData>
            </a:graphic>
          </wp:inline>
        </w:drawing>
      </w:r>
    </w:p>
    <w:p w14:paraId="012512B5" w14:textId="77777777" w:rsidR="00402712" w:rsidRPr="007111B2" w:rsidRDefault="00402712" w:rsidP="00A6650D">
      <w:pPr>
        <w:rPr>
          <w:rFonts w:ascii="Times New Roman" w:hAnsi="Times New Roman" w:cs="Times New Roman"/>
          <w:b/>
          <w:bCs/>
          <w:color w:val="E36C0A" w:themeColor="accent6" w:themeShade="BF"/>
          <w:sz w:val="24"/>
          <w:szCs w:val="24"/>
        </w:rPr>
      </w:pPr>
    </w:p>
    <w:p w14:paraId="53B7D7B7" w14:textId="25484D85" w:rsidR="00A6650D" w:rsidRPr="007111B2" w:rsidRDefault="00A6650D" w:rsidP="00A6650D">
      <w:pPr>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Valsts rīcība Latvijā līdz 2021</w:t>
      </w:r>
      <w:r w:rsidR="00882DB7">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4EDB771F" w14:textId="4BE2C32D" w:rsidR="00A6650D" w:rsidRPr="007111B2" w:rsidRDefault="00A6650D" w:rsidP="00295D8B">
      <w:pPr>
        <w:pStyle w:val="ListParagraph"/>
        <w:numPr>
          <w:ilvl w:val="0"/>
          <w:numId w:val="13"/>
        </w:numPr>
        <w:spacing w:after="160" w:line="259" w:lineRule="auto"/>
        <w:ind w:left="697" w:hanging="357"/>
        <w:jc w:val="both"/>
        <w:rPr>
          <w:rFonts w:ascii="Times New Roman" w:hAnsi="Times New Roman" w:cs="Times New Roman"/>
          <w:sz w:val="24"/>
          <w:szCs w:val="24"/>
        </w:rPr>
      </w:pPr>
      <w:r w:rsidRPr="007111B2">
        <w:rPr>
          <w:rFonts w:ascii="Times New Roman" w:hAnsi="Times New Roman" w:cs="Times New Roman"/>
          <w:sz w:val="24"/>
          <w:szCs w:val="24"/>
        </w:rPr>
        <w:t>Nacionālais enerģētikas un klimata plāns 2021</w:t>
      </w:r>
      <w:r w:rsidR="00882DB7">
        <w:rPr>
          <w:rFonts w:ascii="Times New Roman" w:hAnsi="Times New Roman" w:cs="Times New Roman"/>
          <w:sz w:val="24"/>
          <w:szCs w:val="24"/>
        </w:rPr>
        <w:t>.–</w:t>
      </w:r>
      <w:r w:rsidRPr="007111B2">
        <w:rPr>
          <w:rFonts w:ascii="Times New Roman" w:hAnsi="Times New Roman" w:cs="Times New Roman"/>
          <w:sz w:val="24"/>
          <w:szCs w:val="24"/>
        </w:rPr>
        <w:t>2030</w:t>
      </w:r>
      <w:r w:rsidR="00882DB7">
        <w:rPr>
          <w:rFonts w:ascii="Times New Roman" w:hAnsi="Times New Roman" w:cs="Times New Roman"/>
          <w:sz w:val="24"/>
          <w:szCs w:val="24"/>
        </w:rPr>
        <w:t>. gad</w:t>
      </w:r>
      <w:r w:rsidRPr="007111B2">
        <w:rPr>
          <w:rFonts w:ascii="Times New Roman" w:hAnsi="Times New Roman" w:cs="Times New Roman"/>
          <w:sz w:val="24"/>
          <w:szCs w:val="24"/>
        </w:rPr>
        <w:t>am nosaka līdz 2030</w:t>
      </w:r>
      <w:r w:rsidR="00882DB7">
        <w:rPr>
          <w:rFonts w:ascii="Times New Roman" w:hAnsi="Times New Roman" w:cs="Times New Roman"/>
          <w:sz w:val="24"/>
          <w:szCs w:val="24"/>
        </w:rPr>
        <w:t>. gad</w:t>
      </w:r>
      <w:r w:rsidRPr="007111B2">
        <w:rPr>
          <w:rFonts w:ascii="Times New Roman" w:hAnsi="Times New Roman" w:cs="Times New Roman"/>
          <w:sz w:val="24"/>
          <w:szCs w:val="24"/>
        </w:rPr>
        <w:t xml:space="preserve">am veicamos pasākumus, tai skaitā </w:t>
      </w:r>
      <w:proofErr w:type="spellStart"/>
      <w:r w:rsidR="00005CEE">
        <w:rPr>
          <w:rFonts w:ascii="Times New Roman" w:hAnsi="Times New Roman" w:cs="Times New Roman"/>
          <w:sz w:val="24"/>
          <w:szCs w:val="24"/>
        </w:rPr>
        <w:t>atjaunīgā</w:t>
      </w:r>
      <w:r w:rsidRPr="007111B2">
        <w:rPr>
          <w:rFonts w:ascii="Times New Roman" w:hAnsi="Times New Roman" w:cs="Times New Roman"/>
          <w:sz w:val="24"/>
          <w:szCs w:val="24"/>
        </w:rPr>
        <w:t>s</w:t>
      </w:r>
      <w:proofErr w:type="spellEnd"/>
      <w:r w:rsidRPr="007111B2">
        <w:rPr>
          <w:rFonts w:ascii="Times New Roman" w:hAnsi="Times New Roman" w:cs="Times New Roman"/>
          <w:sz w:val="24"/>
          <w:szCs w:val="24"/>
        </w:rPr>
        <w:t xml:space="preserve"> enerģijas ražošanas un izmantošanas veicināšanai un energoefektivitātes uzlabošanai, enerģētiskās drošības uzlabošanai un iekšējā enerģijas tirgus stiprināšanai</w:t>
      </w:r>
      <w:r w:rsidR="00CC50F8">
        <w:rPr>
          <w:rFonts w:ascii="Times New Roman" w:hAnsi="Times New Roman" w:cs="Times New Roman"/>
          <w:sz w:val="24"/>
          <w:szCs w:val="24"/>
        </w:rPr>
        <w:t>.</w:t>
      </w:r>
    </w:p>
    <w:p w14:paraId="5475D2D3" w14:textId="57521DB6" w:rsidR="00A6650D" w:rsidRPr="007111B2" w:rsidRDefault="006534ED" w:rsidP="00295D8B">
      <w:pPr>
        <w:pStyle w:val="ListParagraph"/>
        <w:numPr>
          <w:ilvl w:val="0"/>
          <w:numId w:val="13"/>
        </w:numPr>
        <w:spacing w:after="160" w:line="259" w:lineRule="auto"/>
        <w:ind w:left="697" w:hanging="357"/>
        <w:jc w:val="both"/>
        <w:rPr>
          <w:rFonts w:ascii="Times New Roman" w:hAnsi="Times New Roman" w:cs="Times New Roman"/>
          <w:sz w:val="24"/>
          <w:szCs w:val="24"/>
        </w:rPr>
      </w:pPr>
      <w:r w:rsidRPr="007111B2">
        <w:rPr>
          <w:rFonts w:ascii="Times New Roman" w:hAnsi="Times New Roman" w:cs="Times New Roman"/>
          <w:sz w:val="24"/>
          <w:szCs w:val="24"/>
        </w:rPr>
        <w:t xml:space="preserve">Atbalstīta </w:t>
      </w:r>
      <w:r w:rsidR="00A6650D" w:rsidRPr="007111B2">
        <w:rPr>
          <w:rFonts w:ascii="Times New Roman" w:hAnsi="Times New Roman" w:cs="Times New Roman"/>
          <w:sz w:val="24"/>
          <w:szCs w:val="24"/>
        </w:rPr>
        <w:t>atjaunojamo energoresursu izmantošana elektroenerģijas un siltumenerģijas ražošanā, kā arī rūpniecībā</w:t>
      </w:r>
      <w:r w:rsidR="00CC50F8">
        <w:rPr>
          <w:rFonts w:ascii="Times New Roman" w:hAnsi="Times New Roman" w:cs="Times New Roman"/>
          <w:sz w:val="24"/>
          <w:szCs w:val="24"/>
        </w:rPr>
        <w:t xml:space="preserve"> un</w:t>
      </w:r>
      <w:r w:rsidR="00A6650D" w:rsidRPr="007111B2">
        <w:rPr>
          <w:rFonts w:ascii="Times New Roman" w:hAnsi="Times New Roman" w:cs="Times New Roman"/>
          <w:sz w:val="24"/>
          <w:szCs w:val="24"/>
        </w:rPr>
        <w:t xml:space="preserve"> mājsaimniecībās</w:t>
      </w:r>
      <w:r w:rsidR="00CC50F8">
        <w:rPr>
          <w:rFonts w:ascii="Times New Roman" w:hAnsi="Times New Roman" w:cs="Times New Roman"/>
          <w:sz w:val="24"/>
          <w:szCs w:val="24"/>
        </w:rPr>
        <w:t>.</w:t>
      </w:r>
    </w:p>
    <w:p w14:paraId="4725DE71" w14:textId="044ABB64" w:rsidR="00A6650D" w:rsidRPr="007111B2" w:rsidRDefault="006534ED" w:rsidP="00295D8B">
      <w:pPr>
        <w:pStyle w:val="ListParagraph"/>
        <w:numPr>
          <w:ilvl w:val="0"/>
          <w:numId w:val="13"/>
        </w:numPr>
        <w:spacing w:after="160" w:line="259" w:lineRule="auto"/>
        <w:ind w:left="697" w:hanging="357"/>
        <w:jc w:val="both"/>
        <w:rPr>
          <w:rFonts w:ascii="Times New Roman" w:hAnsi="Times New Roman" w:cs="Times New Roman"/>
          <w:sz w:val="24"/>
          <w:szCs w:val="24"/>
        </w:rPr>
      </w:pPr>
      <w:r w:rsidRPr="007111B2">
        <w:rPr>
          <w:rFonts w:ascii="Times New Roman" w:hAnsi="Times New Roman" w:cs="Times New Roman"/>
          <w:sz w:val="24"/>
          <w:szCs w:val="24"/>
        </w:rPr>
        <w:t>Nodrošināta</w:t>
      </w:r>
      <w:r w:rsidR="00A6650D" w:rsidRPr="007111B2">
        <w:rPr>
          <w:rFonts w:ascii="Times New Roman" w:hAnsi="Times New Roman" w:cs="Times New Roman"/>
          <w:sz w:val="24"/>
          <w:szCs w:val="24"/>
        </w:rPr>
        <w:t xml:space="preserve"> inovatīvu enerģētikas un energoefektivitātes tehnoloģiju projektu īstenošana</w:t>
      </w:r>
      <w:r w:rsidR="00CC50F8">
        <w:rPr>
          <w:rFonts w:ascii="Times New Roman" w:hAnsi="Times New Roman" w:cs="Times New Roman"/>
          <w:sz w:val="24"/>
          <w:szCs w:val="24"/>
        </w:rPr>
        <w:t>.</w:t>
      </w:r>
    </w:p>
    <w:p w14:paraId="12D35D36" w14:textId="0B1FF1EF" w:rsidR="00A6650D" w:rsidRPr="007111B2" w:rsidRDefault="006534ED" w:rsidP="00295D8B">
      <w:pPr>
        <w:pStyle w:val="ListParagraph"/>
        <w:numPr>
          <w:ilvl w:val="0"/>
          <w:numId w:val="13"/>
        </w:numPr>
        <w:spacing w:after="160" w:line="259" w:lineRule="auto"/>
        <w:ind w:left="697" w:hanging="357"/>
        <w:jc w:val="both"/>
        <w:rPr>
          <w:rFonts w:ascii="Times New Roman" w:hAnsi="Times New Roman" w:cs="Times New Roman"/>
          <w:sz w:val="24"/>
          <w:szCs w:val="24"/>
        </w:rPr>
      </w:pPr>
      <w:r w:rsidRPr="007111B2">
        <w:rPr>
          <w:rFonts w:ascii="Times New Roman" w:hAnsi="Times New Roman" w:cs="Times New Roman"/>
          <w:sz w:val="24"/>
          <w:szCs w:val="24"/>
        </w:rPr>
        <w:t>Kāpināta elektrifikācija</w:t>
      </w:r>
      <w:r w:rsidR="00A6650D" w:rsidRPr="007111B2">
        <w:rPr>
          <w:rFonts w:ascii="Times New Roman" w:hAnsi="Times New Roman" w:cs="Times New Roman"/>
          <w:sz w:val="24"/>
          <w:szCs w:val="24"/>
        </w:rPr>
        <w:t xml:space="preserve"> transporta sektor</w:t>
      </w:r>
      <w:r w:rsidRPr="007111B2">
        <w:rPr>
          <w:rFonts w:ascii="Times New Roman" w:hAnsi="Times New Roman" w:cs="Times New Roman"/>
          <w:sz w:val="24"/>
          <w:szCs w:val="24"/>
        </w:rPr>
        <w:t xml:space="preserve">ā, </w:t>
      </w:r>
      <w:r w:rsidR="00CC50F8">
        <w:rPr>
          <w:rFonts w:ascii="Times New Roman" w:hAnsi="Times New Roman" w:cs="Times New Roman"/>
          <w:sz w:val="24"/>
          <w:szCs w:val="24"/>
        </w:rPr>
        <w:t>subsidējot</w:t>
      </w:r>
      <w:r w:rsidR="00CC50F8" w:rsidRPr="007111B2">
        <w:rPr>
          <w:rFonts w:ascii="Times New Roman" w:hAnsi="Times New Roman" w:cs="Times New Roman"/>
          <w:sz w:val="24"/>
          <w:szCs w:val="24"/>
        </w:rPr>
        <w:t xml:space="preserve"> </w:t>
      </w:r>
      <w:proofErr w:type="spellStart"/>
      <w:r w:rsidR="00A6650D" w:rsidRPr="007111B2">
        <w:rPr>
          <w:rFonts w:ascii="Times New Roman" w:hAnsi="Times New Roman" w:cs="Times New Roman"/>
          <w:sz w:val="24"/>
          <w:szCs w:val="24"/>
        </w:rPr>
        <w:t>elektrotransportlīdzekļu</w:t>
      </w:r>
      <w:proofErr w:type="spellEnd"/>
      <w:r w:rsidR="00A6650D" w:rsidRPr="007111B2">
        <w:rPr>
          <w:rFonts w:ascii="Times New Roman" w:hAnsi="Times New Roman" w:cs="Times New Roman"/>
          <w:sz w:val="24"/>
          <w:szCs w:val="24"/>
        </w:rPr>
        <w:t xml:space="preserve"> iegādi </w:t>
      </w:r>
      <w:r w:rsidR="00100449" w:rsidRPr="007111B2">
        <w:rPr>
          <w:rFonts w:ascii="Times New Roman" w:hAnsi="Times New Roman" w:cs="Times New Roman"/>
          <w:sz w:val="24"/>
          <w:szCs w:val="24"/>
        </w:rPr>
        <w:t xml:space="preserve">un </w:t>
      </w:r>
      <w:r w:rsidR="00CC50F8">
        <w:rPr>
          <w:rFonts w:ascii="Times New Roman" w:hAnsi="Times New Roman" w:cs="Times New Roman"/>
          <w:sz w:val="24"/>
          <w:szCs w:val="24"/>
        </w:rPr>
        <w:t xml:space="preserve">atbalstot </w:t>
      </w:r>
      <w:proofErr w:type="spellStart"/>
      <w:r w:rsidR="00100449" w:rsidRPr="007111B2">
        <w:rPr>
          <w:rFonts w:ascii="Times New Roman" w:hAnsi="Times New Roman" w:cs="Times New Roman"/>
          <w:sz w:val="24"/>
          <w:szCs w:val="24"/>
        </w:rPr>
        <w:t>elektro</w:t>
      </w:r>
      <w:r w:rsidR="00100449">
        <w:rPr>
          <w:rFonts w:ascii="Times New Roman" w:hAnsi="Times New Roman" w:cs="Times New Roman"/>
          <w:sz w:val="24"/>
          <w:szCs w:val="24"/>
        </w:rPr>
        <w:t>transportlīdzekļu</w:t>
      </w:r>
      <w:proofErr w:type="spellEnd"/>
      <w:r w:rsidR="00100449">
        <w:rPr>
          <w:rFonts w:ascii="Times New Roman" w:hAnsi="Times New Roman" w:cs="Times New Roman"/>
          <w:sz w:val="24"/>
          <w:szCs w:val="24"/>
        </w:rPr>
        <w:t xml:space="preserve"> </w:t>
      </w:r>
      <w:r w:rsidR="00100449" w:rsidRPr="007111B2">
        <w:rPr>
          <w:rFonts w:ascii="Times New Roman" w:hAnsi="Times New Roman" w:cs="Times New Roman"/>
          <w:sz w:val="24"/>
          <w:szCs w:val="24"/>
        </w:rPr>
        <w:t xml:space="preserve">uzlādes </w:t>
      </w:r>
      <w:r w:rsidR="00100449">
        <w:rPr>
          <w:rFonts w:ascii="Times New Roman" w:hAnsi="Times New Roman" w:cs="Times New Roman"/>
          <w:sz w:val="24"/>
          <w:szCs w:val="24"/>
        </w:rPr>
        <w:t>infrastruktūras izveidi</w:t>
      </w:r>
      <w:r w:rsidR="00CC50F8">
        <w:rPr>
          <w:rFonts w:ascii="Times New Roman" w:hAnsi="Times New Roman" w:cs="Times New Roman"/>
          <w:sz w:val="24"/>
          <w:szCs w:val="24"/>
        </w:rPr>
        <w:t>.</w:t>
      </w:r>
      <w:r w:rsidR="00100449" w:rsidRPr="007111B2" w:rsidDel="00100449">
        <w:rPr>
          <w:rFonts w:ascii="Times New Roman" w:hAnsi="Times New Roman" w:cs="Times New Roman"/>
          <w:sz w:val="24"/>
          <w:szCs w:val="24"/>
        </w:rPr>
        <w:t xml:space="preserve"> </w:t>
      </w:r>
    </w:p>
    <w:p w14:paraId="51AB9105" w14:textId="0FBE6733" w:rsidR="00A6650D" w:rsidRPr="00163965" w:rsidRDefault="008448BA" w:rsidP="008448BA">
      <w:pPr>
        <w:pStyle w:val="ListParagraph"/>
        <w:numPr>
          <w:ilvl w:val="0"/>
          <w:numId w:val="13"/>
        </w:numPr>
        <w:spacing w:after="160" w:line="259" w:lineRule="auto"/>
        <w:ind w:left="697" w:hanging="357"/>
        <w:jc w:val="both"/>
        <w:rPr>
          <w:rFonts w:ascii="Times New Roman" w:hAnsi="Times New Roman" w:cs="Times New Roman"/>
          <w:sz w:val="24"/>
          <w:szCs w:val="24"/>
        </w:rPr>
      </w:pPr>
      <w:r w:rsidRPr="007111B2">
        <w:rPr>
          <w:rFonts w:ascii="Times New Roman" w:hAnsi="Times New Roman" w:cs="Times New Roman"/>
          <w:sz w:val="24"/>
          <w:szCs w:val="24"/>
        </w:rPr>
        <w:t xml:space="preserve">Pieaugusi </w:t>
      </w:r>
      <w:r w:rsidR="00A6650D" w:rsidRPr="00163965">
        <w:rPr>
          <w:rFonts w:ascii="Times New Roman" w:hAnsi="Times New Roman" w:cs="Times New Roman"/>
          <w:sz w:val="24"/>
          <w:szCs w:val="24"/>
        </w:rPr>
        <w:t>dzīvojam</w:t>
      </w:r>
      <w:r w:rsidR="00CC50F8">
        <w:rPr>
          <w:rFonts w:ascii="Times New Roman" w:hAnsi="Times New Roman" w:cs="Times New Roman"/>
          <w:sz w:val="24"/>
          <w:szCs w:val="24"/>
        </w:rPr>
        <w:t>o ēku, kā arī</w:t>
      </w:r>
      <w:r w:rsidR="00A6650D" w:rsidRPr="00163965">
        <w:rPr>
          <w:rFonts w:ascii="Times New Roman" w:hAnsi="Times New Roman" w:cs="Times New Roman"/>
          <w:sz w:val="24"/>
          <w:szCs w:val="24"/>
        </w:rPr>
        <w:t xml:space="preserve"> </w:t>
      </w:r>
      <w:r w:rsidR="00CC50F8" w:rsidRPr="00163965">
        <w:rPr>
          <w:rFonts w:ascii="Times New Roman" w:hAnsi="Times New Roman" w:cs="Times New Roman"/>
          <w:sz w:val="24"/>
          <w:szCs w:val="24"/>
        </w:rPr>
        <w:t xml:space="preserve">valsts un pašvaldību </w:t>
      </w:r>
      <w:r w:rsidR="00A6650D" w:rsidRPr="00163965">
        <w:rPr>
          <w:rFonts w:ascii="Times New Roman" w:hAnsi="Times New Roman" w:cs="Times New Roman"/>
          <w:sz w:val="24"/>
          <w:szCs w:val="24"/>
        </w:rPr>
        <w:t>ēk</w:t>
      </w:r>
      <w:r w:rsidR="00CC50F8">
        <w:rPr>
          <w:rFonts w:ascii="Times New Roman" w:hAnsi="Times New Roman" w:cs="Times New Roman"/>
          <w:sz w:val="24"/>
          <w:szCs w:val="24"/>
        </w:rPr>
        <w:t>u</w:t>
      </w:r>
      <w:r w:rsidR="00CC50F8" w:rsidRPr="00CC50F8">
        <w:rPr>
          <w:rFonts w:ascii="Times New Roman" w:hAnsi="Times New Roman" w:cs="Times New Roman"/>
          <w:sz w:val="24"/>
          <w:szCs w:val="24"/>
        </w:rPr>
        <w:t xml:space="preserve"> </w:t>
      </w:r>
      <w:r w:rsidR="00CC50F8" w:rsidRPr="007111B2">
        <w:rPr>
          <w:rFonts w:ascii="Times New Roman" w:hAnsi="Times New Roman" w:cs="Times New Roman"/>
          <w:sz w:val="24"/>
          <w:szCs w:val="24"/>
        </w:rPr>
        <w:t>energoefektivitāte</w:t>
      </w:r>
      <w:r w:rsidR="00CC50F8">
        <w:rPr>
          <w:rFonts w:ascii="Times New Roman" w:hAnsi="Times New Roman" w:cs="Times New Roman"/>
          <w:sz w:val="24"/>
          <w:szCs w:val="24"/>
        </w:rPr>
        <w:t xml:space="preserve"> </w:t>
      </w:r>
      <w:r w:rsidR="00A6650D" w:rsidRPr="00163965">
        <w:rPr>
          <w:rFonts w:ascii="Times New Roman" w:hAnsi="Times New Roman" w:cs="Times New Roman"/>
          <w:sz w:val="24"/>
          <w:szCs w:val="24"/>
        </w:rPr>
        <w:t>siltumapgādē</w:t>
      </w:r>
      <w:r w:rsidR="00CC50F8">
        <w:rPr>
          <w:rFonts w:ascii="Times New Roman" w:hAnsi="Times New Roman" w:cs="Times New Roman"/>
          <w:sz w:val="24"/>
          <w:szCs w:val="24"/>
        </w:rPr>
        <w:t>.</w:t>
      </w:r>
    </w:p>
    <w:p w14:paraId="3DE753B2" w14:textId="1689CFBE" w:rsidR="00A6650D" w:rsidRPr="007111B2" w:rsidRDefault="008448BA" w:rsidP="00295D8B">
      <w:pPr>
        <w:pStyle w:val="ListParagraph"/>
        <w:numPr>
          <w:ilvl w:val="0"/>
          <w:numId w:val="13"/>
        </w:numPr>
        <w:spacing w:after="160" w:line="259" w:lineRule="auto"/>
        <w:ind w:left="697" w:hanging="357"/>
        <w:jc w:val="both"/>
        <w:rPr>
          <w:rFonts w:ascii="Times New Roman" w:hAnsi="Times New Roman" w:cs="Times New Roman"/>
          <w:sz w:val="24"/>
          <w:szCs w:val="24"/>
        </w:rPr>
      </w:pPr>
      <w:r w:rsidRPr="007111B2">
        <w:rPr>
          <w:rFonts w:ascii="Times New Roman" w:hAnsi="Times New Roman" w:cs="Times New Roman"/>
          <w:sz w:val="24"/>
          <w:szCs w:val="24"/>
        </w:rPr>
        <w:t>Attīstīta</w:t>
      </w:r>
      <w:r w:rsidR="00A6650D" w:rsidRPr="007111B2">
        <w:rPr>
          <w:rFonts w:ascii="Times New Roman" w:hAnsi="Times New Roman" w:cs="Times New Roman"/>
          <w:sz w:val="24"/>
          <w:szCs w:val="24"/>
        </w:rPr>
        <w:t xml:space="preserve"> </w:t>
      </w:r>
      <w:proofErr w:type="spellStart"/>
      <w:r w:rsidR="00A6650D" w:rsidRPr="007111B2">
        <w:rPr>
          <w:rFonts w:ascii="Times New Roman" w:hAnsi="Times New Roman" w:cs="Times New Roman"/>
          <w:sz w:val="24"/>
          <w:szCs w:val="24"/>
        </w:rPr>
        <w:t>energoinfrastruktūra</w:t>
      </w:r>
      <w:proofErr w:type="spellEnd"/>
      <w:r w:rsidR="00A6650D" w:rsidRPr="007111B2">
        <w:rPr>
          <w:rFonts w:ascii="Times New Roman" w:hAnsi="Times New Roman" w:cs="Times New Roman"/>
          <w:sz w:val="24"/>
          <w:szCs w:val="24"/>
        </w:rPr>
        <w:t xml:space="preserve"> un </w:t>
      </w:r>
      <w:proofErr w:type="spellStart"/>
      <w:r w:rsidR="00A6650D" w:rsidRPr="007111B2">
        <w:rPr>
          <w:rFonts w:ascii="Times New Roman" w:hAnsi="Times New Roman" w:cs="Times New Roman"/>
          <w:sz w:val="24"/>
          <w:szCs w:val="24"/>
        </w:rPr>
        <w:t>starpsavienojumu</w:t>
      </w:r>
      <w:proofErr w:type="spellEnd"/>
      <w:r w:rsidR="00A6650D" w:rsidRPr="007111B2">
        <w:rPr>
          <w:rFonts w:ascii="Times New Roman" w:hAnsi="Times New Roman" w:cs="Times New Roman"/>
          <w:sz w:val="24"/>
          <w:szCs w:val="24"/>
        </w:rPr>
        <w:t xml:space="preserve"> izveide energoapgādes drošības paaugstināšanai</w:t>
      </w:r>
      <w:r w:rsidR="00CC50F8">
        <w:rPr>
          <w:rFonts w:ascii="Times New Roman" w:hAnsi="Times New Roman" w:cs="Times New Roman"/>
          <w:sz w:val="24"/>
          <w:szCs w:val="24"/>
        </w:rPr>
        <w:t>.</w:t>
      </w:r>
    </w:p>
    <w:p w14:paraId="22C907C2" w14:textId="3FF3790D" w:rsidR="00A6650D" w:rsidRPr="007111B2" w:rsidRDefault="000639DA" w:rsidP="00402712">
      <w:pPr>
        <w:pStyle w:val="ListParagraph"/>
        <w:numPr>
          <w:ilvl w:val="0"/>
          <w:numId w:val="13"/>
        </w:numPr>
        <w:spacing w:after="160" w:line="259" w:lineRule="auto"/>
        <w:ind w:left="697" w:hanging="357"/>
        <w:jc w:val="both"/>
        <w:rPr>
          <w:rFonts w:ascii="Times New Roman" w:hAnsi="Times New Roman" w:cs="Times New Roman"/>
          <w:sz w:val="24"/>
          <w:szCs w:val="24"/>
        </w:rPr>
      </w:pPr>
      <w:r>
        <w:rPr>
          <w:rFonts w:ascii="Times New Roman" w:hAnsi="Times New Roman" w:cs="Times New Roman"/>
          <w:sz w:val="24"/>
          <w:szCs w:val="24"/>
        </w:rPr>
        <w:t>N</w:t>
      </w:r>
      <w:r w:rsidR="00A6650D" w:rsidRPr="007111B2">
        <w:rPr>
          <w:rFonts w:ascii="Times New Roman" w:hAnsi="Times New Roman" w:cs="Times New Roman"/>
          <w:sz w:val="24"/>
          <w:szCs w:val="24"/>
        </w:rPr>
        <w:t>odrošināts atbalsts norēķiniem par elektroenerģiju energoietilpīgajiem uzņēmumiem un maznodrošinātām mājsaimniecībām</w:t>
      </w:r>
      <w:r w:rsidR="00CC50F8">
        <w:rPr>
          <w:rFonts w:ascii="Times New Roman" w:hAnsi="Times New Roman" w:cs="Times New Roman"/>
          <w:sz w:val="24"/>
          <w:szCs w:val="24"/>
        </w:rPr>
        <w:t>.</w:t>
      </w:r>
    </w:p>
    <w:p w14:paraId="6F037103" w14:textId="77777777" w:rsidR="00A8693E" w:rsidRPr="007111B2" w:rsidRDefault="00A8693E" w:rsidP="00163965">
      <w:pPr>
        <w:pStyle w:val="ListParagraph"/>
        <w:spacing w:after="160" w:line="259" w:lineRule="auto"/>
        <w:ind w:left="697"/>
        <w:jc w:val="both"/>
        <w:rPr>
          <w:rFonts w:ascii="Times New Roman" w:hAnsi="Times New Roman" w:cs="Times New Roman"/>
          <w:sz w:val="24"/>
          <w:szCs w:val="24"/>
        </w:rPr>
      </w:pPr>
    </w:p>
    <w:p w14:paraId="153B603E" w14:textId="77777777" w:rsidR="00A6650D" w:rsidRPr="007111B2" w:rsidRDefault="00A6650D" w:rsidP="00DD437D">
      <w:pPr>
        <w:pStyle w:val="Pa24"/>
        <w:spacing w:after="100"/>
        <w:ind w:left="720" w:hanging="72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 pasaulē </w:t>
      </w:r>
    </w:p>
    <w:p w14:paraId="21E7D7EF" w14:textId="5DB71517" w:rsidR="00A6650D" w:rsidRPr="007111B2" w:rsidRDefault="00A6650D" w:rsidP="00DD2605">
      <w:pPr>
        <w:pStyle w:val="ListParagraph"/>
        <w:numPr>
          <w:ilvl w:val="0"/>
          <w:numId w:val="14"/>
        </w:numPr>
        <w:spacing w:after="160" w:line="259"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t xml:space="preserve">Latvija ir noslēgusi sadarbības memorandu ar Igauniju par </w:t>
      </w:r>
      <w:proofErr w:type="spellStart"/>
      <w:r w:rsidRPr="007111B2">
        <w:rPr>
          <w:rFonts w:ascii="Times New Roman" w:hAnsi="Times New Roman" w:cs="Times New Roman"/>
          <w:sz w:val="24"/>
          <w:szCs w:val="24"/>
        </w:rPr>
        <w:t>atkrastes</w:t>
      </w:r>
      <w:proofErr w:type="spellEnd"/>
      <w:r w:rsidRPr="007111B2">
        <w:rPr>
          <w:rFonts w:ascii="Times New Roman" w:hAnsi="Times New Roman" w:cs="Times New Roman"/>
          <w:sz w:val="24"/>
          <w:szCs w:val="24"/>
        </w:rPr>
        <w:t xml:space="preserve"> vēja parka izveides kopprojektu, tādējādi palīdzot arī Igaunijai palielināt saražotās </w:t>
      </w:r>
      <w:proofErr w:type="spellStart"/>
      <w:r w:rsidR="00005CEE">
        <w:rPr>
          <w:rFonts w:ascii="Times New Roman" w:hAnsi="Times New Roman" w:cs="Times New Roman"/>
          <w:sz w:val="24"/>
          <w:szCs w:val="24"/>
        </w:rPr>
        <w:t>atjaunīgā</w:t>
      </w:r>
      <w:r w:rsidRPr="007111B2">
        <w:rPr>
          <w:rFonts w:ascii="Times New Roman" w:hAnsi="Times New Roman" w:cs="Times New Roman"/>
          <w:sz w:val="24"/>
          <w:szCs w:val="24"/>
        </w:rPr>
        <w:t>s</w:t>
      </w:r>
      <w:proofErr w:type="spellEnd"/>
      <w:r w:rsidRPr="007111B2">
        <w:rPr>
          <w:rFonts w:ascii="Times New Roman" w:hAnsi="Times New Roman" w:cs="Times New Roman"/>
          <w:sz w:val="24"/>
          <w:szCs w:val="24"/>
        </w:rPr>
        <w:t xml:space="preserve"> elektroenerģijas apjomu</w:t>
      </w:r>
      <w:r w:rsidR="00CC50F8">
        <w:rPr>
          <w:rFonts w:ascii="Times New Roman" w:hAnsi="Times New Roman" w:cs="Times New Roman"/>
          <w:sz w:val="24"/>
          <w:szCs w:val="24"/>
        </w:rPr>
        <w:t>.</w:t>
      </w:r>
    </w:p>
    <w:p w14:paraId="5653A225" w14:textId="7C82886B" w:rsidR="00A6650D" w:rsidRPr="007111B2" w:rsidRDefault="00A6650D" w:rsidP="00DD2605">
      <w:pPr>
        <w:pStyle w:val="ListParagraph"/>
        <w:numPr>
          <w:ilvl w:val="0"/>
          <w:numId w:val="14"/>
        </w:numPr>
        <w:spacing w:after="160" w:line="259"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t xml:space="preserve">Latvija aktīvi līdzdarbojas Starptautiskajā </w:t>
      </w:r>
      <w:proofErr w:type="spellStart"/>
      <w:r w:rsidR="00005CEE">
        <w:rPr>
          <w:rFonts w:ascii="Times New Roman" w:hAnsi="Times New Roman" w:cs="Times New Roman"/>
          <w:sz w:val="24"/>
          <w:szCs w:val="24"/>
        </w:rPr>
        <w:t>atjaunīgā</w:t>
      </w:r>
      <w:r w:rsidRPr="007111B2">
        <w:rPr>
          <w:rFonts w:ascii="Times New Roman" w:hAnsi="Times New Roman" w:cs="Times New Roman"/>
          <w:sz w:val="24"/>
          <w:szCs w:val="24"/>
        </w:rPr>
        <w:t>s</w:t>
      </w:r>
      <w:proofErr w:type="spellEnd"/>
      <w:r w:rsidRPr="007111B2">
        <w:rPr>
          <w:rFonts w:ascii="Times New Roman" w:hAnsi="Times New Roman" w:cs="Times New Roman"/>
          <w:sz w:val="24"/>
          <w:szCs w:val="24"/>
        </w:rPr>
        <w:t xml:space="preserve"> enerģijas aģentūrā Baltijas enerģētikas tirgus </w:t>
      </w:r>
      <w:proofErr w:type="spellStart"/>
      <w:r w:rsidRPr="007111B2">
        <w:rPr>
          <w:rFonts w:ascii="Times New Roman" w:hAnsi="Times New Roman" w:cs="Times New Roman"/>
          <w:sz w:val="24"/>
          <w:szCs w:val="24"/>
        </w:rPr>
        <w:t>starpsavienojumu</w:t>
      </w:r>
      <w:proofErr w:type="spellEnd"/>
      <w:r w:rsidRPr="007111B2">
        <w:rPr>
          <w:rFonts w:ascii="Times New Roman" w:hAnsi="Times New Roman" w:cs="Times New Roman"/>
          <w:sz w:val="24"/>
          <w:szCs w:val="24"/>
        </w:rPr>
        <w:t xml:space="preserve"> plāna ietvaros</w:t>
      </w:r>
      <w:r w:rsidR="00CC50F8">
        <w:rPr>
          <w:rFonts w:ascii="Times New Roman" w:hAnsi="Times New Roman" w:cs="Times New Roman"/>
          <w:sz w:val="24"/>
          <w:szCs w:val="24"/>
        </w:rPr>
        <w:t>.</w:t>
      </w:r>
    </w:p>
    <w:p w14:paraId="618059BA" w14:textId="4658B139" w:rsidR="00A6650D" w:rsidRPr="007111B2" w:rsidRDefault="00A6650D" w:rsidP="00DD2605">
      <w:pPr>
        <w:pStyle w:val="ListParagraph"/>
        <w:numPr>
          <w:ilvl w:val="0"/>
          <w:numId w:val="14"/>
        </w:numPr>
        <w:spacing w:after="160" w:line="259" w:lineRule="auto"/>
        <w:ind w:left="714" w:hanging="357"/>
        <w:jc w:val="both"/>
        <w:rPr>
          <w:rFonts w:ascii="Times New Roman" w:eastAsiaTheme="minorEastAsia" w:hAnsi="Times New Roman" w:cs="Times New Roman"/>
          <w:sz w:val="24"/>
          <w:szCs w:val="24"/>
        </w:rPr>
      </w:pPr>
      <w:r w:rsidRPr="007111B2">
        <w:rPr>
          <w:rFonts w:ascii="Times New Roman" w:eastAsia="Open Sans" w:hAnsi="Times New Roman" w:cs="Times New Roman"/>
          <w:sz w:val="24"/>
          <w:szCs w:val="24"/>
        </w:rPr>
        <w:t xml:space="preserve">Turpinās Baltijas valstu elektrotīklu sinhronizācija ar kontinentālās Eiropas tīklu, kas veicina </w:t>
      </w:r>
      <w:r w:rsidR="00B71F9D">
        <w:rPr>
          <w:rFonts w:ascii="Times New Roman" w:eastAsia="Open Sans" w:hAnsi="Times New Roman" w:cs="Times New Roman"/>
          <w:sz w:val="24"/>
          <w:szCs w:val="24"/>
        </w:rPr>
        <w:t>ES</w:t>
      </w:r>
      <w:r w:rsidRPr="007111B2">
        <w:rPr>
          <w:rFonts w:ascii="Times New Roman" w:eastAsia="Open Sans" w:hAnsi="Times New Roman" w:cs="Times New Roman"/>
          <w:sz w:val="24"/>
          <w:szCs w:val="24"/>
        </w:rPr>
        <w:t xml:space="preserve"> iekšējā tirgus integrāciju un stiprina enerģētisko drošību</w:t>
      </w:r>
      <w:r w:rsidR="00CC50F8">
        <w:rPr>
          <w:rFonts w:ascii="Times New Roman" w:eastAsia="Open Sans" w:hAnsi="Times New Roman" w:cs="Times New Roman"/>
          <w:sz w:val="24"/>
          <w:szCs w:val="24"/>
        </w:rPr>
        <w:t>.</w:t>
      </w:r>
    </w:p>
    <w:p w14:paraId="13FF312E" w14:textId="4CC0D846" w:rsidR="00A6650D" w:rsidRPr="007111B2" w:rsidRDefault="00A6650D" w:rsidP="00DD2605">
      <w:pPr>
        <w:pStyle w:val="ListParagraph"/>
        <w:numPr>
          <w:ilvl w:val="0"/>
          <w:numId w:val="14"/>
        </w:numPr>
        <w:spacing w:after="160" w:line="259" w:lineRule="auto"/>
        <w:ind w:left="714" w:hanging="357"/>
        <w:jc w:val="both"/>
        <w:rPr>
          <w:rFonts w:ascii="Times New Roman" w:eastAsiaTheme="minorEastAsia" w:hAnsi="Times New Roman" w:cs="Times New Roman"/>
          <w:sz w:val="24"/>
          <w:szCs w:val="24"/>
        </w:rPr>
      </w:pPr>
      <w:r w:rsidRPr="007111B2">
        <w:rPr>
          <w:rFonts w:ascii="Times New Roman" w:eastAsia="Open Sans" w:hAnsi="Times New Roman" w:cs="Times New Roman"/>
          <w:sz w:val="24"/>
          <w:szCs w:val="24"/>
        </w:rPr>
        <w:t xml:space="preserve">Latvija aktīvi iesaistās Latvijas, Igaunijas un Somijas reģionālajā gāzes tirgū, kas ir unikāls un vienīgais šāda tipa gāzes tirgus modelis </w:t>
      </w:r>
      <w:r w:rsidR="001752D6" w:rsidRPr="007111B2">
        <w:rPr>
          <w:rFonts w:ascii="Times New Roman" w:eastAsia="Open Sans" w:hAnsi="Times New Roman" w:cs="Times New Roman"/>
          <w:sz w:val="24"/>
          <w:szCs w:val="24"/>
        </w:rPr>
        <w:t>tr</w:t>
      </w:r>
      <w:r w:rsidR="001752D6">
        <w:rPr>
          <w:rFonts w:ascii="Times New Roman" w:eastAsia="Open Sans" w:hAnsi="Times New Roman" w:cs="Times New Roman"/>
          <w:sz w:val="24"/>
          <w:szCs w:val="24"/>
        </w:rPr>
        <w:t>iju</w:t>
      </w:r>
      <w:r w:rsidR="001752D6" w:rsidRPr="007111B2">
        <w:rPr>
          <w:rFonts w:ascii="Times New Roman" w:eastAsia="Open Sans" w:hAnsi="Times New Roman" w:cs="Times New Roman"/>
          <w:sz w:val="24"/>
          <w:szCs w:val="24"/>
        </w:rPr>
        <w:t xml:space="preserve"> </w:t>
      </w:r>
      <w:r w:rsidRPr="007111B2">
        <w:rPr>
          <w:rFonts w:ascii="Times New Roman" w:eastAsia="Open Sans" w:hAnsi="Times New Roman" w:cs="Times New Roman"/>
          <w:sz w:val="24"/>
          <w:szCs w:val="24"/>
        </w:rPr>
        <w:t>valstu starpā.</w:t>
      </w:r>
    </w:p>
    <w:p w14:paraId="400E67CF" w14:textId="77777777" w:rsidR="00A6650D" w:rsidRPr="007111B2" w:rsidRDefault="00A6650D" w:rsidP="00A6650D">
      <w:pPr>
        <w:pStyle w:val="Pa24"/>
        <w:spacing w:after="100"/>
        <w:rPr>
          <w:rFonts w:ascii="Times New Roman" w:hAnsi="Times New Roman"/>
          <w:b/>
          <w:bCs/>
          <w:color w:val="E36C0A" w:themeColor="accent6" w:themeShade="BF"/>
          <w:lang w:val="lv-LV"/>
        </w:rPr>
      </w:pPr>
    </w:p>
    <w:p w14:paraId="03B14F96" w14:textId="77777777" w:rsidR="00A6650D" w:rsidRPr="007111B2" w:rsidRDefault="00A6650D" w:rsidP="00A6650D">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Labās prakses piemēri</w:t>
      </w:r>
    </w:p>
    <w:p w14:paraId="4446E9BC" w14:textId="44B795D2" w:rsidR="00A6650D" w:rsidRPr="007111B2" w:rsidRDefault="00A6650D" w:rsidP="00A6650D">
      <w:pPr>
        <w:rPr>
          <w:rFonts w:ascii="Times New Roman" w:hAnsi="Times New Roman" w:cs="Times New Roman"/>
          <w:b/>
          <w:bCs/>
          <w:noProof/>
          <w:sz w:val="24"/>
          <w:szCs w:val="24"/>
        </w:rPr>
      </w:pPr>
      <w:r w:rsidRPr="007111B2">
        <w:rPr>
          <w:rFonts w:ascii="Times New Roman" w:hAnsi="Times New Roman" w:cs="Times New Roman"/>
          <w:b/>
          <w:bCs/>
          <w:noProof/>
          <w:sz w:val="24"/>
          <w:szCs w:val="24"/>
        </w:rPr>
        <w:t>Dzīvo siltāk</w:t>
      </w:r>
      <w:r w:rsidR="00E01ADF">
        <w:rPr>
          <w:rFonts w:ascii="Times New Roman" w:hAnsi="Times New Roman" w:cs="Times New Roman"/>
          <w:b/>
          <w:bCs/>
          <w:noProof/>
          <w:sz w:val="24"/>
          <w:szCs w:val="24"/>
        </w:rPr>
        <w:t xml:space="preserve">   </w:t>
      </w:r>
      <w:r w:rsidRPr="007111B2">
        <w:rPr>
          <w:rFonts w:ascii="Times New Roman" w:hAnsi="Times New Roman" w:cs="Times New Roman"/>
          <w:noProof/>
          <w:sz w:val="24"/>
          <w:szCs w:val="24"/>
        </w:rPr>
        <w:drawing>
          <wp:inline distT="0" distB="0" distL="0" distR="0" wp14:anchorId="16FA80A0" wp14:editId="23253552">
            <wp:extent cx="424009" cy="284309"/>
            <wp:effectExtent l="0" t="0" r="0" b="1905"/>
            <wp:docPr id="94" name="Picture 9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Shape&#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24009" cy="284309"/>
                    </a:xfrm>
                    <a:prstGeom prst="rect">
                      <a:avLst/>
                    </a:prstGeom>
                    <a:noFill/>
                    <a:ln>
                      <a:noFill/>
                    </a:ln>
                  </pic:spPr>
                </pic:pic>
              </a:graphicData>
            </a:graphic>
          </wp:inline>
        </w:drawing>
      </w:r>
    </w:p>
    <w:p w14:paraId="6F81ACA2" w14:textId="40B42EEE" w:rsidR="00A6650D" w:rsidRPr="007111B2" w:rsidRDefault="00A6650D" w:rsidP="00A6650D">
      <w:pPr>
        <w:pStyle w:val="NormalWeb"/>
        <w:shd w:val="clear" w:color="auto" w:fill="FFFFFF"/>
        <w:spacing w:before="269" w:beforeAutospacing="0" w:after="269" w:afterAutospacing="0"/>
        <w:jc w:val="both"/>
        <w:rPr>
          <w:rFonts w:eastAsiaTheme="minorHAnsi"/>
          <w:color w:val="000000"/>
          <w:lang w:val="lv-LV"/>
        </w:rPr>
      </w:pPr>
      <w:r w:rsidRPr="007111B2">
        <w:rPr>
          <w:rFonts w:eastAsiaTheme="minorHAnsi"/>
          <w:color w:val="000000"/>
          <w:lang w:val="lv-LV"/>
        </w:rPr>
        <w:t>Ekonomikas ministrija, Vides aizsardzības un reģionālās attīstības ministrija</w:t>
      </w:r>
      <w:r w:rsidR="001134C6" w:rsidRPr="007111B2">
        <w:rPr>
          <w:rFonts w:eastAsiaTheme="minorHAnsi"/>
          <w:color w:val="000000"/>
          <w:lang w:val="lv-LV"/>
        </w:rPr>
        <w:t>,</w:t>
      </w:r>
      <w:r w:rsidRPr="007111B2">
        <w:rPr>
          <w:rFonts w:eastAsiaTheme="minorHAnsi"/>
          <w:color w:val="000000"/>
          <w:lang w:val="lv-LV"/>
        </w:rPr>
        <w:t xml:space="preserve"> 34 valsts pārvaldes iestādes, nevalstiskās organizācijas un valsts kapitālsabiedrības </w:t>
      </w:r>
      <w:r w:rsidR="001134C6" w:rsidRPr="007111B2">
        <w:rPr>
          <w:rFonts w:eastAsiaTheme="minorHAnsi"/>
          <w:color w:val="000000"/>
          <w:lang w:val="lv-LV"/>
        </w:rPr>
        <w:t>jau 2010</w:t>
      </w:r>
      <w:r w:rsidR="00882DB7">
        <w:rPr>
          <w:rFonts w:eastAsiaTheme="minorHAnsi"/>
          <w:color w:val="000000"/>
          <w:lang w:val="lv-LV"/>
        </w:rPr>
        <w:t>. gad</w:t>
      </w:r>
      <w:r w:rsidR="001134C6" w:rsidRPr="007111B2">
        <w:rPr>
          <w:rFonts w:eastAsiaTheme="minorHAnsi"/>
          <w:color w:val="000000"/>
          <w:lang w:val="lv-LV"/>
        </w:rPr>
        <w:t xml:space="preserve">ā </w:t>
      </w:r>
      <w:r w:rsidR="00FC07E2" w:rsidRPr="007111B2">
        <w:rPr>
          <w:rFonts w:eastAsiaTheme="minorHAnsi"/>
          <w:color w:val="000000"/>
          <w:lang w:val="lv-LV"/>
        </w:rPr>
        <w:t>parakstīja Sadarbības memorandu</w:t>
      </w:r>
      <w:r w:rsidR="00B71F9D">
        <w:rPr>
          <w:rFonts w:eastAsiaTheme="minorHAnsi"/>
          <w:color w:val="000000"/>
          <w:lang w:val="lv-LV"/>
        </w:rPr>
        <w:t>, lai</w:t>
      </w:r>
      <w:r w:rsidR="001134C6" w:rsidRPr="007111B2">
        <w:rPr>
          <w:rFonts w:eastAsiaTheme="minorHAnsi"/>
          <w:color w:val="000000"/>
          <w:lang w:val="lv-LV"/>
        </w:rPr>
        <w:t xml:space="preserve"> </w:t>
      </w:r>
      <w:r w:rsidRPr="007111B2">
        <w:rPr>
          <w:rFonts w:eastAsiaTheme="minorHAnsi"/>
          <w:color w:val="000000"/>
          <w:lang w:val="lv-LV"/>
        </w:rPr>
        <w:t>kopīgi nodrošināt</w:t>
      </w:r>
      <w:r w:rsidR="00B71F9D">
        <w:rPr>
          <w:rFonts w:eastAsiaTheme="minorHAnsi"/>
          <w:color w:val="000000"/>
          <w:lang w:val="lv-LV"/>
        </w:rPr>
        <w:t>u</w:t>
      </w:r>
      <w:r w:rsidRPr="007111B2">
        <w:rPr>
          <w:rFonts w:eastAsiaTheme="minorHAnsi"/>
          <w:color w:val="000000"/>
          <w:lang w:val="lv-LV"/>
        </w:rPr>
        <w:t xml:space="preserve"> </w:t>
      </w:r>
      <w:r w:rsidR="00FC07E2" w:rsidRPr="007111B2">
        <w:rPr>
          <w:rFonts w:eastAsiaTheme="minorHAnsi"/>
          <w:color w:val="000000"/>
          <w:lang w:val="lv-LV"/>
        </w:rPr>
        <w:t xml:space="preserve">komunikācijas platformu </w:t>
      </w:r>
      <w:r w:rsidRPr="007111B2">
        <w:rPr>
          <w:rFonts w:eastAsiaTheme="minorHAnsi"/>
          <w:color w:val="000000"/>
          <w:lang w:val="lv-LV"/>
        </w:rPr>
        <w:t xml:space="preserve">informācijas </w:t>
      </w:r>
      <w:r w:rsidR="00FC07E2" w:rsidRPr="007111B2">
        <w:rPr>
          <w:rFonts w:eastAsiaTheme="minorHAnsi"/>
          <w:color w:val="000000"/>
          <w:lang w:val="lv-LV"/>
        </w:rPr>
        <w:t xml:space="preserve">pieejamībai </w:t>
      </w:r>
      <w:r w:rsidRPr="007111B2">
        <w:rPr>
          <w:rFonts w:eastAsiaTheme="minorHAnsi"/>
          <w:color w:val="000000"/>
          <w:lang w:val="lv-LV"/>
        </w:rPr>
        <w:t xml:space="preserve">dzīvokļu īpašniekiem, uzņēmējiem un ēku pārvaldniekiem par ēku (dzīvojamo, publisko un ražošanas) atjaunošanas, pārbūves un energoefektivitātes paaugstināšanas iespējām. </w:t>
      </w:r>
      <w:r w:rsidR="00FC07E2" w:rsidRPr="007111B2">
        <w:rPr>
          <w:rFonts w:eastAsiaTheme="minorHAnsi"/>
          <w:color w:val="000000"/>
          <w:lang w:val="lv-LV"/>
        </w:rPr>
        <w:t>Šī</w:t>
      </w:r>
      <w:r w:rsidRPr="007111B2">
        <w:rPr>
          <w:rFonts w:eastAsiaTheme="minorHAnsi"/>
          <w:color w:val="000000"/>
          <w:lang w:val="lv-LV"/>
        </w:rPr>
        <w:t xml:space="preserve"> platforma </w:t>
      </w:r>
      <w:r w:rsidR="00FC07E2" w:rsidRPr="007111B2">
        <w:rPr>
          <w:rFonts w:eastAsiaTheme="minorHAnsi"/>
          <w:color w:val="000000"/>
          <w:lang w:val="lv-LV"/>
        </w:rPr>
        <w:t xml:space="preserve">joprojām ir </w:t>
      </w:r>
      <w:r w:rsidR="00A30559" w:rsidRPr="007111B2">
        <w:rPr>
          <w:rFonts w:eastAsiaTheme="minorHAnsi"/>
          <w:color w:val="000000"/>
          <w:lang w:val="lv-LV"/>
        </w:rPr>
        <w:t>viens no nozīmīgāk</w:t>
      </w:r>
      <w:r w:rsidR="00B71F9D">
        <w:rPr>
          <w:rFonts w:eastAsiaTheme="minorHAnsi"/>
          <w:color w:val="000000"/>
          <w:lang w:val="lv-LV"/>
        </w:rPr>
        <w:t>aj</w:t>
      </w:r>
      <w:r w:rsidR="00A30559" w:rsidRPr="007111B2">
        <w:rPr>
          <w:rFonts w:eastAsiaTheme="minorHAnsi"/>
          <w:color w:val="000000"/>
          <w:lang w:val="lv-LV"/>
        </w:rPr>
        <w:t>iem instrumentiem</w:t>
      </w:r>
      <w:r w:rsidR="00FC07E2" w:rsidRPr="007111B2">
        <w:rPr>
          <w:rFonts w:eastAsiaTheme="minorHAnsi"/>
          <w:color w:val="000000"/>
          <w:lang w:val="lv-LV"/>
        </w:rPr>
        <w:t xml:space="preserve">, lai </w:t>
      </w:r>
      <w:r w:rsidRPr="007111B2">
        <w:rPr>
          <w:rFonts w:eastAsiaTheme="minorHAnsi"/>
          <w:color w:val="000000"/>
          <w:lang w:val="lv-LV"/>
        </w:rPr>
        <w:t>starp ieinteresētajām pusēm sekmē</w:t>
      </w:r>
      <w:r w:rsidR="00FC07E2" w:rsidRPr="007111B2">
        <w:rPr>
          <w:rFonts w:eastAsiaTheme="minorHAnsi"/>
          <w:color w:val="000000"/>
          <w:lang w:val="lv-LV"/>
        </w:rPr>
        <w:t>tu</w:t>
      </w:r>
      <w:r w:rsidRPr="007111B2">
        <w:rPr>
          <w:rFonts w:eastAsiaTheme="minorHAnsi"/>
          <w:color w:val="000000"/>
          <w:lang w:val="lv-LV"/>
        </w:rPr>
        <w:t xml:space="preserve"> sadarbību, zināšanu apmaiņu un iespēju kopīgi rast </w:t>
      </w:r>
      <w:r w:rsidRPr="007111B2">
        <w:rPr>
          <w:rFonts w:eastAsiaTheme="minorHAnsi"/>
          <w:color w:val="000000"/>
          <w:lang w:val="lv-LV"/>
        </w:rPr>
        <w:lastRenderedPageBreak/>
        <w:t>problēmu risinājumus</w:t>
      </w:r>
      <w:r w:rsidR="00FC07E2" w:rsidRPr="007111B2">
        <w:rPr>
          <w:rFonts w:eastAsiaTheme="minorHAnsi"/>
          <w:color w:val="000000"/>
          <w:lang w:val="lv-LV"/>
        </w:rPr>
        <w:t xml:space="preserve">, </w:t>
      </w:r>
      <w:r w:rsidR="00A30559" w:rsidRPr="007111B2">
        <w:rPr>
          <w:rFonts w:eastAsiaTheme="minorHAnsi"/>
          <w:color w:val="000000"/>
          <w:lang w:val="lv-LV"/>
        </w:rPr>
        <w:t xml:space="preserve">tā </w:t>
      </w:r>
      <w:r w:rsidR="00FC07E2" w:rsidRPr="007111B2">
        <w:rPr>
          <w:rFonts w:eastAsiaTheme="minorHAnsi"/>
          <w:color w:val="000000"/>
          <w:lang w:val="lv-LV"/>
        </w:rPr>
        <w:t>vairākkārtīgi saņēmusi arī starptautisku atzinību par izcilu veikumu ilgtspējas veicināšanā energoefektivitātes jomā</w:t>
      </w:r>
      <w:r w:rsidRPr="007111B2">
        <w:rPr>
          <w:rFonts w:eastAsiaTheme="minorHAnsi"/>
          <w:color w:val="000000"/>
          <w:lang w:val="lv-LV"/>
        </w:rPr>
        <w:t>.</w:t>
      </w:r>
    </w:p>
    <w:p w14:paraId="453DEF15" w14:textId="77777777" w:rsidR="00A6650D" w:rsidRPr="007111B2" w:rsidRDefault="00A6650D" w:rsidP="00A6650D">
      <w:pPr>
        <w:rPr>
          <w:rFonts w:ascii="Times New Roman" w:hAnsi="Times New Roman" w:cs="Times New Roman"/>
          <w:sz w:val="24"/>
          <w:szCs w:val="24"/>
        </w:rPr>
      </w:pPr>
    </w:p>
    <w:p w14:paraId="7409C26E" w14:textId="6FA18CD7" w:rsidR="00A6650D" w:rsidRPr="007111B2" w:rsidRDefault="00A6650D" w:rsidP="00A6650D">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noProof/>
          <w:sz w:val="24"/>
          <w:szCs w:val="24"/>
        </w:rPr>
        <w:t xml:space="preserve">Kaigu kūdras purva zaļā industriālā zona </w:t>
      </w:r>
    </w:p>
    <w:p w14:paraId="1DE90C8E" w14:textId="43C220BA" w:rsidR="00A6650D" w:rsidRPr="007111B2" w:rsidRDefault="00A6650D" w:rsidP="00A6650D">
      <w:pPr>
        <w:rPr>
          <w:rFonts w:ascii="Times New Roman" w:hAnsi="Times New Roman" w:cs="Times New Roman"/>
          <w:sz w:val="24"/>
          <w:szCs w:val="24"/>
        </w:rPr>
      </w:pPr>
      <w:r w:rsidRPr="007111B2">
        <w:rPr>
          <w:rFonts w:ascii="Times New Roman" w:hAnsi="Times New Roman" w:cs="Times New Roman"/>
          <w:noProof/>
          <w:sz w:val="24"/>
          <w:szCs w:val="24"/>
        </w:rPr>
        <w:drawing>
          <wp:inline distT="0" distB="0" distL="0" distR="0" wp14:anchorId="657B514B" wp14:editId="46EAA787">
            <wp:extent cx="2439257" cy="1337022"/>
            <wp:effectExtent l="0" t="0" r="0" b="0"/>
            <wp:docPr id="93" name="Picture 93" descr="A picture containing sky, outdoor, ground, sh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containing sky, outdoor, ground, shore&#10;&#10;Description automatically generated"/>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04023" cy="1372522"/>
                    </a:xfrm>
                    <a:prstGeom prst="rect">
                      <a:avLst/>
                    </a:prstGeom>
                    <a:noFill/>
                    <a:ln>
                      <a:noFill/>
                    </a:ln>
                  </pic:spPr>
                </pic:pic>
              </a:graphicData>
            </a:graphic>
          </wp:inline>
        </w:drawing>
      </w:r>
    </w:p>
    <w:p w14:paraId="109361B4" w14:textId="34C1F736" w:rsidR="00A6650D" w:rsidRPr="007111B2" w:rsidRDefault="00A6650D" w:rsidP="00A6650D">
      <w:pPr>
        <w:pStyle w:val="NormalWeb"/>
        <w:shd w:val="clear" w:color="auto" w:fill="FFFFFF"/>
        <w:spacing w:before="269" w:beforeAutospacing="0" w:after="269" w:afterAutospacing="0"/>
        <w:jc w:val="both"/>
        <w:rPr>
          <w:rFonts w:eastAsiaTheme="minorHAnsi"/>
          <w:color w:val="000000"/>
          <w:lang w:val="lv-LV"/>
        </w:rPr>
      </w:pPr>
      <w:r w:rsidRPr="007111B2">
        <w:rPr>
          <w:rFonts w:eastAsiaTheme="minorHAnsi"/>
          <w:color w:val="000000"/>
          <w:lang w:val="lv-LV"/>
        </w:rPr>
        <w:t xml:space="preserve">Jelgavas novada </w:t>
      </w:r>
      <w:proofErr w:type="spellStart"/>
      <w:r w:rsidRPr="007111B2">
        <w:rPr>
          <w:rFonts w:eastAsiaTheme="minorHAnsi"/>
          <w:color w:val="000000"/>
          <w:lang w:val="lv-LV"/>
        </w:rPr>
        <w:t>Kaigu</w:t>
      </w:r>
      <w:proofErr w:type="spellEnd"/>
      <w:r w:rsidRPr="007111B2">
        <w:rPr>
          <w:rFonts w:eastAsiaTheme="minorHAnsi"/>
          <w:color w:val="000000"/>
          <w:lang w:val="lv-LV"/>
        </w:rPr>
        <w:t xml:space="preserve"> kūdras purvā, kur uzņēmums </w:t>
      </w:r>
      <w:r w:rsidR="000C0580">
        <w:rPr>
          <w:rFonts w:eastAsiaTheme="minorHAnsi"/>
          <w:color w:val="000000"/>
          <w:lang w:val="lv-LV"/>
        </w:rPr>
        <w:t>"</w:t>
      </w:r>
      <w:proofErr w:type="spellStart"/>
      <w:r w:rsidRPr="007111B2">
        <w:rPr>
          <w:rFonts w:eastAsiaTheme="minorHAnsi"/>
          <w:color w:val="000000"/>
          <w:lang w:val="lv-LV"/>
        </w:rPr>
        <w:t>Laflora</w:t>
      </w:r>
      <w:proofErr w:type="spellEnd"/>
      <w:r w:rsidR="000C0580">
        <w:rPr>
          <w:rFonts w:eastAsiaTheme="minorHAnsi"/>
          <w:color w:val="000000"/>
          <w:lang w:val="lv-LV"/>
        </w:rPr>
        <w:t>"</w:t>
      </w:r>
      <w:r w:rsidRPr="007111B2">
        <w:rPr>
          <w:rFonts w:eastAsiaTheme="minorHAnsi"/>
          <w:color w:val="000000"/>
          <w:lang w:val="lv-LV"/>
        </w:rPr>
        <w:t xml:space="preserve"> pabeidzis kūdras ieguvi, plānots veidot vēja elektrostaciju parku ar kopējo jaudu 90 MW, kas varēs saražot apmēram 5</w:t>
      </w:r>
      <w:r w:rsidR="004B1B05">
        <w:rPr>
          <w:rFonts w:eastAsiaTheme="minorHAnsi"/>
          <w:color w:val="000000"/>
          <w:lang w:val="lv-LV"/>
        </w:rPr>
        <w:t> %</w:t>
      </w:r>
      <w:r w:rsidRPr="007111B2">
        <w:rPr>
          <w:rFonts w:eastAsiaTheme="minorHAnsi"/>
          <w:color w:val="000000"/>
          <w:lang w:val="lv-LV"/>
        </w:rPr>
        <w:t xml:space="preserve"> no visa Latvijas kopējā elektroenerģijas patēriņa gadā jeb 300 000 </w:t>
      </w:r>
      <w:proofErr w:type="spellStart"/>
      <w:r w:rsidRPr="007111B2">
        <w:rPr>
          <w:rFonts w:eastAsiaTheme="minorHAnsi"/>
          <w:color w:val="000000"/>
          <w:lang w:val="lv-LV"/>
        </w:rPr>
        <w:t>MWh</w:t>
      </w:r>
      <w:proofErr w:type="spellEnd"/>
      <w:r w:rsidRPr="007111B2">
        <w:rPr>
          <w:rFonts w:eastAsiaTheme="minorHAnsi"/>
          <w:color w:val="000000"/>
          <w:lang w:val="lv-LV"/>
        </w:rPr>
        <w:t>. Elektroenerģijas ražošanu vēja parkā plānots uzsākt līdz 2025</w:t>
      </w:r>
      <w:r w:rsidR="00882DB7">
        <w:rPr>
          <w:rFonts w:eastAsiaTheme="minorHAnsi"/>
          <w:color w:val="000000"/>
          <w:lang w:val="lv-LV"/>
        </w:rPr>
        <w:t>. gad</w:t>
      </w:r>
      <w:r w:rsidRPr="007111B2">
        <w:rPr>
          <w:rFonts w:eastAsiaTheme="minorHAnsi"/>
          <w:color w:val="000000"/>
          <w:lang w:val="lv-LV"/>
        </w:rPr>
        <w:t>am.</w:t>
      </w:r>
    </w:p>
    <w:p w14:paraId="01180020" w14:textId="5628B45A" w:rsidR="00A6650D" w:rsidRPr="007111B2" w:rsidRDefault="00A6650D" w:rsidP="00A6650D">
      <w:pPr>
        <w:pStyle w:val="NormalWeb"/>
        <w:shd w:val="clear" w:color="auto" w:fill="FFFFFF"/>
        <w:spacing w:before="269" w:beforeAutospacing="0" w:after="269" w:afterAutospacing="0"/>
        <w:jc w:val="both"/>
        <w:rPr>
          <w:rFonts w:eastAsiaTheme="minorHAnsi"/>
          <w:color w:val="000000"/>
          <w:lang w:val="lv-LV"/>
        </w:rPr>
      </w:pPr>
      <w:r w:rsidRPr="007111B2">
        <w:rPr>
          <w:rFonts w:eastAsiaTheme="minorHAnsi"/>
          <w:color w:val="000000"/>
          <w:lang w:val="lv-LV"/>
        </w:rPr>
        <w:t>Vēja parks ļaus gan nodrošināt izstrādāto kūdras ieguves vietu rekultivāciju jeb ekonomiski pamatotu tālāk</w:t>
      </w:r>
      <w:r w:rsidR="00B71F9D">
        <w:rPr>
          <w:rFonts w:eastAsiaTheme="minorHAnsi"/>
          <w:color w:val="000000"/>
          <w:lang w:val="lv-LV"/>
        </w:rPr>
        <w:t>u</w:t>
      </w:r>
      <w:r w:rsidRPr="007111B2">
        <w:rPr>
          <w:rFonts w:eastAsiaTheme="minorHAnsi"/>
          <w:color w:val="000000"/>
          <w:lang w:val="lv-LV"/>
        </w:rPr>
        <w:t xml:space="preserve"> izmantošanu, gan arī būs kūdras ieguves un pārstrādes radīto siltumnīcefekta gāzu emisiju kompensējošs pasākums, sniedzot ieguldījumu Eiropas </w:t>
      </w:r>
      <w:r w:rsidR="00CC639C">
        <w:rPr>
          <w:rFonts w:eastAsiaTheme="minorHAnsi"/>
          <w:color w:val="000000"/>
          <w:lang w:val="lv-LV"/>
        </w:rPr>
        <w:t>Z</w:t>
      </w:r>
      <w:r w:rsidRPr="007111B2">
        <w:rPr>
          <w:rFonts w:eastAsiaTheme="minorHAnsi"/>
          <w:color w:val="000000"/>
          <w:lang w:val="lv-LV"/>
        </w:rPr>
        <w:t xml:space="preserve">aļā kursa ambiciozo </w:t>
      </w:r>
      <w:proofErr w:type="spellStart"/>
      <w:r w:rsidRPr="007111B2">
        <w:rPr>
          <w:rFonts w:eastAsiaTheme="minorHAnsi"/>
          <w:color w:val="000000"/>
          <w:lang w:val="lv-LV"/>
        </w:rPr>
        <w:t>klimatneitralitātes</w:t>
      </w:r>
      <w:proofErr w:type="spellEnd"/>
      <w:r w:rsidRPr="007111B2">
        <w:rPr>
          <w:rFonts w:eastAsiaTheme="minorHAnsi"/>
          <w:color w:val="000000"/>
          <w:lang w:val="lv-LV"/>
        </w:rPr>
        <w:t xml:space="preserve"> mērķu sasniegšanā.</w:t>
      </w:r>
    </w:p>
    <w:p w14:paraId="10C974EA" w14:textId="5C8EFD16" w:rsidR="00A6650D" w:rsidRPr="007111B2" w:rsidRDefault="00A6650D" w:rsidP="00A6650D">
      <w:pPr>
        <w:pStyle w:val="NormalWeb"/>
        <w:shd w:val="clear" w:color="auto" w:fill="FFFFFF"/>
        <w:spacing w:before="269" w:beforeAutospacing="0" w:after="269" w:afterAutospacing="0"/>
        <w:jc w:val="both"/>
        <w:rPr>
          <w:rFonts w:eastAsiaTheme="minorHAnsi"/>
          <w:color w:val="000000"/>
          <w:lang w:val="lv-LV"/>
        </w:rPr>
      </w:pPr>
      <w:r w:rsidRPr="007111B2">
        <w:rPr>
          <w:rFonts w:eastAsiaTheme="minorHAnsi"/>
          <w:color w:val="000000"/>
          <w:lang w:val="lv-LV"/>
        </w:rPr>
        <w:t xml:space="preserve">Vēja parkā saražoto zaļo enerģiju plānots izmantot uzņēmuma pašpatēriņam kūdras substrātu ražotnē un tehnoloģiskajos procesos, kā arī veidot </w:t>
      </w:r>
      <w:proofErr w:type="spellStart"/>
      <w:r w:rsidRPr="007111B2">
        <w:rPr>
          <w:rFonts w:eastAsiaTheme="minorHAnsi"/>
          <w:color w:val="000000"/>
          <w:lang w:val="lv-LV"/>
        </w:rPr>
        <w:t>atjaunīgās</w:t>
      </w:r>
      <w:proofErr w:type="spellEnd"/>
      <w:r w:rsidRPr="007111B2">
        <w:rPr>
          <w:rFonts w:eastAsiaTheme="minorHAnsi"/>
          <w:color w:val="000000"/>
          <w:lang w:val="lv-LV"/>
        </w:rPr>
        <w:t xml:space="preserve"> enerģijas oāzi jeb zaļo industriālo zonu </w:t>
      </w:r>
      <w:proofErr w:type="spellStart"/>
      <w:r w:rsidRPr="007111B2">
        <w:rPr>
          <w:rFonts w:eastAsiaTheme="minorHAnsi"/>
          <w:color w:val="000000"/>
          <w:lang w:val="lv-LV"/>
        </w:rPr>
        <w:t>Kaigu</w:t>
      </w:r>
      <w:proofErr w:type="spellEnd"/>
      <w:r w:rsidRPr="007111B2">
        <w:rPr>
          <w:rFonts w:eastAsiaTheme="minorHAnsi"/>
          <w:color w:val="000000"/>
          <w:lang w:val="lv-LV"/>
        </w:rPr>
        <w:t xml:space="preserve"> purvā.</w:t>
      </w:r>
      <w:r w:rsidR="00E01ADF">
        <w:rPr>
          <w:rFonts w:eastAsiaTheme="minorHAnsi"/>
          <w:color w:val="000000"/>
          <w:lang w:val="lv-LV"/>
        </w:rPr>
        <w:t xml:space="preserve"> </w:t>
      </w:r>
    </w:p>
    <w:p w14:paraId="1B96EBB6" w14:textId="1035B53A" w:rsidR="00A6650D" w:rsidRPr="00163965" w:rsidRDefault="00A6650D" w:rsidP="00A6650D">
      <w:pPr>
        <w:pStyle w:val="NormalWeb"/>
        <w:shd w:val="clear" w:color="auto" w:fill="FFFFFF"/>
        <w:spacing w:before="269" w:beforeAutospacing="0" w:after="269" w:afterAutospacing="0"/>
        <w:jc w:val="both"/>
        <w:rPr>
          <w:rFonts w:eastAsiaTheme="minorHAnsi"/>
          <w:color w:val="000000"/>
          <w:lang w:val="lv-LV"/>
        </w:rPr>
      </w:pPr>
      <w:proofErr w:type="spellStart"/>
      <w:r w:rsidRPr="00163965">
        <w:rPr>
          <w:rFonts w:eastAsiaTheme="minorHAnsi"/>
          <w:color w:val="000000"/>
          <w:lang w:val="lv-LV"/>
        </w:rPr>
        <w:t>Atjaunīgās</w:t>
      </w:r>
      <w:proofErr w:type="spellEnd"/>
      <w:r w:rsidRPr="00163965">
        <w:rPr>
          <w:rFonts w:eastAsiaTheme="minorHAnsi"/>
          <w:color w:val="000000"/>
          <w:lang w:val="lv-LV"/>
        </w:rPr>
        <w:t xml:space="preserve"> enerģijas oāze jeb zaļā industriālā zona tiks radīta, veidojot siltumnīcu</w:t>
      </w:r>
      <w:r w:rsidR="00E01ADF">
        <w:rPr>
          <w:rFonts w:eastAsiaTheme="minorHAnsi"/>
          <w:color w:val="000000"/>
          <w:lang w:val="lv-LV"/>
        </w:rPr>
        <w:t xml:space="preserve"> </w:t>
      </w:r>
      <w:r w:rsidRPr="00163965">
        <w:rPr>
          <w:rFonts w:eastAsiaTheme="minorHAnsi"/>
          <w:color w:val="000000"/>
          <w:lang w:val="lv-LV"/>
        </w:rPr>
        <w:t xml:space="preserve">kompleksus dārzeņu un koku stādu audzēšanai vietējam patēriņam un eksportam, piesaistot inovatīvas ražotnes ar augstu </w:t>
      </w:r>
      <w:proofErr w:type="spellStart"/>
      <w:r w:rsidR="000649BF" w:rsidRPr="00163965">
        <w:rPr>
          <w:rFonts w:eastAsiaTheme="minorHAnsi"/>
          <w:color w:val="000000"/>
          <w:lang w:val="lv-LV"/>
        </w:rPr>
        <w:t>ener</w:t>
      </w:r>
      <w:r w:rsidR="000649BF">
        <w:rPr>
          <w:rFonts w:eastAsiaTheme="minorHAnsi"/>
          <w:color w:val="000000"/>
          <w:lang w:val="lv-LV"/>
        </w:rPr>
        <w:t>go</w:t>
      </w:r>
      <w:r w:rsidR="000649BF" w:rsidRPr="00163965">
        <w:rPr>
          <w:rFonts w:eastAsiaTheme="minorHAnsi"/>
          <w:color w:val="000000"/>
          <w:lang w:val="lv-LV"/>
        </w:rPr>
        <w:t>intensitāti</w:t>
      </w:r>
      <w:proofErr w:type="spellEnd"/>
      <w:r w:rsidR="000649BF" w:rsidRPr="00163965">
        <w:rPr>
          <w:rFonts w:eastAsiaTheme="minorHAnsi"/>
          <w:color w:val="000000"/>
          <w:lang w:val="lv-LV"/>
        </w:rPr>
        <w:t xml:space="preserve"> </w:t>
      </w:r>
      <w:r w:rsidRPr="00163965">
        <w:rPr>
          <w:rFonts w:eastAsiaTheme="minorHAnsi"/>
          <w:color w:val="000000"/>
          <w:lang w:val="lv-LV"/>
        </w:rPr>
        <w:t xml:space="preserve">un pievienoto vērtību, ražojot augstās tehnoloģijās balstītus </w:t>
      </w:r>
      <w:proofErr w:type="spellStart"/>
      <w:r w:rsidRPr="00163965">
        <w:rPr>
          <w:rFonts w:eastAsiaTheme="minorHAnsi"/>
          <w:color w:val="000000"/>
          <w:lang w:val="lv-LV"/>
        </w:rPr>
        <w:t>bioekonomikas</w:t>
      </w:r>
      <w:proofErr w:type="spellEnd"/>
      <w:r w:rsidRPr="00163965">
        <w:rPr>
          <w:rFonts w:eastAsiaTheme="minorHAnsi"/>
          <w:color w:val="000000"/>
          <w:lang w:val="lv-LV"/>
        </w:rPr>
        <w:t xml:space="preserve"> produktus un </w:t>
      </w:r>
      <w:proofErr w:type="spellStart"/>
      <w:r w:rsidRPr="00163965">
        <w:rPr>
          <w:rFonts w:eastAsiaTheme="minorHAnsi"/>
          <w:color w:val="000000"/>
          <w:lang w:val="lv-LV"/>
        </w:rPr>
        <w:t>atjaunīgo</w:t>
      </w:r>
      <w:proofErr w:type="spellEnd"/>
      <w:r w:rsidRPr="00163965">
        <w:rPr>
          <w:rFonts w:eastAsiaTheme="minorHAnsi"/>
          <w:color w:val="000000"/>
          <w:lang w:val="lv-LV"/>
        </w:rPr>
        <w:t xml:space="preserve"> ūdeņradi.</w:t>
      </w:r>
    </w:p>
    <w:p w14:paraId="07DD54AA" w14:textId="4E4594A7" w:rsidR="00A6650D" w:rsidRPr="00163965" w:rsidRDefault="00A6650D" w:rsidP="00A6650D">
      <w:pPr>
        <w:pStyle w:val="NormalWeb"/>
        <w:shd w:val="clear" w:color="auto" w:fill="FFFFFF"/>
        <w:spacing w:before="269" w:beforeAutospacing="0" w:after="269" w:afterAutospacing="0"/>
        <w:jc w:val="both"/>
        <w:rPr>
          <w:rFonts w:eastAsiaTheme="minorHAnsi"/>
          <w:color w:val="000000"/>
          <w:lang w:val="lv-LV"/>
        </w:rPr>
      </w:pPr>
      <w:r w:rsidRPr="00163965">
        <w:rPr>
          <w:rFonts w:eastAsiaTheme="minorHAnsi"/>
          <w:color w:val="000000"/>
          <w:lang w:val="lv-LV"/>
        </w:rPr>
        <w:t xml:space="preserve">Vēja parks un zaļā industriālā zona ir stāsts par </w:t>
      </w:r>
      <w:proofErr w:type="spellStart"/>
      <w:r w:rsidRPr="00163965">
        <w:rPr>
          <w:rFonts w:eastAsiaTheme="minorHAnsi"/>
          <w:color w:val="000000"/>
          <w:lang w:val="lv-LV"/>
        </w:rPr>
        <w:t>atjaunīgās</w:t>
      </w:r>
      <w:proofErr w:type="spellEnd"/>
      <w:r w:rsidRPr="00163965">
        <w:rPr>
          <w:rFonts w:eastAsiaTheme="minorHAnsi"/>
          <w:color w:val="000000"/>
          <w:lang w:val="lv-LV"/>
        </w:rPr>
        <w:t xml:space="preserve"> enerģijas ražošanu kā uzņēmuma, reģiona un valsts ilgtspējīgas attīstības pamatu, ieguldot to pašpatēriņā, pārtikas audzēšanā un nodrošinot gudru enerģijas lietojumu sinerģijā ar valsts un privātajiem uzņēmumiem.</w:t>
      </w:r>
    </w:p>
    <w:p w14:paraId="116A6442" w14:textId="77777777" w:rsidR="00F60A5B" w:rsidRDefault="00F60A5B" w:rsidP="00A6650D">
      <w:pPr>
        <w:rPr>
          <w:rFonts w:ascii="Times New Roman" w:hAnsi="Times New Roman" w:cs="Times New Roman"/>
          <w:b/>
          <w:bCs/>
          <w:color w:val="E36C0A" w:themeColor="accent6" w:themeShade="BF"/>
          <w:sz w:val="24"/>
          <w:szCs w:val="24"/>
        </w:rPr>
      </w:pPr>
    </w:p>
    <w:p w14:paraId="5105A7AE" w14:textId="31B1E9FD" w:rsidR="00A6650D" w:rsidRPr="00961F96" w:rsidRDefault="00A6650D" w:rsidP="00A6650D">
      <w:pPr>
        <w:rPr>
          <w:rFonts w:ascii="Times New Roman" w:hAnsi="Times New Roman" w:cs="Times New Roman"/>
          <w:sz w:val="24"/>
          <w:szCs w:val="24"/>
        </w:rPr>
      </w:pPr>
      <w:r w:rsidRPr="00961F96">
        <w:rPr>
          <w:rFonts w:ascii="Times New Roman" w:hAnsi="Times New Roman" w:cs="Times New Roman"/>
          <w:b/>
          <w:bCs/>
          <w:color w:val="E36C0A" w:themeColor="accent6" w:themeShade="BF"/>
          <w:sz w:val="24"/>
          <w:szCs w:val="24"/>
        </w:rPr>
        <w:t xml:space="preserve">Latvijas </w:t>
      </w:r>
      <w:proofErr w:type="spellStart"/>
      <w:r w:rsidRPr="00961F96">
        <w:rPr>
          <w:rFonts w:ascii="Times New Roman" w:hAnsi="Times New Roman" w:cs="Times New Roman"/>
          <w:b/>
          <w:bCs/>
          <w:color w:val="E36C0A" w:themeColor="accent6" w:themeShade="BF"/>
          <w:sz w:val="24"/>
          <w:szCs w:val="24"/>
        </w:rPr>
        <w:t>rīcībpolitika</w:t>
      </w:r>
      <w:proofErr w:type="spellEnd"/>
      <w:r w:rsidRPr="00961F96">
        <w:rPr>
          <w:rFonts w:ascii="Times New Roman" w:hAnsi="Times New Roman" w:cs="Times New Roman"/>
          <w:b/>
          <w:bCs/>
          <w:color w:val="E36C0A" w:themeColor="accent6" w:themeShade="BF"/>
          <w:sz w:val="24"/>
          <w:szCs w:val="24"/>
        </w:rPr>
        <w:t xml:space="preserve"> no 2021</w:t>
      </w:r>
      <w:r w:rsidR="00891575">
        <w:rPr>
          <w:rFonts w:ascii="Times New Roman" w:hAnsi="Times New Roman" w:cs="Times New Roman"/>
          <w:b/>
          <w:bCs/>
          <w:color w:val="E36C0A" w:themeColor="accent6" w:themeShade="BF"/>
          <w:sz w:val="24"/>
          <w:szCs w:val="24"/>
        </w:rPr>
        <w:t>. gada</w:t>
      </w:r>
    </w:p>
    <w:p w14:paraId="60FE9CF5" w14:textId="77777777" w:rsidR="00A6650D" w:rsidRPr="00961F96" w:rsidRDefault="00A6650D" w:rsidP="00A6650D">
      <w:pPr>
        <w:pStyle w:val="NoSpacing"/>
        <w:rPr>
          <w:rFonts w:ascii="Times New Roman" w:hAnsi="Times New Roman" w:cs="Times New Roman"/>
          <w:b/>
          <w:bCs/>
          <w:sz w:val="24"/>
          <w:szCs w:val="24"/>
        </w:rPr>
      </w:pPr>
    </w:p>
    <w:p w14:paraId="22D843F7" w14:textId="708C6E86" w:rsidR="00A6650D" w:rsidRPr="007111B2" w:rsidRDefault="00534667" w:rsidP="00A6650D">
      <w:pPr>
        <w:pStyle w:val="NoSpacing"/>
        <w:rPr>
          <w:rFonts w:ascii="Times New Roman" w:hAnsi="Times New Roman" w:cs="Times New Roman"/>
          <w:b/>
          <w:bCs/>
          <w:sz w:val="24"/>
          <w:szCs w:val="24"/>
        </w:rPr>
      </w:pPr>
      <w:r w:rsidRPr="007111B2">
        <w:rPr>
          <w:rFonts w:ascii="Times New Roman" w:hAnsi="Times New Roman" w:cs="Times New Roman"/>
          <w:b/>
          <w:bCs/>
          <w:sz w:val="24"/>
          <w:szCs w:val="24"/>
        </w:rPr>
        <w:t>Jaunas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p w14:paraId="5DB40FDA" w14:textId="77777777" w:rsidR="00A6650D" w:rsidRPr="007111B2" w:rsidRDefault="00A6650D" w:rsidP="00DD2605">
      <w:pPr>
        <w:pStyle w:val="NoSpacing"/>
        <w:jc w:val="both"/>
        <w:rPr>
          <w:rFonts w:ascii="Times New Roman" w:hAnsi="Times New Roman" w:cs="Times New Roman"/>
          <w:i/>
          <w:iCs/>
          <w:sz w:val="24"/>
          <w:szCs w:val="24"/>
        </w:rPr>
      </w:pPr>
    </w:p>
    <w:p w14:paraId="5FD11614" w14:textId="5E64B823" w:rsidR="00A6650D" w:rsidRPr="007111B2" w:rsidRDefault="00A6650D" w:rsidP="00DD2605">
      <w:pPr>
        <w:pStyle w:val="NoSpacing"/>
        <w:numPr>
          <w:ilvl w:val="0"/>
          <w:numId w:val="43"/>
        </w:numPr>
        <w:ind w:left="714" w:hanging="357"/>
        <w:jc w:val="both"/>
        <w:rPr>
          <w:rFonts w:ascii="Times New Roman" w:hAnsi="Times New Roman" w:cs="Times New Roman"/>
          <w:noProof/>
          <w:sz w:val="24"/>
          <w:szCs w:val="24"/>
        </w:rPr>
      </w:pPr>
      <w:bookmarkStart w:id="84" w:name="_Hlk21593205"/>
      <w:r w:rsidRPr="007111B2">
        <w:rPr>
          <w:rFonts w:ascii="Times New Roman" w:hAnsi="Times New Roman" w:cs="Times New Roman"/>
          <w:noProof/>
          <w:sz w:val="24"/>
          <w:szCs w:val="24"/>
        </w:rPr>
        <w:t xml:space="preserve">Ekonomiski pamatotas enerģijas </w:t>
      </w:r>
      <w:bookmarkEnd w:id="84"/>
      <w:r w:rsidRPr="007111B2">
        <w:rPr>
          <w:rFonts w:ascii="Times New Roman" w:hAnsi="Times New Roman" w:cs="Times New Roman"/>
          <w:noProof/>
          <w:sz w:val="24"/>
          <w:szCs w:val="24"/>
        </w:rPr>
        <w:t xml:space="preserve">pašražošanas, pašpatēriņa un </w:t>
      </w:r>
      <w:r w:rsidR="00005CEE">
        <w:rPr>
          <w:rFonts w:ascii="Times New Roman" w:hAnsi="Times New Roman" w:cs="Times New Roman"/>
          <w:noProof/>
          <w:sz w:val="24"/>
          <w:szCs w:val="24"/>
        </w:rPr>
        <w:t>atjaunīgā</w:t>
      </w:r>
      <w:r w:rsidRPr="007111B2">
        <w:rPr>
          <w:rFonts w:ascii="Times New Roman" w:hAnsi="Times New Roman" w:cs="Times New Roman"/>
          <w:noProof/>
          <w:sz w:val="24"/>
          <w:szCs w:val="24"/>
        </w:rPr>
        <w:t>s enerģijas kopienu veicināšana</w:t>
      </w:r>
      <w:r w:rsidR="00B71F9D">
        <w:rPr>
          <w:rFonts w:ascii="Times New Roman" w:hAnsi="Times New Roman" w:cs="Times New Roman"/>
          <w:noProof/>
          <w:sz w:val="24"/>
          <w:szCs w:val="24"/>
        </w:rPr>
        <w:t>.</w:t>
      </w:r>
    </w:p>
    <w:p w14:paraId="7348EF14" w14:textId="338E3CF7" w:rsidR="00A6650D" w:rsidRPr="007111B2" w:rsidRDefault="00A6650D" w:rsidP="00DD2605">
      <w:pPr>
        <w:pStyle w:val="NoSpacing"/>
        <w:numPr>
          <w:ilvl w:val="0"/>
          <w:numId w:val="43"/>
        </w:numPr>
        <w:ind w:left="714" w:hanging="357"/>
        <w:jc w:val="both"/>
        <w:rPr>
          <w:rFonts w:ascii="Times New Roman" w:hAnsi="Times New Roman" w:cs="Times New Roman"/>
          <w:noProof/>
          <w:sz w:val="24"/>
          <w:szCs w:val="24"/>
        </w:rPr>
      </w:pPr>
      <w:r w:rsidRPr="007111B2">
        <w:rPr>
          <w:rFonts w:ascii="Times New Roman" w:hAnsi="Times New Roman" w:cs="Times New Roman"/>
          <w:noProof/>
          <w:sz w:val="24"/>
          <w:szCs w:val="24"/>
        </w:rPr>
        <w:t xml:space="preserve">Nodokļu sistēmas "zaļināšana" un </w:t>
      </w:r>
      <w:r w:rsidR="00B71F9D" w:rsidRPr="007111B2">
        <w:rPr>
          <w:rFonts w:ascii="Times New Roman" w:hAnsi="Times New Roman" w:cs="Times New Roman"/>
          <w:noProof/>
          <w:sz w:val="24"/>
          <w:szCs w:val="24"/>
        </w:rPr>
        <w:t>energoefektivitāte</w:t>
      </w:r>
      <w:r w:rsidR="00B71F9D">
        <w:rPr>
          <w:rFonts w:ascii="Times New Roman" w:hAnsi="Times New Roman" w:cs="Times New Roman"/>
          <w:noProof/>
          <w:sz w:val="24"/>
          <w:szCs w:val="24"/>
        </w:rPr>
        <w:t>s</w:t>
      </w:r>
      <w:r w:rsidR="00B71F9D"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t>pievilcīguma un AER tehnoloģij</w:t>
      </w:r>
      <w:r w:rsidR="00B71F9D">
        <w:rPr>
          <w:rFonts w:ascii="Times New Roman" w:hAnsi="Times New Roman" w:cs="Times New Roman"/>
          <w:noProof/>
          <w:sz w:val="24"/>
          <w:szCs w:val="24"/>
        </w:rPr>
        <w:t>u</w:t>
      </w:r>
      <w:r w:rsidRPr="007111B2">
        <w:rPr>
          <w:rFonts w:ascii="Times New Roman" w:hAnsi="Times New Roman" w:cs="Times New Roman"/>
          <w:noProof/>
          <w:sz w:val="24"/>
          <w:szCs w:val="24"/>
        </w:rPr>
        <w:t xml:space="preserve"> uzlabošana</w:t>
      </w:r>
      <w:r w:rsidR="00B71F9D">
        <w:rPr>
          <w:rFonts w:ascii="Times New Roman" w:hAnsi="Times New Roman" w:cs="Times New Roman"/>
          <w:noProof/>
          <w:sz w:val="24"/>
          <w:szCs w:val="24"/>
        </w:rPr>
        <w:t>.</w:t>
      </w:r>
    </w:p>
    <w:p w14:paraId="5008CF18" w14:textId="5E708ACC" w:rsidR="00A6650D" w:rsidRPr="007111B2" w:rsidRDefault="00A6650D" w:rsidP="00DD2605">
      <w:pPr>
        <w:pStyle w:val="NoSpacing"/>
        <w:numPr>
          <w:ilvl w:val="0"/>
          <w:numId w:val="43"/>
        </w:numPr>
        <w:ind w:left="714" w:hanging="357"/>
        <w:jc w:val="both"/>
        <w:rPr>
          <w:rFonts w:ascii="Times New Roman" w:hAnsi="Times New Roman" w:cs="Times New Roman"/>
          <w:noProof/>
          <w:sz w:val="24"/>
          <w:szCs w:val="24"/>
        </w:rPr>
      </w:pPr>
      <w:bookmarkStart w:id="85" w:name="_Hlk18391680"/>
      <w:r w:rsidRPr="007111B2">
        <w:rPr>
          <w:rFonts w:ascii="Times New Roman" w:hAnsi="Times New Roman" w:cs="Times New Roman"/>
          <w:noProof/>
          <w:sz w:val="24"/>
          <w:szCs w:val="24"/>
        </w:rPr>
        <w:lastRenderedPageBreak/>
        <w:t>Atbalsts atjaunojamo energoresursu izmantošanai un energoefektivitātes uzlabošanas pasākumu īstenošanai privātmājās vai neliel</w:t>
      </w:r>
      <w:r w:rsidR="00B71F9D">
        <w:rPr>
          <w:rFonts w:ascii="Times New Roman" w:hAnsi="Times New Roman" w:cs="Times New Roman"/>
          <w:noProof/>
          <w:sz w:val="24"/>
          <w:szCs w:val="24"/>
        </w:rPr>
        <w:t>os</w:t>
      </w:r>
      <w:r w:rsidRPr="007111B2">
        <w:rPr>
          <w:rFonts w:ascii="Times New Roman" w:hAnsi="Times New Roman" w:cs="Times New Roman"/>
          <w:noProof/>
          <w:sz w:val="24"/>
          <w:szCs w:val="24"/>
        </w:rPr>
        <w:t xml:space="preserve"> ēku kompleksos</w:t>
      </w:r>
      <w:bookmarkEnd w:id="85"/>
      <w:r w:rsidRPr="007111B2">
        <w:rPr>
          <w:rFonts w:ascii="Times New Roman" w:hAnsi="Times New Roman" w:cs="Times New Roman"/>
          <w:noProof/>
          <w:sz w:val="24"/>
          <w:szCs w:val="24"/>
        </w:rPr>
        <w:t xml:space="preserve"> un publiskajās ēkās, n</w:t>
      </w:r>
      <w:r w:rsidR="0016408D">
        <w:rPr>
          <w:rFonts w:ascii="Times New Roman" w:hAnsi="Times New Roman" w:cs="Times New Roman"/>
          <w:noProof/>
          <w:sz w:val="24"/>
          <w:szCs w:val="24"/>
        </w:rPr>
        <w:t>e</w:t>
      </w:r>
      <w:r w:rsidRPr="007111B2">
        <w:rPr>
          <w:rFonts w:ascii="Times New Roman" w:hAnsi="Times New Roman" w:cs="Times New Roman"/>
          <w:noProof/>
          <w:sz w:val="24"/>
          <w:szCs w:val="24"/>
        </w:rPr>
        <w:t>emisiju tehnoloģiju izmantošanas integrācija energoefektivitātes uzlabošanas pasākumu ietvaros</w:t>
      </w:r>
      <w:r w:rsidR="0016408D">
        <w:rPr>
          <w:rFonts w:ascii="Times New Roman" w:hAnsi="Times New Roman" w:cs="Times New Roman"/>
          <w:noProof/>
          <w:sz w:val="24"/>
          <w:szCs w:val="24"/>
        </w:rPr>
        <w:t>.</w:t>
      </w:r>
    </w:p>
    <w:p w14:paraId="7CFDBD3B" w14:textId="1E89AAF3" w:rsidR="00A6650D" w:rsidRPr="007111B2" w:rsidRDefault="00A6650D" w:rsidP="00DD2605">
      <w:pPr>
        <w:pStyle w:val="NoSpacing"/>
        <w:numPr>
          <w:ilvl w:val="0"/>
          <w:numId w:val="43"/>
        </w:numPr>
        <w:ind w:left="714" w:hanging="357"/>
        <w:jc w:val="both"/>
        <w:rPr>
          <w:rFonts w:ascii="Times New Roman" w:hAnsi="Times New Roman" w:cs="Times New Roman"/>
          <w:noProof/>
          <w:sz w:val="24"/>
          <w:szCs w:val="24"/>
        </w:rPr>
      </w:pPr>
      <w:r w:rsidRPr="007111B2">
        <w:rPr>
          <w:rFonts w:ascii="Times New Roman" w:hAnsi="Times New Roman" w:cs="Times New Roman"/>
          <w:noProof/>
          <w:sz w:val="24"/>
          <w:szCs w:val="24"/>
        </w:rPr>
        <w:t>Starpvalstu projektu īstenošana atkrastes vēja parku izveidei</w:t>
      </w:r>
      <w:r w:rsidR="0016408D">
        <w:rPr>
          <w:rFonts w:ascii="Times New Roman" w:hAnsi="Times New Roman" w:cs="Times New Roman"/>
          <w:noProof/>
          <w:sz w:val="24"/>
          <w:szCs w:val="24"/>
        </w:rPr>
        <w:t>.</w:t>
      </w:r>
    </w:p>
    <w:p w14:paraId="2D5187C1" w14:textId="64F73EAE" w:rsidR="00A6650D" w:rsidRPr="00100449" w:rsidRDefault="00A6650D" w:rsidP="00DD2605">
      <w:pPr>
        <w:pStyle w:val="NoSpacing"/>
        <w:numPr>
          <w:ilvl w:val="0"/>
          <w:numId w:val="43"/>
        </w:numPr>
        <w:ind w:left="714" w:hanging="357"/>
        <w:jc w:val="both"/>
        <w:rPr>
          <w:rFonts w:ascii="Times New Roman" w:hAnsi="Times New Roman" w:cs="Times New Roman"/>
          <w:noProof/>
          <w:sz w:val="24"/>
          <w:szCs w:val="24"/>
        </w:rPr>
      </w:pPr>
      <w:r w:rsidRPr="007111B2">
        <w:rPr>
          <w:rFonts w:ascii="Times New Roman" w:hAnsi="Times New Roman" w:cs="Times New Roman"/>
          <w:noProof/>
          <w:sz w:val="24"/>
          <w:szCs w:val="24"/>
        </w:rPr>
        <w:t>Mazemisiju</w:t>
      </w:r>
      <w:r w:rsidR="00E01ADF">
        <w:rPr>
          <w:rFonts w:ascii="Times New Roman" w:hAnsi="Times New Roman" w:cs="Times New Roman"/>
          <w:noProof/>
          <w:sz w:val="24"/>
          <w:szCs w:val="24"/>
        </w:rPr>
        <w:t xml:space="preserve"> </w:t>
      </w:r>
      <w:r w:rsidRPr="007111B2">
        <w:rPr>
          <w:rFonts w:ascii="Times New Roman" w:hAnsi="Times New Roman" w:cs="Times New Roman"/>
          <w:noProof/>
          <w:sz w:val="24"/>
          <w:szCs w:val="24"/>
        </w:rPr>
        <w:t>un bezemisiju transportlīdzekļu skaita palielināšana, t.</w:t>
      </w:r>
      <w:r w:rsidR="000649BF">
        <w:rPr>
          <w:rFonts w:ascii="Times New Roman" w:hAnsi="Times New Roman" w:cs="Times New Roman"/>
          <w:noProof/>
          <w:sz w:val="24"/>
          <w:szCs w:val="24"/>
        </w:rPr>
        <w:t> </w:t>
      </w:r>
      <w:r w:rsidRPr="007111B2">
        <w:rPr>
          <w:rFonts w:ascii="Times New Roman" w:hAnsi="Times New Roman" w:cs="Times New Roman"/>
          <w:noProof/>
          <w:sz w:val="24"/>
          <w:szCs w:val="24"/>
        </w:rPr>
        <w:t>sk.</w:t>
      </w:r>
      <w:r w:rsidR="00E01ADF">
        <w:rPr>
          <w:rFonts w:ascii="Times New Roman" w:hAnsi="Times New Roman" w:cs="Times New Roman"/>
          <w:noProof/>
          <w:sz w:val="24"/>
          <w:szCs w:val="24"/>
        </w:rPr>
        <w:t xml:space="preserve"> </w:t>
      </w:r>
      <w:r w:rsidRPr="007111B2">
        <w:rPr>
          <w:rFonts w:ascii="Times New Roman" w:hAnsi="Times New Roman" w:cs="Times New Roman"/>
          <w:noProof/>
          <w:sz w:val="24"/>
          <w:szCs w:val="24"/>
        </w:rPr>
        <w:t>atbalstot to iegādi pašvaldībām,</w:t>
      </w:r>
      <w:r w:rsidR="00E01ADF">
        <w:rPr>
          <w:rFonts w:ascii="Times New Roman" w:hAnsi="Times New Roman" w:cs="Times New Roman"/>
          <w:noProof/>
          <w:sz w:val="24"/>
          <w:szCs w:val="24"/>
        </w:rPr>
        <w:t xml:space="preserve"> </w:t>
      </w:r>
      <w:r w:rsidRPr="007111B2">
        <w:rPr>
          <w:rFonts w:ascii="Times New Roman" w:hAnsi="Times New Roman" w:cs="Times New Roman"/>
          <w:noProof/>
          <w:sz w:val="24"/>
          <w:szCs w:val="24"/>
        </w:rPr>
        <w:t xml:space="preserve">privātpersonām vai komersantiem, veicinot šādu transportlīdzekļu </w:t>
      </w:r>
      <w:r w:rsidR="00100449">
        <w:rPr>
          <w:rFonts w:ascii="Times New Roman" w:hAnsi="Times New Roman" w:cs="Times New Roman"/>
          <w:noProof/>
          <w:sz w:val="24"/>
          <w:szCs w:val="24"/>
        </w:rPr>
        <w:t>plašāku izplatību</w:t>
      </w:r>
      <w:r w:rsidR="00100449" w:rsidRPr="007111B2">
        <w:rPr>
          <w:rFonts w:ascii="Times New Roman" w:hAnsi="Times New Roman" w:cs="Times New Roman"/>
          <w:noProof/>
          <w:sz w:val="24"/>
          <w:szCs w:val="24"/>
        </w:rPr>
        <w:t xml:space="preserve"> lielajās pilsētās, kā arī līdzdarbojoties lielas jaudas elektro</w:t>
      </w:r>
      <w:r w:rsidR="00100449">
        <w:rPr>
          <w:rFonts w:ascii="Times New Roman" w:hAnsi="Times New Roman" w:cs="Times New Roman"/>
          <w:noProof/>
          <w:sz w:val="24"/>
          <w:szCs w:val="24"/>
        </w:rPr>
        <w:t xml:space="preserve">transportlīdzekļiem paredzēto </w:t>
      </w:r>
      <w:r w:rsidR="00100449" w:rsidRPr="007111B2">
        <w:rPr>
          <w:rFonts w:ascii="Times New Roman" w:hAnsi="Times New Roman" w:cs="Times New Roman"/>
          <w:noProof/>
          <w:sz w:val="24"/>
          <w:szCs w:val="24"/>
        </w:rPr>
        <w:t>uzlādes iekārtu un to infrastruktūra</w:t>
      </w:r>
      <w:r w:rsidR="002517F9">
        <w:rPr>
          <w:rFonts w:ascii="Times New Roman" w:hAnsi="Times New Roman" w:cs="Times New Roman"/>
          <w:noProof/>
          <w:sz w:val="24"/>
          <w:szCs w:val="24"/>
        </w:rPr>
        <w:t>s</w:t>
      </w:r>
      <w:r w:rsidR="00100449" w:rsidRPr="007111B2">
        <w:rPr>
          <w:rFonts w:ascii="Times New Roman" w:hAnsi="Times New Roman" w:cs="Times New Roman"/>
          <w:noProof/>
          <w:sz w:val="24"/>
          <w:szCs w:val="24"/>
        </w:rPr>
        <w:t xml:space="preserve"> izveidē u.</w:t>
      </w:r>
      <w:r w:rsidR="000649BF">
        <w:rPr>
          <w:rFonts w:ascii="Times New Roman" w:hAnsi="Times New Roman" w:cs="Times New Roman"/>
          <w:noProof/>
          <w:sz w:val="24"/>
          <w:szCs w:val="24"/>
        </w:rPr>
        <w:t> </w:t>
      </w:r>
      <w:r w:rsidR="00100449" w:rsidRPr="007111B2">
        <w:rPr>
          <w:rFonts w:ascii="Times New Roman" w:hAnsi="Times New Roman" w:cs="Times New Roman"/>
          <w:noProof/>
          <w:sz w:val="24"/>
          <w:szCs w:val="24"/>
        </w:rPr>
        <w:t xml:space="preserve">c. </w:t>
      </w:r>
    </w:p>
    <w:p w14:paraId="2BD1D2C1" w14:textId="2981F128" w:rsidR="00A6650D" w:rsidRPr="007111B2" w:rsidRDefault="00A6650D" w:rsidP="00DD2605">
      <w:pPr>
        <w:pStyle w:val="NoSpacing"/>
        <w:numPr>
          <w:ilvl w:val="0"/>
          <w:numId w:val="43"/>
        </w:numPr>
        <w:ind w:left="709" w:hanging="425"/>
        <w:jc w:val="both"/>
        <w:rPr>
          <w:rFonts w:ascii="Times New Roman" w:hAnsi="Times New Roman" w:cs="Times New Roman"/>
          <w:noProof/>
          <w:sz w:val="24"/>
          <w:szCs w:val="24"/>
        </w:rPr>
      </w:pPr>
      <w:r w:rsidRPr="007111B2">
        <w:rPr>
          <w:rFonts w:ascii="Times New Roman" w:hAnsi="Times New Roman" w:cs="Times New Roman"/>
          <w:noProof/>
          <w:sz w:val="24"/>
          <w:szCs w:val="24"/>
        </w:rPr>
        <w:t>Atbalsts reģionālās ekonomikas pārstrukturēšanai, mazinot sociālekonomiskās sekas pārej</w:t>
      </w:r>
      <w:r w:rsidR="0016408D">
        <w:rPr>
          <w:rFonts w:ascii="Times New Roman" w:hAnsi="Times New Roman" w:cs="Times New Roman"/>
          <w:noProof/>
          <w:sz w:val="24"/>
          <w:szCs w:val="24"/>
        </w:rPr>
        <w:t>ā</w:t>
      </w:r>
      <w:r w:rsidRPr="007111B2">
        <w:rPr>
          <w:rFonts w:ascii="Times New Roman" w:hAnsi="Times New Roman" w:cs="Times New Roman"/>
          <w:noProof/>
          <w:sz w:val="24"/>
          <w:szCs w:val="24"/>
        </w:rPr>
        <w:t xml:space="preserve"> uz klimatneitrālu ekonomiku, t.</w:t>
      </w:r>
      <w:r w:rsidR="000649BF">
        <w:rPr>
          <w:rFonts w:ascii="Times New Roman" w:hAnsi="Times New Roman" w:cs="Times New Roman"/>
          <w:noProof/>
          <w:sz w:val="24"/>
          <w:szCs w:val="24"/>
        </w:rPr>
        <w:t> </w:t>
      </w:r>
      <w:r w:rsidRPr="007111B2">
        <w:rPr>
          <w:rFonts w:ascii="Times New Roman" w:hAnsi="Times New Roman" w:cs="Times New Roman"/>
          <w:noProof/>
          <w:sz w:val="24"/>
          <w:szCs w:val="24"/>
        </w:rPr>
        <w:t xml:space="preserve">sk. pašvaldību </w:t>
      </w:r>
      <w:r w:rsidR="000C0580">
        <w:rPr>
          <w:rFonts w:ascii="Times New Roman" w:hAnsi="Times New Roman" w:cs="Times New Roman"/>
          <w:noProof/>
          <w:sz w:val="24"/>
          <w:szCs w:val="24"/>
        </w:rPr>
        <w:t>"</w:t>
      </w:r>
      <w:r w:rsidRPr="007111B2">
        <w:rPr>
          <w:rFonts w:ascii="Times New Roman" w:hAnsi="Times New Roman" w:cs="Times New Roman"/>
          <w:noProof/>
          <w:sz w:val="24"/>
          <w:szCs w:val="24"/>
        </w:rPr>
        <w:t>zaļo</w:t>
      </w:r>
      <w:r w:rsidR="000C0580">
        <w:rPr>
          <w:rFonts w:ascii="Times New Roman" w:hAnsi="Times New Roman" w:cs="Times New Roman"/>
          <w:noProof/>
          <w:sz w:val="24"/>
          <w:szCs w:val="24"/>
        </w:rPr>
        <w:t>"</w:t>
      </w:r>
      <w:r w:rsidRPr="007111B2">
        <w:rPr>
          <w:rFonts w:ascii="Times New Roman" w:hAnsi="Times New Roman" w:cs="Times New Roman"/>
          <w:noProof/>
          <w:sz w:val="24"/>
          <w:szCs w:val="24"/>
        </w:rPr>
        <w:t xml:space="preserve"> teritoriju attīstība</w:t>
      </w:r>
      <w:r w:rsidR="0016408D">
        <w:rPr>
          <w:rFonts w:ascii="Times New Roman" w:hAnsi="Times New Roman" w:cs="Times New Roman"/>
          <w:noProof/>
          <w:sz w:val="24"/>
          <w:szCs w:val="24"/>
        </w:rPr>
        <w:t xml:space="preserve"> un</w:t>
      </w:r>
      <w:r w:rsidRPr="007111B2">
        <w:rPr>
          <w:rFonts w:ascii="Times New Roman" w:hAnsi="Times New Roman" w:cs="Times New Roman"/>
          <w:noProof/>
          <w:sz w:val="24"/>
          <w:szCs w:val="24"/>
        </w:rPr>
        <w:t xml:space="preserve"> komersantu saražoto produktu </w:t>
      </w:r>
      <w:r w:rsidR="000C0580">
        <w:rPr>
          <w:rFonts w:ascii="Times New Roman" w:hAnsi="Times New Roman" w:cs="Times New Roman"/>
          <w:noProof/>
          <w:sz w:val="24"/>
          <w:szCs w:val="24"/>
        </w:rPr>
        <w:t>"</w:t>
      </w:r>
      <w:r w:rsidRPr="007111B2">
        <w:rPr>
          <w:rFonts w:ascii="Times New Roman" w:hAnsi="Times New Roman" w:cs="Times New Roman"/>
          <w:noProof/>
          <w:sz w:val="24"/>
          <w:szCs w:val="24"/>
        </w:rPr>
        <w:t>zaļināšana</w:t>
      </w:r>
      <w:r w:rsidR="000C0580">
        <w:rPr>
          <w:rFonts w:ascii="Times New Roman" w:hAnsi="Times New Roman" w:cs="Times New Roman"/>
          <w:noProof/>
          <w:sz w:val="24"/>
          <w:szCs w:val="24"/>
        </w:rPr>
        <w:t>"</w:t>
      </w:r>
      <w:r w:rsidR="0016408D">
        <w:rPr>
          <w:rFonts w:ascii="Times New Roman" w:hAnsi="Times New Roman" w:cs="Times New Roman"/>
          <w:noProof/>
          <w:sz w:val="24"/>
          <w:szCs w:val="24"/>
        </w:rPr>
        <w:t>.</w:t>
      </w:r>
    </w:p>
    <w:p w14:paraId="257BADD4" w14:textId="77777777" w:rsidR="00A6650D" w:rsidRPr="007111B2" w:rsidRDefault="00A6650D" w:rsidP="00A6650D">
      <w:pPr>
        <w:tabs>
          <w:tab w:val="left" w:pos="7383"/>
        </w:tabs>
        <w:rPr>
          <w:rFonts w:ascii="Times New Roman" w:hAnsi="Times New Roman" w:cs="Times New Roman"/>
          <w:sz w:val="24"/>
          <w:szCs w:val="24"/>
        </w:rPr>
      </w:pPr>
      <w:r w:rsidRPr="007111B2">
        <w:rPr>
          <w:rFonts w:ascii="Times New Roman" w:hAnsi="Times New Roman" w:cs="Times New Roman"/>
          <w:sz w:val="24"/>
          <w:szCs w:val="24"/>
        </w:rPr>
        <w:tab/>
      </w:r>
    </w:p>
    <w:p w14:paraId="14C8753C" w14:textId="71216374" w:rsidR="00A6650D" w:rsidRPr="007111B2" w:rsidRDefault="00A6650D" w:rsidP="00A6650D">
      <w:pPr>
        <w:rPr>
          <w:rFonts w:ascii="Times New Roman" w:hAnsi="Times New Roman" w:cs="Times New Roman"/>
          <w:sz w:val="24"/>
          <w:szCs w:val="24"/>
        </w:rPr>
      </w:pPr>
      <w:r w:rsidRPr="007111B2">
        <w:rPr>
          <w:rFonts w:ascii="Times New Roman" w:hAnsi="Times New Roman" w:cs="Times New Roman"/>
          <w:b/>
          <w:bCs/>
          <w:sz w:val="24"/>
          <w:szCs w:val="24"/>
        </w:rPr>
        <w:t>Jaunās politikas no 2021</w:t>
      </w:r>
      <w:r w:rsidR="00E01ADF">
        <w:rPr>
          <w:rFonts w:ascii="Times New Roman" w:hAnsi="Times New Roman" w:cs="Times New Roman"/>
          <w:b/>
          <w:bCs/>
          <w:sz w:val="24"/>
          <w:szCs w:val="24"/>
        </w:rPr>
        <w:t>. g</w:t>
      </w:r>
      <w:r w:rsidR="003200CF">
        <w:rPr>
          <w:rFonts w:ascii="Times New Roman" w:hAnsi="Times New Roman" w:cs="Times New Roman"/>
          <w:b/>
          <w:bCs/>
          <w:sz w:val="24"/>
          <w:szCs w:val="24"/>
        </w:rPr>
        <w:t>ada</w:t>
      </w:r>
    </w:p>
    <w:p w14:paraId="694642C1" w14:textId="26D45884" w:rsidR="00A6650D" w:rsidRPr="007111B2" w:rsidRDefault="00A6650D" w:rsidP="00DD2605">
      <w:pPr>
        <w:pStyle w:val="NoSpacing"/>
        <w:numPr>
          <w:ilvl w:val="0"/>
          <w:numId w:val="18"/>
        </w:numPr>
        <w:ind w:left="709"/>
        <w:jc w:val="both"/>
        <w:rPr>
          <w:rFonts w:ascii="Times New Roman" w:hAnsi="Times New Roman" w:cs="Times New Roman"/>
          <w:noProof/>
          <w:sz w:val="24"/>
          <w:szCs w:val="24"/>
        </w:rPr>
      </w:pPr>
      <w:r w:rsidRPr="007111B2">
        <w:rPr>
          <w:rFonts w:ascii="Times New Roman" w:hAnsi="Times New Roman" w:cs="Times New Roman"/>
          <w:noProof/>
          <w:sz w:val="24"/>
          <w:szCs w:val="24"/>
        </w:rPr>
        <w:t>Nacionālais enerģētikas un klimata plāns 2021.–2030</w:t>
      </w:r>
      <w:r w:rsidR="00882DB7">
        <w:rPr>
          <w:rFonts w:ascii="Times New Roman" w:hAnsi="Times New Roman" w:cs="Times New Roman"/>
          <w:noProof/>
          <w:sz w:val="24"/>
          <w:szCs w:val="24"/>
        </w:rPr>
        <w:t>. gad</w:t>
      </w:r>
      <w:r w:rsidRPr="007111B2">
        <w:rPr>
          <w:rFonts w:ascii="Times New Roman" w:hAnsi="Times New Roman" w:cs="Times New Roman"/>
          <w:noProof/>
          <w:sz w:val="24"/>
          <w:szCs w:val="24"/>
        </w:rPr>
        <w:t>am</w:t>
      </w:r>
      <w:r w:rsidR="0016408D">
        <w:rPr>
          <w:rFonts w:ascii="Times New Roman" w:hAnsi="Times New Roman" w:cs="Times New Roman"/>
          <w:noProof/>
          <w:sz w:val="24"/>
          <w:szCs w:val="24"/>
        </w:rPr>
        <w:t>.</w:t>
      </w:r>
    </w:p>
    <w:p w14:paraId="477BDCA6" w14:textId="3B549140" w:rsidR="00A6650D" w:rsidRPr="007111B2" w:rsidRDefault="00A6650D" w:rsidP="00DD2605">
      <w:pPr>
        <w:pStyle w:val="NoSpacing"/>
        <w:numPr>
          <w:ilvl w:val="0"/>
          <w:numId w:val="18"/>
        </w:numPr>
        <w:ind w:left="709"/>
        <w:jc w:val="both"/>
        <w:rPr>
          <w:rFonts w:ascii="Times New Roman" w:hAnsi="Times New Roman" w:cs="Times New Roman"/>
          <w:noProof/>
          <w:sz w:val="24"/>
          <w:szCs w:val="24"/>
        </w:rPr>
      </w:pPr>
      <w:r w:rsidRPr="007111B2">
        <w:rPr>
          <w:rFonts w:ascii="Times New Roman" w:hAnsi="Times New Roman" w:cs="Times New Roman"/>
          <w:noProof/>
          <w:sz w:val="24"/>
          <w:szCs w:val="24"/>
        </w:rPr>
        <w:t>Latvijas stratēģijas klimatneitralitātes sasniegšanai līdz 2050. gadam</w:t>
      </w:r>
      <w:r w:rsidR="0016408D">
        <w:rPr>
          <w:rFonts w:ascii="Times New Roman" w:hAnsi="Times New Roman" w:cs="Times New Roman"/>
          <w:noProof/>
          <w:sz w:val="24"/>
          <w:szCs w:val="24"/>
        </w:rPr>
        <w:t>.</w:t>
      </w:r>
    </w:p>
    <w:p w14:paraId="75CCB3C7" w14:textId="36552129" w:rsidR="00A6650D" w:rsidRPr="007111B2" w:rsidRDefault="00A6650D" w:rsidP="00DD2605">
      <w:pPr>
        <w:pStyle w:val="NoSpacing"/>
        <w:numPr>
          <w:ilvl w:val="0"/>
          <w:numId w:val="18"/>
        </w:numPr>
        <w:ind w:left="709"/>
        <w:jc w:val="both"/>
        <w:rPr>
          <w:rFonts w:ascii="Times New Roman" w:hAnsi="Times New Roman" w:cs="Times New Roman"/>
          <w:noProof/>
          <w:sz w:val="24"/>
          <w:szCs w:val="24"/>
        </w:rPr>
      </w:pPr>
      <w:r w:rsidRPr="007111B2">
        <w:rPr>
          <w:rFonts w:ascii="Times New Roman" w:hAnsi="Times New Roman" w:cs="Times New Roman"/>
          <w:noProof/>
          <w:sz w:val="24"/>
          <w:szCs w:val="24"/>
        </w:rPr>
        <w:t>Latvijas pielāgošanās klimata pārmaiņām plāns laika posmam līdz 2030</w:t>
      </w:r>
      <w:r w:rsidR="00882DB7">
        <w:rPr>
          <w:rFonts w:ascii="Times New Roman" w:hAnsi="Times New Roman" w:cs="Times New Roman"/>
          <w:noProof/>
          <w:sz w:val="24"/>
          <w:szCs w:val="24"/>
        </w:rPr>
        <w:t>. gad</w:t>
      </w:r>
      <w:r w:rsidRPr="007111B2">
        <w:rPr>
          <w:rFonts w:ascii="Times New Roman" w:hAnsi="Times New Roman" w:cs="Times New Roman"/>
          <w:noProof/>
          <w:sz w:val="24"/>
          <w:szCs w:val="24"/>
        </w:rPr>
        <w:t>am</w:t>
      </w:r>
      <w:r w:rsidR="0016408D">
        <w:rPr>
          <w:rFonts w:ascii="Times New Roman" w:hAnsi="Times New Roman" w:cs="Times New Roman"/>
          <w:noProof/>
          <w:sz w:val="24"/>
          <w:szCs w:val="24"/>
        </w:rPr>
        <w:t>.</w:t>
      </w:r>
    </w:p>
    <w:p w14:paraId="4919D393" w14:textId="7AE604B9" w:rsidR="00A6650D" w:rsidRPr="007111B2" w:rsidRDefault="00A6650D" w:rsidP="00DD2605">
      <w:pPr>
        <w:pStyle w:val="NoSpacing"/>
        <w:numPr>
          <w:ilvl w:val="0"/>
          <w:numId w:val="18"/>
        </w:numPr>
        <w:ind w:left="709"/>
        <w:jc w:val="both"/>
        <w:rPr>
          <w:rFonts w:ascii="Times New Roman" w:hAnsi="Times New Roman" w:cs="Times New Roman"/>
          <w:noProof/>
          <w:sz w:val="24"/>
          <w:szCs w:val="24"/>
        </w:rPr>
      </w:pPr>
      <w:r w:rsidRPr="007111B2">
        <w:rPr>
          <w:rFonts w:ascii="Times New Roman" w:hAnsi="Times New Roman" w:cs="Times New Roman"/>
          <w:noProof/>
          <w:sz w:val="24"/>
          <w:szCs w:val="24"/>
        </w:rPr>
        <w:t>Ēku atjaunošanas ilgtermiņa stratēģija</w:t>
      </w:r>
      <w:r w:rsidR="0016408D">
        <w:rPr>
          <w:rFonts w:ascii="Times New Roman" w:hAnsi="Times New Roman" w:cs="Times New Roman"/>
          <w:noProof/>
          <w:sz w:val="24"/>
          <w:szCs w:val="24"/>
        </w:rPr>
        <w:t>.</w:t>
      </w:r>
    </w:p>
    <w:p w14:paraId="7ED69906" w14:textId="65501D73" w:rsidR="00A6650D" w:rsidRPr="007111B2" w:rsidRDefault="00A6650D" w:rsidP="00DD2605">
      <w:pPr>
        <w:pStyle w:val="NoSpacing"/>
        <w:numPr>
          <w:ilvl w:val="0"/>
          <w:numId w:val="18"/>
        </w:numPr>
        <w:ind w:left="709"/>
        <w:jc w:val="both"/>
        <w:rPr>
          <w:rFonts w:ascii="Times New Roman" w:hAnsi="Times New Roman" w:cs="Times New Roman"/>
          <w:noProof/>
          <w:sz w:val="24"/>
          <w:szCs w:val="24"/>
        </w:rPr>
      </w:pPr>
      <w:r w:rsidRPr="007111B2">
        <w:rPr>
          <w:rFonts w:ascii="Times New Roman" w:hAnsi="Times New Roman" w:cs="Times New Roman"/>
          <w:noProof/>
          <w:sz w:val="24"/>
          <w:szCs w:val="24"/>
        </w:rPr>
        <w:t>Reģionālās politikas pamatnostādnes 2021</w:t>
      </w:r>
      <w:r w:rsidR="00882DB7">
        <w:rPr>
          <w:rFonts w:ascii="Times New Roman" w:hAnsi="Times New Roman" w:cs="Times New Roman"/>
          <w:noProof/>
          <w:sz w:val="24"/>
          <w:szCs w:val="24"/>
        </w:rPr>
        <w:t>.–</w:t>
      </w:r>
      <w:r w:rsidRPr="007111B2">
        <w:rPr>
          <w:rFonts w:ascii="Times New Roman" w:hAnsi="Times New Roman" w:cs="Times New Roman"/>
          <w:noProof/>
          <w:sz w:val="24"/>
          <w:szCs w:val="24"/>
        </w:rPr>
        <w:t>2027</w:t>
      </w:r>
      <w:r w:rsidR="00882DB7">
        <w:rPr>
          <w:rFonts w:ascii="Times New Roman" w:hAnsi="Times New Roman" w:cs="Times New Roman"/>
          <w:noProof/>
          <w:sz w:val="24"/>
          <w:szCs w:val="24"/>
        </w:rPr>
        <w:t>. gad</w:t>
      </w:r>
      <w:r w:rsidRPr="007111B2">
        <w:rPr>
          <w:rFonts w:ascii="Times New Roman" w:hAnsi="Times New Roman" w:cs="Times New Roman"/>
          <w:noProof/>
          <w:sz w:val="24"/>
          <w:szCs w:val="24"/>
        </w:rPr>
        <w:t>am</w:t>
      </w:r>
      <w:r w:rsidR="0016408D">
        <w:rPr>
          <w:rFonts w:ascii="Times New Roman" w:hAnsi="Times New Roman" w:cs="Times New Roman"/>
          <w:noProof/>
          <w:sz w:val="24"/>
          <w:szCs w:val="24"/>
        </w:rPr>
        <w:t>.</w:t>
      </w:r>
    </w:p>
    <w:p w14:paraId="09B9673B" w14:textId="77777777" w:rsidR="00A6650D" w:rsidRPr="007111B2" w:rsidRDefault="00A6650D" w:rsidP="00A6650D">
      <w:pPr>
        <w:pStyle w:val="NoSpacing"/>
        <w:rPr>
          <w:rFonts w:ascii="Times New Roman" w:hAnsi="Times New Roman" w:cs="Times New Roman"/>
          <w:noProof/>
          <w:sz w:val="24"/>
          <w:szCs w:val="24"/>
        </w:rPr>
      </w:pPr>
    </w:p>
    <w:p w14:paraId="28B9F337" w14:textId="77777777" w:rsidR="00A6650D" w:rsidRPr="007111B2" w:rsidRDefault="00A6650D" w:rsidP="00A6650D">
      <w:pPr>
        <w:pStyle w:val="NoSpacing"/>
        <w:ind w:left="360"/>
        <w:rPr>
          <w:rFonts w:ascii="Times New Roman" w:hAnsi="Times New Roman" w:cs="Times New Roman"/>
          <w:noProof/>
          <w:sz w:val="24"/>
          <w:szCs w:val="24"/>
        </w:rPr>
      </w:pPr>
    </w:p>
    <w:p w14:paraId="00B441FA" w14:textId="096E45A2" w:rsidR="00A6650D" w:rsidRPr="007111B2" w:rsidRDefault="000E2A53" w:rsidP="00A6650D">
      <w:pPr>
        <w:rPr>
          <w:rFonts w:ascii="Times New Roman" w:hAnsi="Times New Roman" w:cs="Times New Roman"/>
          <w:b/>
          <w:bCs/>
          <w:i/>
          <w:iCs/>
          <w:sz w:val="24"/>
          <w:szCs w:val="24"/>
        </w:rPr>
      </w:pPr>
      <w:bookmarkStart w:id="86" w:name="_Hlk95556033"/>
      <w:proofErr w:type="spellStart"/>
      <w:r w:rsidRPr="007111B2">
        <w:rPr>
          <w:rFonts w:ascii="Times New Roman" w:hAnsi="Times New Roman" w:cs="Times New Roman"/>
          <w:b/>
          <w:bCs/>
          <w:color w:val="E36C0A" w:themeColor="accent6" w:themeShade="BF"/>
          <w:sz w:val="24"/>
          <w:szCs w:val="24"/>
        </w:rPr>
        <w:t>I</w:t>
      </w:r>
      <w:r>
        <w:rPr>
          <w:rFonts w:ascii="Times New Roman" w:hAnsi="Times New Roman" w:cs="Times New Roman"/>
          <w:b/>
          <w:bCs/>
          <w:color w:val="E36C0A" w:themeColor="accent6" w:themeShade="BF"/>
          <w:sz w:val="24"/>
          <w:szCs w:val="24"/>
        </w:rPr>
        <w:t>eklaujoši</w:t>
      </w:r>
      <w:proofErr w:type="spellEnd"/>
      <w:r w:rsidR="00E01ADF">
        <w:rPr>
          <w:rFonts w:ascii="Times New Roman" w:hAnsi="Times New Roman" w:cs="Times New Roman"/>
          <w:b/>
          <w:bCs/>
          <w:color w:val="E36C0A" w:themeColor="accent6" w:themeShade="BF"/>
          <w:sz w:val="24"/>
          <w:szCs w:val="24"/>
        </w:rPr>
        <w:t xml:space="preserve"> </w:t>
      </w:r>
      <w:r w:rsidR="00A6650D" w:rsidRPr="007111B2">
        <w:rPr>
          <w:rFonts w:ascii="Times New Roman" w:hAnsi="Times New Roman" w:cs="Times New Roman"/>
          <w:b/>
          <w:bCs/>
          <w:i/>
          <w:iCs/>
          <w:color w:val="C00000"/>
          <w:sz w:val="24"/>
          <w:szCs w:val="24"/>
        </w:rPr>
        <w:t xml:space="preserve"> </w:t>
      </w:r>
    </w:p>
    <w:p w14:paraId="1E53C1C1" w14:textId="3C2410D6" w:rsidR="00A6650D" w:rsidRDefault="0016408D" w:rsidP="00A6650D">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Veicināt</w:t>
      </w:r>
      <w:r w:rsidR="00A6650D" w:rsidRPr="007111B2">
        <w:rPr>
          <w:rFonts w:ascii="Times New Roman" w:hAnsi="Times New Roman" w:cs="Times New Roman"/>
          <w:noProof/>
          <w:sz w:val="24"/>
          <w:szCs w:val="24"/>
        </w:rPr>
        <w:t xml:space="preserve"> sabiedrības izpratni par nepieciešamību veikt energoefektivitātes pasākumus visās nozarēs</w:t>
      </w:r>
      <w:r>
        <w:rPr>
          <w:rFonts w:ascii="Times New Roman" w:hAnsi="Times New Roman" w:cs="Times New Roman"/>
          <w:noProof/>
          <w:sz w:val="24"/>
          <w:szCs w:val="24"/>
        </w:rPr>
        <w:t>,</w:t>
      </w:r>
      <w:r w:rsidR="00A6650D" w:rsidRPr="007111B2">
        <w:rPr>
          <w:rFonts w:ascii="Times New Roman" w:hAnsi="Times New Roman" w:cs="Times New Roman"/>
          <w:noProof/>
          <w:sz w:val="24"/>
          <w:szCs w:val="24"/>
        </w:rPr>
        <w:t xml:space="preserve"> ne tikai ēku </w:t>
      </w:r>
      <w:r w:rsidR="001101B1" w:rsidRPr="007111B2">
        <w:rPr>
          <w:rFonts w:ascii="Times New Roman" w:hAnsi="Times New Roman" w:cs="Times New Roman"/>
          <w:noProof/>
          <w:sz w:val="24"/>
          <w:szCs w:val="24"/>
        </w:rPr>
        <w:t>siltināšanā</w:t>
      </w:r>
      <w:r>
        <w:rPr>
          <w:rFonts w:ascii="Times New Roman" w:hAnsi="Times New Roman" w:cs="Times New Roman"/>
          <w:noProof/>
          <w:sz w:val="24"/>
          <w:szCs w:val="24"/>
        </w:rPr>
        <w:t>,</w:t>
      </w:r>
      <w:r w:rsidR="00A6650D" w:rsidRPr="007111B2">
        <w:rPr>
          <w:rFonts w:ascii="Times New Roman" w:hAnsi="Times New Roman" w:cs="Times New Roman"/>
          <w:noProof/>
          <w:sz w:val="24"/>
          <w:szCs w:val="24"/>
        </w:rPr>
        <w:t xml:space="preserve"> sekmēt paradumu maiņu, </w:t>
      </w:r>
      <w:r>
        <w:rPr>
          <w:rFonts w:ascii="Times New Roman" w:hAnsi="Times New Roman" w:cs="Times New Roman"/>
          <w:noProof/>
          <w:sz w:val="24"/>
          <w:szCs w:val="24"/>
        </w:rPr>
        <w:t xml:space="preserve">lai sasniegtu </w:t>
      </w:r>
      <w:r w:rsidR="00A6650D" w:rsidRPr="007111B2">
        <w:rPr>
          <w:rFonts w:ascii="Times New Roman" w:hAnsi="Times New Roman" w:cs="Times New Roman"/>
          <w:noProof/>
          <w:sz w:val="24"/>
          <w:szCs w:val="24"/>
        </w:rPr>
        <w:t>videi un klimatam draudzīgu dzīvesveidu, uzlabot patērētāju un profesionālo lietotāju zināšanas par produktu energoefektivitāti. Tas palīdzēs virzīties uz zaļāku saimniekošanu un dzīvesveidu, kā arī uzlabos iedzīvotāju dzīves kvalitāti. Uzsvars liekams arī uz aktīvāku pašvaldību iesaisti videi un klimatam draudzīgas attīstības veicināšanā.</w:t>
      </w:r>
      <w:r w:rsidR="001101B1" w:rsidRPr="007111B2">
        <w:rPr>
          <w:rFonts w:ascii="Times New Roman" w:hAnsi="Times New Roman" w:cs="Times New Roman"/>
          <w:noProof/>
          <w:sz w:val="24"/>
          <w:szCs w:val="24"/>
        </w:rPr>
        <w:t xml:space="preserve"> </w:t>
      </w:r>
    </w:p>
    <w:p w14:paraId="2C0A5505" w14:textId="28629DC8" w:rsidR="004B11CB" w:rsidRPr="007111B2" w:rsidRDefault="004B11CB" w:rsidP="00A6650D">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Enerģijas cenas turpin</w:t>
      </w:r>
      <w:r w:rsidR="0016408D">
        <w:rPr>
          <w:rFonts w:ascii="Times New Roman" w:hAnsi="Times New Roman" w:cs="Times New Roman"/>
          <w:noProof/>
          <w:sz w:val="24"/>
          <w:szCs w:val="24"/>
        </w:rPr>
        <w:t>a</w:t>
      </w:r>
      <w:r>
        <w:rPr>
          <w:rFonts w:ascii="Times New Roman" w:hAnsi="Times New Roman" w:cs="Times New Roman"/>
          <w:noProof/>
          <w:sz w:val="24"/>
          <w:szCs w:val="24"/>
        </w:rPr>
        <w:t xml:space="preserve"> augt gan globālo ģeopolitisko norišu dēļ, gan arī tādēļ, ka</w:t>
      </w:r>
      <w:r w:rsidR="00E01ADF">
        <w:rPr>
          <w:rFonts w:ascii="Times New Roman" w:hAnsi="Times New Roman" w:cs="Times New Roman"/>
          <w:noProof/>
          <w:sz w:val="24"/>
          <w:szCs w:val="24"/>
        </w:rPr>
        <w:t xml:space="preserve"> </w:t>
      </w:r>
      <w:r>
        <w:rPr>
          <w:rFonts w:ascii="Times New Roman" w:hAnsi="Times New Roman" w:cs="Times New Roman"/>
          <w:noProof/>
          <w:sz w:val="24"/>
          <w:szCs w:val="24"/>
        </w:rPr>
        <w:t>pakāpeniski virz</w:t>
      </w:r>
      <w:r w:rsidR="0016408D">
        <w:rPr>
          <w:rFonts w:ascii="Times New Roman" w:hAnsi="Times New Roman" w:cs="Times New Roman"/>
          <w:noProof/>
          <w:sz w:val="24"/>
          <w:szCs w:val="24"/>
        </w:rPr>
        <w:t>āmies</w:t>
      </w:r>
      <w:r>
        <w:rPr>
          <w:rFonts w:ascii="Times New Roman" w:hAnsi="Times New Roman" w:cs="Times New Roman"/>
          <w:noProof/>
          <w:sz w:val="24"/>
          <w:szCs w:val="24"/>
        </w:rPr>
        <w:t xml:space="preserve"> uz klimatneitralitāti, atsakoties no fosilajiem energoresursiem</w:t>
      </w:r>
      <w:r w:rsidR="002E2E19">
        <w:rPr>
          <w:rFonts w:ascii="Times New Roman" w:hAnsi="Times New Roman" w:cs="Times New Roman"/>
          <w:noProof/>
          <w:sz w:val="24"/>
          <w:szCs w:val="24"/>
        </w:rPr>
        <w:t>,</w:t>
      </w:r>
      <w:r>
        <w:rPr>
          <w:rFonts w:ascii="Times New Roman" w:hAnsi="Times New Roman" w:cs="Times New Roman"/>
          <w:noProof/>
          <w:sz w:val="24"/>
          <w:szCs w:val="24"/>
        </w:rPr>
        <w:t xml:space="preserve"> un lielāku enerģijas daļu iegūstam</w:t>
      </w:r>
      <w:r w:rsidR="00E01ADF">
        <w:rPr>
          <w:rFonts w:ascii="Times New Roman" w:hAnsi="Times New Roman" w:cs="Times New Roman"/>
          <w:noProof/>
          <w:sz w:val="24"/>
          <w:szCs w:val="24"/>
        </w:rPr>
        <w:t xml:space="preserve"> </w:t>
      </w:r>
      <w:r>
        <w:rPr>
          <w:rFonts w:ascii="Times New Roman" w:hAnsi="Times New Roman" w:cs="Times New Roman"/>
          <w:noProof/>
          <w:sz w:val="24"/>
          <w:szCs w:val="24"/>
        </w:rPr>
        <w:t>no atjaunojamiem energoresursiem. Enerģijas cenu pieauguma un svārstīguma apstākļos, kā arī īstenojot pāreju uz videi draudzīgām un izmaksu ietilpīgākām tehnoloģijām, nepieciešams nodrošināt atbalstu iedzīvotājiem ar zemiem ienākumiem, kurus šāds enerģijas izmaksu pieaugums skars vissmagāk, kā arī sniegt iedzīvotājiem atbalstu energoefektivitātes pasākumu īstenošanai.</w:t>
      </w:r>
    </w:p>
    <w:bookmarkEnd w:id="86"/>
    <w:p w14:paraId="08B709FA" w14:textId="77777777" w:rsidR="00E943E4" w:rsidRDefault="00E943E4" w:rsidP="00A6650D">
      <w:pPr>
        <w:rPr>
          <w:rFonts w:ascii="Times New Roman" w:hAnsi="Times New Roman" w:cs="Times New Roman"/>
          <w:b/>
          <w:bCs/>
          <w:color w:val="E36C0A" w:themeColor="accent6" w:themeShade="BF"/>
          <w:sz w:val="24"/>
          <w:szCs w:val="24"/>
        </w:rPr>
      </w:pPr>
    </w:p>
    <w:p w14:paraId="0E3CC9DB" w14:textId="6F82D1C9" w:rsidR="00A6650D" w:rsidRPr="007111B2" w:rsidRDefault="00F71BCC" w:rsidP="00A6650D">
      <w:pPr>
        <w:rPr>
          <w:rFonts w:ascii="Times New Roman" w:hAnsi="Times New Roman" w:cs="Times New Roman"/>
          <w:b/>
          <w:bCs/>
          <w:i/>
          <w:iCs/>
          <w:sz w:val="24"/>
          <w:szCs w:val="24"/>
        </w:rPr>
      </w:pPr>
      <w:r w:rsidRPr="007111B2">
        <w:rPr>
          <w:rFonts w:ascii="Times New Roman" w:hAnsi="Times New Roman" w:cs="Times New Roman"/>
          <w:b/>
          <w:bCs/>
          <w:color w:val="E36C0A" w:themeColor="accent6" w:themeShade="BF"/>
          <w:sz w:val="24"/>
          <w:szCs w:val="24"/>
        </w:rPr>
        <w:t>I</w:t>
      </w:r>
      <w:r>
        <w:rPr>
          <w:rFonts w:ascii="Times New Roman" w:hAnsi="Times New Roman" w:cs="Times New Roman"/>
          <w:b/>
          <w:bCs/>
          <w:color w:val="E36C0A" w:themeColor="accent6" w:themeShade="BF"/>
          <w:sz w:val="24"/>
          <w:szCs w:val="24"/>
        </w:rPr>
        <w:t>zaicinājumi</w:t>
      </w:r>
    </w:p>
    <w:p w14:paraId="4D189323" w14:textId="6CAF8747" w:rsidR="00A6650D" w:rsidRPr="007111B2" w:rsidRDefault="00A6650D" w:rsidP="00295D8B">
      <w:pPr>
        <w:pStyle w:val="ListParagraph"/>
        <w:numPr>
          <w:ilvl w:val="0"/>
          <w:numId w:val="9"/>
        </w:numPr>
        <w:spacing w:before="120"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Energoresursu izmaksu mazināšana sabiedrībai, t.</w:t>
      </w:r>
      <w:r w:rsidR="002E2E19">
        <w:rPr>
          <w:rFonts w:ascii="Times New Roman" w:hAnsi="Times New Roman" w:cs="Times New Roman"/>
          <w:sz w:val="24"/>
          <w:szCs w:val="24"/>
        </w:rPr>
        <w:t> </w:t>
      </w:r>
      <w:r w:rsidRPr="007111B2">
        <w:rPr>
          <w:rFonts w:ascii="Times New Roman" w:hAnsi="Times New Roman" w:cs="Times New Roman"/>
          <w:sz w:val="24"/>
          <w:szCs w:val="24"/>
        </w:rPr>
        <w:t>sk. kontekstā ar izvirzīto</w:t>
      </w:r>
      <w:r w:rsidR="00E01ADF">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klimatneitralitātes</w:t>
      </w:r>
      <w:proofErr w:type="spellEnd"/>
      <w:r w:rsidRPr="007111B2">
        <w:rPr>
          <w:rFonts w:ascii="Times New Roman" w:hAnsi="Times New Roman" w:cs="Times New Roman"/>
          <w:sz w:val="24"/>
          <w:szCs w:val="24"/>
        </w:rPr>
        <w:t xml:space="preserve"> mērķu sasniegšanu</w:t>
      </w:r>
      <w:r w:rsidR="00117268">
        <w:rPr>
          <w:rFonts w:ascii="Times New Roman" w:hAnsi="Times New Roman" w:cs="Times New Roman"/>
          <w:sz w:val="24"/>
          <w:szCs w:val="24"/>
        </w:rPr>
        <w:t>.</w:t>
      </w:r>
    </w:p>
    <w:p w14:paraId="42D18D3A" w14:textId="79C3593B" w:rsidR="00A6650D" w:rsidRPr="007111B2" w:rsidRDefault="00A6650D" w:rsidP="00295D8B">
      <w:pPr>
        <w:pStyle w:val="ListParagraph"/>
        <w:numPr>
          <w:ilvl w:val="0"/>
          <w:numId w:val="9"/>
        </w:numPr>
        <w:spacing w:before="120"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Pētniecības un inovācijas kapacitātes paaugstināšana enerģētikas jomā, t.</w:t>
      </w:r>
      <w:r w:rsidR="002E2E19">
        <w:rPr>
          <w:rFonts w:ascii="Times New Roman" w:hAnsi="Times New Roman" w:cs="Times New Roman"/>
          <w:sz w:val="24"/>
          <w:szCs w:val="24"/>
        </w:rPr>
        <w:t> </w:t>
      </w:r>
      <w:r w:rsidRPr="007111B2">
        <w:rPr>
          <w:rFonts w:ascii="Times New Roman" w:hAnsi="Times New Roman" w:cs="Times New Roman"/>
          <w:sz w:val="24"/>
          <w:szCs w:val="24"/>
        </w:rPr>
        <w:t xml:space="preserve">sk. jaunu tehnoloģiju izstrādei un </w:t>
      </w:r>
      <w:proofErr w:type="spellStart"/>
      <w:r w:rsidRPr="007111B2">
        <w:rPr>
          <w:rFonts w:ascii="Times New Roman" w:hAnsi="Times New Roman" w:cs="Times New Roman"/>
          <w:sz w:val="24"/>
          <w:szCs w:val="24"/>
        </w:rPr>
        <w:t>komercializācijai</w:t>
      </w:r>
      <w:proofErr w:type="spellEnd"/>
      <w:r w:rsidR="00117268">
        <w:rPr>
          <w:rFonts w:ascii="Times New Roman" w:hAnsi="Times New Roman" w:cs="Times New Roman"/>
          <w:sz w:val="24"/>
          <w:szCs w:val="24"/>
        </w:rPr>
        <w:t>.</w:t>
      </w:r>
    </w:p>
    <w:p w14:paraId="7C23D49D" w14:textId="34866CA7" w:rsidR="00A6650D" w:rsidRDefault="00A6650D" w:rsidP="00295D8B">
      <w:pPr>
        <w:pStyle w:val="ListParagraph"/>
        <w:numPr>
          <w:ilvl w:val="0"/>
          <w:numId w:val="9"/>
        </w:numPr>
        <w:spacing w:before="120"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AER patēriņa īpatsvara palielināšana transporta sektorā, kas ir vienīgā nozare, kurā nav izdevies sasniegt vēlamo rezultātu</w:t>
      </w:r>
      <w:r w:rsidR="00117268">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472407AF" w14:textId="2403014F" w:rsidR="004B11CB" w:rsidRPr="007111B2" w:rsidRDefault="004B11CB" w:rsidP="004B11CB">
      <w:pPr>
        <w:pStyle w:val="ListParagraph"/>
        <w:numPr>
          <w:ilvl w:val="0"/>
          <w:numId w:val="9"/>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Enerģijas cenu pieaugums, kas ir straujāks par iedzīvotāju ienākumu pieaugumu, jo īpaši sabiedrības daļai ar zemiem ienākumiem</w:t>
      </w:r>
      <w:r w:rsidR="00117268">
        <w:rPr>
          <w:rFonts w:ascii="Times New Roman" w:hAnsi="Times New Roman" w:cs="Times New Roman"/>
          <w:sz w:val="24"/>
          <w:szCs w:val="24"/>
        </w:rPr>
        <w:t>.</w:t>
      </w:r>
    </w:p>
    <w:p w14:paraId="05A0967B" w14:textId="225607D9" w:rsidR="00A6650D" w:rsidRPr="007111B2" w:rsidRDefault="00A6650D" w:rsidP="00295D8B">
      <w:pPr>
        <w:pStyle w:val="ListParagraph"/>
        <w:numPr>
          <w:ilvl w:val="0"/>
          <w:numId w:val="9"/>
        </w:numPr>
        <w:spacing w:before="120"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Lielāka sabiedrības iesaiste enerģijas ražošanā pašpatēriņam un </w:t>
      </w:r>
      <w:proofErr w:type="spellStart"/>
      <w:r w:rsidRPr="007111B2">
        <w:rPr>
          <w:rFonts w:ascii="Times New Roman" w:hAnsi="Times New Roman" w:cs="Times New Roman"/>
          <w:sz w:val="24"/>
          <w:szCs w:val="24"/>
        </w:rPr>
        <w:t>energofektivitātes</w:t>
      </w:r>
      <w:proofErr w:type="spellEnd"/>
      <w:r w:rsidRPr="007111B2">
        <w:rPr>
          <w:rFonts w:ascii="Times New Roman" w:hAnsi="Times New Roman" w:cs="Times New Roman"/>
          <w:sz w:val="24"/>
          <w:szCs w:val="24"/>
        </w:rPr>
        <w:t xml:space="preserve"> pasākumu īstenošanā</w:t>
      </w:r>
      <w:r w:rsidR="00117268">
        <w:rPr>
          <w:rFonts w:ascii="Times New Roman" w:hAnsi="Times New Roman" w:cs="Times New Roman"/>
          <w:sz w:val="24"/>
          <w:szCs w:val="24"/>
        </w:rPr>
        <w:t>.</w:t>
      </w:r>
    </w:p>
    <w:p w14:paraId="7CB9A181" w14:textId="5977C2A2" w:rsidR="00A6650D" w:rsidRPr="007111B2" w:rsidRDefault="00A6650D" w:rsidP="00295D8B">
      <w:pPr>
        <w:pStyle w:val="ListParagraph"/>
        <w:numPr>
          <w:ilvl w:val="0"/>
          <w:numId w:val="9"/>
        </w:numPr>
        <w:spacing w:before="120"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Izdevumu samazināšana publisko ēku uzturēšanai</w:t>
      </w:r>
      <w:r w:rsidR="00117268">
        <w:rPr>
          <w:rFonts w:ascii="Times New Roman" w:hAnsi="Times New Roman" w:cs="Times New Roman"/>
          <w:sz w:val="24"/>
          <w:szCs w:val="24"/>
        </w:rPr>
        <w:t>.</w:t>
      </w:r>
    </w:p>
    <w:p w14:paraId="7875D43C" w14:textId="28F154A0" w:rsidR="00A6650D" w:rsidRPr="007111B2" w:rsidRDefault="00A6650D" w:rsidP="00295D8B">
      <w:pPr>
        <w:pStyle w:val="ListParagraph"/>
        <w:numPr>
          <w:ilvl w:val="0"/>
          <w:numId w:val="9"/>
        </w:numPr>
        <w:spacing w:before="120"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Pašvaldību mērķtiecīgāka rīcība atjaunojamo energoresursu izmantošanā un </w:t>
      </w:r>
      <w:proofErr w:type="spellStart"/>
      <w:r w:rsidRPr="007111B2">
        <w:rPr>
          <w:rFonts w:ascii="Times New Roman" w:hAnsi="Times New Roman" w:cs="Times New Roman"/>
          <w:sz w:val="24"/>
          <w:szCs w:val="24"/>
        </w:rPr>
        <w:t>klimatneitrālu</w:t>
      </w:r>
      <w:proofErr w:type="spellEnd"/>
      <w:r w:rsidRPr="007111B2">
        <w:rPr>
          <w:rFonts w:ascii="Times New Roman" w:hAnsi="Times New Roman" w:cs="Times New Roman"/>
          <w:sz w:val="24"/>
          <w:szCs w:val="24"/>
        </w:rPr>
        <w:t xml:space="preserve"> risinājumu īstenošan</w:t>
      </w:r>
      <w:r w:rsidR="00CB5A71">
        <w:rPr>
          <w:rFonts w:ascii="Times New Roman" w:hAnsi="Times New Roman" w:cs="Times New Roman"/>
          <w:sz w:val="24"/>
          <w:szCs w:val="24"/>
        </w:rPr>
        <w:t>a</w:t>
      </w:r>
      <w:r w:rsidR="003200CF">
        <w:rPr>
          <w:rFonts w:ascii="Times New Roman" w:hAnsi="Times New Roman" w:cs="Times New Roman"/>
          <w:sz w:val="24"/>
          <w:szCs w:val="24"/>
        </w:rPr>
        <w:t>.</w:t>
      </w:r>
    </w:p>
    <w:p w14:paraId="5B5C0419" w14:textId="77777777" w:rsidR="00A6650D" w:rsidRPr="007111B2" w:rsidRDefault="00A6650D" w:rsidP="00A6650D">
      <w:pPr>
        <w:autoSpaceDE w:val="0"/>
        <w:autoSpaceDN w:val="0"/>
        <w:adjustRightInd w:val="0"/>
        <w:spacing w:before="120" w:after="120" w:line="240" w:lineRule="auto"/>
        <w:jc w:val="both"/>
        <w:rPr>
          <w:rFonts w:ascii="Times New Roman" w:hAnsi="Times New Roman" w:cs="Times New Roman"/>
          <w:noProof/>
          <w:sz w:val="24"/>
          <w:szCs w:val="24"/>
        </w:rPr>
      </w:pPr>
      <w:r w:rsidRPr="007111B2">
        <w:rPr>
          <w:rFonts w:ascii="Times New Roman" w:hAnsi="Times New Roman" w:cs="Times New Roman"/>
          <w:noProof/>
          <w:sz w:val="24"/>
          <w:szCs w:val="24"/>
        </w:rPr>
        <w:t xml:space="preserve">Enerģētika ir viens no sektoriem, kas tiešā veidā ietekmē kopējo valsts ekonomikas attīstību, kā arī atsevišķi nozaru izaugsmes perspektīvas, tādēļ svarīgākais faktors ir un būs rast risinājumus ilgtspējīgi zemākās iespējamās enerģijas cenas nodrošināšanai, kas ietver arī piegādes drošumu un kvalitāti. </w:t>
      </w:r>
    </w:p>
    <w:p w14:paraId="7416081F" w14:textId="77777777" w:rsidR="00A6650D" w:rsidRPr="007111B2" w:rsidRDefault="00A6650D" w:rsidP="00A6650D">
      <w:pPr>
        <w:rPr>
          <w:rFonts w:ascii="Times New Roman" w:hAnsi="Times New Roman" w:cs="Times New Roman"/>
          <w:sz w:val="24"/>
          <w:szCs w:val="24"/>
        </w:rPr>
      </w:pPr>
    </w:p>
    <w:p w14:paraId="0C4293B0" w14:textId="77777777" w:rsidR="00A6650D" w:rsidRPr="007111B2" w:rsidRDefault="00A6650D" w:rsidP="00A6650D">
      <w:pPr>
        <w:rPr>
          <w:rFonts w:ascii="Times New Roman" w:hAnsi="Times New Roman" w:cs="Times New Roman"/>
          <w:sz w:val="24"/>
          <w:szCs w:val="24"/>
        </w:rPr>
        <w:sectPr w:rsidR="00A6650D" w:rsidRPr="007111B2" w:rsidSect="00005CEE">
          <w:type w:val="continuous"/>
          <w:pgSz w:w="11906" w:h="16838" w:code="9"/>
          <w:pgMar w:top="1440" w:right="1440" w:bottom="1440" w:left="1440" w:header="708" w:footer="708" w:gutter="0"/>
          <w:cols w:space="708"/>
          <w:docGrid w:linePitch="360"/>
        </w:sectPr>
      </w:pPr>
    </w:p>
    <w:p w14:paraId="1AC24885" w14:textId="77777777" w:rsidR="003F4A6B" w:rsidRPr="007111B2" w:rsidRDefault="003F4A6B" w:rsidP="003F4A6B">
      <w:pPr>
        <w:pStyle w:val="Heading2"/>
        <w:rPr>
          <w:noProof/>
        </w:rPr>
      </w:pPr>
      <w:bookmarkStart w:id="87" w:name="_Toc102128716"/>
      <w:r w:rsidRPr="00920977">
        <w:rPr>
          <w:noProof/>
          <w:lang w:eastAsia="lv-LV"/>
        </w:rPr>
        <w:t xml:space="preserve">8. IAM. </w:t>
      </w:r>
      <w:r w:rsidRPr="00920977">
        <w:t>Cienīgs darbs un ekonomikas izaugsme</w:t>
      </w:r>
      <w:bookmarkEnd w:id="87"/>
      <w:r w:rsidRPr="007111B2">
        <w:rPr>
          <w:i/>
          <w:iCs/>
          <w:color w:val="C00000"/>
        </w:rPr>
        <w:t xml:space="preserve"> </w:t>
      </w:r>
    </w:p>
    <w:p w14:paraId="2A64D136" w14:textId="1EE6714E" w:rsidR="003F4A6B" w:rsidRPr="00920977" w:rsidRDefault="003F4A6B" w:rsidP="003F4A6B">
      <w:pPr>
        <w:jc w:val="both"/>
        <w:rPr>
          <w:rFonts w:ascii="Times New Roman" w:hAnsi="Times New Roman" w:cs="Times New Roman"/>
          <w:noProof/>
          <w:sz w:val="24"/>
          <w:szCs w:val="24"/>
        </w:rPr>
      </w:pPr>
      <w:r w:rsidRPr="00920977">
        <w:rPr>
          <w:rFonts w:ascii="Calibri" w:hAnsi="Calibri" w:cs="Calibri"/>
          <w:noProof/>
          <w:sz w:val="24"/>
          <w:szCs w:val="24"/>
        </w:rPr>
        <w:drawing>
          <wp:anchor distT="0" distB="0" distL="114300" distR="114300" simplePos="0" relativeHeight="251694080" behindDoc="0" locked="0" layoutInCell="1" allowOverlap="1" wp14:anchorId="1C357DBE" wp14:editId="4B259EF1">
            <wp:simplePos x="0" y="0"/>
            <wp:positionH relativeFrom="column">
              <wp:posOffset>0</wp:posOffset>
            </wp:positionH>
            <wp:positionV relativeFrom="paragraph">
              <wp:posOffset>1270</wp:posOffset>
            </wp:positionV>
            <wp:extent cx="1231265" cy="780415"/>
            <wp:effectExtent l="0" t="0" r="0" b="635"/>
            <wp:wrapSquare wrapText="bothSides"/>
            <wp:docPr id="133" name="Picture 1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picture containing text&#10;&#10;Description automatically generated"/>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31265" cy="780415"/>
                    </a:xfrm>
                    <a:prstGeom prst="rect">
                      <a:avLst/>
                    </a:prstGeom>
                    <a:noFill/>
                  </pic:spPr>
                </pic:pic>
              </a:graphicData>
            </a:graphic>
          </wp:anchor>
        </w:drawing>
      </w:r>
      <w:r w:rsidRPr="00920977">
        <w:rPr>
          <w:rFonts w:ascii="Times New Roman" w:hAnsi="Times New Roman" w:cs="Times New Roman"/>
          <w:noProof/>
          <w:sz w:val="24"/>
          <w:szCs w:val="24"/>
        </w:rPr>
        <w:t xml:space="preserve">Ekonomikas izaugsmes nodrošināšana ir viens no valsts stratēģiskajiem mērķiem. To sasniegsim, uzlabojot produktivitāti, tāpēc svarīga ir inovācija, kā arī tāda profesionālā un augstākā izglītība, kas nodrošina iespējas iegūt labu darbu un uzsākt uzņēmējdarbību. Uzņēmumi labāk pelnīs, ja tie vairāk izmantos pētnieku darbu un jaunradītās zināšanas, kā arī attīstīs inovācijas. Lai mūsu prasmes un atbilstība darba tirgus pieprasījumam uzlabotos, turpmākajos gados tiks palielinātas cilvēku iespējas mācīties darba dienas laikā, kā arī pieaugušo izglītošanās iespējas ārpus darba. Svarīgi ir iespējami ātri atrast atbilstošu darbu vai uzsākt uzņēmējdarbību. Jauniešiem jāpabeidz skola, jādodas studēt vai strādāt. Cienīgs darbs un droša nākotne nav iedomājama bez drošām darba vietām </w:t>
      </w:r>
      <w:r w:rsidR="002D1430">
        <w:rPr>
          <w:rFonts w:ascii="Times New Roman" w:hAnsi="Times New Roman" w:cs="Times New Roman"/>
          <w:noProof/>
          <w:sz w:val="24"/>
          <w:szCs w:val="24"/>
        </w:rPr>
        <w:t>ar atbilstošu darba samaksu</w:t>
      </w:r>
      <w:r w:rsidRPr="00920977">
        <w:rPr>
          <w:rFonts w:ascii="Times New Roman" w:hAnsi="Times New Roman" w:cs="Times New Roman"/>
          <w:noProof/>
          <w:sz w:val="24"/>
          <w:szCs w:val="24"/>
        </w:rPr>
        <w:t>.</w:t>
      </w:r>
    </w:p>
    <w:p w14:paraId="78BAD59D" w14:textId="77777777"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noProof/>
          <w:sz w:val="24"/>
          <w:szCs w:val="24"/>
        </w:rPr>
        <w:drawing>
          <wp:inline distT="0" distB="0" distL="0" distR="0" wp14:anchorId="7D4F50E0" wp14:editId="66DE8C98">
            <wp:extent cx="3650673" cy="2272145"/>
            <wp:effectExtent l="0" t="0" r="6985" b="0"/>
            <wp:docPr id="168" name="Chart 168">
              <a:extLst xmlns:a="http://schemas.openxmlformats.org/drawingml/2006/main">
                <a:ext uri="{FF2B5EF4-FFF2-40B4-BE49-F238E27FC236}">
                  <a16:creationId xmlns:a16="http://schemas.microsoft.com/office/drawing/2014/main" id="{BD459CB7-A47B-4C06-93B3-8BA68E846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32A1CF70" w14:textId="77777777"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sz w:val="24"/>
          <w:szCs w:val="24"/>
        </w:rPr>
        <w:t xml:space="preserve">Datu avots: </w:t>
      </w:r>
      <w:proofErr w:type="spellStart"/>
      <w:r w:rsidRPr="002F4DA9">
        <w:rPr>
          <w:rFonts w:ascii="Times New Roman" w:hAnsi="Times New Roman" w:cs="Times New Roman"/>
          <w:i/>
          <w:iCs/>
          <w:sz w:val="24"/>
          <w:szCs w:val="24"/>
        </w:rPr>
        <w:t>Eurostat</w:t>
      </w:r>
      <w:proofErr w:type="spellEnd"/>
    </w:p>
    <w:p w14:paraId="049FC8A5" w14:textId="77777777"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noProof/>
          <w:sz w:val="24"/>
          <w:szCs w:val="24"/>
        </w:rPr>
        <w:lastRenderedPageBreak/>
        <w:drawing>
          <wp:inline distT="0" distB="0" distL="0" distR="0" wp14:anchorId="02C4A0BA" wp14:editId="4C56BC90">
            <wp:extent cx="3650615" cy="2154382"/>
            <wp:effectExtent l="0" t="0" r="6985" b="0"/>
            <wp:docPr id="180" name="Chart 180">
              <a:extLst xmlns:a="http://schemas.openxmlformats.org/drawingml/2006/main">
                <a:ext uri="{FF2B5EF4-FFF2-40B4-BE49-F238E27FC236}">
                  <a16:creationId xmlns:a16="http://schemas.microsoft.com/office/drawing/2014/main" id="{E2C098C1-89AC-4BBA-A882-67FDC21B5C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00E103F7" w14:textId="77777777"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sz w:val="24"/>
          <w:szCs w:val="24"/>
        </w:rPr>
        <w:t xml:space="preserve">Datu avots: </w:t>
      </w:r>
      <w:proofErr w:type="spellStart"/>
      <w:r w:rsidRPr="002F4DA9">
        <w:rPr>
          <w:rFonts w:ascii="Times New Roman" w:hAnsi="Times New Roman" w:cs="Times New Roman"/>
          <w:i/>
          <w:iCs/>
          <w:sz w:val="24"/>
          <w:szCs w:val="24"/>
        </w:rPr>
        <w:t>Eurostat</w:t>
      </w:r>
      <w:proofErr w:type="spellEnd"/>
    </w:p>
    <w:p w14:paraId="5361B9AD" w14:textId="77777777" w:rsidR="003F4A6B" w:rsidRPr="007111B2" w:rsidRDefault="003F4A6B" w:rsidP="003F4A6B">
      <w:pPr>
        <w:rPr>
          <w:rFonts w:ascii="Times New Roman" w:hAnsi="Times New Roman" w:cs="Times New Roman"/>
          <w:sz w:val="24"/>
          <w:szCs w:val="24"/>
          <w:lang w:val="en-US"/>
        </w:rPr>
      </w:pPr>
      <w:r w:rsidRPr="007111B2">
        <w:rPr>
          <w:rFonts w:ascii="Times New Roman" w:hAnsi="Times New Roman"/>
          <w:b/>
          <w:bCs/>
          <w:color w:val="E36C0A" w:themeColor="accent6" w:themeShade="BF"/>
        </w:rPr>
        <w:t>Vērtējums par sasniegumiem</w:t>
      </w:r>
      <w:r>
        <w:rPr>
          <w:rFonts w:ascii="Times New Roman" w:hAnsi="Times New Roman"/>
          <w:b/>
          <w:bCs/>
          <w:color w:val="E36C0A" w:themeColor="accent6" w:themeShade="BF"/>
        </w:rPr>
        <w:t xml:space="preserve">  </w:t>
      </w:r>
    </w:p>
    <w:p w14:paraId="671CFC5C" w14:textId="77777777" w:rsidR="003F4A6B" w:rsidRPr="007111B2" w:rsidRDefault="003F4A6B" w:rsidP="003F4A6B">
      <w:pPr>
        <w:pStyle w:val="Pa24"/>
        <w:spacing w:after="100" w:line="240" w:lineRule="auto"/>
        <w:jc w:val="both"/>
        <w:rPr>
          <w:rFonts w:ascii="Times New Roman" w:hAnsi="Times New Roman"/>
          <w:color w:val="000000"/>
          <w:lang w:val="lv-LV"/>
        </w:rPr>
      </w:pPr>
      <w:r w:rsidRPr="007111B2">
        <w:rPr>
          <w:rFonts w:ascii="Times New Roman" w:hAnsi="Times New Roman"/>
          <w:b/>
          <w:bCs/>
          <w:color w:val="E36C0A" w:themeColor="accent6" w:themeShade="BF"/>
          <w:lang w:val="lv-LV"/>
        </w:rPr>
        <w:t>8.1</w:t>
      </w:r>
      <w:r>
        <w:rPr>
          <w:rFonts w:ascii="Times New Roman" w:hAnsi="Times New Roman"/>
          <w:b/>
          <w:bCs/>
          <w:color w:val="E36C0A" w:themeColor="accent6" w:themeShade="BF"/>
          <w:lang w:val="lv-LV"/>
        </w:rPr>
        <w:t>. </w:t>
      </w:r>
      <w:r w:rsidRPr="007111B2">
        <w:rPr>
          <w:rFonts w:ascii="Times New Roman" w:hAnsi="Times New Roman"/>
          <w:color w:val="000000"/>
          <w:lang w:val="lv-LV"/>
        </w:rPr>
        <w:t>Iekšzemes kopprodukts uz vienu iedzīvotāju stabili pieaug</w:t>
      </w:r>
      <w:r>
        <w:rPr>
          <w:rFonts w:ascii="Times New Roman" w:hAnsi="Times New Roman"/>
          <w:color w:val="000000"/>
          <w:lang w:val="lv-LV"/>
        </w:rPr>
        <w:t xml:space="preserve">. </w:t>
      </w:r>
      <w:r w:rsidRPr="007111B2">
        <w:rPr>
          <w:rFonts w:ascii="Times New Roman" w:hAnsi="Times New Roman"/>
          <w:color w:val="000000"/>
          <w:lang w:val="lv-LV"/>
        </w:rPr>
        <w:t xml:space="preserve"> </w:t>
      </w:r>
      <w:r w:rsidRPr="007111B2">
        <w:rPr>
          <w:rFonts w:ascii="Times New Roman" w:hAnsi="Times New Roman"/>
          <w:noProof/>
        </w:rPr>
        <w:drawing>
          <wp:inline distT="0" distB="0" distL="0" distR="0" wp14:anchorId="368CB49C" wp14:editId="4EF99C6A">
            <wp:extent cx="136800" cy="1620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5E0A4AE8" w14:textId="77777777" w:rsidR="003F4A6B" w:rsidRPr="007111B2" w:rsidRDefault="003F4A6B" w:rsidP="003F4A6B">
      <w:pPr>
        <w:spacing w:line="240" w:lineRule="auto"/>
        <w:jc w:val="both"/>
        <w:rPr>
          <w:rFonts w:ascii="Times New Roman" w:hAnsi="Times New Roman" w:cs="Times New Roman"/>
          <w:color w:val="E36C0A" w:themeColor="accent6" w:themeShade="BF"/>
          <w:sz w:val="24"/>
          <w:szCs w:val="24"/>
        </w:rPr>
      </w:pPr>
      <w:r w:rsidRPr="007111B2">
        <w:rPr>
          <w:rFonts w:ascii="Times New Roman" w:hAnsi="Times New Roman" w:cs="Times New Roman"/>
          <w:b/>
          <w:bCs/>
          <w:color w:val="E36C0A" w:themeColor="accent6" w:themeShade="BF"/>
          <w:sz w:val="24"/>
          <w:szCs w:val="24"/>
        </w:rPr>
        <w:t>8.2</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 xml:space="preserve">Lai gan IKP uz vienu nodarbināto aug, netika sasniegts nepieciešamais tehnoloģiskās modernizācijas un inovācijas līmenis, kopumā </w:t>
      </w:r>
      <w:r w:rsidRPr="00163965">
        <w:rPr>
          <w:rFonts w:ascii="Times New Roman" w:hAnsi="Times New Roman" w:cs="Times New Roman"/>
          <w:color w:val="000000"/>
          <w:sz w:val="24"/>
          <w:szCs w:val="24"/>
        </w:rPr>
        <w:t xml:space="preserve">nozarēs </w:t>
      </w:r>
      <w:r>
        <w:rPr>
          <w:rFonts w:ascii="Times New Roman" w:hAnsi="Times New Roman" w:cs="Times New Roman"/>
          <w:color w:val="000000"/>
          <w:sz w:val="24"/>
          <w:szCs w:val="24"/>
        </w:rPr>
        <w:t>nav notikušas</w:t>
      </w:r>
      <w:r w:rsidRPr="00163965">
        <w:rPr>
          <w:rFonts w:ascii="Times New Roman" w:hAnsi="Times New Roman" w:cs="Times New Roman"/>
          <w:color w:val="000000"/>
          <w:sz w:val="24"/>
          <w:szCs w:val="24"/>
        </w:rPr>
        <w:t xml:space="preserve"> </w:t>
      </w:r>
      <w:r>
        <w:rPr>
          <w:rFonts w:ascii="Times New Roman" w:hAnsi="Times New Roman" w:cs="Times New Roman"/>
          <w:color w:val="000000"/>
          <w:sz w:val="24"/>
          <w:szCs w:val="24"/>
        </w:rPr>
        <w:t>pietiekamas</w:t>
      </w:r>
      <w:r w:rsidRPr="00163965">
        <w:rPr>
          <w:rFonts w:ascii="Times New Roman" w:hAnsi="Times New Roman" w:cs="Times New Roman"/>
          <w:color w:val="000000"/>
          <w:sz w:val="24"/>
          <w:szCs w:val="24"/>
        </w:rPr>
        <w:t xml:space="preserve"> strukturālas pār</w:t>
      </w:r>
      <w:r w:rsidRPr="007111B2">
        <w:rPr>
          <w:rFonts w:ascii="Times New Roman" w:hAnsi="Times New Roman" w:cs="Times New Roman"/>
          <w:color w:val="000000"/>
          <w:sz w:val="24"/>
          <w:szCs w:val="24"/>
        </w:rPr>
        <w:t>maiņas</w:t>
      </w:r>
      <w:r>
        <w:rPr>
          <w:rFonts w:ascii="Times New Roman" w:hAnsi="Times New Roman" w:cs="Times New Roman"/>
          <w:color w:val="000000"/>
          <w:sz w:val="24"/>
          <w:szCs w:val="24"/>
        </w:rPr>
        <w:t>, orientējoties</w:t>
      </w:r>
      <w:r w:rsidRPr="007111B2">
        <w:rPr>
          <w:rFonts w:ascii="Times New Roman" w:hAnsi="Times New Roman" w:cs="Times New Roman"/>
          <w:color w:val="000000"/>
          <w:sz w:val="24"/>
          <w:szCs w:val="24"/>
        </w:rPr>
        <w:t xml:space="preserve"> uz augstākas pievienotās vērtības un augstākas produktivitātes aktivitātēm</w:t>
      </w:r>
      <w:r>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58F25CE2" wp14:editId="64E223CA">
            <wp:extent cx="198000" cy="1620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4BE89F4A" w14:textId="77777777" w:rsidR="003F4A6B" w:rsidRPr="007111B2" w:rsidRDefault="003F4A6B" w:rsidP="003F4A6B">
      <w:pPr>
        <w:spacing w:line="240" w:lineRule="auto"/>
        <w:jc w:val="both"/>
        <w:rPr>
          <w:rFonts w:ascii="Times New Roman" w:hAnsi="Times New Roman" w:cs="Times New Roman"/>
          <w:noProof/>
          <w:sz w:val="24"/>
          <w:szCs w:val="24"/>
        </w:rPr>
      </w:pPr>
      <w:r w:rsidRPr="007111B2">
        <w:rPr>
          <w:rFonts w:ascii="Times New Roman" w:hAnsi="Times New Roman" w:cs="Times New Roman"/>
          <w:b/>
          <w:bCs/>
          <w:color w:val="E36C0A" w:themeColor="accent6" w:themeShade="BF"/>
          <w:sz w:val="24"/>
          <w:szCs w:val="24"/>
        </w:rPr>
        <w:t>8.3</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rPr>
        <w:t xml:space="preserve">Nodokļu politika, investīciju atbalsts, pārvaldes procesu </w:t>
      </w:r>
      <w:proofErr w:type="spellStart"/>
      <w:r w:rsidRPr="007111B2">
        <w:rPr>
          <w:rFonts w:ascii="Times New Roman" w:hAnsi="Times New Roman" w:cs="Times New Roman"/>
          <w:sz w:val="24"/>
          <w:szCs w:val="24"/>
        </w:rPr>
        <w:t>efektivizēšana</w:t>
      </w:r>
      <w:proofErr w:type="spellEnd"/>
      <w:r w:rsidRPr="007111B2">
        <w:rPr>
          <w:rFonts w:ascii="Times New Roman" w:hAnsi="Times New Roman" w:cs="Times New Roman"/>
          <w:sz w:val="24"/>
          <w:szCs w:val="24"/>
        </w:rPr>
        <w:t xml:space="preserve"> kopumā ir radījusi pozitīvu efektu uz uzņēmējdarbības attīstību</w:t>
      </w:r>
      <w:r>
        <w:rPr>
          <w:rFonts w:ascii="Times New Roman" w:hAnsi="Times New Roman" w:cs="Times New Roman"/>
          <w:sz w:val="24"/>
          <w:szCs w:val="24"/>
        </w:rPr>
        <w:t>.</w:t>
      </w:r>
      <w:r w:rsidRPr="007111B2">
        <w:rPr>
          <w:rFonts w:ascii="Times New Roman" w:hAnsi="Times New Roman" w:cs="Times New Roman"/>
          <w:color w:val="C00000"/>
          <w:sz w:val="24"/>
          <w:szCs w:val="24"/>
        </w:rPr>
        <w:t xml:space="preserve"> </w:t>
      </w:r>
      <w:r w:rsidRPr="007111B2">
        <w:rPr>
          <w:rFonts w:ascii="Times New Roman" w:hAnsi="Times New Roman" w:cs="Times New Roman"/>
          <w:noProof/>
          <w:sz w:val="24"/>
          <w:szCs w:val="24"/>
        </w:rPr>
        <w:drawing>
          <wp:inline distT="0" distB="0" distL="0" distR="0" wp14:anchorId="5283E67B" wp14:editId="292DDE51">
            <wp:extent cx="136800" cy="1620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3633C123" w14:textId="77777777" w:rsidR="003F4A6B" w:rsidRPr="007111B2" w:rsidRDefault="003F4A6B" w:rsidP="003F4A6B">
      <w:pPr>
        <w:spacing w:after="0" w:line="240" w:lineRule="auto"/>
        <w:jc w:val="both"/>
        <w:rPr>
          <w:rFonts w:ascii="Times New Roman" w:hAnsi="Times New Roman" w:cs="Times New Roman"/>
          <w:noProof/>
          <w:sz w:val="24"/>
          <w:szCs w:val="24"/>
        </w:rPr>
      </w:pPr>
      <w:r w:rsidRPr="007111B2">
        <w:rPr>
          <w:rFonts w:ascii="Times New Roman" w:hAnsi="Times New Roman" w:cs="Times New Roman"/>
          <w:b/>
          <w:bCs/>
          <w:color w:val="E36C0A" w:themeColor="accent6" w:themeShade="BF"/>
          <w:sz w:val="24"/>
          <w:szCs w:val="24"/>
        </w:rPr>
        <w:t>8.4</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Lai gan pakāpeniski uzlabojas resursu izmantošanas efektivitāte, radīto atkritumu daudzums Latvijā</w:t>
      </w:r>
      <w:r>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 xml:space="preserve">pieaug, </w:t>
      </w:r>
      <w:r>
        <w:rPr>
          <w:rFonts w:ascii="Times New Roman" w:hAnsi="Times New Roman" w:cs="Times New Roman"/>
          <w:color w:val="000000"/>
          <w:sz w:val="24"/>
          <w:szCs w:val="24"/>
        </w:rPr>
        <w:t>tādējādi</w:t>
      </w:r>
      <w:r w:rsidRPr="007111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nepieciešams plašāk attīstīt </w:t>
      </w:r>
      <w:r w:rsidRPr="007111B2">
        <w:rPr>
          <w:rFonts w:ascii="Times New Roman" w:hAnsi="Times New Roman" w:cs="Times New Roman"/>
          <w:color w:val="000000"/>
          <w:sz w:val="24"/>
          <w:szCs w:val="24"/>
        </w:rPr>
        <w:t>atkritumu</w:t>
      </w:r>
      <w:r>
        <w:rPr>
          <w:rFonts w:ascii="Times New Roman" w:hAnsi="Times New Roman" w:cs="Times New Roman"/>
          <w:color w:val="000000"/>
          <w:sz w:val="24"/>
          <w:szCs w:val="24"/>
        </w:rPr>
        <w:t xml:space="preserve"> pārstrādi. </w:t>
      </w:r>
      <w:r w:rsidRPr="007111B2">
        <w:rPr>
          <w:rFonts w:ascii="Times New Roman" w:hAnsi="Times New Roman" w:cs="Times New Roman"/>
          <w:color w:val="000000"/>
          <w:sz w:val="24"/>
          <w:szCs w:val="24"/>
        </w:rPr>
        <w:t xml:space="preserve">Latvijā kopumā nav panākta ekonomikas izaugsmes </w:t>
      </w:r>
      <w:proofErr w:type="spellStart"/>
      <w:r w:rsidRPr="007111B2">
        <w:rPr>
          <w:rFonts w:ascii="Times New Roman" w:hAnsi="Times New Roman" w:cs="Times New Roman"/>
          <w:color w:val="000000"/>
          <w:sz w:val="24"/>
          <w:szCs w:val="24"/>
        </w:rPr>
        <w:t>atsaiste</w:t>
      </w:r>
      <w:proofErr w:type="spellEnd"/>
      <w:r w:rsidRPr="007111B2">
        <w:rPr>
          <w:rFonts w:ascii="Times New Roman" w:hAnsi="Times New Roman" w:cs="Times New Roman"/>
          <w:color w:val="000000"/>
          <w:sz w:val="24"/>
          <w:szCs w:val="24"/>
        </w:rPr>
        <w:t xml:space="preserve"> no atkritumu rašanās</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5FB696E6" wp14:editId="7AC7EEB6">
            <wp:extent cx="198000" cy="162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7A851ABA" w14:textId="77777777" w:rsidR="003F4A6B" w:rsidRPr="007111B2" w:rsidRDefault="003F4A6B" w:rsidP="003F4A6B">
      <w:pPr>
        <w:spacing w:after="0" w:line="240" w:lineRule="auto"/>
        <w:jc w:val="both"/>
        <w:rPr>
          <w:rFonts w:ascii="Times New Roman" w:hAnsi="Times New Roman" w:cs="Times New Roman"/>
          <w:b/>
          <w:bCs/>
          <w:color w:val="E36C0A" w:themeColor="accent6" w:themeShade="BF"/>
          <w:sz w:val="24"/>
          <w:szCs w:val="24"/>
        </w:rPr>
      </w:pPr>
    </w:p>
    <w:p w14:paraId="5F5F488E" w14:textId="77777777" w:rsidR="003F4A6B" w:rsidRPr="00522E45" w:rsidRDefault="003F4A6B" w:rsidP="003F4A6B">
      <w:pPr>
        <w:spacing w:line="240" w:lineRule="auto"/>
        <w:jc w:val="both"/>
        <w:rPr>
          <w:sz w:val="24"/>
          <w:szCs w:val="24"/>
        </w:rPr>
      </w:pPr>
      <w:r w:rsidRPr="007111B2">
        <w:rPr>
          <w:rFonts w:ascii="Times New Roman" w:hAnsi="Times New Roman" w:cs="Times New Roman"/>
          <w:b/>
          <w:bCs/>
          <w:color w:val="E36C0A" w:themeColor="accent6" w:themeShade="BF"/>
          <w:sz w:val="24"/>
          <w:szCs w:val="24"/>
        </w:rPr>
        <w:t>8.5</w:t>
      </w:r>
      <w:r>
        <w:rPr>
          <w:rFonts w:ascii="Times New Roman" w:hAnsi="Times New Roman" w:cs="Times New Roman"/>
          <w:b/>
          <w:bCs/>
          <w:color w:val="E36C0A" w:themeColor="accent6" w:themeShade="BF"/>
          <w:sz w:val="24"/>
          <w:szCs w:val="24"/>
        </w:rPr>
        <w:t>. </w:t>
      </w:r>
      <w:r w:rsidRPr="00522E45">
        <w:rPr>
          <w:rFonts w:ascii="Times New Roman" w:hAnsi="Times New Roman" w:cs="Times New Roman"/>
          <w:color w:val="000000"/>
          <w:sz w:val="24"/>
          <w:szCs w:val="24"/>
        </w:rPr>
        <w:t>Sieviešu nodarbinātības līmenis Latvijā ir ar pieaugošu tendenci, vienlaikus darba samaksas atšķirība starp vīriešiem un sievietēm (22,3</w:t>
      </w:r>
      <w:r>
        <w:rPr>
          <w:rFonts w:ascii="Times New Roman" w:hAnsi="Times New Roman" w:cs="Times New Roman"/>
          <w:color w:val="000000"/>
          <w:sz w:val="24"/>
          <w:szCs w:val="24"/>
        </w:rPr>
        <w:t> %</w:t>
      </w:r>
      <w:r w:rsidRPr="00522E45">
        <w:rPr>
          <w:rFonts w:ascii="Times New Roman" w:hAnsi="Times New Roman" w:cs="Times New Roman"/>
          <w:color w:val="000000"/>
          <w:sz w:val="24"/>
          <w:szCs w:val="24"/>
        </w:rPr>
        <w:t xml:space="preserve"> 2020</w:t>
      </w:r>
      <w:r>
        <w:rPr>
          <w:rFonts w:ascii="Times New Roman" w:hAnsi="Times New Roman" w:cs="Times New Roman"/>
          <w:color w:val="000000"/>
          <w:sz w:val="24"/>
          <w:szCs w:val="24"/>
        </w:rPr>
        <w:t>. g.</w:t>
      </w:r>
      <w:r w:rsidRPr="00522E45">
        <w:rPr>
          <w:rFonts w:ascii="Times New Roman" w:hAnsi="Times New Roman" w:cs="Times New Roman"/>
          <w:color w:val="000000"/>
          <w:sz w:val="24"/>
          <w:szCs w:val="24"/>
        </w:rPr>
        <w:t>) ir augstākā Eiropas Savienībā.</w:t>
      </w:r>
      <w:r w:rsidRPr="00E92905">
        <w:rPr>
          <w:rFonts w:ascii="Times New Roman" w:hAnsi="Times New Roman" w:cs="Times New Roman"/>
          <w:noProof/>
          <w:color w:val="000000"/>
          <w:sz w:val="24"/>
          <w:szCs w:val="24"/>
        </w:rPr>
        <w:t xml:space="preserve"> </w:t>
      </w:r>
      <w:r w:rsidRPr="007111B2">
        <w:rPr>
          <w:rFonts w:ascii="Times New Roman" w:hAnsi="Times New Roman" w:cs="Times New Roman"/>
          <w:noProof/>
          <w:color w:val="000000"/>
          <w:sz w:val="24"/>
          <w:szCs w:val="24"/>
        </w:rPr>
        <w:drawing>
          <wp:inline distT="0" distB="0" distL="0" distR="0" wp14:anchorId="631DB14E" wp14:editId="0527DA7A">
            <wp:extent cx="198000" cy="1620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r>
        <w:rPr>
          <w:sz w:val="24"/>
          <w:szCs w:val="24"/>
        </w:rPr>
        <w:t xml:space="preserve"> </w:t>
      </w:r>
    </w:p>
    <w:p w14:paraId="656F5A82" w14:textId="77777777" w:rsidR="003F4A6B" w:rsidRPr="007111B2" w:rsidRDefault="003F4A6B" w:rsidP="003F4A6B">
      <w:pPr>
        <w:spacing w:line="240" w:lineRule="auto"/>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8.6</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rPr>
        <w:t>Jauniešu garantijas</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programmas īstenošanas rezultātā </w:t>
      </w:r>
      <w:bookmarkStart w:id="88" w:name="_Hlk97877707"/>
      <w:r w:rsidRPr="007111B2">
        <w:rPr>
          <w:rFonts w:ascii="Times New Roman" w:hAnsi="Times New Roman" w:cs="Times New Roman"/>
          <w:sz w:val="24"/>
          <w:szCs w:val="24"/>
        </w:rPr>
        <w:t xml:space="preserve">NEET jauniešu </w:t>
      </w:r>
      <w:bookmarkEnd w:id="88"/>
      <w:r w:rsidRPr="007111B2">
        <w:rPr>
          <w:rFonts w:ascii="Times New Roman" w:hAnsi="Times New Roman" w:cs="Times New Roman"/>
          <w:sz w:val="24"/>
          <w:szCs w:val="24"/>
        </w:rPr>
        <w:t xml:space="preserve">skaits </w:t>
      </w:r>
      <w:r w:rsidRPr="00163965">
        <w:rPr>
          <w:rFonts w:ascii="Times New Roman" w:hAnsi="Times New Roman" w:cs="Times New Roman"/>
          <w:sz w:val="24"/>
          <w:szCs w:val="24"/>
        </w:rPr>
        <w:t>ir</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sz w:val="24"/>
          <w:szCs w:val="24"/>
        </w:rPr>
        <w:t xml:space="preserve">samazinājies. Atbalsts NEET jauniešiem tika paplašināts </w:t>
      </w:r>
      <w:r>
        <w:rPr>
          <w:rFonts w:ascii="Times New Roman" w:hAnsi="Times New Roman" w:cs="Times New Roman"/>
          <w:sz w:val="24"/>
          <w:szCs w:val="24"/>
        </w:rPr>
        <w:t xml:space="preserve">Covid-19 </w:t>
      </w:r>
      <w:r w:rsidRPr="007111B2">
        <w:rPr>
          <w:rFonts w:ascii="Times New Roman" w:hAnsi="Times New Roman" w:cs="Times New Roman"/>
          <w:sz w:val="24"/>
          <w:szCs w:val="24"/>
        </w:rPr>
        <w:t xml:space="preserve">laikā. </w:t>
      </w:r>
      <w:r w:rsidRPr="007111B2">
        <w:rPr>
          <w:rFonts w:ascii="Times New Roman" w:hAnsi="Times New Roman" w:cs="Times New Roman"/>
          <w:noProof/>
          <w:sz w:val="24"/>
          <w:szCs w:val="24"/>
        </w:rPr>
        <w:drawing>
          <wp:inline distT="0" distB="0" distL="0" distR="0" wp14:anchorId="64F52554" wp14:editId="2BA5EB66">
            <wp:extent cx="136800" cy="1620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7BF00EC8" w14:textId="77777777" w:rsidR="003F4A6B" w:rsidRPr="007111B2" w:rsidRDefault="003F4A6B" w:rsidP="003F4A6B">
      <w:pPr>
        <w:autoSpaceDE w:val="0"/>
        <w:autoSpaceDN w:val="0"/>
        <w:adjustRightInd w:val="0"/>
        <w:spacing w:after="100" w:line="240" w:lineRule="auto"/>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8.</w:t>
      </w:r>
      <w:r>
        <w:rPr>
          <w:rFonts w:ascii="Times New Roman" w:hAnsi="Times New Roman" w:cs="Times New Roman"/>
          <w:b/>
          <w:bCs/>
          <w:color w:val="E36C0A" w:themeColor="accent6" w:themeShade="BF"/>
          <w:sz w:val="24"/>
          <w:szCs w:val="24"/>
        </w:rPr>
        <w:t>7. </w:t>
      </w:r>
      <w:r w:rsidRPr="007111B2">
        <w:rPr>
          <w:rFonts w:ascii="Times New Roman" w:hAnsi="Times New Roman" w:cs="Times New Roman"/>
          <w:color w:val="000000"/>
          <w:sz w:val="24"/>
          <w:szCs w:val="24"/>
        </w:rPr>
        <w:t>Kopēja</w:t>
      </w:r>
      <w:r>
        <w:rPr>
          <w:rFonts w:ascii="Times New Roman" w:hAnsi="Times New Roman" w:cs="Times New Roman"/>
          <w:color w:val="000000"/>
          <w:sz w:val="24"/>
          <w:szCs w:val="24"/>
        </w:rPr>
        <w:t>is</w:t>
      </w:r>
      <w:r w:rsidRPr="007111B2">
        <w:rPr>
          <w:rFonts w:ascii="Times New Roman" w:hAnsi="Times New Roman" w:cs="Times New Roman"/>
          <w:color w:val="000000"/>
          <w:sz w:val="24"/>
          <w:szCs w:val="24"/>
        </w:rPr>
        <w:t xml:space="preserve"> nelaimes gadījum</w:t>
      </w:r>
      <w:r w:rsidRPr="00163965">
        <w:rPr>
          <w:rFonts w:ascii="Times New Roman" w:hAnsi="Times New Roman" w:cs="Times New Roman"/>
          <w:color w:val="000000"/>
          <w:sz w:val="24"/>
          <w:szCs w:val="24"/>
        </w:rPr>
        <w:t xml:space="preserve">u </w:t>
      </w:r>
      <w:r w:rsidRPr="007111B2">
        <w:rPr>
          <w:rFonts w:ascii="Times New Roman" w:hAnsi="Times New Roman" w:cs="Times New Roman"/>
          <w:color w:val="000000"/>
          <w:sz w:val="24"/>
          <w:szCs w:val="24"/>
        </w:rPr>
        <w:t>skait</w:t>
      </w:r>
      <w:r>
        <w:rPr>
          <w:rFonts w:ascii="Times New Roman" w:hAnsi="Times New Roman" w:cs="Times New Roman"/>
          <w:color w:val="000000"/>
          <w:sz w:val="24"/>
          <w:szCs w:val="24"/>
        </w:rPr>
        <w:t>s</w:t>
      </w:r>
      <w:r w:rsidRPr="007111B2">
        <w:rPr>
          <w:rFonts w:ascii="Times New Roman" w:hAnsi="Times New Roman" w:cs="Times New Roman"/>
          <w:color w:val="000000"/>
          <w:sz w:val="24"/>
          <w:szCs w:val="24"/>
        </w:rPr>
        <w:t xml:space="preserve"> darbavietās pieaug, savukārt smago un letālo gadījumu skaits samazinās, vienlaikus saglabājoties augstā līmenī pret ES vidējo</w:t>
      </w:r>
      <w:bookmarkStart w:id="89" w:name="_Hlk95669554"/>
      <w:r w:rsidRPr="007111B2">
        <w:rPr>
          <w:rFonts w:ascii="Times New Roman" w:hAnsi="Times New Roman" w:cs="Times New Roman"/>
          <w:color w:val="000000"/>
          <w:sz w:val="24"/>
          <w:szCs w:val="24"/>
        </w:rPr>
        <w:t xml:space="preserve">; pieaug </w:t>
      </w:r>
      <w:r>
        <w:rPr>
          <w:rFonts w:ascii="Times New Roman" w:hAnsi="Times New Roman" w:cs="Times New Roman"/>
          <w:color w:val="000000"/>
          <w:sz w:val="24"/>
          <w:szCs w:val="24"/>
        </w:rPr>
        <w:t xml:space="preserve">to </w:t>
      </w:r>
      <w:r w:rsidRPr="007111B2">
        <w:rPr>
          <w:rFonts w:ascii="Times New Roman" w:hAnsi="Times New Roman" w:cs="Times New Roman"/>
          <w:color w:val="000000"/>
          <w:sz w:val="24"/>
          <w:szCs w:val="24"/>
        </w:rPr>
        <w:t>personu īpatsvars, kas cietuš</w:t>
      </w:r>
      <w:r>
        <w:rPr>
          <w:rFonts w:ascii="Times New Roman" w:hAnsi="Times New Roman" w:cs="Times New Roman"/>
          <w:color w:val="000000"/>
          <w:sz w:val="24"/>
          <w:szCs w:val="24"/>
        </w:rPr>
        <w:t>as</w:t>
      </w:r>
      <w:r w:rsidRPr="007111B2">
        <w:rPr>
          <w:rFonts w:ascii="Times New Roman" w:hAnsi="Times New Roman" w:cs="Times New Roman"/>
          <w:color w:val="000000"/>
          <w:sz w:val="24"/>
          <w:szCs w:val="24"/>
        </w:rPr>
        <w:t xml:space="preserve"> no darbaspēka ekspluatācijas</w:t>
      </w:r>
      <w:bookmarkEnd w:id="89"/>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17446067" wp14:editId="353319AC">
            <wp:extent cx="198000" cy="1620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4373FB87" w14:textId="77777777" w:rsidR="003F4A6B" w:rsidRPr="007111B2" w:rsidRDefault="003F4A6B" w:rsidP="003F4A6B">
      <w:pPr>
        <w:autoSpaceDE w:val="0"/>
        <w:autoSpaceDN w:val="0"/>
        <w:adjustRightInd w:val="0"/>
        <w:spacing w:after="100" w:line="240" w:lineRule="auto"/>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8.</w:t>
      </w:r>
      <w:r>
        <w:rPr>
          <w:rFonts w:ascii="Times New Roman" w:hAnsi="Times New Roman" w:cs="Times New Roman"/>
          <w:b/>
          <w:bCs/>
          <w:color w:val="E36C0A" w:themeColor="accent6" w:themeShade="BF"/>
          <w:sz w:val="24"/>
          <w:szCs w:val="24"/>
        </w:rPr>
        <w:t>8. </w:t>
      </w:r>
      <w:r w:rsidRPr="007111B2">
        <w:rPr>
          <w:rFonts w:ascii="Times New Roman" w:hAnsi="Times New Roman" w:cs="Times New Roman"/>
          <w:color w:val="000000"/>
          <w:sz w:val="24"/>
          <w:szCs w:val="24"/>
        </w:rPr>
        <w:t>Ir pieaugusi tūrisma loma kopējā pievienotajā vērtībā, iz</w:t>
      </w:r>
      <w:r>
        <w:rPr>
          <w:rFonts w:ascii="Times New Roman" w:hAnsi="Times New Roman" w:cs="Times New Roman"/>
          <w:color w:val="000000"/>
          <w:sz w:val="24"/>
          <w:szCs w:val="24"/>
        </w:rPr>
        <w:t>k</w:t>
      </w:r>
      <w:r w:rsidRPr="007111B2">
        <w:rPr>
          <w:rFonts w:ascii="Times New Roman" w:hAnsi="Times New Roman" w:cs="Times New Roman"/>
          <w:color w:val="000000"/>
          <w:sz w:val="24"/>
          <w:szCs w:val="24"/>
        </w:rPr>
        <w:t>laidē</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kā arī</w:t>
      </w:r>
      <w:r w:rsidRPr="007111B2">
        <w:rPr>
          <w:rFonts w:ascii="Times New Roman" w:hAnsi="Times New Roman" w:cs="Times New Roman"/>
          <w:color w:val="000000"/>
          <w:sz w:val="24"/>
          <w:szCs w:val="24"/>
        </w:rPr>
        <w:t xml:space="preserve"> preču un pakalpojumu eksportā</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046CB58D" wp14:editId="597DA26F">
            <wp:extent cx="136800" cy="1620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53854109" w14:textId="77777777" w:rsidR="003F4A6B" w:rsidRPr="007111B2" w:rsidRDefault="003F4A6B" w:rsidP="003F4A6B">
      <w:pPr>
        <w:autoSpaceDE w:val="0"/>
        <w:autoSpaceDN w:val="0"/>
        <w:adjustRightInd w:val="0"/>
        <w:spacing w:after="100" w:line="240" w:lineRule="auto"/>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8.</w:t>
      </w:r>
      <w:r>
        <w:rPr>
          <w:rFonts w:ascii="Times New Roman" w:hAnsi="Times New Roman" w:cs="Times New Roman"/>
          <w:b/>
          <w:bCs/>
          <w:color w:val="E36C0A" w:themeColor="accent6" w:themeShade="BF"/>
          <w:sz w:val="24"/>
          <w:szCs w:val="24"/>
        </w:rPr>
        <w:t>9. </w:t>
      </w:r>
      <w:r w:rsidRPr="007111B2">
        <w:rPr>
          <w:rFonts w:ascii="Times New Roman" w:hAnsi="Times New Roman" w:cs="Times New Roman"/>
          <w:sz w:val="24"/>
          <w:szCs w:val="24"/>
        </w:rPr>
        <w:t>Latvijā ir labi attīstīti finanšu un apdrošināšanas sektori</w:t>
      </w:r>
      <w:r>
        <w:rPr>
          <w:rFonts w:ascii="Times New Roman" w:hAnsi="Times New Roman" w:cs="Times New Roman"/>
          <w:sz w:val="24"/>
          <w:szCs w:val="24"/>
        </w:rPr>
        <w:t>.</w:t>
      </w:r>
      <w:r w:rsidRPr="007111B2">
        <w:rPr>
          <w:rFonts w:ascii="Times New Roman" w:hAnsi="Times New Roman" w:cs="Times New Roman"/>
          <w:sz w:val="24"/>
          <w:szCs w:val="24"/>
        </w:rPr>
        <w:t xml:space="preserve"> </w:t>
      </w:r>
      <w:r w:rsidRPr="007111B2">
        <w:rPr>
          <w:rFonts w:ascii="Times New Roman" w:hAnsi="Times New Roman" w:cs="Times New Roman"/>
          <w:noProof/>
          <w:sz w:val="24"/>
          <w:szCs w:val="24"/>
        </w:rPr>
        <w:drawing>
          <wp:inline distT="0" distB="0" distL="0" distR="0" wp14:anchorId="43CD6FB7" wp14:editId="3B438ED5">
            <wp:extent cx="136800" cy="1620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3A1CCBB0" w14:textId="77777777" w:rsidR="003F4A6B" w:rsidRPr="007111B2" w:rsidRDefault="003F4A6B" w:rsidP="003F4A6B">
      <w:pPr>
        <w:rPr>
          <w:rFonts w:ascii="Times New Roman" w:hAnsi="Times New Roman" w:cs="Times New Roman"/>
          <w:b/>
          <w:bCs/>
          <w:color w:val="E36C0A" w:themeColor="accent6" w:themeShade="BF"/>
          <w:sz w:val="24"/>
          <w:szCs w:val="24"/>
        </w:rPr>
      </w:pPr>
    </w:p>
    <w:p w14:paraId="7DBEFB78" w14:textId="77777777" w:rsidR="003F4A6B" w:rsidRPr="007111B2" w:rsidRDefault="003F4A6B" w:rsidP="003F4A6B">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Valsts rīcība Latvijā līdz 2021</w:t>
      </w:r>
      <w:r>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r>
        <w:rPr>
          <w:rFonts w:ascii="Times New Roman" w:hAnsi="Times New Roman" w:cs="Times New Roman"/>
          <w:b/>
          <w:bCs/>
          <w:color w:val="E36C0A" w:themeColor="accent6" w:themeShade="BF"/>
          <w:sz w:val="24"/>
          <w:szCs w:val="24"/>
        </w:rPr>
        <w:t xml:space="preserve"> </w:t>
      </w:r>
    </w:p>
    <w:p w14:paraId="22C23750" w14:textId="77777777" w:rsidR="003F4A6B" w:rsidRPr="007111B2" w:rsidRDefault="003F4A6B" w:rsidP="003F4A6B">
      <w:pPr>
        <w:pStyle w:val="ListParagraph"/>
        <w:numPr>
          <w:ilvl w:val="0"/>
          <w:numId w:val="13"/>
        </w:numPr>
        <w:spacing w:after="160" w:line="259" w:lineRule="auto"/>
        <w:rPr>
          <w:rFonts w:ascii="Times New Roman" w:hAnsi="Times New Roman" w:cs="Times New Roman"/>
          <w:sz w:val="24"/>
          <w:szCs w:val="24"/>
        </w:rPr>
      </w:pPr>
      <w:bookmarkStart w:id="90" w:name="_Hlk97726482"/>
      <w:bookmarkStart w:id="91" w:name="_Hlk97716654"/>
      <w:r w:rsidRPr="007111B2">
        <w:rPr>
          <w:rFonts w:ascii="Times New Roman" w:hAnsi="Times New Roman" w:cs="Times New Roman"/>
          <w:sz w:val="24"/>
          <w:szCs w:val="24"/>
        </w:rPr>
        <w:t xml:space="preserve">Uzņēmumu ienākuma nodoklis vairs netiek piemērots </w:t>
      </w:r>
      <w:proofErr w:type="spellStart"/>
      <w:r w:rsidRPr="007111B2">
        <w:rPr>
          <w:rFonts w:ascii="Times New Roman" w:hAnsi="Times New Roman" w:cs="Times New Roman"/>
          <w:sz w:val="24"/>
          <w:szCs w:val="24"/>
        </w:rPr>
        <w:t>reinvestētajai</w:t>
      </w:r>
      <w:proofErr w:type="spellEnd"/>
      <w:r w:rsidRPr="007111B2">
        <w:rPr>
          <w:rFonts w:ascii="Times New Roman" w:hAnsi="Times New Roman" w:cs="Times New Roman"/>
          <w:sz w:val="24"/>
          <w:szCs w:val="24"/>
        </w:rPr>
        <w:t xml:space="preserve"> peļņai. </w:t>
      </w:r>
    </w:p>
    <w:p w14:paraId="0FD0B056"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Latvijas Investīciju un attīstības aģentūra piesaista ievērojamas </w:t>
      </w:r>
      <w:r>
        <w:rPr>
          <w:rFonts w:ascii="Times New Roman" w:hAnsi="Times New Roman" w:cs="Times New Roman"/>
          <w:sz w:val="24"/>
          <w:szCs w:val="24"/>
        </w:rPr>
        <w:t>ārvalstu investīcijas.</w:t>
      </w:r>
    </w:p>
    <w:p w14:paraId="54099687" w14:textId="77777777" w:rsidR="003F4A6B" w:rsidRPr="00D5119F"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E43A35">
        <w:rPr>
          <w:rFonts w:ascii="Times New Roman" w:hAnsi="Times New Roman" w:cs="Times New Roman"/>
          <w:sz w:val="24"/>
          <w:szCs w:val="24"/>
        </w:rPr>
        <w:lastRenderedPageBreak/>
        <w:t>Valst</w:t>
      </w:r>
      <w:r w:rsidRPr="00F66E19">
        <w:rPr>
          <w:rFonts w:ascii="Times New Roman" w:hAnsi="Times New Roman" w:cs="Times New Roman"/>
          <w:sz w:val="24"/>
          <w:szCs w:val="24"/>
        </w:rPr>
        <w:t>s finanšu institūcijas ALTUM finanšu instrumentu portfelis uzņēmējdarbības atbalstam ievērojami pieaudzis</w:t>
      </w:r>
      <w:r w:rsidRPr="005E0007">
        <w:rPr>
          <w:rFonts w:ascii="Times New Roman" w:hAnsi="Times New Roman" w:cs="Times New Roman"/>
          <w:sz w:val="24"/>
          <w:szCs w:val="24"/>
        </w:rPr>
        <w:t>.</w:t>
      </w:r>
      <w:r w:rsidRPr="00D5119F">
        <w:rPr>
          <w:rFonts w:ascii="Times New Roman" w:hAnsi="Times New Roman" w:cs="Times New Roman"/>
          <w:sz w:val="24"/>
          <w:szCs w:val="24"/>
        </w:rPr>
        <w:t xml:space="preserve"> </w:t>
      </w:r>
    </w:p>
    <w:p w14:paraId="0EE0973B" w14:textId="77777777" w:rsidR="003F4A6B" w:rsidRPr="00DD7573"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DD7573">
        <w:rPr>
          <w:rFonts w:ascii="Times New Roman" w:hAnsi="Times New Roman" w:cs="Times New Roman"/>
          <w:sz w:val="24"/>
          <w:szCs w:val="24"/>
        </w:rPr>
        <w:t>Paaugstināts minimālās algas apmērs.</w:t>
      </w:r>
    </w:p>
    <w:p w14:paraId="59167245" w14:textId="14F157AE" w:rsidR="003F4A6B" w:rsidRPr="004F63FC"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4F63FC">
        <w:rPr>
          <w:rFonts w:ascii="Times New Roman" w:hAnsi="Times New Roman" w:cs="Times New Roman"/>
          <w:sz w:val="24"/>
          <w:szCs w:val="24"/>
        </w:rPr>
        <w:t>Sniegts atbalsts uzņēmējdarbības noturēšanai un</w:t>
      </w:r>
      <w:r w:rsidRPr="00DD7573">
        <w:rPr>
          <w:rFonts w:ascii="Times New Roman" w:hAnsi="Times New Roman" w:cs="Times New Roman"/>
          <w:sz w:val="24"/>
          <w:szCs w:val="24"/>
        </w:rPr>
        <w:t xml:space="preserve"> </w:t>
      </w:r>
      <w:r w:rsidRPr="004F63FC">
        <w:rPr>
          <w:rFonts w:ascii="Times New Roman" w:hAnsi="Times New Roman" w:cs="Times New Roman"/>
          <w:sz w:val="24"/>
          <w:szCs w:val="24"/>
        </w:rPr>
        <w:t>ieņēmumu aizvietošana</w:t>
      </w:r>
      <w:r w:rsidR="00DD7573" w:rsidRPr="004F63FC">
        <w:rPr>
          <w:rFonts w:ascii="Times New Roman" w:hAnsi="Times New Roman" w:cs="Times New Roman"/>
          <w:sz w:val="24"/>
          <w:szCs w:val="24"/>
        </w:rPr>
        <w:t>i</w:t>
      </w:r>
      <w:r w:rsidRPr="004F63FC">
        <w:rPr>
          <w:rFonts w:ascii="Times New Roman" w:hAnsi="Times New Roman" w:cs="Times New Roman"/>
          <w:sz w:val="24"/>
          <w:szCs w:val="24"/>
        </w:rPr>
        <w:t xml:space="preserve"> nodarbinātajiem</w:t>
      </w:r>
      <w:r w:rsidR="00DD7573" w:rsidRPr="004F63FC">
        <w:rPr>
          <w:rFonts w:ascii="Times New Roman" w:hAnsi="Times New Roman" w:cs="Times New Roman"/>
          <w:sz w:val="24"/>
          <w:szCs w:val="24"/>
        </w:rPr>
        <w:t xml:space="preserve"> </w:t>
      </w:r>
      <w:r w:rsidRPr="004F63FC">
        <w:rPr>
          <w:rFonts w:ascii="Times New Roman" w:hAnsi="Times New Roman" w:cs="Times New Roman"/>
          <w:sz w:val="24"/>
          <w:szCs w:val="24"/>
        </w:rPr>
        <w:t>Covid-19 seku mazināšanai.</w:t>
      </w:r>
    </w:p>
    <w:p w14:paraId="4D2AB7FA"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Praksē ieviesta kompetenču pieej</w:t>
      </w:r>
      <w:r>
        <w:rPr>
          <w:rFonts w:ascii="Times New Roman" w:hAnsi="Times New Roman" w:cs="Times New Roman"/>
          <w:sz w:val="24"/>
          <w:szCs w:val="24"/>
        </w:rPr>
        <w:t>a</w:t>
      </w:r>
      <w:r w:rsidRPr="007111B2">
        <w:rPr>
          <w:rFonts w:ascii="Times New Roman" w:hAnsi="Times New Roman" w:cs="Times New Roman"/>
          <w:sz w:val="24"/>
          <w:szCs w:val="24"/>
        </w:rPr>
        <w:t>, kas nākotnē varētu mazināt darba tirgus segregāciju</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7AE0D5C5"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Intensificēts atbalsts ilgstošajiem bezdarbniekiem un ieviests sociālā uzņēmuma statuss</w:t>
      </w:r>
      <w:r>
        <w:rPr>
          <w:rFonts w:ascii="Times New Roman" w:hAnsi="Times New Roman" w:cs="Times New Roman"/>
          <w:sz w:val="24"/>
          <w:szCs w:val="24"/>
        </w:rPr>
        <w:t>.</w:t>
      </w:r>
    </w:p>
    <w:p w14:paraId="1E75F29C"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Izveidots Tehnoloģiju biznesa centrs un palielināts valsts budžeta finansējums augstu sasniegumu zinātnes un pētniecības projektu īstenošanai </w:t>
      </w:r>
      <w:r>
        <w:rPr>
          <w:rFonts w:ascii="Times New Roman" w:hAnsi="Times New Roman" w:cs="Times New Roman"/>
          <w:sz w:val="24"/>
          <w:szCs w:val="24"/>
        </w:rPr>
        <w:t>piecās</w:t>
      </w:r>
      <w:r w:rsidRPr="007111B2">
        <w:rPr>
          <w:rFonts w:ascii="Times New Roman" w:hAnsi="Times New Roman" w:cs="Times New Roman"/>
          <w:sz w:val="24"/>
          <w:szCs w:val="24"/>
        </w:rPr>
        <w:t xml:space="preserve"> viedās specializācijas jomās</w:t>
      </w:r>
      <w:r>
        <w:rPr>
          <w:rFonts w:ascii="Times New Roman" w:hAnsi="Times New Roman" w:cs="Times New Roman"/>
          <w:sz w:val="24"/>
          <w:szCs w:val="24"/>
        </w:rPr>
        <w:t>.</w:t>
      </w:r>
    </w:p>
    <w:p w14:paraId="2DE910E2"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Izveidota stipra un noturīga finanšu sistēma aizsardzībai pret noziedzīgi iegūtu līdzekļu legalizāciju, terorisma un masveida iznīcināšanas ieroču finansēšanu</w:t>
      </w:r>
      <w:r>
        <w:rPr>
          <w:rFonts w:ascii="Times New Roman" w:hAnsi="Times New Roman" w:cs="Times New Roman"/>
          <w:sz w:val="24"/>
          <w:szCs w:val="24"/>
        </w:rPr>
        <w:t>.</w:t>
      </w:r>
    </w:p>
    <w:p w14:paraId="61396925" w14:textId="77777777" w:rsidR="003F4A6B" w:rsidRPr="007111B2" w:rsidRDefault="003F4A6B" w:rsidP="003F4A6B">
      <w:pPr>
        <w:pStyle w:val="ListParagraph"/>
        <w:numPr>
          <w:ilvl w:val="0"/>
          <w:numId w:val="13"/>
        </w:numPr>
        <w:spacing w:after="160" w:line="259" w:lineRule="auto"/>
        <w:rPr>
          <w:rFonts w:ascii="Times New Roman" w:hAnsi="Times New Roman" w:cs="Times New Roman"/>
          <w:sz w:val="24"/>
          <w:szCs w:val="24"/>
        </w:rPr>
      </w:pPr>
      <w:r w:rsidRPr="007111B2">
        <w:rPr>
          <w:rFonts w:ascii="Times New Roman" w:hAnsi="Times New Roman" w:cs="Times New Roman"/>
          <w:sz w:val="24"/>
          <w:szCs w:val="24"/>
        </w:rPr>
        <w:t>Ieguldīts kultūras mantojumā un ar to saistītajā infrastruktūrā</w:t>
      </w:r>
      <w:r>
        <w:rPr>
          <w:rFonts w:ascii="Times New Roman" w:hAnsi="Times New Roman" w:cs="Times New Roman"/>
          <w:sz w:val="24"/>
          <w:szCs w:val="24"/>
        </w:rPr>
        <w:t>.</w:t>
      </w:r>
    </w:p>
    <w:p w14:paraId="72838F5F"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Reģionos atbalstīta uzņēmējdarbībai nepieciešamā infrastruktūra, t.</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sk. darba vietu radīšanai un </w:t>
      </w:r>
      <w:proofErr w:type="spellStart"/>
      <w:r w:rsidRPr="007111B2">
        <w:rPr>
          <w:rFonts w:ascii="Times New Roman" w:hAnsi="Times New Roman" w:cs="Times New Roman"/>
          <w:sz w:val="24"/>
          <w:szCs w:val="24"/>
        </w:rPr>
        <w:t>nefinanšu</w:t>
      </w:r>
      <w:proofErr w:type="spellEnd"/>
      <w:r w:rsidRPr="007111B2">
        <w:rPr>
          <w:rFonts w:ascii="Times New Roman" w:hAnsi="Times New Roman" w:cs="Times New Roman"/>
          <w:sz w:val="24"/>
          <w:szCs w:val="24"/>
        </w:rPr>
        <w:t xml:space="preserve"> piesaistei. Atjaunotas degradēt</w:t>
      </w:r>
      <w:r>
        <w:rPr>
          <w:rFonts w:ascii="Times New Roman" w:hAnsi="Times New Roman" w:cs="Times New Roman"/>
          <w:sz w:val="24"/>
          <w:szCs w:val="24"/>
        </w:rPr>
        <w:t>ā</w:t>
      </w:r>
      <w:r w:rsidRPr="007111B2">
        <w:rPr>
          <w:rFonts w:ascii="Times New Roman" w:hAnsi="Times New Roman" w:cs="Times New Roman"/>
          <w:sz w:val="24"/>
          <w:szCs w:val="24"/>
        </w:rPr>
        <w:t>s teritorijas.</w:t>
      </w:r>
    </w:p>
    <w:bookmarkEnd w:id="90"/>
    <w:bookmarkEnd w:id="91"/>
    <w:p w14:paraId="3C203509" w14:textId="77777777" w:rsidR="003F4A6B" w:rsidRPr="002F4DA9" w:rsidRDefault="003F4A6B" w:rsidP="003F4A6B">
      <w:pPr>
        <w:pStyle w:val="Pa24"/>
        <w:spacing w:after="100"/>
        <w:rPr>
          <w:rFonts w:ascii="Times New Roman" w:hAnsi="Times New Roman"/>
          <w:b/>
          <w:bCs/>
          <w:color w:val="E36C0A" w:themeColor="accent6" w:themeShade="BF"/>
          <w:lang w:val="lv-LV"/>
        </w:rPr>
      </w:pPr>
    </w:p>
    <w:p w14:paraId="3A9F681F" w14:textId="77777777" w:rsidR="003F4A6B" w:rsidRDefault="003F4A6B" w:rsidP="003F4A6B">
      <w:pPr>
        <w:pStyle w:val="Pa24"/>
        <w:spacing w:after="100"/>
        <w:rPr>
          <w:rFonts w:ascii="Times New Roman" w:hAnsi="Times New Roman"/>
          <w:b/>
          <w:bCs/>
          <w:color w:val="E36C0A" w:themeColor="accent6" w:themeShade="BF"/>
        </w:rPr>
      </w:pPr>
      <w:r w:rsidRPr="007111B2">
        <w:rPr>
          <w:rFonts w:ascii="Times New Roman" w:hAnsi="Times New Roman"/>
          <w:b/>
          <w:bCs/>
          <w:color w:val="E36C0A" w:themeColor="accent6" w:themeShade="BF"/>
        </w:rPr>
        <w:t>Latvij</w:t>
      </w:r>
      <w:r>
        <w:rPr>
          <w:rFonts w:ascii="Times New Roman" w:hAnsi="Times New Roman"/>
          <w:b/>
          <w:bCs/>
          <w:color w:val="E36C0A" w:themeColor="accent6" w:themeShade="BF"/>
        </w:rPr>
        <w:t xml:space="preserve">a </w:t>
      </w:r>
      <w:proofErr w:type="spellStart"/>
      <w:r>
        <w:rPr>
          <w:rFonts w:ascii="Times New Roman" w:hAnsi="Times New Roman"/>
          <w:b/>
          <w:bCs/>
          <w:color w:val="E36C0A" w:themeColor="accent6" w:themeShade="BF"/>
        </w:rPr>
        <w:t>pasaulē</w:t>
      </w:r>
      <w:proofErr w:type="spellEnd"/>
    </w:p>
    <w:p w14:paraId="106A3C8A" w14:textId="77777777" w:rsidR="003F4A6B" w:rsidRPr="00DD2605" w:rsidRDefault="003F4A6B" w:rsidP="003F4A6B">
      <w:pPr>
        <w:spacing w:after="160" w:line="259" w:lineRule="auto"/>
        <w:jc w:val="both"/>
        <w:rPr>
          <w:rFonts w:ascii="Times New Roman" w:hAnsi="Times New Roman"/>
        </w:rPr>
      </w:pPr>
      <w:r w:rsidRPr="00DD2605">
        <w:rPr>
          <w:rFonts w:ascii="Times New Roman" w:hAnsi="Times New Roman" w:cs="Times New Roman"/>
          <w:sz w:val="24"/>
          <w:szCs w:val="24"/>
        </w:rPr>
        <w:t xml:space="preserve">Attīstības sadarbības jomā atbalsts ekonomikas izaugsmei un nodarbinātībai ir viena no prioritātēm. Biedrības </w:t>
      </w:r>
      <w:r w:rsidRPr="002F4DA9">
        <w:rPr>
          <w:rFonts w:ascii="Times New Roman" w:eastAsia="Calibri" w:hAnsi="Times New Roman" w:cs="Times New Roman"/>
          <w:sz w:val="24"/>
          <w:szCs w:val="24"/>
        </w:rPr>
        <w:t>"</w:t>
      </w:r>
      <w:proofErr w:type="spellStart"/>
      <w:r w:rsidRPr="00DD2605">
        <w:rPr>
          <w:rFonts w:ascii="Times New Roman" w:hAnsi="Times New Roman" w:cs="Times New Roman"/>
          <w:sz w:val="24"/>
          <w:szCs w:val="24"/>
        </w:rPr>
        <w:t>New</w:t>
      </w:r>
      <w:proofErr w:type="spellEnd"/>
      <w:r w:rsidRPr="00DD2605">
        <w:rPr>
          <w:rFonts w:ascii="Times New Roman" w:hAnsi="Times New Roman" w:cs="Times New Roman"/>
          <w:sz w:val="24"/>
          <w:szCs w:val="24"/>
        </w:rPr>
        <w:t xml:space="preserve"> </w:t>
      </w:r>
      <w:proofErr w:type="spellStart"/>
      <w:r w:rsidRPr="00DD2605">
        <w:rPr>
          <w:rFonts w:ascii="Times New Roman" w:hAnsi="Times New Roman" w:cs="Times New Roman"/>
          <w:sz w:val="24"/>
          <w:szCs w:val="24"/>
        </w:rPr>
        <w:t>Door</w:t>
      </w:r>
      <w:proofErr w:type="spellEnd"/>
      <w:r w:rsidRPr="00142C10">
        <w:rPr>
          <w:rFonts w:ascii="Times New Roman" w:eastAsia="Calibri" w:hAnsi="Times New Roman" w:cs="Times New Roman"/>
          <w:sz w:val="24"/>
          <w:szCs w:val="24"/>
        </w:rPr>
        <w:t>"</w:t>
      </w:r>
      <w:r w:rsidRPr="00DD2605">
        <w:rPr>
          <w:rFonts w:ascii="Times New Roman" w:hAnsi="Times New Roman" w:cs="Times New Roman"/>
          <w:sz w:val="24"/>
          <w:szCs w:val="24"/>
        </w:rPr>
        <w:t xml:space="preserve"> un Latvijas </w:t>
      </w:r>
      <w:r>
        <w:rPr>
          <w:rFonts w:ascii="Times New Roman" w:hAnsi="Times New Roman" w:cs="Times New Roman"/>
          <w:sz w:val="24"/>
          <w:szCs w:val="24"/>
        </w:rPr>
        <w:t>S</w:t>
      </w:r>
      <w:r w:rsidRPr="00DD2605">
        <w:rPr>
          <w:rFonts w:ascii="Times New Roman" w:hAnsi="Times New Roman" w:cs="Times New Roman"/>
          <w:sz w:val="24"/>
          <w:szCs w:val="24"/>
        </w:rPr>
        <w:t xml:space="preserve">ociālās uzņēmējdarbības asociācija strādā Gruzijā un Ukrainā, nododot pieredzi ilgtspējīgu tradicionālo un sociālo uzņēmumu sadarbības veicināšanai, kā arī stiprinot zaļu un resursu efektīvu saimniecisko darbību. Savukārt Tadžikistānā biedrība </w:t>
      </w:r>
      <w:r w:rsidRPr="00142C10">
        <w:rPr>
          <w:rFonts w:ascii="Times New Roman" w:eastAsia="Calibri" w:hAnsi="Times New Roman" w:cs="Times New Roman"/>
          <w:sz w:val="24"/>
          <w:szCs w:val="24"/>
        </w:rPr>
        <w:t>"</w:t>
      </w:r>
      <w:proofErr w:type="spellStart"/>
      <w:r w:rsidRPr="00DD2605">
        <w:rPr>
          <w:rFonts w:ascii="Times New Roman" w:hAnsi="Times New Roman" w:cs="Times New Roman"/>
          <w:sz w:val="24"/>
          <w:szCs w:val="24"/>
        </w:rPr>
        <w:t>Sustento</w:t>
      </w:r>
      <w:proofErr w:type="spellEnd"/>
      <w:r w:rsidRPr="00142C10">
        <w:rPr>
          <w:rFonts w:ascii="Times New Roman" w:eastAsia="Calibri" w:hAnsi="Times New Roman" w:cs="Times New Roman"/>
          <w:sz w:val="24"/>
          <w:szCs w:val="24"/>
        </w:rPr>
        <w:t>"</w:t>
      </w:r>
      <w:r w:rsidRPr="00DD2605">
        <w:rPr>
          <w:rFonts w:ascii="Times New Roman" w:hAnsi="Times New Roman" w:cs="Times New Roman"/>
          <w:sz w:val="24"/>
          <w:szCs w:val="24"/>
        </w:rPr>
        <w:t xml:space="preserve"> ir sniegusi atbalstu tīklojum</w:t>
      </w:r>
      <w:r>
        <w:rPr>
          <w:rFonts w:ascii="Times New Roman" w:hAnsi="Times New Roman" w:cs="Times New Roman"/>
          <w:sz w:val="24"/>
          <w:szCs w:val="24"/>
        </w:rPr>
        <w:t>a</w:t>
      </w:r>
      <w:r w:rsidRPr="00DD2605">
        <w:rPr>
          <w:rFonts w:ascii="Times New Roman" w:hAnsi="Times New Roman" w:cs="Times New Roman"/>
          <w:sz w:val="24"/>
          <w:szCs w:val="24"/>
        </w:rPr>
        <w:t xml:space="preserve"> </w:t>
      </w:r>
      <w:r>
        <w:rPr>
          <w:rFonts w:ascii="Times New Roman" w:hAnsi="Times New Roman" w:cs="Times New Roman"/>
          <w:sz w:val="24"/>
          <w:szCs w:val="24"/>
        </w:rPr>
        <w:t xml:space="preserve">veidošanā </w:t>
      </w:r>
      <w:r w:rsidRPr="00DD2605">
        <w:rPr>
          <w:rFonts w:ascii="Times New Roman" w:hAnsi="Times New Roman" w:cs="Times New Roman"/>
          <w:sz w:val="24"/>
          <w:szCs w:val="24"/>
        </w:rPr>
        <w:t>sievietēm ar īpašām vajadzībām, lai mazinātu izslēgtības un vardarbības riskus.</w:t>
      </w:r>
    </w:p>
    <w:p w14:paraId="56A1345A" w14:textId="77777777" w:rsidR="003F4A6B" w:rsidRDefault="003F4A6B" w:rsidP="003F4A6B">
      <w:pPr>
        <w:rPr>
          <w:rFonts w:ascii="Times New Roman" w:hAnsi="Times New Roman"/>
          <w:b/>
          <w:bCs/>
          <w:color w:val="E36C0A" w:themeColor="accent6" w:themeShade="BF"/>
          <w:sz w:val="24"/>
          <w:szCs w:val="24"/>
        </w:rPr>
      </w:pPr>
    </w:p>
    <w:p w14:paraId="01623FB5" w14:textId="77777777" w:rsidR="003F4A6B" w:rsidRPr="007111B2" w:rsidRDefault="003F4A6B" w:rsidP="003F4A6B">
      <w:pPr>
        <w:rPr>
          <w:sz w:val="24"/>
          <w:szCs w:val="24"/>
        </w:rPr>
      </w:pPr>
      <w:r w:rsidRPr="007111B2">
        <w:rPr>
          <w:rFonts w:ascii="Times New Roman" w:hAnsi="Times New Roman"/>
          <w:b/>
          <w:bCs/>
          <w:color w:val="E36C0A" w:themeColor="accent6" w:themeShade="BF"/>
          <w:sz w:val="24"/>
          <w:szCs w:val="24"/>
        </w:rPr>
        <w:t>Labās prakses piemērs</w:t>
      </w:r>
    </w:p>
    <w:p w14:paraId="3132C285" w14:textId="77777777" w:rsidR="003F4A6B" w:rsidRPr="007111B2" w:rsidRDefault="003F4A6B" w:rsidP="003F4A6B">
      <w:pPr>
        <w:jc w:val="both"/>
        <w:rPr>
          <w:rFonts w:ascii="Times New Roman" w:hAnsi="Times New Roman" w:cs="Times New Roman"/>
          <w:b/>
          <w:bCs/>
          <w:sz w:val="24"/>
          <w:szCs w:val="24"/>
        </w:rPr>
      </w:pPr>
      <w:r w:rsidRPr="007111B2">
        <w:rPr>
          <w:rFonts w:ascii="Times New Roman" w:hAnsi="Times New Roman" w:cs="Times New Roman"/>
          <w:b/>
          <w:bCs/>
          <w:sz w:val="24"/>
          <w:szCs w:val="24"/>
        </w:rPr>
        <w:t>Arodbiedrības un darba devēji paši veido darba tiesības</w:t>
      </w:r>
    </w:p>
    <w:p w14:paraId="035D31E7" w14:textId="39F59565" w:rsidR="003F4A6B" w:rsidRPr="007111B2" w:rsidRDefault="003F4A6B" w:rsidP="003F4A6B">
      <w:pPr>
        <w:jc w:val="both"/>
        <w:rPr>
          <w:rFonts w:ascii="Times New Roman" w:hAnsi="Times New Roman" w:cs="Times New Roman"/>
          <w:sz w:val="24"/>
          <w:szCs w:val="24"/>
        </w:rPr>
      </w:pPr>
      <w:bookmarkStart w:id="92" w:name="_Hlk97722482"/>
      <w:r w:rsidRPr="007111B2">
        <w:rPr>
          <w:rFonts w:ascii="Times New Roman" w:hAnsi="Times New Roman" w:cs="Times New Roman"/>
          <w:sz w:val="24"/>
          <w:szCs w:val="24"/>
        </w:rPr>
        <w:t xml:space="preserve">Latvijā Darba likums detalizēti regulē darba standartus un nodarbinātības nosacījumus nolūkā aizsargāt gan darba devējus, gan darba ņēmējus. Vēl nesen Latvijas Brīvo arodbiedrību savienība, Latvijas Darba devēju konfederācija un valdība Latvijas Nacionālās trīspusējās sadarbības padomes ietvaros </w:t>
      </w:r>
      <w:r>
        <w:rPr>
          <w:rFonts w:ascii="Times New Roman" w:hAnsi="Times New Roman" w:cs="Times New Roman"/>
          <w:sz w:val="24"/>
          <w:szCs w:val="24"/>
        </w:rPr>
        <w:t xml:space="preserve">diskutējusi par </w:t>
      </w:r>
      <w:r w:rsidRPr="007111B2">
        <w:rPr>
          <w:rFonts w:ascii="Times New Roman" w:hAnsi="Times New Roman" w:cs="Times New Roman"/>
          <w:sz w:val="24"/>
          <w:szCs w:val="24"/>
        </w:rPr>
        <w:t>minimālo darba algu un cit</w:t>
      </w:r>
      <w:r>
        <w:rPr>
          <w:rFonts w:ascii="Times New Roman" w:hAnsi="Times New Roman" w:cs="Times New Roman"/>
          <w:sz w:val="24"/>
          <w:szCs w:val="24"/>
        </w:rPr>
        <w:t>iem</w:t>
      </w:r>
      <w:r w:rsidRPr="007111B2">
        <w:rPr>
          <w:rFonts w:ascii="Times New Roman" w:hAnsi="Times New Roman" w:cs="Times New Roman"/>
          <w:sz w:val="24"/>
          <w:szCs w:val="24"/>
        </w:rPr>
        <w:t xml:space="preserve"> darba tiesību standart</w:t>
      </w:r>
      <w:r>
        <w:rPr>
          <w:rFonts w:ascii="Times New Roman" w:hAnsi="Times New Roman" w:cs="Times New Roman"/>
          <w:sz w:val="24"/>
          <w:szCs w:val="24"/>
        </w:rPr>
        <w:t>iem</w:t>
      </w:r>
      <w:r w:rsidRPr="007111B2">
        <w:rPr>
          <w:rFonts w:ascii="Times New Roman" w:hAnsi="Times New Roman" w:cs="Times New Roman"/>
          <w:sz w:val="24"/>
          <w:szCs w:val="24"/>
        </w:rPr>
        <w:t>.</w:t>
      </w:r>
    </w:p>
    <w:p w14:paraId="295011C5" w14:textId="77777777" w:rsidR="003F4A6B" w:rsidRPr="007111B2" w:rsidRDefault="003F4A6B" w:rsidP="003F4A6B">
      <w:pPr>
        <w:jc w:val="both"/>
        <w:rPr>
          <w:rFonts w:ascii="Times New Roman" w:hAnsi="Times New Roman" w:cs="Times New Roman"/>
          <w:sz w:val="24"/>
          <w:szCs w:val="24"/>
        </w:rPr>
      </w:pPr>
      <w:r>
        <w:rPr>
          <w:rFonts w:ascii="Times New Roman" w:hAnsi="Times New Roman" w:cs="Times New Roman"/>
          <w:sz w:val="24"/>
          <w:szCs w:val="24"/>
        </w:rPr>
        <w:t>Minimālās algas paaugstināšana ir sarežģīts jautājums</w:t>
      </w:r>
      <w:r w:rsidRPr="007111B2">
        <w:rPr>
          <w:rFonts w:ascii="Times New Roman" w:hAnsi="Times New Roman" w:cs="Times New Roman"/>
          <w:sz w:val="24"/>
          <w:szCs w:val="24"/>
        </w:rPr>
        <w:t>, jo dažādās nozarēs ir dažādi atlīdzības līmeņi un darbinieku un darba devēju vajadzības. Piemēram, tirdzniecības nozarē ir svarīgi pacelt darbinieku minimālo algu, bet ķ</w:t>
      </w:r>
      <w:r>
        <w:rPr>
          <w:rFonts w:ascii="Times New Roman" w:hAnsi="Times New Roman" w:cs="Times New Roman"/>
          <w:sz w:val="24"/>
          <w:szCs w:val="24"/>
        </w:rPr>
        <w:t>ī</w:t>
      </w:r>
      <w:r w:rsidRPr="007111B2">
        <w:rPr>
          <w:rFonts w:ascii="Times New Roman" w:hAnsi="Times New Roman" w:cs="Times New Roman"/>
          <w:sz w:val="24"/>
          <w:szCs w:val="24"/>
        </w:rPr>
        <w:t>mijas nozarē, kurā jau ir augsta atlīdzība</w:t>
      </w:r>
      <w:r w:rsidRPr="00163965">
        <w:rPr>
          <w:rFonts w:ascii="Times New Roman" w:hAnsi="Times New Roman" w:cs="Times New Roman"/>
          <w:sz w:val="24"/>
          <w:szCs w:val="24"/>
        </w:rPr>
        <w:t>,</w:t>
      </w:r>
      <w:r w:rsidRPr="007111B2">
        <w:rPr>
          <w:rFonts w:ascii="Times New Roman" w:hAnsi="Times New Roman" w:cs="Times New Roman"/>
          <w:sz w:val="24"/>
          <w:szCs w:val="24"/>
        </w:rPr>
        <w:t xml:space="preserve"> vajadzīgi </w:t>
      </w:r>
      <w:r>
        <w:rPr>
          <w:rFonts w:ascii="Times New Roman" w:hAnsi="Times New Roman" w:cs="Times New Roman"/>
          <w:sz w:val="24"/>
          <w:szCs w:val="24"/>
        </w:rPr>
        <w:t xml:space="preserve">atbalsta </w:t>
      </w:r>
      <w:r w:rsidRPr="007111B2">
        <w:rPr>
          <w:rFonts w:ascii="Times New Roman" w:hAnsi="Times New Roman" w:cs="Times New Roman"/>
          <w:sz w:val="24"/>
          <w:szCs w:val="24"/>
        </w:rPr>
        <w:t>instrumenti darbinieku kvalifikācijas uzlabošanai. Būvniecības nozarē ir nepieciešam</w:t>
      </w:r>
      <w:r>
        <w:rPr>
          <w:rFonts w:ascii="Times New Roman" w:hAnsi="Times New Roman" w:cs="Times New Roman"/>
          <w:sz w:val="24"/>
          <w:szCs w:val="24"/>
        </w:rPr>
        <w:t>s</w:t>
      </w:r>
      <w:r w:rsidRPr="007111B2">
        <w:rPr>
          <w:rFonts w:ascii="Times New Roman" w:hAnsi="Times New Roman" w:cs="Times New Roman"/>
          <w:sz w:val="24"/>
          <w:szCs w:val="24"/>
        </w:rPr>
        <w:t xml:space="preserve"> celt minimālo atlīdzību un regulēt virsstundu samaksu. Neatbilstoši darba </w:t>
      </w:r>
      <w:r>
        <w:rPr>
          <w:rFonts w:ascii="Times New Roman" w:hAnsi="Times New Roman" w:cs="Times New Roman"/>
          <w:sz w:val="24"/>
          <w:szCs w:val="24"/>
        </w:rPr>
        <w:t>tirgus nosacījumi</w:t>
      </w:r>
      <w:r w:rsidRPr="007111B2">
        <w:rPr>
          <w:rFonts w:ascii="Times New Roman" w:hAnsi="Times New Roman" w:cs="Times New Roman"/>
          <w:sz w:val="24"/>
          <w:szCs w:val="24"/>
        </w:rPr>
        <w:t xml:space="preserve"> rada darbaspēka trūkumu un veicina ēnu ekonomiku. </w:t>
      </w:r>
    </w:p>
    <w:p w14:paraId="7FC68027" w14:textId="77777777" w:rsidR="003F4A6B" w:rsidRPr="007111B2" w:rsidRDefault="003F4A6B" w:rsidP="003F4A6B">
      <w:pPr>
        <w:jc w:val="both"/>
        <w:rPr>
          <w:rFonts w:ascii="Times New Roman" w:hAnsi="Times New Roman" w:cs="Times New Roman"/>
          <w:sz w:val="24"/>
          <w:szCs w:val="24"/>
        </w:rPr>
      </w:pPr>
      <w:r w:rsidRPr="007111B2">
        <w:rPr>
          <w:rFonts w:ascii="Times New Roman" w:hAnsi="Times New Roman" w:cs="Times New Roman"/>
          <w:sz w:val="24"/>
          <w:szCs w:val="24"/>
        </w:rPr>
        <w:t xml:space="preserve">Lai izvairītos no </w:t>
      </w:r>
      <w:r w:rsidRPr="00142C10">
        <w:rPr>
          <w:rFonts w:ascii="Times New Roman" w:eastAsia="Calibri" w:hAnsi="Times New Roman" w:cs="Times New Roman"/>
          <w:sz w:val="24"/>
          <w:szCs w:val="24"/>
        </w:rPr>
        <w:t>"</w:t>
      </w:r>
      <w:r w:rsidRPr="007111B2">
        <w:rPr>
          <w:rFonts w:ascii="Times New Roman" w:hAnsi="Times New Roman" w:cs="Times New Roman"/>
          <w:sz w:val="24"/>
          <w:szCs w:val="24"/>
        </w:rPr>
        <w:t>viena standarta</w:t>
      </w:r>
      <w:r w:rsidRPr="00142C10">
        <w:rPr>
          <w:rFonts w:ascii="Times New Roman" w:eastAsia="Calibri" w:hAnsi="Times New Roman" w:cs="Times New Roman"/>
          <w:sz w:val="24"/>
          <w:szCs w:val="24"/>
        </w:rPr>
        <w:t>"</w:t>
      </w:r>
      <w:r w:rsidRPr="007111B2">
        <w:rPr>
          <w:rFonts w:ascii="Times New Roman" w:hAnsi="Times New Roman" w:cs="Times New Roman"/>
          <w:sz w:val="24"/>
          <w:szCs w:val="24"/>
        </w:rPr>
        <w:t xml:space="preserve"> noteikšanas visām nozarēm un profesijām, sociālie partneri nolēma paredzēt Darba likumā pirmās iespējas </w:t>
      </w:r>
      <w:r w:rsidRPr="00142C10">
        <w:rPr>
          <w:rFonts w:ascii="Times New Roman" w:eastAsia="Calibri" w:hAnsi="Times New Roman" w:cs="Times New Roman"/>
          <w:sz w:val="24"/>
          <w:szCs w:val="24"/>
        </w:rPr>
        <w:t>"</w:t>
      </w:r>
      <w:r w:rsidRPr="007111B2">
        <w:rPr>
          <w:rFonts w:ascii="Times New Roman" w:hAnsi="Times New Roman" w:cs="Times New Roman"/>
          <w:sz w:val="24"/>
          <w:szCs w:val="24"/>
        </w:rPr>
        <w:t>tirgoties</w:t>
      </w:r>
      <w:r w:rsidRPr="00142C10">
        <w:rPr>
          <w:rFonts w:ascii="Times New Roman" w:eastAsia="Calibri" w:hAnsi="Times New Roman" w:cs="Times New Roman"/>
          <w:sz w:val="24"/>
          <w:szCs w:val="24"/>
        </w:rPr>
        <w:t>"</w:t>
      </w:r>
      <w:r w:rsidRPr="007111B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atkāpties no kādas Darba likuma </w:t>
      </w:r>
      <w:r w:rsidRPr="007111B2">
        <w:rPr>
          <w:rFonts w:ascii="Times New Roman" w:hAnsi="Times New Roman" w:cs="Times New Roman"/>
          <w:sz w:val="24"/>
          <w:szCs w:val="24"/>
        </w:rPr>
        <w:lastRenderedPageBreak/>
        <w:t>normas</w:t>
      </w:r>
      <w:r>
        <w:rPr>
          <w:rFonts w:ascii="Times New Roman" w:hAnsi="Times New Roman" w:cs="Times New Roman"/>
          <w:sz w:val="24"/>
          <w:szCs w:val="24"/>
        </w:rPr>
        <w:t>,</w:t>
      </w:r>
      <w:r w:rsidRPr="007111B2">
        <w:rPr>
          <w:rFonts w:ascii="Times New Roman" w:hAnsi="Times New Roman" w:cs="Times New Roman"/>
          <w:sz w:val="24"/>
          <w:szCs w:val="24"/>
        </w:rPr>
        <w:t xml:space="preserve"> pretī prasot darbiniekiem kādu kompensējoš</w:t>
      </w:r>
      <w:r>
        <w:rPr>
          <w:rFonts w:ascii="Times New Roman" w:hAnsi="Times New Roman" w:cs="Times New Roman"/>
          <w:sz w:val="24"/>
          <w:szCs w:val="24"/>
        </w:rPr>
        <w:t>u</w:t>
      </w:r>
      <w:r w:rsidRPr="007111B2">
        <w:rPr>
          <w:rFonts w:ascii="Times New Roman" w:hAnsi="Times New Roman" w:cs="Times New Roman"/>
          <w:sz w:val="24"/>
          <w:szCs w:val="24"/>
        </w:rPr>
        <w:t xml:space="preserve"> labumu. Sociālie partneri ierosināja un vienojās ar valdību par grozījumiem Darba likumā, kas paredz iespēju atkāpties no virsstundu apmaksas apmaiņā pret augstāku minimālo algu.</w:t>
      </w:r>
    </w:p>
    <w:p w14:paraId="7D2F4898" w14:textId="77777777" w:rsidR="003F4A6B" w:rsidRPr="007111B2" w:rsidRDefault="003F4A6B" w:rsidP="003F4A6B">
      <w:pPr>
        <w:jc w:val="both"/>
        <w:rPr>
          <w:rFonts w:ascii="Times New Roman" w:hAnsi="Times New Roman" w:cs="Times New Roman"/>
          <w:sz w:val="24"/>
          <w:szCs w:val="24"/>
        </w:rPr>
      </w:pPr>
      <w:r w:rsidRPr="007111B2">
        <w:rPr>
          <w:rFonts w:ascii="Times New Roman" w:hAnsi="Times New Roman" w:cs="Times New Roman"/>
          <w:sz w:val="24"/>
          <w:szCs w:val="24"/>
        </w:rPr>
        <w:t>Tā rezultātā tika parakstīts būvniecības nozares koplīgums (2019</w:t>
      </w:r>
      <w:r>
        <w:rPr>
          <w:rFonts w:ascii="Times New Roman" w:hAnsi="Times New Roman" w:cs="Times New Roman"/>
          <w:sz w:val="24"/>
          <w:szCs w:val="24"/>
        </w:rPr>
        <w:t>. g.</w:t>
      </w:r>
      <w:r w:rsidRPr="007111B2">
        <w:rPr>
          <w:rFonts w:ascii="Times New Roman" w:hAnsi="Times New Roman" w:cs="Times New Roman"/>
          <w:sz w:val="24"/>
          <w:szCs w:val="24"/>
        </w:rPr>
        <w:t xml:space="preserve">), kas </w:t>
      </w:r>
      <w:r>
        <w:rPr>
          <w:rFonts w:ascii="Times New Roman" w:hAnsi="Times New Roman" w:cs="Times New Roman"/>
          <w:sz w:val="24"/>
          <w:szCs w:val="24"/>
        </w:rPr>
        <w:t xml:space="preserve">paredzēja </w:t>
      </w:r>
      <w:r w:rsidRPr="007111B2">
        <w:rPr>
          <w:rFonts w:ascii="Times New Roman" w:hAnsi="Times New Roman" w:cs="Times New Roman"/>
          <w:sz w:val="24"/>
          <w:szCs w:val="24"/>
        </w:rPr>
        <w:t>paaugstinā</w:t>
      </w:r>
      <w:r>
        <w:rPr>
          <w:rFonts w:ascii="Times New Roman" w:hAnsi="Times New Roman" w:cs="Times New Roman"/>
          <w:sz w:val="24"/>
          <w:szCs w:val="24"/>
        </w:rPr>
        <w:t>t</w:t>
      </w:r>
      <w:r w:rsidRPr="007111B2">
        <w:rPr>
          <w:rFonts w:ascii="Times New Roman" w:hAnsi="Times New Roman" w:cs="Times New Roman"/>
          <w:sz w:val="24"/>
          <w:szCs w:val="24"/>
        </w:rPr>
        <w:t xml:space="preserve"> darbinieku atlīdzības līmeni un </w:t>
      </w:r>
      <w:r>
        <w:rPr>
          <w:rFonts w:ascii="Times New Roman" w:hAnsi="Times New Roman" w:cs="Times New Roman"/>
          <w:sz w:val="24"/>
          <w:szCs w:val="24"/>
        </w:rPr>
        <w:t>radīja priekšnoteikumus</w:t>
      </w:r>
      <w:r w:rsidRPr="007111B2">
        <w:rPr>
          <w:rFonts w:ascii="Times New Roman" w:hAnsi="Times New Roman" w:cs="Times New Roman"/>
          <w:sz w:val="24"/>
          <w:szCs w:val="24"/>
        </w:rPr>
        <w:t xml:space="preserve"> arodbiedrības un darba devēju praks</w:t>
      </w:r>
      <w:r>
        <w:rPr>
          <w:rFonts w:ascii="Times New Roman" w:hAnsi="Times New Roman" w:cs="Times New Roman"/>
          <w:sz w:val="24"/>
          <w:szCs w:val="24"/>
        </w:rPr>
        <w:t>e</w:t>
      </w:r>
      <w:r w:rsidRPr="007111B2">
        <w:rPr>
          <w:rFonts w:ascii="Times New Roman" w:hAnsi="Times New Roman" w:cs="Times New Roman"/>
          <w:sz w:val="24"/>
          <w:szCs w:val="24"/>
        </w:rPr>
        <w:t xml:space="preserve">i regulāri kopā izskatīt izaicinājumus un strīdus un vienoties par kopīgu nostāju, piemēram, nākamo minimālās algas celšanas posmu vai </w:t>
      </w:r>
      <w:r>
        <w:rPr>
          <w:rFonts w:ascii="Times New Roman" w:hAnsi="Times New Roman" w:cs="Times New Roman"/>
          <w:sz w:val="24"/>
          <w:szCs w:val="24"/>
        </w:rPr>
        <w:t xml:space="preserve">Covid-19 </w:t>
      </w:r>
      <w:r w:rsidRPr="007111B2">
        <w:rPr>
          <w:rFonts w:ascii="Times New Roman" w:hAnsi="Times New Roman" w:cs="Times New Roman"/>
          <w:sz w:val="24"/>
          <w:szCs w:val="24"/>
        </w:rPr>
        <w:t>ietekmes mazināšanu būvniecībā. Noslēgti vēl divi nozares koplīgumi –</w:t>
      </w:r>
      <w:r>
        <w:rPr>
          <w:rFonts w:ascii="Times New Roman" w:hAnsi="Times New Roman" w:cs="Times New Roman"/>
          <w:sz w:val="24"/>
          <w:szCs w:val="24"/>
        </w:rPr>
        <w:t xml:space="preserve"> </w:t>
      </w:r>
      <w:r w:rsidRPr="007111B2">
        <w:rPr>
          <w:rFonts w:ascii="Times New Roman" w:hAnsi="Times New Roman" w:cs="Times New Roman"/>
          <w:sz w:val="24"/>
          <w:szCs w:val="24"/>
        </w:rPr>
        <w:t>stikla šķiedras ražošanas nozarē (2019</w:t>
      </w:r>
      <w:r>
        <w:rPr>
          <w:rFonts w:ascii="Times New Roman" w:hAnsi="Times New Roman" w:cs="Times New Roman"/>
          <w:sz w:val="24"/>
          <w:szCs w:val="24"/>
        </w:rPr>
        <w:t>. g.</w:t>
      </w:r>
      <w:r w:rsidRPr="007111B2">
        <w:rPr>
          <w:rFonts w:ascii="Times New Roman" w:hAnsi="Times New Roman" w:cs="Times New Roman"/>
          <w:sz w:val="24"/>
          <w:szCs w:val="24"/>
        </w:rPr>
        <w:t>) un viesmīlības nozarē (2020</w:t>
      </w:r>
      <w:r>
        <w:rPr>
          <w:rFonts w:ascii="Times New Roman" w:hAnsi="Times New Roman" w:cs="Times New Roman"/>
          <w:sz w:val="24"/>
          <w:szCs w:val="24"/>
        </w:rPr>
        <w:t>. g.</w:t>
      </w:r>
      <w:r w:rsidRPr="007111B2">
        <w:rPr>
          <w:rFonts w:ascii="Times New Roman" w:hAnsi="Times New Roman" w:cs="Times New Roman"/>
          <w:sz w:val="24"/>
          <w:szCs w:val="24"/>
        </w:rPr>
        <w:t>)</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A00F186" w14:textId="77777777" w:rsidR="003F4A6B" w:rsidRPr="007111B2" w:rsidRDefault="003F4A6B" w:rsidP="003F4A6B">
      <w:pPr>
        <w:jc w:val="both"/>
        <w:rPr>
          <w:rFonts w:ascii="Times New Roman" w:hAnsi="Times New Roman" w:cs="Times New Roman"/>
          <w:sz w:val="24"/>
          <w:szCs w:val="24"/>
        </w:rPr>
      </w:pPr>
      <w:r w:rsidRPr="007111B2">
        <w:rPr>
          <w:rFonts w:ascii="Times New Roman" w:hAnsi="Times New Roman" w:cs="Times New Roman"/>
          <w:sz w:val="24"/>
          <w:szCs w:val="24"/>
        </w:rPr>
        <w:t>Darba koplīgums ir darba devēja un darbinieku rakstiska vienošanās par labvēlīgākiem noteikumiem darbiniekiem, nekā noteikts Darba likumā, citos normatīvajos dokumentos vai darba līgumā</w:t>
      </w:r>
      <w:r>
        <w:rPr>
          <w:rFonts w:ascii="Times New Roman" w:hAnsi="Times New Roman" w:cs="Times New Roman"/>
          <w:sz w:val="24"/>
          <w:szCs w:val="24"/>
        </w:rPr>
        <w:t>. Savukārt n</w:t>
      </w:r>
      <w:r w:rsidRPr="007111B2">
        <w:rPr>
          <w:rFonts w:ascii="Times New Roman" w:hAnsi="Times New Roman" w:cs="Times New Roman"/>
          <w:sz w:val="24"/>
          <w:szCs w:val="24"/>
        </w:rPr>
        <w:t xml:space="preserve">ozares koplīgums </w:t>
      </w:r>
      <w:r>
        <w:rPr>
          <w:rFonts w:ascii="Times New Roman" w:hAnsi="Times New Roman" w:cs="Times New Roman"/>
          <w:sz w:val="24"/>
          <w:szCs w:val="24"/>
        </w:rPr>
        <w:t>nosaka</w:t>
      </w:r>
      <w:r w:rsidRPr="007111B2">
        <w:rPr>
          <w:rFonts w:ascii="Times New Roman" w:hAnsi="Times New Roman" w:cs="Times New Roman"/>
          <w:sz w:val="24"/>
          <w:szCs w:val="24"/>
        </w:rPr>
        <w:t xml:space="preserve"> vienādas prasības visiem nozar</w:t>
      </w:r>
      <w:r>
        <w:rPr>
          <w:rFonts w:ascii="Times New Roman" w:hAnsi="Times New Roman" w:cs="Times New Roman"/>
          <w:sz w:val="24"/>
          <w:szCs w:val="24"/>
        </w:rPr>
        <w:t xml:space="preserve">es </w:t>
      </w:r>
      <w:r w:rsidRPr="007111B2">
        <w:rPr>
          <w:rFonts w:ascii="Times New Roman" w:hAnsi="Times New Roman" w:cs="Times New Roman"/>
          <w:sz w:val="24"/>
          <w:szCs w:val="24"/>
        </w:rPr>
        <w:t xml:space="preserve">darba devējiem, </w:t>
      </w:r>
      <w:r>
        <w:rPr>
          <w:rFonts w:ascii="Times New Roman" w:hAnsi="Times New Roman" w:cs="Times New Roman"/>
          <w:sz w:val="24"/>
          <w:szCs w:val="24"/>
        </w:rPr>
        <w:t xml:space="preserve">tādējādi </w:t>
      </w:r>
      <w:r w:rsidRPr="007111B2">
        <w:rPr>
          <w:rFonts w:ascii="Times New Roman" w:hAnsi="Times New Roman" w:cs="Times New Roman"/>
          <w:sz w:val="24"/>
          <w:szCs w:val="24"/>
        </w:rPr>
        <w:t>veicinot godīgu konkurenci.</w:t>
      </w:r>
    </w:p>
    <w:bookmarkEnd w:id="92"/>
    <w:p w14:paraId="313E505C" w14:textId="77777777" w:rsidR="003F4A6B" w:rsidRPr="007111B2" w:rsidRDefault="003F4A6B" w:rsidP="003F4A6B">
      <w:r w:rsidRPr="007111B2">
        <w:rPr>
          <w:rFonts w:ascii="Times New Roman" w:hAnsi="Times New Roman" w:cs="Times New Roman"/>
          <w:b/>
          <w:bCs/>
          <w:sz w:val="24"/>
          <w:szCs w:val="24"/>
        </w:rPr>
        <w:t>Jaun</w:t>
      </w:r>
      <w:r>
        <w:rPr>
          <w:rFonts w:ascii="Times New Roman" w:hAnsi="Times New Roman" w:cs="Times New Roman"/>
          <w:b/>
          <w:bCs/>
          <w:sz w:val="24"/>
          <w:szCs w:val="24"/>
        </w:rPr>
        <w:t>ā</w:t>
      </w:r>
      <w:r w:rsidRPr="007111B2">
        <w:rPr>
          <w:rFonts w:ascii="Times New Roman" w:hAnsi="Times New Roman" w:cs="Times New Roman"/>
          <w:b/>
          <w:bCs/>
          <w:sz w:val="24"/>
          <w:szCs w:val="24"/>
        </w:rPr>
        <w:t>s aktivitātes</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 xml:space="preserve">iemēri </w:t>
      </w:r>
    </w:p>
    <w:p w14:paraId="3E9DB97B" w14:textId="77777777" w:rsidR="003F4A6B" w:rsidRPr="007111B2" w:rsidRDefault="003F4A6B" w:rsidP="003F4A6B">
      <w:pPr>
        <w:pStyle w:val="NoSpacing"/>
        <w:rPr>
          <w:rFonts w:ascii="Times New Roman" w:hAnsi="Times New Roman" w:cs="Times New Roman"/>
          <w:i/>
          <w:iCs/>
          <w:sz w:val="24"/>
          <w:szCs w:val="24"/>
        </w:rPr>
      </w:pPr>
      <w:r w:rsidRPr="007111B2">
        <w:rPr>
          <w:rFonts w:ascii="Times New Roman" w:hAnsi="Times New Roman" w:cs="Times New Roman"/>
          <w:sz w:val="24"/>
          <w:szCs w:val="24"/>
        </w:rPr>
        <w:t>Latvija papildus no 2021</w:t>
      </w:r>
      <w:r>
        <w:rPr>
          <w:rFonts w:ascii="Times New Roman" w:hAnsi="Times New Roman" w:cs="Times New Roman"/>
          <w:sz w:val="24"/>
          <w:szCs w:val="24"/>
        </w:rPr>
        <w:t>. gada</w:t>
      </w:r>
      <w:r w:rsidRPr="007111B2">
        <w:rPr>
          <w:rFonts w:ascii="Times New Roman" w:hAnsi="Times New Roman" w:cs="Times New Roman"/>
          <w:sz w:val="24"/>
          <w:szCs w:val="24"/>
        </w:rPr>
        <w:t xml:space="preserve"> apņemas:</w:t>
      </w:r>
    </w:p>
    <w:p w14:paraId="43E17847" w14:textId="77777777" w:rsidR="003F4A6B" w:rsidRPr="007111B2" w:rsidRDefault="003F4A6B" w:rsidP="003F4A6B">
      <w:pPr>
        <w:pStyle w:val="NoSpacing"/>
        <w:numPr>
          <w:ilvl w:val="0"/>
          <w:numId w:val="47"/>
        </w:numPr>
        <w:jc w:val="both"/>
        <w:rPr>
          <w:rFonts w:ascii="Times New Roman" w:hAnsi="Times New Roman" w:cs="Times New Roman"/>
          <w:sz w:val="24"/>
          <w:szCs w:val="24"/>
        </w:rPr>
      </w:pPr>
      <w:r>
        <w:rPr>
          <w:rFonts w:ascii="Times New Roman" w:hAnsi="Times New Roman" w:cs="Times New Roman"/>
          <w:sz w:val="24"/>
          <w:szCs w:val="24"/>
        </w:rPr>
        <w:t>P</w:t>
      </w:r>
      <w:r w:rsidRPr="007111B2">
        <w:rPr>
          <w:rFonts w:ascii="Times New Roman" w:hAnsi="Times New Roman" w:cs="Times New Roman"/>
          <w:sz w:val="24"/>
          <w:szCs w:val="24"/>
        </w:rPr>
        <w:t xml:space="preserve">aaugstināt informētību un izpratni par darba aizsardzību, īpaši </w:t>
      </w:r>
      <w:proofErr w:type="spellStart"/>
      <w:r w:rsidRPr="007111B2">
        <w:rPr>
          <w:rFonts w:ascii="Times New Roman" w:hAnsi="Times New Roman" w:cs="Times New Roman"/>
          <w:sz w:val="24"/>
          <w:szCs w:val="24"/>
        </w:rPr>
        <w:t>mikro</w:t>
      </w:r>
      <w:r>
        <w:rPr>
          <w:rFonts w:ascii="Times New Roman" w:hAnsi="Times New Roman" w:cs="Times New Roman"/>
          <w:sz w:val="24"/>
          <w:szCs w:val="24"/>
        </w:rPr>
        <w:t>uzņēmumiem</w:t>
      </w:r>
      <w:proofErr w:type="spellEnd"/>
      <w:r w:rsidRPr="007111B2">
        <w:rPr>
          <w:rFonts w:ascii="Times New Roman" w:hAnsi="Times New Roman" w:cs="Times New Roman"/>
          <w:sz w:val="24"/>
          <w:szCs w:val="24"/>
        </w:rPr>
        <w:t xml:space="preserve"> un mazajiem uzņēmumiem</w:t>
      </w:r>
      <w:r>
        <w:rPr>
          <w:rFonts w:ascii="Times New Roman" w:hAnsi="Times New Roman" w:cs="Times New Roman"/>
          <w:sz w:val="24"/>
          <w:szCs w:val="24"/>
        </w:rPr>
        <w:t>.</w:t>
      </w:r>
    </w:p>
    <w:p w14:paraId="3BD01868" w14:textId="77777777" w:rsidR="003F4A6B" w:rsidRPr="007111B2" w:rsidRDefault="003F4A6B" w:rsidP="003F4A6B">
      <w:pPr>
        <w:pStyle w:val="NoSpacing"/>
        <w:numPr>
          <w:ilvl w:val="0"/>
          <w:numId w:val="47"/>
        </w:numPr>
        <w:jc w:val="both"/>
        <w:rPr>
          <w:rFonts w:ascii="Times New Roman" w:hAnsi="Times New Roman" w:cs="Times New Roman"/>
          <w:sz w:val="24"/>
          <w:szCs w:val="24"/>
        </w:rPr>
      </w:pPr>
      <w:r w:rsidRPr="007111B2">
        <w:rPr>
          <w:rFonts w:ascii="Times New Roman" w:hAnsi="Times New Roman" w:cs="Times New Roman"/>
          <w:sz w:val="24"/>
          <w:szCs w:val="24"/>
        </w:rPr>
        <w:t>Attīstīt nozaru vajadzībās balstītu pieaugušo izglītību</w:t>
      </w:r>
      <w:r>
        <w:rPr>
          <w:rFonts w:ascii="Times New Roman" w:hAnsi="Times New Roman" w:cs="Times New Roman"/>
          <w:sz w:val="24"/>
          <w:szCs w:val="24"/>
        </w:rPr>
        <w:t>.</w:t>
      </w:r>
    </w:p>
    <w:p w14:paraId="394514BD" w14:textId="77777777" w:rsidR="003F4A6B" w:rsidRPr="007111B2" w:rsidRDefault="003F4A6B" w:rsidP="003F4A6B">
      <w:pPr>
        <w:pStyle w:val="NoSpacing"/>
        <w:numPr>
          <w:ilvl w:val="0"/>
          <w:numId w:val="47"/>
        </w:numPr>
        <w:jc w:val="both"/>
        <w:rPr>
          <w:rFonts w:ascii="Times New Roman" w:hAnsi="Times New Roman" w:cs="Times New Roman"/>
          <w:sz w:val="24"/>
          <w:szCs w:val="24"/>
        </w:rPr>
      </w:pPr>
      <w:r w:rsidRPr="007111B2">
        <w:rPr>
          <w:rFonts w:ascii="Times New Roman" w:hAnsi="Times New Roman" w:cs="Times New Roman"/>
          <w:sz w:val="24"/>
          <w:szCs w:val="24"/>
        </w:rPr>
        <w:t xml:space="preserve">Atbalstīt digitālos risinājumus, automatizāciju, jauno dekarbonizācijas tehnoloģiju, </w:t>
      </w:r>
      <w:proofErr w:type="spellStart"/>
      <w:r w:rsidRPr="007111B2">
        <w:rPr>
          <w:rFonts w:ascii="Times New Roman" w:hAnsi="Times New Roman" w:cs="Times New Roman"/>
          <w:sz w:val="24"/>
          <w:szCs w:val="24"/>
        </w:rPr>
        <w:t>digitalizācijas</w:t>
      </w:r>
      <w:proofErr w:type="spellEnd"/>
      <w:r w:rsidRPr="007111B2" w:rsidDel="007C1086">
        <w:rPr>
          <w:rFonts w:ascii="Times New Roman" w:hAnsi="Times New Roman" w:cs="Times New Roman"/>
          <w:sz w:val="24"/>
          <w:szCs w:val="24"/>
        </w:rPr>
        <w:t xml:space="preserve"> </w:t>
      </w:r>
      <w:r w:rsidRPr="007111B2">
        <w:rPr>
          <w:rFonts w:ascii="Times New Roman" w:hAnsi="Times New Roman" w:cs="Times New Roman"/>
          <w:sz w:val="24"/>
          <w:szCs w:val="24"/>
        </w:rPr>
        <w:t>infrastruktūr</w:t>
      </w:r>
      <w:r>
        <w:rPr>
          <w:rFonts w:ascii="Times New Roman" w:hAnsi="Times New Roman" w:cs="Times New Roman"/>
          <w:sz w:val="24"/>
          <w:szCs w:val="24"/>
        </w:rPr>
        <w:t>u.</w:t>
      </w:r>
    </w:p>
    <w:p w14:paraId="2A397106" w14:textId="77777777" w:rsidR="003F4A6B" w:rsidRPr="007111B2" w:rsidRDefault="003F4A6B" w:rsidP="003F4A6B">
      <w:pPr>
        <w:pStyle w:val="NoSpacing"/>
        <w:numPr>
          <w:ilvl w:val="0"/>
          <w:numId w:val="47"/>
        </w:numPr>
        <w:jc w:val="both"/>
        <w:rPr>
          <w:rFonts w:ascii="Times New Roman" w:hAnsi="Times New Roman" w:cs="Times New Roman"/>
          <w:sz w:val="24"/>
          <w:szCs w:val="24"/>
        </w:rPr>
      </w:pPr>
      <w:r w:rsidRPr="007111B2">
        <w:rPr>
          <w:rFonts w:ascii="Times New Roman" w:hAnsi="Times New Roman" w:cs="Times New Roman"/>
          <w:sz w:val="24"/>
          <w:szCs w:val="24"/>
        </w:rPr>
        <w:t xml:space="preserve">Nodrošināt informāciju, </w:t>
      </w:r>
      <w:proofErr w:type="spellStart"/>
      <w:r w:rsidRPr="007111B2">
        <w:rPr>
          <w:rFonts w:ascii="Times New Roman" w:hAnsi="Times New Roman" w:cs="Times New Roman"/>
          <w:sz w:val="24"/>
          <w:szCs w:val="24"/>
        </w:rPr>
        <w:t>mentoringu</w:t>
      </w:r>
      <w:proofErr w:type="spellEnd"/>
      <w:r w:rsidRPr="007111B2">
        <w:rPr>
          <w:rFonts w:ascii="Times New Roman" w:hAnsi="Times New Roman" w:cs="Times New Roman"/>
          <w:sz w:val="24"/>
          <w:szCs w:val="24"/>
        </w:rPr>
        <w:t xml:space="preserve"> un prasmju pilnveidi uzņēmējdarbības procesu </w:t>
      </w:r>
      <w:proofErr w:type="spellStart"/>
      <w:r w:rsidRPr="007111B2">
        <w:rPr>
          <w:rFonts w:ascii="Times New Roman" w:hAnsi="Times New Roman" w:cs="Times New Roman"/>
          <w:sz w:val="24"/>
          <w:szCs w:val="24"/>
        </w:rPr>
        <w:t>digitalizācijai</w:t>
      </w:r>
      <w:proofErr w:type="spellEnd"/>
      <w:r w:rsidRPr="007111B2">
        <w:rPr>
          <w:rFonts w:ascii="Times New Roman" w:hAnsi="Times New Roman" w:cs="Times New Roman"/>
          <w:sz w:val="24"/>
          <w:szCs w:val="24"/>
        </w:rPr>
        <w:t xml:space="preserve"> un jaunu produktu un pakalpojumu ieviešanai</w:t>
      </w:r>
      <w:r>
        <w:rPr>
          <w:rFonts w:ascii="Times New Roman" w:hAnsi="Times New Roman" w:cs="Times New Roman"/>
          <w:sz w:val="24"/>
          <w:szCs w:val="24"/>
        </w:rPr>
        <w:t>.</w:t>
      </w:r>
    </w:p>
    <w:p w14:paraId="78B1CF43" w14:textId="77777777" w:rsidR="003F4A6B" w:rsidRPr="007111B2" w:rsidRDefault="003F4A6B" w:rsidP="003F4A6B">
      <w:pPr>
        <w:pStyle w:val="NoSpacing"/>
        <w:numPr>
          <w:ilvl w:val="0"/>
          <w:numId w:val="47"/>
        </w:numPr>
        <w:jc w:val="both"/>
        <w:rPr>
          <w:rFonts w:ascii="Times New Roman" w:hAnsi="Times New Roman" w:cs="Times New Roman"/>
          <w:sz w:val="24"/>
          <w:szCs w:val="24"/>
        </w:rPr>
      </w:pPr>
      <w:r w:rsidRPr="007111B2">
        <w:rPr>
          <w:rFonts w:ascii="Times New Roman" w:hAnsi="Times New Roman" w:cs="Times New Roman"/>
          <w:sz w:val="24"/>
          <w:szCs w:val="24"/>
        </w:rPr>
        <w:t>Zinātnes bāzes finansējum</w:t>
      </w:r>
      <w:r>
        <w:rPr>
          <w:rFonts w:ascii="Times New Roman" w:hAnsi="Times New Roman" w:cs="Times New Roman"/>
          <w:sz w:val="24"/>
          <w:szCs w:val="24"/>
        </w:rPr>
        <w:t>a sadalījuma</w:t>
      </w:r>
      <w:r w:rsidRPr="007111B2">
        <w:rPr>
          <w:rFonts w:ascii="Times New Roman" w:hAnsi="Times New Roman" w:cs="Times New Roman"/>
          <w:sz w:val="24"/>
          <w:szCs w:val="24"/>
        </w:rPr>
        <w:t xml:space="preserve"> aprēķin</w:t>
      </w:r>
      <w:r>
        <w:rPr>
          <w:rFonts w:ascii="Times New Roman" w:hAnsi="Times New Roman" w:cs="Times New Roman"/>
          <w:sz w:val="24"/>
          <w:szCs w:val="24"/>
        </w:rPr>
        <w:t>ā</w:t>
      </w:r>
      <w:r w:rsidRPr="007111B2">
        <w:rPr>
          <w:rFonts w:ascii="Times New Roman" w:hAnsi="Times New Roman" w:cs="Times New Roman"/>
          <w:sz w:val="24"/>
          <w:szCs w:val="24"/>
        </w:rPr>
        <w:t xml:space="preserve"> palielināt snieguma nozīmi, ieviešot izcilību veicinošus kritērijus</w:t>
      </w:r>
      <w:r>
        <w:rPr>
          <w:rFonts w:ascii="Times New Roman" w:hAnsi="Times New Roman" w:cs="Times New Roman"/>
          <w:sz w:val="24"/>
          <w:szCs w:val="24"/>
        </w:rPr>
        <w:t xml:space="preserve"> un </w:t>
      </w:r>
      <w:r w:rsidRPr="007111B2">
        <w:rPr>
          <w:rFonts w:ascii="Times New Roman" w:hAnsi="Times New Roman" w:cs="Times New Roman"/>
          <w:sz w:val="24"/>
          <w:szCs w:val="24"/>
        </w:rPr>
        <w:t xml:space="preserve">papildinot sasaisti ar zinātnisko institūciju starptautiskā </w:t>
      </w:r>
      <w:proofErr w:type="spellStart"/>
      <w:r w:rsidRPr="007111B2">
        <w:rPr>
          <w:rFonts w:ascii="Times New Roman" w:hAnsi="Times New Roman" w:cs="Times New Roman"/>
          <w:sz w:val="24"/>
          <w:szCs w:val="24"/>
        </w:rPr>
        <w:t>izvērtējuma</w:t>
      </w:r>
      <w:proofErr w:type="spellEnd"/>
      <w:r w:rsidRPr="007111B2">
        <w:rPr>
          <w:rFonts w:ascii="Times New Roman" w:hAnsi="Times New Roman" w:cs="Times New Roman"/>
          <w:sz w:val="24"/>
          <w:szCs w:val="24"/>
        </w:rPr>
        <w:t xml:space="preserve"> rezultātiem</w:t>
      </w:r>
      <w:r>
        <w:rPr>
          <w:rFonts w:ascii="Times New Roman" w:hAnsi="Times New Roman" w:cs="Times New Roman"/>
          <w:sz w:val="24"/>
          <w:szCs w:val="24"/>
        </w:rPr>
        <w:t>.</w:t>
      </w:r>
    </w:p>
    <w:p w14:paraId="5869469B" w14:textId="77777777" w:rsidR="003F4A6B" w:rsidRPr="007111B2" w:rsidRDefault="003F4A6B" w:rsidP="003F4A6B">
      <w:pPr>
        <w:pStyle w:val="ListParagraph"/>
        <w:numPr>
          <w:ilvl w:val="0"/>
          <w:numId w:val="47"/>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Pagarināt atbalstu jauniešiem, kas nestrādā, nemācās un neapgūst arodu, ņemot vērā </w:t>
      </w:r>
      <w:r>
        <w:rPr>
          <w:rFonts w:ascii="Times New Roman" w:hAnsi="Times New Roman" w:cs="Times New Roman"/>
          <w:sz w:val="24"/>
          <w:szCs w:val="24"/>
        </w:rPr>
        <w:t xml:space="preserve">Covid-19 </w:t>
      </w:r>
      <w:r w:rsidRPr="007111B2">
        <w:rPr>
          <w:rFonts w:ascii="Times New Roman" w:hAnsi="Times New Roman" w:cs="Times New Roman"/>
          <w:sz w:val="24"/>
          <w:szCs w:val="24"/>
        </w:rPr>
        <w:t>pandēmijas ietekmi</w:t>
      </w:r>
      <w:r>
        <w:rPr>
          <w:rFonts w:ascii="Times New Roman" w:hAnsi="Times New Roman" w:cs="Times New Roman"/>
          <w:sz w:val="24"/>
          <w:szCs w:val="24"/>
        </w:rPr>
        <w:t>.</w:t>
      </w:r>
    </w:p>
    <w:p w14:paraId="59C69F85" w14:textId="77777777" w:rsidR="003F4A6B" w:rsidRPr="007111B2" w:rsidRDefault="003F4A6B" w:rsidP="003F4A6B">
      <w:pPr>
        <w:pStyle w:val="ListParagraph"/>
        <w:numPr>
          <w:ilvl w:val="0"/>
          <w:numId w:val="47"/>
        </w:numPr>
        <w:spacing w:after="160" w:line="240" w:lineRule="auto"/>
        <w:jc w:val="both"/>
        <w:rPr>
          <w:rFonts w:ascii="Times New Roman" w:hAnsi="Times New Roman" w:cs="Times New Roman"/>
          <w:sz w:val="24"/>
          <w:szCs w:val="24"/>
        </w:rPr>
      </w:pPr>
      <w:bookmarkStart w:id="93" w:name="_Hlk97726598"/>
      <w:r w:rsidRPr="007111B2">
        <w:rPr>
          <w:rFonts w:ascii="Times New Roman" w:hAnsi="Times New Roman" w:cs="Times New Roman"/>
          <w:sz w:val="24"/>
          <w:szCs w:val="24"/>
        </w:rPr>
        <w:t xml:space="preserve">Uzlabot energoefektivitāti un veicināt AER tehnoloģiju izmantošanu ražošanā, transporta un siltumapgādē, </w:t>
      </w:r>
      <w:r w:rsidRPr="00142C10">
        <w:rPr>
          <w:rFonts w:ascii="Times New Roman" w:eastAsia="Calibri" w:hAnsi="Times New Roman" w:cs="Times New Roman"/>
          <w:sz w:val="24"/>
          <w:szCs w:val="24"/>
        </w:rPr>
        <w:t>"</w:t>
      </w:r>
      <w:proofErr w:type="spellStart"/>
      <w:r w:rsidRPr="007111B2">
        <w:rPr>
          <w:rFonts w:ascii="Times New Roman" w:hAnsi="Times New Roman" w:cs="Times New Roman"/>
          <w:sz w:val="24"/>
          <w:szCs w:val="24"/>
        </w:rPr>
        <w:t>zaļināt</w:t>
      </w:r>
      <w:proofErr w:type="spellEnd"/>
      <w:r w:rsidRPr="00142C10">
        <w:rPr>
          <w:rFonts w:ascii="Times New Roman" w:eastAsia="Calibri" w:hAnsi="Times New Roman" w:cs="Times New Roman"/>
          <w:sz w:val="24"/>
          <w:szCs w:val="24"/>
        </w:rPr>
        <w:t>"</w:t>
      </w:r>
      <w:r w:rsidRPr="007111B2">
        <w:rPr>
          <w:rFonts w:ascii="Times New Roman" w:hAnsi="Times New Roman" w:cs="Times New Roman"/>
          <w:sz w:val="24"/>
          <w:szCs w:val="24"/>
        </w:rPr>
        <w:t xml:space="preserve"> nodokļu sistēmu</w:t>
      </w:r>
      <w:r>
        <w:rPr>
          <w:rFonts w:ascii="Times New Roman" w:hAnsi="Times New Roman" w:cs="Times New Roman"/>
          <w:sz w:val="24"/>
          <w:szCs w:val="24"/>
        </w:rPr>
        <w:t>.</w:t>
      </w:r>
    </w:p>
    <w:bookmarkEnd w:id="93"/>
    <w:p w14:paraId="33E28AC8" w14:textId="77777777" w:rsidR="003F4A6B" w:rsidRPr="007111B2" w:rsidRDefault="003F4A6B" w:rsidP="003F4A6B">
      <w:pPr>
        <w:pStyle w:val="ListParagraph"/>
        <w:numPr>
          <w:ilvl w:val="0"/>
          <w:numId w:val="47"/>
        </w:numPr>
        <w:spacing w:after="160" w:line="240" w:lineRule="auto"/>
        <w:ind w:left="1077" w:hanging="357"/>
        <w:jc w:val="both"/>
        <w:rPr>
          <w:rFonts w:ascii="Times New Roman" w:hAnsi="Times New Roman" w:cs="Times New Roman"/>
          <w:sz w:val="24"/>
          <w:szCs w:val="24"/>
        </w:rPr>
      </w:pPr>
      <w:r w:rsidRPr="007111B2">
        <w:rPr>
          <w:rFonts w:ascii="Times New Roman" w:hAnsi="Times New Roman" w:cs="Times New Roman"/>
          <w:sz w:val="24"/>
          <w:szCs w:val="24"/>
        </w:rPr>
        <w:t>Attīstīt pašvaldību publisko infrastruktūru uzņēmējdarbības veicināšanai un vied</w:t>
      </w:r>
      <w:r>
        <w:rPr>
          <w:rFonts w:ascii="Times New Roman" w:hAnsi="Times New Roman" w:cs="Times New Roman"/>
          <w:sz w:val="24"/>
          <w:szCs w:val="24"/>
        </w:rPr>
        <w:t>o</w:t>
      </w:r>
      <w:r w:rsidRPr="007111B2">
        <w:rPr>
          <w:rFonts w:ascii="Times New Roman" w:hAnsi="Times New Roman" w:cs="Times New Roman"/>
          <w:sz w:val="24"/>
          <w:szCs w:val="24"/>
        </w:rPr>
        <w:t xml:space="preserve"> risinājumu attīstībai</w:t>
      </w:r>
      <w:r>
        <w:rPr>
          <w:rFonts w:ascii="Times New Roman" w:hAnsi="Times New Roman" w:cs="Times New Roman"/>
          <w:sz w:val="24"/>
          <w:szCs w:val="24"/>
        </w:rPr>
        <w:t>.</w:t>
      </w:r>
    </w:p>
    <w:p w14:paraId="14F2EFDA" w14:textId="77777777" w:rsidR="003F4A6B" w:rsidRPr="007111B2" w:rsidRDefault="003F4A6B" w:rsidP="003F4A6B">
      <w:pPr>
        <w:tabs>
          <w:tab w:val="left" w:pos="7383"/>
        </w:tabs>
        <w:rPr>
          <w:rFonts w:ascii="Times New Roman" w:hAnsi="Times New Roman" w:cs="Times New Roman"/>
          <w:sz w:val="24"/>
          <w:szCs w:val="24"/>
        </w:rPr>
      </w:pPr>
      <w:r w:rsidRPr="007111B2">
        <w:rPr>
          <w:rFonts w:ascii="Times New Roman" w:hAnsi="Times New Roman" w:cs="Times New Roman"/>
          <w:sz w:val="24"/>
          <w:szCs w:val="24"/>
        </w:rPr>
        <w:tab/>
      </w:r>
    </w:p>
    <w:p w14:paraId="46E845D4" w14:textId="77777777"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b/>
          <w:bCs/>
          <w:sz w:val="24"/>
          <w:szCs w:val="24"/>
        </w:rPr>
        <w:t>Jaunās politikas no 2021</w:t>
      </w:r>
      <w:r>
        <w:rPr>
          <w:rFonts w:ascii="Times New Roman" w:hAnsi="Times New Roman" w:cs="Times New Roman"/>
          <w:b/>
          <w:bCs/>
          <w:sz w:val="24"/>
          <w:szCs w:val="24"/>
        </w:rPr>
        <w:t>. gada</w:t>
      </w:r>
      <w:r w:rsidRPr="007111B2">
        <w:rPr>
          <w:rFonts w:ascii="Times New Roman" w:hAnsi="Times New Roman" w:cs="Times New Roman"/>
          <w:b/>
          <w:bCs/>
          <w:sz w:val="24"/>
          <w:szCs w:val="24"/>
        </w:rPr>
        <w:t xml:space="preserve"> </w:t>
      </w:r>
    </w:p>
    <w:p w14:paraId="57CBA25E" w14:textId="77777777" w:rsidR="003F4A6B" w:rsidRPr="007111B2" w:rsidRDefault="003F4A6B" w:rsidP="003F4A6B">
      <w:pPr>
        <w:pStyle w:val="NoSpacing"/>
        <w:numPr>
          <w:ilvl w:val="0"/>
          <w:numId w:val="19"/>
        </w:numPr>
        <w:jc w:val="both"/>
        <w:rPr>
          <w:rFonts w:ascii="Times New Roman" w:hAnsi="Times New Roman" w:cs="Times New Roman"/>
          <w:sz w:val="24"/>
          <w:szCs w:val="24"/>
        </w:rPr>
      </w:pPr>
      <w:r w:rsidRPr="007111B2">
        <w:rPr>
          <w:rFonts w:ascii="Times New Roman" w:hAnsi="Times New Roman" w:cs="Times New Roman"/>
          <w:sz w:val="24"/>
          <w:szCs w:val="24"/>
        </w:rPr>
        <w:t>Nacionālās industriālās politikas pamatnostādnes 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3A20CD83" w14:textId="77777777" w:rsidR="003F4A6B" w:rsidRPr="007111B2" w:rsidRDefault="003F4A6B" w:rsidP="003F4A6B">
      <w:pPr>
        <w:pStyle w:val="NoSpacing"/>
        <w:numPr>
          <w:ilvl w:val="0"/>
          <w:numId w:val="19"/>
        </w:numPr>
        <w:jc w:val="both"/>
        <w:rPr>
          <w:rFonts w:ascii="Times New Roman" w:hAnsi="Times New Roman" w:cs="Times New Roman"/>
          <w:sz w:val="24"/>
          <w:szCs w:val="24"/>
        </w:rPr>
      </w:pPr>
      <w:r w:rsidRPr="007111B2">
        <w:rPr>
          <w:rFonts w:ascii="Times New Roman" w:hAnsi="Times New Roman" w:cs="Times New Roman"/>
          <w:sz w:val="24"/>
          <w:szCs w:val="24"/>
        </w:rPr>
        <w:t>Sociālās aizsardzības un darba tirgus politikas pamatnostādnes 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gadam.</w:t>
      </w:r>
    </w:p>
    <w:p w14:paraId="1778DA82" w14:textId="77777777" w:rsidR="003F4A6B" w:rsidRPr="007111B2" w:rsidRDefault="003F4A6B" w:rsidP="003F4A6B">
      <w:pPr>
        <w:pStyle w:val="NoSpacing"/>
        <w:numPr>
          <w:ilvl w:val="0"/>
          <w:numId w:val="19"/>
        </w:numPr>
        <w:jc w:val="both"/>
        <w:rPr>
          <w:rFonts w:ascii="Times New Roman" w:hAnsi="Times New Roman" w:cs="Times New Roman"/>
          <w:sz w:val="24"/>
          <w:szCs w:val="24"/>
        </w:rPr>
      </w:pPr>
      <w:r w:rsidRPr="007111B2">
        <w:rPr>
          <w:rFonts w:ascii="Times New Roman" w:hAnsi="Times New Roman" w:cs="Times New Roman"/>
          <w:sz w:val="24"/>
          <w:szCs w:val="24"/>
        </w:rPr>
        <w:t>Reģionālās attīstības pamatnostādnes 2021</w:t>
      </w:r>
      <w:r>
        <w:rPr>
          <w:rFonts w:ascii="Times New Roman" w:hAnsi="Times New Roman" w:cs="Times New Roman"/>
          <w:sz w:val="24"/>
          <w:szCs w:val="24"/>
        </w:rPr>
        <w:t>.–</w:t>
      </w:r>
      <w:r w:rsidRPr="007111B2">
        <w:rPr>
          <w:rFonts w:ascii="Times New Roman" w:hAnsi="Times New Roman" w:cs="Times New Roman"/>
          <w:sz w:val="24"/>
          <w:szCs w:val="24"/>
        </w:rPr>
        <w:t>2027. gadam</w:t>
      </w:r>
      <w:r>
        <w:rPr>
          <w:rFonts w:ascii="Times New Roman" w:hAnsi="Times New Roman" w:cs="Times New Roman"/>
          <w:sz w:val="24"/>
          <w:szCs w:val="24"/>
        </w:rPr>
        <w:t>.</w:t>
      </w:r>
    </w:p>
    <w:p w14:paraId="12635E62" w14:textId="77777777" w:rsidR="003F4A6B" w:rsidRPr="007111B2" w:rsidRDefault="003F4A6B" w:rsidP="003F4A6B">
      <w:pPr>
        <w:pStyle w:val="NoSpacing"/>
        <w:numPr>
          <w:ilvl w:val="0"/>
          <w:numId w:val="19"/>
        </w:numPr>
        <w:jc w:val="both"/>
        <w:rPr>
          <w:rFonts w:ascii="Times New Roman" w:hAnsi="Times New Roman" w:cs="Times New Roman"/>
          <w:sz w:val="24"/>
          <w:szCs w:val="24"/>
        </w:rPr>
      </w:pPr>
      <w:r w:rsidRPr="007111B2">
        <w:rPr>
          <w:rFonts w:ascii="Times New Roman" w:hAnsi="Times New Roman" w:cs="Times New Roman"/>
          <w:sz w:val="24"/>
          <w:szCs w:val="24"/>
        </w:rPr>
        <w:t>Tūrisma attīstības plāns 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09288F13" w14:textId="615AFC9B" w:rsidR="003F4A6B" w:rsidRDefault="003F4A6B" w:rsidP="003F4A6B">
      <w:pPr>
        <w:pStyle w:val="NoSpacing"/>
        <w:numPr>
          <w:ilvl w:val="0"/>
          <w:numId w:val="19"/>
        </w:numPr>
        <w:jc w:val="both"/>
        <w:rPr>
          <w:rFonts w:ascii="Times New Roman" w:hAnsi="Times New Roman" w:cs="Times New Roman"/>
          <w:sz w:val="24"/>
          <w:szCs w:val="24"/>
        </w:rPr>
      </w:pPr>
      <w:r w:rsidRPr="007111B2">
        <w:rPr>
          <w:rFonts w:ascii="Times New Roman" w:hAnsi="Times New Roman" w:cs="Times New Roman"/>
          <w:sz w:val="24"/>
          <w:szCs w:val="24"/>
        </w:rPr>
        <w:t>Kultūrpolitikas pamatnostādnes 2022</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3F1AB67B" w14:textId="77777777" w:rsidR="00A151A1" w:rsidRPr="007111B2" w:rsidRDefault="00A151A1" w:rsidP="00A151A1">
      <w:pPr>
        <w:pStyle w:val="NoSpacing"/>
        <w:numPr>
          <w:ilvl w:val="0"/>
          <w:numId w:val="19"/>
        </w:numPr>
        <w:jc w:val="both"/>
        <w:rPr>
          <w:rFonts w:ascii="Times New Roman" w:hAnsi="Times New Roman" w:cs="Times New Roman"/>
          <w:sz w:val="24"/>
          <w:szCs w:val="24"/>
        </w:rPr>
      </w:pPr>
      <w:proofErr w:type="spellStart"/>
      <w:r w:rsidRPr="00A151A1">
        <w:rPr>
          <w:rFonts w:ascii="Times New Roman" w:hAnsi="Times New Roman" w:cs="Times New Roman"/>
          <w:sz w:val="24"/>
          <w:szCs w:val="24"/>
        </w:rPr>
        <w:t>Resocializācijas</w:t>
      </w:r>
      <w:proofErr w:type="spellEnd"/>
      <w:r w:rsidRPr="00A151A1">
        <w:rPr>
          <w:rFonts w:ascii="Times New Roman" w:hAnsi="Times New Roman" w:cs="Times New Roman"/>
          <w:sz w:val="24"/>
          <w:szCs w:val="24"/>
        </w:rPr>
        <w:t xml:space="preserve"> politikas</w:t>
      </w:r>
      <w:r w:rsidRPr="007111B2">
        <w:rPr>
          <w:rFonts w:ascii="Times New Roman" w:hAnsi="Times New Roman" w:cs="Times New Roman"/>
          <w:sz w:val="24"/>
          <w:szCs w:val="24"/>
        </w:rPr>
        <w:t xml:space="preserve"> pamatnostādnes 202</w:t>
      </w:r>
      <w:r>
        <w:rPr>
          <w:rFonts w:ascii="Times New Roman" w:hAnsi="Times New Roman" w:cs="Times New Roman"/>
          <w:sz w:val="24"/>
          <w:szCs w:val="24"/>
        </w:rPr>
        <w:t>2.–</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74058B97" w14:textId="3994E72F" w:rsidR="003F4A6B" w:rsidRDefault="003F4A6B" w:rsidP="003F4A6B">
      <w:pPr>
        <w:pStyle w:val="NoSpacing"/>
        <w:ind w:left="720"/>
        <w:rPr>
          <w:rFonts w:ascii="Times New Roman" w:hAnsi="Times New Roman" w:cs="Times New Roman"/>
          <w:sz w:val="24"/>
          <w:szCs w:val="24"/>
        </w:rPr>
      </w:pPr>
    </w:p>
    <w:p w14:paraId="2075BA30" w14:textId="77777777" w:rsidR="00F60A5B" w:rsidRDefault="00F60A5B" w:rsidP="003F4A6B">
      <w:pPr>
        <w:pStyle w:val="NoSpacing"/>
        <w:ind w:left="720"/>
        <w:rPr>
          <w:rFonts w:ascii="Times New Roman" w:hAnsi="Times New Roman" w:cs="Times New Roman"/>
          <w:sz w:val="24"/>
          <w:szCs w:val="24"/>
        </w:rPr>
      </w:pPr>
    </w:p>
    <w:p w14:paraId="20DCB1C8" w14:textId="77777777" w:rsidR="00E943E4" w:rsidRPr="007111B2" w:rsidRDefault="00E943E4" w:rsidP="003F4A6B">
      <w:pPr>
        <w:pStyle w:val="NoSpacing"/>
        <w:ind w:left="720"/>
        <w:rPr>
          <w:rFonts w:ascii="Times New Roman" w:hAnsi="Times New Roman" w:cs="Times New Roman"/>
          <w:sz w:val="24"/>
          <w:szCs w:val="24"/>
        </w:rPr>
      </w:pPr>
    </w:p>
    <w:p w14:paraId="13C908D5" w14:textId="5240E22B" w:rsidR="003F4A6B" w:rsidRPr="004F63FC" w:rsidRDefault="00F71BCC" w:rsidP="003F4A6B">
      <w:pPr>
        <w:rPr>
          <w:rFonts w:ascii="Times New Roman" w:hAnsi="Times New Roman" w:cs="Times New Roman"/>
          <w:b/>
          <w:bCs/>
          <w:i/>
          <w:iCs/>
          <w:sz w:val="24"/>
          <w:szCs w:val="24"/>
        </w:rPr>
      </w:pPr>
      <w:bookmarkStart w:id="94" w:name="_Hlk98870325"/>
      <w:proofErr w:type="spellStart"/>
      <w:r w:rsidRPr="007111B2">
        <w:rPr>
          <w:rFonts w:ascii="Times New Roman" w:hAnsi="Times New Roman" w:cs="Times New Roman"/>
          <w:b/>
          <w:bCs/>
          <w:color w:val="E36C0A" w:themeColor="accent6" w:themeShade="BF"/>
          <w:sz w:val="24"/>
          <w:szCs w:val="24"/>
        </w:rPr>
        <w:lastRenderedPageBreak/>
        <w:t>I</w:t>
      </w:r>
      <w:r>
        <w:rPr>
          <w:rFonts w:ascii="Times New Roman" w:hAnsi="Times New Roman" w:cs="Times New Roman"/>
          <w:b/>
          <w:bCs/>
          <w:color w:val="E36C0A" w:themeColor="accent6" w:themeShade="BF"/>
          <w:sz w:val="24"/>
          <w:szCs w:val="24"/>
        </w:rPr>
        <w:t>eklaujoši</w:t>
      </w:r>
      <w:proofErr w:type="spellEnd"/>
      <w:r>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b/>
          <w:bCs/>
          <w:i/>
          <w:iCs/>
          <w:color w:val="C00000"/>
          <w:sz w:val="24"/>
          <w:szCs w:val="24"/>
        </w:rPr>
        <w:t xml:space="preserve"> </w:t>
      </w:r>
    </w:p>
    <w:p w14:paraId="2264994A" w14:textId="77777777" w:rsidR="003F4A6B" w:rsidRPr="003B3D95" w:rsidRDefault="003F4A6B" w:rsidP="003F4A6B">
      <w:pPr>
        <w:pStyle w:val="NormalWeb"/>
        <w:shd w:val="clear" w:color="auto" w:fill="FFFFFF"/>
        <w:spacing w:before="240" w:beforeAutospacing="0" w:after="240" w:afterAutospacing="0"/>
        <w:jc w:val="both"/>
        <w:rPr>
          <w:color w:val="000000"/>
          <w:lang w:val="lv-LV"/>
        </w:rPr>
      </w:pPr>
      <w:r w:rsidRPr="003B3D95">
        <w:rPr>
          <w:b/>
          <w:bCs/>
          <w:color w:val="000000"/>
          <w:lang w:val="lv-LV"/>
        </w:rPr>
        <w:t xml:space="preserve">Sociālie uzņēmumi </w:t>
      </w:r>
      <w:r w:rsidRPr="002F4DA9">
        <w:rPr>
          <w:lang w:val="lv-LV"/>
        </w:rPr>
        <w:t>–</w:t>
      </w:r>
      <w:r w:rsidRPr="003B3D95">
        <w:rPr>
          <w:b/>
          <w:bCs/>
          <w:color w:val="000000"/>
          <w:lang w:val="lv-LV"/>
        </w:rPr>
        <w:t xml:space="preserve"> jauna uzņēmējdarbības forma</w:t>
      </w:r>
    </w:p>
    <w:p w14:paraId="0859716C" w14:textId="77777777" w:rsidR="003F4A6B" w:rsidRDefault="003F4A6B" w:rsidP="003F4A6B">
      <w:pPr>
        <w:jc w:val="both"/>
        <w:rPr>
          <w:rFonts w:ascii="Times New Roman" w:hAnsi="Times New Roman" w:cs="Times New Roman"/>
          <w:color w:val="000000"/>
          <w:sz w:val="24"/>
          <w:szCs w:val="24"/>
        </w:rPr>
      </w:pPr>
      <w:r w:rsidRPr="006F1843">
        <w:rPr>
          <w:rFonts w:ascii="Times New Roman" w:hAnsi="Times New Roman" w:cs="Times New Roman"/>
          <w:color w:val="000000"/>
          <w:sz w:val="24"/>
          <w:szCs w:val="24"/>
        </w:rPr>
        <w:t>Latvijas lielākā dabīgās kosmētikas ražotāja</w:t>
      </w:r>
      <w:r>
        <w:rPr>
          <w:rFonts w:ascii="Times New Roman" w:hAnsi="Times New Roman" w:cs="Times New Roman"/>
          <w:color w:val="000000"/>
          <w:sz w:val="24"/>
          <w:szCs w:val="24"/>
        </w:rPr>
        <w:t xml:space="preserve"> </w:t>
      </w:r>
      <w:hyperlink r:id="rId99" w:tgtFrame="_blank" w:history="1">
        <w:proofErr w:type="spellStart"/>
        <w:r w:rsidRPr="002F4DA9">
          <w:rPr>
            <w:rStyle w:val="Hyperlink"/>
            <w:rFonts w:ascii="Times New Roman" w:hAnsi="Times New Roman" w:cs="Times New Roman"/>
            <w:i/>
            <w:iCs/>
            <w:sz w:val="24"/>
            <w:szCs w:val="24"/>
          </w:rPr>
          <w:t>Mádara</w:t>
        </w:r>
        <w:proofErr w:type="spellEnd"/>
        <w:r w:rsidRPr="002F4DA9">
          <w:rPr>
            <w:rStyle w:val="Hyperlink"/>
            <w:rFonts w:ascii="Times New Roman" w:hAnsi="Times New Roman" w:cs="Times New Roman"/>
            <w:i/>
            <w:iCs/>
            <w:sz w:val="24"/>
            <w:szCs w:val="24"/>
          </w:rPr>
          <w:t xml:space="preserve"> </w:t>
        </w:r>
        <w:proofErr w:type="spellStart"/>
        <w:r w:rsidRPr="002F4DA9">
          <w:rPr>
            <w:rStyle w:val="Hyperlink"/>
            <w:rFonts w:ascii="Times New Roman" w:hAnsi="Times New Roman" w:cs="Times New Roman"/>
            <w:i/>
            <w:iCs/>
            <w:sz w:val="24"/>
            <w:szCs w:val="24"/>
          </w:rPr>
          <w:t>Organic</w:t>
        </w:r>
        <w:proofErr w:type="spellEnd"/>
        <w:r w:rsidRPr="002F4DA9">
          <w:rPr>
            <w:rStyle w:val="Hyperlink"/>
            <w:rFonts w:ascii="Times New Roman" w:hAnsi="Times New Roman" w:cs="Times New Roman"/>
            <w:i/>
            <w:iCs/>
            <w:sz w:val="24"/>
            <w:szCs w:val="24"/>
          </w:rPr>
          <w:t xml:space="preserve"> </w:t>
        </w:r>
        <w:proofErr w:type="spellStart"/>
        <w:r w:rsidRPr="002F4DA9">
          <w:rPr>
            <w:rStyle w:val="Hyperlink"/>
            <w:rFonts w:ascii="Times New Roman" w:hAnsi="Times New Roman" w:cs="Times New Roman"/>
            <w:i/>
            <w:iCs/>
            <w:sz w:val="24"/>
            <w:szCs w:val="24"/>
          </w:rPr>
          <w:t>Skincare</w:t>
        </w:r>
        <w:proofErr w:type="spellEnd"/>
      </w:hyperlink>
      <w:r w:rsidRPr="006F1843">
        <w:rPr>
          <w:rFonts w:ascii="Times New Roman" w:hAnsi="Times New Roman" w:cs="Times New Roman"/>
          <w:color w:val="000000"/>
          <w:sz w:val="24"/>
          <w:szCs w:val="24"/>
        </w:rPr>
        <w:t xml:space="preserve"> iepakojuma sagatavošanā ir iesaistīts </w:t>
      </w:r>
      <w:hyperlink r:id="rId100" w:tgtFrame="_blank" w:history="1">
        <w:r w:rsidRPr="006F1843">
          <w:rPr>
            <w:rStyle w:val="Hyperlink"/>
            <w:rFonts w:ascii="Times New Roman" w:hAnsi="Times New Roman" w:cs="Times New Roman"/>
            <w:sz w:val="24"/>
            <w:szCs w:val="24"/>
          </w:rPr>
          <w:t>sociālais uzņēmums "4 vēji"</w:t>
        </w:r>
      </w:hyperlink>
      <w:r w:rsidRPr="006F1843">
        <w:rPr>
          <w:rFonts w:ascii="Times New Roman" w:hAnsi="Times New Roman" w:cs="Times New Roman"/>
          <w:color w:val="000000"/>
          <w:sz w:val="24"/>
          <w:szCs w:val="24"/>
        </w:rPr>
        <w:t xml:space="preserve">, kas nodarbina cilvēkus ar </w:t>
      </w:r>
      <w:r>
        <w:rPr>
          <w:rFonts w:ascii="Times New Roman" w:hAnsi="Times New Roman" w:cs="Times New Roman"/>
          <w:color w:val="000000"/>
          <w:sz w:val="24"/>
          <w:szCs w:val="24"/>
        </w:rPr>
        <w:t>īpašām vajadzībām</w:t>
      </w:r>
      <w:r w:rsidRPr="006F18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Sociālā uzņēmuma</w:t>
      </w:r>
      <w:r w:rsidRPr="006F1843">
        <w:rPr>
          <w:rFonts w:ascii="Times New Roman" w:hAnsi="Times New Roman" w:cs="Times New Roman"/>
          <w:color w:val="000000"/>
          <w:sz w:val="24"/>
          <w:szCs w:val="24"/>
        </w:rPr>
        <w:t xml:space="preserve"> darbinieki ikdienā griež papīru un gatavo </w:t>
      </w:r>
      <w:r w:rsidRPr="00142C10">
        <w:rPr>
          <w:rFonts w:ascii="Times New Roman" w:eastAsia="Calibri" w:hAnsi="Times New Roman" w:cs="Times New Roman"/>
          <w:sz w:val="24"/>
          <w:szCs w:val="24"/>
        </w:rPr>
        <w:t>"</w:t>
      </w:r>
      <w:r w:rsidRPr="00051FA5">
        <w:rPr>
          <w:rFonts w:ascii="Times New Roman" w:hAnsi="Times New Roman" w:cs="Times New Roman"/>
          <w:color w:val="000000"/>
          <w:sz w:val="24"/>
          <w:szCs w:val="24"/>
        </w:rPr>
        <w:t>tukšuma aizpildītājus</w:t>
      </w:r>
      <w:r w:rsidRPr="00142C10">
        <w:rPr>
          <w:rFonts w:ascii="Times New Roman" w:eastAsia="Calibri" w:hAnsi="Times New Roman" w:cs="Times New Roman"/>
          <w:sz w:val="24"/>
          <w:szCs w:val="24"/>
        </w:rPr>
        <w:t>"</w:t>
      </w:r>
      <w:r w:rsidRPr="006F1843">
        <w:rPr>
          <w:rFonts w:ascii="Times New Roman" w:hAnsi="Times New Roman" w:cs="Times New Roman"/>
          <w:color w:val="000000"/>
          <w:sz w:val="24"/>
          <w:szCs w:val="24"/>
        </w:rPr>
        <w:t>, lai klienti preces saņemtu</w:t>
      </w:r>
      <w:r>
        <w:rPr>
          <w:rFonts w:ascii="Times New Roman" w:hAnsi="Times New Roman" w:cs="Times New Roman"/>
          <w:color w:val="000000"/>
          <w:sz w:val="24"/>
          <w:szCs w:val="24"/>
        </w:rPr>
        <w:t>,</w:t>
      </w:r>
      <w:r w:rsidRPr="006F1843">
        <w:rPr>
          <w:rFonts w:ascii="Times New Roman" w:hAnsi="Times New Roman" w:cs="Times New Roman"/>
          <w:color w:val="000000"/>
          <w:sz w:val="24"/>
          <w:szCs w:val="24"/>
        </w:rPr>
        <w:t xml:space="preserve"> skaisti iepakotas un bez defektiem. </w:t>
      </w:r>
      <w:r>
        <w:rPr>
          <w:rFonts w:ascii="Times New Roman" w:hAnsi="Times New Roman" w:cs="Times New Roman"/>
          <w:color w:val="000000"/>
          <w:sz w:val="24"/>
          <w:szCs w:val="24"/>
        </w:rPr>
        <w:t>Šādi šis</w:t>
      </w:r>
      <w:r w:rsidRPr="006F1843">
        <w:rPr>
          <w:rFonts w:ascii="Times New Roman" w:hAnsi="Times New Roman" w:cs="Times New Roman"/>
          <w:color w:val="000000"/>
          <w:sz w:val="24"/>
          <w:szCs w:val="24"/>
        </w:rPr>
        <w:t xml:space="preserve"> sociālais uzņēmums ir daļa no Latvijas </w:t>
      </w:r>
      <w:r>
        <w:rPr>
          <w:rFonts w:ascii="Times New Roman" w:hAnsi="Times New Roman" w:cs="Times New Roman"/>
          <w:color w:val="000000"/>
          <w:sz w:val="24"/>
          <w:szCs w:val="24"/>
        </w:rPr>
        <w:t xml:space="preserve">zīmola veiksmes </w:t>
      </w:r>
      <w:r w:rsidRPr="006F1843">
        <w:rPr>
          <w:rFonts w:ascii="Times New Roman" w:hAnsi="Times New Roman" w:cs="Times New Roman"/>
          <w:color w:val="000000"/>
          <w:sz w:val="24"/>
          <w:szCs w:val="24"/>
        </w:rPr>
        <w:t xml:space="preserve">stāsta. </w:t>
      </w:r>
    </w:p>
    <w:p w14:paraId="6A60DEED" w14:textId="77777777" w:rsidR="003F4A6B" w:rsidRDefault="003F4A6B" w:rsidP="003F4A6B">
      <w:pPr>
        <w:jc w:val="both"/>
        <w:rPr>
          <w:rFonts w:ascii="Times New Roman" w:hAnsi="Times New Roman" w:cs="Times New Roman"/>
          <w:bCs/>
          <w:color w:val="000000" w:themeColor="text1"/>
          <w:sz w:val="24"/>
          <w:szCs w:val="24"/>
        </w:rPr>
      </w:pPr>
      <w:r w:rsidRPr="006F1843">
        <w:rPr>
          <w:rFonts w:ascii="Times New Roman" w:hAnsi="Times New Roman" w:cs="Times New Roman"/>
          <w:color w:val="000000"/>
          <w:sz w:val="24"/>
          <w:szCs w:val="24"/>
        </w:rPr>
        <w:t>2018</w:t>
      </w:r>
      <w:r>
        <w:rPr>
          <w:rFonts w:ascii="Times New Roman" w:hAnsi="Times New Roman" w:cs="Times New Roman"/>
          <w:color w:val="000000"/>
          <w:sz w:val="24"/>
          <w:szCs w:val="24"/>
        </w:rPr>
        <w:t>. gad</w:t>
      </w:r>
      <w:r w:rsidRPr="006F1843">
        <w:rPr>
          <w:rFonts w:ascii="Times New Roman" w:hAnsi="Times New Roman" w:cs="Times New Roman"/>
          <w:color w:val="000000"/>
          <w:sz w:val="24"/>
          <w:szCs w:val="24"/>
        </w:rPr>
        <w:t xml:space="preserve">ā </w:t>
      </w:r>
      <w:r>
        <w:rPr>
          <w:rFonts w:ascii="Times New Roman" w:hAnsi="Times New Roman" w:cs="Times New Roman"/>
          <w:color w:val="000000"/>
          <w:sz w:val="24"/>
          <w:szCs w:val="24"/>
        </w:rPr>
        <w:t>Latvijā tika izstrādāts sociālās uzņēmējdarbības tiesiskais regulējums, nosakot sociālā uzņēmuma definīciju, statusa iegūšanas kritērijus, kā arī kārtību, kādā tiek sniegts atbalsts sociālajiem uzņēmumiem</w:t>
      </w:r>
      <w:r w:rsidRPr="006F18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215507C3" w14:textId="0F2E8671" w:rsidR="003F4A6B" w:rsidRDefault="003F4A6B" w:rsidP="003F4A6B">
      <w:pPr>
        <w:jc w:val="both"/>
        <w:rPr>
          <w:rFonts w:ascii="Times New Roman" w:hAnsi="Times New Roman" w:cs="Times New Roman"/>
          <w:bCs/>
          <w:color w:val="000000" w:themeColor="text1"/>
          <w:sz w:val="24"/>
          <w:szCs w:val="24"/>
        </w:rPr>
      </w:pPr>
      <w:r>
        <w:rPr>
          <w:noProof/>
          <w:lang w:eastAsia="lv-LV"/>
        </w:rPr>
        <w:drawing>
          <wp:inline distT="0" distB="0" distL="0" distR="0" wp14:anchorId="29CB4291" wp14:editId="75C58F90">
            <wp:extent cx="4756150" cy="2640842"/>
            <wp:effectExtent l="0" t="0" r="6350" b="7620"/>
            <wp:docPr id="31" name="Chart 31">
              <a:extLst xmlns:a="http://schemas.openxmlformats.org/drawingml/2006/main">
                <a:ext uri="{FF2B5EF4-FFF2-40B4-BE49-F238E27FC236}">
                  <a16:creationId xmlns:a16="http://schemas.microsoft.com/office/drawing/2014/main" id="{5420D60C-875A-427C-9F87-DA57B3BA46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06E84F8E" w14:textId="3F6E978B" w:rsidR="00AD7D2D" w:rsidRDefault="00AD7D2D" w:rsidP="003F4A6B">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Avots: Labklājības ministrija, 2022</w:t>
      </w:r>
    </w:p>
    <w:p w14:paraId="56177943" w14:textId="77777777" w:rsidR="003F4A6B" w:rsidRPr="003B3D95" w:rsidRDefault="003F4A6B" w:rsidP="003F4A6B">
      <w:pPr>
        <w:jc w:val="both"/>
        <w:rPr>
          <w:rFonts w:ascii="Times New Roman" w:hAnsi="Times New Roman" w:cs="Times New Roman"/>
          <w:bCs/>
          <w:sz w:val="24"/>
          <w:szCs w:val="24"/>
        </w:rPr>
      </w:pPr>
      <w:r>
        <w:rPr>
          <w:rFonts w:ascii="Times New Roman" w:hAnsi="Times New Roman" w:cs="Times New Roman"/>
          <w:bCs/>
          <w:color w:val="000000" w:themeColor="text1"/>
          <w:sz w:val="24"/>
          <w:szCs w:val="24"/>
        </w:rPr>
        <w:t xml:space="preserve">Kopš </w:t>
      </w:r>
      <w:r w:rsidRPr="006457E2">
        <w:rPr>
          <w:rFonts w:ascii="Times New Roman" w:hAnsi="Times New Roman" w:cs="Times New Roman"/>
          <w:bCs/>
          <w:color w:val="000000" w:themeColor="text1"/>
          <w:sz w:val="24"/>
          <w:szCs w:val="24"/>
        </w:rPr>
        <w:t>2018</w:t>
      </w:r>
      <w:r>
        <w:rPr>
          <w:rFonts w:ascii="Times New Roman" w:hAnsi="Times New Roman" w:cs="Times New Roman"/>
          <w:bCs/>
          <w:color w:val="000000" w:themeColor="text1"/>
          <w:sz w:val="24"/>
          <w:szCs w:val="24"/>
        </w:rPr>
        <w:t xml:space="preserve">. gada </w:t>
      </w:r>
      <w:r w:rsidRPr="006457E2">
        <w:rPr>
          <w:rFonts w:ascii="Times New Roman" w:hAnsi="Times New Roman" w:cs="Times New Roman"/>
          <w:bCs/>
          <w:color w:val="000000" w:themeColor="text1"/>
          <w:sz w:val="24"/>
          <w:szCs w:val="24"/>
        </w:rPr>
        <w:t>sociālā uzņēmuma statusu ieguvušajiem komersantiem bija iespēja</w:t>
      </w:r>
      <w:r>
        <w:rPr>
          <w:rFonts w:ascii="Times New Roman" w:hAnsi="Times New Roman" w:cs="Times New Roman"/>
          <w:bCs/>
          <w:color w:val="000000" w:themeColor="text1"/>
          <w:sz w:val="24"/>
          <w:szCs w:val="24"/>
        </w:rPr>
        <w:t xml:space="preserve"> </w:t>
      </w:r>
      <w:r w:rsidRPr="006457E2">
        <w:rPr>
          <w:rFonts w:ascii="Times New Roman" w:hAnsi="Times New Roman" w:cs="Times New Roman"/>
          <w:bCs/>
          <w:color w:val="000000" w:themeColor="text1"/>
          <w:sz w:val="24"/>
          <w:szCs w:val="24"/>
        </w:rPr>
        <w:t xml:space="preserve">iesniegt biznesa plānus </w:t>
      </w:r>
      <w:r>
        <w:rPr>
          <w:rFonts w:ascii="Times New Roman" w:hAnsi="Times New Roman" w:cs="Times New Roman"/>
          <w:bCs/>
          <w:color w:val="000000" w:themeColor="text1"/>
          <w:sz w:val="24"/>
          <w:szCs w:val="24"/>
        </w:rPr>
        <w:t xml:space="preserve">AS </w:t>
      </w:r>
      <w:r w:rsidRPr="005A7026">
        <w:rPr>
          <w:rFonts w:ascii="Times New Roman" w:hAnsi="Times New Roman" w:cs="Times New Roman"/>
          <w:bCs/>
          <w:color w:val="000000" w:themeColor="text1"/>
          <w:sz w:val="24"/>
          <w:szCs w:val="24"/>
        </w:rPr>
        <w:t>"</w:t>
      </w:r>
      <w:r w:rsidRPr="00E558AD">
        <w:rPr>
          <w:rFonts w:ascii="Times New Roman" w:hAnsi="Times New Roman" w:cs="Times New Roman"/>
          <w:bCs/>
          <w:color w:val="000000" w:themeColor="text1"/>
          <w:sz w:val="24"/>
          <w:szCs w:val="24"/>
        </w:rPr>
        <w:t xml:space="preserve">Attīstības finanšu institūcija </w:t>
      </w:r>
      <w:proofErr w:type="spellStart"/>
      <w:r w:rsidRPr="00E558AD">
        <w:rPr>
          <w:rFonts w:ascii="Times New Roman" w:hAnsi="Times New Roman" w:cs="Times New Roman"/>
          <w:bCs/>
          <w:color w:val="000000" w:themeColor="text1"/>
          <w:sz w:val="24"/>
          <w:szCs w:val="24"/>
        </w:rPr>
        <w:t>Altum</w:t>
      </w:r>
      <w:proofErr w:type="spellEnd"/>
      <w:r w:rsidRPr="005A7026">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sociālās idejas īstenošanai un pretendēt uz </w:t>
      </w:r>
      <w:proofErr w:type="spellStart"/>
      <w:r w:rsidRPr="006457E2">
        <w:rPr>
          <w:rFonts w:ascii="Times New Roman" w:hAnsi="Times New Roman" w:cs="Times New Roman"/>
          <w:bCs/>
          <w:color w:val="000000" w:themeColor="text1"/>
          <w:sz w:val="24"/>
          <w:szCs w:val="24"/>
        </w:rPr>
        <w:t>grant</w:t>
      </w:r>
      <w:r>
        <w:rPr>
          <w:rFonts w:ascii="Times New Roman" w:hAnsi="Times New Roman" w:cs="Times New Roman"/>
          <w:bCs/>
          <w:color w:val="000000" w:themeColor="text1"/>
          <w:sz w:val="24"/>
          <w:szCs w:val="24"/>
        </w:rPr>
        <w:t>iem</w:t>
      </w:r>
      <w:proofErr w:type="spellEnd"/>
      <w:r>
        <w:rPr>
          <w:rFonts w:ascii="Times New Roman" w:hAnsi="Times New Roman" w:cs="Times New Roman"/>
          <w:bCs/>
          <w:color w:val="000000" w:themeColor="text1"/>
          <w:sz w:val="24"/>
          <w:szCs w:val="24"/>
        </w:rPr>
        <w:t xml:space="preserve">. </w:t>
      </w:r>
      <w:r w:rsidRPr="005D39B0">
        <w:rPr>
          <w:rFonts w:ascii="Times New Roman" w:hAnsi="Times New Roman" w:cs="Times New Roman"/>
          <w:bCs/>
          <w:sz w:val="24"/>
          <w:szCs w:val="24"/>
        </w:rPr>
        <w:t>Latvijas Sociālās uzņēmējdarbības asociācija veicin</w:t>
      </w:r>
      <w:r>
        <w:rPr>
          <w:rFonts w:ascii="Times New Roman" w:hAnsi="Times New Roman" w:cs="Times New Roman"/>
          <w:bCs/>
          <w:sz w:val="24"/>
          <w:szCs w:val="24"/>
        </w:rPr>
        <w:t>a</w:t>
      </w:r>
      <w:r w:rsidRPr="005D39B0">
        <w:rPr>
          <w:rFonts w:ascii="Times New Roman" w:hAnsi="Times New Roman" w:cs="Times New Roman"/>
          <w:bCs/>
          <w:sz w:val="24"/>
          <w:szCs w:val="24"/>
        </w:rPr>
        <w:t xml:space="preserve"> sociālās uzņēmējdarbības attīstību Latvijā un apvieno vairāk </w:t>
      </w:r>
      <w:r>
        <w:rPr>
          <w:rFonts w:ascii="Times New Roman" w:hAnsi="Times New Roman" w:cs="Times New Roman"/>
          <w:bCs/>
          <w:sz w:val="24"/>
          <w:szCs w:val="24"/>
        </w:rPr>
        <w:t>ne</w:t>
      </w:r>
      <w:r w:rsidRPr="005D39B0">
        <w:rPr>
          <w:rFonts w:ascii="Times New Roman" w:hAnsi="Times New Roman" w:cs="Times New Roman"/>
          <w:bCs/>
          <w:sz w:val="24"/>
          <w:szCs w:val="24"/>
        </w:rPr>
        <w:t>kā 100 biedru visā Latvijā.</w:t>
      </w:r>
    </w:p>
    <w:p w14:paraId="5D93ECBC" w14:textId="77777777" w:rsidR="003F4A6B" w:rsidRDefault="003F4A6B" w:rsidP="003F4A6B">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Daži citi piemēri:</w:t>
      </w:r>
    </w:p>
    <w:p w14:paraId="0EEDC9A2" w14:textId="77777777" w:rsidR="003F4A6B" w:rsidRDefault="003F4A6B" w:rsidP="003F4A6B">
      <w:pPr>
        <w:pStyle w:val="ListParagraph"/>
        <w:numPr>
          <w:ilvl w:val="0"/>
          <w:numId w:val="90"/>
        </w:numPr>
        <w:jc w:val="both"/>
        <w:rPr>
          <w:rFonts w:ascii="Times New Roman" w:hAnsi="Times New Roman" w:cs="Times New Roman"/>
          <w:bCs/>
          <w:color w:val="000000" w:themeColor="text1"/>
          <w:sz w:val="24"/>
          <w:szCs w:val="24"/>
        </w:rPr>
      </w:pPr>
      <w:r w:rsidRPr="00D3591F">
        <w:rPr>
          <w:rFonts w:ascii="Times New Roman" w:hAnsi="Times New Roman" w:cs="Times New Roman"/>
          <w:bCs/>
          <w:color w:val="000000" w:themeColor="text1"/>
          <w:sz w:val="24"/>
          <w:szCs w:val="24"/>
        </w:rPr>
        <w:t>SIA "Zelta Liepa Debesu Bļodā"</w:t>
      </w:r>
      <w:r>
        <w:rPr>
          <w:rFonts w:ascii="Times New Roman" w:hAnsi="Times New Roman" w:cs="Times New Roman"/>
          <w:bCs/>
          <w:color w:val="000000" w:themeColor="text1"/>
          <w:sz w:val="24"/>
          <w:szCs w:val="24"/>
        </w:rPr>
        <w:t xml:space="preserve"> nodarbina personas ar invaliditāti ēdināšanas nozarē Ogrē.</w:t>
      </w:r>
    </w:p>
    <w:p w14:paraId="535CFD74" w14:textId="77777777" w:rsidR="003F4A6B" w:rsidRDefault="003F4A6B" w:rsidP="003F4A6B">
      <w:pPr>
        <w:pStyle w:val="ListParagraph"/>
        <w:numPr>
          <w:ilvl w:val="0"/>
          <w:numId w:val="90"/>
        </w:numPr>
        <w:jc w:val="both"/>
        <w:rPr>
          <w:rFonts w:ascii="Times New Roman" w:hAnsi="Times New Roman" w:cs="Times New Roman"/>
          <w:bCs/>
          <w:color w:val="000000" w:themeColor="text1"/>
          <w:sz w:val="24"/>
          <w:szCs w:val="24"/>
        </w:rPr>
      </w:pPr>
      <w:r w:rsidRPr="003E7BF2">
        <w:rPr>
          <w:rFonts w:ascii="Times New Roman" w:hAnsi="Times New Roman" w:cs="Times New Roman"/>
          <w:bCs/>
          <w:color w:val="000000" w:themeColor="text1"/>
          <w:sz w:val="24"/>
          <w:szCs w:val="24"/>
        </w:rPr>
        <w:t>SIA "Kustības brīvība"</w:t>
      </w:r>
      <w:r>
        <w:rPr>
          <w:rFonts w:ascii="Times New Roman" w:hAnsi="Times New Roman" w:cs="Times New Roman"/>
          <w:bCs/>
          <w:color w:val="000000" w:themeColor="text1"/>
          <w:sz w:val="24"/>
          <w:szCs w:val="24"/>
        </w:rPr>
        <w:t xml:space="preserve"> pielāgo SUP dēļus personām ar kustību traucējumiem.</w:t>
      </w:r>
    </w:p>
    <w:p w14:paraId="31742E6C" w14:textId="77777777" w:rsidR="003F4A6B" w:rsidRPr="00651262" w:rsidRDefault="003F4A6B" w:rsidP="003F4A6B">
      <w:pPr>
        <w:pStyle w:val="ListParagraph"/>
        <w:numPr>
          <w:ilvl w:val="0"/>
          <w:numId w:val="90"/>
        </w:numPr>
        <w:jc w:val="both"/>
        <w:rPr>
          <w:rFonts w:ascii="Times New Roman" w:hAnsi="Times New Roman" w:cs="Times New Roman"/>
          <w:bCs/>
          <w:color w:val="000000" w:themeColor="text1"/>
          <w:sz w:val="24"/>
          <w:szCs w:val="24"/>
        </w:rPr>
      </w:pPr>
      <w:r w:rsidRPr="00651262">
        <w:rPr>
          <w:rFonts w:ascii="Times New Roman" w:hAnsi="Times New Roman" w:cs="Times New Roman"/>
          <w:bCs/>
          <w:color w:val="000000" w:themeColor="text1"/>
          <w:sz w:val="24"/>
          <w:szCs w:val="24"/>
        </w:rPr>
        <w:t>Sabiedrība ar ierobežotu atbildību "EDART" rada sociāl</w:t>
      </w:r>
      <w:r>
        <w:rPr>
          <w:rFonts w:ascii="Times New Roman" w:hAnsi="Times New Roman" w:cs="Times New Roman"/>
          <w:bCs/>
          <w:color w:val="000000" w:themeColor="text1"/>
          <w:sz w:val="24"/>
          <w:szCs w:val="24"/>
        </w:rPr>
        <w:t>o</w:t>
      </w:r>
      <w:r w:rsidRPr="00651262">
        <w:rPr>
          <w:rFonts w:ascii="Times New Roman" w:hAnsi="Times New Roman" w:cs="Times New Roman"/>
          <w:bCs/>
          <w:color w:val="000000" w:themeColor="text1"/>
          <w:sz w:val="24"/>
          <w:szCs w:val="24"/>
        </w:rPr>
        <w:t>s stāstus, kur galvenais varonis ir, piemēram, ar smagām atkarībām</w:t>
      </w:r>
      <w:r>
        <w:rPr>
          <w:rFonts w:ascii="Times New Roman" w:hAnsi="Times New Roman" w:cs="Times New Roman"/>
          <w:bCs/>
          <w:color w:val="000000" w:themeColor="text1"/>
          <w:sz w:val="24"/>
          <w:szCs w:val="24"/>
        </w:rPr>
        <w:t>,</w:t>
      </w:r>
      <w:r w:rsidRPr="00651262">
        <w:rPr>
          <w:rFonts w:ascii="Times New Roman" w:hAnsi="Times New Roman" w:cs="Times New Roman"/>
          <w:bCs/>
          <w:color w:val="000000" w:themeColor="text1"/>
          <w:sz w:val="24"/>
          <w:szCs w:val="24"/>
        </w:rPr>
        <w:t xml:space="preserve"> un </w:t>
      </w:r>
      <w:r>
        <w:rPr>
          <w:rFonts w:ascii="Times New Roman" w:hAnsi="Times New Roman" w:cs="Times New Roman"/>
          <w:bCs/>
          <w:color w:val="000000" w:themeColor="text1"/>
          <w:sz w:val="24"/>
          <w:szCs w:val="24"/>
        </w:rPr>
        <w:t xml:space="preserve">iesaka, </w:t>
      </w:r>
      <w:r w:rsidRPr="00651262">
        <w:rPr>
          <w:rFonts w:ascii="Times New Roman" w:hAnsi="Times New Roman" w:cs="Times New Roman"/>
          <w:bCs/>
          <w:color w:val="000000" w:themeColor="text1"/>
          <w:sz w:val="24"/>
          <w:szCs w:val="24"/>
        </w:rPr>
        <w:t xml:space="preserve">kā dzīvot tālāk. </w:t>
      </w:r>
    </w:p>
    <w:p w14:paraId="5125B28F" w14:textId="77777777" w:rsidR="003F4A6B" w:rsidRDefault="003F4A6B" w:rsidP="003F4A6B">
      <w:pPr>
        <w:pStyle w:val="ListParagraph"/>
        <w:numPr>
          <w:ilvl w:val="0"/>
          <w:numId w:val="90"/>
        </w:numPr>
        <w:jc w:val="both"/>
        <w:rPr>
          <w:rFonts w:ascii="Times New Roman" w:hAnsi="Times New Roman" w:cs="Times New Roman"/>
          <w:bCs/>
          <w:color w:val="000000" w:themeColor="text1"/>
          <w:sz w:val="24"/>
          <w:szCs w:val="24"/>
        </w:rPr>
      </w:pPr>
      <w:r w:rsidRPr="00E87695">
        <w:rPr>
          <w:rFonts w:ascii="Times New Roman" w:hAnsi="Times New Roman" w:cs="Times New Roman"/>
          <w:bCs/>
          <w:color w:val="000000" w:themeColor="text1"/>
          <w:sz w:val="24"/>
          <w:szCs w:val="24"/>
        </w:rPr>
        <w:t>SIA "Terapijas centrs "Skaņas un mūzika""</w:t>
      </w:r>
      <w:r>
        <w:rPr>
          <w:rFonts w:ascii="Times New Roman" w:hAnsi="Times New Roman" w:cs="Times New Roman"/>
          <w:bCs/>
          <w:color w:val="000000" w:themeColor="text1"/>
          <w:sz w:val="24"/>
          <w:szCs w:val="24"/>
        </w:rPr>
        <w:t xml:space="preserve"> sniedz pakalpojumus bērniem ar </w:t>
      </w:r>
      <w:proofErr w:type="spellStart"/>
      <w:r>
        <w:rPr>
          <w:rFonts w:ascii="Times New Roman" w:hAnsi="Times New Roman" w:cs="Times New Roman"/>
          <w:bCs/>
          <w:color w:val="000000" w:themeColor="text1"/>
          <w:sz w:val="24"/>
          <w:szCs w:val="24"/>
        </w:rPr>
        <w:t>autiskā</w:t>
      </w:r>
      <w:proofErr w:type="spellEnd"/>
      <w:r>
        <w:rPr>
          <w:rFonts w:ascii="Times New Roman" w:hAnsi="Times New Roman" w:cs="Times New Roman"/>
          <w:bCs/>
          <w:color w:val="000000" w:themeColor="text1"/>
          <w:sz w:val="24"/>
          <w:szCs w:val="24"/>
        </w:rPr>
        <w:t xml:space="preserve"> spektra traucējumiem.</w:t>
      </w:r>
    </w:p>
    <w:p w14:paraId="2E40032C" w14:textId="77777777" w:rsidR="003F4A6B" w:rsidRDefault="003F4A6B" w:rsidP="003F4A6B">
      <w:pPr>
        <w:pStyle w:val="ListParagraph"/>
        <w:numPr>
          <w:ilvl w:val="0"/>
          <w:numId w:val="90"/>
        </w:numPr>
        <w:jc w:val="both"/>
        <w:rPr>
          <w:rFonts w:ascii="Times New Roman" w:hAnsi="Times New Roman" w:cs="Times New Roman"/>
          <w:bCs/>
          <w:color w:val="000000" w:themeColor="text1"/>
          <w:sz w:val="24"/>
          <w:szCs w:val="24"/>
        </w:rPr>
      </w:pPr>
      <w:r w:rsidRPr="00E87695">
        <w:rPr>
          <w:rFonts w:ascii="Times New Roman" w:hAnsi="Times New Roman" w:cs="Times New Roman"/>
          <w:bCs/>
          <w:color w:val="000000" w:themeColor="text1"/>
          <w:sz w:val="24"/>
          <w:szCs w:val="24"/>
        </w:rPr>
        <w:t>SIA "Sociālā sporta aģentūra"</w:t>
      </w:r>
      <w:r>
        <w:rPr>
          <w:rFonts w:ascii="Times New Roman" w:hAnsi="Times New Roman" w:cs="Times New Roman"/>
          <w:bCs/>
          <w:color w:val="000000" w:themeColor="text1"/>
          <w:sz w:val="24"/>
          <w:szCs w:val="24"/>
        </w:rPr>
        <w:t xml:space="preserve"> vājredzīgi treneri māca neredzīgiem bērniem krišanas tehniku.</w:t>
      </w:r>
    </w:p>
    <w:bookmarkEnd w:id="94"/>
    <w:p w14:paraId="68C6860D" w14:textId="6A161CB2" w:rsidR="003F4A6B" w:rsidRPr="004F63FC" w:rsidRDefault="000E2A53" w:rsidP="00E43A35">
      <w:pPr>
        <w:rPr>
          <w:rFonts w:ascii="Times New Roman" w:hAnsi="Times New Roman" w:cs="Times New Roman"/>
          <w:b/>
          <w:bCs/>
          <w:i/>
          <w:iCs/>
          <w:sz w:val="24"/>
          <w:szCs w:val="24"/>
        </w:rPr>
      </w:pPr>
      <w:r w:rsidRPr="004F63FC">
        <w:rPr>
          <w:rFonts w:ascii="Times New Roman" w:hAnsi="Times New Roman" w:cs="Times New Roman"/>
          <w:b/>
          <w:bCs/>
          <w:color w:val="E36C0A" w:themeColor="accent6" w:themeShade="BF"/>
          <w:sz w:val="24"/>
          <w:szCs w:val="24"/>
        </w:rPr>
        <w:lastRenderedPageBreak/>
        <w:t>Izaicinājumi</w:t>
      </w:r>
    </w:p>
    <w:p w14:paraId="23117D1D" w14:textId="77777777" w:rsidR="003F4A6B" w:rsidRPr="007111B2" w:rsidRDefault="003F4A6B" w:rsidP="003F4A6B">
      <w:pPr>
        <w:pStyle w:val="ListParagraph"/>
        <w:numPr>
          <w:ilvl w:val="0"/>
          <w:numId w:val="8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Tautsaimniecības nozaru strukturāla transformācija uz augstākas pievienotās vērtības un augstākas produktivitātes aktivitātēm</w:t>
      </w:r>
      <w:r>
        <w:rPr>
          <w:rFonts w:ascii="Times New Roman" w:hAnsi="Times New Roman" w:cs="Times New Roman"/>
          <w:sz w:val="24"/>
          <w:szCs w:val="24"/>
        </w:rPr>
        <w:t>.</w:t>
      </w:r>
    </w:p>
    <w:p w14:paraId="70F97396" w14:textId="77777777" w:rsidR="003F4A6B" w:rsidRPr="007111B2" w:rsidRDefault="003F4A6B" w:rsidP="003F4A6B">
      <w:pPr>
        <w:pStyle w:val="ListParagraph"/>
        <w:numPr>
          <w:ilvl w:val="0"/>
          <w:numId w:val="84"/>
        </w:numPr>
        <w:spacing w:after="160" w:line="240" w:lineRule="auto"/>
        <w:jc w:val="both"/>
        <w:rPr>
          <w:rFonts w:ascii="Times New Roman" w:hAnsi="Times New Roman" w:cs="Times New Roman"/>
          <w:sz w:val="24"/>
          <w:szCs w:val="24"/>
        </w:rPr>
      </w:pPr>
      <w:r w:rsidRPr="007111B2">
        <w:rPr>
          <w:rFonts w:ascii="Times New Roman" w:hAnsi="Times New Roman" w:cs="Times New Roman"/>
          <w:color w:val="000000"/>
          <w:sz w:val="24"/>
          <w:szCs w:val="24"/>
        </w:rPr>
        <w:t>Energoresursu cenu vadīšana konkurētspējas noturēšanai</w:t>
      </w:r>
      <w:r>
        <w:rPr>
          <w:rFonts w:ascii="Times New Roman" w:hAnsi="Times New Roman" w:cs="Times New Roman"/>
          <w:color w:val="000000"/>
          <w:sz w:val="24"/>
          <w:szCs w:val="24"/>
        </w:rPr>
        <w:t>.</w:t>
      </w:r>
    </w:p>
    <w:p w14:paraId="2CD42838" w14:textId="77777777" w:rsidR="003F4A6B" w:rsidRPr="007111B2" w:rsidRDefault="003F4A6B" w:rsidP="003F4A6B">
      <w:pPr>
        <w:pStyle w:val="ListParagraph"/>
        <w:numPr>
          <w:ilvl w:val="0"/>
          <w:numId w:val="8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Demogrāfisko tendenču kontekstā </w:t>
      </w:r>
      <w:r w:rsidRPr="007111B2">
        <w:rPr>
          <w:rFonts w:ascii="Times New Roman" w:hAnsi="Times New Roman" w:cs="Times New Roman"/>
          <w:color w:val="000000"/>
          <w:sz w:val="24"/>
          <w:szCs w:val="24"/>
        </w:rPr>
        <w:t>darba tirgus pieprasījuma un piedāvājuma atšķirību risināšana cienīga darba apstākļos un ņemot vērā reģionālās darba tirgus atšķirības</w:t>
      </w:r>
      <w:r>
        <w:rPr>
          <w:rFonts w:ascii="Times New Roman" w:hAnsi="Times New Roman" w:cs="Times New Roman"/>
          <w:color w:val="000000"/>
          <w:sz w:val="24"/>
          <w:szCs w:val="24"/>
        </w:rPr>
        <w:t>.</w:t>
      </w:r>
    </w:p>
    <w:p w14:paraId="6217C761" w14:textId="77777777" w:rsidR="003F4A6B" w:rsidRPr="007111B2" w:rsidRDefault="003F4A6B" w:rsidP="003F4A6B">
      <w:pPr>
        <w:pStyle w:val="ListParagraph"/>
        <w:numPr>
          <w:ilvl w:val="0"/>
          <w:numId w:val="8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Nabadzības risku samazināšana strādājošiem</w:t>
      </w:r>
      <w:r>
        <w:rPr>
          <w:rFonts w:ascii="Times New Roman" w:hAnsi="Times New Roman" w:cs="Times New Roman"/>
          <w:sz w:val="24"/>
          <w:szCs w:val="24"/>
        </w:rPr>
        <w:t>, kā arī</w:t>
      </w:r>
      <w:r w:rsidRPr="007111B2">
        <w:rPr>
          <w:rFonts w:ascii="Times New Roman" w:hAnsi="Times New Roman" w:cs="Times New Roman"/>
          <w:sz w:val="24"/>
          <w:szCs w:val="24"/>
        </w:rPr>
        <w:t xml:space="preserve"> darba samaksas atšķirības samazināšana </w:t>
      </w:r>
      <w:r>
        <w:rPr>
          <w:rFonts w:ascii="Times New Roman" w:hAnsi="Times New Roman" w:cs="Times New Roman"/>
          <w:sz w:val="24"/>
          <w:szCs w:val="24"/>
        </w:rPr>
        <w:t xml:space="preserve">starp </w:t>
      </w:r>
      <w:r w:rsidRPr="007111B2">
        <w:rPr>
          <w:rFonts w:ascii="Times New Roman" w:hAnsi="Times New Roman" w:cs="Times New Roman"/>
          <w:sz w:val="24"/>
          <w:szCs w:val="24"/>
        </w:rPr>
        <w:t>sievietēm un vīriešiem</w:t>
      </w:r>
      <w:r>
        <w:rPr>
          <w:rFonts w:ascii="Times New Roman" w:hAnsi="Times New Roman" w:cs="Times New Roman"/>
          <w:sz w:val="24"/>
          <w:szCs w:val="24"/>
        </w:rPr>
        <w:t>.</w:t>
      </w:r>
    </w:p>
    <w:p w14:paraId="4548C8AD" w14:textId="77777777" w:rsidR="003F4A6B" w:rsidRPr="007111B2" w:rsidRDefault="003F4A6B" w:rsidP="003F4A6B">
      <w:pPr>
        <w:pStyle w:val="ListParagraph"/>
        <w:numPr>
          <w:ilvl w:val="0"/>
          <w:numId w:val="84"/>
        </w:numPr>
        <w:spacing w:after="160" w:line="240" w:lineRule="auto"/>
        <w:jc w:val="both"/>
      </w:pPr>
      <w:r w:rsidRPr="007111B2">
        <w:rPr>
          <w:rFonts w:ascii="Times New Roman" w:hAnsi="Times New Roman" w:cs="Times New Roman"/>
          <w:sz w:val="24"/>
          <w:szCs w:val="24"/>
        </w:rPr>
        <w:t xml:space="preserve">Personu ar </w:t>
      </w:r>
      <w:r>
        <w:rPr>
          <w:rFonts w:ascii="Times New Roman" w:hAnsi="Times New Roman" w:cs="Times New Roman"/>
          <w:sz w:val="24"/>
          <w:szCs w:val="24"/>
        </w:rPr>
        <w:t>īpašām vajadzībām</w:t>
      </w:r>
      <w:r w:rsidRPr="007111B2">
        <w:rPr>
          <w:rFonts w:ascii="Times New Roman" w:hAnsi="Times New Roman" w:cs="Times New Roman"/>
          <w:sz w:val="24"/>
          <w:szCs w:val="24"/>
        </w:rPr>
        <w:t xml:space="preserve"> nodarbinātības līmeņa paaugstināšana, ilgstoša bezdarba līmeņa samazināšana</w:t>
      </w:r>
      <w:r>
        <w:rPr>
          <w:rFonts w:ascii="Times New Roman" w:hAnsi="Times New Roman" w:cs="Times New Roman"/>
          <w:sz w:val="24"/>
          <w:szCs w:val="24"/>
        </w:rPr>
        <w:t xml:space="preserve"> </w:t>
      </w:r>
      <w:r w:rsidRPr="007111B2">
        <w:rPr>
          <w:rFonts w:ascii="Times New Roman" w:hAnsi="Times New Roman" w:cs="Times New Roman"/>
          <w:sz w:val="24"/>
          <w:szCs w:val="24"/>
        </w:rPr>
        <w:t>personām, kurām visgrūtāk iekļauties darba tirgū (nepietiekamas kvalifikācijas, invaliditātes, vecuma u.</w:t>
      </w:r>
      <w:r>
        <w:rPr>
          <w:rFonts w:ascii="Times New Roman" w:hAnsi="Times New Roman" w:cs="Times New Roman"/>
          <w:sz w:val="24"/>
          <w:szCs w:val="24"/>
        </w:rPr>
        <w:t> </w:t>
      </w:r>
      <w:r w:rsidRPr="007111B2">
        <w:rPr>
          <w:rFonts w:ascii="Times New Roman" w:hAnsi="Times New Roman" w:cs="Times New Roman"/>
          <w:sz w:val="24"/>
          <w:szCs w:val="24"/>
        </w:rPr>
        <w:t>c. iemeslu dēļ)</w:t>
      </w:r>
      <w:r>
        <w:rPr>
          <w:rFonts w:ascii="Times New Roman" w:hAnsi="Times New Roman" w:cs="Times New Roman"/>
          <w:sz w:val="24"/>
          <w:szCs w:val="24"/>
        </w:rPr>
        <w:t>.</w:t>
      </w:r>
    </w:p>
    <w:p w14:paraId="14477908" w14:textId="77777777" w:rsidR="003F4A6B" w:rsidRPr="007111B2" w:rsidRDefault="003F4A6B" w:rsidP="003F4A6B">
      <w:pPr>
        <w:pStyle w:val="ListParagraph"/>
        <w:numPr>
          <w:ilvl w:val="0"/>
          <w:numId w:val="84"/>
        </w:numPr>
        <w:spacing w:after="160" w:line="240" w:lineRule="auto"/>
        <w:jc w:val="both"/>
        <w:rPr>
          <w:rFonts w:ascii="Times New Roman" w:hAnsi="Times New Roman" w:cs="Times New Roman"/>
          <w:sz w:val="24"/>
          <w:szCs w:val="24"/>
        </w:rPr>
      </w:pPr>
      <w:r w:rsidRPr="007111B2">
        <w:rPr>
          <w:rFonts w:ascii="Times New Roman" w:hAnsi="Times New Roman" w:cs="Times New Roman"/>
          <w:color w:val="000000"/>
          <w:sz w:val="24"/>
          <w:szCs w:val="24"/>
        </w:rPr>
        <w:t>Pašvaldību lomas palielināšana uzņēmējdarbības un inovācijas attīstībā</w:t>
      </w:r>
      <w:r>
        <w:rPr>
          <w:rFonts w:ascii="Times New Roman" w:hAnsi="Times New Roman" w:cs="Times New Roman"/>
          <w:color w:val="000000"/>
          <w:sz w:val="24"/>
          <w:szCs w:val="24"/>
        </w:rPr>
        <w:t>.</w:t>
      </w:r>
    </w:p>
    <w:p w14:paraId="14FAD5C4" w14:textId="77777777" w:rsidR="003F4A6B" w:rsidRPr="007111B2" w:rsidRDefault="003F4A6B" w:rsidP="003F4A6B">
      <w:pPr>
        <w:rPr>
          <w:rFonts w:ascii="Times New Roman" w:hAnsi="Times New Roman" w:cs="Times New Roman"/>
          <w:sz w:val="24"/>
          <w:szCs w:val="24"/>
        </w:rPr>
      </w:pPr>
    </w:p>
    <w:p w14:paraId="75E779F8" w14:textId="77777777" w:rsidR="003F4A6B" w:rsidRPr="007111B2" w:rsidRDefault="003F4A6B" w:rsidP="003F4A6B">
      <w:pPr>
        <w:rPr>
          <w:rFonts w:ascii="Times New Roman" w:hAnsi="Times New Roman" w:cs="Times New Roman"/>
          <w:sz w:val="24"/>
          <w:szCs w:val="24"/>
        </w:rPr>
        <w:sectPr w:rsidR="003F4A6B" w:rsidRPr="007111B2" w:rsidSect="00005CEE">
          <w:type w:val="continuous"/>
          <w:pgSz w:w="11906" w:h="16838" w:code="9"/>
          <w:pgMar w:top="1440" w:right="1440" w:bottom="1440" w:left="1440" w:header="708" w:footer="708" w:gutter="0"/>
          <w:cols w:space="708"/>
          <w:docGrid w:linePitch="360"/>
        </w:sectPr>
      </w:pPr>
    </w:p>
    <w:p w14:paraId="4C3F2105" w14:textId="77777777" w:rsidR="003F4A6B" w:rsidRPr="007111B2" w:rsidRDefault="003F4A6B" w:rsidP="003F4A6B">
      <w:pPr>
        <w:pStyle w:val="Heading2"/>
      </w:pPr>
      <w:bookmarkStart w:id="95" w:name="_Toc102128717"/>
      <w:r>
        <w:rPr>
          <w:noProof/>
          <w:lang w:eastAsia="lv-LV"/>
        </w:rPr>
        <w:t xml:space="preserve">9. IAM. </w:t>
      </w:r>
      <w:r w:rsidRPr="007111B2">
        <w:t>Ražošana, inovācija un infrastruktūra</w:t>
      </w:r>
      <w:bookmarkEnd w:id="95"/>
    </w:p>
    <w:p w14:paraId="2CE29575" w14:textId="77777777" w:rsidR="003F4A6B" w:rsidRPr="007111B2" w:rsidRDefault="003F4A6B" w:rsidP="003F4A6B">
      <w:pPr>
        <w:pStyle w:val="Pa24"/>
        <w:spacing w:after="100"/>
        <w:jc w:val="both"/>
        <w:rPr>
          <w:rFonts w:ascii="Times New Roman" w:hAnsi="Times New Roman"/>
          <w:noProof/>
          <w:lang w:val="lv-LV"/>
        </w:rPr>
      </w:pPr>
      <w:r w:rsidRPr="007111B2">
        <w:rPr>
          <w:rFonts w:ascii="Calibri" w:hAnsi="Calibri" w:cs="Calibri"/>
          <w:noProof/>
          <w:color w:val="000000"/>
        </w:rPr>
        <w:drawing>
          <wp:anchor distT="0" distB="0" distL="114300" distR="114300" simplePos="0" relativeHeight="251702272" behindDoc="0" locked="0" layoutInCell="1" allowOverlap="1" wp14:anchorId="37216DD1" wp14:editId="187EB0FD">
            <wp:simplePos x="0" y="0"/>
            <wp:positionH relativeFrom="margin">
              <wp:align>left</wp:align>
            </wp:positionH>
            <wp:positionV relativeFrom="paragraph">
              <wp:posOffset>19050</wp:posOffset>
            </wp:positionV>
            <wp:extent cx="1231265" cy="780415"/>
            <wp:effectExtent l="0" t="0" r="0" b="635"/>
            <wp:wrapSquare wrapText="bothSides"/>
            <wp:docPr id="144" name="Picture 14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10;&#10;Description automatically generated"/>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31265" cy="780415"/>
                    </a:xfrm>
                    <a:prstGeom prst="rect">
                      <a:avLst/>
                    </a:prstGeom>
                    <a:noFill/>
                  </pic:spPr>
                </pic:pic>
              </a:graphicData>
            </a:graphic>
          </wp:anchor>
        </w:drawing>
      </w:r>
      <w:r w:rsidRPr="007111B2">
        <w:rPr>
          <w:rFonts w:ascii="Times New Roman" w:hAnsi="Times New Roman"/>
          <w:noProof/>
          <w:lang w:val="lv-LV"/>
        </w:rPr>
        <w:t>Produktivitāte paaugstināma ar mērķtiecīgiem ieguldījumiem inovācijā, kā arī augstākas pievienotās vērtības produktu un pakalpojumu radīšanā un pārdošanā globālajā tirgū. Latvijas uzņēmumi vairāk piesaistīs zinātniekus un ieguldīs pētniecībā un attīstībā, lai panāktu tehnoloģiski ietilpīgāku ražošanu. Savu infrastruktūru veidojam videi draudzīgu un modernu, t.</w:t>
      </w:r>
      <w:r>
        <w:rPr>
          <w:rFonts w:ascii="Times New Roman" w:hAnsi="Times New Roman"/>
          <w:noProof/>
          <w:lang w:val="lv-LV"/>
        </w:rPr>
        <w:t> </w:t>
      </w:r>
      <w:r w:rsidRPr="007111B2">
        <w:rPr>
          <w:rFonts w:ascii="Times New Roman" w:hAnsi="Times New Roman"/>
          <w:noProof/>
          <w:lang w:val="lv-LV"/>
        </w:rPr>
        <w:t xml:space="preserve">sk. </w:t>
      </w:r>
      <w:r w:rsidRPr="000263E9">
        <w:rPr>
          <w:rFonts w:ascii="Times New Roman" w:hAnsi="Times New Roman"/>
          <w:lang w:val="lv-LV"/>
        </w:rPr>
        <w:t>Eiropas transporta tīkl</w:t>
      </w:r>
      <w:r>
        <w:rPr>
          <w:rFonts w:ascii="Times New Roman" w:hAnsi="Times New Roman"/>
          <w:lang w:val="lv-LV"/>
        </w:rPr>
        <w:t>u</w:t>
      </w:r>
      <w:r w:rsidRPr="007111B2">
        <w:rPr>
          <w:rFonts w:ascii="Times New Roman" w:hAnsi="Times New Roman"/>
          <w:noProof/>
          <w:lang w:val="lv-LV"/>
        </w:rPr>
        <w:t>, elektrības, IKT, atkritumu pārstrādes u.</w:t>
      </w:r>
      <w:r>
        <w:rPr>
          <w:rFonts w:ascii="Times New Roman" w:hAnsi="Times New Roman"/>
          <w:noProof/>
          <w:lang w:val="lv-LV"/>
        </w:rPr>
        <w:t> </w:t>
      </w:r>
      <w:r w:rsidRPr="007111B2">
        <w:rPr>
          <w:rFonts w:ascii="Times New Roman" w:hAnsi="Times New Roman"/>
          <w:noProof/>
          <w:lang w:val="lv-LV"/>
        </w:rPr>
        <w:t>c. infrastruktūru. Lai mazinātu atšķirības starp reģioniem, valsts tajos ieguldīs līdzekļus uzņēmējdarbības atbalsta infrastruktūras attīstībai un reģionālo nevienlīdzības šķēršļu mazināšanai, pakalpojumu efektivitātes un sa</w:t>
      </w:r>
      <w:r>
        <w:rPr>
          <w:rFonts w:ascii="Times New Roman" w:hAnsi="Times New Roman"/>
          <w:noProof/>
          <w:lang w:val="lv-LV"/>
        </w:rPr>
        <w:t>s</w:t>
      </w:r>
      <w:r w:rsidRPr="007111B2">
        <w:rPr>
          <w:rFonts w:ascii="Times New Roman" w:hAnsi="Times New Roman"/>
          <w:noProof/>
          <w:lang w:val="lv-LV"/>
        </w:rPr>
        <w:t>niedzamības uzlabošanai atbilstoši demogrāfijas izaicinājumiem un atbilstoši jaunajai administratīvi teritoriālajai struktūrai, tai skaitā atbalstot vied</w:t>
      </w:r>
      <w:r>
        <w:rPr>
          <w:rFonts w:ascii="Times New Roman" w:hAnsi="Times New Roman"/>
          <w:noProof/>
          <w:lang w:val="lv-LV"/>
        </w:rPr>
        <w:t>o</w:t>
      </w:r>
      <w:r w:rsidRPr="007111B2">
        <w:rPr>
          <w:rFonts w:ascii="Times New Roman" w:hAnsi="Times New Roman"/>
          <w:noProof/>
          <w:lang w:val="lv-LV"/>
        </w:rPr>
        <w:t xml:space="preserve"> risinājumu piemērošanu.</w:t>
      </w:r>
    </w:p>
    <w:p w14:paraId="0B8C7EC7" w14:textId="77777777" w:rsidR="003F4A6B" w:rsidRPr="007111B2" w:rsidRDefault="003F4A6B" w:rsidP="003F4A6B">
      <w:pPr>
        <w:rPr>
          <w:rFonts w:ascii="Times New Roman" w:hAnsi="Times New Roman" w:cs="Times New Roman"/>
          <w:noProof/>
          <w:sz w:val="24"/>
          <w:szCs w:val="24"/>
        </w:rPr>
      </w:pPr>
      <w:r w:rsidRPr="007111B2">
        <w:rPr>
          <w:rFonts w:ascii="Times New Roman" w:hAnsi="Times New Roman" w:cs="Times New Roman"/>
          <w:noProof/>
          <w:sz w:val="24"/>
          <w:szCs w:val="24"/>
        </w:rPr>
        <w:drawing>
          <wp:inline distT="0" distB="0" distL="0" distR="0" wp14:anchorId="4F588704" wp14:editId="12408BA2">
            <wp:extent cx="5938576" cy="3024554"/>
            <wp:effectExtent l="0" t="0" r="5080" b="4445"/>
            <wp:docPr id="126" name="Chart 126">
              <a:extLst xmlns:a="http://schemas.openxmlformats.org/drawingml/2006/main">
                <a:ext uri="{FF2B5EF4-FFF2-40B4-BE49-F238E27FC236}">
                  <a16:creationId xmlns:a16="http://schemas.microsoft.com/office/drawing/2014/main" id="{A99A615B-3F73-454E-A4F7-832FDB8A81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27E84088" w14:textId="77777777" w:rsidR="003F4A6B" w:rsidRPr="007111B2" w:rsidRDefault="003F4A6B" w:rsidP="003F4A6B">
      <w:pPr>
        <w:pStyle w:val="Pa24"/>
        <w:spacing w:after="100"/>
        <w:rPr>
          <w:rFonts w:ascii="Times New Roman" w:hAnsi="Times New Roman"/>
          <w:b/>
          <w:bCs/>
          <w:color w:val="C00000"/>
          <w:lang w:val="lv-LV"/>
        </w:rPr>
      </w:pPr>
      <w:r w:rsidRPr="007111B2">
        <w:rPr>
          <w:rFonts w:ascii="Times New Roman" w:hAnsi="Times New Roman"/>
          <w:b/>
          <w:bCs/>
          <w:color w:val="C00000"/>
          <w:lang w:val="lv-LV"/>
        </w:rPr>
        <w:t>Datu avots: Pasaules Ekonomikas forums</w:t>
      </w:r>
    </w:p>
    <w:p w14:paraId="140069A4" w14:textId="77777777" w:rsidR="003F4A6B" w:rsidRPr="007111B2" w:rsidRDefault="003F4A6B" w:rsidP="003F4A6B">
      <w:pPr>
        <w:pStyle w:val="Pa24"/>
        <w:spacing w:after="100"/>
        <w:rPr>
          <w:rFonts w:ascii="Times New Roman" w:hAnsi="Times New Roman"/>
          <w:b/>
          <w:bCs/>
          <w:color w:val="E36C0A" w:themeColor="accent6" w:themeShade="BF"/>
          <w:lang w:val="lv-LV"/>
        </w:rPr>
      </w:pPr>
    </w:p>
    <w:p w14:paraId="6EE16FF3"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lastRenderedPageBreak/>
        <w:t xml:space="preserve">Vērtējums par sasniegumiem </w:t>
      </w:r>
    </w:p>
    <w:p w14:paraId="5990A008" w14:textId="77777777" w:rsidR="003F4A6B" w:rsidRPr="007111B2" w:rsidRDefault="003F4A6B" w:rsidP="003F4A6B">
      <w:pPr>
        <w:spacing w:after="120"/>
        <w:jc w:val="both"/>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9.1</w:t>
      </w:r>
      <w:r>
        <w:rPr>
          <w:rFonts w:ascii="Times New Roman" w:hAnsi="Times New Roman" w:cs="Times New Roman"/>
          <w:b/>
          <w:bCs/>
          <w:color w:val="E36C0A" w:themeColor="accent6" w:themeShade="BF"/>
          <w:sz w:val="24"/>
          <w:szCs w:val="24"/>
        </w:rPr>
        <w:t>.</w:t>
      </w:r>
      <w:r>
        <w:rPr>
          <w:rFonts w:ascii="Times New Roman" w:hAnsi="Times New Roman" w:cs="Times New Roman"/>
          <w:color w:val="000000"/>
          <w:sz w:val="24"/>
          <w:szCs w:val="24"/>
        </w:rPr>
        <w:t> </w:t>
      </w:r>
      <w:r w:rsidRPr="007111B2">
        <w:rPr>
          <w:rFonts w:ascii="Times New Roman" w:hAnsi="Times New Roman" w:cs="Times New Roman"/>
          <w:color w:val="000000"/>
          <w:sz w:val="24"/>
          <w:szCs w:val="24"/>
        </w:rPr>
        <w:t>Transporta infrastruktūras tīkls valstī ir pietiekams</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un tas var nodrošināt mobilitāti iekšzemē un starptautisko sasniedzamību, taču nepieciešama tīkla kvalitātes un ilgtspējas attīstība</w:t>
      </w:r>
      <w:r>
        <w:rPr>
          <w:rFonts w:ascii="Times New Roman" w:hAnsi="Times New Roman" w:cs="Times New Roman"/>
          <w:color w:val="000000"/>
          <w:sz w:val="24"/>
          <w:szCs w:val="24"/>
        </w:rPr>
        <w:t>.</w:t>
      </w:r>
      <w:r w:rsidRPr="007111B2">
        <w:rPr>
          <w:rFonts w:ascii="Times New Roman" w:hAnsi="Times New Roman" w:cs="Times New Roman"/>
          <w:b/>
          <w:bCs/>
          <w:color w:val="000000"/>
          <w:sz w:val="24"/>
          <w:szCs w:val="24"/>
        </w:rPr>
        <w:t xml:space="preserve"> </w:t>
      </w:r>
      <w:r w:rsidRPr="007111B2">
        <w:rPr>
          <w:rFonts w:ascii="Times New Roman" w:hAnsi="Times New Roman" w:cs="Times New Roman"/>
          <w:noProof/>
          <w:sz w:val="24"/>
          <w:szCs w:val="24"/>
        </w:rPr>
        <w:drawing>
          <wp:inline distT="0" distB="0" distL="0" distR="0" wp14:anchorId="51397DE6" wp14:editId="259FB54D">
            <wp:extent cx="136800" cy="162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1C583C55" w14:textId="77777777" w:rsidR="003F4A6B" w:rsidRPr="007111B2" w:rsidRDefault="003F4A6B" w:rsidP="003F4A6B">
      <w:pPr>
        <w:jc w:val="both"/>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9.2</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Apstrādes rūpniecības apjomu dinamikā un produktivitātē vērojams progress, tomēr tā aizvien ir zemāka nekā vidēji ES. Vienlaikus arī apstrādes rūpniecības īpatsvars IKP un ieguldījumi pētniecībā un attīstībā saglabājas salīdzinoši zemā līmenī.</w:t>
      </w:r>
      <w:r w:rsidRPr="007111B2">
        <w:rPr>
          <w:rFonts w:ascii="Times New Roman" w:hAnsi="Times New Roman" w:cs="Times New Roman"/>
          <w:b/>
          <w:bCs/>
          <w:color w:val="000000"/>
          <w:sz w:val="24"/>
          <w:szCs w:val="24"/>
        </w:rPr>
        <w:t xml:space="preserve"> </w:t>
      </w:r>
      <w:r w:rsidRPr="007111B2">
        <w:rPr>
          <w:rFonts w:ascii="Times New Roman" w:hAnsi="Times New Roman" w:cs="Times New Roman"/>
          <w:noProof/>
          <w:sz w:val="24"/>
          <w:szCs w:val="24"/>
        </w:rPr>
        <w:drawing>
          <wp:inline distT="0" distB="0" distL="0" distR="0" wp14:anchorId="7AFB0F27" wp14:editId="0C81569D">
            <wp:extent cx="198000" cy="1620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000F522A" w14:textId="77777777" w:rsidR="003F4A6B" w:rsidRPr="007111B2" w:rsidRDefault="003F4A6B" w:rsidP="003F4A6B">
      <w:pPr>
        <w:jc w:val="both"/>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9.3</w:t>
      </w:r>
      <w:r>
        <w:rPr>
          <w:rFonts w:ascii="Times New Roman" w:hAnsi="Times New Roman" w:cs="Times New Roman"/>
          <w:b/>
          <w:bCs/>
          <w:color w:val="E36C0A" w:themeColor="accent6" w:themeShade="BF"/>
          <w:sz w:val="24"/>
          <w:szCs w:val="24"/>
        </w:rPr>
        <w:t>.</w:t>
      </w:r>
      <w:r w:rsidRPr="002F4DA9">
        <w:rPr>
          <w:rFonts w:ascii="Times New Roman" w:hAnsi="Times New Roman" w:cs="Times New Roman"/>
          <w:sz w:val="24"/>
          <w:szCs w:val="24"/>
        </w:rPr>
        <w:t> </w:t>
      </w:r>
      <w:r w:rsidRPr="007111B2">
        <w:rPr>
          <w:rFonts w:ascii="Times New Roman" w:hAnsi="Times New Roman" w:cs="Times New Roman"/>
          <w:color w:val="000000"/>
          <w:sz w:val="24"/>
          <w:szCs w:val="24"/>
        </w:rPr>
        <w:t xml:space="preserve">Kapitāla tirgus Latvijā kopumā ir salīdzinoši ierobežots, tādēļ svarīgi alternatīvi finanšu investīciju avoti, </w:t>
      </w:r>
      <w:r>
        <w:rPr>
          <w:rFonts w:ascii="Times New Roman" w:hAnsi="Times New Roman" w:cs="Times New Roman"/>
          <w:color w:val="000000"/>
          <w:sz w:val="24"/>
          <w:szCs w:val="24"/>
        </w:rPr>
        <w:t xml:space="preserve">kā arī </w:t>
      </w:r>
      <w:r w:rsidRPr="007111B2">
        <w:rPr>
          <w:rFonts w:ascii="Times New Roman" w:hAnsi="Times New Roman" w:cs="Times New Roman"/>
          <w:color w:val="000000"/>
          <w:sz w:val="24"/>
          <w:szCs w:val="24"/>
        </w:rPr>
        <w:t>vienlaikus pilnveidojami valsts atbalsta instrumenti uzņēmumiem</w:t>
      </w:r>
      <w:r>
        <w:rPr>
          <w:rFonts w:ascii="Times New Roman" w:hAnsi="Times New Roman" w:cs="Times New Roman"/>
          <w:color w:val="000000"/>
          <w:sz w:val="24"/>
          <w:szCs w:val="24"/>
        </w:rPr>
        <w:t>.</w:t>
      </w:r>
      <w:r>
        <w:rPr>
          <w:rFonts w:ascii="Times New Roman" w:hAnsi="Times New Roman" w:cs="Times New Roman"/>
          <w:b/>
          <w:bCs/>
          <w:color w:val="000000"/>
          <w:sz w:val="24"/>
          <w:szCs w:val="24"/>
        </w:rPr>
        <w:t xml:space="preserve"> </w:t>
      </w:r>
      <w:r w:rsidRPr="007111B2">
        <w:rPr>
          <w:rFonts w:ascii="Times New Roman" w:hAnsi="Times New Roman" w:cs="Times New Roman"/>
          <w:noProof/>
          <w:sz w:val="24"/>
          <w:szCs w:val="24"/>
        </w:rPr>
        <w:drawing>
          <wp:inline distT="0" distB="0" distL="0" distR="0" wp14:anchorId="58E479DC" wp14:editId="5023C8EF">
            <wp:extent cx="198000" cy="1620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66CFBB18" w14:textId="77777777" w:rsidR="003F4A6B" w:rsidRPr="007111B2" w:rsidRDefault="003F4A6B" w:rsidP="003F4A6B">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9.4</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Infrastruktūras un uzņēmumu tehnoloģiskās bāzes stiprināšana ir viens no industriālās politikas galvenajiem rīcības virzieniem</w:t>
      </w:r>
      <w:r>
        <w:rPr>
          <w:rFonts w:ascii="Times New Roman" w:hAnsi="Times New Roman" w:cs="Times New Roman"/>
          <w:color w:val="000000"/>
          <w:sz w:val="24"/>
          <w:szCs w:val="24"/>
        </w:rPr>
        <w:t>.</w:t>
      </w:r>
      <w:r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07E054C4" wp14:editId="442091CF">
            <wp:extent cx="136800" cy="1620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4A497D82" w14:textId="77777777" w:rsidR="003F4A6B" w:rsidRPr="007111B2" w:rsidRDefault="003F4A6B" w:rsidP="003F4A6B">
      <w:pPr>
        <w:jc w:val="both"/>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9.5</w:t>
      </w:r>
      <w:r>
        <w:rPr>
          <w:rFonts w:ascii="Times New Roman" w:hAnsi="Times New Roman" w:cs="Times New Roman"/>
          <w:b/>
          <w:bCs/>
          <w:color w:val="E36C0A" w:themeColor="accent6" w:themeShade="BF"/>
          <w:sz w:val="24"/>
          <w:szCs w:val="24"/>
        </w:rPr>
        <w:t>.</w:t>
      </w:r>
      <w:r>
        <w:rPr>
          <w:rFonts w:ascii="Times New Roman" w:hAnsi="Times New Roman" w:cs="Times New Roman"/>
          <w:b/>
          <w:bCs/>
          <w:color w:val="C00000"/>
          <w:sz w:val="24"/>
          <w:szCs w:val="24"/>
        </w:rPr>
        <w:t> </w:t>
      </w:r>
      <w:r w:rsidRPr="007111B2">
        <w:rPr>
          <w:rFonts w:ascii="Times New Roman" w:hAnsi="Times New Roman" w:cs="Times New Roman"/>
          <w:color w:val="000000"/>
          <w:sz w:val="24"/>
          <w:szCs w:val="24"/>
        </w:rPr>
        <w:t>Publiskā un privātā sektora ieguldījumi pētniecībā un attīstībā Latvijā ir salīdzinoši zemi, rezultējoties nepietiekamā inovācijas kapacitātē</w:t>
      </w:r>
      <w:r>
        <w:rPr>
          <w:rFonts w:ascii="Times New Roman" w:hAnsi="Times New Roman" w:cs="Times New Roman"/>
          <w:color w:val="000000"/>
          <w:sz w:val="24"/>
          <w:szCs w:val="24"/>
        </w:rPr>
        <w:t>.</w:t>
      </w:r>
      <w:r w:rsidRPr="007111B2">
        <w:rPr>
          <w:rFonts w:ascii="Times New Roman" w:hAnsi="Times New Roman" w:cs="Times New Roman"/>
          <w:b/>
          <w:bCs/>
          <w:color w:val="000000"/>
          <w:sz w:val="24"/>
          <w:szCs w:val="24"/>
        </w:rPr>
        <w:t xml:space="preserve"> </w:t>
      </w:r>
      <w:r w:rsidRPr="007111B2">
        <w:rPr>
          <w:rFonts w:ascii="Times New Roman" w:hAnsi="Times New Roman" w:cs="Times New Roman"/>
          <w:noProof/>
          <w:sz w:val="24"/>
          <w:szCs w:val="24"/>
        </w:rPr>
        <w:drawing>
          <wp:inline distT="0" distB="0" distL="0" distR="0" wp14:anchorId="30868B4A" wp14:editId="349A6E99">
            <wp:extent cx="162000" cy="1980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000" cy="198000"/>
                    </a:xfrm>
                    <a:prstGeom prst="rect">
                      <a:avLst/>
                    </a:prstGeom>
                    <a:noFill/>
                    <a:ln>
                      <a:noFill/>
                    </a:ln>
                  </pic:spPr>
                </pic:pic>
              </a:graphicData>
            </a:graphic>
          </wp:inline>
        </w:drawing>
      </w:r>
    </w:p>
    <w:p w14:paraId="0060BA06" w14:textId="77777777" w:rsidR="003F4A6B" w:rsidRPr="007111B2" w:rsidRDefault="003F4A6B" w:rsidP="003F4A6B">
      <w:pPr>
        <w:autoSpaceDE w:val="0"/>
        <w:autoSpaceDN w:val="0"/>
        <w:adjustRightInd w:val="0"/>
        <w:spacing w:after="100" w:line="151" w:lineRule="atLeast"/>
        <w:rPr>
          <w:rFonts w:ascii="Times New Roman" w:hAnsi="Times New Roman" w:cs="Times New Roman"/>
          <w:b/>
          <w:bCs/>
          <w:i/>
          <w:iCs/>
          <w:color w:val="000000"/>
          <w:sz w:val="24"/>
          <w:szCs w:val="24"/>
        </w:rPr>
      </w:pPr>
    </w:p>
    <w:p w14:paraId="19CD2AD5" w14:textId="77777777" w:rsidR="003F4A6B" w:rsidRPr="007111B2" w:rsidRDefault="003F4A6B" w:rsidP="003F4A6B">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Valsts rīcība Latvijā līdz 2021</w:t>
      </w:r>
      <w:r>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6EF0FF20"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Sakārtoti autoceļi,</w:t>
      </w:r>
      <w:r>
        <w:rPr>
          <w:rFonts w:ascii="Times New Roman" w:hAnsi="Times New Roman" w:cs="Times New Roman"/>
          <w:sz w:val="24"/>
          <w:szCs w:val="24"/>
        </w:rPr>
        <w:t xml:space="preserve"> </w:t>
      </w:r>
      <w:r w:rsidRPr="007111B2">
        <w:rPr>
          <w:rFonts w:ascii="Times New Roman" w:hAnsi="Times New Roman" w:cs="Times New Roman"/>
          <w:sz w:val="24"/>
          <w:szCs w:val="24"/>
        </w:rPr>
        <w:t>lai nodrošinātu administratīvo centru,</w:t>
      </w:r>
      <w:r>
        <w:rPr>
          <w:rFonts w:ascii="Times New Roman" w:hAnsi="Times New Roman" w:cs="Times New Roman"/>
          <w:sz w:val="24"/>
          <w:szCs w:val="24"/>
        </w:rPr>
        <w:t xml:space="preserve"> </w:t>
      </w:r>
      <w:r w:rsidRPr="007111B2">
        <w:rPr>
          <w:rFonts w:ascii="Times New Roman" w:hAnsi="Times New Roman" w:cs="Times New Roman"/>
          <w:sz w:val="24"/>
          <w:szCs w:val="24"/>
        </w:rPr>
        <w:t>t</w:t>
      </w:r>
      <w:r>
        <w:rPr>
          <w:rFonts w:ascii="Times New Roman" w:hAnsi="Times New Roman" w:cs="Times New Roman"/>
          <w:sz w:val="24"/>
          <w:szCs w:val="24"/>
        </w:rPr>
        <w:t>ajos pieejamo</w:t>
      </w:r>
      <w:r w:rsidRPr="007111B2">
        <w:rPr>
          <w:rFonts w:ascii="Times New Roman" w:hAnsi="Times New Roman" w:cs="Times New Roman"/>
          <w:sz w:val="24"/>
          <w:szCs w:val="24"/>
        </w:rPr>
        <w:t xml:space="preserve"> pakalpojumu un darba vietu sasniedzamību</w:t>
      </w:r>
      <w:r>
        <w:rPr>
          <w:rFonts w:ascii="Times New Roman" w:hAnsi="Times New Roman" w:cs="Times New Roman"/>
          <w:sz w:val="24"/>
          <w:szCs w:val="24"/>
        </w:rPr>
        <w:t>.</w:t>
      </w:r>
    </w:p>
    <w:p w14:paraId="2E785D5A"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Mērķtiecīgi attīstīta lidostas </w:t>
      </w:r>
      <w:r w:rsidRPr="00160F80">
        <w:rPr>
          <w:rFonts w:ascii="Times New Roman" w:hAnsi="Times New Roman" w:cs="Times New Roman"/>
          <w:sz w:val="24"/>
          <w:szCs w:val="24"/>
        </w:rPr>
        <w:t>"</w:t>
      </w:r>
      <w:r w:rsidRPr="007111B2">
        <w:rPr>
          <w:rFonts w:ascii="Times New Roman" w:hAnsi="Times New Roman" w:cs="Times New Roman"/>
          <w:sz w:val="24"/>
          <w:szCs w:val="24"/>
        </w:rPr>
        <w:t>Rīga</w:t>
      </w:r>
      <w:r w:rsidRPr="00160F80">
        <w:rPr>
          <w:rFonts w:ascii="Times New Roman" w:hAnsi="Times New Roman" w:cs="Times New Roman"/>
          <w:sz w:val="24"/>
          <w:szCs w:val="24"/>
        </w:rPr>
        <w:t>"</w:t>
      </w:r>
      <w:r w:rsidRPr="007111B2">
        <w:rPr>
          <w:rFonts w:ascii="Times New Roman" w:hAnsi="Times New Roman" w:cs="Times New Roman"/>
          <w:sz w:val="24"/>
          <w:szCs w:val="24"/>
        </w:rPr>
        <w:t xml:space="preserve"> infrastruktūra, veicinot pasažieru skaita un apkalpoto kravu apjoma pieaugumu</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5AA212F2"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Modernizēta e-pārvalde </w:t>
      </w:r>
      <w:r>
        <w:rPr>
          <w:rFonts w:ascii="Times New Roman" w:hAnsi="Times New Roman" w:cs="Times New Roman"/>
          <w:sz w:val="24"/>
          <w:szCs w:val="24"/>
        </w:rPr>
        <w:t>–</w:t>
      </w:r>
      <w:r w:rsidRPr="007111B2">
        <w:rPr>
          <w:rFonts w:ascii="Times New Roman" w:hAnsi="Times New Roman" w:cs="Times New Roman"/>
          <w:sz w:val="24"/>
          <w:szCs w:val="24"/>
        </w:rPr>
        <w:t xml:space="preserve"> </w:t>
      </w:r>
      <w:r>
        <w:rPr>
          <w:rFonts w:ascii="Times New Roman" w:hAnsi="Times New Roman" w:cs="Times New Roman"/>
          <w:sz w:val="24"/>
          <w:szCs w:val="24"/>
        </w:rPr>
        <w:t xml:space="preserve">elektroniskos </w:t>
      </w:r>
      <w:r w:rsidRPr="007111B2">
        <w:rPr>
          <w:rFonts w:ascii="Times New Roman" w:hAnsi="Times New Roman" w:cs="Times New Roman"/>
          <w:sz w:val="24"/>
          <w:szCs w:val="24"/>
        </w:rPr>
        <w:t>pakalpojumus lieto 83</w:t>
      </w:r>
      <w:r>
        <w:rPr>
          <w:rFonts w:ascii="Times New Roman" w:hAnsi="Times New Roman" w:cs="Times New Roman"/>
          <w:sz w:val="24"/>
          <w:szCs w:val="24"/>
        </w:rPr>
        <w:t> %</w:t>
      </w:r>
      <w:r w:rsidRPr="007111B2">
        <w:rPr>
          <w:rFonts w:ascii="Times New Roman" w:hAnsi="Times New Roman" w:cs="Times New Roman"/>
          <w:sz w:val="24"/>
          <w:szCs w:val="24"/>
        </w:rPr>
        <w:t>, internets pieejams 90</w:t>
      </w:r>
      <w:r>
        <w:rPr>
          <w:rFonts w:ascii="Times New Roman" w:hAnsi="Times New Roman" w:cs="Times New Roman"/>
          <w:sz w:val="24"/>
          <w:szCs w:val="24"/>
        </w:rPr>
        <w:t> %</w:t>
      </w:r>
      <w:r w:rsidRPr="007111B2">
        <w:rPr>
          <w:rFonts w:ascii="Times New Roman" w:hAnsi="Times New Roman" w:cs="Times New Roman"/>
          <w:sz w:val="24"/>
          <w:szCs w:val="24"/>
        </w:rPr>
        <w:t xml:space="preserve"> mājsaimniecību</w:t>
      </w:r>
      <w:r>
        <w:rPr>
          <w:rFonts w:ascii="Times New Roman" w:hAnsi="Times New Roman" w:cs="Times New Roman"/>
          <w:sz w:val="24"/>
          <w:szCs w:val="24"/>
        </w:rPr>
        <w:t>.</w:t>
      </w:r>
    </w:p>
    <w:p w14:paraId="16BDB22C"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N</w:t>
      </w:r>
      <w:r w:rsidRPr="007111B2">
        <w:rPr>
          <w:rFonts w:ascii="Times New Roman" w:hAnsi="Times New Roman" w:cs="Times New Roman"/>
          <w:sz w:val="24"/>
          <w:szCs w:val="24"/>
        </w:rPr>
        <w:t xml:space="preserve">odrošināta </w:t>
      </w:r>
      <w:r>
        <w:rPr>
          <w:rFonts w:ascii="Times New Roman" w:hAnsi="Times New Roman" w:cs="Times New Roman"/>
          <w:sz w:val="24"/>
          <w:szCs w:val="24"/>
        </w:rPr>
        <w:t>f</w:t>
      </w:r>
      <w:r w:rsidRPr="007111B2">
        <w:rPr>
          <w:rFonts w:ascii="Times New Roman" w:hAnsi="Times New Roman" w:cs="Times New Roman"/>
          <w:sz w:val="24"/>
          <w:szCs w:val="24"/>
        </w:rPr>
        <w:t>inanšu pieejamība uzņēmējdarbības uzsākšanai un attīstībai</w:t>
      </w:r>
      <w:r>
        <w:rPr>
          <w:rFonts w:ascii="Times New Roman" w:hAnsi="Times New Roman" w:cs="Times New Roman"/>
          <w:sz w:val="24"/>
          <w:szCs w:val="24"/>
        </w:rPr>
        <w:t>.</w:t>
      </w:r>
    </w:p>
    <w:p w14:paraId="0668F6D0"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Industriāl</w:t>
      </w:r>
      <w:r>
        <w:rPr>
          <w:rFonts w:ascii="Times New Roman" w:hAnsi="Times New Roman" w:cs="Times New Roman"/>
          <w:sz w:val="24"/>
          <w:szCs w:val="24"/>
        </w:rPr>
        <w:t>o</w:t>
      </w:r>
      <w:r w:rsidRPr="007111B2">
        <w:rPr>
          <w:rFonts w:ascii="Times New Roman" w:hAnsi="Times New Roman" w:cs="Times New Roman"/>
          <w:sz w:val="24"/>
          <w:szCs w:val="24"/>
        </w:rPr>
        <w:t xml:space="preserve"> zon</w:t>
      </w:r>
      <w:r>
        <w:rPr>
          <w:rFonts w:ascii="Times New Roman" w:hAnsi="Times New Roman" w:cs="Times New Roman"/>
          <w:sz w:val="24"/>
          <w:szCs w:val="24"/>
        </w:rPr>
        <w:t>u</w:t>
      </w:r>
      <w:r w:rsidRPr="007111B2">
        <w:rPr>
          <w:rFonts w:ascii="Times New Roman" w:hAnsi="Times New Roman" w:cs="Times New Roman"/>
          <w:sz w:val="24"/>
          <w:szCs w:val="24"/>
        </w:rPr>
        <w:t xml:space="preserve"> attīstī</w:t>
      </w:r>
      <w:r>
        <w:rPr>
          <w:rFonts w:ascii="Times New Roman" w:hAnsi="Times New Roman" w:cs="Times New Roman"/>
          <w:sz w:val="24"/>
          <w:szCs w:val="24"/>
        </w:rPr>
        <w:t>ba</w:t>
      </w:r>
      <w:r w:rsidRPr="007111B2">
        <w:rPr>
          <w:rFonts w:ascii="Times New Roman" w:hAnsi="Times New Roman" w:cs="Times New Roman"/>
          <w:sz w:val="24"/>
          <w:szCs w:val="24"/>
        </w:rPr>
        <w:t>, atbalsts ieguldījumiem ražošanas telpu un infrastruktūras izveidē</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03D13F37"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Atbalsts jaunu produktu un tehnoloģiju izstrādei un ieviešanai ražošanā</w:t>
      </w:r>
      <w:r>
        <w:rPr>
          <w:rFonts w:ascii="Times New Roman" w:hAnsi="Times New Roman" w:cs="Times New Roman"/>
          <w:sz w:val="24"/>
          <w:szCs w:val="24"/>
        </w:rPr>
        <w:t>.</w:t>
      </w:r>
    </w:p>
    <w:p w14:paraId="0D72D68F"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Pētniecības un attīstības infrastruktūras attīstīšana viedās specializācijas jomās un zinātnisko institūciju kapacitātes stiprināšana</w:t>
      </w:r>
      <w:r>
        <w:rPr>
          <w:rFonts w:ascii="Times New Roman" w:hAnsi="Times New Roman" w:cs="Times New Roman"/>
          <w:sz w:val="24"/>
          <w:szCs w:val="24"/>
        </w:rPr>
        <w:t>.</w:t>
      </w:r>
    </w:p>
    <w:p w14:paraId="099DDA8F" w14:textId="77777777" w:rsidR="003F4A6B" w:rsidRPr="007111B2" w:rsidRDefault="003F4A6B" w:rsidP="003F4A6B">
      <w:pPr>
        <w:pStyle w:val="Pa24"/>
        <w:spacing w:after="100"/>
        <w:rPr>
          <w:rFonts w:ascii="Times New Roman" w:hAnsi="Times New Roman"/>
          <w:b/>
          <w:bCs/>
          <w:color w:val="E36C0A" w:themeColor="accent6" w:themeShade="BF"/>
          <w:lang w:val="lv-LV"/>
        </w:rPr>
      </w:pPr>
    </w:p>
    <w:p w14:paraId="07D652AE"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 pasaulē </w:t>
      </w:r>
    </w:p>
    <w:p w14:paraId="442E8F90" w14:textId="77777777" w:rsidR="003F4A6B" w:rsidRPr="00900337" w:rsidRDefault="003F4A6B" w:rsidP="003F4A6B">
      <w:pPr>
        <w:pStyle w:val="ListParagraph"/>
        <w:ind w:left="0"/>
        <w:jc w:val="both"/>
      </w:pPr>
      <w:proofErr w:type="spellStart"/>
      <w:r>
        <w:rPr>
          <w:rFonts w:ascii="Times New Roman" w:hAnsi="Times New Roman" w:cs="Times New Roman"/>
          <w:sz w:val="24"/>
          <w:szCs w:val="24"/>
        </w:rPr>
        <w:t>Aviosavienojumi</w:t>
      </w:r>
      <w:proofErr w:type="spellEnd"/>
      <w:r>
        <w:rPr>
          <w:rFonts w:ascii="Times New Roman" w:hAnsi="Times New Roman" w:cs="Times New Roman"/>
          <w:sz w:val="24"/>
          <w:szCs w:val="24"/>
        </w:rPr>
        <w:t xml:space="preserve"> ar citām valstīm ir Latvijas starptautiskās sasniedzamības pamats. Arī Covid-19 izplatības apstākļos, kas radīja īpašus izaicinājumus aviācijas nozarei, l</w:t>
      </w:r>
      <w:r w:rsidRPr="007111B2">
        <w:rPr>
          <w:rFonts w:ascii="Times New Roman" w:hAnsi="Times New Roman" w:cs="Times New Roman"/>
          <w:sz w:val="24"/>
          <w:szCs w:val="24"/>
        </w:rPr>
        <w:t xml:space="preserve">idosta </w:t>
      </w:r>
      <w:r w:rsidRPr="005D737B">
        <w:rPr>
          <w:rFonts w:ascii="Times New Roman" w:hAnsi="Times New Roman" w:cs="Times New Roman"/>
          <w:sz w:val="24"/>
          <w:szCs w:val="24"/>
        </w:rPr>
        <w:t>"</w:t>
      </w:r>
      <w:r w:rsidRPr="007111B2">
        <w:rPr>
          <w:rFonts w:ascii="Times New Roman" w:hAnsi="Times New Roman" w:cs="Times New Roman"/>
          <w:sz w:val="24"/>
          <w:szCs w:val="24"/>
        </w:rPr>
        <w:t>Rīga</w:t>
      </w:r>
      <w:r w:rsidRPr="005D737B">
        <w:rPr>
          <w:rFonts w:ascii="Times New Roman" w:hAnsi="Times New Roman" w:cs="Times New Roman"/>
          <w:sz w:val="24"/>
          <w:szCs w:val="24"/>
        </w:rPr>
        <w:t>"</w:t>
      </w:r>
      <w:r>
        <w:rPr>
          <w:rFonts w:ascii="Times New Roman" w:hAnsi="Times New Roman" w:cs="Times New Roman"/>
          <w:sz w:val="24"/>
          <w:szCs w:val="24"/>
        </w:rPr>
        <w:t xml:space="preserve"> saglabājusi </w:t>
      </w:r>
      <w:r w:rsidRPr="007111B2">
        <w:rPr>
          <w:rFonts w:ascii="Times New Roman" w:hAnsi="Times New Roman" w:cs="Times New Roman"/>
          <w:sz w:val="24"/>
          <w:szCs w:val="24"/>
        </w:rPr>
        <w:t xml:space="preserve">līderpozīcijas Baltijā, </w:t>
      </w:r>
      <w:r>
        <w:rPr>
          <w:rFonts w:ascii="Times New Roman" w:hAnsi="Times New Roman" w:cs="Times New Roman"/>
          <w:sz w:val="24"/>
          <w:szCs w:val="24"/>
        </w:rPr>
        <w:t xml:space="preserve">tiek saglabāts arī esošais </w:t>
      </w:r>
      <w:r w:rsidRPr="007111B2">
        <w:rPr>
          <w:rFonts w:ascii="Times New Roman" w:hAnsi="Times New Roman" w:cs="Times New Roman"/>
          <w:sz w:val="24"/>
          <w:szCs w:val="24"/>
        </w:rPr>
        <w:t xml:space="preserve">galamērķu klāsts, stabili pieaug tranzīta pasažieru skaits. Latvijas lidsabiedrība </w:t>
      </w:r>
      <w:r>
        <w:rPr>
          <w:rFonts w:ascii="Times New Roman" w:hAnsi="Times New Roman" w:cs="Times New Roman"/>
          <w:sz w:val="24"/>
          <w:szCs w:val="24"/>
        </w:rPr>
        <w:t>"</w:t>
      </w:r>
      <w:proofErr w:type="spellStart"/>
      <w:r w:rsidRPr="007111B2">
        <w:rPr>
          <w:rFonts w:ascii="Times New Roman" w:hAnsi="Times New Roman" w:cs="Times New Roman"/>
          <w:sz w:val="24"/>
          <w:szCs w:val="24"/>
        </w:rPr>
        <w:t>airBaltic</w:t>
      </w:r>
      <w:proofErr w:type="spellEnd"/>
      <w:r>
        <w:rPr>
          <w:rFonts w:ascii="Times New Roman" w:hAnsi="Times New Roman" w:cs="Times New Roman"/>
          <w:sz w:val="24"/>
          <w:szCs w:val="24"/>
        </w:rPr>
        <w:t>"</w:t>
      </w:r>
      <w:r w:rsidRPr="007111B2">
        <w:rPr>
          <w:rFonts w:ascii="Times New Roman" w:hAnsi="Times New Roman" w:cs="Times New Roman"/>
          <w:sz w:val="24"/>
          <w:szCs w:val="24"/>
        </w:rPr>
        <w:t xml:space="preserve"> </w:t>
      </w:r>
      <w:r>
        <w:rPr>
          <w:rFonts w:ascii="Times New Roman" w:hAnsi="Times New Roman" w:cs="Times New Roman"/>
          <w:sz w:val="24"/>
          <w:szCs w:val="24"/>
        </w:rPr>
        <w:t>laikposm</w:t>
      </w:r>
      <w:r w:rsidRPr="007111B2">
        <w:rPr>
          <w:rFonts w:ascii="Times New Roman" w:hAnsi="Times New Roman" w:cs="Times New Roman"/>
          <w:sz w:val="24"/>
          <w:szCs w:val="24"/>
        </w:rPr>
        <w:t>ā no 2018.</w:t>
      </w:r>
      <w:r>
        <w:rPr>
          <w:rFonts w:ascii="Times New Roman" w:hAnsi="Times New Roman" w:cs="Times New Roman"/>
          <w:sz w:val="24"/>
          <w:szCs w:val="24"/>
        </w:rPr>
        <w:t> </w:t>
      </w:r>
      <w:r w:rsidRPr="007111B2">
        <w:rPr>
          <w:rFonts w:ascii="Times New Roman" w:hAnsi="Times New Roman" w:cs="Times New Roman"/>
          <w:sz w:val="24"/>
          <w:szCs w:val="24"/>
        </w:rPr>
        <w:t>gada jūnija līdz 2019.</w:t>
      </w:r>
      <w:r>
        <w:rPr>
          <w:rFonts w:ascii="Times New Roman" w:hAnsi="Times New Roman" w:cs="Times New Roman"/>
          <w:sz w:val="24"/>
          <w:szCs w:val="24"/>
        </w:rPr>
        <w:t> </w:t>
      </w:r>
      <w:r w:rsidRPr="007111B2">
        <w:rPr>
          <w:rFonts w:ascii="Times New Roman" w:hAnsi="Times New Roman" w:cs="Times New Roman"/>
          <w:sz w:val="24"/>
          <w:szCs w:val="24"/>
        </w:rPr>
        <w:t xml:space="preserve">gada maijam </w:t>
      </w:r>
      <w:r>
        <w:rPr>
          <w:rFonts w:ascii="Times New Roman" w:hAnsi="Times New Roman" w:cs="Times New Roman"/>
          <w:sz w:val="24"/>
          <w:szCs w:val="24"/>
        </w:rPr>
        <w:t xml:space="preserve">bija </w:t>
      </w:r>
      <w:r w:rsidRPr="007111B2">
        <w:rPr>
          <w:rFonts w:ascii="Times New Roman" w:hAnsi="Times New Roman" w:cs="Times New Roman"/>
          <w:sz w:val="24"/>
          <w:szCs w:val="24"/>
        </w:rPr>
        <w:t>atzīta par vienu no punktuālākajām lidsabiedrībām pasaulē</w:t>
      </w:r>
      <w:r>
        <w:rPr>
          <w:rFonts w:ascii="Times New Roman" w:hAnsi="Times New Roman" w:cs="Times New Roman"/>
          <w:sz w:val="24"/>
          <w:szCs w:val="24"/>
        </w:rPr>
        <w:t>, bet Covid-19 apstākļos ir pielāgojusies un, pateicoties valsts atbalstam, spējusi pārkārtot savu darbību, lai īstenotu vidēja termiņa attīstības stratēģiju</w:t>
      </w:r>
      <w:r w:rsidRPr="007111B2">
        <w:rPr>
          <w:rFonts w:ascii="Times New Roman" w:hAnsi="Times New Roman" w:cs="Times New Roman"/>
          <w:sz w:val="24"/>
          <w:szCs w:val="24"/>
        </w:rPr>
        <w:t>.</w:t>
      </w:r>
    </w:p>
    <w:p w14:paraId="4946638D" w14:textId="4D9D0485" w:rsidR="003F4A6B" w:rsidRDefault="003F4A6B" w:rsidP="003F4A6B">
      <w:pPr>
        <w:pStyle w:val="Pa24"/>
        <w:spacing w:after="100"/>
        <w:rPr>
          <w:rFonts w:ascii="Times New Roman" w:hAnsi="Times New Roman"/>
          <w:b/>
          <w:bCs/>
          <w:color w:val="E36C0A" w:themeColor="accent6" w:themeShade="BF"/>
          <w:lang w:val="lv-LV"/>
        </w:rPr>
      </w:pPr>
      <w:bookmarkStart w:id="96" w:name="_Hlk95568032"/>
    </w:p>
    <w:p w14:paraId="1BC34B5E" w14:textId="77777777" w:rsidR="00E943E4" w:rsidRPr="00E943E4" w:rsidRDefault="00E943E4" w:rsidP="00E943E4"/>
    <w:p w14:paraId="2C65E2B4"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lastRenderedPageBreak/>
        <w:t xml:space="preserve">Labās prakses piemēri </w:t>
      </w:r>
    </w:p>
    <w:bookmarkEnd w:id="96"/>
    <w:p w14:paraId="5BB6DBFF" w14:textId="77777777" w:rsidR="003F4A6B" w:rsidRPr="007111B2" w:rsidRDefault="003F4A6B" w:rsidP="003F4A6B">
      <w:pPr>
        <w:rPr>
          <w:rFonts w:ascii="Times New Roman" w:eastAsia="Times New Roman" w:hAnsi="Times New Roman" w:cs="Times New Roman"/>
          <w:b/>
          <w:sz w:val="24"/>
          <w:szCs w:val="24"/>
        </w:rPr>
      </w:pPr>
      <w:r w:rsidRPr="007111B2">
        <w:rPr>
          <w:rFonts w:ascii="Times New Roman" w:eastAsia="Times New Roman" w:hAnsi="Times New Roman" w:cs="Times New Roman"/>
          <w:b/>
          <w:sz w:val="24"/>
          <w:szCs w:val="24"/>
        </w:rPr>
        <w:t>Dzelzceļa pasažieru infrastruktūras modernizācija</w:t>
      </w:r>
    </w:p>
    <w:p w14:paraId="11229FDB" w14:textId="77777777" w:rsidR="003F4A6B" w:rsidRPr="007111B2" w:rsidRDefault="003F4A6B" w:rsidP="003F4A6B">
      <w:pPr>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Iedzīvotāji izšķirsies par sabiedriskā transporta izmantošanu, ja t</w:t>
      </w:r>
      <w:r>
        <w:rPr>
          <w:rFonts w:ascii="Times New Roman" w:hAnsi="Times New Roman" w:cs="Times New Roman"/>
          <w:color w:val="000000"/>
          <w:sz w:val="24"/>
          <w:szCs w:val="24"/>
        </w:rPr>
        <w:t>as</w:t>
      </w:r>
      <w:r w:rsidRPr="007111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būs</w:t>
      </w:r>
      <w:r w:rsidRPr="007111B2">
        <w:rPr>
          <w:rFonts w:ascii="Times New Roman" w:hAnsi="Times New Roman" w:cs="Times New Roman"/>
          <w:color w:val="000000"/>
          <w:sz w:val="24"/>
          <w:szCs w:val="24"/>
        </w:rPr>
        <w:t xml:space="preserve"> ērt</w:t>
      </w:r>
      <w:r>
        <w:rPr>
          <w:rFonts w:ascii="Times New Roman" w:hAnsi="Times New Roman" w:cs="Times New Roman"/>
          <w:color w:val="000000"/>
          <w:sz w:val="24"/>
          <w:szCs w:val="24"/>
        </w:rPr>
        <w:t>s</w:t>
      </w:r>
      <w:r w:rsidRPr="007111B2">
        <w:rPr>
          <w:rFonts w:ascii="Times New Roman" w:hAnsi="Times New Roman" w:cs="Times New Roman"/>
          <w:color w:val="000000"/>
          <w:sz w:val="24"/>
          <w:szCs w:val="24"/>
        </w:rPr>
        <w:t>. Tāpēc</w:t>
      </w:r>
      <w:r>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līdz 2019</w:t>
      </w:r>
      <w:r>
        <w:rPr>
          <w:rFonts w:ascii="Times New Roman" w:hAnsi="Times New Roman" w:cs="Times New Roman"/>
          <w:color w:val="000000"/>
          <w:sz w:val="24"/>
          <w:szCs w:val="24"/>
        </w:rPr>
        <w:t>. gad</w:t>
      </w:r>
      <w:r w:rsidRPr="007111B2">
        <w:rPr>
          <w:rFonts w:ascii="Times New Roman" w:hAnsi="Times New Roman" w:cs="Times New Roman"/>
          <w:color w:val="000000"/>
          <w:sz w:val="24"/>
          <w:szCs w:val="24"/>
        </w:rPr>
        <w:t>am ir modernizētas 28</w:t>
      </w:r>
      <w:r>
        <w:rPr>
          <w:rFonts w:ascii="Times New Roman" w:hAnsi="Times New Roman" w:cs="Times New Roman"/>
          <w:color w:val="000000"/>
          <w:sz w:val="24"/>
          <w:szCs w:val="24"/>
        </w:rPr>
        <w:t> </w:t>
      </w:r>
      <w:r w:rsidRPr="007111B2">
        <w:rPr>
          <w:rFonts w:ascii="Times New Roman" w:hAnsi="Times New Roman" w:cs="Times New Roman"/>
          <w:color w:val="000000"/>
          <w:sz w:val="24"/>
          <w:szCs w:val="24"/>
        </w:rPr>
        <w:t>stacijas, izbūvējot paaugstināt</w:t>
      </w:r>
      <w:r>
        <w:rPr>
          <w:rFonts w:ascii="Times New Roman" w:hAnsi="Times New Roman" w:cs="Times New Roman"/>
          <w:color w:val="000000"/>
          <w:sz w:val="24"/>
          <w:szCs w:val="24"/>
        </w:rPr>
        <w:t>a</w:t>
      </w:r>
      <w:r w:rsidRPr="007111B2">
        <w:rPr>
          <w:rFonts w:ascii="Times New Roman" w:hAnsi="Times New Roman" w:cs="Times New Roman"/>
          <w:color w:val="000000"/>
          <w:sz w:val="24"/>
          <w:szCs w:val="24"/>
        </w:rPr>
        <w:t>s pasažieru platformas, p</w:t>
      </w:r>
      <w:r>
        <w:rPr>
          <w:rFonts w:ascii="Times New Roman" w:hAnsi="Times New Roman" w:cs="Times New Roman"/>
          <w:color w:val="000000"/>
          <w:sz w:val="24"/>
          <w:szCs w:val="24"/>
        </w:rPr>
        <w:t xml:space="preserve">ieaugusi </w:t>
      </w:r>
      <w:r w:rsidRPr="007111B2">
        <w:rPr>
          <w:rFonts w:ascii="Times New Roman" w:hAnsi="Times New Roman" w:cs="Times New Roman"/>
          <w:color w:val="000000"/>
          <w:sz w:val="24"/>
          <w:szCs w:val="24"/>
        </w:rPr>
        <w:t>pasažieru un vilcienu kustības drošīb</w:t>
      </w:r>
      <w:r>
        <w:rPr>
          <w:rFonts w:ascii="Times New Roman" w:hAnsi="Times New Roman" w:cs="Times New Roman"/>
          <w:color w:val="000000"/>
          <w:sz w:val="24"/>
          <w:szCs w:val="24"/>
        </w:rPr>
        <w:t>a</w:t>
      </w:r>
      <w:r w:rsidRPr="007111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uzlabota </w:t>
      </w:r>
      <w:r w:rsidRPr="007111B2">
        <w:rPr>
          <w:rFonts w:ascii="Times New Roman" w:hAnsi="Times New Roman" w:cs="Times New Roman"/>
          <w:color w:val="000000"/>
          <w:sz w:val="24"/>
          <w:szCs w:val="24"/>
        </w:rPr>
        <w:t>pasažieru apkalpošanas kvalitāt</w:t>
      </w:r>
      <w:r>
        <w:rPr>
          <w:rFonts w:ascii="Times New Roman" w:hAnsi="Times New Roman" w:cs="Times New Roman"/>
          <w:color w:val="000000"/>
          <w:sz w:val="24"/>
          <w:szCs w:val="24"/>
        </w:rPr>
        <w:t>e</w:t>
      </w:r>
      <w:r w:rsidRPr="007111B2">
        <w:rPr>
          <w:rFonts w:ascii="Times New Roman" w:hAnsi="Times New Roman" w:cs="Times New Roman"/>
          <w:color w:val="000000"/>
          <w:sz w:val="24"/>
          <w:szCs w:val="24"/>
        </w:rPr>
        <w:t xml:space="preserve"> un komfort</w:t>
      </w:r>
      <w:r>
        <w:rPr>
          <w:rFonts w:ascii="Times New Roman" w:hAnsi="Times New Roman" w:cs="Times New Roman"/>
          <w:color w:val="000000"/>
          <w:sz w:val="24"/>
          <w:szCs w:val="24"/>
        </w:rPr>
        <w:t>s</w:t>
      </w:r>
      <w:r w:rsidRPr="007111B2">
        <w:rPr>
          <w:rFonts w:ascii="Times New Roman" w:hAnsi="Times New Roman" w:cs="Times New Roman"/>
          <w:color w:val="000000"/>
          <w:sz w:val="24"/>
          <w:szCs w:val="24"/>
        </w:rPr>
        <w:t>, samazin</w:t>
      </w:r>
      <w:r>
        <w:rPr>
          <w:rFonts w:ascii="Times New Roman" w:hAnsi="Times New Roman" w:cs="Times New Roman"/>
          <w:color w:val="000000"/>
          <w:sz w:val="24"/>
          <w:szCs w:val="24"/>
        </w:rPr>
        <w:t>ā</w:t>
      </w:r>
      <w:r w:rsidRPr="007111B2">
        <w:rPr>
          <w:rFonts w:ascii="Times New Roman" w:hAnsi="Times New Roman" w:cs="Times New Roman"/>
          <w:color w:val="000000"/>
          <w:sz w:val="24"/>
          <w:szCs w:val="24"/>
        </w:rPr>
        <w:t>t</w:t>
      </w:r>
      <w:r>
        <w:rPr>
          <w:rFonts w:ascii="Times New Roman" w:hAnsi="Times New Roman" w:cs="Times New Roman"/>
          <w:color w:val="000000"/>
          <w:sz w:val="24"/>
          <w:szCs w:val="24"/>
        </w:rPr>
        <w:t>a</w:t>
      </w:r>
      <w:r w:rsidRPr="007111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dzelzceļa transporta </w:t>
      </w:r>
      <w:r w:rsidRPr="007111B2">
        <w:rPr>
          <w:rFonts w:ascii="Times New Roman" w:hAnsi="Times New Roman" w:cs="Times New Roman"/>
          <w:color w:val="000000"/>
          <w:sz w:val="24"/>
          <w:szCs w:val="24"/>
        </w:rPr>
        <w:t>ietekm</w:t>
      </w:r>
      <w:r>
        <w:rPr>
          <w:rFonts w:ascii="Times New Roman" w:hAnsi="Times New Roman" w:cs="Times New Roman"/>
          <w:color w:val="000000"/>
          <w:sz w:val="24"/>
          <w:szCs w:val="24"/>
        </w:rPr>
        <w:t>e</w:t>
      </w:r>
      <w:r w:rsidRPr="007111B2">
        <w:rPr>
          <w:rFonts w:ascii="Times New Roman" w:hAnsi="Times New Roman" w:cs="Times New Roman"/>
          <w:color w:val="000000"/>
          <w:sz w:val="24"/>
          <w:szCs w:val="24"/>
        </w:rPr>
        <w:t xml:space="preserve"> uz vidi un uzlabo</w:t>
      </w:r>
      <w:r>
        <w:rPr>
          <w:rFonts w:ascii="Times New Roman" w:hAnsi="Times New Roman" w:cs="Times New Roman"/>
          <w:color w:val="000000"/>
          <w:sz w:val="24"/>
          <w:szCs w:val="24"/>
        </w:rPr>
        <w:t>ta</w:t>
      </w:r>
      <w:r w:rsidRPr="007111B2">
        <w:rPr>
          <w:rFonts w:ascii="Times New Roman" w:hAnsi="Times New Roman" w:cs="Times New Roman"/>
          <w:color w:val="000000"/>
          <w:sz w:val="24"/>
          <w:szCs w:val="24"/>
        </w:rPr>
        <w:t xml:space="preserve"> dzelzceļa infrastruktūras pieejamīb</w:t>
      </w:r>
      <w:r>
        <w:rPr>
          <w:rFonts w:ascii="Times New Roman" w:hAnsi="Times New Roman" w:cs="Times New Roman"/>
          <w:color w:val="000000"/>
          <w:sz w:val="24"/>
          <w:szCs w:val="24"/>
        </w:rPr>
        <w:t>a</w:t>
      </w:r>
      <w:r w:rsidRPr="007111B2">
        <w:rPr>
          <w:rFonts w:ascii="Times New Roman" w:hAnsi="Times New Roman" w:cs="Times New Roman"/>
          <w:color w:val="000000"/>
          <w:sz w:val="24"/>
          <w:szCs w:val="24"/>
        </w:rPr>
        <w:t xml:space="preserve"> visiem lietotājiem, īpaši personām ar ierobežotām pārvietošanās spējām</w:t>
      </w:r>
      <w:r>
        <w:rPr>
          <w:rFonts w:ascii="Times New Roman" w:hAnsi="Times New Roman" w:cs="Times New Roman"/>
          <w:color w:val="000000"/>
          <w:sz w:val="24"/>
          <w:szCs w:val="24"/>
        </w:rPr>
        <w:t>.</w:t>
      </w:r>
    </w:p>
    <w:p w14:paraId="785B3C58" w14:textId="77777777" w:rsidR="003F4A6B" w:rsidRPr="007111B2" w:rsidRDefault="003F4A6B" w:rsidP="003F4A6B">
      <w:pPr>
        <w:jc w:val="both"/>
        <w:rPr>
          <w:rFonts w:ascii="Times New Roman" w:hAnsi="Times New Roman" w:cs="Times New Roman"/>
          <w:b/>
          <w:bCs/>
          <w:color w:val="000000"/>
          <w:sz w:val="24"/>
          <w:szCs w:val="24"/>
        </w:rPr>
      </w:pPr>
      <w:r w:rsidRPr="007111B2">
        <w:rPr>
          <w:rFonts w:ascii="Times New Roman" w:hAnsi="Times New Roman" w:cs="Times New Roman"/>
          <w:b/>
          <w:bCs/>
          <w:color w:val="000000"/>
          <w:sz w:val="24"/>
          <w:szCs w:val="24"/>
        </w:rPr>
        <w:t>Eksportspējīg</w:t>
      </w:r>
      <w:r>
        <w:rPr>
          <w:rFonts w:ascii="Times New Roman" w:hAnsi="Times New Roman" w:cs="Times New Roman"/>
          <w:b/>
          <w:bCs/>
          <w:color w:val="000000"/>
          <w:sz w:val="24"/>
          <w:szCs w:val="24"/>
        </w:rPr>
        <w:t>as</w:t>
      </w:r>
      <w:r w:rsidRPr="007111B2">
        <w:rPr>
          <w:rFonts w:ascii="Times New Roman" w:hAnsi="Times New Roman" w:cs="Times New Roman"/>
          <w:b/>
          <w:bCs/>
          <w:color w:val="000000"/>
          <w:sz w:val="24"/>
          <w:szCs w:val="24"/>
        </w:rPr>
        <w:t xml:space="preserve"> inovācij</w:t>
      </w:r>
      <w:r>
        <w:rPr>
          <w:rFonts w:ascii="Times New Roman" w:hAnsi="Times New Roman" w:cs="Times New Roman"/>
          <w:b/>
          <w:bCs/>
          <w:color w:val="000000"/>
          <w:sz w:val="24"/>
          <w:szCs w:val="24"/>
        </w:rPr>
        <w:t>as</w:t>
      </w:r>
    </w:p>
    <w:p w14:paraId="5F26E71D" w14:textId="77777777" w:rsidR="003F4A6B" w:rsidRPr="007111B2" w:rsidRDefault="003F4A6B" w:rsidP="003F4A6B">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w:t>
      </w:r>
      <w:r w:rsidRPr="007111B2">
        <w:rPr>
          <w:rFonts w:ascii="Times New Roman" w:eastAsia="Times New Roman" w:hAnsi="Times New Roman" w:cs="Times New Roman"/>
          <w:bCs/>
          <w:sz w:val="24"/>
          <w:szCs w:val="24"/>
        </w:rPr>
        <w:t>ēcienu uzņēmējdarbības vidē</w:t>
      </w:r>
      <w:r>
        <w:rPr>
          <w:rFonts w:ascii="Times New Roman" w:eastAsia="Times New Roman" w:hAnsi="Times New Roman" w:cs="Times New Roman"/>
          <w:bCs/>
          <w:sz w:val="24"/>
          <w:szCs w:val="24"/>
        </w:rPr>
        <w:t xml:space="preserve"> iespējams panākt</w:t>
      </w:r>
      <w:r w:rsidRPr="007111B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ja</w:t>
      </w:r>
      <w:r w:rsidRPr="007111B2">
        <w:rPr>
          <w:rFonts w:ascii="Times New Roman" w:eastAsia="Times New Roman" w:hAnsi="Times New Roman" w:cs="Times New Roman"/>
          <w:bCs/>
          <w:sz w:val="24"/>
          <w:szCs w:val="24"/>
        </w:rPr>
        <w:t xml:space="preserve"> uzņēmumi valstī radī</w:t>
      </w:r>
      <w:r>
        <w:rPr>
          <w:rFonts w:ascii="Times New Roman" w:eastAsia="Times New Roman" w:hAnsi="Times New Roman" w:cs="Times New Roman"/>
          <w:bCs/>
          <w:sz w:val="24"/>
          <w:szCs w:val="24"/>
        </w:rPr>
        <w:t>s</w:t>
      </w:r>
      <w:r w:rsidRPr="007111B2">
        <w:rPr>
          <w:rFonts w:ascii="Times New Roman" w:hAnsi="Times New Roman" w:cs="Times New Roman"/>
          <w:color w:val="000000"/>
          <w:sz w:val="24"/>
          <w:szCs w:val="24"/>
        </w:rPr>
        <w:t xml:space="preserve"> inovatīvus un eksportspējīgus produktus un pakalpojumus un vairāk ieguldī</w:t>
      </w:r>
      <w:r>
        <w:rPr>
          <w:rFonts w:ascii="Times New Roman" w:hAnsi="Times New Roman" w:cs="Times New Roman"/>
          <w:color w:val="000000"/>
          <w:sz w:val="24"/>
          <w:szCs w:val="24"/>
        </w:rPr>
        <w:t>s</w:t>
      </w:r>
      <w:r w:rsidRPr="007111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pētniecībā un attīstībā. Tas iespējams, u</w:t>
      </w:r>
      <w:r w:rsidRPr="007111B2">
        <w:rPr>
          <w:rFonts w:ascii="Times New Roman" w:hAnsi="Times New Roman" w:cs="Times New Roman"/>
          <w:color w:val="000000"/>
          <w:sz w:val="24"/>
          <w:szCs w:val="24"/>
        </w:rPr>
        <w:t xml:space="preserve">zņēmumiem aktīvi divpusēji un daudzpusējos formātos apmainoties ar pieredzi par tehnoloģiju piedāvājumiem, </w:t>
      </w:r>
      <w:r>
        <w:rPr>
          <w:rFonts w:ascii="Times New Roman" w:hAnsi="Times New Roman" w:cs="Times New Roman"/>
          <w:color w:val="000000"/>
          <w:sz w:val="24"/>
          <w:szCs w:val="24"/>
        </w:rPr>
        <w:t xml:space="preserve">pētniecības un attīstības </w:t>
      </w:r>
      <w:r w:rsidRPr="007111B2">
        <w:rPr>
          <w:rFonts w:ascii="Times New Roman" w:hAnsi="Times New Roman" w:cs="Times New Roman"/>
          <w:color w:val="000000"/>
          <w:sz w:val="24"/>
          <w:szCs w:val="24"/>
        </w:rPr>
        <w:t>procesu pārvaldību, inovāciju uzskaites sistēmas pilnveidošanu.</w:t>
      </w:r>
    </w:p>
    <w:p w14:paraId="727D3A25" w14:textId="77777777" w:rsidR="003F4A6B" w:rsidRPr="007111B2" w:rsidRDefault="003F4A6B" w:rsidP="003F4A6B">
      <w:pPr>
        <w:jc w:val="both"/>
        <w:rPr>
          <w:rFonts w:ascii="Times New Roman" w:hAnsi="Times New Roman" w:cs="Times New Roman"/>
          <w:b/>
          <w:bCs/>
          <w:color w:val="E36C0A" w:themeColor="accent6" w:themeShade="BF"/>
          <w:sz w:val="24"/>
          <w:szCs w:val="24"/>
        </w:rPr>
      </w:pPr>
      <w:r w:rsidRPr="007111B2">
        <w:rPr>
          <w:rFonts w:ascii="Times New Roman" w:eastAsia="Times New Roman" w:hAnsi="Times New Roman" w:cs="Times New Roman"/>
          <w:bCs/>
          <w:sz w:val="24"/>
          <w:szCs w:val="24"/>
        </w:rPr>
        <w:t>Tāpēc 2018. gadā tika izveidota Latvijas izcilo uzņēmumu inovācijas platforma</w:t>
      </w:r>
      <w:r w:rsidRPr="007111B2">
        <w:rPr>
          <w:rFonts w:ascii="Times New Roman" w:hAnsi="Times New Roman" w:cs="Times New Roman"/>
          <w:bCs/>
          <w:color w:val="000000"/>
          <w:sz w:val="24"/>
          <w:szCs w:val="24"/>
        </w:rPr>
        <w:t xml:space="preserve">. To iniciēja </w:t>
      </w:r>
      <w:r>
        <w:rPr>
          <w:rFonts w:ascii="Times New Roman" w:hAnsi="Times New Roman" w:cs="Times New Roman"/>
          <w:color w:val="000000"/>
          <w:sz w:val="24"/>
          <w:szCs w:val="24"/>
        </w:rPr>
        <w:t>PKC</w:t>
      </w:r>
      <w:r w:rsidRPr="007111B2">
        <w:rPr>
          <w:rFonts w:ascii="Times New Roman" w:hAnsi="Times New Roman" w:cs="Times New Roman"/>
          <w:color w:val="000000"/>
          <w:sz w:val="24"/>
          <w:szCs w:val="24"/>
        </w:rPr>
        <w:t>, Ministru prezidenta birojs un Ekonomikas ministrija ciešā sadarbībā</w:t>
      </w:r>
      <w:r w:rsidRPr="007111B2">
        <w:rPr>
          <w:rFonts w:ascii="Times New Roman" w:hAnsi="Times New Roman" w:cs="Times New Roman"/>
          <w:color w:val="000000"/>
          <w:sz w:val="24"/>
          <w:szCs w:val="24"/>
          <w:lang w:eastAsia="lv-LV"/>
        </w:rPr>
        <w:t xml:space="preserve"> </w:t>
      </w:r>
      <w:r w:rsidRPr="007111B2">
        <w:rPr>
          <w:rFonts w:ascii="Times New Roman" w:hAnsi="Times New Roman" w:cs="Times New Roman"/>
          <w:color w:val="000000"/>
          <w:sz w:val="24"/>
          <w:szCs w:val="24"/>
        </w:rPr>
        <w:t xml:space="preserve">ar </w:t>
      </w:r>
      <w:r>
        <w:rPr>
          <w:rFonts w:ascii="Times New Roman" w:hAnsi="Times New Roman" w:cs="Times New Roman"/>
          <w:color w:val="000000"/>
          <w:sz w:val="24"/>
          <w:szCs w:val="24"/>
        </w:rPr>
        <w:t>četrām</w:t>
      </w:r>
      <w:r w:rsidRPr="007111B2">
        <w:rPr>
          <w:rFonts w:ascii="Times New Roman" w:hAnsi="Times New Roman" w:cs="Times New Roman"/>
          <w:color w:val="000000"/>
          <w:sz w:val="24"/>
          <w:szCs w:val="24"/>
        </w:rPr>
        <w:t xml:space="preserve"> aktīvākajām valsts kapitālsabiedrībām </w:t>
      </w:r>
      <w:r>
        <w:rPr>
          <w:rFonts w:ascii="Times New Roman" w:hAnsi="Times New Roman" w:cs="Times New Roman"/>
          <w:sz w:val="24"/>
          <w:szCs w:val="24"/>
        </w:rPr>
        <w:t>–</w:t>
      </w:r>
      <w:r w:rsidRPr="007111B2">
        <w:rPr>
          <w:rFonts w:ascii="Times New Roman" w:hAnsi="Times New Roman" w:cs="Times New Roman"/>
          <w:color w:val="000000"/>
          <w:sz w:val="24"/>
          <w:szCs w:val="24"/>
        </w:rPr>
        <w:t xml:space="preserve"> </w:t>
      </w:r>
      <w:r w:rsidRPr="005B0D9D">
        <w:rPr>
          <w:rFonts w:ascii="Times New Roman" w:hAnsi="Times New Roman" w:cs="Times New Roman"/>
          <w:color w:val="000000"/>
          <w:sz w:val="24"/>
          <w:szCs w:val="24"/>
        </w:rPr>
        <w:t>"</w:t>
      </w:r>
      <w:r w:rsidRPr="007111B2">
        <w:rPr>
          <w:rFonts w:ascii="Times New Roman" w:hAnsi="Times New Roman" w:cs="Times New Roman"/>
          <w:color w:val="000000"/>
          <w:sz w:val="24"/>
          <w:szCs w:val="24"/>
        </w:rPr>
        <w:t>Latvenergo</w:t>
      </w:r>
      <w:r w:rsidRPr="005B0D9D">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5B0D9D">
        <w:rPr>
          <w:rFonts w:ascii="Times New Roman" w:hAnsi="Times New Roman" w:cs="Times New Roman"/>
          <w:color w:val="000000"/>
          <w:sz w:val="24"/>
          <w:szCs w:val="24"/>
        </w:rPr>
        <w:t>"</w:t>
      </w:r>
      <w:r w:rsidRPr="007111B2">
        <w:rPr>
          <w:rFonts w:ascii="Times New Roman" w:hAnsi="Times New Roman" w:cs="Times New Roman"/>
          <w:color w:val="000000"/>
          <w:sz w:val="24"/>
          <w:szCs w:val="24"/>
        </w:rPr>
        <w:t>LMT</w:t>
      </w:r>
      <w:r w:rsidRPr="005B0D9D">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5B0D9D">
        <w:rPr>
          <w:rFonts w:ascii="Times New Roman" w:hAnsi="Times New Roman" w:cs="Times New Roman"/>
          <w:color w:val="000000"/>
          <w:sz w:val="24"/>
          <w:szCs w:val="24"/>
        </w:rPr>
        <w:t>"</w:t>
      </w:r>
      <w:r w:rsidRPr="007111B2">
        <w:rPr>
          <w:rFonts w:ascii="Times New Roman" w:hAnsi="Times New Roman" w:cs="Times New Roman"/>
          <w:color w:val="000000"/>
          <w:sz w:val="24"/>
          <w:szCs w:val="24"/>
        </w:rPr>
        <w:t>Lattelecom</w:t>
      </w:r>
      <w:r w:rsidRPr="005B0D9D">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5B0D9D">
        <w:rPr>
          <w:rFonts w:ascii="Times New Roman" w:hAnsi="Times New Roman" w:cs="Times New Roman"/>
          <w:color w:val="000000"/>
          <w:sz w:val="24"/>
          <w:szCs w:val="24"/>
        </w:rPr>
        <w:t>"</w:t>
      </w:r>
      <w:r w:rsidRPr="007111B2">
        <w:rPr>
          <w:rFonts w:ascii="Times New Roman" w:hAnsi="Times New Roman" w:cs="Times New Roman"/>
          <w:color w:val="000000"/>
          <w:sz w:val="24"/>
          <w:szCs w:val="24"/>
        </w:rPr>
        <w:t>Latvijas valsts meži</w:t>
      </w:r>
      <w:r w:rsidRPr="005B0D9D">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Pr>
          <w:rFonts w:ascii="Times New Roman" w:hAnsi="Times New Roman" w:cs="Times New Roman"/>
          <w:sz w:val="24"/>
          <w:szCs w:val="24"/>
        </w:rPr>
        <w:t>–,</w:t>
      </w:r>
      <w:r w:rsidRPr="007111B2">
        <w:rPr>
          <w:rFonts w:ascii="Times New Roman" w:hAnsi="Times New Roman" w:cs="Times New Roman"/>
          <w:color w:val="000000"/>
          <w:sz w:val="24"/>
          <w:szCs w:val="24"/>
        </w:rPr>
        <w:t xml:space="preserve"> vēlāk pievienojoties vēl vairākām saistīto jomu kapitālsabiedrībām.</w:t>
      </w:r>
      <w:r w:rsidRPr="007111B2">
        <w:rPr>
          <w:rFonts w:ascii="Times New Roman" w:eastAsia="Times New Roman" w:hAnsi="Times New Roman" w:cs="Times New Roman"/>
          <w:sz w:val="24"/>
          <w:szCs w:val="24"/>
        </w:rPr>
        <w:t xml:space="preserve"> </w:t>
      </w:r>
      <w:r w:rsidRPr="007111B2">
        <w:rPr>
          <w:rFonts w:ascii="Times New Roman" w:hAnsi="Times New Roman" w:cs="Times New Roman"/>
          <w:color w:val="000000"/>
          <w:sz w:val="24"/>
          <w:szCs w:val="24"/>
        </w:rPr>
        <w:t>Rezultātā īstenoti sadarbības projekti, kā arī izstrādāts piedāvājums inovāciju kultūras stiprināšanai un plašākai ieviešanai arī pārējās valsts un pašvaldību kapitālsabiedrībās.</w:t>
      </w:r>
    </w:p>
    <w:p w14:paraId="492C8BE3" w14:textId="77777777" w:rsidR="003F4A6B" w:rsidRPr="007111B2" w:rsidRDefault="003F4A6B" w:rsidP="003F4A6B">
      <w:pPr>
        <w:rPr>
          <w:color w:val="000000"/>
        </w:rPr>
      </w:pPr>
    </w:p>
    <w:p w14:paraId="4CFF536A"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Pr>
          <w:rFonts w:ascii="Times New Roman" w:hAnsi="Times New Roman"/>
          <w:b/>
          <w:bCs/>
          <w:color w:val="E36C0A" w:themeColor="accent6" w:themeShade="BF"/>
          <w:lang w:val="lv-LV"/>
        </w:rPr>
        <w:t>. gada</w:t>
      </w:r>
    </w:p>
    <w:p w14:paraId="7A2FDC13" w14:textId="77777777" w:rsidR="003F4A6B" w:rsidRPr="007111B2" w:rsidRDefault="003F4A6B" w:rsidP="003F4A6B">
      <w:pPr>
        <w:pStyle w:val="NoSpacing"/>
        <w:rPr>
          <w:rFonts w:ascii="Times New Roman" w:hAnsi="Times New Roman" w:cs="Times New Roman"/>
          <w:b/>
          <w:bCs/>
          <w:sz w:val="24"/>
          <w:szCs w:val="24"/>
        </w:rPr>
      </w:pPr>
    </w:p>
    <w:p w14:paraId="191ACB8D" w14:textId="77777777" w:rsidR="003F4A6B" w:rsidRPr="007111B2" w:rsidRDefault="003F4A6B" w:rsidP="003F4A6B">
      <w:pPr>
        <w:pStyle w:val="NoSpacing"/>
        <w:rPr>
          <w:rFonts w:ascii="Times New Roman" w:hAnsi="Times New Roman" w:cs="Times New Roman"/>
          <w:b/>
          <w:bCs/>
          <w:sz w:val="24"/>
          <w:szCs w:val="24"/>
        </w:rPr>
      </w:pPr>
      <w:r w:rsidRPr="007111B2">
        <w:rPr>
          <w:rFonts w:ascii="Times New Roman" w:hAnsi="Times New Roman" w:cs="Times New Roman"/>
          <w:b/>
          <w:bCs/>
          <w:sz w:val="24"/>
          <w:szCs w:val="24"/>
        </w:rPr>
        <w:t>Jaun</w:t>
      </w:r>
      <w:r>
        <w:rPr>
          <w:rFonts w:ascii="Times New Roman" w:hAnsi="Times New Roman" w:cs="Times New Roman"/>
          <w:b/>
          <w:bCs/>
          <w:sz w:val="24"/>
          <w:szCs w:val="24"/>
        </w:rPr>
        <w:t>ā</w:t>
      </w:r>
      <w:r w:rsidRPr="007111B2">
        <w:rPr>
          <w:rFonts w:ascii="Times New Roman" w:hAnsi="Times New Roman" w:cs="Times New Roman"/>
          <w:b/>
          <w:bCs/>
          <w:sz w:val="24"/>
          <w:szCs w:val="24"/>
        </w:rPr>
        <w:t>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p w14:paraId="33FFA36F" w14:textId="77777777" w:rsidR="003F4A6B" w:rsidRPr="007111B2" w:rsidRDefault="003F4A6B" w:rsidP="003F4A6B">
      <w:pPr>
        <w:pStyle w:val="NoSpacing"/>
        <w:rPr>
          <w:rFonts w:ascii="Times New Roman" w:hAnsi="Times New Roman" w:cs="Times New Roman"/>
          <w:b/>
          <w:bCs/>
          <w:sz w:val="24"/>
          <w:szCs w:val="24"/>
        </w:rPr>
      </w:pPr>
    </w:p>
    <w:p w14:paraId="712DB08A" w14:textId="77777777" w:rsidR="003F4A6B" w:rsidRPr="007111B2" w:rsidRDefault="003F4A6B" w:rsidP="003F4A6B">
      <w:pPr>
        <w:pStyle w:val="NoSpacing"/>
        <w:numPr>
          <w:ilvl w:val="0"/>
          <w:numId w:val="46"/>
        </w:numPr>
        <w:jc w:val="both"/>
        <w:rPr>
          <w:rFonts w:ascii="Times New Roman" w:hAnsi="Times New Roman" w:cs="Times New Roman"/>
          <w:sz w:val="24"/>
          <w:szCs w:val="24"/>
        </w:rPr>
      </w:pPr>
      <w:r w:rsidRPr="007111B2">
        <w:rPr>
          <w:rFonts w:ascii="Times New Roman" w:hAnsi="Times New Roman" w:cs="Times New Roman"/>
          <w:sz w:val="24"/>
          <w:szCs w:val="24"/>
        </w:rPr>
        <w:t>Pilnveidot zinātnes un inovācijas pārvaldības institucionālo modeli, nodrošināt</w:t>
      </w:r>
      <w:r>
        <w:rPr>
          <w:rFonts w:ascii="Times New Roman" w:hAnsi="Times New Roman" w:cs="Times New Roman"/>
          <w:sz w:val="24"/>
          <w:szCs w:val="24"/>
        </w:rPr>
        <w:t xml:space="preserve"> </w:t>
      </w:r>
      <w:r w:rsidRPr="007111B2">
        <w:rPr>
          <w:rFonts w:ascii="Times New Roman" w:hAnsi="Times New Roman" w:cs="Times New Roman"/>
          <w:sz w:val="24"/>
          <w:szCs w:val="24"/>
        </w:rPr>
        <w:t>finansējuma pieejamību visā inovācijas ciklā un stiprināt publiskā, privātā</w:t>
      </w:r>
      <w:r>
        <w:rPr>
          <w:rFonts w:ascii="Times New Roman" w:hAnsi="Times New Roman" w:cs="Times New Roman"/>
          <w:sz w:val="24"/>
          <w:szCs w:val="24"/>
        </w:rPr>
        <w:t xml:space="preserve"> </w:t>
      </w:r>
      <w:r w:rsidRPr="007111B2">
        <w:rPr>
          <w:rFonts w:ascii="Times New Roman" w:hAnsi="Times New Roman" w:cs="Times New Roman"/>
          <w:sz w:val="24"/>
          <w:szCs w:val="24"/>
        </w:rPr>
        <w:t>un pētniecības sektora sadarbību</w:t>
      </w:r>
      <w:r>
        <w:rPr>
          <w:rFonts w:ascii="Times New Roman" w:hAnsi="Times New Roman" w:cs="Times New Roman"/>
          <w:sz w:val="24"/>
          <w:szCs w:val="24"/>
        </w:rPr>
        <w:t>.</w:t>
      </w:r>
    </w:p>
    <w:p w14:paraId="00DA8876" w14:textId="77777777" w:rsidR="003F4A6B" w:rsidRPr="007111B2" w:rsidRDefault="003F4A6B" w:rsidP="003F4A6B">
      <w:pPr>
        <w:pStyle w:val="ListParagraph"/>
        <w:numPr>
          <w:ilvl w:val="0"/>
          <w:numId w:val="46"/>
        </w:numPr>
        <w:tabs>
          <w:tab w:val="left" w:pos="850"/>
          <w:tab w:val="left" w:pos="1191"/>
          <w:tab w:val="left" w:pos="1531"/>
        </w:tabs>
        <w:spacing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Izveidot vismaz piecas RIS3 vērtību ķēžu ekosistēmas (vismaz vienu katrā no RIS3 specializācijas jomām) un </w:t>
      </w:r>
      <w:r>
        <w:rPr>
          <w:rFonts w:ascii="Times New Roman" w:hAnsi="Times New Roman" w:cs="Times New Roman"/>
          <w:sz w:val="24"/>
          <w:szCs w:val="24"/>
        </w:rPr>
        <w:t xml:space="preserve">nodrošināt </w:t>
      </w:r>
      <w:r w:rsidRPr="007111B2">
        <w:rPr>
          <w:rFonts w:ascii="Times New Roman" w:hAnsi="Times New Roman" w:cs="Times New Roman"/>
          <w:sz w:val="24"/>
          <w:szCs w:val="24"/>
        </w:rPr>
        <w:t>to dalībnieku iesaisti globālajās vērtību ķēdēs</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5AB1C0C0" w14:textId="77777777" w:rsidR="003F4A6B" w:rsidRPr="007111B2" w:rsidRDefault="003F4A6B" w:rsidP="003F4A6B">
      <w:pPr>
        <w:pStyle w:val="ListParagraph"/>
        <w:numPr>
          <w:ilvl w:val="0"/>
          <w:numId w:val="46"/>
        </w:numPr>
        <w:tabs>
          <w:tab w:val="left" w:pos="850"/>
          <w:tab w:val="left" w:pos="1191"/>
          <w:tab w:val="left" w:pos="1531"/>
        </w:tabs>
        <w:spacing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Veidot integrētu, ilgtspējīgu transporta sistēmu, t.</w:t>
      </w:r>
      <w:r>
        <w:rPr>
          <w:rFonts w:ascii="Times New Roman" w:hAnsi="Times New Roman" w:cs="Times New Roman"/>
          <w:sz w:val="24"/>
          <w:szCs w:val="24"/>
        </w:rPr>
        <w:t xml:space="preserve"> </w:t>
      </w:r>
      <w:r w:rsidRPr="007111B2">
        <w:rPr>
          <w:rFonts w:ascii="Times New Roman" w:hAnsi="Times New Roman" w:cs="Times New Roman"/>
          <w:sz w:val="24"/>
          <w:szCs w:val="24"/>
        </w:rPr>
        <w:t>sk. veicinot dzelzceļa kā mūsdienīga un videi draudzīga sabiedriskā transporta sistēmas mugurkaula izmantošanu</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703C7431" w14:textId="77777777" w:rsidR="003F4A6B" w:rsidRPr="007111B2" w:rsidRDefault="003F4A6B" w:rsidP="003F4A6B">
      <w:pPr>
        <w:pStyle w:val="ListParagraph"/>
        <w:numPr>
          <w:ilvl w:val="0"/>
          <w:numId w:val="46"/>
        </w:numPr>
        <w:tabs>
          <w:tab w:val="left" w:pos="850"/>
          <w:tab w:val="left" w:pos="1191"/>
          <w:tab w:val="left" w:pos="1531"/>
        </w:tabs>
        <w:spacing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Sekmēt digitālo risinājumu plašāku izmantošanu uzņēmējdarbībā un nodrošināt nepieciešamo infrastruktūru </w:t>
      </w:r>
      <w:proofErr w:type="spellStart"/>
      <w:r w:rsidRPr="007111B2">
        <w:rPr>
          <w:rFonts w:ascii="Times New Roman" w:hAnsi="Times New Roman" w:cs="Times New Roman"/>
          <w:sz w:val="24"/>
          <w:szCs w:val="24"/>
        </w:rPr>
        <w:t>digitalizācijas</w:t>
      </w:r>
      <w:proofErr w:type="spellEnd"/>
      <w:r w:rsidRPr="007111B2">
        <w:rPr>
          <w:rFonts w:ascii="Times New Roman" w:hAnsi="Times New Roman" w:cs="Times New Roman"/>
          <w:sz w:val="24"/>
          <w:szCs w:val="24"/>
        </w:rPr>
        <w:t xml:space="preserve"> attīstībai</w:t>
      </w:r>
      <w:r>
        <w:rPr>
          <w:rFonts w:ascii="Times New Roman" w:hAnsi="Times New Roman" w:cs="Times New Roman"/>
          <w:sz w:val="24"/>
          <w:szCs w:val="24"/>
        </w:rPr>
        <w:t>.</w:t>
      </w:r>
    </w:p>
    <w:p w14:paraId="5A427D6D" w14:textId="77777777" w:rsidR="003F4A6B" w:rsidRPr="007111B2" w:rsidRDefault="003F4A6B" w:rsidP="003F4A6B">
      <w:pPr>
        <w:pStyle w:val="ListParagraph"/>
        <w:numPr>
          <w:ilvl w:val="0"/>
          <w:numId w:val="46"/>
        </w:numPr>
        <w:tabs>
          <w:tab w:val="left" w:pos="850"/>
          <w:tab w:val="left" w:pos="1191"/>
          <w:tab w:val="left" w:pos="1531"/>
        </w:tabs>
        <w:spacing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Turpināt sniegt atbalstu pašvaldībām uzņēmējdarbības infrastruktūras sakārtošanai un inovācijas attīstībai reģionos, kvalitatīvu pakalpojumu attīstībai un mobilitātes uzlabošanai administratīvo centru sasniedzamībai</w:t>
      </w:r>
      <w:r>
        <w:rPr>
          <w:rFonts w:ascii="Times New Roman" w:hAnsi="Times New Roman" w:cs="Times New Roman"/>
          <w:sz w:val="24"/>
          <w:szCs w:val="24"/>
        </w:rPr>
        <w:t>.</w:t>
      </w:r>
    </w:p>
    <w:p w14:paraId="43D2A1BA" w14:textId="77777777" w:rsidR="003F4A6B" w:rsidRPr="007111B2" w:rsidRDefault="003F4A6B" w:rsidP="003F4A6B">
      <w:pPr>
        <w:pStyle w:val="ListParagraph"/>
        <w:numPr>
          <w:ilvl w:val="0"/>
          <w:numId w:val="46"/>
        </w:numPr>
        <w:tabs>
          <w:tab w:val="left" w:pos="850"/>
          <w:tab w:val="left" w:pos="1191"/>
          <w:tab w:val="left" w:pos="1531"/>
        </w:tabs>
        <w:spacing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Paplašināt uzņēmējdarbības atbalstu ar finanšu instrumentu palīdzību, piem., izveidojot lielo investīciju fondu Latvijas tautsaimniecības </w:t>
      </w:r>
      <w:proofErr w:type="spellStart"/>
      <w:r w:rsidRPr="007111B2">
        <w:rPr>
          <w:rFonts w:ascii="Times New Roman" w:hAnsi="Times New Roman" w:cs="Times New Roman"/>
          <w:sz w:val="24"/>
          <w:szCs w:val="24"/>
        </w:rPr>
        <w:t>reindustrializācijas</w:t>
      </w:r>
      <w:proofErr w:type="spellEnd"/>
      <w:r w:rsidRPr="007111B2">
        <w:rPr>
          <w:rFonts w:ascii="Times New Roman" w:hAnsi="Times New Roman" w:cs="Times New Roman"/>
          <w:sz w:val="24"/>
          <w:szCs w:val="24"/>
        </w:rPr>
        <w:t xml:space="preserve"> procesa nodrošināšanai</w:t>
      </w:r>
      <w:r>
        <w:rPr>
          <w:rFonts w:ascii="Times New Roman" w:hAnsi="Times New Roman" w:cs="Times New Roman"/>
          <w:sz w:val="24"/>
          <w:szCs w:val="24"/>
        </w:rPr>
        <w:t>.</w:t>
      </w:r>
    </w:p>
    <w:p w14:paraId="02934254" w14:textId="77777777" w:rsidR="003F4A6B" w:rsidRPr="007111B2" w:rsidRDefault="003F4A6B" w:rsidP="003F4A6B">
      <w:pPr>
        <w:pStyle w:val="ListParagraph"/>
        <w:numPr>
          <w:ilvl w:val="0"/>
          <w:numId w:val="46"/>
        </w:numPr>
        <w:tabs>
          <w:tab w:val="left" w:pos="850"/>
          <w:tab w:val="left" w:pos="1191"/>
          <w:tab w:val="left" w:pos="1531"/>
        </w:tabs>
        <w:spacing w:after="12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Lidostā </w:t>
      </w:r>
      <w:r w:rsidRPr="005B0D9D">
        <w:rPr>
          <w:rFonts w:ascii="Times New Roman" w:hAnsi="Times New Roman" w:cs="Times New Roman"/>
          <w:color w:val="000000"/>
          <w:sz w:val="24"/>
          <w:szCs w:val="24"/>
        </w:rPr>
        <w:t>"</w:t>
      </w:r>
      <w:r w:rsidRPr="007111B2">
        <w:rPr>
          <w:rFonts w:ascii="Times New Roman" w:hAnsi="Times New Roman" w:cs="Times New Roman"/>
          <w:sz w:val="24"/>
          <w:szCs w:val="24"/>
        </w:rPr>
        <w:t>Rīga</w:t>
      </w:r>
      <w:r w:rsidRPr="005B0D9D">
        <w:rPr>
          <w:rFonts w:ascii="Times New Roman" w:hAnsi="Times New Roman" w:cs="Times New Roman"/>
          <w:color w:val="000000"/>
          <w:sz w:val="24"/>
          <w:szCs w:val="24"/>
        </w:rPr>
        <w:t>"</w:t>
      </w:r>
      <w:r w:rsidRPr="007111B2">
        <w:rPr>
          <w:rFonts w:ascii="Times New Roman" w:hAnsi="Times New Roman" w:cs="Times New Roman"/>
          <w:sz w:val="24"/>
          <w:szCs w:val="24"/>
        </w:rPr>
        <w:t xml:space="preserve"> attīstīt avioreisu savienojamību, palielināt apkalpoto pasažieru skaitu un kravu apgrozījumu</w:t>
      </w:r>
      <w:r>
        <w:rPr>
          <w:rFonts w:ascii="Times New Roman" w:hAnsi="Times New Roman" w:cs="Times New Roman"/>
          <w:sz w:val="24"/>
          <w:szCs w:val="24"/>
        </w:rPr>
        <w:t>, lai</w:t>
      </w:r>
      <w:r w:rsidRPr="007111B2">
        <w:rPr>
          <w:rFonts w:ascii="Times New Roman" w:hAnsi="Times New Roman" w:cs="Times New Roman"/>
          <w:sz w:val="24"/>
          <w:szCs w:val="24"/>
        </w:rPr>
        <w:t xml:space="preserve"> kļūt</w:t>
      </w:r>
      <w:r>
        <w:rPr>
          <w:rFonts w:ascii="Times New Roman" w:hAnsi="Times New Roman" w:cs="Times New Roman"/>
          <w:sz w:val="24"/>
          <w:szCs w:val="24"/>
        </w:rPr>
        <w:t>u</w:t>
      </w:r>
      <w:r w:rsidRPr="007111B2">
        <w:rPr>
          <w:rFonts w:ascii="Times New Roman" w:hAnsi="Times New Roman" w:cs="Times New Roman"/>
          <w:sz w:val="24"/>
          <w:szCs w:val="24"/>
        </w:rPr>
        <w:t xml:space="preserve"> par Ziemeļeiropas satiksmes centru</w:t>
      </w:r>
      <w:r>
        <w:rPr>
          <w:rFonts w:ascii="Times New Roman" w:hAnsi="Times New Roman" w:cs="Times New Roman"/>
          <w:sz w:val="24"/>
          <w:szCs w:val="24"/>
        </w:rPr>
        <w:t>.</w:t>
      </w:r>
    </w:p>
    <w:p w14:paraId="66643740" w14:textId="77777777" w:rsidR="003F4A6B" w:rsidRPr="007111B2" w:rsidRDefault="003F4A6B" w:rsidP="003F4A6B">
      <w:pPr>
        <w:spacing w:after="0" w:line="240" w:lineRule="auto"/>
        <w:ind w:left="567"/>
        <w:jc w:val="both"/>
        <w:rPr>
          <w:rFonts w:ascii="Times New Roman" w:hAnsi="Times New Roman" w:cs="Times New Roman"/>
          <w:sz w:val="24"/>
          <w:szCs w:val="24"/>
        </w:rPr>
      </w:pPr>
    </w:p>
    <w:p w14:paraId="2DA88EEF" w14:textId="77777777" w:rsidR="003F4A6B" w:rsidRPr="007111B2" w:rsidRDefault="003F4A6B" w:rsidP="003F4A6B">
      <w:pPr>
        <w:pStyle w:val="NoSpacing"/>
        <w:rPr>
          <w:rFonts w:ascii="Times New Roman" w:hAnsi="Times New Roman" w:cs="Times New Roman"/>
          <w:b/>
          <w:bCs/>
          <w:color w:val="C00000"/>
          <w:sz w:val="24"/>
          <w:szCs w:val="24"/>
          <w:u w:val="single"/>
        </w:rPr>
      </w:pPr>
      <w:r w:rsidRPr="007111B2">
        <w:rPr>
          <w:rFonts w:ascii="Times New Roman" w:hAnsi="Times New Roman" w:cs="Times New Roman"/>
          <w:b/>
          <w:bCs/>
          <w:sz w:val="24"/>
          <w:szCs w:val="24"/>
        </w:rPr>
        <w:t>Jaunās politikas no 2021</w:t>
      </w:r>
      <w:r>
        <w:rPr>
          <w:rFonts w:ascii="Times New Roman" w:hAnsi="Times New Roman" w:cs="Times New Roman"/>
          <w:b/>
          <w:bCs/>
          <w:sz w:val="24"/>
          <w:szCs w:val="24"/>
        </w:rPr>
        <w:t>. g.</w:t>
      </w:r>
      <w:r w:rsidRPr="007111B2">
        <w:rPr>
          <w:rFonts w:ascii="Times New Roman" w:hAnsi="Times New Roman" w:cs="Times New Roman"/>
          <w:b/>
          <w:bCs/>
          <w:sz w:val="24"/>
          <w:szCs w:val="24"/>
        </w:rPr>
        <w:t xml:space="preserve"> </w:t>
      </w:r>
    </w:p>
    <w:p w14:paraId="36803AE5" w14:textId="77777777" w:rsidR="003F4A6B" w:rsidRPr="007111B2" w:rsidRDefault="003F4A6B" w:rsidP="003F4A6B">
      <w:pPr>
        <w:pStyle w:val="NoSpacing"/>
        <w:rPr>
          <w:rFonts w:ascii="Times New Roman" w:hAnsi="Times New Roman" w:cs="Times New Roman"/>
          <w:sz w:val="24"/>
          <w:szCs w:val="24"/>
        </w:rPr>
      </w:pPr>
    </w:p>
    <w:p w14:paraId="70603563" w14:textId="77777777" w:rsidR="003F4A6B" w:rsidRPr="007111B2" w:rsidRDefault="003F4A6B" w:rsidP="003F4A6B">
      <w:pPr>
        <w:pStyle w:val="NoSpacing"/>
        <w:numPr>
          <w:ilvl w:val="0"/>
          <w:numId w:val="20"/>
        </w:numPr>
        <w:rPr>
          <w:rFonts w:ascii="Times New Roman" w:hAnsi="Times New Roman" w:cs="Times New Roman"/>
          <w:sz w:val="24"/>
          <w:szCs w:val="24"/>
        </w:rPr>
      </w:pPr>
      <w:r w:rsidRPr="007111B2">
        <w:rPr>
          <w:rFonts w:ascii="Times New Roman" w:hAnsi="Times New Roman" w:cs="Times New Roman"/>
          <w:sz w:val="24"/>
          <w:szCs w:val="24"/>
        </w:rPr>
        <w:t>Zinātnes, tehnoloģijas attīstības un inovācijas pamatnostādnes 2021.–2027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35ECFAC5" w14:textId="77777777" w:rsidR="003F4A6B" w:rsidRPr="007111B2" w:rsidRDefault="003F4A6B" w:rsidP="003F4A6B">
      <w:pPr>
        <w:pStyle w:val="NoSpacing"/>
        <w:numPr>
          <w:ilvl w:val="0"/>
          <w:numId w:val="20"/>
        </w:numPr>
        <w:rPr>
          <w:rFonts w:ascii="Times New Roman" w:hAnsi="Times New Roman" w:cs="Times New Roman"/>
          <w:sz w:val="24"/>
          <w:szCs w:val="24"/>
        </w:rPr>
      </w:pPr>
      <w:r w:rsidRPr="007111B2">
        <w:rPr>
          <w:rFonts w:ascii="Times New Roman" w:hAnsi="Times New Roman" w:cs="Times New Roman"/>
          <w:sz w:val="24"/>
          <w:szCs w:val="24"/>
        </w:rPr>
        <w:t>Nacionālās industriālās politikas pamatnostādnes 2021.–2027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5F5D2F4E" w14:textId="77777777" w:rsidR="003F4A6B" w:rsidRPr="007111B2" w:rsidRDefault="003F4A6B" w:rsidP="003F4A6B">
      <w:pPr>
        <w:pStyle w:val="NoSpacing"/>
        <w:numPr>
          <w:ilvl w:val="0"/>
          <w:numId w:val="20"/>
        </w:numPr>
        <w:rPr>
          <w:rFonts w:ascii="Times New Roman" w:hAnsi="Times New Roman" w:cs="Times New Roman"/>
          <w:sz w:val="24"/>
          <w:szCs w:val="24"/>
        </w:rPr>
      </w:pPr>
      <w:r w:rsidRPr="007111B2">
        <w:rPr>
          <w:rFonts w:ascii="Times New Roman" w:hAnsi="Times New Roman" w:cs="Times New Roman"/>
          <w:sz w:val="24"/>
          <w:szCs w:val="24"/>
        </w:rPr>
        <w:t>Transporta attīstības pamatnostādnes 2021.–2027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14ECB814" w14:textId="77777777" w:rsidR="003F4A6B" w:rsidRPr="007111B2" w:rsidRDefault="003F4A6B" w:rsidP="003F4A6B">
      <w:pPr>
        <w:pStyle w:val="NoSpacing"/>
        <w:numPr>
          <w:ilvl w:val="0"/>
          <w:numId w:val="20"/>
        </w:numPr>
        <w:rPr>
          <w:rFonts w:ascii="Times New Roman" w:hAnsi="Times New Roman" w:cs="Times New Roman"/>
          <w:sz w:val="24"/>
          <w:szCs w:val="24"/>
        </w:rPr>
      </w:pPr>
      <w:r w:rsidRPr="007111B2">
        <w:rPr>
          <w:rFonts w:ascii="Times New Roman" w:hAnsi="Times New Roman" w:cs="Times New Roman"/>
          <w:sz w:val="24"/>
          <w:szCs w:val="24"/>
        </w:rPr>
        <w:t>Digitālās transformācijas pamatnostādnes 2021</w:t>
      </w:r>
      <w:r>
        <w:rPr>
          <w:rFonts w:ascii="Times New Roman" w:hAnsi="Times New Roman" w:cs="Times New Roman"/>
          <w:sz w:val="24"/>
          <w:szCs w:val="24"/>
        </w:rPr>
        <w:t>.–</w:t>
      </w:r>
      <w:r w:rsidRPr="007111B2">
        <w:rPr>
          <w:rFonts w:ascii="Times New Roman" w:hAnsi="Times New Roman" w:cs="Times New Roman"/>
          <w:sz w:val="24"/>
          <w:szCs w:val="24"/>
        </w:rPr>
        <w:t>2027. gadam</w:t>
      </w:r>
      <w:r>
        <w:rPr>
          <w:rFonts w:ascii="Times New Roman" w:hAnsi="Times New Roman" w:cs="Times New Roman"/>
          <w:sz w:val="24"/>
          <w:szCs w:val="24"/>
        </w:rPr>
        <w:t>.</w:t>
      </w:r>
    </w:p>
    <w:p w14:paraId="585E8A97" w14:textId="77777777" w:rsidR="003F4A6B" w:rsidRPr="007111B2" w:rsidRDefault="003F4A6B" w:rsidP="003F4A6B">
      <w:pPr>
        <w:pStyle w:val="NoSpacing"/>
        <w:numPr>
          <w:ilvl w:val="0"/>
          <w:numId w:val="20"/>
        </w:numPr>
        <w:rPr>
          <w:rFonts w:ascii="Times New Roman" w:hAnsi="Times New Roman" w:cs="Times New Roman"/>
          <w:sz w:val="24"/>
          <w:szCs w:val="24"/>
        </w:rPr>
      </w:pPr>
      <w:r w:rsidRPr="007111B2">
        <w:rPr>
          <w:rFonts w:ascii="Times New Roman" w:hAnsi="Times New Roman" w:cs="Times New Roman"/>
          <w:sz w:val="24"/>
          <w:szCs w:val="24"/>
        </w:rPr>
        <w:t>Finanšu sektora attīstības plāns 2021.–2023. gadam</w:t>
      </w:r>
      <w:r>
        <w:rPr>
          <w:rFonts w:ascii="Times New Roman" w:hAnsi="Times New Roman" w:cs="Times New Roman"/>
          <w:sz w:val="24"/>
          <w:szCs w:val="24"/>
        </w:rPr>
        <w:t>.</w:t>
      </w:r>
    </w:p>
    <w:p w14:paraId="3DF7ACF4" w14:textId="77777777" w:rsidR="003F4A6B" w:rsidRPr="007111B2" w:rsidRDefault="003F4A6B" w:rsidP="003F4A6B">
      <w:pPr>
        <w:pStyle w:val="NoSpacing"/>
        <w:numPr>
          <w:ilvl w:val="0"/>
          <w:numId w:val="20"/>
        </w:numPr>
        <w:rPr>
          <w:rFonts w:ascii="Times New Roman" w:hAnsi="Times New Roman" w:cs="Times New Roman"/>
          <w:sz w:val="24"/>
          <w:szCs w:val="24"/>
        </w:rPr>
      </w:pPr>
      <w:r w:rsidRPr="007111B2">
        <w:rPr>
          <w:rFonts w:ascii="Times New Roman" w:hAnsi="Times New Roman" w:cs="Times New Roman"/>
          <w:sz w:val="24"/>
          <w:szCs w:val="24"/>
        </w:rPr>
        <w:t>Reģionālās politikas pamatnostādnes 2021</w:t>
      </w:r>
      <w:r>
        <w:rPr>
          <w:rFonts w:ascii="Times New Roman" w:hAnsi="Times New Roman" w:cs="Times New Roman"/>
          <w:sz w:val="24"/>
          <w:szCs w:val="24"/>
        </w:rPr>
        <w:t>.–</w:t>
      </w:r>
      <w:r w:rsidRPr="007111B2">
        <w:rPr>
          <w:rFonts w:ascii="Times New Roman" w:hAnsi="Times New Roman" w:cs="Times New Roman"/>
          <w:sz w:val="24"/>
          <w:szCs w:val="24"/>
        </w:rPr>
        <w:t>2027. gadam</w:t>
      </w:r>
      <w:r>
        <w:rPr>
          <w:rFonts w:ascii="Times New Roman" w:hAnsi="Times New Roman" w:cs="Times New Roman"/>
          <w:sz w:val="24"/>
          <w:szCs w:val="24"/>
        </w:rPr>
        <w:t>.</w:t>
      </w:r>
    </w:p>
    <w:p w14:paraId="61B2EE45" w14:textId="77777777" w:rsidR="003F4A6B" w:rsidRPr="007111B2" w:rsidRDefault="003F4A6B" w:rsidP="003F4A6B">
      <w:pPr>
        <w:pStyle w:val="NoSpacing"/>
        <w:numPr>
          <w:ilvl w:val="0"/>
          <w:numId w:val="20"/>
        </w:numPr>
        <w:rPr>
          <w:rFonts w:ascii="Times New Roman" w:hAnsi="Times New Roman" w:cs="Times New Roman"/>
          <w:sz w:val="24"/>
          <w:szCs w:val="24"/>
        </w:rPr>
      </w:pPr>
      <w:r w:rsidRPr="007111B2">
        <w:rPr>
          <w:rFonts w:ascii="Times New Roman" w:hAnsi="Times New Roman" w:cs="Times New Roman"/>
          <w:color w:val="414142"/>
          <w:sz w:val="24"/>
          <w:szCs w:val="24"/>
        </w:rPr>
        <w:t>Elektronisko sakaru nozares attīstības plāns 2021</w:t>
      </w:r>
      <w:r>
        <w:rPr>
          <w:rFonts w:ascii="Times New Roman" w:hAnsi="Times New Roman" w:cs="Times New Roman"/>
          <w:color w:val="414142"/>
          <w:sz w:val="24"/>
          <w:szCs w:val="24"/>
        </w:rPr>
        <w:t>.–</w:t>
      </w:r>
      <w:r w:rsidRPr="007111B2">
        <w:rPr>
          <w:rFonts w:ascii="Times New Roman" w:hAnsi="Times New Roman" w:cs="Times New Roman"/>
          <w:color w:val="414142"/>
          <w:sz w:val="24"/>
          <w:szCs w:val="24"/>
        </w:rPr>
        <w:t>2027. gadam</w:t>
      </w:r>
      <w:r>
        <w:rPr>
          <w:rFonts w:ascii="Times New Roman" w:hAnsi="Times New Roman" w:cs="Times New Roman"/>
          <w:color w:val="414142"/>
          <w:sz w:val="24"/>
          <w:szCs w:val="24"/>
        </w:rPr>
        <w:t>.</w:t>
      </w:r>
    </w:p>
    <w:p w14:paraId="286BC0E8" w14:textId="77777777" w:rsidR="003F4A6B" w:rsidRPr="007111B2" w:rsidRDefault="003F4A6B" w:rsidP="003F4A6B">
      <w:pPr>
        <w:pStyle w:val="NoSpacing"/>
        <w:ind w:left="720"/>
        <w:rPr>
          <w:rFonts w:ascii="Times New Roman" w:hAnsi="Times New Roman" w:cs="Times New Roman"/>
          <w:sz w:val="24"/>
          <w:szCs w:val="24"/>
        </w:rPr>
      </w:pPr>
    </w:p>
    <w:p w14:paraId="48D45714" w14:textId="77777777" w:rsidR="003F4A6B" w:rsidRPr="007111B2" w:rsidRDefault="003F4A6B" w:rsidP="003F4A6B">
      <w:pPr>
        <w:rPr>
          <w:rFonts w:ascii="Times New Roman" w:hAnsi="Times New Roman" w:cs="Times New Roman"/>
          <w:b/>
          <w:bCs/>
          <w:color w:val="E36C0A" w:themeColor="accent6" w:themeShade="BF"/>
          <w:sz w:val="24"/>
          <w:szCs w:val="24"/>
        </w:rPr>
      </w:pPr>
    </w:p>
    <w:p w14:paraId="151D6918" w14:textId="6D57D9FD" w:rsidR="003F4A6B" w:rsidRPr="004F63FC" w:rsidRDefault="00F71BCC" w:rsidP="003F4A6B">
      <w:pPr>
        <w:rPr>
          <w:rFonts w:ascii="Times New Roman" w:hAnsi="Times New Roman" w:cs="Times New Roman"/>
          <w:b/>
          <w:bCs/>
          <w:i/>
          <w:iCs/>
          <w:sz w:val="24"/>
          <w:szCs w:val="24"/>
        </w:rPr>
      </w:pPr>
      <w:proofErr w:type="spellStart"/>
      <w:r w:rsidRPr="007111B2">
        <w:rPr>
          <w:rFonts w:ascii="Times New Roman" w:hAnsi="Times New Roman" w:cs="Times New Roman"/>
          <w:b/>
          <w:bCs/>
          <w:color w:val="E36C0A" w:themeColor="accent6" w:themeShade="BF"/>
          <w:sz w:val="24"/>
          <w:szCs w:val="24"/>
        </w:rPr>
        <w:t>I</w:t>
      </w:r>
      <w:r>
        <w:rPr>
          <w:rFonts w:ascii="Times New Roman" w:hAnsi="Times New Roman" w:cs="Times New Roman"/>
          <w:b/>
          <w:bCs/>
          <w:color w:val="E36C0A" w:themeColor="accent6" w:themeShade="BF"/>
          <w:sz w:val="24"/>
          <w:szCs w:val="24"/>
        </w:rPr>
        <w:t>eklaujoši</w:t>
      </w:r>
      <w:proofErr w:type="spellEnd"/>
      <w:r>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b/>
          <w:bCs/>
          <w:i/>
          <w:iCs/>
          <w:color w:val="C00000"/>
          <w:sz w:val="24"/>
          <w:szCs w:val="24"/>
        </w:rPr>
        <w:t xml:space="preserve"> </w:t>
      </w:r>
      <w:r w:rsidR="003F4A6B">
        <w:rPr>
          <w:rFonts w:ascii="Times New Roman" w:hAnsi="Times New Roman" w:cs="Times New Roman"/>
          <w:b/>
          <w:bCs/>
          <w:color w:val="E36C0A" w:themeColor="accent6" w:themeShade="BF"/>
          <w:sz w:val="24"/>
          <w:szCs w:val="24"/>
        </w:rPr>
        <w:t xml:space="preserve"> </w:t>
      </w:r>
      <w:r w:rsidR="003F4A6B" w:rsidRPr="007111B2">
        <w:rPr>
          <w:rFonts w:ascii="Times New Roman" w:hAnsi="Times New Roman" w:cs="Times New Roman"/>
          <w:b/>
          <w:bCs/>
          <w:i/>
          <w:iCs/>
          <w:color w:val="C00000"/>
          <w:sz w:val="24"/>
          <w:szCs w:val="24"/>
        </w:rPr>
        <w:t xml:space="preserve"> </w:t>
      </w:r>
    </w:p>
    <w:p w14:paraId="2455747E" w14:textId="77777777" w:rsidR="003F4A6B" w:rsidRPr="007111B2" w:rsidRDefault="003F4A6B" w:rsidP="003F4A6B">
      <w:pPr>
        <w:rPr>
          <w:rFonts w:ascii="Times New Roman" w:eastAsia="Calibri" w:hAnsi="Times New Roman" w:cs="Times New Roman"/>
          <w:b/>
          <w:bCs/>
          <w:color w:val="000000" w:themeColor="text1"/>
          <w:sz w:val="24"/>
          <w:szCs w:val="24"/>
        </w:rPr>
      </w:pPr>
      <w:r w:rsidRPr="007111B2">
        <w:rPr>
          <w:rFonts w:ascii="Times New Roman" w:eastAsia="Calibri" w:hAnsi="Times New Roman" w:cs="Times New Roman"/>
          <w:b/>
          <w:bCs/>
          <w:color w:val="000000" w:themeColor="text1"/>
          <w:sz w:val="24"/>
          <w:szCs w:val="24"/>
        </w:rPr>
        <w:t xml:space="preserve">Digitālajām plaisām nebūt! </w:t>
      </w:r>
    </w:p>
    <w:p w14:paraId="7D62D724" w14:textId="77777777" w:rsidR="003F4A6B" w:rsidRPr="007111B2" w:rsidRDefault="003F4A6B" w:rsidP="003F4A6B">
      <w:pPr>
        <w:spacing w:line="240" w:lineRule="auto"/>
        <w:jc w:val="both"/>
        <w:rPr>
          <w:rFonts w:ascii="Times New Roman" w:hAnsi="Times New Roman" w:cs="Times New Roman"/>
          <w:b/>
          <w:bCs/>
          <w:color w:val="E36C0A" w:themeColor="accent6" w:themeShade="BF"/>
          <w:sz w:val="24"/>
          <w:szCs w:val="24"/>
        </w:rPr>
      </w:pPr>
      <w:r w:rsidRPr="007111B2">
        <w:rPr>
          <w:rFonts w:ascii="Times New Roman" w:eastAsia="Calibri" w:hAnsi="Times New Roman" w:cs="Times New Roman"/>
          <w:color w:val="000000" w:themeColor="text1"/>
          <w:sz w:val="24"/>
          <w:szCs w:val="24"/>
        </w:rPr>
        <w:t>Vienota</w:t>
      </w:r>
      <w:r w:rsidRPr="007111B2">
        <w:rPr>
          <w:rFonts w:ascii="Times New Roman" w:eastAsia="Calibri" w:hAnsi="Times New Roman" w:cs="Times New Roman"/>
          <w:sz w:val="24"/>
          <w:szCs w:val="24"/>
        </w:rPr>
        <w:t xml:space="preserve"> digitālās pārvaldes ekosistēma</w:t>
      </w:r>
      <w:r>
        <w:rPr>
          <w:rFonts w:ascii="Times New Roman" w:eastAsia="Calibri" w:hAnsi="Times New Roman" w:cs="Times New Roman"/>
          <w:color w:val="000000" w:themeColor="text1"/>
          <w:sz w:val="24"/>
          <w:szCs w:val="24"/>
        </w:rPr>
        <w:t xml:space="preserve"> </w:t>
      </w:r>
      <w:r w:rsidRPr="007111B2">
        <w:rPr>
          <w:rFonts w:ascii="Times New Roman" w:eastAsia="Times New Roman" w:hAnsi="Times New Roman" w:cs="Times New Roman"/>
          <w:color w:val="000000" w:themeColor="text1"/>
          <w:sz w:val="24"/>
          <w:szCs w:val="24"/>
        </w:rPr>
        <w:t>nodrošina ikkatram iespēju saņemt valsts un pašvaldību e-pakalpojumus,</w:t>
      </w:r>
      <w:r w:rsidRPr="007111B2">
        <w:rPr>
          <w:rFonts w:ascii="Times New Roman" w:eastAsia="Calibri" w:hAnsi="Times New Roman" w:cs="Times New Roman"/>
          <w:sz w:val="24"/>
          <w:szCs w:val="24"/>
        </w:rPr>
        <w:t xml:space="preserve"> kā arī </w:t>
      </w:r>
      <w:r w:rsidRPr="007111B2">
        <w:rPr>
          <w:rFonts w:ascii="Times New Roman" w:eastAsia="Calibri" w:hAnsi="Times New Roman" w:cs="Times New Roman"/>
          <w:color w:val="000000" w:themeColor="text1"/>
          <w:sz w:val="24"/>
          <w:szCs w:val="24"/>
        </w:rPr>
        <w:t>iespēju apliecināt savu identitāti digitālajā telpā</w:t>
      </w:r>
      <w:r>
        <w:rPr>
          <w:rFonts w:ascii="Times New Roman" w:eastAsia="Calibri" w:hAnsi="Times New Roman" w:cs="Times New Roman"/>
          <w:color w:val="000000" w:themeColor="text1"/>
          <w:sz w:val="24"/>
          <w:szCs w:val="24"/>
        </w:rPr>
        <w:t>,</w:t>
      </w:r>
      <w:r w:rsidRPr="007111B2">
        <w:rPr>
          <w:rFonts w:ascii="Times New Roman" w:eastAsia="Calibri" w:hAnsi="Times New Roman" w:cs="Times New Roman"/>
          <w:color w:val="000000" w:themeColor="text1"/>
          <w:sz w:val="24"/>
          <w:szCs w:val="24"/>
        </w:rPr>
        <w:t xml:space="preserve"> arī </w:t>
      </w:r>
      <w:r w:rsidRPr="007111B2">
        <w:rPr>
          <w:rFonts w:ascii="Times New Roman" w:eastAsia="Calibri" w:hAnsi="Times New Roman" w:cs="Times New Roman"/>
          <w:sz w:val="24"/>
          <w:szCs w:val="24"/>
        </w:rPr>
        <w:t>saņemot privātā sektora pakalpojumus</w:t>
      </w:r>
      <w:r w:rsidRPr="007111B2">
        <w:rPr>
          <w:rFonts w:ascii="Times New Roman" w:eastAsia="Times New Roman" w:hAnsi="Times New Roman" w:cs="Times New Roman"/>
          <w:color w:val="000000" w:themeColor="text1"/>
          <w:sz w:val="24"/>
          <w:szCs w:val="24"/>
        </w:rPr>
        <w:t xml:space="preserve"> pēc iespējas tuvāk dzīvesvietai, ne</w:t>
      </w:r>
      <w:r>
        <w:rPr>
          <w:rFonts w:ascii="Times New Roman" w:eastAsia="Times New Roman" w:hAnsi="Times New Roman" w:cs="Times New Roman"/>
          <w:color w:val="000000" w:themeColor="text1"/>
          <w:sz w:val="24"/>
          <w:szCs w:val="24"/>
        </w:rPr>
        <w:t>raug</w:t>
      </w:r>
      <w:r w:rsidRPr="007111B2">
        <w:rPr>
          <w:rFonts w:ascii="Times New Roman" w:eastAsia="Times New Roman" w:hAnsi="Times New Roman" w:cs="Times New Roman"/>
          <w:color w:val="000000" w:themeColor="text1"/>
          <w:sz w:val="24"/>
          <w:szCs w:val="24"/>
        </w:rPr>
        <w:t>oties uz to, kāds ir digitālās prasmes līmenis.</w:t>
      </w:r>
    </w:p>
    <w:p w14:paraId="53E48A52" w14:textId="77777777" w:rsidR="003F4A6B" w:rsidRPr="007111B2" w:rsidRDefault="003F4A6B" w:rsidP="003F4A6B">
      <w:pPr>
        <w:spacing w:line="240" w:lineRule="auto"/>
        <w:jc w:val="both"/>
        <w:rPr>
          <w:rFonts w:ascii="Times New Roman" w:eastAsia="Calibri" w:hAnsi="Times New Roman" w:cs="Times New Roman"/>
          <w:color w:val="000000" w:themeColor="text1"/>
          <w:sz w:val="24"/>
          <w:szCs w:val="24"/>
        </w:rPr>
      </w:pPr>
      <w:r w:rsidRPr="007111B2">
        <w:rPr>
          <w:rFonts w:ascii="Times New Roman" w:eastAsia="Calibri" w:hAnsi="Times New Roman" w:cs="Times New Roman"/>
          <w:color w:val="000000" w:themeColor="text1"/>
          <w:sz w:val="24"/>
          <w:szCs w:val="24"/>
        </w:rPr>
        <w:t>Izveidota vienota platforma valsts pakalpojumu sniegšanai un konsultēšanai, t.</w:t>
      </w:r>
      <w:r>
        <w:rPr>
          <w:rFonts w:ascii="Times New Roman" w:eastAsia="Calibri" w:hAnsi="Times New Roman" w:cs="Times New Roman"/>
          <w:color w:val="000000" w:themeColor="text1"/>
          <w:sz w:val="24"/>
          <w:szCs w:val="24"/>
        </w:rPr>
        <w:t xml:space="preserve"> </w:t>
      </w:r>
      <w:r w:rsidRPr="007111B2">
        <w:rPr>
          <w:rFonts w:ascii="Times New Roman" w:eastAsia="Calibri" w:hAnsi="Times New Roman" w:cs="Times New Roman"/>
          <w:color w:val="000000" w:themeColor="text1"/>
          <w:sz w:val="24"/>
          <w:szCs w:val="24"/>
        </w:rPr>
        <w:t>sk. v</w:t>
      </w:r>
      <w:r w:rsidRPr="007111B2">
        <w:rPr>
          <w:rFonts w:ascii="Times New Roman" w:eastAsia="Calibri" w:hAnsi="Times New Roman" w:cs="Times New Roman"/>
          <w:sz w:val="24"/>
          <w:szCs w:val="24"/>
        </w:rPr>
        <w:t>alsts un pašvaldību vienotais klientu apkalpošanas centru tīkls, lai pakalpojumi būtu pieejami cilvēkiem, kuri dažādu apstākļu dēļ citādi digitālai videi nevar piekļūt vai kuriem nav digitāl</w:t>
      </w:r>
      <w:r>
        <w:rPr>
          <w:rFonts w:ascii="Times New Roman" w:eastAsia="Calibri" w:hAnsi="Times New Roman" w:cs="Times New Roman"/>
          <w:sz w:val="24"/>
          <w:szCs w:val="24"/>
        </w:rPr>
        <w:t>o</w:t>
      </w:r>
      <w:r w:rsidRPr="007111B2">
        <w:rPr>
          <w:rFonts w:ascii="Times New Roman" w:eastAsia="Calibri" w:hAnsi="Times New Roman" w:cs="Times New Roman"/>
          <w:sz w:val="24"/>
          <w:szCs w:val="24"/>
        </w:rPr>
        <w:t xml:space="preserve"> prasm</w:t>
      </w:r>
      <w:r>
        <w:rPr>
          <w:rFonts w:ascii="Times New Roman" w:eastAsia="Calibri" w:hAnsi="Times New Roman" w:cs="Times New Roman"/>
          <w:sz w:val="24"/>
          <w:szCs w:val="24"/>
        </w:rPr>
        <w:t>ju</w:t>
      </w:r>
      <w:r w:rsidRPr="007111B2">
        <w:rPr>
          <w:rFonts w:ascii="Times New Roman" w:eastAsia="Calibri" w:hAnsi="Times New Roman" w:cs="Times New Roman"/>
          <w:sz w:val="24"/>
          <w:szCs w:val="24"/>
        </w:rPr>
        <w:t xml:space="preserve"> vai tās ir nepietiekamas. Tiešās un individuālās pieejas efektivitātei apliecinājums ir tas, ka 2021</w:t>
      </w:r>
      <w:r>
        <w:rPr>
          <w:rFonts w:ascii="Times New Roman" w:eastAsia="Calibri" w:hAnsi="Times New Roman" w:cs="Times New Roman"/>
          <w:sz w:val="24"/>
          <w:szCs w:val="24"/>
        </w:rPr>
        <w:t>. gad</w:t>
      </w:r>
      <w:r w:rsidRPr="007111B2">
        <w:rPr>
          <w:rFonts w:ascii="Times New Roman" w:eastAsia="Calibri" w:hAnsi="Times New Roman" w:cs="Times New Roman"/>
          <w:sz w:val="24"/>
          <w:szCs w:val="24"/>
        </w:rPr>
        <w:t>ā tika sniegti vairāk nekā 240 tūkst. klātienes pakalpojum</w:t>
      </w:r>
      <w:r>
        <w:rPr>
          <w:rFonts w:ascii="Times New Roman" w:eastAsia="Calibri" w:hAnsi="Times New Roman" w:cs="Times New Roman"/>
          <w:sz w:val="24"/>
          <w:szCs w:val="24"/>
        </w:rPr>
        <w:t>u</w:t>
      </w:r>
      <w:r w:rsidRPr="007111B2">
        <w:rPr>
          <w:rFonts w:ascii="Times New Roman" w:eastAsia="Calibri" w:hAnsi="Times New Roman" w:cs="Times New Roman"/>
          <w:sz w:val="24"/>
          <w:szCs w:val="24"/>
        </w:rPr>
        <w:t>.</w:t>
      </w:r>
      <w:r w:rsidRPr="007111B2">
        <w:rPr>
          <w:rFonts w:ascii="Times New Roman" w:eastAsia="Calibri" w:hAnsi="Times New Roman" w:cs="Times New Roman"/>
          <w:color w:val="000000" w:themeColor="text1"/>
          <w:sz w:val="24"/>
          <w:szCs w:val="24"/>
        </w:rPr>
        <w:t xml:space="preserve"> </w:t>
      </w:r>
    </w:p>
    <w:p w14:paraId="019B4A94" w14:textId="77777777" w:rsidR="003F4A6B" w:rsidRPr="007111B2" w:rsidRDefault="003F4A6B" w:rsidP="003F4A6B">
      <w:pPr>
        <w:spacing w:line="240" w:lineRule="auto"/>
        <w:jc w:val="both"/>
        <w:rPr>
          <w:rFonts w:ascii="Times New Roman" w:eastAsia="Calibri" w:hAnsi="Times New Roman" w:cs="Times New Roman"/>
          <w:b/>
          <w:bCs/>
          <w:color w:val="000000" w:themeColor="text1"/>
          <w:sz w:val="24"/>
          <w:szCs w:val="24"/>
        </w:rPr>
      </w:pPr>
      <w:r w:rsidRPr="007111B2">
        <w:rPr>
          <w:rFonts w:ascii="Times New Roman" w:eastAsia="Calibri" w:hAnsi="Times New Roman" w:cs="Times New Roman"/>
          <w:color w:val="000000" w:themeColor="text1"/>
          <w:sz w:val="24"/>
          <w:szCs w:val="24"/>
        </w:rPr>
        <w:t xml:space="preserve">Pandēmijas apstākļos šī ekosistēma nodrošina iespēju iegūt </w:t>
      </w:r>
      <w:r>
        <w:rPr>
          <w:rFonts w:ascii="Times New Roman" w:eastAsia="Calibri" w:hAnsi="Times New Roman" w:cs="Times New Roman"/>
          <w:color w:val="000000" w:themeColor="text1"/>
          <w:sz w:val="24"/>
          <w:szCs w:val="24"/>
        </w:rPr>
        <w:t xml:space="preserve">Covid-19 </w:t>
      </w:r>
      <w:r w:rsidRPr="007111B2">
        <w:rPr>
          <w:rFonts w:ascii="Times New Roman" w:eastAsia="Calibri" w:hAnsi="Times New Roman" w:cs="Times New Roman"/>
          <w:color w:val="000000" w:themeColor="text1"/>
          <w:sz w:val="24"/>
          <w:szCs w:val="24"/>
        </w:rPr>
        <w:t xml:space="preserve">sertifikātu, kas nepieciešams </w:t>
      </w:r>
      <w:r>
        <w:rPr>
          <w:rFonts w:ascii="Times New Roman" w:eastAsia="Calibri" w:hAnsi="Times New Roman" w:cs="Times New Roman"/>
          <w:color w:val="000000" w:themeColor="text1"/>
          <w:sz w:val="24"/>
          <w:szCs w:val="24"/>
        </w:rPr>
        <w:t xml:space="preserve">to </w:t>
      </w:r>
      <w:r w:rsidRPr="007111B2">
        <w:rPr>
          <w:rFonts w:ascii="Times New Roman" w:eastAsia="Calibri" w:hAnsi="Times New Roman" w:cs="Times New Roman"/>
          <w:color w:val="000000" w:themeColor="text1"/>
          <w:sz w:val="24"/>
          <w:szCs w:val="24"/>
        </w:rPr>
        <w:t>klātienes sniegto pakalpojumu saņemšanai</w:t>
      </w:r>
      <w:r>
        <w:rPr>
          <w:rFonts w:ascii="Times New Roman" w:eastAsia="Calibri" w:hAnsi="Times New Roman" w:cs="Times New Roman"/>
          <w:color w:val="000000" w:themeColor="text1"/>
          <w:sz w:val="24"/>
          <w:szCs w:val="24"/>
        </w:rPr>
        <w:t>, kuru sniegšanā bija augstākie epidemioloģiskie riski</w:t>
      </w:r>
      <w:r w:rsidRPr="007111B2">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w:t>
      </w:r>
      <w:r w:rsidRPr="007111B2">
        <w:rPr>
          <w:rFonts w:ascii="Times New Roman" w:eastAsia="Calibri" w:hAnsi="Times New Roman" w:cs="Times New Roman"/>
          <w:color w:val="000000" w:themeColor="text1"/>
          <w:sz w:val="24"/>
          <w:szCs w:val="24"/>
        </w:rPr>
        <w:t xml:space="preserve">Klātienes klienti var brīvi un bez maksas izmantot datoru ar interneta </w:t>
      </w:r>
      <w:proofErr w:type="spellStart"/>
      <w:r w:rsidRPr="007111B2">
        <w:rPr>
          <w:rFonts w:ascii="Times New Roman" w:eastAsia="Calibri" w:hAnsi="Times New Roman" w:cs="Times New Roman"/>
          <w:sz w:val="24"/>
          <w:szCs w:val="24"/>
        </w:rPr>
        <w:t>pieslēgumu</w:t>
      </w:r>
      <w:proofErr w:type="spellEnd"/>
      <w:r w:rsidRPr="007111B2">
        <w:rPr>
          <w:rFonts w:ascii="Times New Roman" w:eastAsia="Calibri" w:hAnsi="Times New Roman" w:cs="Times New Roman"/>
          <w:sz w:val="24"/>
          <w:szCs w:val="24"/>
        </w:rPr>
        <w:t xml:space="preserve"> un biroja tehniku, kā arī </w:t>
      </w:r>
      <w:r>
        <w:rPr>
          <w:rFonts w:ascii="Times New Roman" w:eastAsia="Calibri" w:hAnsi="Times New Roman" w:cs="Times New Roman"/>
          <w:sz w:val="24"/>
          <w:szCs w:val="24"/>
        </w:rPr>
        <w:t xml:space="preserve">klientiem </w:t>
      </w:r>
      <w:r w:rsidRPr="007111B2">
        <w:rPr>
          <w:rFonts w:ascii="Times New Roman" w:eastAsia="Calibri" w:hAnsi="Times New Roman" w:cs="Times New Roman"/>
          <w:sz w:val="24"/>
          <w:szCs w:val="24"/>
        </w:rPr>
        <w:t>brīvi pieejams internets darbam ar personālo datoru. Tiem, kam ir jautājumi</w:t>
      </w:r>
      <w:r>
        <w:rPr>
          <w:rFonts w:ascii="Times New Roman" w:eastAsia="Calibri" w:hAnsi="Times New Roman" w:cs="Times New Roman"/>
          <w:sz w:val="24"/>
          <w:szCs w:val="24"/>
        </w:rPr>
        <w:t>,</w:t>
      </w:r>
      <w:r w:rsidRPr="007111B2">
        <w:rPr>
          <w:rFonts w:ascii="Times New Roman" w:eastAsia="Calibri" w:hAnsi="Times New Roman" w:cs="Times New Roman"/>
          <w:sz w:val="24"/>
          <w:szCs w:val="24"/>
        </w:rPr>
        <w:t xml:space="preserve"> arī attālināti izmantojot pakalpojumu</w:t>
      </w:r>
      <w:r>
        <w:rPr>
          <w:rFonts w:ascii="Times New Roman" w:eastAsia="Calibri" w:hAnsi="Times New Roman" w:cs="Times New Roman"/>
          <w:sz w:val="24"/>
          <w:szCs w:val="24"/>
        </w:rPr>
        <w:t>,</w:t>
      </w:r>
      <w:r w:rsidRPr="007111B2">
        <w:rPr>
          <w:rFonts w:ascii="Times New Roman" w:eastAsia="Calibri" w:hAnsi="Times New Roman" w:cs="Times New Roman"/>
          <w:sz w:val="24"/>
          <w:szCs w:val="24"/>
        </w:rPr>
        <w:t xml:space="preserve"> var sazināties </w:t>
      </w:r>
      <w:r w:rsidRPr="007111B2">
        <w:rPr>
          <w:rFonts w:ascii="Times New Roman" w:eastAsia="Calibri" w:hAnsi="Times New Roman" w:cs="Times New Roman"/>
          <w:color w:val="000000" w:themeColor="text1"/>
          <w:sz w:val="24"/>
          <w:szCs w:val="24"/>
        </w:rPr>
        <w:t xml:space="preserve">ar </w:t>
      </w:r>
      <w:r w:rsidRPr="00163965">
        <w:rPr>
          <w:rFonts w:ascii="Times New Roman" w:eastAsia="Calibri" w:hAnsi="Times New Roman" w:cs="Times New Roman"/>
          <w:color w:val="000000" w:themeColor="text1"/>
          <w:sz w:val="24"/>
          <w:szCs w:val="24"/>
        </w:rPr>
        <w:t xml:space="preserve">kādu no </w:t>
      </w:r>
      <w:r w:rsidRPr="007111B2">
        <w:rPr>
          <w:rFonts w:ascii="Times New Roman" w:eastAsia="Calibri" w:hAnsi="Times New Roman" w:cs="Times New Roman"/>
          <w:sz w:val="24"/>
          <w:szCs w:val="24"/>
        </w:rPr>
        <w:t>vairāk nekā 6000 digitālajiem aģentiem.</w:t>
      </w:r>
    </w:p>
    <w:p w14:paraId="3D88BAA0" w14:textId="77777777" w:rsidR="003F4A6B" w:rsidRPr="007111B2" w:rsidRDefault="003F4A6B" w:rsidP="003F4A6B">
      <w:pPr>
        <w:rPr>
          <w:rFonts w:ascii="Times New Roman" w:hAnsi="Times New Roman" w:cs="Times New Roman"/>
          <w:color w:val="000000"/>
          <w:sz w:val="24"/>
          <w:szCs w:val="24"/>
        </w:rPr>
      </w:pPr>
    </w:p>
    <w:p w14:paraId="416C6212" w14:textId="77777777" w:rsidR="003F4A6B" w:rsidRPr="007111B2" w:rsidRDefault="003F4A6B" w:rsidP="003F4A6B">
      <w:pPr>
        <w:rPr>
          <w:rFonts w:ascii="Times New Roman" w:hAnsi="Times New Roman" w:cs="Times New Roman"/>
          <w:b/>
          <w:bCs/>
          <w:sz w:val="24"/>
          <w:szCs w:val="24"/>
        </w:rPr>
      </w:pPr>
      <w:r w:rsidRPr="007111B2">
        <w:rPr>
          <w:rFonts w:ascii="Times New Roman" w:hAnsi="Times New Roman" w:cs="Times New Roman"/>
          <w:b/>
          <w:bCs/>
          <w:color w:val="E36C0A" w:themeColor="accent6" w:themeShade="BF"/>
          <w:sz w:val="24"/>
          <w:szCs w:val="24"/>
        </w:rPr>
        <w:t xml:space="preserve">IZAICINĀJUMI </w:t>
      </w:r>
    </w:p>
    <w:p w14:paraId="75FB1897" w14:textId="77777777" w:rsidR="003F4A6B" w:rsidRPr="007111B2" w:rsidRDefault="003F4A6B" w:rsidP="003F4A6B">
      <w:pPr>
        <w:pStyle w:val="ListParagraph"/>
        <w:numPr>
          <w:ilvl w:val="0"/>
          <w:numId w:val="85"/>
        </w:numPr>
        <w:jc w:val="both"/>
        <w:rPr>
          <w:rFonts w:ascii="Times New Roman" w:hAnsi="Times New Roman" w:cs="Times New Roman"/>
          <w:sz w:val="24"/>
          <w:szCs w:val="24"/>
        </w:rPr>
      </w:pPr>
      <w:r w:rsidRPr="007111B2">
        <w:rPr>
          <w:rFonts w:ascii="Times New Roman" w:hAnsi="Times New Roman" w:cs="Times New Roman"/>
          <w:sz w:val="24"/>
          <w:szCs w:val="24"/>
        </w:rPr>
        <w:t>Enerģētikas un klimata mērķu sasniegšana transporta nozarē</w:t>
      </w:r>
      <w:r>
        <w:rPr>
          <w:rFonts w:ascii="Times New Roman" w:hAnsi="Times New Roman" w:cs="Times New Roman"/>
          <w:sz w:val="24"/>
          <w:szCs w:val="24"/>
        </w:rPr>
        <w:t>.</w:t>
      </w:r>
    </w:p>
    <w:p w14:paraId="3CEB40B5" w14:textId="77777777" w:rsidR="003F4A6B" w:rsidRPr="007111B2" w:rsidRDefault="003F4A6B" w:rsidP="003F4A6B">
      <w:pPr>
        <w:pStyle w:val="ListParagraph"/>
        <w:numPr>
          <w:ilvl w:val="0"/>
          <w:numId w:val="85"/>
        </w:numPr>
        <w:jc w:val="both"/>
        <w:rPr>
          <w:rFonts w:ascii="Times New Roman" w:hAnsi="Times New Roman" w:cs="Times New Roman"/>
          <w:sz w:val="24"/>
          <w:szCs w:val="24"/>
        </w:rPr>
      </w:pPr>
      <w:r w:rsidRPr="007111B2">
        <w:rPr>
          <w:rFonts w:ascii="Times New Roman" w:hAnsi="Times New Roman" w:cs="Times New Roman"/>
          <w:sz w:val="24"/>
          <w:szCs w:val="24"/>
        </w:rPr>
        <w:t>Tautsaimniecības struktūras un institucionālo šķēršļu mazināšana, lai privātais sektors palielinātu ieguldījumus pētniecībā un attīstībā.</w:t>
      </w:r>
    </w:p>
    <w:p w14:paraId="281E304E" w14:textId="77777777" w:rsidR="003F4A6B" w:rsidRPr="007111B2" w:rsidRDefault="003F4A6B" w:rsidP="003F4A6B">
      <w:pPr>
        <w:pStyle w:val="ListParagraph"/>
        <w:numPr>
          <w:ilvl w:val="0"/>
          <w:numId w:val="85"/>
        </w:numPr>
        <w:jc w:val="both"/>
      </w:pPr>
      <w:r w:rsidRPr="007111B2">
        <w:rPr>
          <w:rFonts w:ascii="Times New Roman" w:hAnsi="Times New Roman" w:cs="Times New Roman"/>
          <w:sz w:val="24"/>
          <w:szCs w:val="24"/>
        </w:rPr>
        <w:t>Dzelzceļa kā mugurkaula lomas nodrošināšana pasažieru pārvadājumos</w:t>
      </w:r>
      <w:r>
        <w:rPr>
          <w:rFonts w:ascii="Times New Roman" w:hAnsi="Times New Roman" w:cs="Times New Roman"/>
          <w:sz w:val="24"/>
          <w:szCs w:val="24"/>
        </w:rPr>
        <w:t>.</w:t>
      </w:r>
    </w:p>
    <w:p w14:paraId="292FDDEE" w14:textId="77777777" w:rsidR="003F4A6B" w:rsidRPr="007111B2" w:rsidRDefault="003F4A6B" w:rsidP="003F4A6B">
      <w:pPr>
        <w:pStyle w:val="ListParagraph"/>
        <w:numPr>
          <w:ilvl w:val="0"/>
          <w:numId w:val="85"/>
        </w:numPr>
        <w:tabs>
          <w:tab w:val="left" w:pos="709"/>
        </w:tabs>
        <w:spacing w:after="0" w:line="259" w:lineRule="auto"/>
        <w:jc w:val="both"/>
        <w:rPr>
          <w:rFonts w:ascii="Times New Roman" w:hAnsi="Times New Roman" w:cs="Times New Roman"/>
          <w:sz w:val="24"/>
          <w:szCs w:val="24"/>
        </w:rPr>
      </w:pPr>
      <w:r w:rsidRPr="007111B2">
        <w:rPr>
          <w:rFonts w:ascii="Times New Roman" w:hAnsi="Times New Roman" w:cs="Times New Roman"/>
          <w:sz w:val="24"/>
          <w:szCs w:val="24"/>
        </w:rPr>
        <w:t>Transporta infrastruktūras sinerģija ar informācijas tehnoloģiju risinājumiem un to drošība, kā arī atbilstība jaunajam administratīvi teritoriālajam ietvaram.</w:t>
      </w:r>
    </w:p>
    <w:p w14:paraId="2C61B2C7" w14:textId="77777777" w:rsidR="003F4A6B" w:rsidRPr="007111B2" w:rsidRDefault="003F4A6B" w:rsidP="003F4A6B">
      <w:pPr>
        <w:pStyle w:val="ListParagraph"/>
        <w:numPr>
          <w:ilvl w:val="0"/>
          <w:numId w:val="85"/>
        </w:numPr>
        <w:tabs>
          <w:tab w:val="left" w:pos="709"/>
        </w:tabs>
        <w:spacing w:after="0" w:line="259" w:lineRule="auto"/>
        <w:jc w:val="both"/>
        <w:rPr>
          <w:rFonts w:ascii="Times New Roman" w:hAnsi="Times New Roman" w:cs="Times New Roman"/>
          <w:sz w:val="24"/>
          <w:szCs w:val="24"/>
        </w:rPr>
      </w:pPr>
      <w:r w:rsidRPr="007111B2">
        <w:rPr>
          <w:rFonts w:ascii="Times New Roman" w:hAnsi="Times New Roman" w:cs="Times New Roman"/>
          <w:sz w:val="24"/>
          <w:szCs w:val="24"/>
        </w:rPr>
        <w:t>Biznesa modeļa maiņa atbilstoši klimata pārmaiņu un aprites ekonomikas izaicinājumiem</w:t>
      </w:r>
      <w:r>
        <w:rPr>
          <w:rFonts w:ascii="Times New Roman" w:hAnsi="Times New Roman" w:cs="Times New Roman"/>
          <w:sz w:val="24"/>
          <w:szCs w:val="24"/>
        </w:rPr>
        <w:t>.</w:t>
      </w:r>
    </w:p>
    <w:p w14:paraId="3B14426D" w14:textId="77777777" w:rsidR="003F4A6B" w:rsidRPr="007111B2" w:rsidRDefault="003F4A6B" w:rsidP="003F4A6B">
      <w:pPr>
        <w:pStyle w:val="ListParagraph"/>
        <w:numPr>
          <w:ilvl w:val="0"/>
          <w:numId w:val="85"/>
        </w:numPr>
        <w:tabs>
          <w:tab w:val="left" w:pos="709"/>
        </w:tabs>
        <w:spacing w:after="0" w:line="259" w:lineRule="auto"/>
        <w:jc w:val="both"/>
      </w:pPr>
      <w:r w:rsidRPr="00163965">
        <w:rPr>
          <w:rFonts w:ascii="Times New Roman" w:hAnsi="Times New Roman" w:cs="Times New Roman"/>
          <w:sz w:val="24"/>
          <w:szCs w:val="24"/>
        </w:rPr>
        <w:t xml:space="preserve">Digitālo prasmju </w:t>
      </w:r>
      <w:r w:rsidRPr="007111B2">
        <w:rPr>
          <w:rFonts w:ascii="Times New Roman" w:hAnsi="Times New Roman" w:cs="Times New Roman"/>
          <w:sz w:val="24"/>
          <w:szCs w:val="24"/>
        </w:rPr>
        <w:t xml:space="preserve">kāpināšana, </w:t>
      </w:r>
      <w:r w:rsidRPr="00163965">
        <w:rPr>
          <w:rFonts w:ascii="Times New Roman" w:hAnsi="Times New Roman" w:cs="Times New Roman"/>
          <w:sz w:val="24"/>
          <w:szCs w:val="24"/>
        </w:rPr>
        <w:t xml:space="preserve">kā arī atbilstošo rīku pieejamība Latvijas uzņēmumu </w:t>
      </w:r>
      <w:proofErr w:type="spellStart"/>
      <w:r w:rsidRPr="00163965">
        <w:rPr>
          <w:rFonts w:ascii="Times New Roman" w:hAnsi="Times New Roman" w:cs="Times New Roman"/>
          <w:sz w:val="24"/>
          <w:szCs w:val="24"/>
        </w:rPr>
        <w:t>digitalizācijai</w:t>
      </w:r>
      <w:proofErr w:type="spellEnd"/>
      <w:r>
        <w:rPr>
          <w:rFonts w:ascii="Times New Roman" w:hAnsi="Times New Roman" w:cs="Times New Roman"/>
          <w:sz w:val="24"/>
          <w:szCs w:val="24"/>
        </w:rPr>
        <w:t>.</w:t>
      </w:r>
    </w:p>
    <w:p w14:paraId="13452A0A" w14:textId="77777777" w:rsidR="003F4A6B" w:rsidRPr="007111B2" w:rsidRDefault="003F4A6B" w:rsidP="003F4A6B">
      <w:pPr>
        <w:pStyle w:val="ListParagraph"/>
        <w:numPr>
          <w:ilvl w:val="0"/>
          <w:numId w:val="85"/>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Covid-19 </w:t>
      </w:r>
      <w:r w:rsidRPr="007111B2">
        <w:rPr>
          <w:rFonts w:ascii="Times New Roman" w:hAnsi="Times New Roman" w:cs="Times New Roman"/>
          <w:sz w:val="24"/>
          <w:szCs w:val="24"/>
        </w:rPr>
        <w:t>pandēmijas ietekme uz aviācijas, tūrisma un viesmīlības nozaru attīstību turpmākajos gados</w:t>
      </w:r>
      <w:r>
        <w:rPr>
          <w:rFonts w:ascii="Times New Roman" w:hAnsi="Times New Roman" w:cs="Times New Roman"/>
          <w:sz w:val="24"/>
          <w:szCs w:val="24"/>
        </w:rPr>
        <w:t>.</w:t>
      </w:r>
    </w:p>
    <w:p w14:paraId="5F6A7E53" w14:textId="77777777" w:rsidR="003F4A6B" w:rsidRPr="007111B2" w:rsidRDefault="003F4A6B" w:rsidP="003F4A6B">
      <w:pPr>
        <w:jc w:val="both"/>
        <w:rPr>
          <w:rFonts w:ascii="Times New Roman" w:hAnsi="Times New Roman" w:cs="Times New Roman"/>
          <w:sz w:val="24"/>
          <w:szCs w:val="24"/>
        </w:rPr>
      </w:pPr>
      <w:r w:rsidRPr="007111B2">
        <w:rPr>
          <w:rFonts w:ascii="Times New Roman" w:hAnsi="Times New Roman" w:cs="Times New Roman"/>
          <w:sz w:val="24"/>
          <w:szCs w:val="24"/>
        </w:rPr>
        <w:t>Turpmākajos gados svarīgākais uzdevums ir jaunu konkurētspējas priekšrocību veidošana, kas galvenokārt būs saistīta ar ieguldījumiem jaunāk</w:t>
      </w:r>
      <w:r>
        <w:rPr>
          <w:rFonts w:ascii="Times New Roman" w:hAnsi="Times New Roman" w:cs="Times New Roman"/>
          <w:sz w:val="24"/>
          <w:szCs w:val="24"/>
        </w:rPr>
        <w:t>aj</w:t>
      </w:r>
      <w:r w:rsidRPr="007111B2">
        <w:rPr>
          <w:rFonts w:ascii="Times New Roman" w:hAnsi="Times New Roman" w:cs="Times New Roman"/>
          <w:sz w:val="24"/>
          <w:szCs w:val="24"/>
        </w:rPr>
        <w:t xml:space="preserve">ās tehnoloģijās, inovācijā, pētniecībā un </w:t>
      </w:r>
      <w:proofErr w:type="spellStart"/>
      <w:r w:rsidRPr="007111B2">
        <w:rPr>
          <w:rFonts w:ascii="Times New Roman" w:hAnsi="Times New Roman" w:cs="Times New Roman"/>
          <w:sz w:val="24"/>
          <w:szCs w:val="24"/>
        </w:rPr>
        <w:t>cilvēkkapitālā</w:t>
      </w:r>
      <w:proofErr w:type="spellEnd"/>
      <w:r w:rsidRPr="007111B2">
        <w:rPr>
          <w:rFonts w:ascii="Times New Roman" w:hAnsi="Times New Roman" w:cs="Times New Roman"/>
          <w:sz w:val="24"/>
          <w:szCs w:val="24"/>
        </w:rPr>
        <w:t>.</w:t>
      </w:r>
    </w:p>
    <w:p w14:paraId="137D14F1" w14:textId="77777777" w:rsidR="003F4A6B" w:rsidRDefault="003F4A6B" w:rsidP="003F4A6B">
      <w:pPr>
        <w:rPr>
          <w:rFonts w:ascii="Times New Roman" w:hAnsi="Times New Roman" w:cs="Times New Roman"/>
          <w:sz w:val="24"/>
          <w:szCs w:val="24"/>
        </w:rPr>
      </w:pPr>
    </w:p>
    <w:p w14:paraId="40990C69" w14:textId="77777777" w:rsidR="003F4A6B" w:rsidRPr="007111B2" w:rsidRDefault="003F4A6B" w:rsidP="003F4A6B">
      <w:pPr>
        <w:rPr>
          <w:rFonts w:ascii="Times New Roman" w:hAnsi="Times New Roman" w:cs="Times New Roman"/>
          <w:sz w:val="24"/>
          <w:szCs w:val="24"/>
        </w:rPr>
        <w:sectPr w:rsidR="003F4A6B" w:rsidRPr="007111B2" w:rsidSect="00005CEE">
          <w:type w:val="continuous"/>
          <w:pgSz w:w="11906" w:h="16838" w:code="9"/>
          <w:pgMar w:top="1440" w:right="1440" w:bottom="1440" w:left="1440" w:header="708" w:footer="708" w:gutter="0"/>
          <w:cols w:space="708"/>
          <w:docGrid w:linePitch="360"/>
        </w:sectPr>
      </w:pPr>
    </w:p>
    <w:p w14:paraId="4A7DEE16" w14:textId="77777777" w:rsidR="003F4A6B" w:rsidRPr="007111B2" w:rsidRDefault="003F4A6B" w:rsidP="003F4A6B">
      <w:pPr>
        <w:pStyle w:val="Heading2"/>
      </w:pPr>
      <w:bookmarkStart w:id="97" w:name="_Hlk95588400"/>
      <w:bookmarkStart w:id="98" w:name="_Toc102128718"/>
      <w:bookmarkEnd w:id="97"/>
      <w:r>
        <w:rPr>
          <w:noProof/>
          <w:lang w:eastAsia="lv-LV"/>
        </w:rPr>
        <w:t xml:space="preserve">10. IAM. </w:t>
      </w:r>
      <w:r w:rsidRPr="007111B2">
        <w:t>Samazināta nevienlīdzība</w:t>
      </w:r>
      <w:bookmarkEnd w:id="98"/>
      <w:r w:rsidRPr="007111B2">
        <w:t xml:space="preserve"> </w:t>
      </w:r>
    </w:p>
    <w:p w14:paraId="5C23A8F1" w14:textId="77777777" w:rsidR="003F4A6B" w:rsidRPr="007111B2" w:rsidRDefault="003F4A6B" w:rsidP="003F4A6B">
      <w:pPr>
        <w:jc w:val="both"/>
        <w:rPr>
          <w:rFonts w:ascii="Times New Roman" w:hAnsi="Times New Roman" w:cs="Times New Roman"/>
          <w:sz w:val="24"/>
          <w:szCs w:val="24"/>
        </w:rPr>
      </w:pPr>
      <w:r w:rsidRPr="007111B2">
        <w:rPr>
          <w:rFonts w:ascii="Calibri" w:hAnsi="Calibri" w:cs="Calibri"/>
          <w:noProof/>
          <w:color w:val="000000"/>
        </w:rPr>
        <w:drawing>
          <wp:anchor distT="0" distB="0" distL="114300" distR="114300" simplePos="0" relativeHeight="251695104" behindDoc="0" locked="0" layoutInCell="1" allowOverlap="1" wp14:anchorId="2391BFD2" wp14:editId="2978A5C5">
            <wp:simplePos x="0" y="0"/>
            <wp:positionH relativeFrom="column">
              <wp:posOffset>0</wp:posOffset>
            </wp:positionH>
            <wp:positionV relativeFrom="paragraph">
              <wp:posOffset>1270</wp:posOffset>
            </wp:positionV>
            <wp:extent cx="1231265" cy="780415"/>
            <wp:effectExtent l="0" t="0" r="0" b="635"/>
            <wp:wrapSquare wrapText="bothSides"/>
            <wp:docPr id="146" name="Picture 1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Graphical user interface, application&#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31265" cy="780415"/>
                    </a:xfrm>
                    <a:prstGeom prst="rect">
                      <a:avLst/>
                    </a:prstGeom>
                    <a:noFill/>
                  </pic:spPr>
                </pic:pic>
              </a:graphicData>
            </a:graphic>
          </wp:anchor>
        </w:drawing>
      </w:r>
      <w:r w:rsidRPr="007111B2">
        <w:rPr>
          <w:rFonts w:ascii="Times New Roman" w:hAnsi="Times New Roman" w:cs="Times New Roman"/>
          <w:sz w:val="24"/>
          <w:szCs w:val="24"/>
        </w:rPr>
        <w:t xml:space="preserve">Iespēju vienlīdzības stiprināšana ir ceļš uz ienākumu nevienlīdzības mazināšanu. Svarīgi, lai visiem būtu vienlīdzīgas iespējas iegūt labu izglītību un saņemt kvalitatīvu veselības aprūpi, strādāt cienīgu (drošu un legālu) darbu atbilstoši savām spējām, dzīvot un attīstīties drošā vidē un būt sociāli aizsargātam līdzvērtīgi visos Latvijas reģionos. Nevienlīdzība tiks samazināta, laikus sniedzot mērķētu atbalstu tiem, kuriem tas visvairāk nepieciešams, īpaši sabiedrības grupām ar zemiem ienākumiem, tai skaitā senioriem, personām ar invaliditāti un sociālā riska ģimenēm ar bērniem. Jāpanāk produktivitātes un ienākumu nevienlīdzības </w:t>
      </w:r>
      <w:r>
        <w:rPr>
          <w:rFonts w:ascii="Times New Roman" w:hAnsi="Times New Roman" w:cs="Times New Roman"/>
          <w:sz w:val="24"/>
          <w:szCs w:val="24"/>
        </w:rPr>
        <w:t>sa</w:t>
      </w:r>
      <w:r w:rsidRPr="007111B2">
        <w:rPr>
          <w:rFonts w:ascii="Times New Roman" w:hAnsi="Times New Roman" w:cs="Times New Roman"/>
          <w:sz w:val="24"/>
          <w:szCs w:val="24"/>
        </w:rPr>
        <w:t>mazināšan</w:t>
      </w:r>
      <w:r>
        <w:rPr>
          <w:rFonts w:ascii="Times New Roman" w:hAnsi="Times New Roman" w:cs="Times New Roman"/>
          <w:sz w:val="24"/>
          <w:szCs w:val="24"/>
        </w:rPr>
        <w:t>a</w:t>
      </w:r>
      <w:r w:rsidRPr="007111B2">
        <w:rPr>
          <w:rFonts w:ascii="Times New Roman" w:hAnsi="Times New Roman" w:cs="Times New Roman"/>
          <w:sz w:val="24"/>
          <w:szCs w:val="24"/>
        </w:rPr>
        <w:t xml:space="preserve"> starp Rīgu un reģioniem.</w:t>
      </w:r>
    </w:p>
    <w:p w14:paraId="5F15156B" w14:textId="77777777" w:rsidR="003F4A6B" w:rsidRPr="007111B2" w:rsidRDefault="003F4A6B" w:rsidP="003F4A6B">
      <w:pPr>
        <w:rPr>
          <w:rFonts w:ascii="Times New Roman" w:hAnsi="Times New Roman" w:cs="Times New Roman"/>
          <w:sz w:val="24"/>
          <w:szCs w:val="24"/>
        </w:rPr>
      </w:pPr>
    </w:p>
    <w:p w14:paraId="46E38AFA" w14:textId="77777777"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noProof/>
          <w:sz w:val="24"/>
          <w:szCs w:val="24"/>
        </w:rPr>
        <w:drawing>
          <wp:inline distT="0" distB="0" distL="0" distR="0" wp14:anchorId="147C3F2D" wp14:editId="5DB71AAD">
            <wp:extent cx="4943475" cy="2771775"/>
            <wp:effectExtent l="0" t="0" r="0" b="0"/>
            <wp:docPr id="67" name="Chart 67">
              <a:extLst xmlns:a="http://schemas.openxmlformats.org/drawingml/2006/main">
                <a:ext uri="{FF2B5EF4-FFF2-40B4-BE49-F238E27FC236}">
                  <a16:creationId xmlns:a16="http://schemas.microsoft.com/office/drawing/2014/main" id="{9D8C6329-2934-475B-A245-E94E06ABFF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257823F" w14:textId="77777777" w:rsidR="003F4A6B" w:rsidRPr="007111B2" w:rsidRDefault="003F4A6B" w:rsidP="003F4A6B">
      <w:pPr>
        <w:tabs>
          <w:tab w:val="left" w:pos="3181"/>
        </w:tabs>
        <w:rPr>
          <w:rFonts w:ascii="Times New Roman" w:hAnsi="Times New Roman" w:cs="Times New Roman"/>
          <w:sz w:val="24"/>
          <w:szCs w:val="24"/>
        </w:rPr>
      </w:pPr>
      <w:r w:rsidRPr="007111B2">
        <w:rPr>
          <w:rFonts w:ascii="Times New Roman" w:hAnsi="Times New Roman" w:cs="Times New Roman"/>
          <w:sz w:val="24"/>
          <w:szCs w:val="24"/>
        </w:rPr>
        <w:t xml:space="preserve">Datu avots: </w:t>
      </w:r>
      <w:proofErr w:type="spellStart"/>
      <w:r w:rsidRPr="002F4DA9">
        <w:rPr>
          <w:rFonts w:ascii="Times New Roman" w:hAnsi="Times New Roman" w:cs="Times New Roman"/>
          <w:i/>
          <w:iCs/>
          <w:sz w:val="24"/>
          <w:szCs w:val="24"/>
        </w:rPr>
        <w:t>Eurostat</w:t>
      </w:r>
      <w:proofErr w:type="spellEnd"/>
      <w:r w:rsidRPr="007111B2">
        <w:rPr>
          <w:rFonts w:ascii="Times New Roman" w:hAnsi="Times New Roman" w:cs="Times New Roman"/>
          <w:sz w:val="24"/>
          <w:szCs w:val="24"/>
        </w:rPr>
        <w:tab/>
      </w:r>
    </w:p>
    <w:p w14:paraId="122C742B"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Vērtējums par sasniegumiem</w:t>
      </w:r>
    </w:p>
    <w:p w14:paraId="4E7161D3" w14:textId="77777777" w:rsidR="003F4A6B" w:rsidRPr="007111B2" w:rsidRDefault="003F4A6B" w:rsidP="003F4A6B">
      <w:pPr>
        <w:pStyle w:val="Pa24"/>
        <w:spacing w:after="100"/>
        <w:jc w:val="both"/>
        <w:rPr>
          <w:rFonts w:ascii="Times New Roman" w:hAnsi="Times New Roman"/>
          <w:color w:val="000000"/>
          <w:lang w:val="lv-LV"/>
        </w:rPr>
      </w:pPr>
      <w:bookmarkStart w:id="99" w:name="_Hlk95585981"/>
      <w:r w:rsidRPr="007111B2">
        <w:rPr>
          <w:rFonts w:ascii="Times New Roman" w:hAnsi="Times New Roman"/>
          <w:b/>
          <w:bCs/>
          <w:color w:val="E36C0A" w:themeColor="accent6" w:themeShade="BF"/>
          <w:lang w:val="lv-LV"/>
        </w:rPr>
        <w:t>10.1</w:t>
      </w:r>
      <w:r>
        <w:rPr>
          <w:rFonts w:ascii="Times New Roman" w:hAnsi="Times New Roman"/>
          <w:b/>
          <w:bCs/>
          <w:color w:val="E36C0A" w:themeColor="accent6" w:themeShade="BF"/>
          <w:lang w:val="lv-LV"/>
        </w:rPr>
        <w:t>. </w:t>
      </w:r>
      <w:bookmarkStart w:id="100" w:name="_Hlk96436512"/>
      <w:r w:rsidRPr="007111B2">
        <w:rPr>
          <w:rFonts w:ascii="Times New Roman" w:hAnsi="Times New Roman"/>
          <w:color w:val="000000"/>
          <w:lang w:val="lv-LV"/>
        </w:rPr>
        <w:t>Ienākumu nevienlīdzība Latvijā kopumā nemazinās</w:t>
      </w:r>
      <w:r>
        <w:rPr>
          <w:rFonts w:ascii="Times New Roman" w:hAnsi="Times New Roman"/>
          <w:color w:val="000000"/>
          <w:lang w:val="lv-LV"/>
        </w:rPr>
        <w:t>,</w:t>
      </w:r>
      <w:r w:rsidRPr="007111B2">
        <w:rPr>
          <w:rFonts w:ascii="Times New Roman" w:hAnsi="Times New Roman"/>
          <w:color w:val="000000"/>
          <w:lang w:val="lv-LV"/>
        </w:rPr>
        <w:t xml:space="preserve"> un ES dalībvalstu vidū </w:t>
      </w:r>
      <w:r>
        <w:rPr>
          <w:rFonts w:ascii="Times New Roman" w:hAnsi="Times New Roman"/>
          <w:color w:val="000000"/>
          <w:lang w:val="lv-LV"/>
        </w:rPr>
        <w:t xml:space="preserve">tā </w:t>
      </w:r>
      <w:r w:rsidRPr="007111B2">
        <w:rPr>
          <w:rFonts w:ascii="Times New Roman" w:hAnsi="Times New Roman"/>
          <w:color w:val="000000"/>
          <w:lang w:val="lv-LV"/>
        </w:rPr>
        <w:t>ir viena no augstākajām</w:t>
      </w:r>
      <w:r>
        <w:rPr>
          <w:rFonts w:ascii="Times New Roman" w:hAnsi="Times New Roman"/>
          <w:color w:val="000000"/>
          <w:lang w:val="lv-LV"/>
        </w:rPr>
        <w:t xml:space="preserve">. </w:t>
      </w:r>
      <w:r w:rsidRPr="007111B2">
        <w:rPr>
          <w:rFonts w:ascii="Times New Roman" w:hAnsi="Times New Roman"/>
          <w:color w:val="000000"/>
          <w:lang w:val="lv-LV"/>
        </w:rPr>
        <w:t xml:space="preserve"> </w:t>
      </w:r>
      <w:bookmarkEnd w:id="100"/>
      <w:r w:rsidRPr="007111B2">
        <w:rPr>
          <w:rFonts w:ascii="Times New Roman" w:hAnsi="Times New Roman"/>
          <w:noProof/>
          <w:lang w:val="lv-LV" w:eastAsia="lv-LV"/>
        </w:rPr>
        <w:drawing>
          <wp:inline distT="0" distB="0" distL="0" distR="0" wp14:anchorId="252153AE" wp14:editId="0A93FF13">
            <wp:extent cx="198000" cy="1620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bookmarkEnd w:id="99"/>
    <w:p w14:paraId="6EC2AB13" w14:textId="77777777" w:rsidR="003F4A6B" w:rsidRPr="007111B2" w:rsidRDefault="003F4A6B" w:rsidP="003F4A6B">
      <w:pPr>
        <w:jc w:val="both"/>
        <w:rPr>
          <w:rFonts w:ascii="Times New Roman" w:eastAsia="Times New Roman" w:hAnsi="Times New Roman" w:cs="Times New Roman"/>
          <w:sz w:val="24"/>
          <w:szCs w:val="24"/>
        </w:rPr>
      </w:pPr>
      <w:r w:rsidRPr="007111B2">
        <w:rPr>
          <w:rFonts w:ascii="Times New Roman" w:hAnsi="Times New Roman" w:cs="Times New Roman"/>
          <w:b/>
          <w:bCs/>
          <w:color w:val="E36C0A" w:themeColor="accent6" w:themeShade="BF"/>
          <w:sz w:val="24"/>
          <w:szCs w:val="24"/>
        </w:rPr>
        <w:t>10.2</w:t>
      </w:r>
      <w:r>
        <w:rPr>
          <w:rFonts w:ascii="Times New Roman" w:hAnsi="Times New Roman" w:cs="Times New Roman"/>
          <w:b/>
          <w:bCs/>
          <w:color w:val="E36C0A" w:themeColor="accent6" w:themeShade="BF"/>
          <w:sz w:val="24"/>
          <w:szCs w:val="24"/>
        </w:rPr>
        <w:t>. </w:t>
      </w:r>
      <w:r w:rsidRPr="007111B2">
        <w:rPr>
          <w:rFonts w:ascii="Times New Roman" w:eastAsia="Times New Roman" w:hAnsi="Times New Roman" w:cs="Times New Roman"/>
          <w:sz w:val="24"/>
          <w:szCs w:val="24"/>
        </w:rPr>
        <w:t>Sociālā un politiskā iekļaušana ir stabila, ekonomisk</w:t>
      </w:r>
      <w:r>
        <w:rPr>
          <w:rFonts w:ascii="Times New Roman" w:eastAsia="Times New Roman" w:hAnsi="Times New Roman" w:cs="Times New Roman"/>
          <w:sz w:val="24"/>
          <w:szCs w:val="24"/>
        </w:rPr>
        <w:t>aj</w:t>
      </w:r>
      <w:r w:rsidRPr="007111B2">
        <w:rPr>
          <w:rFonts w:ascii="Times New Roman" w:eastAsia="Times New Roman" w:hAnsi="Times New Roman" w:cs="Times New Roman"/>
          <w:sz w:val="24"/>
          <w:szCs w:val="24"/>
        </w:rPr>
        <w:t>ai iekļaušanai ir teritoriāl</w:t>
      </w:r>
      <w:r>
        <w:rPr>
          <w:rFonts w:ascii="Times New Roman" w:eastAsia="Times New Roman" w:hAnsi="Times New Roman" w:cs="Times New Roman"/>
          <w:sz w:val="24"/>
          <w:szCs w:val="24"/>
        </w:rPr>
        <w:t>ā</w:t>
      </w:r>
      <w:r w:rsidRPr="007111B2">
        <w:rPr>
          <w:rFonts w:ascii="Times New Roman" w:eastAsia="Times New Roman" w:hAnsi="Times New Roman" w:cs="Times New Roman"/>
          <w:sz w:val="24"/>
          <w:szCs w:val="24"/>
        </w:rPr>
        <w:t>, dzimumu un vecuma dimensija.</w:t>
      </w:r>
      <w:r w:rsidRPr="007111B2">
        <w:rPr>
          <w:rFonts w:ascii="Times New Roman" w:hAnsi="Times New Roman" w:cs="Times New Roman"/>
          <w:noProof/>
          <w:sz w:val="24"/>
          <w:szCs w:val="24"/>
          <w:lang w:eastAsia="lv-LV"/>
        </w:rPr>
        <w:t xml:space="preserve"> </w:t>
      </w:r>
      <w:r w:rsidRPr="007111B2">
        <w:rPr>
          <w:rFonts w:ascii="Times New Roman" w:hAnsi="Times New Roman" w:cs="Times New Roman"/>
          <w:noProof/>
          <w:sz w:val="24"/>
          <w:szCs w:val="24"/>
          <w:lang w:eastAsia="lv-LV"/>
        </w:rPr>
        <w:drawing>
          <wp:inline distT="0" distB="0" distL="0" distR="0" wp14:anchorId="6AAD2C9A" wp14:editId="109512B3">
            <wp:extent cx="198000" cy="1620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3D29E66C" w14:textId="77777777" w:rsidR="003F4A6B" w:rsidRPr="007111B2" w:rsidRDefault="003F4A6B" w:rsidP="003F4A6B">
      <w:pPr>
        <w:jc w:val="both"/>
        <w:rPr>
          <w:rFonts w:ascii="Times New Roman" w:eastAsia="Times New Roman" w:hAnsi="Times New Roman" w:cs="Times New Roman"/>
          <w:sz w:val="24"/>
          <w:szCs w:val="24"/>
        </w:rPr>
      </w:pPr>
      <w:r w:rsidRPr="007111B2">
        <w:rPr>
          <w:rFonts w:ascii="Times New Roman" w:hAnsi="Times New Roman" w:cs="Times New Roman"/>
          <w:b/>
          <w:bCs/>
          <w:color w:val="E36C0A" w:themeColor="accent6" w:themeShade="BF"/>
          <w:sz w:val="24"/>
          <w:szCs w:val="24"/>
        </w:rPr>
        <w:lastRenderedPageBreak/>
        <w:t>10.</w:t>
      </w:r>
      <w:bookmarkStart w:id="101" w:name="_Hlk96436682"/>
      <w:r>
        <w:rPr>
          <w:rFonts w:ascii="Times New Roman" w:hAnsi="Times New Roman" w:cs="Times New Roman"/>
          <w:b/>
          <w:bCs/>
          <w:color w:val="E36C0A" w:themeColor="accent6" w:themeShade="BF"/>
          <w:sz w:val="24"/>
          <w:szCs w:val="24"/>
        </w:rPr>
        <w:t>3. </w:t>
      </w:r>
      <w:r w:rsidRPr="007111B2">
        <w:rPr>
          <w:rFonts w:ascii="Times New Roman" w:eastAsia="Times New Roman" w:hAnsi="Times New Roman" w:cs="Times New Roman"/>
          <w:sz w:val="24"/>
          <w:szCs w:val="24"/>
        </w:rPr>
        <w:t>Ienākumu nevienlīdzība ir lielāka darbspējas vecuma cilvēku vidū, tomēr 2020</w:t>
      </w:r>
      <w:r>
        <w:rPr>
          <w:rFonts w:ascii="Times New Roman" w:eastAsia="Times New Roman" w:hAnsi="Times New Roman" w:cs="Times New Roman"/>
          <w:sz w:val="24"/>
          <w:szCs w:val="24"/>
        </w:rPr>
        <w:t>. gad</w:t>
      </w:r>
      <w:r w:rsidRPr="007111B2">
        <w:rPr>
          <w:rFonts w:ascii="Times New Roman" w:eastAsia="Times New Roman" w:hAnsi="Times New Roman" w:cs="Times New Roman"/>
          <w:sz w:val="24"/>
          <w:szCs w:val="24"/>
        </w:rPr>
        <w:t>ā nevienlīdzība palielinājās arī pensijas vecuma cilvēku vidū</w:t>
      </w:r>
      <w:bookmarkEnd w:id="101"/>
      <w:r w:rsidRPr="007111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111B2">
        <w:rPr>
          <w:rFonts w:ascii="Times New Roman" w:hAnsi="Times New Roman" w:cs="Times New Roman"/>
          <w:noProof/>
          <w:sz w:val="24"/>
          <w:szCs w:val="24"/>
          <w:lang w:eastAsia="lv-LV"/>
        </w:rPr>
        <w:drawing>
          <wp:inline distT="0" distB="0" distL="0" distR="0" wp14:anchorId="41FB0F14" wp14:editId="577E58FE">
            <wp:extent cx="162000" cy="1980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2000" cy="198000"/>
                    </a:xfrm>
                    <a:prstGeom prst="rect">
                      <a:avLst/>
                    </a:prstGeom>
                    <a:noFill/>
                    <a:ln>
                      <a:noFill/>
                    </a:ln>
                  </pic:spPr>
                </pic:pic>
              </a:graphicData>
            </a:graphic>
          </wp:inline>
        </w:drawing>
      </w:r>
    </w:p>
    <w:p w14:paraId="0B799414" w14:textId="77777777" w:rsidR="003F4A6B" w:rsidRPr="007111B2" w:rsidRDefault="003F4A6B" w:rsidP="003F4A6B">
      <w:pPr>
        <w:pStyle w:val="CommentText"/>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10.</w:t>
      </w:r>
      <w:bookmarkStart w:id="102" w:name="_Hlk96436702"/>
      <w:r>
        <w:rPr>
          <w:rFonts w:ascii="Times New Roman" w:hAnsi="Times New Roman" w:cs="Times New Roman"/>
          <w:b/>
          <w:bCs/>
          <w:color w:val="E36C0A" w:themeColor="accent6" w:themeShade="BF"/>
          <w:sz w:val="24"/>
          <w:szCs w:val="24"/>
        </w:rPr>
        <w:t>4. </w:t>
      </w:r>
      <w:r w:rsidRPr="007111B2">
        <w:rPr>
          <w:rFonts w:ascii="Times New Roman" w:hAnsi="Times New Roman" w:cs="Times New Roman"/>
          <w:sz w:val="24"/>
          <w:szCs w:val="24"/>
        </w:rPr>
        <w:t>Desmitā daļa sabiedrības uzskata, ka piedzīvoju</w:t>
      </w:r>
      <w:r>
        <w:rPr>
          <w:rFonts w:ascii="Times New Roman" w:hAnsi="Times New Roman" w:cs="Times New Roman"/>
          <w:sz w:val="24"/>
          <w:szCs w:val="24"/>
        </w:rPr>
        <w:t>si</w:t>
      </w:r>
      <w:r w:rsidRPr="007111B2">
        <w:rPr>
          <w:rFonts w:ascii="Times New Roman" w:hAnsi="Times New Roman" w:cs="Times New Roman"/>
          <w:sz w:val="24"/>
          <w:szCs w:val="24"/>
        </w:rPr>
        <w:t xml:space="preserve"> diskrimināciju, savukārt piekt</w:t>
      </w:r>
      <w:r>
        <w:rPr>
          <w:rFonts w:ascii="Times New Roman" w:hAnsi="Times New Roman" w:cs="Times New Roman"/>
          <w:sz w:val="24"/>
          <w:szCs w:val="24"/>
        </w:rPr>
        <w:t xml:space="preserve">ā </w:t>
      </w:r>
      <w:r w:rsidRPr="007111B2">
        <w:rPr>
          <w:rFonts w:ascii="Times New Roman" w:hAnsi="Times New Roman" w:cs="Times New Roman"/>
          <w:sz w:val="24"/>
          <w:szCs w:val="24"/>
        </w:rPr>
        <w:t>daļa darba ņēmēju izjutu</w:t>
      </w:r>
      <w:r>
        <w:rPr>
          <w:rFonts w:ascii="Times New Roman" w:hAnsi="Times New Roman" w:cs="Times New Roman"/>
          <w:sz w:val="24"/>
          <w:szCs w:val="24"/>
        </w:rPr>
        <w:t>s</w:t>
      </w:r>
      <w:r w:rsidRPr="007111B2">
        <w:rPr>
          <w:rFonts w:ascii="Times New Roman" w:hAnsi="Times New Roman" w:cs="Times New Roman"/>
          <w:sz w:val="24"/>
          <w:szCs w:val="24"/>
        </w:rPr>
        <w:t>i diskriminējošu attieksmi darbavietā. Izplatītākās diskriminācijas formas</w:t>
      </w:r>
      <w:r>
        <w:rPr>
          <w:rFonts w:ascii="Times New Roman" w:hAnsi="Times New Roman" w:cs="Times New Roman"/>
          <w:sz w:val="24"/>
          <w:szCs w:val="24"/>
        </w:rPr>
        <w:t> </w:t>
      </w:r>
      <w:r>
        <w:rPr>
          <w:rFonts w:ascii="Times New Roman" w:hAnsi="Times New Roman" w:cs="Times New Roman"/>
          <w:color w:val="414142"/>
          <w:sz w:val="24"/>
          <w:szCs w:val="24"/>
        </w:rPr>
        <w:t>–</w:t>
      </w:r>
      <w:r w:rsidRPr="007111B2">
        <w:rPr>
          <w:rFonts w:ascii="Times New Roman" w:hAnsi="Times New Roman" w:cs="Times New Roman"/>
          <w:sz w:val="24"/>
          <w:szCs w:val="24"/>
        </w:rPr>
        <w:t xml:space="preserve"> vecums, veselības stāvoklis vai invaliditāte.</w:t>
      </w:r>
      <w:r w:rsidRPr="007111B2">
        <w:rPr>
          <w:rFonts w:ascii="Times New Roman" w:hAnsi="Times New Roman" w:cs="Times New Roman"/>
          <w:noProof/>
          <w:sz w:val="24"/>
          <w:szCs w:val="24"/>
        </w:rPr>
        <w:drawing>
          <wp:inline distT="0" distB="0" distL="0" distR="0" wp14:anchorId="2528E33D" wp14:editId="2CA26245">
            <wp:extent cx="198000" cy="1620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bookmarkEnd w:id="102"/>
    </w:p>
    <w:p w14:paraId="52328ABF" w14:textId="77777777" w:rsidR="003F4A6B" w:rsidRPr="007111B2" w:rsidRDefault="003F4A6B" w:rsidP="003F4A6B">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10.</w:t>
      </w:r>
      <w:r>
        <w:rPr>
          <w:rFonts w:ascii="Times New Roman" w:hAnsi="Times New Roman" w:cs="Times New Roman"/>
          <w:b/>
          <w:bCs/>
          <w:color w:val="E36C0A" w:themeColor="accent6" w:themeShade="BF"/>
          <w:sz w:val="24"/>
          <w:szCs w:val="24"/>
        </w:rPr>
        <w:t>5. </w:t>
      </w:r>
      <w:r w:rsidRPr="007111B2">
        <w:rPr>
          <w:rFonts w:ascii="Times New Roman" w:hAnsi="Times New Roman" w:cs="Times New Roman"/>
          <w:sz w:val="24"/>
          <w:szCs w:val="24"/>
        </w:rPr>
        <w:t>Strādājošo nabadzības risks 2020</w:t>
      </w:r>
      <w:r>
        <w:rPr>
          <w:rFonts w:ascii="Times New Roman" w:hAnsi="Times New Roman" w:cs="Times New Roman"/>
          <w:sz w:val="24"/>
          <w:szCs w:val="24"/>
        </w:rPr>
        <w:t>. gad</w:t>
      </w:r>
      <w:r w:rsidRPr="007111B2">
        <w:rPr>
          <w:rFonts w:ascii="Times New Roman" w:hAnsi="Times New Roman" w:cs="Times New Roman"/>
          <w:sz w:val="24"/>
          <w:szCs w:val="24"/>
        </w:rPr>
        <w:t>ā pieauga. Strādājošo sieviešu nabadzības risks ir augstāks, ko veicina pieaugošās darba samaksas atšķirības starp sievietēm un vīriešiem</w:t>
      </w:r>
      <w:r>
        <w:rPr>
          <w:rFonts w:ascii="Times New Roman" w:hAnsi="Times New Roman" w:cs="Times New Roman"/>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lang w:eastAsia="lv-LV"/>
        </w:rPr>
        <w:drawing>
          <wp:inline distT="0" distB="0" distL="0" distR="0" wp14:anchorId="6CA0B300" wp14:editId="6C000135">
            <wp:extent cx="162000" cy="198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2000" cy="198000"/>
                    </a:xfrm>
                    <a:prstGeom prst="rect">
                      <a:avLst/>
                    </a:prstGeom>
                    <a:noFill/>
                    <a:ln>
                      <a:noFill/>
                    </a:ln>
                  </pic:spPr>
                </pic:pic>
              </a:graphicData>
            </a:graphic>
          </wp:inline>
        </w:drawing>
      </w:r>
    </w:p>
    <w:p w14:paraId="7801A62A" w14:textId="77777777" w:rsidR="003F4A6B" w:rsidRPr="007111B2" w:rsidRDefault="003F4A6B" w:rsidP="003F4A6B">
      <w:pPr>
        <w:autoSpaceDE w:val="0"/>
        <w:autoSpaceDN w:val="0"/>
        <w:adjustRightInd w:val="0"/>
        <w:spacing w:after="100" w:line="151" w:lineRule="atLeast"/>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10.</w:t>
      </w:r>
      <w:r>
        <w:rPr>
          <w:rFonts w:ascii="Times New Roman" w:hAnsi="Times New Roman" w:cs="Times New Roman"/>
          <w:b/>
          <w:bCs/>
          <w:color w:val="E36C0A" w:themeColor="accent6" w:themeShade="BF"/>
          <w:sz w:val="24"/>
          <w:szCs w:val="24"/>
        </w:rPr>
        <w:t>6. </w:t>
      </w:r>
      <w:r w:rsidRPr="007111B2">
        <w:rPr>
          <w:rFonts w:ascii="Times New Roman" w:hAnsi="Times New Roman" w:cs="Times New Roman"/>
          <w:sz w:val="24"/>
          <w:szCs w:val="24"/>
        </w:rPr>
        <w:t>Tiek pilnveidotas migrācijas un patvēruma procedūras, pielāgojoties starptautiskiem procesiem un to radīt</w:t>
      </w:r>
      <w:r>
        <w:rPr>
          <w:rFonts w:ascii="Times New Roman" w:hAnsi="Times New Roman" w:cs="Times New Roman"/>
          <w:sz w:val="24"/>
          <w:szCs w:val="24"/>
        </w:rPr>
        <w:t>aj</w:t>
      </w:r>
      <w:r w:rsidRPr="007111B2">
        <w:rPr>
          <w:rFonts w:ascii="Times New Roman" w:hAnsi="Times New Roman" w:cs="Times New Roman"/>
          <w:sz w:val="24"/>
          <w:szCs w:val="24"/>
        </w:rPr>
        <w:t>iem izaicinājumiem</w:t>
      </w:r>
      <w:r w:rsidRPr="007111B2">
        <w:rPr>
          <w:rFonts w:ascii="Times New Roman" w:hAnsi="Times New Roman" w:cs="Times New Roman"/>
          <w:noProof/>
          <w:sz w:val="24"/>
          <w:szCs w:val="24"/>
          <w:lang w:eastAsia="lv-LV"/>
        </w:rPr>
        <w:t xml:space="preserve">, </w:t>
      </w:r>
      <w:r>
        <w:rPr>
          <w:rFonts w:ascii="Times New Roman" w:hAnsi="Times New Roman" w:cs="Times New Roman"/>
          <w:sz w:val="24"/>
          <w:szCs w:val="24"/>
        </w:rPr>
        <w:t>nodrošin</w:t>
      </w:r>
      <w:r w:rsidRPr="007111B2">
        <w:rPr>
          <w:rFonts w:ascii="Times New Roman" w:hAnsi="Times New Roman" w:cs="Times New Roman"/>
          <w:sz w:val="24"/>
          <w:szCs w:val="24"/>
        </w:rPr>
        <w:t xml:space="preserve">ot pieeju tiesiskajiem instrumentiem savu tiesību un pienākumu </w:t>
      </w:r>
      <w:r>
        <w:rPr>
          <w:rFonts w:ascii="Times New Roman" w:hAnsi="Times New Roman" w:cs="Times New Roman"/>
          <w:sz w:val="24"/>
          <w:szCs w:val="24"/>
        </w:rPr>
        <w:t>īstenošan</w:t>
      </w:r>
      <w:r w:rsidRPr="007111B2">
        <w:rPr>
          <w:rFonts w:ascii="Times New Roman" w:hAnsi="Times New Roman" w:cs="Times New Roman"/>
          <w:sz w:val="24"/>
          <w:szCs w:val="24"/>
        </w:rPr>
        <w:t>ai un aizstāvībai</w:t>
      </w:r>
      <w:r>
        <w:rPr>
          <w:rFonts w:ascii="Times New Roman" w:hAnsi="Times New Roman" w:cs="Times New Roman"/>
          <w:sz w:val="24"/>
          <w:szCs w:val="24"/>
        </w:rPr>
        <w:t>.</w:t>
      </w:r>
      <w:r w:rsidRPr="007111B2">
        <w:rPr>
          <w:rFonts w:ascii="Times New Roman" w:hAnsi="Times New Roman" w:cs="Times New Roman"/>
          <w:noProof/>
          <w:sz w:val="24"/>
          <w:szCs w:val="24"/>
          <w:lang w:eastAsia="lv-LV"/>
        </w:rPr>
        <w:t xml:space="preserve"> </w:t>
      </w:r>
      <w:r w:rsidRPr="007111B2">
        <w:rPr>
          <w:rFonts w:ascii="Times New Roman" w:hAnsi="Times New Roman" w:cs="Times New Roman"/>
          <w:noProof/>
          <w:sz w:val="24"/>
          <w:szCs w:val="24"/>
          <w:lang w:eastAsia="lv-LV"/>
        </w:rPr>
        <w:drawing>
          <wp:inline distT="0" distB="0" distL="0" distR="0" wp14:anchorId="573B31FB" wp14:editId="14F96166">
            <wp:extent cx="198000" cy="1620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72507EDC" w14:textId="77777777" w:rsidR="003F4A6B" w:rsidRPr="007111B2" w:rsidRDefault="003F4A6B" w:rsidP="003F4A6B">
      <w:pPr>
        <w:rPr>
          <w:rFonts w:ascii="Times New Roman" w:hAnsi="Times New Roman" w:cs="Times New Roman"/>
          <w:sz w:val="24"/>
          <w:szCs w:val="24"/>
        </w:rPr>
      </w:pPr>
    </w:p>
    <w:p w14:paraId="151FA374" w14:textId="77777777" w:rsidR="003F4A6B" w:rsidRPr="007111B2" w:rsidRDefault="003F4A6B" w:rsidP="003F4A6B">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Valsts rīcība Latvijā līdz 2021</w:t>
      </w:r>
      <w:r>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79CE5169"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Iedzīvotāju ienākumu nodokļa</w:t>
      </w:r>
      <w:r w:rsidRPr="007111B2">
        <w:rPr>
          <w:rFonts w:ascii="Times New Roman" w:hAnsi="Times New Roman" w:cs="Times New Roman"/>
          <w:sz w:val="24"/>
          <w:szCs w:val="24"/>
        </w:rPr>
        <w:t xml:space="preserve"> progresīvās likmes ieviešana, diferencēta neapliekamā minimuma palielināšana</w:t>
      </w:r>
      <w:r>
        <w:rPr>
          <w:rFonts w:ascii="Times New Roman" w:hAnsi="Times New Roman" w:cs="Times New Roman"/>
          <w:sz w:val="24"/>
          <w:szCs w:val="24"/>
        </w:rPr>
        <w:t>.</w:t>
      </w:r>
    </w:p>
    <w:p w14:paraId="7B1612CA"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bookmarkStart w:id="103" w:name="_Hlk96436793"/>
      <w:r w:rsidRPr="007111B2">
        <w:rPr>
          <w:rFonts w:ascii="Times New Roman" w:hAnsi="Times New Roman" w:cs="Times New Roman"/>
          <w:sz w:val="24"/>
          <w:szCs w:val="24"/>
        </w:rPr>
        <w:t>Gandrīz divkāršoti garantēto minimālo ienākum</w:t>
      </w:r>
      <w:r>
        <w:rPr>
          <w:rFonts w:ascii="Times New Roman" w:hAnsi="Times New Roman" w:cs="Times New Roman"/>
          <w:sz w:val="24"/>
          <w:szCs w:val="24"/>
        </w:rPr>
        <w:t>u</w:t>
      </w:r>
      <w:r w:rsidRPr="007111B2">
        <w:rPr>
          <w:rFonts w:ascii="Times New Roman" w:hAnsi="Times New Roman" w:cs="Times New Roman"/>
          <w:sz w:val="24"/>
          <w:szCs w:val="24"/>
        </w:rPr>
        <w:t xml:space="preserve"> līmeņa pabalsti no 2021</w:t>
      </w:r>
      <w:r>
        <w:rPr>
          <w:rFonts w:ascii="Times New Roman" w:hAnsi="Times New Roman" w:cs="Times New Roman"/>
          <w:sz w:val="24"/>
          <w:szCs w:val="24"/>
        </w:rPr>
        <w:t>. gad</w:t>
      </w:r>
      <w:r w:rsidRPr="007111B2">
        <w:rPr>
          <w:rFonts w:ascii="Times New Roman" w:hAnsi="Times New Roman" w:cs="Times New Roman"/>
          <w:sz w:val="24"/>
          <w:szCs w:val="24"/>
        </w:rPr>
        <w:t>a.</w:t>
      </w:r>
    </w:p>
    <w:p w14:paraId="18DBD415"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Būtiski palielināta minimālā vecuma un invaliditātes pensija no 2021</w:t>
      </w:r>
      <w:r>
        <w:rPr>
          <w:rFonts w:ascii="Times New Roman" w:hAnsi="Times New Roman" w:cs="Times New Roman"/>
          <w:sz w:val="24"/>
          <w:szCs w:val="24"/>
        </w:rPr>
        <w:t>. gad</w:t>
      </w:r>
      <w:r w:rsidRPr="007111B2">
        <w:rPr>
          <w:rFonts w:ascii="Times New Roman" w:hAnsi="Times New Roman" w:cs="Times New Roman"/>
          <w:sz w:val="24"/>
          <w:szCs w:val="24"/>
        </w:rPr>
        <w:t>a</w:t>
      </w:r>
      <w:r>
        <w:rPr>
          <w:rFonts w:ascii="Times New Roman" w:hAnsi="Times New Roman" w:cs="Times New Roman"/>
          <w:sz w:val="24"/>
          <w:szCs w:val="24"/>
        </w:rPr>
        <w:t>.</w:t>
      </w:r>
    </w:p>
    <w:bookmarkEnd w:id="103"/>
    <w:p w14:paraId="4463F77B"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Palielināts materiālais atbalsts ģimenēm ar bērniem</w:t>
      </w:r>
      <w:r>
        <w:rPr>
          <w:rFonts w:ascii="Times New Roman" w:hAnsi="Times New Roman" w:cs="Times New Roman"/>
          <w:sz w:val="24"/>
          <w:szCs w:val="24"/>
        </w:rPr>
        <w:t>.</w:t>
      </w:r>
    </w:p>
    <w:p w14:paraId="4A19F8F5"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L</w:t>
      </w:r>
      <w:r w:rsidRPr="007111B2">
        <w:rPr>
          <w:rFonts w:ascii="Times New Roman" w:hAnsi="Times New Roman" w:cs="Times New Roman"/>
          <w:sz w:val="24"/>
          <w:szCs w:val="24"/>
        </w:rPr>
        <w:t>ai nemazinātos ienākumi</w:t>
      </w:r>
      <w:r>
        <w:rPr>
          <w:rFonts w:ascii="Times New Roman" w:hAnsi="Times New Roman" w:cs="Times New Roman"/>
          <w:sz w:val="24"/>
          <w:szCs w:val="24"/>
        </w:rPr>
        <w:t xml:space="preserve"> Covid-19 </w:t>
      </w:r>
      <w:r w:rsidRPr="007111B2">
        <w:rPr>
          <w:rFonts w:ascii="Times New Roman" w:hAnsi="Times New Roman" w:cs="Times New Roman"/>
          <w:sz w:val="24"/>
          <w:szCs w:val="24"/>
        </w:rPr>
        <w:t>pandēmijas apstākļos</w:t>
      </w:r>
      <w:r>
        <w:rPr>
          <w:rFonts w:ascii="Times New Roman" w:hAnsi="Times New Roman" w:cs="Times New Roman"/>
          <w:sz w:val="24"/>
          <w:szCs w:val="24"/>
        </w:rPr>
        <w:t>, sniegts a</w:t>
      </w:r>
      <w:r w:rsidRPr="007111B2">
        <w:rPr>
          <w:rFonts w:ascii="Times New Roman" w:hAnsi="Times New Roman" w:cs="Times New Roman"/>
          <w:sz w:val="24"/>
          <w:szCs w:val="24"/>
        </w:rPr>
        <w:t>tbalsts</w:t>
      </w:r>
      <w:r w:rsidRPr="00EE0331">
        <w:rPr>
          <w:rFonts w:ascii="Times New Roman" w:hAnsi="Times New Roman" w:cs="Times New Roman"/>
          <w:sz w:val="24"/>
          <w:szCs w:val="24"/>
        </w:rPr>
        <w:t xml:space="preserve"> </w:t>
      </w:r>
      <w:r w:rsidRPr="007111B2">
        <w:rPr>
          <w:rFonts w:ascii="Times New Roman" w:hAnsi="Times New Roman" w:cs="Times New Roman"/>
          <w:sz w:val="24"/>
          <w:szCs w:val="24"/>
        </w:rPr>
        <w:t>tiem, kuriem tas visvairāk vajadzīgs</w:t>
      </w:r>
      <w:r>
        <w:rPr>
          <w:rFonts w:ascii="Times New Roman" w:hAnsi="Times New Roman" w:cs="Times New Roman"/>
          <w:sz w:val="24"/>
          <w:szCs w:val="24"/>
        </w:rPr>
        <w:t>.</w:t>
      </w:r>
    </w:p>
    <w:p w14:paraId="6170AF96"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bookmarkStart w:id="104" w:name="_Hlk96436935"/>
      <w:r w:rsidRPr="00163965">
        <w:rPr>
          <w:rFonts w:ascii="Times New Roman" w:hAnsi="Times New Roman" w:cs="Times New Roman"/>
          <w:sz w:val="24"/>
          <w:szCs w:val="24"/>
        </w:rPr>
        <w:t>Valdības nodarbinātības programmas</w:t>
      </w:r>
      <w:r w:rsidRPr="007111B2">
        <w:rPr>
          <w:rFonts w:ascii="Times New Roman" w:hAnsi="Times New Roman" w:cs="Times New Roman"/>
          <w:sz w:val="24"/>
          <w:szCs w:val="24"/>
        </w:rPr>
        <w:t>, īpaši individuālais darbs dažādu šķēršļu novēršanai ilgstošajiem bezdarbniekiem</w:t>
      </w:r>
      <w:bookmarkEnd w:id="104"/>
      <w:r>
        <w:rPr>
          <w:rFonts w:ascii="Times New Roman" w:hAnsi="Times New Roman" w:cs="Times New Roman"/>
          <w:sz w:val="24"/>
          <w:szCs w:val="24"/>
        </w:rPr>
        <w:t>.</w:t>
      </w:r>
    </w:p>
    <w:p w14:paraId="3B0CEC80"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Atbalsts </w:t>
      </w:r>
      <w:bookmarkStart w:id="105" w:name="_Hlk96436856"/>
      <w:r w:rsidRPr="007111B2">
        <w:rPr>
          <w:rFonts w:ascii="Times New Roman" w:hAnsi="Times New Roman" w:cs="Times New Roman"/>
          <w:sz w:val="24"/>
          <w:szCs w:val="24"/>
        </w:rPr>
        <w:t>jauniešiem, kuri nestrādā un nemācās</w:t>
      </w:r>
      <w:r>
        <w:rPr>
          <w:rFonts w:ascii="Times New Roman" w:hAnsi="Times New Roman" w:cs="Times New Roman"/>
          <w:sz w:val="24"/>
          <w:szCs w:val="24"/>
        </w:rPr>
        <w:t>.</w:t>
      </w:r>
      <w:r w:rsidRPr="007111B2">
        <w:rPr>
          <w:rFonts w:ascii="Times New Roman" w:hAnsi="Times New Roman" w:cs="Times New Roman"/>
          <w:sz w:val="24"/>
          <w:szCs w:val="24"/>
        </w:rPr>
        <w:t xml:space="preserve"> </w:t>
      </w:r>
    </w:p>
    <w:bookmarkEnd w:id="105"/>
    <w:p w14:paraId="79D9D0A0"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163965">
        <w:rPr>
          <w:rFonts w:ascii="Times New Roman" w:hAnsi="Times New Roman" w:cs="Times New Roman"/>
          <w:sz w:val="24"/>
          <w:szCs w:val="24"/>
        </w:rPr>
        <w:t xml:space="preserve">Īstenoti pasākumi, kas palīdz uzņēmumiem un iedzīvotājiem saprast un mazināt </w:t>
      </w:r>
      <w:r w:rsidRPr="007111B2">
        <w:rPr>
          <w:rFonts w:ascii="Times New Roman" w:hAnsi="Times New Roman" w:cs="Times New Roman"/>
          <w:sz w:val="24"/>
          <w:szCs w:val="24"/>
        </w:rPr>
        <w:t>diskriminācij</w:t>
      </w:r>
      <w:r w:rsidRPr="00163965">
        <w:rPr>
          <w:rFonts w:ascii="Times New Roman" w:hAnsi="Times New Roman" w:cs="Times New Roman"/>
          <w:sz w:val="24"/>
          <w:szCs w:val="24"/>
        </w:rPr>
        <w:t xml:space="preserve">u. </w:t>
      </w:r>
    </w:p>
    <w:p w14:paraId="34257A12"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U</w:t>
      </w:r>
      <w:r w:rsidRPr="007111B2">
        <w:rPr>
          <w:rFonts w:ascii="Times New Roman" w:hAnsi="Times New Roman" w:cs="Times New Roman"/>
          <w:sz w:val="24"/>
          <w:szCs w:val="24"/>
        </w:rPr>
        <w:t>zlabota</w:t>
      </w:r>
      <w:r>
        <w:rPr>
          <w:rFonts w:ascii="Times New Roman" w:hAnsi="Times New Roman" w:cs="Times New Roman"/>
          <w:sz w:val="24"/>
          <w:szCs w:val="24"/>
        </w:rPr>
        <w:t xml:space="preserve"> c</w:t>
      </w:r>
      <w:r w:rsidRPr="007111B2">
        <w:rPr>
          <w:rFonts w:ascii="Times New Roman" w:hAnsi="Times New Roman" w:cs="Times New Roman"/>
          <w:sz w:val="24"/>
          <w:szCs w:val="24"/>
        </w:rPr>
        <w:t xml:space="preserve">ietumsodu izcietušo </w:t>
      </w:r>
      <w:r>
        <w:rPr>
          <w:rFonts w:ascii="Times New Roman" w:hAnsi="Times New Roman" w:cs="Times New Roman"/>
          <w:sz w:val="24"/>
          <w:szCs w:val="24"/>
        </w:rPr>
        <w:t xml:space="preserve">personu </w:t>
      </w:r>
      <w:proofErr w:type="spellStart"/>
      <w:r w:rsidRPr="007111B2">
        <w:rPr>
          <w:rFonts w:ascii="Times New Roman" w:hAnsi="Times New Roman" w:cs="Times New Roman"/>
          <w:sz w:val="24"/>
          <w:szCs w:val="24"/>
        </w:rPr>
        <w:t>resocializācija</w:t>
      </w:r>
      <w:proofErr w:type="spellEnd"/>
      <w:r w:rsidRPr="007111B2">
        <w:rPr>
          <w:rFonts w:ascii="Times New Roman" w:hAnsi="Times New Roman" w:cs="Times New Roman"/>
          <w:sz w:val="24"/>
          <w:szCs w:val="24"/>
        </w:rPr>
        <w:t>, īpaši iesaistot ģimenes locekļus</w:t>
      </w:r>
      <w:r>
        <w:rPr>
          <w:rFonts w:ascii="Times New Roman" w:hAnsi="Times New Roman" w:cs="Times New Roman"/>
          <w:sz w:val="24"/>
          <w:szCs w:val="24"/>
        </w:rPr>
        <w:t>.</w:t>
      </w:r>
    </w:p>
    <w:p w14:paraId="1CC8C667"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Iesākta pāreja </w:t>
      </w:r>
      <w:r>
        <w:rPr>
          <w:rFonts w:ascii="Times New Roman" w:hAnsi="Times New Roman" w:cs="Times New Roman"/>
          <w:sz w:val="24"/>
          <w:szCs w:val="24"/>
        </w:rPr>
        <w:t xml:space="preserve">no institucionālās </w:t>
      </w:r>
      <w:r w:rsidRPr="007111B2">
        <w:rPr>
          <w:rFonts w:ascii="Times New Roman" w:hAnsi="Times New Roman" w:cs="Times New Roman"/>
          <w:sz w:val="24"/>
          <w:szCs w:val="24"/>
        </w:rPr>
        <w:t xml:space="preserve">ilgtermiņa aprūpes uz sabiedrībā balstītiem pakalpojumiem personām ar garīga rakstura traucējumiem un </w:t>
      </w:r>
      <w:proofErr w:type="spellStart"/>
      <w:r w:rsidRPr="007111B2">
        <w:rPr>
          <w:rFonts w:ascii="Times New Roman" w:hAnsi="Times New Roman" w:cs="Times New Roman"/>
          <w:sz w:val="24"/>
          <w:szCs w:val="24"/>
        </w:rPr>
        <w:t>ārpusģimenes</w:t>
      </w:r>
      <w:proofErr w:type="spellEnd"/>
      <w:r w:rsidRPr="007111B2">
        <w:rPr>
          <w:rFonts w:ascii="Times New Roman" w:hAnsi="Times New Roman" w:cs="Times New Roman"/>
          <w:sz w:val="24"/>
          <w:szCs w:val="24"/>
        </w:rPr>
        <w:t xml:space="preserve"> aprūpē</w:t>
      </w:r>
      <w:r w:rsidRPr="00EE0331">
        <w:rPr>
          <w:rFonts w:ascii="Times New Roman" w:hAnsi="Times New Roman" w:cs="Times New Roman"/>
          <w:sz w:val="24"/>
          <w:szCs w:val="24"/>
        </w:rPr>
        <w:t xml:space="preserve"> </w:t>
      </w:r>
      <w:r>
        <w:rPr>
          <w:rFonts w:ascii="Times New Roman" w:hAnsi="Times New Roman" w:cs="Times New Roman"/>
          <w:sz w:val="24"/>
          <w:szCs w:val="24"/>
        </w:rPr>
        <w:t xml:space="preserve">esošiem </w:t>
      </w:r>
      <w:r w:rsidRPr="007111B2">
        <w:rPr>
          <w:rFonts w:ascii="Times New Roman" w:hAnsi="Times New Roman" w:cs="Times New Roman"/>
          <w:sz w:val="24"/>
          <w:szCs w:val="24"/>
        </w:rPr>
        <w:t>bērniem</w:t>
      </w:r>
      <w:r>
        <w:rPr>
          <w:rFonts w:ascii="Times New Roman" w:hAnsi="Times New Roman" w:cs="Times New Roman"/>
          <w:sz w:val="24"/>
          <w:szCs w:val="24"/>
        </w:rPr>
        <w:t>.</w:t>
      </w:r>
    </w:p>
    <w:p w14:paraId="5D702A4B"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Valsts apmaksātas iespējas skolēniem regulāri iepazīt Latvijas kultūras vērtības un laikmetīgās izpausmes</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33136706" w14:textId="77777777" w:rsidR="003F4A6B" w:rsidRPr="007111B2" w:rsidRDefault="003F4A6B" w:rsidP="003F4A6B">
      <w:pPr>
        <w:rPr>
          <w:rFonts w:ascii="Times New Roman" w:hAnsi="Times New Roman" w:cs="Times New Roman"/>
          <w:b/>
          <w:bCs/>
          <w:color w:val="E36C0A" w:themeColor="accent6" w:themeShade="BF"/>
          <w:sz w:val="24"/>
          <w:szCs w:val="24"/>
        </w:rPr>
      </w:pPr>
    </w:p>
    <w:p w14:paraId="0A641A9D" w14:textId="77777777" w:rsidR="003F4A6B" w:rsidRPr="007111B2" w:rsidRDefault="003F4A6B" w:rsidP="003F4A6B">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Labās prakses piemērs</w:t>
      </w:r>
    </w:p>
    <w:p w14:paraId="3D5DACD0" w14:textId="77777777" w:rsidR="003F4A6B" w:rsidRPr="007111B2" w:rsidRDefault="003F4A6B" w:rsidP="003F4A6B">
      <w:pPr>
        <w:rPr>
          <w:rFonts w:ascii="Times New Roman" w:hAnsi="Times New Roman" w:cs="Times New Roman"/>
          <w:noProof/>
          <w:sz w:val="24"/>
          <w:szCs w:val="24"/>
        </w:rPr>
      </w:pPr>
      <w:r w:rsidRPr="007111B2">
        <w:rPr>
          <w:rFonts w:ascii="Times New Roman" w:hAnsi="Times New Roman" w:cs="Times New Roman"/>
          <w:noProof/>
          <w:sz w:val="24"/>
          <w:szCs w:val="24"/>
        </w:rPr>
        <w:t>DOD PIECI!</w:t>
      </w:r>
    </w:p>
    <w:p w14:paraId="4DBB6EBE" w14:textId="77777777"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noProof/>
          <w:sz w:val="24"/>
          <w:szCs w:val="24"/>
          <w:lang w:eastAsia="lv-LV"/>
        </w:rPr>
        <w:lastRenderedPageBreak/>
        <w:drawing>
          <wp:inline distT="0" distB="0" distL="0" distR="0" wp14:anchorId="3E1A3928" wp14:editId="0F0F88BA">
            <wp:extent cx="2538780" cy="1466661"/>
            <wp:effectExtent l="0" t="0" r="0" b="635"/>
            <wp:docPr id="97" name="Attēls 1" descr="Attēls, kurā ir persona, pozēša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persona, pozēšana&#10;&#10;Apraksts ģenerēts automātiski"/>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544193" cy="1469788"/>
                    </a:xfrm>
                    <a:prstGeom prst="rect">
                      <a:avLst/>
                    </a:prstGeom>
                  </pic:spPr>
                </pic:pic>
              </a:graphicData>
            </a:graphic>
          </wp:inline>
        </w:drawing>
      </w:r>
    </w:p>
    <w:p w14:paraId="2A945E4B" w14:textId="77777777" w:rsidR="003F4A6B" w:rsidRPr="007111B2" w:rsidRDefault="003F4A6B" w:rsidP="003F4A6B">
      <w:pPr>
        <w:jc w:val="both"/>
        <w:rPr>
          <w:rFonts w:ascii="Times New Roman" w:hAnsi="Times New Roman" w:cs="Times New Roman"/>
          <w:noProof/>
          <w:sz w:val="24"/>
          <w:szCs w:val="24"/>
        </w:rPr>
      </w:pPr>
      <w:r w:rsidRPr="007111B2">
        <w:rPr>
          <w:rFonts w:ascii="Times New Roman" w:hAnsi="Times New Roman" w:cs="Times New Roman"/>
          <w:noProof/>
          <w:sz w:val="24"/>
          <w:szCs w:val="24"/>
        </w:rPr>
        <w:t xml:space="preserve">Uzsverot </w:t>
      </w:r>
      <w:r>
        <w:rPr>
          <w:rFonts w:ascii="Times New Roman" w:hAnsi="Times New Roman" w:cs="Times New Roman"/>
          <w:noProof/>
          <w:sz w:val="24"/>
          <w:szCs w:val="24"/>
        </w:rPr>
        <w:t xml:space="preserve">nepieciešamību </w:t>
      </w:r>
      <w:r w:rsidRPr="007111B2">
        <w:rPr>
          <w:rFonts w:ascii="Times New Roman" w:hAnsi="Times New Roman" w:cs="Times New Roman"/>
          <w:noProof/>
          <w:sz w:val="24"/>
          <w:szCs w:val="24"/>
        </w:rPr>
        <w:t>veido</w:t>
      </w:r>
      <w:r>
        <w:rPr>
          <w:rFonts w:ascii="Times New Roman" w:hAnsi="Times New Roman" w:cs="Times New Roman"/>
          <w:noProof/>
          <w:sz w:val="24"/>
          <w:szCs w:val="24"/>
        </w:rPr>
        <w:t xml:space="preserve">t </w:t>
      </w:r>
      <w:r w:rsidRPr="007111B2">
        <w:rPr>
          <w:rFonts w:ascii="Times New Roman" w:hAnsi="Times New Roman" w:cs="Times New Roman"/>
          <w:noProof/>
          <w:sz w:val="24"/>
          <w:szCs w:val="24"/>
        </w:rPr>
        <w:t>cilvē</w:t>
      </w:r>
      <w:r>
        <w:rPr>
          <w:rFonts w:ascii="Times New Roman" w:hAnsi="Times New Roman" w:cs="Times New Roman"/>
          <w:noProof/>
          <w:sz w:val="24"/>
          <w:szCs w:val="24"/>
        </w:rPr>
        <w:t>kiem draudzīgāku</w:t>
      </w:r>
      <w:r w:rsidRPr="007111B2">
        <w:rPr>
          <w:rFonts w:ascii="Times New Roman" w:hAnsi="Times New Roman" w:cs="Times New Roman"/>
          <w:noProof/>
          <w:sz w:val="24"/>
          <w:szCs w:val="24"/>
        </w:rPr>
        <w:t xml:space="preserve"> vid</w:t>
      </w:r>
      <w:r>
        <w:rPr>
          <w:rFonts w:ascii="Times New Roman" w:hAnsi="Times New Roman" w:cs="Times New Roman"/>
          <w:noProof/>
          <w:sz w:val="24"/>
          <w:szCs w:val="24"/>
        </w:rPr>
        <w:t>i</w:t>
      </w:r>
      <w:r w:rsidRPr="007111B2">
        <w:rPr>
          <w:rFonts w:ascii="Times New Roman" w:hAnsi="Times New Roman" w:cs="Times New Roman"/>
          <w:noProof/>
          <w:sz w:val="24"/>
          <w:szCs w:val="24"/>
        </w:rPr>
        <w:t>, ik gadu pirms Ziemassvētkiem Rīgas vecpilsētā noris</w:t>
      </w:r>
      <w:r>
        <w:rPr>
          <w:rFonts w:ascii="Times New Roman" w:hAnsi="Times New Roman" w:cs="Times New Roman"/>
          <w:noProof/>
          <w:sz w:val="24"/>
          <w:szCs w:val="24"/>
        </w:rPr>
        <w:t>inās</w:t>
      </w:r>
      <w:r w:rsidRPr="007111B2">
        <w:rPr>
          <w:rFonts w:ascii="Times New Roman" w:hAnsi="Times New Roman" w:cs="Times New Roman"/>
          <w:noProof/>
          <w:sz w:val="24"/>
          <w:szCs w:val="24"/>
        </w:rPr>
        <w:t xml:space="preserve"> Latvijas sabiedrisko mediju </w:t>
      </w:r>
      <w:r>
        <w:rPr>
          <w:rFonts w:ascii="Times New Roman" w:hAnsi="Times New Roman" w:cs="Times New Roman"/>
          <w:noProof/>
          <w:sz w:val="24"/>
          <w:szCs w:val="24"/>
        </w:rPr>
        <w:t xml:space="preserve">organizēts </w:t>
      </w:r>
      <w:r w:rsidRPr="007111B2">
        <w:rPr>
          <w:rFonts w:ascii="Times New Roman" w:hAnsi="Times New Roman" w:cs="Times New Roman"/>
          <w:noProof/>
          <w:sz w:val="24"/>
          <w:szCs w:val="24"/>
        </w:rPr>
        <w:t>labdarības maratons – speciāli izveidotā stikla studijā trīs jauniešu radiodīdžeji, no tās neizejot, sešarpus dienu garumā p</w:t>
      </w:r>
      <w:r>
        <w:rPr>
          <w:rFonts w:ascii="Times New Roman" w:hAnsi="Times New Roman" w:cs="Times New Roman"/>
          <w:noProof/>
          <w:sz w:val="24"/>
          <w:szCs w:val="24"/>
        </w:rPr>
        <w:t>ar</w:t>
      </w:r>
      <w:r w:rsidRPr="007111B2">
        <w:rPr>
          <w:rFonts w:ascii="Times New Roman" w:hAnsi="Times New Roman" w:cs="Times New Roman"/>
          <w:noProof/>
          <w:sz w:val="24"/>
          <w:szCs w:val="24"/>
        </w:rPr>
        <w:t xml:space="preserve"> cilvēku ziedojumiem atskaņo viņu iemīļotās dziesmas. </w:t>
      </w:r>
    </w:p>
    <w:p w14:paraId="18F232F9" w14:textId="77777777" w:rsidR="003F4A6B" w:rsidRPr="007111B2" w:rsidRDefault="003F4A6B" w:rsidP="003F4A6B">
      <w:pPr>
        <w:jc w:val="both"/>
        <w:rPr>
          <w:rFonts w:ascii="Times New Roman" w:hAnsi="Times New Roman" w:cs="Times New Roman"/>
          <w:noProof/>
          <w:sz w:val="24"/>
          <w:szCs w:val="24"/>
        </w:rPr>
      </w:pPr>
      <w:r w:rsidRPr="007111B2">
        <w:rPr>
          <w:rFonts w:ascii="Times New Roman" w:hAnsi="Times New Roman" w:cs="Times New Roman"/>
          <w:noProof/>
          <w:sz w:val="24"/>
          <w:szCs w:val="24"/>
        </w:rPr>
        <w:t>Sadarbībā ar labdarības organizāciju Ziedot.lv mūzikas maratonu īsteno Latvijas Radio 5 (Pieci.lv), kas ir viena no ietekmīgākajām multimodālajām platformām jauniešu auditorijā. Katru gadu</w:t>
      </w:r>
      <w:r>
        <w:rPr>
          <w:rFonts w:ascii="Times New Roman" w:hAnsi="Times New Roman" w:cs="Times New Roman"/>
          <w:noProof/>
          <w:sz w:val="24"/>
          <w:szCs w:val="24"/>
        </w:rPr>
        <w:t>,</w:t>
      </w:r>
      <w:r w:rsidRPr="007111B2">
        <w:rPr>
          <w:rFonts w:ascii="Times New Roman" w:hAnsi="Times New Roman" w:cs="Times New Roman"/>
          <w:noProof/>
          <w:sz w:val="24"/>
          <w:szCs w:val="24"/>
        </w:rPr>
        <w:t xml:space="preserve"> vācot ziedojumus, uzmanība tiek pievērsta kādai izraudzītai sabiedrības mērķgrupai, kurai nepieciešams atbalsts. </w:t>
      </w:r>
    </w:p>
    <w:p w14:paraId="1E9A3820" w14:textId="77777777" w:rsidR="003F4A6B" w:rsidRPr="007111B2" w:rsidRDefault="003F4A6B" w:rsidP="003F4A6B">
      <w:pPr>
        <w:jc w:val="both"/>
        <w:rPr>
          <w:rFonts w:ascii="Times New Roman" w:hAnsi="Times New Roman" w:cs="Times New Roman"/>
          <w:noProof/>
          <w:sz w:val="24"/>
          <w:szCs w:val="24"/>
        </w:rPr>
      </w:pPr>
      <w:r w:rsidRPr="007111B2">
        <w:rPr>
          <w:rFonts w:ascii="Times New Roman" w:hAnsi="Times New Roman" w:cs="Times New Roman"/>
          <w:noProof/>
          <w:sz w:val="24"/>
          <w:szCs w:val="24"/>
        </w:rPr>
        <w:t>2021.</w:t>
      </w:r>
      <w:r>
        <w:rPr>
          <w:rFonts w:ascii="Times New Roman" w:hAnsi="Times New Roman" w:cs="Times New Roman"/>
          <w:noProof/>
          <w:sz w:val="24"/>
          <w:szCs w:val="24"/>
        </w:rPr>
        <w:t> </w:t>
      </w:r>
      <w:r w:rsidRPr="007111B2">
        <w:rPr>
          <w:rFonts w:ascii="Times New Roman" w:hAnsi="Times New Roman" w:cs="Times New Roman"/>
          <w:noProof/>
          <w:sz w:val="24"/>
          <w:szCs w:val="24"/>
        </w:rPr>
        <w:t xml:space="preserve">gadā tika </w:t>
      </w:r>
      <w:r>
        <w:rPr>
          <w:rFonts w:ascii="Times New Roman" w:hAnsi="Times New Roman" w:cs="Times New Roman"/>
          <w:noProof/>
          <w:sz w:val="24"/>
          <w:szCs w:val="24"/>
        </w:rPr>
        <w:t>aktualizēta</w:t>
      </w:r>
      <w:r w:rsidRPr="007111B2">
        <w:rPr>
          <w:rFonts w:ascii="Times New Roman" w:hAnsi="Times New Roman" w:cs="Times New Roman"/>
          <w:noProof/>
          <w:sz w:val="24"/>
          <w:szCs w:val="24"/>
        </w:rPr>
        <w:t xml:space="preserve"> vides pieejamības problēma cilvēkiem ar fun</w:t>
      </w:r>
      <w:r>
        <w:rPr>
          <w:rFonts w:ascii="Times New Roman" w:hAnsi="Times New Roman" w:cs="Times New Roman"/>
          <w:noProof/>
          <w:sz w:val="24"/>
          <w:szCs w:val="24"/>
        </w:rPr>
        <w:t>k</w:t>
      </w:r>
      <w:r w:rsidRPr="007111B2">
        <w:rPr>
          <w:rFonts w:ascii="Times New Roman" w:hAnsi="Times New Roman" w:cs="Times New Roman"/>
          <w:noProof/>
          <w:sz w:val="24"/>
          <w:szCs w:val="24"/>
        </w:rPr>
        <w:t>cionāliem traucējumiem</w:t>
      </w:r>
      <w:r>
        <w:rPr>
          <w:rFonts w:ascii="Times New Roman" w:hAnsi="Times New Roman" w:cs="Times New Roman"/>
          <w:noProof/>
          <w:sz w:val="24"/>
          <w:szCs w:val="24"/>
        </w:rPr>
        <w:t>. Tādējādi</w:t>
      </w:r>
      <w:r w:rsidRPr="007111B2">
        <w:rPr>
          <w:rFonts w:ascii="Times New Roman" w:hAnsi="Times New Roman" w:cs="Times New Roman"/>
          <w:noProof/>
          <w:sz w:val="24"/>
          <w:szCs w:val="24"/>
        </w:rPr>
        <w:t xml:space="preserve"> sabiedrība labāk </w:t>
      </w:r>
      <w:r>
        <w:rPr>
          <w:rFonts w:ascii="Times New Roman" w:hAnsi="Times New Roman" w:cs="Times New Roman"/>
          <w:noProof/>
          <w:sz w:val="24"/>
          <w:szCs w:val="24"/>
        </w:rPr>
        <w:t>apjauta</w:t>
      </w:r>
      <w:r w:rsidRPr="007111B2">
        <w:rPr>
          <w:rFonts w:ascii="Times New Roman" w:hAnsi="Times New Roman" w:cs="Times New Roman"/>
          <w:noProof/>
          <w:sz w:val="24"/>
          <w:szCs w:val="24"/>
        </w:rPr>
        <w:t xml:space="preserve"> sūro ikdienu, ar ko saskaras cilvēki ar redzes, dzirdes un kustību traucējumiem. Iepriekšējos gados ziedojumi </w:t>
      </w:r>
      <w:r>
        <w:rPr>
          <w:rFonts w:ascii="Times New Roman" w:hAnsi="Times New Roman" w:cs="Times New Roman"/>
          <w:noProof/>
          <w:sz w:val="24"/>
          <w:szCs w:val="24"/>
        </w:rPr>
        <w:t xml:space="preserve">tika </w:t>
      </w:r>
      <w:r w:rsidRPr="007111B2">
        <w:rPr>
          <w:rFonts w:ascii="Times New Roman" w:hAnsi="Times New Roman" w:cs="Times New Roman"/>
          <w:noProof/>
          <w:sz w:val="24"/>
          <w:szCs w:val="24"/>
        </w:rPr>
        <w:t>novirzīti senioriem, kas dzīvo vieni, bērniem ar īpašām vajadzībām, vardarbības mazināšanai ģimenēs u.</w:t>
      </w:r>
      <w:r>
        <w:rPr>
          <w:rFonts w:ascii="Times New Roman" w:hAnsi="Times New Roman" w:cs="Times New Roman"/>
          <w:noProof/>
          <w:sz w:val="24"/>
          <w:szCs w:val="24"/>
        </w:rPr>
        <w:t xml:space="preserve"> </w:t>
      </w:r>
      <w:r w:rsidRPr="007111B2">
        <w:rPr>
          <w:rFonts w:ascii="Times New Roman" w:hAnsi="Times New Roman" w:cs="Times New Roman"/>
          <w:noProof/>
          <w:sz w:val="24"/>
          <w:szCs w:val="24"/>
        </w:rPr>
        <w:t>c.</w:t>
      </w:r>
      <w:r>
        <w:rPr>
          <w:rFonts w:ascii="Times New Roman" w:hAnsi="Times New Roman" w:cs="Times New Roman"/>
          <w:noProof/>
          <w:sz w:val="24"/>
          <w:szCs w:val="24"/>
        </w:rPr>
        <w:t xml:space="preserve"> mērķiem.</w:t>
      </w:r>
    </w:p>
    <w:p w14:paraId="1D67E9E9" w14:textId="77777777" w:rsidR="003F4A6B" w:rsidRPr="007111B2" w:rsidRDefault="003F4A6B" w:rsidP="003F4A6B">
      <w:pPr>
        <w:jc w:val="both"/>
        <w:rPr>
          <w:rFonts w:ascii="Times New Roman" w:hAnsi="Times New Roman" w:cs="Times New Roman"/>
          <w:noProof/>
          <w:sz w:val="24"/>
          <w:szCs w:val="24"/>
        </w:rPr>
      </w:pPr>
      <w:r w:rsidRPr="007111B2">
        <w:rPr>
          <w:rFonts w:ascii="Times New Roman" w:hAnsi="Times New Roman" w:cs="Times New Roman"/>
          <w:noProof/>
          <w:sz w:val="24"/>
          <w:szCs w:val="24"/>
        </w:rPr>
        <w:t>Labdarības maratona laikā ne tikai tiek saziedoti ievērojami naudas līdzekļi</w:t>
      </w:r>
      <w:r>
        <w:rPr>
          <w:rFonts w:ascii="Times New Roman" w:hAnsi="Times New Roman" w:cs="Times New Roman"/>
          <w:noProof/>
          <w:sz w:val="24"/>
          <w:szCs w:val="24"/>
        </w:rPr>
        <w:t>, lai cilvēkiem sniegtu</w:t>
      </w:r>
      <w:r w:rsidRPr="007111B2">
        <w:rPr>
          <w:rFonts w:ascii="Times New Roman" w:hAnsi="Times New Roman" w:cs="Times New Roman"/>
          <w:noProof/>
          <w:sz w:val="24"/>
          <w:szCs w:val="24"/>
        </w:rPr>
        <w:t xml:space="preserve"> konkrēt</w:t>
      </w:r>
      <w:r>
        <w:rPr>
          <w:rFonts w:ascii="Times New Roman" w:hAnsi="Times New Roman" w:cs="Times New Roman"/>
          <w:noProof/>
          <w:sz w:val="24"/>
          <w:szCs w:val="24"/>
        </w:rPr>
        <w:t>u</w:t>
      </w:r>
      <w:r w:rsidRPr="007111B2">
        <w:rPr>
          <w:rFonts w:ascii="Times New Roman" w:hAnsi="Times New Roman" w:cs="Times New Roman"/>
          <w:noProof/>
          <w:sz w:val="24"/>
          <w:szCs w:val="24"/>
        </w:rPr>
        <w:t xml:space="preserve"> palīdzīb</w:t>
      </w:r>
      <w:r>
        <w:rPr>
          <w:rFonts w:ascii="Times New Roman" w:hAnsi="Times New Roman" w:cs="Times New Roman"/>
          <w:noProof/>
          <w:sz w:val="24"/>
          <w:szCs w:val="24"/>
        </w:rPr>
        <w:t>u</w:t>
      </w:r>
      <w:r w:rsidRPr="007111B2">
        <w:rPr>
          <w:rFonts w:ascii="Times New Roman" w:hAnsi="Times New Roman" w:cs="Times New Roman"/>
          <w:noProof/>
          <w:sz w:val="24"/>
          <w:szCs w:val="24"/>
        </w:rPr>
        <w:t>, bet</w:t>
      </w:r>
      <w:r>
        <w:rPr>
          <w:rFonts w:ascii="Times New Roman" w:hAnsi="Times New Roman" w:cs="Times New Roman"/>
          <w:noProof/>
          <w:sz w:val="24"/>
          <w:szCs w:val="24"/>
        </w:rPr>
        <w:t xml:space="preserve"> </w:t>
      </w:r>
      <w:r w:rsidRPr="007111B2">
        <w:rPr>
          <w:rFonts w:ascii="Times New Roman" w:hAnsi="Times New Roman" w:cs="Times New Roman"/>
          <w:noProof/>
          <w:sz w:val="24"/>
          <w:szCs w:val="24"/>
        </w:rPr>
        <w:t>sabiedrīb</w:t>
      </w:r>
      <w:r>
        <w:rPr>
          <w:rFonts w:ascii="Times New Roman" w:hAnsi="Times New Roman" w:cs="Times New Roman"/>
          <w:noProof/>
          <w:sz w:val="24"/>
          <w:szCs w:val="24"/>
        </w:rPr>
        <w:t>a tiek</w:t>
      </w:r>
      <w:r w:rsidRPr="007111B2">
        <w:rPr>
          <w:rFonts w:ascii="Times New Roman" w:hAnsi="Times New Roman" w:cs="Times New Roman"/>
          <w:noProof/>
          <w:sz w:val="24"/>
          <w:szCs w:val="24"/>
        </w:rPr>
        <w:t xml:space="preserve"> </w:t>
      </w:r>
      <w:r>
        <w:rPr>
          <w:rFonts w:ascii="Times New Roman" w:hAnsi="Times New Roman" w:cs="Times New Roman"/>
          <w:noProof/>
          <w:sz w:val="24"/>
          <w:szCs w:val="24"/>
        </w:rPr>
        <w:t>iepazīstināta</w:t>
      </w:r>
      <w:r w:rsidRPr="007111B2">
        <w:rPr>
          <w:rFonts w:ascii="Times New Roman" w:hAnsi="Times New Roman" w:cs="Times New Roman"/>
          <w:noProof/>
          <w:sz w:val="24"/>
          <w:szCs w:val="24"/>
        </w:rPr>
        <w:t xml:space="preserve"> ar reāliem cilvēku pieredzes stāstiem, ārstu un ekspertu viedokļiem</w:t>
      </w:r>
      <w:r>
        <w:rPr>
          <w:rFonts w:ascii="Times New Roman" w:hAnsi="Times New Roman" w:cs="Times New Roman"/>
          <w:noProof/>
          <w:sz w:val="24"/>
          <w:szCs w:val="24"/>
        </w:rPr>
        <w:t>,</w:t>
      </w:r>
      <w:r w:rsidRPr="007111B2">
        <w:rPr>
          <w:rFonts w:ascii="Times New Roman" w:hAnsi="Times New Roman" w:cs="Times New Roman"/>
          <w:noProof/>
          <w:sz w:val="24"/>
          <w:szCs w:val="24"/>
        </w:rPr>
        <w:t xml:space="preserve"> </w:t>
      </w:r>
      <w:r>
        <w:rPr>
          <w:rFonts w:ascii="Times New Roman" w:hAnsi="Times New Roman" w:cs="Times New Roman"/>
          <w:noProof/>
          <w:sz w:val="24"/>
          <w:szCs w:val="24"/>
        </w:rPr>
        <w:t xml:space="preserve">lai </w:t>
      </w:r>
      <w:r w:rsidRPr="007111B2">
        <w:rPr>
          <w:rFonts w:ascii="Times New Roman" w:hAnsi="Times New Roman" w:cs="Times New Roman"/>
          <w:noProof/>
          <w:sz w:val="24"/>
          <w:szCs w:val="24"/>
        </w:rPr>
        <w:t>labāk izpr</w:t>
      </w:r>
      <w:r>
        <w:rPr>
          <w:rFonts w:ascii="Times New Roman" w:hAnsi="Times New Roman" w:cs="Times New Roman"/>
          <w:noProof/>
          <w:sz w:val="24"/>
          <w:szCs w:val="24"/>
        </w:rPr>
        <w:t>as</w:t>
      </w:r>
      <w:r w:rsidRPr="007111B2">
        <w:rPr>
          <w:rFonts w:ascii="Times New Roman" w:hAnsi="Times New Roman" w:cs="Times New Roman"/>
          <w:noProof/>
          <w:sz w:val="24"/>
          <w:szCs w:val="24"/>
        </w:rPr>
        <w:t>t</w:t>
      </w:r>
      <w:r>
        <w:rPr>
          <w:rFonts w:ascii="Times New Roman" w:hAnsi="Times New Roman" w:cs="Times New Roman"/>
          <w:noProof/>
          <w:sz w:val="24"/>
          <w:szCs w:val="24"/>
        </w:rPr>
        <w:t>u</w:t>
      </w:r>
      <w:r w:rsidRPr="007111B2">
        <w:rPr>
          <w:rFonts w:ascii="Times New Roman" w:hAnsi="Times New Roman" w:cs="Times New Roman"/>
          <w:noProof/>
          <w:sz w:val="24"/>
          <w:szCs w:val="24"/>
        </w:rPr>
        <w:t xml:space="preserve"> cilvēku iza</w:t>
      </w:r>
      <w:r>
        <w:rPr>
          <w:rFonts w:ascii="Times New Roman" w:hAnsi="Times New Roman" w:cs="Times New Roman"/>
          <w:noProof/>
          <w:sz w:val="24"/>
          <w:szCs w:val="24"/>
        </w:rPr>
        <w:t>i</w:t>
      </w:r>
      <w:r w:rsidRPr="007111B2">
        <w:rPr>
          <w:rFonts w:ascii="Times New Roman" w:hAnsi="Times New Roman" w:cs="Times New Roman"/>
          <w:noProof/>
          <w:sz w:val="24"/>
          <w:szCs w:val="24"/>
        </w:rPr>
        <w:t xml:space="preserve">cinājumus iekļauties sabiedrībā. Šis ir izcils sabiedrības iesaistes un sadarbības piemērs, sadzirdot vienam otru un atbalstot šķēršļu mazināšanu, </w:t>
      </w:r>
      <w:r>
        <w:rPr>
          <w:rFonts w:ascii="Times New Roman" w:hAnsi="Times New Roman" w:cs="Times New Roman"/>
          <w:noProof/>
          <w:sz w:val="24"/>
          <w:szCs w:val="24"/>
        </w:rPr>
        <w:t xml:space="preserve">radot </w:t>
      </w:r>
      <w:r w:rsidRPr="007111B2">
        <w:rPr>
          <w:rFonts w:ascii="Times New Roman" w:hAnsi="Times New Roman" w:cs="Times New Roman"/>
          <w:noProof/>
          <w:sz w:val="24"/>
          <w:szCs w:val="24"/>
        </w:rPr>
        <w:t xml:space="preserve">visiem </w:t>
      </w:r>
      <w:r>
        <w:rPr>
          <w:rFonts w:ascii="Times New Roman" w:hAnsi="Times New Roman" w:cs="Times New Roman"/>
          <w:noProof/>
          <w:sz w:val="24"/>
          <w:szCs w:val="24"/>
        </w:rPr>
        <w:t xml:space="preserve">vienlīdzīgas </w:t>
      </w:r>
      <w:r w:rsidRPr="007111B2">
        <w:rPr>
          <w:rFonts w:ascii="Times New Roman" w:hAnsi="Times New Roman" w:cs="Times New Roman"/>
          <w:noProof/>
          <w:sz w:val="24"/>
          <w:szCs w:val="24"/>
        </w:rPr>
        <w:t>iespējas un izredzes.</w:t>
      </w:r>
    </w:p>
    <w:p w14:paraId="368551A8"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sidRPr="007111B2">
        <w:rPr>
          <w:rFonts w:ascii="Times New Roman" w:hAnsi="Times New Roman"/>
          <w:noProof/>
          <w:lang w:val="lv-LV" w:eastAsia="lv-LV"/>
        </w:rPr>
        <w:drawing>
          <wp:anchor distT="0" distB="0" distL="114300" distR="114300" simplePos="0" relativeHeight="251693056" behindDoc="0" locked="0" layoutInCell="1" allowOverlap="1" wp14:anchorId="61FD0F33" wp14:editId="443D0A3E">
            <wp:simplePos x="0" y="0"/>
            <wp:positionH relativeFrom="column">
              <wp:posOffset>5178103</wp:posOffset>
            </wp:positionH>
            <wp:positionV relativeFrom="paragraph">
              <wp:posOffset>7800</wp:posOffset>
            </wp:positionV>
            <wp:extent cx="982345" cy="969645"/>
            <wp:effectExtent l="0" t="0" r="8255" b="1905"/>
            <wp:wrapSquare wrapText="bothSides"/>
            <wp:docPr id="137" name="Picture 1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982345" cy="96964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bCs/>
          <w:color w:val="E36C0A" w:themeColor="accent6" w:themeShade="BF"/>
          <w:lang w:val="lv-LV"/>
        </w:rPr>
        <w:t>. gad</w:t>
      </w:r>
      <w:r w:rsidRPr="007111B2">
        <w:rPr>
          <w:rFonts w:ascii="Times New Roman" w:hAnsi="Times New Roman"/>
          <w:b/>
          <w:bCs/>
          <w:color w:val="E36C0A" w:themeColor="accent6" w:themeShade="BF"/>
          <w:lang w:val="lv-LV"/>
        </w:rPr>
        <w:t>a</w:t>
      </w:r>
    </w:p>
    <w:p w14:paraId="339A74D8" w14:textId="77777777" w:rsidR="003F4A6B" w:rsidRPr="007111B2" w:rsidRDefault="003F4A6B" w:rsidP="003F4A6B">
      <w:pPr>
        <w:jc w:val="both"/>
        <w:rPr>
          <w:rFonts w:ascii="Times New Roman" w:hAnsi="Times New Roman" w:cs="Times New Roman"/>
          <w:sz w:val="24"/>
          <w:szCs w:val="24"/>
        </w:rPr>
      </w:pPr>
      <w:r w:rsidRPr="007111B2">
        <w:rPr>
          <w:rFonts w:ascii="Times New Roman" w:hAnsi="Times New Roman" w:cs="Times New Roman"/>
          <w:sz w:val="24"/>
          <w:szCs w:val="24"/>
        </w:rPr>
        <w:t xml:space="preserve">NAP2027 paredz </w:t>
      </w:r>
      <w:r w:rsidRPr="007111B2">
        <w:rPr>
          <w:rFonts w:ascii="Times New Roman" w:hAnsi="Times New Roman" w:cs="Times New Roman"/>
          <w:b/>
          <w:bCs/>
          <w:sz w:val="24"/>
          <w:szCs w:val="24"/>
        </w:rPr>
        <w:t xml:space="preserve">stratēģiskus </w:t>
      </w:r>
      <w:proofErr w:type="spellStart"/>
      <w:r w:rsidRPr="007111B2">
        <w:rPr>
          <w:rFonts w:ascii="Times New Roman" w:hAnsi="Times New Roman" w:cs="Times New Roman"/>
          <w:b/>
          <w:bCs/>
          <w:sz w:val="24"/>
          <w:szCs w:val="24"/>
        </w:rPr>
        <w:t>virsmērķus</w:t>
      </w:r>
      <w:proofErr w:type="spellEnd"/>
      <w:r w:rsidRPr="007111B2">
        <w:rPr>
          <w:rFonts w:ascii="Times New Roman" w:hAnsi="Times New Roman" w:cs="Times New Roman"/>
          <w:sz w:val="24"/>
          <w:szCs w:val="24"/>
        </w:rPr>
        <w:t xml:space="preserve"> – vienlīdzīgu iespēju veicināšanu un līdzsvarotu ekonomikas izaugsmi visā Latvijas teritorijā, mērot GINI indeksu, nabadzības risku bērniem un reģionālās IKP atšķirības uz iedzīvotāju.</w:t>
      </w:r>
      <w:r>
        <w:rPr>
          <w:rFonts w:ascii="Times New Roman" w:hAnsi="Times New Roman" w:cs="Times New Roman"/>
          <w:sz w:val="24"/>
          <w:szCs w:val="24"/>
        </w:rPr>
        <w:t xml:space="preserve"> </w:t>
      </w:r>
    </w:p>
    <w:p w14:paraId="47816201" w14:textId="77777777" w:rsidR="003F4A6B" w:rsidRPr="007111B2" w:rsidRDefault="003F4A6B" w:rsidP="003F4A6B">
      <w:pPr>
        <w:pStyle w:val="NoSpacing"/>
        <w:jc w:val="both"/>
        <w:rPr>
          <w:rFonts w:ascii="Times New Roman" w:hAnsi="Times New Roman" w:cs="Times New Roman"/>
          <w:b/>
          <w:bCs/>
          <w:sz w:val="24"/>
          <w:szCs w:val="24"/>
        </w:rPr>
      </w:pPr>
      <w:r w:rsidRPr="007111B2">
        <w:rPr>
          <w:rFonts w:ascii="Times New Roman" w:hAnsi="Times New Roman" w:cs="Times New Roman"/>
          <w:b/>
          <w:bCs/>
          <w:sz w:val="24"/>
          <w:szCs w:val="24"/>
        </w:rPr>
        <w:t>Jaunas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p w14:paraId="49998A8B" w14:textId="77777777" w:rsidR="003F4A6B" w:rsidRPr="007111B2" w:rsidRDefault="003F4A6B" w:rsidP="003F4A6B">
      <w:pPr>
        <w:pStyle w:val="NoSpacing"/>
        <w:rPr>
          <w:rFonts w:ascii="Times New Roman" w:hAnsi="Times New Roman" w:cs="Times New Roman"/>
          <w:b/>
          <w:bCs/>
          <w:sz w:val="24"/>
          <w:szCs w:val="24"/>
        </w:rPr>
      </w:pPr>
    </w:p>
    <w:p w14:paraId="2264C998" w14:textId="77777777" w:rsidR="003F4A6B" w:rsidRPr="007111B2" w:rsidRDefault="003F4A6B" w:rsidP="003F4A6B">
      <w:pPr>
        <w:pStyle w:val="NoSpacing"/>
        <w:rPr>
          <w:rFonts w:ascii="Times New Roman" w:hAnsi="Times New Roman" w:cs="Times New Roman"/>
          <w:b/>
          <w:bCs/>
          <w:i/>
          <w:iCs/>
          <w:color w:val="C00000"/>
          <w:sz w:val="24"/>
          <w:szCs w:val="24"/>
        </w:rPr>
      </w:pPr>
      <w:bookmarkStart w:id="106" w:name="_Hlk94864976"/>
      <w:r w:rsidRPr="007111B2">
        <w:rPr>
          <w:rFonts w:ascii="Times New Roman" w:hAnsi="Times New Roman" w:cs="Times New Roman"/>
          <w:sz w:val="24"/>
          <w:szCs w:val="24"/>
        </w:rPr>
        <w:t>Lai mazinātu nevienlīdzību, Latvija papildus no 2021</w:t>
      </w:r>
      <w:r>
        <w:rPr>
          <w:rFonts w:ascii="Times New Roman" w:hAnsi="Times New Roman" w:cs="Times New Roman"/>
          <w:sz w:val="24"/>
          <w:szCs w:val="24"/>
        </w:rPr>
        <w:t>. gada</w:t>
      </w:r>
      <w:r w:rsidRPr="007111B2">
        <w:rPr>
          <w:rFonts w:ascii="Times New Roman" w:hAnsi="Times New Roman" w:cs="Times New Roman"/>
          <w:sz w:val="24"/>
          <w:szCs w:val="24"/>
        </w:rPr>
        <w:t xml:space="preserve"> apņemas</w:t>
      </w:r>
      <w:bookmarkEnd w:id="106"/>
      <w:r w:rsidRPr="007111B2">
        <w:rPr>
          <w:rFonts w:ascii="Times New Roman" w:hAnsi="Times New Roman" w:cs="Times New Roman"/>
          <w:sz w:val="24"/>
          <w:szCs w:val="24"/>
        </w:rPr>
        <w:t>:</w:t>
      </w:r>
    </w:p>
    <w:p w14:paraId="0F96908E" w14:textId="77777777" w:rsidR="003F4A6B" w:rsidRPr="007111B2" w:rsidRDefault="003F4A6B" w:rsidP="003F4A6B">
      <w:pPr>
        <w:pStyle w:val="NoSpacing"/>
        <w:rPr>
          <w:rFonts w:ascii="Times New Roman" w:hAnsi="Times New Roman" w:cs="Times New Roman"/>
          <w:b/>
          <w:bCs/>
          <w:i/>
          <w:iCs/>
          <w:sz w:val="24"/>
          <w:szCs w:val="24"/>
        </w:rPr>
      </w:pPr>
    </w:p>
    <w:p w14:paraId="1E34643D" w14:textId="77777777" w:rsidR="003F4A6B" w:rsidRPr="007111B2" w:rsidRDefault="003F4A6B" w:rsidP="003F4A6B">
      <w:pPr>
        <w:pStyle w:val="ListParagraph"/>
        <w:numPr>
          <w:ilvl w:val="0"/>
          <w:numId w:val="35"/>
        </w:numPr>
        <w:spacing w:after="0" w:line="240" w:lineRule="auto"/>
        <w:jc w:val="both"/>
        <w:rPr>
          <w:rFonts w:ascii="Times New Roman" w:hAnsi="Times New Roman" w:cs="Times New Roman"/>
          <w:sz w:val="24"/>
          <w:szCs w:val="24"/>
        </w:rPr>
      </w:pPr>
      <w:r w:rsidRPr="007111B2">
        <w:rPr>
          <w:rFonts w:ascii="Times New Roman" w:hAnsi="Times New Roman" w:cs="Times New Roman"/>
          <w:sz w:val="24"/>
          <w:szCs w:val="24"/>
        </w:rPr>
        <w:t>Pilnveidot minimālo ienākuma sistēmu</w:t>
      </w:r>
      <w:r>
        <w:rPr>
          <w:rFonts w:ascii="Times New Roman" w:hAnsi="Times New Roman" w:cs="Times New Roman"/>
          <w:sz w:val="24"/>
          <w:szCs w:val="24"/>
        </w:rPr>
        <w:t>.</w:t>
      </w:r>
    </w:p>
    <w:p w14:paraId="5AF64B08" w14:textId="77777777" w:rsidR="003F4A6B" w:rsidRPr="007111B2" w:rsidRDefault="003F4A6B" w:rsidP="003F4A6B">
      <w:pPr>
        <w:pStyle w:val="NoSpacing"/>
        <w:numPr>
          <w:ilvl w:val="0"/>
          <w:numId w:val="35"/>
        </w:numPr>
        <w:jc w:val="both"/>
        <w:rPr>
          <w:rFonts w:ascii="Times New Roman" w:hAnsi="Times New Roman" w:cs="Times New Roman"/>
          <w:sz w:val="24"/>
          <w:szCs w:val="24"/>
        </w:rPr>
      </w:pPr>
      <w:r w:rsidRPr="007111B2">
        <w:rPr>
          <w:rFonts w:ascii="Times New Roman" w:hAnsi="Times New Roman" w:cs="Times New Roman"/>
          <w:sz w:val="24"/>
          <w:szCs w:val="24"/>
        </w:rPr>
        <w:t>Paaugstināt bezdarbnieku, darba meklētāju un bezdarba riskam pakļauto personu konkurētspēju un reaģēšanu uz darba tirgus transformāciju un nepieciešamību pielāgoties aktuālajai situācijai darba tirgū</w:t>
      </w:r>
      <w:r>
        <w:rPr>
          <w:rFonts w:ascii="Times New Roman" w:hAnsi="Times New Roman" w:cs="Times New Roman"/>
          <w:sz w:val="24"/>
          <w:szCs w:val="24"/>
        </w:rPr>
        <w:t>.</w:t>
      </w:r>
    </w:p>
    <w:p w14:paraId="35A947B3" w14:textId="77777777" w:rsidR="003F4A6B" w:rsidRPr="007111B2" w:rsidRDefault="003F4A6B" w:rsidP="003F4A6B">
      <w:pPr>
        <w:pStyle w:val="NoSpacing"/>
        <w:numPr>
          <w:ilvl w:val="0"/>
          <w:numId w:val="35"/>
        </w:numPr>
        <w:jc w:val="both"/>
        <w:rPr>
          <w:rFonts w:ascii="Times New Roman" w:hAnsi="Times New Roman" w:cs="Times New Roman"/>
          <w:sz w:val="24"/>
          <w:szCs w:val="24"/>
        </w:rPr>
      </w:pPr>
      <w:r w:rsidRPr="007111B2">
        <w:rPr>
          <w:rFonts w:ascii="Times New Roman" w:hAnsi="Times New Roman" w:cs="Times New Roman"/>
          <w:sz w:val="24"/>
          <w:szCs w:val="24"/>
        </w:rPr>
        <w:t>Nodrošināt kvalitatīvu un labi apmaksātu darba vietu un cienīg</w:t>
      </w:r>
      <w:r>
        <w:rPr>
          <w:rFonts w:ascii="Times New Roman" w:hAnsi="Times New Roman" w:cs="Times New Roman"/>
          <w:sz w:val="24"/>
          <w:szCs w:val="24"/>
        </w:rPr>
        <w:t>u</w:t>
      </w:r>
      <w:r w:rsidRPr="007111B2">
        <w:rPr>
          <w:rFonts w:ascii="Times New Roman" w:hAnsi="Times New Roman" w:cs="Times New Roman"/>
          <w:sz w:val="24"/>
          <w:szCs w:val="24"/>
        </w:rPr>
        <w:t xml:space="preserve"> darb</w:t>
      </w:r>
      <w:r>
        <w:rPr>
          <w:rFonts w:ascii="Times New Roman" w:hAnsi="Times New Roman" w:cs="Times New Roman"/>
          <w:sz w:val="24"/>
          <w:szCs w:val="24"/>
        </w:rPr>
        <w:t>u.</w:t>
      </w:r>
    </w:p>
    <w:p w14:paraId="3A30770B" w14:textId="77777777" w:rsidR="003F4A6B" w:rsidRPr="007111B2" w:rsidRDefault="003F4A6B" w:rsidP="003F4A6B">
      <w:pPr>
        <w:pStyle w:val="NoSpacing"/>
        <w:numPr>
          <w:ilvl w:val="0"/>
          <w:numId w:val="35"/>
        </w:numPr>
        <w:jc w:val="both"/>
        <w:rPr>
          <w:rFonts w:ascii="Times New Roman" w:hAnsi="Times New Roman" w:cs="Times New Roman"/>
          <w:sz w:val="24"/>
          <w:szCs w:val="24"/>
        </w:rPr>
      </w:pPr>
      <w:r w:rsidRPr="007111B2">
        <w:rPr>
          <w:rFonts w:ascii="Times New Roman" w:hAnsi="Times New Roman" w:cs="Times New Roman"/>
          <w:sz w:val="24"/>
          <w:szCs w:val="24"/>
        </w:rPr>
        <w:t>Uzlabot pakalpojumu efektivitāti reģionos atbilstoši demogrāfijas tendencēm un administratīvi teritoriālajam iedalījumam</w:t>
      </w:r>
      <w:r>
        <w:rPr>
          <w:rFonts w:ascii="Times New Roman" w:hAnsi="Times New Roman" w:cs="Times New Roman"/>
          <w:sz w:val="24"/>
          <w:szCs w:val="24"/>
        </w:rPr>
        <w:t>.</w:t>
      </w:r>
    </w:p>
    <w:p w14:paraId="7053B2BE" w14:textId="77777777" w:rsidR="003F4A6B" w:rsidRPr="007111B2" w:rsidRDefault="003F4A6B" w:rsidP="003F4A6B">
      <w:pPr>
        <w:pStyle w:val="NoSpacing"/>
        <w:numPr>
          <w:ilvl w:val="0"/>
          <w:numId w:val="35"/>
        </w:numPr>
        <w:jc w:val="both"/>
        <w:rPr>
          <w:rFonts w:ascii="Times New Roman" w:hAnsi="Times New Roman" w:cs="Times New Roman"/>
          <w:sz w:val="24"/>
          <w:szCs w:val="24"/>
        </w:rPr>
      </w:pPr>
      <w:r w:rsidRPr="007111B2">
        <w:rPr>
          <w:rFonts w:ascii="Times New Roman" w:hAnsi="Times New Roman" w:cs="Times New Roman"/>
          <w:sz w:val="24"/>
          <w:szCs w:val="24"/>
        </w:rPr>
        <w:t xml:space="preserve">Mazināt šķēršļus kultūras pieejamībai, it īpaši Latvijas reģionos un attiecībā uz konkrētām </w:t>
      </w:r>
      <w:proofErr w:type="spellStart"/>
      <w:r w:rsidRPr="007111B2">
        <w:rPr>
          <w:rFonts w:ascii="Times New Roman" w:hAnsi="Times New Roman" w:cs="Times New Roman"/>
          <w:sz w:val="24"/>
          <w:szCs w:val="24"/>
        </w:rPr>
        <w:t>mērķgrupām</w:t>
      </w:r>
      <w:proofErr w:type="spellEnd"/>
      <w:r w:rsidRPr="007111B2">
        <w:rPr>
          <w:rFonts w:ascii="Times New Roman" w:hAnsi="Times New Roman" w:cs="Times New Roman"/>
          <w:sz w:val="24"/>
          <w:szCs w:val="24"/>
        </w:rPr>
        <w:t xml:space="preserve">, tostarp cilvēkiem ar funkcionāliem traucējumiem, diasporā </w:t>
      </w:r>
      <w:r w:rsidRPr="007111B2">
        <w:rPr>
          <w:rFonts w:ascii="Times New Roman" w:hAnsi="Times New Roman" w:cs="Times New Roman"/>
          <w:sz w:val="24"/>
          <w:szCs w:val="24"/>
        </w:rPr>
        <w:lastRenderedPageBreak/>
        <w:t>dzīvojošajiem, mazākumtautību pārstāvjiem un imigrantiem, bērniem un jauniešiem, senioriem</w:t>
      </w:r>
      <w:r>
        <w:rPr>
          <w:rFonts w:ascii="Times New Roman" w:hAnsi="Times New Roman" w:cs="Times New Roman"/>
          <w:sz w:val="24"/>
          <w:szCs w:val="24"/>
        </w:rPr>
        <w:t>.</w:t>
      </w:r>
    </w:p>
    <w:p w14:paraId="55FD0361" w14:textId="77777777" w:rsidR="003F4A6B" w:rsidRPr="007111B2" w:rsidRDefault="003F4A6B" w:rsidP="003F4A6B">
      <w:pPr>
        <w:pStyle w:val="NoSpacing"/>
        <w:numPr>
          <w:ilvl w:val="0"/>
          <w:numId w:val="35"/>
        </w:numPr>
        <w:jc w:val="both"/>
        <w:rPr>
          <w:rFonts w:ascii="Times New Roman" w:hAnsi="Times New Roman" w:cs="Times New Roman"/>
          <w:sz w:val="24"/>
          <w:szCs w:val="24"/>
        </w:rPr>
      </w:pPr>
      <w:r w:rsidRPr="007111B2">
        <w:rPr>
          <w:rFonts w:ascii="Times New Roman" w:hAnsi="Times New Roman" w:cs="Times New Roman"/>
          <w:sz w:val="24"/>
          <w:szCs w:val="24"/>
        </w:rPr>
        <w:t xml:space="preserve">Attīstīt valsts nodrošinātās juridiskās palīdzības sistēmu, mazāk aizsargātām personām </w:t>
      </w:r>
      <w:r>
        <w:rPr>
          <w:rFonts w:ascii="Times New Roman" w:hAnsi="Times New Roman" w:cs="Times New Roman"/>
          <w:sz w:val="24"/>
          <w:szCs w:val="24"/>
        </w:rPr>
        <w:t>nodrošinot</w:t>
      </w:r>
      <w:r w:rsidRPr="007111B2">
        <w:rPr>
          <w:rFonts w:ascii="Times New Roman" w:hAnsi="Times New Roman" w:cs="Times New Roman"/>
          <w:sz w:val="24"/>
          <w:szCs w:val="24"/>
        </w:rPr>
        <w:t xml:space="preserve"> pieeju tiesiskajiem instrumentiem savu tiesību un pienākumu </w:t>
      </w:r>
      <w:r>
        <w:rPr>
          <w:rFonts w:ascii="Times New Roman" w:hAnsi="Times New Roman" w:cs="Times New Roman"/>
          <w:sz w:val="24"/>
          <w:szCs w:val="24"/>
        </w:rPr>
        <w:t>īstenošan</w:t>
      </w:r>
      <w:r w:rsidRPr="007111B2">
        <w:rPr>
          <w:rFonts w:ascii="Times New Roman" w:hAnsi="Times New Roman" w:cs="Times New Roman"/>
          <w:sz w:val="24"/>
          <w:szCs w:val="24"/>
        </w:rPr>
        <w:t>ai un aizstāvībai</w:t>
      </w:r>
      <w:r>
        <w:rPr>
          <w:rFonts w:ascii="Times New Roman" w:hAnsi="Times New Roman" w:cs="Times New Roman"/>
          <w:sz w:val="24"/>
          <w:szCs w:val="24"/>
        </w:rPr>
        <w:t>.</w:t>
      </w:r>
    </w:p>
    <w:p w14:paraId="667790DA" w14:textId="77777777" w:rsidR="003F4A6B" w:rsidRPr="007111B2" w:rsidRDefault="003F4A6B" w:rsidP="003F4A6B">
      <w:pPr>
        <w:pStyle w:val="NoSpacing"/>
        <w:ind w:left="786"/>
        <w:rPr>
          <w:rFonts w:ascii="Times New Roman" w:hAnsi="Times New Roman" w:cs="Times New Roman"/>
          <w:sz w:val="24"/>
          <w:szCs w:val="24"/>
        </w:rPr>
      </w:pPr>
    </w:p>
    <w:p w14:paraId="13FCFBA0" w14:textId="77777777" w:rsidR="003F4A6B" w:rsidRPr="007111B2" w:rsidRDefault="003F4A6B" w:rsidP="003F4A6B">
      <w:pPr>
        <w:tabs>
          <w:tab w:val="left" w:pos="7383"/>
        </w:tabs>
        <w:rPr>
          <w:rFonts w:ascii="Times New Roman" w:hAnsi="Times New Roman" w:cs="Times New Roman"/>
          <w:sz w:val="24"/>
          <w:szCs w:val="24"/>
        </w:rPr>
      </w:pPr>
      <w:r w:rsidRPr="007111B2">
        <w:rPr>
          <w:rFonts w:ascii="Times New Roman" w:hAnsi="Times New Roman" w:cs="Times New Roman"/>
          <w:sz w:val="24"/>
          <w:szCs w:val="24"/>
        </w:rPr>
        <w:tab/>
      </w:r>
    </w:p>
    <w:p w14:paraId="6B4DE956" w14:textId="77777777" w:rsidR="003F4A6B" w:rsidRPr="007111B2" w:rsidRDefault="003F4A6B" w:rsidP="003F4A6B">
      <w:pPr>
        <w:rPr>
          <w:rFonts w:ascii="Times New Roman" w:hAnsi="Times New Roman" w:cs="Times New Roman"/>
          <w:b/>
          <w:bCs/>
          <w:sz w:val="24"/>
          <w:szCs w:val="24"/>
        </w:rPr>
      </w:pPr>
      <w:r w:rsidRPr="007111B2">
        <w:rPr>
          <w:rFonts w:ascii="Times New Roman" w:hAnsi="Times New Roman" w:cs="Times New Roman"/>
          <w:b/>
          <w:bCs/>
          <w:sz w:val="24"/>
          <w:szCs w:val="24"/>
        </w:rPr>
        <w:t>Jaunās politikas no 2021.</w:t>
      </w:r>
      <w:r>
        <w:rPr>
          <w:rFonts w:ascii="Times New Roman" w:hAnsi="Times New Roman" w:cs="Times New Roman"/>
          <w:b/>
          <w:bCs/>
          <w:sz w:val="24"/>
          <w:szCs w:val="24"/>
        </w:rPr>
        <w:t xml:space="preserve"> </w:t>
      </w:r>
      <w:r w:rsidRPr="007111B2">
        <w:rPr>
          <w:rFonts w:ascii="Times New Roman" w:hAnsi="Times New Roman" w:cs="Times New Roman"/>
          <w:b/>
          <w:bCs/>
          <w:sz w:val="24"/>
          <w:szCs w:val="24"/>
        </w:rPr>
        <w:t>g</w:t>
      </w:r>
      <w:r>
        <w:rPr>
          <w:rFonts w:ascii="Times New Roman" w:hAnsi="Times New Roman" w:cs="Times New Roman"/>
          <w:b/>
          <w:bCs/>
          <w:sz w:val="24"/>
          <w:szCs w:val="24"/>
        </w:rPr>
        <w:t>ada</w:t>
      </w:r>
    </w:p>
    <w:p w14:paraId="26FD7BA2" w14:textId="77777777" w:rsidR="003F4A6B" w:rsidRPr="007111B2" w:rsidRDefault="003F4A6B" w:rsidP="003F4A6B">
      <w:pPr>
        <w:pStyle w:val="ListParagraph"/>
        <w:numPr>
          <w:ilvl w:val="0"/>
          <w:numId w:val="36"/>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Sociālās aizsardzības un darba tirgus politikas pamatnostādnes 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 xml:space="preserve">am. </w:t>
      </w:r>
    </w:p>
    <w:p w14:paraId="657CC533" w14:textId="77777777" w:rsidR="003F4A6B" w:rsidRPr="007111B2" w:rsidRDefault="003F4A6B" w:rsidP="003F4A6B">
      <w:pPr>
        <w:pStyle w:val="ListParagraph"/>
        <w:numPr>
          <w:ilvl w:val="0"/>
          <w:numId w:val="36"/>
        </w:numPr>
        <w:spacing w:after="0" w:line="240" w:lineRule="auto"/>
        <w:jc w:val="both"/>
        <w:rPr>
          <w:rFonts w:ascii="Times New Roman" w:hAnsi="Times New Roman" w:cs="Times New Roman"/>
          <w:sz w:val="24"/>
          <w:szCs w:val="24"/>
        </w:rPr>
      </w:pPr>
      <w:r w:rsidRPr="007111B2">
        <w:rPr>
          <w:rFonts w:ascii="Times New Roman" w:hAnsi="Times New Roman" w:cs="Times New Roman"/>
          <w:sz w:val="24"/>
          <w:szCs w:val="24"/>
        </w:rPr>
        <w:t>Plāns minimālo ienākumu atbalsta sistēmas pilnveidošanai 2022.–2024</w:t>
      </w:r>
      <w:r>
        <w:rPr>
          <w:rFonts w:ascii="Times New Roman" w:hAnsi="Times New Roman" w:cs="Times New Roman"/>
          <w:sz w:val="24"/>
          <w:szCs w:val="24"/>
        </w:rPr>
        <w:t>. gad</w:t>
      </w:r>
      <w:r w:rsidRPr="007111B2">
        <w:rPr>
          <w:rFonts w:ascii="Times New Roman" w:hAnsi="Times New Roman" w:cs="Times New Roman"/>
          <w:sz w:val="24"/>
          <w:szCs w:val="24"/>
        </w:rPr>
        <w:t>am.</w:t>
      </w:r>
    </w:p>
    <w:p w14:paraId="7EA61D13" w14:textId="77777777" w:rsidR="003F4A6B" w:rsidRPr="007111B2" w:rsidRDefault="003F4A6B" w:rsidP="003F4A6B">
      <w:pPr>
        <w:pStyle w:val="NoSpacing"/>
        <w:numPr>
          <w:ilvl w:val="0"/>
          <w:numId w:val="36"/>
        </w:numPr>
        <w:jc w:val="both"/>
        <w:rPr>
          <w:rFonts w:ascii="Times New Roman" w:hAnsi="Times New Roman" w:cs="Times New Roman"/>
          <w:sz w:val="24"/>
          <w:szCs w:val="24"/>
        </w:rPr>
      </w:pPr>
      <w:r w:rsidRPr="007111B2">
        <w:rPr>
          <w:rFonts w:ascii="Times New Roman" w:hAnsi="Times New Roman" w:cs="Times New Roman"/>
          <w:sz w:val="24"/>
          <w:szCs w:val="24"/>
        </w:rPr>
        <w:t>Reģionālās politikas pamatnostādnes 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am.</w:t>
      </w:r>
    </w:p>
    <w:p w14:paraId="45B66327" w14:textId="77777777" w:rsidR="003F4A6B" w:rsidRPr="007111B2" w:rsidRDefault="003F4A6B" w:rsidP="003F4A6B">
      <w:pPr>
        <w:pStyle w:val="NoSpacing"/>
        <w:numPr>
          <w:ilvl w:val="0"/>
          <w:numId w:val="36"/>
        </w:numPr>
        <w:jc w:val="both"/>
        <w:rPr>
          <w:rFonts w:ascii="Times New Roman" w:hAnsi="Times New Roman" w:cs="Times New Roman"/>
          <w:sz w:val="24"/>
          <w:szCs w:val="24"/>
        </w:rPr>
      </w:pPr>
      <w:r w:rsidRPr="007111B2">
        <w:rPr>
          <w:rFonts w:ascii="Times New Roman" w:hAnsi="Times New Roman" w:cs="Times New Roman"/>
          <w:sz w:val="24"/>
          <w:szCs w:val="24"/>
        </w:rPr>
        <w:t>Kultūrpolitikas pamatnostādnes 2022</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0106B5C0" w14:textId="149CE071" w:rsidR="003F4A6B" w:rsidRPr="007111B2" w:rsidRDefault="003F4A6B" w:rsidP="003F4A6B">
      <w:pPr>
        <w:pStyle w:val="NoSpacing"/>
        <w:numPr>
          <w:ilvl w:val="0"/>
          <w:numId w:val="36"/>
        </w:numPr>
        <w:jc w:val="both"/>
        <w:rPr>
          <w:rFonts w:ascii="Times New Roman" w:hAnsi="Times New Roman" w:cs="Times New Roman"/>
          <w:sz w:val="24"/>
          <w:szCs w:val="24"/>
        </w:rPr>
      </w:pPr>
      <w:proofErr w:type="spellStart"/>
      <w:r w:rsidRPr="00A151A1">
        <w:rPr>
          <w:rFonts w:ascii="Times New Roman" w:hAnsi="Times New Roman" w:cs="Times New Roman"/>
          <w:sz w:val="24"/>
          <w:szCs w:val="24"/>
        </w:rPr>
        <w:t>Resocializācijas</w:t>
      </w:r>
      <w:proofErr w:type="spellEnd"/>
      <w:r w:rsidRPr="00A151A1">
        <w:rPr>
          <w:rFonts w:ascii="Times New Roman" w:hAnsi="Times New Roman" w:cs="Times New Roman"/>
          <w:sz w:val="24"/>
          <w:szCs w:val="24"/>
        </w:rPr>
        <w:t xml:space="preserve"> politikas</w:t>
      </w:r>
      <w:r w:rsidRPr="007111B2">
        <w:rPr>
          <w:rFonts w:ascii="Times New Roman" w:hAnsi="Times New Roman" w:cs="Times New Roman"/>
          <w:sz w:val="24"/>
          <w:szCs w:val="24"/>
        </w:rPr>
        <w:t xml:space="preserve"> pamatnostādnes 202</w:t>
      </w:r>
      <w:r w:rsidR="00A151A1">
        <w:rPr>
          <w:rFonts w:ascii="Times New Roman" w:hAnsi="Times New Roman" w:cs="Times New Roman"/>
          <w:sz w:val="24"/>
          <w:szCs w:val="24"/>
        </w:rPr>
        <w:t>2</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79772D69" w14:textId="77777777" w:rsidR="003F4A6B" w:rsidRPr="007111B2" w:rsidRDefault="003F4A6B" w:rsidP="003F4A6B">
      <w:pPr>
        <w:pStyle w:val="NoSpacing"/>
        <w:numPr>
          <w:ilvl w:val="0"/>
          <w:numId w:val="36"/>
        </w:numPr>
        <w:jc w:val="both"/>
        <w:rPr>
          <w:rFonts w:ascii="Times New Roman" w:hAnsi="Times New Roman" w:cs="Times New Roman"/>
          <w:sz w:val="24"/>
          <w:szCs w:val="24"/>
        </w:rPr>
      </w:pPr>
      <w:r w:rsidRPr="007111B2">
        <w:rPr>
          <w:rFonts w:ascii="Times New Roman" w:hAnsi="Times New Roman" w:cs="Times New Roman"/>
          <w:sz w:val="24"/>
          <w:szCs w:val="24"/>
        </w:rPr>
        <w:t>Saliedētas un pilsoniski aktīvas sabiedrības attīstības pamatnostādnes 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w:t>
      </w:r>
      <w:r w:rsidRPr="007111B2">
        <w:rPr>
          <w:rFonts w:ascii="Times New Roman" w:hAnsi="Times New Roman" w:cs="Times New Roman"/>
          <w:sz w:val="24"/>
          <w:szCs w:val="24"/>
        </w:rPr>
        <w:t>gadam</w:t>
      </w:r>
      <w:r>
        <w:rPr>
          <w:rFonts w:ascii="Times New Roman" w:hAnsi="Times New Roman" w:cs="Times New Roman"/>
          <w:sz w:val="24"/>
          <w:szCs w:val="24"/>
        </w:rPr>
        <w:t>.</w:t>
      </w:r>
    </w:p>
    <w:p w14:paraId="6C160ADB" w14:textId="77777777" w:rsidR="003F4A6B" w:rsidRPr="007111B2" w:rsidRDefault="003F4A6B" w:rsidP="003F4A6B">
      <w:pPr>
        <w:pStyle w:val="NoSpacing"/>
        <w:ind w:left="720"/>
        <w:jc w:val="both"/>
        <w:rPr>
          <w:rFonts w:ascii="Times New Roman" w:hAnsi="Times New Roman" w:cs="Times New Roman"/>
          <w:sz w:val="24"/>
          <w:szCs w:val="24"/>
        </w:rPr>
      </w:pPr>
    </w:p>
    <w:p w14:paraId="24AB66BA" w14:textId="77777777" w:rsidR="003F4A6B" w:rsidRPr="007111B2" w:rsidRDefault="003F4A6B" w:rsidP="003F4A6B">
      <w:pPr>
        <w:rPr>
          <w:rFonts w:ascii="Times New Roman" w:hAnsi="Times New Roman" w:cs="Times New Roman"/>
          <w:b/>
          <w:bCs/>
          <w:color w:val="E36C0A" w:themeColor="accent6" w:themeShade="BF"/>
          <w:sz w:val="24"/>
          <w:szCs w:val="24"/>
        </w:rPr>
      </w:pPr>
    </w:p>
    <w:p w14:paraId="5E90A816" w14:textId="77777777" w:rsidR="003F4A6B" w:rsidRPr="007111B2" w:rsidRDefault="003F4A6B" w:rsidP="003F4A6B">
      <w:pPr>
        <w:rPr>
          <w:rFonts w:ascii="Times New Roman" w:hAnsi="Times New Roman" w:cs="Times New Roman"/>
          <w:b/>
          <w:bCs/>
          <w:i/>
          <w:iCs/>
          <w:sz w:val="24"/>
          <w:szCs w:val="24"/>
        </w:rPr>
      </w:pPr>
      <w:r w:rsidRPr="007111B2">
        <w:rPr>
          <w:rFonts w:ascii="Times New Roman" w:hAnsi="Times New Roman" w:cs="Times New Roman"/>
          <w:b/>
          <w:bCs/>
          <w:color w:val="E36C0A" w:themeColor="accent6" w:themeShade="BF"/>
          <w:sz w:val="24"/>
          <w:szCs w:val="24"/>
        </w:rPr>
        <w:t>IZAICINĀJUMI</w:t>
      </w:r>
      <w:r>
        <w:rPr>
          <w:rFonts w:ascii="Times New Roman" w:hAnsi="Times New Roman" w:cs="Times New Roman"/>
          <w:b/>
          <w:bCs/>
          <w:color w:val="E36C0A" w:themeColor="accent6" w:themeShade="BF"/>
          <w:sz w:val="24"/>
          <w:szCs w:val="24"/>
        </w:rPr>
        <w:t xml:space="preserve"> </w:t>
      </w:r>
    </w:p>
    <w:p w14:paraId="6E8D4EDF" w14:textId="77777777" w:rsidR="003F4A6B" w:rsidRPr="007111B2" w:rsidRDefault="003F4A6B" w:rsidP="003F4A6B">
      <w:pPr>
        <w:pStyle w:val="ListParagraph"/>
        <w:numPr>
          <w:ilvl w:val="0"/>
          <w:numId w:val="3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Sabiedrības novecošanās, bērnu un darbspējīgā vecuma iedzīvotāju skaita samazināšanās</w:t>
      </w:r>
      <w:r>
        <w:rPr>
          <w:rFonts w:ascii="Times New Roman" w:hAnsi="Times New Roman" w:cs="Times New Roman"/>
          <w:sz w:val="24"/>
          <w:szCs w:val="24"/>
        </w:rPr>
        <w:t>.</w:t>
      </w:r>
    </w:p>
    <w:p w14:paraId="3E17BD05" w14:textId="77777777" w:rsidR="003F4A6B" w:rsidRPr="007111B2" w:rsidRDefault="003F4A6B" w:rsidP="003F4A6B">
      <w:pPr>
        <w:pStyle w:val="ListParagraph"/>
        <w:numPr>
          <w:ilvl w:val="0"/>
          <w:numId w:val="3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Viens no augstākajiem ienākumu nevienlīdzības rādītājiem starp ES dalībvalstīm</w:t>
      </w:r>
      <w:r>
        <w:rPr>
          <w:rFonts w:ascii="Times New Roman" w:hAnsi="Times New Roman" w:cs="Times New Roman"/>
          <w:sz w:val="24"/>
          <w:szCs w:val="24"/>
        </w:rPr>
        <w:t>.</w:t>
      </w:r>
    </w:p>
    <w:p w14:paraId="2FBB33F9" w14:textId="77777777" w:rsidR="003F4A6B" w:rsidRPr="007111B2" w:rsidRDefault="003F4A6B" w:rsidP="003F4A6B">
      <w:pPr>
        <w:pStyle w:val="ListParagraph"/>
        <w:numPr>
          <w:ilvl w:val="0"/>
          <w:numId w:val="3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Vieni no zemākajiem izdevumiem sociāl</w:t>
      </w:r>
      <w:r>
        <w:rPr>
          <w:rFonts w:ascii="Times New Roman" w:hAnsi="Times New Roman" w:cs="Times New Roman"/>
          <w:sz w:val="24"/>
          <w:szCs w:val="24"/>
        </w:rPr>
        <w:t>aj</w:t>
      </w:r>
      <w:r w:rsidRPr="007111B2">
        <w:rPr>
          <w:rFonts w:ascii="Times New Roman" w:hAnsi="Times New Roman" w:cs="Times New Roman"/>
          <w:sz w:val="24"/>
          <w:szCs w:val="24"/>
        </w:rPr>
        <w:t>ai aizsardzībai starp ES dalībvalstīm</w:t>
      </w:r>
      <w:r>
        <w:rPr>
          <w:rFonts w:ascii="Times New Roman" w:hAnsi="Times New Roman" w:cs="Times New Roman"/>
          <w:sz w:val="24"/>
          <w:szCs w:val="24"/>
        </w:rPr>
        <w:t>.</w:t>
      </w:r>
    </w:p>
    <w:p w14:paraId="3BC5920D" w14:textId="77777777" w:rsidR="003F4A6B" w:rsidRPr="007111B2" w:rsidRDefault="003F4A6B" w:rsidP="003F4A6B">
      <w:pPr>
        <w:pStyle w:val="ListParagraph"/>
        <w:numPr>
          <w:ilvl w:val="0"/>
          <w:numId w:val="3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Augsts nodarbināto īpatsvars, kas valsts sociālās apdrošināšanas iemaksas veic no zemiem ienākumiem</w:t>
      </w:r>
      <w:r>
        <w:rPr>
          <w:rFonts w:ascii="Times New Roman" w:hAnsi="Times New Roman" w:cs="Times New Roman"/>
          <w:sz w:val="24"/>
          <w:szCs w:val="24"/>
        </w:rPr>
        <w:t>.</w:t>
      </w:r>
    </w:p>
    <w:p w14:paraId="2580D836" w14:textId="77777777" w:rsidR="003F4A6B" w:rsidRPr="007111B2" w:rsidRDefault="003F4A6B" w:rsidP="003F4A6B">
      <w:pPr>
        <w:pStyle w:val="ListParagraph"/>
        <w:numPr>
          <w:ilvl w:val="0"/>
          <w:numId w:val="3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Izteiktas reģionālās atšķirības sociālo pakalpojumu nodrošinājumā un kvalitātē</w:t>
      </w:r>
      <w:r>
        <w:rPr>
          <w:rFonts w:ascii="Times New Roman" w:hAnsi="Times New Roman" w:cs="Times New Roman"/>
          <w:sz w:val="24"/>
          <w:szCs w:val="24"/>
        </w:rPr>
        <w:t>.</w:t>
      </w:r>
    </w:p>
    <w:p w14:paraId="5AF36123" w14:textId="77777777" w:rsidR="003F4A6B" w:rsidRPr="007111B2" w:rsidRDefault="003F4A6B" w:rsidP="003F4A6B">
      <w:pPr>
        <w:pStyle w:val="ListParagraph"/>
        <w:numPr>
          <w:ilvl w:val="0"/>
          <w:numId w:val="3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Zems aktīvo darba tirgus politikas pasākumu finansējums un zems bezdarbnieku un neaktīvo personu līdzdalības līmenis aktīvās darba tirgus politikas pasākumos</w:t>
      </w:r>
      <w:r>
        <w:rPr>
          <w:rFonts w:ascii="Times New Roman" w:hAnsi="Times New Roman" w:cs="Times New Roman"/>
          <w:sz w:val="24"/>
          <w:szCs w:val="24"/>
        </w:rPr>
        <w:t>.</w:t>
      </w:r>
    </w:p>
    <w:p w14:paraId="45E26D88" w14:textId="77777777" w:rsidR="003F4A6B" w:rsidRPr="007111B2" w:rsidRDefault="003F4A6B" w:rsidP="003F4A6B">
      <w:pPr>
        <w:pStyle w:val="ListParagraph"/>
        <w:numPr>
          <w:ilvl w:val="0"/>
          <w:numId w:val="3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Nepietiekama sabiedrības, darba devēju un darba ņēmēju izpratne par darba aizsardzības, darba tiesiskajiem un </w:t>
      </w:r>
      <w:proofErr w:type="spellStart"/>
      <w:r w:rsidRPr="007111B2">
        <w:rPr>
          <w:rFonts w:ascii="Times New Roman" w:hAnsi="Times New Roman" w:cs="Times New Roman"/>
          <w:sz w:val="24"/>
          <w:szCs w:val="24"/>
        </w:rPr>
        <w:t>nediskriminācijas</w:t>
      </w:r>
      <w:proofErr w:type="spellEnd"/>
      <w:r w:rsidRPr="007111B2">
        <w:rPr>
          <w:rFonts w:ascii="Times New Roman" w:hAnsi="Times New Roman" w:cs="Times New Roman"/>
          <w:sz w:val="24"/>
          <w:szCs w:val="24"/>
        </w:rPr>
        <w:t xml:space="preserve"> jautājumiem</w:t>
      </w:r>
      <w:r>
        <w:rPr>
          <w:rFonts w:ascii="Times New Roman" w:hAnsi="Times New Roman" w:cs="Times New Roman"/>
          <w:sz w:val="24"/>
          <w:szCs w:val="24"/>
        </w:rPr>
        <w:t>.</w:t>
      </w:r>
    </w:p>
    <w:p w14:paraId="1A90D0E0" w14:textId="77777777" w:rsidR="003F4A6B" w:rsidRPr="007111B2" w:rsidRDefault="003F4A6B" w:rsidP="003F4A6B">
      <w:pPr>
        <w:pStyle w:val="ListParagraph"/>
        <w:numPr>
          <w:ilvl w:val="0"/>
          <w:numId w:val="3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Augsts iedzīvotāju skaits, kam nepietiek juridiskā atbalsta, trūkst izpratnes par juridisk</w:t>
      </w:r>
      <w:r>
        <w:rPr>
          <w:rFonts w:ascii="Times New Roman" w:hAnsi="Times New Roman" w:cs="Times New Roman"/>
          <w:sz w:val="24"/>
          <w:szCs w:val="24"/>
        </w:rPr>
        <w:t>o</w:t>
      </w:r>
      <w:r w:rsidRPr="007111B2">
        <w:rPr>
          <w:rFonts w:ascii="Times New Roman" w:hAnsi="Times New Roman" w:cs="Times New Roman"/>
          <w:sz w:val="24"/>
          <w:szCs w:val="24"/>
        </w:rPr>
        <w:t xml:space="preserve"> jautājumu agrīnās risināšanas nepieciešamību un informācijas par pieejamo aizsardzību un atbalstu</w:t>
      </w:r>
      <w:r>
        <w:rPr>
          <w:rFonts w:ascii="Times New Roman" w:hAnsi="Times New Roman" w:cs="Times New Roman"/>
          <w:sz w:val="24"/>
          <w:szCs w:val="24"/>
        </w:rPr>
        <w:t>.</w:t>
      </w:r>
    </w:p>
    <w:p w14:paraId="40A9EC61" w14:textId="77777777" w:rsidR="003F4A6B" w:rsidRPr="007111B2" w:rsidRDefault="003F4A6B" w:rsidP="003F4A6B">
      <w:pPr>
        <w:pStyle w:val="ListParagraph"/>
        <w:rPr>
          <w:rFonts w:ascii="Times New Roman" w:hAnsi="Times New Roman" w:cs="Times New Roman"/>
          <w:sz w:val="24"/>
          <w:szCs w:val="24"/>
        </w:rPr>
      </w:pPr>
    </w:p>
    <w:p w14:paraId="51DE1842" w14:textId="77777777" w:rsidR="003F4A6B" w:rsidRPr="007111B2" w:rsidRDefault="003F4A6B" w:rsidP="003F4A6B">
      <w:pPr>
        <w:rPr>
          <w:rFonts w:ascii="Times New Roman" w:hAnsi="Times New Roman" w:cs="Times New Roman"/>
          <w:sz w:val="24"/>
          <w:szCs w:val="24"/>
        </w:rPr>
        <w:sectPr w:rsidR="003F4A6B" w:rsidRPr="007111B2" w:rsidSect="00005CEE">
          <w:type w:val="continuous"/>
          <w:pgSz w:w="11906" w:h="16838" w:code="9"/>
          <w:pgMar w:top="1440" w:right="1440" w:bottom="1440" w:left="1440" w:header="708" w:footer="708" w:gutter="0"/>
          <w:cols w:space="708"/>
          <w:docGrid w:linePitch="360"/>
        </w:sectPr>
      </w:pPr>
    </w:p>
    <w:p w14:paraId="50557FB5" w14:textId="77777777" w:rsidR="003F4A6B" w:rsidRPr="007111B2" w:rsidRDefault="003F4A6B" w:rsidP="003F4A6B">
      <w:pPr>
        <w:pStyle w:val="Heading2"/>
      </w:pPr>
      <w:bookmarkStart w:id="107" w:name="_Toc102128719"/>
      <w:r>
        <w:rPr>
          <w:noProof/>
          <w:lang w:eastAsia="lv-LV"/>
        </w:rPr>
        <w:t xml:space="preserve">11. IAM. </w:t>
      </w:r>
      <w:r w:rsidRPr="007111B2">
        <w:t>Ilgtspējīgas pilsētas un kopienas</w:t>
      </w:r>
      <w:bookmarkEnd w:id="107"/>
      <w:r w:rsidRPr="007111B2">
        <w:t xml:space="preserve"> </w:t>
      </w:r>
    </w:p>
    <w:p w14:paraId="7B111386" w14:textId="77777777" w:rsidR="003F4A6B" w:rsidRPr="007111B2" w:rsidRDefault="003F4A6B" w:rsidP="003F4A6B">
      <w:pPr>
        <w:pStyle w:val="Pa24"/>
        <w:spacing w:after="100"/>
        <w:jc w:val="both"/>
        <w:rPr>
          <w:rFonts w:ascii="Times New Roman" w:hAnsi="Times New Roman"/>
          <w:noProof/>
          <w:lang w:val="lv-LV"/>
        </w:rPr>
      </w:pPr>
      <w:r w:rsidRPr="007111B2">
        <w:rPr>
          <w:rFonts w:ascii="Times New Roman" w:hAnsi="Times New Roman"/>
          <w:noProof/>
          <w:lang w:val="lv-LV"/>
        </w:rPr>
        <w:drawing>
          <wp:anchor distT="0" distB="0" distL="114300" distR="114300" simplePos="0" relativeHeight="251696128" behindDoc="0" locked="0" layoutInCell="1" allowOverlap="1" wp14:anchorId="74BEC9E2" wp14:editId="5653C961">
            <wp:simplePos x="0" y="0"/>
            <wp:positionH relativeFrom="column">
              <wp:posOffset>0</wp:posOffset>
            </wp:positionH>
            <wp:positionV relativeFrom="paragraph">
              <wp:posOffset>1270</wp:posOffset>
            </wp:positionV>
            <wp:extent cx="1231265" cy="780415"/>
            <wp:effectExtent l="0" t="0" r="0" b="635"/>
            <wp:wrapSquare wrapText="bothSides"/>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31265" cy="780415"/>
                    </a:xfrm>
                    <a:prstGeom prst="rect">
                      <a:avLst/>
                    </a:prstGeom>
                    <a:noFill/>
                  </pic:spPr>
                </pic:pic>
              </a:graphicData>
            </a:graphic>
          </wp:anchor>
        </w:drawing>
      </w:r>
      <w:r w:rsidRPr="007111B2">
        <w:rPr>
          <w:rFonts w:ascii="Times New Roman" w:hAnsi="Times New Roman"/>
          <w:noProof/>
          <w:lang w:val="lv-LV"/>
        </w:rPr>
        <w:t>Latvijai būtiski veicināt iedzīvotāju piesaisti ne tikai pilsētās, bet arī lauku teritorijās, radot priekšnosacījumus nodarbinātībai un kvalitatīvai pakalpojumu pieejamībai iedzīvotājiem neatkarīgi no dzīvesvietas. Tur, kur dzīvokļu fonds ir nepietiekams,</w:t>
      </w:r>
      <w:r>
        <w:rPr>
          <w:rFonts w:ascii="Times New Roman" w:hAnsi="Times New Roman"/>
          <w:noProof/>
          <w:lang w:val="lv-LV"/>
        </w:rPr>
        <w:t xml:space="preserve"> </w:t>
      </w:r>
      <w:r w:rsidRPr="007111B2">
        <w:rPr>
          <w:rFonts w:ascii="Times New Roman" w:hAnsi="Times New Roman"/>
          <w:noProof/>
          <w:lang w:val="lv-LV"/>
        </w:rPr>
        <w:t>laikposmā līdz 2027.</w:t>
      </w:r>
      <w:r>
        <w:rPr>
          <w:rFonts w:ascii="Times New Roman" w:hAnsi="Times New Roman"/>
          <w:noProof/>
          <w:lang w:val="lv-LV"/>
        </w:rPr>
        <w:t> </w:t>
      </w:r>
      <w:r w:rsidRPr="007111B2">
        <w:rPr>
          <w:rFonts w:ascii="Times New Roman" w:hAnsi="Times New Roman"/>
          <w:noProof/>
          <w:lang w:val="lv-LV"/>
        </w:rPr>
        <w:t xml:space="preserve">gadam cilvēkiem tiks palielinātas iespējas iegūt pietiekami kvalitatīvu un energoefektīvu mājokli. Nākotnē cilvēki vairāk izmantos ilgtspējīgu transportu </w:t>
      </w:r>
      <w:r w:rsidRPr="002F4DA9">
        <w:rPr>
          <w:rFonts w:ascii="Times New Roman" w:hAnsi="Times New Roman"/>
          <w:lang w:val="lv-LV"/>
        </w:rPr>
        <w:t>–</w:t>
      </w:r>
      <w:r>
        <w:rPr>
          <w:rFonts w:ascii="Times New Roman" w:hAnsi="Times New Roman"/>
          <w:noProof/>
          <w:lang w:val="lv-LV"/>
        </w:rPr>
        <w:t xml:space="preserve"> </w:t>
      </w:r>
      <w:r w:rsidRPr="007111B2">
        <w:rPr>
          <w:rFonts w:ascii="Times New Roman" w:hAnsi="Times New Roman"/>
          <w:noProof/>
          <w:lang w:val="lv-LV"/>
        </w:rPr>
        <w:t xml:space="preserve">lietos sabiedrisko transportu, transportlīdzekļus, kas izmanto AER, kā arī velosipēdus. Uzturēsim un attīstīsim tos ceļus, kas </w:t>
      </w:r>
      <w:r>
        <w:rPr>
          <w:rFonts w:ascii="Times New Roman" w:hAnsi="Times New Roman"/>
          <w:noProof/>
          <w:lang w:val="lv-LV"/>
        </w:rPr>
        <w:t>nepieciešami</w:t>
      </w:r>
      <w:r w:rsidRPr="007111B2">
        <w:rPr>
          <w:rFonts w:ascii="Times New Roman" w:hAnsi="Times New Roman"/>
          <w:noProof/>
          <w:lang w:val="lv-LV"/>
        </w:rPr>
        <w:t xml:space="preserve"> uzņēmējdarbībai, cilvēku nokļūšanai līdz administratīvajiem cent</w:t>
      </w:r>
      <w:r>
        <w:rPr>
          <w:rFonts w:ascii="Times New Roman" w:hAnsi="Times New Roman"/>
          <w:noProof/>
          <w:lang w:val="lv-LV"/>
        </w:rPr>
        <w:t>r</w:t>
      </w:r>
      <w:r w:rsidRPr="007111B2">
        <w:rPr>
          <w:rFonts w:ascii="Times New Roman" w:hAnsi="Times New Roman"/>
          <w:noProof/>
          <w:lang w:val="lv-LV"/>
        </w:rPr>
        <w:t>iem, t.</w:t>
      </w:r>
      <w:r>
        <w:rPr>
          <w:rFonts w:ascii="Times New Roman" w:hAnsi="Times New Roman"/>
          <w:noProof/>
          <w:lang w:val="lv-LV"/>
        </w:rPr>
        <w:t xml:space="preserve"> </w:t>
      </w:r>
      <w:r w:rsidRPr="007111B2">
        <w:rPr>
          <w:rFonts w:ascii="Times New Roman" w:hAnsi="Times New Roman"/>
          <w:noProof/>
          <w:lang w:val="lv-LV"/>
        </w:rPr>
        <w:t>sk. līdz darbam, skolām un</w:t>
      </w:r>
      <w:r>
        <w:rPr>
          <w:rFonts w:ascii="Times New Roman" w:hAnsi="Times New Roman"/>
          <w:noProof/>
          <w:lang w:val="lv-LV"/>
        </w:rPr>
        <w:t xml:space="preserve"> dažādu </w:t>
      </w:r>
      <w:bookmarkStart w:id="108" w:name="_Hlk97880801"/>
      <w:r w:rsidRPr="007111B2">
        <w:rPr>
          <w:rFonts w:ascii="Times New Roman" w:hAnsi="Times New Roman"/>
          <w:noProof/>
          <w:lang w:val="lv-LV"/>
        </w:rPr>
        <w:t>pakalpojum</w:t>
      </w:r>
      <w:r>
        <w:rPr>
          <w:rFonts w:ascii="Times New Roman" w:hAnsi="Times New Roman"/>
          <w:noProof/>
          <w:lang w:val="lv-LV"/>
        </w:rPr>
        <w:t>u sniedzējiem</w:t>
      </w:r>
      <w:r w:rsidRPr="007111B2">
        <w:rPr>
          <w:rFonts w:ascii="Times New Roman" w:hAnsi="Times New Roman"/>
          <w:noProof/>
          <w:lang w:val="lv-LV"/>
        </w:rPr>
        <w:t xml:space="preserve">. </w:t>
      </w:r>
      <w:r w:rsidRPr="007111B2">
        <w:rPr>
          <w:rFonts w:ascii="Times New Roman" w:hAnsi="Times New Roman"/>
          <w:noProof/>
          <w:lang w:val="lv-LV"/>
        </w:rPr>
        <w:lastRenderedPageBreak/>
        <w:t>Tiks mērķtiecīgi strādāts, lai mazinātu bojā gājušo skaitu ceļ</w:t>
      </w:r>
      <w:r>
        <w:rPr>
          <w:rFonts w:ascii="Times New Roman" w:hAnsi="Times New Roman"/>
          <w:noProof/>
          <w:lang w:val="lv-LV"/>
        </w:rPr>
        <w:t>u</w:t>
      </w:r>
      <w:r w:rsidRPr="007111B2">
        <w:rPr>
          <w:rFonts w:ascii="Times New Roman" w:hAnsi="Times New Roman"/>
          <w:noProof/>
          <w:lang w:val="lv-LV"/>
        </w:rPr>
        <w:t xml:space="preserve"> satiksmes negadījumos. Latvijas pilsētās samazinā</w:t>
      </w:r>
      <w:r w:rsidRPr="00163965">
        <w:rPr>
          <w:rFonts w:ascii="Times New Roman" w:hAnsi="Times New Roman"/>
          <w:noProof/>
          <w:lang w:val="lv-LV"/>
        </w:rPr>
        <w:t>s</w:t>
      </w:r>
      <w:r w:rsidRPr="007111B2">
        <w:rPr>
          <w:rFonts w:ascii="Times New Roman" w:hAnsi="Times New Roman"/>
          <w:noProof/>
          <w:lang w:val="lv-LV"/>
        </w:rPr>
        <w:t xml:space="preserve"> gaisa piesārņojums un tiek attīstīta atkritumu dalītā savākšanas sistēma,</w:t>
      </w:r>
      <w:bookmarkEnd w:id="108"/>
      <w:r w:rsidRPr="007111B2">
        <w:rPr>
          <w:rFonts w:ascii="Times New Roman" w:hAnsi="Times New Roman"/>
          <w:noProof/>
          <w:lang w:val="lv-LV"/>
        </w:rPr>
        <w:t xml:space="preserve"> paplašinātas zaļās teritorijas, kā arī gādāts par to pielāgošanu veselīga dzīvesveida uzturēšanai.</w:t>
      </w:r>
    </w:p>
    <w:p w14:paraId="5926F48A" w14:textId="77777777" w:rsidR="003F4A6B" w:rsidRPr="007111B2" w:rsidRDefault="003F4A6B" w:rsidP="003F4A6B">
      <w:pPr>
        <w:pStyle w:val="Pa24"/>
        <w:spacing w:after="100"/>
        <w:rPr>
          <w:noProof/>
          <w:lang w:val="lv-LV"/>
        </w:rPr>
      </w:pPr>
      <w:r w:rsidRPr="007111B2">
        <w:rPr>
          <w:rFonts w:ascii="Times New Roman" w:hAnsi="Times New Roman"/>
          <w:noProof/>
        </w:rPr>
        <w:drawing>
          <wp:inline distT="0" distB="0" distL="0" distR="0" wp14:anchorId="676165D4" wp14:editId="5E834F50">
            <wp:extent cx="5868237" cy="2914022"/>
            <wp:effectExtent l="0" t="0" r="0" b="635"/>
            <wp:docPr id="186" name="Chart 186">
              <a:extLst xmlns:a="http://schemas.openxmlformats.org/drawingml/2006/main">
                <a:ext uri="{FF2B5EF4-FFF2-40B4-BE49-F238E27FC236}">
                  <a16:creationId xmlns:a16="http://schemas.microsoft.com/office/drawing/2014/main" id="{7A4E395B-A53A-4D35-9AB2-D8878D8321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46802B86" w14:textId="77777777" w:rsidR="003F4A6B" w:rsidRPr="007111B2" w:rsidRDefault="003F4A6B" w:rsidP="003F4A6B">
      <w:pPr>
        <w:rPr>
          <w:rFonts w:ascii="Times New Roman" w:hAnsi="Times New Roman" w:cs="Times New Roman"/>
          <w:noProof/>
          <w:color w:val="E36C0A" w:themeColor="accent6" w:themeShade="BF"/>
          <w:sz w:val="24"/>
          <w:szCs w:val="24"/>
        </w:rPr>
      </w:pPr>
      <w:r w:rsidRPr="007111B2">
        <w:rPr>
          <w:rFonts w:ascii="Times New Roman" w:hAnsi="Times New Roman" w:cs="Times New Roman"/>
          <w:noProof/>
          <w:color w:val="E36C0A" w:themeColor="accent6" w:themeShade="BF"/>
          <w:sz w:val="24"/>
          <w:szCs w:val="24"/>
        </w:rPr>
        <w:t xml:space="preserve">Datu avots: </w:t>
      </w:r>
      <w:r w:rsidRPr="002F4DA9">
        <w:rPr>
          <w:rFonts w:ascii="Times New Roman" w:hAnsi="Times New Roman" w:cs="Times New Roman"/>
          <w:i/>
          <w:iCs/>
          <w:noProof/>
          <w:color w:val="E36C0A" w:themeColor="accent6" w:themeShade="BF"/>
          <w:sz w:val="24"/>
          <w:szCs w:val="24"/>
        </w:rPr>
        <w:t>Eurostat</w:t>
      </w:r>
    </w:p>
    <w:p w14:paraId="3E1281E8"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Vērtējums par sasniegumiem </w:t>
      </w:r>
    </w:p>
    <w:p w14:paraId="670E6D08" w14:textId="77777777" w:rsidR="003F4A6B" w:rsidRPr="007111B2" w:rsidRDefault="003F4A6B" w:rsidP="003F4A6B">
      <w:pPr>
        <w:pStyle w:val="Pa24"/>
        <w:spacing w:after="100"/>
        <w:jc w:val="both"/>
        <w:rPr>
          <w:rFonts w:ascii="Times New Roman" w:hAnsi="Times New Roman"/>
          <w:color w:val="000000"/>
          <w:lang w:val="lv-LV"/>
        </w:rPr>
      </w:pPr>
      <w:r w:rsidRPr="007111B2">
        <w:rPr>
          <w:rFonts w:ascii="Times New Roman" w:hAnsi="Times New Roman"/>
          <w:b/>
          <w:bCs/>
          <w:color w:val="E36C0A" w:themeColor="accent6" w:themeShade="BF"/>
          <w:lang w:val="lv-LV"/>
        </w:rPr>
        <w:t>11.1</w:t>
      </w:r>
      <w:r>
        <w:rPr>
          <w:rFonts w:ascii="Times New Roman" w:hAnsi="Times New Roman"/>
          <w:b/>
          <w:bCs/>
          <w:color w:val="E36C0A" w:themeColor="accent6" w:themeShade="BF"/>
          <w:lang w:val="lv-LV"/>
        </w:rPr>
        <w:t>. </w:t>
      </w:r>
      <w:r w:rsidRPr="007111B2">
        <w:rPr>
          <w:rFonts w:ascii="Times New Roman" w:hAnsi="Times New Roman"/>
          <w:lang w:val="lv-LV"/>
        </w:rPr>
        <w:t xml:space="preserve">Latvijā vairāk </w:t>
      </w:r>
      <w:r>
        <w:rPr>
          <w:rFonts w:ascii="Times New Roman" w:hAnsi="Times New Roman"/>
          <w:lang w:val="lv-LV"/>
        </w:rPr>
        <w:t>ne</w:t>
      </w:r>
      <w:r w:rsidRPr="007111B2">
        <w:rPr>
          <w:rFonts w:ascii="Times New Roman" w:hAnsi="Times New Roman"/>
          <w:lang w:val="lv-LV"/>
        </w:rPr>
        <w:t>kā trešdaļa mājsaimniecību dzīvo pārapdzīvotos mājokļos, bet iedzīvotāju skaits, kuri dzīvo pienācīgos mājokļos</w:t>
      </w:r>
      <w:r>
        <w:rPr>
          <w:rFonts w:ascii="Times New Roman" w:hAnsi="Times New Roman"/>
          <w:lang w:val="lv-LV"/>
        </w:rPr>
        <w:t>,</w:t>
      </w:r>
      <w:r w:rsidRPr="007111B2">
        <w:rPr>
          <w:rFonts w:ascii="Times New Roman" w:hAnsi="Times New Roman"/>
          <w:lang w:val="lv-LV"/>
        </w:rPr>
        <w:t xml:space="preserve"> lēni, bet pakāpeniski </w:t>
      </w:r>
      <w:r w:rsidRPr="007111B2">
        <w:rPr>
          <w:rFonts w:ascii="Times New Roman" w:hAnsi="Times New Roman"/>
          <w:color w:val="000000"/>
          <w:lang w:val="lv-LV"/>
        </w:rPr>
        <w:t>palielinās</w:t>
      </w:r>
      <w:r>
        <w:rPr>
          <w:rFonts w:ascii="Times New Roman" w:hAnsi="Times New Roman"/>
          <w:color w:val="000000"/>
          <w:lang w:val="lv-LV"/>
        </w:rPr>
        <w:t xml:space="preserve">. </w:t>
      </w:r>
      <w:r w:rsidRPr="007111B2">
        <w:rPr>
          <w:rFonts w:ascii="Times New Roman" w:hAnsi="Times New Roman"/>
          <w:noProof/>
          <w:lang w:val="lv-LV"/>
        </w:rPr>
        <w:drawing>
          <wp:inline distT="0" distB="0" distL="0" distR="0" wp14:anchorId="09D19FDC" wp14:editId="49EE7DE8">
            <wp:extent cx="136800" cy="1620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2F79BE40" w14:textId="77777777" w:rsidR="003F4A6B" w:rsidRPr="007111B2" w:rsidRDefault="003F4A6B" w:rsidP="003F4A6B">
      <w:pPr>
        <w:jc w:val="both"/>
        <w:rPr>
          <w:rFonts w:ascii="Times New Roman" w:hAnsi="Times New Roman" w:cs="Times New Roman"/>
          <w:color w:val="E36C0A" w:themeColor="accent6" w:themeShade="BF"/>
          <w:sz w:val="24"/>
          <w:szCs w:val="24"/>
        </w:rPr>
      </w:pPr>
      <w:r w:rsidRPr="007111B2">
        <w:rPr>
          <w:rFonts w:ascii="Times New Roman" w:hAnsi="Times New Roman" w:cs="Times New Roman"/>
          <w:b/>
          <w:bCs/>
          <w:color w:val="E36C0A" w:themeColor="accent6" w:themeShade="BF"/>
          <w:sz w:val="24"/>
          <w:szCs w:val="24"/>
        </w:rPr>
        <w:t>11.2</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rPr>
        <w:t xml:space="preserve">Latvija turpina centienus nodrošināt pieejamāku, kvalitatīvāku un ilgtspējīgu transporta sistēmu, jo iedzīvotāju mobilitāte nav pietiekama. Satiksmes negadījumos bojā gājušo skaits joprojām ir liels, </w:t>
      </w:r>
      <w:r>
        <w:rPr>
          <w:rFonts w:ascii="Times New Roman" w:hAnsi="Times New Roman" w:cs="Times New Roman"/>
          <w:sz w:val="24"/>
          <w:szCs w:val="24"/>
        </w:rPr>
        <w:t>lai gan tas</w:t>
      </w:r>
      <w:r w:rsidRPr="007111B2">
        <w:rPr>
          <w:rFonts w:ascii="Times New Roman" w:hAnsi="Times New Roman" w:cs="Times New Roman"/>
          <w:sz w:val="24"/>
          <w:szCs w:val="24"/>
        </w:rPr>
        <w:t xml:space="preserve"> samazinās</w:t>
      </w:r>
      <w:r>
        <w:rPr>
          <w:rFonts w:ascii="Times New Roman" w:hAnsi="Times New Roman" w:cs="Times New Roman"/>
          <w:sz w:val="24"/>
          <w:szCs w:val="24"/>
        </w:rPr>
        <w:t>.</w:t>
      </w:r>
      <w:r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5D6115F4" wp14:editId="70942853">
            <wp:extent cx="198000" cy="162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6C8457C4" w14:textId="77777777" w:rsidR="003F4A6B" w:rsidRPr="007111B2" w:rsidRDefault="003F4A6B" w:rsidP="003F4A6B">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11.3</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rPr>
        <w:t xml:space="preserve">Visos pārvaldes līmeņos (nacionālā, reģionālā un vietējā līmenī) tiek nodrošināta integrēta attīstības plānošana un īstenošana, tai skaitā iesaistot sabiedrību. Ilgtspēja, tai skaitā virzība uz </w:t>
      </w:r>
      <w:proofErr w:type="spellStart"/>
      <w:r w:rsidRPr="007111B2">
        <w:rPr>
          <w:rFonts w:ascii="Times New Roman" w:hAnsi="Times New Roman" w:cs="Times New Roman"/>
          <w:sz w:val="24"/>
          <w:szCs w:val="24"/>
        </w:rPr>
        <w:t>klimatneitralitāti</w:t>
      </w:r>
      <w:proofErr w:type="spellEnd"/>
      <w:r>
        <w:rPr>
          <w:rFonts w:ascii="Times New Roman" w:hAnsi="Times New Roman" w:cs="Times New Roman"/>
          <w:sz w:val="24"/>
          <w:szCs w:val="24"/>
        </w:rPr>
        <w:t>,</w:t>
      </w:r>
      <w:r w:rsidRPr="007111B2">
        <w:rPr>
          <w:rFonts w:ascii="Times New Roman" w:hAnsi="Times New Roman" w:cs="Times New Roman"/>
          <w:sz w:val="24"/>
          <w:szCs w:val="24"/>
        </w:rPr>
        <w:t xml:space="preserve"> ir integrēta visu līmeņu plānošanas dokumentos</w:t>
      </w:r>
      <w:r>
        <w:rPr>
          <w:rFonts w:ascii="Times New Roman" w:hAnsi="Times New Roman" w:cs="Times New Roman"/>
          <w:sz w:val="24"/>
          <w:szCs w:val="24"/>
        </w:rPr>
        <w:t xml:space="preserve">. </w:t>
      </w:r>
      <w:r w:rsidRPr="007111B2">
        <w:rPr>
          <w:rFonts w:ascii="Times New Roman" w:hAnsi="Times New Roman" w:cs="Times New Roman"/>
          <w:noProof/>
          <w:sz w:val="24"/>
          <w:szCs w:val="24"/>
        </w:rPr>
        <w:drawing>
          <wp:inline distT="0" distB="0" distL="0" distR="0" wp14:anchorId="7EDBED90" wp14:editId="56359F6D">
            <wp:extent cx="136800" cy="1620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2C27F516" w14:textId="77777777" w:rsidR="003F4A6B" w:rsidRPr="007111B2" w:rsidRDefault="003F4A6B" w:rsidP="003F4A6B">
      <w:pPr>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11.4</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rPr>
        <w:t>Tiek pilnveidotas kultūras un dabas mantojuma saglabāšanas sistēmas, ieviešot inovatīvus rīkus. Nodrošināti</w:t>
      </w:r>
      <w:r w:rsidRPr="007111B2">
        <w:rPr>
          <w:rFonts w:ascii="Times New Roman" w:hAnsi="Times New Roman" w:cs="Times New Roman"/>
          <w:color w:val="000000"/>
          <w:sz w:val="24"/>
          <w:szCs w:val="24"/>
        </w:rPr>
        <w:t xml:space="preserve"> būtiski ieguldījumi kultūras mantojuma saglabāšanā un atjaunošanā</w:t>
      </w:r>
      <w:r>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62320B03" wp14:editId="34DD59F1">
            <wp:extent cx="136800" cy="1620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13F222A3" w14:textId="77777777" w:rsidR="003F4A6B" w:rsidRPr="007111B2" w:rsidRDefault="003F4A6B" w:rsidP="003F4A6B">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11.5</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 xml:space="preserve">Latvijā ir salīdzinoši maz nāves gadījumu dabas katastrofu </w:t>
      </w:r>
      <w:r>
        <w:rPr>
          <w:rFonts w:ascii="Times New Roman" w:hAnsi="Times New Roman" w:cs="Times New Roman"/>
          <w:color w:val="000000"/>
          <w:sz w:val="24"/>
          <w:szCs w:val="24"/>
        </w:rPr>
        <w:t>dēļ</w:t>
      </w:r>
      <w:r w:rsidRPr="007111B2">
        <w:rPr>
          <w:rFonts w:ascii="Times New Roman" w:hAnsi="Times New Roman" w:cs="Times New Roman"/>
          <w:color w:val="000000"/>
          <w:sz w:val="24"/>
          <w:szCs w:val="24"/>
        </w:rPr>
        <w:t xml:space="preserve">, taču pastāv risks, ka </w:t>
      </w:r>
      <w:r w:rsidRPr="007111B2">
        <w:rPr>
          <w:rFonts w:ascii="Times New Roman" w:hAnsi="Times New Roman" w:cs="Times New Roman"/>
          <w:color w:val="000000" w:themeColor="text1"/>
          <w:sz w:val="24"/>
          <w:szCs w:val="24"/>
        </w:rPr>
        <w:t xml:space="preserve">klimata pārmaiņu ietekmē </w:t>
      </w:r>
      <w:r w:rsidRPr="007111B2">
        <w:rPr>
          <w:rFonts w:ascii="Times New Roman" w:hAnsi="Times New Roman" w:cs="Times New Roman"/>
          <w:color w:val="000000"/>
          <w:sz w:val="24"/>
          <w:szCs w:val="24"/>
        </w:rPr>
        <w:t>to skaits pieaugs</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2AD042F3" wp14:editId="12A53A4C">
            <wp:extent cx="198000" cy="162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4B27924B" w14:textId="77777777" w:rsidR="003F4A6B" w:rsidRPr="007111B2" w:rsidRDefault="003F4A6B" w:rsidP="003F4A6B">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11.6</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Gaisa piesārņojums kopumā valstī nav augsts, tomēr ir novērojamas gaisa kvalitātes problēmas lielākajās pilsētās (Rīga, Liepāja, Rēzekne). Sadzīves atkritumu apsaimniekošanas sistēmā tiek plānoti uzlabojumi</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67BA3D2A" wp14:editId="6EC96001">
            <wp:extent cx="198000" cy="162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4824213C" w14:textId="77777777" w:rsidR="003F4A6B" w:rsidRPr="007111B2" w:rsidRDefault="003F4A6B" w:rsidP="003F4A6B">
      <w:p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11.7</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rPr>
        <w:t>Tiek nodrošināta zaļo zonu pieejamība.</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sz w:val="24"/>
          <w:szCs w:val="24"/>
        </w:rPr>
        <w:t>Īpaši daudz pēdējo gadu laikā veikta parku un atpūtas zonu labiekārtošana, sakārtot</w:t>
      </w:r>
      <w:r>
        <w:rPr>
          <w:rFonts w:ascii="Times New Roman" w:hAnsi="Times New Roman" w:cs="Times New Roman"/>
          <w:sz w:val="24"/>
          <w:szCs w:val="24"/>
        </w:rPr>
        <w:t>as</w:t>
      </w:r>
      <w:r w:rsidRPr="007111B2">
        <w:rPr>
          <w:rFonts w:ascii="Times New Roman" w:hAnsi="Times New Roman" w:cs="Times New Roman"/>
          <w:sz w:val="24"/>
          <w:szCs w:val="24"/>
        </w:rPr>
        <w:t xml:space="preserve"> arī degradētās teritorijas. </w:t>
      </w:r>
      <w:r>
        <w:rPr>
          <w:rFonts w:ascii="Times New Roman" w:hAnsi="Times New Roman" w:cs="Times New Roman"/>
          <w:sz w:val="24"/>
          <w:szCs w:val="24"/>
        </w:rPr>
        <w:t>Z</w:t>
      </w:r>
      <w:r w:rsidRPr="007111B2">
        <w:rPr>
          <w:rFonts w:ascii="Times New Roman" w:hAnsi="Times New Roman" w:cs="Times New Roman"/>
          <w:sz w:val="24"/>
          <w:szCs w:val="24"/>
        </w:rPr>
        <w:t xml:space="preserve">aļo un sabiedrisko zonu pieejamība sievietēm ar bērniem, veciem cilvēkiem un personām ar invaliditāti </w:t>
      </w:r>
      <w:r>
        <w:rPr>
          <w:rFonts w:ascii="Times New Roman" w:hAnsi="Times New Roman" w:cs="Times New Roman"/>
          <w:sz w:val="24"/>
          <w:szCs w:val="24"/>
        </w:rPr>
        <w:t>a</w:t>
      </w:r>
      <w:r w:rsidRPr="007111B2">
        <w:rPr>
          <w:rFonts w:ascii="Times New Roman" w:hAnsi="Times New Roman" w:cs="Times New Roman"/>
          <w:sz w:val="24"/>
          <w:szCs w:val="24"/>
        </w:rPr>
        <w:t>tsevišķi nav vērtēta.</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3E74E7D8" wp14:editId="25EF2F73">
            <wp:extent cx="136800" cy="1620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r w:rsidRPr="007111B2">
        <w:rPr>
          <w:rFonts w:ascii="Times New Roman" w:hAnsi="Times New Roman" w:cs="Times New Roman"/>
          <w:color w:val="000000"/>
          <w:sz w:val="24"/>
          <w:szCs w:val="24"/>
        </w:rPr>
        <w:t xml:space="preserve"> </w:t>
      </w:r>
    </w:p>
    <w:p w14:paraId="2D1BDA68" w14:textId="77777777" w:rsidR="003F4A6B" w:rsidRPr="007111B2" w:rsidRDefault="003F4A6B" w:rsidP="003F4A6B">
      <w:pPr>
        <w:autoSpaceDE w:val="0"/>
        <w:autoSpaceDN w:val="0"/>
        <w:adjustRightInd w:val="0"/>
        <w:spacing w:after="100" w:line="151" w:lineRule="atLeast"/>
        <w:rPr>
          <w:rFonts w:ascii="Times New Roman" w:hAnsi="Times New Roman" w:cs="Times New Roman"/>
          <w:b/>
          <w:bCs/>
          <w:i/>
          <w:iCs/>
          <w:color w:val="000000"/>
          <w:sz w:val="24"/>
          <w:szCs w:val="24"/>
        </w:rPr>
      </w:pPr>
    </w:p>
    <w:p w14:paraId="209698EE" w14:textId="77777777"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Valsts rīcība Latvijā līdz 2021</w:t>
      </w:r>
      <w:r>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4C75B16F"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bookmarkStart w:id="109" w:name="_Hlk95594497"/>
      <w:r w:rsidRPr="007111B2">
        <w:rPr>
          <w:rFonts w:ascii="Times New Roman" w:hAnsi="Times New Roman" w:cs="Times New Roman"/>
          <w:sz w:val="24"/>
          <w:szCs w:val="24"/>
        </w:rPr>
        <w:t>Turpinās programma energoefektivitātes paaugstināšanai dzīvojamās ēkās</w:t>
      </w:r>
      <w:r>
        <w:rPr>
          <w:rFonts w:ascii="Times New Roman" w:hAnsi="Times New Roman" w:cs="Times New Roman"/>
          <w:sz w:val="24"/>
          <w:szCs w:val="24"/>
        </w:rPr>
        <w:t>.</w:t>
      </w:r>
    </w:p>
    <w:bookmarkEnd w:id="109"/>
    <w:p w14:paraId="5A24DA65"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Noteiktas ēku energoefektivitātes minimālās prasības</w:t>
      </w:r>
      <w:r>
        <w:rPr>
          <w:rFonts w:ascii="Times New Roman" w:hAnsi="Times New Roman" w:cs="Times New Roman"/>
          <w:sz w:val="24"/>
          <w:szCs w:val="24"/>
        </w:rPr>
        <w:t>.</w:t>
      </w:r>
    </w:p>
    <w:p w14:paraId="52DB442F"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Juridiski līdzsvarotas īrnieka un izīrētāja tiesības</w:t>
      </w:r>
      <w:r>
        <w:rPr>
          <w:rFonts w:ascii="Times New Roman" w:hAnsi="Times New Roman" w:cs="Times New Roman"/>
          <w:sz w:val="24"/>
          <w:szCs w:val="24"/>
        </w:rPr>
        <w:t>.</w:t>
      </w:r>
    </w:p>
    <w:p w14:paraId="40D3A3B4"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Paplašināts valsts atbalsts ģimenēm mājokļu pieejamībai</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23C080F"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No </w:t>
      </w:r>
      <w:r w:rsidRPr="007111B2">
        <w:rPr>
          <w:rFonts w:ascii="Times New Roman" w:hAnsi="Times New Roman" w:cs="Times New Roman"/>
          <w:bCs/>
          <w:sz w:val="24"/>
          <w:szCs w:val="24"/>
        </w:rPr>
        <w:t>2020.</w:t>
      </w:r>
      <w:r>
        <w:rPr>
          <w:rFonts w:ascii="Times New Roman" w:hAnsi="Times New Roman" w:cs="Times New Roman"/>
          <w:bCs/>
          <w:sz w:val="24"/>
          <w:szCs w:val="24"/>
        </w:rPr>
        <w:t xml:space="preserve"> gada </w:t>
      </w:r>
      <w:r w:rsidRPr="007111B2">
        <w:rPr>
          <w:rFonts w:ascii="Times New Roman" w:hAnsi="Times New Roman" w:cs="Times New Roman"/>
          <w:bCs/>
          <w:sz w:val="24"/>
          <w:szCs w:val="24"/>
        </w:rPr>
        <w:t>oktobra ieviesti 60 bezmaksas reisi 15 reģionālās nozīmes maršrutos</w:t>
      </w:r>
      <w:r>
        <w:rPr>
          <w:rFonts w:ascii="Times New Roman" w:hAnsi="Times New Roman" w:cs="Times New Roman"/>
          <w:bCs/>
          <w:sz w:val="24"/>
          <w:szCs w:val="24"/>
        </w:rPr>
        <w:t>.</w:t>
      </w:r>
    </w:p>
    <w:p w14:paraId="240DEEDC"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bCs/>
          <w:sz w:val="24"/>
          <w:szCs w:val="24"/>
        </w:rPr>
      </w:pPr>
      <w:proofErr w:type="spellStart"/>
      <w:r w:rsidRPr="007111B2">
        <w:rPr>
          <w:rFonts w:ascii="Times New Roman" w:hAnsi="Times New Roman" w:cs="Times New Roman"/>
          <w:bCs/>
          <w:sz w:val="24"/>
          <w:szCs w:val="24"/>
        </w:rPr>
        <w:t>Daudzbērnu</w:t>
      </w:r>
      <w:proofErr w:type="spellEnd"/>
      <w:r w:rsidRPr="007111B2">
        <w:rPr>
          <w:rFonts w:ascii="Times New Roman" w:hAnsi="Times New Roman" w:cs="Times New Roman"/>
          <w:bCs/>
          <w:sz w:val="24"/>
          <w:szCs w:val="24"/>
        </w:rPr>
        <w:t xml:space="preserve"> ģimenēm un ģimenēm, kuru aprūpē ir bērns ar invaliditāti, u.</w:t>
      </w:r>
      <w:r>
        <w:rPr>
          <w:rFonts w:ascii="Times New Roman" w:hAnsi="Times New Roman" w:cs="Times New Roman"/>
          <w:bCs/>
          <w:sz w:val="24"/>
          <w:szCs w:val="24"/>
        </w:rPr>
        <w:t> </w:t>
      </w:r>
      <w:r w:rsidRPr="007111B2">
        <w:rPr>
          <w:rFonts w:ascii="Times New Roman" w:hAnsi="Times New Roman" w:cs="Times New Roman"/>
          <w:bCs/>
          <w:sz w:val="24"/>
          <w:szCs w:val="24"/>
        </w:rPr>
        <w:t xml:space="preserve">c. pasažieru kategorijām tiek nodrošināti braukšanas </w:t>
      </w:r>
      <w:r>
        <w:rPr>
          <w:rFonts w:ascii="Times New Roman" w:hAnsi="Times New Roman" w:cs="Times New Roman"/>
          <w:bCs/>
          <w:sz w:val="24"/>
          <w:szCs w:val="24"/>
        </w:rPr>
        <w:t xml:space="preserve">maksas </w:t>
      </w:r>
      <w:r w:rsidRPr="007111B2">
        <w:rPr>
          <w:rFonts w:ascii="Times New Roman" w:hAnsi="Times New Roman" w:cs="Times New Roman"/>
          <w:bCs/>
          <w:sz w:val="24"/>
          <w:szCs w:val="24"/>
        </w:rPr>
        <w:t>atvieglojumi</w:t>
      </w:r>
      <w:r>
        <w:rPr>
          <w:rFonts w:ascii="Times New Roman" w:hAnsi="Times New Roman" w:cs="Times New Roman"/>
          <w:bCs/>
          <w:sz w:val="24"/>
          <w:szCs w:val="24"/>
        </w:rPr>
        <w:t>.</w:t>
      </w:r>
      <w:r w:rsidRPr="007111B2">
        <w:rPr>
          <w:rFonts w:ascii="Times New Roman" w:hAnsi="Times New Roman" w:cs="Times New Roman"/>
          <w:bCs/>
          <w:sz w:val="24"/>
          <w:szCs w:val="24"/>
        </w:rPr>
        <w:t xml:space="preserve"> </w:t>
      </w:r>
    </w:p>
    <w:p w14:paraId="4591255E"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bCs/>
          <w:sz w:val="24"/>
          <w:szCs w:val="24"/>
        </w:rPr>
      </w:pPr>
      <w:r>
        <w:rPr>
          <w:rFonts w:ascii="Times New Roman" w:hAnsi="Times New Roman" w:cs="Times New Roman"/>
          <w:sz w:val="24"/>
          <w:szCs w:val="24"/>
        </w:rPr>
        <w:t>Ī</w:t>
      </w:r>
      <w:r w:rsidRPr="007111B2">
        <w:rPr>
          <w:rFonts w:ascii="Times New Roman" w:hAnsi="Times New Roman" w:cs="Times New Roman"/>
          <w:sz w:val="24"/>
          <w:szCs w:val="24"/>
        </w:rPr>
        <w:t>stenota administratīvi teritoriālā reforma, izveidojot un nostiprinot ekonomiski attīstīties spējīgas administratīvās teritorijas</w:t>
      </w:r>
      <w:r>
        <w:rPr>
          <w:rFonts w:ascii="Times New Roman" w:hAnsi="Times New Roman" w:cs="Times New Roman"/>
          <w:sz w:val="24"/>
          <w:szCs w:val="24"/>
        </w:rPr>
        <w:t>.</w:t>
      </w:r>
    </w:p>
    <w:p w14:paraId="6C5370DF"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Pašvaldības un reģioni izstrādāja attīstības stratēģijas, ietverot investīciju plānus</w:t>
      </w:r>
      <w:r>
        <w:rPr>
          <w:rFonts w:ascii="Times New Roman" w:hAnsi="Times New Roman" w:cs="Times New Roman"/>
          <w:sz w:val="24"/>
          <w:szCs w:val="24"/>
        </w:rPr>
        <w:t xml:space="preserve">. </w:t>
      </w:r>
    </w:p>
    <w:p w14:paraId="581E002A"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Regulāri tiek veikts gaisa kvalitātes monitorings un iedzīvotāju informēšana</w:t>
      </w:r>
      <w:r>
        <w:rPr>
          <w:rFonts w:ascii="Times New Roman" w:hAnsi="Times New Roman" w:cs="Times New Roman"/>
          <w:sz w:val="24"/>
          <w:szCs w:val="24"/>
        </w:rPr>
        <w:t xml:space="preserve"> par to.</w:t>
      </w:r>
    </w:p>
    <w:p w14:paraId="11F92D7E"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Tiek attīstīta dalītās atkritumu savākšanas sistēma, kas ļauj palielināt atkritumu pārstrādes apjomus</w:t>
      </w:r>
      <w:r>
        <w:rPr>
          <w:rFonts w:ascii="Times New Roman" w:hAnsi="Times New Roman" w:cs="Times New Roman"/>
          <w:sz w:val="24"/>
          <w:szCs w:val="24"/>
        </w:rPr>
        <w:t>.</w:t>
      </w:r>
    </w:p>
    <w:p w14:paraId="1F52F346" w14:textId="77777777" w:rsidR="003F4A6B" w:rsidRPr="007111B2" w:rsidRDefault="003F4A6B" w:rsidP="003F4A6B">
      <w:pPr>
        <w:pStyle w:val="Pa24"/>
        <w:spacing w:after="100"/>
        <w:jc w:val="both"/>
        <w:rPr>
          <w:rFonts w:ascii="Times New Roman" w:hAnsi="Times New Roman"/>
          <w:b/>
          <w:bCs/>
          <w:color w:val="E36C0A" w:themeColor="accent6" w:themeShade="BF"/>
          <w:lang w:val="lv-LV"/>
        </w:rPr>
      </w:pPr>
    </w:p>
    <w:p w14:paraId="4C4B7642" w14:textId="77777777" w:rsidR="003F4A6B" w:rsidRPr="007111B2" w:rsidRDefault="003F4A6B" w:rsidP="003F4A6B">
      <w:pPr>
        <w:pStyle w:val="Pa24"/>
        <w:spacing w:after="100"/>
        <w:jc w:val="both"/>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Labās prakses piemērs</w:t>
      </w:r>
    </w:p>
    <w:p w14:paraId="060493CD" w14:textId="77777777" w:rsidR="003F4A6B" w:rsidRPr="007111B2" w:rsidRDefault="003F4A6B" w:rsidP="003F4A6B">
      <w:pPr>
        <w:rPr>
          <w:rFonts w:ascii="Times New Roman" w:hAnsi="Times New Roman" w:cs="Times New Roman"/>
          <w:b/>
          <w:bCs/>
          <w:color w:val="E36C0A" w:themeColor="accent6" w:themeShade="BF"/>
          <w:sz w:val="24"/>
          <w:szCs w:val="24"/>
        </w:rPr>
      </w:pPr>
      <w:r w:rsidRPr="007111B2">
        <w:rPr>
          <w:rFonts w:ascii="Times New Roman" w:hAnsi="Times New Roman" w:cs="Times New Roman"/>
          <w:b/>
          <w:sz w:val="24"/>
          <w:szCs w:val="24"/>
        </w:rPr>
        <w:t>Matemātisks modelēšan</w:t>
      </w:r>
      <w:r>
        <w:rPr>
          <w:rFonts w:ascii="Times New Roman" w:hAnsi="Times New Roman" w:cs="Times New Roman"/>
          <w:b/>
          <w:sz w:val="24"/>
          <w:szCs w:val="24"/>
        </w:rPr>
        <w:t>a</w:t>
      </w:r>
      <w:r w:rsidRPr="007111B2">
        <w:rPr>
          <w:rFonts w:ascii="Times New Roman" w:hAnsi="Times New Roman" w:cs="Times New Roman"/>
          <w:b/>
          <w:sz w:val="24"/>
          <w:szCs w:val="24"/>
        </w:rPr>
        <w:t>s rīks pašvaldību ilgtspējīgas attīstības plānošanai</w:t>
      </w:r>
    </w:p>
    <w:p w14:paraId="78A6E06F" w14:textId="77777777" w:rsidR="003F4A6B" w:rsidRPr="007111B2" w:rsidRDefault="003F4A6B" w:rsidP="003F4A6B">
      <w:pPr>
        <w:jc w:val="both"/>
        <w:rPr>
          <w:rFonts w:ascii="Times New Roman" w:hAnsi="Times New Roman" w:cs="Times New Roman"/>
          <w:sz w:val="24"/>
          <w:szCs w:val="24"/>
        </w:rPr>
      </w:pPr>
      <w:r w:rsidRPr="007111B2">
        <w:rPr>
          <w:rFonts w:ascii="Times New Roman" w:hAnsi="Times New Roman" w:cs="Times New Roman"/>
          <w:sz w:val="24"/>
          <w:szCs w:val="24"/>
        </w:rPr>
        <w:t>Ar Latvijas Zinātnes padomes atbalstu četri Latvijas zinātnieki 2021</w:t>
      </w:r>
      <w:r>
        <w:rPr>
          <w:rFonts w:ascii="Times New Roman" w:hAnsi="Times New Roman" w:cs="Times New Roman"/>
          <w:sz w:val="24"/>
          <w:szCs w:val="24"/>
        </w:rPr>
        <w:t>. gad</w:t>
      </w:r>
      <w:r w:rsidRPr="007111B2">
        <w:rPr>
          <w:rFonts w:ascii="Times New Roman" w:hAnsi="Times New Roman" w:cs="Times New Roman"/>
          <w:sz w:val="24"/>
          <w:szCs w:val="24"/>
        </w:rPr>
        <w:t xml:space="preserve">ā izstrādāja rīku pašvaldībām ilgtspējīgas attīstības plānošanai un pārvaldībai. </w:t>
      </w:r>
      <w:hyperlink r:id="rId111" w:history="1">
        <w:r w:rsidRPr="00A903DE">
          <w:rPr>
            <w:rStyle w:val="Hyperlink"/>
            <w:rFonts w:ascii="Times New Roman" w:hAnsi="Times New Roman" w:cs="Times New Roman"/>
            <w:sz w:val="24"/>
            <w:szCs w:val="24"/>
          </w:rPr>
          <w:t>Pilsētas ilgtspējīgas attīstības matemātiskais modelis</w:t>
        </w:r>
      </w:hyperlink>
      <w:r w:rsidRPr="007111B2">
        <w:rPr>
          <w:rFonts w:ascii="Times New Roman" w:hAnsi="Times New Roman" w:cs="Times New Roman"/>
          <w:sz w:val="24"/>
          <w:szCs w:val="24"/>
        </w:rPr>
        <w:t xml:space="preserve"> ir uz datiem balstīts instruments prioritāro darbības virzienu un projektu izvēlei. Modeļa funkcionalitāte veidota atbilstoši ANO ilgtspējīgas attīstības paradigmai, kas skaitliski parāda sasniegto ilgtspējīgas attīstības līmeni, vienlaikus lietojot pašvaldības funkcionalitātei atbilstošus indikatorus. Modeļa izmantošana uzsākta 2022</w:t>
      </w:r>
      <w:r>
        <w:rPr>
          <w:rFonts w:ascii="Times New Roman" w:hAnsi="Times New Roman" w:cs="Times New Roman"/>
          <w:sz w:val="24"/>
          <w:szCs w:val="24"/>
        </w:rPr>
        <w:t>. gad</w:t>
      </w:r>
      <w:r w:rsidRPr="007111B2">
        <w:rPr>
          <w:rFonts w:ascii="Times New Roman" w:hAnsi="Times New Roman" w:cs="Times New Roman"/>
          <w:sz w:val="24"/>
          <w:szCs w:val="24"/>
        </w:rPr>
        <w:t>ā. Modelis lietojams, lai noteiktu prioritāros pašvaldību attīstības darbību virzienus, pamatotu budžeta sadali un investīciju prioritātes, kā arī dotu iespēju salīdzināt dažādu nozaru projektus.</w:t>
      </w:r>
    </w:p>
    <w:p w14:paraId="34FCEEAC" w14:textId="77777777" w:rsidR="003F4A6B" w:rsidRPr="007111B2" w:rsidRDefault="003F4A6B" w:rsidP="003F4A6B">
      <w:pPr>
        <w:jc w:val="both"/>
        <w:rPr>
          <w:rFonts w:ascii="Times New Roman" w:hAnsi="Times New Roman" w:cs="Times New Roman"/>
          <w:bCs/>
          <w:sz w:val="24"/>
          <w:szCs w:val="24"/>
        </w:rPr>
      </w:pPr>
    </w:p>
    <w:p w14:paraId="665D0922"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Pr>
          <w:rFonts w:ascii="Times New Roman" w:hAnsi="Times New Roman"/>
          <w:b/>
          <w:bCs/>
          <w:color w:val="E36C0A" w:themeColor="accent6" w:themeShade="BF"/>
          <w:lang w:val="lv-LV"/>
        </w:rPr>
        <w:t>. gada</w:t>
      </w:r>
    </w:p>
    <w:p w14:paraId="1A345697" w14:textId="77777777" w:rsidR="003F4A6B" w:rsidRPr="007111B2" w:rsidRDefault="003F4A6B" w:rsidP="003F4A6B">
      <w:pPr>
        <w:pStyle w:val="NoSpacing"/>
        <w:rPr>
          <w:rFonts w:ascii="Times New Roman" w:hAnsi="Times New Roman" w:cs="Times New Roman"/>
          <w:b/>
          <w:bCs/>
          <w:sz w:val="24"/>
          <w:szCs w:val="24"/>
        </w:rPr>
      </w:pPr>
    </w:p>
    <w:p w14:paraId="64EA8E48" w14:textId="77777777" w:rsidR="003F4A6B" w:rsidRPr="007111B2" w:rsidRDefault="003F4A6B" w:rsidP="003F4A6B">
      <w:pPr>
        <w:pStyle w:val="NoSpacing"/>
        <w:rPr>
          <w:rFonts w:ascii="Times New Roman" w:hAnsi="Times New Roman" w:cs="Times New Roman"/>
          <w:b/>
          <w:bCs/>
          <w:i/>
          <w:iCs/>
          <w:color w:val="C00000"/>
          <w:sz w:val="24"/>
          <w:szCs w:val="24"/>
        </w:rPr>
      </w:pPr>
      <w:bookmarkStart w:id="110" w:name="_Hlk95596712"/>
      <w:r w:rsidRPr="007111B2">
        <w:rPr>
          <w:rFonts w:ascii="Times New Roman" w:hAnsi="Times New Roman" w:cs="Times New Roman"/>
          <w:b/>
          <w:bCs/>
          <w:sz w:val="24"/>
          <w:szCs w:val="24"/>
        </w:rPr>
        <w:t>Jaunas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p w14:paraId="15615F8A" w14:textId="77777777" w:rsidR="003F4A6B" w:rsidRPr="007111B2" w:rsidRDefault="003F4A6B" w:rsidP="003F4A6B">
      <w:pPr>
        <w:pStyle w:val="NoSpacing"/>
        <w:rPr>
          <w:rFonts w:ascii="Times New Roman" w:hAnsi="Times New Roman" w:cs="Times New Roman"/>
          <w:b/>
          <w:bCs/>
          <w:sz w:val="24"/>
          <w:szCs w:val="24"/>
        </w:rPr>
      </w:pPr>
    </w:p>
    <w:p w14:paraId="539ADC84" w14:textId="77777777" w:rsidR="003F4A6B" w:rsidRPr="007111B2" w:rsidRDefault="003F4A6B" w:rsidP="003F4A6B">
      <w:pPr>
        <w:pStyle w:val="NoSpacing"/>
        <w:rPr>
          <w:rFonts w:ascii="Times New Roman" w:hAnsi="Times New Roman" w:cs="Times New Roman"/>
          <w:i/>
          <w:iCs/>
          <w:sz w:val="24"/>
          <w:szCs w:val="24"/>
        </w:rPr>
      </w:pPr>
      <w:r w:rsidRPr="007111B2">
        <w:rPr>
          <w:rFonts w:ascii="Times New Roman" w:hAnsi="Times New Roman" w:cs="Times New Roman"/>
          <w:sz w:val="24"/>
          <w:szCs w:val="24"/>
        </w:rPr>
        <w:t>Lai palielinātu pilsētu un kopienu ilgtspēju, Latvija papildus no 2021</w:t>
      </w:r>
      <w:r>
        <w:rPr>
          <w:rFonts w:ascii="Times New Roman" w:hAnsi="Times New Roman" w:cs="Times New Roman"/>
          <w:sz w:val="24"/>
          <w:szCs w:val="24"/>
        </w:rPr>
        <w:t>. gada</w:t>
      </w:r>
      <w:r w:rsidRPr="007111B2">
        <w:rPr>
          <w:rFonts w:ascii="Times New Roman" w:hAnsi="Times New Roman" w:cs="Times New Roman"/>
          <w:sz w:val="24"/>
          <w:szCs w:val="24"/>
        </w:rPr>
        <w:t xml:space="preserve"> apņemas:</w:t>
      </w:r>
    </w:p>
    <w:p w14:paraId="770A944F" w14:textId="77777777" w:rsidR="003F4A6B" w:rsidRPr="007111B2" w:rsidRDefault="003F4A6B" w:rsidP="003F4A6B">
      <w:pPr>
        <w:pStyle w:val="NoSpacing"/>
        <w:numPr>
          <w:ilvl w:val="0"/>
          <w:numId w:val="48"/>
        </w:numPr>
        <w:jc w:val="both"/>
        <w:rPr>
          <w:rFonts w:ascii="Times New Roman" w:hAnsi="Times New Roman" w:cs="Times New Roman"/>
          <w:sz w:val="24"/>
          <w:szCs w:val="24"/>
        </w:rPr>
      </w:pPr>
      <w:r w:rsidRPr="007111B2">
        <w:rPr>
          <w:rFonts w:ascii="Times New Roman" w:hAnsi="Times New Roman" w:cs="Times New Roman"/>
          <w:sz w:val="24"/>
          <w:szCs w:val="24"/>
        </w:rPr>
        <w:t>Atjaunot un palielināt sociālo mājokļu skaitu, sniegt mājokļu atbalstu maznodrošinātām personām dzīvesvietas maiņai, lai veicinātu iesaistīšanos darba tirgū</w:t>
      </w:r>
      <w:r>
        <w:rPr>
          <w:rFonts w:ascii="Times New Roman" w:hAnsi="Times New Roman" w:cs="Times New Roman"/>
          <w:sz w:val="24"/>
          <w:szCs w:val="24"/>
        </w:rPr>
        <w:t>.</w:t>
      </w:r>
    </w:p>
    <w:p w14:paraId="6BE88B2A" w14:textId="77777777" w:rsidR="003F4A6B" w:rsidRPr="007111B2" w:rsidRDefault="003F4A6B" w:rsidP="003F4A6B">
      <w:pPr>
        <w:pStyle w:val="NoSpacing"/>
        <w:numPr>
          <w:ilvl w:val="0"/>
          <w:numId w:val="48"/>
        </w:numPr>
        <w:jc w:val="both"/>
        <w:rPr>
          <w:rFonts w:ascii="Times New Roman" w:hAnsi="Times New Roman" w:cs="Times New Roman"/>
          <w:sz w:val="24"/>
          <w:szCs w:val="24"/>
        </w:rPr>
      </w:pPr>
      <w:r w:rsidRPr="007111B2">
        <w:rPr>
          <w:rFonts w:ascii="Times New Roman" w:hAnsi="Times New Roman" w:cs="Times New Roman"/>
          <w:sz w:val="24"/>
          <w:szCs w:val="24"/>
        </w:rPr>
        <w:t xml:space="preserve">Privātpersonām sniegt </w:t>
      </w:r>
      <w:proofErr w:type="spellStart"/>
      <w:r w:rsidRPr="007111B2">
        <w:rPr>
          <w:rFonts w:ascii="Times New Roman" w:hAnsi="Times New Roman" w:cs="Times New Roman"/>
          <w:sz w:val="24"/>
          <w:szCs w:val="24"/>
        </w:rPr>
        <w:t>grantu</w:t>
      </w:r>
      <w:proofErr w:type="spellEnd"/>
      <w:r w:rsidRPr="007111B2">
        <w:rPr>
          <w:rFonts w:ascii="Times New Roman" w:hAnsi="Times New Roman" w:cs="Times New Roman"/>
          <w:sz w:val="24"/>
          <w:szCs w:val="24"/>
        </w:rPr>
        <w:t xml:space="preserve"> mājokļa iegādei vai būvniecībai, kura apmērs tiek noteikts</w:t>
      </w:r>
      <w:r>
        <w:rPr>
          <w:rFonts w:ascii="Times New Roman" w:hAnsi="Times New Roman" w:cs="Times New Roman"/>
          <w:sz w:val="24"/>
          <w:szCs w:val="24"/>
        </w:rPr>
        <w:t>, ņemot vērā</w:t>
      </w:r>
      <w:r w:rsidRPr="007111B2">
        <w:rPr>
          <w:rFonts w:ascii="Times New Roman" w:hAnsi="Times New Roman" w:cs="Times New Roman"/>
          <w:sz w:val="24"/>
          <w:szCs w:val="24"/>
        </w:rPr>
        <w:t xml:space="preserve"> bērnu skait</w:t>
      </w:r>
      <w:r>
        <w:rPr>
          <w:rFonts w:ascii="Times New Roman" w:hAnsi="Times New Roman" w:cs="Times New Roman"/>
          <w:sz w:val="24"/>
          <w:szCs w:val="24"/>
        </w:rPr>
        <w:t>u</w:t>
      </w:r>
      <w:r w:rsidRPr="007111B2">
        <w:rPr>
          <w:rFonts w:ascii="Times New Roman" w:hAnsi="Times New Roman" w:cs="Times New Roman"/>
          <w:sz w:val="24"/>
          <w:szCs w:val="24"/>
        </w:rPr>
        <w:t xml:space="preserve"> ģimenē</w:t>
      </w:r>
      <w:r>
        <w:rPr>
          <w:rFonts w:ascii="Times New Roman" w:hAnsi="Times New Roman" w:cs="Times New Roman"/>
          <w:sz w:val="24"/>
          <w:szCs w:val="24"/>
        </w:rPr>
        <w:t>.</w:t>
      </w:r>
    </w:p>
    <w:p w14:paraId="532FBCD3" w14:textId="77777777" w:rsidR="003F4A6B" w:rsidRPr="007111B2" w:rsidRDefault="003F4A6B" w:rsidP="003F4A6B">
      <w:pPr>
        <w:pStyle w:val="NoSpacing"/>
        <w:numPr>
          <w:ilvl w:val="0"/>
          <w:numId w:val="48"/>
        </w:numPr>
        <w:jc w:val="both"/>
        <w:rPr>
          <w:rFonts w:ascii="Times New Roman" w:hAnsi="Times New Roman" w:cs="Times New Roman"/>
          <w:sz w:val="24"/>
          <w:szCs w:val="24"/>
        </w:rPr>
      </w:pPr>
      <w:r w:rsidRPr="007111B2">
        <w:rPr>
          <w:rFonts w:ascii="Times New Roman" w:hAnsi="Times New Roman" w:cs="Times New Roman"/>
          <w:sz w:val="24"/>
          <w:szCs w:val="24"/>
        </w:rPr>
        <w:t>Pašvaldībām sniegt ilgtermiņa aizdevumus zemu izmaksu īres mājokļu būvniecībai, l</w:t>
      </w:r>
      <w:r w:rsidRPr="007111B2">
        <w:rPr>
          <w:rFonts w:ascii="Times New Roman" w:eastAsia="OpenSans" w:hAnsi="Times New Roman" w:cs="Times New Roman"/>
          <w:color w:val="000000" w:themeColor="text1"/>
          <w:sz w:val="24"/>
          <w:szCs w:val="24"/>
        </w:rPr>
        <w:t>ai veicinātu vispārēju mājokļu pieejamību plašākām iedzīvotāju grupām</w:t>
      </w:r>
      <w:r>
        <w:rPr>
          <w:rFonts w:ascii="Times New Roman" w:eastAsia="OpenSans" w:hAnsi="Times New Roman" w:cs="Times New Roman"/>
          <w:color w:val="000000" w:themeColor="text1"/>
          <w:sz w:val="24"/>
          <w:szCs w:val="24"/>
        </w:rPr>
        <w:t>.</w:t>
      </w:r>
    </w:p>
    <w:p w14:paraId="696BBA26" w14:textId="77777777" w:rsidR="003F4A6B" w:rsidRPr="007111B2" w:rsidRDefault="003F4A6B" w:rsidP="003F4A6B">
      <w:pPr>
        <w:pStyle w:val="NoSpacing"/>
        <w:numPr>
          <w:ilvl w:val="0"/>
          <w:numId w:val="48"/>
        </w:numPr>
        <w:jc w:val="both"/>
        <w:rPr>
          <w:rFonts w:ascii="Times New Roman" w:hAnsi="Times New Roman" w:cs="Times New Roman"/>
          <w:sz w:val="24"/>
          <w:szCs w:val="24"/>
        </w:rPr>
      </w:pPr>
      <w:r w:rsidRPr="00100449">
        <w:rPr>
          <w:rFonts w:ascii="Times New Roman" w:hAnsi="Times New Roman" w:cs="Times New Roman"/>
          <w:sz w:val="24"/>
          <w:szCs w:val="24"/>
        </w:rPr>
        <w:t xml:space="preserve">Ieviest vienotu sabiedriskā transporta biļešu </w:t>
      </w:r>
      <w:r>
        <w:rPr>
          <w:rFonts w:ascii="Times New Roman" w:hAnsi="Times New Roman" w:cs="Times New Roman"/>
          <w:sz w:val="24"/>
          <w:szCs w:val="24"/>
        </w:rPr>
        <w:t xml:space="preserve">sistēmu. </w:t>
      </w:r>
    </w:p>
    <w:p w14:paraId="64D1394A" w14:textId="77777777" w:rsidR="003F4A6B" w:rsidRPr="00100449" w:rsidRDefault="003F4A6B" w:rsidP="003F4A6B">
      <w:pPr>
        <w:pStyle w:val="NoSpacing"/>
        <w:numPr>
          <w:ilvl w:val="0"/>
          <w:numId w:val="48"/>
        </w:numPr>
        <w:jc w:val="both"/>
        <w:rPr>
          <w:rFonts w:ascii="Times New Roman" w:hAnsi="Times New Roman" w:cs="Times New Roman"/>
          <w:sz w:val="24"/>
          <w:szCs w:val="24"/>
        </w:rPr>
      </w:pPr>
      <w:r w:rsidRPr="00100449">
        <w:rPr>
          <w:rFonts w:ascii="Times New Roman" w:hAnsi="Times New Roman" w:cs="Times New Roman"/>
          <w:sz w:val="24"/>
          <w:szCs w:val="24"/>
        </w:rPr>
        <w:lastRenderedPageBreak/>
        <w:t>Pasažieru pārvadājumus veikt ar jauniem elektrovilcieniem, to pakāpeniski sākot no 2022</w:t>
      </w:r>
      <w:r>
        <w:rPr>
          <w:rFonts w:ascii="Times New Roman" w:hAnsi="Times New Roman" w:cs="Times New Roman"/>
          <w:sz w:val="24"/>
          <w:szCs w:val="24"/>
        </w:rPr>
        <w:t>. gad</w:t>
      </w:r>
      <w:r w:rsidRPr="00100449">
        <w:rPr>
          <w:rFonts w:ascii="Times New Roman" w:hAnsi="Times New Roman" w:cs="Times New Roman"/>
          <w:sz w:val="24"/>
          <w:szCs w:val="24"/>
        </w:rPr>
        <w:t xml:space="preserve">a, </w:t>
      </w:r>
      <w:r>
        <w:rPr>
          <w:rFonts w:ascii="Times New Roman" w:hAnsi="Times New Roman" w:cs="Times New Roman"/>
          <w:sz w:val="24"/>
          <w:szCs w:val="24"/>
        </w:rPr>
        <w:t>pie</w:t>
      </w:r>
      <w:r w:rsidRPr="00100449">
        <w:rPr>
          <w:rFonts w:ascii="Times New Roman" w:hAnsi="Times New Roman" w:cs="Times New Roman"/>
          <w:sz w:val="24"/>
          <w:szCs w:val="24"/>
        </w:rPr>
        <w:t xml:space="preserve"> dzelzceļa stacijām un pieturām veidot mobilitātes punktus. Palielināt vilcienu kustības ātrumu</w:t>
      </w:r>
      <w:r>
        <w:rPr>
          <w:rFonts w:ascii="Times New Roman" w:hAnsi="Times New Roman" w:cs="Times New Roman"/>
          <w:sz w:val="24"/>
          <w:szCs w:val="24"/>
        </w:rPr>
        <w:t>.</w:t>
      </w:r>
    </w:p>
    <w:bookmarkEnd w:id="110"/>
    <w:p w14:paraId="498FC4E4" w14:textId="77777777" w:rsidR="003F4A6B" w:rsidRPr="007111B2" w:rsidRDefault="003F4A6B" w:rsidP="003F4A6B">
      <w:pPr>
        <w:pStyle w:val="ListParagraph"/>
        <w:numPr>
          <w:ilvl w:val="0"/>
          <w:numId w:val="48"/>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Izveidot katastrofu izraisīto zaudējumu datubāzi</w:t>
      </w:r>
      <w:r>
        <w:rPr>
          <w:rFonts w:ascii="Times New Roman" w:hAnsi="Times New Roman" w:cs="Times New Roman"/>
          <w:sz w:val="24"/>
          <w:szCs w:val="24"/>
        </w:rPr>
        <w:t>.</w:t>
      </w:r>
    </w:p>
    <w:p w14:paraId="2B814615" w14:textId="77777777" w:rsidR="003F4A6B" w:rsidRPr="007111B2" w:rsidRDefault="003F4A6B" w:rsidP="003F4A6B">
      <w:pPr>
        <w:pStyle w:val="ListParagraph"/>
        <w:numPr>
          <w:ilvl w:val="0"/>
          <w:numId w:val="48"/>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Izdarot</w:t>
      </w:r>
      <w:r w:rsidRPr="007111B2">
        <w:rPr>
          <w:rFonts w:ascii="Times New Roman" w:hAnsi="Times New Roman" w:cs="Times New Roman"/>
          <w:sz w:val="24"/>
          <w:szCs w:val="24"/>
        </w:rPr>
        <w:t xml:space="preserve"> grozījum</w:t>
      </w:r>
      <w:r>
        <w:rPr>
          <w:rFonts w:ascii="Times New Roman" w:hAnsi="Times New Roman" w:cs="Times New Roman"/>
          <w:sz w:val="24"/>
          <w:szCs w:val="24"/>
        </w:rPr>
        <w:t>us</w:t>
      </w:r>
      <w:r w:rsidRPr="007111B2">
        <w:rPr>
          <w:rFonts w:ascii="Times New Roman" w:hAnsi="Times New Roman" w:cs="Times New Roman"/>
          <w:sz w:val="24"/>
          <w:szCs w:val="24"/>
        </w:rPr>
        <w:t xml:space="preserve"> Pašvaldību likum</w:t>
      </w:r>
      <w:r>
        <w:rPr>
          <w:rFonts w:ascii="Times New Roman" w:hAnsi="Times New Roman" w:cs="Times New Roman"/>
          <w:sz w:val="24"/>
          <w:szCs w:val="24"/>
        </w:rPr>
        <w:t>ā,</w:t>
      </w:r>
      <w:r w:rsidRPr="007111B2">
        <w:rPr>
          <w:rFonts w:ascii="Times New Roman" w:hAnsi="Times New Roman" w:cs="Times New Roman"/>
          <w:sz w:val="24"/>
          <w:szCs w:val="24"/>
        </w:rPr>
        <w:t xml:space="preserve"> ieviest jaunus sabiedrības līdzdalības veidus, t.</w:t>
      </w:r>
      <w:r>
        <w:rPr>
          <w:rFonts w:ascii="Times New Roman" w:hAnsi="Times New Roman" w:cs="Times New Roman"/>
          <w:sz w:val="24"/>
          <w:szCs w:val="24"/>
        </w:rPr>
        <w:t> </w:t>
      </w:r>
      <w:r w:rsidRPr="007111B2">
        <w:rPr>
          <w:rFonts w:ascii="Times New Roman" w:hAnsi="Times New Roman" w:cs="Times New Roman"/>
          <w:sz w:val="24"/>
          <w:szCs w:val="24"/>
        </w:rPr>
        <w:t>sk. līdzdalības budžeta īstenošanu pašvaldībās, sniedzot iespēju iedzīvotājiem ierosināt un lemt par atsevišķu projektu finansēšanu, kā arī pašvaldību domēs izveido</w:t>
      </w:r>
      <w:r>
        <w:rPr>
          <w:rFonts w:ascii="Times New Roman" w:hAnsi="Times New Roman" w:cs="Times New Roman"/>
          <w:sz w:val="24"/>
          <w:szCs w:val="24"/>
        </w:rPr>
        <w:t>t</w:t>
      </w:r>
      <w:r w:rsidRPr="007111B2">
        <w:rPr>
          <w:rFonts w:ascii="Times New Roman" w:hAnsi="Times New Roman" w:cs="Times New Roman"/>
          <w:sz w:val="24"/>
          <w:szCs w:val="24"/>
        </w:rPr>
        <w:t xml:space="preserve"> iedzīvotāju padom</w:t>
      </w:r>
      <w:r>
        <w:rPr>
          <w:rFonts w:ascii="Times New Roman" w:hAnsi="Times New Roman" w:cs="Times New Roman"/>
          <w:sz w:val="24"/>
          <w:szCs w:val="24"/>
        </w:rPr>
        <w:t>es</w:t>
      </w:r>
      <w:r w:rsidRPr="007111B2">
        <w:rPr>
          <w:rFonts w:ascii="Times New Roman" w:hAnsi="Times New Roman" w:cs="Times New Roman"/>
          <w:sz w:val="24"/>
          <w:szCs w:val="24"/>
        </w:rPr>
        <w:t xml:space="preserve"> un </w:t>
      </w:r>
      <w:r>
        <w:rPr>
          <w:rFonts w:ascii="Times New Roman" w:hAnsi="Times New Roman" w:cs="Times New Roman"/>
          <w:sz w:val="24"/>
          <w:szCs w:val="24"/>
        </w:rPr>
        <w:t xml:space="preserve">radīt </w:t>
      </w:r>
      <w:r w:rsidRPr="007111B2">
        <w:rPr>
          <w:rFonts w:ascii="Times New Roman" w:hAnsi="Times New Roman" w:cs="Times New Roman"/>
          <w:sz w:val="24"/>
          <w:szCs w:val="24"/>
        </w:rPr>
        <w:t>iespēju iedzīvotājiem iesniegt kolektīvo</w:t>
      </w:r>
      <w:r>
        <w:rPr>
          <w:rFonts w:ascii="Times New Roman" w:hAnsi="Times New Roman" w:cs="Times New Roman"/>
          <w:sz w:val="24"/>
          <w:szCs w:val="24"/>
        </w:rPr>
        <w:t>s</w:t>
      </w:r>
      <w:r w:rsidRPr="007111B2">
        <w:rPr>
          <w:rFonts w:ascii="Times New Roman" w:hAnsi="Times New Roman" w:cs="Times New Roman"/>
          <w:sz w:val="24"/>
          <w:szCs w:val="24"/>
        </w:rPr>
        <w:t xml:space="preserve"> iesniegumu</w:t>
      </w:r>
      <w:r>
        <w:rPr>
          <w:rFonts w:ascii="Times New Roman" w:hAnsi="Times New Roman" w:cs="Times New Roman"/>
          <w:sz w:val="24"/>
          <w:szCs w:val="24"/>
        </w:rPr>
        <w:t>s</w:t>
      </w:r>
      <w:r w:rsidRPr="007111B2">
        <w:rPr>
          <w:rFonts w:ascii="Times New Roman" w:hAnsi="Times New Roman" w:cs="Times New Roman"/>
          <w:sz w:val="24"/>
          <w:szCs w:val="24"/>
        </w:rPr>
        <w:t xml:space="preserve"> par sabiedrībai būtiskiem jautājumiem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96A52A5" w14:textId="77777777" w:rsidR="003F4A6B" w:rsidRPr="007111B2" w:rsidRDefault="003F4A6B" w:rsidP="003F4A6B">
      <w:pPr>
        <w:pStyle w:val="NoSpacing"/>
        <w:ind w:left="1080"/>
        <w:jc w:val="both"/>
        <w:rPr>
          <w:rFonts w:ascii="Times New Roman" w:hAnsi="Times New Roman" w:cs="Times New Roman"/>
          <w:sz w:val="24"/>
          <w:szCs w:val="24"/>
        </w:rPr>
      </w:pPr>
    </w:p>
    <w:p w14:paraId="1EF15491" w14:textId="77777777" w:rsidR="003F4A6B" w:rsidRPr="007111B2" w:rsidRDefault="003F4A6B" w:rsidP="003F4A6B">
      <w:pPr>
        <w:ind w:left="360"/>
        <w:rPr>
          <w:rFonts w:ascii="Times New Roman" w:hAnsi="Times New Roman" w:cs="Times New Roman"/>
          <w:sz w:val="24"/>
          <w:szCs w:val="24"/>
        </w:rPr>
      </w:pPr>
      <w:r w:rsidRPr="007111B2">
        <w:rPr>
          <w:rFonts w:ascii="Times New Roman" w:hAnsi="Times New Roman" w:cs="Times New Roman"/>
          <w:b/>
          <w:bCs/>
          <w:sz w:val="24"/>
          <w:szCs w:val="24"/>
        </w:rPr>
        <w:t>Jaunās politikas no 2021</w:t>
      </w:r>
      <w:r>
        <w:rPr>
          <w:rFonts w:ascii="Times New Roman" w:hAnsi="Times New Roman" w:cs="Times New Roman"/>
          <w:b/>
          <w:bCs/>
          <w:sz w:val="24"/>
          <w:szCs w:val="24"/>
        </w:rPr>
        <w:t xml:space="preserve">. gada </w:t>
      </w:r>
    </w:p>
    <w:p w14:paraId="2B46033D" w14:textId="77777777" w:rsidR="003F4A6B" w:rsidRPr="007111B2" w:rsidRDefault="003F4A6B" w:rsidP="003F4A6B">
      <w:pPr>
        <w:pStyle w:val="NoSpacing"/>
        <w:numPr>
          <w:ilvl w:val="0"/>
          <w:numId w:val="21"/>
        </w:numPr>
        <w:rPr>
          <w:rFonts w:ascii="Times New Roman" w:hAnsi="Times New Roman" w:cs="Times New Roman"/>
          <w:sz w:val="24"/>
          <w:szCs w:val="24"/>
        </w:rPr>
      </w:pPr>
      <w:r w:rsidRPr="007111B2">
        <w:rPr>
          <w:rFonts w:ascii="Times New Roman" w:hAnsi="Times New Roman" w:cs="Times New Roman"/>
          <w:sz w:val="24"/>
          <w:szCs w:val="24"/>
        </w:rPr>
        <w:t>Ēku atjaunošanas ilgtermiņa stratēģija</w:t>
      </w:r>
      <w:r>
        <w:rPr>
          <w:rFonts w:ascii="Times New Roman" w:hAnsi="Times New Roman" w:cs="Times New Roman"/>
          <w:sz w:val="24"/>
          <w:szCs w:val="24"/>
        </w:rPr>
        <w:t>.</w:t>
      </w:r>
    </w:p>
    <w:p w14:paraId="37F6F65B" w14:textId="77777777" w:rsidR="003F4A6B" w:rsidRPr="007111B2" w:rsidRDefault="003F4A6B" w:rsidP="003F4A6B">
      <w:pPr>
        <w:pStyle w:val="NoSpacing"/>
        <w:numPr>
          <w:ilvl w:val="0"/>
          <w:numId w:val="21"/>
        </w:numPr>
        <w:rPr>
          <w:rFonts w:ascii="Times New Roman" w:hAnsi="Times New Roman" w:cs="Times New Roman"/>
          <w:sz w:val="24"/>
          <w:szCs w:val="24"/>
        </w:rPr>
      </w:pPr>
      <w:r w:rsidRPr="007111B2">
        <w:rPr>
          <w:rFonts w:ascii="Times New Roman" w:hAnsi="Times New Roman" w:cs="Times New Roman"/>
          <w:sz w:val="24"/>
          <w:szCs w:val="24"/>
        </w:rPr>
        <w:t>Reģionālās</w:t>
      </w:r>
      <w:r>
        <w:rPr>
          <w:rFonts w:ascii="Times New Roman" w:hAnsi="Times New Roman" w:cs="Times New Roman"/>
          <w:sz w:val="24"/>
          <w:szCs w:val="24"/>
        </w:rPr>
        <w:t xml:space="preserve"> </w:t>
      </w:r>
      <w:r w:rsidRPr="007111B2">
        <w:rPr>
          <w:rFonts w:ascii="Times New Roman" w:hAnsi="Times New Roman" w:cs="Times New Roman"/>
          <w:sz w:val="24"/>
          <w:szCs w:val="24"/>
        </w:rPr>
        <w:t>politikas</w:t>
      </w:r>
      <w:r>
        <w:rPr>
          <w:rFonts w:ascii="Times New Roman" w:hAnsi="Times New Roman" w:cs="Times New Roman"/>
          <w:sz w:val="24"/>
          <w:szCs w:val="24"/>
        </w:rPr>
        <w:t xml:space="preserve"> </w:t>
      </w:r>
      <w:r w:rsidRPr="007111B2">
        <w:rPr>
          <w:rFonts w:ascii="Times New Roman" w:hAnsi="Times New Roman" w:cs="Times New Roman"/>
          <w:sz w:val="24"/>
          <w:szCs w:val="24"/>
        </w:rPr>
        <w:t>pamatnostādnes</w:t>
      </w:r>
      <w:r>
        <w:rPr>
          <w:rFonts w:ascii="Times New Roman" w:hAnsi="Times New Roman" w:cs="Times New Roman"/>
          <w:sz w:val="24"/>
          <w:szCs w:val="24"/>
        </w:rPr>
        <w:t xml:space="preserve"> </w:t>
      </w:r>
      <w:r w:rsidRPr="007111B2">
        <w:rPr>
          <w:rFonts w:ascii="Times New Roman" w:hAnsi="Times New Roman" w:cs="Times New Roman"/>
          <w:sz w:val="24"/>
          <w:szCs w:val="24"/>
        </w:rPr>
        <w:t>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1855C792" w14:textId="77777777" w:rsidR="003F4A6B" w:rsidRPr="007111B2" w:rsidRDefault="003F4A6B" w:rsidP="003F4A6B">
      <w:pPr>
        <w:pStyle w:val="NoSpacing"/>
        <w:numPr>
          <w:ilvl w:val="0"/>
          <w:numId w:val="21"/>
        </w:numPr>
        <w:rPr>
          <w:rFonts w:ascii="Times New Roman" w:hAnsi="Times New Roman" w:cs="Times New Roman"/>
          <w:sz w:val="24"/>
          <w:szCs w:val="24"/>
        </w:rPr>
      </w:pPr>
      <w:r w:rsidRPr="007111B2">
        <w:rPr>
          <w:rFonts w:ascii="Times New Roman" w:hAnsi="Times New Roman" w:cs="Times New Roman"/>
          <w:sz w:val="24"/>
          <w:szCs w:val="24"/>
        </w:rPr>
        <w:t>Kultūrpolitikas pamatnostādnes 2022.–2027. gadam</w:t>
      </w:r>
      <w:r>
        <w:rPr>
          <w:rFonts w:ascii="Times New Roman" w:hAnsi="Times New Roman" w:cs="Times New Roman"/>
          <w:sz w:val="24"/>
          <w:szCs w:val="24"/>
        </w:rPr>
        <w:t>.</w:t>
      </w:r>
    </w:p>
    <w:p w14:paraId="2DD5DC98" w14:textId="77777777" w:rsidR="003F4A6B" w:rsidRPr="007111B2" w:rsidRDefault="003F4A6B" w:rsidP="003F4A6B">
      <w:pPr>
        <w:pStyle w:val="NoSpacing"/>
        <w:numPr>
          <w:ilvl w:val="0"/>
          <w:numId w:val="21"/>
        </w:numPr>
        <w:rPr>
          <w:rFonts w:ascii="Times New Roman" w:hAnsi="Times New Roman" w:cs="Times New Roman"/>
          <w:sz w:val="24"/>
          <w:szCs w:val="24"/>
        </w:rPr>
      </w:pPr>
      <w:r w:rsidRPr="007111B2">
        <w:rPr>
          <w:rFonts w:ascii="Times New Roman" w:hAnsi="Times New Roman" w:cs="Times New Roman"/>
          <w:sz w:val="24"/>
          <w:szCs w:val="24"/>
        </w:rPr>
        <w:t>Transporta attīstības pamatnostādnes 2021</w:t>
      </w:r>
      <w:r>
        <w:rPr>
          <w:rFonts w:ascii="Times New Roman" w:hAnsi="Times New Roman" w:cs="Times New Roman"/>
          <w:sz w:val="24"/>
          <w:szCs w:val="24"/>
        </w:rPr>
        <w:t>.</w:t>
      </w:r>
      <w:r w:rsidRPr="007111B2">
        <w:rPr>
          <w:rFonts w:ascii="Times New Roman" w:hAnsi="Times New Roman" w:cs="Times New Roman"/>
          <w:sz w:val="24"/>
          <w:szCs w:val="24"/>
        </w:rPr>
        <w:t>–2027. gadam</w:t>
      </w:r>
      <w:r>
        <w:rPr>
          <w:rFonts w:ascii="Times New Roman" w:hAnsi="Times New Roman" w:cs="Times New Roman"/>
          <w:sz w:val="24"/>
          <w:szCs w:val="24"/>
        </w:rPr>
        <w:t>.</w:t>
      </w:r>
    </w:p>
    <w:p w14:paraId="007C81AC" w14:textId="1665B478" w:rsidR="003F4A6B" w:rsidRPr="007111B2" w:rsidRDefault="003F4A6B" w:rsidP="003F4A6B">
      <w:pPr>
        <w:pStyle w:val="NoSpacing"/>
        <w:numPr>
          <w:ilvl w:val="0"/>
          <w:numId w:val="21"/>
        </w:numPr>
        <w:rPr>
          <w:rFonts w:ascii="Times New Roman" w:hAnsi="Times New Roman" w:cs="Times New Roman"/>
          <w:sz w:val="24"/>
          <w:szCs w:val="24"/>
        </w:rPr>
      </w:pPr>
      <w:r w:rsidRPr="007111B2">
        <w:rPr>
          <w:rFonts w:ascii="Times New Roman" w:hAnsi="Times New Roman" w:cs="Times New Roman"/>
          <w:sz w:val="24"/>
          <w:szCs w:val="24"/>
        </w:rPr>
        <w:t>Vides politikas pamatnostādnes 2021</w:t>
      </w:r>
      <w:r>
        <w:rPr>
          <w:rFonts w:ascii="Times New Roman" w:hAnsi="Times New Roman" w:cs="Times New Roman"/>
          <w:sz w:val="24"/>
          <w:szCs w:val="24"/>
        </w:rPr>
        <w:t>.–</w:t>
      </w:r>
      <w:r w:rsidRPr="007111B2">
        <w:rPr>
          <w:rFonts w:ascii="Times New Roman" w:hAnsi="Times New Roman" w:cs="Times New Roman"/>
          <w:sz w:val="24"/>
          <w:szCs w:val="24"/>
        </w:rPr>
        <w:t>2027. gadam</w:t>
      </w:r>
      <w:r>
        <w:rPr>
          <w:rFonts w:ascii="Times New Roman" w:hAnsi="Times New Roman" w:cs="Times New Roman"/>
          <w:sz w:val="24"/>
          <w:szCs w:val="24"/>
        </w:rPr>
        <w:t>.</w:t>
      </w:r>
    </w:p>
    <w:p w14:paraId="43875DC7" w14:textId="77777777" w:rsidR="003F4A6B" w:rsidRPr="007111B2" w:rsidRDefault="003F4A6B" w:rsidP="003F4A6B">
      <w:pPr>
        <w:pStyle w:val="NoSpacing"/>
        <w:numPr>
          <w:ilvl w:val="0"/>
          <w:numId w:val="21"/>
        </w:numPr>
        <w:rPr>
          <w:rFonts w:ascii="Times New Roman" w:hAnsi="Times New Roman" w:cs="Times New Roman"/>
          <w:sz w:val="24"/>
          <w:szCs w:val="24"/>
        </w:rPr>
      </w:pPr>
      <w:r w:rsidRPr="007111B2">
        <w:rPr>
          <w:rFonts w:ascii="Times New Roman" w:hAnsi="Times New Roman" w:cs="Times New Roman"/>
          <w:sz w:val="24"/>
          <w:szCs w:val="24"/>
        </w:rPr>
        <w:t>Gaisa piesārņojuma samazināšanas rīcības plāns 2020</w:t>
      </w:r>
      <w:r>
        <w:rPr>
          <w:rFonts w:ascii="Times New Roman" w:hAnsi="Times New Roman" w:cs="Times New Roman"/>
          <w:sz w:val="24"/>
          <w:szCs w:val="24"/>
        </w:rPr>
        <w:t>.–</w:t>
      </w:r>
      <w:r w:rsidRPr="007111B2">
        <w:rPr>
          <w:rFonts w:ascii="Times New Roman" w:hAnsi="Times New Roman" w:cs="Times New Roman"/>
          <w:sz w:val="24"/>
          <w:szCs w:val="24"/>
        </w:rPr>
        <w:t>2030. gadam</w:t>
      </w:r>
      <w:r>
        <w:rPr>
          <w:rFonts w:ascii="Times New Roman" w:hAnsi="Times New Roman" w:cs="Times New Roman"/>
          <w:sz w:val="24"/>
          <w:szCs w:val="24"/>
        </w:rPr>
        <w:t>.</w:t>
      </w:r>
    </w:p>
    <w:p w14:paraId="3B258146" w14:textId="77777777" w:rsidR="003F4A6B" w:rsidRPr="007111B2" w:rsidRDefault="003F4A6B" w:rsidP="003F4A6B">
      <w:pPr>
        <w:pStyle w:val="NoSpacing"/>
        <w:numPr>
          <w:ilvl w:val="0"/>
          <w:numId w:val="21"/>
        </w:numPr>
        <w:rPr>
          <w:rFonts w:ascii="Times New Roman" w:hAnsi="Times New Roman" w:cs="Times New Roman"/>
          <w:sz w:val="24"/>
          <w:szCs w:val="24"/>
        </w:rPr>
      </w:pPr>
      <w:r w:rsidRPr="007111B2">
        <w:rPr>
          <w:rFonts w:ascii="Times New Roman" w:hAnsi="Times New Roman" w:cs="Times New Roman"/>
          <w:sz w:val="24"/>
          <w:szCs w:val="24"/>
        </w:rPr>
        <w:t>Atkritumu apsaimniekošanas valsts plāns</w:t>
      </w:r>
      <w:r>
        <w:rPr>
          <w:rFonts w:ascii="Times New Roman" w:hAnsi="Times New Roman" w:cs="Times New Roman"/>
          <w:sz w:val="24"/>
          <w:szCs w:val="24"/>
        </w:rPr>
        <w:t xml:space="preserve"> </w:t>
      </w:r>
      <w:r w:rsidRPr="007111B2">
        <w:rPr>
          <w:rFonts w:ascii="Times New Roman" w:hAnsi="Times New Roman" w:cs="Times New Roman"/>
          <w:sz w:val="24"/>
          <w:szCs w:val="24"/>
        </w:rPr>
        <w:t>2021</w:t>
      </w:r>
      <w:r>
        <w:rPr>
          <w:rFonts w:ascii="Times New Roman" w:hAnsi="Times New Roman" w:cs="Times New Roman"/>
          <w:sz w:val="24"/>
          <w:szCs w:val="24"/>
        </w:rPr>
        <w:t>.–</w:t>
      </w:r>
      <w:r w:rsidRPr="007111B2">
        <w:rPr>
          <w:rFonts w:ascii="Times New Roman" w:hAnsi="Times New Roman" w:cs="Times New Roman"/>
          <w:sz w:val="24"/>
          <w:szCs w:val="24"/>
        </w:rPr>
        <w:t>2028</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28DD218A" w14:textId="77777777" w:rsidR="003F4A6B" w:rsidRPr="007111B2" w:rsidRDefault="003F4A6B" w:rsidP="003F4A6B">
      <w:pPr>
        <w:pStyle w:val="NoSpacing"/>
        <w:numPr>
          <w:ilvl w:val="0"/>
          <w:numId w:val="21"/>
        </w:numPr>
        <w:rPr>
          <w:rFonts w:ascii="Times New Roman" w:hAnsi="Times New Roman" w:cs="Times New Roman"/>
          <w:sz w:val="24"/>
          <w:szCs w:val="24"/>
        </w:rPr>
      </w:pPr>
      <w:r w:rsidRPr="007111B2">
        <w:rPr>
          <w:rFonts w:ascii="Times New Roman" w:hAnsi="Times New Roman" w:cs="Times New Roman"/>
          <w:sz w:val="24"/>
          <w:szCs w:val="24"/>
        </w:rPr>
        <w:t>Valsts civilās aizsardzības plāns</w:t>
      </w:r>
      <w:r>
        <w:rPr>
          <w:rFonts w:ascii="Times New Roman" w:hAnsi="Times New Roman" w:cs="Times New Roman"/>
          <w:sz w:val="24"/>
          <w:szCs w:val="24"/>
        </w:rPr>
        <w:t>.</w:t>
      </w:r>
    </w:p>
    <w:p w14:paraId="465C6D12" w14:textId="77777777" w:rsidR="003F4A6B" w:rsidRPr="007111B2" w:rsidRDefault="003F4A6B" w:rsidP="003F4A6B">
      <w:pPr>
        <w:pStyle w:val="NoSpacing"/>
        <w:numPr>
          <w:ilvl w:val="0"/>
          <w:numId w:val="21"/>
        </w:numPr>
        <w:rPr>
          <w:rFonts w:ascii="Times New Roman" w:hAnsi="Times New Roman" w:cs="Times New Roman"/>
          <w:sz w:val="24"/>
          <w:szCs w:val="24"/>
        </w:rPr>
      </w:pPr>
      <w:r w:rsidRPr="007111B2">
        <w:rPr>
          <w:rFonts w:ascii="Times New Roman" w:hAnsi="Times New Roman" w:cs="Times New Roman"/>
          <w:sz w:val="24"/>
          <w:szCs w:val="24"/>
        </w:rPr>
        <w:t>Ceļu satiksmes drošības plāns 2021</w:t>
      </w:r>
      <w:r>
        <w:rPr>
          <w:rFonts w:ascii="Times New Roman" w:hAnsi="Times New Roman" w:cs="Times New Roman"/>
          <w:sz w:val="24"/>
          <w:szCs w:val="24"/>
        </w:rPr>
        <w:t>.–</w:t>
      </w:r>
      <w:r w:rsidRPr="007111B2">
        <w:rPr>
          <w:rFonts w:ascii="Times New Roman" w:hAnsi="Times New Roman" w:cs="Times New Roman"/>
          <w:sz w:val="24"/>
          <w:szCs w:val="24"/>
        </w:rPr>
        <w:t>2027. gadam</w:t>
      </w:r>
      <w:r>
        <w:rPr>
          <w:rFonts w:ascii="Times New Roman" w:hAnsi="Times New Roman" w:cs="Times New Roman"/>
          <w:sz w:val="24"/>
          <w:szCs w:val="24"/>
        </w:rPr>
        <w:t>.</w:t>
      </w:r>
    </w:p>
    <w:p w14:paraId="62D11F62" w14:textId="77777777" w:rsidR="003F4A6B" w:rsidRPr="007111B2" w:rsidRDefault="003F4A6B" w:rsidP="003F4A6B">
      <w:pPr>
        <w:pStyle w:val="NoSpacing"/>
        <w:numPr>
          <w:ilvl w:val="0"/>
          <w:numId w:val="21"/>
        </w:numPr>
        <w:rPr>
          <w:rFonts w:ascii="Times New Roman" w:hAnsi="Times New Roman" w:cs="Times New Roman"/>
          <w:sz w:val="24"/>
          <w:szCs w:val="24"/>
        </w:rPr>
      </w:pPr>
      <w:r w:rsidRPr="007111B2">
        <w:rPr>
          <w:rFonts w:ascii="Times New Roman" w:hAnsi="Times New Roman" w:cs="Times New Roman"/>
          <w:sz w:val="24"/>
          <w:szCs w:val="24"/>
        </w:rPr>
        <w:t>Rīcības plāns pārejai uz aprites ekonomiku 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0BADD642" w14:textId="77777777" w:rsidR="003F4A6B" w:rsidRPr="007111B2" w:rsidRDefault="003F4A6B" w:rsidP="003F4A6B">
      <w:pPr>
        <w:pStyle w:val="NoSpacing"/>
        <w:ind w:left="720"/>
        <w:rPr>
          <w:rFonts w:ascii="Times New Roman" w:hAnsi="Times New Roman" w:cs="Times New Roman"/>
          <w:sz w:val="24"/>
          <w:szCs w:val="24"/>
        </w:rPr>
      </w:pPr>
    </w:p>
    <w:p w14:paraId="27016BC8" w14:textId="77777777" w:rsidR="003F4A6B" w:rsidRPr="007111B2" w:rsidRDefault="003F4A6B" w:rsidP="003F4A6B">
      <w:pPr>
        <w:pStyle w:val="NoSpacing"/>
        <w:ind w:left="720"/>
        <w:rPr>
          <w:rFonts w:ascii="Times New Roman" w:hAnsi="Times New Roman" w:cs="Times New Roman"/>
          <w:sz w:val="24"/>
          <w:szCs w:val="24"/>
        </w:rPr>
      </w:pPr>
    </w:p>
    <w:p w14:paraId="7540D286" w14:textId="77777777" w:rsidR="00F71BCC" w:rsidRPr="007111B2" w:rsidRDefault="00F71BCC" w:rsidP="00F71BCC">
      <w:pPr>
        <w:rPr>
          <w:rFonts w:ascii="Times New Roman" w:hAnsi="Times New Roman" w:cs="Times New Roman"/>
          <w:b/>
          <w:bCs/>
          <w:i/>
          <w:iCs/>
          <w:sz w:val="24"/>
          <w:szCs w:val="24"/>
        </w:rPr>
      </w:pPr>
      <w:proofErr w:type="spellStart"/>
      <w:r w:rsidRPr="007111B2">
        <w:rPr>
          <w:rFonts w:ascii="Times New Roman" w:hAnsi="Times New Roman" w:cs="Times New Roman"/>
          <w:b/>
          <w:bCs/>
          <w:color w:val="E36C0A" w:themeColor="accent6" w:themeShade="BF"/>
          <w:sz w:val="24"/>
          <w:szCs w:val="24"/>
        </w:rPr>
        <w:t>I</w:t>
      </w:r>
      <w:r>
        <w:rPr>
          <w:rFonts w:ascii="Times New Roman" w:hAnsi="Times New Roman" w:cs="Times New Roman"/>
          <w:b/>
          <w:bCs/>
          <w:color w:val="E36C0A" w:themeColor="accent6" w:themeShade="BF"/>
          <w:sz w:val="24"/>
          <w:szCs w:val="24"/>
        </w:rPr>
        <w:t>eklaujoši</w:t>
      </w:r>
      <w:proofErr w:type="spellEnd"/>
      <w:r>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b/>
          <w:bCs/>
          <w:i/>
          <w:iCs/>
          <w:color w:val="C00000"/>
          <w:sz w:val="24"/>
          <w:szCs w:val="24"/>
        </w:rPr>
        <w:t xml:space="preserve"> </w:t>
      </w:r>
    </w:p>
    <w:p w14:paraId="7C90AE45" w14:textId="5E52AC61" w:rsidR="003F4A6B" w:rsidRPr="007111B2" w:rsidRDefault="003F4A6B" w:rsidP="003F4A6B">
      <w:pPr>
        <w:rPr>
          <w:rFonts w:ascii="Times New Roman" w:hAnsi="Times New Roman" w:cs="Times New Roman"/>
          <w:b/>
          <w:bCs/>
          <w:i/>
          <w:iCs/>
          <w:sz w:val="24"/>
          <w:szCs w:val="24"/>
        </w:rPr>
      </w:pPr>
      <w:r>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b/>
          <w:bCs/>
          <w:i/>
          <w:iCs/>
          <w:noProof/>
          <w:color w:val="C00000"/>
          <w:sz w:val="24"/>
          <w:szCs w:val="24"/>
        </w:rPr>
        <w:drawing>
          <wp:inline distT="0" distB="0" distL="0" distR="0" wp14:anchorId="63FC0A6B" wp14:editId="57289B30">
            <wp:extent cx="523126" cy="495880"/>
            <wp:effectExtent l="0" t="0" r="0" b="0"/>
            <wp:docPr id="10" name="Picture 1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hape, arrow&#10;&#10;Description automatically generated"/>
                    <pic:cNvPicPr/>
                  </pic:nvPicPr>
                  <pic:blipFill>
                    <a:blip r:embed="rId112"/>
                    <a:stretch>
                      <a:fillRect/>
                    </a:stretch>
                  </pic:blipFill>
                  <pic:spPr>
                    <a:xfrm>
                      <a:off x="0" y="0"/>
                      <a:ext cx="527268" cy="499807"/>
                    </a:xfrm>
                    <a:prstGeom prst="rect">
                      <a:avLst/>
                    </a:prstGeom>
                  </pic:spPr>
                </pic:pic>
              </a:graphicData>
            </a:graphic>
          </wp:inline>
        </w:drawing>
      </w:r>
    </w:p>
    <w:p w14:paraId="557A8C5E" w14:textId="77777777" w:rsidR="003F4A6B" w:rsidRPr="007111B2" w:rsidRDefault="003F4A6B" w:rsidP="003F4A6B">
      <w:pPr>
        <w:pStyle w:val="Default"/>
        <w:jc w:val="both"/>
      </w:pPr>
      <w:r w:rsidRPr="007111B2">
        <w:t xml:space="preserve">Plānotas investīcijas produktīvu darba vietu radīšanai reģionos, iedzīvotāju mobilitātes uzlabošanai uz ekonomiskās aktivitātes centriem, kā arī finansēšanas fonda izveide izmaksu ziņā pieejamu īres mājokļu nodrošināšanai primāri teritorijās ar jaunu darba vietu potenciālu. Tās veicinās mājokļu pieejamību personām, kas nevar atļauties mūsdienu būvniecības standartiem un energoefektivitātes prasībām atbilstošu mājokli uz tirgus nosacījumiem un pozitīvi ietekmēs darbaspēka mobilitāti un iespēju ikvienam atrast labāk apmaksātu darbu. </w:t>
      </w:r>
    </w:p>
    <w:p w14:paraId="5967E35D" w14:textId="77777777" w:rsidR="003F4A6B" w:rsidRPr="007111B2" w:rsidRDefault="003F4A6B" w:rsidP="003F4A6B">
      <w:pPr>
        <w:rPr>
          <w:rFonts w:ascii="Times New Roman" w:hAnsi="Times New Roman" w:cs="Times New Roman"/>
          <w:sz w:val="24"/>
          <w:szCs w:val="24"/>
        </w:rPr>
      </w:pPr>
    </w:p>
    <w:p w14:paraId="018A523D" w14:textId="69C0B65D" w:rsidR="003F4A6B" w:rsidRPr="004F63FC" w:rsidRDefault="000E2A53" w:rsidP="003F4A6B">
      <w:pPr>
        <w:rPr>
          <w:rFonts w:ascii="Times New Roman" w:hAnsi="Times New Roman" w:cs="Times New Roman"/>
          <w:b/>
          <w:bCs/>
          <w:i/>
          <w:iCs/>
          <w:sz w:val="24"/>
          <w:szCs w:val="24"/>
        </w:rPr>
      </w:pPr>
      <w:r>
        <w:rPr>
          <w:rFonts w:ascii="Times New Roman" w:hAnsi="Times New Roman" w:cs="Times New Roman"/>
          <w:b/>
          <w:bCs/>
          <w:color w:val="E36C0A" w:themeColor="accent6" w:themeShade="BF"/>
          <w:sz w:val="24"/>
          <w:szCs w:val="24"/>
        </w:rPr>
        <w:t>Izaicinājumi</w:t>
      </w:r>
    </w:p>
    <w:p w14:paraId="32818D68" w14:textId="77777777" w:rsidR="003F4A6B" w:rsidRPr="007111B2" w:rsidRDefault="003F4A6B" w:rsidP="003F4A6B">
      <w:pPr>
        <w:pStyle w:val="ListParagraph"/>
        <w:numPr>
          <w:ilvl w:val="0"/>
          <w:numId w:val="86"/>
        </w:numPr>
        <w:rPr>
          <w:rFonts w:ascii="Times New Roman" w:hAnsi="Times New Roman" w:cs="Times New Roman"/>
          <w:bCs/>
          <w:sz w:val="24"/>
          <w:szCs w:val="24"/>
        </w:rPr>
      </w:pPr>
      <w:r w:rsidRPr="00163965">
        <w:rPr>
          <w:rFonts w:ascii="Times New Roman" w:hAnsi="Times New Roman" w:cs="Times New Roman"/>
          <w:bCs/>
          <w:sz w:val="24"/>
          <w:szCs w:val="24"/>
        </w:rPr>
        <w:t>Mājokļu</w:t>
      </w:r>
      <w:r w:rsidRPr="007111B2">
        <w:rPr>
          <w:rFonts w:ascii="Times New Roman" w:hAnsi="Times New Roman" w:cs="Times New Roman"/>
          <w:bCs/>
          <w:sz w:val="24"/>
          <w:szCs w:val="24"/>
        </w:rPr>
        <w:t xml:space="preserve"> būvniecība ar zemām izmaksām un ar augstākiem vides standartiem un kvalitāti</w:t>
      </w:r>
      <w:bookmarkStart w:id="111" w:name="_Hlk97627166"/>
      <w:r>
        <w:rPr>
          <w:rFonts w:ascii="Times New Roman" w:hAnsi="Times New Roman" w:cs="Times New Roman"/>
          <w:bCs/>
          <w:sz w:val="24"/>
          <w:szCs w:val="24"/>
        </w:rPr>
        <w:t>.</w:t>
      </w:r>
    </w:p>
    <w:p w14:paraId="2F1A9ECF" w14:textId="77777777" w:rsidR="003F4A6B" w:rsidRPr="007111B2" w:rsidRDefault="003F4A6B" w:rsidP="003F4A6B">
      <w:pPr>
        <w:pStyle w:val="ListParagraph"/>
        <w:numPr>
          <w:ilvl w:val="0"/>
          <w:numId w:val="86"/>
        </w:numPr>
        <w:autoSpaceDE w:val="0"/>
        <w:autoSpaceDN w:val="0"/>
        <w:adjustRightInd w:val="0"/>
        <w:spacing w:after="100" w:line="151" w:lineRule="atLeast"/>
        <w:jc w:val="both"/>
        <w:rPr>
          <w:rFonts w:ascii="Times New Roman" w:hAnsi="Times New Roman" w:cs="Times New Roman"/>
          <w:sz w:val="24"/>
          <w:szCs w:val="24"/>
        </w:rPr>
      </w:pPr>
      <w:r w:rsidRPr="007111B2">
        <w:rPr>
          <w:rFonts w:ascii="Times New Roman" w:hAnsi="Times New Roman" w:cs="Times New Roman"/>
          <w:bCs/>
          <w:sz w:val="24"/>
          <w:szCs w:val="24"/>
        </w:rPr>
        <w:t xml:space="preserve">Cenu </w:t>
      </w:r>
      <w:r w:rsidRPr="007111B2">
        <w:rPr>
          <w:rFonts w:ascii="Times New Roman" w:hAnsi="Times New Roman" w:cs="Times New Roman"/>
          <w:sz w:val="24"/>
          <w:szCs w:val="24"/>
        </w:rPr>
        <w:t>ziņā pieejamu un kvalitatīvu īres mājokļu izveidošana, lai nodrošinātu valsts iekšējo mobilitāti</w:t>
      </w:r>
      <w:r>
        <w:rPr>
          <w:rFonts w:ascii="Times New Roman" w:hAnsi="Times New Roman" w:cs="Times New Roman"/>
          <w:sz w:val="24"/>
          <w:szCs w:val="24"/>
        </w:rPr>
        <w:t>.</w:t>
      </w:r>
    </w:p>
    <w:p w14:paraId="2B4B29E1" w14:textId="77777777" w:rsidR="003F4A6B" w:rsidRPr="007111B2" w:rsidRDefault="003F4A6B" w:rsidP="003F4A6B">
      <w:pPr>
        <w:pStyle w:val="ListParagraph"/>
        <w:numPr>
          <w:ilvl w:val="0"/>
          <w:numId w:val="86"/>
        </w:numPr>
        <w:rPr>
          <w:rFonts w:ascii="Times New Roman" w:hAnsi="Times New Roman" w:cs="Times New Roman"/>
          <w:sz w:val="24"/>
          <w:szCs w:val="24"/>
        </w:rPr>
      </w:pPr>
      <w:r>
        <w:rPr>
          <w:rFonts w:ascii="Times New Roman" w:hAnsi="Times New Roman" w:cs="Times New Roman"/>
          <w:sz w:val="24"/>
          <w:szCs w:val="24"/>
        </w:rPr>
        <w:t>S</w:t>
      </w:r>
      <w:r w:rsidRPr="007111B2">
        <w:rPr>
          <w:rFonts w:ascii="Times New Roman" w:hAnsi="Times New Roman" w:cs="Times New Roman"/>
          <w:sz w:val="24"/>
          <w:szCs w:val="24"/>
        </w:rPr>
        <w:t xml:space="preserve">ociālo mājokļu fonda </w:t>
      </w:r>
      <w:r>
        <w:rPr>
          <w:rFonts w:ascii="Times New Roman" w:hAnsi="Times New Roman" w:cs="Times New Roman"/>
          <w:sz w:val="24"/>
          <w:szCs w:val="24"/>
        </w:rPr>
        <w:t>p</w:t>
      </w:r>
      <w:r w:rsidRPr="007111B2">
        <w:rPr>
          <w:rFonts w:ascii="Times New Roman" w:hAnsi="Times New Roman" w:cs="Times New Roman"/>
          <w:sz w:val="24"/>
          <w:szCs w:val="24"/>
        </w:rPr>
        <w:t>ietiek</w:t>
      </w:r>
      <w:r>
        <w:rPr>
          <w:rFonts w:ascii="Times New Roman" w:hAnsi="Times New Roman" w:cs="Times New Roman"/>
          <w:sz w:val="24"/>
          <w:szCs w:val="24"/>
        </w:rPr>
        <w:t>ama</w:t>
      </w:r>
      <w:r w:rsidRPr="007111B2">
        <w:rPr>
          <w:rFonts w:ascii="Times New Roman" w:hAnsi="Times New Roman" w:cs="Times New Roman"/>
          <w:sz w:val="24"/>
          <w:szCs w:val="24"/>
        </w:rPr>
        <w:t xml:space="preserve"> nodrošināšana, adekvātu dzīvokļa pabalstu noteikšana.</w:t>
      </w:r>
    </w:p>
    <w:p w14:paraId="7D92612F" w14:textId="77777777" w:rsidR="003F4A6B" w:rsidRPr="007111B2" w:rsidRDefault="003F4A6B" w:rsidP="003F4A6B">
      <w:pPr>
        <w:pStyle w:val="ListParagraph"/>
        <w:numPr>
          <w:ilvl w:val="0"/>
          <w:numId w:val="86"/>
        </w:numPr>
        <w:autoSpaceDE w:val="0"/>
        <w:autoSpaceDN w:val="0"/>
        <w:adjustRightInd w:val="0"/>
        <w:spacing w:after="100" w:line="15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Sabiedriskā transporta un ceļu infrastruktūras</w:t>
      </w:r>
      <w:r w:rsidRPr="007111B2">
        <w:rPr>
          <w:rFonts w:ascii="Times New Roman" w:hAnsi="Times New Roman" w:cs="Times New Roman"/>
          <w:color w:val="000000"/>
          <w:sz w:val="24"/>
          <w:szCs w:val="24"/>
        </w:rPr>
        <w:t xml:space="preserve"> nodrošināšana </w:t>
      </w:r>
      <w:r>
        <w:rPr>
          <w:rFonts w:ascii="Times New Roman" w:hAnsi="Times New Roman" w:cs="Times New Roman"/>
          <w:color w:val="000000"/>
          <w:sz w:val="24"/>
          <w:szCs w:val="24"/>
        </w:rPr>
        <w:t>teritorij</w:t>
      </w:r>
      <w:r w:rsidRPr="007111B2">
        <w:rPr>
          <w:rFonts w:ascii="Times New Roman" w:hAnsi="Times New Roman" w:cs="Times New Roman"/>
          <w:color w:val="000000"/>
          <w:sz w:val="24"/>
          <w:szCs w:val="24"/>
        </w:rPr>
        <w:t>ās, kur cilvēku skaits samazinās</w:t>
      </w:r>
      <w:r>
        <w:rPr>
          <w:rFonts w:ascii="Times New Roman" w:hAnsi="Times New Roman" w:cs="Times New Roman"/>
          <w:color w:val="000000"/>
          <w:sz w:val="24"/>
          <w:szCs w:val="24"/>
        </w:rPr>
        <w:t>.</w:t>
      </w:r>
    </w:p>
    <w:p w14:paraId="73A7325B" w14:textId="77777777" w:rsidR="003F4A6B" w:rsidRPr="007111B2" w:rsidRDefault="003F4A6B" w:rsidP="003F4A6B">
      <w:pPr>
        <w:pStyle w:val="ListParagraph"/>
        <w:numPr>
          <w:ilvl w:val="0"/>
          <w:numId w:val="86"/>
        </w:num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Kompleksas pieejas ieviešana energoefektivitātes uzlabošanai pilsētās</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p>
    <w:p w14:paraId="7043D367" w14:textId="77777777" w:rsidR="003F4A6B" w:rsidRPr="007111B2" w:rsidRDefault="003F4A6B" w:rsidP="003F4A6B">
      <w:pPr>
        <w:pStyle w:val="ListParagraph"/>
        <w:numPr>
          <w:ilvl w:val="0"/>
          <w:numId w:val="86"/>
        </w:num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Pilsētas transporta elektrifikācija un sabiedriskā transporta pakalpojumu sistēmas uzlabošana, lai palielinātu iedzīvotāju vēlmi pilsētās izmantot sabiedrisko transportu</w:t>
      </w:r>
      <w:r>
        <w:rPr>
          <w:rFonts w:ascii="Times New Roman" w:hAnsi="Times New Roman" w:cs="Times New Roman"/>
          <w:color w:val="000000"/>
          <w:sz w:val="24"/>
          <w:szCs w:val="24"/>
        </w:rPr>
        <w:t>.</w:t>
      </w:r>
    </w:p>
    <w:bookmarkEnd w:id="111"/>
    <w:p w14:paraId="75120A7B" w14:textId="77777777" w:rsidR="003F4A6B" w:rsidRPr="007111B2" w:rsidRDefault="003F4A6B" w:rsidP="003F4A6B">
      <w:pPr>
        <w:pStyle w:val="ListParagraph"/>
        <w:autoSpaceDE w:val="0"/>
        <w:autoSpaceDN w:val="0"/>
        <w:adjustRightInd w:val="0"/>
        <w:spacing w:after="100" w:line="151" w:lineRule="atLeast"/>
        <w:rPr>
          <w:rFonts w:ascii="Times New Roman" w:hAnsi="Times New Roman" w:cs="Times New Roman"/>
          <w:color w:val="000000"/>
          <w:sz w:val="24"/>
          <w:szCs w:val="24"/>
        </w:rPr>
      </w:pPr>
    </w:p>
    <w:p w14:paraId="5028F875" w14:textId="77777777" w:rsidR="003F4A6B" w:rsidRPr="007111B2" w:rsidRDefault="003F4A6B" w:rsidP="003F4A6B">
      <w:pPr>
        <w:pStyle w:val="Pa24"/>
        <w:spacing w:after="100"/>
        <w:jc w:val="both"/>
        <w:rPr>
          <w:rFonts w:ascii="Times New Roman" w:hAnsi="Times New Roman"/>
          <w:noProof/>
          <w:lang w:val="lv-LV"/>
        </w:rPr>
      </w:pPr>
      <w:r w:rsidRPr="007111B2">
        <w:rPr>
          <w:rFonts w:ascii="Times New Roman" w:hAnsi="Times New Roman"/>
          <w:noProof/>
          <w:lang w:val="lv-LV"/>
        </w:rPr>
        <w:t xml:space="preserve">Pašvaldībām </w:t>
      </w:r>
      <w:r>
        <w:rPr>
          <w:rFonts w:ascii="Times New Roman" w:hAnsi="Times New Roman"/>
          <w:noProof/>
          <w:lang w:val="lv-LV"/>
        </w:rPr>
        <w:t xml:space="preserve">ir </w:t>
      </w:r>
      <w:r w:rsidRPr="007111B2">
        <w:rPr>
          <w:rFonts w:ascii="Times New Roman" w:hAnsi="Times New Roman"/>
          <w:noProof/>
          <w:lang w:val="lv-LV"/>
        </w:rPr>
        <w:t>svarīga loma sabiedrības saliedēšanā, kā arī pilsētu un lauku mijiedarbības veicināšanā. Iedzīvotāju koncentrēšanās pilsētās palielina to lomu plašākā teritoriālā mērogā. Pilsētas iedzīvotāju mobilitātes un migrācijas rezultātā kļūst par vietām, kur attīstās iecietība, sadarbība, pilsoniskā apziņa. Pašvaldības savstarpēji konkurē, lai kļūtu ērtas un patīkamas. Zaļā kursa piemērošana vietējā līmenī rada iespējas jaunu darba vietu radīšanai, kas veidotos no lineārās ekonomikas transform</w:t>
      </w:r>
      <w:r>
        <w:rPr>
          <w:rFonts w:ascii="Times New Roman" w:hAnsi="Times New Roman"/>
          <w:noProof/>
          <w:lang w:val="lv-LV"/>
        </w:rPr>
        <w:t>ā</w:t>
      </w:r>
      <w:r w:rsidRPr="007111B2">
        <w:rPr>
          <w:rFonts w:ascii="Times New Roman" w:hAnsi="Times New Roman"/>
          <w:noProof/>
          <w:lang w:val="lv-LV"/>
        </w:rPr>
        <w:t>cijas uz aprites ekonomikas principu plašāk</w:t>
      </w:r>
      <w:r>
        <w:rPr>
          <w:rFonts w:ascii="Times New Roman" w:hAnsi="Times New Roman"/>
          <w:noProof/>
          <w:lang w:val="lv-LV"/>
        </w:rPr>
        <w:t>u</w:t>
      </w:r>
      <w:r w:rsidRPr="007111B2">
        <w:rPr>
          <w:rFonts w:ascii="Times New Roman" w:hAnsi="Times New Roman"/>
          <w:noProof/>
          <w:lang w:val="lv-LV"/>
        </w:rPr>
        <w:t xml:space="preserve"> integrācij</w:t>
      </w:r>
      <w:r>
        <w:rPr>
          <w:rFonts w:ascii="Times New Roman" w:hAnsi="Times New Roman"/>
          <w:noProof/>
          <w:lang w:val="lv-LV"/>
        </w:rPr>
        <w:t>u</w:t>
      </w:r>
      <w:r w:rsidRPr="007111B2">
        <w:rPr>
          <w:rFonts w:ascii="Times New Roman" w:hAnsi="Times New Roman"/>
          <w:noProof/>
          <w:lang w:val="lv-LV"/>
        </w:rPr>
        <w:t xml:space="preserve"> tautsaimniecībā, tād</w:t>
      </w:r>
      <w:r>
        <w:rPr>
          <w:rFonts w:ascii="Times New Roman" w:hAnsi="Times New Roman"/>
          <w:noProof/>
          <w:lang w:val="lv-LV"/>
        </w:rPr>
        <w:t>ē</w:t>
      </w:r>
      <w:r w:rsidRPr="007111B2">
        <w:rPr>
          <w:rFonts w:ascii="Times New Roman" w:hAnsi="Times New Roman"/>
          <w:noProof/>
          <w:lang w:val="lv-LV"/>
        </w:rPr>
        <w:t xml:space="preserve">jādi dodot pozitīvu efektu arī reģionālās attīstības atšķirību mazināšanai. </w:t>
      </w:r>
    </w:p>
    <w:p w14:paraId="4ED0905F" w14:textId="77777777" w:rsidR="003F4A6B" w:rsidRDefault="003F4A6B" w:rsidP="003F4A6B">
      <w:pPr>
        <w:pStyle w:val="Pa24"/>
        <w:spacing w:after="100"/>
        <w:jc w:val="both"/>
        <w:rPr>
          <w:rFonts w:ascii="Times New Roman" w:hAnsi="Times New Roman"/>
          <w:bCs/>
          <w:lang w:val="lv-LV"/>
        </w:rPr>
      </w:pPr>
    </w:p>
    <w:p w14:paraId="323F6D9F" w14:textId="77777777" w:rsidR="003F4A6B" w:rsidRPr="00DD437D" w:rsidRDefault="003F4A6B" w:rsidP="003F4A6B">
      <w:pPr>
        <w:sectPr w:rsidR="003F4A6B" w:rsidRPr="00DD437D" w:rsidSect="00005CEE">
          <w:type w:val="continuous"/>
          <w:pgSz w:w="11906" w:h="16838" w:code="9"/>
          <w:pgMar w:top="1440" w:right="1440" w:bottom="1440" w:left="1440" w:header="708" w:footer="708" w:gutter="0"/>
          <w:cols w:space="708"/>
          <w:docGrid w:linePitch="360"/>
        </w:sectPr>
      </w:pPr>
    </w:p>
    <w:p w14:paraId="465D2FD3" w14:textId="77777777" w:rsidR="003F4A6B" w:rsidRPr="007111B2" w:rsidRDefault="003F4A6B" w:rsidP="003F4A6B">
      <w:pPr>
        <w:pStyle w:val="Heading2"/>
      </w:pPr>
      <w:bookmarkStart w:id="112" w:name="_Toc102128720"/>
      <w:r>
        <w:rPr>
          <w:noProof/>
          <w:lang w:eastAsia="lv-LV"/>
        </w:rPr>
        <w:t xml:space="preserve">12. IAM. </w:t>
      </w:r>
      <w:r w:rsidRPr="007111B2">
        <w:t>Atbildīgs patēriņš un ražošana (aprites ekonomika)</w:t>
      </w:r>
      <w:bookmarkEnd w:id="112"/>
    </w:p>
    <w:p w14:paraId="00007AF0" w14:textId="77777777" w:rsidR="003F4A6B" w:rsidRPr="007111B2" w:rsidRDefault="003F4A6B" w:rsidP="003F4A6B">
      <w:pPr>
        <w:pStyle w:val="NoSpacing"/>
        <w:jc w:val="both"/>
        <w:rPr>
          <w:rFonts w:ascii="Times New Roman" w:hAnsi="Times New Roman" w:cs="Times New Roman"/>
          <w:sz w:val="24"/>
          <w:szCs w:val="24"/>
        </w:rPr>
      </w:pPr>
      <w:r w:rsidRPr="007111B2">
        <w:rPr>
          <w:rFonts w:ascii="Times New Roman" w:hAnsi="Times New Roman" w:cs="Times New Roman"/>
          <w:noProof/>
          <w:sz w:val="24"/>
          <w:szCs w:val="24"/>
        </w:rPr>
        <w:drawing>
          <wp:anchor distT="0" distB="0" distL="114300" distR="114300" simplePos="0" relativeHeight="251697152" behindDoc="0" locked="0" layoutInCell="1" allowOverlap="1" wp14:anchorId="4BD664FE" wp14:editId="7AED34F8">
            <wp:simplePos x="0" y="0"/>
            <wp:positionH relativeFrom="column">
              <wp:posOffset>0</wp:posOffset>
            </wp:positionH>
            <wp:positionV relativeFrom="paragraph">
              <wp:posOffset>1270</wp:posOffset>
            </wp:positionV>
            <wp:extent cx="1237615" cy="780415"/>
            <wp:effectExtent l="0" t="0" r="0" b="635"/>
            <wp:wrapSquare wrapText="bothSides"/>
            <wp:docPr id="169" name="Picture 16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Icon&#10;&#10;Description automatically generated with medium confidenc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37615" cy="780415"/>
                    </a:xfrm>
                    <a:prstGeom prst="rect">
                      <a:avLst/>
                    </a:prstGeom>
                    <a:noFill/>
                  </pic:spPr>
                </pic:pic>
              </a:graphicData>
            </a:graphic>
            <wp14:sizeRelH relativeFrom="page">
              <wp14:pctWidth>0</wp14:pctWidth>
            </wp14:sizeRelH>
            <wp14:sizeRelV relativeFrom="page">
              <wp14:pctHeight>0</wp14:pctHeight>
            </wp14:sizeRelV>
          </wp:anchor>
        </w:drawing>
      </w:r>
      <w:r w:rsidRPr="007111B2">
        <w:rPr>
          <w:rFonts w:ascii="Times New Roman" w:hAnsi="Times New Roman" w:cs="Times New Roman"/>
          <w:sz w:val="24"/>
          <w:szCs w:val="24"/>
        </w:rPr>
        <w:t>Latvija pievienojas ANO</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E</w:t>
      </w:r>
      <w:r>
        <w:rPr>
          <w:rFonts w:ascii="Times New Roman" w:hAnsi="Times New Roman" w:cs="Times New Roman"/>
          <w:sz w:val="24"/>
          <w:szCs w:val="24"/>
        </w:rPr>
        <w:t>S</w:t>
      </w:r>
      <w:r w:rsidRPr="007111B2">
        <w:rPr>
          <w:rFonts w:ascii="Times New Roman" w:hAnsi="Times New Roman" w:cs="Times New Roman"/>
          <w:sz w:val="24"/>
          <w:szCs w:val="24"/>
        </w:rPr>
        <w:t xml:space="preserve"> valstu apņēmībai samazināt cilvēka negatīvo ietekmi uz vidi, ierobežojot klimata pārmaiņu ietekmi, novēršot dabas katastrofas, ar to saistītu migrāciju un veselības problēmas. Latvija pakāpeniski veido jaunu </w:t>
      </w:r>
      <w:r>
        <w:rPr>
          <w:rFonts w:ascii="Times New Roman" w:hAnsi="Times New Roman" w:cs="Times New Roman"/>
          <w:sz w:val="24"/>
          <w:szCs w:val="24"/>
        </w:rPr>
        <w:t>–</w:t>
      </w:r>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klimatneitrālu</w:t>
      </w:r>
      <w:proofErr w:type="spellEnd"/>
      <w:r w:rsidRPr="007111B2">
        <w:rPr>
          <w:rFonts w:ascii="Times New Roman" w:hAnsi="Times New Roman" w:cs="Times New Roman"/>
          <w:sz w:val="24"/>
          <w:szCs w:val="24"/>
        </w:rPr>
        <w:t xml:space="preserve"> </w:t>
      </w:r>
      <w:r>
        <w:rPr>
          <w:rFonts w:ascii="Times New Roman" w:hAnsi="Times New Roman" w:cs="Times New Roman"/>
          <w:sz w:val="24"/>
          <w:szCs w:val="24"/>
        </w:rPr>
        <w:t>–</w:t>
      </w:r>
      <w:r w:rsidRPr="007111B2">
        <w:rPr>
          <w:rFonts w:ascii="Times New Roman" w:hAnsi="Times New Roman" w:cs="Times New Roman"/>
          <w:sz w:val="24"/>
          <w:szCs w:val="24"/>
        </w:rPr>
        <w:t xml:space="preserve"> ekonomiku, kurā zemes resursi tiek izmantoti iespējami taupīgi un racionāli. Būs nepieciešami jauni tehnoloģiskie risinājumi un uzlabojumi atkritumu apsaimniekošanas sistēmā. </w:t>
      </w:r>
      <w:r>
        <w:rPr>
          <w:rFonts w:ascii="Times New Roman" w:hAnsi="Times New Roman" w:cs="Times New Roman"/>
          <w:sz w:val="24"/>
          <w:szCs w:val="24"/>
        </w:rPr>
        <w:t>Sabiedrība un investori izvirza prasību</w:t>
      </w:r>
      <w:r w:rsidRPr="007111B2">
        <w:rPr>
          <w:rFonts w:ascii="Times New Roman" w:hAnsi="Times New Roman" w:cs="Times New Roman"/>
          <w:sz w:val="24"/>
          <w:szCs w:val="24"/>
        </w:rPr>
        <w:t xml:space="preserve"> </w:t>
      </w:r>
      <w:r>
        <w:rPr>
          <w:rFonts w:ascii="Times New Roman" w:hAnsi="Times New Roman" w:cs="Times New Roman"/>
          <w:sz w:val="24"/>
          <w:szCs w:val="24"/>
        </w:rPr>
        <w:t>u</w:t>
      </w:r>
      <w:r w:rsidRPr="007111B2">
        <w:rPr>
          <w:rFonts w:ascii="Times New Roman" w:hAnsi="Times New Roman" w:cs="Times New Roman"/>
          <w:sz w:val="24"/>
          <w:szCs w:val="24"/>
        </w:rPr>
        <w:t xml:space="preserve">zņēmumiem kļūt </w:t>
      </w:r>
      <w:r>
        <w:rPr>
          <w:rFonts w:ascii="Times New Roman" w:hAnsi="Times New Roman" w:cs="Times New Roman"/>
          <w:sz w:val="24"/>
          <w:szCs w:val="24"/>
        </w:rPr>
        <w:t xml:space="preserve">ilgtspējīgākiem, kā arī </w:t>
      </w:r>
      <w:r w:rsidRPr="007111B2">
        <w:rPr>
          <w:rFonts w:ascii="Times New Roman" w:hAnsi="Times New Roman" w:cs="Times New Roman"/>
          <w:sz w:val="24"/>
          <w:szCs w:val="24"/>
        </w:rPr>
        <w:t xml:space="preserve">"caurspīdīgākiem" attiecībā uz vides aspektiem un ilgtspējas ieviešanu, valsts turpinās attīstīt un īstenot zaļos publiskos iepirkumus. Tā kā pieprasījums nosaka piedāvājumu, pašlaik ir vērojama tendence, ka sabiedrība sāk dot priekšroku ilgtspējīgiem risinājumiem patēriņā, tāpēc </w:t>
      </w:r>
      <w:r>
        <w:rPr>
          <w:rFonts w:ascii="Times New Roman" w:hAnsi="Times New Roman" w:cs="Times New Roman"/>
          <w:sz w:val="24"/>
          <w:szCs w:val="24"/>
        </w:rPr>
        <w:t xml:space="preserve">arī </w:t>
      </w:r>
      <w:r w:rsidRPr="007111B2">
        <w:rPr>
          <w:rFonts w:ascii="Times New Roman" w:hAnsi="Times New Roman" w:cs="Times New Roman"/>
          <w:sz w:val="24"/>
          <w:szCs w:val="24"/>
        </w:rPr>
        <w:t>uzņēmumi tuvāko gadu laikā būs spiesti veikt būtiskas izmaiņas savā uzņēmējdarbības praksē.</w:t>
      </w:r>
    </w:p>
    <w:p w14:paraId="2D78EF07" w14:textId="77777777" w:rsidR="003F4A6B" w:rsidRPr="007111B2" w:rsidRDefault="003F4A6B" w:rsidP="003F4A6B">
      <w:pPr>
        <w:rPr>
          <w:rFonts w:ascii="Times New Roman" w:hAnsi="Times New Roman" w:cs="Times New Roman"/>
          <w:b/>
          <w:bCs/>
          <w:color w:val="E36C0A" w:themeColor="accent6" w:themeShade="BF"/>
          <w:sz w:val="24"/>
          <w:szCs w:val="24"/>
        </w:rPr>
      </w:pPr>
    </w:p>
    <w:p w14:paraId="1376AEF9"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noProof/>
        </w:rPr>
        <w:drawing>
          <wp:inline distT="0" distB="0" distL="0" distR="0" wp14:anchorId="7915FFFB" wp14:editId="70D49137">
            <wp:extent cx="4470400" cy="2095500"/>
            <wp:effectExtent l="0" t="0" r="6350" b="0"/>
            <wp:docPr id="187" name="Chart 187">
              <a:extLst xmlns:a="http://schemas.openxmlformats.org/drawingml/2006/main">
                <a:ext uri="{FF2B5EF4-FFF2-40B4-BE49-F238E27FC236}">
                  <a16:creationId xmlns:a16="http://schemas.microsoft.com/office/drawing/2014/main" id="{D48AA614-CFD6-4C88-8A76-9F50923E39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B233609" w14:textId="77777777" w:rsidR="003F4A6B" w:rsidRPr="007111B2" w:rsidRDefault="003F4A6B" w:rsidP="003F4A6B">
      <w:pPr>
        <w:jc w:val="both"/>
        <w:rPr>
          <w:rFonts w:ascii="Times New Roman" w:hAnsi="Times New Roman" w:cs="Times New Roman"/>
          <w:noProof/>
          <w:sz w:val="24"/>
          <w:szCs w:val="24"/>
        </w:rPr>
      </w:pPr>
      <w:r w:rsidRPr="007111B2">
        <w:rPr>
          <w:rFonts w:ascii="Times New Roman" w:hAnsi="Times New Roman" w:cs="Times New Roman"/>
          <w:noProof/>
          <w:sz w:val="24"/>
          <w:szCs w:val="24"/>
        </w:rPr>
        <w:t xml:space="preserve">Datu avots: </w:t>
      </w:r>
      <w:r w:rsidRPr="002F4DA9">
        <w:rPr>
          <w:rFonts w:ascii="Times New Roman" w:hAnsi="Times New Roman" w:cs="Times New Roman"/>
          <w:i/>
          <w:iCs/>
          <w:noProof/>
          <w:sz w:val="24"/>
          <w:szCs w:val="24"/>
        </w:rPr>
        <w:t>Eurostat</w:t>
      </w:r>
    </w:p>
    <w:p w14:paraId="20DCDE39" w14:textId="77777777" w:rsidR="003F4A6B" w:rsidRPr="007111B2" w:rsidRDefault="003F4A6B" w:rsidP="003F4A6B">
      <w:pPr>
        <w:spacing w:after="160" w:line="259" w:lineRule="auto"/>
        <w:jc w:val="both"/>
        <w:rPr>
          <w:rFonts w:ascii="Times New Roman" w:hAnsi="Times New Roman" w:cs="Times New Roman"/>
          <w:noProof/>
          <w:sz w:val="24"/>
          <w:szCs w:val="24"/>
          <w:lang w:val="en-US"/>
        </w:rPr>
      </w:pPr>
    </w:p>
    <w:p w14:paraId="5445FA36" w14:textId="77777777" w:rsidR="003F4A6B" w:rsidRPr="007111B2" w:rsidRDefault="003F4A6B" w:rsidP="003F4A6B">
      <w:pPr>
        <w:autoSpaceDE w:val="0"/>
        <w:autoSpaceDN w:val="0"/>
        <w:adjustRightInd w:val="0"/>
        <w:spacing w:after="0" w:line="151" w:lineRule="atLeast"/>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Vērtējums par sasniegumiem</w:t>
      </w:r>
    </w:p>
    <w:p w14:paraId="1B9CCABA" w14:textId="77777777" w:rsidR="003F4A6B" w:rsidRPr="007111B2" w:rsidRDefault="003F4A6B" w:rsidP="003F4A6B">
      <w:pPr>
        <w:autoSpaceDE w:val="0"/>
        <w:autoSpaceDN w:val="0"/>
        <w:adjustRightInd w:val="0"/>
        <w:spacing w:after="0" w:line="151" w:lineRule="atLeast"/>
        <w:jc w:val="both"/>
        <w:rPr>
          <w:rFonts w:ascii="Times New Roman" w:hAnsi="Times New Roman" w:cs="Times New Roman"/>
          <w:b/>
          <w:bCs/>
          <w:color w:val="E36C0A" w:themeColor="accent6" w:themeShade="BF"/>
          <w:sz w:val="24"/>
          <w:szCs w:val="24"/>
        </w:rPr>
      </w:pPr>
    </w:p>
    <w:p w14:paraId="691A04A1" w14:textId="77777777" w:rsidR="003F4A6B" w:rsidRPr="007111B2" w:rsidRDefault="003F4A6B" w:rsidP="003F4A6B">
      <w:pPr>
        <w:autoSpaceDE w:val="0"/>
        <w:autoSpaceDN w:val="0"/>
        <w:adjustRightInd w:val="0"/>
        <w:spacing w:after="0" w:line="151" w:lineRule="atLeast"/>
        <w:jc w:val="both"/>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12.1</w:t>
      </w:r>
      <w:r>
        <w:rPr>
          <w:rFonts w:ascii="Times New Roman" w:hAnsi="Times New Roman" w:cs="Times New Roman"/>
          <w:b/>
          <w:bCs/>
          <w:color w:val="E36C0A" w:themeColor="accent6" w:themeShade="BF"/>
          <w:sz w:val="24"/>
          <w:szCs w:val="24"/>
        </w:rPr>
        <w:t>. </w:t>
      </w:r>
      <w:r w:rsidRPr="007111B2">
        <w:rPr>
          <w:rFonts w:ascii="Times New Roman" w:hAnsi="Times New Roman" w:cs="Times New Roman"/>
          <w:bCs/>
          <w:color w:val="000000"/>
          <w:sz w:val="24"/>
          <w:szCs w:val="24"/>
        </w:rPr>
        <w:t>Ir pieņemts rīcības plāns pārejai uz aprites ekonomiku. Latvija sekmē aprites ekonomikas attīstību, ieguldot konkurētspējīgā, iekļaujošā un ilgtspējīgā izaugsmē</w:t>
      </w:r>
      <w:r>
        <w:rPr>
          <w:rFonts w:ascii="Times New Roman" w:hAnsi="Times New Roman" w:cs="Times New Roman"/>
          <w:bCs/>
          <w:color w:val="000000"/>
          <w:sz w:val="24"/>
          <w:szCs w:val="24"/>
        </w:rPr>
        <w:t>.</w:t>
      </w:r>
      <w:r w:rsidRPr="007111B2">
        <w:rPr>
          <w:rFonts w:ascii="Times New Roman" w:hAnsi="Times New Roman" w:cs="Times New Roman"/>
          <w:b/>
          <w:bCs/>
          <w:color w:val="000000"/>
          <w:sz w:val="24"/>
          <w:szCs w:val="24"/>
        </w:rPr>
        <w:t xml:space="preserve"> </w:t>
      </w:r>
      <w:r w:rsidRPr="007111B2">
        <w:rPr>
          <w:rFonts w:ascii="Times New Roman" w:hAnsi="Times New Roman" w:cs="Times New Roman"/>
          <w:noProof/>
          <w:sz w:val="24"/>
          <w:szCs w:val="24"/>
        </w:rPr>
        <w:drawing>
          <wp:inline distT="0" distB="0" distL="0" distR="0" wp14:anchorId="10DEE182" wp14:editId="517DEC3A">
            <wp:extent cx="136800" cy="1620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26308422" w14:textId="77777777" w:rsidR="003F4A6B" w:rsidRPr="007111B2" w:rsidRDefault="003F4A6B" w:rsidP="003F4A6B">
      <w:pPr>
        <w:spacing w:after="0"/>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12.2</w:t>
      </w:r>
      <w:r>
        <w:rPr>
          <w:rFonts w:ascii="Times New Roman" w:hAnsi="Times New Roman" w:cs="Times New Roman"/>
          <w:b/>
          <w:bCs/>
          <w:color w:val="E36C0A" w:themeColor="accent6" w:themeShade="BF"/>
          <w:sz w:val="24"/>
          <w:szCs w:val="24"/>
        </w:rPr>
        <w:t>. </w:t>
      </w:r>
      <w:r w:rsidRPr="007111B2">
        <w:rPr>
          <w:rFonts w:ascii="Times New Roman" w:hAnsi="Times New Roman" w:cs="Times New Roman"/>
          <w:bCs/>
          <w:color w:val="000000"/>
          <w:sz w:val="24"/>
          <w:szCs w:val="24"/>
        </w:rPr>
        <w:t xml:space="preserve">Dabas resursu produktivitāte pēdējā laikā pieaug, kas apliecina to, ka ekonomikas attīstība norit ciešā sinerģijā ar </w:t>
      </w:r>
      <w:r>
        <w:rPr>
          <w:rFonts w:ascii="Times New Roman" w:hAnsi="Times New Roman" w:cs="Times New Roman"/>
          <w:bCs/>
          <w:color w:val="000000"/>
          <w:sz w:val="24"/>
          <w:szCs w:val="24"/>
        </w:rPr>
        <w:t xml:space="preserve">ekonomikai nepieciešamo </w:t>
      </w:r>
      <w:r w:rsidRPr="007111B2">
        <w:rPr>
          <w:rFonts w:ascii="Times New Roman" w:hAnsi="Times New Roman" w:cs="Times New Roman"/>
          <w:bCs/>
          <w:color w:val="000000"/>
          <w:sz w:val="24"/>
          <w:szCs w:val="24"/>
        </w:rPr>
        <w:t>dabas resursu patēriņ</w:t>
      </w:r>
      <w:r>
        <w:rPr>
          <w:rFonts w:ascii="Times New Roman" w:hAnsi="Times New Roman" w:cs="Times New Roman"/>
          <w:bCs/>
          <w:color w:val="000000"/>
          <w:sz w:val="24"/>
          <w:szCs w:val="24"/>
        </w:rPr>
        <w:t>a mazināšan</w:t>
      </w:r>
      <w:r w:rsidRPr="007111B2">
        <w:rPr>
          <w:rFonts w:ascii="Times New Roman" w:hAnsi="Times New Roman" w:cs="Times New Roman"/>
          <w:bCs/>
          <w:color w:val="000000"/>
          <w:sz w:val="24"/>
          <w:szCs w:val="24"/>
        </w:rPr>
        <w:t xml:space="preserve">u </w:t>
      </w:r>
      <w:r w:rsidRPr="007111B2">
        <w:rPr>
          <w:rFonts w:ascii="Times New Roman" w:hAnsi="Times New Roman" w:cs="Times New Roman"/>
          <w:noProof/>
          <w:sz w:val="24"/>
          <w:szCs w:val="24"/>
        </w:rPr>
        <w:drawing>
          <wp:inline distT="0" distB="0" distL="0" distR="0" wp14:anchorId="66DC4928" wp14:editId="2BEF6670">
            <wp:extent cx="136800" cy="1620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2E49D88E" w14:textId="77777777" w:rsidR="003F4A6B" w:rsidRPr="007111B2" w:rsidRDefault="003F4A6B" w:rsidP="003F4A6B">
      <w:pPr>
        <w:spacing w:after="0"/>
        <w:jc w:val="both"/>
        <w:rPr>
          <w:rFonts w:ascii="Times New Roman" w:hAnsi="Times New Roman" w:cs="Times New Roman"/>
          <w:bCs/>
          <w:color w:val="000000"/>
          <w:sz w:val="24"/>
          <w:szCs w:val="24"/>
        </w:rPr>
      </w:pPr>
      <w:r w:rsidRPr="007111B2">
        <w:rPr>
          <w:rFonts w:ascii="Times New Roman" w:hAnsi="Times New Roman" w:cs="Times New Roman"/>
          <w:b/>
          <w:bCs/>
          <w:color w:val="E36C0A" w:themeColor="accent6" w:themeShade="BF"/>
          <w:sz w:val="24"/>
          <w:szCs w:val="24"/>
        </w:rPr>
        <w:lastRenderedPageBreak/>
        <w:t>12.3</w:t>
      </w:r>
      <w:r>
        <w:rPr>
          <w:rFonts w:ascii="Times New Roman" w:hAnsi="Times New Roman" w:cs="Times New Roman"/>
          <w:b/>
          <w:bCs/>
          <w:color w:val="E36C0A" w:themeColor="accent6" w:themeShade="BF"/>
          <w:sz w:val="24"/>
          <w:szCs w:val="24"/>
        </w:rPr>
        <w:t>. </w:t>
      </w:r>
      <w:r w:rsidRPr="007111B2">
        <w:rPr>
          <w:rFonts w:ascii="Times New Roman" w:hAnsi="Times New Roman" w:cs="Times New Roman"/>
          <w:bCs/>
          <w:color w:val="000000"/>
          <w:sz w:val="24"/>
          <w:szCs w:val="24"/>
        </w:rPr>
        <w:t>Latvijā ik gadu tiek radīts salīdzinoši nemainīgs pārtikas atkritumu daudzums, kas veido aptuveni trešdaļu no nešķirotiem sadzīves atkritumiem. Līdz 2030. gadam ir plānots uz pusi samazināt pārtikas atkritumu daudzumu uz vienu iedzīvotāju</w:t>
      </w:r>
      <w:r>
        <w:rPr>
          <w:rFonts w:ascii="Times New Roman" w:hAnsi="Times New Roman" w:cs="Times New Roman"/>
          <w:bCs/>
          <w:color w:val="000000"/>
          <w:sz w:val="24"/>
          <w:szCs w:val="24"/>
        </w:rPr>
        <w:t>.</w:t>
      </w:r>
      <w:r w:rsidRPr="007111B2">
        <w:rPr>
          <w:rFonts w:ascii="Times New Roman" w:hAnsi="Times New Roman" w:cs="Times New Roman"/>
          <w:bCs/>
          <w:color w:val="000000"/>
          <w:sz w:val="24"/>
          <w:szCs w:val="24"/>
        </w:rPr>
        <w:t xml:space="preserve"> </w:t>
      </w:r>
      <w:r w:rsidRPr="007111B2">
        <w:rPr>
          <w:rFonts w:ascii="Times New Roman" w:hAnsi="Times New Roman" w:cs="Times New Roman"/>
          <w:noProof/>
          <w:sz w:val="24"/>
          <w:szCs w:val="24"/>
        </w:rPr>
        <w:drawing>
          <wp:inline distT="0" distB="0" distL="0" distR="0" wp14:anchorId="1A39A78A" wp14:editId="30DD0C3C">
            <wp:extent cx="198000" cy="1620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62058F02" w14:textId="77777777" w:rsidR="003F4A6B" w:rsidRPr="007111B2" w:rsidRDefault="003F4A6B" w:rsidP="003F4A6B">
      <w:pPr>
        <w:spacing w:after="0"/>
        <w:jc w:val="both"/>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12.4</w:t>
      </w:r>
      <w:r>
        <w:rPr>
          <w:rFonts w:ascii="Times New Roman" w:hAnsi="Times New Roman" w:cs="Times New Roman"/>
          <w:b/>
          <w:bCs/>
          <w:color w:val="E36C0A" w:themeColor="accent6" w:themeShade="BF"/>
          <w:sz w:val="24"/>
          <w:szCs w:val="24"/>
        </w:rPr>
        <w:t>. </w:t>
      </w:r>
      <w:r w:rsidRPr="007111B2">
        <w:rPr>
          <w:rFonts w:ascii="Times New Roman" w:hAnsi="Times New Roman" w:cs="Times New Roman"/>
          <w:bCs/>
          <w:color w:val="000000"/>
          <w:sz w:val="24"/>
          <w:szCs w:val="24"/>
        </w:rPr>
        <w:t>Latvijā tiek radīts salīdzinoši neliels bīstamo atkritumu daudzums, par kuru apsaimniekošanas organizēšanu ir atbildīga valsts. Lielākā daļa bīstamo atkritumu tiek aizvesta pārstrādei uz citām valstīm, savukārt Latvijā tiek apglabāts salīdzinoši neliels bīstamo atkritumu apjoms</w:t>
      </w:r>
      <w:r>
        <w:rPr>
          <w:rFonts w:ascii="Times New Roman" w:hAnsi="Times New Roman" w:cs="Times New Roman"/>
          <w:bCs/>
          <w:color w:val="000000"/>
          <w:sz w:val="24"/>
          <w:szCs w:val="24"/>
        </w:rPr>
        <w:t>.</w:t>
      </w:r>
      <w:r w:rsidRPr="007111B2">
        <w:rPr>
          <w:rFonts w:ascii="Times New Roman" w:hAnsi="Times New Roman" w:cs="Times New Roman"/>
          <w:noProof/>
          <w:sz w:val="24"/>
          <w:szCs w:val="24"/>
        </w:rPr>
        <w:drawing>
          <wp:inline distT="0" distB="0" distL="0" distR="0" wp14:anchorId="2B2B2EFE" wp14:editId="32B68DE8">
            <wp:extent cx="136800" cy="1620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0A4C2E40" w14:textId="77777777" w:rsidR="003F4A6B" w:rsidRPr="007111B2" w:rsidRDefault="003F4A6B" w:rsidP="003F4A6B">
      <w:pPr>
        <w:jc w:val="both"/>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12.5</w:t>
      </w:r>
      <w:r>
        <w:rPr>
          <w:rFonts w:ascii="Times New Roman" w:hAnsi="Times New Roman" w:cs="Times New Roman"/>
          <w:b/>
          <w:bCs/>
          <w:color w:val="E36C0A" w:themeColor="accent6" w:themeShade="BF"/>
          <w:sz w:val="24"/>
          <w:szCs w:val="24"/>
        </w:rPr>
        <w:t>. </w:t>
      </w:r>
      <w:r w:rsidRPr="007111B2">
        <w:rPr>
          <w:rFonts w:ascii="Times New Roman" w:hAnsi="Times New Roman" w:cs="Times New Roman"/>
          <w:bCs/>
          <w:color w:val="000000"/>
          <w:sz w:val="24"/>
          <w:szCs w:val="24"/>
        </w:rPr>
        <w:t xml:space="preserve">Latvijā katrs iedzīvotājs vidēji rada vienu no zemākajiem sadzīves atkritumu daudzumiem Eiropā. Līdzīgi kā visās pārējās </w:t>
      </w:r>
      <w:r>
        <w:rPr>
          <w:rFonts w:ascii="Times New Roman" w:hAnsi="Times New Roman" w:cs="Times New Roman"/>
          <w:bCs/>
          <w:color w:val="000000"/>
          <w:sz w:val="24"/>
          <w:szCs w:val="24"/>
        </w:rPr>
        <w:t xml:space="preserve">ES </w:t>
      </w:r>
      <w:r w:rsidRPr="007111B2">
        <w:rPr>
          <w:rFonts w:ascii="Times New Roman" w:hAnsi="Times New Roman" w:cs="Times New Roman"/>
          <w:bCs/>
          <w:color w:val="000000"/>
          <w:sz w:val="24"/>
          <w:szCs w:val="24"/>
        </w:rPr>
        <w:t>valstīs, Latvijas teritorijā ir aizliegts ievest atkritumus apglabāšanai</w:t>
      </w:r>
      <w:r>
        <w:rPr>
          <w:rFonts w:ascii="Times New Roman" w:hAnsi="Times New Roman" w:cs="Times New Roman"/>
          <w:bCs/>
          <w:color w:val="000000"/>
          <w:sz w:val="24"/>
          <w:szCs w:val="24"/>
        </w:rPr>
        <w:t>.</w:t>
      </w:r>
      <w:r w:rsidRPr="007111B2">
        <w:rPr>
          <w:rFonts w:ascii="Times New Roman" w:hAnsi="Times New Roman" w:cs="Times New Roman"/>
          <w:color w:val="00B050"/>
          <w:sz w:val="24"/>
          <w:szCs w:val="24"/>
        </w:rPr>
        <w:t xml:space="preserve"> </w:t>
      </w:r>
      <w:r w:rsidRPr="007111B2">
        <w:rPr>
          <w:rFonts w:ascii="Times New Roman" w:hAnsi="Times New Roman" w:cs="Times New Roman"/>
          <w:noProof/>
          <w:sz w:val="24"/>
          <w:szCs w:val="24"/>
        </w:rPr>
        <w:drawing>
          <wp:inline distT="0" distB="0" distL="0" distR="0" wp14:anchorId="206EC9A3" wp14:editId="553A2936">
            <wp:extent cx="136800" cy="1620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2796FDA8" w14:textId="77777777" w:rsidR="003F4A6B" w:rsidRPr="007111B2" w:rsidRDefault="003F4A6B" w:rsidP="003F4A6B">
      <w:pPr>
        <w:jc w:val="both"/>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12.6</w:t>
      </w:r>
      <w:r>
        <w:rPr>
          <w:rFonts w:ascii="Times New Roman" w:hAnsi="Times New Roman" w:cs="Times New Roman"/>
          <w:b/>
          <w:bCs/>
          <w:color w:val="E36C0A" w:themeColor="accent6" w:themeShade="BF"/>
          <w:sz w:val="24"/>
          <w:szCs w:val="24"/>
        </w:rPr>
        <w:t>. </w:t>
      </w:r>
      <w:r w:rsidRPr="007111B2">
        <w:rPr>
          <w:rFonts w:ascii="Times New Roman" w:hAnsi="Times New Roman" w:cs="Times New Roman"/>
          <w:bCs/>
          <w:color w:val="000000"/>
          <w:sz w:val="24"/>
          <w:szCs w:val="24"/>
        </w:rPr>
        <w:t>Ilgtspēja kļūst par svarīgu Latvijas uzņēmumu biznesa stratēģiju sastāvdaļu. Vairums lielo valsts kapitālsabiedrību izstrādā publiski pieejamus</w:t>
      </w:r>
      <w:r>
        <w:rPr>
          <w:rFonts w:ascii="Times New Roman" w:hAnsi="Times New Roman" w:cs="Times New Roman"/>
          <w:bCs/>
          <w:color w:val="000000"/>
          <w:sz w:val="24"/>
          <w:szCs w:val="24"/>
        </w:rPr>
        <w:t xml:space="preserve"> </w:t>
      </w:r>
      <w:r w:rsidRPr="007111B2">
        <w:rPr>
          <w:rFonts w:ascii="Times New Roman" w:hAnsi="Times New Roman" w:cs="Times New Roman"/>
          <w:bCs/>
          <w:color w:val="000000"/>
          <w:sz w:val="24"/>
          <w:szCs w:val="24"/>
        </w:rPr>
        <w:t>ilgtspējas pārskatus</w:t>
      </w:r>
      <w:r>
        <w:rPr>
          <w:rFonts w:ascii="Times New Roman" w:hAnsi="Times New Roman" w:cs="Times New Roman"/>
          <w:bCs/>
          <w:color w:val="000000"/>
          <w:sz w:val="24"/>
          <w:szCs w:val="24"/>
        </w:rPr>
        <w:t>.</w:t>
      </w:r>
      <w:r>
        <w:rPr>
          <w:rFonts w:ascii="Times New Roman" w:hAnsi="Times New Roman" w:cs="Times New Roman"/>
          <w:b/>
          <w:bCs/>
          <w:color w:val="000000"/>
          <w:sz w:val="24"/>
          <w:szCs w:val="24"/>
        </w:rPr>
        <w:t xml:space="preserve"> </w:t>
      </w:r>
      <w:r w:rsidRPr="007111B2">
        <w:rPr>
          <w:rFonts w:ascii="Times New Roman" w:hAnsi="Times New Roman" w:cs="Times New Roman"/>
          <w:noProof/>
          <w:sz w:val="24"/>
          <w:szCs w:val="24"/>
        </w:rPr>
        <w:drawing>
          <wp:inline distT="0" distB="0" distL="0" distR="0" wp14:anchorId="334BE2E5" wp14:editId="014C42B6">
            <wp:extent cx="198000" cy="1620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668DD68B" w14:textId="77777777" w:rsidR="003F4A6B" w:rsidRPr="007111B2" w:rsidRDefault="003F4A6B" w:rsidP="003F4A6B">
      <w:pPr>
        <w:autoSpaceDE w:val="0"/>
        <w:autoSpaceDN w:val="0"/>
        <w:adjustRightInd w:val="0"/>
        <w:spacing w:after="100" w:line="151" w:lineRule="atLeast"/>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12.7</w:t>
      </w:r>
      <w:r>
        <w:rPr>
          <w:rFonts w:ascii="Times New Roman" w:hAnsi="Times New Roman" w:cs="Times New Roman"/>
          <w:b/>
          <w:bCs/>
          <w:color w:val="E36C0A" w:themeColor="accent6" w:themeShade="BF"/>
          <w:sz w:val="24"/>
          <w:szCs w:val="24"/>
        </w:rPr>
        <w:t>. </w:t>
      </w:r>
      <w:r w:rsidRPr="007111B2">
        <w:rPr>
          <w:rFonts w:ascii="Times New Roman" w:hAnsi="Times New Roman" w:cs="Times New Roman"/>
          <w:bCs/>
          <w:color w:val="000000"/>
          <w:sz w:val="24"/>
          <w:szCs w:val="24"/>
        </w:rPr>
        <w:t xml:space="preserve">Izmantojot publiskā iepirkuma iespējas, Latvija stiprina vides aizsardzību, ilgtspēju un inovāciju attīstību. Tiek īstenots </w:t>
      </w:r>
      <w:r>
        <w:rPr>
          <w:rFonts w:ascii="Times New Roman" w:hAnsi="Times New Roman" w:cs="Times New Roman"/>
          <w:bCs/>
          <w:color w:val="000000"/>
          <w:sz w:val="24"/>
          <w:szCs w:val="24"/>
        </w:rPr>
        <w:t>z</w:t>
      </w:r>
      <w:r w:rsidRPr="007111B2">
        <w:rPr>
          <w:rFonts w:ascii="Times New Roman" w:hAnsi="Times New Roman" w:cs="Times New Roman"/>
          <w:bCs/>
          <w:color w:val="000000"/>
          <w:sz w:val="24"/>
          <w:szCs w:val="24"/>
        </w:rPr>
        <w:t>aļais publiskais iepirkums</w:t>
      </w:r>
      <w:r>
        <w:rPr>
          <w:rFonts w:ascii="Times New Roman" w:hAnsi="Times New Roman" w:cs="Times New Roman"/>
          <w:bCs/>
          <w:color w:val="000000"/>
          <w:sz w:val="24"/>
          <w:szCs w:val="24"/>
        </w:rPr>
        <w:t>.</w:t>
      </w:r>
      <w:r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65A7F996" wp14:editId="781ED58B">
            <wp:extent cx="198000" cy="1620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6A6C7B65" w14:textId="77777777" w:rsidR="003F4A6B" w:rsidRPr="007111B2" w:rsidRDefault="003F4A6B" w:rsidP="003F4A6B">
      <w:pPr>
        <w:autoSpaceDE w:val="0"/>
        <w:autoSpaceDN w:val="0"/>
        <w:adjustRightInd w:val="0"/>
        <w:spacing w:after="100" w:line="151" w:lineRule="atLeast"/>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12.8</w:t>
      </w:r>
      <w:r>
        <w:rPr>
          <w:rFonts w:ascii="Times New Roman" w:hAnsi="Times New Roman" w:cs="Times New Roman"/>
          <w:b/>
          <w:bCs/>
          <w:color w:val="E36C0A" w:themeColor="accent6" w:themeShade="BF"/>
          <w:sz w:val="24"/>
          <w:szCs w:val="24"/>
        </w:rPr>
        <w:t>. </w:t>
      </w:r>
      <w:r w:rsidRPr="007111B2">
        <w:rPr>
          <w:rFonts w:ascii="Times New Roman" w:hAnsi="Times New Roman" w:cs="Times New Roman"/>
          <w:bCs/>
          <w:color w:val="000000"/>
          <w:sz w:val="24"/>
          <w:szCs w:val="24"/>
        </w:rPr>
        <w:t>Sabiedrībai tiek nodrošinātas zināšanas par ilgtspējīgu attīstību,</w:t>
      </w:r>
      <w:r>
        <w:rPr>
          <w:rFonts w:ascii="Times New Roman" w:hAnsi="Times New Roman" w:cs="Times New Roman"/>
          <w:bCs/>
          <w:color w:val="000000"/>
          <w:sz w:val="24"/>
          <w:szCs w:val="24"/>
        </w:rPr>
        <w:t xml:space="preserve"> </w:t>
      </w:r>
      <w:r w:rsidRPr="007111B2">
        <w:rPr>
          <w:rFonts w:ascii="Times New Roman" w:hAnsi="Times New Roman" w:cs="Times New Roman"/>
          <w:bCs/>
          <w:color w:val="000000"/>
          <w:sz w:val="24"/>
          <w:szCs w:val="24"/>
        </w:rPr>
        <w:t>prasmju pilnveidošana un iespēja</w:t>
      </w:r>
      <w:r>
        <w:rPr>
          <w:rFonts w:ascii="Times New Roman" w:hAnsi="Times New Roman" w:cs="Times New Roman"/>
          <w:bCs/>
          <w:color w:val="000000"/>
          <w:sz w:val="24"/>
          <w:szCs w:val="24"/>
        </w:rPr>
        <w:t xml:space="preserve"> </w:t>
      </w:r>
      <w:r w:rsidRPr="007111B2">
        <w:rPr>
          <w:rFonts w:ascii="Times New Roman" w:hAnsi="Times New Roman" w:cs="Times New Roman"/>
          <w:bCs/>
          <w:color w:val="000000"/>
          <w:sz w:val="24"/>
          <w:szCs w:val="24"/>
        </w:rPr>
        <w:t>aktīvi līdzdarboties ilgtspējīgas attīstības īstenošanā</w:t>
      </w:r>
      <w:r>
        <w:rPr>
          <w:rFonts w:ascii="Times New Roman" w:hAnsi="Times New Roman" w:cs="Times New Roman"/>
          <w:bCs/>
          <w:color w:val="000000"/>
          <w:sz w:val="24"/>
          <w:szCs w:val="24"/>
        </w:rPr>
        <w:t>.</w:t>
      </w:r>
      <w:r w:rsidRPr="007111B2">
        <w:rPr>
          <w:rFonts w:ascii="Times New Roman" w:hAnsi="Times New Roman" w:cs="Times New Roman"/>
          <w:b/>
          <w:bCs/>
          <w:color w:val="000000"/>
          <w:sz w:val="24"/>
          <w:szCs w:val="24"/>
        </w:rPr>
        <w:t xml:space="preserve"> </w:t>
      </w:r>
      <w:r w:rsidRPr="007111B2">
        <w:rPr>
          <w:rFonts w:ascii="Times New Roman" w:hAnsi="Times New Roman" w:cs="Times New Roman"/>
          <w:noProof/>
          <w:sz w:val="24"/>
          <w:szCs w:val="24"/>
        </w:rPr>
        <w:drawing>
          <wp:inline distT="0" distB="0" distL="0" distR="0" wp14:anchorId="51F329EF" wp14:editId="789C9A26">
            <wp:extent cx="198000" cy="1620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5EC6B6EB" w14:textId="77777777" w:rsidR="003F4A6B" w:rsidRPr="007111B2" w:rsidRDefault="003F4A6B" w:rsidP="003F4A6B">
      <w:pPr>
        <w:jc w:val="both"/>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12.</w:t>
      </w:r>
      <w:r>
        <w:rPr>
          <w:rFonts w:ascii="Times New Roman" w:hAnsi="Times New Roman" w:cs="Times New Roman"/>
          <w:b/>
          <w:bCs/>
          <w:color w:val="E36C0A" w:themeColor="accent6" w:themeShade="BF"/>
          <w:sz w:val="24"/>
          <w:szCs w:val="24"/>
        </w:rPr>
        <w:t>9. </w:t>
      </w:r>
      <w:r w:rsidRPr="007111B2">
        <w:rPr>
          <w:rFonts w:ascii="Times New Roman" w:hAnsi="Times New Roman" w:cs="Times New Roman"/>
          <w:bCs/>
          <w:color w:val="000000"/>
          <w:sz w:val="24"/>
          <w:szCs w:val="24"/>
        </w:rPr>
        <w:t>Nacionālā mērogā tiek īstenota tautsaimniecības transformācija uz augstāku pievienoto vērtību, produktivitāti un efektīvāku resursu izmantošanu</w:t>
      </w:r>
      <w:r>
        <w:rPr>
          <w:rFonts w:ascii="Times New Roman" w:hAnsi="Times New Roman" w:cs="Times New Roman"/>
          <w:bCs/>
          <w:color w:val="000000"/>
          <w:sz w:val="24"/>
          <w:szCs w:val="24"/>
        </w:rPr>
        <w:t>.</w:t>
      </w:r>
      <w:r>
        <w:rPr>
          <w:rFonts w:ascii="Times New Roman" w:hAnsi="Times New Roman" w:cs="Times New Roman"/>
          <w:b/>
          <w:bCs/>
          <w:color w:val="000000"/>
          <w:sz w:val="24"/>
          <w:szCs w:val="24"/>
        </w:rPr>
        <w:t xml:space="preserve"> </w:t>
      </w:r>
      <w:r w:rsidRPr="007111B2">
        <w:rPr>
          <w:rFonts w:ascii="Times New Roman" w:hAnsi="Times New Roman" w:cs="Times New Roman"/>
          <w:noProof/>
          <w:sz w:val="24"/>
          <w:szCs w:val="24"/>
        </w:rPr>
        <w:drawing>
          <wp:inline distT="0" distB="0" distL="0" distR="0" wp14:anchorId="2AD2AC53" wp14:editId="6F29C431">
            <wp:extent cx="198000" cy="1620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08643E6D" w14:textId="77777777" w:rsidR="003F4A6B" w:rsidRPr="007111B2" w:rsidRDefault="003F4A6B" w:rsidP="003F4A6B">
      <w:pPr>
        <w:autoSpaceDE w:val="0"/>
        <w:autoSpaceDN w:val="0"/>
        <w:adjustRightInd w:val="0"/>
        <w:spacing w:after="100" w:line="151" w:lineRule="atLeast"/>
        <w:jc w:val="both"/>
        <w:rPr>
          <w:rFonts w:ascii="Times New Roman" w:hAnsi="Times New Roman" w:cs="Times New Roman"/>
          <w:b/>
          <w:bCs/>
          <w:color w:val="000000"/>
          <w:sz w:val="24"/>
          <w:szCs w:val="24"/>
        </w:rPr>
      </w:pPr>
      <w:r w:rsidRPr="007111B2">
        <w:rPr>
          <w:rFonts w:ascii="Times New Roman" w:hAnsi="Times New Roman" w:cs="Times New Roman"/>
          <w:b/>
          <w:bCs/>
          <w:color w:val="E36C0A" w:themeColor="accent6" w:themeShade="BF"/>
          <w:sz w:val="24"/>
          <w:szCs w:val="24"/>
        </w:rPr>
        <w:t>12.</w:t>
      </w:r>
      <w:r>
        <w:rPr>
          <w:rFonts w:ascii="Times New Roman" w:hAnsi="Times New Roman" w:cs="Times New Roman"/>
          <w:b/>
          <w:bCs/>
          <w:color w:val="E36C0A" w:themeColor="accent6" w:themeShade="BF"/>
          <w:sz w:val="24"/>
          <w:szCs w:val="24"/>
        </w:rPr>
        <w:t>10. </w:t>
      </w:r>
      <w:r w:rsidRPr="007111B2">
        <w:rPr>
          <w:rFonts w:ascii="Times New Roman" w:hAnsi="Times New Roman" w:cs="Times New Roman"/>
          <w:bCs/>
          <w:color w:val="000000"/>
          <w:sz w:val="24"/>
          <w:szCs w:val="24"/>
        </w:rPr>
        <w:t>Tūrisma attīstība Latvijā ir viena no tautsaimniecības un kultūrvides attīstības prioritātēm</w:t>
      </w:r>
      <w:r>
        <w:rPr>
          <w:rFonts w:ascii="Times New Roman" w:hAnsi="Times New Roman" w:cs="Times New Roman"/>
          <w:bCs/>
          <w:color w:val="000000"/>
          <w:sz w:val="24"/>
          <w:szCs w:val="24"/>
        </w:rPr>
        <w:t>, to apliecina arī valsts atbalsts aviācijas, kultūras un viesmīlības pakalpojumu nozarēm Covid-19 izplatības ierobežošanas laikā.</w:t>
      </w:r>
      <w:r>
        <w:rPr>
          <w:rFonts w:ascii="Times New Roman" w:hAnsi="Times New Roman" w:cs="Times New Roman"/>
          <w:b/>
          <w:bCs/>
          <w:color w:val="000000"/>
          <w:sz w:val="24"/>
          <w:szCs w:val="24"/>
        </w:rPr>
        <w:t xml:space="preserve"> </w:t>
      </w:r>
      <w:r w:rsidRPr="007111B2">
        <w:rPr>
          <w:rFonts w:ascii="Times New Roman" w:hAnsi="Times New Roman" w:cs="Times New Roman"/>
          <w:noProof/>
          <w:sz w:val="24"/>
          <w:szCs w:val="24"/>
        </w:rPr>
        <w:drawing>
          <wp:inline distT="0" distB="0" distL="0" distR="0" wp14:anchorId="3058760D" wp14:editId="4CB59A14">
            <wp:extent cx="136800" cy="1620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08BB820A" w14:textId="77777777" w:rsidR="003F4A6B" w:rsidRPr="007111B2" w:rsidRDefault="003F4A6B" w:rsidP="003F4A6B">
      <w:pPr>
        <w:rPr>
          <w:rFonts w:ascii="Times New Roman" w:hAnsi="Times New Roman" w:cs="Times New Roman"/>
          <w:b/>
          <w:bCs/>
          <w:color w:val="E36C0A" w:themeColor="accent6" w:themeShade="BF"/>
          <w:sz w:val="24"/>
          <w:szCs w:val="24"/>
        </w:rPr>
      </w:pPr>
    </w:p>
    <w:p w14:paraId="1C787414" w14:textId="77777777" w:rsidR="003F4A6B" w:rsidRPr="007111B2" w:rsidRDefault="003F4A6B" w:rsidP="003F4A6B">
      <w:pPr>
        <w:rPr>
          <w:rFonts w:ascii="Times New Roman" w:hAnsi="Times New Roman" w:cs="Times New Roman"/>
          <w:color w:val="00B050"/>
          <w:sz w:val="24"/>
          <w:szCs w:val="24"/>
        </w:rPr>
      </w:pPr>
      <w:r w:rsidRPr="007111B2">
        <w:rPr>
          <w:rFonts w:ascii="Times New Roman" w:hAnsi="Times New Roman" w:cs="Times New Roman"/>
          <w:b/>
          <w:bCs/>
          <w:color w:val="E36C0A" w:themeColor="accent6" w:themeShade="BF"/>
          <w:sz w:val="24"/>
          <w:szCs w:val="24"/>
        </w:rPr>
        <w:t>Valsts rīcība Latvijā līdz 2021</w:t>
      </w:r>
      <w:r>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5409F0D1" w14:textId="77777777" w:rsidR="003F4A6B" w:rsidRPr="007111B2" w:rsidRDefault="003F4A6B" w:rsidP="003F4A6B">
      <w:pPr>
        <w:pStyle w:val="ListParagraph"/>
        <w:numPr>
          <w:ilvl w:val="0"/>
          <w:numId w:val="13"/>
        </w:num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Valdība pieņēmusi Rīcības plānu pārejai uz aprites ekonomiku līdz 2027</w:t>
      </w:r>
      <w:r>
        <w:rPr>
          <w:rFonts w:ascii="Times New Roman" w:hAnsi="Times New Roman" w:cs="Times New Roman"/>
          <w:color w:val="000000"/>
          <w:sz w:val="24"/>
          <w:szCs w:val="24"/>
        </w:rPr>
        <w:t>. gad</w:t>
      </w:r>
      <w:r w:rsidRPr="007111B2">
        <w:rPr>
          <w:rFonts w:ascii="Times New Roman" w:hAnsi="Times New Roman" w:cs="Times New Roman"/>
          <w:color w:val="000000"/>
          <w:sz w:val="24"/>
          <w:szCs w:val="24"/>
        </w:rPr>
        <w:t>am</w:t>
      </w:r>
      <w:r>
        <w:rPr>
          <w:rFonts w:ascii="Times New Roman" w:hAnsi="Times New Roman" w:cs="Times New Roman"/>
          <w:color w:val="000000"/>
          <w:sz w:val="24"/>
          <w:szCs w:val="24"/>
        </w:rPr>
        <w:t>.</w:t>
      </w:r>
    </w:p>
    <w:p w14:paraId="1C685BB1" w14:textId="77777777" w:rsidR="003F4A6B" w:rsidRPr="007111B2" w:rsidRDefault="003F4A6B" w:rsidP="003F4A6B">
      <w:pPr>
        <w:pStyle w:val="ListParagraph"/>
        <w:numPr>
          <w:ilvl w:val="0"/>
          <w:numId w:val="13"/>
        </w:num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Valsts kapitālsabiedrību vadlīnijas vidēja termiņa darbības stratēģiju izstrādei</w:t>
      </w:r>
      <w:r>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 xml:space="preserve">papildinātas ar vides un korporatīvās sociālās atbildības mērķiem un noteikta obligāta prasība sagatavot </w:t>
      </w:r>
      <w:proofErr w:type="spellStart"/>
      <w:r w:rsidRPr="007111B2">
        <w:rPr>
          <w:rFonts w:ascii="Times New Roman" w:hAnsi="Times New Roman" w:cs="Times New Roman"/>
          <w:color w:val="000000"/>
          <w:sz w:val="24"/>
          <w:szCs w:val="24"/>
        </w:rPr>
        <w:t>nefinanšu</w:t>
      </w:r>
      <w:proofErr w:type="spellEnd"/>
      <w:r w:rsidRPr="007111B2">
        <w:rPr>
          <w:rFonts w:ascii="Times New Roman" w:hAnsi="Times New Roman" w:cs="Times New Roman"/>
          <w:color w:val="000000"/>
          <w:sz w:val="24"/>
          <w:szCs w:val="24"/>
        </w:rPr>
        <w:t xml:space="preserve"> ziņojumus</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p>
    <w:p w14:paraId="6A926001" w14:textId="77777777" w:rsidR="003F4A6B" w:rsidRDefault="003F4A6B" w:rsidP="003F4A6B">
      <w:pPr>
        <w:pStyle w:val="ListParagraph"/>
        <w:numPr>
          <w:ilvl w:val="0"/>
          <w:numId w:val="13"/>
        </w:numPr>
        <w:spacing w:after="160" w:line="259" w:lineRule="auto"/>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Pieņemts regulējums un vadlīnijas zaļā</w:t>
      </w:r>
      <w:r>
        <w:rPr>
          <w:rFonts w:ascii="Times New Roman" w:hAnsi="Times New Roman" w:cs="Times New Roman"/>
          <w:color w:val="000000"/>
          <w:sz w:val="24"/>
          <w:szCs w:val="24"/>
        </w:rPr>
        <w:t xml:space="preserve"> iepirkuma</w:t>
      </w:r>
      <w:r w:rsidRPr="007111B2">
        <w:rPr>
          <w:rFonts w:ascii="Times New Roman" w:hAnsi="Times New Roman" w:cs="Times New Roman"/>
          <w:color w:val="000000"/>
          <w:sz w:val="24"/>
          <w:szCs w:val="24"/>
        </w:rPr>
        <w:t>, k</w:t>
      </w:r>
      <w:r>
        <w:rPr>
          <w:rFonts w:ascii="Times New Roman" w:hAnsi="Times New Roman" w:cs="Times New Roman"/>
          <w:color w:val="000000"/>
          <w:sz w:val="24"/>
          <w:szCs w:val="24"/>
        </w:rPr>
        <w:t>ā</w:t>
      </w:r>
      <w:r w:rsidRPr="007111B2">
        <w:rPr>
          <w:rFonts w:ascii="Times New Roman" w:hAnsi="Times New Roman" w:cs="Times New Roman"/>
          <w:color w:val="000000"/>
          <w:sz w:val="24"/>
          <w:szCs w:val="24"/>
        </w:rPr>
        <w:t xml:space="preserve"> arī inovatīva publiskā iepirkuma veikšanai</w:t>
      </w:r>
      <w:r>
        <w:rPr>
          <w:rFonts w:ascii="Times New Roman" w:hAnsi="Times New Roman" w:cs="Times New Roman"/>
          <w:color w:val="000000"/>
          <w:sz w:val="24"/>
          <w:szCs w:val="24"/>
        </w:rPr>
        <w:t>.</w:t>
      </w:r>
    </w:p>
    <w:p w14:paraId="0C79E3E1"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Izstrādāts regulējums un nodrošināti priekšdarbi iepakojuma depozīta sistēmas ieviešanai.</w:t>
      </w:r>
    </w:p>
    <w:p w14:paraId="3B27D63A" w14:textId="77777777" w:rsidR="003F4A6B" w:rsidRDefault="003F4A6B" w:rsidP="003F4A6B">
      <w:pPr>
        <w:jc w:val="both"/>
        <w:rPr>
          <w:rFonts w:ascii="Times New Roman" w:hAnsi="Times New Roman" w:cs="Times New Roman"/>
          <w:bCs/>
          <w:sz w:val="24"/>
          <w:szCs w:val="24"/>
        </w:rPr>
      </w:pPr>
    </w:p>
    <w:p w14:paraId="02523E59" w14:textId="77777777" w:rsidR="003F4A6B" w:rsidRPr="007111B2" w:rsidRDefault="003F4A6B" w:rsidP="003F4A6B">
      <w:pPr>
        <w:rPr>
          <w:rFonts w:ascii="Times New Roman" w:hAnsi="Times New Roman" w:cs="Times New Roman"/>
          <w:color w:val="00B050"/>
          <w:sz w:val="24"/>
          <w:szCs w:val="24"/>
        </w:rPr>
      </w:pPr>
      <w:r w:rsidRPr="007111B2">
        <w:rPr>
          <w:rFonts w:ascii="Times New Roman" w:hAnsi="Times New Roman" w:cs="Times New Roman"/>
          <w:b/>
          <w:bCs/>
          <w:color w:val="E36C0A" w:themeColor="accent6" w:themeShade="BF"/>
          <w:sz w:val="24"/>
          <w:szCs w:val="24"/>
        </w:rPr>
        <w:t>Valsts rīcība Latvijā līdz 2021</w:t>
      </w:r>
      <w:r>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282E968E" w14:textId="77777777" w:rsidR="003F4A6B" w:rsidRPr="00DD2605" w:rsidRDefault="003F4A6B" w:rsidP="003F4A6B">
      <w:pPr>
        <w:spacing w:after="160" w:line="259"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w:t>
      </w:r>
      <w:r w:rsidRPr="00DD2605">
        <w:rPr>
          <w:rFonts w:ascii="Times New Roman" w:hAnsi="Times New Roman" w:cs="Times New Roman"/>
          <w:color w:val="000000"/>
          <w:sz w:val="24"/>
          <w:szCs w:val="24"/>
        </w:rPr>
        <w:t xml:space="preserve">lobālā izglītība </w:t>
      </w:r>
      <w:r w:rsidRPr="00483D36">
        <w:rPr>
          <w:rFonts w:ascii="Times New Roman" w:hAnsi="Times New Roman" w:cs="Times New Roman"/>
          <w:color w:val="000000"/>
          <w:sz w:val="24"/>
          <w:szCs w:val="24"/>
        </w:rPr>
        <w:t>jeb</w:t>
      </w:r>
      <w:r w:rsidRPr="00DD2605">
        <w:rPr>
          <w:rFonts w:ascii="Times New Roman" w:hAnsi="Times New Roman" w:cs="Times New Roman"/>
          <w:color w:val="000000"/>
          <w:sz w:val="24"/>
          <w:szCs w:val="24"/>
        </w:rPr>
        <w:t xml:space="preserve"> </w:t>
      </w:r>
      <w:r>
        <w:rPr>
          <w:rFonts w:ascii="Times New Roman" w:hAnsi="Times New Roman" w:cs="Times New Roman"/>
          <w:color w:val="000000"/>
          <w:sz w:val="24"/>
          <w:szCs w:val="24"/>
        </w:rPr>
        <w:t>i</w:t>
      </w:r>
      <w:r w:rsidRPr="00483D36">
        <w:rPr>
          <w:rFonts w:ascii="Times New Roman" w:hAnsi="Times New Roman" w:cs="Times New Roman"/>
          <w:color w:val="000000"/>
          <w:sz w:val="24"/>
          <w:szCs w:val="24"/>
        </w:rPr>
        <w:t xml:space="preserve">zglītība ilgtspējīgai attīstībai </w:t>
      </w:r>
      <w:r w:rsidRPr="00DD2605">
        <w:rPr>
          <w:rFonts w:ascii="Times New Roman" w:hAnsi="Times New Roman" w:cs="Times New Roman"/>
          <w:color w:val="000000"/>
          <w:sz w:val="24"/>
          <w:szCs w:val="24"/>
        </w:rPr>
        <w:t xml:space="preserve">ir svarīga Latvijas attīstības sadarbības politikas sastāvdaļa. Tās ietvaros pastāvīgi tiek sniegts atbalsts aktivitātēm, kas veicina sabiedrības izpratni par ilgtspējīgas attīstības </w:t>
      </w:r>
      <w:r>
        <w:rPr>
          <w:rFonts w:ascii="Times New Roman" w:hAnsi="Times New Roman" w:cs="Times New Roman"/>
          <w:color w:val="000000"/>
          <w:sz w:val="24"/>
          <w:szCs w:val="24"/>
        </w:rPr>
        <w:t>vides un sociālajām dimensijām</w:t>
      </w:r>
      <w:r w:rsidRPr="00DD2605">
        <w:rPr>
          <w:rFonts w:ascii="Times New Roman" w:hAnsi="Times New Roman" w:cs="Times New Roman"/>
          <w:color w:val="000000"/>
          <w:sz w:val="24"/>
          <w:szCs w:val="24"/>
        </w:rPr>
        <w:t>, t.</w:t>
      </w:r>
      <w:r>
        <w:rPr>
          <w:rFonts w:ascii="Times New Roman" w:hAnsi="Times New Roman" w:cs="Times New Roman"/>
          <w:color w:val="000000"/>
          <w:sz w:val="24"/>
          <w:szCs w:val="24"/>
        </w:rPr>
        <w:t> </w:t>
      </w:r>
      <w:r w:rsidRPr="00DD2605">
        <w:rPr>
          <w:rFonts w:ascii="Times New Roman" w:hAnsi="Times New Roman" w:cs="Times New Roman"/>
          <w:color w:val="000000"/>
          <w:sz w:val="24"/>
          <w:szCs w:val="24"/>
        </w:rPr>
        <w:t>sk. patēriņu un atbildīgu tirdzniecību.</w:t>
      </w:r>
    </w:p>
    <w:p w14:paraId="1E527E3D" w14:textId="77777777" w:rsidR="003F4A6B" w:rsidRPr="007111B2" w:rsidRDefault="003F4A6B" w:rsidP="003F4A6B">
      <w:pPr>
        <w:jc w:val="both"/>
        <w:rPr>
          <w:rFonts w:ascii="Times New Roman" w:hAnsi="Times New Roman" w:cs="Times New Roman"/>
          <w:bCs/>
          <w:sz w:val="24"/>
          <w:szCs w:val="24"/>
        </w:rPr>
      </w:pPr>
    </w:p>
    <w:p w14:paraId="5DC19A90"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lastRenderedPageBreak/>
        <w:t>Labās prakses piemēri</w:t>
      </w:r>
    </w:p>
    <w:p w14:paraId="67536D30" w14:textId="77777777" w:rsidR="003F4A6B" w:rsidRPr="007111B2" w:rsidRDefault="003F4A6B" w:rsidP="003F4A6B">
      <w:pPr>
        <w:jc w:val="both"/>
        <w:rPr>
          <w:rFonts w:ascii="Times New Roman" w:eastAsia="Times New Roman" w:hAnsi="Times New Roman" w:cs="Times New Roman"/>
          <w:sz w:val="24"/>
          <w:szCs w:val="24"/>
        </w:rPr>
      </w:pPr>
    </w:p>
    <w:p w14:paraId="0690B357" w14:textId="77777777" w:rsidR="003F4A6B" w:rsidRPr="007111B2" w:rsidRDefault="003F4A6B" w:rsidP="003F4A6B">
      <w:pPr>
        <w:jc w:val="both"/>
        <w:rPr>
          <w:rFonts w:ascii="Times New Roman" w:eastAsia="Times New Roman" w:hAnsi="Times New Roman" w:cs="Times New Roman"/>
          <w:b/>
          <w:bCs/>
          <w:sz w:val="24"/>
          <w:szCs w:val="24"/>
        </w:rPr>
      </w:pPr>
      <w:r w:rsidRPr="007111B2">
        <w:rPr>
          <w:rFonts w:ascii="Times New Roman" w:eastAsia="Times New Roman" w:hAnsi="Times New Roman" w:cs="Times New Roman"/>
          <w:b/>
          <w:bCs/>
          <w:sz w:val="24"/>
          <w:szCs w:val="24"/>
        </w:rPr>
        <w:t>Šķirot viegli</w:t>
      </w:r>
    </w:p>
    <w:p w14:paraId="783CCF78" w14:textId="77777777" w:rsidR="003F4A6B" w:rsidRPr="007111B2" w:rsidRDefault="003F4A6B" w:rsidP="003F4A6B">
      <w:pPr>
        <w:jc w:val="both"/>
        <w:rPr>
          <w:rFonts w:ascii="Times New Roman" w:eastAsia="Times New Roman" w:hAnsi="Times New Roman" w:cs="Times New Roman"/>
          <w:sz w:val="24"/>
          <w:szCs w:val="24"/>
        </w:rPr>
      </w:pPr>
      <w:r w:rsidRPr="007111B2">
        <w:rPr>
          <w:rFonts w:ascii="Times New Roman" w:eastAsia="Times New Roman" w:hAnsi="Times New Roman" w:cs="Times New Roman"/>
          <w:sz w:val="24"/>
          <w:szCs w:val="24"/>
        </w:rPr>
        <w:t>Kā lai cilvēks saprot, kā tikt galā ar saviem radītajiem un mantotajiem atkritumiem</w:t>
      </w:r>
      <w:r>
        <w:rPr>
          <w:rFonts w:ascii="Times New Roman" w:eastAsia="Times New Roman" w:hAnsi="Times New Roman" w:cs="Times New Roman"/>
          <w:sz w:val="24"/>
          <w:szCs w:val="24"/>
        </w:rPr>
        <w:t>?</w:t>
      </w:r>
      <w:r w:rsidRPr="007111B2">
        <w:rPr>
          <w:rFonts w:ascii="Times New Roman" w:eastAsia="Times New Roman" w:hAnsi="Times New Roman" w:cs="Times New Roman"/>
          <w:sz w:val="24"/>
          <w:szCs w:val="24"/>
        </w:rPr>
        <w:t xml:space="preserve"> </w:t>
      </w:r>
      <w:r w:rsidRPr="002F4DA9">
        <w:rPr>
          <w:rFonts w:ascii="Times New Roman" w:eastAsia="Calibri" w:hAnsi="Times New Roman" w:cs="Times New Roman"/>
          <w:sz w:val="24"/>
          <w:szCs w:val="24"/>
        </w:rPr>
        <w:t>"</w:t>
      </w:r>
      <w:r w:rsidRPr="007111B2">
        <w:rPr>
          <w:rFonts w:ascii="Times New Roman" w:eastAsia="Times New Roman" w:hAnsi="Times New Roman" w:cs="Times New Roman"/>
          <w:sz w:val="24"/>
          <w:szCs w:val="24"/>
        </w:rPr>
        <w:t>Šķiro viegli</w:t>
      </w:r>
      <w:r w:rsidRPr="00142C10">
        <w:rPr>
          <w:rFonts w:ascii="Times New Roman" w:eastAsia="Calibri" w:hAnsi="Times New Roman" w:cs="Times New Roman"/>
          <w:sz w:val="24"/>
          <w:szCs w:val="24"/>
        </w:rPr>
        <w:t>"</w:t>
      </w:r>
      <w:r w:rsidRPr="007111B2">
        <w:rPr>
          <w:rFonts w:ascii="Times New Roman" w:eastAsia="Times New Roman" w:hAnsi="Times New Roman" w:cs="Times New Roman"/>
          <w:sz w:val="24"/>
          <w:szCs w:val="24"/>
        </w:rPr>
        <w:t xml:space="preserve"> kampaņā 2018</w:t>
      </w:r>
      <w:r>
        <w:rPr>
          <w:rFonts w:ascii="Times New Roman" w:eastAsia="Times New Roman" w:hAnsi="Times New Roman" w:cs="Times New Roman"/>
          <w:sz w:val="24"/>
          <w:szCs w:val="24"/>
        </w:rPr>
        <w:t>. gad</w:t>
      </w:r>
      <w:r w:rsidRPr="007111B2">
        <w:rPr>
          <w:rFonts w:ascii="Times New Roman" w:eastAsia="Times New Roman" w:hAnsi="Times New Roman" w:cs="Times New Roman"/>
          <w:sz w:val="24"/>
          <w:szCs w:val="24"/>
        </w:rPr>
        <w:t>ā sabiedrība varēja sekot četrām ģimenēm, kas eksperimentāli</w:t>
      </w:r>
      <w:r>
        <w:rPr>
          <w:rFonts w:ascii="Times New Roman" w:eastAsia="Times New Roman" w:hAnsi="Times New Roman" w:cs="Times New Roman"/>
          <w:sz w:val="24"/>
          <w:szCs w:val="24"/>
        </w:rPr>
        <w:t xml:space="preserve"> </w:t>
      </w:r>
      <w:r w:rsidRPr="007111B2">
        <w:rPr>
          <w:rFonts w:ascii="Times New Roman" w:eastAsia="Times New Roman" w:hAnsi="Times New Roman" w:cs="Times New Roman"/>
          <w:sz w:val="24"/>
          <w:szCs w:val="24"/>
        </w:rPr>
        <w:t>četras nedēļas šķiroja atkritumus, lai uzzinātu</w:t>
      </w:r>
      <w:r>
        <w:rPr>
          <w:rFonts w:ascii="Times New Roman" w:eastAsia="Times New Roman" w:hAnsi="Times New Roman" w:cs="Times New Roman"/>
          <w:sz w:val="24"/>
          <w:szCs w:val="24"/>
        </w:rPr>
        <w:t>,</w:t>
      </w:r>
      <w:r w:rsidRPr="007111B2">
        <w:rPr>
          <w:rFonts w:ascii="Times New Roman" w:eastAsia="Times New Roman" w:hAnsi="Times New Roman" w:cs="Times New Roman"/>
          <w:sz w:val="24"/>
          <w:szCs w:val="24"/>
        </w:rPr>
        <w:t xml:space="preserve"> kā samazinās kopējais atkritumu apjoms. Jau 2019</w:t>
      </w:r>
      <w:r>
        <w:rPr>
          <w:rFonts w:ascii="Times New Roman" w:eastAsia="Times New Roman" w:hAnsi="Times New Roman" w:cs="Times New Roman"/>
          <w:sz w:val="24"/>
          <w:szCs w:val="24"/>
        </w:rPr>
        <w:t>. gadā</w:t>
      </w:r>
      <w:r w:rsidRPr="007111B2">
        <w:rPr>
          <w:rFonts w:ascii="Times New Roman" w:eastAsia="Times New Roman" w:hAnsi="Times New Roman" w:cs="Times New Roman"/>
          <w:sz w:val="24"/>
          <w:szCs w:val="24"/>
        </w:rPr>
        <w:t xml:space="preserve"> devīze </w:t>
      </w:r>
      <w:r w:rsidRPr="00142C10">
        <w:rPr>
          <w:rFonts w:ascii="Times New Roman" w:eastAsia="Calibri" w:hAnsi="Times New Roman" w:cs="Times New Roman"/>
          <w:sz w:val="24"/>
          <w:szCs w:val="24"/>
        </w:rPr>
        <w:t>"</w:t>
      </w:r>
      <w:r w:rsidRPr="007111B2">
        <w:rPr>
          <w:rFonts w:ascii="Times New Roman" w:eastAsia="Times New Roman" w:hAnsi="Times New Roman" w:cs="Times New Roman"/>
          <w:sz w:val="24"/>
          <w:szCs w:val="24"/>
        </w:rPr>
        <w:t>Šķiro viegli</w:t>
      </w:r>
      <w:r w:rsidRPr="00142C10">
        <w:rPr>
          <w:rFonts w:ascii="Times New Roman" w:eastAsia="Calibri" w:hAnsi="Times New Roman" w:cs="Times New Roman"/>
          <w:sz w:val="24"/>
          <w:szCs w:val="24"/>
        </w:rPr>
        <w:t>"</w:t>
      </w:r>
      <w:r w:rsidRPr="007111B2">
        <w:rPr>
          <w:rFonts w:ascii="Times New Roman" w:eastAsia="Times New Roman" w:hAnsi="Times New Roman" w:cs="Times New Roman"/>
          <w:sz w:val="24"/>
          <w:szCs w:val="24"/>
        </w:rPr>
        <w:t xml:space="preserve"> kļuva par valsts tīmekļvietni </w:t>
      </w:r>
      <w:hyperlink r:id="rId115" w:history="1">
        <w:r w:rsidRPr="007111B2">
          <w:rPr>
            <w:rStyle w:val="Hyperlink"/>
            <w:rFonts w:ascii="Times New Roman" w:eastAsia="Times New Roman" w:hAnsi="Times New Roman" w:cs="Times New Roman"/>
            <w:sz w:val="24"/>
            <w:szCs w:val="24"/>
          </w:rPr>
          <w:t>www.skiroviegli.lv</w:t>
        </w:r>
      </w:hyperlink>
      <w:r w:rsidRPr="007111B2">
        <w:rPr>
          <w:rFonts w:ascii="Times New Roman" w:eastAsia="Times New Roman" w:hAnsi="Times New Roman" w:cs="Times New Roman"/>
          <w:sz w:val="24"/>
          <w:szCs w:val="24"/>
        </w:rPr>
        <w:t xml:space="preserve"> un mobilo aplikāciju, kas ļauj iedzīvotājiem ērti atrast sev tuvākās atkritumu dalītās vākšanas vietas, saņemt informāciju par atkritumu veidiem, kas attiecīgajā vietā tiek pieņemti, kā arī paziņot vietas </w:t>
      </w:r>
      <w:proofErr w:type="spellStart"/>
      <w:r w:rsidRPr="007111B2">
        <w:rPr>
          <w:rFonts w:ascii="Times New Roman" w:eastAsia="Times New Roman" w:hAnsi="Times New Roman" w:cs="Times New Roman"/>
          <w:sz w:val="24"/>
          <w:szCs w:val="24"/>
        </w:rPr>
        <w:t>apsaimniekotājam</w:t>
      </w:r>
      <w:proofErr w:type="spellEnd"/>
      <w:r w:rsidRPr="007111B2">
        <w:rPr>
          <w:rFonts w:ascii="Times New Roman" w:eastAsia="Times New Roman" w:hAnsi="Times New Roman" w:cs="Times New Roman"/>
          <w:sz w:val="24"/>
          <w:szCs w:val="24"/>
        </w:rPr>
        <w:t xml:space="preserve"> par neatbilstībām un pārkāpumiem, ja tādi tiek konstatēti.</w:t>
      </w:r>
    </w:p>
    <w:p w14:paraId="0ECCF6F6" w14:textId="77777777" w:rsidR="00AD7D2D" w:rsidRPr="007111B2" w:rsidRDefault="00AD7D2D" w:rsidP="003F4A6B">
      <w:pPr>
        <w:jc w:val="both"/>
        <w:rPr>
          <w:rFonts w:ascii="Times New Roman" w:hAnsi="Times New Roman" w:cs="Times New Roman"/>
          <w:bCs/>
          <w:sz w:val="24"/>
          <w:szCs w:val="24"/>
        </w:rPr>
      </w:pPr>
    </w:p>
    <w:p w14:paraId="48C7E1E4" w14:textId="4CE94248" w:rsidR="003F4A6B" w:rsidRPr="007111B2" w:rsidRDefault="00AD7D2D" w:rsidP="003F4A6B">
      <w:pPr>
        <w:jc w:val="both"/>
        <w:rPr>
          <w:rFonts w:ascii="Times New Roman" w:hAnsi="Times New Roman" w:cs="Times New Roman"/>
          <w:b/>
          <w:bCs/>
          <w:sz w:val="24"/>
          <w:szCs w:val="24"/>
        </w:rPr>
      </w:pPr>
      <w:r w:rsidRPr="007111B2">
        <w:rPr>
          <w:rFonts w:ascii="Times New Roman" w:hAnsi="Times New Roman" w:cs="Times New Roman"/>
          <w:noProof/>
          <w:sz w:val="24"/>
          <w:szCs w:val="24"/>
        </w:rPr>
        <w:drawing>
          <wp:anchor distT="0" distB="0" distL="114300" distR="114300" simplePos="0" relativeHeight="251735040" behindDoc="0" locked="0" layoutInCell="1" allowOverlap="1" wp14:anchorId="1A6B76CF" wp14:editId="05D9E6DF">
            <wp:simplePos x="0" y="0"/>
            <wp:positionH relativeFrom="column">
              <wp:posOffset>4158343</wp:posOffset>
            </wp:positionH>
            <wp:positionV relativeFrom="paragraph">
              <wp:posOffset>176348</wp:posOffset>
            </wp:positionV>
            <wp:extent cx="1363345" cy="1391285"/>
            <wp:effectExtent l="0" t="0" r="8255" b="0"/>
            <wp:wrapSquare wrapText="bothSides"/>
            <wp:docPr id="214" name="Picture 2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diagram&#10;&#10;Description automatically generated"/>
                    <pic:cNvPicPr/>
                  </pic:nvPicPr>
                  <pic:blipFill>
                    <a:blip r:embed="rId116">
                      <a:extLst>
                        <a:ext uri="{28A0092B-C50C-407E-A947-70E740481C1C}">
                          <a14:useLocalDpi xmlns:a14="http://schemas.microsoft.com/office/drawing/2010/main" val="0"/>
                        </a:ext>
                      </a:extLst>
                    </a:blip>
                    <a:stretch>
                      <a:fillRect/>
                    </a:stretch>
                  </pic:blipFill>
                  <pic:spPr>
                    <a:xfrm>
                      <a:off x="0" y="0"/>
                      <a:ext cx="1363345" cy="1391285"/>
                    </a:xfrm>
                    <a:prstGeom prst="rect">
                      <a:avLst/>
                    </a:prstGeom>
                  </pic:spPr>
                </pic:pic>
              </a:graphicData>
            </a:graphic>
          </wp:anchor>
        </w:drawing>
      </w:r>
      <w:r w:rsidR="003F4A6B" w:rsidRPr="007111B2">
        <w:rPr>
          <w:rFonts w:ascii="Times New Roman" w:hAnsi="Times New Roman" w:cs="Times New Roman"/>
          <w:b/>
          <w:bCs/>
          <w:sz w:val="24"/>
          <w:szCs w:val="24"/>
        </w:rPr>
        <w:t>Ledusskapji ārā</w:t>
      </w:r>
    </w:p>
    <w:p w14:paraId="3731D693" w14:textId="274F489F" w:rsidR="003F4A6B" w:rsidRPr="007111B2" w:rsidRDefault="003F4A6B" w:rsidP="003F4A6B">
      <w:pPr>
        <w:jc w:val="both"/>
        <w:rPr>
          <w:rFonts w:ascii="Times New Roman" w:hAnsi="Times New Roman" w:cs="Times New Roman"/>
          <w:sz w:val="24"/>
          <w:szCs w:val="24"/>
        </w:rPr>
      </w:pPr>
      <w:r>
        <w:rPr>
          <w:rFonts w:ascii="Times New Roman" w:hAnsi="Times New Roman" w:cs="Times New Roman"/>
          <w:sz w:val="24"/>
          <w:szCs w:val="24"/>
        </w:rPr>
        <w:t xml:space="preserve">Covid-19 </w:t>
      </w:r>
      <w:r w:rsidRPr="007111B2">
        <w:rPr>
          <w:rFonts w:ascii="Times New Roman" w:hAnsi="Times New Roman" w:cs="Times New Roman"/>
          <w:sz w:val="24"/>
          <w:szCs w:val="24"/>
        </w:rPr>
        <w:t xml:space="preserve">pandēmijas laikā attīstījās iniciatīva </w:t>
      </w:r>
      <w:r w:rsidRPr="00142C10">
        <w:rPr>
          <w:rFonts w:ascii="Times New Roman" w:eastAsia="Calibri" w:hAnsi="Times New Roman" w:cs="Times New Roman"/>
          <w:sz w:val="24"/>
          <w:szCs w:val="24"/>
        </w:rPr>
        <w:t>"</w:t>
      </w:r>
      <w:proofErr w:type="spellStart"/>
      <w:r w:rsidRPr="007111B2">
        <w:rPr>
          <w:rFonts w:ascii="Times New Roman" w:hAnsi="Times New Roman" w:cs="Times New Roman"/>
          <w:sz w:val="24"/>
          <w:szCs w:val="24"/>
        </w:rPr>
        <w:t>Food</w:t>
      </w:r>
      <w:proofErr w:type="spellEnd"/>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Pick-up</w:t>
      </w:r>
      <w:proofErr w:type="spellEnd"/>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Point</w:t>
      </w:r>
      <w:proofErr w:type="spellEnd"/>
      <w:r w:rsidRPr="00142C10">
        <w:rPr>
          <w:rFonts w:ascii="Times New Roman" w:eastAsia="Calibri" w:hAnsi="Times New Roman" w:cs="Times New Roman"/>
          <w:sz w:val="24"/>
          <w:szCs w:val="24"/>
        </w:rPr>
        <w:t>"</w:t>
      </w:r>
      <w:r w:rsidRPr="007111B2">
        <w:rPr>
          <w:rFonts w:ascii="Times New Roman" w:hAnsi="Times New Roman" w:cs="Times New Roman"/>
          <w:sz w:val="24"/>
          <w:szCs w:val="24"/>
        </w:rPr>
        <w:t xml:space="preserve"> </w:t>
      </w:r>
      <w:r>
        <w:rPr>
          <w:rFonts w:ascii="Times New Roman" w:hAnsi="Times New Roman" w:cs="Times New Roman"/>
          <w:sz w:val="24"/>
          <w:szCs w:val="24"/>
        </w:rPr>
        <w:t>–</w:t>
      </w:r>
      <w:r w:rsidRPr="007111B2">
        <w:rPr>
          <w:rFonts w:ascii="Times New Roman" w:hAnsi="Times New Roman" w:cs="Times New Roman"/>
          <w:sz w:val="24"/>
          <w:szCs w:val="24"/>
        </w:rPr>
        <w:t xml:space="preserve"> veselu kopienas ledusskapju tīkls, kurā vieni var atstāt sev vairs nevajadzīgo, bet citi var atnākt un šo pārtiku paņemt. Katram ledusskapim ir sava atbildīgā persona, kas ik dien</w:t>
      </w:r>
      <w:r>
        <w:rPr>
          <w:rFonts w:ascii="Times New Roman" w:hAnsi="Times New Roman" w:cs="Times New Roman"/>
          <w:sz w:val="24"/>
          <w:szCs w:val="24"/>
        </w:rPr>
        <w:t>u</w:t>
      </w:r>
      <w:r w:rsidRPr="007111B2">
        <w:rPr>
          <w:rFonts w:ascii="Times New Roman" w:hAnsi="Times New Roman" w:cs="Times New Roman"/>
          <w:sz w:val="24"/>
          <w:szCs w:val="24"/>
        </w:rPr>
        <w:t xml:space="preserve"> tur ieskatās, uzkopj un savāc tos produktus, kuri vairs nav lietošanai droši. </w:t>
      </w:r>
    </w:p>
    <w:p w14:paraId="0E018AB7" w14:textId="0A5CDB21" w:rsidR="003F4A6B" w:rsidRPr="007111B2" w:rsidRDefault="003F4A6B" w:rsidP="003F4A6B">
      <w:pPr>
        <w:jc w:val="both"/>
        <w:rPr>
          <w:rFonts w:ascii="Times New Roman" w:hAnsi="Times New Roman" w:cs="Times New Roman"/>
          <w:bCs/>
          <w:sz w:val="24"/>
          <w:szCs w:val="24"/>
        </w:rPr>
      </w:pPr>
    </w:p>
    <w:p w14:paraId="6C3342A1" w14:textId="77777777" w:rsidR="003F4A6B" w:rsidRPr="007111B2" w:rsidRDefault="003F4A6B" w:rsidP="003F4A6B">
      <w:pPr>
        <w:rPr>
          <w:rFonts w:ascii="Times New Roman" w:hAnsi="Times New Roman" w:cs="Times New Roman"/>
          <w:b/>
          <w:sz w:val="24"/>
          <w:szCs w:val="24"/>
        </w:rPr>
      </w:pPr>
      <w:r w:rsidRPr="007111B2">
        <w:rPr>
          <w:rFonts w:ascii="Times New Roman" w:hAnsi="Times New Roman" w:cs="Times New Roman"/>
          <w:b/>
          <w:sz w:val="24"/>
          <w:szCs w:val="24"/>
        </w:rPr>
        <w:t xml:space="preserve">RIGA </w:t>
      </w:r>
      <w:proofErr w:type="spellStart"/>
      <w:r w:rsidRPr="007111B2">
        <w:rPr>
          <w:rFonts w:ascii="Times New Roman" w:hAnsi="Times New Roman" w:cs="Times New Roman"/>
          <w:b/>
          <w:sz w:val="24"/>
          <w:szCs w:val="24"/>
        </w:rPr>
        <w:t>ECOlogical</w:t>
      </w:r>
      <w:proofErr w:type="spellEnd"/>
    </w:p>
    <w:p w14:paraId="05900484" w14:textId="77777777" w:rsidR="003F4A6B" w:rsidRPr="007111B2" w:rsidRDefault="003F4A6B" w:rsidP="003F4A6B">
      <w:pPr>
        <w:jc w:val="both"/>
        <w:rPr>
          <w:rFonts w:ascii="Times New Roman" w:hAnsi="Times New Roman" w:cs="Times New Roman"/>
          <w:sz w:val="24"/>
          <w:szCs w:val="24"/>
        </w:rPr>
      </w:pPr>
      <w:r w:rsidRPr="00142C10">
        <w:rPr>
          <w:rFonts w:ascii="Times New Roman" w:eastAsia="Calibri" w:hAnsi="Times New Roman" w:cs="Times New Roman"/>
          <w:sz w:val="24"/>
          <w:szCs w:val="24"/>
        </w:rPr>
        <w:t>"</w:t>
      </w:r>
      <w:r w:rsidRPr="007111B2">
        <w:rPr>
          <w:rFonts w:ascii="Times New Roman" w:hAnsi="Times New Roman" w:cs="Times New Roman"/>
          <w:sz w:val="24"/>
          <w:szCs w:val="24"/>
        </w:rPr>
        <w:t>Latvijas Finieris</w:t>
      </w:r>
      <w:r w:rsidRPr="00142C10">
        <w:rPr>
          <w:rFonts w:ascii="Times New Roman" w:eastAsia="Calibri" w:hAnsi="Times New Roman" w:cs="Times New Roman"/>
          <w:sz w:val="24"/>
          <w:szCs w:val="24"/>
        </w:rPr>
        <w:t>"</w:t>
      </w:r>
      <w:r w:rsidRPr="007111B2">
        <w:rPr>
          <w:rFonts w:ascii="Times New Roman" w:hAnsi="Times New Roman" w:cs="Times New Roman"/>
          <w:sz w:val="24"/>
          <w:szCs w:val="24"/>
        </w:rPr>
        <w:t xml:space="preserve"> saviem pasaulē labi zināmajiem zīmola </w:t>
      </w:r>
      <w:r w:rsidRPr="00142C10">
        <w:rPr>
          <w:rFonts w:ascii="Times New Roman" w:eastAsia="Calibri" w:hAnsi="Times New Roman" w:cs="Times New Roman"/>
          <w:sz w:val="24"/>
          <w:szCs w:val="24"/>
        </w:rPr>
        <w:t>"</w:t>
      </w:r>
      <w:r w:rsidRPr="007111B2">
        <w:rPr>
          <w:rFonts w:ascii="Times New Roman" w:hAnsi="Times New Roman" w:cs="Times New Roman"/>
          <w:sz w:val="24"/>
          <w:szCs w:val="24"/>
        </w:rPr>
        <w:t>RIGA</w:t>
      </w:r>
      <w:r w:rsidRPr="00142C10">
        <w:rPr>
          <w:rFonts w:ascii="Times New Roman" w:eastAsia="Calibri" w:hAnsi="Times New Roman" w:cs="Times New Roman"/>
          <w:sz w:val="24"/>
          <w:szCs w:val="24"/>
        </w:rPr>
        <w:t>"</w:t>
      </w:r>
      <w:r w:rsidRPr="007111B2">
        <w:rPr>
          <w:rFonts w:ascii="Times New Roman" w:hAnsi="Times New Roman" w:cs="Times New Roman"/>
          <w:sz w:val="24"/>
          <w:szCs w:val="24"/>
        </w:rPr>
        <w:t xml:space="preserve"> saplākšņiem izstrādājis jauna sastāva līmi </w:t>
      </w:r>
      <w:r w:rsidRPr="00142C10">
        <w:rPr>
          <w:rFonts w:ascii="Times New Roman" w:eastAsia="Calibri" w:hAnsi="Times New Roman" w:cs="Times New Roman"/>
          <w:sz w:val="24"/>
          <w:szCs w:val="24"/>
        </w:rPr>
        <w:t>"</w:t>
      </w:r>
      <w:r w:rsidRPr="007111B2">
        <w:rPr>
          <w:rFonts w:ascii="Times New Roman" w:hAnsi="Times New Roman" w:cs="Times New Roman"/>
          <w:sz w:val="24"/>
          <w:szCs w:val="24"/>
        </w:rPr>
        <w:t xml:space="preserve">RIGA </w:t>
      </w:r>
      <w:proofErr w:type="spellStart"/>
      <w:r w:rsidRPr="007111B2">
        <w:rPr>
          <w:rFonts w:ascii="Times New Roman" w:hAnsi="Times New Roman" w:cs="Times New Roman"/>
          <w:sz w:val="24"/>
          <w:szCs w:val="24"/>
        </w:rPr>
        <w:t>ECOlogical</w:t>
      </w:r>
      <w:proofErr w:type="spellEnd"/>
      <w:r w:rsidRPr="00142C10">
        <w:rPr>
          <w:rFonts w:ascii="Times New Roman" w:eastAsia="Calibri" w:hAnsi="Times New Roman" w:cs="Times New Roman"/>
          <w:sz w:val="24"/>
          <w:szCs w:val="24"/>
        </w:rPr>
        <w:t>"</w:t>
      </w:r>
      <w:r w:rsidRPr="007111B2">
        <w:rPr>
          <w:rFonts w:ascii="Times New Roman" w:hAnsi="Times New Roman" w:cs="Times New Roman"/>
          <w:sz w:val="24"/>
          <w:szCs w:val="24"/>
        </w:rPr>
        <w:t xml:space="preserve">, kur bioloģiskās izcelsmes lignīns izmantots kā daļējs aizvietotājs tradicionāli lietotajam fosilajam fenolam. Šis tehnoloģiskais izrāviens, kas sasniegts ciešā sadarbībā ar pasaules vadošo koksnes ķīmiskās un mehāniskās pārstrādes flagmani </w:t>
      </w:r>
      <w:r w:rsidRPr="00142C10">
        <w:rPr>
          <w:rFonts w:ascii="Times New Roman" w:eastAsia="Calibri" w:hAnsi="Times New Roman" w:cs="Times New Roman"/>
          <w:sz w:val="24"/>
          <w:szCs w:val="24"/>
        </w:rPr>
        <w:t>"</w:t>
      </w:r>
      <w:proofErr w:type="spellStart"/>
      <w:r w:rsidRPr="007111B2">
        <w:rPr>
          <w:rFonts w:ascii="Times New Roman" w:hAnsi="Times New Roman" w:cs="Times New Roman"/>
          <w:sz w:val="24"/>
          <w:szCs w:val="24"/>
        </w:rPr>
        <w:t>Stora</w:t>
      </w:r>
      <w:proofErr w:type="spellEnd"/>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Enso</w:t>
      </w:r>
      <w:proofErr w:type="spellEnd"/>
      <w:r w:rsidRPr="00142C10">
        <w:rPr>
          <w:rFonts w:ascii="Times New Roman" w:eastAsia="Calibri" w:hAnsi="Times New Roman" w:cs="Times New Roman"/>
          <w:sz w:val="24"/>
          <w:szCs w:val="24"/>
        </w:rPr>
        <w:t>"</w:t>
      </w:r>
      <w:r w:rsidRPr="007111B2">
        <w:rPr>
          <w:rFonts w:ascii="Times New Roman" w:hAnsi="Times New Roman" w:cs="Times New Roman"/>
          <w:sz w:val="24"/>
          <w:szCs w:val="24"/>
        </w:rPr>
        <w:t>, ir uzskatāms par pēdējās desmitgades nozīmīgāko inovāciju saplākšņa līmēšanas tehnoloģijā.</w:t>
      </w:r>
    </w:p>
    <w:p w14:paraId="0109F055" w14:textId="77777777" w:rsidR="003F4A6B" w:rsidRPr="007111B2" w:rsidRDefault="003F4A6B" w:rsidP="003F4A6B">
      <w:pPr>
        <w:jc w:val="both"/>
        <w:rPr>
          <w:rFonts w:ascii="Times New Roman" w:hAnsi="Times New Roman" w:cs="Times New Roman"/>
          <w:sz w:val="24"/>
          <w:szCs w:val="24"/>
        </w:rPr>
      </w:pPr>
      <w:r w:rsidRPr="007111B2">
        <w:rPr>
          <w:rFonts w:ascii="Times New Roman" w:hAnsi="Times New Roman" w:cs="Times New Roman"/>
          <w:sz w:val="24"/>
          <w:szCs w:val="24"/>
        </w:rPr>
        <w:t xml:space="preserve">Koncerns </w:t>
      </w:r>
      <w:r w:rsidRPr="00142C10">
        <w:rPr>
          <w:rFonts w:ascii="Times New Roman" w:eastAsia="Calibri" w:hAnsi="Times New Roman" w:cs="Times New Roman"/>
          <w:sz w:val="24"/>
          <w:szCs w:val="24"/>
        </w:rPr>
        <w:t>"</w:t>
      </w:r>
      <w:r w:rsidRPr="007111B2">
        <w:rPr>
          <w:rFonts w:ascii="Times New Roman" w:hAnsi="Times New Roman" w:cs="Times New Roman"/>
          <w:sz w:val="24"/>
          <w:szCs w:val="24"/>
        </w:rPr>
        <w:t>Latvijas Finieris</w:t>
      </w:r>
      <w:r w:rsidRPr="00142C10">
        <w:rPr>
          <w:rFonts w:ascii="Times New Roman" w:eastAsia="Calibri" w:hAnsi="Times New Roman" w:cs="Times New Roman"/>
          <w:sz w:val="24"/>
          <w:szCs w:val="24"/>
        </w:rPr>
        <w:t>"</w:t>
      </w:r>
      <w:r w:rsidRPr="007111B2">
        <w:rPr>
          <w:rFonts w:ascii="Times New Roman" w:hAnsi="Times New Roman" w:cs="Times New Roman"/>
          <w:sz w:val="24"/>
          <w:szCs w:val="24"/>
        </w:rPr>
        <w:t xml:space="preserve"> tu</w:t>
      </w:r>
      <w:r>
        <w:rPr>
          <w:rFonts w:ascii="Times New Roman" w:hAnsi="Times New Roman" w:cs="Times New Roman"/>
          <w:sz w:val="24"/>
          <w:szCs w:val="24"/>
        </w:rPr>
        <w:t>rpm</w:t>
      </w:r>
      <w:r w:rsidRPr="007111B2">
        <w:rPr>
          <w:rFonts w:ascii="Times New Roman" w:hAnsi="Times New Roman" w:cs="Times New Roman"/>
          <w:sz w:val="24"/>
          <w:szCs w:val="24"/>
        </w:rPr>
        <w:t>āko tr</w:t>
      </w:r>
      <w:r>
        <w:rPr>
          <w:rFonts w:ascii="Times New Roman" w:hAnsi="Times New Roman" w:cs="Times New Roman"/>
          <w:sz w:val="24"/>
          <w:szCs w:val="24"/>
        </w:rPr>
        <w:t>iju</w:t>
      </w:r>
      <w:r w:rsidRPr="007111B2">
        <w:rPr>
          <w:rFonts w:ascii="Times New Roman" w:hAnsi="Times New Roman" w:cs="Times New Roman"/>
          <w:sz w:val="24"/>
          <w:szCs w:val="24"/>
        </w:rPr>
        <w:t xml:space="preserve"> gadu laikā uzsāks jaunas sintētisko sveķu rūpnīcas būvniecību. Tā būs aprīkota ar pasaulē unikālu tehnoloģiju, kas dos iespēju šīs plaši izmantotās </w:t>
      </w:r>
      <w:proofErr w:type="spellStart"/>
      <w:r w:rsidRPr="007111B2">
        <w:rPr>
          <w:rFonts w:ascii="Times New Roman" w:hAnsi="Times New Roman" w:cs="Times New Roman"/>
          <w:sz w:val="24"/>
          <w:szCs w:val="24"/>
        </w:rPr>
        <w:t>līmvielas</w:t>
      </w:r>
      <w:proofErr w:type="spellEnd"/>
      <w:r w:rsidRPr="007111B2">
        <w:rPr>
          <w:rFonts w:ascii="Times New Roman" w:hAnsi="Times New Roman" w:cs="Times New Roman"/>
          <w:sz w:val="24"/>
          <w:szCs w:val="24"/>
        </w:rPr>
        <w:t xml:space="preserve"> ražošanā būtiski samazināt fosilā fenola īpatsvaru, to aizstājot ar atjaunojamo lignīnu</w:t>
      </w:r>
      <w:r>
        <w:rPr>
          <w:rFonts w:ascii="Times New Roman" w:hAnsi="Times New Roman" w:cs="Times New Roman"/>
          <w:sz w:val="24"/>
          <w:szCs w:val="24"/>
        </w:rPr>
        <w:t> </w:t>
      </w:r>
      <w:r w:rsidRPr="007111B2">
        <w:rPr>
          <w:rFonts w:ascii="Times New Roman" w:hAnsi="Times New Roman" w:cs="Times New Roman"/>
          <w:sz w:val="24"/>
          <w:szCs w:val="24"/>
        </w:rPr>
        <w:t xml:space="preserve">– dabisku </w:t>
      </w:r>
      <w:proofErr w:type="spellStart"/>
      <w:r w:rsidRPr="007111B2">
        <w:rPr>
          <w:rFonts w:ascii="Times New Roman" w:hAnsi="Times New Roman" w:cs="Times New Roman"/>
          <w:sz w:val="24"/>
          <w:szCs w:val="24"/>
        </w:rPr>
        <w:t>biopolimēru</w:t>
      </w:r>
      <w:proofErr w:type="spellEnd"/>
      <w:r w:rsidRPr="007111B2">
        <w:rPr>
          <w:rFonts w:ascii="Times New Roman" w:hAnsi="Times New Roman" w:cs="Times New Roman"/>
          <w:sz w:val="24"/>
          <w:szCs w:val="24"/>
        </w:rPr>
        <w:t>, kas sastopams koksnē.</w:t>
      </w:r>
    </w:p>
    <w:p w14:paraId="75559F14" w14:textId="77777777" w:rsidR="003F4A6B" w:rsidRPr="007111B2" w:rsidRDefault="003F4A6B" w:rsidP="003F4A6B">
      <w:pPr>
        <w:jc w:val="both"/>
        <w:rPr>
          <w:rFonts w:ascii="Times New Roman" w:hAnsi="Times New Roman" w:cs="Times New Roman"/>
          <w:bCs/>
          <w:sz w:val="24"/>
          <w:szCs w:val="24"/>
        </w:rPr>
      </w:pPr>
      <w:r w:rsidRPr="007111B2">
        <w:rPr>
          <w:rFonts w:ascii="Times New Roman" w:hAnsi="Times New Roman" w:cs="Times New Roman"/>
          <w:noProof/>
          <w:sz w:val="24"/>
          <w:szCs w:val="24"/>
        </w:rPr>
        <w:drawing>
          <wp:inline distT="0" distB="0" distL="0" distR="0" wp14:anchorId="421523E1" wp14:editId="400E4907">
            <wp:extent cx="2545715" cy="1655479"/>
            <wp:effectExtent l="0" t="0" r="6985" b="1905"/>
            <wp:docPr id="127" name="Picture 127" descr="&#10;Koncerna AS &amp;#8220;Latvijas Finieris&amp;#8221; bērza saplākšņa ražošanas rūpnīc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Koncerna AS &amp;#8220;Latvijas Finieris&amp;#8221; bērza saplākšņa ražošanas rūpnīca.&#1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545715" cy="1655479"/>
                    </a:xfrm>
                    <a:prstGeom prst="rect">
                      <a:avLst/>
                    </a:prstGeom>
                    <a:noFill/>
                    <a:ln>
                      <a:noFill/>
                    </a:ln>
                  </pic:spPr>
                </pic:pic>
              </a:graphicData>
            </a:graphic>
          </wp:inline>
        </w:drawing>
      </w:r>
    </w:p>
    <w:p w14:paraId="70C4B6ED"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lastRenderedPageBreak/>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Pr>
          <w:rFonts w:ascii="Times New Roman" w:hAnsi="Times New Roman"/>
          <w:b/>
          <w:bCs/>
          <w:color w:val="E36C0A" w:themeColor="accent6" w:themeShade="BF"/>
          <w:lang w:val="lv-LV"/>
        </w:rPr>
        <w:t>. gada</w:t>
      </w:r>
    </w:p>
    <w:p w14:paraId="45AAA6CC" w14:textId="77777777" w:rsidR="003F4A6B" w:rsidRPr="007111B2" w:rsidRDefault="003F4A6B" w:rsidP="003F4A6B">
      <w:pPr>
        <w:pStyle w:val="NoSpacing"/>
        <w:rPr>
          <w:rFonts w:ascii="Times New Roman" w:hAnsi="Times New Roman" w:cs="Times New Roman"/>
          <w:b/>
          <w:bCs/>
          <w:sz w:val="24"/>
          <w:szCs w:val="24"/>
        </w:rPr>
      </w:pPr>
    </w:p>
    <w:p w14:paraId="3ECDADF6" w14:textId="77777777" w:rsidR="003F4A6B" w:rsidRPr="007111B2" w:rsidRDefault="003F4A6B" w:rsidP="003F4A6B">
      <w:pPr>
        <w:pStyle w:val="NoSpacing"/>
        <w:rPr>
          <w:rFonts w:ascii="Times New Roman" w:hAnsi="Times New Roman" w:cs="Times New Roman"/>
          <w:b/>
          <w:bCs/>
          <w:sz w:val="24"/>
          <w:szCs w:val="24"/>
        </w:rPr>
      </w:pPr>
      <w:r w:rsidRPr="007111B2">
        <w:rPr>
          <w:rFonts w:ascii="Times New Roman" w:hAnsi="Times New Roman" w:cs="Times New Roman"/>
          <w:b/>
          <w:bCs/>
          <w:sz w:val="24"/>
          <w:szCs w:val="24"/>
        </w:rPr>
        <w:t>Jaunas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p w14:paraId="739785A3" w14:textId="77777777" w:rsidR="003F4A6B" w:rsidRPr="007111B2" w:rsidRDefault="003F4A6B" w:rsidP="003F4A6B">
      <w:pPr>
        <w:pStyle w:val="NoSpacing"/>
        <w:rPr>
          <w:rFonts w:ascii="Times New Roman" w:hAnsi="Times New Roman" w:cs="Times New Roman"/>
          <w:sz w:val="24"/>
          <w:szCs w:val="24"/>
        </w:rPr>
      </w:pPr>
      <w:r w:rsidRPr="007111B2">
        <w:rPr>
          <w:rFonts w:ascii="Times New Roman" w:hAnsi="Times New Roman" w:cs="Times New Roman"/>
          <w:sz w:val="24"/>
          <w:szCs w:val="24"/>
        </w:rPr>
        <w:t>Aprites ekonomikas veicināšanai Latvija apņemas:</w:t>
      </w:r>
    </w:p>
    <w:p w14:paraId="16EEC52A" w14:textId="77777777" w:rsidR="003F4A6B" w:rsidRPr="007111B2" w:rsidRDefault="003F4A6B" w:rsidP="003F4A6B">
      <w:pPr>
        <w:pStyle w:val="NormalWeb"/>
        <w:numPr>
          <w:ilvl w:val="0"/>
          <w:numId w:val="22"/>
        </w:numPr>
        <w:shd w:val="clear" w:color="auto" w:fill="FFFFFF"/>
        <w:spacing w:before="0" w:beforeAutospacing="0" w:after="0" w:afterAutospacing="0"/>
        <w:ind w:hanging="357"/>
        <w:jc w:val="both"/>
        <w:rPr>
          <w:rFonts w:eastAsiaTheme="minorHAnsi"/>
          <w:color w:val="000000"/>
          <w:lang w:val="lv-LV"/>
        </w:rPr>
      </w:pPr>
      <w:r w:rsidRPr="007111B2">
        <w:rPr>
          <w:rFonts w:eastAsiaTheme="minorHAnsi"/>
          <w:color w:val="000000"/>
          <w:lang w:val="lv-LV"/>
        </w:rPr>
        <w:t>Īstenot pāreju no atkritumu apsaimniekošanas uz resursu apsaimniekošanu, t.</w:t>
      </w:r>
      <w:r>
        <w:rPr>
          <w:rFonts w:eastAsiaTheme="minorHAnsi"/>
          <w:color w:val="000000"/>
          <w:lang w:val="lv-LV"/>
        </w:rPr>
        <w:t> </w:t>
      </w:r>
      <w:r w:rsidRPr="007111B2">
        <w:rPr>
          <w:rFonts w:eastAsiaTheme="minorHAnsi"/>
          <w:color w:val="000000"/>
          <w:lang w:val="lv-LV"/>
        </w:rPr>
        <w:t>sk</w:t>
      </w:r>
      <w:r>
        <w:rPr>
          <w:rFonts w:eastAsiaTheme="minorHAnsi"/>
          <w:color w:val="000000"/>
          <w:lang w:val="lv-LV"/>
        </w:rPr>
        <w:t xml:space="preserve">.: </w:t>
      </w:r>
    </w:p>
    <w:p w14:paraId="610E94FA" w14:textId="77777777" w:rsidR="003F4A6B" w:rsidRPr="007111B2" w:rsidRDefault="003F4A6B" w:rsidP="003F4A6B">
      <w:pPr>
        <w:pStyle w:val="NormalWeb"/>
        <w:numPr>
          <w:ilvl w:val="1"/>
          <w:numId w:val="22"/>
        </w:numPr>
        <w:shd w:val="clear" w:color="auto" w:fill="FFFFFF"/>
        <w:spacing w:before="0" w:beforeAutospacing="0" w:after="0" w:afterAutospacing="0"/>
        <w:ind w:hanging="357"/>
        <w:jc w:val="both"/>
        <w:rPr>
          <w:rFonts w:eastAsiaTheme="minorHAnsi"/>
          <w:color w:val="000000"/>
          <w:lang w:val="lv-LV"/>
        </w:rPr>
      </w:pPr>
      <w:r w:rsidRPr="007111B2">
        <w:rPr>
          <w:rFonts w:eastAsiaTheme="minorHAnsi"/>
          <w:color w:val="000000"/>
          <w:lang w:val="lv-LV"/>
        </w:rPr>
        <w:t>līdz 2023. gadam</w:t>
      </w:r>
      <w:r w:rsidRPr="007111B2" w:rsidDel="00CA29FE">
        <w:rPr>
          <w:rFonts w:eastAsiaTheme="minorHAnsi"/>
          <w:color w:val="000000"/>
          <w:lang w:val="lv-LV"/>
        </w:rPr>
        <w:t xml:space="preserve"> </w:t>
      </w:r>
      <w:r>
        <w:rPr>
          <w:rFonts w:eastAsiaTheme="minorHAnsi"/>
          <w:color w:val="000000"/>
          <w:lang w:val="lv-LV"/>
        </w:rPr>
        <w:t>i</w:t>
      </w:r>
      <w:r w:rsidRPr="007111B2">
        <w:rPr>
          <w:rFonts w:eastAsiaTheme="minorHAnsi"/>
          <w:color w:val="000000"/>
          <w:lang w:val="lv-LV"/>
        </w:rPr>
        <w:t>zveidot dalītas savākšanas sistēmas tekstilmateriāliem un sadzīves bīstamajiem atkritumiem</w:t>
      </w:r>
      <w:r>
        <w:rPr>
          <w:rFonts w:eastAsiaTheme="minorHAnsi"/>
          <w:color w:val="000000"/>
          <w:lang w:val="lv-LV"/>
        </w:rPr>
        <w:t>;</w:t>
      </w:r>
    </w:p>
    <w:p w14:paraId="077627EB" w14:textId="77777777" w:rsidR="003F4A6B" w:rsidRPr="007111B2" w:rsidRDefault="003F4A6B" w:rsidP="003F4A6B">
      <w:pPr>
        <w:pStyle w:val="NormalWeb"/>
        <w:numPr>
          <w:ilvl w:val="1"/>
          <w:numId w:val="22"/>
        </w:numPr>
        <w:shd w:val="clear" w:color="auto" w:fill="FFFFFF"/>
        <w:spacing w:before="0" w:beforeAutospacing="0" w:after="0" w:afterAutospacing="0"/>
        <w:ind w:hanging="357"/>
        <w:jc w:val="both"/>
        <w:rPr>
          <w:rFonts w:eastAsiaTheme="minorHAnsi"/>
          <w:color w:val="000000"/>
          <w:lang w:val="lv-LV"/>
        </w:rPr>
      </w:pPr>
      <w:r w:rsidRPr="007111B2">
        <w:rPr>
          <w:lang w:val="lv-LV"/>
        </w:rPr>
        <w:t>līdz</w:t>
      </w:r>
      <w:r>
        <w:rPr>
          <w:lang w:val="lv-LV"/>
        </w:rPr>
        <w:t xml:space="preserve"> </w:t>
      </w:r>
      <w:r w:rsidRPr="007111B2">
        <w:rPr>
          <w:lang w:val="lv-LV"/>
        </w:rPr>
        <w:t>2023</w:t>
      </w:r>
      <w:r>
        <w:rPr>
          <w:lang w:val="lv-LV"/>
        </w:rPr>
        <w:t>. gad</w:t>
      </w:r>
      <w:r w:rsidRPr="007111B2">
        <w:rPr>
          <w:lang w:val="lv-LV"/>
        </w:rPr>
        <w:t>am</w:t>
      </w:r>
      <w:r w:rsidRPr="007111B2" w:rsidDel="00CA29FE">
        <w:rPr>
          <w:lang w:val="lv-LV"/>
        </w:rPr>
        <w:t xml:space="preserve"> </w:t>
      </w:r>
      <w:r>
        <w:rPr>
          <w:lang w:val="lv-LV"/>
        </w:rPr>
        <w:t>i</w:t>
      </w:r>
      <w:r w:rsidRPr="007111B2">
        <w:rPr>
          <w:lang w:val="lv-LV"/>
        </w:rPr>
        <w:t>eviest bioloģisko atkritumu sistēmu visā Latvijā</w:t>
      </w:r>
      <w:r>
        <w:rPr>
          <w:lang w:val="lv-LV"/>
        </w:rPr>
        <w:t>;</w:t>
      </w:r>
    </w:p>
    <w:p w14:paraId="5AE627D4" w14:textId="77777777" w:rsidR="003F4A6B" w:rsidRPr="007111B2" w:rsidRDefault="003F4A6B" w:rsidP="003F4A6B">
      <w:pPr>
        <w:pStyle w:val="NormalWeb"/>
        <w:numPr>
          <w:ilvl w:val="1"/>
          <w:numId w:val="22"/>
        </w:numPr>
        <w:shd w:val="clear" w:color="auto" w:fill="FFFFFF"/>
        <w:spacing w:before="0" w:beforeAutospacing="0" w:after="0" w:afterAutospacing="0"/>
        <w:ind w:hanging="357"/>
        <w:jc w:val="both"/>
        <w:rPr>
          <w:rFonts w:eastAsiaTheme="minorHAnsi"/>
          <w:color w:val="000000"/>
          <w:lang w:val="lv-LV"/>
        </w:rPr>
      </w:pPr>
      <w:r w:rsidRPr="007111B2">
        <w:rPr>
          <w:rFonts w:eastAsiaTheme="minorHAnsi"/>
          <w:color w:val="000000"/>
          <w:lang w:val="lv-LV"/>
        </w:rPr>
        <w:t>līdz 2025. gadam</w:t>
      </w:r>
      <w:r w:rsidRPr="007111B2" w:rsidDel="00CA29FE">
        <w:rPr>
          <w:rFonts w:eastAsiaTheme="minorHAnsi"/>
          <w:color w:val="000000"/>
          <w:lang w:val="lv-LV"/>
        </w:rPr>
        <w:t xml:space="preserve"> </w:t>
      </w:r>
      <w:r>
        <w:rPr>
          <w:rFonts w:eastAsiaTheme="minorHAnsi"/>
          <w:color w:val="000000"/>
          <w:lang w:val="lv-LV"/>
        </w:rPr>
        <w:t>a</w:t>
      </w:r>
      <w:r w:rsidRPr="007111B2">
        <w:rPr>
          <w:rFonts w:eastAsiaTheme="minorHAnsi"/>
          <w:color w:val="000000"/>
          <w:lang w:val="lv-LV"/>
        </w:rPr>
        <w:t>tkārtotai izmantošanai sagatavoto un pārstrādāto sadzīves atkritumu apjomu palielināt vismaz līdz 55</w:t>
      </w:r>
      <w:r>
        <w:rPr>
          <w:rFonts w:eastAsiaTheme="minorHAnsi"/>
          <w:color w:val="000000"/>
          <w:lang w:val="lv-LV"/>
        </w:rPr>
        <w:t xml:space="preserve"> %</w:t>
      </w:r>
      <w:r w:rsidRPr="007111B2">
        <w:rPr>
          <w:rFonts w:eastAsiaTheme="minorHAnsi"/>
          <w:color w:val="000000"/>
          <w:lang w:val="lv-LV"/>
        </w:rPr>
        <w:t xml:space="preserve"> pēc masas</w:t>
      </w:r>
      <w:r>
        <w:rPr>
          <w:rFonts w:eastAsiaTheme="minorHAnsi"/>
          <w:color w:val="000000"/>
          <w:lang w:val="lv-LV"/>
        </w:rPr>
        <w:t>;</w:t>
      </w:r>
    </w:p>
    <w:p w14:paraId="4A92D877" w14:textId="77777777" w:rsidR="003F4A6B" w:rsidRPr="007111B2" w:rsidRDefault="003F4A6B" w:rsidP="003F4A6B">
      <w:pPr>
        <w:pStyle w:val="NormalWeb"/>
        <w:numPr>
          <w:ilvl w:val="1"/>
          <w:numId w:val="22"/>
        </w:numPr>
        <w:shd w:val="clear" w:color="auto" w:fill="FFFFFF"/>
        <w:spacing w:before="0" w:beforeAutospacing="0" w:after="0" w:afterAutospacing="0"/>
        <w:ind w:hanging="357"/>
        <w:jc w:val="both"/>
        <w:rPr>
          <w:rFonts w:eastAsiaTheme="minorHAnsi"/>
          <w:color w:val="000000"/>
          <w:lang w:val="lv-LV"/>
        </w:rPr>
      </w:pPr>
      <w:r w:rsidRPr="007111B2">
        <w:rPr>
          <w:rFonts w:eastAsiaTheme="minorHAnsi"/>
          <w:color w:val="000000"/>
          <w:lang w:val="lv-LV"/>
        </w:rPr>
        <w:t xml:space="preserve">līdz 2025. gadam </w:t>
      </w:r>
      <w:r>
        <w:rPr>
          <w:rFonts w:eastAsiaTheme="minorHAnsi"/>
          <w:color w:val="000000"/>
          <w:lang w:val="lv-LV"/>
        </w:rPr>
        <w:t>n</w:t>
      </w:r>
      <w:r w:rsidRPr="007111B2">
        <w:rPr>
          <w:rFonts w:eastAsiaTheme="minorHAnsi"/>
          <w:color w:val="000000"/>
          <w:lang w:val="lv-LV"/>
        </w:rPr>
        <w:t>odrošināt dalīta izlietotā vienreiz lietojamā plastmasas dzērienu iepakojum</w:t>
      </w:r>
      <w:r>
        <w:rPr>
          <w:rFonts w:eastAsiaTheme="minorHAnsi"/>
          <w:color w:val="000000"/>
          <w:lang w:val="lv-LV"/>
        </w:rPr>
        <w:t>a</w:t>
      </w:r>
      <w:r w:rsidRPr="007111B2">
        <w:rPr>
          <w:rFonts w:eastAsiaTheme="minorHAnsi"/>
          <w:color w:val="000000"/>
          <w:lang w:val="lv-LV"/>
        </w:rPr>
        <w:t xml:space="preserve"> savākšanu 77</w:t>
      </w:r>
      <w:r>
        <w:rPr>
          <w:rFonts w:eastAsiaTheme="minorHAnsi"/>
          <w:color w:val="000000"/>
          <w:lang w:val="lv-LV"/>
        </w:rPr>
        <w:t xml:space="preserve"> %</w:t>
      </w:r>
      <w:r w:rsidRPr="007111B2">
        <w:rPr>
          <w:rFonts w:eastAsiaTheme="minorHAnsi"/>
          <w:color w:val="000000"/>
          <w:lang w:val="lv-LV"/>
        </w:rPr>
        <w:t xml:space="preserve"> </w:t>
      </w:r>
      <w:r>
        <w:rPr>
          <w:rFonts w:eastAsiaTheme="minorHAnsi"/>
          <w:color w:val="000000"/>
          <w:lang w:val="lv-LV"/>
        </w:rPr>
        <w:t xml:space="preserve">apjomā </w:t>
      </w:r>
      <w:r w:rsidRPr="007111B2">
        <w:rPr>
          <w:rFonts w:eastAsiaTheme="minorHAnsi"/>
          <w:color w:val="000000"/>
          <w:lang w:val="lv-LV"/>
        </w:rPr>
        <w:t>no attiecīgajā gadā tirgū laisto dzērienu attiecīgā iepakojuma apjoma pēc masas</w:t>
      </w:r>
      <w:r>
        <w:rPr>
          <w:rFonts w:eastAsiaTheme="minorHAnsi"/>
          <w:color w:val="000000"/>
          <w:lang w:val="lv-LV"/>
        </w:rPr>
        <w:t>.</w:t>
      </w:r>
      <w:r w:rsidRPr="007111B2">
        <w:rPr>
          <w:lang w:val="lv-LV"/>
        </w:rPr>
        <w:t xml:space="preserve"> </w:t>
      </w:r>
    </w:p>
    <w:p w14:paraId="7E872F02" w14:textId="77777777" w:rsidR="003F4A6B" w:rsidRPr="007111B2" w:rsidRDefault="003F4A6B" w:rsidP="003F4A6B">
      <w:pPr>
        <w:pStyle w:val="NormalWeb"/>
        <w:numPr>
          <w:ilvl w:val="0"/>
          <w:numId w:val="22"/>
        </w:numPr>
        <w:shd w:val="clear" w:color="auto" w:fill="FFFFFF"/>
        <w:spacing w:before="0" w:beforeAutospacing="0" w:after="0" w:afterAutospacing="0"/>
        <w:ind w:hanging="357"/>
        <w:jc w:val="both"/>
        <w:rPr>
          <w:rFonts w:eastAsiaTheme="minorHAnsi"/>
          <w:color w:val="000000"/>
          <w:lang w:val="lv-LV"/>
        </w:rPr>
      </w:pPr>
      <w:r w:rsidRPr="007111B2">
        <w:rPr>
          <w:rFonts w:eastAsiaTheme="minorHAnsi"/>
          <w:color w:val="000000"/>
          <w:lang w:val="lv-LV"/>
        </w:rPr>
        <w:t xml:space="preserve">Uzsākt </w:t>
      </w:r>
      <w:r w:rsidRPr="007111B2">
        <w:rPr>
          <w:color w:val="000000"/>
          <w:lang w:val="lv-LV"/>
        </w:rPr>
        <w:t>depozīta sistēmu dzērienu iepakojumam</w:t>
      </w:r>
      <w:r>
        <w:rPr>
          <w:color w:val="000000"/>
          <w:lang w:val="lv-LV"/>
        </w:rPr>
        <w:t>.</w:t>
      </w:r>
      <w:r w:rsidRPr="007111B2">
        <w:rPr>
          <w:color w:val="000000"/>
          <w:lang w:val="lv-LV"/>
        </w:rPr>
        <w:t xml:space="preserve"> </w:t>
      </w:r>
    </w:p>
    <w:p w14:paraId="23236181" w14:textId="77777777" w:rsidR="003F4A6B" w:rsidRPr="007111B2" w:rsidRDefault="003F4A6B" w:rsidP="003F4A6B">
      <w:pPr>
        <w:pStyle w:val="NormalWeb"/>
        <w:numPr>
          <w:ilvl w:val="0"/>
          <w:numId w:val="22"/>
        </w:numPr>
        <w:shd w:val="clear" w:color="auto" w:fill="FFFFFF"/>
        <w:spacing w:before="0" w:beforeAutospacing="0" w:after="0" w:afterAutospacing="0"/>
        <w:ind w:hanging="357"/>
        <w:jc w:val="both"/>
        <w:rPr>
          <w:rFonts w:eastAsiaTheme="minorHAnsi"/>
          <w:color w:val="000000"/>
          <w:lang w:val="lv-LV"/>
        </w:rPr>
      </w:pPr>
      <w:r>
        <w:rPr>
          <w:rFonts w:eastAsiaTheme="minorHAnsi"/>
          <w:color w:val="000000"/>
          <w:lang w:val="lv-LV"/>
        </w:rPr>
        <w:t>U</w:t>
      </w:r>
      <w:r w:rsidRPr="007111B2">
        <w:rPr>
          <w:rFonts w:eastAsiaTheme="minorHAnsi"/>
          <w:color w:val="000000"/>
          <w:lang w:val="lv-LV"/>
        </w:rPr>
        <w:t>zlabot resursu produktivitāti visās tautsaimniecības nozarēs</w:t>
      </w:r>
      <w:r>
        <w:rPr>
          <w:rFonts w:eastAsiaTheme="minorHAnsi"/>
          <w:color w:val="000000"/>
          <w:lang w:val="lv-LV"/>
        </w:rPr>
        <w:t>,</w:t>
      </w:r>
      <w:r w:rsidRPr="00CA29FE">
        <w:rPr>
          <w:rFonts w:eastAsiaTheme="minorHAnsi"/>
          <w:color w:val="000000"/>
          <w:lang w:val="lv-LV"/>
        </w:rPr>
        <w:t xml:space="preserve"> </w:t>
      </w:r>
      <w:r w:rsidRPr="002F4DA9">
        <w:rPr>
          <w:lang w:val="lv-LV"/>
        </w:rPr>
        <w:t>izmantojot</w:t>
      </w:r>
      <w:r w:rsidRPr="00CA29FE">
        <w:rPr>
          <w:rFonts w:eastAsiaTheme="minorHAnsi"/>
          <w:color w:val="000000"/>
          <w:lang w:val="lv-LV"/>
        </w:rPr>
        <w:t xml:space="preserve"> </w:t>
      </w:r>
      <w:r w:rsidRPr="007111B2">
        <w:rPr>
          <w:rFonts w:eastAsiaTheme="minorHAnsi"/>
          <w:color w:val="000000"/>
          <w:lang w:val="lv-LV"/>
        </w:rPr>
        <w:t>inovācij</w:t>
      </w:r>
      <w:r>
        <w:rPr>
          <w:rFonts w:eastAsiaTheme="minorHAnsi"/>
          <w:color w:val="000000"/>
          <w:lang w:val="lv-LV"/>
        </w:rPr>
        <w:t>as</w:t>
      </w:r>
      <w:r w:rsidRPr="007111B2">
        <w:rPr>
          <w:rFonts w:eastAsiaTheme="minorHAnsi"/>
          <w:color w:val="000000"/>
          <w:lang w:val="lv-LV"/>
        </w:rPr>
        <w:t xml:space="preserve"> un pētniecīb</w:t>
      </w:r>
      <w:r>
        <w:rPr>
          <w:rFonts w:eastAsiaTheme="minorHAnsi"/>
          <w:color w:val="000000"/>
          <w:lang w:val="lv-LV"/>
        </w:rPr>
        <w:t>ā gūtās atziņas.</w:t>
      </w:r>
      <w:r w:rsidRPr="007111B2">
        <w:rPr>
          <w:rFonts w:eastAsiaTheme="minorHAnsi"/>
          <w:color w:val="000000"/>
          <w:lang w:val="lv-LV"/>
        </w:rPr>
        <w:t xml:space="preserve"> </w:t>
      </w:r>
    </w:p>
    <w:p w14:paraId="1F605C6B" w14:textId="77777777" w:rsidR="003F4A6B" w:rsidRPr="007111B2" w:rsidRDefault="003F4A6B" w:rsidP="003F4A6B">
      <w:pPr>
        <w:pStyle w:val="NormalWeb"/>
        <w:numPr>
          <w:ilvl w:val="0"/>
          <w:numId w:val="22"/>
        </w:numPr>
        <w:shd w:val="clear" w:color="auto" w:fill="FFFFFF"/>
        <w:spacing w:before="0" w:beforeAutospacing="0" w:after="0" w:afterAutospacing="0"/>
        <w:ind w:hanging="357"/>
        <w:rPr>
          <w:rFonts w:eastAsiaTheme="minorHAnsi"/>
          <w:color w:val="000000"/>
          <w:lang w:val="lv-LV"/>
        </w:rPr>
      </w:pPr>
      <w:r w:rsidRPr="007111B2">
        <w:rPr>
          <w:rFonts w:eastAsiaTheme="minorHAnsi"/>
          <w:color w:val="000000"/>
          <w:lang w:val="lv-LV"/>
        </w:rPr>
        <w:t>Veicināt reģionu simbiozi uz apriti balstītu atkritumu apsaimniekošanai</w:t>
      </w:r>
      <w:r>
        <w:rPr>
          <w:rFonts w:eastAsiaTheme="minorHAnsi"/>
          <w:color w:val="000000"/>
          <w:lang w:val="lv-LV"/>
        </w:rPr>
        <w:t>.</w:t>
      </w:r>
    </w:p>
    <w:p w14:paraId="4EC64472" w14:textId="77777777" w:rsidR="003F4A6B" w:rsidRPr="007111B2" w:rsidRDefault="003F4A6B" w:rsidP="003F4A6B">
      <w:pPr>
        <w:pStyle w:val="NormalWeb"/>
        <w:numPr>
          <w:ilvl w:val="0"/>
          <w:numId w:val="22"/>
        </w:numPr>
        <w:shd w:val="clear" w:color="auto" w:fill="FFFFFF"/>
        <w:spacing w:before="0" w:beforeAutospacing="0" w:after="0" w:afterAutospacing="0"/>
        <w:ind w:hanging="357"/>
        <w:rPr>
          <w:rFonts w:eastAsiaTheme="minorHAnsi"/>
          <w:color w:val="000000"/>
          <w:lang w:val="lv-LV"/>
        </w:rPr>
      </w:pPr>
      <w:r w:rsidRPr="007111B2">
        <w:rPr>
          <w:rFonts w:eastAsiaTheme="minorHAnsi"/>
          <w:color w:val="000000"/>
          <w:lang w:val="lv-LV"/>
        </w:rPr>
        <w:t>Izveidot reģionālo aprites ekonomikas sadarbības platformu</w:t>
      </w:r>
      <w:r>
        <w:rPr>
          <w:rFonts w:eastAsiaTheme="minorHAnsi"/>
          <w:color w:val="000000"/>
          <w:lang w:val="lv-LV"/>
        </w:rPr>
        <w:t>.</w:t>
      </w:r>
      <w:r w:rsidRPr="007111B2">
        <w:rPr>
          <w:rFonts w:eastAsiaTheme="minorHAnsi"/>
          <w:color w:val="000000"/>
          <w:lang w:val="lv-LV"/>
        </w:rPr>
        <w:t xml:space="preserve"> </w:t>
      </w:r>
    </w:p>
    <w:p w14:paraId="273C9F82" w14:textId="77777777" w:rsidR="003F4A6B" w:rsidRPr="007111B2" w:rsidRDefault="003F4A6B" w:rsidP="003F4A6B">
      <w:pPr>
        <w:pStyle w:val="NormalWeb"/>
        <w:numPr>
          <w:ilvl w:val="0"/>
          <w:numId w:val="22"/>
        </w:numPr>
        <w:shd w:val="clear" w:color="auto" w:fill="FFFFFF"/>
        <w:spacing w:before="0" w:beforeAutospacing="0" w:after="0" w:afterAutospacing="0"/>
        <w:ind w:hanging="357"/>
        <w:rPr>
          <w:rFonts w:eastAsiaTheme="minorHAnsi"/>
          <w:color w:val="000000"/>
          <w:lang w:val="lv-LV"/>
        </w:rPr>
      </w:pPr>
      <w:r w:rsidRPr="007111B2">
        <w:rPr>
          <w:rFonts w:eastAsiaTheme="minorHAnsi"/>
          <w:color w:val="000000"/>
          <w:lang w:val="lv-LV"/>
        </w:rPr>
        <w:t xml:space="preserve">Nodrošināt plašāku sabiedrības iesaisti, informēšanu un izglītošanu par </w:t>
      </w:r>
      <w:r w:rsidRPr="007111B2">
        <w:rPr>
          <w:rFonts w:eastAsia="Calibri"/>
          <w:color w:val="000000"/>
          <w:lang w:val="lv-LV"/>
        </w:rPr>
        <w:t>aprites ekonomiku</w:t>
      </w:r>
      <w:r>
        <w:rPr>
          <w:rFonts w:eastAsia="Calibri"/>
          <w:color w:val="000000"/>
          <w:lang w:val="lv-LV"/>
        </w:rPr>
        <w:t>.</w:t>
      </w:r>
    </w:p>
    <w:p w14:paraId="5BC00CC0" w14:textId="77777777" w:rsidR="003F4A6B" w:rsidRPr="007111B2" w:rsidRDefault="003F4A6B" w:rsidP="003F4A6B">
      <w:pPr>
        <w:tabs>
          <w:tab w:val="left" w:pos="7383"/>
        </w:tabs>
        <w:rPr>
          <w:rFonts w:ascii="Times New Roman" w:hAnsi="Times New Roman" w:cs="Times New Roman"/>
          <w:sz w:val="24"/>
          <w:szCs w:val="24"/>
        </w:rPr>
      </w:pPr>
    </w:p>
    <w:p w14:paraId="71B60960" w14:textId="77777777" w:rsidR="003F4A6B" w:rsidRPr="007111B2" w:rsidRDefault="003F4A6B" w:rsidP="003F4A6B">
      <w:pPr>
        <w:tabs>
          <w:tab w:val="left" w:pos="7383"/>
        </w:tabs>
        <w:rPr>
          <w:rFonts w:ascii="Times New Roman" w:hAnsi="Times New Roman" w:cs="Times New Roman"/>
          <w:sz w:val="24"/>
          <w:szCs w:val="24"/>
        </w:rPr>
      </w:pPr>
      <w:r w:rsidRPr="007111B2">
        <w:rPr>
          <w:rFonts w:ascii="Times New Roman" w:hAnsi="Times New Roman" w:cs="Times New Roman"/>
          <w:b/>
          <w:bCs/>
          <w:sz w:val="24"/>
          <w:szCs w:val="24"/>
        </w:rPr>
        <w:t>Jaunās politikas no 2021</w:t>
      </w:r>
      <w:r>
        <w:rPr>
          <w:rFonts w:ascii="Times New Roman" w:hAnsi="Times New Roman" w:cs="Times New Roman"/>
          <w:b/>
          <w:bCs/>
          <w:sz w:val="24"/>
          <w:szCs w:val="24"/>
        </w:rPr>
        <w:t>. gada</w:t>
      </w:r>
      <w:r w:rsidRPr="007111B2">
        <w:rPr>
          <w:rFonts w:ascii="Times New Roman" w:hAnsi="Times New Roman" w:cs="Times New Roman"/>
          <w:b/>
          <w:bCs/>
          <w:sz w:val="24"/>
          <w:szCs w:val="24"/>
        </w:rPr>
        <w:t xml:space="preserve"> </w:t>
      </w:r>
    </w:p>
    <w:p w14:paraId="6F9289BB" w14:textId="77777777" w:rsidR="003F4A6B" w:rsidRPr="007111B2" w:rsidRDefault="003F4A6B" w:rsidP="003F4A6B">
      <w:pPr>
        <w:pStyle w:val="NormalWeb"/>
        <w:numPr>
          <w:ilvl w:val="0"/>
          <w:numId w:val="22"/>
        </w:numPr>
        <w:shd w:val="clear" w:color="auto" w:fill="FFFFFF"/>
        <w:spacing w:before="0" w:beforeAutospacing="0" w:after="0" w:afterAutospacing="0"/>
        <w:ind w:left="1015" w:hanging="357"/>
        <w:jc w:val="both"/>
        <w:rPr>
          <w:rFonts w:eastAsiaTheme="minorHAnsi"/>
          <w:color w:val="000000"/>
          <w:lang w:val="lv-LV"/>
        </w:rPr>
      </w:pPr>
      <w:r w:rsidRPr="007111B2">
        <w:rPr>
          <w:rFonts w:eastAsiaTheme="minorHAnsi"/>
          <w:color w:val="000000"/>
          <w:lang w:val="lv-LV"/>
        </w:rPr>
        <w:t>Vides politikas pamatnostādnes 2021</w:t>
      </w:r>
      <w:r>
        <w:rPr>
          <w:rFonts w:eastAsiaTheme="minorHAnsi"/>
          <w:color w:val="000000"/>
          <w:lang w:val="lv-LV"/>
        </w:rPr>
        <w:t>.–</w:t>
      </w:r>
      <w:r w:rsidRPr="007111B2">
        <w:rPr>
          <w:rFonts w:eastAsiaTheme="minorHAnsi"/>
          <w:color w:val="000000"/>
          <w:lang w:val="lv-LV"/>
        </w:rPr>
        <w:t>2027</w:t>
      </w:r>
      <w:r>
        <w:rPr>
          <w:rFonts w:eastAsiaTheme="minorHAnsi"/>
          <w:color w:val="000000"/>
          <w:lang w:val="lv-LV"/>
        </w:rPr>
        <w:t>. gad</w:t>
      </w:r>
      <w:r w:rsidRPr="007111B2">
        <w:rPr>
          <w:rFonts w:eastAsiaTheme="minorHAnsi"/>
          <w:color w:val="000000"/>
          <w:lang w:val="lv-LV"/>
        </w:rPr>
        <w:t>am</w:t>
      </w:r>
      <w:r>
        <w:rPr>
          <w:rFonts w:eastAsiaTheme="minorHAnsi"/>
          <w:color w:val="000000"/>
          <w:lang w:val="lv-LV"/>
        </w:rPr>
        <w:t>.</w:t>
      </w:r>
    </w:p>
    <w:p w14:paraId="63BAAD76" w14:textId="77777777" w:rsidR="003F4A6B" w:rsidRPr="007111B2" w:rsidRDefault="003F4A6B" w:rsidP="003F4A6B">
      <w:pPr>
        <w:pStyle w:val="NormalWeb"/>
        <w:numPr>
          <w:ilvl w:val="0"/>
          <w:numId w:val="22"/>
        </w:numPr>
        <w:shd w:val="clear" w:color="auto" w:fill="FFFFFF"/>
        <w:spacing w:before="0" w:beforeAutospacing="0" w:after="0" w:afterAutospacing="0"/>
        <w:ind w:left="1015" w:hanging="357"/>
        <w:jc w:val="both"/>
        <w:rPr>
          <w:rFonts w:eastAsiaTheme="minorHAnsi"/>
          <w:color w:val="000000"/>
          <w:lang w:val="lv-LV"/>
        </w:rPr>
      </w:pPr>
      <w:r w:rsidRPr="007111B2">
        <w:rPr>
          <w:rFonts w:eastAsiaTheme="minorHAnsi"/>
          <w:color w:val="000000"/>
          <w:lang w:val="lv-LV"/>
        </w:rPr>
        <w:t>Rīcības plāns pārejai uz aprites ekonomiku 2020</w:t>
      </w:r>
      <w:r>
        <w:rPr>
          <w:rFonts w:eastAsiaTheme="minorHAnsi"/>
          <w:color w:val="000000"/>
          <w:lang w:val="lv-LV"/>
        </w:rPr>
        <w:t>.–</w:t>
      </w:r>
      <w:r w:rsidRPr="007111B2">
        <w:rPr>
          <w:rFonts w:eastAsiaTheme="minorHAnsi"/>
          <w:color w:val="000000"/>
          <w:lang w:val="lv-LV"/>
        </w:rPr>
        <w:t>2027</w:t>
      </w:r>
      <w:r>
        <w:rPr>
          <w:rFonts w:eastAsiaTheme="minorHAnsi"/>
          <w:color w:val="000000"/>
          <w:lang w:val="lv-LV"/>
        </w:rPr>
        <w:t>. gad</w:t>
      </w:r>
      <w:r w:rsidRPr="007111B2">
        <w:rPr>
          <w:rFonts w:eastAsiaTheme="minorHAnsi"/>
          <w:color w:val="000000"/>
          <w:lang w:val="lv-LV"/>
        </w:rPr>
        <w:t>am</w:t>
      </w:r>
      <w:r>
        <w:rPr>
          <w:rFonts w:eastAsiaTheme="minorHAnsi"/>
          <w:color w:val="000000"/>
          <w:lang w:val="lv-LV"/>
        </w:rPr>
        <w:t>.</w:t>
      </w:r>
    </w:p>
    <w:p w14:paraId="0B9D82AE" w14:textId="77777777" w:rsidR="003F4A6B" w:rsidRPr="007111B2" w:rsidRDefault="003F4A6B" w:rsidP="003F4A6B">
      <w:pPr>
        <w:pStyle w:val="NormalWeb"/>
        <w:numPr>
          <w:ilvl w:val="0"/>
          <w:numId w:val="22"/>
        </w:numPr>
        <w:shd w:val="clear" w:color="auto" w:fill="FFFFFF"/>
        <w:spacing w:before="0" w:beforeAutospacing="0" w:after="0" w:afterAutospacing="0"/>
        <w:ind w:left="1015" w:hanging="357"/>
        <w:jc w:val="both"/>
        <w:rPr>
          <w:rFonts w:eastAsiaTheme="minorHAnsi"/>
          <w:color w:val="000000"/>
          <w:lang w:val="lv-LV"/>
        </w:rPr>
      </w:pPr>
      <w:r w:rsidRPr="007111B2">
        <w:rPr>
          <w:rFonts w:eastAsiaTheme="minorHAnsi"/>
          <w:color w:val="000000"/>
          <w:lang w:val="lv-LV"/>
        </w:rPr>
        <w:t>Atkritumu apsaimniekošanas valsts plāns 2021</w:t>
      </w:r>
      <w:r>
        <w:rPr>
          <w:rFonts w:eastAsiaTheme="minorHAnsi"/>
          <w:color w:val="000000"/>
          <w:lang w:val="lv-LV"/>
        </w:rPr>
        <w:t>.–</w:t>
      </w:r>
      <w:r w:rsidRPr="007111B2">
        <w:rPr>
          <w:rFonts w:eastAsiaTheme="minorHAnsi"/>
          <w:color w:val="000000"/>
          <w:lang w:val="lv-LV"/>
        </w:rPr>
        <w:t>2028. gadam, kurā iekļauta Preču otrreizējas izmantošanas un labošanas pakalpojumu attīstības programma un Pārtikas atkritumu rašanās novēršanas programma</w:t>
      </w:r>
      <w:r>
        <w:rPr>
          <w:rFonts w:eastAsiaTheme="minorHAnsi"/>
          <w:color w:val="000000"/>
          <w:lang w:val="lv-LV"/>
        </w:rPr>
        <w:t>.</w:t>
      </w:r>
    </w:p>
    <w:p w14:paraId="34AAF586" w14:textId="77777777" w:rsidR="003F4A6B" w:rsidRPr="007111B2" w:rsidRDefault="003F4A6B" w:rsidP="003F4A6B">
      <w:pPr>
        <w:pStyle w:val="NormalWeb"/>
        <w:numPr>
          <w:ilvl w:val="0"/>
          <w:numId w:val="22"/>
        </w:numPr>
        <w:shd w:val="clear" w:color="auto" w:fill="FFFFFF"/>
        <w:spacing w:before="0" w:beforeAutospacing="0" w:after="0" w:afterAutospacing="0"/>
        <w:ind w:left="1015" w:hanging="357"/>
        <w:jc w:val="both"/>
        <w:rPr>
          <w:rFonts w:eastAsiaTheme="minorHAnsi"/>
          <w:color w:val="000000"/>
          <w:lang w:val="lv-LV"/>
        </w:rPr>
      </w:pPr>
      <w:r w:rsidRPr="007111B2">
        <w:rPr>
          <w:rFonts w:eastAsiaTheme="minorHAnsi"/>
          <w:color w:val="000000"/>
          <w:lang w:val="lv-LV"/>
        </w:rPr>
        <w:t>Nacionālais enerģētikas un klimata plāns 2021</w:t>
      </w:r>
      <w:r>
        <w:rPr>
          <w:rFonts w:eastAsiaTheme="minorHAnsi"/>
          <w:color w:val="000000"/>
          <w:lang w:val="lv-LV"/>
        </w:rPr>
        <w:t>.–</w:t>
      </w:r>
      <w:r w:rsidRPr="007111B2">
        <w:rPr>
          <w:rFonts w:eastAsiaTheme="minorHAnsi"/>
          <w:color w:val="000000"/>
          <w:lang w:val="lv-LV"/>
        </w:rPr>
        <w:t>2030</w:t>
      </w:r>
      <w:r>
        <w:rPr>
          <w:rFonts w:eastAsiaTheme="minorHAnsi"/>
          <w:color w:val="000000"/>
          <w:lang w:val="lv-LV"/>
        </w:rPr>
        <w:t>. gad</w:t>
      </w:r>
      <w:r w:rsidRPr="007111B2">
        <w:rPr>
          <w:rFonts w:eastAsiaTheme="minorHAnsi"/>
          <w:color w:val="000000"/>
          <w:lang w:val="lv-LV"/>
        </w:rPr>
        <w:t>am</w:t>
      </w:r>
      <w:r>
        <w:rPr>
          <w:rFonts w:eastAsiaTheme="minorHAnsi"/>
          <w:color w:val="000000"/>
          <w:lang w:val="lv-LV"/>
        </w:rPr>
        <w:t>.</w:t>
      </w:r>
    </w:p>
    <w:p w14:paraId="1D99E4E2" w14:textId="77777777" w:rsidR="003F4A6B" w:rsidRPr="007111B2" w:rsidRDefault="003F4A6B" w:rsidP="003F4A6B">
      <w:pPr>
        <w:pStyle w:val="NormalWeb"/>
        <w:numPr>
          <w:ilvl w:val="0"/>
          <w:numId w:val="22"/>
        </w:numPr>
        <w:shd w:val="clear" w:color="auto" w:fill="FFFFFF"/>
        <w:spacing w:before="0" w:beforeAutospacing="0" w:after="0" w:afterAutospacing="0"/>
        <w:ind w:left="1015" w:hanging="357"/>
        <w:jc w:val="both"/>
        <w:rPr>
          <w:rFonts w:eastAsiaTheme="minorHAnsi"/>
          <w:color w:val="000000"/>
          <w:lang w:val="lv-LV"/>
        </w:rPr>
      </w:pPr>
      <w:r w:rsidRPr="007111B2">
        <w:rPr>
          <w:rFonts w:eastAsiaTheme="minorHAnsi"/>
          <w:color w:val="000000"/>
          <w:lang w:val="lv-LV"/>
        </w:rPr>
        <w:t>Nacionālās industriālās politikas pamatnostādnes 2021</w:t>
      </w:r>
      <w:r>
        <w:rPr>
          <w:rFonts w:eastAsiaTheme="minorHAnsi"/>
          <w:color w:val="000000"/>
          <w:lang w:val="lv-LV"/>
        </w:rPr>
        <w:t>.–</w:t>
      </w:r>
      <w:r w:rsidRPr="007111B2">
        <w:rPr>
          <w:rFonts w:eastAsiaTheme="minorHAnsi"/>
          <w:color w:val="000000"/>
          <w:lang w:val="lv-LV"/>
        </w:rPr>
        <w:t>2027</w:t>
      </w:r>
      <w:r>
        <w:rPr>
          <w:rFonts w:eastAsiaTheme="minorHAnsi"/>
          <w:color w:val="000000"/>
          <w:lang w:val="lv-LV"/>
        </w:rPr>
        <w:t>. gad</w:t>
      </w:r>
      <w:r w:rsidRPr="007111B2">
        <w:rPr>
          <w:rFonts w:eastAsiaTheme="minorHAnsi"/>
          <w:color w:val="000000"/>
          <w:lang w:val="lv-LV"/>
        </w:rPr>
        <w:t>am</w:t>
      </w:r>
      <w:r>
        <w:rPr>
          <w:rFonts w:eastAsiaTheme="minorHAnsi"/>
          <w:color w:val="000000"/>
          <w:lang w:val="lv-LV"/>
        </w:rPr>
        <w:t>.</w:t>
      </w:r>
    </w:p>
    <w:p w14:paraId="33EE655B" w14:textId="77777777" w:rsidR="003F4A6B" w:rsidRPr="007111B2" w:rsidRDefault="003F4A6B" w:rsidP="003F4A6B">
      <w:pPr>
        <w:pStyle w:val="NormalWeb"/>
        <w:numPr>
          <w:ilvl w:val="0"/>
          <w:numId w:val="22"/>
        </w:numPr>
        <w:shd w:val="clear" w:color="auto" w:fill="FFFFFF"/>
        <w:spacing w:before="0" w:beforeAutospacing="0" w:after="0" w:afterAutospacing="0"/>
        <w:ind w:left="1015" w:hanging="357"/>
        <w:jc w:val="both"/>
        <w:rPr>
          <w:rFonts w:eastAsiaTheme="minorHAnsi"/>
          <w:color w:val="000000"/>
          <w:lang w:val="lv-LV"/>
        </w:rPr>
      </w:pPr>
      <w:r w:rsidRPr="007111B2">
        <w:rPr>
          <w:rFonts w:eastAsiaTheme="minorHAnsi"/>
          <w:color w:val="000000"/>
          <w:lang w:val="lv-LV"/>
        </w:rPr>
        <w:t xml:space="preserve">Latvijas </w:t>
      </w:r>
      <w:proofErr w:type="spellStart"/>
      <w:r w:rsidRPr="007111B2">
        <w:rPr>
          <w:rFonts w:eastAsiaTheme="minorHAnsi"/>
          <w:color w:val="000000"/>
          <w:lang w:val="lv-LV"/>
        </w:rPr>
        <w:t>Bioekonomikas</w:t>
      </w:r>
      <w:proofErr w:type="spellEnd"/>
      <w:r w:rsidRPr="007111B2">
        <w:rPr>
          <w:rFonts w:eastAsiaTheme="minorHAnsi"/>
          <w:color w:val="000000"/>
          <w:lang w:val="lv-LV"/>
        </w:rPr>
        <w:t xml:space="preserve"> stratēģija 2030. gadam</w:t>
      </w:r>
      <w:r>
        <w:rPr>
          <w:rFonts w:eastAsiaTheme="minorHAnsi"/>
          <w:color w:val="000000"/>
          <w:lang w:val="lv-LV"/>
        </w:rPr>
        <w:t>.</w:t>
      </w:r>
    </w:p>
    <w:p w14:paraId="5BB310D3" w14:textId="77777777" w:rsidR="003F4A6B" w:rsidRPr="007111B2" w:rsidRDefault="003F4A6B" w:rsidP="003F4A6B">
      <w:pPr>
        <w:rPr>
          <w:rFonts w:ascii="Times New Roman" w:hAnsi="Times New Roman" w:cs="Times New Roman"/>
          <w:b/>
          <w:bCs/>
          <w:color w:val="E36C0A" w:themeColor="accent6" w:themeShade="BF"/>
          <w:sz w:val="24"/>
          <w:szCs w:val="24"/>
        </w:rPr>
      </w:pPr>
    </w:p>
    <w:p w14:paraId="0AECAD63" w14:textId="77777777" w:rsidR="00F71BCC" w:rsidRPr="007111B2" w:rsidRDefault="00F71BCC" w:rsidP="00F71BCC">
      <w:pPr>
        <w:rPr>
          <w:rFonts w:ascii="Times New Roman" w:hAnsi="Times New Roman" w:cs="Times New Roman"/>
          <w:b/>
          <w:bCs/>
          <w:i/>
          <w:iCs/>
          <w:sz w:val="24"/>
          <w:szCs w:val="24"/>
        </w:rPr>
      </w:pPr>
      <w:proofErr w:type="spellStart"/>
      <w:r w:rsidRPr="007111B2">
        <w:rPr>
          <w:rFonts w:ascii="Times New Roman" w:hAnsi="Times New Roman" w:cs="Times New Roman"/>
          <w:b/>
          <w:bCs/>
          <w:color w:val="E36C0A" w:themeColor="accent6" w:themeShade="BF"/>
          <w:sz w:val="24"/>
          <w:szCs w:val="24"/>
        </w:rPr>
        <w:t>I</w:t>
      </w:r>
      <w:r>
        <w:rPr>
          <w:rFonts w:ascii="Times New Roman" w:hAnsi="Times New Roman" w:cs="Times New Roman"/>
          <w:b/>
          <w:bCs/>
          <w:color w:val="E36C0A" w:themeColor="accent6" w:themeShade="BF"/>
          <w:sz w:val="24"/>
          <w:szCs w:val="24"/>
        </w:rPr>
        <w:t>eklaujoši</w:t>
      </w:r>
      <w:proofErr w:type="spellEnd"/>
      <w:r>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b/>
          <w:bCs/>
          <w:i/>
          <w:iCs/>
          <w:color w:val="C00000"/>
          <w:sz w:val="24"/>
          <w:szCs w:val="24"/>
        </w:rPr>
        <w:t xml:space="preserve"> </w:t>
      </w:r>
    </w:p>
    <w:p w14:paraId="3847E6E2" w14:textId="77777777" w:rsidR="003F4A6B" w:rsidRPr="007111B2" w:rsidRDefault="003F4A6B" w:rsidP="003F4A6B">
      <w:pPr>
        <w:jc w:val="both"/>
        <w:rPr>
          <w:rFonts w:ascii="Times New Roman" w:hAnsi="Times New Roman" w:cs="Times New Roman"/>
          <w:color w:val="000000"/>
          <w:sz w:val="24"/>
          <w:szCs w:val="24"/>
        </w:rPr>
      </w:pPr>
      <w:r w:rsidRPr="007111B2">
        <w:rPr>
          <w:rFonts w:ascii="Times New Roman" w:hAnsi="Times New Roman" w:cs="Times New Roman"/>
          <w:sz w:val="24"/>
          <w:szCs w:val="24"/>
        </w:rPr>
        <w:t xml:space="preserve">Lielai Latvijas iedzīvotāju daļai jau kultūrvēsturiski iesakņojusies apziņa, ka sadzīves precēm ir lietošanas ilgtermiņa vērtība. Līdzīga saimniekošanas pieredze ir vērojama arī </w:t>
      </w:r>
      <w:proofErr w:type="spellStart"/>
      <w:r w:rsidRPr="007111B2">
        <w:rPr>
          <w:rFonts w:ascii="Times New Roman" w:hAnsi="Times New Roman" w:cs="Times New Roman"/>
          <w:sz w:val="24"/>
          <w:szCs w:val="24"/>
        </w:rPr>
        <w:t>komercsektorā</w:t>
      </w:r>
      <w:proofErr w:type="spellEnd"/>
      <w:r w:rsidRPr="007111B2">
        <w:rPr>
          <w:rFonts w:ascii="Times New Roman" w:hAnsi="Times New Roman" w:cs="Times New Roman"/>
          <w:sz w:val="24"/>
          <w:szCs w:val="24"/>
        </w:rPr>
        <w:t>, kurā galvenais mērķis ir gūt peļņu un materiālu atkārtota izmantošana tehnoloģiskajos procesos ir iespēja samazināt saimnieciskās darbības izmaksas. Tāpēc, ņemot vērā patērētāju, īpaši cilvēku ar zemu maksātspēju</w:t>
      </w:r>
      <w:r>
        <w:rPr>
          <w:rFonts w:ascii="Times New Roman" w:hAnsi="Times New Roman" w:cs="Times New Roman"/>
          <w:sz w:val="24"/>
          <w:szCs w:val="24"/>
        </w:rPr>
        <w:t>,</w:t>
      </w:r>
      <w:r w:rsidRPr="007111B2">
        <w:rPr>
          <w:rFonts w:ascii="Times New Roman" w:hAnsi="Times New Roman" w:cs="Times New Roman"/>
          <w:sz w:val="24"/>
          <w:szCs w:val="24"/>
        </w:rPr>
        <w:t xml:space="preserve"> apsvērumus, izvēloties </w:t>
      </w:r>
      <w:r>
        <w:rPr>
          <w:rFonts w:ascii="Times New Roman" w:hAnsi="Times New Roman" w:cs="Times New Roman"/>
          <w:sz w:val="24"/>
          <w:szCs w:val="24"/>
        </w:rPr>
        <w:t xml:space="preserve">videi </w:t>
      </w:r>
      <w:r w:rsidRPr="007111B2">
        <w:rPr>
          <w:rFonts w:ascii="Times New Roman" w:hAnsi="Times New Roman" w:cs="Times New Roman"/>
          <w:sz w:val="24"/>
          <w:szCs w:val="24"/>
        </w:rPr>
        <w:t xml:space="preserve">mazāk draudzīgus risinājumus, svarīgs faktors ir ne tikai </w:t>
      </w:r>
      <w:r w:rsidRPr="007111B2">
        <w:rPr>
          <w:rFonts w:ascii="Times New Roman" w:hAnsi="Times New Roman" w:cs="Times New Roman"/>
          <w:color w:val="000000"/>
          <w:sz w:val="24"/>
          <w:szCs w:val="24"/>
        </w:rPr>
        <w:t>sabiedrības gatavība paradumu maiņai, bet arī ekonomiski efektīvi atbalsta pasākumi.</w:t>
      </w:r>
    </w:p>
    <w:p w14:paraId="3971427F" w14:textId="5E6EC1CD" w:rsidR="003F4A6B" w:rsidRPr="007111B2" w:rsidRDefault="00F71BCC" w:rsidP="003F4A6B">
      <w:pPr>
        <w:rPr>
          <w:rFonts w:ascii="Times New Roman" w:hAnsi="Times New Roman" w:cs="Times New Roman"/>
          <w:b/>
          <w:bCs/>
          <w:i/>
          <w:iCs/>
          <w:sz w:val="24"/>
          <w:szCs w:val="24"/>
        </w:rPr>
      </w:pPr>
      <w:r w:rsidRPr="007111B2">
        <w:rPr>
          <w:rFonts w:ascii="Times New Roman" w:hAnsi="Times New Roman" w:cs="Times New Roman"/>
          <w:b/>
          <w:bCs/>
          <w:color w:val="E36C0A" w:themeColor="accent6" w:themeShade="BF"/>
          <w:sz w:val="24"/>
          <w:szCs w:val="24"/>
        </w:rPr>
        <w:t>I</w:t>
      </w:r>
      <w:r>
        <w:rPr>
          <w:rFonts w:ascii="Times New Roman" w:hAnsi="Times New Roman" w:cs="Times New Roman"/>
          <w:b/>
          <w:bCs/>
          <w:color w:val="E36C0A" w:themeColor="accent6" w:themeShade="BF"/>
          <w:sz w:val="24"/>
          <w:szCs w:val="24"/>
        </w:rPr>
        <w:t>zaicinājumi</w:t>
      </w:r>
    </w:p>
    <w:p w14:paraId="4910C62C" w14:textId="77777777" w:rsidR="003F4A6B" w:rsidRPr="007111B2" w:rsidRDefault="003F4A6B" w:rsidP="003F4A6B">
      <w:pPr>
        <w:pStyle w:val="NormalWeb"/>
        <w:numPr>
          <w:ilvl w:val="0"/>
          <w:numId w:val="22"/>
        </w:numPr>
        <w:shd w:val="clear" w:color="auto" w:fill="FFFFFF"/>
        <w:spacing w:before="0" w:beforeAutospacing="0" w:after="0" w:afterAutospacing="0"/>
        <w:jc w:val="both"/>
        <w:rPr>
          <w:rFonts w:eastAsiaTheme="minorHAnsi"/>
          <w:color w:val="000000"/>
          <w:lang w:val="lv-LV"/>
        </w:rPr>
      </w:pPr>
      <w:r w:rsidRPr="007111B2">
        <w:rPr>
          <w:rFonts w:eastAsiaTheme="minorHAnsi"/>
          <w:color w:val="000000"/>
          <w:lang w:val="lv-LV"/>
        </w:rPr>
        <w:t xml:space="preserve">Prioritāro aprites ekonomikas risinājumu nodrošināšana </w:t>
      </w:r>
      <w:r>
        <w:rPr>
          <w:rFonts w:eastAsiaTheme="minorHAnsi"/>
          <w:color w:val="000000"/>
          <w:lang w:val="lv-LV"/>
        </w:rPr>
        <w:t>–</w:t>
      </w:r>
      <w:r w:rsidRPr="007111B2">
        <w:rPr>
          <w:rFonts w:eastAsiaTheme="minorHAnsi"/>
          <w:color w:val="000000"/>
          <w:lang w:val="lv-LV"/>
        </w:rPr>
        <w:t xml:space="preserve"> </w:t>
      </w:r>
      <w:r w:rsidRPr="007111B2">
        <w:rPr>
          <w:lang w:val="lv-LV"/>
        </w:rPr>
        <w:t xml:space="preserve">daudzdzīvokļu ēku siltināšana, autotransporta emisiju samazināšana un </w:t>
      </w:r>
      <w:proofErr w:type="spellStart"/>
      <w:r w:rsidRPr="007111B2">
        <w:rPr>
          <w:lang w:val="lv-LV"/>
        </w:rPr>
        <w:t>bezemisiju</w:t>
      </w:r>
      <w:proofErr w:type="spellEnd"/>
      <w:r w:rsidRPr="007111B2">
        <w:rPr>
          <w:lang w:val="lv-LV"/>
        </w:rPr>
        <w:t xml:space="preserve"> siltuma ražošana un siltumapgāde</w:t>
      </w:r>
      <w:r>
        <w:rPr>
          <w:lang w:val="lv-LV"/>
        </w:rPr>
        <w:t>.</w:t>
      </w:r>
    </w:p>
    <w:p w14:paraId="238F5D21" w14:textId="77777777" w:rsidR="003F4A6B" w:rsidRPr="007111B2" w:rsidRDefault="003F4A6B" w:rsidP="003F4A6B">
      <w:pPr>
        <w:pStyle w:val="NormalWeb"/>
        <w:numPr>
          <w:ilvl w:val="0"/>
          <w:numId w:val="22"/>
        </w:numPr>
        <w:shd w:val="clear" w:color="auto" w:fill="FFFFFF"/>
        <w:spacing w:before="0" w:beforeAutospacing="0" w:after="0" w:afterAutospacing="0"/>
        <w:ind w:hanging="357"/>
        <w:jc w:val="both"/>
        <w:rPr>
          <w:rFonts w:eastAsiaTheme="minorHAnsi"/>
          <w:color w:val="000000"/>
          <w:lang w:val="lv-LV"/>
        </w:rPr>
      </w:pPr>
      <w:r w:rsidRPr="007111B2">
        <w:rPr>
          <w:rFonts w:eastAsiaTheme="minorHAnsi"/>
          <w:color w:val="000000"/>
          <w:lang w:val="lv-LV"/>
        </w:rPr>
        <w:lastRenderedPageBreak/>
        <w:t xml:space="preserve">Nepietiekama </w:t>
      </w:r>
      <w:proofErr w:type="spellStart"/>
      <w:r w:rsidRPr="007111B2">
        <w:rPr>
          <w:rFonts w:eastAsiaTheme="minorHAnsi"/>
          <w:color w:val="000000"/>
          <w:lang w:val="lv-LV"/>
        </w:rPr>
        <w:t>starpsektoru</w:t>
      </w:r>
      <w:proofErr w:type="spellEnd"/>
      <w:r w:rsidRPr="007111B2">
        <w:rPr>
          <w:rFonts w:eastAsiaTheme="minorHAnsi"/>
          <w:color w:val="000000"/>
          <w:lang w:val="lv-LV"/>
        </w:rPr>
        <w:t xml:space="preserve"> sadarbība un koordinācija, ietekmīga virzošā spēka trūkums aprites ekonomikas ideju virzībai</w:t>
      </w:r>
      <w:r>
        <w:rPr>
          <w:rFonts w:eastAsiaTheme="minorHAnsi"/>
          <w:color w:val="000000"/>
          <w:lang w:val="lv-LV"/>
        </w:rPr>
        <w:t>.</w:t>
      </w:r>
      <w:r w:rsidRPr="007111B2">
        <w:rPr>
          <w:rFonts w:eastAsiaTheme="minorHAnsi"/>
          <w:color w:val="000000"/>
          <w:lang w:val="lv-LV"/>
        </w:rPr>
        <w:t xml:space="preserve"> </w:t>
      </w:r>
    </w:p>
    <w:p w14:paraId="4DF477FB" w14:textId="77777777" w:rsidR="003F4A6B" w:rsidRPr="007111B2" w:rsidRDefault="003F4A6B" w:rsidP="003F4A6B">
      <w:pPr>
        <w:pStyle w:val="NormalWeb"/>
        <w:numPr>
          <w:ilvl w:val="0"/>
          <w:numId w:val="22"/>
        </w:numPr>
        <w:shd w:val="clear" w:color="auto" w:fill="FFFFFF"/>
        <w:spacing w:before="0" w:beforeAutospacing="0" w:after="0" w:afterAutospacing="0"/>
        <w:ind w:hanging="357"/>
        <w:jc w:val="both"/>
        <w:rPr>
          <w:rFonts w:eastAsiaTheme="minorHAnsi"/>
          <w:color w:val="000000"/>
          <w:lang w:val="lv-LV"/>
        </w:rPr>
      </w:pPr>
      <w:r w:rsidRPr="007111B2">
        <w:rPr>
          <w:rFonts w:eastAsia="Calibri"/>
          <w:color w:val="000000"/>
          <w:lang w:val="lv-LV"/>
        </w:rPr>
        <w:t>Sabiedrības izglītošana atbildīg</w:t>
      </w:r>
      <w:r>
        <w:rPr>
          <w:rFonts w:eastAsia="Calibri"/>
          <w:color w:val="000000"/>
          <w:lang w:val="lv-LV"/>
        </w:rPr>
        <w:t>a</w:t>
      </w:r>
      <w:r w:rsidRPr="007111B2">
        <w:rPr>
          <w:rFonts w:eastAsia="Calibri"/>
          <w:color w:val="000000"/>
          <w:lang w:val="lv-LV"/>
        </w:rPr>
        <w:t xml:space="preserve"> patēriņa un ražošanas jomā, t.</w:t>
      </w:r>
      <w:r>
        <w:rPr>
          <w:rFonts w:eastAsia="Calibri"/>
          <w:color w:val="000000"/>
          <w:lang w:val="lv-LV"/>
        </w:rPr>
        <w:t> </w:t>
      </w:r>
      <w:r w:rsidRPr="007111B2">
        <w:rPr>
          <w:rFonts w:eastAsia="Calibri"/>
          <w:color w:val="000000"/>
          <w:lang w:val="lv-LV"/>
        </w:rPr>
        <w:t>sk. par atkritumu rašanās novēršanu un apsaimniekošanu</w:t>
      </w:r>
      <w:r>
        <w:rPr>
          <w:rFonts w:eastAsia="Calibri"/>
          <w:color w:val="000000"/>
          <w:lang w:val="lv-LV"/>
        </w:rPr>
        <w:t xml:space="preserve"> un</w:t>
      </w:r>
      <w:r w:rsidRPr="007111B2">
        <w:rPr>
          <w:rFonts w:eastAsia="Calibri"/>
          <w:color w:val="000000"/>
          <w:lang w:val="lv-LV"/>
        </w:rPr>
        <w:t xml:space="preserve"> resursu pārdomāt</w:t>
      </w:r>
      <w:r>
        <w:rPr>
          <w:rFonts w:eastAsia="Calibri"/>
          <w:color w:val="000000"/>
          <w:lang w:val="lv-LV"/>
        </w:rPr>
        <w:t>u</w:t>
      </w:r>
      <w:r w:rsidRPr="007111B2">
        <w:rPr>
          <w:rFonts w:eastAsia="Calibri"/>
          <w:color w:val="000000"/>
          <w:lang w:val="lv-LV"/>
        </w:rPr>
        <w:t xml:space="preserve"> patēriņu</w:t>
      </w:r>
      <w:r>
        <w:rPr>
          <w:rFonts w:eastAsia="Calibri"/>
          <w:color w:val="000000"/>
          <w:lang w:val="lv-LV"/>
        </w:rPr>
        <w:t>.</w:t>
      </w:r>
    </w:p>
    <w:p w14:paraId="36ABAC7B" w14:textId="77777777" w:rsidR="003F4A6B" w:rsidRPr="009042C5" w:rsidRDefault="003F4A6B" w:rsidP="003F4A6B">
      <w:pPr>
        <w:pStyle w:val="NormalWeb"/>
        <w:numPr>
          <w:ilvl w:val="0"/>
          <w:numId w:val="22"/>
        </w:numPr>
        <w:shd w:val="clear" w:color="auto" w:fill="FFFFFF"/>
        <w:spacing w:before="0" w:beforeAutospacing="0" w:after="0" w:afterAutospacing="0"/>
        <w:ind w:hanging="357"/>
        <w:jc w:val="both"/>
        <w:rPr>
          <w:rFonts w:eastAsiaTheme="minorHAnsi"/>
          <w:color w:val="000000"/>
          <w:lang w:val="lv-LV"/>
        </w:rPr>
      </w:pPr>
      <w:r w:rsidRPr="007111B2">
        <w:rPr>
          <w:rFonts w:eastAsia="Calibri"/>
          <w:color w:val="000000"/>
          <w:lang w:val="lv-LV"/>
        </w:rPr>
        <w:t>Atkritumu rašanās</w:t>
      </w:r>
      <w:r>
        <w:rPr>
          <w:rFonts w:eastAsia="Calibri"/>
          <w:color w:val="000000"/>
          <w:lang w:val="lv-LV"/>
        </w:rPr>
        <w:t xml:space="preserve"> un dabas resursu izmantošanas </w:t>
      </w:r>
      <w:r w:rsidRPr="007111B2">
        <w:rPr>
          <w:rFonts w:eastAsia="Calibri"/>
          <w:color w:val="000000"/>
          <w:lang w:val="lv-LV"/>
        </w:rPr>
        <w:t>atsaistīšana no ekonomi</w:t>
      </w:r>
      <w:r>
        <w:rPr>
          <w:rFonts w:eastAsia="Calibri"/>
          <w:color w:val="000000"/>
          <w:lang w:val="lv-LV"/>
        </w:rPr>
        <w:t>kas</w:t>
      </w:r>
      <w:r w:rsidRPr="007111B2">
        <w:rPr>
          <w:rFonts w:eastAsia="Calibri"/>
          <w:color w:val="000000"/>
          <w:lang w:val="lv-LV"/>
        </w:rPr>
        <w:t xml:space="preserve"> izaugsmes</w:t>
      </w:r>
      <w:r>
        <w:rPr>
          <w:rFonts w:eastAsia="Calibri"/>
          <w:color w:val="000000"/>
          <w:lang w:val="lv-LV"/>
        </w:rPr>
        <w:t>.</w:t>
      </w:r>
    </w:p>
    <w:p w14:paraId="7304AB6B" w14:textId="77777777" w:rsidR="003F4A6B" w:rsidRPr="007111B2" w:rsidRDefault="003F4A6B" w:rsidP="003F4A6B">
      <w:pPr>
        <w:pStyle w:val="NormalWeb"/>
        <w:numPr>
          <w:ilvl w:val="0"/>
          <w:numId w:val="22"/>
        </w:numPr>
        <w:shd w:val="clear" w:color="auto" w:fill="FFFFFF"/>
        <w:spacing w:before="0" w:beforeAutospacing="0" w:after="0" w:afterAutospacing="0"/>
        <w:ind w:hanging="357"/>
        <w:jc w:val="both"/>
        <w:rPr>
          <w:rFonts w:eastAsiaTheme="minorHAnsi"/>
          <w:color w:val="000000"/>
          <w:lang w:val="lv-LV"/>
        </w:rPr>
      </w:pPr>
      <w:r>
        <w:rPr>
          <w:rFonts w:eastAsia="Calibri"/>
          <w:color w:val="000000"/>
          <w:lang w:val="lv-LV"/>
        </w:rPr>
        <w:t xml:space="preserve">Atkritumu pārstrāde un atkārtota izmantošana. </w:t>
      </w:r>
    </w:p>
    <w:p w14:paraId="153125AE" w14:textId="77777777" w:rsidR="003F4A6B" w:rsidRPr="007111B2" w:rsidRDefault="003F4A6B" w:rsidP="003F4A6B">
      <w:pPr>
        <w:pStyle w:val="NormalWeb"/>
        <w:shd w:val="clear" w:color="auto" w:fill="FFFFFF"/>
        <w:spacing w:before="0" w:beforeAutospacing="0" w:after="0" w:afterAutospacing="0"/>
        <w:ind w:left="1020"/>
        <w:jc w:val="both"/>
        <w:rPr>
          <w:rFonts w:eastAsia="Calibri"/>
          <w:color w:val="000000"/>
          <w:lang w:val="lv-LV"/>
        </w:rPr>
      </w:pPr>
    </w:p>
    <w:p w14:paraId="197F36CA" w14:textId="77777777" w:rsidR="003F4A6B" w:rsidRPr="007111B2" w:rsidRDefault="003F4A6B" w:rsidP="003F4A6B">
      <w:pPr>
        <w:pStyle w:val="NormalWeb"/>
        <w:shd w:val="clear" w:color="auto" w:fill="FFFFFF"/>
        <w:spacing w:before="0" w:beforeAutospacing="0" w:after="0" w:afterAutospacing="0"/>
        <w:jc w:val="both"/>
        <w:rPr>
          <w:color w:val="000000"/>
          <w:lang w:val="lv-LV"/>
        </w:rPr>
      </w:pPr>
      <w:r w:rsidRPr="007111B2">
        <w:rPr>
          <w:color w:val="000000"/>
          <w:lang w:val="lv-LV"/>
        </w:rPr>
        <w:t>Aprites ekonomikas ieviešanai ir nepieciešama visas sabiedrības iesaiste, sinerģija starp dažādiem tautsaimniecības sektoriem un efektīva sadarbība visos pārvaldes līmeņos</w:t>
      </w:r>
      <w:r>
        <w:rPr>
          <w:color w:val="000000"/>
          <w:lang w:val="lv-LV"/>
        </w:rPr>
        <w:t>.</w:t>
      </w:r>
    </w:p>
    <w:p w14:paraId="4065AE29" w14:textId="43030635" w:rsidR="003F4A6B" w:rsidRPr="007111B2" w:rsidRDefault="003F4A6B" w:rsidP="003F4A6B">
      <w:pPr>
        <w:rPr>
          <w:rFonts w:ascii="Times New Roman" w:hAnsi="Times New Roman" w:cs="Times New Roman"/>
          <w:color w:val="000000"/>
          <w:sz w:val="24"/>
          <w:szCs w:val="24"/>
        </w:rPr>
      </w:pPr>
    </w:p>
    <w:p w14:paraId="17D73F60" w14:textId="77777777" w:rsidR="003F4A6B" w:rsidRPr="007111B2" w:rsidRDefault="003F4A6B" w:rsidP="003F4A6B">
      <w:pPr>
        <w:pStyle w:val="Heading2"/>
      </w:pPr>
      <w:bookmarkStart w:id="113" w:name="_Toc102128721"/>
      <w:r>
        <w:rPr>
          <w:noProof/>
          <w:lang w:eastAsia="lv-LV"/>
        </w:rPr>
        <w:t xml:space="preserve">13. IAM. </w:t>
      </w:r>
      <w:r w:rsidRPr="007111B2">
        <w:t>Rīcība klimata jomā</w:t>
      </w:r>
      <w:bookmarkEnd w:id="113"/>
      <w:r w:rsidRPr="007111B2">
        <w:t xml:space="preserve"> </w:t>
      </w:r>
    </w:p>
    <w:p w14:paraId="37A70F9B" w14:textId="77777777" w:rsidR="003F4A6B" w:rsidRPr="007111B2" w:rsidRDefault="003F4A6B" w:rsidP="003F4A6B">
      <w:pPr>
        <w:pStyle w:val="Pa24"/>
        <w:spacing w:after="100"/>
        <w:jc w:val="both"/>
        <w:rPr>
          <w:rFonts w:ascii="Times New Roman" w:hAnsi="Times New Roman"/>
          <w:noProof/>
          <w:lang w:val="lv-LV"/>
        </w:rPr>
      </w:pPr>
      <w:r w:rsidRPr="007111B2">
        <w:rPr>
          <w:rFonts w:ascii="Times New Roman" w:hAnsi="Times New Roman"/>
          <w:noProof/>
          <w:lang w:val="lv-LV"/>
        </w:rPr>
        <w:drawing>
          <wp:anchor distT="0" distB="0" distL="114300" distR="114300" simplePos="0" relativeHeight="251698176" behindDoc="1" locked="0" layoutInCell="1" allowOverlap="1" wp14:anchorId="7F1466A8" wp14:editId="4CB3486C">
            <wp:simplePos x="0" y="0"/>
            <wp:positionH relativeFrom="column">
              <wp:posOffset>0</wp:posOffset>
            </wp:positionH>
            <wp:positionV relativeFrom="paragraph">
              <wp:posOffset>0</wp:posOffset>
            </wp:positionV>
            <wp:extent cx="1237615" cy="780415"/>
            <wp:effectExtent l="0" t="0" r="0" b="635"/>
            <wp:wrapSquare wrapText="bothSides"/>
            <wp:docPr id="170" name="Picture 17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A picture containing graphical user interface&#10;&#10;Description automatically generated"/>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37615" cy="780415"/>
                    </a:xfrm>
                    <a:prstGeom prst="rect">
                      <a:avLst/>
                    </a:prstGeom>
                    <a:noFill/>
                  </pic:spPr>
                </pic:pic>
              </a:graphicData>
            </a:graphic>
          </wp:anchor>
        </w:drawing>
      </w:r>
      <w:r w:rsidRPr="007111B2">
        <w:rPr>
          <w:rFonts w:ascii="Times New Roman" w:hAnsi="Times New Roman"/>
          <w:noProof/>
          <w:lang w:val="lv-LV"/>
        </w:rPr>
        <w:t>Rīcība klimata jom</w:t>
      </w:r>
      <w:r>
        <w:rPr>
          <w:rFonts w:ascii="Times New Roman" w:hAnsi="Times New Roman"/>
          <w:noProof/>
          <w:lang w:val="lv-LV"/>
        </w:rPr>
        <w:t>a</w:t>
      </w:r>
      <w:r w:rsidRPr="007111B2">
        <w:rPr>
          <w:rFonts w:ascii="Times New Roman" w:hAnsi="Times New Roman"/>
          <w:noProof/>
          <w:lang w:val="lv-LV"/>
        </w:rPr>
        <w:t xml:space="preserve"> caurvij visus ANO </w:t>
      </w:r>
      <w:r>
        <w:rPr>
          <w:rFonts w:ascii="Times New Roman" w:hAnsi="Times New Roman"/>
          <w:noProof/>
          <w:lang w:val="lv-LV"/>
        </w:rPr>
        <w:t>IAM</w:t>
      </w:r>
      <w:r w:rsidRPr="007111B2">
        <w:rPr>
          <w:rFonts w:ascii="Times New Roman" w:hAnsi="Times New Roman"/>
          <w:noProof/>
          <w:lang w:val="lv-LV"/>
        </w:rPr>
        <w:t xml:space="preserve"> un arī Latvijas nozaru politikas. Latvija ir apņēmusies samazināt tautsaimniecības siltumnīcefekta gāzu emisijas </w:t>
      </w:r>
      <w:r w:rsidRPr="00163965">
        <w:rPr>
          <w:rFonts w:ascii="Times New Roman" w:hAnsi="Times New Roman"/>
          <w:noProof/>
          <w:lang w:val="lv-LV"/>
        </w:rPr>
        <w:t>un</w:t>
      </w:r>
      <w:r w:rsidRPr="007111B2">
        <w:rPr>
          <w:rFonts w:ascii="Times New Roman" w:hAnsi="Times New Roman"/>
          <w:noProof/>
          <w:lang w:val="lv-LV"/>
        </w:rPr>
        <w:t xml:space="preserve"> </w:t>
      </w:r>
      <w:r w:rsidRPr="00163965">
        <w:rPr>
          <w:rFonts w:ascii="Times New Roman" w:hAnsi="Times New Roman"/>
          <w:noProof/>
          <w:lang w:val="lv-LV"/>
        </w:rPr>
        <w:t>ir</w:t>
      </w:r>
      <w:r>
        <w:rPr>
          <w:rFonts w:ascii="Times New Roman" w:hAnsi="Times New Roman"/>
          <w:noProof/>
          <w:lang w:val="lv-LV"/>
        </w:rPr>
        <w:t xml:space="preserve"> paudusi</w:t>
      </w:r>
      <w:r w:rsidRPr="00163965">
        <w:rPr>
          <w:rFonts w:ascii="Times New Roman" w:hAnsi="Times New Roman"/>
          <w:noProof/>
          <w:lang w:val="lv-LV"/>
        </w:rPr>
        <w:t xml:space="preserve"> </w:t>
      </w:r>
      <w:r w:rsidRPr="007111B2">
        <w:rPr>
          <w:rFonts w:ascii="Times New Roman" w:hAnsi="Times New Roman"/>
          <w:noProof/>
          <w:lang w:val="lv-LV"/>
        </w:rPr>
        <w:t>politi</w:t>
      </w:r>
      <w:r>
        <w:rPr>
          <w:rFonts w:ascii="Times New Roman" w:hAnsi="Times New Roman"/>
          <w:noProof/>
          <w:lang w:val="lv-LV"/>
        </w:rPr>
        <w:t>sku</w:t>
      </w:r>
      <w:r w:rsidRPr="007111B2">
        <w:rPr>
          <w:rFonts w:ascii="Times New Roman" w:hAnsi="Times New Roman"/>
          <w:noProof/>
          <w:lang w:val="lv-LV"/>
        </w:rPr>
        <w:t xml:space="preserve"> </w:t>
      </w:r>
      <w:r>
        <w:rPr>
          <w:rFonts w:ascii="Times New Roman" w:hAnsi="Times New Roman"/>
          <w:noProof/>
          <w:lang w:val="lv-LV"/>
        </w:rPr>
        <w:t xml:space="preserve">apņemšanos </w:t>
      </w:r>
      <w:r w:rsidRPr="001A6CDB">
        <w:rPr>
          <w:rFonts w:ascii="Times New Roman" w:hAnsi="Times New Roman"/>
          <w:noProof/>
          <w:lang w:val="lv-LV"/>
        </w:rPr>
        <w:t>līdz 2050</w:t>
      </w:r>
      <w:r>
        <w:rPr>
          <w:rFonts w:ascii="Times New Roman" w:hAnsi="Times New Roman"/>
          <w:noProof/>
          <w:lang w:val="lv-LV"/>
        </w:rPr>
        <w:t>. gad</w:t>
      </w:r>
      <w:r w:rsidRPr="001A6CDB">
        <w:rPr>
          <w:rFonts w:ascii="Times New Roman" w:hAnsi="Times New Roman"/>
          <w:noProof/>
          <w:lang w:val="lv-LV"/>
        </w:rPr>
        <w:t>am sasniegt klimatneitralitāti.</w:t>
      </w:r>
      <w:r>
        <w:rPr>
          <w:rFonts w:ascii="Times New Roman" w:hAnsi="Times New Roman"/>
          <w:noProof/>
          <w:lang w:val="lv-LV"/>
        </w:rPr>
        <w:t xml:space="preserve"> </w:t>
      </w:r>
      <w:r w:rsidRPr="007111B2">
        <w:rPr>
          <w:rFonts w:ascii="Times New Roman" w:hAnsi="Times New Roman"/>
          <w:noProof/>
          <w:lang w:val="lv-LV"/>
        </w:rPr>
        <w:t>Līdz 2030.</w:t>
      </w:r>
      <w:r>
        <w:rPr>
          <w:rFonts w:ascii="Times New Roman" w:hAnsi="Times New Roman"/>
          <w:noProof/>
          <w:lang w:val="lv-LV"/>
        </w:rPr>
        <w:t> </w:t>
      </w:r>
      <w:r w:rsidRPr="007111B2">
        <w:rPr>
          <w:rFonts w:ascii="Times New Roman" w:hAnsi="Times New Roman"/>
          <w:noProof/>
          <w:lang w:val="lv-LV"/>
        </w:rPr>
        <w:t>gadam uzlabosim energoefektivitāti, elektroenerģijas ražošanu un transporta infrastruktūru (skat 7. IAM), atkritumu (11. IAM</w:t>
      </w:r>
      <w:r>
        <w:rPr>
          <w:rFonts w:ascii="Times New Roman" w:hAnsi="Times New Roman"/>
          <w:noProof/>
          <w:lang w:val="lv-LV"/>
        </w:rPr>
        <w:t xml:space="preserve"> </w:t>
      </w:r>
      <w:r w:rsidRPr="007111B2">
        <w:rPr>
          <w:rFonts w:ascii="Times New Roman" w:hAnsi="Times New Roman"/>
          <w:noProof/>
          <w:lang w:val="lv-LV"/>
        </w:rPr>
        <w:t>un 12. IAM) un notekūdeņu (6. IAM) apsaimniekošanu un infrastruktūru (arī 9. IAM). Vienlaikus nopietni jāgatavojas klimata pārmaiņu radīto risku ietekmei, tai skaitā iespējamo katastrofu novēršanai (piemēram, plūdiem, krasta erozijai, ka</w:t>
      </w:r>
      <w:r>
        <w:rPr>
          <w:rFonts w:ascii="Times New Roman" w:hAnsi="Times New Roman"/>
          <w:noProof/>
          <w:lang w:val="lv-LV"/>
        </w:rPr>
        <w:t>rst</w:t>
      </w:r>
      <w:r w:rsidRPr="007111B2">
        <w:rPr>
          <w:rFonts w:ascii="Times New Roman" w:hAnsi="Times New Roman"/>
          <w:noProof/>
          <w:lang w:val="lv-LV"/>
        </w:rPr>
        <w:t>uma viļņiem un lietavām, kā arī ekstremālo laikapstākļu ietekmei uz dažādām tautsaimniecības nozarēm), jāīsteno pie</w:t>
      </w:r>
      <w:r>
        <w:rPr>
          <w:rFonts w:ascii="Times New Roman" w:hAnsi="Times New Roman"/>
          <w:noProof/>
          <w:lang w:val="lv-LV"/>
        </w:rPr>
        <w:t>l</w:t>
      </w:r>
      <w:r w:rsidRPr="007111B2">
        <w:rPr>
          <w:rFonts w:ascii="Times New Roman" w:hAnsi="Times New Roman"/>
          <w:noProof/>
          <w:lang w:val="lv-LV"/>
        </w:rPr>
        <w:t>āgošanās pasākumi klimata pārmaiņ</w:t>
      </w:r>
      <w:r>
        <w:rPr>
          <w:rFonts w:ascii="Times New Roman" w:hAnsi="Times New Roman"/>
          <w:noProof/>
          <w:lang w:val="lv-LV"/>
        </w:rPr>
        <w:t>ām</w:t>
      </w:r>
      <w:r w:rsidRPr="007111B2">
        <w:rPr>
          <w:rFonts w:ascii="Times New Roman" w:hAnsi="Times New Roman"/>
          <w:noProof/>
          <w:lang w:val="lv-LV"/>
        </w:rPr>
        <w:t>.</w:t>
      </w:r>
    </w:p>
    <w:p w14:paraId="1F0E7CF6" w14:textId="77777777" w:rsidR="003F4A6B" w:rsidRPr="007111B2" w:rsidRDefault="003F4A6B" w:rsidP="003F4A6B">
      <w:pPr>
        <w:jc w:val="both"/>
        <w:rPr>
          <w:rFonts w:ascii="Times New Roman" w:hAnsi="Times New Roman" w:cs="Times New Roman"/>
          <w:bCs/>
          <w:sz w:val="24"/>
          <w:szCs w:val="24"/>
        </w:rPr>
      </w:pPr>
      <w:r w:rsidRPr="007111B2">
        <w:rPr>
          <w:rFonts w:ascii="Times New Roman" w:hAnsi="Times New Roman" w:cs="Times New Roman"/>
          <w:noProof/>
          <w:sz w:val="24"/>
          <w:szCs w:val="24"/>
        </w:rPr>
        <w:drawing>
          <wp:inline distT="0" distB="0" distL="0" distR="0" wp14:anchorId="14EE27C9" wp14:editId="26CBB045">
            <wp:extent cx="5845215" cy="2529068"/>
            <wp:effectExtent l="0" t="0" r="3175" b="5080"/>
            <wp:docPr id="189" name="Chart 189">
              <a:extLst xmlns:a="http://schemas.openxmlformats.org/drawingml/2006/main">
                <a:ext uri="{FF2B5EF4-FFF2-40B4-BE49-F238E27FC236}">
                  <a16:creationId xmlns:a16="http://schemas.microsoft.com/office/drawing/2014/main" id="{D2C5869D-C2DC-4E7B-A623-BB81130BAF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09DCA012" w14:textId="77777777" w:rsidR="003F4A6B" w:rsidRPr="007111B2" w:rsidRDefault="003F4A6B" w:rsidP="003F4A6B">
      <w:pPr>
        <w:jc w:val="both"/>
        <w:rPr>
          <w:rFonts w:ascii="Times New Roman" w:hAnsi="Times New Roman" w:cs="Times New Roman"/>
          <w:bCs/>
          <w:sz w:val="24"/>
          <w:szCs w:val="24"/>
        </w:rPr>
      </w:pPr>
      <w:r w:rsidRPr="007111B2">
        <w:rPr>
          <w:rFonts w:ascii="Times New Roman" w:hAnsi="Times New Roman" w:cs="Times New Roman"/>
          <w:bCs/>
          <w:sz w:val="24"/>
          <w:szCs w:val="24"/>
        </w:rPr>
        <w:t xml:space="preserve">Datu avots: </w:t>
      </w:r>
      <w:proofErr w:type="spellStart"/>
      <w:r w:rsidRPr="002F4DA9">
        <w:rPr>
          <w:rFonts w:ascii="Times New Roman" w:hAnsi="Times New Roman" w:cs="Times New Roman"/>
          <w:bCs/>
          <w:i/>
          <w:iCs/>
          <w:sz w:val="24"/>
          <w:szCs w:val="24"/>
        </w:rPr>
        <w:t>Eurostat</w:t>
      </w:r>
      <w:proofErr w:type="spellEnd"/>
      <w:r w:rsidRPr="002F4DA9">
        <w:rPr>
          <w:rFonts w:ascii="Times New Roman" w:hAnsi="Times New Roman" w:cs="Times New Roman"/>
          <w:i/>
          <w:iCs/>
          <w:noProof/>
          <w:sz w:val="24"/>
          <w:szCs w:val="24"/>
        </w:rPr>
        <w:t xml:space="preserve"> </w:t>
      </w:r>
    </w:p>
    <w:p w14:paraId="6FF57694" w14:textId="77777777" w:rsidR="003F4A6B" w:rsidRPr="007111B2" w:rsidRDefault="003F4A6B" w:rsidP="003F4A6B">
      <w:pPr>
        <w:pStyle w:val="Pa24"/>
        <w:spacing w:line="240" w:lineRule="auto"/>
        <w:rPr>
          <w:rFonts w:ascii="Times New Roman" w:hAnsi="Times New Roman"/>
          <w:b/>
          <w:bCs/>
          <w:color w:val="E36C0A" w:themeColor="accent6" w:themeShade="BF"/>
          <w:lang w:val="lv-LV"/>
        </w:rPr>
      </w:pPr>
    </w:p>
    <w:p w14:paraId="36D2F3C4" w14:textId="77777777" w:rsidR="003F4A6B" w:rsidRPr="007111B2" w:rsidRDefault="003F4A6B" w:rsidP="003F4A6B">
      <w:pPr>
        <w:pStyle w:val="Pa24"/>
        <w:spacing w:line="240" w:lineRule="auto"/>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Vērtējums par sasniegumiem</w:t>
      </w:r>
      <w:r w:rsidRPr="007111B2">
        <w:rPr>
          <w:rFonts w:ascii="Times New Roman" w:hAnsi="Times New Roman"/>
          <w:b/>
          <w:bCs/>
          <w:color w:val="E36C0A" w:themeColor="accent6" w:themeShade="BF"/>
          <w:lang w:val="lv-LV"/>
        </w:rPr>
        <w:br/>
      </w:r>
    </w:p>
    <w:p w14:paraId="55DE8489" w14:textId="77777777" w:rsidR="003F4A6B" w:rsidRPr="007111B2" w:rsidRDefault="003F4A6B" w:rsidP="003F4A6B">
      <w:pPr>
        <w:pStyle w:val="Pa24"/>
        <w:spacing w:line="240" w:lineRule="auto"/>
        <w:jc w:val="both"/>
        <w:rPr>
          <w:rFonts w:ascii="Times New Roman" w:hAnsi="Times New Roman"/>
          <w:color w:val="000000"/>
          <w:lang w:val="lv-LV"/>
        </w:rPr>
      </w:pPr>
      <w:r w:rsidRPr="007111B2">
        <w:rPr>
          <w:rFonts w:ascii="Times New Roman" w:hAnsi="Times New Roman"/>
          <w:b/>
          <w:bCs/>
          <w:color w:val="E36C0A" w:themeColor="accent6" w:themeShade="BF"/>
          <w:lang w:val="lv-LV"/>
        </w:rPr>
        <w:t>13.1</w:t>
      </w:r>
      <w:r>
        <w:rPr>
          <w:rFonts w:ascii="Times New Roman" w:hAnsi="Times New Roman"/>
          <w:b/>
          <w:bCs/>
          <w:color w:val="E36C0A" w:themeColor="accent6" w:themeShade="BF"/>
          <w:lang w:val="lv-LV"/>
        </w:rPr>
        <w:t>. </w:t>
      </w:r>
      <w:r w:rsidRPr="007111B2">
        <w:rPr>
          <w:rFonts w:ascii="Times New Roman" w:hAnsi="Times New Roman"/>
          <w:color w:val="000000"/>
          <w:lang w:val="lv-LV"/>
        </w:rPr>
        <w:t>Latvijā ir noteikti pasākumi, lai mazinātu klimata pārmaiņu ietekmi</w:t>
      </w:r>
      <w:r>
        <w:rPr>
          <w:rFonts w:ascii="Times New Roman" w:hAnsi="Times New Roman"/>
          <w:color w:val="000000"/>
          <w:lang w:val="lv-LV"/>
        </w:rPr>
        <w:t>.</w:t>
      </w:r>
      <w:r w:rsidRPr="007111B2">
        <w:rPr>
          <w:rFonts w:ascii="Times New Roman" w:hAnsi="Times New Roman"/>
          <w:color w:val="000000"/>
          <w:lang w:val="lv-LV"/>
        </w:rPr>
        <w:t xml:space="preserve"> </w:t>
      </w:r>
      <w:r>
        <w:rPr>
          <w:rFonts w:ascii="Times New Roman" w:hAnsi="Times New Roman"/>
          <w:color w:val="000000"/>
          <w:lang w:val="lv-LV"/>
        </w:rPr>
        <w:t>P</w:t>
      </w:r>
      <w:r w:rsidRPr="007111B2">
        <w:rPr>
          <w:rFonts w:ascii="Times New Roman" w:hAnsi="Times New Roman"/>
          <w:color w:val="000000"/>
          <w:lang w:val="lv-LV"/>
        </w:rPr>
        <w:t>ielāgošanās klimata pārmaiņām prasīs ievērojamas investīcijas</w:t>
      </w:r>
      <w:r>
        <w:rPr>
          <w:rFonts w:ascii="Times New Roman" w:hAnsi="Times New Roman"/>
          <w:color w:val="000000"/>
          <w:lang w:val="lv-LV"/>
        </w:rPr>
        <w:t xml:space="preserve">. </w:t>
      </w:r>
      <w:r w:rsidRPr="007111B2">
        <w:rPr>
          <w:rFonts w:ascii="Times New Roman" w:hAnsi="Times New Roman"/>
          <w:color w:val="000000"/>
          <w:lang w:val="lv-LV"/>
        </w:rPr>
        <w:t xml:space="preserve"> </w:t>
      </w:r>
      <w:r w:rsidRPr="007111B2">
        <w:rPr>
          <w:rFonts w:ascii="Times New Roman" w:hAnsi="Times New Roman"/>
          <w:noProof/>
        </w:rPr>
        <w:drawing>
          <wp:inline distT="0" distB="0" distL="0" distR="0" wp14:anchorId="3125D15A" wp14:editId="12DD2FD5">
            <wp:extent cx="198000" cy="1620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548F6FE8" w14:textId="77777777" w:rsidR="003F4A6B" w:rsidRPr="007111B2" w:rsidRDefault="003F4A6B" w:rsidP="003F4A6B">
      <w:pPr>
        <w:spacing w:after="0" w:line="240" w:lineRule="auto"/>
        <w:jc w:val="both"/>
        <w:rPr>
          <w:rFonts w:ascii="Times New Roman" w:hAnsi="Times New Roman" w:cs="Times New Roman"/>
          <w:color w:val="E36C0A" w:themeColor="accent6" w:themeShade="BF"/>
          <w:sz w:val="24"/>
          <w:szCs w:val="24"/>
        </w:rPr>
      </w:pPr>
      <w:r w:rsidRPr="007111B2">
        <w:rPr>
          <w:rFonts w:ascii="Times New Roman" w:hAnsi="Times New Roman" w:cs="Times New Roman"/>
          <w:b/>
          <w:bCs/>
          <w:color w:val="E36C0A" w:themeColor="accent6" w:themeShade="BF"/>
          <w:sz w:val="24"/>
          <w:szCs w:val="24"/>
        </w:rPr>
        <w:t>13.2</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 xml:space="preserve">Pasākumi klimata pārmaiņu mazināšanai ir iekļauti nacionālā līmeņa politikās, ir noteikti Latvijas mērķi un to izpildes pasākumi šādās nozarēs vai darbībās – SEG emisiju samazinājums un oglekļa dioksīda piesaistes palielinājums, AER īpatsvara palielinājums, energoefektivitātes </w:t>
      </w:r>
      <w:r w:rsidRPr="007111B2">
        <w:rPr>
          <w:rFonts w:ascii="Times New Roman" w:hAnsi="Times New Roman" w:cs="Times New Roman"/>
          <w:color w:val="000000"/>
          <w:sz w:val="24"/>
          <w:szCs w:val="24"/>
        </w:rPr>
        <w:lastRenderedPageBreak/>
        <w:t>uzlabošana, enerģētiskās drošības nodrošināšana, enerģijas tirgu</w:t>
      </w:r>
      <w:r>
        <w:rPr>
          <w:rFonts w:ascii="Times New Roman" w:hAnsi="Times New Roman" w:cs="Times New Roman"/>
          <w:color w:val="000000"/>
          <w:sz w:val="24"/>
          <w:szCs w:val="24"/>
        </w:rPr>
        <w:t>s</w:t>
      </w:r>
      <w:r w:rsidRPr="007111B2">
        <w:rPr>
          <w:rFonts w:ascii="Times New Roman" w:hAnsi="Times New Roman" w:cs="Times New Roman"/>
          <w:color w:val="000000"/>
          <w:sz w:val="24"/>
          <w:szCs w:val="24"/>
        </w:rPr>
        <w:t xml:space="preserve"> infrastruktūras uzturēšana un uzlabošana, kā arī inovāciju, pētniecības un konkurētspējas uzlabošana</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Klimata mērķi tiek iekļauti arī vietējo pašvaldību ilgtermiņa stratēģijās. </w:t>
      </w:r>
      <w:r w:rsidRPr="007111B2">
        <w:rPr>
          <w:rFonts w:ascii="Times New Roman" w:hAnsi="Times New Roman" w:cs="Times New Roman"/>
          <w:noProof/>
          <w:sz w:val="24"/>
          <w:szCs w:val="24"/>
        </w:rPr>
        <w:drawing>
          <wp:inline distT="0" distB="0" distL="0" distR="0" wp14:anchorId="4A80B274" wp14:editId="464AEF32">
            <wp:extent cx="198000" cy="1620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1DC505F4" w14:textId="77777777" w:rsidR="003F4A6B" w:rsidRPr="007111B2" w:rsidRDefault="003F4A6B" w:rsidP="003F4A6B">
      <w:pPr>
        <w:spacing w:after="0" w:line="240" w:lineRule="auto"/>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13.3</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rPr>
        <w:t>Tiek veikts darbs, lai uzlabotu sabiedrības izpratni par klimata pārmaiņām, to ietekmi un piemērošanos, organizētas regulāras sabiedrības kampaņas. Tiek nodrošināta Latvijas zinātnes potenciāla iesaiste starptautisko</w:t>
      </w:r>
      <w:r>
        <w:rPr>
          <w:rFonts w:ascii="Times New Roman" w:hAnsi="Times New Roman" w:cs="Times New Roman"/>
          <w:sz w:val="24"/>
          <w:szCs w:val="24"/>
        </w:rPr>
        <w:t>s</w:t>
      </w:r>
      <w:r w:rsidRPr="007111B2">
        <w:rPr>
          <w:rFonts w:ascii="Times New Roman" w:hAnsi="Times New Roman" w:cs="Times New Roman"/>
          <w:sz w:val="24"/>
          <w:szCs w:val="24"/>
        </w:rPr>
        <w:t xml:space="preserve"> pētījumos un prognozēs, Latvijas dabas kapitāla izvērtēšanā un praktisku pētījumu veikšanā</w:t>
      </w:r>
      <w:r>
        <w:rPr>
          <w:rFonts w:ascii="Times New Roman" w:hAnsi="Times New Roman" w:cs="Times New Roman"/>
          <w:sz w:val="24"/>
          <w:szCs w:val="24"/>
        </w:rPr>
        <w:t xml:space="preserve">. </w:t>
      </w:r>
      <w:r w:rsidRPr="007111B2">
        <w:rPr>
          <w:rFonts w:ascii="Times New Roman" w:hAnsi="Times New Roman" w:cs="Times New Roman"/>
          <w:noProof/>
          <w:sz w:val="24"/>
          <w:szCs w:val="24"/>
        </w:rPr>
        <w:drawing>
          <wp:inline distT="0" distB="0" distL="0" distR="0" wp14:anchorId="43C72FF3" wp14:editId="4B874E80">
            <wp:extent cx="198000" cy="1620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2A821FFC" w14:textId="77777777" w:rsidR="003F4A6B" w:rsidRPr="007111B2" w:rsidRDefault="003F4A6B" w:rsidP="003F4A6B">
      <w:pPr>
        <w:rPr>
          <w:rFonts w:ascii="Times New Roman" w:hAnsi="Times New Roman" w:cs="Times New Roman"/>
          <w:b/>
          <w:bCs/>
          <w:color w:val="E36C0A" w:themeColor="accent6" w:themeShade="BF"/>
          <w:sz w:val="24"/>
          <w:szCs w:val="24"/>
        </w:rPr>
      </w:pPr>
    </w:p>
    <w:p w14:paraId="5D11BED1" w14:textId="77777777"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Valsts rīcība Latvijā līdz 2021</w:t>
      </w:r>
      <w:r>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0CD24194" w14:textId="77777777" w:rsidR="003F4A6B" w:rsidRPr="001A6CDB" w:rsidRDefault="003F4A6B" w:rsidP="003F4A6B">
      <w:pPr>
        <w:pStyle w:val="ListParagraph"/>
        <w:numPr>
          <w:ilvl w:val="0"/>
          <w:numId w:val="13"/>
        </w:numPr>
        <w:spacing w:after="160" w:line="259" w:lineRule="auto"/>
        <w:jc w:val="both"/>
      </w:pPr>
      <w:r w:rsidRPr="007111B2">
        <w:rPr>
          <w:rFonts w:ascii="Times New Roman" w:hAnsi="Times New Roman" w:cs="Times New Roman"/>
          <w:sz w:val="24"/>
          <w:szCs w:val="24"/>
        </w:rPr>
        <w:t>Apstiprināts Latvijas pielāgošanās plāns klimata pārmaiņām laikposmam līdz 2030.</w:t>
      </w:r>
      <w:r>
        <w:rPr>
          <w:rFonts w:ascii="Times New Roman" w:hAnsi="Times New Roman" w:cs="Times New Roman"/>
          <w:sz w:val="24"/>
          <w:szCs w:val="24"/>
        </w:rPr>
        <w:t> </w:t>
      </w:r>
      <w:r w:rsidRPr="007111B2">
        <w:rPr>
          <w:rFonts w:ascii="Times New Roman" w:hAnsi="Times New Roman" w:cs="Times New Roman"/>
          <w:sz w:val="24"/>
          <w:szCs w:val="24"/>
        </w:rPr>
        <w:t>gadam</w:t>
      </w:r>
      <w:r>
        <w:rPr>
          <w:rFonts w:ascii="Times New Roman" w:hAnsi="Times New Roman" w:cs="Times New Roman"/>
          <w:sz w:val="24"/>
          <w:szCs w:val="24"/>
        </w:rPr>
        <w:t>.</w:t>
      </w:r>
    </w:p>
    <w:p w14:paraId="792A8296" w14:textId="77777777" w:rsidR="003F4A6B" w:rsidRPr="001A6CDB"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1A6CDB">
        <w:rPr>
          <w:rFonts w:ascii="Times New Roman" w:hAnsi="Times New Roman" w:cs="Times New Roman"/>
          <w:sz w:val="24"/>
          <w:szCs w:val="24"/>
        </w:rPr>
        <w:t>Apstiprināt</w:t>
      </w:r>
      <w:r>
        <w:rPr>
          <w:rFonts w:ascii="Times New Roman" w:hAnsi="Times New Roman" w:cs="Times New Roman"/>
          <w:sz w:val="24"/>
          <w:szCs w:val="24"/>
        </w:rPr>
        <w:t xml:space="preserve">a </w:t>
      </w:r>
      <w:r w:rsidRPr="001A6CDB">
        <w:rPr>
          <w:rFonts w:ascii="Times New Roman" w:hAnsi="Times New Roman" w:cs="Times New Roman"/>
          <w:sz w:val="24"/>
          <w:szCs w:val="24"/>
        </w:rPr>
        <w:t xml:space="preserve">Latvijas stratēģija </w:t>
      </w:r>
      <w:proofErr w:type="spellStart"/>
      <w:r w:rsidRPr="001A6CDB">
        <w:rPr>
          <w:rFonts w:ascii="Times New Roman" w:hAnsi="Times New Roman" w:cs="Times New Roman"/>
          <w:sz w:val="24"/>
          <w:szCs w:val="24"/>
        </w:rPr>
        <w:t>klimatneitralitātes</w:t>
      </w:r>
      <w:proofErr w:type="spellEnd"/>
      <w:r w:rsidRPr="001A6CDB">
        <w:rPr>
          <w:rFonts w:ascii="Times New Roman" w:hAnsi="Times New Roman" w:cs="Times New Roman"/>
          <w:sz w:val="24"/>
          <w:szCs w:val="24"/>
        </w:rPr>
        <w:t xml:space="preserve"> sasniegšanai līdz 2050</w:t>
      </w:r>
      <w:r>
        <w:rPr>
          <w:rFonts w:ascii="Times New Roman" w:hAnsi="Times New Roman" w:cs="Times New Roman"/>
          <w:sz w:val="24"/>
          <w:szCs w:val="24"/>
        </w:rPr>
        <w:t>. gad</w:t>
      </w:r>
      <w:r w:rsidRPr="001A6CDB">
        <w:rPr>
          <w:rFonts w:ascii="Times New Roman" w:hAnsi="Times New Roman" w:cs="Times New Roman"/>
          <w:sz w:val="24"/>
          <w:szCs w:val="24"/>
        </w:rPr>
        <w:t>am</w:t>
      </w:r>
      <w:r>
        <w:rPr>
          <w:rFonts w:ascii="Times New Roman" w:hAnsi="Times New Roman" w:cs="Times New Roman"/>
          <w:sz w:val="24"/>
          <w:szCs w:val="24"/>
        </w:rPr>
        <w:t>.</w:t>
      </w:r>
    </w:p>
    <w:p w14:paraId="6EE09AB1"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Apstiprināts Nacionālais enerģētikas un klimata plāns 2021</w:t>
      </w:r>
      <w:r>
        <w:rPr>
          <w:rFonts w:ascii="Times New Roman" w:hAnsi="Times New Roman" w:cs="Times New Roman"/>
          <w:sz w:val="24"/>
          <w:szCs w:val="24"/>
        </w:rPr>
        <w:t>.–</w:t>
      </w:r>
      <w:r w:rsidRPr="007111B2">
        <w:rPr>
          <w:rFonts w:ascii="Times New Roman" w:hAnsi="Times New Roman" w:cs="Times New Roman"/>
          <w:sz w:val="24"/>
          <w:szCs w:val="24"/>
        </w:rPr>
        <w:t>2030</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399B6F36"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Ir veikts plūdu risku novērtējums un veikti pasākumi plūdu risku samazināšanai</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B064EA6"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Apstiprināts Valsts civilās aizsardzības plāns</w:t>
      </w:r>
      <w:r>
        <w:rPr>
          <w:rFonts w:ascii="Times New Roman" w:hAnsi="Times New Roman" w:cs="Times New Roman"/>
          <w:sz w:val="24"/>
          <w:szCs w:val="24"/>
        </w:rPr>
        <w:t>.</w:t>
      </w:r>
    </w:p>
    <w:p w14:paraId="5C03FC96"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Uzlabota agrīnās brīdināšanas sistēma, iekļaujot pienākumus mobilo elektronisko sakaru tīklu komersantiem un elektroniskajiem plašsaziņas līdzekļiem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FFDEEDF"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Izveidots klimata pārmaiņu portāls klimatam.lv, kurā tiek sniegta informācija mājsaimniecībām, pašvaldībām, komersantiem par klimata politikas jautājumiem, kā arī piedāvāts klimata pārmaiņu analīzes rīks, kas ļauj apskatīt līdzšinējo un nākotnes klimatu Latvijā karšu un grafiku veidā</w:t>
      </w:r>
      <w:r>
        <w:rPr>
          <w:rFonts w:ascii="Times New Roman" w:hAnsi="Times New Roman" w:cs="Times New Roman"/>
          <w:sz w:val="24"/>
          <w:szCs w:val="24"/>
        </w:rPr>
        <w:t>.</w:t>
      </w:r>
    </w:p>
    <w:p w14:paraId="6BC19576" w14:textId="77777777" w:rsidR="003F4A6B" w:rsidRPr="007111B2" w:rsidRDefault="003F4A6B" w:rsidP="003F4A6B">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Latvija kā </w:t>
      </w:r>
      <w:r>
        <w:rPr>
          <w:rFonts w:ascii="Times New Roman" w:hAnsi="Times New Roman" w:cs="Times New Roman"/>
          <w:sz w:val="24"/>
          <w:szCs w:val="24"/>
        </w:rPr>
        <w:t>ES</w:t>
      </w:r>
      <w:r w:rsidRPr="007111B2">
        <w:rPr>
          <w:rFonts w:ascii="Times New Roman" w:hAnsi="Times New Roman" w:cs="Times New Roman"/>
          <w:sz w:val="24"/>
          <w:szCs w:val="24"/>
        </w:rPr>
        <w:t xml:space="preserve"> dalībvalsts ir apņēmusies piedalīties kopējo Eiropas Savienības emisiju samazināšanā par vismaz 55</w:t>
      </w:r>
      <w:r>
        <w:rPr>
          <w:rFonts w:ascii="Times New Roman" w:hAnsi="Times New Roman" w:cs="Times New Roman"/>
          <w:sz w:val="24"/>
          <w:szCs w:val="24"/>
        </w:rPr>
        <w:t> %</w:t>
      </w:r>
      <w:r w:rsidRPr="007111B2">
        <w:rPr>
          <w:rFonts w:ascii="Times New Roman" w:hAnsi="Times New Roman" w:cs="Times New Roman"/>
          <w:sz w:val="24"/>
          <w:szCs w:val="24"/>
        </w:rPr>
        <w:t xml:space="preserve"> līdz 2030</w:t>
      </w:r>
      <w:r>
        <w:rPr>
          <w:rFonts w:ascii="Times New Roman" w:hAnsi="Times New Roman" w:cs="Times New Roman"/>
          <w:sz w:val="24"/>
          <w:szCs w:val="24"/>
        </w:rPr>
        <w:t>. gad</w:t>
      </w:r>
      <w:r w:rsidRPr="007111B2">
        <w:rPr>
          <w:rFonts w:ascii="Times New Roman" w:hAnsi="Times New Roman" w:cs="Times New Roman"/>
          <w:sz w:val="24"/>
          <w:szCs w:val="24"/>
        </w:rPr>
        <w:t>am salīdzinājumā ar 1990.</w:t>
      </w:r>
      <w:r>
        <w:rPr>
          <w:rFonts w:ascii="Times New Roman" w:hAnsi="Times New Roman" w:cs="Times New Roman"/>
          <w:sz w:val="24"/>
          <w:szCs w:val="24"/>
        </w:rPr>
        <w:t> </w:t>
      </w:r>
      <w:r w:rsidRPr="007111B2">
        <w:rPr>
          <w:rFonts w:ascii="Times New Roman" w:hAnsi="Times New Roman" w:cs="Times New Roman"/>
          <w:sz w:val="24"/>
          <w:szCs w:val="24"/>
        </w:rPr>
        <w:t>gadu</w:t>
      </w:r>
      <w:r>
        <w:rPr>
          <w:rFonts w:ascii="Times New Roman" w:hAnsi="Times New Roman" w:cs="Times New Roman"/>
          <w:sz w:val="24"/>
          <w:szCs w:val="24"/>
        </w:rPr>
        <w:t>.</w:t>
      </w:r>
    </w:p>
    <w:p w14:paraId="7C8FAF66" w14:textId="77777777" w:rsidR="003F4A6B" w:rsidRDefault="003F4A6B" w:rsidP="003F4A6B">
      <w:pPr>
        <w:pStyle w:val="Pa24"/>
        <w:spacing w:after="100"/>
        <w:rPr>
          <w:rFonts w:ascii="Times New Roman" w:hAnsi="Times New Roman"/>
          <w:b/>
          <w:bCs/>
          <w:color w:val="E36C0A" w:themeColor="accent6" w:themeShade="BF"/>
          <w:lang w:val="lv-LV"/>
        </w:rPr>
      </w:pPr>
      <w:bookmarkStart w:id="114" w:name="_Hlk99726148"/>
    </w:p>
    <w:p w14:paraId="2F48CCAC"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 pasaulē </w:t>
      </w:r>
    </w:p>
    <w:p w14:paraId="16E0BCA0" w14:textId="77777777" w:rsidR="003F4A6B" w:rsidRDefault="003F4A6B" w:rsidP="003F4A6B">
      <w:pPr>
        <w:spacing w:before="120" w:after="12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Klimats ir viena no Latvijas attīstības sadarbības tematiskajām prioritātēm. </w:t>
      </w:r>
      <w:r w:rsidRPr="00660874">
        <w:rPr>
          <w:rFonts w:ascii="Times New Roman" w:eastAsia="Calibri" w:hAnsi="Times New Roman" w:cs="Times New Roman"/>
          <w:sz w:val="24"/>
          <w:szCs w:val="24"/>
          <w:lang w:eastAsia="lv-LV"/>
        </w:rPr>
        <w:t>Kopš 2021</w:t>
      </w:r>
      <w:r>
        <w:rPr>
          <w:rFonts w:ascii="Times New Roman" w:eastAsia="Calibri" w:hAnsi="Times New Roman" w:cs="Times New Roman"/>
          <w:sz w:val="24"/>
          <w:szCs w:val="24"/>
          <w:lang w:eastAsia="lv-LV"/>
        </w:rPr>
        <w:t>. gada</w:t>
      </w:r>
      <w:r w:rsidRPr="00660874">
        <w:rPr>
          <w:rFonts w:ascii="Times New Roman" w:eastAsia="Calibri" w:hAnsi="Times New Roman" w:cs="Times New Roman"/>
          <w:sz w:val="24"/>
          <w:szCs w:val="24"/>
          <w:lang w:eastAsia="lv-LV"/>
        </w:rPr>
        <w:t xml:space="preserve"> Latvijas attīstības sadarbības finansējuma apmērs ūdens</w:t>
      </w:r>
      <w:r>
        <w:rPr>
          <w:rFonts w:ascii="Times New Roman" w:hAnsi="Times New Roman" w:cs="Times New Roman"/>
          <w:sz w:val="24"/>
          <w:szCs w:val="24"/>
        </w:rPr>
        <w:t>–</w:t>
      </w:r>
      <w:r w:rsidRPr="00660874">
        <w:rPr>
          <w:rFonts w:ascii="Times New Roman" w:eastAsia="Calibri" w:hAnsi="Times New Roman" w:cs="Times New Roman"/>
          <w:sz w:val="24"/>
          <w:szCs w:val="24"/>
          <w:lang w:eastAsia="lv-LV"/>
        </w:rPr>
        <w:t>enerģētika</w:t>
      </w:r>
      <w:r>
        <w:rPr>
          <w:rFonts w:ascii="Times New Roman" w:eastAsia="Calibri" w:hAnsi="Times New Roman" w:cs="Times New Roman"/>
          <w:sz w:val="24"/>
          <w:szCs w:val="24"/>
          <w:lang w:eastAsia="lv-LV"/>
        </w:rPr>
        <w:t>s</w:t>
      </w:r>
      <w:r>
        <w:rPr>
          <w:rFonts w:ascii="Times New Roman" w:hAnsi="Times New Roman" w:cs="Times New Roman"/>
          <w:sz w:val="24"/>
          <w:szCs w:val="24"/>
        </w:rPr>
        <w:t>–</w:t>
      </w:r>
      <w:r w:rsidRPr="00660874">
        <w:rPr>
          <w:rFonts w:ascii="Times New Roman" w:eastAsia="Calibri" w:hAnsi="Times New Roman" w:cs="Times New Roman"/>
          <w:sz w:val="24"/>
          <w:szCs w:val="24"/>
          <w:lang w:eastAsia="lv-LV"/>
        </w:rPr>
        <w:t xml:space="preserve">klimata pārmaiņu jomā </w:t>
      </w:r>
      <w:proofErr w:type="spellStart"/>
      <w:r w:rsidRPr="00660874">
        <w:rPr>
          <w:rFonts w:ascii="Times New Roman" w:eastAsia="Calibri" w:hAnsi="Times New Roman" w:cs="Times New Roman"/>
          <w:sz w:val="24"/>
          <w:szCs w:val="24"/>
          <w:lang w:eastAsia="lv-LV"/>
        </w:rPr>
        <w:t>Centrālāzijā</w:t>
      </w:r>
      <w:proofErr w:type="spellEnd"/>
      <w:r w:rsidRPr="00660874">
        <w:rPr>
          <w:rFonts w:ascii="Times New Roman" w:eastAsia="Calibri" w:hAnsi="Times New Roman" w:cs="Times New Roman"/>
          <w:sz w:val="24"/>
          <w:szCs w:val="24"/>
          <w:lang w:eastAsia="lv-LV"/>
        </w:rPr>
        <w:t xml:space="preserve"> sasniedz aptuveni 16</w:t>
      </w:r>
      <w:r>
        <w:rPr>
          <w:rFonts w:ascii="Times New Roman" w:eastAsia="Calibri" w:hAnsi="Times New Roman" w:cs="Times New Roman"/>
          <w:sz w:val="24"/>
          <w:szCs w:val="24"/>
          <w:lang w:eastAsia="lv-LV"/>
        </w:rPr>
        <w:t> %</w:t>
      </w:r>
      <w:r w:rsidRPr="00660874">
        <w:rPr>
          <w:rFonts w:ascii="Times New Roman" w:eastAsia="Calibri" w:hAnsi="Times New Roman" w:cs="Times New Roman"/>
          <w:sz w:val="24"/>
          <w:szCs w:val="24"/>
          <w:lang w:eastAsia="lv-LV"/>
        </w:rPr>
        <w:t xml:space="preserve"> no </w:t>
      </w:r>
      <w:r>
        <w:rPr>
          <w:rFonts w:ascii="Times New Roman" w:eastAsia="Calibri" w:hAnsi="Times New Roman" w:cs="Times New Roman"/>
          <w:sz w:val="24"/>
          <w:szCs w:val="24"/>
          <w:lang w:eastAsia="lv-LV"/>
        </w:rPr>
        <w:t>ĀM</w:t>
      </w:r>
      <w:r w:rsidRPr="00660874">
        <w:rPr>
          <w:rFonts w:ascii="Times New Roman" w:eastAsia="Calibri" w:hAnsi="Times New Roman" w:cs="Times New Roman"/>
          <w:sz w:val="24"/>
          <w:szCs w:val="24"/>
          <w:lang w:eastAsia="lv-LV"/>
        </w:rPr>
        <w:t xml:space="preserve"> pārvaldītā divpusējā attīstības sadarbības budžeta.</w:t>
      </w:r>
    </w:p>
    <w:p w14:paraId="46B10D4F" w14:textId="77777777" w:rsidR="003F4A6B" w:rsidRPr="004B46B8" w:rsidRDefault="003F4A6B" w:rsidP="003F4A6B">
      <w:pPr>
        <w:numPr>
          <w:ilvl w:val="0"/>
          <w:numId w:val="102"/>
        </w:numPr>
        <w:spacing w:before="120" w:after="120" w:line="240" w:lineRule="auto"/>
        <w:jc w:val="both"/>
        <w:rPr>
          <w:rFonts w:ascii="Times New Roman" w:eastAsia="Calibri" w:hAnsi="Times New Roman" w:cs="Times New Roman"/>
          <w:sz w:val="24"/>
          <w:szCs w:val="24"/>
          <w:lang w:eastAsia="lv-LV"/>
        </w:rPr>
      </w:pPr>
      <w:r w:rsidRPr="004B46B8">
        <w:rPr>
          <w:rFonts w:ascii="Times New Roman" w:eastAsia="Calibri" w:hAnsi="Times New Roman" w:cs="Times New Roman"/>
          <w:sz w:val="24"/>
          <w:szCs w:val="24"/>
          <w:lang w:eastAsia="lv-LV"/>
        </w:rPr>
        <w:t xml:space="preserve">Latvija tāpat kā ES ir ANO Vispārējās konvencijas par klimata pārmaiņām, Kioto protokola un Parīzes nolīguma </w:t>
      </w:r>
      <w:r>
        <w:rPr>
          <w:rFonts w:ascii="Times New Roman" w:eastAsia="Calibri" w:hAnsi="Times New Roman" w:cs="Times New Roman"/>
          <w:sz w:val="24"/>
          <w:szCs w:val="24"/>
          <w:lang w:eastAsia="lv-LV"/>
        </w:rPr>
        <w:t>p</w:t>
      </w:r>
      <w:r w:rsidRPr="004B46B8">
        <w:rPr>
          <w:rFonts w:ascii="Times New Roman" w:eastAsia="Calibri" w:hAnsi="Times New Roman" w:cs="Times New Roman"/>
          <w:sz w:val="24"/>
          <w:szCs w:val="24"/>
          <w:lang w:eastAsia="lv-LV"/>
        </w:rPr>
        <w:t xml:space="preserve">use. Latvijas pienākumi Parīzes nolīguma kontekstā ir īstenot saistības, </w:t>
      </w:r>
      <w:r>
        <w:rPr>
          <w:rFonts w:ascii="Times New Roman" w:eastAsia="Calibri" w:hAnsi="Times New Roman" w:cs="Times New Roman"/>
          <w:sz w:val="24"/>
          <w:szCs w:val="24"/>
          <w:lang w:eastAsia="lv-LV"/>
        </w:rPr>
        <w:t>lai sasniegtu</w:t>
      </w:r>
      <w:r w:rsidRPr="004B46B8">
        <w:rPr>
          <w:rFonts w:ascii="Times New Roman" w:eastAsia="Calibri" w:hAnsi="Times New Roman" w:cs="Times New Roman"/>
          <w:sz w:val="24"/>
          <w:szCs w:val="24"/>
          <w:lang w:eastAsia="lv-LV"/>
        </w:rPr>
        <w:t xml:space="preserve"> ES dalībvalstu kopīgo apņemšanos samazināt SEG emisijas par vismaz 55</w:t>
      </w:r>
      <w:r>
        <w:rPr>
          <w:rFonts w:ascii="Times New Roman" w:eastAsia="Calibri" w:hAnsi="Times New Roman" w:cs="Times New Roman"/>
          <w:sz w:val="24"/>
          <w:szCs w:val="24"/>
          <w:lang w:eastAsia="lv-LV"/>
        </w:rPr>
        <w:t> </w:t>
      </w:r>
      <w:r w:rsidRPr="004B46B8">
        <w:rPr>
          <w:rFonts w:ascii="Times New Roman" w:eastAsia="Calibri" w:hAnsi="Times New Roman" w:cs="Times New Roman"/>
          <w:sz w:val="24"/>
          <w:szCs w:val="24"/>
          <w:lang w:eastAsia="lv-LV"/>
        </w:rPr>
        <w:t xml:space="preserve">% līdz 2030. gadam salīdzinājumā ar 1990. gadu. Šo mērķi visas ES dalībvalstis apstiprināja 2020. gada 11. decembrī. Tāpat Latvija regulāri ziņo ANO Vispārējās konvencijas par klimata pārmaiņām ietvaros par panākto progresu SEG emisiju samazināšanā. </w:t>
      </w:r>
    </w:p>
    <w:p w14:paraId="1158589C" w14:textId="77777777" w:rsidR="003F4A6B" w:rsidRPr="004B46B8" w:rsidRDefault="003F4A6B" w:rsidP="003F4A6B">
      <w:pPr>
        <w:pStyle w:val="xmsolistparagraph"/>
        <w:numPr>
          <w:ilvl w:val="0"/>
          <w:numId w:val="102"/>
        </w:numPr>
        <w:spacing w:before="120" w:after="120"/>
        <w:jc w:val="both"/>
        <w:rPr>
          <w:rFonts w:ascii="Times New Roman" w:eastAsia="Calibri" w:hAnsi="Times New Roman" w:cs="Times New Roman"/>
          <w:sz w:val="24"/>
          <w:szCs w:val="24"/>
        </w:rPr>
      </w:pPr>
      <w:r w:rsidRPr="004B46B8">
        <w:rPr>
          <w:rFonts w:ascii="Times New Roman" w:eastAsia="Calibri" w:hAnsi="Times New Roman" w:cs="Times New Roman"/>
          <w:sz w:val="24"/>
          <w:szCs w:val="24"/>
        </w:rPr>
        <w:t>Saskaņā ar ANO Vispārējās Konvencijas par klimata pārmaiņām nosacījumiem Latvija</w:t>
      </w:r>
      <w:r>
        <w:rPr>
          <w:rFonts w:ascii="Times New Roman" w:eastAsia="Calibri" w:hAnsi="Times New Roman" w:cs="Times New Roman"/>
          <w:sz w:val="24"/>
          <w:szCs w:val="24"/>
        </w:rPr>
        <w:t xml:space="preserve"> brīvprātīgā kārtā</w:t>
      </w:r>
      <w:r w:rsidRPr="004B46B8">
        <w:rPr>
          <w:rFonts w:ascii="Times New Roman" w:eastAsia="Calibri" w:hAnsi="Times New Roman" w:cs="Times New Roman"/>
          <w:sz w:val="24"/>
          <w:szCs w:val="24"/>
        </w:rPr>
        <w:t xml:space="preserve"> iemaksāj</w:t>
      </w:r>
      <w:r>
        <w:rPr>
          <w:rFonts w:ascii="Times New Roman" w:eastAsia="Calibri" w:hAnsi="Times New Roman" w:cs="Times New Roman"/>
          <w:sz w:val="24"/>
          <w:szCs w:val="24"/>
        </w:rPr>
        <w:t xml:space="preserve">usi </w:t>
      </w:r>
      <w:r w:rsidRPr="004B46B8">
        <w:rPr>
          <w:rFonts w:ascii="Times New Roman" w:eastAsia="Calibri" w:hAnsi="Times New Roman" w:cs="Times New Roman"/>
          <w:sz w:val="24"/>
          <w:szCs w:val="24"/>
        </w:rPr>
        <w:t>Klimata pārmaiņu mazināšanas fondā (</w:t>
      </w:r>
      <w:r w:rsidRPr="002F4DA9">
        <w:rPr>
          <w:rFonts w:ascii="Times New Roman" w:eastAsia="Calibri" w:hAnsi="Times New Roman" w:cs="Times New Roman"/>
          <w:i/>
          <w:iCs/>
          <w:sz w:val="24"/>
          <w:szCs w:val="24"/>
        </w:rPr>
        <w:t xml:space="preserve">Green </w:t>
      </w:r>
      <w:proofErr w:type="spellStart"/>
      <w:r w:rsidRPr="002F4DA9">
        <w:rPr>
          <w:rFonts w:ascii="Times New Roman" w:eastAsia="Calibri" w:hAnsi="Times New Roman" w:cs="Times New Roman"/>
          <w:i/>
          <w:iCs/>
          <w:sz w:val="24"/>
          <w:szCs w:val="24"/>
        </w:rPr>
        <w:t>Climate</w:t>
      </w:r>
      <w:proofErr w:type="spellEnd"/>
      <w:r w:rsidRPr="002F4DA9">
        <w:rPr>
          <w:rFonts w:ascii="Times New Roman" w:eastAsia="Calibri" w:hAnsi="Times New Roman" w:cs="Times New Roman"/>
          <w:i/>
          <w:iCs/>
          <w:sz w:val="24"/>
          <w:szCs w:val="24"/>
        </w:rPr>
        <w:t xml:space="preserve"> </w:t>
      </w:r>
      <w:proofErr w:type="spellStart"/>
      <w:r w:rsidRPr="002F4DA9">
        <w:rPr>
          <w:rFonts w:ascii="Times New Roman" w:eastAsia="Calibri" w:hAnsi="Times New Roman" w:cs="Times New Roman"/>
          <w:i/>
          <w:iCs/>
          <w:sz w:val="24"/>
          <w:szCs w:val="24"/>
        </w:rPr>
        <w:t>Fund</w:t>
      </w:r>
      <w:proofErr w:type="spellEnd"/>
      <w:r w:rsidRPr="004B46B8">
        <w:rPr>
          <w:rFonts w:ascii="Times New Roman" w:eastAsia="Calibri" w:hAnsi="Times New Roman" w:cs="Times New Roman"/>
          <w:sz w:val="24"/>
          <w:szCs w:val="24"/>
        </w:rPr>
        <w:t xml:space="preserve">) un ir uzsākts darbs pie </w:t>
      </w:r>
      <w:proofErr w:type="spellStart"/>
      <w:r w:rsidRPr="004B46B8">
        <w:rPr>
          <w:rFonts w:ascii="Times New Roman" w:eastAsia="Calibri" w:hAnsi="Times New Roman" w:cs="Times New Roman"/>
          <w:sz w:val="24"/>
          <w:szCs w:val="24"/>
        </w:rPr>
        <w:t>rīcībpolitiku</w:t>
      </w:r>
      <w:proofErr w:type="spellEnd"/>
      <w:r w:rsidRPr="004B46B8">
        <w:rPr>
          <w:rFonts w:ascii="Times New Roman" w:eastAsia="Calibri" w:hAnsi="Times New Roman" w:cs="Times New Roman"/>
          <w:sz w:val="24"/>
          <w:szCs w:val="24"/>
        </w:rPr>
        <w:t xml:space="preserve"> izstrādes sadarbības veicināšanai ar attīstības valstīm Parīzes nolīguma ietvaros. </w:t>
      </w:r>
    </w:p>
    <w:p w14:paraId="054C0209" w14:textId="77777777" w:rsidR="003F4A6B" w:rsidRDefault="003F4A6B" w:rsidP="003F4A6B">
      <w:pPr>
        <w:pStyle w:val="ListParagraph"/>
        <w:numPr>
          <w:ilvl w:val="0"/>
          <w:numId w:val="103"/>
        </w:numPr>
        <w:spacing w:before="120" w:after="120" w:line="240" w:lineRule="auto"/>
        <w:jc w:val="both"/>
        <w:rPr>
          <w:rFonts w:ascii="Times New Roman" w:eastAsia="Calibri" w:hAnsi="Times New Roman" w:cs="Times New Roman"/>
          <w:sz w:val="24"/>
          <w:szCs w:val="24"/>
          <w:lang w:eastAsia="lv-LV"/>
        </w:rPr>
      </w:pPr>
      <w:r w:rsidRPr="004B46B8">
        <w:rPr>
          <w:rFonts w:ascii="Times New Roman" w:eastAsia="Calibri" w:hAnsi="Times New Roman" w:cs="Times New Roman"/>
          <w:sz w:val="24"/>
          <w:szCs w:val="24"/>
        </w:rPr>
        <w:t xml:space="preserve">Vienlaikus Latvija ir sniegusi ieguldījumu un iesaistījusies </w:t>
      </w:r>
      <w:r>
        <w:rPr>
          <w:rFonts w:ascii="Times New Roman" w:eastAsia="Calibri" w:hAnsi="Times New Roman" w:cs="Times New Roman"/>
          <w:sz w:val="24"/>
          <w:szCs w:val="24"/>
        </w:rPr>
        <w:t xml:space="preserve">ESAO </w:t>
      </w:r>
      <w:r w:rsidRPr="004B46B8">
        <w:rPr>
          <w:rFonts w:ascii="Times New Roman" w:eastAsia="Calibri" w:hAnsi="Times New Roman" w:cs="Times New Roman"/>
          <w:sz w:val="24"/>
          <w:szCs w:val="24"/>
        </w:rPr>
        <w:t>Starptautisk</w:t>
      </w:r>
      <w:r>
        <w:rPr>
          <w:rFonts w:ascii="Times New Roman" w:eastAsia="Calibri" w:hAnsi="Times New Roman" w:cs="Times New Roman"/>
          <w:sz w:val="24"/>
          <w:szCs w:val="24"/>
        </w:rPr>
        <w:t>aj</w:t>
      </w:r>
      <w:r w:rsidRPr="004B46B8">
        <w:rPr>
          <w:rFonts w:ascii="Times New Roman" w:eastAsia="Calibri" w:hAnsi="Times New Roman" w:cs="Times New Roman"/>
          <w:sz w:val="24"/>
          <w:szCs w:val="24"/>
        </w:rPr>
        <w:t>ā rīcības programm</w:t>
      </w:r>
      <w:r>
        <w:rPr>
          <w:rFonts w:ascii="Times New Roman" w:eastAsia="Calibri" w:hAnsi="Times New Roman" w:cs="Times New Roman"/>
          <w:sz w:val="24"/>
          <w:szCs w:val="24"/>
        </w:rPr>
        <w:t>ā</w:t>
      </w:r>
      <w:r w:rsidRPr="004B46B8">
        <w:rPr>
          <w:rFonts w:ascii="Times New Roman" w:eastAsia="Calibri" w:hAnsi="Times New Roman" w:cs="Times New Roman"/>
          <w:sz w:val="24"/>
          <w:szCs w:val="24"/>
        </w:rPr>
        <w:t xml:space="preserve"> klimata jomā, </w:t>
      </w:r>
      <w:r>
        <w:rPr>
          <w:rFonts w:ascii="Times New Roman" w:eastAsia="Calibri" w:hAnsi="Times New Roman" w:cs="Times New Roman"/>
          <w:sz w:val="24"/>
          <w:szCs w:val="24"/>
        </w:rPr>
        <w:t xml:space="preserve">lai </w:t>
      </w:r>
      <w:r w:rsidRPr="004B46B8">
        <w:rPr>
          <w:rFonts w:ascii="Times New Roman" w:eastAsia="Calibri" w:hAnsi="Times New Roman" w:cs="Times New Roman"/>
          <w:sz w:val="24"/>
          <w:szCs w:val="24"/>
        </w:rPr>
        <w:t>atbalstīt</w:t>
      </w:r>
      <w:r>
        <w:rPr>
          <w:rFonts w:ascii="Times New Roman" w:eastAsia="Calibri" w:hAnsi="Times New Roman" w:cs="Times New Roman"/>
          <w:sz w:val="24"/>
          <w:szCs w:val="24"/>
        </w:rPr>
        <w:t>u</w:t>
      </w:r>
      <w:r w:rsidRPr="004B46B8">
        <w:rPr>
          <w:rFonts w:ascii="Times New Roman" w:eastAsia="Calibri" w:hAnsi="Times New Roman" w:cs="Times New Roman"/>
          <w:sz w:val="24"/>
          <w:szCs w:val="24"/>
        </w:rPr>
        <w:t xml:space="preserve"> valstu centienus sasniegt </w:t>
      </w:r>
      <w:r>
        <w:rPr>
          <w:rFonts w:ascii="Times New Roman" w:eastAsia="Calibri" w:hAnsi="Times New Roman" w:cs="Times New Roman"/>
          <w:sz w:val="24"/>
          <w:szCs w:val="24"/>
        </w:rPr>
        <w:t>klimata mērķus</w:t>
      </w:r>
      <w:r w:rsidRPr="004B46B8">
        <w:rPr>
          <w:rFonts w:ascii="Times New Roman" w:eastAsia="Calibri" w:hAnsi="Times New Roman" w:cs="Times New Roman"/>
          <w:sz w:val="24"/>
          <w:szCs w:val="24"/>
        </w:rPr>
        <w:t>.</w:t>
      </w:r>
      <w:r w:rsidRPr="006F0279">
        <w:rPr>
          <w:rFonts w:ascii="Times New Roman" w:eastAsia="Calibri" w:hAnsi="Times New Roman" w:cs="Times New Roman"/>
          <w:sz w:val="24"/>
          <w:szCs w:val="24"/>
          <w:lang w:eastAsia="lv-LV"/>
        </w:rPr>
        <w:t xml:space="preserve"> </w:t>
      </w:r>
    </w:p>
    <w:p w14:paraId="4FF6D0EF" w14:textId="77777777" w:rsidR="003F4A6B" w:rsidRDefault="003F4A6B" w:rsidP="003F4A6B">
      <w:pPr>
        <w:pStyle w:val="ListParagraph"/>
        <w:spacing w:before="120" w:after="120" w:line="240" w:lineRule="auto"/>
        <w:jc w:val="both"/>
        <w:rPr>
          <w:rFonts w:ascii="Times New Roman" w:eastAsia="Calibri" w:hAnsi="Times New Roman" w:cs="Times New Roman"/>
          <w:sz w:val="24"/>
          <w:szCs w:val="24"/>
          <w:lang w:eastAsia="lv-LV"/>
        </w:rPr>
      </w:pPr>
    </w:p>
    <w:p w14:paraId="4ABA4D78" w14:textId="77777777" w:rsidR="003F4A6B" w:rsidRPr="00B456D8" w:rsidRDefault="003F4A6B" w:rsidP="003F4A6B">
      <w:pPr>
        <w:pStyle w:val="ListParagraph"/>
        <w:numPr>
          <w:ilvl w:val="0"/>
          <w:numId w:val="103"/>
        </w:numPr>
        <w:spacing w:before="120" w:after="120" w:line="240" w:lineRule="auto"/>
        <w:jc w:val="both"/>
        <w:rPr>
          <w:rFonts w:ascii="Times New Roman" w:eastAsia="Calibri" w:hAnsi="Times New Roman" w:cs="Times New Roman"/>
          <w:sz w:val="24"/>
          <w:szCs w:val="24"/>
          <w:lang w:eastAsia="lv-LV"/>
        </w:rPr>
      </w:pPr>
      <w:r w:rsidRPr="00B456D8">
        <w:rPr>
          <w:rFonts w:ascii="Times New Roman" w:eastAsia="Calibri" w:hAnsi="Times New Roman" w:cs="Times New Roman"/>
          <w:sz w:val="24"/>
          <w:szCs w:val="24"/>
          <w:lang w:eastAsia="lv-LV"/>
        </w:rPr>
        <w:lastRenderedPageBreak/>
        <w:t>Klimats ir viena no Latvijas attīstības sadarbības tematiskajām prioritātēm. Kopš 2021.</w:t>
      </w:r>
      <w:r>
        <w:rPr>
          <w:rFonts w:ascii="Times New Roman" w:eastAsia="Calibri" w:hAnsi="Times New Roman" w:cs="Times New Roman"/>
          <w:sz w:val="24"/>
          <w:szCs w:val="24"/>
          <w:lang w:eastAsia="lv-LV"/>
        </w:rPr>
        <w:t> </w:t>
      </w:r>
      <w:r w:rsidRPr="00B456D8">
        <w:rPr>
          <w:rFonts w:ascii="Times New Roman" w:eastAsia="Calibri" w:hAnsi="Times New Roman" w:cs="Times New Roman"/>
          <w:sz w:val="24"/>
          <w:szCs w:val="24"/>
          <w:lang w:eastAsia="lv-LV"/>
        </w:rPr>
        <w:t>gad</w:t>
      </w:r>
      <w:r>
        <w:rPr>
          <w:rFonts w:ascii="Times New Roman" w:eastAsia="Calibri" w:hAnsi="Times New Roman" w:cs="Times New Roman"/>
          <w:sz w:val="24"/>
          <w:szCs w:val="24"/>
          <w:lang w:eastAsia="lv-LV"/>
        </w:rPr>
        <w:t>a</w:t>
      </w:r>
      <w:r w:rsidRPr="00B456D8">
        <w:rPr>
          <w:rFonts w:ascii="Times New Roman" w:eastAsia="Calibri" w:hAnsi="Times New Roman" w:cs="Times New Roman"/>
          <w:sz w:val="24"/>
          <w:szCs w:val="24"/>
          <w:lang w:eastAsia="lv-LV"/>
        </w:rPr>
        <w:t xml:space="preserve"> Latvijas attīstības sadarbības finansējuma apmērs ūdens</w:t>
      </w:r>
      <w:r>
        <w:rPr>
          <w:rFonts w:ascii="Times New Roman" w:eastAsia="Calibri" w:hAnsi="Times New Roman" w:cs="Times New Roman"/>
          <w:sz w:val="24"/>
          <w:szCs w:val="24"/>
          <w:lang w:eastAsia="lv-LV"/>
        </w:rPr>
        <w:t>‒</w:t>
      </w:r>
      <w:r w:rsidRPr="00B456D8">
        <w:rPr>
          <w:rFonts w:ascii="Times New Roman" w:eastAsia="Calibri" w:hAnsi="Times New Roman" w:cs="Times New Roman"/>
          <w:sz w:val="24"/>
          <w:szCs w:val="24"/>
          <w:lang w:eastAsia="lv-LV"/>
        </w:rPr>
        <w:t>enerģētika</w:t>
      </w:r>
      <w:r>
        <w:rPr>
          <w:rFonts w:ascii="Times New Roman" w:eastAsia="Calibri" w:hAnsi="Times New Roman" w:cs="Times New Roman"/>
          <w:sz w:val="24"/>
          <w:szCs w:val="24"/>
          <w:lang w:eastAsia="lv-LV"/>
        </w:rPr>
        <w:t>‒</w:t>
      </w:r>
      <w:r w:rsidRPr="00B456D8">
        <w:rPr>
          <w:rFonts w:ascii="Times New Roman" w:eastAsia="Calibri" w:hAnsi="Times New Roman" w:cs="Times New Roman"/>
          <w:sz w:val="24"/>
          <w:szCs w:val="24"/>
          <w:lang w:eastAsia="lv-LV"/>
        </w:rPr>
        <w:t xml:space="preserve">klimata pārmaiņu jomā </w:t>
      </w:r>
      <w:proofErr w:type="spellStart"/>
      <w:r w:rsidRPr="00B456D8">
        <w:rPr>
          <w:rFonts w:ascii="Times New Roman" w:eastAsia="Calibri" w:hAnsi="Times New Roman" w:cs="Times New Roman"/>
          <w:sz w:val="24"/>
          <w:szCs w:val="24"/>
          <w:lang w:eastAsia="lv-LV"/>
        </w:rPr>
        <w:t>Centrālāzijā</w:t>
      </w:r>
      <w:proofErr w:type="spellEnd"/>
      <w:r w:rsidRPr="00B456D8">
        <w:rPr>
          <w:rFonts w:ascii="Times New Roman" w:eastAsia="Calibri" w:hAnsi="Times New Roman" w:cs="Times New Roman"/>
          <w:sz w:val="24"/>
          <w:szCs w:val="24"/>
          <w:lang w:eastAsia="lv-LV"/>
        </w:rPr>
        <w:t xml:space="preserve"> sasniedz aptuveni 16</w:t>
      </w:r>
      <w:r>
        <w:rPr>
          <w:rFonts w:ascii="Times New Roman" w:eastAsia="Calibri" w:hAnsi="Times New Roman" w:cs="Times New Roman"/>
          <w:sz w:val="24"/>
          <w:szCs w:val="24"/>
          <w:lang w:eastAsia="lv-LV"/>
        </w:rPr>
        <w:t> </w:t>
      </w:r>
      <w:r w:rsidRPr="00B456D8">
        <w:rPr>
          <w:rFonts w:ascii="Times New Roman" w:eastAsia="Calibri" w:hAnsi="Times New Roman" w:cs="Times New Roman"/>
          <w:sz w:val="24"/>
          <w:szCs w:val="24"/>
          <w:lang w:eastAsia="lv-LV"/>
        </w:rPr>
        <w:t>% no ĀM pārvaldītā divpusējā attīstības sadarbības budžeta.</w:t>
      </w:r>
    </w:p>
    <w:p w14:paraId="683ADCF7" w14:textId="77777777" w:rsidR="003F4A6B" w:rsidRDefault="003F4A6B" w:rsidP="003F4A6B">
      <w:pPr>
        <w:spacing w:before="120" w:after="120" w:line="240" w:lineRule="auto"/>
        <w:jc w:val="both"/>
        <w:rPr>
          <w:rFonts w:ascii="Times New Roman" w:eastAsia="Calibri" w:hAnsi="Times New Roman" w:cs="Times New Roman"/>
          <w:sz w:val="24"/>
          <w:szCs w:val="24"/>
          <w:lang w:eastAsia="lv-LV"/>
        </w:rPr>
      </w:pPr>
    </w:p>
    <w:bookmarkEnd w:id="114"/>
    <w:p w14:paraId="353BF0E8"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Labās prakses piemēri</w:t>
      </w:r>
      <w:r w:rsidRPr="007111B2">
        <w:rPr>
          <w:rFonts w:ascii="Times New Roman" w:hAnsi="Times New Roman"/>
          <w:b/>
          <w:bCs/>
          <w:color w:val="E36C0A" w:themeColor="accent6" w:themeShade="BF"/>
          <w:lang w:val="lv-LV"/>
        </w:rPr>
        <w:br/>
      </w:r>
    </w:p>
    <w:p w14:paraId="5795D3D0" w14:textId="77777777" w:rsidR="003F4A6B" w:rsidRDefault="003F4A6B" w:rsidP="003F4A6B">
      <w:pPr>
        <w:jc w:val="both"/>
        <w:rPr>
          <w:rFonts w:ascii="Times New Roman" w:hAnsi="Times New Roman" w:cs="Times New Roman"/>
          <w:b/>
          <w:sz w:val="24"/>
          <w:szCs w:val="24"/>
        </w:rPr>
      </w:pPr>
      <w:r w:rsidRPr="007111B2">
        <w:rPr>
          <w:rFonts w:ascii="Times New Roman" w:hAnsi="Times New Roman" w:cs="Times New Roman"/>
          <w:b/>
          <w:sz w:val="24"/>
          <w:szCs w:val="24"/>
        </w:rPr>
        <w:t>Ekoskolas</w:t>
      </w:r>
    </w:p>
    <w:p w14:paraId="29EBC31B" w14:textId="77777777" w:rsidR="003F4A6B" w:rsidRPr="007111B2" w:rsidRDefault="003F4A6B" w:rsidP="003F4A6B">
      <w:pPr>
        <w:jc w:val="both"/>
        <w:rPr>
          <w:rFonts w:ascii="Times New Roman" w:hAnsi="Times New Roman" w:cs="Times New Roman"/>
          <w:b/>
          <w:sz w:val="24"/>
          <w:szCs w:val="24"/>
        </w:rPr>
      </w:pPr>
      <w:r>
        <w:rPr>
          <w:noProof/>
        </w:rPr>
        <w:drawing>
          <wp:inline distT="0" distB="0" distL="0" distR="0" wp14:anchorId="20DB5A72" wp14:editId="16C066FD">
            <wp:extent cx="2176041" cy="147449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209187" cy="1496950"/>
                    </a:xfrm>
                    <a:prstGeom prst="rect">
                      <a:avLst/>
                    </a:prstGeom>
                  </pic:spPr>
                </pic:pic>
              </a:graphicData>
            </a:graphic>
          </wp:inline>
        </w:drawing>
      </w:r>
    </w:p>
    <w:p w14:paraId="54A8B5E7" w14:textId="77777777" w:rsidR="003F4A6B" w:rsidRPr="007111B2" w:rsidRDefault="003F4A6B" w:rsidP="003F4A6B">
      <w:pPr>
        <w:spacing w:after="0"/>
        <w:jc w:val="both"/>
        <w:rPr>
          <w:rFonts w:ascii="Times New Roman" w:hAnsi="Times New Roman" w:cs="Times New Roman"/>
          <w:sz w:val="24"/>
          <w:szCs w:val="24"/>
        </w:rPr>
      </w:pPr>
      <w:r w:rsidRPr="007111B2">
        <w:rPr>
          <w:rFonts w:ascii="Times New Roman" w:hAnsi="Times New Roman" w:cs="Times New Roman"/>
          <w:sz w:val="24"/>
          <w:szCs w:val="24"/>
        </w:rPr>
        <w:t xml:space="preserve">Latvijas Ekoskolu programmā ir iesaistītas gandrīz 200 Latvijas izglītības iestādes, sākot no pirmsskolas izglītības iestādēm līdz pat augstskolām. Šī programma rada ietvaru koordinētam un sekmīgam ilgtermiņa darbam ar vides izglītības jautājumiem skolās. Ekoskolas ir atvērtas un demokrātiskas </w:t>
      </w:r>
      <w:r>
        <w:rPr>
          <w:rFonts w:ascii="Times New Roman" w:hAnsi="Times New Roman" w:cs="Times New Roman"/>
          <w:sz w:val="24"/>
          <w:szCs w:val="24"/>
        </w:rPr>
        <w:t>–</w:t>
      </w:r>
      <w:r w:rsidRPr="007111B2">
        <w:rPr>
          <w:rFonts w:ascii="Times New Roman" w:hAnsi="Times New Roman" w:cs="Times New Roman"/>
          <w:sz w:val="24"/>
          <w:szCs w:val="24"/>
        </w:rPr>
        <w:t xml:space="preserve"> tās sniedz iespēju skolēniem veidot un īstenot aktīvu attieksmi un pieņemt lēmumus par vides uzlabošanu gan skolā, gan mājās. Ekoskolās izmantotā kompetenču pieeja palīdz sasniegt gan mācību standartā un programmās definētos sasniedzamos rezultātus, gan vides aizsardzības un ilgtspējīgās attīstības mērķus. </w:t>
      </w:r>
    </w:p>
    <w:p w14:paraId="6757499D" w14:textId="77777777" w:rsidR="003F4A6B" w:rsidRPr="007111B2" w:rsidRDefault="003F4A6B" w:rsidP="003F4A6B">
      <w:pPr>
        <w:spacing w:after="0"/>
        <w:jc w:val="both"/>
        <w:rPr>
          <w:rFonts w:ascii="Times New Roman" w:hAnsi="Times New Roman" w:cs="Times New Roman"/>
          <w:bCs/>
          <w:sz w:val="24"/>
          <w:szCs w:val="24"/>
        </w:rPr>
      </w:pPr>
    </w:p>
    <w:p w14:paraId="1AAFFF0D" w14:textId="77777777" w:rsidR="003F4A6B" w:rsidRPr="007111B2" w:rsidRDefault="003F4A6B" w:rsidP="003F4A6B">
      <w:pPr>
        <w:rPr>
          <w:rFonts w:ascii="Times New Roman" w:hAnsi="Times New Roman" w:cs="Times New Roman"/>
          <w:b/>
          <w:sz w:val="24"/>
          <w:szCs w:val="24"/>
        </w:rPr>
      </w:pPr>
      <w:r w:rsidRPr="007111B2">
        <w:rPr>
          <w:rFonts w:ascii="Times New Roman" w:hAnsi="Times New Roman" w:cs="Times New Roman"/>
          <w:b/>
          <w:sz w:val="24"/>
          <w:szCs w:val="24"/>
        </w:rPr>
        <w:t xml:space="preserve">Rīgas mērķis </w:t>
      </w:r>
      <w:r>
        <w:rPr>
          <w:rFonts w:ascii="Times New Roman" w:hAnsi="Times New Roman" w:cs="Times New Roman"/>
          <w:sz w:val="24"/>
          <w:szCs w:val="24"/>
        </w:rPr>
        <w:t>–</w:t>
      </w:r>
      <w:r w:rsidRPr="007111B2">
        <w:rPr>
          <w:rFonts w:ascii="Times New Roman" w:hAnsi="Times New Roman" w:cs="Times New Roman"/>
          <w:b/>
          <w:sz w:val="24"/>
          <w:szCs w:val="24"/>
        </w:rPr>
        <w:t xml:space="preserve"> pirmā </w:t>
      </w:r>
      <w:proofErr w:type="spellStart"/>
      <w:r w:rsidRPr="007111B2">
        <w:rPr>
          <w:rFonts w:ascii="Times New Roman" w:hAnsi="Times New Roman" w:cs="Times New Roman"/>
          <w:b/>
          <w:sz w:val="24"/>
          <w:szCs w:val="24"/>
        </w:rPr>
        <w:t>klimatneitrālā</w:t>
      </w:r>
      <w:proofErr w:type="spellEnd"/>
      <w:r w:rsidRPr="007111B2">
        <w:rPr>
          <w:rFonts w:ascii="Times New Roman" w:hAnsi="Times New Roman" w:cs="Times New Roman"/>
          <w:b/>
          <w:sz w:val="24"/>
          <w:szCs w:val="24"/>
        </w:rPr>
        <w:t xml:space="preserve"> pilsēta Baltijas valstīs </w:t>
      </w:r>
    </w:p>
    <w:p w14:paraId="6CD86897" w14:textId="77777777" w:rsidR="003F4A6B" w:rsidRPr="007111B2" w:rsidRDefault="003F4A6B" w:rsidP="003F4A6B">
      <w:pPr>
        <w:jc w:val="both"/>
        <w:rPr>
          <w:rFonts w:ascii="Times New Roman" w:hAnsi="Times New Roman" w:cs="Times New Roman"/>
          <w:sz w:val="24"/>
          <w:szCs w:val="24"/>
        </w:rPr>
      </w:pPr>
      <w:r w:rsidRPr="007111B2">
        <w:rPr>
          <w:rFonts w:ascii="Times New Roman" w:hAnsi="Times New Roman" w:cs="Times New Roman"/>
          <w:sz w:val="24"/>
          <w:szCs w:val="24"/>
        </w:rPr>
        <w:t xml:space="preserve">Rīga ir pievienojusies Parīzes klimata deklarācijai </w:t>
      </w:r>
      <w:r w:rsidRPr="002F4DA9">
        <w:rPr>
          <w:rFonts w:ascii="Times New Roman" w:eastAsia="Calibri" w:hAnsi="Times New Roman" w:cs="Times New Roman"/>
          <w:sz w:val="24"/>
          <w:szCs w:val="24"/>
        </w:rPr>
        <w:t>"</w:t>
      </w:r>
      <w:r w:rsidRPr="007111B2">
        <w:rPr>
          <w:rFonts w:ascii="Times New Roman" w:hAnsi="Times New Roman" w:cs="Times New Roman"/>
          <w:sz w:val="24"/>
          <w:szCs w:val="24"/>
        </w:rPr>
        <w:t xml:space="preserve">Pilsētas ceļā uz </w:t>
      </w:r>
      <w:proofErr w:type="spellStart"/>
      <w:r w:rsidRPr="007111B2">
        <w:rPr>
          <w:rFonts w:ascii="Times New Roman" w:hAnsi="Times New Roman" w:cs="Times New Roman"/>
          <w:sz w:val="24"/>
          <w:szCs w:val="24"/>
        </w:rPr>
        <w:t>klimatneitralitāti</w:t>
      </w:r>
      <w:proofErr w:type="spellEnd"/>
      <w:r w:rsidRPr="00142C10">
        <w:rPr>
          <w:rFonts w:ascii="Times New Roman" w:eastAsia="Calibri" w:hAnsi="Times New Roman" w:cs="Times New Roman"/>
          <w:sz w:val="24"/>
          <w:szCs w:val="24"/>
        </w:rPr>
        <w:t>"</w:t>
      </w:r>
      <w:r w:rsidRPr="007111B2">
        <w:rPr>
          <w:rFonts w:ascii="Times New Roman" w:hAnsi="Times New Roman" w:cs="Times New Roman"/>
          <w:sz w:val="24"/>
          <w:szCs w:val="24"/>
        </w:rPr>
        <w:t xml:space="preserve"> (</w:t>
      </w:r>
      <w:r w:rsidRPr="00142C10">
        <w:rPr>
          <w:rFonts w:ascii="Times New Roman" w:eastAsia="Calibri" w:hAnsi="Times New Roman" w:cs="Times New Roman"/>
          <w:sz w:val="24"/>
          <w:szCs w:val="24"/>
        </w:rPr>
        <w:t>"</w:t>
      </w:r>
      <w:proofErr w:type="spellStart"/>
      <w:r w:rsidRPr="007111B2">
        <w:rPr>
          <w:rFonts w:ascii="Times New Roman" w:hAnsi="Times New Roman" w:cs="Times New Roman"/>
          <w:sz w:val="24"/>
          <w:szCs w:val="24"/>
        </w:rPr>
        <w:t>Cities</w:t>
      </w:r>
      <w:proofErr w:type="spellEnd"/>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leading</w:t>
      </w:r>
      <w:proofErr w:type="spellEnd"/>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the</w:t>
      </w:r>
      <w:proofErr w:type="spellEnd"/>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way</w:t>
      </w:r>
      <w:proofErr w:type="spellEnd"/>
      <w:r w:rsidRPr="007111B2">
        <w:rPr>
          <w:rFonts w:ascii="Times New Roman" w:hAnsi="Times New Roman" w:cs="Times New Roman"/>
          <w:sz w:val="24"/>
          <w:szCs w:val="24"/>
        </w:rPr>
        <w:t xml:space="preserve"> to </w:t>
      </w:r>
      <w:proofErr w:type="spellStart"/>
      <w:r w:rsidRPr="007111B2">
        <w:rPr>
          <w:rFonts w:ascii="Times New Roman" w:hAnsi="Times New Roman" w:cs="Times New Roman"/>
          <w:sz w:val="24"/>
          <w:szCs w:val="24"/>
        </w:rPr>
        <w:t>climate</w:t>
      </w:r>
      <w:proofErr w:type="spellEnd"/>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neutrality</w:t>
      </w:r>
      <w:proofErr w:type="spellEnd"/>
      <w:r w:rsidRPr="00142C10">
        <w:rPr>
          <w:rFonts w:ascii="Times New Roman" w:eastAsia="Calibri" w:hAnsi="Times New Roman" w:cs="Times New Roman"/>
          <w:sz w:val="24"/>
          <w:szCs w:val="24"/>
        </w:rPr>
        <w:t>"</w:t>
      </w:r>
      <w:r w:rsidRPr="007111B2">
        <w:rPr>
          <w:rFonts w:ascii="Times New Roman" w:hAnsi="Times New Roman" w:cs="Times New Roman"/>
          <w:sz w:val="24"/>
          <w:szCs w:val="24"/>
        </w:rPr>
        <w:t>). Tā atjaunota par godu 2015.</w:t>
      </w:r>
      <w:r>
        <w:rPr>
          <w:rFonts w:ascii="Times New Roman" w:hAnsi="Times New Roman" w:cs="Times New Roman"/>
          <w:sz w:val="24"/>
          <w:szCs w:val="24"/>
        </w:rPr>
        <w:t> </w:t>
      </w:r>
      <w:r w:rsidRPr="007111B2">
        <w:rPr>
          <w:rFonts w:ascii="Times New Roman" w:hAnsi="Times New Roman" w:cs="Times New Roman"/>
          <w:sz w:val="24"/>
          <w:szCs w:val="24"/>
        </w:rPr>
        <w:t>gadā parakstītā Parīzes nolīguma gadadienai. Pievienojoties šai deklarācijai, Latvijas galvaspilsēta apliecina, ka ir gatava risināt klimata jautājumus.</w:t>
      </w:r>
      <w:r>
        <w:rPr>
          <w:rFonts w:ascii="Times New Roman" w:hAnsi="Times New Roman" w:cs="Times New Roman"/>
          <w:sz w:val="24"/>
          <w:szCs w:val="24"/>
        </w:rPr>
        <w:t xml:space="preserve"> </w:t>
      </w:r>
      <w:r w:rsidRPr="007111B2">
        <w:rPr>
          <w:rFonts w:ascii="Times New Roman" w:hAnsi="Times New Roman" w:cs="Times New Roman"/>
          <w:sz w:val="24"/>
          <w:szCs w:val="24"/>
        </w:rPr>
        <w:t>Deklarācija paredz, ka pilsētas apņemas pieņemt atbildīgus klimata politikas lēmumus, kas kopumā palīdzētu ierobežot planētas vidējās temperatūras pieaugumu līdz 1,5</w:t>
      </w:r>
      <w:r>
        <w:rPr>
          <w:rFonts w:ascii="Times New Roman" w:hAnsi="Times New Roman" w:cs="Times New Roman"/>
          <w:sz w:val="24"/>
          <w:szCs w:val="24"/>
        </w:rPr>
        <w:t> </w:t>
      </w:r>
      <w:r w:rsidRPr="007111B2">
        <w:rPr>
          <w:rFonts w:ascii="Times New Roman" w:hAnsi="Times New Roman" w:cs="Times New Roman"/>
          <w:sz w:val="24"/>
          <w:szCs w:val="24"/>
        </w:rPr>
        <w:t>°C, kā arī panāktu klimata neitralitāti vēlākais līdz 2050.</w:t>
      </w:r>
      <w:r>
        <w:rPr>
          <w:rFonts w:ascii="Times New Roman" w:hAnsi="Times New Roman" w:cs="Times New Roman"/>
          <w:sz w:val="24"/>
          <w:szCs w:val="24"/>
        </w:rPr>
        <w:t> </w:t>
      </w:r>
      <w:r w:rsidRPr="007111B2">
        <w:rPr>
          <w:rFonts w:ascii="Times New Roman" w:hAnsi="Times New Roman" w:cs="Times New Roman"/>
          <w:sz w:val="24"/>
          <w:szCs w:val="24"/>
        </w:rPr>
        <w:t xml:space="preserve">gadam. </w:t>
      </w:r>
    </w:p>
    <w:p w14:paraId="45316503" w14:textId="77777777" w:rsidR="003F4A6B" w:rsidRPr="007111B2" w:rsidRDefault="003F4A6B" w:rsidP="003F4A6B">
      <w:pPr>
        <w:jc w:val="both"/>
        <w:rPr>
          <w:rFonts w:ascii="Times New Roman" w:hAnsi="Times New Roman" w:cs="Times New Roman"/>
          <w:sz w:val="24"/>
          <w:szCs w:val="24"/>
        </w:rPr>
      </w:pPr>
      <w:r w:rsidRPr="007111B2">
        <w:rPr>
          <w:rFonts w:ascii="Times New Roman" w:hAnsi="Times New Roman" w:cs="Times New Roman"/>
          <w:sz w:val="24"/>
          <w:szCs w:val="24"/>
        </w:rPr>
        <w:t>Rīgas pašvaldība līdz 2030.</w:t>
      </w:r>
      <w:r>
        <w:rPr>
          <w:rFonts w:ascii="Times New Roman" w:hAnsi="Times New Roman" w:cs="Times New Roman"/>
          <w:sz w:val="24"/>
          <w:szCs w:val="24"/>
        </w:rPr>
        <w:t> </w:t>
      </w:r>
      <w:r w:rsidRPr="007111B2">
        <w:rPr>
          <w:rFonts w:ascii="Times New Roman" w:hAnsi="Times New Roman" w:cs="Times New Roman"/>
          <w:sz w:val="24"/>
          <w:szCs w:val="24"/>
        </w:rPr>
        <w:t xml:space="preserve">gadam apņemas sākotnēji ieviest </w:t>
      </w:r>
      <w:proofErr w:type="spellStart"/>
      <w:r w:rsidRPr="007111B2">
        <w:rPr>
          <w:rFonts w:ascii="Times New Roman" w:hAnsi="Times New Roman" w:cs="Times New Roman"/>
          <w:sz w:val="24"/>
          <w:szCs w:val="24"/>
        </w:rPr>
        <w:t>klimatneitralitātes</w:t>
      </w:r>
      <w:proofErr w:type="spellEnd"/>
      <w:r w:rsidRPr="007111B2">
        <w:rPr>
          <w:rFonts w:ascii="Times New Roman" w:hAnsi="Times New Roman" w:cs="Times New Roman"/>
          <w:sz w:val="24"/>
          <w:szCs w:val="24"/>
        </w:rPr>
        <w:t xml:space="preserve"> principus pašvaldības infrastruktūras apsaimniekošanā.</w:t>
      </w:r>
      <w:r w:rsidRPr="007111B2">
        <w:rPr>
          <w:rFonts w:ascii="Times New Roman" w:hAnsi="Times New Roman" w:cs="Times New Roman"/>
          <w:color w:val="26303B"/>
          <w:spacing w:val="11"/>
          <w:sz w:val="24"/>
          <w:szCs w:val="24"/>
        </w:rPr>
        <w:t xml:space="preserve"> </w:t>
      </w:r>
      <w:r w:rsidRPr="007111B2">
        <w:rPr>
          <w:rFonts w:ascii="Times New Roman" w:hAnsi="Times New Roman" w:cs="Times New Roman"/>
          <w:sz w:val="24"/>
          <w:szCs w:val="24"/>
        </w:rPr>
        <w:t>Galvenie izaicinājumi – līdz 2030.</w:t>
      </w:r>
      <w:r>
        <w:rPr>
          <w:rFonts w:ascii="Times New Roman" w:hAnsi="Times New Roman" w:cs="Times New Roman"/>
          <w:sz w:val="24"/>
          <w:szCs w:val="24"/>
        </w:rPr>
        <w:t> </w:t>
      </w:r>
      <w:r w:rsidRPr="007111B2">
        <w:rPr>
          <w:rFonts w:ascii="Times New Roman" w:hAnsi="Times New Roman" w:cs="Times New Roman"/>
          <w:sz w:val="24"/>
          <w:szCs w:val="24"/>
        </w:rPr>
        <w:t>gadam atjaunot vismaz 2000</w:t>
      </w:r>
      <w:r>
        <w:rPr>
          <w:rFonts w:ascii="Times New Roman" w:hAnsi="Times New Roman" w:cs="Times New Roman"/>
          <w:sz w:val="24"/>
          <w:szCs w:val="24"/>
        </w:rPr>
        <w:t> </w:t>
      </w:r>
      <w:r w:rsidRPr="007111B2">
        <w:rPr>
          <w:rFonts w:ascii="Times New Roman" w:hAnsi="Times New Roman" w:cs="Times New Roman"/>
          <w:sz w:val="24"/>
          <w:szCs w:val="24"/>
        </w:rPr>
        <w:t>daudzdzīvokļu ēk</w:t>
      </w:r>
      <w:r>
        <w:rPr>
          <w:rFonts w:ascii="Times New Roman" w:hAnsi="Times New Roman" w:cs="Times New Roman"/>
          <w:sz w:val="24"/>
          <w:szCs w:val="24"/>
        </w:rPr>
        <w:t>u</w:t>
      </w:r>
      <w:r w:rsidRPr="007111B2">
        <w:rPr>
          <w:rFonts w:ascii="Times New Roman" w:hAnsi="Times New Roman" w:cs="Times New Roman"/>
          <w:sz w:val="24"/>
          <w:szCs w:val="24"/>
        </w:rPr>
        <w:t>, samazināt pilsētvides lielākā emisiju avota – autotransporta –</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emisijas, tiekties uz </w:t>
      </w:r>
      <w:proofErr w:type="spellStart"/>
      <w:r w:rsidRPr="007111B2">
        <w:rPr>
          <w:rFonts w:ascii="Times New Roman" w:hAnsi="Times New Roman" w:cs="Times New Roman"/>
          <w:sz w:val="24"/>
          <w:szCs w:val="24"/>
        </w:rPr>
        <w:t>bezemisiju</w:t>
      </w:r>
      <w:proofErr w:type="spellEnd"/>
      <w:r w:rsidRPr="007111B2">
        <w:rPr>
          <w:rFonts w:ascii="Times New Roman" w:hAnsi="Times New Roman" w:cs="Times New Roman"/>
          <w:sz w:val="24"/>
          <w:szCs w:val="24"/>
        </w:rPr>
        <w:t xml:space="preserve"> siltuma ražošanu un siltumapgādi.</w:t>
      </w:r>
      <w:r w:rsidRPr="007111B2">
        <w:rPr>
          <w:rFonts w:ascii="Times New Roman" w:hAnsi="Times New Roman" w:cs="Times New Roman"/>
          <w:color w:val="26303B"/>
          <w:spacing w:val="11"/>
          <w:sz w:val="24"/>
          <w:szCs w:val="24"/>
        </w:rPr>
        <w:t xml:space="preserve"> </w:t>
      </w:r>
      <w:r w:rsidRPr="007111B2">
        <w:rPr>
          <w:rFonts w:ascii="Times New Roman" w:hAnsi="Times New Roman" w:cs="Times New Roman"/>
          <w:sz w:val="24"/>
          <w:szCs w:val="24"/>
        </w:rPr>
        <w:t>Pašvaldības ēkās plānots iznomāt jumta platības saules kolektoru</w:t>
      </w:r>
      <w:r w:rsidRPr="007111B2">
        <w:rPr>
          <w:rFonts w:ascii="Times New Roman" w:hAnsi="Times New Roman" w:cs="Times New Roman"/>
          <w:color w:val="26303B"/>
          <w:spacing w:val="11"/>
          <w:sz w:val="24"/>
          <w:szCs w:val="24"/>
        </w:rPr>
        <w:t xml:space="preserve"> </w:t>
      </w:r>
      <w:r w:rsidRPr="007111B2">
        <w:rPr>
          <w:rFonts w:ascii="Times New Roman" w:hAnsi="Times New Roman" w:cs="Times New Roman"/>
          <w:sz w:val="24"/>
          <w:szCs w:val="24"/>
        </w:rPr>
        <w:t xml:space="preserve">uzstādīšanai un ieviest </w:t>
      </w:r>
      <w:proofErr w:type="spellStart"/>
      <w:r w:rsidRPr="007111B2">
        <w:rPr>
          <w:rFonts w:ascii="Times New Roman" w:hAnsi="Times New Roman" w:cs="Times New Roman"/>
          <w:sz w:val="24"/>
          <w:szCs w:val="24"/>
        </w:rPr>
        <w:t>energokopienu</w:t>
      </w:r>
      <w:proofErr w:type="spellEnd"/>
      <w:r w:rsidRPr="007111B2">
        <w:rPr>
          <w:rFonts w:ascii="Times New Roman" w:hAnsi="Times New Roman" w:cs="Times New Roman"/>
          <w:sz w:val="24"/>
          <w:szCs w:val="24"/>
        </w:rPr>
        <w:t xml:space="preserve"> projektus, kas neparedz lielus kapitālieguldījumus,</w:t>
      </w:r>
      <w:r w:rsidRPr="007111B2">
        <w:rPr>
          <w:rFonts w:ascii="Times New Roman" w:hAnsi="Times New Roman" w:cs="Times New Roman"/>
          <w:color w:val="26303B"/>
          <w:spacing w:val="11"/>
          <w:sz w:val="24"/>
          <w:szCs w:val="24"/>
        </w:rPr>
        <w:t xml:space="preserve"> </w:t>
      </w:r>
      <w:r w:rsidRPr="007111B2">
        <w:rPr>
          <w:rFonts w:ascii="Times New Roman" w:hAnsi="Times New Roman" w:cs="Times New Roman"/>
          <w:sz w:val="24"/>
          <w:szCs w:val="24"/>
        </w:rPr>
        <w:t>taču veicina atjaunojamo energoresursu īpatsvara palielināšanos</w:t>
      </w:r>
      <w:r w:rsidRPr="007111B2">
        <w:rPr>
          <w:rFonts w:ascii="Times New Roman" w:hAnsi="Times New Roman" w:cs="Times New Roman"/>
          <w:color w:val="26303B"/>
          <w:spacing w:val="11"/>
          <w:sz w:val="24"/>
          <w:szCs w:val="24"/>
        </w:rPr>
        <w:t xml:space="preserve"> </w:t>
      </w:r>
      <w:r w:rsidRPr="007111B2">
        <w:rPr>
          <w:rFonts w:ascii="Times New Roman" w:hAnsi="Times New Roman" w:cs="Times New Roman"/>
          <w:sz w:val="24"/>
          <w:szCs w:val="24"/>
        </w:rPr>
        <w:t xml:space="preserve">pilsētas </w:t>
      </w:r>
      <w:proofErr w:type="spellStart"/>
      <w:r w:rsidRPr="007111B2">
        <w:rPr>
          <w:rFonts w:ascii="Times New Roman" w:hAnsi="Times New Roman" w:cs="Times New Roman"/>
          <w:sz w:val="24"/>
          <w:szCs w:val="24"/>
        </w:rPr>
        <w:t>energobilancē</w:t>
      </w:r>
      <w:proofErr w:type="spellEnd"/>
      <w:r w:rsidRPr="007111B2">
        <w:rPr>
          <w:rFonts w:ascii="Times New Roman" w:hAnsi="Times New Roman" w:cs="Times New Roman"/>
          <w:sz w:val="24"/>
          <w:szCs w:val="24"/>
        </w:rPr>
        <w:t>.</w:t>
      </w:r>
    </w:p>
    <w:p w14:paraId="0E89A66E" w14:textId="77777777" w:rsidR="003F4A6B" w:rsidRPr="005E546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Pr>
          <w:rFonts w:ascii="Times New Roman" w:hAnsi="Times New Roman"/>
          <w:b/>
          <w:bCs/>
          <w:color w:val="E36C0A" w:themeColor="accent6" w:themeShade="BF"/>
          <w:lang w:val="lv-LV"/>
        </w:rPr>
        <w:t>. gada</w:t>
      </w:r>
    </w:p>
    <w:p w14:paraId="51C27FD5" w14:textId="77777777" w:rsidR="003F4A6B" w:rsidRPr="007111B2" w:rsidRDefault="003F4A6B" w:rsidP="003F4A6B">
      <w:pPr>
        <w:pStyle w:val="NoSpacing"/>
        <w:rPr>
          <w:rFonts w:ascii="Times New Roman" w:hAnsi="Times New Roman" w:cs="Times New Roman"/>
          <w:b/>
          <w:bCs/>
          <w:i/>
          <w:iCs/>
          <w:sz w:val="24"/>
          <w:szCs w:val="24"/>
        </w:rPr>
      </w:pPr>
    </w:p>
    <w:p w14:paraId="2DAEFF39" w14:textId="77777777" w:rsidR="003F4A6B" w:rsidRPr="007111B2" w:rsidRDefault="003F4A6B" w:rsidP="003F4A6B">
      <w:pPr>
        <w:pStyle w:val="NoSpacing"/>
        <w:jc w:val="both"/>
        <w:rPr>
          <w:rFonts w:ascii="Times New Roman" w:hAnsi="Times New Roman" w:cs="Times New Roman"/>
          <w:i/>
          <w:iCs/>
          <w:sz w:val="24"/>
          <w:szCs w:val="24"/>
        </w:rPr>
      </w:pPr>
      <w:r w:rsidRPr="007111B2">
        <w:rPr>
          <w:rFonts w:ascii="Times New Roman" w:hAnsi="Times New Roman" w:cs="Times New Roman"/>
          <w:sz w:val="24"/>
          <w:szCs w:val="24"/>
        </w:rPr>
        <w:t>Lai mazinātu klimata pārmaiņu ietekmi, Latvija papildus no 2021</w:t>
      </w:r>
      <w:r>
        <w:rPr>
          <w:rFonts w:ascii="Times New Roman" w:hAnsi="Times New Roman" w:cs="Times New Roman"/>
          <w:sz w:val="24"/>
          <w:szCs w:val="24"/>
        </w:rPr>
        <w:t>. gada</w:t>
      </w:r>
      <w:r w:rsidRPr="007111B2">
        <w:rPr>
          <w:rFonts w:ascii="Times New Roman" w:hAnsi="Times New Roman" w:cs="Times New Roman"/>
          <w:sz w:val="24"/>
          <w:szCs w:val="24"/>
        </w:rPr>
        <w:t xml:space="preserve"> apņemas: </w:t>
      </w:r>
    </w:p>
    <w:p w14:paraId="2D81F650" w14:textId="77777777" w:rsidR="003F4A6B" w:rsidRPr="007111B2" w:rsidRDefault="003F4A6B" w:rsidP="003F4A6B">
      <w:pPr>
        <w:pStyle w:val="NoSpacing"/>
        <w:numPr>
          <w:ilvl w:val="0"/>
          <w:numId w:val="53"/>
        </w:numPr>
        <w:jc w:val="both"/>
        <w:rPr>
          <w:rFonts w:ascii="Times New Roman" w:hAnsi="Times New Roman" w:cs="Times New Roman"/>
          <w:sz w:val="24"/>
          <w:szCs w:val="24"/>
        </w:rPr>
      </w:pPr>
      <w:r w:rsidRPr="007111B2">
        <w:rPr>
          <w:rFonts w:ascii="Times New Roman" w:hAnsi="Times New Roman" w:cs="Times New Roman"/>
          <w:sz w:val="24"/>
          <w:szCs w:val="24"/>
        </w:rPr>
        <w:lastRenderedPageBreak/>
        <w:t>Izstrādāt Latvijas Klimata likumu, lai vienā atsevišķā tiesību aktā (</w:t>
      </w:r>
      <w:proofErr w:type="spellStart"/>
      <w:r w:rsidRPr="007111B2">
        <w:rPr>
          <w:rFonts w:ascii="Times New Roman" w:hAnsi="Times New Roman" w:cs="Times New Roman"/>
          <w:sz w:val="24"/>
          <w:szCs w:val="24"/>
        </w:rPr>
        <w:t>ietvarlikumā</w:t>
      </w:r>
      <w:proofErr w:type="spellEnd"/>
      <w:r w:rsidRPr="007111B2">
        <w:rPr>
          <w:rFonts w:ascii="Times New Roman" w:hAnsi="Times New Roman" w:cs="Times New Roman"/>
          <w:sz w:val="24"/>
          <w:szCs w:val="24"/>
        </w:rPr>
        <w:t xml:space="preserve">) noteiktu vispārējus pienākumus un principus, kas attiecas uz Latvijas klimata politiku, </w:t>
      </w:r>
      <w:r>
        <w:rPr>
          <w:rFonts w:ascii="Times New Roman" w:hAnsi="Times New Roman" w:cs="Times New Roman"/>
          <w:sz w:val="24"/>
          <w:szCs w:val="24"/>
        </w:rPr>
        <w:t xml:space="preserve">to </w:t>
      </w:r>
      <w:r w:rsidRPr="007111B2">
        <w:rPr>
          <w:rFonts w:ascii="Times New Roman" w:hAnsi="Times New Roman" w:cs="Times New Roman"/>
          <w:sz w:val="24"/>
          <w:szCs w:val="24"/>
        </w:rPr>
        <w:t>īstenošanu atvēlot valsts iestādēm,</w:t>
      </w:r>
      <w:r>
        <w:rPr>
          <w:rFonts w:ascii="Times New Roman" w:hAnsi="Times New Roman" w:cs="Times New Roman"/>
          <w:sz w:val="24"/>
          <w:szCs w:val="24"/>
        </w:rPr>
        <w:t xml:space="preserve"> </w:t>
      </w:r>
      <w:r w:rsidRPr="007111B2">
        <w:rPr>
          <w:rFonts w:ascii="Times New Roman" w:hAnsi="Times New Roman" w:cs="Times New Roman"/>
          <w:sz w:val="24"/>
          <w:szCs w:val="24"/>
        </w:rPr>
        <w:t>kas var pieņemt specifiskākus lēmumus par to, kā klimata politika tiks īstenota</w:t>
      </w:r>
      <w:r>
        <w:rPr>
          <w:rFonts w:ascii="Times New Roman" w:hAnsi="Times New Roman" w:cs="Times New Roman"/>
          <w:sz w:val="24"/>
          <w:szCs w:val="24"/>
        </w:rPr>
        <w:t>.</w:t>
      </w:r>
    </w:p>
    <w:p w14:paraId="6DD33546" w14:textId="77777777" w:rsidR="003F4A6B" w:rsidRPr="007111B2" w:rsidRDefault="003F4A6B" w:rsidP="003F4A6B">
      <w:pPr>
        <w:pStyle w:val="NoSpacing"/>
        <w:numPr>
          <w:ilvl w:val="0"/>
          <w:numId w:val="53"/>
        </w:numPr>
        <w:jc w:val="both"/>
        <w:rPr>
          <w:rFonts w:ascii="Times New Roman" w:hAnsi="Times New Roman" w:cs="Times New Roman"/>
          <w:sz w:val="24"/>
          <w:szCs w:val="24"/>
        </w:rPr>
      </w:pPr>
      <w:r w:rsidRPr="007111B2">
        <w:rPr>
          <w:rFonts w:ascii="Times New Roman" w:hAnsi="Times New Roman" w:cs="Times New Roman"/>
          <w:sz w:val="24"/>
          <w:szCs w:val="24"/>
        </w:rPr>
        <w:t xml:space="preserve">Turpināt investēt </w:t>
      </w:r>
      <w:proofErr w:type="spellStart"/>
      <w:r w:rsidRPr="007111B2">
        <w:rPr>
          <w:rFonts w:ascii="Times New Roman" w:hAnsi="Times New Roman" w:cs="Times New Roman"/>
          <w:sz w:val="24"/>
          <w:szCs w:val="24"/>
        </w:rPr>
        <w:t>klimatneitralitāti</w:t>
      </w:r>
      <w:proofErr w:type="spellEnd"/>
      <w:r w:rsidRPr="007111B2">
        <w:rPr>
          <w:rFonts w:ascii="Times New Roman" w:hAnsi="Times New Roman" w:cs="Times New Roman"/>
          <w:sz w:val="24"/>
          <w:szCs w:val="24"/>
        </w:rPr>
        <w:t xml:space="preserve"> veicinošos pasākumos (ēku siltināšana un energoefektivitātes uzlabošana, atjaunojamo energoresursu izmantošanas veicināšana, </w:t>
      </w:r>
      <w:proofErr w:type="spellStart"/>
      <w:r w:rsidRPr="007111B2">
        <w:rPr>
          <w:rFonts w:ascii="Times New Roman" w:hAnsi="Times New Roman" w:cs="Times New Roman"/>
          <w:sz w:val="24"/>
          <w:szCs w:val="24"/>
        </w:rPr>
        <w:t>elektromobilitāte</w:t>
      </w:r>
      <w:proofErr w:type="spellEnd"/>
      <w:r w:rsidRPr="007111B2">
        <w:rPr>
          <w:rFonts w:ascii="Times New Roman" w:hAnsi="Times New Roman" w:cs="Times New Roman"/>
          <w:sz w:val="24"/>
          <w:szCs w:val="24"/>
        </w:rPr>
        <w:t xml:space="preserve"> u.</w:t>
      </w:r>
      <w:r>
        <w:rPr>
          <w:rFonts w:ascii="Times New Roman" w:hAnsi="Times New Roman" w:cs="Times New Roman"/>
          <w:sz w:val="24"/>
          <w:szCs w:val="24"/>
        </w:rPr>
        <w:t> </w:t>
      </w:r>
      <w:r w:rsidRPr="007111B2">
        <w:rPr>
          <w:rFonts w:ascii="Times New Roman" w:hAnsi="Times New Roman" w:cs="Times New Roman"/>
          <w:sz w:val="24"/>
          <w:szCs w:val="24"/>
        </w:rPr>
        <w:t>c.)</w:t>
      </w:r>
      <w:r>
        <w:rPr>
          <w:rFonts w:ascii="Times New Roman" w:hAnsi="Times New Roman" w:cs="Times New Roman"/>
          <w:sz w:val="24"/>
          <w:szCs w:val="24"/>
        </w:rPr>
        <w:t>.</w:t>
      </w:r>
    </w:p>
    <w:p w14:paraId="5AAFB2F1" w14:textId="77777777" w:rsidR="003F4A6B" w:rsidRPr="007111B2" w:rsidRDefault="003F4A6B" w:rsidP="003F4A6B">
      <w:pPr>
        <w:pStyle w:val="NoSpacing"/>
        <w:numPr>
          <w:ilvl w:val="0"/>
          <w:numId w:val="53"/>
        </w:numPr>
        <w:jc w:val="both"/>
        <w:rPr>
          <w:rFonts w:ascii="Times New Roman" w:hAnsi="Times New Roman" w:cs="Times New Roman"/>
          <w:sz w:val="24"/>
          <w:szCs w:val="24"/>
        </w:rPr>
      </w:pPr>
      <w:r w:rsidRPr="007111B2">
        <w:rPr>
          <w:rFonts w:ascii="Times New Roman" w:hAnsi="Times New Roman" w:cs="Times New Roman"/>
          <w:sz w:val="24"/>
          <w:szCs w:val="24"/>
        </w:rPr>
        <w:t xml:space="preserve">Turpināt investēt valsts un uzņēmumu digitālajā transformācijā, kas veicinās virzību uz </w:t>
      </w:r>
      <w:proofErr w:type="spellStart"/>
      <w:r w:rsidRPr="007111B2">
        <w:rPr>
          <w:rFonts w:ascii="Times New Roman" w:hAnsi="Times New Roman" w:cs="Times New Roman"/>
          <w:sz w:val="24"/>
          <w:szCs w:val="24"/>
        </w:rPr>
        <w:t>klimatneitralitāti</w:t>
      </w:r>
      <w:proofErr w:type="spellEnd"/>
      <w:r>
        <w:rPr>
          <w:rFonts w:ascii="Times New Roman" w:hAnsi="Times New Roman" w:cs="Times New Roman"/>
          <w:sz w:val="24"/>
          <w:szCs w:val="24"/>
        </w:rPr>
        <w:t>.</w:t>
      </w:r>
    </w:p>
    <w:p w14:paraId="2170B2C6" w14:textId="77777777" w:rsidR="003F4A6B" w:rsidRPr="007111B2" w:rsidRDefault="003F4A6B" w:rsidP="003F4A6B">
      <w:pPr>
        <w:pStyle w:val="NoSpacing"/>
        <w:numPr>
          <w:ilvl w:val="0"/>
          <w:numId w:val="53"/>
        </w:numPr>
        <w:jc w:val="both"/>
        <w:rPr>
          <w:rFonts w:ascii="Times New Roman" w:hAnsi="Times New Roman" w:cs="Times New Roman"/>
          <w:sz w:val="24"/>
          <w:szCs w:val="24"/>
        </w:rPr>
      </w:pPr>
      <w:r w:rsidRPr="007111B2">
        <w:rPr>
          <w:rFonts w:ascii="Times New Roman" w:hAnsi="Times New Roman" w:cs="Times New Roman"/>
          <w:sz w:val="24"/>
          <w:szCs w:val="24"/>
        </w:rPr>
        <w:t xml:space="preserve">Nodrošināt atbalstu reģionālās ekonomikas pārstrukturēšanai, mazinot sociālekonomiskās sekas, pārejot uz </w:t>
      </w:r>
      <w:proofErr w:type="spellStart"/>
      <w:r w:rsidRPr="007111B2">
        <w:rPr>
          <w:rFonts w:ascii="Times New Roman" w:hAnsi="Times New Roman" w:cs="Times New Roman"/>
          <w:sz w:val="24"/>
          <w:szCs w:val="24"/>
        </w:rPr>
        <w:t>klimatneitrālu</w:t>
      </w:r>
      <w:proofErr w:type="spellEnd"/>
      <w:r w:rsidRPr="007111B2">
        <w:rPr>
          <w:rFonts w:ascii="Times New Roman" w:hAnsi="Times New Roman" w:cs="Times New Roman"/>
          <w:sz w:val="24"/>
          <w:szCs w:val="24"/>
        </w:rPr>
        <w:t xml:space="preserve"> ekonomiku, t.</w:t>
      </w:r>
      <w:r>
        <w:rPr>
          <w:rFonts w:ascii="Times New Roman" w:hAnsi="Times New Roman" w:cs="Times New Roman"/>
          <w:sz w:val="24"/>
          <w:szCs w:val="24"/>
        </w:rPr>
        <w:t> </w:t>
      </w:r>
      <w:r w:rsidRPr="007111B2">
        <w:rPr>
          <w:rFonts w:ascii="Times New Roman" w:hAnsi="Times New Roman" w:cs="Times New Roman"/>
          <w:sz w:val="24"/>
          <w:szCs w:val="24"/>
        </w:rPr>
        <w:t>sk. pašvaldību zaļo</w:t>
      </w:r>
      <w:r>
        <w:rPr>
          <w:rFonts w:ascii="Times New Roman" w:hAnsi="Times New Roman" w:cs="Times New Roman"/>
          <w:sz w:val="24"/>
          <w:szCs w:val="24"/>
        </w:rPr>
        <w:t xml:space="preserve"> </w:t>
      </w:r>
      <w:r w:rsidRPr="007111B2">
        <w:rPr>
          <w:rFonts w:ascii="Times New Roman" w:hAnsi="Times New Roman" w:cs="Times New Roman"/>
          <w:sz w:val="24"/>
          <w:szCs w:val="24"/>
        </w:rPr>
        <w:t>teritoriju attīstīb</w:t>
      </w:r>
      <w:r>
        <w:rPr>
          <w:rFonts w:ascii="Times New Roman" w:hAnsi="Times New Roman" w:cs="Times New Roman"/>
          <w:sz w:val="24"/>
          <w:szCs w:val="24"/>
        </w:rPr>
        <w:t>u</w:t>
      </w:r>
      <w:r w:rsidRPr="007111B2">
        <w:rPr>
          <w:rFonts w:ascii="Times New Roman" w:hAnsi="Times New Roman" w:cs="Times New Roman"/>
          <w:sz w:val="24"/>
          <w:szCs w:val="24"/>
        </w:rPr>
        <w:t xml:space="preserve">, komersantu saražoto produktu </w:t>
      </w:r>
      <w:r w:rsidRPr="00142C10">
        <w:rPr>
          <w:rFonts w:ascii="Times New Roman" w:eastAsia="Calibri" w:hAnsi="Times New Roman" w:cs="Times New Roman"/>
          <w:sz w:val="24"/>
          <w:szCs w:val="24"/>
        </w:rPr>
        <w:t>"</w:t>
      </w:r>
      <w:proofErr w:type="spellStart"/>
      <w:r w:rsidRPr="007111B2">
        <w:rPr>
          <w:rFonts w:ascii="Times New Roman" w:hAnsi="Times New Roman" w:cs="Times New Roman"/>
          <w:sz w:val="24"/>
          <w:szCs w:val="24"/>
        </w:rPr>
        <w:t>zaļināšan</w:t>
      </w:r>
      <w:r>
        <w:rPr>
          <w:rFonts w:ascii="Times New Roman" w:hAnsi="Times New Roman" w:cs="Times New Roman"/>
          <w:sz w:val="24"/>
          <w:szCs w:val="24"/>
        </w:rPr>
        <w:t>u</w:t>
      </w:r>
      <w:proofErr w:type="spellEnd"/>
      <w:r w:rsidRPr="00142C10">
        <w:rPr>
          <w:rFonts w:ascii="Times New Roman" w:eastAsia="Calibri" w:hAnsi="Times New Roman" w:cs="Times New Roman"/>
          <w:sz w:val="24"/>
          <w:szCs w:val="24"/>
        </w:rPr>
        <w:t>"</w:t>
      </w:r>
      <w:r>
        <w:rPr>
          <w:rFonts w:ascii="Times New Roman" w:hAnsi="Times New Roman" w:cs="Times New Roman"/>
          <w:sz w:val="24"/>
          <w:szCs w:val="24"/>
        </w:rPr>
        <w:t>.</w:t>
      </w:r>
    </w:p>
    <w:p w14:paraId="7B872CFE" w14:textId="77777777" w:rsidR="003F4A6B" w:rsidRDefault="003F4A6B" w:rsidP="003F4A6B">
      <w:pPr>
        <w:pStyle w:val="NoSpacing"/>
        <w:numPr>
          <w:ilvl w:val="0"/>
          <w:numId w:val="53"/>
        </w:numPr>
        <w:jc w:val="both"/>
        <w:rPr>
          <w:rFonts w:ascii="Times New Roman" w:hAnsi="Times New Roman" w:cs="Times New Roman"/>
          <w:sz w:val="24"/>
          <w:szCs w:val="24"/>
        </w:rPr>
      </w:pPr>
      <w:r w:rsidRPr="007111B2">
        <w:rPr>
          <w:rFonts w:ascii="Times New Roman" w:hAnsi="Times New Roman" w:cs="Times New Roman"/>
          <w:sz w:val="24"/>
          <w:szCs w:val="24"/>
        </w:rPr>
        <w:t>Turpināt sniegt atbalstu energoefektivitātes uzlabošanas pasākumu īstenošanai un atjaunojamo energoresursu izmantošanai privātmājās vai neliela skaita ēku kompleksos, kā arī publiskajās ēkās</w:t>
      </w:r>
      <w:r>
        <w:rPr>
          <w:rFonts w:ascii="Times New Roman" w:hAnsi="Times New Roman" w:cs="Times New Roman"/>
          <w:sz w:val="24"/>
          <w:szCs w:val="24"/>
        </w:rPr>
        <w:t>.</w:t>
      </w:r>
    </w:p>
    <w:p w14:paraId="0BD60F07" w14:textId="77777777" w:rsidR="003F4A6B" w:rsidRDefault="003F4A6B" w:rsidP="003F4A6B">
      <w:pPr>
        <w:pStyle w:val="NoSpacing"/>
        <w:rPr>
          <w:rFonts w:ascii="Times New Roman" w:hAnsi="Times New Roman" w:cs="Times New Roman"/>
          <w:sz w:val="24"/>
          <w:szCs w:val="24"/>
        </w:rPr>
      </w:pPr>
    </w:p>
    <w:p w14:paraId="7E7D5AD0" w14:textId="77777777" w:rsidR="003F4A6B" w:rsidRPr="007111B2" w:rsidRDefault="003F4A6B" w:rsidP="003F4A6B">
      <w:pPr>
        <w:pStyle w:val="NoSpacing"/>
        <w:ind w:left="786"/>
        <w:rPr>
          <w:rFonts w:ascii="Times New Roman" w:hAnsi="Times New Roman" w:cs="Times New Roman"/>
          <w:sz w:val="24"/>
          <w:szCs w:val="24"/>
        </w:rPr>
      </w:pPr>
    </w:p>
    <w:p w14:paraId="2A11DAC5" w14:textId="77777777"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b/>
          <w:bCs/>
          <w:sz w:val="24"/>
          <w:szCs w:val="24"/>
        </w:rPr>
        <w:t>Jaunās politikas no 2021</w:t>
      </w:r>
      <w:r>
        <w:rPr>
          <w:rFonts w:ascii="Times New Roman" w:hAnsi="Times New Roman" w:cs="Times New Roman"/>
          <w:b/>
          <w:bCs/>
          <w:sz w:val="24"/>
          <w:szCs w:val="24"/>
        </w:rPr>
        <w:t xml:space="preserve">. gada </w:t>
      </w:r>
    </w:p>
    <w:p w14:paraId="0A027F20" w14:textId="77777777" w:rsidR="003F4A6B" w:rsidRPr="007111B2" w:rsidRDefault="003F4A6B" w:rsidP="003F4A6B">
      <w:pPr>
        <w:pStyle w:val="NoSpacing"/>
        <w:numPr>
          <w:ilvl w:val="0"/>
          <w:numId w:val="23"/>
        </w:numPr>
        <w:rPr>
          <w:rFonts w:ascii="Times New Roman" w:hAnsi="Times New Roman" w:cs="Times New Roman"/>
          <w:sz w:val="24"/>
          <w:szCs w:val="24"/>
        </w:rPr>
      </w:pPr>
      <w:r w:rsidRPr="007111B2">
        <w:rPr>
          <w:rFonts w:ascii="Times New Roman" w:hAnsi="Times New Roman" w:cs="Times New Roman"/>
          <w:sz w:val="24"/>
          <w:szCs w:val="24"/>
        </w:rPr>
        <w:t xml:space="preserve">Latvijas stratēģija </w:t>
      </w:r>
      <w:proofErr w:type="spellStart"/>
      <w:r w:rsidRPr="007111B2">
        <w:rPr>
          <w:rFonts w:ascii="Times New Roman" w:hAnsi="Times New Roman" w:cs="Times New Roman"/>
          <w:sz w:val="24"/>
          <w:szCs w:val="24"/>
        </w:rPr>
        <w:t>klimatneitralitātes</w:t>
      </w:r>
      <w:proofErr w:type="spellEnd"/>
      <w:r w:rsidRPr="007111B2">
        <w:rPr>
          <w:rFonts w:ascii="Times New Roman" w:hAnsi="Times New Roman" w:cs="Times New Roman"/>
          <w:sz w:val="24"/>
          <w:szCs w:val="24"/>
        </w:rPr>
        <w:t xml:space="preserve"> sasniegšanai līdz 2050</w:t>
      </w:r>
      <w:r>
        <w:rPr>
          <w:rFonts w:ascii="Times New Roman" w:hAnsi="Times New Roman" w:cs="Times New Roman"/>
          <w:sz w:val="24"/>
          <w:szCs w:val="24"/>
        </w:rPr>
        <w:t>. gad</w:t>
      </w:r>
      <w:r w:rsidRPr="007111B2">
        <w:rPr>
          <w:rFonts w:ascii="Times New Roman" w:hAnsi="Times New Roman" w:cs="Times New Roman"/>
          <w:sz w:val="24"/>
          <w:szCs w:val="24"/>
        </w:rPr>
        <w:t>am (ziņojums)</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1CD3B403" w14:textId="77777777" w:rsidR="003F4A6B" w:rsidRPr="007111B2" w:rsidRDefault="003F4A6B" w:rsidP="003F4A6B">
      <w:pPr>
        <w:pStyle w:val="NoSpacing"/>
        <w:numPr>
          <w:ilvl w:val="0"/>
          <w:numId w:val="23"/>
        </w:numPr>
        <w:rPr>
          <w:rFonts w:ascii="Times New Roman" w:hAnsi="Times New Roman" w:cs="Times New Roman"/>
          <w:sz w:val="24"/>
          <w:szCs w:val="24"/>
        </w:rPr>
      </w:pPr>
      <w:r w:rsidRPr="007111B2">
        <w:rPr>
          <w:rFonts w:ascii="Times New Roman" w:hAnsi="Times New Roman" w:cs="Times New Roman"/>
          <w:sz w:val="24"/>
          <w:szCs w:val="24"/>
        </w:rPr>
        <w:t>Nacionālais</w:t>
      </w:r>
      <w:r>
        <w:rPr>
          <w:rFonts w:ascii="Times New Roman" w:hAnsi="Times New Roman" w:cs="Times New Roman"/>
          <w:sz w:val="24"/>
          <w:szCs w:val="24"/>
        </w:rPr>
        <w:t xml:space="preserve"> </w:t>
      </w:r>
      <w:r w:rsidRPr="007111B2">
        <w:rPr>
          <w:rFonts w:ascii="Times New Roman" w:hAnsi="Times New Roman" w:cs="Times New Roman"/>
          <w:sz w:val="24"/>
          <w:szCs w:val="24"/>
        </w:rPr>
        <w:t>enerģētikas</w:t>
      </w:r>
      <w:r>
        <w:rPr>
          <w:rFonts w:ascii="Times New Roman" w:hAnsi="Times New Roman" w:cs="Times New Roman"/>
          <w:sz w:val="24"/>
          <w:szCs w:val="24"/>
        </w:rPr>
        <w:t xml:space="preserve"> </w:t>
      </w:r>
      <w:r w:rsidRPr="007111B2">
        <w:rPr>
          <w:rFonts w:ascii="Times New Roman" w:hAnsi="Times New Roman" w:cs="Times New Roman"/>
          <w:sz w:val="24"/>
          <w:szCs w:val="24"/>
        </w:rPr>
        <w:t>un</w:t>
      </w:r>
      <w:r>
        <w:rPr>
          <w:rFonts w:ascii="Times New Roman" w:hAnsi="Times New Roman" w:cs="Times New Roman"/>
          <w:sz w:val="24"/>
          <w:szCs w:val="24"/>
        </w:rPr>
        <w:t xml:space="preserve"> </w:t>
      </w:r>
      <w:r w:rsidRPr="007111B2">
        <w:rPr>
          <w:rFonts w:ascii="Times New Roman" w:hAnsi="Times New Roman" w:cs="Times New Roman"/>
          <w:sz w:val="24"/>
          <w:szCs w:val="24"/>
        </w:rPr>
        <w:t>klimata plāns</w:t>
      </w:r>
      <w:r>
        <w:rPr>
          <w:rFonts w:ascii="Times New Roman" w:hAnsi="Times New Roman" w:cs="Times New Roman"/>
          <w:sz w:val="24"/>
          <w:szCs w:val="24"/>
        </w:rPr>
        <w:t xml:space="preserve"> </w:t>
      </w:r>
      <w:r w:rsidRPr="007111B2">
        <w:rPr>
          <w:rFonts w:ascii="Times New Roman" w:hAnsi="Times New Roman" w:cs="Times New Roman"/>
          <w:sz w:val="24"/>
          <w:szCs w:val="24"/>
        </w:rPr>
        <w:t>2021</w:t>
      </w:r>
      <w:r>
        <w:rPr>
          <w:rFonts w:ascii="Times New Roman" w:hAnsi="Times New Roman" w:cs="Times New Roman"/>
          <w:sz w:val="24"/>
          <w:szCs w:val="24"/>
        </w:rPr>
        <w:t>.–</w:t>
      </w:r>
      <w:r w:rsidRPr="007111B2">
        <w:rPr>
          <w:rFonts w:ascii="Times New Roman" w:hAnsi="Times New Roman" w:cs="Times New Roman"/>
          <w:sz w:val="24"/>
          <w:szCs w:val="24"/>
        </w:rPr>
        <w:t>2030</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00AD9236" w14:textId="5FCC911B" w:rsidR="003F4A6B" w:rsidRPr="007111B2" w:rsidRDefault="003F4A6B" w:rsidP="003F4A6B">
      <w:pPr>
        <w:pStyle w:val="NoSpacing"/>
        <w:numPr>
          <w:ilvl w:val="0"/>
          <w:numId w:val="23"/>
        </w:numPr>
        <w:rPr>
          <w:rFonts w:ascii="Times New Roman" w:hAnsi="Times New Roman" w:cs="Times New Roman"/>
          <w:sz w:val="24"/>
          <w:szCs w:val="24"/>
        </w:rPr>
      </w:pPr>
      <w:r w:rsidRPr="007111B2">
        <w:rPr>
          <w:rFonts w:ascii="Times New Roman" w:hAnsi="Times New Roman" w:cs="Times New Roman"/>
          <w:sz w:val="24"/>
          <w:szCs w:val="24"/>
        </w:rPr>
        <w:t>Vides politikas pamatnostādnes 2021</w:t>
      </w:r>
      <w:r>
        <w:rPr>
          <w:rFonts w:ascii="Times New Roman" w:hAnsi="Times New Roman" w:cs="Times New Roman"/>
          <w:sz w:val="24"/>
          <w:szCs w:val="24"/>
        </w:rPr>
        <w:t>.–</w:t>
      </w:r>
      <w:r w:rsidRPr="007111B2">
        <w:rPr>
          <w:rFonts w:ascii="Times New Roman" w:hAnsi="Times New Roman" w:cs="Times New Roman"/>
          <w:sz w:val="24"/>
          <w:szCs w:val="24"/>
        </w:rPr>
        <w:t>2027. gadam</w:t>
      </w:r>
      <w:r>
        <w:rPr>
          <w:rFonts w:ascii="Times New Roman" w:hAnsi="Times New Roman" w:cs="Times New Roman"/>
          <w:sz w:val="24"/>
          <w:szCs w:val="24"/>
        </w:rPr>
        <w:t>.</w:t>
      </w:r>
    </w:p>
    <w:p w14:paraId="1DCEE129" w14:textId="77777777" w:rsidR="003F4A6B" w:rsidRPr="007111B2" w:rsidRDefault="003F4A6B" w:rsidP="003F4A6B">
      <w:pPr>
        <w:pStyle w:val="NoSpacing"/>
        <w:numPr>
          <w:ilvl w:val="0"/>
          <w:numId w:val="23"/>
        </w:numPr>
        <w:rPr>
          <w:rFonts w:ascii="Times New Roman" w:hAnsi="Times New Roman" w:cs="Times New Roman"/>
          <w:sz w:val="24"/>
          <w:szCs w:val="24"/>
        </w:rPr>
      </w:pPr>
      <w:r w:rsidRPr="007111B2">
        <w:rPr>
          <w:rFonts w:ascii="Times New Roman" w:hAnsi="Times New Roman" w:cs="Times New Roman"/>
          <w:sz w:val="24"/>
          <w:szCs w:val="24"/>
        </w:rPr>
        <w:t>Latvijas pielāgošanās klimata pārmaiņām plāns laikposmam līdz 2030.</w:t>
      </w:r>
      <w:r>
        <w:rPr>
          <w:rFonts w:ascii="Times New Roman" w:hAnsi="Times New Roman" w:cs="Times New Roman"/>
          <w:sz w:val="24"/>
          <w:szCs w:val="24"/>
        </w:rPr>
        <w:t> </w:t>
      </w:r>
      <w:r w:rsidRPr="007111B2">
        <w:rPr>
          <w:rFonts w:ascii="Times New Roman" w:hAnsi="Times New Roman" w:cs="Times New Roman"/>
          <w:sz w:val="24"/>
          <w:szCs w:val="24"/>
        </w:rPr>
        <w:t>gadam</w:t>
      </w:r>
      <w:r>
        <w:rPr>
          <w:rFonts w:ascii="Times New Roman" w:hAnsi="Times New Roman" w:cs="Times New Roman"/>
          <w:sz w:val="24"/>
          <w:szCs w:val="24"/>
        </w:rPr>
        <w:t>.</w:t>
      </w:r>
    </w:p>
    <w:p w14:paraId="24A09693" w14:textId="77777777" w:rsidR="003F4A6B" w:rsidRPr="007111B2" w:rsidRDefault="003F4A6B" w:rsidP="003F4A6B">
      <w:pPr>
        <w:pStyle w:val="NoSpacing"/>
        <w:numPr>
          <w:ilvl w:val="0"/>
          <w:numId w:val="23"/>
        </w:numPr>
        <w:rPr>
          <w:rFonts w:ascii="Times New Roman" w:hAnsi="Times New Roman" w:cs="Times New Roman"/>
          <w:sz w:val="24"/>
          <w:szCs w:val="24"/>
        </w:rPr>
      </w:pPr>
      <w:r w:rsidRPr="007111B2">
        <w:rPr>
          <w:rFonts w:ascii="Times New Roman" w:hAnsi="Times New Roman" w:cs="Times New Roman"/>
          <w:sz w:val="24"/>
          <w:szCs w:val="24"/>
        </w:rPr>
        <w:t>Reģionālās politikas pamatnostādnes 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gadam.</w:t>
      </w:r>
    </w:p>
    <w:p w14:paraId="3FBD389E" w14:textId="77777777" w:rsidR="003F4A6B" w:rsidRDefault="003F4A6B" w:rsidP="003F4A6B">
      <w:pPr>
        <w:rPr>
          <w:rFonts w:ascii="Times New Roman" w:hAnsi="Times New Roman" w:cs="Times New Roman"/>
          <w:b/>
          <w:bCs/>
          <w:sz w:val="24"/>
          <w:szCs w:val="24"/>
        </w:rPr>
      </w:pPr>
    </w:p>
    <w:p w14:paraId="5931D1DD" w14:textId="77777777" w:rsidR="003F4A6B" w:rsidRDefault="003F4A6B" w:rsidP="003F4A6B">
      <w:pPr>
        <w:rPr>
          <w:rFonts w:ascii="Times New Roman" w:hAnsi="Times New Roman" w:cs="Times New Roman"/>
          <w:b/>
          <w:bCs/>
          <w:sz w:val="24"/>
          <w:szCs w:val="24"/>
        </w:rPr>
      </w:pPr>
      <w:r>
        <w:rPr>
          <w:rFonts w:ascii="Times New Roman" w:hAnsi="Times New Roman" w:cs="Times New Roman"/>
          <w:b/>
          <w:bCs/>
          <w:sz w:val="24"/>
          <w:szCs w:val="24"/>
        </w:rPr>
        <w:t xml:space="preserve">Latvijas ceļš uz </w:t>
      </w:r>
      <w:proofErr w:type="spellStart"/>
      <w:r>
        <w:rPr>
          <w:rFonts w:ascii="Times New Roman" w:hAnsi="Times New Roman" w:cs="Times New Roman"/>
          <w:b/>
          <w:bCs/>
          <w:sz w:val="24"/>
          <w:szCs w:val="24"/>
        </w:rPr>
        <w:t>klimatneitralitāti</w:t>
      </w:r>
      <w:proofErr w:type="spellEnd"/>
    </w:p>
    <w:p w14:paraId="674CDFF4" w14:textId="77777777" w:rsidR="003F4A6B" w:rsidRPr="009042C5" w:rsidRDefault="003F4A6B" w:rsidP="003F4A6B">
      <w:pPr>
        <w:rPr>
          <w:rFonts w:ascii="Times New Roman" w:hAnsi="Times New Roman" w:cs="Times New Roman"/>
          <w:sz w:val="24"/>
          <w:szCs w:val="24"/>
        </w:rPr>
      </w:pPr>
      <w:r w:rsidRPr="005E5462">
        <w:rPr>
          <w:rFonts w:ascii="Times New Roman" w:hAnsi="Times New Roman" w:cs="Times New Roman"/>
          <w:b/>
          <w:bCs/>
          <w:noProof/>
          <w:sz w:val="24"/>
          <w:szCs w:val="24"/>
        </w:rPr>
        <w:drawing>
          <wp:inline distT="0" distB="0" distL="0" distR="0" wp14:anchorId="465357DE" wp14:editId="065EC0C2">
            <wp:extent cx="5731510" cy="3649345"/>
            <wp:effectExtent l="0" t="0" r="254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731510" cy="3649345"/>
                    </a:xfrm>
                    <a:prstGeom prst="rect">
                      <a:avLst/>
                    </a:prstGeom>
                  </pic:spPr>
                </pic:pic>
              </a:graphicData>
            </a:graphic>
          </wp:inline>
        </w:drawing>
      </w:r>
      <w:r w:rsidRPr="009042C5">
        <w:rPr>
          <w:rFonts w:ascii="Times New Roman" w:hAnsi="Times New Roman" w:cs="Times New Roman"/>
          <w:sz w:val="24"/>
          <w:szCs w:val="24"/>
        </w:rPr>
        <w:t>Avots: Finanšu ministrija</w:t>
      </w:r>
    </w:p>
    <w:p w14:paraId="1042888C" w14:textId="5A0DCE8E" w:rsidR="003F4A6B" w:rsidRPr="007111B2" w:rsidRDefault="00F71BCC" w:rsidP="003F4A6B">
      <w:pPr>
        <w:rPr>
          <w:rFonts w:ascii="Times New Roman" w:hAnsi="Times New Roman" w:cs="Times New Roman"/>
          <w:b/>
          <w:bCs/>
          <w:i/>
          <w:iCs/>
          <w:sz w:val="24"/>
          <w:szCs w:val="24"/>
        </w:rPr>
      </w:pPr>
      <w:proofErr w:type="spellStart"/>
      <w:r w:rsidRPr="007111B2">
        <w:rPr>
          <w:rFonts w:ascii="Times New Roman" w:hAnsi="Times New Roman" w:cs="Times New Roman"/>
          <w:b/>
          <w:bCs/>
          <w:color w:val="E36C0A" w:themeColor="accent6" w:themeShade="BF"/>
          <w:sz w:val="24"/>
          <w:szCs w:val="24"/>
        </w:rPr>
        <w:lastRenderedPageBreak/>
        <w:t>I</w:t>
      </w:r>
      <w:r>
        <w:rPr>
          <w:rFonts w:ascii="Times New Roman" w:hAnsi="Times New Roman" w:cs="Times New Roman"/>
          <w:b/>
          <w:bCs/>
          <w:color w:val="E36C0A" w:themeColor="accent6" w:themeShade="BF"/>
          <w:sz w:val="24"/>
          <w:szCs w:val="24"/>
        </w:rPr>
        <w:t>eklaujoši</w:t>
      </w:r>
      <w:proofErr w:type="spellEnd"/>
      <w:r>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b/>
          <w:bCs/>
          <w:i/>
          <w:iCs/>
          <w:color w:val="C00000"/>
          <w:sz w:val="24"/>
          <w:szCs w:val="24"/>
        </w:rPr>
        <w:t xml:space="preserve"> </w:t>
      </w:r>
      <w:r w:rsidR="003F4A6B">
        <w:rPr>
          <w:rFonts w:ascii="Times New Roman" w:hAnsi="Times New Roman" w:cs="Times New Roman"/>
          <w:b/>
          <w:bCs/>
          <w:color w:val="E36C0A" w:themeColor="accent6" w:themeShade="BF"/>
          <w:sz w:val="24"/>
          <w:szCs w:val="24"/>
        </w:rPr>
        <w:t xml:space="preserve"> </w:t>
      </w:r>
      <w:r w:rsidR="003F4A6B" w:rsidRPr="007111B2">
        <w:rPr>
          <w:rFonts w:ascii="Times New Roman" w:hAnsi="Times New Roman" w:cs="Times New Roman"/>
          <w:b/>
          <w:bCs/>
          <w:i/>
          <w:iCs/>
          <w:color w:val="C00000"/>
          <w:sz w:val="24"/>
          <w:szCs w:val="24"/>
        </w:rPr>
        <w:t xml:space="preserve"> </w:t>
      </w:r>
    </w:p>
    <w:p w14:paraId="637D173B" w14:textId="77777777" w:rsidR="003F4A6B" w:rsidRPr="007111B2" w:rsidRDefault="003F4A6B" w:rsidP="003F4A6B">
      <w:pPr>
        <w:pStyle w:val="Pa24"/>
        <w:spacing w:after="100"/>
        <w:jc w:val="both"/>
        <w:rPr>
          <w:rFonts w:ascii="Times New Roman" w:hAnsi="Times New Roman"/>
          <w:noProof/>
          <w:lang w:val="lv-LV"/>
        </w:rPr>
      </w:pPr>
      <w:r w:rsidRPr="007111B2">
        <w:rPr>
          <w:rFonts w:ascii="Times New Roman" w:hAnsi="Times New Roman"/>
          <w:noProof/>
          <w:lang w:val="lv-LV"/>
        </w:rPr>
        <w:t xml:space="preserve">Īstenojot virzību uz klimatneitralitāti un klimatnoturību, jāņem vērā ne tikai šo rīcību pozitīvās, bet arī iespējamās negatīvās ietekmes, tāpēc visās rīcībās nepieciešams piemērot principu </w:t>
      </w:r>
      <w:r w:rsidRPr="002F4DA9">
        <w:rPr>
          <w:rFonts w:ascii="Times New Roman" w:eastAsia="Calibri" w:hAnsi="Times New Roman"/>
          <w:lang w:val="lv-LV"/>
        </w:rPr>
        <w:t>"</w:t>
      </w:r>
      <w:r w:rsidRPr="007111B2">
        <w:rPr>
          <w:rFonts w:ascii="Times New Roman" w:hAnsi="Times New Roman"/>
          <w:noProof/>
          <w:lang w:val="lv-LV"/>
        </w:rPr>
        <w:t>iekļaujot ikkatru</w:t>
      </w:r>
      <w:r w:rsidRPr="002F4DA9">
        <w:rPr>
          <w:rFonts w:ascii="Times New Roman" w:eastAsia="Calibri" w:hAnsi="Times New Roman"/>
          <w:lang w:val="lv-LV"/>
        </w:rPr>
        <w:t>"</w:t>
      </w:r>
      <w:r w:rsidRPr="007111B2">
        <w:rPr>
          <w:rFonts w:ascii="Times New Roman" w:hAnsi="Times New Roman"/>
          <w:noProof/>
          <w:lang w:val="lv-LV"/>
        </w:rPr>
        <w:t>. Ātri centieni samazināt SEG emisijas var neīstenoties, ja pilsoņi šo politiku neuzskata par taisnīgu vai godīgu, ja viedokļi netiek ņemti vērā vai nav sniegta pietiekama informācija par plānot</w:t>
      </w:r>
      <w:r>
        <w:rPr>
          <w:rFonts w:ascii="Times New Roman" w:hAnsi="Times New Roman"/>
          <w:noProof/>
          <w:lang w:val="lv-LV"/>
        </w:rPr>
        <w:t>ajā darbībām</w:t>
      </w:r>
      <w:r w:rsidRPr="007111B2">
        <w:rPr>
          <w:rFonts w:ascii="Times New Roman" w:hAnsi="Times New Roman"/>
          <w:noProof/>
          <w:lang w:val="lv-LV"/>
        </w:rPr>
        <w:t xml:space="preserve">. </w:t>
      </w:r>
      <w:r>
        <w:rPr>
          <w:rFonts w:ascii="Times New Roman" w:hAnsi="Times New Roman"/>
          <w:noProof/>
          <w:lang w:val="lv-LV"/>
        </w:rPr>
        <w:t>S</w:t>
      </w:r>
      <w:r w:rsidRPr="007111B2">
        <w:rPr>
          <w:rFonts w:ascii="Times New Roman" w:hAnsi="Times New Roman"/>
          <w:noProof/>
          <w:lang w:val="lv-LV"/>
        </w:rPr>
        <w:t xml:space="preserve">askaņota politika </w:t>
      </w:r>
      <w:r>
        <w:rPr>
          <w:rFonts w:ascii="Times New Roman" w:hAnsi="Times New Roman"/>
          <w:noProof/>
          <w:lang w:val="lv-LV"/>
        </w:rPr>
        <w:t>p</w:t>
      </w:r>
      <w:r w:rsidRPr="007111B2">
        <w:rPr>
          <w:rFonts w:ascii="Times New Roman" w:hAnsi="Times New Roman"/>
          <w:noProof/>
          <w:lang w:val="lv-LV"/>
        </w:rPr>
        <w:t>usēm var sniegt daudzējādu labumu ilgtermiņā, ne tikai mazin</w:t>
      </w:r>
      <w:r>
        <w:rPr>
          <w:rFonts w:ascii="Times New Roman" w:hAnsi="Times New Roman"/>
          <w:noProof/>
          <w:lang w:val="lv-LV"/>
        </w:rPr>
        <w:t>o</w:t>
      </w:r>
      <w:r w:rsidRPr="007111B2">
        <w:rPr>
          <w:rFonts w:ascii="Times New Roman" w:hAnsi="Times New Roman"/>
          <w:noProof/>
          <w:lang w:val="lv-LV"/>
        </w:rPr>
        <w:t xml:space="preserve">t klimata pārmaiņas, </w:t>
      </w:r>
      <w:r>
        <w:rPr>
          <w:rFonts w:ascii="Times New Roman" w:hAnsi="Times New Roman"/>
          <w:noProof/>
          <w:lang w:val="lv-LV"/>
        </w:rPr>
        <w:t xml:space="preserve">bet, </w:t>
      </w:r>
      <w:r w:rsidRPr="007111B2">
        <w:rPr>
          <w:rFonts w:ascii="Times New Roman" w:hAnsi="Times New Roman"/>
          <w:noProof/>
          <w:lang w:val="lv-LV"/>
        </w:rPr>
        <w:t>piemēram, tā var radīt darba</w:t>
      </w:r>
      <w:r>
        <w:rPr>
          <w:rFonts w:ascii="Times New Roman" w:hAnsi="Times New Roman"/>
          <w:noProof/>
          <w:lang w:val="lv-LV"/>
        </w:rPr>
        <w:t xml:space="preserve"> </w:t>
      </w:r>
      <w:r w:rsidRPr="007111B2">
        <w:rPr>
          <w:rFonts w:ascii="Times New Roman" w:hAnsi="Times New Roman"/>
          <w:noProof/>
          <w:lang w:val="lv-LV"/>
        </w:rPr>
        <w:t>vietas oglekļa mazietilpīgās nozarēs, samazināt enerģijas rēķinus mājsaimniecībām ar zemiem ienākumiem un uzlabot gaisa kvalitāti un sabiedrības veselību.</w:t>
      </w:r>
    </w:p>
    <w:p w14:paraId="50F1315D" w14:textId="77777777" w:rsidR="003F4A6B" w:rsidRPr="007111B2" w:rsidRDefault="003F4A6B" w:rsidP="003F4A6B">
      <w:pPr>
        <w:jc w:val="both"/>
        <w:rPr>
          <w:rFonts w:ascii="Times New Roman" w:hAnsi="Times New Roman" w:cs="Times New Roman"/>
          <w:sz w:val="24"/>
          <w:szCs w:val="24"/>
        </w:rPr>
      </w:pPr>
    </w:p>
    <w:p w14:paraId="4FFF8B16" w14:textId="67A6CCB7" w:rsidR="003F4A6B" w:rsidRPr="007111B2" w:rsidRDefault="000E2A53" w:rsidP="003F4A6B">
      <w:pPr>
        <w:rPr>
          <w:rFonts w:ascii="Times New Roman" w:hAnsi="Times New Roman" w:cs="Times New Roman"/>
          <w:b/>
          <w:bCs/>
          <w:i/>
          <w:iCs/>
          <w:sz w:val="24"/>
          <w:szCs w:val="24"/>
        </w:rPr>
      </w:pPr>
      <w:r>
        <w:rPr>
          <w:rFonts w:ascii="Times New Roman" w:hAnsi="Times New Roman" w:cs="Times New Roman"/>
          <w:b/>
          <w:bCs/>
          <w:color w:val="E36C0A" w:themeColor="accent6" w:themeShade="BF"/>
          <w:sz w:val="24"/>
          <w:szCs w:val="24"/>
        </w:rPr>
        <w:t>Izaicinājumi</w:t>
      </w:r>
    </w:p>
    <w:p w14:paraId="19879DB7" w14:textId="77777777" w:rsidR="003F4A6B" w:rsidRPr="007111B2" w:rsidRDefault="003F4A6B" w:rsidP="003F4A6B">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Klimata pārmaiņas tiek uztvertas vairāk kā globāls, ģeogrāfiski attāls, nevis lokāls izaicinājums. 2021</w:t>
      </w:r>
      <w:r>
        <w:rPr>
          <w:rFonts w:ascii="Times New Roman" w:hAnsi="Times New Roman" w:cs="Times New Roman"/>
          <w:sz w:val="24"/>
          <w:szCs w:val="24"/>
        </w:rPr>
        <w:t>. gad</w:t>
      </w:r>
      <w:r w:rsidRPr="007111B2">
        <w:rPr>
          <w:rFonts w:ascii="Times New Roman" w:hAnsi="Times New Roman" w:cs="Times New Roman"/>
          <w:sz w:val="24"/>
          <w:szCs w:val="24"/>
        </w:rPr>
        <w:t>ā veiktā iedzīvotāju aptauja liecina, ka salīdzinoši liela daļa respondentu (38</w:t>
      </w:r>
      <w:r>
        <w:rPr>
          <w:rFonts w:ascii="Times New Roman" w:hAnsi="Times New Roman" w:cs="Times New Roman"/>
          <w:sz w:val="24"/>
          <w:szCs w:val="24"/>
        </w:rPr>
        <w:t> %</w:t>
      </w:r>
      <w:r w:rsidRPr="007111B2">
        <w:rPr>
          <w:rFonts w:ascii="Times New Roman" w:hAnsi="Times New Roman" w:cs="Times New Roman"/>
          <w:sz w:val="24"/>
          <w:szCs w:val="24"/>
        </w:rPr>
        <w:t>) piekrīt apgalvojumam, ka Latvija neko nevar ietekmēt klimata pārmaiņu mazināšanā.</w:t>
      </w:r>
    </w:p>
    <w:p w14:paraId="02BA3D57" w14:textId="77777777" w:rsidR="003F4A6B" w:rsidRPr="007111B2" w:rsidRDefault="003F4A6B" w:rsidP="003F4A6B">
      <w:pPr>
        <w:pStyle w:val="ListParagraph"/>
        <w:numPr>
          <w:ilvl w:val="0"/>
          <w:numId w:val="9"/>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Ī</w:t>
      </w:r>
      <w:r w:rsidRPr="007111B2">
        <w:rPr>
          <w:rFonts w:ascii="Times New Roman" w:hAnsi="Times New Roman" w:cs="Times New Roman"/>
          <w:sz w:val="24"/>
          <w:szCs w:val="24"/>
        </w:rPr>
        <w:t>steno</w:t>
      </w:r>
      <w:r>
        <w:rPr>
          <w:rFonts w:ascii="Times New Roman" w:hAnsi="Times New Roman" w:cs="Times New Roman"/>
          <w:sz w:val="24"/>
          <w:szCs w:val="24"/>
        </w:rPr>
        <w:t>jot</w:t>
      </w:r>
      <w:r w:rsidRPr="007111B2">
        <w:rPr>
          <w:rFonts w:ascii="Times New Roman" w:hAnsi="Times New Roman" w:cs="Times New Roman"/>
          <w:sz w:val="24"/>
          <w:szCs w:val="24"/>
        </w:rPr>
        <w:t xml:space="preserve"> Latvijas pielāgošanās klimata pārmaiņām plān</w:t>
      </w:r>
      <w:r>
        <w:rPr>
          <w:rFonts w:ascii="Times New Roman" w:hAnsi="Times New Roman" w:cs="Times New Roman"/>
          <w:sz w:val="24"/>
          <w:szCs w:val="24"/>
        </w:rPr>
        <w:t>u,</w:t>
      </w:r>
      <w:r w:rsidRPr="007111B2">
        <w:rPr>
          <w:rFonts w:ascii="Times New Roman" w:hAnsi="Times New Roman" w:cs="Times New Roman"/>
          <w:sz w:val="24"/>
          <w:szCs w:val="24"/>
        </w:rPr>
        <w:t xml:space="preserve"> nepieciešama plaša institūciju un sabiedrības iesaiste un sadarbība. Plāna ieviešanas pasākumus un uzdevumus p</w:t>
      </w:r>
      <w:r>
        <w:rPr>
          <w:rFonts w:ascii="Times New Roman" w:hAnsi="Times New Roman" w:cs="Times New Roman"/>
          <w:sz w:val="24"/>
          <w:szCs w:val="24"/>
        </w:rPr>
        <w:t>aredzē</w:t>
      </w:r>
      <w:r w:rsidRPr="007111B2">
        <w:rPr>
          <w:rFonts w:ascii="Times New Roman" w:hAnsi="Times New Roman" w:cs="Times New Roman"/>
          <w:sz w:val="24"/>
          <w:szCs w:val="24"/>
        </w:rPr>
        <w:t>ts īstenot, izmantojot gan valsts un pašvaldību budžeta finansējumu, gan piesaistot ES un citu avotu finanšu līdzekļus, kā arī privāto kapitālu.</w:t>
      </w:r>
    </w:p>
    <w:p w14:paraId="3DCFED80" w14:textId="77777777" w:rsidR="003F4A6B" w:rsidRPr="007111B2" w:rsidRDefault="003F4A6B" w:rsidP="003F4A6B">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Prognozējot SEG emisijas</w:t>
      </w:r>
      <w:r w:rsidRPr="007111B2">
        <w:rPr>
          <w:rStyle w:val="FootnoteReference"/>
          <w:rFonts w:ascii="Times New Roman" w:hAnsi="Times New Roman" w:cs="Times New Roman"/>
          <w:sz w:val="24"/>
          <w:szCs w:val="24"/>
        </w:rPr>
        <w:footnoteReference w:id="2"/>
      </w:r>
      <w:r w:rsidRPr="007111B2">
        <w:rPr>
          <w:rFonts w:ascii="Times New Roman" w:hAnsi="Times New Roman" w:cs="Times New Roman"/>
          <w:sz w:val="24"/>
          <w:szCs w:val="24"/>
        </w:rPr>
        <w:t xml:space="preserve">, ir secināms, ka Latvija izvirzītos 2030. gada un 2050. gada mērķus var nesasniegt, </w:t>
      </w:r>
      <w:r>
        <w:rPr>
          <w:rFonts w:ascii="Times New Roman" w:hAnsi="Times New Roman" w:cs="Times New Roman"/>
          <w:sz w:val="24"/>
          <w:szCs w:val="24"/>
        </w:rPr>
        <w:t>un t</w:t>
      </w:r>
      <w:r w:rsidRPr="007111B2">
        <w:rPr>
          <w:rFonts w:ascii="Times New Roman" w:hAnsi="Times New Roman" w:cs="Times New Roman"/>
          <w:sz w:val="24"/>
          <w:szCs w:val="24"/>
        </w:rPr>
        <w:t>as nozīmē, ka jāplāno papildu pasākumi, uzdevumi, rīcība un finan</w:t>
      </w:r>
      <w:r>
        <w:rPr>
          <w:rFonts w:ascii="Times New Roman" w:hAnsi="Times New Roman" w:cs="Times New Roman"/>
          <w:sz w:val="24"/>
          <w:szCs w:val="24"/>
        </w:rPr>
        <w:t>šu resursi</w:t>
      </w:r>
      <w:r w:rsidRPr="007111B2">
        <w:rPr>
          <w:rFonts w:ascii="Times New Roman" w:hAnsi="Times New Roman" w:cs="Times New Roman"/>
          <w:sz w:val="24"/>
          <w:szCs w:val="24"/>
        </w:rPr>
        <w:t>, lai tos sasniegtu.</w:t>
      </w:r>
    </w:p>
    <w:p w14:paraId="6CD7187F" w14:textId="77777777" w:rsidR="003F4A6B" w:rsidRPr="007111B2" w:rsidRDefault="003F4A6B" w:rsidP="003F4A6B">
      <w:pPr>
        <w:pStyle w:val="ListParagraph"/>
        <w:numPr>
          <w:ilvl w:val="0"/>
          <w:numId w:val="9"/>
        </w:numPr>
        <w:spacing w:after="160" w:line="259" w:lineRule="auto"/>
        <w:jc w:val="both"/>
        <w:rPr>
          <w:rFonts w:ascii="Times New Roman" w:hAnsi="Times New Roman" w:cs="Times New Roman"/>
          <w:noProof/>
          <w:sz w:val="24"/>
          <w:szCs w:val="24"/>
        </w:rPr>
      </w:pPr>
      <w:r w:rsidRPr="007111B2">
        <w:rPr>
          <w:rFonts w:ascii="Times New Roman" w:hAnsi="Times New Roman" w:cs="Times New Roman"/>
          <w:sz w:val="24"/>
          <w:szCs w:val="24"/>
        </w:rPr>
        <w:t xml:space="preserve">Kā sagaidāmie virzieni likumdošanas pārmaiņās jau šobrīd iezīmējas ogļu un naftas ieguves un izmantošanas pakāpeniska pārtraukšana, kā arī to subsīdiju samazināšana, </w:t>
      </w:r>
      <w:proofErr w:type="spellStart"/>
      <w:r>
        <w:rPr>
          <w:rFonts w:ascii="Times New Roman" w:hAnsi="Times New Roman" w:cs="Times New Roman"/>
          <w:sz w:val="24"/>
          <w:szCs w:val="24"/>
        </w:rPr>
        <w:t>atjaunīgā</w:t>
      </w:r>
      <w:r w:rsidRPr="007111B2">
        <w:rPr>
          <w:rFonts w:ascii="Times New Roman" w:hAnsi="Times New Roman" w:cs="Times New Roman"/>
          <w:sz w:val="24"/>
          <w:szCs w:val="24"/>
        </w:rPr>
        <w:t>s</w:t>
      </w:r>
      <w:proofErr w:type="spellEnd"/>
      <w:r w:rsidRPr="007111B2">
        <w:rPr>
          <w:rFonts w:ascii="Times New Roman" w:hAnsi="Times New Roman" w:cs="Times New Roman"/>
          <w:sz w:val="24"/>
          <w:szCs w:val="24"/>
        </w:rPr>
        <w:t xml:space="preserve"> enerģijas ražošanas veicināšana, </w:t>
      </w:r>
      <w:proofErr w:type="spellStart"/>
      <w:r w:rsidRPr="007111B2">
        <w:rPr>
          <w:rFonts w:ascii="Times New Roman" w:hAnsi="Times New Roman" w:cs="Times New Roman"/>
          <w:sz w:val="24"/>
          <w:szCs w:val="24"/>
        </w:rPr>
        <w:t>iekšdedzes</w:t>
      </w:r>
      <w:proofErr w:type="spellEnd"/>
      <w:r w:rsidRPr="007111B2">
        <w:rPr>
          <w:rFonts w:ascii="Times New Roman" w:hAnsi="Times New Roman" w:cs="Times New Roman"/>
          <w:sz w:val="24"/>
          <w:szCs w:val="24"/>
        </w:rPr>
        <w:t xml:space="preserve"> dzinēju pārdošanas ierobežojumi, energoefektivitātes prasības, aprites ekonomikas attīstīšana,</w:t>
      </w:r>
      <w:r>
        <w:rPr>
          <w:rFonts w:ascii="Times New Roman" w:hAnsi="Times New Roman" w:cs="Times New Roman"/>
          <w:sz w:val="24"/>
          <w:szCs w:val="24"/>
        </w:rPr>
        <w:t xml:space="preserve"> </w:t>
      </w:r>
      <w:r w:rsidRPr="007111B2">
        <w:rPr>
          <w:rFonts w:ascii="Times New Roman" w:hAnsi="Times New Roman" w:cs="Times New Roman"/>
          <w:sz w:val="24"/>
          <w:szCs w:val="24"/>
        </w:rPr>
        <w:t>atkritumu atkārtota izmantošana, ķīmisko vielu lietošanas ierobežošana lauksaimniecības nozarē u.</w:t>
      </w:r>
      <w:r>
        <w:rPr>
          <w:rFonts w:ascii="Times New Roman" w:hAnsi="Times New Roman" w:cs="Times New Roman"/>
          <w:sz w:val="24"/>
          <w:szCs w:val="24"/>
        </w:rPr>
        <w:t> </w:t>
      </w:r>
      <w:r w:rsidRPr="007111B2">
        <w:rPr>
          <w:rFonts w:ascii="Times New Roman" w:hAnsi="Times New Roman" w:cs="Times New Roman"/>
          <w:sz w:val="24"/>
          <w:szCs w:val="24"/>
        </w:rPr>
        <w:t>c. Šī ir iespēja ilgtspējīgai un iekļaujošai attīstībai, kas neatstāj negatīvas sekas uz apkārtējo vidi un cilvēku veselību, kā arī uzlabo visu Latvijas iedzīvotāju dzīves kvalitāti. Īpaš</w:t>
      </w:r>
      <w:r>
        <w:rPr>
          <w:rFonts w:ascii="Times New Roman" w:hAnsi="Times New Roman" w:cs="Times New Roman"/>
          <w:sz w:val="24"/>
          <w:szCs w:val="24"/>
        </w:rPr>
        <w:t>a</w:t>
      </w:r>
      <w:r w:rsidRPr="007111B2">
        <w:rPr>
          <w:rFonts w:ascii="Times New Roman" w:hAnsi="Times New Roman" w:cs="Times New Roman"/>
          <w:sz w:val="24"/>
          <w:szCs w:val="24"/>
        </w:rPr>
        <w:t xml:space="preserve"> uzmanība ir jāpievērš sabiedrības maznodrošināt</w:t>
      </w:r>
      <w:r>
        <w:rPr>
          <w:rFonts w:ascii="Times New Roman" w:hAnsi="Times New Roman" w:cs="Times New Roman"/>
          <w:sz w:val="24"/>
          <w:szCs w:val="24"/>
        </w:rPr>
        <w:t>aj</w:t>
      </w:r>
      <w:r w:rsidRPr="007111B2">
        <w:rPr>
          <w:rFonts w:ascii="Times New Roman" w:hAnsi="Times New Roman" w:cs="Times New Roman"/>
          <w:sz w:val="24"/>
          <w:szCs w:val="24"/>
        </w:rPr>
        <w:t xml:space="preserve">ai daļai. </w:t>
      </w:r>
    </w:p>
    <w:p w14:paraId="12D3BE8B" w14:textId="77777777" w:rsidR="003F4A6B" w:rsidRPr="00522E45" w:rsidRDefault="003F4A6B" w:rsidP="003F4A6B">
      <w:pPr>
        <w:jc w:val="both"/>
        <w:rPr>
          <w:rFonts w:ascii="Times New Roman" w:hAnsi="Times New Roman" w:cs="Times New Roman"/>
          <w:noProof/>
          <w:sz w:val="24"/>
          <w:szCs w:val="24"/>
        </w:rPr>
      </w:pPr>
      <w:r w:rsidRPr="00522E45">
        <w:rPr>
          <w:rFonts w:ascii="Times New Roman" w:eastAsia="Times New Roman" w:hAnsi="Times New Roman" w:cs="Times New Roman"/>
          <w:sz w:val="24"/>
          <w:szCs w:val="24"/>
        </w:rPr>
        <w:t>Lai gan vides aizsardzības jautājumi skar visas sabiedrības daļas, visvairāk šodien radītās klimata pārmaiņu sekas izjutīs paaudze, kas tagad ir jaunieši, jo klimata pārmaiņu attīstība savā būtībā ir eksponenciālas dabas. Proti, tās videi kaitīgās darbības, kas veiktas salīdzin</w:t>
      </w:r>
      <w:r>
        <w:rPr>
          <w:rFonts w:ascii="Times New Roman" w:eastAsia="Times New Roman" w:hAnsi="Times New Roman" w:cs="Times New Roman"/>
          <w:sz w:val="24"/>
          <w:szCs w:val="24"/>
        </w:rPr>
        <w:t>oš</w:t>
      </w:r>
      <w:r w:rsidRPr="00522E45">
        <w:rPr>
          <w:rFonts w:ascii="Times New Roman" w:eastAsia="Times New Roman" w:hAnsi="Times New Roman" w:cs="Times New Roman"/>
          <w:sz w:val="24"/>
          <w:szCs w:val="24"/>
        </w:rPr>
        <w:t>i ilgā laikposmā, tagad mūsu acu priekšā strauji pārtop globāla mēroga krīzē nesamērīgi īsā periodā.</w:t>
      </w:r>
    </w:p>
    <w:p w14:paraId="60419E74" w14:textId="77777777" w:rsidR="003F4A6B" w:rsidRDefault="003F4A6B" w:rsidP="003F4A6B">
      <w:pPr>
        <w:jc w:val="both"/>
        <w:rPr>
          <w:rFonts w:ascii="Times New Roman" w:eastAsia="Times New Roman" w:hAnsi="Times New Roman" w:cs="Times New Roman"/>
          <w:sz w:val="24"/>
          <w:szCs w:val="24"/>
          <w:highlight w:val="yellow"/>
        </w:rPr>
      </w:pPr>
      <w:r w:rsidRPr="007111B2">
        <w:rPr>
          <w:rFonts w:ascii="Times New Roman" w:hAnsi="Times New Roman" w:cs="Times New Roman"/>
          <w:noProof/>
          <w:sz w:val="24"/>
          <w:szCs w:val="24"/>
        </w:rPr>
        <w:t>Īstenojot izvirzītos mērķus klimata pārmaiņu mazināšanā un pielāgošanās klimata pārmaiņām īstenošanā, nedrīkst aizmirst par klimata taisnīguma jeb netaisnīguma jautājumu, jo ne visi šobrīd dzīvojošie iedzīvotāji ir vienlīdz atbildīgi par klimata pārmaiņu veicināšanu, ne visi iedzīvotāji vienlīdz smagi cieš no klimata pārmaiņu sekām, kā arī</w:t>
      </w:r>
      <w:r>
        <w:rPr>
          <w:rFonts w:ascii="Times New Roman" w:hAnsi="Times New Roman" w:cs="Times New Roman"/>
          <w:noProof/>
          <w:sz w:val="24"/>
          <w:szCs w:val="24"/>
        </w:rPr>
        <w:t xml:space="preserve"> </w:t>
      </w:r>
      <w:r w:rsidRPr="007111B2">
        <w:rPr>
          <w:rFonts w:ascii="Times New Roman" w:hAnsi="Times New Roman" w:cs="Times New Roman"/>
          <w:noProof/>
          <w:sz w:val="24"/>
          <w:szCs w:val="24"/>
        </w:rPr>
        <w:t xml:space="preserve">ne visas valstis vēsturiski ir </w:t>
      </w:r>
      <w:r w:rsidRPr="007111B2">
        <w:rPr>
          <w:rFonts w:ascii="Times New Roman" w:hAnsi="Times New Roman" w:cs="Times New Roman"/>
          <w:noProof/>
          <w:sz w:val="24"/>
          <w:szCs w:val="24"/>
        </w:rPr>
        <w:lastRenderedPageBreak/>
        <w:t>vienlīdzīgi piedalījušās mūsdienu klimata krīzes izraisīšanā.</w:t>
      </w:r>
      <w:r>
        <w:rPr>
          <w:rFonts w:ascii="Times New Roman" w:hAnsi="Times New Roman" w:cs="Times New Roman"/>
          <w:noProof/>
          <w:sz w:val="24"/>
          <w:szCs w:val="24"/>
        </w:rPr>
        <w:t xml:space="preserve"> </w:t>
      </w:r>
      <w:r w:rsidRPr="007111B2">
        <w:rPr>
          <w:rFonts w:ascii="Times New Roman" w:hAnsi="Times New Roman" w:cs="Times New Roman"/>
          <w:noProof/>
          <w:sz w:val="24"/>
          <w:szCs w:val="24"/>
        </w:rPr>
        <w:t>Latvijā bagātākais 1</w:t>
      </w:r>
      <w:r>
        <w:rPr>
          <w:rFonts w:ascii="Times New Roman" w:hAnsi="Times New Roman" w:cs="Times New Roman"/>
          <w:noProof/>
          <w:sz w:val="24"/>
          <w:szCs w:val="24"/>
        </w:rPr>
        <w:t xml:space="preserve"> %</w:t>
      </w:r>
      <w:r w:rsidRPr="007111B2">
        <w:rPr>
          <w:rFonts w:ascii="Times New Roman" w:hAnsi="Times New Roman" w:cs="Times New Roman"/>
          <w:noProof/>
          <w:sz w:val="24"/>
          <w:szCs w:val="24"/>
        </w:rPr>
        <w:t xml:space="preserve"> iedzīvotāju kopā rada vairāk par vienu trešdaļu jeb 37</w:t>
      </w:r>
      <w:r>
        <w:rPr>
          <w:rFonts w:ascii="Times New Roman" w:hAnsi="Times New Roman" w:cs="Times New Roman"/>
          <w:noProof/>
          <w:sz w:val="24"/>
          <w:szCs w:val="24"/>
        </w:rPr>
        <w:t xml:space="preserve"> %</w:t>
      </w:r>
      <w:r w:rsidRPr="007111B2">
        <w:rPr>
          <w:rFonts w:ascii="Times New Roman" w:hAnsi="Times New Roman" w:cs="Times New Roman"/>
          <w:noProof/>
          <w:sz w:val="24"/>
          <w:szCs w:val="24"/>
        </w:rPr>
        <w:t xml:space="preserve"> no tām SEG emisijām, ko rada trūcīgākie 50</w:t>
      </w:r>
      <w:r>
        <w:rPr>
          <w:rFonts w:ascii="Times New Roman" w:hAnsi="Times New Roman" w:cs="Times New Roman"/>
          <w:noProof/>
          <w:sz w:val="24"/>
          <w:szCs w:val="24"/>
        </w:rPr>
        <w:t xml:space="preserve"> %</w:t>
      </w:r>
      <w:r w:rsidRPr="007111B2">
        <w:rPr>
          <w:rFonts w:ascii="Times New Roman" w:hAnsi="Times New Roman" w:cs="Times New Roman"/>
          <w:noProof/>
          <w:sz w:val="24"/>
          <w:szCs w:val="24"/>
        </w:rPr>
        <w:t>.</w:t>
      </w:r>
      <w:r>
        <w:rPr>
          <w:rFonts w:ascii="Times New Roman" w:hAnsi="Times New Roman" w:cs="Times New Roman"/>
          <w:noProof/>
          <w:sz w:val="24"/>
          <w:szCs w:val="24"/>
        </w:rPr>
        <w:t xml:space="preserve"> </w:t>
      </w:r>
      <w:r>
        <w:rPr>
          <w:rFonts w:ascii="Times New Roman" w:eastAsia="Times New Roman" w:hAnsi="Times New Roman" w:cs="Times New Roman"/>
          <w:sz w:val="24"/>
          <w:szCs w:val="24"/>
          <w:highlight w:val="yellow"/>
        </w:rPr>
        <w:t xml:space="preserve"> </w:t>
      </w:r>
    </w:p>
    <w:p w14:paraId="5068BEAD" w14:textId="77777777" w:rsidR="003F4A6B" w:rsidRDefault="003F4A6B" w:rsidP="003F4A6B">
      <w:pPr>
        <w:jc w:val="both"/>
        <w:rPr>
          <w:rFonts w:ascii="Times New Roman" w:hAnsi="Times New Roman" w:cs="Times New Roman"/>
          <w:noProof/>
          <w:sz w:val="24"/>
          <w:szCs w:val="24"/>
        </w:rPr>
      </w:pPr>
      <w:bookmarkStart w:id="115" w:name="_Hlk99727986"/>
      <w:r w:rsidRPr="007111B2">
        <w:rPr>
          <w:rFonts w:ascii="Times New Roman" w:hAnsi="Times New Roman" w:cs="Times New Roman"/>
          <w:noProof/>
          <w:sz w:val="24"/>
          <w:szCs w:val="24"/>
        </w:rPr>
        <w:t>Lai līdz 2030.</w:t>
      </w:r>
      <w:r>
        <w:rPr>
          <w:rFonts w:ascii="Times New Roman" w:hAnsi="Times New Roman" w:cs="Times New Roman"/>
          <w:noProof/>
          <w:sz w:val="24"/>
          <w:szCs w:val="24"/>
        </w:rPr>
        <w:t> </w:t>
      </w:r>
      <w:r w:rsidRPr="007111B2">
        <w:rPr>
          <w:rFonts w:ascii="Times New Roman" w:hAnsi="Times New Roman" w:cs="Times New Roman"/>
          <w:noProof/>
          <w:sz w:val="24"/>
          <w:szCs w:val="24"/>
        </w:rPr>
        <w:t xml:space="preserve">gadam </w:t>
      </w:r>
      <w:r>
        <w:rPr>
          <w:rFonts w:ascii="Times New Roman" w:hAnsi="Times New Roman" w:cs="Times New Roman"/>
          <w:noProof/>
          <w:sz w:val="24"/>
          <w:szCs w:val="24"/>
        </w:rPr>
        <w:t>nepieciešam</w:t>
      </w:r>
      <w:r w:rsidRPr="007111B2">
        <w:rPr>
          <w:rFonts w:ascii="Times New Roman" w:hAnsi="Times New Roman" w:cs="Times New Roman"/>
          <w:noProof/>
          <w:sz w:val="24"/>
          <w:szCs w:val="24"/>
        </w:rPr>
        <w:t xml:space="preserve">ajā apjomā samazinātu SEG emisijas, </w:t>
      </w:r>
      <w:r>
        <w:rPr>
          <w:rFonts w:ascii="Times New Roman" w:hAnsi="Times New Roman" w:cs="Times New Roman"/>
          <w:noProof/>
          <w:sz w:val="24"/>
          <w:szCs w:val="24"/>
        </w:rPr>
        <w:t>pasaules</w:t>
      </w:r>
      <w:r w:rsidRPr="007111B2">
        <w:rPr>
          <w:rFonts w:ascii="Times New Roman" w:hAnsi="Times New Roman" w:cs="Times New Roman"/>
          <w:noProof/>
          <w:sz w:val="24"/>
          <w:szCs w:val="24"/>
        </w:rPr>
        <w:t xml:space="preserve"> valstu vadītājiem</w:t>
      </w:r>
      <w:r>
        <w:rPr>
          <w:rFonts w:ascii="Times New Roman" w:hAnsi="Times New Roman" w:cs="Times New Roman"/>
          <w:noProof/>
          <w:sz w:val="24"/>
          <w:szCs w:val="24"/>
        </w:rPr>
        <w:t xml:space="preserve"> </w:t>
      </w:r>
      <w:r w:rsidRPr="007111B2">
        <w:rPr>
          <w:rFonts w:ascii="Times New Roman" w:hAnsi="Times New Roman" w:cs="Times New Roman"/>
          <w:noProof/>
          <w:sz w:val="24"/>
          <w:szCs w:val="24"/>
        </w:rPr>
        <w:t xml:space="preserve">darbības centrā jāliek godīgums un taisnīga pāreja, cenšoties panākt lielāku SEG emisiju samazinājumu bagātāko </w:t>
      </w:r>
      <w:r>
        <w:rPr>
          <w:rFonts w:ascii="Times New Roman" w:hAnsi="Times New Roman" w:cs="Times New Roman"/>
          <w:noProof/>
          <w:sz w:val="24"/>
          <w:szCs w:val="24"/>
        </w:rPr>
        <w:t xml:space="preserve">cilvēku </w:t>
      </w:r>
      <w:r w:rsidRPr="007111B2">
        <w:rPr>
          <w:rFonts w:ascii="Times New Roman" w:hAnsi="Times New Roman" w:cs="Times New Roman"/>
          <w:noProof/>
          <w:sz w:val="24"/>
          <w:szCs w:val="24"/>
        </w:rPr>
        <w:t>vidū un vienlaikus palielin</w:t>
      </w:r>
      <w:r>
        <w:rPr>
          <w:rFonts w:ascii="Times New Roman" w:hAnsi="Times New Roman" w:cs="Times New Roman"/>
          <w:noProof/>
          <w:sz w:val="24"/>
          <w:szCs w:val="24"/>
        </w:rPr>
        <w:t>o</w:t>
      </w:r>
      <w:r w:rsidRPr="007111B2">
        <w:rPr>
          <w:rFonts w:ascii="Times New Roman" w:hAnsi="Times New Roman" w:cs="Times New Roman"/>
          <w:noProof/>
          <w:sz w:val="24"/>
          <w:szCs w:val="24"/>
        </w:rPr>
        <w:t>t atbalstu kopienām ar zem</w:t>
      </w:r>
      <w:r>
        <w:rPr>
          <w:rFonts w:ascii="Times New Roman" w:hAnsi="Times New Roman" w:cs="Times New Roman"/>
          <w:noProof/>
          <w:sz w:val="24"/>
          <w:szCs w:val="24"/>
        </w:rPr>
        <w:t>āk</w:t>
      </w:r>
      <w:r w:rsidRPr="007111B2">
        <w:rPr>
          <w:rFonts w:ascii="Times New Roman" w:hAnsi="Times New Roman" w:cs="Times New Roman"/>
          <w:noProof/>
          <w:sz w:val="24"/>
          <w:szCs w:val="24"/>
        </w:rPr>
        <w:t>u ienākumu līmeni un sociāli</w:t>
      </w:r>
      <w:r>
        <w:rPr>
          <w:rFonts w:ascii="Times New Roman" w:hAnsi="Times New Roman" w:cs="Times New Roman"/>
          <w:noProof/>
          <w:sz w:val="24"/>
          <w:szCs w:val="24"/>
        </w:rPr>
        <w:t xml:space="preserve"> </w:t>
      </w:r>
      <w:r w:rsidRPr="007111B2">
        <w:rPr>
          <w:rFonts w:ascii="Times New Roman" w:hAnsi="Times New Roman" w:cs="Times New Roman"/>
          <w:noProof/>
          <w:sz w:val="24"/>
          <w:szCs w:val="24"/>
        </w:rPr>
        <w:t>atstumt</w:t>
      </w:r>
      <w:r>
        <w:rPr>
          <w:rFonts w:ascii="Times New Roman" w:hAnsi="Times New Roman" w:cs="Times New Roman"/>
          <w:noProof/>
          <w:sz w:val="24"/>
          <w:szCs w:val="24"/>
        </w:rPr>
        <w:t xml:space="preserve">ajām </w:t>
      </w:r>
      <w:r w:rsidRPr="007111B2">
        <w:rPr>
          <w:rFonts w:ascii="Times New Roman" w:hAnsi="Times New Roman" w:cs="Times New Roman"/>
          <w:noProof/>
          <w:sz w:val="24"/>
          <w:szCs w:val="24"/>
        </w:rPr>
        <w:t xml:space="preserve">grupām. </w:t>
      </w:r>
      <w:r>
        <w:rPr>
          <w:rFonts w:ascii="Times New Roman" w:hAnsi="Times New Roman" w:cs="Times New Roman"/>
          <w:noProof/>
          <w:sz w:val="24"/>
          <w:szCs w:val="24"/>
        </w:rPr>
        <w:t>Eiropā Z</w:t>
      </w:r>
      <w:r w:rsidRPr="007111B2">
        <w:rPr>
          <w:rFonts w:ascii="Times New Roman" w:hAnsi="Times New Roman" w:cs="Times New Roman"/>
          <w:noProof/>
          <w:sz w:val="24"/>
          <w:szCs w:val="24"/>
        </w:rPr>
        <w:t xml:space="preserve">aļais kurss, kas stājas pretī gan nevienlīdzībai, gan SEG emisijām, pēc </w:t>
      </w:r>
      <w:r>
        <w:rPr>
          <w:rFonts w:ascii="Times New Roman" w:hAnsi="Times New Roman" w:cs="Times New Roman"/>
          <w:noProof/>
          <w:sz w:val="24"/>
          <w:szCs w:val="24"/>
        </w:rPr>
        <w:t xml:space="preserve">Covid-19 </w:t>
      </w:r>
      <w:r w:rsidRPr="007111B2">
        <w:rPr>
          <w:rFonts w:ascii="Times New Roman" w:hAnsi="Times New Roman" w:cs="Times New Roman"/>
          <w:noProof/>
          <w:sz w:val="24"/>
          <w:szCs w:val="24"/>
        </w:rPr>
        <w:t xml:space="preserve">krīzes var palīdzēt izveidot taisnīgākas, veselīgākas un </w:t>
      </w:r>
      <w:r>
        <w:rPr>
          <w:rFonts w:ascii="Times New Roman" w:hAnsi="Times New Roman" w:cs="Times New Roman"/>
          <w:noProof/>
          <w:sz w:val="24"/>
          <w:szCs w:val="24"/>
        </w:rPr>
        <w:t>no</w:t>
      </w:r>
      <w:r w:rsidRPr="007111B2">
        <w:rPr>
          <w:rFonts w:ascii="Times New Roman" w:hAnsi="Times New Roman" w:cs="Times New Roman"/>
          <w:noProof/>
          <w:sz w:val="24"/>
          <w:szCs w:val="24"/>
        </w:rPr>
        <w:t>turīgākas sabiedrības</w:t>
      </w:r>
      <w:r>
        <w:rPr>
          <w:rFonts w:ascii="Times New Roman" w:hAnsi="Times New Roman" w:cs="Times New Roman"/>
          <w:noProof/>
          <w:sz w:val="24"/>
          <w:szCs w:val="24"/>
        </w:rPr>
        <w:t xml:space="preserve"> Eiropas reģionā.</w:t>
      </w:r>
    </w:p>
    <w:bookmarkEnd w:id="115"/>
    <w:p w14:paraId="5D67DA52" w14:textId="661207C7" w:rsidR="003F4A6B" w:rsidRPr="007111B2" w:rsidRDefault="003F4A6B" w:rsidP="003F4A6B">
      <w:pPr>
        <w:jc w:val="both"/>
      </w:pPr>
    </w:p>
    <w:p w14:paraId="742F7612" w14:textId="77777777" w:rsidR="003F4A6B" w:rsidRPr="007111B2" w:rsidRDefault="003F4A6B" w:rsidP="003F4A6B">
      <w:pPr>
        <w:pStyle w:val="Heading2"/>
      </w:pPr>
      <w:bookmarkStart w:id="116" w:name="_Toc102128722"/>
      <w:r>
        <w:rPr>
          <w:noProof/>
          <w:lang w:eastAsia="lv-LV"/>
        </w:rPr>
        <w:t xml:space="preserve">14. IAM. </w:t>
      </w:r>
      <w:r w:rsidRPr="007111B2">
        <w:t>Dzīvība ūdenī</w:t>
      </w:r>
      <w:bookmarkEnd w:id="116"/>
    </w:p>
    <w:p w14:paraId="5BD17B29" w14:textId="77777777" w:rsidR="003F4A6B" w:rsidRPr="007111B2" w:rsidRDefault="003F4A6B" w:rsidP="003F4A6B">
      <w:pPr>
        <w:jc w:val="both"/>
        <w:rPr>
          <w:rFonts w:ascii="Times New Roman" w:hAnsi="Times New Roman" w:cs="Times New Roman"/>
          <w:noProof/>
          <w:sz w:val="24"/>
          <w:szCs w:val="24"/>
        </w:rPr>
      </w:pPr>
      <w:r w:rsidRPr="007111B2">
        <w:rPr>
          <w:rFonts w:ascii="Calibri" w:hAnsi="Calibri" w:cs="Calibri"/>
          <w:noProof/>
          <w:color w:val="000000"/>
        </w:rPr>
        <w:drawing>
          <wp:anchor distT="0" distB="0" distL="114300" distR="114300" simplePos="0" relativeHeight="251699200" behindDoc="0" locked="0" layoutInCell="1" allowOverlap="1" wp14:anchorId="7C159589" wp14:editId="63169869">
            <wp:simplePos x="0" y="0"/>
            <wp:positionH relativeFrom="column">
              <wp:posOffset>0</wp:posOffset>
            </wp:positionH>
            <wp:positionV relativeFrom="paragraph">
              <wp:posOffset>2540</wp:posOffset>
            </wp:positionV>
            <wp:extent cx="1237615" cy="780415"/>
            <wp:effectExtent l="0" t="0" r="0" b="635"/>
            <wp:wrapSquare wrapText="bothSides"/>
            <wp:docPr id="160" name="Picture 1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application&#10;&#10;Description automatically generated"/>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237615" cy="780415"/>
                    </a:xfrm>
                    <a:prstGeom prst="rect">
                      <a:avLst/>
                    </a:prstGeom>
                    <a:noFill/>
                  </pic:spPr>
                </pic:pic>
              </a:graphicData>
            </a:graphic>
          </wp:anchor>
        </w:drawing>
      </w:r>
      <w:r w:rsidRPr="007111B2">
        <w:rPr>
          <w:rFonts w:ascii="Times New Roman" w:hAnsi="Times New Roman" w:cs="Times New Roman"/>
          <w:noProof/>
          <w:sz w:val="24"/>
          <w:szCs w:val="24"/>
        </w:rPr>
        <w:t>Baltijas jūra ir viena no piesārņotāk</w:t>
      </w:r>
      <w:r>
        <w:rPr>
          <w:rFonts w:ascii="Times New Roman" w:hAnsi="Times New Roman" w:cs="Times New Roman"/>
          <w:noProof/>
          <w:sz w:val="24"/>
          <w:szCs w:val="24"/>
        </w:rPr>
        <w:t>aj</w:t>
      </w:r>
      <w:r w:rsidRPr="007111B2">
        <w:rPr>
          <w:rFonts w:ascii="Times New Roman" w:hAnsi="Times New Roman" w:cs="Times New Roman"/>
          <w:noProof/>
          <w:sz w:val="24"/>
          <w:szCs w:val="24"/>
        </w:rPr>
        <w:t xml:space="preserve">ām jūrām pasaulē, turklāt Helsinku konvencijas mērķi tās </w:t>
      </w:r>
      <w:r>
        <w:rPr>
          <w:rFonts w:ascii="Times New Roman" w:hAnsi="Times New Roman" w:cs="Times New Roman"/>
          <w:noProof/>
          <w:sz w:val="24"/>
          <w:szCs w:val="24"/>
        </w:rPr>
        <w:t xml:space="preserve">laba vides stāvokļa </w:t>
      </w:r>
      <w:r w:rsidRPr="007111B2">
        <w:rPr>
          <w:rFonts w:ascii="Times New Roman" w:hAnsi="Times New Roman" w:cs="Times New Roman"/>
          <w:noProof/>
          <w:sz w:val="24"/>
          <w:szCs w:val="24"/>
        </w:rPr>
        <w:t>atjaunošanai 2021</w:t>
      </w:r>
      <w:r>
        <w:rPr>
          <w:rFonts w:ascii="Times New Roman" w:hAnsi="Times New Roman" w:cs="Times New Roman"/>
          <w:noProof/>
          <w:sz w:val="24"/>
          <w:szCs w:val="24"/>
        </w:rPr>
        <w:t>. gad</w:t>
      </w:r>
      <w:r w:rsidRPr="007111B2">
        <w:rPr>
          <w:rFonts w:ascii="Times New Roman" w:hAnsi="Times New Roman" w:cs="Times New Roman"/>
          <w:noProof/>
          <w:sz w:val="24"/>
          <w:szCs w:val="24"/>
        </w:rPr>
        <w:t>ā netika pilnībā sasniegti. Tāpēc Latvijas misija attiecībā uz 14</w:t>
      </w:r>
      <w:r>
        <w:rPr>
          <w:rFonts w:ascii="Times New Roman" w:hAnsi="Times New Roman" w:cs="Times New Roman"/>
          <w:noProof/>
          <w:sz w:val="24"/>
          <w:szCs w:val="24"/>
        </w:rPr>
        <w:t>.</w:t>
      </w:r>
      <w:r w:rsidRPr="007111B2">
        <w:rPr>
          <w:rFonts w:ascii="Times New Roman" w:hAnsi="Times New Roman" w:cs="Times New Roman"/>
          <w:noProof/>
          <w:sz w:val="24"/>
          <w:szCs w:val="24"/>
        </w:rPr>
        <w:t xml:space="preserve"> IAM ir atjaunot labu Baltijas jūras vides stāvokli. Latvija tāpat kā pārējās reģiona valstis plāno aktīvi piedalīties </w:t>
      </w:r>
      <w:r w:rsidRPr="00163965">
        <w:rPr>
          <w:rFonts w:ascii="Times New Roman" w:hAnsi="Times New Roman" w:cs="Times New Roman"/>
          <w:noProof/>
          <w:sz w:val="24"/>
          <w:szCs w:val="24"/>
        </w:rPr>
        <w:t>A</w:t>
      </w:r>
      <w:r w:rsidRPr="007111B2">
        <w:rPr>
          <w:rFonts w:ascii="Times New Roman" w:hAnsi="Times New Roman" w:cs="Times New Roman"/>
          <w:noProof/>
          <w:sz w:val="24"/>
          <w:szCs w:val="24"/>
        </w:rPr>
        <w:t>tjaunotā Baltijas jūras rīcības plāna īstenošanā. Tā ir stratēģiska pasākumu programma, kas pamatojas uz jaunākajām zinātniskajām atziņām par jūras vides stāvokli un to ietekmējošām slodzēm. Plāna mērķis ir atrisināt galvenās Baltijas jūras vides problēmas, īstenojot noteiktas rīcības laba jūras vides stāvokļa panākšanai četrās Baltijas jūras videi nozīmīgākajās jomās: eitrofikācija, bīstamās vielas, bioloģiskā daudzveidība un jūrlietas.</w:t>
      </w:r>
    </w:p>
    <w:p w14:paraId="0E6EC005" w14:textId="77777777" w:rsidR="003F4A6B" w:rsidRPr="007111B2" w:rsidRDefault="003F4A6B" w:rsidP="003F4A6B">
      <w:pPr>
        <w:jc w:val="both"/>
        <w:rPr>
          <w:rFonts w:ascii="Times New Roman" w:hAnsi="Times New Roman" w:cs="Times New Roman"/>
          <w:noProof/>
          <w:sz w:val="24"/>
          <w:szCs w:val="24"/>
        </w:rPr>
      </w:pPr>
    </w:p>
    <w:p w14:paraId="49C9376A" w14:textId="77777777" w:rsidR="003F4A6B" w:rsidRPr="007111B2" w:rsidRDefault="003F4A6B" w:rsidP="003F4A6B">
      <w:pPr>
        <w:jc w:val="both"/>
        <w:rPr>
          <w:rFonts w:ascii="Times New Roman" w:hAnsi="Times New Roman" w:cs="Times New Roman"/>
          <w:bCs/>
          <w:sz w:val="24"/>
          <w:szCs w:val="24"/>
        </w:rPr>
      </w:pPr>
      <w:r w:rsidRPr="007111B2">
        <w:rPr>
          <w:rFonts w:ascii="Times New Roman" w:hAnsi="Times New Roman" w:cs="Times New Roman"/>
          <w:noProof/>
          <w:sz w:val="24"/>
          <w:szCs w:val="24"/>
        </w:rPr>
        <w:drawing>
          <wp:inline distT="0" distB="0" distL="0" distR="0" wp14:anchorId="74E1E6DB" wp14:editId="19626349">
            <wp:extent cx="6023987" cy="3069772"/>
            <wp:effectExtent l="0" t="0" r="0" b="0"/>
            <wp:docPr id="191" name="Chart 191">
              <a:extLst xmlns:a="http://schemas.openxmlformats.org/drawingml/2006/main">
                <a:ext uri="{FF2B5EF4-FFF2-40B4-BE49-F238E27FC236}">
                  <a16:creationId xmlns:a16="http://schemas.microsoft.com/office/drawing/2014/main" id="{7DD19AE0-0A7F-4BFD-A01F-7831D2DADF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r w:rsidRPr="007111B2">
        <w:rPr>
          <w:rFonts w:ascii="Times New Roman" w:hAnsi="Times New Roman" w:cs="Times New Roman"/>
          <w:sz w:val="24"/>
          <w:szCs w:val="24"/>
        </w:rPr>
        <w:t xml:space="preserve">Datu avots: </w:t>
      </w:r>
      <w:proofErr w:type="spellStart"/>
      <w:r w:rsidRPr="002F4DA9">
        <w:rPr>
          <w:rFonts w:ascii="Times New Roman" w:hAnsi="Times New Roman" w:cs="Times New Roman"/>
          <w:i/>
          <w:iCs/>
          <w:sz w:val="24"/>
          <w:szCs w:val="24"/>
        </w:rPr>
        <w:t>Eurostat</w:t>
      </w:r>
      <w:proofErr w:type="spellEnd"/>
      <w:r>
        <w:rPr>
          <w:rFonts w:ascii="Times New Roman" w:hAnsi="Times New Roman" w:cs="Times New Roman"/>
          <w:bCs/>
          <w:sz w:val="24"/>
          <w:szCs w:val="24"/>
        </w:rPr>
        <w:t xml:space="preserve">                         </w:t>
      </w:r>
      <w:r w:rsidRPr="007111B2">
        <w:rPr>
          <w:rFonts w:ascii="Times New Roman" w:hAnsi="Times New Roman" w:cs="Times New Roman"/>
          <w:bCs/>
          <w:sz w:val="24"/>
          <w:szCs w:val="24"/>
        </w:rPr>
        <w:t xml:space="preserve"> </w:t>
      </w:r>
    </w:p>
    <w:p w14:paraId="475FAECE" w14:textId="77777777" w:rsidR="003F4A6B" w:rsidRPr="007111B2" w:rsidRDefault="003F4A6B" w:rsidP="003F4A6B">
      <w:pPr>
        <w:pStyle w:val="Pa24"/>
        <w:spacing w:line="240" w:lineRule="auto"/>
      </w:pPr>
      <w:r w:rsidRPr="007111B2">
        <w:rPr>
          <w:rFonts w:ascii="Times New Roman" w:hAnsi="Times New Roman"/>
          <w:b/>
          <w:bCs/>
          <w:color w:val="E36C0A" w:themeColor="accent6" w:themeShade="BF"/>
          <w:lang w:val="lv-LV"/>
        </w:rPr>
        <w:t>Vērtējums par sasniegumiem</w:t>
      </w:r>
      <w:r>
        <w:rPr>
          <w:rFonts w:ascii="Times New Roman" w:hAnsi="Times New Roman"/>
          <w:b/>
          <w:bCs/>
          <w:color w:val="E36C0A" w:themeColor="accent6" w:themeShade="BF"/>
          <w:lang w:val="lv-LV"/>
        </w:rPr>
        <w:t xml:space="preserve"> </w:t>
      </w:r>
      <w:r w:rsidRPr="007111B2">
        <w:rPr>
          <w:rFonts w:ascii="Times New Roman" w:hAnsi="Times New Roman"/>
          <w:b/>
          <w:bCs/>
          <w:color w:val="E36C0A" w:themeColor="accent6" w:themeShade="BF"/>
          <w:lang w:val="lv-LV"/>
        </w:rPr>
        <w:t xml:space="preserve"> </w:t>
      </w:r>
    </w:p>
    <w:p w14:paraId="3CC1F1BF" w14:textId="77777777" w:rsidR="003F4A6B" w:rsidRPr="00163965" w:rsidRDefault="003F4A6B" w:rsidP="003F4A6B">
      <w:pPr>
        <w:spacing w:after="0" w:line="240" w:lineRule="auto"/>
        <w:jc w:val="both"/>
        <w:rPr>
          <w:rFonts w:ascii="Times New Roman" w:eastAsia="Times New Roman" w:hAnsi="Times New Roman" w:cs="Times New Roman"/>
          <w:sz w:val="24"/>
          <w:szCs w:val="24"/>
        </w:rPr>
      </w:pPr>
      <w:r w:rsidRPr="007111B2">
        <w:rPr>
          <w:rFonts w:ascii="Times New Roman" w:hAnsi="Times New Roman" w:cs="Times New Roman"/>
          <w:b/>
          <w:bCs/>
          <w:color w:val="E36C0A" w:themeColor="accent6" w:themeShade="BF"/>
          <w:sz w:val="24"/>
          <w:szCs w:val="24"/>
        </w:rPr>
        <w:lastRenderedPageBreak/>
        <w:t>14.1</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Lai gan ES Kopējā lauksaimniecības politika, atbilstoši kurai Latvijas lauksaimniecības politikā tiek atbalstīti dažādi pasākumi, orientējas uz to, lai samazinātu slāpekļa un fosfora savienojumu ieplūdi virszemes saldūdens objektos, vairums pasākumu lauksaimniekiem ir brīvprātīg</w:t>
      </w:r>
      <w:r>
        <w:rPr>
          <w:rFonts w:ascii="Times New Roman" w:hAnsi="Times New Roman" w:cs="Times New Roman"/>
          <w:color w:val="000000"/>
          <w:sz w:val="24"/>
          <w:szCs w:val="24"/>
        </w:rPr>
        <w:t>i.</w:t>
      </w:r>
      <w:r w:rsidRPr="007111B2">
        <w:rPr>
          <w:rFonts w:ascii="Times New Roman" w:hAnsi="Times New Roman" w:cs="Times New Roman"/>
          <w:noProof/>
          <w:sz w:val="24"/>
          <w:szCs w:val="24"/>
        </w:rPr>
        <w:drawing>
          <wp:inline distT="0" distB="0" distL="0" distR="0" wp14:anchorId="6E87A795" wp14:editId="6534E494">
            <wp:extent cx="198000" cy="1620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77640F37" w14:textId="77777777" w:rsidR="003F4A6B" w:rsidRPr="007111B2" w:rsidRDefault="003F4A6B" w:rsidP="003F4A6B">
      <w:pPr>
        <w:spacing w:after="0" w:line="240" w:lineRule="auto"/>
        <w:jc w:val="both"/>
        <w:rPr>
          <w:rFonts w:ascii="Times New Roman" w:hAnsi="Times New Roman" w:cs="Times New Roman"/>
          <w:color w:val="212529"/>
          <w:sz w:val="24"/>
          <w:szCs w:val="24"/>
          <w:shd w:val="clear" w:color="auto" w:fill="FFFFFF"/>
        </w:rPr>
      </w:pPr>
      <w:r w:rsidRPr="007111B2">
        <w:rPr>
          <w:rFonts w:ascii="Times New Roman" w:hAnsi="Times New Roman" w:cs="Times New Roman"/>
          <w:b/>
          <w:bCs/>
          <w:color w:val="E36C0A" w:themeColor="accent6" w:themeShade="BF"/>
          <w:sz w:val="24"/>
          <w:szCs w:val="24"/>
        </w:rPr>
        <w:t>14.2</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themeColor="text1"/>
          <w:sz w:val="24"/>
          <w:szCs w:val="24"/>
        </w:rPr>
        <w:t xml:space="preserve">Notiek darbs pie Baltijas jūras akvatorija izpētes, lai konstatētu </w:t>
      </w:r>
      <w:r w:rsidRPr="007111B2">
        <w:rPr>
          <w:rFonts w:ascii="Times New Roman" w:hAnsi="Times New Roman" w:cs="Times New Roman"/>
          <w:color w:val="000000" w:themeColor="text1"/>
          <w:sz w:val="24"/>
          <w:szCs w:val="24"/>
          <w:shd w:val="clear" w:color="auto" w:fill="FFFFFF"/>
        </w:rPr>
        <w:t>Eiropas Savienības nozīmes īpaši aizsargājamos jūras biotopus.</w:t>
      </w:r>
      <w:r w:rsidRPr="007111B2">
        <w:rPr>
          <w:rFonts w:ascii="Times New Roman" w:hAnsi="Times New Roman" w:cs="Times New Roman"/>
          <w:noProof/>
          <w:sz w:val="24"/>
          <w:szCs w:val="24"/>
        </w:rPr>
        <w:drawing>
          <wp:inline distT="0" distB="0" distL="0" distR="0" wp14:anchorId="3931FFDF" wp14:editId="4E31DC63">
            <wp:extent cx="136800" cy="162000"/>
            <wp:effectExtent l="0" t="0" r="0"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54A8A139" w14:textId="77777777" w:rsidR="003F4A6B" w:rsidRPr="007111B2" w:rsidRDefault="003F4A6B" w:rsidP="003F4A6B">
      <w:pPr>
        <w:spacing w:after="0" w:line="240" w:lineRule="auto"/>
        <w:jc w:val="both"/>
        <w:rPr>
          <w:rFonts w:ascii="Times New Roman" w:hAnsi="Times New Roman" w:cs="Times New Roman"/>
          <w:noProof/>
          <w:sz w:val="24"/>
          <w:szCs w:val="24"/>
        </w:rPr>
      </w:pPr>
      <w:r w:rsidRPr="007111B2">
        <w:rPr>
          <w:rFonts w:ascii="Times New Roman" w:hAnsi="Times New Roman" w:cs="Times New Roman"/>
          <w:b/>
          <w:bCs/>
          <w:color w:val="E36C0A" w:themeColor="accent6" w:themeShade="BF"/>
          <w:sz w:val="24"/>
          <w:szCs w:val="24"/>
        </w:rPr>
        <w:t>14.3</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shd w:val="clear" w:color="auto" w:fill="FFFFFF"/>
        </w:rPr>
        <w:t xml:space="preserve">Tiek veikti pētījumi un pilnveidota zināšanu bāze, </w:t>
      </w:r>
      <w:r w:rsidRPr="007111B2">
        <w:rPr>
          <w:rFonts w:ascii="Times New Roman" w:hAnsi="Times New Roman" w:cs="Times New Roman"/>
          <w:color w:val="212529"/>
          <w:sz w:val="24"/>
          <w:szCs w:val="24"/>
          <w:shd w:val="clear" w:color="auto" w:fill="FFFFFF"/>
        </w:rPr>
        <w:t>lai panāktu un saglabātu labu jūras vides stāvokli. Pētījumi turpinā</w:t>
      </w:r>
      <w:r>
        <w:rPr>
          <w:rFonts w:ascii="Times New Roman" w:hAnsi="Times New Roman" w:cs="Times New Roman"/>
          <w:color w:val="212529"/>
          <w:sz w:val="24"/>
          <w:szCs w:val="24"/>
          <w:shd w:val="clear" w:color="auto" w:fill="FFFFFF"/>
        </w:rPr>
        <w:t>sie</w:t>
      </w:r>
      <w:r w:rsidRPr="007111B2">
        <w:rPr>
          <w:rFonts w:ascii="Times New Roman" w:hAnsi="Times New Roman" w:cs="Times New Roman"/>
          <w:color w:val="212529"/>
          <w:sz w:val="24"/>
          <w:szCs w:val="24"/>
          <w:shd w:val="clear" w:color="auto" w:fill="FFFFFF"/>
        </w:rPr>
        <w:t>s vismaz līdz 2022. gada vidum</w:t>
      </w:r>
      <w:r>
        <w:rPr>
          <w:rFonts w:ascii="Times New Roman" w:hAnsi="Times New Roman" w:cs="Times New Roman"/>
          <w:color w:val="212529"/>
          <w:sz w:val="24"/>
          <w:szCs w:val="24"/>
          <w:shd w:val="clear" w:color="auto" w:fill="FFFFFF"/>
        </w:rPr>
        <w:t>.</w:t>
      </w:r>
      <w:r w:rsidRPr="007111B2">
        <w:rPr>
          <w:rFonts w:ascii="Times New Roman" w:hAnsi="Times New Roman" w:cs="Times New Roman"/>
          <w:noProof/>
          <w:sz w:val="24"/>
          <w:szCs w:val="24"/>
        </w:rPr>
        <w:drawing>
          <wp:inline distT="0" distB="0" distL="0" distR="0" wp14:anchorId="69E09BA7" wp14:editId="68C03FC4">
            <wp:extent cx="198000" cy="162000"/>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643DE571" w14:textId="77777777" w:rsidR="003F4A6B" w:rsidRPr="007111B2" w:rsidRDefault="003F4A6B" w:rsidP="003F4A6B">
      <w:pPr>
        <w:spacing w:after="0" w:line="240" w:lineRule="auto"/>
        <w:jc w:val="both"/>
        <w:rPr>
          <w:rFonts w:ascii="Times New Roman" w:hAnsi="Times New Roman" w:cs="Times New Roman"/>
          <w:color w:val="212529"/>
          <w:sz w:val="24"/>
          <w:szCs w:val="24"/>
          <w:shd w:val="clear" w:color="auto" w:fill="FFFFFF"/>
        </w:rPr>
      </w:pPr>
      <w:r w:rsidRPr="007111B2">
        <w:rPr>
          <w:rFonts w:ascii="Times New Roman" w:hAnsi="Times New Roman" w:cs="Times New Roman"/>
          <w:b/>
          <w:bCs/>
          <w:color w:val="E36C0A" w:themeColor="accent6" w:themeShade="BF"/>
          <w:sz w:val="24"/>
          <w:szCs w:val="24"/>
        </w:rPr>
        <w:t>14.4</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shd w:val="clear" w:color="auto" w:fill="FFFFFF"/>
        </w:rPr>
        <w:t>Eiropas Savienība, pamatojoties uz zinātniskiem datiem par ilgtspēju, nosaka Latvijai gada nozvejas limitus komerciālajiem zivju krājumiem.</w:t>
      </w:r>
      <w:r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325B23D6" wp14:editId="6D7A9637">
            <wp:extent cx="136800" cy="162000"/>
            <wp:effectExtent l="0" t="0" r="0" b="0"/>
            <wp:docPr id="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r w:rsidRPr="007111B2">
        <w:rPr>
          <w:rFonts w:ascii="Times New Roman" w:hAnsi="Times New Roman" w:cs="Times New Roman"/>
          <w:noProof/>
          <w:sz w:val="24"/>
          <w:szCs w:val="24"/>
        </w:rPr>
        <w:t xml:space="preserve"> </w:t>
      </w:r>
    </w:p>
    <w:p w14:paraId="359802CF" w14:textId="77777777" w:rsidR="003F4A6B" w:rsidRPr="007111B2" w:rsidRDefault="003F4A6B" w:rsidP="003F4A6B">
      <w:pPr>
        <w:spacing w:after="0" w:line="240" w:lineRule="auto"/>
        <w:jc w:val="both"/>
        <w:rPr>
          <w:rFonts w:ascii="Times New Roman" w:eastAsia="Times New Roman" w:hAnsi="Times New Roman" w:cs="Times New Roman"/>
          <w:sz w:val="24"/>
          <w:szCs w:val="24"/>
        </w:rPr>
      </w:pPr>
      <w:r w:rsidRPr="007111B2">
        <w:rPr>
          <w:rFonts w:ascii="Times New Roman" w:hAnsi="Times New Roman" w:cs="Times New Roman"/>
          <w:b/>
          <w:bCs/>
          <w:color w:val="E36C0A" w:themeColor="accent6" w:themeShade="BF"/>
          <w:sz w:val="24"/>
          <w:szCs w:val="24"/>
        </w:rPr>
        <w:t>14.5</w:t>
      </w:r>
      <w:r w:rsidRPr="007111B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7111B2">
        <w:rPr>
          <w:rFonts w:ascii="Times New Roman" w:eastAsia="Times New Roman" w:hAnsi="Times New Roman" w:cs="Times New Roman"/>
          <w:sz w:val="24"/>
          <w:szCs w:val="24"/>
        </w:rPr>
        <w:t xml:space="preserve">Tiek veikta izpēte, lai izveidotu papildu aizsargājamās jūras teritorijas Latvijas jūras ūdeņos Eiropas ekonomiskajā zonā un izstrādātu dabas aizsardzības plānu visām jūras aizsargājamām teritorijām, kā arī lai rastu risinājumus jūras </w:t>
      </w:r>
      <w:proofErr w:type="spellStart"/>
      <w:r w:rsidRPr="007111B2">
        <w:rPr>
          <w:rFonts w:ascii="Times New Roman" w:eastAsia="Times New Roman" w:hAnsi="Times New Roman" w:cs="Times New Roman"/>
          <w:sz w:val="24"/>
          <w:szCs w:val="24"/>
        </w:rPr>
        <w:t>invazīvo</w:t>
      </w:r>
      <w:proofErr w:type="spellEnd"/>
      <w:r w:rsidRPr="007111B2">
        <w:rPr>
          <w:rFonts w:ascii="Times New Roman" w:eastAsia="Times New Roman" w:hAnsi="Times New Roman" w:cs="Times New Roman"/>
          <w:sz w:val="24"/>
          <w:szCs w:val="24"/>
        </w:rPr>
        <w:t xml:space="preserve"> sugu ierobežošanai</w:t>
      </w:r>
      <w:r>
        <w:rPr>
          <w:rFonts w:ascii="Times New Roman" w:eastAsia="Times New Roman" w:hAnsi="Times New Roman" w:cs="Times New Roman"/>
          <w:sz w:val="24"/>
          <w:szCs w:val="24"/>
        </w:rPr>
        <w:t>.</w:t>
      </w:r>
      <w:r w:rsidRPr="007111B2">
        <w:rPr>
          <w:rFonts w:ascii="Times New Roman" w:hAnsi="Times New Roman" w:cs="Times New Roman"/>
          <w:sz w:val="24"/>
          <w:szCs w:val="24"/>
        </w:rPr>
        <w:t xml:space="preserve"> </w:t>
      </w:r>
      <w:r w:rsidRPr="007111B2">
        <w:rPr>
          <w:rFonts w:ascii="Times New Roman" w:hAnsi="Times New Roman" w:cs="Times New Roman"/>
          <w:noProof/>
          <w:sz w:val="24"/>
          <w:szCs w:val="24"/>
        </w:rPr>
        <w:drawing>
          <wp:inline distT="0" distB="0" distL="0" distR="0" wp14:anchorId="12E1B525" wp14:editId="77EEF4F9">
            <wp:extent cx="136800" cy="162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23B0821D" w14:textId="77777777" w:rsidR="003F4A6B" w:rsidRDefault="003F4A6B" w:rsidP="003F4A6B">
      <w:pPr>
        <w:rPr>
          <w:rFonts w:ascii="Times New Roman" w:hAnsi="Times New Roman" w:cs="Times New Roman"/>
          <w:iCs/>
          <w:sz w:val="24"/>
          <w:szCs w:val="24"/>
        </w:rPr>
      </w:pPr>
      <w:r w:rsidRPr="007111B2">
        <w:rPr>
          <w:rFonts w:ascii="Times New Roman" w:hAnsi="Times New Roman" w:cs="Times New Roman"/>
          <w:b/>
          <w:bCs/>
          <w:color w:val="E36C0A" w:themeColor="accent6" w:themeShade="BF"/>
          <w:sz w:val="24"/>
          <w:szCs w:val="24"/>
        </w:rPr>
        <w:t>14.6.</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rPr>
        <w:t>Latvija nesniedz tādas subsīdijas, kas veicina nelegālu, nereģistrētu un neregulētu zveju</w:t>
      </w:r>
      <w:r>
        <w:rPr>
          <w:rFonts w:ascii="Times New Roman" w:hAnsi="Times New Roman" w:cs="Times New Roman"/>
          <w:sz w:val="24"/>
          <w:szCs w:val="24"/>
        </w:rPr>
        <w:t>.</w:t>
      </w:r>
      <w:r w:rsidRPr="007111B2">
        <w:rPr>
          <w:rFonts w:ascii="Times New Roman" w:hAnsi="Times New Roman" w:cs="Times New Roman"/>
          <w:sz w:val="24"/>
          <w:szCs w:val="24"/>
        </w:rPr>
        <w:t xml:space="preserve"> </w:t>
      </w:r>
      <w:r w:rsidRPr="007111B2">
        <w:rPr>
          <w:rFonts w:ascii="Times New Roman" w:hAnsi="Times New Roman" w:cs="Times New Roman"/>
          <w:noProof/>
          <w:sz w:val="24"/>
          <w:szCs w:val="24"/>
        </w:rPr>
        <w:drawing>
          <wp:inline distT="0" distB="0" distL="0" distR="0" wp14:anchorId="2538FEED" wp14:editId="1698975A">
            <wp:extent cx="136800" cy="162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457C4DE1" w14:textId="77777777" w:rsidR="003F4A6B" w:rsidRDefault="003F4A6B" w:rsidP="003F4A6B">
      <w:pPr>
        <w:autoSpaceDE w:val="0"/>
        <w:autoSpaceDN w:val="0"/>
        <w:adjustRightInd w:val="0"/>
        <w:spacing w:after="100" w:line="151" w:lineRule="atLeast"/>
        <w:rPr>
          <w:rFonts w:ascii="Times New Roman" w:hAnsi="Times New Roman" w:cs="Times New Roman"/>
          <w:iCs/>
          <w:sz w:val="24"/>
          <w:szCs w:val="24"/>
        </w:rPr>
      </w:pPr>
    </w:p>
    <w:p w14:paraId="4CC4852F" w14:textId="77777777" w:rsidR="003F4A6B" w:rsidRPr="007111B2" w:rsidRDefault="003F4A6B" w:rsidP="003F4A6B">
      <w:pPr>
        <w:autoSpaceDE w:val="0"/>
        <w:autoSpaceDN w:val="0"/>
        <w:adjustRightInd w:val="0"/>
        <w:spacing w:after="100" w:line="151" w:lineRule="atLeast"/>
        <w:rPr>
          <w:rFonts w:ascii="Times New Roman" w:hAnsi="Times New Roman" w:cs="Times New Roman"/>
          <w:iCs/>
          <w:sz w:val="24"/>
          <w:szCs w:val="24"/>
        </w:rPr>
      </w:pPr>
      <w:r w:rsidRPr="00657B59">
        <w:rPr>
          <w:noProof/>
        </w:rPr>
        <w:drawing>
          <wp:inline distT="0" distB="0" distL="0" distR="0" wp14:anchorId="76F31595" wp14:editId="668FF6AE">
            <wp:extent cx="3257420" cy="1965960"/>
            <wp:effectExtent l="0" t="0" r="635" b="0"/>
            <wp:docPr id="7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277813" cy="1978268"/>
                    </a:xfrm>
                    <a:prstGeom prst="rect">
                      <a:avLst/>
                    </a:prstGeom>
                  </pic:spPr>
                </pic:pic>
              </a:graphicData>
            </a:graphic>
          </wp:inline>
        </w:drawing>
      </w:r>
    </w:p>
    <w:p w14:paraId="2A362AC0" w14:textId="77777777" w:rsidR="003F4A6B" w:rsidRDefault="003F4A6B" w:rsidP="003F4A6B">
      <w:pPr>
        <w:rPr>
          <w:rFonts w:ascii="Times New Roman" w:hAnsi="Times New Roman" w:cs="Times New Roman"/>
          <w:b/>
          <w:bCs/>
          <w:color w:val="E36C0A" w:themeColor="accent6" w:themeShade="BF"/>
          <w:sz w:val="24"/>
          <w:szCs w:val="24"/>
        </w:rPr>
      </w:pPr>
    </w:p>
    <w:p w14:paraId="7B12D6F2" w14:textId="77777777" w:rsidR="003F4A6B" w:rsidRPr="007111B2" w:rsidRDefault="003F4A6B" w:rsidP="003F4A6B">
      <w:pPr>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Valsts rīcība Latvijā līdz 2021</w:t>
      </w:r>
      <w:r>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1CCD01E5" w14:textId="77777777" w:rsidR="003F4A6B" w:rsidRPr="007111B2" w:rsidRDefault="003F4A6B" w:rsidP="003F4A6B">
      <w:pPr>
        <w:pStyle w:val="ListParagraph"/>
        <w:numPr>
          <w:ilvl w:val="0"/>
          <w:numId w:val="24"/>
        </w:numPr>
        <w:spacing w:after="160" w:line="259" w:lineRule="auto"/>
        <w:jc w:val="both"/>
        <w:rPr>
          <w:rFonts w:ascii="Times New Roman" w:eastAsia="Times New Roman" w:hAnsi="Times New Roman" w:cs="Times New Roman"/>
          <w:sz w:val="24"/>
          <w:szCs w:val="24"/>
        </w:rPr>
      </w:pPr>
      <w:r w:rsidRPr="007111B2">
        <w:rPr>
          <w:rFonts w:ascii="Times New Roman" w:hAnsi="Times New Roman" w:cs="Times New Roman"/>
          <w:sz w:val="24"/>
          <w:szCs w:val="24"/>
          <w:shd w:val="clear" w:color="auto" w:fill="FFFFFF"/>
        </w:rPr>
        <w:t>Baltijas jūras akvatorijā Latvijas pētnieki kartē un pēta Eiropas Savienības nozīmes īpaši aizsargājamos jūras biotopus</w:t>
      </w:r>
      <w:r>
        <w:rPr>
          <w:rFonts w:ascii="Times New Roman" w:hAnsi="Times New Roman" w:cs="Times New Roman"/>
          <w:sz w:val="24"/>
          <w:szCs w:val="24"/>
          <w:shd w:val="clear" w:color="auto" w:fill="FFFFFF"/>
        </w:rPr>
        <w:t>.</w:t>
      </w:r>
      <w:r w:rsidRPr="007111B2">
        <w:rPr>
          <w:rFonts w:ascii="Times New Roman" w:hAnsi="Times New Roman" w:cs="Times New Roman"/>
          <w:sz w:val="24"/>
          <w:szCs w:val="24"/>
          <w:shd w:val="clear" w:color="auto" w:fill="FFFFFF"/>
        </w:rPr>
        <w:t xml:space="preserve"> </w:t>
      </w:r>
    </w:p>
    <w:p w14:paraId="7FCE6AF4" w14:textId="77777777" w:rsidR="003F4A6B" w:rsidRPr="007111B2" w:rsidRDefault="003F4A6B" w:rsidP="003F4A6B">
      <w:pPr>
        <w:pStyle w:val="ListParagraph"/>
        <w:numPr>
          <w:ilvl w:val="0"/>
          <w:numId w:val="24"/>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shd w:val="clear" w:color="auto" w:fill="FFFFFF"/>
        </w:rPr>
        <w:t>Lai uzlabotu riska ūdensobjektu stāvokli</w:t>
      </w:r>
      <w:r>
        <w:rPr>
          <w:rFonts w:ascii="Times New Roman" w:hAnsi="Times New Roman" w:cs="Times New Roman"/>
          <w:sz w:val="24"/>
          <w:szCs w:val="24"/>
          <w:shd w:val="clear" w:color="auto" w:fill="FFFFFF"/>
        </w:rPr>
        <w:t xml:space="preserve"> </w:t>
      </w:r>
      <w:r w:rsidRPr="007111B2">
        <w:rPr>
          <w:rFonts w:ascii="Times New Roman" w:hAnsi="Times New Roman" w:cs="Times New Roman"/>
          <w:sz w:val="24"/>
          <w:szCs w:val="24"/>
          <w:shd w:val="clear" w:color="auto" w:fill="FFFFFF"/>
        </w:rPr>
        <w:t>Latvijā,</w:t>
      </w:r>
      <w:r>
        <w:rPr>
          <w:rFonts w:ascii="Times New Roman" w:hAnsi="Times New Roman" w:cs="Times New Roman"/>
          <w:sz w:val="24"/>
          <w:szCs w:val="24"/>
          <w:shd w:val="clear" w:color="auto" w:fill="FFFFFF"/>
        </w:rPr>
        <w:t xml:space="preserve"> </w:t>
      </w:r>
      <w:r w:rsidRPr="007111B2">
        <w:rPr>
          <w:rFonts w:ascii="Times New Roman" w:hAnsi="Times New Roman" w:cs="Times New Roman"/>
          <w:sz w:val="24"/>
          <w:szCs w:val="24"/>
          <w:shd w:val="clear" w:color="auto" w:fill="FFFFFF"/>
        </w:rPr>
        <w:t>19</w:t>
      </w:r>
      <w:r>
        <w:rPr>
          <w:rFonts w:ascii="Times New Roman" w:hAnsi="Times New Roman" w:cs="Times New Roman"/>
          <w:sz w:val="24"/>
          <w:szCs w:val="24"/>
          <w:shd w:val="clear" w:color="auto" w:fill="FFFFFF"/>
        </w:rPr>
        <w:t> </w:t>
      </w:r>
      <w:r w:rsidRPr="007111B2">
        <w:rPr>
          <w:rFonts w:ascii="Times New Roman" w:hAnsi="Times New Roman" w:cs="Times New Roman"/>
          <w:sz w:val="24"/>
          <w:szCs w:val="24"/>
          <w:shd w:val="clear" w:color="auto" w:fill="FFFFFF"/>
        </w:rPr>
        <w:t>organizācijas 2020.</w:t>
      </w:r>
      <w:r>
        <w:rPr>
          <w:rFonts w:ascii="Times New Roman" w:hAnsi="Times New Roman" w:cs="Times New Roman"/>
          <w:sz w:val="24"/>
          <w:szCs w:val="24"/>
          <w:shd w:val="clear" w:color="auto" w:fill="FFFFFF"/>
        </w:rPr>
        <w:t> </w:t>
      </w:r>
      <w:r w:rsidRPr="007111B2">
        <w:rPr>
          <w:rFonts w:ascii="Times New Roman" w:hAnsi="Times New Roman" w:cs="Times New Roman"/>
          <w:sz w:val="24"/>
          <w:szCs w:val="24"/>
          <w:shd w:val="clear" w:color="auto" w:fill="FFFFFF"/>
        </w:rPr>
        <w:t>gadā uzsākušas kopīg</w:t>
      </w:r>
      <w:r>
        <w:rPr>
          <w:rFonts w:ascii="Times New Roman" w:hAnsi="Times New Roman" w:cs="Times New Roman"/>
          <w:sz w:val="24"/>
          <w:szCs w:val="24"/>
          <w:shd w:val="clear" w:color="auto" w:fill="FFFFFF"/>
        </w:rPr>
        <w:t>a</w:t>
      </w:r>
      <w:r w:rsidRPr="007111B2">
        <w:rPr>
          <w:rFonts w:ascii="Times New Roman" w:hAnsi="Times New Roman" w:cs="Times New Roman"/>
          <w:sz w:val="24"/>
          <w:szCs w:val="24"/>
          <w:shd w:val="clear" w:color="auto" w:fill="FFFFFF"/>
        </w:rPr>
        <w:t xml:space="preserve"> projekt</w:t>
      </w:r>
      <w:r>
        <w:rPr>
          <w:rFonts w:ascii="Times New Roman" w:hAnsi="Times New Roman" w:cs="Times New Roman"/>
          <w:sz w:val="24"/>
          <w:szCs w:val="24"/>
          <w:shd w:val="clear" w:color="auto" w:fill="FFFFFF"/>
        </w:rPr>
        <w:t>a</w:t>
      </w:r>
      <w:r w:rsidRPr="007111B2">
        <w:rPr>
          <w:rFonts w:ascii="Times New Roman" w:hAnsi="Times New Roman" w:cs="Times New Roman"/>
          <w:sz w:val="24"/>
          <w:szCs w:val="24"/>
          <w:shd w:val="clear" w:color="auto" w:fill="FFFFFF"/>
        </w:rPr>
        <w:t xml:space="preserve"> </w:t>
      </w:r>
      <w:r w:rsidRPr="00142C10">
        <w:rPr>
          <w:rFonts w:ascii="Times New Roman" w:eastAsia="Calibri" w:hAnsi="Times New Roman" w:cs="Times New Roman"/>
          <w:sz w:val="24"/>
          <w:szCs w:val="24"/>
        </w:rPr>
        <w:t>"</w:t>
      </w:r>
      <w:r w:rsidRPr="007111B2">
        <w:rPr>
          <w:rFonts w:ascii="Times New Roman" w:hAnsi="Times New Roman" w:cs="Times New Roman"/>
          <w:sz w:val="24"/>
          <w:szCs w:val="24"/>
          <w:shd w:val="clear" w:color="auto" w:fill="FFFFFF"/>
        </w:rPr>
        <w:t>Latvijas upju baseinu apsaimniekošanas plānu ieviešana laba virszemes ūdens stāvokļa sasniegšanai</w:t>
      </w:r>
      <w:r w:rsidRPr="00142C10">
        <w:rPr>
          <w:rFonts w:ascii="Times New Roman" w:eastAsia="Calibri" w:hAnsi="Times New Roman" w:cs="Times New Roman"/>
          <w:sz w:val="24"/>
          <w:szCs w:val="24"/>
        </w:rPr>
        <w:t>"</w:t>
      </w:r>
      <w:r w:rsidRPr="007111B2">
        <w:rPr>
          <w:rFonts w:ascii="Times New Roman" w:hAnsi="Times New Roman" w:cs="Times New Roman"/>
          <w:sz w:val="24"/>
          <w:szCs w:val="24"/>
          <w:shd w:val="clear" w:color="auto" w:fill="FFFFFF"/>
        </w:rPr>
        <w:t xml:space="preserve"> īstenošanu.</w:t>
      </w:r>
    </w:p>
    <w:p w14:paraId="2CEA1EC2" w14:textId="77777777" w:rsidR="003F4A6B" w:rsidRPr="007111B2" w:rsidRDefault="003F4A6B" w:rsidP="003F4A6B">
      <w:pPr>
        <w:pStyle w:val="ListParagraph"/>
        <w:numPr>
          <w:ilvl w:val="0"/>
          <w:numId w:val="24"/>
        </w:numPr>
        <w:spacing w:after="160" w:line="240" w:lineRule="auto"/>
        <w:jc w:val="both"/>
        <w:rPr>
          <w:rFonts w:ascii="Times New Roman" w:hAnsi="Times New Roman" w:cs="Times New Roman"/>
          <w:bCs/>
          <w:sz w:val="24"/>
          <w:szCs w:val="24"/>
        </w:rPr>
      </w:pPr>
      <w:r w:rsidRPr="007111B2">
        <w:rPr>
          <w:rFonts w:ascii="Times New Roman" w:eastAsia="Times New Roman" w:hAnsi="Times New Roman" w:cs="Times New Roman"/>
          <w:sz w:val="24"/>
          <w:szCs w:val="24"/>
        </w:rPr>
        <w:t>Izstrādāts Baltijas jūras reģionam piemērots slāpekļa plūsmas analīzes modelis un integrētas slāpekļa pārvaldības sistēma</w:t>
      </w:r>
      <w:r>
        <w:rPr>
          <w:rFonts w:ascii="Times New Roman" w:eastAsia="Times New Roman" w:hAnsi="Times New Roman" w:cs="Times New Roman"/>
          <w:sz w:val="24"/>
          <w:szCs w:val="24"/>
        </w:rPr>
        <w:t>.</w:t>
      </w:r>
      <w:r w:rsidRPr="007111B2">
        <w:rPr>
          <w:rFonts w:ascii="Times New Roman" w:eastAsia="Times New Roman" w:hAnsi="Times New Roman" w:cs="Times New Roman"/>
          <w:sz w:val="24"/>
          <w:szCs w:val="24"/>
        </w:rPr>
        <w:t xml:space="preserve"> </w:t>
      </w:r>
    </w:p>
    <w:p w14:paraId="2CAAC5BB" w14:textId="77777777" w:rsidR="003F4A6B" w:rsidRPr="007111B2" w:rsidRDefault="003F4A6B" w:rsidP="003F4A6B">
      <w:pPr>
        <w:pStyle w:val="ListParagraph"/>
        <w:numPr>
          <w:ilvl w:val="0"/>
          <w:numId w:val="2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Lai laba virszemes ūdens stāvokļa sasniegšanai ieviestu Latvijas upju baseinu apsaimniekošanas plānus, tiek izvērtēts, kā samazināt </w:t>
      </w:r>
      <w:proofErr w:type="spellStart"/>
      <w:r w:rsidRPr="007111B2">
        <w:rPr>
          <w:rFonts w:ascii="Times New Roman" w:hAnsi="Times New Roman" w:cs="Times New Roman"/>
          <w:sz w:val="24"/>
          <w:szCs w:val="24"/>
        </w:rPr>
        <w:t>biogēnu</w:t>
      </w:r>
      <w:proofErr w:type="spellEnd"/>
      <w:r w:rsidRPr="007111B2">
        <w:rPr>
          <w:rFonts w:ascii="Times New Roman" w:hAnsi="Times New Roman" w:cs="Times New Roman"/>
          <w:sz w:val="24"/>
          <w:szCs w:val="24"/>
        </w:rPr>
        <w:t xml:space="preserve"> noplūdes, ko rada zemes izmantošanas saimnieciskā darbība</w:t>
      </w:r>
      <w:r>
        <w:rPr>
          <w:rFonts w:ascii="Times New Roman" w:hAnsi="Times New Roman" w:cs="Times New Roman"/>
          <w:sz w:val="24"/>
          <w:szCs w:val="24"/>
        </w:rPr>
        <w:t>.</w:t>
      </w:r>
    </w:p>
    <w:p w14:paraId="2E7054D3" w14:textId="77777777" w:rsidR="003F4A6B" w:rsidRPr="007111B2" w:rsidRDefault="003F4A6B" w:rsidP="003F4A6B">
      <w:pPr>
        <w:pStyle w:val="ListParagraph"/>
        <w:numPr>
          <w:ilvl w:val="0"/>
          <w:numId w:val="24"/>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Pilnveidotas nacionālās prasības par lauksaimnieciskās darbības izraisīta piesārņojuma samazināšanu</w:t>
      </w:r>
      <w:r>
        <w:rPr>
          <w:rFonts w:ascii="Times New Roman" w:hAnsi="Times New Roman" w:cs="Times New Roman"/>
          <w:sz w:val="24"/>
          <w:szCs w:val="24"/>
        </w:rPr>
        <w:t>.</w:t>
      </w:r>
    </w:p>
    <w:p w14:paraId="2672FDD8" w14:textId="77777777" w:rsidR="003F4A6B" w:rsidRPr="007111B2" w:rsidRDefault="003F4A6B" w:rsidP="003F4A6B">
      <w:pPr>
        <w:pStyle w:val="ListParagraph"/>
        <w:numPr>
          <w:ilvl w:val="0"/>
          <w:numId w:val="24"/>
        </w:numPr>
        <w:spacing w:after="160" w:line="240" w:lineRule="auto"/>
        <w:jc w:val="both"/>
        <w:rPr>
          <w:rFonts w:ascii="Times New Roman" w:hAnsi="Times New Roman" w:cs="Times New Roman"/>
          <w:bCs/>
          <w:sz w:val="24"/>
          <w:szCs w:val="24"/>
        </w:rPr>
      </w:pPr>
      <w:r w:rsidRPr="007111B2">
        <w:rPr>
          <w:rFonts w:ascii="Times New Roman" w:hAnsi="Times New Roman" w:cs="Times New Roman"/>
          <w:sz w:val="24"/>
          <w:szCs w:val="24"/>
          <w:shd w:val="clear" w:color="auto" w:fill="FFFFFF"/>
        </w:rPr>
        <w:t>Veicināta sabiedrības izpratne par jūru piesārņojošo atkritumu problēmu kopumā</w:t>
      </w:r>
      <w:r>
        <w:rPr>
          <w:rFonts w:ascii="Times New Roman" w:hAnsi="Times New Roman" w:cs="Times New Roman"/>
          <w:sz w:val="24"/>
          <w:szCs w:val="24"/>
          <w:shd w:val="clear" w:color="auto" w:fill="FFFFFF"/>
        </w:rPr>
        <w:t>.</w:t>
      </w:r>
    </w:p>
    <w:p w14:paraId="2480FD1F" w14:textId="6F35FFA2" w:rsidR="003F4A6B" w:rsidRDefault="003F4A6B" w:rsidP="003F4A6B">
      <w:pPr>
        <w:pStyle w:val="ListParagraph"/>
        <w:spacing w:line="240" w:lineRule="auto"/>
        <w:jc w:val="both"/>
        <w:rPr>
          <w:rFonts w:ascii="Times New Roman" w:hAnsi="Times New Roman" w:cs="Times New Roman"/>
          <w:bCs/>
          <w:sz w:val="24"/>
          <w:szCs w:val="24"/>
        </w:rPr>
      </w:pPr>
    </w:p>
    <w:p w14:paraId="059CEF61" w14:textId="77777777" w:rsidR="007D72F4" w:rsidRPr="007111B2" w:rsidRDefault="007D72F4" w:rsidP="003F4A6B">
      <w:pPr>
        <w:pStyle w:val="ListParagraph"/>
        <w:spacing w:line="240" w:lineRule="auto"/>
        <w:jc w:val="both"/>
        <w:rPr>
          <w:rFonts w:ascii="Times New Roman" w:hAnsi="Times New Roman" w:cs="Times New Roman"/>
          <w:bCs/>
          <w:sz w:val="24"/>
          <w:szCs w:val="24"/>
        </w:rPr>
      </w:pPr>
    </w:p>
    <w:p w14:paraId="037B43D7" w14:textId="77777777" w:rsidR="003F4A6B" w:rsidRDefault="003F4A6B" w:rsidP="003F4A6B">
      <w:pPr>
        <w:jc w:val="both"/>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lastRenderedPageBreak/>
        <w:t>Latvija pasaulē</w:t>
      </w:r>
    </w:p>
    <w:p w14:paraId="2AE63DB6" w14:textId="77777777" w:rsidR="003F4A6B" w:rsidRPr="007111B2" w:rsidRDefault="003F4A6B" w:rsidP="003F4A6B">
      <w:pPr>
        <w:jc w:val="both"/>
        <w:rPr>
          <w:rFonts w:ascii="Times New Roman" w:hAnsi="Times New Roman" w:cs="Times New Roman"/>
          <w:b/>
          <w:bCs/>
          <w:color w:val="E36C0A" w:themeColor="accent6" w:themeShade="BF"/>
          <w:sz w:val="24"/>
          <w:szCs w:val="24"/>
        </w:rPr>
      </w:pPr>
      <w:bookmarkStart w:id="117" w:name="_Hlk99730338"/>
      <w:r w:rsidRPr="00DD2605">
        <w:rPr>
          <w:rFonts w:ascii="Times New Roman" w:hAnsi="Times New Roman" w:cs="Times New Roman"/>
          <w:iCs/>
          <w:sz w:val="24"/>
          <w:szCs w:val="24"/>
        </w:rPr>
        <w:t>Latvija līdzdarbojas ANO Draugu grupā par cīņu ar plastmasas piesārņojumu ūdeņos</w:t>
      </w:r>
      <w:bookmarkStart w:id="118" w:name="_Hlk99730061"/>
      <w:r>
        <w:rPr>
          <w:rFonts w:ascii="Times New Roman" w:hAnsi="Times New Roman" w:cs="Times New Roman"/>
          <w:iCs/>
          <w:sz w:val="24"/>
          <w:szCs w:val="24"/>
        </w:rPr>
        <w:t xml:space="preserve"> un</w:t>
      </w:r>
      <w:r w:rsidRPr="00AB1721">
        <w:t xml:space="preserve"> </w:t>
      </w:r>
      <w:r w:rsidRPr="00AB1721">
        <w:rPr>
          <w:rFonts w:ascii="Times New Roman" w:hAnsi="Times New Roman" w:cs="Times New Roman"/>
          <w:iCs/>
          <w:sz w:val="24"/>
          <w:szCs w:val="24"/>
        </w:rPr>
        <w:t>2021</w:t>
      </w:r>
      <w:r>
        <w:rPr>
          <w:rFonts w:ascii="Times New Roman" w:hAnsi="Times New Roman" w:cs="Times New Roman"/>
          <w:iCs/>
          <w:sz w:val="24"/>
          <w:szCs w:val="24"/>
        </w:rPr>
        <w:t>. gad</w:t>
      </w:r>
      <w:r w:rsidRPr="00AB1721">
        <w:rPr>
          <w:rFonts w:ascii="Times New Roman" w:hAnsi="Times New Roman" w:cs="Times New Roman"/>
          <w:iCs/>
          <w:sz w:val="24"/>
          <w:szCs w:val="24"/>
        </w:rPr>
        <w:t xml:space="preserve">ā pievienojās tās paziņojumam </w:t>
      </w:r>
      <w:r>
        <w:rPr>
          <w:rFonts w:ascii="Times New Roman" w:hAnsi="Times New Roman" w:cs="Times New Roman"/>
          <w:iCs/>
          <w:sz w:val="24"/>
          <w:szCs w:val="24"/>
        </w:rPr>
        <w:t>ANO</w:t>
      </w:r>
      <w:r w:rsidRPr="00AB1721">
        <w:rPr>
          <w:rFonts w:ascii="Times New Roman" w:hAnsi="Times New Roman" w:cs="Times New Roman"/>
          <w:iCs/>
          <w:sz w:val="24"/>
          <w:szCs w:val="24"/>
        </w:rPr>
        <w:t xml:space="preserve"> augsta līmeņa sanāksm</w:t>
      </w:r>
      <w:r>
        <w:rPr>
          <w:rFonts w:ascii="Times New Roman" w:hAnsi="Times New Roman" w:cs="Times New Roman"/>
          <w:iCs/>
          <w:sz w:val="24"/>
          <w:szCs w:val="24"/>
        </w:rPr>
        <w:t>ē</w:t>
      </w:r>
      <w:r w:rsidRPr="00AB1721">
        <w:rPr>
          <w:rFonts w:ascii="Times New Roman" w:hAnsi="Times New Roman" w:cs="Times New Roman"/>
          <w:iCs/>
          <w:sz w:val="24"/>
          <w:szCs w:val="24"/>
        </w:rPr>
        <w:t xml:space="preserve"> par okeāniem un 14</w:t>
      </w:r>
      <w:r>
        <w:rPr>
          <w:rFonts w:ascii="Times New Roman" w:hAnsi="Times New Roman" w:cs="Times New Roman"/>
          <w:iCs/>
          <w:sz w:val="24"/>
          <w:szCs w:val="24"/>
        </w:rPr>
        <w:t>. </w:t>
      </w:r>
      <w:r w:rsidRPr="00AB1721">
        <w:rPr>
          <w:rFonts w:ascii="Times New Roman" w:hAnsi="Times New Roman" w:cs="Times New Roman"/>
          <w:iCs/>
          <w:sz w:val="24"/>
          <w:szCs w:val="24"/>
        </w:rPr>
        <w:t>IAM, aicin</w:t>
      </w:r>
      <w:r>
        <w:rPr>
          <w:rFonts w:ascii="Times New Roman" w:hAnsi="Times New Roman" w:cs="Times New Roman"/>
          <w:iCs/>
          <w:sz w:val="24"/>
          <w:szCs w:val="24"/>
        </w:rPr>
        <w:t>ot</w:t>
      </w:r>
      <w:r w:rsidRPr="00AB1721">
        <w:rPr>
          <w:rFonts w:ascii="Times New Roman" w:hAnsi="Times New Roman" w:cs="Times New Roman"/>
          <w:iCs/>
          <w:sz w:val="24"/>
          <w:szCs w:val="24"/>
        </w:rPr>
        <w:t xml:space="preserve"> valstis atbalstīt juridiski saistošu globālu vienošanos par plastmasas piesārņojumu</w:t>
      </w:r>
      <w:r>
        <w:rPr>
          <w:rFonts w:ascii="Times New Roman" w:hAnsi="Times New Roman" w:cs="Times New Roman"/>
          <w:iCs/>
          <w:sz w:val="24"/>
          <w:szCs w:val="24"/>
        </w:rPr>
        <w:t xml:space="preserve">. </w:t>
      </w:r>
      <w:r w:rsidRPr="00AB1721">
        <w:rPr>
          <w:rFonts w:ascii="Times New Roman" w:hAnsi="Times New Roman" w:cs="Times New Roman"/>
          <w:iCs/>
          <w:sz w:val="24"/>
          <w:szCs w:val="24"/>
        </w:rPr>
        <w:t>Latvija ir gandarīta par ANO Vides asamblejas 2022</w:t>
      </w:r>
      <w:r>
        <w:rPr>
          <w:rFonts w:ascii="Times New Roman" w:hAnsi="Times New Roman" w:cs="Times New Roman"/>
          <w:iCs/>
          <w:sz w:val="24"/>
          <w:szCs w:val="24"/>
        </w:rPr>
        <w:t>. gada</w:t>
      </w:r>
      <w:r w:rsidRPr="00AB1721">
        <w:rPr>
          <w:rFonts w:ascii="Times New Roman" w:hAnsi="Times New Roman" w:cs="Times New Roman"/>
          <w:iCs/>
          <w:sz w:val="24"/>
          <w:szCs w:val="24"/>
        </w:rPr>
        <w:t xml:space="preserve"> mart</w:t>
      </w:r>
      <w:r>
        <w:rPr>
          <w:rFonts w:ascii="Times New Roman" w:hAnsi="Times New Roman" w:cs="Times New Roman"/>
          <w:iCs/>
          <w:sz w:val="24"/>
          <w:szCs w:val="24"/>
        </w:rPr>
        <w:t xml:space="preserve">a </w:t>
      </w:r>
      <w:r w:rsidRPr="00AB1721">
        <w:rPr>
          <w:rFonts w:ascii="Times New Roman" w:hAnsi="Times New Roman" w:cs="Times New Roman"/>
          <w:iCs/>
          <w:sz w:val="24"/>
          <w:szCs w:val="24"/>
        </w:rPr>
        <w:t xml:space="preserve">lēmumu </w:t>
      </w:r>
      <w:r>
        <w:rPr>
          <w:rFonts w:ascii="Times New Roman" w:hAnsi="Times New Roman" w:cs="Times New Roman"/>
          <w:iCs/>
          <w:sz w:val="24"/>
          <w:szCs w:val="24"/>
        </w:rPr>
        <w:t>uz</w:t>
      </w:r>
      <w:r w:rsidRPr="00AB1721">
        <w:rPr>
          <w:rFonts w:ascii="Times New Roman" w:hAnsi="Times New Roman" w:cs="Times New Roman"/>
          <w:iCs/>
          <w:sz w:val="24"/>
          <w:szCs w:val="24"/>
        </w:rPr>
        <w:t>sākt darbu pie globāla instrumenta izstrādes.</w:t>
      </w:r>
      <w:bookmarkEnd w:id="118"/>
    </w:p>
    <w:p w14:paraId="5DDA4835" w14:textId="77777777" w:rsidR="003F4A6B" w:rsidRPr="007111B2" w:rsidRDefault="003F4A6B" w:rsidP="003F4A6B">
      <w:pPr>
        <w:spacing w:after="0" w:line="240" w:lineRule="auto"/>
        <w:jc w:val="both"/>
        <w:rPr>
          <w:rFonts w:ascii="Times New Roman" w:hAnsi="Times New Roman" w:cs="Times New Roman"/>
          <w:sz w:val="24"/>
          <w:szCs w:val="24"/>
          <w:shd w:val="clear" w:color="auto" w:fill="FFFFFF"/>
        </w:rPr>
      </w:pPr>
      <w:bookmarkStart w:id="119" w:name="_Hlk95648421"/>
      <w:bookmarkEnd w:id="117"/>
      <w:r w:rsidRPr="007111B2">
        <w:rPr>
          <w:rFonts w:ascii="Times New Roman" w:hAnsi="Times New Roman" w:cs="Times New Roman"/>
          <w:sz w:val="24"/>
          <w:szCs w:val="24"/>
          <w:shd w:val="clear" w:color="auto" w:fill="FFFFFF"/>
        </w:rPr>
        <w:t>Veselīga un daudzveidīga Baltijas jūra – tas ir gan sabiedrības, gan dabas interesēs. Ņemot vērā joprojām intensīvo barības vielu noplūdi,</w:t>
      </w:r>
      <w:r>
        <w:rPr>
          <w:rFonts w:ascii="Times New Roman" w:hAnsi="Times New Roman" w:cs="Times New Roman"/>
          <w:sz w:val="24"/>
          <w:szCs w:val="24"/>
          <w:shd w:val="clear" w:color="auto" w:fill="FFFFFF"/>
        </w:rPr>
        <w:t xml:space="preserve"> </w:t>
      </w:r>
      <w:r w:rsidRPr="007111B2">
        <w:rPr>
          <w:rStyle w:val="Strong"/>
          <w:rFonts w:ascii="Times New Roman" w:hAnsi="Times New Roman" w:cs="Times New Roman"/>
          <w:sz w:val="24"/>
          <w:szCs w:val="24"/>
          <w:shd w:val="clear" w:color="auto" w:fill="FFFFFF"/>
        </w:rPr>
        <w:t>līdz pat 97</w:t>
      </w:r>
      <w:r>
        <w:rPr>
          <w:rStyle w:val="Strong"/>
          <w:rFonts w:ascii="Times New Roman" w:hAnsi="Times New Roman" w:cs="Times New Roman"/>
          <w:sz w:val="24"/>
          <w:szCs w:val="24"/>
          <w:shd w:val="clear" w:color="auto" w:fill="FFFFFF"/>
        </w:rPr>
        <w:t> %</w:t>
      </w:r>
      <w:r w:rsidRPr="007111B2">
        <w:rPr>
          <w:rStyle w:val="Strong"/>
          <w:rFonts w:ascii="Times New Roman" w:hAnsi="Times New Roman" w:cs="Times New Roman"/>
          <w:sz w:val="24"/>
          <w:szCs w:val="24"/>
          <w:shd w:val="clear" w:color="auto" w:fill="FFFFFF"/>
        </w:rPr>
        <w:t xml:space="preserve"> no Baltijas jūras cieš no eitrofikācijas. </w:t>
      </w:r>
      <w:r w:rsidRPr="007111B2">
        <w:rPr>
          <w:rFonts w:ascii="Times New Roman" w:hAnsi="Times New Roman" w:cs="Times New Roman"/>
          <w:sz w:val="24"/>
          <w:szCs w:val="24"/>
          <w:shd w:val="clear" w:color="auto" w:fill="FFFFFF"/>
        </w:rPr>
        <w:t>Cilvēku darbības rezultātā</w:t>
      </w:r>
      <w:r>
        <w:rPr>
          <w:rFonts w:ascii="Times New Roman" w:hAnsi="Times New Roman" w:cs="Times New Roman"/>
          <w:sz w:val="24"/>
          <w:szCs w:val="24"/>
          <w:shd w:val="clear" w:color="auto" w:fill="FFFFFF"/>
        </w:rPr>
        <w:t xml:space="preserve"> </w:t>
      </w:r>
      <w:r w:rsidRPr="007111B2">
        <w:rPr>
          <w:rFonts w:ascii="Times New Roman" w:hAnsi="Times New Roman" w:cs="Times New Roman"/>
          <w:sz w:val="24"/>
          <w:szCs w:val="24"/>
          <w:shd w:val="clear" w:color="auto" w:fill="FFFFFF"/>
        </w:rPr>
        <w:t>(</w:t>
      </w:r>
      <w:proofErr w:type="spellStart"/>
      <w:r w:rsidRPr="007111B2">
        <w:rPr>
          <w:rFonts w:ascii="Times New Roman" w:hAnsi="Times New Roman" w:cs="Times New Roman"/>
          <w:sz w:val="24"/>
          <w:szCs w:val="24"/>
          <w:shd w:val="clear" w:color="auto" w:fill="FFFFFF"/>
        </w:rPr>
        <w:t>pārzveja</w:t>
      </w:r>
      <w:proofErr w:type="spellEnd"/>
      <w:r w:rsidRPr="007111B2">
        <w:rPr>
          <w:rFonts w:ascii="Times New Roman" w:hAnsi="Times New Roman" w:cs="Times New Roman"/>
          <w:sz w:val="24"/>
          <w:szCs w:val="24"/>
          <w:shd w:val="clear" w:color="auto" w:fill="FFFFFF"/>
        </w:rPr>
        <w:t>, piesārņojums, pieaugošās klimata pārmaiņu sekas u.</w:t>
      </w:r>
      <w:r>
        <w:rPr>
          <w:rFonts w:ascii="Times New Roman" w:hAnsi="Times New Roman" w:cs="Times New Roman"/>
          <w:sz w:val="24"/>
          <w:szCs w:val="24"/>
          <w:shd w:val="clear" w:color="auto" w:fill="FFFFFF"/>
        </w:rPr>
        <w:t> </w:t>
      </w:r>
      <w:r w:rsidRPr="007111B2">
        <w:rPr>
          <w:rFonts w:ascii="Times New Roman" w:hAnsi="Times New Roman" w:cs="Times New Roman"/>
          <w:sz w:val="24"/>
          <w:szCs w:val="24"/>
          <w:shd w:val="clear" w:color="auto" w:fill="FFFFFF"/>
        </w:rPr>
        <w:t>c.) mainās ekoloģiskais līdzsvars</w:t>
      </w:r>
      <w:r>
        <w:rPr>
          <w:rFonts w:ascii="Times New Roman" w:hAnsi="Times New Roman" w:cs="Times New Roman"/>
          <w:sz w:val="24"/>
          <w:szCs w:val="24"/>
          <w:shd w:val="clear" w:color="auto" w:fill="FFFFFF"/>
        </w:rPr>
        <w:t xml:space="preserve"> un</w:t>
      </w:r>
      <w:r w:rsidRPr="007111B2">
        <w:rPr>
          <w:rFonts w:ascii="Times New Roman" w:hAnsi="Times New Roman" w:cs="Times New Roman"/>
          <w:sz w:val="24"/>
          <w:szCs w:val="24"/>
          <w:shd w:val="clear" w:color="auto" w:fill="FFFFFF"/>
        </w:rPr>
        <w:t xml:space="preserve"> samazinās pieejamie resursi, pārsniedzot to dabiskās atjaunošanās iespējas.</w:t>
      </w:r>
      <w:r>
        <w:rPr>
          <w:rFonts w:ascii="Times New Roman" w:hAnsi="Times New Roman" w:cs="Times New Roman"/>
          <w:sz w:val="24"/>
          <w:szCs w:val="24"/>
          <w:shd w:val="clear" w:color="auto" w:fill="FFFFFF"/>
        </w:rPr>
        <w:t xml:space="preserve"> </w:t>
      </w:r>
      <w:r w:rsidRPr="007111B2">
        <w:rPr>
          <w:rFonts w:ascii="Times New Roman" w:hAnsi="Times New Roman" w:cs="Times New Roman"/>
          <w:sz w:val="24"/>
          <w:szCs w:val="24"/>
          <w:shd w:val="clear" w:color="auto" w:fill="FFFFFF"/>
        </w:rPr>
        <w:t>Turklāt Baltijas jūra ir</w:t>
      </w:r>
      <w:r>
        <w:rPr>
          <w:rFonts w:ascii="Times New Roman" w:hAnsi="Times New Roman" w:cs="Times New Roman"/>
          <w:sz w:val="24"/>
          <w:szCs w:val="24"/>
          <w:shd w:val="clear" w:color="auto" w:fill="FFFFFF"/>
        </w:rPr>
        <w:t xml:space="preserve"> </w:t>
      </w:r>
      <w:hyperlink r:id="rId125" w:history="1">
        <w:r w:rsidRPr="007111B2">
          <w:rPr>
            <w:rStyle w:val="Hyperlink"/>
            <w:rFonts w:ascii="Times New Roman" w:hAnsi="Times New Roman" w:cs="Times New Roman"/>
            <w:sz w:val="24"/>
            <w:szCs w:val="24"/>
            <w:shd w:val="clear" w:color="auto" w:fill="FFFFFF"/>
          </w:rPr>
          <w:t>viena no visintensīvāk izmantotajām jūrām</w:t>
        </w:r>
      </w:hyperlink>
      <w:r>
        <w:rPr>
          <w:rFonts w:ascii="Times New Roman" w:hAnsi="Times New Roman" w:cs="Times New Roman"/>
          <w:sz w:val="24"/>
          <w:szCs w:val="24"/>
          <w:shd w:val="clear" w:color="auto" w:fill="FFFFFF"/>
        </w:rPr>
        <w:t xml:space="preserve"> </w:t>
      </w:r>
      <w:r w:rsidRPr="007111B2">
        <w:rPr>
          <w:rFonts w:ascii="Times New Roman" w:hAnsi="Times New Roman" w:cs="Times New Roman"/>
          <w:sz w:val="24"/>
          <w:szCs w:val="24"/>
          <w:shd w:val="clear" w:color="auto" w:fill="FFFFFF"/>
        </w:rPr>
        <w:t xml:space="preserve">uz planētas. Baltijas jūra ir īpaši jutīga pret slodzi uz vidi, jo tā ir noslēgta un ar salīdzinoši nelielu bioloģisko daudzveidību, turklāt garā ziemas sezona ierobežo tās produktivitāti un iesāļais ūdens rada apgrūtinātus apstākļus gan sālsūdens, gan saldūdens organismiem. </w:t>
      </w:r>
    </w:p>
    <w:p w14:paraId="1A10F1F9" w14:textId="77777777" w:rsidR="003F4A6B" w:rsidRPr="007111B2" w:rsidRDefault="003F4A6B" w:rsidP="003F4A6B">
      <w:pPr>
        <w:spacing w:after="0" w:line="240" w:lineRule="auto"/>
        <w:jc w:val="both"/>
        <w:rPr>
          <w:rFonts w:ascii="Times New Roman" w:hAnsi="Times New Roman" w:cs="Times New Roman"/>
          <w:sz w:val="24"/>
          <w:szCs w:val="24"/>
          <w:shd w:val="clear" w:color="auto" w:fill="FFFFFF"/>
        </w:rPr>
      </w:pPr>
    </w:p>
    <w:p w14:paraId="171F9355" w14:textId="4E76A058" w:rsidR="003F4A6B" w:rsidRDefault="003F4A6B" w:rsidP="003F4A6B">
      <w:pPr>
        <w:spacing w:after="0" w:line="240" w:lineRule="auto"/>
        <w:jc w:val="both"/>
        <w:rPr>
          <w:rFonts w:ascii="Times New Roman" w:hAnsi="Times New Roman" w:cs="Times New Roman"/>
          <w:sz w:val="24"/>
          <w:szCs w:val="24"/>
          <w:shd w:val="clear" w:color="auto" w:fill="FFFFFF"/>
        </w:rPr>
      </w:pPr>
      <w:r w:rsidRPr="007111B2">
        <w:rPr>
          <w:rFonts w:ascii="Times New Roman" w:hAnsi="Times New Roman" w:cs="Times New Roman"/>
          <w:sz w:val="24"/>
          <w:szCs w:val="24"/>
          <w:shd w:val="clear" w:color="auto" w:fill="FFFFFF"/>
        </w:rPr>
        <w:t xml:space="preserve">Baltijas jūras rīcības plāna </w:t>
      </w:r>
      <w:r>
        <w:rPr>
          <w:rFonts w:ascii="Times New Roman" w:hAnsi="Times New Roman" w:cs="Times New Roman"/>
          <w:sz w:val="24"/>
          <w:szCs w:val="24"/>
          <w:shd w:val="clear" w:color="auto" w:fill="FFFFFF"/>
        </w:rPr>
        <w:t>(</w:t>
      </w:r>
      <w:r w:rsidRPr="007111B2">
        <w:rPr>
          <w:rFonts w:ascii="Times New Roman" w:hAnsi="Times New Roman" w:cs="Times New Roman"/>
          <w:sz w:val="24"/>
          <w:szCs w:val="24"/>
          <w:shd w:val="clear" w:color="auto" w:fill="FFFFFF"/>
        </w:rPr>
        <w:t>pieņemts 2007. gadā ar Helsinku konvenciju</w:t>
      </w:r>
      <w:r>
        <w:rPr>
          <w:rFonts w:ascii="Times New Roman" w:hAnsi="Times New Roman" w:cs="Times New Roman"/>
          <w:sz w:val="24"/>
          <w:szCs w:val="24"/>
          <w:shd w:val="clear" w:color="auto" w:fill="FFFFFF"/>
        </w:rPr>
        <w:t>)</w:t>
      </w:r>
      <w:r w:rsidRPr="007111B2">
        <w:rPr>
          <w:rFonts w:ascii="Times New Roman" w:hAnsi="Times New Roman" w:cs="Times New Roman"/>
          <w:sz w:val="24"/>
          <w:szCs w:val="24"/>
          <w:shd w:val="clear" w:color="auto" w:fill="FFFFFF"/>
        </w:rPr>
        <w:t xml:space="preserve"> mērķis bija līdz 2021.</w:t>
      </w:r>
      <w:r>
        <w:rPr>
          <w:rFonts w:ascii="Times New Roman" w:hAnsi="Times New Roman" w:cs="Times New Roman"/>
          <w:sz w:val="24"/>
          <w:szCs w:val="24"/>
          <w:shd w:val="clear" w:color="auto" w:fill="FFFFFF"/>
        </w:rPr>
        <w:t> </w:t>
      </w:r>
      <w:r w:rsidRPr="007111B2">
        <w:rPr>
          <w:rFonts w:ascii="Times New Roman" w:hAnsi="Times New Roman" w:cs="Times New Roman"/>
          <w:sz w:val="24"/>
          <w:szCs w:val="24"/>
          <w:shd w:val="clear" w:color="auto" w:fill="FFFFFF"/>
        </w:rPr>
        <w:t>gadam atjaunot Baltijas jūras vidi labā ekoloģiskā stāvoklī. Tomēr deviņas Baltijas jūras valstis nav pilnībā sasniegušas šo mērķi. 2021.</w:t>
      </w:r>
      <w:r>
        <w:rPr>
          <w:rFonts w:ascii="Times New Roman" w:hAnsi="Times New Roman" w:cs="Times New Roman"/>
          <w:sz w:val="24"/>
          <w:szCs w:val="24"/>
          <w:shd w:val="clear" w:color="auto" w:fill="FFFFFF"/>
        </w:rPr>
        <w:t> </w:t>
      </w:r>
      <w:r w:rsidRPr="007111B2">
        <w:rPr>
          <w:rFonts w:ascii="Times New Roman" w:hAnsi="Times New Roman" w:cs="Times New Roman"/>
          <w:sz w:val="24"/>
          <w:szCs w:val="24"/>
          <w:shd w:val="clear" w:color="auto" w:fill="FFFFFF"/>
        </w:rPr>
        <w:t>gada oktobrī Helsinku konvencijas pušu ministru sanāksmē tika apstiprināts atjaunotais Baltijas jūras rīcības plāns. Mērķu sasniegšanai plānā noteikti konkrēti pasākumi un rīcības, kas īstenojam</w:t>
      </w:r>
      <w:r>
        <w:rPr>
          <w:rFonts w:ascii="Times New Roman" w:hAnsi="Times New Roman" w:cs="Times New Roman"/>
          <w:sz w:val="24"/>
          <w:szCs w:val="24"/>
          <w:shd w:val="clear" w:color="auto" w:fill="FFFFFF"/>
        </w:rPr>
        <w:t>as</w:t>
      </w:r>
      <w:r w:rsidRPr="007111B2">
        <w:rPr>
          <w:rFonts w:ascii="Times New Roman" w:hAnsi="Times New Roman" w:cs="Times New Roman"/>
          <w:sz w:val="24"/>
          <w:szCs w:val="24"/>
          <w:shd w:val="clear" w:color="auto" w:fill="FFFFFF"/>
        </w:rPr>
        <w:t xml:space="preserve"> nacionālā mērogā vai kopīgi, reģionālā vai starptautiskā līmenī. </w:t>
      </w:r>
      <w:r w:rsidRPr="007111B2">
        <w:rPr>
          <w:rFonts w:ascii="Times New Roman" w:hAnsi="Times New Roman" w:cs="Times New Roman"/>
          <w:noProof/>
          <w:sz w:val="24"/>
          <w:szCs w:val="24"/>
        </w:rPr>
        <w:t xml:space="preserve">Baltijas jūras rīcības plāna </w:t>
      </w:r>
      <w:r w:rsidRPr="007111B2">
        <w:rPr>
          <w:rFonts w:ascii="Times New Roman" w:hAnsi="Times New Roman" w:cs="Times New Roman"/>
          <w:sz w:val="24"/>
          <w:szCs w:val="24"/>
          <w:shd w:val="clear" w:color="auto" w:fill="FFFFFF"/>
        </w:rPr>
        <w:t>pasākumi ir numurēti, katram no tiem norādīts pamatojums, sagaidāmais efekts, kritēriji progresa izvērtēšanai, saikne ar citu sadaļu pasākumiem, par īstenošanu atbildīgās HELCOM darba grupas. Pasākumu īstenošanai paredzēti konkrēti termiņi, kas nepārsniedz 2030. gadu.</w:t>
      </w:r>
      <w:r w:rsidRPr="007111B2">
        <w:rPr>
          <w:rFonts w:ascii="Times New Roman" w:eastAsia="Times New Roman" w:hAnsi="Times New Roman" w:cs="Times New Roman"/>
          <w:sz w:val="24"/>
          <w:szCs w:val="24"/>
        </w:rPr>
        <w:t xml:space="preserve"> Vienlaikus ir zinātniski pierādīts, ka labu jūras vides stāvokli nebūtu bijis iespējams panākt līdz 2020</w:t>
      </w:r>
      <w:r>
        <w:rPr>
          <w:rFonts w:ascii="Times New Roman" w:eastAsia="Times New Roman" w:hAnsi="Times New Roman" w:cs="Times New Roman"/>
          <w:sz w:val="24"/>
          <w:szCs w:val="24"/>
        </w:rPr>
        <w:t>. gad</w:t>
      </w:r>
      <w:r w:rsidRPr="007111B2">
        <w:rPr>
          <w:rFonts w:ascii="Times New Roman" w:eastAsia="Times New Roman" w:hAnsi="Times New Roman" w:cs="Times New Roman"/>
          <w:sz w:val="24"/>
          <w:szCs w:val="24"/>
        </w:rPr>
        <w:t xml:space="preserve">am, jo jūras ekosistēma spēj atveseļoties tikai vairāku gadu desmitu laikā, turklāt plānoto pasākumu efekts parādās ilgākā laikā. Klimata izmaiņu izpausmes, piemēram, ūdens un gaisa temperatūras paaugstināšanās, var kavēt jūras atveseļošanos. Turklāt </w:t>
      </w:r>
      <w:r w:rsidRPr="007111B2">
        <w:rPr>
          <w:rFonts w:ascii="Times New Roman" w:hAnsi="Times New Roman" w:cs="Times New Roman"/>
          <w:sz w:val="24"/>
          <w:szCs w:val="24"/>
          <w:shd w:val="clear" w:color="auto" w:fill="FFFFFF"/>
        </w:rPr>
        <w:t>būtiski samazinātā Baltijas mencu populācija tieši norāda uz tūlītējas rīcības nepieciešamību mainīt to, ko mēs pārvaldām un izmantojam neilgtspējīgi.</w:t>
      </w:r>
    </w:p>
    <w:p w14:paraId="3163EE5C" w14:textId="14FAE432" w:rsidR="003F4A6B" w:rsidRPr="007111B2" w:rsidRDefault="003F4A6B" w:rsidP="003F4A6B">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 xml:space="preserve"> </w:t>
      </w:r>
      <w:bookmarkEnd w:id="119"/>
    </w:p>
    <w:p w14:paraId="61BC0807" w14:textId="77777777" w:rsidR="003F4A6B" w:rsidRPr="007111B2" w:rsidRDefault="003F4A6B" w:rsidP="003F4A6B">
      <w:pPr>
        <w:pStyle w:val="Pa24"/>
        <w:spacing w:after="100"/>
        <w:jc w:val="both"/>
        <w:rPr>
          <w:rStyle w:val="Strong"/>
          <w:rFonts w:ascii="Times New Roman" w:eastAsia="Times New Roman" w:hAnsi="Times New Roman"/>
          <w:b w:val="0"/>
          <w:bCs w:val="0"/>
          <w:lang w:val="lv-LV"/>
        </w:rPr>
      </w:pPr>
      <w:r w:rsidRPr="007111B2">
        <w:rPr>
          <w:rFonts w:ascii="Times New Roman" w:eastAsia="Times New Roman" w:hAnsi="Times New Roman"/>
          <w:lang w:val="lv-LV"/>
        </w:rPr>
        <w:t>14</w:t>
      </w:r>
      <w:r>
        <w:rPr>
          <w:rFonts w:ascii="Times New Roman" w:eastAsia="Times New Roman" w:hAnsi="Times New Roman"/>
          <w:lang w:val="lv-LV"/>
        </w:rPr>
        <w:t>.</w:t>
      </w:r>
      <w:r w:rsidRPr="007111B2">
        <w:rPr>
          <w:rFonts w:ascii="Times New Roman" w:eastAsia="Times New Roman" w:hAnsi="Times New Roman"/>
          <w:lang w:val="lv-LV"/>
        </w:rPr>
        <w:t xml:space="preserve"> IAM ir joma, kurā lēmumu pieņemšana par ūdens resursu izmantošanu bez zinātnes datiem un pētījumiem nav pieļaujama. Ūdens ir vide citu resursu dzīvotspējai, tāpēc lēmumiem, kas tiek pieņemti sabiedrības ekonomisko interešu apmierināšanai, jābūt līdzsvarotiem ar dabas resursu ilgtspēju.</w:t>
      </w:r>
      <w:r w:rsidRPr="007111B2">
        <w:rPr>
          <w:rStyle w:val="Strong"/>
          <w:rFonts w:ascii="Times New Roman" w:eastAsia="Times New Roman" w:hAnsi="Times New Roman"/>
          <w:b w:val="0"/>
          <w:bCs w:val="0"/>
          <w:lang w:val="lv-LV"/>
        </w:rPr>
        <w:t xml:space="preserve"> </w:t>
      </w:r>
    </w:p>
    <w:p w14:paraId="058CCEC3" w14:textId="05086FE3" w:rsidR="003F4A6B" w:rsidRPr="00163965" w:rsidRDefault="003F4A6B" w:rsidP="003F4A6B">
      <w:pPr>
        <w:pStyle w:val="Pa24"/>
        <w:spacing w:after="100"/>
        <w:jc w:val="both"/>
        <w:rPr>
          <w:rFonts w:ascii="Times New Roman" w:hAnsi="Times New Roman"/>
          <w:color w:val="212529"/>
          <w:shd w:val="clear" w:color="auto" w:fill="FFFFFF"/>
          <w:lang w:val="lv-LV"/>
        </w:rPr>
      </w:pPr>
      <w:r w:rsidRPr="007111B2">
        <w:rPr>
          <w:rStyle w:val="Strong"/>
          <w:rFonts w:ascii="Times New Roman" w:hAnsi="Times New Roman"/>
          <w:b w:val="0"/>
          <w:bCs w:val="0"/>
          <w:color w:val="212529"/>
          <w:shd w:val="clear" w:color="auto" w:fill="FFFFFF"/>
          <w:lang w:val="lv-LV"/>
        </w:rPr>
        <w:t>Latvijā laik</w:t>
      </w:r>
      <w:r>
        <w:rPr>
          <w:rStyle w:val="Strong"/>
          <w:rFonts w:ascii="Times New Roman" w:hAnsi="Times New Roman"/>
          <w:b w:val="0"/>
          <w:bCs w:val="0"/>
          <w:color w:val="212529"/>
          <w:shd w:val="clear" w:color="auto" w:fill="FFFFFF"/>
          <w:lang w:val="lv-LV"/>
        </w:rPr>
        <w:t>posm</w:t>
      </w:r>
      <w:r w:rsidRPr="007111B2">
        <w:rPr>
          <w:rStyle w:val="Strong"/>
          <w:rFonts w:ascii="Times New Roman" w:hAnsi="Times New Roman"/>
          <w:b w:val="0"/>
          <w:bCs w:val="0"/>
          <w:color w:val="212529"/>
          <w:shd w:val="clear" w:color="auto" w:fill="FFFFFF"/>
          <w:lang w:val="lv-LV"/>
        </w:rPr>
        <w:t>ā no 2020</w:t>
      </w:r>
      <w:r>
        <w:rPr>
          <w:rStyle w:val="Strong"/>
          <w:rFonts w:ascii="Times New Roman" w:hAnsi="Times New Roman"/>
          <w:b w:val="0"/>
          <w:bCs w:val="0"/>
          <w:color w:val="212529"/>
          <w:shd w:val="clear" w:color="auto" w:fill="FFFFFF"/>
          <w:lang w:val="lv-LV"/>
        </w:rPr>
        <w:t xml:space="preserve">. </w:t>
      </w:r>
      <w:r w:rsidRPr="00E43A35">
        <w:rPr>
          <w:rStyle w:val="Strong"/>
          <w:rFonts w:ascii="Times New Roman" w:hAnsi="Times New Roman"/>
          <w:b w:val="0"/>
          <w:bCs w:val="0"/>
          <w:color w:val="212529"/>
          <w:shd w:val="clear" w:color="auto" w:fill="FFFFFF"/>
          <w:lang w:val="lv-LV"/>
        </w:rPr>
        <w:t xml:space="preserve">līdz </w:t>
      </w:r>
      <w:r w:rsidR="005B4615" w:rsidRPr="00857A53">
        <w:rPr>
          <w:rStyle w:val="Strong"/>
          <w:rFonts w:ascii="Times New Roman" w:hAnsi="Times New Roman"/>
          <w:b w:val="0"/>
          <w:bCs w:val="0"/>
          <w:color w:val="212529"/>
          <w:shd w:val="clear" w:color="auto" w:fill="FFFFFF"/>
          <w:lang w:val="lv-LV"/>
        </w:rPr>
        <w:t>2025</w:t>
      </w:r>
      <w:r w:rsidRPr="00857A53">
        <w:rPr>
          <w:rStyle w:val="Strong"/>
          <w:rFonts w:ascii="Times New Roman" w:hAnsi="Times New Roman"/>
          <w:b w:val="0"/>
          <w:bCs w:val="0"/>
          <w:color w:val="212529"/>
          <w:shd w:val="clear" w:color="auto" w:fill="FFFFFF"/>
          <w:lang w:val="lv-LV"/>
        </w:rPr>
        <w:t>. gadam</w:t>
      </w:r>
      <w:r w:rsidRPr="007111B2">
        <w:rPr>
          <w:rStyle w:val="Strong"/>
          <w:rFonts w:ascii="Times New Roman" w:hAnsi="Times New Roman"/>
          <w:b w:val="0"/>
          <w:bCs w:val="0"/>
          <w:color w:val="212529"/>
          <w:shd w:val="clear" w:color="auto" w:fill="FFFFFF"/>
          <w:lang w:val="lv-LV"/>
        </w:rPr>
        <w:t xml:space="preserve"> uzsākta Baltijas jūras aizsargājamo biotopu izpēte un aizsardzības stāvokļa noteikšana Latvijas ekskluzīvajā ekonomiskajā zonā, un, ja būs zinātnisk</w:t>
      </w:r>
      <w:r>
        <w:rPr>
          <w:rStyle w:val="Strong"/>
          <w:rFonts w:ascii="Times New Roman" w:hAnsi="Times New Roman"/>
          <w:b w:val="0"/>
          <w:bCs w:val="0"/>
          <w:color w:val="212529"/>
          <w:shd w:val="clear" w:color="auto" w:fill="FFFFFF"/>
          <w:lang w:val="lv-LV"/>
        </w:rPr>
        <w:t>s</w:t>
      </w:r>
      <w:r w:rsidRPr="007111B2">
        <w:rPr>
          <w:rStyle w:val="Strong"/>
          <w:rFonts w:ascii="Times New Roman" w:hAnsi="Times New Roman"/>
          <w:b w:val="0"/>
          <w:bCs w:val="0"/>
          <w:color w:val="212529"/>
          <w:shd w:val="clear" w:color="auto" w:fill="FFFFFF"/>
          <w:lang w:val="lv-LV"/>
        </w:rPr>
        <w:t xml:space="preserve"> pamato</w:t>
      </w:r>
      <w:r>
        <w:rPr>
          <w:rStyle w:val="Strong"/>
          <w:rFonts w:ascii="Times New Roman" w:hAnsi="Times New Roman"/>
          <w:b w:val="0"/>
          <w:bCs w:val="0"/>
          <w:color w:val="212529"/>
          <w:shd w:val="clear" w:color="auto" w:fill="FFFFFF"/>
          <w:lang w:val="lv-LV"/>
        </w:rPr>
        <w:t>jums</w:t>
      </w:r>
      <w:r w:rsidRPr="007111B2">
        <w:rPr>
          <w:rStyle w:val="Strong"/>
          <w:rFonts w:ascii="Times New Roman" w:hAnsi="Times New Roman"/>
          <w:b w:val="0"/>
          <w:bCs w:val="0"/>
          <w:color w:val="212529"/>
          <w:shd w:val="clear" w:color="auto" w:fill="FFFFFF"/>
          <w:lang w:val="lv-LV"/>
        </w:rPr>
        <w:t xml:space="preserve">, potenciāli tiks paplašināts jūras aizsargājamo teritoriju tīkls. </w:t>
      </w:r>
    </w:p>
    <w:p w14:paraId="05E4B6A1" w14:textId="77777777" w:rsidR="003F4A6B" w:rsidRPr="007111B2" w:rsidRDefault="003F4A6B" w:rsidP="003F4A6B">
      <w:pPr>
        <w:pStyle w:val="Pa24"/>
        <w:spacing w:after="100"/>
        <w:jc w:val="both"/>
        <w:rPr>
          <w:rStyle w:val="Strong"/>
          <w:rFonts w:ascii="Times New Roman" w:hAnsi="Times New Roman"/>
          <w:b w:val="0"/>
          <w:bCs w:val="0"/>
          <w:color w:val="212529"/>
          <w:shd w:val="clear" w:color="auto" w:fill="FFFFFF"/>
          <w:lang w:val="lv-LV"/>
        </w:rPr>
      </w:pPr>
      <w:r w:rsidRPr="00163965">
        <w:rPr>
          <w:rStyle w:val="Strong"/>
          <w:rFonts w:ascii="Times New Roman" w:hAnsi="Times New Roman"/>
          <w:b w:val="0"/>
          <w:bCs w:val="0"/>
          <w:shd w:val="clear" w:color="auto" w:fill="FFFFFF"/>
          <w:lang w:val="lv-LV"/>
        </w:rPr>
        <w:t xml:space="preserve">Vides aizsardzības </w:t>
      </w:r>
      <w:r w:rsidRPr="007111B2">
        <w:rPr>
          <w:rStyle w:val="Strong"/>
          <w:rFonts w:ascii="Times New Roman" w:hAnsi="Times New Roman"/>
          <w:b w:val="0"/>
          <w:bCs w:val="0"/>
          <w:color w:val="212529"/>
          <w:shd w:val="clear" w:color="auto" w:fill="FFFFFF"/>
          <w:lang w:val="lv-LV"/>
        </w:rPr>
        <w:t>un reģionālās attīstības ministrija veic pētījumus un pilnveido zināšanu bāzi, lai panāktu un saglabātu labu jūras vides stāvokli atbilstoši Eiropas Savienības un Latvijas jūras vides aizsardzības un pārvaldības nosacījumiem. Tiek analizēts jūras vides stāvoklis, ekosistēma, jūras vidi ietekmējošās slodzes un to savstarpējā mijiedarbība, veikta jūras izmantošanas sociālā un ekonomi</w:t>
      </w:r>
      <w:r>
        <w:rPr>
          <w:rStyle w:val="Strong"/>
          <w:rFonts w:ascii="Times New Roman" w:hAnsi="Times New Roman"/>
          <w:b w:val="0"/>
          <w:bCs w:val="0"/>
          <w:color w:val="212529"/>
          <w:shd w:val="clear" w:color="auto" w:fill="FFFFFF"/>
          <w:lang w:val="lv-LV"/>
        </w:rPr>
        <w:t>kas</w:t>
      </w:r>
      <w:r w:rsidRPr="007111B2">
        <w:rPr>
          <w:rStyle w:val="Strong"/>
          <w:rFonts w:ascii="Times New Roman" w:hAnsi="Times New Roman"/>
          <w:b w:val="0"/>
          <w:bCs w:val="0"/>
          <w:color w:val="212529"/>
          <w:shd w:val="clear" w:color="auto" w:fill="FFFFFF"/>
          <w:lang w:val="lv-LV"/>
        </w:rPr>
        <w:t xml:space="preserve"> analīze, novērtē</w:t>
      </w:r>
      <w:r>
        <w:rPr>
          <w:rStyle w:val="Strong"/>
          <w:rFonts w:ascii="Times New Roman" w:hAnsi="Times New Roman"/>
          <w:b w:val="0"/>
          <w:bCs w:val="0"/>
          <w:color w:val="212529"/>
          <w:shd w:val="clear" w:color="auto" w:fill="FFFFFF"/>
          <w:lang w:val="lv-LV"/>
        </w:rPr>
        <w:t>ti</w:t>
      </w:r>
      <w:r w:rsidRPr="007111B2">
        <w:rPr>
          <w:rStyle w:val="Strong"/>
          <w:rFonts w:ascii="Times New Roman" w:hAnsi="Times New Roman"/>
          <w:b w:val="0"/>
          <w:bCs w:val="0"/>
          <w:color w:val="212529"/>
          <w:shd w:val="clear" w:color="auto" w:fill="FFFFFF"/>
          <w:lang w:val="lv-LV"/>
        </w:rPr>
        <w:t xml:space="preserve"> sociālie un ekonomiskie ieguvumi no jūras izmantošanas.</w:t>
      </w:r>
      <w:r>
        <w:rPr>
          <w:rStyle w:val="Strong"/>
          <w:rFonts w:ascii="Times New Roman" w:hAnsi="Times New Roman"/>
          <w:b w:val="0"/>
          <w:bCs w:val="0"/>
          <w:color w:val="212529"/>
          <w:shd w:val="clear" w:color="auto" w:fill="FFFFFF"/>
          <w:lang w:val="lv-LV"/>
        </w:rPr>
        <w:t xml:space="preserve"> </w:t>
      </w:r>
    </w:p>
    <w:p w14:paraId="323F0346" w14:textId="77777777" w:rsidR="003F4A6B" w:rsidRPr="007111B2" w:rsidRDefault="003F4A6B" w:rsidP="003F4A6B">
      <w:pPr>
        <w:pStyle w:val="Pa24"/>
        <w:spacing w:after="100"/>
        <w:jc w:val="both"/>
        <w:rPr>
          <w:rFonts w:ascii="Times New Roman" w:eastAsia="Times New Roman" w:hAnsi="Times New Roman"/>
          <w:lang w:val="lv-LV"/>
        </w:rPr>
      </w:pPr>
      <w:r w:rsidRPr="007111B2">
        <w:rPr>
          <w:rFonts w:ascii="Times New Roman" w:eastAsia="Times New Roman" w:hAnsi="Times New Roman"/>
          <w:lang w:val="lv-LV"/>
        </w:rPr>
        <w:lastRenderedPageBreak/>
        <w:t xml:space="preserve">Arī Latvijas zinātnieki, piemēram, Latvijas </w:t>
      </w:r>
      <w:proofErr w:type="spellStart"/>
      <w:r w:rsidRPr="007111B2">
        <w:rPr>
          <w:rFonts w:ascii="Times New Roman" w:eastAsia="Times New Roman" w:hAnsi="Times New Roman"/>
          <w:lang w:val="lv-LV"/>
        </w:rPr>
        <w:t>Hidroekoloģijas</w:t>
      </w:r>
      <w:proofErr w:type="spellEnd"/>
      <w:r w:rsidRPr="007111B2">
        <w:rPr>
          <w:rFonts w:ascii="Times New Roman" w:eastAsia="Times New Roman" w:hAnsi="Times New Roman"/>
          <w:lang w:val="lv-LV"/>
        </w:rPr>
        <w:t xml:space="preserve"> institūtā un pārtikas drošības, dzīvnieku veselības un vides zinātniskajā institūtā BIOR, darbojas dažādos starptautiskos pētījumos, kas saistīti ar ūdens resursu izpēti. </w:t>
      </w:r>
    </w:p>
    <w:p w14:paraId="366D6487" w14:textId="77777777" w:rsidR="003F4A6B" w:rsidRPr="007111B2" w:rsidRDefault="003F4A6B" w:rsidP="003F4A6B">
      <w:pPr>
        <w:pStyle w:val="Pa24"/>
        <w:spacing w:after="100"/>
        <w:jc w:val="both"/>
        <w:rPr>
          <w:rFonts w:ascii="Times New Roman" w:eastAsia="Times New Roman" w:hAnsi="Times New Roman"/>
          <w:lang w:val="lv-LV"/>
        </w:rPr>
      </w:pPr>
      <w:r w:rsidRPr="007111B2">
        <w:rPr>
          <w:rFonts w:ascii="Times New Roman" w:eastAsia="Times New Roman" w:hAnsi="Times New Roman"/>
          <w:lang w:val="lv-LV"/>
        </w:rPr>
        <w:t>Balstoties uz pierādījumiem</w:t>
      </w:r>
      <w:r>
        <w:rPr>
          <w:rFonts w:ascii="Times New Roman" w:eastAsia="Times New Roman" w:hAnsi="Times New Roman"/>
          <w:lang w:val="lv-LV"/>
        </w:rPr>
        <w:t xml:space="preserve">, </w:t>
      </w:r>
      <w:r w:rsidRPr="007111B2">
        <w:rPr>
          <w:rFonts w:ascii="Times New Roman" w:eastAsia="Times New Roman" w:hAnsi="Times New Roman"/>
          <w:lang w:val="lv-LV"/>
        </w:rPr>
        <w:t>Latvija un citas Eiropas Savienības dalībvalstis izstrādā kop</w:t>
      </w:r>
      <w:r>
        <w:rPr>
          <w:rFonts w:ascii="Times New Roman" w:eastAsia="Times New Roman" w:hAnsi="Times New Roman"/>
          <w:lang w:val="lv-LV"/>
        </w:rPr>
        <w:t>īgu</w:t>
      </w:r>
      <w:r w:rsidRPr="007111B2">
        <w:rPr>
          <w:rFonts w:ascii="Times New Roman" w:eastAsia="Times New Roman" w:hAnsi="Times New Roman"/>
          <w:lang w:val="lv-LV"/>
        </w:rPr>
        <w:t xml:space="preserve"> politiku gan zivsaimniecībā, gan jūras vides aizsardzībā, gan citās jomās.</w:t>
      </w:r>
    </w:p>
    <w:p w14:paraId="1DB66F8E" w14:textId="77777777" w:rsidR="003F4A6B" w:rsidRPr="007111B2" w:rsidRDefault="003F4A6B" w:rsidP="003F4A6B">
      <w:pPr>
        <w:pStyle w:val="Pa24"/>
        <w:spacing w:after="100"/>
        <w:rPr>
          <w:rFonts w:ascii="Times New Roman" w:hAnsi="Times New Roman"/>
          <w:b/>
          <w:bCs/>
          <w:color w:val="E36C0A" w:themeColor="accent6" w:themeShade="BF"/>
          <w:lang w:val="lv-LV"/>
        </w:rPr>
      </w:pPr>
    </w:p>
    <w:p w14:paraId="7AE24C43"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Pr>
          <w:rFonts w:ascii="Times New Roman" w:hAnsi="Times New Roman"/>
          <w:b/>
          <w:bCs/>
          <w:color w:val="E36C0A" w:themeColor="accent6" w:themeShade="BF"/>
          <w:lang w:val="lv-LV"/>
        </w:rPr>
        <w:t>. gada</w:t>
      </w:r>
    </w:p>
    <w:p w14:paraId="12D3C5D9" w14:textId="77777777" w:rsidR="007D72F4" w:rsidRDefault="007D72F4" w:rsidP="003F4A6B">
      <w:pPr>
        <w:rPr>
          <w:rFonts w:ascii="Times New Roman" w:hAnsi="Times New Roman" w:cs="Times New Roman"/>
          <w:b/>
          <w:bCs/>
          <w:sz w:val="24"/>
          <w:szCs w:val="24"/>
        </w:rPr>
      </w:pPr>
    </w:p>
    <w:p w14:paraId="56949096" w14:textId="709803B9"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b/>
          <w:bCs/>
          <w:sz w:val="24"/>
          <w:szCs w:val="24"/>
        </w:rPr>
        <w:t>Jaunās politikas no 2021</w:t>
      </w:r>
      <w:r>
        <w:rPr>
          <w:rFonts w:ascii="Times New Roman" w:hAnsi="Times New Roman" w:cs="Times New Roman"/>
          <w:b/>
          <w:bCs/>
          <w:sz w:val="24"/>
          <w:szCs w:val="24"/>
        </w:rPr>
        <w:t xml:space="preserve">. gada </w:t>
      </w:r>
    </w:p>
    <w:p w14:paraId="1C7BBA36" w14:textId="77777777" w:rsidR="003F4A6B" w:rsidRPr="007111B2" w:rsidRDefault="003F4A6B" w:rsidP="003F4A6B">
      <w:pPr>
        <w:pStyle w:val="ListParagraph"/>
        <w:numPr>
          <w:ilvl w:val="0"/>
          <w:numId w:val="14"/>
        </w:numPr>
        <w:spacing w:after="160" w:line="259" w:lineRule="auto"/>
        <w:rPr>
          <w:rFonts w:ascii="Times New Roman" w:hAnsi="Times New Roman" w:cs="Times New Roman"/>
          <w:sz w:val="24"/>
          <w:szCs w:val="24"/>
        </w:rPr>
      </w:pPr>
      <w:r w:rsidRPr="007111B2">
        <w:rPr>
          <w:rFonts w:ascii="Times New Roman" w:hAnsi="Times New Roman" w:cs="Times New Roman"/>
          <w:sz w:val="24"/>
          <w:szCs w:val="24"/>
        </w:rPr>
        <w:t>Vides politikas pamatnostādnes 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51A37CC9" w14:textId="77777777" w:rsidR="003F4A6B" w:rsidRPr="007111B2" w:rsidRDefault="003F4A6B" w:rsidP="003F4A6B">
      <w:pPr>
        <w:pStyle w:val="ListParagraph"/>
        <w:numPr>
          <w:ilvl w:val="0"/>
          <w:numId w:val="14"/>
        </w:numPr>
        <w:spacing w:after="160" w:line="259" w:lineRule="auto"/>
        <w:rPr>
          <w:rFonts w:ascii="Times New Roman" w:hAnsi="Times New Roman" w:cs="Times New Roman"/>
          <w:sz w:val="24"/>
          <w:szCs w:val="24"/>
        </w:rPr>
      </w:pPr>
      <w:r w:rsidRPr="007111B2">
        <w:rPr>
          <w:rFonts w:ascii="Times New Roman" w:hAnsi="Times New Roman" w:cs="Times New Roman"/>
          <w:sz w:val="24"/>
          <w:szCs w:val="24"/>
        </w:rPr>
        <w:t>Rīcības programma zivsaimniecības attīstībai 2021.–2027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07F71CB1" w14:textId="77777777" w:rsidR="003F4A6B" w:rsidRPr="007111B2" w:rsidRDefault="003F4A6B" w:rsidP="003F4A6B">
      <w:pPr>
        <w:pStyle w:val="ListParagraph"/>
        <w:numPr>
          <w:ilvl w:val="0"/>
          <w:numId w:val="14"/>
        </w:numPr>
        <w:spacing w:after="160" w:line="259" w:lineRule="auto"/>
        <w:rPr>
          <w:rFonts w:ascii="Times New Roman" w:hAnsi="Times New Roman" w:cs="Times New Roman"/>
          <w:sz w:val="24"/>
          <w:szCs w:val="24"/>
        </w:rPr>
      </w:pPr>
      <w:r w:rsidRPr="007111B2">
        <w:rPr>
          <w:rFonts w:ascii="Times New Roman" w:hAnsi="Times New Roman" w:cs="Times New Roman"/>
          <w:sz w:val="24"/>
          <w:szCs w:val="24"/>
        </w:rPr>
        <w:t>Latvijas Nacionālā jūras zvejas kontroles programma 2021.–2027.</w:t>
      </w:r>
      <w:r>
        <w:rPr>
          <w:rFonts w:ascii="Times New Roman" w:hAnsi="Times New Roman" w:cs="Times New Roman"/>
          <w:sz w:val="24"/>
          <w:szCs w:val="24"/>
        </w:rPr>
        <w:t> </w:t>
      </w:r>
      <w:r w:rsidRPr="007111B2">
        <w:rPr>
          <w:rFonts w:ascii="Times New Roman" w:hAnsi="Times New Roman" w:cs="Times New Roman"/>
          <w:sz w:val="24"/>
          <w:szCs w:val="24"/>
        </w:rPr>
        <w:t>gadam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2E145478" w14:textId="77777777" w:rsidR="003F4A6B" w:rsidRPr="007111B2" w:rsidRDefault="003F4A6B" w:rsidP="003F4A6B">
      <w:pPr>
        <w:pStyle w:val="ListParagraph"/>
        <w:numPr>
          <w:ilvl w:val="0"/>
          <w:numId w:val="14"/>
        </w:numPr>
        <w:spacing w:after="160" w:line="259" w:lineRule="auto"/>
        <w:rPr>
          <w:rFonts w:ascii="Times New Roman" w:hAnsi="Times New Roman" w:cs="Times New Roman"/>
          <w:sz w:val="24"/>
          <w:szCs w:val="24"/>
        </w:rPr>
      </w:pPr>
      <w:r w:rsidRPr="007111B2">
        <w:rPr>
          <w:rFonts w:ascii="Times New Roman" w:eastAsia="Times New Roman" w:hAnsi="Times New Roman" w:cs="Times New Roman"/>
          <w:sz w:val="24"/>
          <w:szCs w:val="24"/>
          <w:lang w:eastAsia="en-GB" w:bidi="lo-LA"/>
        </w:rPr>
        <w:t>Notekūdeņu apsaimniekošanas investīciju plāns 2021.–2027</w:t>
      </w:r>
      <w:r>
        <w:rPr>
          <w:rFonts w:ascii="Times New Roman" w:eastAsia="Times New Roman" w:hAnsi="Times New Roman" w:cs="Times New Roman"/>
          <w:sz w:val="24"/>
          <w:szCs w:val="24"/>
          <w:lang w:eastAsia="en-GB" w:bidi="lo-LA"/>
        </w:rPr>
        <w:t>. gad</w:t>
      </w:r>
      <w:r w:rsidRPr="007111B2">
        <w:rPr>
          <w:rFonts w:ascii="Times New Roman" w:eastAsia="Times New Roman" w:hAnsi="Times New Roman" w:cs="Times New Roman"/>
          <w:sz w:val="24"/>
          <w:szCs w:val="24"/>
          <w:lang w:eastAsia="en-GB" w:bidi="lo-LA"/>
        </w:rPr>
        <w:t>am</w:t>
      </w:r>
      <w:r>
        <w:rPr>
          <w:rFonts w:ascii="Times New Roman" w:eastAsia="Times New Roman" w:hAnsi="Times New Roman" w:cs="Times New Roman"/>
          <w:sz w:val="24"/>
          <w:szCs w:val="24"/>
          <w:lang w:eastAsia="en-GB" w:bidi="lo-LA"/>
        </w:rPr>
        <w:t>.</w:t>
      </w:r>
    </w:p>
    <w:p w14:paraId="5CF952D6" w14:textId="77777777" w:rsidR="003F4A6B" w:rsidRPr="00C06999" w:rsidRDefault="003F4A6B" w:rsidP="003F4A6B">
      <w:pPr>
        <w:pStyle w:val="ListParagraph"/>
        <w:numPr>
          <w:ilvl w:val="0"/>
          <w:numId w:val="14"/>
        </w:numPr>
        <w:spacing w:after="160" w:line="259" w:lineRule="auto"/>
        <w:rPr>
          <w:rFonts w:ascii="Times New Roman" w:hAnsi="Times New Roman" w:cs="Times New Roman"/>
          <w:b/>
          <w:bCs/>
          <w:sz w:val="24"/>
          <w:szCs w:val="24"/>
        </w:rPr>
      </w:pPr>
      <w:r w:rsidRPr="00C06999">
        <w:rPr>
          <w:rFonts w:ascii="Times New Roman" w:eastAsia="Times New Roman" w:hAnsi="Times New Roman" w:cs="Times New Roman"/>
          <w:sz w:val="24"/>
          <w:szCs w:val="24"/>
          <w:lang w:eastAsia="en-GB" w:bidi="lo-LA"/>
        </w:rPr>
        <w:t>Pasākumu programma laba jūras vides stāvokļa sasniegšanai 2022</w:t>
      </w:r>
      <w:r>
        <w:rPr>
          <w:rFonts w:ascii="Times New Roman" w:eastAsia="Times New Roman" w:hAnsi="Times New Roman" w:cs="Times New Roman"/>
          <w:sz w:val="24"/>
          <w:szCs w:val="24"/>
          <w:lang w:eastAsia="en-GB" w:bidi="lo-LA"/>
        </w:rPr>
        <w:t>.–</w:t>
      </w:r>
      <w:r w:rsidRPr="00C06999">
        <w:rPr>
          <w:rFonts w:ascii="Times New Roman" w:eastAsia="Times New Roman" w:hAnsi="Times New Roman" w:cs="Times New Roman"/>
          <w:sz w:val="24"/>
          <w:szCs w:val="24"/>
          <w:lang w:eastAsia="en-GB" w:bidi="lo-LA"/>
        </w:rPr>
        <w:t>2027</w:t>
      </w:r>
      <w:r>
        <w:rPr>
          <w:rFonts w:ascii="Times New Roman" w:eastAsia="Times New Roman" w:hAnsi="Times New Roman" w:cs="Times New Roman"/>
          <w:sz w:val="24"/>
          <w:szCs w:val="24"/>
          <w:lang w:eastAsia="en-GB" w:bidi="lo-LA"/>
        </w:rPr>
        <w:t>. gad</w:t>
      </w:r>
      <w:r w:rsidRPr="00C06999">
        <w:rPr>
          <w:rFonts w:ascii="Times New Roman" w:eastAsia="Times New Roman" w:hAnsi="Times New Roman" w:cs="Times New Roman"/>
          <w:sz w:val="24"/>
          <w:szCs w:val="24"/>
          <w:lang w:eastAsia="en-GB" w:bidi="lo-LA"/>
        </w:rPr>
        <w:t>am</w:t>
      </w:r>
      <w:r>
        <w:rPr>
          <w:rFonts w:ascii="Times New Roman" w:eastAsia="Times New Roman" w:hAnsi="Times New Roman" w:cs="Times New Roman"/>
          <w:sz w:val="24"/>
          <w:szCs w:val="24"/>
          <w:lang w:eastAsia="en-GB" w:bidi="lo-LA"/>
        </w:rPr>
        <w:t>.</w:t>
      </w:r>
      <w:r w:rsidRPr="00C06999">
        <w:rPr>
          <w:rFonts w:ascii="Times New Roman" w:eastAsia="Times New Roman" w:hAnsi="Times New Roman" w:cs="Times New Roman"/>
          <w:sz w:val="24"/>
          <w:szCs w:val="24"/>
          <w:lang w:eastAsia="en-GB" w:bidi="lo-LA"/>
        </w:rPr>
        <w:t xml:space="preserve"> </w:t>
      </w:r>
    </w:p>
    <w:p w14:paraId="63EBD460" w14:textId="77777777" w:rsidR="003F4A6B" w:rsidRPr="007111B2" w:rsidRDefault="003F4A6B" w:rsidP="003F4A6B">
      <w:pPr>
        <w:pStyle w:val="NoSpacing"/>
        <w:rPr>
          <w:rFonts w:ascii="Times New Roman" w:hAnsi="Times New Roman" w:cs="Times New Roman"/>
          <w:b/>
          <w:bCs/>
          <w:sz w:val="24"/>
          <w:szCs w:val="24"/>
        </w:rPr>
      </w:pPr>
      <w:r w:rsidRPr="007111B2">
        <w:rPr>
          <w:rFonts w:ascii="Times New Roman" w:hAnsi="Times New Roman" w:cs="Times New Roman"/>
          <w:b/>
          <w:bCs/>
          <w:sz w:val="24"/>
          <w:szCs w:val="24"/>
        </w:rPr>
        <w:t>Jaunas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p w14:paraId="693F51A5" w14:textId="77777777" w:rsidR="003F4A6B" w:rsidRPr="007111B2" w:rsidRDefault="003F4A6B" w:rsidP="003F4A6B">
      <w:pPr>
        <w:pStyle w:val="NoSpacing"/>
        <w:rPr>
          <w:rFonts w:ascii="Times New Roman" w:hAnsi="Times New Roman" w:cs="Times New Roman"/>
          <w:i/>
          <w:iCs/>
          <w:sz w:val="24"/>
          <w:szCs w:val="24"/>
        </w:rPr>
      </w:pPr>
    </w:p>
    <w:p w14:paraId="3D2C20ED" w14:textId="77777777" w:rsidR="003F4A6B" w:rsidRPr="007111B2" w:rsidRDefault="003F4A6B" w:rsidP="003F4A6B">
      <w:pPr>
        <w:pStyle w:val="ListParagraph"/>
        <w:numPr>
          <w:ilvl w:val="0"/>
          <w:numId w:val="49"/>
        </w:numPr>
        <w:tabs>
          <w:tab w:val="left" w:pos="7383"/>
        </w:tabs>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Pabeigta </w:t>
      </w:r>
      <w:proofErr w:type="spellStart"/>
      <w:r w:rsidRPr="007111B2">
        <w:rPr>
          <w:rFonts w:ascii="Times New Roman" w:hAnsi="Times New Roman" w:cs="Times New Roman"/>
          <w:i/>
          <w:iCs/>
          <w:sz w:val="24"/>
          <w:szCs w:val="24"/>
        </w:rPr>
        <w:t>Natura</w:t>
      </w:r>
      <w:proofErr w:type="spellEnd"/>
      <w:r w:rsidRPr="007111B2">
        <w:rPr>
          <w:rFonts w:ascii="Times New Roman" w:hAnsi="Times New Roman" w:cs="Times New Roman"/>
          <w:i/>
          <w:iCs/>
          <w:sz w:val="24"/>
          <w:szCs w:val="24"/>
        </w:rPr>
        <w:t xml:space="preserve"> 2000</w:t>
      </w:r>
      <w:r w:rsidRPr="007111B2">
        <w:rPr>
          <w:rFonts w:ascii="Times New Roman" w:hAnsi="Times New Roman" w:cs="Times New Roman"/>
          <w:sz w:val="24"/>
          <w:szCs w:val="24"/>
        </w:rPr>
        <w:t xml:space="preserve"> teritoriju tīkla izveide</w:t>
      </w:r>
      <w:r>
        <w:rPr>
          <w:rFonts w:ascii="Times New Roman" w:hAnsi="Times New Roman" w:cs="Times New Roman"/>
          <w:sz w:val="24"/>
          <w:szCs w:val="24"/>
        </w:rPr>
        <w:t>.</w:t>
      </w:r>
    </w:p>
    <w:p w14:paraId="60F7F2D8" w14:textId="77777777" w:rsidR="003F4A6B" w:rsidRPr="007111B2" w:rsidRDefault="003F4A6B" w:rsidP="003F4A6B">
      <w:pPr>
        <w:pStyle w:val="ListParagraph"/>
        <w:numPr>
          <w:ilvl w:val="0"/>
          <w:numId w:val="49"/>
        </w:numPr>
        <w:tabs>
          <w:tab w:val="left" w:pos="7383"/>
        </w:tabs>
        <w:spacing w:after="160" w:line="259" w:lineRule="auto"/>
        <w:jc w:val="both"/>
        <w:rPr>
          <w:rFonts w:ascii="Times New Roman" w:eastAsia="Times New Roman" w:hAnsi="Times New Roman" w:cs="Times New Roman"/>
          <w:sz w:val="24"/>
          <w:szCs w:val="24"/>
          <w:lang w:eastAsia="en-GB" w:bidi="lo-LA"/>
        </w:rPr>
      </w:pPr>
      <w:r w:rsidRPr="007111B2">
        <w:rPr>
          <w:rFonts w:ascii="Times New Roman" w:eastAsia="Times New Roman" w:hAnsi="Times New Roman" w:cs="Times New Roman"/>
          <w:sz w:val="24"/>
          <w:szCs w:val="24"/>
          <w:lang w:eastAsia="en-GB" w:bidi="lo-LA"/>
        </w:rPr>
        <w:t>Turpinās zināšanu par jūras vides stāvokli uzlabošana un starptautiska zinātnieku sadarbība</w:t>
      </w:r>
      <w:r>
        <w:rPr>
          <w:rFonts w:ascii="Times New Roman" w:eastAsia="Times New Roman" w:hAnsi="Times New Roman" w:cs="Times New Roman"/>
          <w:sz w:val="24"/>
          <w:szCs w:val="24"/>
          <w:lang w:eastAsia="en-GB" w:bidi="lo-LA"/>
        </w:rPr>
        <w:t>.</w:t>
      </w:r>
    </w:p>
    <w:p w14:paraId="232C4500" w14:textId="77777777" w:rsidR="003F4A6B" w:rsidRPr="007111B2" w:rsidRDefault="003F4A6B" w:rsidP="003F4A6B">
      <w:pPr>
        <w:pStyle w:val="ListParagraph"/>
        <w:numPr>
          <w:ilvl w:val="0"/>
          <w:numId w:val="49"/>
        </w:numPr>
        <w:tabs>
          <w:tab w:val="left" w:pos="7383"/>
        </w:tabs>
        <w:spacing w:after="160" w:line="259" w:lineRule="auto"/>
        <w:jc w:val="both"/>
        <w:rPr>
          <w:rFonts w:ascii="Times New Roman" w:eastAsia="Times New Roman" w:hAnsi="Times New Roman" w:cs="Times New Roman"/>
          <w:sz w:val="24"/>
          <w:szCs w:val="24"/>
          <w:lang w:eastAsia="en-GB" w:bidi="lo-LA"/>
        </w:rPr>
      </w:pPr>
      <w:r w:rsidRPr="007111B2">
        <w:rPr>
          <w:rFonts w:ascii="Times New Roman" w:eastAsia="Times New Roman" w:hAnsi="Times New Roman" w:cs="Times New Roman"/>
          <w:sz w:val="24"/>
          <w:szCs w:val="24"/>
          <w:lang w:eastAsia="en-GB" w:bidi="lo-LA"/>
        </w:rPr>
        <w:t>Vismaz 60</w:t>
      </w:r>
      <w:r>
        <w:rPr>
          <w:rFonts w:ascii="Times New Roman" w:eastAsia="Times New Roman" w:hAnsi="Times New Roman" w:cs="Times New Roman"/>
          <w:sz w:val="24"/>
          <w:szCs w:val="24"/>
          <w:lang w:eastAsia="en-GB" w:bidi="lo-LA"/>
        </w:rPr>
        <w:t xml:space="preserve"> %</w:t>
      </w:r>
      <w:r w:rsidRPr="007111B2">
        <w:rPr>
          <w:rFonts w:ascii="Times New Roman" w:eastAsia="Times New Roman" w:hAnsi="Times New Roman" w:cs="Times New Roman"/>
          <w:sz w:val="24"/>
          <w:szCs w:val="24"/>
          <w:lang w:eastAsia="en-GB" w:bidi="lo-LA"/>
        </w:rPr>
        <w:t xml:space="preserve"> no visām zvejas kuģu pārbaudēm jūrā un ostās ir veiktas zvejas kuģos, kas pieder pie flotes segmentiem divās augstākā riska kategorijās</w:t>
      </w:r>
      <w:r>
        <w:rPr>
          <w:rFonts w:ascii="Times New Roman" w:eastAsia="Times New Roman" w:hAnsi="Times New Roman" w:cs="Times New Roman"/>
          <w:sz w:val="24"/>
          <w:szCs w:val="24"/>
          <w:lang w:eastAsia="en-GB" w:bidi="lo-LA"/>
        </w:rPr>
        <w:t>.</w:t>
      </w:r>
    </w:p>
    <w:p w14:paraId="745FE67E" w14:textId="77777777" w:rsidR="003F4A6B" w:rsidRPr="007111B2" w:rsidRDefault="003F4A6B" w:rsidP="003F4A6B">
      <w:pPr>
        <w:pStyle w:val="ListParagraph"/>
        <w:numPr>
          <w:ilvl w:val="0"/>
          <w:numId w:val="49"/>
        </w:numPr>
        <w:tabs>
          <w:tab w:val="left" w:pos="7383"/>
        </w:tabs>
        <w:spacing w:after="160" w:line="259" w:lineRule="auto"/>
        <w:jc w:val="both"/>
        <w:rPr>
          <w:rFonts w:ascii="Times New Roman" w:eastAsia="Times New Roman" w:hAnsi="Times New Roman" w:cs="Times New Roman"/>
          <w:b/>
          <w:bCs/>
          <w:sz w:val="24"/>
          <w:szCs w:val="24"/>
          <w:lang w:eastAsia="en-GB" w:bidi="lo-LA"/>
        </w:rPr>
      </w:pPr>
      <w:r w:rsidRPr="007111B2">
        <w:rPr>
          <w:rFonts w:ascii="Times New Roman" w:hAnsi="Times New Roman" w:cs="Times New Roman"/>
          <w:sz w:val="24"/>
          <w:szCs w:val="24"/>
        </w:rPr>
        <w:t>Notiek jūras vides monitorings 70 stacijās</w:t>
      </w:r>
      <w:r>
        <w:rPr>
          <w:rFonts w:ascii="Times New Roman" w:hAnsi="Times New Roman" w:cs="Times New Roman"/>
          <w:sz w:val="24"/>
          <w:szCs w:val="24"/>
        </w:rPr>
        <w:t>.</w:t>
      </w:r>
    </w:p>
    <w:p w14:paraId="1E1A5348" w14:textId="77777777" w:rsidR="003F4A6B" w:rsidRDefault="003F4A6B" w:rsidP="003F4A6B">
      <w:pPr>
        <w:pStyle w:val="Pa24"/>
        <w:spacing w:after="100"/>
        <w:rPr>
          <w:rFonts w:ascii="Times New Roman" w:hAnsi="Times New Roman"/>
          <w:b/>
          <w:bCs/>
          <w:color w:val="E36C0A" w:themeColor="accent6" w:themeShade="BF"/>
          <w:lang w:val="lv-LV"/>
        </w:rPr>
      </w:pPr>
    </w:p>
    <w:p w14:paraId="72F9AD05" w14:textId="77777777" w:rsidR="003F4A6B" w:rsidRDefault="003F4A6B" w:rsidP="003F4A6B">
      <w:pPr>
        <w:pStyle w:val="Pa24"/>
        <w:spacing w:after="100"/>
        <w:rPr>
          <w:rFonts w:ascii="Times New Roman" w:hAnsi="Times New Roman"/>
          <w:b/>
          <w:bCs/>
          <w:color w:val="E36C0A" w:themeColor="accent6" w:themeShade="BF"/>
          <w:lang w:val="lv-LV"/>
        </w:rPr>
      </w:pPr>
    </w:p>
    <w:p w14:paraId="3457670D" w14:textId="77777777" w:rsidR="002924EE" w:rsidRPr="007111B2" w:rsidRDefault="002924EE" w:rsidP="002924EE">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Labās prakses piemēri</w:t>
      </w:r>
    </w:p>
    <w:p w14:paraId="280EBDFA" w14:textId="1819359E" w:rsidR="003F4A6B" w:rsidRDefault="003F4A6B" w:rsidP="003F4A6B">
      <w:pPr>
        <w:spacing w:after="0" w:line="240" w:lineRule="auto"/>
        <w:jc w:val="both"/>
        <w:rPr>
          <w:rStyle w:val="Strong"/>
          <w:rFonts w:ascii="Times New Roman" w:hAnsi="Times New Roman" w:cs="Times New Roman"/>
          <w:b w:val="0"/>
          <w:bCs w:val="0"/>
          <w:color w:val="212529"/>
          <w:sz w:val="24"/>
          <w:szCs w:val="24"/>
          <w:shd w:val="clear" w:color="auto" w:fill="FFFFFF"/>
        </w:rPr>
      </w:pPr>
    </w:p>
    <w:p w14:paraId="1A2AA459" w14:textId="77777777" w:rsidR="002924EE" w:rsidRPr="007111B2" w:rsidRDefault="002924EE" w:rsidP="003F4A6B">
      <w:pPr>
        <w:spacing w:after="0" w:line="240" w:lineRule="auto"/>
        <w:jc w:val="both"/>
        <w:rPr>
          <w:rStyle w:val="Strong"/>
          <w:rFonts w:ascii="Times New Roman" w:hAnsi="Times New Roman" w:cs="Times New Roman"/>
          <w:b w:val="0"/>
          <w:bCs w:val="0"/>
          <w:color w:val="212529"/>
          <w:sz w:val="24"/>
          <w:szCs w:val="24"/>
          <w:shd w:val="clear" w:color="auto" w:fill="FFFFFF"/>
        </w:rPr>
      </w:pPr>
    </w:p>
    <w:p w14:paraId="589AD94A" w14:textId="77777777" w:rsidR="003F4A6B" w:rsidRPr="007111B2" w:rsidRDefault="003F4A6B" w:rsidP="003F4A6B">
      <w:pPr>
        <w:spacing w:after="0" w:line="240" w:lineRule="auto"/>
        <w:jc w:val="both"/>
        <w:rPr>
          <w:rStyle w:val="Strong"/>
          <w:rFonts w:ascii="Times New Roman" w:hAnsi="Times New Roman" w:cs="Times New Roman"/>
          <w:color w:val="212529"/>
          <w:sz w:val="24"/>
          <w:szCs w:val="24"/>
          <w:shd w:val="clear" w:color="auto" w:fill="FFFFFF"/>
        </w:rPr>
      </w:pPr>
      <w:r w:rsidRPr="007111B2">
        <w:rPr>
          <w:rStyle w:val="Strong"/>
          <w:rFonts w:ascii="Times New Roman" w:hAnsi="Times New Roman" w:cs="Times New Roman"/>
          <w:color w:val="212529"/>
          <w:sz w:val="24"/>
          <w:szCs w:val="24"/>
          <w:shd w:val="clear" w:color="auto" w:fill="FFFFFF"/>
        </w:rPr>
        <w:t>Tīra māja un tīra jūra</w:t>
      </w:r>
    </w:p>
    <w:p w14:paraId="478ED1EF" w14:textId="77777777" w:rsidR="003F4A6B" w:rsidRPr="007111B2" w:rsidRDefault="003F4A6B" w:rsidP="003F4A6B">
      <w:pPr>
        <w:spacing w:after="0" w:line="240" w:lineRule="auto"/>
        <w:jc w:val="both"/>
        <w:rPr>
          <w:rStyle w:val="Strong"/>
          <w:rFonts w:ascii="Times New Roman" w:hAnsi="Times New Roman" w:cs="Times New Roman"/>
          <w:b w:val="0"/>
          <w:bCs w:val="0"/>
          <w:color w:val="212529"/>
          <w:sz w:val="24"/>
          <w:szCs w:val="24"/>
          <w:shd w:val="clear" w:color="auto" w:fill="FFFFFF"/>
        </w:rPr>
      </w:pPr>
      <w:r w:rsidRPr="007111B2">
        <w:rPr>
          <w:rStyle w:val="Strong"/>
          <w:rFonts w:ascii="Times New Roman" w:hAnsi="Times New Roman" w:cs="Times New Roman"/>
          <w:color w:val="212529"/>
          <w:sz w:val="24"/>
          <w:szCs w:val="24"/>
          <w:shd w:val="clear" w:color="auto" w:fill="FFFFFF"/>
        </w:rPr>
        <w:t xml:space="preserve"> </w:t>
      </w:r>
      <w:r w:rsidRPr="007111B2">
        <w:rPr>
          <w:rStyle w:val="Strong"/>
          <w:rFonts w:ascii="Times New Roman" w:hAnsi="Times New Roman" w:cs="Times New Roman"/>
          <w:b w:val="0"/>
          <w:bCs w:val="0"/>
          <w:noProof/>
          <w:color w:val="212529"/>
          <w:sz w:val="24"/>
          <w:szCs w:val="24"/>
          <w:shd w:val="clear" w:color="auto" w:fill="FFFFFF"/>
        </w:rPr>
        <w:drawing>
          <wp:inline distT="0" distB="0" distL="0" distR="0" wp14:anchorId="3BF74D4C" wp14:editId="195D3F84">
            <wp:extent cx="1028334" cy="641350"/>
            <wp:effectExtent l="0" t="0" r="635" b="6350"/>
            <wp:docPr id="27" name="Picture 27" descr="A group of people in a bo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in a boat&#10;&#10;Description automatically generated with medium confidence"/>
                    <pic:cNvPicPr/>
                  </pic:nvPicPr>
                  <pic:blipFill>
                    <a:blip r:embed="rId126"/>
                    <a:stretch>
                      <a:fillRect/>
                    </a:stretch>
                  </pic:blipFill>
                  <pic:spPr>
                    <a:xfrm>
                      <a:off x="0" y="0"/>
                      <a:ext cx="1032118" cy="643710"/>
                    </a:xfrm>
                    <a:prstGeom prst="rect">
                      <a:avLst/>
                    </a:prstGeom>
                  </pic:spPr>
                </pic:pic>
              </a:graphicData>
            </a:graphic>
          </wp:inline>
        </w:drawing>
      </w:r>
      <w:r w:rsidRPr="007111B2">
        <w:rPr>
          <w:rFonts w:ascii="Times New Roman" w:hAnsi="Times New Roman" w:cs="Times New Roman"/>
          <w:noProof/>
          <w:sz w:val="24"/>
          <w:szCs w:val="24"/>
        </w:rPr>
        <w:t xml:space="preserve"> </w:t>
      </w:r>
      <w:r w:rsidRPr="007111B2">
        <w:rPr>
          <w:rStyle w:val="Strong"/>
          <w:rFonts w:ascii="Times New Roman" w:hAnsi="Times New Roman" w:cs="Times New Roman"/>
          <w:b w:val="0"/>
          <w:bCs w:val="0"/>
          <w:noProof/>
          <w:color w:val="212529"/>
          <w:sz w:val="24"/>
          <w:szCs w:val="24"/>
          <w:shd w:val="clear" w:color="auto" w:fill="FFFFFF"/>
        </w:rPr>
        <w:drawing>
          <wp:inline distT="0" distB="0" distL="0" distR="0" wp14:anchorId="295A7BCD" wp14:editId="0F4C40F1">
            <wp:extent cx="1066341" cy="632188"/>
            <wp:effectExtent l="0" t="0" r="635" b="0"/>
            <wp:docPr id="48" name="Picture 4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ndoor&#10;&#10;Description automatically generated"/>
                    <pic:cNvPicPr/>
                  </pic:nvPicPr>
                  <pic:blipFill>
                    <a:blip r:embed="rId127"/>
                    <a:stretch>
                      <a:fillRect/>
                    </a:stretch>
                  </pic:blipFill>
                  <pic:spPr>
                    <a:xfrm>
                      <a:off x="0" y="0"/>
                      <a:ext cx="1081453" cy="641147"/>
                    </a:xfrm>
                    <a:prstGeom prst="rect">
                      <a:avLst/>
                    </a:prstGeom>
                  </pic:spPr>
                </pic:pic>
              </a:graphicData>
            </a:graphic>
          </wp:inline>
        </w:drawing>
      </w:r>
    </w:p>
    <w:p w14:paraId="4D18A6CC" w14:textId="77777777" w:rsidR="003F4A6B" w:rsidRPr="007111B2" w:rsidRDefault="003F4A6B" w:rsidP="003F4A6B">
      <w:pPr>
        <w:spacing w:after="0" w:line="240" w:lineRule="auto"/>
        <w:jc w:val="both"/>
        <w:rPr>
          <w:rStyle w:val="Strong"/>
          <w:rFonts w:ascii="Times New Roman" w:hAnsi="Times New Roman" w:cs="Times New Roman"/>
          <w:b w:val="0"/>
          <w:bCs w:val="0"/>
          <w:color w:val="212529"/>
          <w:sz w:val="24"/>
          <w:szCs w:val="24"/>
          <w:shd w:val="clear" w:color="auto" w:fill="FFFFFF"/>
        </w:rPr>
      </w:pPr>
    </w:p>
    <w:p w14:paraId="45C3CC4E" w14:textId="77777777" w:rsidR="003F4A6B" w:rsidRPr="007111B2" w:rsidRDefault="003F4A6B" w:rsidP="003F4A6B">
      <w:pPr>
        <w:spacing w:after="0" w:line="240" w:lineRule="auto"/>
        <w:jc w:val="both"/>
        <w:rPr>
          <w:rFonts w:ascii="Times New Roman" w:hAnsi="Times New Roman" w:cs="Times New Roman"/>
          <w:color w:val="212529"/>
          <w:sz w:val="24"/>
          <w:szCs w:val="24"/>
          <w:shd w:val="clear" w:color="auto" w:fill="FFFFFF"/>
        </w:rPr>
      </w:pPr>
      <w:r w:rsidRPr="007111B2">
        <w:rPr>
          <w:rStyle w:val="Strong"/>
          <w:rFonts w:ascii="Times New Roman" w:hAnsi="Times New Roman" w:cs="Times New Roman"/>
          <w:b w:val="0"/>
          <w:bCs w:val="0"/>
          <w:color w:val="212529"/>
          <w:sz w:val="24"/>
          <w:szCs w:val="24"/>
          <w:shd w:val="clear" w:color="auto" w:fill="FFFFFF"/>
        </w:rPr>
        <w:t xml:space="preserve">Ar tādu uzsaukumu </w:t>
      </w:r>
      <w:proofErr w:type="spellStart"/>
      <w:r w:rsidRPr="007111B2">
        <w:rPr>
          <w:rStyle w:val="Strong"/>
          <w:rFonts w:ascii="Times New Roman" w:hAnsi="Times New Roman" w:cs="Times New Roman"/>
          <w:b w:val="0"/>
          <w:bCs w:val="0"/>
          <w:color w:val="212529"/>
          <w:sz w:val="24"/>
          <w:szCs w:val="24"/>
          <w:shd w:val="clear" w:color="auto" w:fill="FFFFFF"/>
        </w:rPr>
        <w:t>Ekodizaina</w:t>
      </w:r>
      <w:proofErr w:type="spellEnd"/>
      <w:r w:rsidRPr="007111B2">
        <w:rPr>
          <w:rStyle w:val="Strong"/>
          <w:rFonts w:ascii="Times New Roman" w:hAnsi="Times New Roman" w:cs="Times New Roman"/>
          <w:b w:val="0"/>
          <w:bCs w:val="0"/>
          <w:color w:val="212529"/>
          <w:sz w:val="24"/>
          <w:szCs w:val="24"/>
          <w:shd w:val="clear" w:color="auto" w:fill="FFFFFF"/>
        </w:rPr>
        <w:t xml:space="preserve"> kompetences centrs sadarbībā ar Vides pārraudzības valsts biroju, biedrību </w:t>
      </w:r>
      <w:r w:rsidRPr="00142C10">
        <w:rPr>
          <w:rFonts w:ascii="Times New Roman" w:eastAsia="Calibri" w:hAnsi="Times New Roman" w:cs="Times New Roman"/>
          <w:sz w:val="24"/>
          <w:szCs w:val="24"/>
        </w:rPr>
        <w:t>"</w:t>
      </w:r>
      <w:r w:rsidRPr="007111B2">
        <w:rPr>
          <w:rStyle w:val="Strong"/>
          <w:rFonts w:ascii="Times New Roman" w:hAnsi="Times New Roman" w:cs="Times New Roman"/>
          <w:b w:val="0"/>
          <w:bCs w:val="0"/>
          <w:color w:val="212529"/>
          <w:sz w:val="24"/>
          <w:szCs w:val="24"/>
          <w:shd w:val="clear" w:color="auto" w:fill="FFFFFF"/>
        </w:rPr>
        <w:t>Māmiņu klubs</w:t>
      </w:r>
      <w:r w:rsidRPr="00142C10">
        <w:rPr>
          <w:rFonts w:ascii="Times New Roman" w:eastAsia="Calibri" w:hAnsi="Times New Roman" w:cs="Times New Roman"/>
          <w:sz w:val="24"/>
          <w:szCs w:val="24"/>
        </w:rPr>
        <w:t>"</w:t>
      </w:r>
      <w:r w:rsidRPr="007111B2">
        <w:rPr>
          <w:rStyle w:val="Strong"/>
          <w:rFonts w:ascii="Times New Roman" w:hAnsi="Times New Roman" w:cs="Times New Roman"/>
          <w:b w:val="0"/>
          <w:bCs w:val="0"/>
          <w:color w:val="212529"/>
          <w:sz w:val="24"/>
          <w:szCs w:val="24"/>
          <w:shd w:val="clear" w:color="auto" w:fill="FFFFFF"/>
        </w:rPr>
        <w:t xml:space="preserve"> un Ekoskolu programmas tīklu pievērsis uzmanību Baltijas jūras piesārņojumam un tam, kā patērētāji var to mazināt. Organizācijas </w:t>
      </w:r>
      <w:r w:rsidRPr="007111B2">
        <w:rPr>
          <w:rFonts w:ascii="Times New Roman" w:hAnsi="Times New Roman" w:cs="Times New Roman"/>
          <w:color w:val="212529"/>
          <w:sz w:val="24"/>
          <w:szCs w:val="24"/>
          <w:shd w:val="clear" w:color="auto" w:fill="FFFFFF"/>
        </w:rPr>
        <w:t xml:space="preserve">Rīgā un vairākās Latvijas pilsētās izvieto izglītojošus vides plakātus. </w:t>
      </w:r>
      <w:proofErr w:type="spellStart"/>
      <w:r w:rsidRPr="007111B2">
        <w:rPr>
          <w:rFonts w:ascii="Times New Roman" w:hAnsi="Times New Roman" w:cs="Times New Roman"/>
          <w:color w:val="212529"/>
          <w:sz w:val="24"/>
          <w:szCs w:val="24"/>
          <w:shd w:val="clear" w:color="auto" w:fill="FFFFFF"/>
        </w:rPr>
        <w:t>Ekodizaina</w:t>
      </w:r>
      <w:proofErr w:type="spellEnd"/>
      <w:r w:rsidRPr="007111B2">
        <w:rPr>
          <w:rFonts w:ascii="Times New Roman" w:hAnsi="Times New Roman" w:cs="Times New Roman"/>
          <w:color w:val="212529"/>
          <w:sz w:val="24"/>
          <w:szCs w:val="24"/>
          <w:shd w:val="clear" w:color="auto" w:fill="FFFFFF"/>
        </w:rPr>
        <w:t xml:space="preserve"> kompetences centra un citos vides draugu sociālo tīklu profilos redzami video</w:t>
      </w:r>
      <w:r>
        <w:rPr>
          <w:rFonts w:ascii="Times New Roman" w:hAnsi="Times New Roman" w:cs="Times New Roman"/>
          <w:color w:val="212529"/>
          <w:sz w:val="24"/>
          <w:szCs w:val="24"/>
          <w:shd w:val="clear" w:color="auto" w:fill="FFFFFF"/>
        </w:rPr>
        <w:t>materiāli</w:t>
      </w:r>
      <w:r w:rsidRPr="007111B2">
        <w:rPr>
          <w:rFonts w:ascii="Times New Roman" w:hAnsi="Times New Roman" w:cs="Times New Roman"/>
          <w:color w:val="212529"/>
          <w:sz w:val="24"/>
          <w:szCs w:val="24"/>
          <w:shd w:val="clear" w:color="auto" w:fill="FFFFFF"/>
        </w:rPr>
        <w:t xml:space="preserve"> un plašāka informācija par to, kā cilvēki var parūpēties par Baltijas jūru.</w:t>
      </w:r>
    </w:p>
    <w:p w14:paraId="0381B145" w14:textId="77777777" w:rsidR="003F4A6B" w:rsidRPr="007111B2" w:rsidRDefault="003F4A6B" w:rsidP="003F4A6B">
      <w:pPr>
        <w:spacing w:after="0" w:line="240" w:lineRule="auto"/>
        <w:jc w:val="both"/>
        <w:rPr>
          <w:rFonts w:ascii="Times New Roman" w:hAnsi="Times New Roman" w:cs="Times New Roman"/>
          <w:sz w:val="24"/>
          <w:szCs w:val="24"/>
        </w:rPr>
      </w:pPr>
    </w:p>
    <w:p w14:paraId="217A4AE2" w14:textId="77777777" w:rsidR="003F4A6B" w:rsidRPr="007111B2" w:rsidRDefault="003F4A6B" w:rsidP="003F4A6B">
      <w:r>
        <w:rPr>
          <w:rFonts w:ascii="Times New Roman" w:hAnsi="Times New Roman"/>
        </w:rPr>
        <w:t xml:space="preserve">Avots: </w:t>
      </w:r>
      <w:hyperlink r:id="rId128" w:history="1">
        <w:r w:rsidRPr="007B20F1">
          <w:rPr>
            <w:rStyle w:val="Hyperlink"/>
            <w:rFonts w:ascii="Times New Roman" w:hAnsi="Times New Roman"/>
          </w:rPr>
          <w:t>Mana jūra</w:t>
        </w:r>
      </w:hyperlink>
      <w:r>
        <w:rPr>
          <w:rFonts w:ascii="Times New Roman" w:hAnsi="Times New Roman"/>
        </w:rPr>
        <w:t xml:space="preserve"> </w:t>
      </w:r>
    </w:p>
    <w:p w14:paraId="6B977706" w14:textId="77777777" w:rsidR="003F4A6B" w:rsidRPr="007111B2" w:rsidRDefault="003F4A6B" w:rsidP="003F4A6B"/>
    <w:p w14:paraId="2CBE007D" w14:textId="59B04178" w:rsidR="003F4A6B" w:rsidRPr="002F4DA9" w:rsidRDefault="003F4A6B" w:rsidP="003F4A6B">
      <w:pPr>
        <w:spacing w:after="0" w:line="240" w:lineRule="auto"/>
        <w:jc w:val="both"/>
        <w:rPr>
          <w:rFonts w:ascii="Times New Roman" w:hAnsi="Times New Roman" w:cs="Times New Roman"/>
          <w:sz w:val="24"/>
          <w:szCs w:val="24"/>
        </w:rPr>
      </w:pPr>
      <w:r w:rsidRPr="002F4DA9">
        <w:rPr>
          <w:rFonts w:ascii="Times New Roman" w:hAnsi="Times New Roman" w:cs="Times New Roman"/>
          <w:b/>
          <w:bCs/>
          <w:sz w:val="24"/>
          <w:szCs w:val="24"/>
        </w:rPr>
        <w:lastRenderedPageBreak/>
        <w:t xml:space="preserve">Misija </w:t>
      </w:r>
      <w:r w:rsidR="00C8031E" w:rsidRPr="004C5B43">
        <w:rPr>
          <w:rFonts w:ascii="Times New Roman" w:hAnsi="Times New Roman" w:cs="Times New Roman"/>
          <w:sz w:val="24"/>
          <w:szCs w:val="24"/>
        </w:rPr>
        <w:t>"</w:t>
      </w:r>
      <w:r w:rsidRPr="002F4DA9">
        <w:rPr>
          <w:rFonts w:ascii="Times New Roman" w:hAnsi="Times New Roman" w:cs="Times New Roman"/>
          <w:b/>
          <w:bCs/>
          <w:sz w:val="24"/>
          <w:szCs w:val="24"/>
        </w:rPr>
        <w:t>Jūra</w:t>
      </w:r>
      <w:r>
        <w:rPr>
          <w:rFonts w:ascii="Times New Roman" w:hAnsi="Times New Roman" w:cs="Times New Roman"/>
          <w:b/>
          <w:bCs/>
          <w:sz w:val="24"/>
          <w:szCs w:val="24"/>
        </w:rPr>
        <w:t xml:space="preserve"> </w:t>
      </w:r>
      <w:r w:rsidRPr="002F4DA9">
        <w:rPr>
          <w:rFonts w:ascii="Times New Roman" w:hAnsi="Times New Roman" w:cs="Times New Roman"/>
          <w:b/>
          <w:bCs/>
          <w:sz w:val="24"/>
          <w:szCs w:val="24"/>
        </w:rPr>
        <w:t>2030</w:t>
      </w:r>
      <w:r w:rsidR="00C8031E" w:rsidRPr="004C5B43">
        <w:rPr>
          <w:rFonts w:ascii="Times New Roman" w:hAnsi="Times New Roman" w:cs="Times New Roman"/>
          <w:sz w:val="24"/>
          <w:szCs w:val="24"/>
        </w:rPr>
        <w:t>"</w:t>
      </w:r>
      <w:r w:rsidRPr="002F4DA9">
        <w:rPr>
          <w:rFonts w:ascii="Times New Roman" w:hAnsi="Times New Roman" w:cs="Times New Roman"/>
          <w:sz w:val="24"/>
          <w:szCs w:val="24"/>
        </w:rPr>
        <w:t xml:space="preserve"> </w:t>
      </w:r>
    </w:p>
    <w:p w14:paraId="1025970D" w14:textId="77777777" w:rsidR="003F4A6B" w:rsidRPr="007111B2" w:rsidRDefault="003F4A6B" w:rsidP="003F4A6B">
      <w:pPr>
        <w:spacing w:after="0" w:line="240" w:lineRule="auto"/>
        <w:jc w:val="both"/>
        <w:rPr>
          <w:rFonts w:ascii="Times New Roman" w:hAnsi="Times New Roman" w:cs="Times New Roman"/>
          <w:sz w:val="24"/>
          <w:szCs w:val="24"/>
          <w:shd w:val="clear" w:color="auto" w:fill="FFFFFF" w:themeFill="background1"/>
        </w:rPr>
      </w:pPr>
      <w:r w:rsidRPr="007111B2">
        <w:rPr>
          <w:rFonts w:ascii="Times New Roman" w:hAnsi="Times New Roman" w:cs="Times New Roman"/>
          <w:sz w:val="24"/>
          <w:szCs w:val="24"/>
        </w:rPr>
        <w:t>Par Baltijas jūras stāvokli atbild</w:t>
      </w:r>
      <w:r>
        <w:rPr>
          <w:rFonts w:ascii="Times New Roman" w:hAnsi="Times New Roman" w:cs="Times New Roman"/>
          <w:sz w:val="24"/>
          <w:szCs w:val="24"/>
        </w:rPr>
        <w:t xml:space="preserve"> </w:t>
      </w:r>
      <w:r w:rsidRPr="007111B2">
        <w:rPr>
          <w:rFonts w:ascii="Times New Roman" w:hAnsi="Times New Roman" w:cs="Times New Roman"/>
          <w:sz w:val="24"/>
          <w:szCs w:val="24"/>
        </w:rPr>
        <w:t>astoņas ES dalībvalstis (Dānija, Igaunija, Somija, Vācija, Latvija, Lietuva, Polija un Zviedrija) un Krievija.</w:t>
      </w:r>
      <w:r w:rsidRPr="007111B2">
        <w:rPr>
          <w:rFonts w:ascii="Times New Roman" w:hAnsi="Times New Roman" w:cs="Times New Roman"/>
          <w:sz w:val="24"/>
          <w:szCs w:val="24"/>
          <w:shd w:val="clear" w:color="auto" w:fill="FFFFFF" w:themeFill="background1"/>
        </w:rPr>
        <w:t xml:space="preserve"> Ar misiju "Jūra 2030" Latvija aicina veidot vidi inovatīviem risinājumiem, kas atjaunos Baltijas jūru ilgtermiņā. Misijas rezultātā attīstīsies </w:t>
      </w:r>
      <w:r w:rsidRPr="00142C10">
        <w:rPr>
          <w:rFonts w:ascii="Times New Roman" w:eastAsia="Calibri" w:hAnsi="Times New Roman" w:cs="Times New Roman"/>
          <w:sz w:val="24"/>
          <w:szCs w:val="24"/>
        </w:rPr>
        <w:t>"</w:t>
      </w:r>
      <w:r w:rsidRPr="007111B2">
        <w:rPr>
          <w:rFonts w:ascii="Times New Roman" w:hAnsi="Times New Roman" w:cs="Times New Roman"/>
          <w:sz w:val="24"/>
          <w:szCs w:val="24"/>
          <w:shd w:val="clear" w:color="auto" w:fill="FFFFFF" w:themeFill="background1"/>
        </w:rPr>
        <w:t>zilā ekonomika</w:t>
      </w:r>
      <w:r w:rsidRPr="00142C10">
        <w:rPr>
          <w:rFonts w:ascii="Times New Roman" w:eastAsia="Calibri" w:hAnsi="Times New Roman" w:cs="Times New Roman"/>
          <w:sz w:val="24"/>
          <w:szCs w:val="24"/>
        </w:rPr>
        <w:t>"</w:t>
      </w:r>
      <w:r w:rsidRPr="007111B2">
        <w:rPr>
          <w:rFonts w:ascii="Times New Roman" w:hAnsi="Times New Roman" w:cs="Times New Roman"/>
          <w:sz w:val="24"/>
          <w:szCs w:val="24"/>
          <w:shd w:val="clear" w:color="auto" w:fill="FFFFFF" w:themeFill="background1"/>
        </w:rPr>
        <w:t xml:space="preserve"> </w:t>
      </w:r>
      <w:r w:rsidRPr="007111B2">
        <w:rPr>
          <w:rFonts w:ascii="Times New Roman" w:eastAsia="Times New Roman" w:hAnsi="Times New Roman" w:cs="Times New Roman"/>
          <w:sz w:val="24"/>
          <w:szCs w:val="24"/>
          <w:lang w:eastAsia="en-GB" w:bidi="lo-LA"/>
        </w:rPr>
        <w:t>–</w:t>
      </w:r>
      <w:r w:rsidRPr="007111B2">
        <w:rPr>
          <w:rFonts w:ascii="Times New Roman" w:hAnsi="Times New Roman" w:cs="Times New Roman"/>
          <w:sz w:val="24"/>
          <w:szCs w:val="24"/>
          <w:shd w:val="clear" w:color="auto" w:fill="FFFFFF" w:themeFill="background1"/>
        </w:rPr>
        <w:t xml:space="preserve"> tīra jūra būs ne tikai dzīvotne, bet arī resurss, kas tiks ilgtspējīgi izmantots ekonomikas izaugsmei un sabiedrības labklājībai.</w:t>
      </w:r>
      <w:r>
        <w:rPr>
          <w:rFonts w:ascii="Times New Roman" w:hAnsi="Times New Roman" w:cs="Times New Roman"/>
          <w:sz w:val="24"/>
          <w:szCs w:val="24"/>
          <w:shd w:val="clear" w:color="auto" w:fill="FFFFFF" w:themeFill="background1"/>
        </w:rPr>
        <w:t xml:space="preserve"> </w:t>
      </w:r>
    </w:p>
    <w:p w14:paraId="0D2086D2" w14:textId="77777777" w:rsidR="003F4A6B" w:rsidRPr="007111B2" w:rsidRDefault="003F4A6B" w:rsidP="003F4A6B">
      <w:pPr>
        <w:spacing w:after="0" w:line="240" w:lineRule="auto"/>
        <w:jc w:val="both"/>
        <w:rPr>
          <w:rFonts w:ascii="Times New Roman" w:hAnsi="Times New Roman" w:cs="Times New Roman"/>
          <w:sz w:val="24"/>
          <w:szCs w:val="24"/>
          <w:shd w:val="clear" w:color="auto" w:fill="FFFFFF" w:themeFill="background1"/>
        </w:rPr>
      </w:pPr>
    </w:p>
    <w:p w14:paraId="33E0E980" w14:textId="77777777" w:rsidR="003F4A6B" w:rsidRPr="007111B2" w:rsidRDefault="003F4A6B" w:rsidP="003F4A6B">
      <w:pPr>
        <w:spacing w:after="0" w:line="240" w:lineRule="auto"/>
        <w:jc w:val="both"/>
        <w:rPr>
          <w:rFonts w:ascii="Times New Roman" w:hAnsi="Times New Roman" w:cs="Times New Roman"/>
          <w:sz w:val="24"/>
          <w:szCs w:val="24"/>
        </w:rPr>
      </w:pPr>
      <w:r w:rsidRPr="007111B2">
        <w:rPr>
          <w:rFonts w:ascii="Times New Roman" w:hAnsi="Times New Roman" w:cs="Times New Roman"/>
          <w:sz w:val="24"/>
          <w:szCs w:val="24"/>
          <w:shd w:val="clear" w:color="auto" w:fill="FFFFFF"/>
        </w:rPr>
        <w:t xml:space="preserve">Vairāk par </w:t>
      </w:r>
      <w:r>
        <w:rPr>
          <w:rFonts w:ascii="Times New Roman" w:hAnsi="Times New Roman" w:cs="Times New Roman"/>
          <w:sz w:val="24"/>
          <w:szCs w:val="24"/>
          <w:shd w:val="clear" w:color="auto" w:fill="FFFFFF"/>
        </w:rPr>
        <w:t>m</w:t>
      </w:r>
      <w:r w:rsidRPr="007111B2">
        <w:rPr>
          <w:rFonts w:ascii="Times New Roman" w:hAnsi="Times New Roman" w:cs="Times New Roman"/>
          <w:sz w:val="24"/>
          <w:szCs w:val="24"/>
          <w:shd w:val="clear" w:color="auto" w:fill="FFFFFF"/>
        </w:rPr>
        <w:t xml:space="preserve">isiju </w:t>
      </w:r>
      <w:r w:rsidRPr="007111B2">
        <w:rPr>
          <w:rFonts w:ascii="Times New Roman" w:hAnsi="Times New Roman" w:cs="Times New Roman"/>
          <w:sz w:val="24"/>
          <w:szCs w:val="24"/>
          <w:shd w:val="clear" w:color="auto" w:fill="FFFFFF" w:themeFill="background1"/>
        </w:rPr>
        <w:t>"</w:t>
      </w:r>
      <w:r w:rsidRPr="007111B2">
        <w:rPr>
          <w:rFonts w:ascii="Times New Roman" w:hAnsi="Times New Roman" w:cs="Times New Roman"/>
          <w:sz w:val="24"/>
          <w:szCs w:val="24"/>
          <w:shd w:val="clear" w:color="auto" w:fill="FFFFFF"/>
        </w:rPr>
        <w:t>Jūra 2030</w:t>
      </w:r>
      <w:r w:rsidRPr="007111B2">
        <w:rPr>
          <w:rFonts w:ascii="Times New Roman" w:hAnsi="Times New Roman" w:cs="Times New Roman"/>
          <w:sz w:val="24"/>
          <w:szCs w:val="24"/>
          <w:shd w:val="clear" w:color="auto" w:fill="FFFFFF" w:themeFill="background1"/>
        </w:rPr>
        <w:t>"</w:t>
      </w:r>
      <w:r w:rsidRPr="007111B2">
        <w:rPr>
          <w:rFonts w:ascii="Times New Roman" w:hAnsi="Times New Roman" w:cs="Times New Roman"/>
          <w:sz w:val="24"/>
          <w:szCs w:val="24"/>
          <w:shd w:val="clear" w:color="auto" w:fill="FFFFFF"/>
        </w:rPr>
        <w:t xml:space="preserve"> un misijas pieeju skat. 4</w:t>
      </w:r>
      <w:r>
        <w:rPr>
          <w:rFonts w:ascii="Times New Roman" w:hAnsi="Times New Roman" w:cs="Times New Roman"/>
          <w:sz w:val="24"/>
          <w:szCs w:val="24"/>
          <w:shd w:val="clear" w:color="auto" w:fill="FFFFFF"/>
        </w:rPr>
        <w:t>.</w:t>
      </w:r>
      <w:r w:rsidRPr="007111B2">
        <w:rPr>
          <w:rFonts w:ascii="Times New Roman" w:hAnsi="Times New Roman" w:cs="Times New Roman"/>
          <w:sz w:val="24"/>
          <w:szCs w:val="24"/>
          <w:shd w:val="clear" w:color="auto" w:fill="FFFFFF"/>
        </w:rPr>
        <w:t xml:space="preserve"> nodaļu.</w:t>
      </w:r>
    </w:p>
    <w:p w14:paraId="566AAAB7" w14:textId="77777777" w:rsidR="003F4A6B" w:rsidRPr="007111B2" w:rsidRDefault="003F4A6B" w:rsidP="003F4A6B">
      <w:pPr>
        <w:rPr>
          <w:rFonts w:ascii="Times New Roman" w:hAnsi="Times New Roman" w:cs="Times New Roman"/>
          <w:b/>
          <w:bCs/>
          <w:color w:val="E36C0A" w:themeColor="accent6" w:themeShade="BF"/>
          <w:sz w:val="24"/>
          <w:szCs w:val="24"/>
        </w:rPr>
      </w:pPr>
    </w:p>
    <w:p w14:paraId="552418CE" w14:textId="32B1EBE7" w:rsidR="003F4A6B" w:rsidRPr="004F63FC" w:rsidRDefault="000E2A53" w:rsidP="003F4A6B">
      <w:pPr>
        <w:rPr>
          <w:rFonts w:ascii="Times New Roman" w:hAnsi="Times New Roman" w:cs="Times New Roman"/>
          <w:b/>
          <w:bCs/>
          <w:i/>
          <w:iCs/>
          <w:sz w:val="24"/>
          <w:szCs w:val="24"/>
        </w:rPr>
      </w:pPr>
      <w:r>
        <w:rPr>
          <w:rFonts w:ascii="Times New Roman" w:hAnsi="Times New Roman" w:cs="Times New Roman"/>
          <w:b/>
          <w:bCs/>
          <w:color w:val="E36C0A" w:themeColor="accent6" w:themeShade="BF"/>
          <w:sz w:val="24"/>
          <w:szCs w:val="24"/>
        </w:rPr>
        <w:t>Izaicinājumi</w:t>
      </w:r>
    </w:p>
    <w:p w14:paraId="64D86702" w14:textId="77777777" w:rsidR="003F4A6B" w:rsidRPr="007111B2" w:rsidRDefault="003F4A6B" w:rsidP="003F4A6B">
      <w:pPr>
        <w:pStyle w:val="ListParagraph"/>
        <w:numPr>
          <w:ilvl w:val="0"/>
          <w:numId w:val="91"/>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Baltijas jūras vides stāvokļa uzlabošanā iesaistīt visas valstis, kas ietekmē tās vides parametrus</w:t>
      </w:r>
      <w:r>
        <w:rPr>
          <w:rFonts w:ascii="Times New Roman" w:hAnsi="Times New Roman" w:cs="Times New Roman"/>
          <w:sz w:val="24"/>
          <w:szCs w:val="24"/>
        </w:rPr>
        <w:t>.</w:t>
      </w:r>
    </w:p>
    <w:p w14:paraId="5CF49F33" w14:textId="77777777" w:rsidR="003F4A6B" w:rsidRPr="007111B2" w:rsidRDefault="003F4A6B" w:rsidP="003F4A6B">
      <w:pPr>
        <w:pStyle w:val="ListParagraph"/>
        <w:numPr>
          <w:ilvl w:val="0"/>
          <w:numId w:val="91"/>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Dažādu iedzīvotāju grupu izpratnes veidošana</w:t>
      </w:r>
      <w:r>
        <w:rPr>
          <w:rFonts w:ascii="Times New Roman" w:hAnsi="Times New Roman" w:cs="Times New Roman"/>
          <w:sz w:val="24"/>
          <w:szCs w:val="24"/>
        </w:rPr>
        <w:t xml:space="preserve"> par to</w:t>
      </w:r>
      <w:r w:rsidRPr="007111B2">
        <w:rPr>
          <w:rFonts w:ascii="Times New Roman" w:hAnsi="Times New Roman" w:cs="Times New Roman"/>
          <w:sz w:val="24"/>
          <w:szCs w:val="24"/>
        </w:rPr>
        <w:t>, kas ir jāaizsargā, jāsaglabā, kāds piesārņojums jāsamazina</w:t>
      </w:r>
      <w:r>
        <w:rPr>
          <w:rFonts w:ascii="Times New Roman" w:hAnsi="Times New Roman" w:cs="Times New Roman"/>
          <w:sz w:val="24"/>
          <w:szCs w:val="24"/>
        </w:rPr>
        <w:t>.</w:t>
      </w:r>
    </w:p>
    <w:p w14:paraId="2F8C61D0" w14:textId="77777777" w:rsidR="003F4A6B" w:rsidRDefault="003F4A6B" w:rsidP="003F4A6B">
      <w:pPr>
        <w:jc w:val="both"/>
        <w:rPr>
          <w:rFonts w:ascii="Times New Roman" w:hAnsi="Times New Roman" w:cs="Times New Roman"/>
          <w:sz w:val="24"/>
          <w:szCs w:val="24"/>
          <w:shd w:val="clear" w:color="auto" w:fill="FFFFFF"/>
        </w:rPr>
      </w:pPr>
      <w:r w:rsidRPr="007111B2">
        <w:rPr>
          <w:rFonts w:ascii="Times New Roman" w:hAnsi="Times New Roman" w:cs="Times New Roman"/>
          <w:sz w:val="24"/>
          <w:szCs w:val="24"/>
        </w:rPr>
        <w:t xml:space="preserve">Baltijas jūra ir vērtība un magnēts ne tikai Latvijas iedzīvotājiem, bet arī tūristiem, kuri apmeklē Latvijas </w:t>
      </w:r>
      <w:r w:rsidRPr="007111B2">
        <w:rPr>
          <w:rFonts w:ascii="Times New Roman" w:hAnsi="Times New Roman" w:cs="Times New Roman"/>
          <w:sz w:val="24"/>
          <w:szCs w:val="24"/>
          <w:shd w:val="clear" w:color="auto" w:fill="FFFFFF"/>
        </w:rPr>
        <w:t>piejūras teritorijas. Kādam tā ir atpūtas, citam iedvesmas un darba vieta. Peldsezonas laikā katrs meklē tīrāko, ūdens kvalitātes ziņā labāko jūras daļu, tāpat arī Latvijas sabiedrība</w:t>
      </w:r>
      <w:r w:rsidRPr="00163965">
        <w:rPr>
          <w:rFonts w:ascii="Times New Roman" w:hAnsi="Times New Roman" w:cs="Times New Roman"/>
          <w:sz w:val="24"/>
          <w:szCs w:val="24"/>
          <w:shd w:val="clear" w:color="auto" w:fill="FFFFFF"/>
        </w:rPr>
        <w:t xml:space="preserve"> lepoj</w:t>
      </w:r>
      <w:r>
        <w:rPr>
          <w:rFonts w:ascii="Times New Roman" w:hAnsi="Times New Roman" w:cs="Times New Roman"/>
          <w:sz w:val="24"/>
          <w:szCs w:val="24"/>
          <w:shd w:val="clear" w:color="auto" w:fill="FFFFFF"/>
        </w:rPr>
        <w:t>a</w:t>
      </w:r>
      <w:r w:rsidRPr="007111B2">
        <w:rPr>
          <w:rFonts w:ascii="Times New Roman" w:hAnsi="Times New Roman" w:cs="Times New Roman"/>
          <w:sz w:val="24"/>
          <w:szCs w:val="24"/>
          <w:shd w:val="clear" w:color="auto" w:fill="FFFFFF"/>
        </w:rPr>
        <w:t>s</w:t>
      </w:r>
      <w:r w:rsidRPr="00163965">
        <w:rPr>
          <w:rFonts w:ascii="Times New Roman" w:hAnsi="Times New Roman" w:cs="Times New Roman"/>
          <w:sz w:val="24"/>
          <w:szCs w:val="24"/>
          <w:shd w:val="clear" w:color="auto" w:fill="FFFFFF"/>
        </w:rPr>
        <w:t xml:space="preserve">, ka mums ir </w:t>
      </w:r>
      <w:r w:rsidRPr="007111B2">
        <w:rPr>
          <w:rFonts w:ascii="Times New Roman" w:hAnsi="Times New Roman" w:cs="Times New Roman"/>
          <w:sz w:val="24"/>
          <w:szCs w:val="24"/>
          <w:shd w:val="clear" w:color="auto" w:fill="FFFFFF" w:themeFill="background1"/>
        </w:rPr>
        <w:t>"</w:t>
      </w:r>
      <w:r w:rsidRPr="00163965">
        <w:rPr>
          <w:rFonts w:ascii="Times New Roman" w:hAnsi="Times New Roman" w:cs="Times New Roman"/>
          <w:sz w:val="24"/>
          <w:szCs w:val="24"/>
          <w:shd w:val="clear" w:color="auto" w:fill="FFFFFF"/>
        </w:rPr>
        <w:t>sava</w:t>
      </w:r>
      <w:r w:rsidRPr="007111B2">
        <w:rPr>
          <w:rFonts w:ascii="Times New Roman" w:hAnsi="Times New Roman" w:cs="Times New Roman"/>
          <w:sz w:val="24"/>
          <w:szCs w:val="24"/>
          <w:shd w:val="clear" w:color="auto" w:fill="FFFFFF" w:themeFill="background1"/>
        </w:rPr>
        <w:t>"</w:t>
      </w:r>
      <w:r w:rsidRPr="00163965">
        <w:rPr>
          <w:rFonts w:ascii="Times New Roman" w:hAnsi="Times New Roman" w:cs="Times New Roman"/>
          <w:sz w:val="24"/>
          <w:szCs w:val="24"/>
          <w:shd w:val="clear" w:color="auto" w:fill="FFFFFF"/>
        </w:rPr>
        <w:t xml:space="preserve"> jūra, piekraste, tās resursi. </w:t>
      </w:r>
      <w:r w:rsidRPr="007111B2">
        <w:rPr>
          <w:rFonts w:ascii="Times New Roman" w:hAnsi="Times New Roman" w:cs="Times New Roman"/>
          <w:sz w:val="24"/>
          <w:szCs w:val="24"/>
          <w:shd w:val="clear" w:color="auto" w:fill="FFFFFF"/>
        </w:rPr>
        <w:t>Savukārt ikdienas solī ignorējam, ka noteikta daļa no mūsu radītās slodzes diemžēl nonāk jūrā, kas ir vienīgā dzīves vide tās iemītniekiem. Lai plāniem vides uzlabošanā netrūktu vēriena</w:t>
      </w:r>
      <w:r>
        <w:rPr>
          <w:rFonts w:ascii="Times New Roman" w:hAnsi="Times New Roman" w:cs="Times New Roman"/>
          <w:sz w:val="24"/>
          <w:szCs w:val="24"/>
          <w:shd w:val="clear" w:color="auto" w:fill="FFFFFF"/>
        </w:rPr>
        <w:t>,</w:t>
      </w:r>
      <w:r w:rsidRPr="007111B2">
        <w:rPr>
          <w:rFonts w:ascii="Times New Roman" w:hAnsi="Times New Roman" w:cs="Times New Roman"/>
          <w:sz w:val="24"/>
          <w:szCs w:val="24"/>
          <w:shd w:val="clear" w:color="auto" w:fill="FFFFFF"/>
        </w:rPr>
        <w:t xml:space="preserve"> iepazīsim vidi, mainīsim paradumus, palīdzēsim jūrai atveseļoties!</w:t>
      </w:r>
    </w:p>
    <w:p w14:paraId="37912CD3" w14:textId="77777777" w:rsidR="003F4A6B" w:rsidRPr="00DD437D" w:rsidRDefault="003F4A6B" w:rsidP="003F4A6B">
      <w:pPr>
        <w:jc w:val="both"/>
        <w:rPr>
          <w:rFonts w:ascii="Times New Roman" w:hAnsi="Times New Roman" w:cs="Times New Roman"/>
          <w:b/>
          <w:bCs/>
          <w:color w:val="4F81BD" w:themeColor="accent1"/>
          <w:sz w:val="28"/>
          <w:szCs w:val="28"/>
          <w:shd w:val="clear" w:color="auto" w:fill="FFFFFF"/>
        </w:rPr>
      </w:pPr>
    </w:p>
    <w:p w14:paraId="57716056" w14:textId="77777777" w:rsidR="003F4A6B" w:rsidRPr="00DD437D" w:rsidRDefault="003F4A6B" w:rsidP="003F4A6B">
      <w:pPr>
        <w:pStyle w:val="Heading2"/>
      </w:pPr>
      <w:bookmarkStart w:id="120" w:name="_Toc102128723"/>
      <w:r w:rsidRPr="00DD437D">
        <w:t>1</w:t>
      </w:r>
      <w:r w:rsidRPr="00DD437D">
        <w:rPr>
          <w:noProof/>
          <w:lang w:eastAsia="lv-LV"/>
        </w:rPr>
        <w:t>5.</w:t>
      </w:r>
      <w:r>
        <w:rPr>
          <w:noProof/>
          <w:lang w:eastAsia="lv-LV"/>
        </w:rPr>
        <w:t xml:space="preserve"> </w:t>
      </w:r>
      <w:r w:rsidRPr="00DD437D">
        <w:rPr>
          <w:noProof/>
          <w:lang w:eastAsia="lv-LV"/>
        </w:rPr>
        <w:t>IAM</w:t>
      </w:r>
      <w:r>
        <w:rPr>
          <w:noProof/>
          <w:lang w:eastAsia="lv-LV"/>
        </w:rPr>
        <w:t xml:space="preserve">. </w:t>
      </w:r>
      <w:r w:rsidRPr="00DD437D">
        <w:t>Dzīvība uz zemes</w:t>
      </w:r>
      <w:bookmarkEnd w:id="120"/>
    </w:p>
    <w:p w14:paraId="33899A3C" w14:textId="77777777" w:rsidR="003F4A6B" w:rsidRPr="007111B2" w:rsidRDefault="003F4A6B" w:rsidP="003F4A6B">
      <w:pPr>
        <w:jc w:val="both"/>
        <w:rPr>
          <w:rFonts w:ascii="Open Sans" w:hAnsi="Open Sans" w:cs="Open Sans"/>
          <w:noProof/>
          <w:sz w:val="16"/>
          <w:szCs w:val="16"/>
        </w:rPr>
      </w:pPr>
      <w:r w:rsidRPr="007111B2">
        <w:rPr>
          <w:rFonts w:ascii="Times New Roman" w:hAnsi="Times New Roman" w:cs="Times New Roman"/>
          <w:noProof/>
          <w:sz w:val="24"/>
          <w:szCs w:val="24"/>
        </w:rPr>
        <w:drawing>
          <wp:anchor distT="0" distB="0" distL="114300" distR="114300" simplePos="0" relativeHeight="251700224" behindDoc="0" locked="0" layoutInCell="1" allowOverlap="1" wp14:anchorId="7B640C61" wp14:editId="483BD33C">
            <wp:simplePos x="0" y="0"/>
            <wp:positionH relativeFrom="column">
              <wp:posOffset>0</wp:posOffset>
            </wp:positionH>
            <wp:positionV relativeFrom="paragraph">
              <wp:posOffset>-1270</wp:posOffset>
            </wp:positionV>
            <wp:extent cx="1256030" cy="774065"/>
            <wp:effectExtent l="0" t="0" r="0" b="6985"/>
            <wp:wrapSquare wrapText="bothSides"/>
            <wp:docPr id="172" name="Picture 17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Graphical user interface, application&#10;&#10;Description automatically generated"/>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56030" cy="774065"/>
                    </a:xfrm>
                    <a:prstGeom prst="rect">
                      <a:avLst/>
                    </a:prstGeom>
                    <a:noFill/>
                  </pic:spPr>
                </pic:pic>
              </a:graphicData>
            </a:graphic>
          </wp:anchor>
        </w:drawing>
      </w:r>
      <w:r w:rsidRPr="007111B2">
        <w:rPr>
          <w:rFonts w:ascii="Times New Roman" w:hAnsi="Times New Roman" w:cs="Times New Roman"/>
          <w:noProof/>
          <w:sz w:val="24"/>
          <w:szCs w:val="24"/>
        </w:rPr>
        <w:t>Latvijai ir aktuāla dabisko dzīvotņu degr</w:t>
      </w:r>
      <w:r>
        <w:rPr>
          <w:rFonts w:ascii="Times New Roman" w:hAnsi="Times New Roman" w:cs="Times New Roman"/>
          <w:noProof/>
          <w:sz w:val="24"/>
          <w:szCs w:val="24"/>
        </w:rPr>
        <w:t>a</w:t>
      </w:r>
      <w:r w:rsidRPr="007111B2">
        <w:rPr>
          <w:rFonts w:ascii="Times New Roman" w:hAnsi="Times New Roman" w:cs="Times New Roman"/>
          <w:noProof/>
          <w:sz w:val="24"/>
          <w:szCs w:val="24"/>
        </w:rPr>
        <w:t>dācija</w:t>
      </w:r>
      <w:r>
        <w:rPr>
          <w:rFonts w:ascii="Times New Roman" w:hAnsi="Times New Roman" w:cs="Times New Roman"/>
          <w:noProof/>
          <w:sz w:val="24"/>
          <w:szCs w:val="24"/>
        </w:rPr>
        <w:t>s problēma</w:t>
      </w:r>
      <w:r w:rsidRPr="007111B2">
        <w:rPr>
          <w:rFonts w:ascii="Times New Roman" w:hAnsi="Times New Roman" w:cs="Times New Roman"/>
          <w:noProof/>
          <w:sz w:val="24"/>
          <w:szCs w:val="24"/>
        </w:rPr>
        <w:t xml:space="preserve"> un bioloģiskās daudzveidības samazināšanās, k</w:t>
      </w:r>
      <w:r>
        <w:rPr>
          <w:rFonts w:ascii="Times New Roman" w:hAnsi="Times New Roman" w:cs="Times New Roman"/>
          <w:noProof/>
          <w:sz w:val="24"/>
          <w:szCs w:val="24"/>
        </w:rPr>
        <w:t>as notiek</w:t>
      </w:r>
      <w:r w:rsidRPr="007111B2">
        <w:rPr>
          <w:rFonts w:ascii="Times New Roman" w:hAnsi="Times New Roman" w:cs="Times New Roman"/>
          <w:noProof/>
          <w:sz w:val="24"/>
          <w:szCs w:val="24"/>
        </w:rPr>
        <w:t xml:space="preserve"> cilvēk</w:t>
      </w:r>
      <w:r>
        <w:rPr>
          <w:rFonts w:ascii="Times New Roman" w:hAnsi="Times New Roman" w:cs="Times New Roman"/>
          <w:noProof/>
          <w:sz w:val="24"/>
          <w:szCs w:val="24"/>
        </w:rPr>
        <w:t>a</w:t>
      </w:r>
      <w:r w:rsidRPr="007111B2">
        <w:rPr>
          <w:rFonts w:ascii="Times New Roman" w:hAnsi="Times New Roman" w:cs="Times New Roman"/>
          <w:noProof/>
          <w:sz w:val="24"/>
          <w:szCs w:val="24"/>
        </w:rPr>
        <w:t xml:space="preserve"> darbība</w:t>
      </w:r>
      <w:r>
        <w:rPr>
          <w:rFonts w:ascii="Times New Roman" w:hAnsi="Times New Roman" w:cs="Times New Roman"/>
          <w:noProof/>
          <w:sz w:val="24"/>
          <w:szCs w:val="24"/>
        </w:rPr>
        <w:t>s rezultātā</w:t>
      </w:r>
      <w:r w:rsidRPr="007111B2">
        <w:rPr>
          <w:rFonts w:ascii="Times New Roman" w:hAnsi="Times New Roman" w:cs="Times New Roman"/>
          <w:noProof/>
          <w:sz w:val="24"/>
          <w:szCs w:val="24"/>
        </w:rPr>
        <w:t xml:space="preserve">. </w:t>
      </w:r>
      <w:r>
        <w:rPr>
          <w:rFonts w:ascii="Times New Roman" w:hAnsi="Times New Roman" w:cs="Times New Roman"/>
          <w:noProof/>
          <w:sz w:val="24"/>
          <w:szCs w:val="24"/>
        </w:rPr>
        <w:t>S</w:t>
      </w:r>
      <w:r w:rsidRPr="007111B2">
        <w:rPr>
          <w:rFonts w:ascii="Times New Roman" w:hAnsi="Times New Roman" w:cs="Times New Roman"/>
          <w:noProof/>
          <w:sz w:val="24"/>
          <w:szCs w:val="24"/>
        </w:rPr>
        <w:t>aimniecisk</w:t>
      </w:r>
      <w:r>
        <w:rPr>
          <w:rFonts w:ascii="Times New Roman" w:hAnsi="Times New Roman" w:cs="Times New Roman"/>
          <w:noProof/>
          <w:sz w:val="24"/>
          <w:szCs w:val="24"/>
        </w:rPr>
        <w:t>aj</w:t>
      </w:r>
      <w:r w:rsidRPr="007111B2">
        <w:rPr>
          <w:rFonts w:ascii="Times New Roman" w:hAnsi="Times New Roman" w:cs="Times New Roman"/>
          <w:noProof/>
          <w:sz w:val="24"/>
          <w:szCs w:val="24"/>
        </w:rPr>
        <w:t xml:space="preserve">ā darbībā ir nozīmīga dabas resursu pieejamība. Tieši tādēļ inovācijas, jauni tehnoloģiskie risinājumi, atbalsts zaļākas ekonomikas transformācijai, kā arī mērķtiecīga sabiedrības izglītošana ir šodienas NEPIECIEŠAMĪBA, lai mainītu ikdienas paradumus un mazinātu tautsaimniecības ietekmi uz vides kvalitāti. Jau šodien pašvaldības un vietējās rīcības grupas meklē dažādus un teritorijām specifiskus risinājumus klimatnoturības kāpināšanā, </w:t>
      </w:r>
      <w:r w:rsidRPr="00163965">
        <w:rPr>
          <w:rFonts w:ascii="Times New Roman" w:hAnsi="Times New Roman" w:cs="Times New Roman"/>
          <w:noProof/>
          <w:sz w:val="24"/>
          <w:szCs w:val="24"/>
        </w:rPr>
        <w:t xml:space="preserve">tāpat </w:t>
      </w:r>
      <w:r w:rsidRPr="007111B2">
        <w:rPr>
          <w:rFonts w:ascii="Times New Roman" w:hAnsi="Times New Roman" w:cs="Times New Roman"/>
          <w:noProof/>
          <w:sz w:val="24"/>
          <w:szCs w:val="24"/>
        </w:rPr>
        <w:t xml:space="preserve">pašvaldību </w:t>
      </w:r>
      <w:r w:rsidRPr="00163965">
        <w:rPr>
          <w:rFonts w:ascii="Times New Roman" w:hAnsi="Times New Roman" w:cs="Times New Roman"/>
          <w:noProof/>
          <w:sz w:val="24"/>
          <w:szCs w:val="24"/>
        </w:rPr>
        <w:t xml:space="preserve">teritoriju attīstības plānošanā tiek ņemti vērā </w:t>
      </w:r>
      <w:r w:rsidRPr="007111B2">
        <w:rPr>
          <w:rFonts w:ascii="Times New Roman" w:hAnsi="Times New Roman" w:cs="Times New Roman"/>
          <w:sz w:val="24"/>
          <w:szCs w:val="24"/>
        </w:rPr>
        <w:t>īpaši aizsargājamās dabas teritorijas</w:t>
      </w:r>
      <w:r w:rsidRPr="00163965">
        <w:rPr>
          <w:rFonts w:ascii="Times New Roman" w:hAnsi="Times New Roman" w:cs="Times New Roman"/>
          <w:noProof/>
          <w:sz w:val="24"/>
          <w:szCs w:val="24"/>
        </w:rPr>
        <w:t xml:space="preserve"> aizsardzības plāni.</w:t>
      </w:r>
    </w:p>
    <w:p w14:paraId="2310AB85" w14:textId="77777777" w:rsidR="003F4A6B" w:rsidRPr="007111B2" w:rsidRDefault="003F4A6B" w:rsidP="003F4A6B">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noProof/>
          <w:color w:val="E36C0A" w:themeColor="accent6" w:themeShade="BF"/>
          <w:sz w:val="24"/>
          <w:szCs w:val="24"/>
        </w:rPr>
        <w:lastRenderedPageBreak/>
        <w:drawing>
          <wp:inline distT="0" distB="0" distL="0" distR="0" wp14:anchorId="3A237126" wp14:editId="7CB89C29">
            <wp:extent cx="5888334" cy="3422939"/>
            <wp:effectExtent l="0" t="0" r="0" b="6350"/>
            <wp:docPr id="142" name="Picture 14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Chart, bar chart&#10;&#10;Description automatically generated"/>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55185" cy="3461800"/>
                    </a:xfrm>
                    <a:prstGeom prst="rect">
                      <a:avLst/>
                    </a:prstGeom>
                    <a:noFill/>
                  </pic:spPr>
                </pic:pic>
              </a:graphicData>
            </a:graphic>
          </wp:inline>
        </w:drawing>
      </w:r>
    </w:p>
    <w:p w14:paraId="5190CD4E" w14:textId="77777777" w:rsidR="003F4A6B" w:rsidRPr="007111B2" w:rsidRDefault="003F4A6B" w:rsidP="003F4A6B">
      <w:pPr>
        <w:rPr>
          <w:rFonts w:ascii="Times New Roman" w:hAnsi="Times New Roman" w:cs="Times New Roman"/>
          <w:b/>
          <w:bCs/>
          <w:sz w:val="24"/>
          <w:szCs w:val="24"/>
        </w:rPr>
      </w:pPr>
      <w:r w:rsidRPr="007111B2">
        <w:rPr>
          <w:rFonts w:ascii="Times New Roman" w:hAnsi="Times New Roman" w:cs="Times New Roman"/>
          <w:sz w:val="24"/>
          <w:szCs w:val="24"/>
        </w:rPr>
        <w:t>Datu avots: VARAM</w:t>
      </w:r>
    </w:p>
    <w:p w14:paraId="3B2107D2" w14:textId="77777777" w:rsidR="003F4A6B" w:rsidRPr="007B20F1" w:rsidRDefault="003F4A6B" w:rsidP="003F4A6B">
      <w:pPr>
        <w:pStyle w:val="Pa24"/>
        <w:spacing w:line="240" w:lineRule="auto"/>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Vērtējums par sasniegumiem </w:t>
      </w:r>
    </w:p>
    <w:p w14:paraId="7D35DEFF" w14:textId="77777777" w:rsidR="003F4A6B" w:rsidRPr="007111B2" w:rsidRDefault="003F4A6B" w:rsidP="003F4A6B">
      <w:pPr>
        <w:spacing w:after="0" w:line="240" w:lineRule="auto"/>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15.1</w:t>
      </w:r>
      <w:r>
        <w:rPr>
          <w:rFonts w:ascii="Times New Roman" w:hAnsi="Times New Roman" w:cs="Times New Roman"/>
          <w:b/>
          <w:bCs/>
          <w:color w:val="E36C0A" w:themeColor="accent6" w:themeShade="BF"/>
          <w:sz w:val="24"/>
          <w:szCs w:val="24"/>
        </w:rPr>
        <w:t>.</w:t>
      </w:r>
      <w:r>
        <w:rPr>
          <w:rFonts w:ascii="Times New Roman" w:hAnsi="Times New Roman" w:cs="Times New Roman"/>
          <w:color w:val="000000"/>
          <w:sz w:val="24"/>
          <w:szCs w:val="24"/>
        </w:rPr>
        <w:t> </w:t>
      </w:r>
      <w:r w:rsidRPr="007111B2">
        <w:rPr>
          <w:rFonts w:ascii="Times New Roman" w:hAnsi="Times New Roman" w:cs="Times New Roman"/>
          <w:sz w:val="24"/>
          <w:szCs w:val="24"/>
          <w:shd w:val="clear" w:color="auto" w:fill="FFFFFF"/>
        </w:rPr>
        <w:t>Latvijā ir noteiktas īpaši aizsargājamās dabas teritorijas</w:t>
      </w:r>
      <w:r>
        <w:rPr>
          <w:rFonts w:ascii="Times New Roman" w:hAnsi="Times New Roman" w:cs="Times New Roman"/>
          <w:sz w:val="24"/>
          <w:szCs w:val="24"/>
          <w:shd w:val="clear" w:color="auto" w:fill="FFFFFF"/>
        </w:rPr>
        <w:t xml:space="preserve"> </w:t>
      </w:r>
      <w:r w:rsidRPr="007111B2">
        <w:rPr>
          <w:rFonts w:ascii="Times New Roman" w:hAnsi="Times New Roman" w:cs="Times New Roman"/>
          <w:sz w:val="24"/>
          <w:szCs w:val="24"/>
          <w:shd w:val="clear" w:color="auto" w:fill="FFFFFF"/>
        </w:rPr>
        <w:t xml:space="preserve">– nacionālie parki, biosfēras rezervāti, dabas parki, aizsargājamo ainavu apvidi, dabas liegumi, dabas rezervāti, dabas pieminekļi un aizsargājamās jūras teritorijas. </w:t>
      </w:r>
      <w:r w:rsidRPr="007111B2">
        <w:rPr>
          <w:rFonts w:ascii="Times New Roman" w:hAnsi="Times New Roman" w:cs="Times New Roman"/>
          <w:noProof/>
          <w:sz w:val="24"/>
          <w:szCs w:val="24"/>
        </w:rPr>
        <w:t>ĪADT aizņem 13</w:t>
      </w:r>
      <w:r>
        <w:rPr>
          <w:rFonts w:ascii="Times New Roman" w:hAnsi="Times New Roman" w:cs="Times New Roman"/>
          <w:noProof/>
          <w:sz w:val="24"/>
          <w:szCs w:val="24"/>
        </w:rPr>
        <w:t> %</w:t>
      </w:r>
      <w:r w:rsidRPr="007111B2">
        <w:rPr>
          <w:rFonts w:ascii="Times New Roman" w:hAnsi="Times New Roman" w:cs="Times New Roman"/>
          <w:noProof/>
          <w:sz w:val="24"/>
          <w:szCs w:val="24"/>
        </w:rPr>
        <w:t xml:space="preserve"> no Latvijas teritorijas</w:t>
      </w:r>
      <w:r>
        <w:rPr>
          <w:rFonts w:ascii="Times New Roman" w:hAnsi="Times New Roman" w:cs="Times New Roman"/>
          <w:noProof/>
          <w:sz w:val="24"/>
          <w:szCs w:val="24"/>
        </w:rPr>
        <w:t>.</w:t>
      </w:r>
      <w:r w:rsidRPr="00163965">
        <w:rPr>
          <w:rFonts w:ascii="Times New Roman" w:hAnsi="Times New Roman" w:cs="Times New Roman"/>
          <w:color w:val="FF0000"/>
          <w:sz w:val="24"/>
          <w:szCs w:val="24"/>
          <w:shd w:val="clear" w:color="auto" w:fill="FFFFFF"/>
        </w:rPr>
        <w:t> </w:t>
      </w:r>
      <w:r w:rsidRPr="007111B2">
        <w:rPr>
          <w:rFonts w:ascii="Times New Roman" w:hAnsi="Times New Roman" w:cs="Times New Roman"/>
          <w:noProof/>
          <w:sz w:val="24"/>
          <w:szCs w:val="24"/>
        </w:rPr>
        <w:drawing>
          <wp:inline distT="0" distB="0" distL="0" distR="0" wp14:anchorId="514BDD89" wp14:editId="667EA85C">
            <wp:extent cx="136800" cy="1620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16B8E96E" w14:textId="77777777" w:rsidR="003F4A6B" w:rsidRPr="007111B2" w:rsidRDefault="003F4A6B" w:rsidP="003F4A6B">
      <w:pPr>
        <w:spacing w:after="0" w:line="240" w:lineRule="auto"/>
        <w:jc w:val="both"/>
        <w:rPr>
          <w:rFonts w:ascii="Times New Roman" w:hAnsi="Times New Roman" w:cs="Times New Roman"/>
          <w:color w:val="E36C0A" w:themeColor="accent6" w:themeShade="BF"/>
          <w:sz w:val="24"/>
          <w:szCs w:val="24"/>
        </w:rPr>
      </w:pPr>
      <w:r w:rsidRPr="007111B2">
        <w:rPr>
          <w:rFonts w:ascii="Times New Roman" w:hAnsi="Times New Roman" w:cs="Times New Roman"/>
          <w:b/>
          <w:bCs/>
          <w:color w:val="E36C0A" w:themeColor="accent6" w:themeShade="BF"/>
          <w:sz w:val="24"/>
          <w:szCs w:val="24"/>
        </w:rPr>
        <w:t>15.2</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rPr>
        <w:t>Meži aizņem 53</w:t>
      </w:r>
      <w:r>
        <w:rPr>
          <w:rFonts w:ascii="Times New Roman" w:hAnsi="Times New Roman" w:cs="Times New Roman"/>
          <w:sz w:val="24"/>
          <w:szCs w:val="24"/>
        </w:rPr>
        <w:t> %</w:t>
      </w:r>
      <w:r w:rsidRPr="007111B2">
        <w:rPr>
          <w:rFonts w:ascii="Times New Roman" w:hAnsi="Times New Roman" w:cs="Times New Roman"/>
          <w:sz w:val="24"/>
          <w:szCs w:val="24"/>
        </w:rPr>
        <w:t>, savukārt 14</w:t>
      </w:r>
      <w:r>
        <w:rPr>
          <w:rFonts w:ascii="Times New Roman" w:hAnsi="Times New Roman" w:cs="Times New Roman"/>
          <w:sz w:val="24"/>
          <w:szCs w:val="24"/>
        </w:rPr>
        <w:t> %</w:t>
      </w:r>
      <w:r w:rsidRPr="007111B2">
        <w:rPr>
          <w:rFonts w:ascii="Times New Roman" w:hAnsi="Times New Roman" w:cs="Times New Roman"/>
          <w:sz w:val="24"/>
          <w:szCs w:val="24"/>
        </w:rPr>
        <w:t xml:space="preserve"> meža teritoriju ir ierobežota koku ciršana – vairāk nekā 7</w:t>
      </w:r>
      <w:r>
        <w:rPr>
          <w:rFonts w:ascii="Times New Roman" w:hAnsi="Times New Roman" w:cs="Times New Roman"/>
          <w:sz w:val="24"/>
          <w:szCs w:val="24"/>
        </w:rPr>
        <w:t> %</w:t>
      </w:r>
      <w:r w:rsidRPr="007111B2">
        <w:rPr>
          <w:rFonts w:ascii="Times New Roman" w:hAnsi="Times New Roman" w:cs="Times New Roman"/>
          <w:sz w:val="24"/>
          <w:szCs w:val="24"/>
        </w:rPr>
        <w:t xml:space="preserve"> teritoriju ir spēkā stingri ierobežojumi vai aizliegums.</w:t>
      </w:r>
      <w:r w:rsidRPr="007111B2">
        <w:rPr>
          <w:rFonts w:ascii="Times New Roman" w:hAnsi="Times New Roman" w:cs="Times New Roman"/>
          <w:noProof/>
          <w:sz w:val="24"/>
          <w:szCs w:val="24"/>
        </w:rPr>
        <w:t xml:space="preserve"> Daudz mazāk ir sliktā stāvoklī novērtētu ES aizsargājamo meža biotopu</w:t>
      </w:r>
      <w:r>
        <w:rPr>
          <w:rFonts w:ascii="Times New Roman" w:hAnsi="Times New Roman" w:cs="Times New Roman"/>
          <w:noProof/>
          <w:sz w:val="24"/>
          <w:szCs w:val="24"/>
        </w:rPr>
        <w:t>.</w:t>
      </w:r>
      <w:r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240DB83A" wp14:editId="3D6144A4">
            <wp:extent cx="136800" cy="1620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r w:rsidRPr="007111B2">
        <w:rPr>
          <w:rFonts w:ascii="Times New Roman" w:hAnsi="Times New Roman" w:cs="Times New Roman"/>
          <w:noProof/>
          <w:sz w:val="24"/>
          <w:szCs w:val="24"/>
        </w:rPr>
        <w:t xml:space="preserve"> </w:t>
      </w:r>
    </w:p>
    <w:p w14:paraId="4EDFE020" w14:textId="77777777" w:rsidR="003F4A6B" w:rsidRPr="007111B2" w:rsidRDefault="003F4A6B" w:rsidP="003F4A6B">
      <w:pPr>
        <w:spacing w:after="0" w:line="240" w:lineRule="auto"/>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15.3</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rPr>
        <w:t xml:space="preserve">Degradētās zemes platība </w:t>
      </w:r>
      <w:r w:rsidRPr="007111B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7111B2">
        <w:rPr>
          <w:rFonts w:ascii="Times New Roman" w:hAnsi="Times New Roman" w:cs="Times New Roman"/>
          <w:sz w:val="24"/>
          <w:szCs w:val="24"/>
        </w:rPr>
        <w:t>ap 13</w:t>
      </w:r>
      <w:r>
        <w:rPr>
          <w:rFonts w:ascii="Times New Roman" w:hAnsi="Times New Roman" w:cs="Times New Roman"/>
          <w:sz w:val="24"/>
          <w:szCs w:val="24"/>
        </w:rPr>
        <w:t> %</w:t>
      </w:r>
      <w:r w:rsidRPr="007111B2">
        <w:rPr>
          <w:rFonts w:ascii="Times New Roman" w:hAnsi="Times New Roman" w:cs="Times New Roman"/>
          <w:sz w:val="24"/>
          <w:szCs w:val="24"/>
        </w:rPr>
        <w:t xml:space="preserve"> (2000</w:t>
      </w:r>
      <w:r>
        <w:rPr>
          <w:rFonts w:ascii="Times New Roman" w:hAnsi="Times New Roman" w:cs="Times New Roman"/>
          <w:sz w:val="24"/>
          <w:szCs w:val="24"/>
        </w:rPr>
        <w:t>.</w:t>
      </w:r>
      <w:r w:rsidRPr="007111B2">
        <w:rPr>
          <w:rFonts w:ascii="Times New Roman" w:hAnsi="Times New Roman" w:cs="Times New Roman"/>
          <w:sz w:val="24"/>
          <w:szCs w:val="24"/>
          <w:shd w:val="clear" w:color="auto" w:fill="FFFFFF"/>
        </w:rPr>
        <w:t>–</w:t>
      </w:r>
      <w:r w:rsidRPr="007111B2">
        <w:rPr>
          <w:rFonts w:ascii="Times New Roman" w:hAnsi="Times New Roman" w:cs="Times New Roman"/>
          <w:sz w:val="24"/>
          <w:szCs w:val="24"/>
        </w:rPr>
        <w:t>2015</w:t>
      </w:r>
      <w:r>
        <w:rPr>
          <w:rFonts w:ascii="Times New Roman" w:hAnsi="Times New Roman" w:cs="Times New Roman"/>
          <w:sz w:val="24"/>
          <w:szCs w:val="24"/>
        </w:rPr>
        <w:t>.</w:t>
      </w:r>
      <w:r w:rsidRPr="007111B2">
        <w:rPr>
          <w:rFonts w:ascii="Times New Roman" w:hAnsi="Times New Roman" w:cs="Times New Roman"/>
          <w:sz w:val="24"/>
          <w:szCs w:val="24"/>
        </w:rPr>
        <w:t>). Tiek uzturēts piesārņoto vietu reģistrs</w:t>
      </w:r>
      <w:r>
        <w:rPr>
          <w:rFonts w:ascii="Times New Roman" w:hAnsi="Times New Roman" w:cs="Times New Roman"/>
          <w:sz w:val="24"/>
          <w:szCs w:val="24"/>
        </w:rPr>
        <w:t>.</w:t>
      </w:r>
      <w:r w:rsidRPr="007111B2">
        <w:rPr>
          <w:rFonts w:ascii="Times New Roman" w:hAnsi="Times New Roman" w:cs="Times New Roman"/>
          <w:noProof/>
          <w:sz w:val="24"/>
          <w:szCs w:val="24"/>
        </w:rPr>
        <w:drawing>
          <wp:inline distT="0" distB="0" distL="0" distR="0" wp14:anchorId="57930A90" wp14:editId="3F091EFD">
            <wp:extent cx="162000" cy="1980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000" cy="198000"/>
                    </a:xfrm>
                    <a:prstGeom prst="rect">
                      <a:avLst/>
                    </a:prstGeom>
                    <a:noFill/>
                    <a:ln>
                      <a:noFill/>
                    </a:ln>
                  </pic:spPr>
                </pic:pic>
              </a:graphicData>
            </a:graphic>
          </wp:inline>
        </w:drawing>
      </w:r>
    </w:p>
    <w:p w14:paraId="7DA60A2E" w14:textId="77777777" w:rsidR="003F4A6B" w:rsidRPr="007111B2" w:rsidRDefault="003F4A6B" w:rsidP="003F4A6B">
      <w:pPr>
        <w:pStyle w:val="Pa24"/>
        <w:spacing w:after="100"/>
        <w:jc w:val="both"/>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15.</w:t>
      </w:r>
      <w:r>
        <w:rPr>
          <w:rFonts w:ascii="Times New Roman" w:hAnsi="Times New Roman"/>
          <w:b/>
          <w:bCs/>
          <w:color w:val="E36C0A" w:themeColor="accent6" w:themeShade="BF"/>
          <w:lang w:val="lv-LV"/>
        </w:rPr>
        <w:t>4.</w:t>
      </w:r>
      <w:r>
        <w:rPr>
          <w:rFonts w:ascii="Times New Roman" w:hAnsi="Times New Roman"/>
          <w:b/>
          <w:bCs/>
          <w:color w:val="C00000"/>
          <w:lang w:val="lv-LV"/>
        </w:rPr>
        <w:t> </w:t>
      </w:r>
      <w:r w:rsidRPr="007111B2">
        <w:rPr>
          <w:rFonts w:ascii="Times New Roman" w:hAnsi="Times New Roman"/>
          <w:color w:val="000000"/>
          <w:lang w:val="lv-LV"/>
        </w:rPr>
        <w:t>Labā stāvoklī ir 10</w:t>
      </w:r>
      <w:r>
        <w:rPr>
          <w:rFonts w:ascii="Times New Roman" w:hAnsi="Times New Roman"/>
          <w:color w:val="000000"/>
          <w:lang w:val="lv-LV"/>
        </w:rPr>
        <w:t> %</w:t>
      </w:r>
      <w:r w:rsidRPr="007111B2">
        <w:rPr>
          <w:rFonts w:ascii="Times New Roman" w:hAnsi="Times New Roman"/>
          <w:color w:val="000000"/>
          <w:lang w:val="lv-LV"/>
        </w:rPr>
        <w:t xml:space="preserve"> ES aizsargājamo biotopu un 41</w:t>
      </w:r>
      <w:r>
        <w:rPr>
          <w:rFonts w:ascii="Times New Roman" w:hAnsi="Times New Roman"/>
          <w:color w:val="000000"/>
          <w:lang w:val="lv-LV"/>
        </w:rPr>
        <w:t> %</w:t>
      </w:r>
      <w:r w:rsidRPr="007111B2">
        <w:rPr>
          <w:rFonts w:ascii="Times New Roman" w:hAnsi="Times New Roman"/>
          <w:color w:val="000000"/>
          <w:lang w:val="lv-LV"/>
        </w:rPr>
        <w:t xml:space="preserve"> sugu</w:t>
      </w:r>
      <w:r>
        <w:rPr>
          <w:rFonts w:ascii="Times New Roman" w:hAnsi="Times New Roman"/>
          <w:color w:val="000000"/>
          <w:lang w:val="lv-LV"/>
        </w:rPr>
        <w:t>.</w:t>
      </w:r>
      <w:r w:rsidRPr="007111B2">
        <w:rPr>
          <w:rFonts w:ascii="Times New Roman" w:hAnsi="Times New Roman"/>
          <w:noProof/>
          <w:lang w:val="lv-LV"/>
        </w:rPr>
        <w:t xml:space="preserve"> </w:t>
      </w:r>
      <w:r w:rsidRPr="007111B2">
        <w:rPr>
          <w:rFonts w:ascii="Times New Roman" w:hAnsi="Times New Roman"/>
          <w:noProof/>
        </w:rPr>
        <w:drawing>
          <wp:inline distT="0" distB="0" distL="0" distR="0" wp14:anchorId="5BF6A03B" wp14:editId="1F6DECD9">
            <wp:extent cx="181627" cy="215084"/>
            <wp:effectExtent l="0" t="0" r="889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4849" cy="218899"/>
                    </a:xfrm>
                    <a:prstGeom prst="rect">
                      <a:avLst/>
                    </a:prstGeom>
                    <a:noFill/>
                    <a:ln>
                      <a:noFill/>
                    </a:ln>
                  </pic:spPr>
                </pic:pic>
              </a:graphicData>
            </a:graphic>
          </wp:inline>
        </w:drawing>
      </w:r>
      <w:r w:rsidRPr="007111B2">
        <w:rPr>
          <w:rFonts w:ascii="Times New Roman" w:hAnsi="Times New Roman"/>
          <w:noProof/>
          <w:lang w:val="lv-LV"/>
        </w:rPr>
        <w:t xml:space="preserve"> </w:t>
      </w:r>
    </w:p>
    <w:p w14:paraId="65E18FC1" w14:textId="77777777" w:rsidR="003F4A6B" w:rsidRPr="007111B2" w:rsidRDefault="003F4A6B" w:rsidP="003F4A6B">
      <w:pPr>
        <w:spacing w:after="0" w:line="240" w:lineRule="auto"/>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15.</w:t>
      </w:r>
      <w:r>
        <w:rPr>
          <w:rFonts w:ascii="Times New Roman" w:hAnsi="Times New Roman" w:cs="Times New Roman"/>
          <w:b/>
          <w:bCs/>
          <w:color w:val="E36C0A" w:themeColor="accent6" w:themeShade="BF"/>
          <w:sz w:val="24"/>
          <w:szCs w:val="24"/>
        </w:rPr>
        <w:t>5. </w:t>
      </w:r>
      <w:r w:rsidRPr="007111B2">
        <w:rPr>
          <w:rFonts w:ascii="Times New Roman" w:hAnsi="Times New Roman" w:cs="Times New Roman"/>
          <w:sz w:val="24"/>
          <w:szCs w:val="24"/>
        </w:rPr>
        <w:t xml:space="preserve">Veikts </w:t>
      </w:r>
      <w:proofErr w:type="spellStart"/>
      <w:r w:rsidRPr="007111B2">
        <w:rPr>
          <w:rFonts w:ascii="Times New Roman" w:hAnsi="Times New Roman" w:cs="Times New Roman"/>
          <w:sz w:val="24"/>
          <w:szCs w:val="24"/>
        </w:rPr>
        <w:t>izvērtējums</w:t>
      </w:r>
      <w:proofErr w:type="spellEnd"/>
      <w:r w:rsidRPr="007111B2">
        <w:rPr>
          <w:rFonts w:ascii="Times New Roman" w:hAnsi="Times New Roman" w:cs="Times New Roman"/>
          <w:sz w:val="24"/>
          <w:szCs w:val="24"/>
        </w:rPr>
        <w:t xml:space="preserve"> par Konvencijas </w:t>
      </w:r>
      <w:proofErr w:type="spellStart"/>
      <w:r w:rsidRPr="007111B2">
        <w:rPr>
          <w:rFonts w:ascii="Times New Roman" w:hAnsi="Times New Roman" w:cs="Times New Roman"/>
          <w:sz w:val="24"/>
          <w:szCs w:val="24"/>
        </w:rPr>
        <w:t>Nagojas</w:t>
      </w:r>
      <w:proofErr w:type="spellEnd"/>
      <w:r w:rsidRPr="007111B2">
        <w:rPr>
          <w:rFonts w:ascii="Times New Roman" w:hAnsi="Times New Roman" w:cs="Times New Roman"/>
          <w:sz w:val="24"/>
          <w:szCs w:val="24"/>
        </w:rPr>
        <w:t xml:space="preserve"> Protokola ratificēšanu, secīgi pieņemts Ģenētisko resursu izmantošanas likums, kura mērķis ir nodrošināt ģenētisko resursu ilgtspējīgu pārvaldību</w:t>
      </w:r>
      <w:r>
        <w:rPr>
          <w:rFonts w:ascii="Times New Roman" w:hAnsi="Times New Roman" w:cs="Times New Roman"/>
          <w:sz w:val="24"/>
          <w:szCs w:val="24"/>
        </w:rPr>
        <w:t>.</w:t>
      </w:r>
      <w:r w:rsidRPr="007111B2">
        <w:rPr>
          <w:rFonts w:ascii="Times New Roman" w:hAnsi="Times New Roman" w:cs="Times New Roman"/>
          <w:noProof/>
          <w:sz w:val="24"/>
          <w:szCs w:val="24"/>
        </w:rPr>
        <w:drawing>
          <wp:inline distT="0" distB="0" distL="0" distR="0" wp14:anchorId="57240C82" wp14:editId="1D00C29A">
            <wp:extent cx="198000" cy="1620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1954C17F" w14:textId="77777777" w:rsidR="003F4A6B" w:rsidRPr="007111B2" w:rsidRDefault="003F4A6B" w:rsidP="003F4A6B">
      <w:pPr>
        <w:autoSpaceDE w:val="0"/>
        <w:autoSpaceDN w:val="0"/>
        <w:adjustRightInd w:val="0"/>
        <w:spacing w:after="0" w:line="240" w:lineRule="auto"/>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15.</w:t>
      </w:r>
      <w:r>
        <w:rPr>
          <w:rFonts w:ascii="Times New Roman" w:hAnsi="Times New Roman" w:cs="Times New Roman"/>
          <w:b/>
          <w:bCs/>
          <w:color w:val="E36C0A" w:themeColor="accent6" w:themeShade="BF"/>
          <w:sz w:val="24"/>
          <w:szCs w:val="24"/>
        </w:rPr>
        <w:t>6. </w:t>
      </w:r>
      <w:r w:rsidRPr="007111B2">
        <w:rPr>
          <w:rFonts w:ascii="Times New Roman" w:hAnsi="Times New Roman" w:cs="Times New Roman"/>
          <w:sz w:val="24"/>
          <w:szCs w:val="24"/>
        </w:rPr>
        <w:t>Stiprināma medību, muitas, policijas un dabas inspektoru kapacitāte aizsargājamo dzīvnieku un augu izmantošanas kontrolē</w:t>
      </w:r>
      <w:r>
        <w:rPr>
          <w:rFonts w:ascii="Times New Roman" w:hAnsi="Times New Roman" w:cs="Times New Roman"/>
          <w:sz w:val="24"/>
          <w:szCs w:val="24"/>
        </w:rPr>
        <w:t>.</w:t>
      </w:r>
      <w:r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41364C96" wp14:editId="5B24EAA3">
            <wp:extent cx="162000" cy="1980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000" cy="198000"/>
                    </a:xfrm>
                    <a:prstGeom prst="rect">
                      <a:avLst/>
                    </a:prstGeom>
                    <a:noFill/>
                    <a:ln>
                      <a:noFill/>
                    </a:ln>
                  </pic:spPr>
                </pic:pic>
              </a:graphicData>
            </a:graphic>
          </wp:inline>
        </w:drawing>
      </w:r>
    </w:p>
    <w:p w14:paraId="638FEB91" w14:textId="77777777" w:rsidR="003F4A6B" w:rsidRPr="007111B2" w:rsidRDefault="003F4A6B" w:rsidP="003F4A6B">
      <w:pPr>
        <w:autoSpaceDE w:val="0"/>
        <w:autoSpaceDN w:val="0"/>
        <w:adjustRightInd w:val="0"/>
        <w:spacing w:after="0" w:line="240" w:lineRule="auto"/>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15.</w:t>
      </w:r>
      <w:r>
        <w:rPr>
          <w:rFonts w:ascii="Times New Roman" w:hAnsi="Times New Roman" w:cs="Times New Roman"/>
          <w:b/>
          <w:bCs/>
          <w:color w:val="E36C0A" w:themeColor="accent6" w:themeShade="BF"/>
          <w:sz w:val="24"/>
          <w:szCs w:val="24"/>
        </w:rPr>
        <w:t>7</w:t>
      </w:r>
      <w:r w:rsidRPr="007111B2">
        <w:rPr>
          <w:rFonts w:ascii="Times New Roman" w:hAnsi="Times New Roman" w:cs="Times New Roman"/>
          <w:b/>
          <w:bCs/>
          <w:color w:val="E36C0A" w:themeColor="accent6" w:themeShade="BF"/>
          <w:sz w:val="24"/>
          <w:szCs w:val="24"/>
        </w:rPr>
        <w:t>.</w:t>
      </w:r>
      <w:r>
        <w:rPr>
          <w:rFonts w:ascii="Times New Roman" w:hAnsi="Times New Roman" w:cs="Times New Roman"/>
          <w:color w:val="E36C0A" w:themeColor="accent6" w:themeShade="BF"/>
          <w:sz w:val="24"/>
          <w:szCs w:val="24"/>
        </w:rPr>
        <w:t> </w:t>
      </w:r>
      <w:r w:rsidRPr="007111B2">
        <w:rPr>
          <w:rFonts w:ascii="Times New Roman" w:hAnsi="Times New Roman" w:cs="Times New Roman"/>
          <w:color w:val="000000"/>
          <w:sz w:val="24"/>
          <w:szCs w:val="24"/>
        </w:rPr>
        <w:t xml:space="preserve">Ir izstrādāti atsevišķu </w:t>
      </w:r>
      <w:proofErr w:type="spellStart"/>
      <w:r w:rsidRPr="007111B2">
        <w:rPr>
          <w:rFonts w:ascii="Times New Roman" w:hAnsi="Times New Roman" w:cs="Times New Roman"/>
          <w:color w:val="000000"/>
          <w:sz w:val="24"/>
          <w:szCs w:val="24"/>
        </w:rPr>
        <w:t>invazīvo</w:t>
      </w:r>
      <w:proofErr w:type="spellEnd"/>
      <w:r w:rsidRPr="007111B2">
        <w:rPr>
          <w:rFonts w:ascii="Times New Roman" w:hAnsi="Times New Roman" w:cs="Times New Roman"/>
          <w:color w:val="000000"/>
          <w:sz w:val="24"/>
          <w:szCs w:val="24"/>
        </w:rPr>
        <w:t xml:space="preserve"> sugu pārvaldības plāni,</w:t>
      </w:r>
      <w:r w:rsidRPr="007111B2">
        <w:rPr>
          <w:rFonts w:ascii="Times New Roman" w:hAnsi="Times New Roman" w:cs="Times New Roman"/>
          <w:sz w:val="24"/>
          <w:szCs w:val="24"/>
        </w:rPr>
        <w:t xml:space="preserve"> diemžēl atsevišķu </w:t>
      </w:r>
      <w:proofErr w:type="spellStart"/>
      <w:r w:rsidRPr="007111B2">
        <w:rPr>
          <w:rFonts w:ascii="Times New Roman" w:hAnsi="Times New Roman" w:cs="Times New Roman"/>
          <w:sz w:val="24"/>
          <w:szCs w:val="24"/>
        </w:rPr>
        <w:t>invazīvo</w:t>
      </w:r>
      <w:proofErr w:type="spellEnd"/>
      <w:r w:rsidRPr="007111B2">
        <w:rPr>
          <w:rFonts w:ascii="Times New Roman" w:hAnsi="Times New Roman" w:cs="Times New Roman"/>
          <w:sz w:val="24"/>
          <w:szCs w:val="24"/>
        </w:rPr>
        <w:t xml:space="preserve"> sugu izplatība Latvijā nesamazinās</w:t>
      </w:r>
      <w:r>
        <w:rPr>
          <w:rFonts w:ascii="Times New Roman" w:hAnsi="Times New Roman" w:cs="Times New Roman"/>
          <w:sz w:val="24"/>
          <w:szCs w:val="24"/>
        </w:rPr>
        <w:t>.</w:t>
      </w:r>
      <w:r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324A4861" wp14:editId="66C790EB">
            <wp:extent cx="198000" cy="1620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234D0FFD" w14:textId="77777777" w:rsidR="003F4A6B" w:rsidRPr="007111B2" w:rsidRDefault="003F4A6B" w:rsidP="003F4A6B">
      <w:pPr>
        <w:autoSpaceDE w:val="0"/>
        <w:autoSpaceDN w:val="0"/>
        <w:adjustRightInd w:val="0"/>
        <w:spacing w:after="0" w:line="240" w:lineRule="auto"/>
        <w:jc w:val="both"/>
        <w:rPr>
          <w:rFonts w:ascii="Times New Roman" w:hAnsi="Times New Roman" w:cs="Times New Roman"/>
          <w:b/>
          <w:bCs/>
          <w:sz w:val="24"/>
          <w:szCs w:val="24"/>
        </w:rPr>
      </w:pPr>
      <w:r w:rsidRPr="007111B2">
        <w:rPr>
          <w:rFonts w:ascii="Times New Roman" w:hAnsi="Times New Roman" w:cs="Times New Roman"/>
          <w:b/>
          <w:bCs/>
          <w:color w:val="E36C0A" w:themeColor="accent6" w:themeShade="BF"/>
          <w:sz w:val="24"/>
          <w:szCs w:val="24"/>
        </w:rPr>
        <w:t>15.</w:t>
      </w:r>
      <w:r>
        <w:rPr>
          <w:rFonts w:ascii="Times New Roman" w:hAnsi="Times New Roman" w:cs="Times New Roman"/>
          <w:b/>
          <w:bCs/>
          <w:color w:val="E36C0A" w:themeColor="accent6" w:themeShade="BF"/>
          <w:sz w:val="24"/>
          <w:szCs w:val="24"/>
        </w:rPr>
        <w:t>8</w:t>
      </w:r>
      <w:r w:rsidRPr="007111B2">
        <w:rPr>
          <w:rFonts w:ascii="Times New Roman" w:hAnsi="Times New Roman" w:cs="Times New Roman"/>
          <w:b/>
          <w:bCs/>
          <w:color w:val="E36C0A" w:themeColor="accent6" w:themeShade="BF"/>
          <w:sz w:val="24"/>
          <w:szCs w:val="24"/>
        </w:rPr>
        <w:t>.</w:t>
      </w:r>
      <w:r>
        <w:rPr>
          <w:rFonts w:ascii="Times New Roman" w:hAnsi="Times New Roman" w:cs="Times New Roman"/>
          <w:b/>
          <w:bCs/>
          <w:color w:val="E36C0A" w:themeColor="accent6" w:themeShade="BF"/>
          <w:sz w:val="24"/>
          <w:szCs w:val="24"/>
        </w:rPr>
        <w:t> </w:t>
      </w:r>
      <w:r w:rsidRPr="007111B2">
        <w:rPr>
          <w:rFonts w:ascii="Times New Roman" w:hAnsi="Times New Roman" w:cs="Times New Roman"/>
          <w:sz w:val="24"/>
          <w:szCs w:val="24"/>
        </w:rPr>
        <w:t>Latvija veic ietekmes uz vidi novērtējumu nozīmīgiem politikas dokumentiem un projektiem un ir uzsākusi ilgtspējīgas finansēšanas sistēmas izveidi</w:t>
      </w:r>
      <w:r>
        <w:rPr>
          <w:rFonts w:ascii="Times New Roman" w:hAnsi="Times New Roman" w:cs="Times New Roman"/>
          <w:sz w:val="24"/>
          <w:szCs w:val="24"/>
        </w:rPr>
        <w:t>.</w:t>
      </w:r>
      <w:r>
        <w:rPr>
          <w:rFonts w:ascii="Times New Roman" w:hAnsi="Times New Roman" w:cs="Times New Roman"/>
          <w:b/>
          <w:bCs/>
          <w:sz w:val="24"/>
          <w:szCs w:val="24"/>
        </w:rPr>
        <w:t xml:space="preserve"> </w:t>
      </w:r>
      <w:r w:rsidRPr="007111B2">
        <w:rPr>
          <w:rFonts w:ascii="Times New Roman" w:hAnsi="Times New Roman" w:cs="Times New Roman"/>
          <w:noProof/>
          <w:sz w:val="24"/>
          <w:szCs w:val="24"/>
        </w:rPr>
        <w:drawing>
          <wp:inline distT="0" distB="0" distL="0" distR="0" wp14:anchorId="110F85DA" wp14:editId="1B8EC70D">
            <wp:extent cx="181627" cy="215084"/>
            <wp:effectExtent l="0" t="0" r="889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4849" cy="218899"/>
                    </a:xfrm>
                    <a:prstGeom prst="rect">
                      <a:avLst/>
                    </a:prstGeom>
                    <a:noFill/>
                    <a:ln>
                      <a:noFill/>
                    </a:ln>
                  </pic:spPr>
                </pic:pic>
              </a:graphicData>
            </a:graphic>
          </wp:inline>
        </w:drawing>
      </w:r>
    </w:p>
    <w:p w14:paraId="5E6B2F7B" w14:textId="77777777" w:rsidR="003F4A6B" w:rsidRPr="007111B2" w:rsidRDefault="003F4A6B" w:rsidP="003F4A6B">
      <w:pPr>
        <w:autoSpaceDE w:val="0"/>
        <w:autoSpaceDN w:val="0"/>
        <w:adjustRightInd w:val="0"/>
        <w:spacing w:after="100" w:line="151" w:lineRule="atLeast"/>
        <w:jc w:val="both"/>
        <w:rPr>
          <w:rFonts w:ascii="Times New Roman" w:hAnsi="Times New Roman" w:cs="Times New Roman"/>
          <w:color w:val="000000"/>
          <w:sz w:val="24"/>
          <w:szCs w:val="24"/>
        </w:rPr>
      </w:pPr>
    </w:p>
    <w:p w14:paraId="510961F7" w14:textId="77777777" w:rsidR="003F4A6B" w:rsidRPr="007111B2" w:rsidRDefault="003F4A6B" w:rsidP="003F4A6B">
      <w:pPr>
        <w:autoSpaceDE w:val="0"/>
        <w:autoSpaceDN w:val="0"/>
        <w:adjustRightInd w:val="0"/>
        <w:spacing w:after="100" w:line="151" w:lineRule="atLeast"/>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Valsts rīcība Latvijā līdz 2021</w:t>
      </w:r>
      <w:r>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70002A3A" w14:textId="77777777" w:rsidR="003F4A6B" w:rsidRPr="007111B2" w:rsidRDefault="003F4A6B" w:rsidP="003F4A6B">
      <w:pPr>
        <w:pStyle w:val="ListParagraph"/>
        <w:numPr>
          <w:ilvl w:val="0"/>
          <w:numId w:val="25"/>
        </w:numPr>
        <w:autoSpaceDE w:val="0"/>
        <w:autoSpaceDN w:val="0"/>
        <w:adjustRightInd w:val="0"/>
        <w:spacing w:after="100" w:line="151" w:lineRule="atLeast"/>
        <w:jc w:val="both"/>
        <w:rPr>
          <w:rFonts w:ascii="Times New Roman" w:hAnsi="Times New Roman" w:cs="Times New Roman"/>
          <w:b/>
          <w:bCs/>
          <w:color w:val="000000"/>
          <w:sz w:val="24"/>
          <w:szCs w:val="24"/>
        </w:rPr>
      </w:pPr>
      <w:r w:rsidRPr="007111B2">
        <w:rPr>
          <w:rFonts w:ascii="Times New Roman" w:hAnsi="Times New Roman" w:cs="Times New Roman"/>
          <w:sz w:val="24"/>
          <w:szCs w:val="24"/>
        </w:rPr>
        <w:t>2020</w:t>
      </w:r>
      <w:r>
        <w:rPr>
          <w:rFonts w:ascii="Times New Roman" w:hAnsi="Times New Roman" w:cs="Times New Roman"/>
          <w:sz w:val="24"/>
          <w:szCs w:val="24"/>
        </w:rPr>
        <w:t>. gad</w:t>
      </w:r>
      <w:r w:rsidRPr="007111B2">
        <w:rPr>
          <w:rFonts w:ascii="Times New Roman" w:hAnsi="Times New Roman" w:cs="Times New Roman"/>
          <w:sz w:val="24"/>
          <w:szCs w:val="24"/>
        </w:rPr>
        <w:t xml:space="preserve">ā pabeigta ES nozīmes biotopu izplatības kartēšana valstī, uzsākta informācijas apkopošana un analīze. </w:t>
      </w:r>
      <w:r>
        <w:rPr>
          <w:rFonts w:ascii="Times New Roman" w:hAnsi="Times New Roman" w:cs="Times New Roman"/>
          <w:sz w:val="24"/>
          <w:szCs w:val="24"/>
        </w:rPr>
        <w:t xml:space="preserve">Īstenota biotopu </w:t>
      </w:r>
      <w:r w:rsidRPr="007111B2">
        <w:rPr>
          <w:rFonts w:ascii="Times New Roman" w:hAnsi="Times New Roman" w:cs="Times New Roman"/>
          <w:sz w:val="24"/>
          <w:szCs w:val="24"/>
        </w:rPr>
        <w:t>atjaunošana.</w:t>
      </w:r>
    </w:p>
    <w:p w14:paraId="5160E9AE" w14:textId="77777777" w:rsidR="003F4A6B" w:rsidRPr="007111B2" w:rsidRDefault="003F4A6B" w:rsidP="003F4A6B">
      <w:pPr>
        <w:pStyle w:val="ListParagraph"/>
        <w:numPr>
          <w:ilvl w:val="0"/>
          <w:numId w:val="25"/>
        </w:numPr>
        <w:autoSpaceDE w:val="0"/>
        <w:autoSpaceDN w:val="0"/>
        <w:adjustRightInd w:val="0"/>
        <w:spacing w:after="100" w:line="151" w:lineRule="atLeast"/>
        <w:jc w:val="both"/>
        <w:rPr>
          <w:rFonts w:ascii="Times New Roman" w:hAnsi="Times New Roman" w:cs="Times New Roman"/>
          <w:b/>
          <w:bCs/>
          <w:color w:val="000000"/>
          <w:sz w:val="24"/>
          <w:szCs w:val="24"/>
        </w:rPr>
      </w:pPr>
      <w:r>
        <w:rPr>
          <w:rFonts w:ascii="Times New Roman" w:hAnsi="Times New Roman" w:cs="Times New Roman"/>
          <w:sz w:val="24"/>
          <w:szCs w:val="24"/>
          <w:shd w:val="clear" w:color="auto" w:fill="FFFFFF"/>
        </w:rPr>
        <w:t>Ī</w:t>
      </w:r>
      <w:r w:rsidRPr="007111B2">
        <w:rPr>
          <w:rFonts w:ascii="Times New Roman" w:hAnsi="Times New Roman" w:cs="Times New Roman"/>
          <w:sz w:val="24"/>
          <w:szCs w:val="24"/>
          <w:shd w:val="clear" w:color="auto" w:fill="FFFFFF"/>
        </w:rPr>
        <w:t>paši aizsargājamās dabas teritorijas</w:t>
      </w:r>
      <w:r w:rsidRPr="007111B2">
        <w:rPr>
          <w:rFonts w:ascii="Times New Roman" w:hAnsi="Times New Roman" w:cs="Times New Roman"/>
          <w:sz w:val="24"/>
          <w:szCs w:val="24"/>
        </w:rPr>
        <w:t xml:space="preserve"> dabas aizsardzības plāni tiek ņemti vērā</w:t>
      </w:r>
      <w:r>
        <w:rPr>
          <w:rFonts w:ascii="Times New Roman" w:hAnsi="Times New Roman" w:cs="Times New Roman"/>
          <w:sz w:val="24"/>
          <w:szCs w:val="24"/>
        </w:rPr>
        <w:t>, izstrādājot</w:t>
      </w:r>
      <w:r w:rsidRPr="007111B2">
        <w:rPr>
          <w:rFonts w:ascii="Times New Roman" w:hAnsi="Times New Roman" w:cs="Times New Roman"/>
          <w:sz w:val="24"/>
          <w:szCs w:val="24"/>
        </w:rPr>
        <w:t xml:space="preserve"> pašvaldību teritorijas attīstības plānošanas dokument</w:t>
      </w:r>
      <w:r>
        <w:rPr>
          <w:rFonts w:ascii="Times New Roman" w:hAnsi="Times New Roman" w:cs="Times New Roman"/>
          <w:sz w:val="24"/>
          <w:szCs w:val="24"/>
        </w:rPr>
        <w:t>u</w:t>
      </w:r>
      <w:r w:rsidRPr="007111B2">
        <w:rPr>
          <w:rFonts w:ascii="Times New Roman" w:hAnsi="Times New Roman" w:cs="Times New Roman"/>
          <w:sz w:val="24"/>
          <w:szCs w:val="24"/>
        </w:rPr>
        <w:t>s</w:t>
      </w:r>
      <w:r>
        <w:rPr>
          <w:rFonts w:ascii="Times New Roman" w:hAnsi="Times New Roman" w:cs="Times New Roman"/>
          <w:sz w:val="24"/>
          <w:szCs w:val="24"/>
        </w:rPr>
        <w:t>.</w:t>
      </w:r>
    </w:p>
    <w:p w14:paraId="0DF1A6BC" w14:textId="77777777" w:rsidR="003F4A6B" w:rsidRPr="007111B2" w:rsidRDefault="003F4A6B" w:rsidP="003F4A6B">
      <w:pPr>
        <w:pStyle w:val="ListParagraph"/>
        <w:numPr>
          <w:ilvl w:val="0"/>
          <w:numId w:val="25"/>
        </w:numPr>
        <w:autoSpaceDE w:val="0"/>
        <w:autoSpaceDN w:val="0"/>
        <w:adjustRightInd w:val="0"/>
        <w:spacing w:after="100" w:line="151" w:lineRule="atLeast"/>
        <w:jc w:val="both"/>
        <w:rPr>
          <w:rFonts w:ascii="Times New Roman" w:hAnsi="Times New Roman" w:cs="Times New Roman"/>
          <w:b/>
          <w:bCs/>
          <w:color w:val="000000"/>
          <w:sz w:val="24"/>
          <w:szCs w:val="24"/>
        </w:rPr>
      </w:pPr>
      <w:r w:rsidRPr="007111B2">
        <w:rPr>
          <w:rFonts w:ascii="Times New Roman" w:hAnsi="Times New Roman" w:cs="Times New Roman"/>
          <w:color w:val="000000"/>
          <w:sz w:val="24"/>
          <w:szCs w:val="24"/>
        </w:rPr>
        <w:lastRenderedPageBreak/>
        <w:t xml:space="preserve">Ieviesti pasākumi, kas mazina antropogēno slodzi </w:t>
      </w:r>
      <w:proofErr w:type="spellStart"/>
      <w:r w:rsidRPr="007111B2">
        <w:rPr>
          <w:rFonts w:ascii="Times New Roman" w:hAnsi="Times New Roman" w:cs="Times New Roman"/>
          <w:i/>
          <w:iCs/>
          <w:color w:val="000000"/>
          <w:sz w:val="24"/>
          <w:szCs w:val="24"/>
        </w:rPr>
        <w:t>Natura</w:t>
      </w:r>
      <w:proofErr w:type="spellEnd"/>
      <w:r w:rsidRPr="007111B2">
        <w:rPr>
          <w:rFonts w:ascii="Times New Roman" w:hAnsi="Times New Roman" w:cs="Times New Roman"/>
          <w:i/>
          <w:iCs/>
          <w:color w:val="000000"/>
          <w:sz w:val="24"/>
          <w:szCs w:val="24"/>
        </w:rPr>
        <w:t xml:space="preserve"> 2000</w:t>
      </w:r>
      <w:r w:rsidRPr="007111B2">
        <w:rPr>
          <w:rFonts w:ascii="Times New Roman" w:hAnsi="Times New Roman" w:cs="Times New Roman"/>
          <w:color w:val="000000"/>
          <w:sz w:val="24"/>
          <w:szCs w:val="24"/>
        </w:rPr>
        <w:t xml:space="preserve"> teritorijās un to funkcionāl</w:t>
      </w:r>
      <w:r>
        <w:rPr>
          <w:rFonts w:ascii="Times New Roman" w:hAnsi="Times New Roman" w:cs="Times New Roman"/>
          <w:color w:val="000000"/>
          <w:sz w:val="24"/>
          <w:szCs w:val="24"/>
        </w:rPr>
        <w:t>i saistītajās</w:t>
      </w:r>
      <w:r w:rsidRPr="007111B2">
        <w:rPr>
          <w:rFonts w:ascii="Times New Roman" w:hAnsi="Times New Roman" w:cs="Times New Roman"/>
          <w:color w:val="000000"/>
          <w:sz w:val="24"/>
          <w:szCs w:val="24"/>
        </w:rPr>
        <w:t xml:space="preserve"> teritorijās, lai </w:t>
      </w:r>
      <w:r>
        <w:rPr>
          <w:rFonts w:ascii="Times New Roman" w:hAnsi="Times New Roman" w:cs="Times New Roman"/>
          <w:color w:val="000000"/>
          <w:sz w:val="24"/>
          <w:szCs w:val="24"/>
        </w:rPr>
        <w:t xml:space="preserve">novērstu </w:t>
      </w:r>
      <w:r w:rsidRPr="007111B2">
        <w:rPr>
          <w:rFonts w:ascii="Times New Roman" w:hAnsi="Times New Roman" w:cs="Times New Roman"/>
          <w:color w:val="000000"/>
          <w:sz w:val="24"/>
          <w:szCs w:val="24"/>
        </w:rPr>
        <w:t>dabas vērtību noplicināšanu, nodrošinātu dabas mantojuma saglabāšanu un ekoloģisko prasību ievērošanu</w:t>
      </w:r>
      <w:r>
        <w:rPr>
          <w:rFonts w:ascii="Times New Roman" w:hAnsi="Times New Roman" w:cs="Times New Roman"/>
          <w:color w:val="000000"/>
          <w:sz w:val="24"/>
          <w:szCs w:val="24"/>
        </w:rPr>
        <w:t>.</w:t>
      </w:r>
    </w:p>
    <w:p w14:paraId="0A962AB4" w14:textId="77777777" w:rsidR="003F4A6B" w:rsidRPr="007111B2" w:rsidRDefault="003F4A6B" w:rsidP="003F4A6B">
      <w:pPr>
        <w:pStyle w:val="ListParagraph"/>
        <w:numPr>
          <w:ilvl w:val="0"/>
          <w:numId w:val="25"/>
        </w:numPr>
        <w:tabs>
          <w:tab w:val="left" w:pos="7383"/>
        </w:tabs>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Atjaunotas degradēt</w:t>
      </w:r>
      <w:r>
        <w:rPr>
          <w:rFonts w:ascii="Times New Roman" w:hAnsi="Times New Roman" w:cs="Times New Roman"/>
          <w:sz w:val="24"/>
          <w:szCs w:val="24"/>
        </w:rPr>
        <w:t>ā</w:t>
      </w:r>
      <w:r w:rsidRPr="007111B2">
        <w:rPr>
          <w:rFonts w:ascii="Times New Roman" w:hAnsi="Times New Roman" w:cs="Times New Roman"/>
          <w:sz w:val="24"/>
          <w:szCs w:val="24"/>
        </w:rPr>
        <w:t xml:space="preserve">s ekosistēmas 2200 ha </w:t>
      </w:r>
      <w:r>
        <w:rPr>
          <w:rFonts w:ascii="Times New Roman" w:hAnsi="Times New Roman" w:cs="Times New Roman"/>
          <w:sz w:val="24"/>
          <w:szCs w:val="24"/>
        </w:rPr>
        <w:t>platībā.</w:t>
      </w:r>
    </w:p>
    <w:p w14:paraId="3DF0FBE8" w14:textId="77777777" w:rsidR="003F4A6B" w:rsidRPr="007111B2" w:rsidRDefault="003F4A6B" w:rsidP="003F4A6B">
      <w:pPr>
        <w:pStyle w:val="ListParagraph"/>
        <w:numPr>
          <w:ilvl w:val="0"/>
          <w:numId w:val="25"/>
        </w:numPr>
        <w:autoSpaceDE w:val="0"/>
        <w:autoSpaceDN w:val="0"/>
        <w:adjustRightInd w:val="0"/>
        <w:spacing w:after="100" w:line="151" w:lineRule="atLeast"/>
        <w:jc w:val="both"/>
        <w:rPr>
          <w:rFonts w:ascii="Times New Roman" w:hAnsi="Times New Roman" w:cs="Times New Roman"/>
          <w:b/>
          <w:bCs/>
          <w:color w:val="000000"/>
          <w:sz w:val="24"/>
          <w:szCs w:val="24"/>
        </w:rPr>
      </w:pPr>
      <w:r w:rsidRPr="007111B2">
        <w:rPr>
          <w:rFonts w:ascii="Times New Roman" w:eastAsia="Times New Roman" w:hAnsi="Times New Roman" w:cs="Times New Roman"/>
          <w:sz w:val="24"/>
          <w:szCs w:val="24"/>
        </w:rPr>
        <w:t>Vides aizsardzības un reģionālās attīstības ministrija un aktīvas vides aizsardzības organizācijas sniedz sabiedrībai aktuālo informāciju par vides politikas tēmām</w:t>
      </w:r>
      <w:r>
        <w:rPr>
          <w:rFonts w:ascii="Times New Roman" w:eastAsia="Times New Roman" w:hAnsi="Times New Roman" w:cs="Times New Roman"/>
          <w:sz w:val="24"/>
          <w:szCs w:val="24"/>
        </w:rPr>
        <w:t>.</w:t>
      </w:r>
      <w:r w:rsidRPr="007111B2">
        <w:rPr>
          <w:rFonts w:ascii="Times New Roman" w:eastAsia="Times New Roman" w:hAnsi="Times New Roman" w:cs="Times New Roman"/>
          <w:sz w:val="24"/>
          <w:szCs w:val="24"/>
        </w:rPr>
        <w:t xml:space="preserve"> </w:t>
      </w:r>
    </w:p>
    <w:p w14:paraId="60FCB5D1" w14:textId="77777777" w:rsidR="003F4A6B" w:rsidRPr="007111B2" w:rsidRDefault="003F4A6B" w:rsidP="003F4A6B">
      <w:pPr>
        <w:pStyle w:val="ListParagraph"/>
        <w:numPr>
          <w:ilvl w:val="0"/>
          <w:numId w:val="25"/>
        </w:numPr>
        <w:autoSpaceDE w:val="0"/>
        <w:autoSpaceDN w:val="0"/>
        <w:adjustRightInd w:val="0"/>
        <w:spacing w:after="100" w:line="151" w:lineRule="atLeast"/>
        <w:jc w:val="both"/>
        <w:rPr>
          <w:rFonts w:ascii="Times New Roman" w:hAnsi="Times New Roman" w:cs="Times New Roman"/>
          <w:b/>
          <w:bCs/>
          <w:color w:val="000000"/>
          <w:sz w:val="24"/>
          <w:szCs w:val="24"/>
        </w:rPr>
      </w:pPr>
      <w:r w:rsidRPr="007111B2">
        <w:rPr>
          <w:rFonts w:ascii="Times New Roman" w:hAnsi="Times New Roman" w:cs="Times New Roman"/>
          <w:sz w:val="24"/>
          <w:szCs w:val="24"/>
        </w:rPr>
        <w:t>Dabas resursu nodokļi tiek izlietoti tādu pasākumu un projektu finansēšanai, kuri saistīti ar vides aizsardzību</w:t>
      </w:r>
      <w:r>
        <w:rPr>
          <w:rFonts w:ascii="Times New Roman" w:hAnsi="Times New Roman" w:cs="Times New Roman"/>
          <w:sz w:val="24"/>
          <w:szCs w:val="24"/>
        </w:rPr>
        <w:t>.</w:t>
      </w:r>
    </w:p>
    <w:p w14:paraId="59D7F827" w14:textId="77777777" w:rsidR="003F4A6B" w:rsidRPr="007111B2" w:rsidRDefault="003F4A6B" w:rsidP="003F4A6B">
      <w:pPr>
        <w:pStyle w:val="ListParagraph"/>
        <w:numPr>
          <w:ilvl w:val="0"/>
          <w:numId w:val="25"/>
        </w:numPr>
        <w:autoSpaceDE w:val="0"/>
        <w:autoSpaceDN w:val="0"/>
        <w:adjustRightInd w:val="0"/>
        <w:spacing w:after="100" w:line="151" w:lineRule="atLeast"/>
        <w:jc w:val="both"/>
        <w:rPr>
          <w:rFonts w:ascii="Times New Roman" w:hAnsi="Times New Roman" w:cs="Times New Roman"/>
          <w:b/>
          <w:bCs/>
          <w:color w:val="000000"/>
          <w:sz w:val="24"/>
          <w:szCs w:val="24"/>
        </w:rPr>
      </w:pPr>
      <w:r w:rsidRPr="007111B2">
        <w:rPr>
          <w:rFonts w:ascii="Times New Roman" w:hAnsi="Times New Roman" w:cs="Times New Roman"/>
          <w:sz w:val="24"/>
          <w:szCs w:val="24"/>
        </w:rPr>
        <w:t>Vides monitoringa programmu īstenošana</w:t>
      </w:r>
      <w:r>
        <w:rPr>
          <w:rFonts w:ascii="Times New Roman" w:hAnsi="Times New Roman" w:cs="Times New Roman"/>
          <w:sz w:val="24"/>
          <w:szCs w:val="24"/>
        </w:rPr>
        <w:t>.</w:t>
      </w:r>
    </w:p>
    <w:p w14:paraId="4D57D938" w14:textId="77777777" w:rsidR="003F4A6B" w:rsidRPr="007111B2" w:rsidRDefault="003F4A6B" w:rsidP="003F4A6B">
      <w:pPr>
        <w:pStyle w:val="ListParagraph"/>
        <w:numPr>
          <w:ilvl w:val="0"/>
          <w:numId w:val="25"/>
        </w:numPr>
        <w:autoSpaceDE w:val="0"/>
        <w:autoSpaceDN w:val="0"/>
        <w:adjustRightInd w:val="0"/>
        <w:spacing w:after="100" w:line="151" w:lineRule="atLeast"/>
        <w:jc w:val="both"/>
        <w:rPr>
          <w:rFonts w:ascii="Times New Roman" w:hAnsi="Times New Roman" w:cs="Times New Roman"/>
          <w:b/>
          <w:bCs/>
          <w:color w:val="000000"/>
          <w:sz w:val="24"/>
          <w:szCs w:val="24"/>
        </w:rPr>
      </w:pPr>
      <w:r w:rsidRPr="00163965">
        <w:rPr>
          <w:rFonts w:ascii="Times New Roman" w:hAnsi="Times New Roman" w:cs="Times New Roman"/>
          <w:sz w:val="24"/>
          <w:szCs w:val="24"/>
        </w:rPr>
        <w:t>Noteikti</w:t>
      </w:r>
      <w:r w:rsidRPr="007111B2">
        <w:rPr>
          <w:rFonts w:ascii="Times New Roman" w:hAnsi="Times New Roman" w:cs="Times New Roman"/>
          <w:sz w:val="24"/>
          <w:szCs w:val="24"/>
        </w:rPr>
        <w:t xml:space="preserve"> degradēto teritoriju un augsnes degradācijas kritēriji un to klasifikācija, kārtība, kādā konstatē un novērtē degradētās teritorijas un augsnes degradāciju, </w:t>
      </w:r>
      <w:r>
        <w:rPr>
          <w:rFonts w:ascii="Times New Roman" w:hAnsi="Times New Roman" w:cs="Times New Roman"/>
          <w:sz w:val="24"/>
          <w:szCs w:val="24"/>
        </w:rPr>
        <w:t>kā arī izstrādāti</w:t>
      </w:r>
      <w:r w:rsidRPr="007111B2">
        <w:rPr>
          <w:rFonts w:ascii="Times New Roman" w:hAnsi="Times New Roman" w:cs="Times New Roman"/>
          <w:sz w:val="24"/>
          <w:szCs w:val="24"/>
        </w:rPr>
        <w:t xml:space="preserve"> augsnes degradācijas novēršanas pasākumi</w:t>
      </w:r>
      <w:r>
        <w:rPr>
          <w:rFonts w:ascii="Times New Roman" w:hAnsi="Times New Roman" w:cs="Times New Roman"/>
          <w:sz w:val="24"/>
          <w:szCs w:val="24"/>
        </w:rPr>
        <w:t>.</w:t>
      </w:r>
    </w:p>
    <w:p w14:paraId="3E350625" w14:textId="77777777" w:rsidR="003F4A6B" w:rsidRPr="007111B2" w:rsidRDefault="003F4A6B" w:rsidP="003F4A6B">
      <w:pPr>
        <w:pStyle w:val="Pa24"/>
        <w:spacing w:after="100"/>
        <w:rPr>
          <w:rFonts w:ascii="Times New Roman" w:hAnsi="Times New Roman"/>
          <w:b/>
          <w:bCs/>
          <w:color w:val="E36C0A" w:themeColor="accent6" w:themeShade="BF"/>
          <w:lang w:val="lv-LV"/>
        </w:rPr>
      </w:pPr>
    </w:p>
    <w:p w14:paraId="13399A40"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Labās prakses piemērs</w:t>
      </w:r>
    </w:p>
    <w:p w14:paraId="23DF56CE" w14:textId="77777777" w:rsidR="003F4A6B" w:rsidRPr="007111B2" w:rsidRDefault="003F4A6B" w:rsidP="003F4A6B">
      <w:pPr>
        <w:jc w:val="both"/>
        <w:rPr>
          <w:rFonts w:ascii="Times New Roman" w:eastAsia="Times New Roman" w:hAnsi="Times New Roman" w:cs="Times New Roman"/>
          <w:sz w:val="24"/>
          <w:szCs w:val="24"/>
        </w:rPr>
      </w:pPr>
    </w:p>
    <w:p w14:paraId="4A11D03D" w14:textId="77777777" w:rsidR="003F4A6B" w:rsidRPr="007111B2" w:rsidRDefault="003F4A6B" w:rsidP="003F4A6B">
      <w:pPr>
        <w:jc w:val="both"/>
        <w:rPr>
          <w:rFonts w:ascii="Times New Roman" w:hAnsi="Times New Roman" w:cs="Times New Roman"/>
          <w:b/>
          <w:bCs/>
          <w:color w:val="000000"/>
          <w:sz w:val="24"/>
          <w:szCs w:val="24"/>
          <w:shd w:val="clear" w:color="auto" w:fill="FFFFFF"/>
        </w:rPr>
      </w:pPr>
      <w:r w:rsidRPr="007111B2">
        <w:rPr>
          <w:rFonts w:ascii="Times New Roman" w:hAnsi="Times New Roman" w:cs="Times New Roman"/>
          <w:b/>
          <w:bCs/>
          <w:color w:val="000000"/>
          <w:sz w:val="24"/>
          <w:szCs w:val="24"/>
          <w:shd w:val="clear" w:color="auto" w:fill="FFFFFF"/>
        </w:rPr>
        <w:t xml:space="preserve">Bērni audzē mežu digitāli </w:t>
      </w:r>
    </w:p>
    <w:p w14:paraId="286E7EDE" w14:textId="2AFBCE21" w:rsidR="003F4A6B" w:rsidRPr="007111B2" w:rsidRDefault="003F4A6B" w:rsidP="003F4A6B">
      <w:pPr>
        <w:jc w:val="both"/>
        <w:rPr>
          <w:rFonts w:ascii="Times New Roman" w:hAnsi="Times New Roman" w:cs="Times New Roman"/>
          <w:color w:val="000000"/>
          <w:sz w:val="24"/>
          <w:szCs w:val="24"/>
          <w:shd w:val="clear" w:color="auto" w:fill="FFFFFF"/>
        </w:rPr>
      </w:pPr>
      <w:r w:rsidRPr="007111B2">
        <w:rPr>
          <w:rFonts w:ascii="Times New Roman" w:hAnsi="Times New Roman" w:cs="Times New Roman"/>
          <w:color w:val="000000"/>
          <w:sz w:val="24"/>
          <w:szCs w:val="24"/>
          <w:shd w:val="clear" w:color="auto" w:fill="FFFFFF"/>
        </w:rPr>
        <w:t xml:space="preserve">AS </w:t>
      </w:r>
      <w:r w:rsidRPr="007111B2">
        <w:rPr>
          <w:rFonts w:ascii="Times New Roman" w:hAnsi="Times New Roman" w:cs="Times New Roman"/>
          <w:sz w:val="24"/>
          <w:szCs w:val="24"/>
          <w:shd w:val="clear" w:color="auto" w:fill="FFFFFF" w:themeFill="background1"/>
        </w:rPr>
        <w:t>"</w:t>
      </w:r>
      <w:r w:rsidRPr="007111B2">
        <w:rPr>
          <w:rFonts w:ascii="Times New Roman" w:hAnsi="Times New Roman" w:cs="Times New Roman"/>
          <w:color w:val="000000"/>
          <w:sz w:val="24"/>
          <w:szCs w:val="24"/>
          <w:shd w:val="clear" w:color="auto" w:fill="FFFFFF"/>
        </w:rPr>
        <w:t>Latvijas valsts meži</w:t>
      </w:r>
      <w:r w:rsidRPr="007111B2">
        <w:rPr>
          <w:rFonts w:ascii="Times New Roman" w:hAnsi="Times New Roman" w:cs="Times New Roman"/>
          <w:sz w:val="24"/>
          <w:szCs w:val="24"/>
          <w:shd w:val="clear" w:color="auto" w:fill="FFFFFF" w:themeFill="background1"/>
        </w:rPr>
        <w:t>"</w:t>
      </w:r>
      <w:r w:rsidRPr="007111B2">
        <w:rPr>
          <w:rFonts w:ascii="Times New Roman" w:hAnsi="Times New Roman" w:cs="Times New Roman"/>
          <w:color w:val="000000"/>
          <w:sz w:val="24"/>
          <w:szCs w:val="24"/>
          <w:shd w:val="clear" w:color="auto" w:fill="FFFFFF"/>
        </w:rPr>
        <w:t xml:space="preserve"> aicina skolas doties dabā, piedāvājot daudzveidīgas un aizraujošas skolu programmas, kas</w:t>
      </w:r>
      <w:r>
        <w:rPr>
          <w:rFonts w:ascii="Times New Roman" w:hAnsi="Times New Roman" w:cs="Times New Roman"/>
          <w:color w:val="000000"/>
          <w:sz w:val="24"/>
          <w:szCs w:val="24"/>
          <w:shd w:val="clear" w:color="auto" w:fill="FFFFFF"/>
        </w:rPr>
        <w:t xml:space="preserve"> </w:t>
      </w:r>
      <w:r w:rsidRPr="007111B2">
        <w:rPr>
          <w:rFonts w:ascii="Times New Roman" w:hAnsi="Times New Roman" w:cs="Times New Roman"/>
          <w:color w:val="000000"/>
          <w:sz w:val="24"/>
          <w:szCs w:val="24"/>
          <w:shd w:val="clear" w:color="auto" w:fill="FFFFFF"/>
        </w:rPr>
        <w:t>atkarībā no skolēnu vecuma un prasmēm</w:t>
      </w:r>
      <w:r>
        <w:rPr>
          <w:rFonts w:ascii="Times New Roman" w:hAnsi="Times New Roman" w:cs="Times New Roman"/>
          <w:color w:val="000000"/>
          <w:sz w:val="24"/>
          <w:szCs w:val="24"/>
          <w:shd w:val="clear" w:color="auto" w:fill="FFFFFF"/>
        </w:rPr>
        <w:t xml:space="preserve"> </w:t>
      </w:r>
      <w:r w:rsidRPr="007111B2">
        <w:rPr>
          <w:rFonts w:ascii="Times New Roman" w:hAnsi="Times New Roman" w:cs="Times New Roman"/>
          <w:color w:val="000000"/>
          <w:sz w:val="24"/>
          <w:szCs w:val="24"/>
          <w:shd w:val="clear" w:color="auto" w:fill="FFFFFF"/>
        </w:rPr>
        <w:t xml:space="preserve"> veicina bērnu un jauniešu saskari ar meža vidi un veido izpratni par dabas likumsakarībām. Katru gadu vairāk nekā 20</w:t>
      </w:r>
      <w:r>
        <w:rPr>
          <w:rFonts w:ascii="Times New Roman" w:hAnsi="Times New Roman" w:cs="Times New Roman"/>
          <w:color w:val="000000"/>
          <w:sz w:val="24"/>
          <w:szCs w:val="24"/>
          <w:shd w:val="clear" w:color="auto" w:fill="FFFFFF"/>
        </w:rPr>
        <w:t> </w:t>
      </w:r>
      <w:r w:rsidRPr="007111B2">
        <w:rPr>
          <w:rFonts w:ascii="Times New Roman" w:hAnsi="Times New Roman" w:cs="Times New Roman"/>
          <w:color w:val="000000"/>
          <w:sz w:val="24"/>
          <w:szCs w:val="24"/>
          <w:shd w:val="clear" w:color="auto" w:fill="FFFFFF"/>
        </w:rPr>
        <w:t>000</w:t>
      </w:r>
      <w:r>
        <w:rPr>
          <w:rFonts w:ascii="Times New Roman" w:hAnsi="Times New Roman" w:cs="Times New Roman"/>
          <w:color w:val="000000"/>
          <w:sz w:val="24"/>
          <w:szCs w:val="24"/>
          <w:shd w:val="clear" w:color="auto" w:fill="FFFFFF"/>
        </w:rPr>
        <w:t> </w:t>
      </w:r>
      <w:r w:rsidRPr="007111B2">
        <w:rPr>
          <w:rFonts w:ascii="Times New Roman" w:hAnsi="Times New Roman" w:cs="Times New Roman"/>
          <w:color w:val="000000"/>
          <w:sz w:val="24"/>
          <w:szCs w:val="24"/>
          <w:shd w:val="clear" w:color="auto" w:fill="FFFFFF"/>
        </w:rPr>
        <w:t xml:space="preserve">bērnu, jauniešu un skolotāju izzina mežu daudzveidīgajās </w:t>
      </w:r>
      <w:r w:rsidR="0061326C" w:rsidRPr="007111B2">
        <w:rPr>
          <w:rFonts w:ascii="Times New Roman" w:hAnsi="Times New Roman" w:cs="Times New Roman"/>
          <w:color w:val="000000"/>
          <w:sz w:val="24"/>
          <w:szCs w:val="24"/>
          <w:shd w:val="clear" w:color="auto" w:fill="FFFFFF"/>
        </w:rPr>
        <w:t xml:space="preserve">AS </w:t>
      </w:r>
      <w:r w:rsidR="0061326C" w:rsidRPr="007111B2">
        <w:rPr>
          <w:rFonts w:ascii="Times New Roman" w:hAnsi="Times New Roman" w:cs="Times New Roman"/>
          <w:sz w:val="24"/>
          <w:szCs w:val="24"/>
          <w:shd w:val="clear" w:color="auto" w:fill="FFFFFF" w:themeFill="background1"/>
        </w:rPr>
        <w:t>"</w:t>
      </w:r>
      <w:r w:rsidR="0061326C" w:rsidRPr="007111B2">
        <w:rPr>
          <w:rFonts w:ascii="Times New Roman" w:hAnsi="Times New Roman" w:cs="Times New Roman"/>
          <w:color w:val="000000"/>
          <w:sz w:val="24"/>
          <w:szCs w:val="24"/>
          <w:shd w:val="clear" w:color="auto" w:fill="FFFFFF"/>
        </w:rPr>
        <w:t>Latvijas valsts meži</w:t>
      </w:r>
      <w:r w:rsidR="0061326C" w:rsidRPr="007111B2">
        <w:rPr>
          <w:rFonts w:ascii="Times New Roman" w:hAnsi="Times New Roman" w:cs="Times New Roman"/>
          <w:sz w:val="24"/>
          <w:szCs w:val="24"/>
          <w:shd w:val="clear" w:color="auto" w:fill="FFFFFF" w:themeFill="background1"/>
        </w:rPr>
        <w:t>"</w:t>
      </w:r>
      <w:r w:rsidR="0061326C">
        <w:rPr>
          <w:rFonts w:ascii="Times New Roman" w:hAnsi="Times New Roman" w:cs="Times New Roman"/>
          <w:sz w:val="24"/>
          <w:szCs w:val="24"/>
          <w:shd w:val="clear" w:color="auto" w:fill="FFFFFF" w:themeFill="background1"/>
        </w:rPr>
        <w:t xml:space="preserve"> </w:t>
      </w:r>
      <w:r w:rsidRPr="007111B2">
        <w:rPr>
          <w:rFonts w:ascii="Times New Roman" w:hAnsi="Times New Roman" w:cs="Times New Roman"/>
          <w:color w:val="000000"/>
          <w:sz w:val="24"/>
          <w:szCs w:val="24"/>
          <w:shd w:val="clear" w:color="auto" w:fill="FFFFFF"/>
        </w:rPr>
        <w:t xml:space="preserve">skolu programmās. </w:t>
      </w:r>
    </w:p>
    <w:p w14:paraId="3205C1CC" w14:textId="77777777" w:rsidR="003F4A6B" w:rsidRPr="007111B2" w:rsidRDefault="003F4A6B" w:rsidP="003F4A6B">
      <w:pPr>
        <w:jc w:val="both"/>
        <w:rPr>
          <w:rFonts w:ascii="Times New Roman" w:hAnsi="Times New Roman" w:cs="Times New Roman"/>
          <w:color w:val="000000"/>
          <w:sz w:val="24"/>
          <w:szCs w:val="24"/>
          <w:shd w:val="clear" w:color="auto" w:fill="FFFFFF"/>
        </w:rPr>
      </w:pPr>
      <w:r w:rsidRPr="007111B2">
        <w:rPr>
          <w:rFonts w:ascii="Times New Roman" w:hAnsi="Times New Roman" w:cs="Times New Roman"/>
          <w:color w:val="000000"/>
          <w:sz w:val="24"/>
          <w:szCs w:val="24"/>
          <w:shd w:val="clear" w:color="auto" w:fill="FFFFFF"/>
        </w:rPr>
        <w:t>2021</w:t>
      </w:r>
      <w:r>
        <w:rPr>
          <w:rFonts w:ascii="Times New Roman" w:hAnsi="Times New Roman" w:cs="Times New Roman"/>
          <w:color w:val="000000"/>
          <w:sz w:val="24"/>
          <w:szCs w:val="24"/>
          <w:shd w:val="clear" w:color="auto" w:fill="FFFFFF"/>
        </w:rPr>
        <w:t>. gad</w:t>
      </w:r>
      <w:r w:rsidRPr="007111B2">
        <w:rPr>
          <w:rFonts w:ascii="Times New Roman" w:hAnsi="Times New Roman" w:cs="Times New Roman"/>
          <w:color w:val="000000"/>
          <w:sz w:val="24"/>
          <w:szCs w:val="24"/>
          <w:shd w:val="clear" w:color="auto" w:fill="FFFFFF"/>
        </w:rPr>
        <w:t>ā tika izveidot</w:t>
      </w:r>
      <w:r>
        <w:rPr>
          <w:rFonts w:ascii="Times New Roman" w:hAnsi="Times New Roman" w:cs="Times New Roman"/>
          <w:color w:val="000000"/>
          <w:sz w:val="24"/>
          <w:szCs w:val="24"/>
          <w:shd w:val="clear" w:color="auto" w:fill="FFFFFF"/>
        </w:rPr>
        <w:t>a</w:t>
      </w:r>
      <w:r w:rsidRPr="007111B2">
        <w:rPr>
          <w:rFonts w:ascii="Times New Roman" w:hAnsi="Times New Roman" w:cs="Times New Roman"/>
          <w:color w:val="000000"/>
          <w:sz w:val="24"/>
          <w:szCs w:val="24"/>
          <w:shd w:val="clear" w:color="auto" w:fill="FFFFFF"/>
        </w:rPr>
        <w:t xml:space="preserve"> jaun</w:t>
      </w:r>
      <w:r>
        <w:rPr>
          <w:rFonts w:ascii="Times New Roman" w:hAnsi="Times New Roman" w:cs="Times New Roman"/>
          <w:color w:val="000000"/>
          <w:sz w:val="24"/>
          <w:szCs w:val="24"/>
          <w:shd w:val="clear" w:color="auto" w:fill="FFFFFF"/>
        </w:rPr>
        <w:t>a</w:t>
      </w:r>
      <w:r w:rsidRPr="007111B2">
        <w:rPr>
          <w:rFonts w:ascii="Times New Roman" w:hAnsi="Times New Roman" w:cs="Times New Roman"/>
          <w:color w:val="000000"/>
          <w:sz w:val="24"/>
          <w:szCs w:val="24"/>
          <w:shd w:val="clear" w:color="auto" w:fill="FFFFFF"/>
        </w:rPr>
        <w:t xml:space="preserve"> digitāl</w:t>
      </w:r>
      <w:r>
        <w:rPr>
          <w:rFonts w:ascii="Times New Roman" w:hAnsi="Times New Roman" w:cs="Times New Roman"/>
          <w:color w:val="000000"/>
          <w:sz w:val="24"/>
          <w:szCs w:val="24"/>
          <w:shd w:val="clear" w:color="auto" w:fill="FFFFFF"/>
        </w:rPr>
        <w:t>a</w:t>
      </w:r>
      <w:r w:rsidRPr="007111B2">
        <w:rPr>
          <w:rFonts w:ascii="Times New Roman" w:hAnsi="Times New Roman" w:cs="Times New Roman"/>
          <w:color w:val="000000"/>
          <w:sz w:val="24"/>
          <w:szCs w:val="24"/>
          <w:shd w:val="clear" w:color="auto" w:fill="FFFFFF"/>
        </w:rPr>
        <w:t xml:space="preserve"> mācību</w:t>
      </w:r>
      <w:r>
        <w:rPr>
          <w:rFonts w:ascii="Times New Roman" w:hAnsi="Times New Roman" w:cs="Times New Roman"/>
          <w:color w:val="000000"/>
          <w:sz w:val="24"/>
          <w:szCs w:val="24"/>
          <w:shd w:val="clear" w:color="auto" w:fill="FFFFFF"/>
        </w:rPr>
        <w:t xml:space="preserve"> spēle</w:t>
      </w:r>
      <w:r w:rsidRPr="007111B2">
        <w:rPr>
          <w:rFonts w:ascii="Times New Roman" w:hAnsi="Times New Roman" w:cs="Times New Roman"/>
          <w:color w:val="000000"/>
          <w:sz w:val="24"/>
          <w:szCs w:val="24"/>
          <w:shd w:val="clear" w:color="auto" w:fill="FFFFFF"/>
        </w:rPr>
        <w:t xml:space="preserve"> par ilgtspējīgu meža apsaimniekošanu "</w:t>
      </w:r>
      <w:hyperlink r:id="rId131" w:history="1">
        <w:r w:rsidRPr="007B20F1">
          <w:rPr>
            <w:rStyle w:val="Hyperlink"/>
            <w:rFonts w:ascii="Times New Roman" w:hAnsi="Times New Roman" w:cs="Times New Roman"/>
            <w:sz w:val="24"/>
            <w:szCs w:val="24"/>
            <w:shd w:val="clear" w:color="auto" w:fill="FFFFFF"/>
          </w:rPr>
          <w:t>Mežotājs</w:t>
        </w:r>
      </w:hyperlink>
      <w:r w:rsidRPr="007111B2">
        <w:rPr>
          <w:rFonts w:ascii="Times New Roman" w:hAnsi="Times New Roman" w:cs="Times New Roman"/>
          <w:color w:val="000000"/>
          <w:sz w:val="24"/>
          <w:szCs w:val="24"/>
          <w:shd w:val="clear" w:color="auto" w:fill="FFFFFF"/>
        </w:rPr>
        <w:t>". Mācoties ar jaunā digitālā līdzekļa palīdzību</w:t>
      </w:r>
      <w:r>
        <w:rPr>
          <w:rFonts w:ascii="Times New Roman" w:hAnsi="Times New Roman" w:cs="Times New Roman"/>
          <w:color w:val="000000"/>
          <w:sz w:val="24"/>
          <w:szCs w:val="24"/>
          <w:shd w:val="clear" w:color="auto" w:fill="FFFFFF"/>
        </w:rPr>
        <w:t>,</w:t>
      </w:r>
      <w:r w:rsidRPr="007111B2">
        <w:rPr>
          <w:rFonts w:ascii="Times New Roman" w:hAnsi="Times New Roman" w:cs="Times New Roman"/>
          <w:color w:val="000000"/>
          <w:sz w:val="24"/>
          <w:szCs w:val="24"/>
          <w:shd w:val="clear" w:color="auto" w:fill="FFFFFF"/>
        </w:rPr>
        <w:t xml:space="preserve"> skolēniem ir iespēja izaudzēt savu virtuālo mežu un kopumā iepazīt </w:t>
      </w:r>
      <w:r>
        <w:rPr>
          <w:rFonts w:ascii="Times New Roman" w:hAnsi="Times New Roman" w:cs="Times New Roman"/>
          <w:color w:val="000000"/>
          <w:sz w:val="24"/>
          <w:szCs w:val="24"/>
          <w:shd w:val="clear" w:color="auto" w:fill="FFFFFF"/>
        </w:rPr>
        <w:t>trīs</w:t>
      </w:r>
      <w:r w:rsidRPr="007111B2">
        <w:rPr>
          <w:rFonts w:ascii="Times New Roman" w:hAnsi="Times New Roman" w:cs="Times New Roman"/>
          <w:color w:val="000000"/>
          <w:sz w:val="24"/>
          <w:szCs w:val="24"/>
          <w:shd w:val="clear" w:color="auto" w:fill="FFFFFF"/>
        </w:rPr>
        <w:t xml:space="preserve"> savstarpēji saistītas tēmas </w:t>
      </w:r>
      <w:r w:rsidRPr="007111B2">
        <w:rPr>
          <w:rFonts w:ascii="Times New Roman" w:hAnsi="Times New Roman" w:cs="Times New Roman"/>
          <w:sz w:val="24"/>
          <w:szCs w:val="24"/>
          <w:shd w:val="clear" w:color="auto" w:fill="FFFFFF"/>
        </w:rPr>
        <w:t>–</w:t>
      </w:r>
      <w:r w:rsidRPr="007111B2">
        <w:rPr>
          <w:rFonts w:ascii="Times New Roman" w:hAnsi="Times New Roman" w:cs="Times New Roman"/>
          <w:color w:val="000000"/>
          <w:sz w:val="24"/>
          <w:szCs w:val="24"/>
          <w:shd w:val="clear" w:color="auto" w:fill="FFFFFF"/>
        </w:rPr>
        <w:t xml:space="preserve"> atjauno, vairo, radi </w:t>
      </w:r>
      <w:r w:rsidRPr="007111B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Pr>
          <w:rFonts w:ascii="Times New Roman" w:hAnsi="Times New Roman" w:cs="Times New Roman"/>
          <w:color w:val="000000"/>
          <w:sz w:val="24"/>
          <w:szCs w:val="24"/>
          <w:shd w:val="clear" w:color="auto" w:fill="FFFFFF"/>
        </w:rPr>
        <w:t xml:space="preserve"> </w:t>
      </w:r>
      <w:r w:rsidRPr="007111B2">
        <w:rPr>
          <w:rFonts w:ascii="Times New Roman" w:hAnsi="Times New Roman" w:cs="Times New Roman"/>
          <w:color w:val="000000"/>
          <w:sz w:val="24"/>
          <w:szCs w:val="24"/>
          <w:shd w:val="clear" w:color="auto" w:fill="FFFFFF"/>
        </w:rPr>
        <w:t>atklājot meža ekoloģisko, sociālo un ekonomisko nozīmi. Saturā iekļauti uzdevumi, kas saist</w:t>
      </w:r>
      <w:r>
        <w:rPr>
          <w:rFonts w:ascii="Times New Roman" w:hAnsi="Times New Roman" w:cs="Times New Roman"/>
          <w:color w:val="000000"/>
          <w:sz w:val="24"/>
          <w:szCs w:val="24"/>
          <w:shd w:val="clear" w:color="auto" w:fill="FFFFFF"/>
        </w:rPr>
        <w:t>īti</w:t>
      </w:r>
      <w:r w:rsidRPr="007111B2">
        <w:rPr>
          <w:rFonts w:ascii="Times New Roman" w:hAnsi="Times New Roman" w:cs="Times New Roman"/>
          <w:color w:val="000000"/>
          <w:sz w:val="24"/>
          <w:szCs w:val="24"/>
          <w:shd w:val="clear" w:color="auto" w:fill="FFFFFF"/>
        </w:rPr>
        <w:t xml:space="preserve"> ar meža atjaunošanu, kopšanu, audzēšanu un dabas aizsardzību un paredz skolēna aktīvu iesaisti lēmumu pieņemšanā un zināšanu apguvē. </w:t>
      </w:r>
    </w:p>
    <w:p w14:paraId="21E87CF6" w14:textId="77777777" w:rsidR="003F4A6B" w:rsidRPr="007111B2" w:rsidRDefault="003F4A6B" w:rsidP="003F4A6B">
      <w:pPr>
        <w:jc w:val="both"/>
        <w:rPr>
          <w:rFonts w:ascii="Times New Roman" w:hAnsi="Times New Roman" w:cs="Times New Roman"/>
          <w:color w:val="000000"/>
          <w:sz w:val="24"/>
          <w:szCs w:val="24"/>
          <w:shd w:val="clear" w:color="auto" w:fill="FFFFFF"/>
        </w:rPr>
      </w:pPr>
    </w:p>
    <w:p w14:paraId="6F0EB8A4" w14:textId="77777777" w:rsidR="003F4A6B" w:rsidRPr="007111B2" w:rsidRDefault="003F4A6B" w:rsidP="003F4A6B">
      <w:pPr>
        <w:rPr>
          <w:rFonts w:ascii="Times New Roman" w:hAnsi="Times New Roman" w:cs="Times New Roman"/>
          <w:b/>
          <w:bCs/>
          <w:color w:val="E36C0A" w:themeColor="accent6" w:themeShade="BF"/>
          <w:sz w:val="24"/>
          <w:szCs w:val="24"/>
        </w:rPr>
      </w:pPr>
      <w:bookmarkStart w:id="121" w:name="_Hlk98874492"/>
      <w:r w:rsidRPr="007111B2">
        <w:rPr>
          <w:rFonts w:ascii="Times New Roman" w:hAnsi="Times New Roman" w:cs="Times New Roman"/>
          <w:b/>
          <w:bCs/>
          <w:color w:val="E36C0A" w:themeColor="accent6" w:themeShade="BF"/>
          <w:sz w:val="24"/>
          <w:szCs w:val="24"/>
        </w:rPr>
        <w:t>Latvijas sēklas visiem</w:t>
      </w:r>
    </w:p>
    <w:p w14:paraId="22CE4C2A" w14:textId="77777777" w:rsidR="003F4A6B" w:rsidRPr="007111B2" w:rsidRDefault="003F4A6B" w:rsidP="003F4A6B">
      <w:pPr>
        <w:pStyle w:val="NormalWeb"/>
        <w:shd w:val="clear" w:color="auto" w:fill="FFFFFF"/>
        <w:spacing w:before="0" w:beforeAutospacing="0" w:after="0" w:afterAutospacing="0"/>
        <w:jc w:val="both"/>
        <w:rPr>
          <w:lang w:val="lv-LV"/>
        </w:rPr>
      </w:pPr>
      <w:r w:rsidRPr="007111B2">
        <w:rPr>
          <w:lang w:val="lv-LV"/>
        </w:rPr>
        <w:t xml:space="preserve">Norvēģijas Karalistes </w:t>
      </w:r>
      <w:proofErr w:type="spellStart"/>
      <w:r w:rsidRPr="007111B2">
        <w:rPr>
          <w:lang w:val="lv-LV"/>
        </w:rPr>
        <w:t>Svalbāras</w:t>
      </w:r>
      <w:proofErr w:type="spellEnd"/>
      <w:r w:rsidRPr="007111B2">
        <w:rPr>
          <w:lang w:val="lv-LV"/>
        </w:rPr>
        <w:t xml:space="preserve"> Globālajā sēklu bankā ilgtspējīgai glabāšanai ievietoti</w:t>
      </w:r>
      <w:r w:rsidRPr="007111B2" w:rsidDel="00184A30">
        <w:rPr>
          <w:lang w:val="lv-LV"/>
        </w:rPr>
        <w:t xml:space="preserve"> </w:t>
      </w:r>
      <w:r w:rsidRPr="007111B2">
        <w:rPr>
          <w:lang w:val="lv-LV"/>
        </w:rPr>
        <w:t>153</w:t>
      </w:r>
      <w:r>
        <w:rPr>
          <w:lang w:val="lv-LV"/>
        </w:rPr>
        <w:t> </w:t>
      </w:r>
      <w:r w:rsidRPr="007111B2">
        <w:rPr>
          <w:lang w:val="lv-LV"/>
        </w:rPr>
        <w:t>Latvijas izcelsmes (Latvijā izveidotas šķirnes) lauksaimniecībā un pārtikā izmantojamo augu sēklu</w:t>
      </w:r>
      <w:r>
        <w:rPr>
          <w:lang w:val="lv-LV"/>
        </w:rPr>
        <w:t xml:space="preserve"> </w:t>
      </w:r>
      <w:r w:rsidRPr="007111B2">
        <w:rPr>
          <w:lang w:val="lv-LV"/>
        </w:rPr>
        <w:t>paraugi, tā stiprinot Latvijas tradicionālo augu ģenētisko resursu saglabāšanu.</w:t>
      </w:r>
      <w:r>
        <w:rPr>
          <w:lang w:val="lv-LV"/>
        </w:rPr>
        <w:t xml:space="preserve"> </w:t>
      </w:r>
      <w:r w:rsidRPr="007111B2">
        <w:rPr>
          <w:lang w:val="lv-LV"/>
        </w:rPr>
        <w:t>Galvenokārt tās ir laukaugu sugas – labības, pākšaugi, lini, kaņepes un arī dārzeņi (kopumā 30</w:t>
      </w:r>
      <w:r>
        <w:rPr>
          <w:lang w:val="lv-LV"/>
        </w:rPr>
        <w:t> </w:t>
      </w:r>
      <w:r w:rsidRPr="007111B2">
        <w:rPr>
          <w:lang w:val="lv-LV"/>
        </w:rPr>
        <w:t xml:space="preserve">sugas). </w:t>
      </w:r>
      <w:proofErr w:type="spellStart"/>
      <w:r w:rsidRPr="007111B2">
        <w:rPr>
          <w:lang w:val="lv-LV"/>
        </w:rPr>
        <w:t>Svalbāras</w:t>
      </w:r>
      <w:proofErr w:type="spellEnd"/>
      <w:r w:rsidRPr="007111B2">
        <w:rPr>
          <w:lang w:val="lv-LV"/>
        </w:rPr>
        <w:t xml:space="preserve"> Globālajā sēklu bankā, kas ir lielākā un drošākā globālā augu sēklu glabāt</w:t>
      </w:r>
      <w:r>
        <w:rPr>
          <w:lang w:val="lv-LV"/>
        </w:rPr>
        <w:t>a</w:t>
      </w:r>
      <w:r w:rsidRPr="007111B2">
        <w:rPr>
          <w:lang w:val="lv-LV"/>
        </w:rPr>
        <w:t>v</w:t>
      </w:r>
      <w:r>
        <w:rPr>
          <w:lang w:val="lv-LV"/>
        </w:rPr>
        <w:t>a</w:t>
      </w:r>
      <w:r w:rsidRPr="007111B2">
        <w:rPr>
          <w:lang w:val="lv-LV"/>
        </w:rPr>
        <w:t xml:space="preserve"> pasaulē, Latvijas izcelsmes šķirņu kultūraugu sēklas tika ievietotas pirmo reizi.</w:t>
      </w:r>
      <w:r>
        <w:rPr>
          <w:lang w:val="lv-LV"/>
        </w:rPr>
        <w:t xml:space="preserve"> </w:t>
      </w:r>
      <w:r w:rsidRPr="007111B2">
        <w:rPr>
          <w:lang w:val="lv-LV"/>
        </w:rPr>
        <w:t xml:space="preserve">Sēklu glabāšana </w:t>
      </w:r>
      <w:proofErr w:type="spellStart"/>
      <w:r w:rsidRPr="007111B2">
        <w:rPr>
          <w:lang w:val="lv-LV"/>
        </w:rPr>
        <w:t>Svalbārā</w:t>
      </w:r>
      <w:proofErr w:type="spellEnd"/>
      <w:r w:rsidRPr="007111B2">
        <w:rPr>
          <w:lang w:val="lv-LV"/>
        </w:rPr>
        <w:t xml:space="preserve"> ir būtiska saistībā ar straujajām klimata pārmaiņām. Klimata pārmaiņas kardināli</w:t>
      </w:r>
      <w:r w:rsidRPr="00184A30">
        <w:rPr>
          <w:lang w:val="lv-LV"/>
        </w:rPr>
        <w:t xml:space="preserve"> </w:t>
      </w:r>
      <w:r w:rsidRPr="007111B2">
        <w:rPr>
          <w:lang w:val="lv-LV"/>
        </w:rPr>
        <w:t>maina</w:t>
      </w:r>
      <w:r w:rsidRPr="00184A30">
        <w:rPr>
          <w:lang w:val="lv-LV"/>
        </w:rPr>
        <w:t xml:space="preserve"> </w:t>
      </w:r>
      <w:r w:rsidRPr="007111B2">
        <w:rPr>
          <w:lang w:val="lv-LV"/>
        </w:rPr>
        <w:t xml:space="preserve">situāciju pasaulē, </w:t>
      </w:r>
      <w:r>
        <w:rPr>
          <w:lang w:val="lv-LV"/>
        </w:rPr>
        <w:t>un līdz</w:t>
      </w:r>
      <w:r w:rsidRPr="007111B2">
        <w:rPr>
          <w:lang w:val="lv-LV"/>
        </w:rPr>
        <w:t xml:space="preserve"> ar klimata pārmaiņām spiesti mainīties arī mūsu augi</w:t>
      </w:r>
      <w:r>
        <w:rPr>
          <w:lang w:val="lv-LV"/>
        </w:rPr>
        <w:t> </w:t>
      </w:r>
      <w:r w:rsidRPr="007111B2">
        <w:rPr>
          <w:lang w:val="lv-LV"/>
        </w:rPr>
        <w:t>– tiem jāspēj pielāgoties gan pēkšņam karstumam un sausumam, gan lielam mitrumam. Iespējams, sēklu paraugi, kas glabājas gan Latvijas, gan citu valstu nacionālajās gēnu bankās, satur ģenētisko daudzveidību, ko var</w:t>
      </w:r>
      <w:r>
        <w:rPr>
          <w:lang w:val="lv-LV"/>
        </w:rPr>
        <w:t>ēs</w:t>
      </w:r>
      <w:r w:rsidRPr="007111B2">
        <w:rPr>
          <w:lang w:val="lv-LV"/>
        </w:rPr>
        <w:t xml:space="preserve"> izmantot selekcijā, lai izveidotu jaunas šķirnes, kuras </w:t>
      </w:r>
      <w:r>
        <w:rPr>
          <w:lang w:val="lv-LV"/>
        </w:rPr>
        <w:t>būs vairāk</w:t>
      </w:r>
      <w:r w:rsidRPr="007111B2">
        <w:rPr>
          <w:lang w:val="lv-LV"/>
        </w:rPr>
        <w:t xml:space="preserve"> pielāgotas nākotnes apstākļiem. Ģenētiskie resursi – tie ir visas cilvēces bagātība, </w:t>
      </w:r>
      <w:r>
        <w:rPr>
          <w:lang w:val="lv-LV"/>
        </w:rPr>
        <w:lastRenderedPageBreak/>
        <w:t xml:space="preserve">un </w:t>
      </w:r>
      <w:r w:rsidRPr="007111B2">
        <w:rPr>
          <w:lang w:val="lv-LV"/>
        </w:rPr>
        <w:t xml:space="preserve">sēklu uzglabāšana nākotnes lauksaimniecībai </w:t>
      </w:r>
      <w:r>
        <w:rPr>
          <w:lang w:val="lv-LV"/>
        </w:rPr>
        <w:t>ir</w:t>
      </w:r>
      <w:r w:rsidRPr="007111B2">
        <w:rPr>
          <w:lang w:val="lv-LV"/>
        </w:rPr>
        <w:t xml:space="preserve"> vienlaikus arī kultūrvēsturisko vērtību saglabāšana. </w:t>
      </w:r>
    </w:p>
    <w:p w14:paraId="5F4C9FFA" w14:textId="77777777" w:rsidR="003F4A6B" w:rsidRPr="007111B2" w:rsidRDefault="003F4A6B" w:rsidP="003F4A6B">
      <w:pPr>
        <w:pStyle w:val="NormalWeb"/>
        <w:shd w:val="clear" w:color="auto" w:fill="FFFFFF"/>
        <w:spacing w:before="0" w:beforeAutospacing="0" w:after="0" w:afterAutospacing="0"/>
        <w:jc w:val="both"/>
        <w:rPr>
          <w:lang w:val="lv-LV"/>
        </w:rPr>
      </w:pPr>
      <w:r w:rsidRPr="007111B2">
        <w:rPr>
          <w:lang w:val="lv-LV"/>
        </w:rPr>
        <w:t>Avots:</w:t>
      </w:r>
      <w:r>
        <w:rPr>
          <w:lang w:val="lv-LV"/>
        </w:rPr>
        <w:t xml:space="preserve"> </w:t>
      </w:r>
      <w:hyperlink r:id="rId132" w:history="1">
        <w:r w:rsidRPr="007A24E7">
          <w:rPr>
            <w:rStyle w:val="Hyperlink"/>
            <w:lang w:val="lv-LV"/>
          </w:rPr>
          <w:t>Ziemeļvalstu Ministriju padomes birojs Latvijā</w:t>
        </w:r>
      </w:hyperlink>
      <w:r>
        <w:rPr>
          <w:lang w:val="lv-LV"/>
        </w:rPr>
        <w:t xml:space="preserve"> </w:t>
      </w:r>
    </w:p>
    <w:bookmarkEnd w:id="121"/>
    <w:p w14:paraId="19A226EB" w14:textId="77777777" w:rsidR="003F4A6B" w:rsidRPr="007111B2" w:rsidRDefault="003F4A6B" w:rsidP="003F4A6B">
      <w:pPr>
        <w:jc w:val="both"/>
        <w:rPr>
          <w:rFonts w:ascii="Times New Roman" w:hAnsi="Times New Roman" w:cs="Times New Roman"/>
          <w:sz w:val="24"/>
          <w:szCs w:val="24"/>
        </w:rPr>
      </w:pPr>
    </w:p>
    <w:p w14:paraId="7CBBCAD4"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Pr>
          <w:rFonts w:ascii="Times New Roman" w:hAnsi="Times New Roman"/>
          <w:b/>
          <w:bCs/>
          <w:color w:val="E36C0A" w:themeColor="accent6" w:themeShade="BF"/>
          <w:lang w:val="lv-LV"/>
        </w:rPr>
        <w:t>. gada</w:t>
      </w:r>
    </w:p>
    <w:p w14:paraId="4B610F77" w14:textId="77777777" w:rsidR="003F4A6B" w:rsidRPr="007111B2" w:rsidRDefault="003F4A6B" w:rsidP="003F4A6B">
      <w:pPr>
        <w:pStyle w:val="NoSpacing"/>
        <w:rPr>
          <w:rFonts w:ascii="Times New Roman" w:hAnsi="Times New Roman" w:cs="Times New Roman"/>
          <w:b/>
          <w:bCs/>
          <w:sz w:val="24"/>
          <w:szCs w:val="24"/>
        </w:rPr>
      </w:pPr>
    </w:p>
    <w:p w14:paraId="659B2A29" w14:textId="77777777" w:rsidR="003F4A6B" w:rsidRPr="007111B2" w:rsidRDefault="003F4A6B" w:rsidP="003F4A6B">
      <w:pPr>
        <w:pStyle w:val="NoSpacing"/>
        <w:rPr>
          <w:rFonts w:ascii="Times New Roman" w:hAnsi="Times New Roman" w:cs="Times New Roman"/>
          <w:b/>
          <w:bCs/>
          <w:sz w:val="24"/>
          <w:szCs w:val="24"/>
        </w:rPr>
      </w:pPr>
      <w:r w:rsidRPr="007111B2">
        <w:rPr>
          <w:rFonts w:ascii="Times New Roman" w:hAnsi="Times New Roman" w:cs="Times New Roman"/>
          <w:b/>
          <w:bCs/>
          <w:sz w:val="24"/>
          <w:szCs w:val="24"/>
        </w:rPr>
        <w:t>Jaunas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p w14:paraId="0CAD503F" w14:textId="77777777" w:rsidR="003F4A6B" w:rsidRPr="007111B2" w:rsidRDefault="003F4A6B" w:rsidP="003F4A6B">
      <w:pPr>
        <w:pStyle w:val="ListParagraph"/>
        <w:numPr>
          <w:ilvl w:val="0"/>
          <w:numId w:val="27"/>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Pabeigta </w:t>
      </w:r>
      <w:proofErr w:type="spellStart"/>
      <w:r w:rsidRPr="007111B2">
        <w:rPr>
          <w:rFonts w:ascii="Times New Roman" w:hAnsi="Times New Roman" w:cs="Times New Roman"/>
          <w:i/>
          <w:iCs/>
          <w:sz w:val="24"/>
          <w:szCs w:val="24"/>
        </w:rPr>
        <w:t>Natura</w:t>
      </w:r>
      <w:proofErr w:type="spellEnd"/>
      <w:r w:rsidRPr="007111B2">
        <w:rPr>
          <w:rFonts w:ascii="Times New Roman" w:hAnsi="Times New Roman" w:cs="Times New Roman"/>
          <w:i/>
          <w:iCs/>
          <w:sz w:val="24"/>
          <w:szCs w:val="24"/>
        </w:rPr>
        <w:t xml:space="preserve"> 2000</w:t>
      </w:r>
      <w:r w:rsidRPr="007111B2">
        <w:rPr>
          <w:rFonts w:ascii="Times New Roman" w:hAnsi="Times New Roman" w:cs="Times New Roman"/>
          <w:sz w:val="24"/>
          <w:szCs w:val="24"/>
        </w:rPr>
        <w:t xml:space="preserve"> teritoriju tīkla izveide.</w:t>
      </w:r>
    </w:p>
    <w:p w14:paraId="6FEC4332" w14:textId="77777777" w:rsidR="003F4A6B" w:rsidRPr="007111B2" w:rsidRDefault="003F4A6B" w:rsidP="003F4A6B">
      <w:pPr>
        <w:pStyle w:val="ListParagraph"/>
        <w:numPr>
          <w:ilvl w:val="0"/>
          <w:numId w:val="27"/>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Izstrādāti īpaši aizsargājamo dabas teritoriju dabas aizsardzības un īpaši aizsargājamo sugu aizsardzības </w:t>
      </w:r>
      <w:r w:rsidRPr="007111B2">
        <w:rPr>
          <w:rFonts w:ascii="Times New Roman" w:hAnsi="Times New Roman" w:cs="Times New Roman"/>
          <w:b/>
          <w:bCs/>
          <w:sz w:val="24"/>
          <w:szCs w:val="24"/>
        </w:rPr>
        <w:t xml:space="preserve">plāni </w:t>
      </w:r>
      <w:r w:rsidRPr="007111B2">
        <w:rPr>
          <w:rFonts w:ascii="Times New Roman" w:hAnsi="Times New Roman" w:cs="Times New Roman"/>
          <w:sz w:val="24"/>
          <w:szCs w:val="24"/>
        </w:rPr>
        <w:t>prioritārajām ĪADT un sugām.</w:t>
      </w:r>
    </w:p>
    <w:p w14:paraId="55DACBD9" w14:textId="77777777" w:rsidR="003F4A6B" w:rsidRPr="007111B2" w:rsidRDefault="003F4A6B" w:rsidP="003F4A6B">
      <w:pPr>
        <w:pStyle w:val="ListParagraph"/>
        <w:numPr>
          <w:ilvl w:val="0"/>
          <w:numId w:val="27"/>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Panākts labvēlīgā aizsardzības stāvoklī esošo ES nozīmes biotopu īpatsvars 25</w:t>
      </w:r>
      <w:r>
        <w:rPr>
          <w:rFonts w:ascii="Times New Roman" w:hAnsi="Times New Roman" w:cs="Times New Roman"/>
          <w:sz w:val="24"/>
          <w:szCs w:val="24"/>
        </w:rPr>
        <w:t> %</w:t>
      </w:r>
      <w:r w:rsidRPr="007111B2">
        <w:rPr>
          <w:rFonts w:ascii="Times New Roman" w:hAnsi="Times New Roman" w:cs="Times New Roman"/>
          <w:sz w:val="24"/>
          <w:szCs w:val="24"/>
        </w:rPr>
        <w:t xml:space="preserve"> apmērā.</w:t>
      </w:r>
    </w:p>
    <w:p w14:paraId="45CB393F" w14:textId="77777777" w:rsidR="003F4A6B" w:rsidRPr="007111B2" w:rsidRDefault="003F4A6B" w:rsidP="003F4A6B">
      <w:pPr>
        <w:pStyle w:val="ListParagraph"/>
        <w:numPr>
          <w:ilvl w:val="0"/>
          <w:numId w:val="27"/>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Noteikti zinātniski pamatoti aizsardzības mērķi ES nozīmes sugām un biotopiem.</w:t>
      </w:r>
    </w:p>
    <w:p w14:paraId="205FF191" w14:textId="77777777" w:rsidR="003F4A6B" w:rsidRPr="007111B2" w:rsidRDefault="003F4A6B" w:rsidP="003F4A6B">
      <w:pPr>
        <w:pStyle w:val="ListParagraph"/>
        <w:numPr>
          <w:ilvl w:val="0"/>
          <w:numId w:val="27"/>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Atjaunots pārveidoto upju brīvs plūdums 50 km garumā </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ā</w:t>
      </w:r>
      <w:r>
        <w:rPr>
          <w:rFonts w:ascii="Times New Roman" w:hAnsi="Times New Roman" w:cs="Times New Roman"/>
          <w:sz w:val="24"/>
          <w:szCs w:val="24"/>
        </w:rPr>
        <w:t>)</w:t>
      </w:r>
      <w:r w:rsidRPr="007111B2">
        <w:rPr>
          <w:rFonts w:ascii="Times New Roman" w:hAnsi="Times New Roman" w:cs="Times New Roman"/>
          <w:sz w:val="24"/>
          <w:szCs w:val="24"/>
        </w:rPr>
        <w:t>.</w:t>
      </w:r>
    </w:p>
    <w:p w14:paraId="1BC30CB0" w14:textId="77777777" w:rsidR="003F4A6B" w:rsidRPr="007111B2" w:rsidRDefault="003F4A6B" w:rsidP="003F4A6B">
      <w:pPr>
        <w:pStyle w:val="ListParagraph"/>
        <w:numPr>
          <w:ilvl w:val="0"/>
          <w:numId w:val="27"/>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Panākts augstai un labai ekoloģiskai kvalitātei atbilstošu ūdensobjektu īpatsvars 35</w:t>
      </w:r>
      <w:r>
        <w:rPr>
          <w:rFonts w:ascii="Times New Roman" w:hAnsi="Times New Roman" w:cs="Times New Roman"/>
          <w:sz w:val="24"/>
          <w:szCs w:val="24"/>
        </w:rPr>
        <w:t> %</w:t>
      </w:r>
      <w:r w:rsidRPr="007111B2">
        <w:rPr>
          <w:rFonts w:ascii="Times New Roman" w:hAnsi="Times New Roman" w:cs="Times New Roman"/>
          <w:sz w:val="24"/>
          <w:szCs w:val="24"/>
        </w:rPr>
        <w:t xml:space="preserve"> apjomā no kopējā</w:t>
      </w:r>
      <w:r>
        <w:rPr>
          <w:rFonts w:ascii="Times New Roman" w:hAnsi="Times New Roman" w:cs="Times New Roman"/>
          <w:sz w:val="24"/>
          <w:szCs w:val="24"/>
        </w:rPr>
        <w:t xml:space="preserve"> apjoma</w:t>
      </w:r>
      <w:r w:rsidRPr="007111B2">
        <w:rPr>
          <w:rFonts w:ascii="Times New Roman" w:hAnsi="Times New Roman" w:cs="Times New Roman"/>
          <w:sz w:val="24"/>
          <w:szCs w:val="24"/>
        </w:rPr>
        <w:t>.</w:t>
      </w:r>
    </w:p>
    <w:p w14:paraId="24CA7A94" w14:textId="77777777" w:rsidR="003F4A6B" w:rsidRPr="007111B2" w:rsidRDefault="003F4A6B" w:rsidP="003F4A6B">
      <w:pPr>
        <w:pStyle w:val="ListParagraph"/>
        <w:numPr>
          <w:ilvl w:val="0"/>
          <w:numId w:val="27"/>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Iegūti un analizēti dati</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informācija par </w:t>
      </w:r>
      <w:proofErr w:type="spellStart"/>
      <w:r w:rsidRPr="007111B2">
        <w:rPr>
          <w:rFonts w:ascii="Times New Roman" w:hAnsi="Times New Roman" w:cs="Times New Roman"/>
          <w:sz w:val="24"/>
          <w:szCs w:val="24"/>
        </w:rPr>
        <w:t>invazīvu</w:t>
      </w:r>
      <w:proofErr w:type="spellEnd"/>
      <w:r w:rsidRPr="007111B2">
        <w:rPr>
          <w:rFonts w:ascii="Times New Roman" w:hAnsi="Times New Roman" w:cs="Times New Roman"/>
          <w:sz w:val="24"/>
          <w:szCs w:val="24"/>
        </w:rPr>
        <w:t xml:space="preserve"> svešzemju sugu grupām, to izplatību, populācijas lielumu un to izmaiņām.</w:t>
      </w:r>
    </w:p>
    <w:p w14:paraId="06CD53EA" w14:textId="77777777" w:rsidR="003F4A6B" w:rsidRPr="007111B2" w:rsidRDefault="003F4A6B" w:rsidP="003F4A6B">
      <w:pPr>
        <w:pStyle w:val="ListParagraph"/>
        <w:numPr>
          <w:ilvl w:val="0"/>
          <w:numId w:val="27"/>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Sagatavots ekosistēmu pakalpojumu kartējums 25</w:t>
      </w:r>
      <w:r>
        <w:rPr>
          <w:rFonts w:ascii="Times New Roman" w:hAnsi="Times New Roman" w:cs="Times New Roman"/>
          <w:sz w:val="24"/>
          <w:szCs w:val="24"/>
        </w:rPr>
        <w:t xml:space="preserve"> % </w:t>
      </w:r>
      <w:r w:rsidRPr="007111B2">
        <w:rPr>
          <w:rFonts w:ascii="Times New Roman" w:hAnsi="Times New Roman" w:cs="Times New Roman"/>
          <w:sz w:val="24"/>
          <w:szCs w:val="24"/>
        </w:rPr>
        <w:t>Latvijas teritorijas.</w:t>
      </w:r>
    </w:p>
    <w:p w14:paraId="0E18EAD0" w14:textId="77777777" w:rsidR="003F4A6B" w:rsidRPr="007111B2" w:rsidRDefault="003F4A6B" w:rsidP="003F4A6B">
      <w:pPr>
        <w:pStyle w:val="ListParagraph"/>
        <w:numPr>
          <w:ilvl w:val="0"/>
          <w:numId w:val="27"/>
        </w:numPr>
        <w:spacing w:after="0" w:line="240" w:lineRule="auto"/>
        <w:jc w:val="both"/>
        <w:rPr>
          <w:rFonts w:ascii="Times New Roman" w:hAnsi="Times New Roman" w:cs="Times New Roman"/>
          <w:i/>
          <w:iCs/>
          <w:noProof/>
          <w:color w:val="943634" w:themeColor="accent2" w:themeShade="BF"/>
          <w:sz w:val="24"/>
          <w:szCs w:val="24"/>
        </w:rPr>
      </w:pPr>
      <w:r w:rsidRPr="007111B2">
        <w:rPr>
          <w:rFonts w:ascii="Times New Roman" w:hAnsi="Times New Roman" w:cs="Times New Roman"/>
          <w:noProof/>
          <w:sz w:val="24"/>
          <w:szCs w:val="24"/>
        </w:rPr>
        <w:t>Dabas datu ieguve un pārvaldības sistēmas uzlabošana.</w:t>
      </w:r>
    </w:p>
    <w:p w14:paraId="6CF4E6E1" w14:textId="77777777" w:rsidR="003F4A6B" w:rsidRPr="007111B2" w:rsidRDefault="003F4A6B" w:rsidP="003F4A6B">
      <w:pPr>
        <w:rPr>
          <w:rFonts w:ascii="Times New Roman" w:hAnsi="Times New Roman" w:cs="Times New Roman"/>
          <w:b/>
          <w:bCs/>
          <w:sz w:val="24"/>
          <w:szCs w:val="24"/>
        </w:rPr>
      </w:pPr>
    </w:p>
    <w:p w14:paraId="0A4A4439" w14:textId="77777777" w:rsidR="003F4A6B" w:rsidRPr="007111B2" w:rsidRDefault="003F4A6B" w:rsidP="003F4A6B">
      <w:pPr>
        <w:rPr>
          <w:rFonts w:ascii="Times New Roman" w:hAnsi="Times New Roman" w:cs="Times New Roman"/>
          <w:sz w:val="24"/>
          <w:szCs w:val="24"/>
        </w:rPr>
      </w:pPr>
      <w:r w:rsidRPr="007111B2">
        <w:rPr>
          <w:rFonts w:ascii="Times New Roman" w:hAnsi="Times New Roman" w:cs="Times New Roman"/>
          <w:b/>
          <w:bCs/>
          <w:sz w:val="24"/>
          <w:szCs w:val="24"/>
        </w:rPr>
        <w:t>Jaunās politikas no 2021</w:t>
      </w:r>
      <w:r>
        <w:rPr>
          <w:rFonts w:ascii="Times New Roman" w:hAnsi="Times New Roman" w:cs="Times New Roman"/>
          <w:b/>
          <w:bCs/>
          <w:sz w:val="24"/>
          <w:szCs w:val="24"/>
        </w:rPr>
        <w:t xml:space="preserve">. gada </w:t>
      </w:r>
    </w:p>
    <w:p w14:paraId="5E27E332" w14:textId="03E63E2B" w:rsidR="003F4A6B" w:rsidRPr="007111B2" w:rsidRDefault="003F4A6B" w:rsidP="003F4A6B">
      <w:pPr>
        <w:pStyle w:val="ListParagraph"/>
        <w:numPr>
          <w:ilvl w:val="0"/>
          <w:numId w:val="14"/>
        </w:numPr>
        <w:spacing w:after="0" w:line="240" w:lineRule="auto"/>
        <w:ind w:left="714" w:hanging="357"/>
        <w:rPr>
          <w:rFonts w:ascii="Times New Roman" w:hAnsi="Times New Roman" w:cs="Times New Roman"/>
          <w:sz w:val="24"/>
          <w:szCs w:val="24"/>
        </w:rPr>
      </w:pPr>
      <w:r w:rsidRPr="007111B2">
        <w:rPr>
          <w:rFonts w:ascii="Times New Roman" w:hAnsi="Times New Roman" w:cs="Times New Roman"/>
          <w:sz w:val="24"/>
          <w:szCs w:val="24"/>
        </w:rPr>
        <w:t>Vides politikas pamatnostādnes 2021</w:t>
      </w:r>
      <w:r>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w:t>
      </w:r>
      <w:r w:rsidRPr="007111B2">
        <w:rPr>
          <w:rFonts w:ascii="Times New Roman" w:hAnsi="Times New Roman" w:cs="Times New Roman"/>
          <w:sz w:val="24"/>
          <w:szCs w:val="24"/>
        </w:rPr>
        <w:t>am</w:t>
      </w:r>
      <w:r>
        <w:rPr>
          <w:rFonts w:ascii="Times New Roman" w:hAnsi="Times New Roman" w:cs="Times New Roman"/>
          <w:sz w:val="24"/>
          <w:szCs w:val="24"/>
        </w:rPr>
        <w:t>.</w:t>
      </w:r>
    </w:p>
    <w:p w14:paraId="3B43E09D" w14:textId="77777777" w:rsidR="003F4A6B" w:rsidRPr="007111B2" w:rsidRDefault="003F4A6B" w:rsidP="003F4A6B">
      <w:pPr>
        <w:pStyle w:val="Normal1"/>
        <w:numPr>
          <w:ilvl w:val="0"/>
          <w:numId w:val="14"/>
        </w:numPr>
        <w:spacing w:line="240"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t>Bioloģiskās daudzveidības saglabāšanas pasākumiem būs pieejams ES struktūrfondu un Kopējās lauksaimniecības politikas Stratēģiskā plāna, kā arī ES fondu, INTERREG un LIFE programmu un Norvēģijas finanšu instrumenta atbalsts.</w:t>
      </w:r>
    </w:p>
    <w:p w14:paraId="360CACA5" w14:textId="77777777" w:rsidR="003F4A6B" w:rsidRPr="00B4008E" w:rsidRDefault="003F4A6B" w:rsidP="003F4A6B">
      <w:pPr>
        <w:rPr>
          <w:rFonts w:ascii="Times New Roman" w:hAnsi="Times New Roman" w:cs="Times New Roman"/>
          <w:b/>
          <w:bCs/>
          <w:sz w:val="24"/>
          <w:szCs w:val="24"/>
        </w:rPr>
      </w:pPr>
    </w:p>
    <w:p w14:paraId="1F4805F8" w14:textId="77777777" w:rsidR="003F4A6B" w:rsidRPr="00B4008E" w:rsidRDefault="003F4A6B" w:rsidP="003F4A6B">
      <w:pPr>
        <w:rPr>
          <w:rFonts w:ascii="Times New Roman" w:hAnsi="Times New Roman" w:cs="Times New Roman"/>
          <w:b/>
          <w:bCs/>
          <w:sz w:val="24"/>
          <w:szCs w:val="24"/>
        </w:rPr>
      </w:pPr>
      <w:bookmarkStart w:id="122" w:name="_Hlk99730300"/>
      <w:r w:rsidRPr="00B4008E">
        <w:rPr>
          <w:rFonts w:ascii="Times New Roman" w:hAnsi="Times New Roman" w:cs="Times New Roman"/>
          <w:b/>
          <w:bCs/>
          <w:sz w:val="24"/>
          <w:szCs w:val="24"/>
        </w:rPr>
        <w:t>Latvija pasaulē</w:t>
      </w:r>
    </w:p>
    <w:p w14:paraId="2919AE46" w14:textId="77777777" w:rsidR="003F4A6B" w:rsidRDefault="003F4A6B" w:rsidP="003F4A6B">
      <w:pPr>
        <w:spacing w:line="240" w:lineRule="auto"/>
        <w:jc w:val="both"/>
        <w:rPr>
          <w:rFonts w:ascii="Times New Roman" w:hAnsi="Times New Roman" w:cs="Times New Roman"/>
          <w:sz w:val="24"/>
          <w:szCs w:val="24"/>
        </w:rPr>
      </w:pPr>
      <w:r w:rsidRPr="00DD2605">
        <w:rPr>
          <w:rFonts w:ascii="Times New Roman" w:hAnsi="Times New Roman" w:cs="Times New Roman"/>
          <w:sz w:val="24"/>
          <w:szCs w:val="24"/>
        </w:rPr>
        <w:t xml:space="preserve">Latvijas </w:t>
      </w:r>
      <w:r>
        <w:rPr>
          <w:rFonts w:ascii="Times New Roman" w:hAnsi="Times New Roman" w:cs="Times New Roman"/>
          <w:sz w:val="24"/>
          <w:szCs w:val="24"/>
        </w:rPr>
        <w:t>V</w:t>
      </w:r>
      <w:r w:rsidRPr="00DD2605">
        <w:rPr>
          <w:rFonts w:ascii="Times New Roman" w:hAnsi="Times New Roman" w:cs="Times New Roman"/>
          <w:sz w:val="24"/>
          <w:szCs w:val="24"/>
        </w:rPr>
        <w:t>alsts prezidents 2020</w:t>
      </w:r>
      <w:r>
        <w:rPr>
          <w:rFonts w:ascii="Times New Roman" w:hAnsi="Times New Roman" w:cs="Times New Roman"/>
          <w:sz w:val="24"/>
          <w:szCs w:val="24"/>
        </w:rPr>
        <w:t>. gad</w:t>
      </w:r>
      <w:r w:rsidRPr="00DD2605">
        <w:rPr>
          <w:rFonts w:ascii="Times New Roman" w:hAnsi="Times New Roman" w:cs="Times New Roman"/>
          <w:sz w:val="24"/>
          <w:szCs w:val="24"/>
        </w:rPr>
        <w:t>a Bioloģiskās daudzveidības samita laikā pievienojās Līderu apņemšanās dabai</w:t>
      </w:r>
      <w:r>
        <w:rPr>
          <w:rFonts w:ascii="Times New Roman" w:hAnsi="Times New Roman" w:cs="Times New Roman"/>
          <w:sz w:val="24"/>
          <w:szCs w:val="24"/>
        </w:rPr>
        <w:t xml:space="preserve"> </w:t>
      </w:r>
      <w:r w:rsidRPr="00DD2605">
        <w:rPr>
          <w:rFonts w:ascii="Times New Roman" w:hAnsi="Times New Roman" w:cs="Times New Roman"/>
          <w:sz w:val="24"/>
          <w:szCs w:val="24"/>
        </w:rPr>
        <w:t>(</w:t>
      </w:r>
      <w:proofErr w:type="spellStart"/>
      <w:r w:rsidRPr="00DD2605">
        <w:rPr>
          <w:rFonts w:ascii="Times New Roman" w:hAnsi="Times New Roman" w:cs="Times New Roman"/>
          <w:i/>
          <w:iCs/>
          <w:sz w:val="24"/>
          <w:szCs w:val="24"/>
        </w:rPr>
        <w:t>Leaders</w:t>
      </w:r>
      <w:proofErr w:type="spellEnd"/>
      <w:r w:rsidRPr="00DD2605">
        <w:rPr>
          <w:rFonts w:ascii="Times New Roman" w:hAnsi="Times New Roman" w:cs="Times New Roman"/>
          <w:i/>
          <w:iCs/>
          <w:sz w:val="24"/>
          <w:szCs w:val="24"/>
        </w:rPr>
        <w:t xml:space="preserve">’ </w:t>
      </w:r>
      <w:proofErr w:type="spellStart"/>
      <w:r w:rsidRPr="00DD2605">
        <w:rPr>
          <w:rFonts w:ascii="Times New Roman" w:hAnsi="Times New Roman" w:cs="Times New Roman"/>
          <w:i/>
          <w:iCs/>
          <w:sz w:val="24"/>
          <w:szCs w:val="24"/>
        </w:rPr>
        <w:t>Pledge</w:t>
      </w:r>
      <w:proofErr w:type="spellEnd"/>
      <w:r w:rsidRPr="00DD2605">
        <w:rPr>
          <w:rFonts w:ascii="Times New Roman" w:hAnsi="Times New Roman" w:cs="Times New Roman"/>
          <w:i/>
          <w:iCs/>
          <w:sz w:val="24"/>
          <w:szCs w:val="24"/>
        </w:rPr>
        <w:t xml:space="preserve"> </w:t>
      </w:r>
      <w:proofErr w:type="spellStart"/>
      <w:r w:rsidRPr="00DD2605">
        <w:rPr>
          <w:rFonts w:ascii="Times New Roman" w:hAnsi="Times New Roman" w:cs="Times New Roman"/>
          <w:i/>
          <w:iCs/>
          <w:sz w:val="24"/>
          <w:szCs w:val="24"/>
        </w:rPr>
        <w:t>for</w:t>
      </w:r>
      <w:proofErr w:type="spellEnd"/>
      <w:r w:rsidRPr="00DD2605">
        <w:rPr>
          <w:rFonts w:ascii="Times New Roman" w:hAnsi="Times New Roman" w:cs="Times New Roman"/>
          <w:i/>
          <w:iCs/>
          <w:sz w:val="24"/>
          <w:szCs w:val="24"/>
        </w:rPr>
        <w:t xml:space="preserve"> Nature</w:t>
      </w:r>
      <w:r w:rsidRPr="00DD2605">
        <w:rPr>
          <w:rFonts w:ascii="Times New Roman" w:hAnsi="Times New Roman" w:cs="Times New Roman"/>
          <w:sz w:val="24"/>
          <w:szCs w:val="24"/>
        </w:rPr>
        <w:t>), kuras mērķis ir līdz 2030. gadam novērst bioloģiskās daudzveidības samazināšanos</w:t>
      </w:r>
      <w:r>
        <w:rPr>
          <w:rFonts w:ascii="Times New Roman" w:hAnsi="Times New Roman" w:cs="Times New Roman"/>
          <w:sz w:val="24"/>
          <w:szCs w:val="24"/>
        </w:rPr>
        <w:t xml:space="preserve">. </w:t>
      </w:r>
      <w:r w:rsidRPr="00DD2605">
        <w:rPr>
          <w:rFonts w:ascii="Times New Roman" w:hAnsi="Times New Roman" w:cs="Times New Roman"/>
          <w:sz w:val="24"/>
          <w:szCs w:val="24"/>
        </w:rPr>
        <w:t>2021</w:t>
      </w:r>
      <w:r>
        <w:rPr>
          <w:rFonts w:ascii="Times New Roman" w:hAnsi="Times New Roman" w:cs="Times New Roman"/>
          <w:sz w:val="24"/>
          <w:szCs w:val="24"/>
        </w:rPr>
        <w:t xml:space="preserve">. gadā </w:t>
      </w:r>
      <w:r w:rsidRPr="00DD2605">
        <w:rPr>
          <w:rFonts w:ascii="Times New Roman" w:hAnsi="Times New Roman" w:cs="Times New Roman"/>
          <w:sz w:val="24"/>
          <w:szCs w:val="24"/>
        </w:rPr>
        <w:t>ANO Klimata pārmaiņu konferenc</w:t>
      </w:r>
      <w:r>
        <w:rPr>
          <w:rFonts w:ascii="Times New Roman" w:hAnsi="Times New Roman" w:cs="Times New Roman"/>
          <w:sz w:val="24"/>
          <w:szCs w:val="24"/>
        </w:rPr>
        <w:t xml:space="preserve">es </w:t>
      </w:r>
      <w:r w:rsidRPr="00DD2605">
        <w:rPr>
          <w:rFonts w:ascii="Times New Roman" w:hAnsi="Times New Roman" w:cs="Times New Roman"/>
          <w:sz w:val="24"/>
          <w:szCs w:val="24"/>
        </w:rPr>
        <w:t>COP26</w:t>
      </w:r>
      <w:r>
        <w:rPr>
          <w:rFonts w:ascii="Times New Roman" w:hAnsi="Times New Roman" w:cs="Times New Roman"/>
          <w:sz w:val="24"/>
          <w:szCs w:val="24"/>
        </w:rPr>
        <w:t xml:space="preserve"> </w:t>
      </w:r>
      <w:r w:rsidRPr="00DD2605">
        <w:rPr>
          <w:rFonts w:ascii="Times New Roman" w:hAnsi="Times New Roman" w:cs="Times New Roman"/>
          <w:sz w:val="24"/>
          <w:szCs w:val="24"/>
        </w:rPr>
        <w:t>laikā Latvija pievienojās Glāzgovas līderu deklarācijai par mežiem un zemes izmantošanu</w:t>
      </w:r>
      <w:r>
        <w:rPr>
          <w:rFonts w:ascii="Times New Roman" w:hAnsi="Times New Roman" w:cs="Times New Roman"/>
          <w:sz w:val="24"/>
          <w:szCs w:val="24"/>
        </w:rPr>
        <w:t xml:space="preserve">, lai </w:t>
      </w:r>
      <w:r w:rsidRPr="00B4008E">
        <w:rPr>
          <w:rFonts w:ascii="Times New Roman" w:hAnsi="Times New Roman" w:cs="Times New Roman"/>
          <w:sz w:val="24"/>
          <w:szCs w:val="24"/>
        </w:rPr>
        <w:t>līdz 2030. gadam apturēt</w:t>
      </w:r>
      <w:r>
        <w:rPr>
          <w:rFonts w:ascii="Times New Roman" w:hAnsi="Times New Roman" w:cs="Times New Roman"/>
          <w:sz w:val="24"/>
          <w:szCs w:val="24"/>
        </w:rPr>
        <w:t>u</w:t>
      </w:r>
      <w:r w:rsidRPr="00B4008E">
        <w:rPr>
          <w:rFonts w:ascii="Times New Roman" w:hAnsi="Times New Roman" w:cs="Times New Roman"/>
          <w:sz w:val="24"/>
          <w:szCs w:val="24"/>
        </w:rPr>
        <w:t xml:space="preserve"> mežu zudumu</w:t>
      </w:r>
      <w:r>
        <w:rPr>
          <w:rFonts w:ascii="Times New Roman" w:hAnsi="Times New Roman" w:cs="Times New Roman"/>
          <w:sz w:val="24"/>
          <w:szCs w:val="24"/>
        </w:rPr>
        <w:t>.</w:t>
      </w:r>
    </w:p>
    <w:p w14:paraId="593F693A" w14:textId="77777777" w:rsidR="003F4A6B" w:rsidRPr="00DD2605" w:rsidRDefault="003F4A6B" w:rsidP="003F4A6B">
      <w:pPr>
        <w:rPr>
          <w:rFonts w:ascii="Times New Roman" w:hAnsi="Times New Roman" w:cs="Times New Roman"/>
          <w:sz w:val="24"/>
          <w:szCs w:val="24"/>
        </w:rPr>
      </w:pPr>
    </w:p>
    <w:bookmarkEnd w:id="122"/>
    <w:p w14:paraId="70B4BFF1" w14:textId="6BCD1E48" w:rsidR="003F4A6B" w:rsidRPr="007111B2" w:rsidRDefault="000E2A53" w:rsidP="003F4A6B">
      <w:pPr>
        <w:rPr>
          <w:rFonts w:ascii="Times New Roman" w:hAnsi="Times New Roman" w:cs="Times New Roman"/>
          <w:b/>
          <w:bCs/>
          <w:i/>
          <w:iCs/>
          <w:sz w:val="24"/>
          <w:szCs w:val="24"/>
        </w:rPr>
      </w:pPr>
      <w:r>
        <w:rPr>
          <w:rFonts w:ascii="Times New Roman" w:hAnsi="Times New Roman" w:cs="Times New Roman"/>
          <w:b/>
          <w:bCs/>
          <w:color w:val="E36C0A" w:themeColor="accent6" w:themeShade="BF"/>
          <w:sz w:val="24"/>
          <w:szCs w:val="24"/>
        </w:rPr>
        <w:t>Izaicinājumi</w:t>
      </w:r>
    </w:p>
    <w:p w14:paraId="613473A4" w14:textId="77777777" w:rsidR="003F4A6B" w:rsidRPr="007111B2" w:rsidRDefault="003F4A6B" w:rsidP="003F4A6B">
      <w:pPr>
        <w:pStyle w:val="ListParagraph"/>
        <w:numPr>
          <w:ilvl w:val="0"/>
          <w:numId w:val="26"/>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Klimata, enerģētikas politikas mērķi un bioloģiskās daudzveidības sagl</w:t>
      </w:r>
      <w:r>
        <w:rPr>
          <w:rFonts w:ascii="Times New Roman" w:hAnsi="Times New Roman" w:cs="Times New Roman"/>
          <w:sz w:val="24"/>
          <w:szCs w:val="24"/>
        </w:rPr>
        <w:t>a</w:t>
      </w:r>
      <w:r w:rsidRPr="007111B2">
        <w:rPr>
          <w:rFonts w:ascii="Times New Roman" w:hAnsi="Times New Roman" w:cs="Times New Roman"/>
          <w:sz w:val="24"/>
          <w:szCs w:val="24"/>
        </w:rPr>
        <w:t>b</w:t>
      </w:r>
      <w:r>
        <w:rPr>
          <w:rFonts w:ascii="Times New Roman" w:hAnsi="Times New Roman" w:cs="Times New Roman"/>
          <w:sz w:val="24"/>
          <w:szCs w:val="24"/>
        </w:rPr>
        <w:t>ā</w:t>
      </w:r>
      <w:r w:rsidRPr="007111B2">
        <w:rPr>
          <w:rFonts w:ascii="Times New Roman" w:hAnsi="Times New Roman" w:cs="Times New Roman"/>
          <w:sz w:val="24"/>
          <w:szCs w:val="24"/>
        </w:rPr>
        <w:t>šanas mērķi veido pretrunas</w:t>
      </w:r>
      <w:r>
        <w:rPr>
          <w:rFonts w:ascii="Times New Roman" w:hAnsi="Times New Roman" w:cs="Times New Roman"/>
          <w:sz w:val="24"/>
          <w:szCs w:val="24"/>
        </w:rPr>
        <w:t xml:space="preserve"> ar līdzšinējiem resursu patēriņa modeļiem</w:t>
      </w:r>
      <w:r w:rsidRPr="007111B2">
        <w:rPr>
          <w:rFonts w:ascii="Times New Roman" w:hAnsi="Times New Roman" w:cs="Times New Roman"/>
          <w:sz w:val="24"/>
          <w:szCs w:val="24"/>
        </w:rPr>
        <w:t>.</w:t>
      </w:r>
    </w:p>
    <w:p w14:paraId="3445346B" w14:textId="77777777" w:rsidR="003F4A6B" w:rsidRPr="007111B2" w:rsidRDefault="003F4A6B" w:rsidP="003F4A6B">
      <w:pPr>
        <w:pStyle w:val="ListParagraph"/>
        <w:numPr>
          <w:ilvl w:val="0"/>
          <w:numId w:val="26"/>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Dabas daudzveidības saglabāšanas </w:t>
      </w:r>
      <w:r>
        <w:rPr>
          <w:rFonts w:ascii="Times New Roman" w:hAnsi="Times New Roman" w:cs="Times New Roman"/>
          <w:sz w:val="24"/>
          <w:szCs w:val="24"/>
        </w:rPr>
        <w:t xml:space="preserve">augstās </w:t>
      </w:r>
      <w:r w:rsidRPr="007111B2">
        <w:rPr>
          <w:rFonts w:ascii="Times New Roman" w:hAnsi="Times New Roman" w:cs="Times New Roman"/>
          <w:sz w:val="24"/>
          <w:szCs w:val="24"/>
        </w:rPr>
        <w:t xml:space="preserve">izmaksas </w:t>
      </w:r>
      <w:proofErr w:type="spellStart"/>
      <w:r w:rsidRPr="007111B2">
        <w:rPr>
          <w:rFonts w:ascii="Times New Roman" w:hAnsi="Times New Roman" w:cs="Times New Roman"/>
          <w:i/>
          <w:iCs/>
          <w:sz w:val="24"/>
          <w:szCs w:val="24"/>
        </w:rPr>
        <w:t>versus</w:t>
      </w:r>
      <w:proofErr w:type="spellEnd"/>
      <w:r w:rsidRPr="007111B2">
        <w:rPr>
          <w:rFonts w:ascii="Times New Roman" w:hAnsi="Times New Roman" w:cs="Times New Roman"/>
          <w:sz w:val="24"/>
          <w:szCs w:val="24"/>
        </w:rPr>
        <w:t xml:space="preserve"> lauku teritorij</w:t>
      </w:r>
      <w:r>
        <w:rPr>
          <w:rFonts w:ascii="Times New Roman" w:hAnsi="Times New Roman" w:cs="Times New Roman"/>
          <w:sz w:val="24"/>
          <w:szCs w:val="24"/>
        </w:rPr>
        <w:t>u</w:t>
      </w:r>
      <w:r w:rsidRPr="007111B2">
        <w:rPr>
          <w:rFonts w:ascii="Times New Roman" w:hAnsi="Times New Roman" w:cs="Times New Roman"/>
          <w:sz w:val="24"/>
          <w:szCs w:val="24"/>
        </w:rPr>
        <w:t xml:space="preserve"> iedzīvotāju vidējiem ienākumiem.</w:t>
      </w:r>
    </w:p>
    <w:p w14:paraId="5DF8BE8B" w14:textId="77777777" w:rsidR="003F4A6B" w:rsidRPr="007111B2" w:rsidRDefault="003F4A6B" w:rsidP="003F4A6B">
      <w:pPr>
        <w:pStyle w:val="ListParagraph"/>
        <w:numPr>
          <w:ilvl w:val="0"/>
          <w:numId w:val="26"/>
        </w:numPr>
        <w:spacing w:after="160" w:line="240" w:lineRule="auto"/>
        <w:jc w:val="both"/>
      </w:pPr>
      <w:r w:rsidRPr="007111B2">
        <w:rPr>
          <w:rFonts w:ascii="Times New Roman" w:hAnsi="Times New Roman" w:cs="Times New Roman"/>
          <w:sz w:val="24"/>
          <w:szCs w:val="24"/>
        </w:rPr>
        <w:t>Datu trūkums un informācijas fragmentācija par dabas vērtību kvalitāti</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tautsaimniecības ietekmi uz dabas vērtībām neļauj sabiedrībai kopumā mainīt </w:t>
      </w:r>
      <w:r w:rsidRPr="007111B2">
        <w:rPr>
          <w:rFonts w:ascii="Times New Roman" w:hAnsi="Times New Roman" w:cs="Times New Roman"/>
          <w:sz w:val="24"/>
          <w:szCs w:val="24"/>
        </w:rPr>
        <w:lastRenderedPageBreak/>
        <w:t>paradum</w:t>
      </w:r>
      <w:r>
        <w:rPr>
          <w:rFonts w:ascii="Times New Roman" w:hAnsi="Times New Roman" w:cs="Times New Roman"/>
          <w:sz w:val="24"/>
          <w:szCs w:val="24"/>
        </w:rPr>
        <w:t>u</w:t>
      </w:r>
      <w:r w:rsidRPr="007111B2">
        <w:rPr>
          <w:rFonts w:ascii="Times New Roman" w:hAnsi="Times New Roman" w:cs="Times New Roman"/>
          <w:sz w:val="24"/>
          <w:szCs w:val="24"/>
        </w:rPr>
        <w:t>s</w:t>
      </w:r>
      <w:r>
        <w:rPr>
          <w:rFonts w:ascii="Times New Roman" w:hAnsi="Times New Roman" w:cs="Times New Roman"/>
          <w:sz w:val="24"/>
          <w:szCs w:val="24"/>
        </w:rPr>
        <w:t>.</w:t>
      </w:r>
      <w:r w:rsidRPr="007111B2">
        <w:rPr>
          <w:rFonts w:ascii="Times New Roman" w:hAnsi="Times New Roman" w:cs="Times New Roman"/>
          <w:sz w:val="24"/>
          <w:szCs w:val="24"/>
        </w:rPr>
        <w:t xml:space="preserve"> </w:t>
      </w:r>
      <w:r>
        <w:rPr>
          <w:rFonts w:ascii="Times New Roman" w:hAnsi="Times New Roman" w:cs="Times New Roman"/>
          <w:sz w:val="24"/>
          <w:szCs w:val="24"/>
        </w:rPr>
        <w:t>Tas</w:t>
      </w:r>
      <w:r w:rsidRPr="007111B2">
        <w:rPr>
          <w:rFonts w:ascii="Times New Roman" w:hAnsi="Times New Roman" w:cs="Times New Roman"/>
          <w:sz w:val="24"/>
          <w:szCs w:val="24"/>
        </w:rPr>
        <w:t xml:space="preserve"> ir </w:t>
      </w:r>
      <w:r>
        <w:rPr>
          <w:rFonts w:ascii="Times New Roman" w:hAnsi="Times New Roman" w:cs="Times New Roman"/>
          <w:sz w:val="24"/>
          <w:szCs w:val="24"/>
        </w:rPr>
        <w:t xml:space="preserve">arī </w:t>
      </w:r>
      <w:r w:rsidRPr="007111B2">
        <w:rPr>
          <w:rFonts w:ascii="Times New Roman" w:hAnsi="Times New Roman" w:cs="Times New Roman"/>
          <w:sz w:val="24"/>
          <w:szCs w:val="24"/>
        </w:rPr>
        <w:t xml:space="preserve">pamats politikā noteikto prioritāšu un vides un dabas daudzveidības </w:t>
      </w:r>
      <w:proofErr w:type="spellStart"/>
      <w:r w:rsidRPr="007111B2">
        <w:rPr>
          <w:rFonts w:ascii="Times New Roman" w:hAnsi="Times New Roman" w:cs="Times New Roman"/>
          <w:sz w:val="24"/>
          <w:szCs w:val="24"/>
        </w:rPr>
        <w:t>mērķvērtību</w:t>
      </w:r>
      <w:proofErr w:type="spellEnd"/>
      <w:r w:rsidRPr="007111B2">
        <w:rPr>
          <w:rFonts w:ascii="Times New Roman" w:hAnsi="Times New Roman" w:cs="Times New Roman"/>
          <w:sz w:val="24"/>
          <w:szCs w:val="24"/>
        </w:rPr>
        <w:t xml:space="preserve"> polarizācijai.</w:t>
      </w:r>
    </w:p>
    <w:p w14:paraId="2AB2B3E3" w14:textId="77777777" w:rsidR="003F4A6B" w:rsidRPr="007111B2" w:rsidRDefault="003F4A6B" w:rsidP="003F4A6B">
      <w:pPr>
        <w:pStyle w:val="ListParagraph"/>
        <w:numPr>
          <w:ilvl w:val="0"/>
          <w:numId w:val="26"/>
        </w:numPr>
        <w:spacing w:line="240" w:lineRule="auto"/>
        <w:jc w:val="both"/>
      </w:pPr>
      <w:r w:rsidRPr="007111B2">
        <w:rPr>
          <w:rFonts w:ascii="Times New Roman" w:hAnsi="Times New Roman" w:cs="Times New Roman"/>
          <w:sz w:val="24"/>
          <w:szCs w:val="24"/>
        </w:rPr>
        <w:t xml:space="preserve">Informācijas pieejamība dažādās datubāzēs un dažkārt arī nacionālo vērtību </w:t>
      </w:r>
      <w:proofErr w:type="spellStart"/>
      <w:r w:rsidRPr="007111B2">
        <w:rPr>
          <w:rFonts w:ascii="Times New Roman" w:hAnsi="Times New Roman" w:cs="Times New Roman"/>
          <w:sz w:val="24"/>
          <w:szCs w:val="24"/>
        </w:rPr>
        <w:t>neesība</w:t>
      </w:r>
      <w:proofErr w:type="spellEnd"/>
      <w:r w:rsidRPr="007111B2">
        <w:rPr>
          <w:rFonts w:ascii="Times New Roman" w:hAnsi="Times New Roman" w:cs="Times New Roman"/>
          <w:sz w:val="24"/>
          <w:szCs w:val="24"/>
        </w:rPr>
        <w:t xml:space="preserve"> sabiedrībā vairo apjukumu par Latvijas kā zaļās valsts tēla noturīgumu un patiesumu.</w:t>
      </w:r>
    </w:p>
    <w:p w14:paraId="24ABD9B1" w14:textId="77777777" w:rsidR="003F4A6B" w:rsidRPr="007111B2" w:rsidRDefault="003F4A6B" w:rsidP="003F4A6B">
      <w:pPr>
        <w:pStyle w:val="ListParagraph"/>
        <w:ind w:left="0"/>
        <w:jc w:val="both"/>
        <w:rPr>
          <w:rFonts w:ascii="Times New Roman" w:hAnsi="Times New Roman" w:cs="Times New Roman"/>
          <w:sz w:val="24"/>
          <w:szCs w:val="24"/>
        </w:rPr>
      </w:pPr>
    </w:p>
    <w:p w14:paraId="6FCB270D" w14:textId="77777777" w:rsidR="003F4A6B" w:rsidRPr="007111B2" w:rsidRDefault="003F4A6B" w:rsidP="003F4A6B">
      <w:pPr>
        <w:pStyle w:val="ListParagraph"/>
        <w:ind w:left="0"/>
        <w:jc w:val="both"/>
        <w:rPr>
          <w:rFonts w:ascii="Times New Roman" w:hAnsi="Times New Roman" w:cs="Times New Roman"/>
          <w:sz w:val="24"/>
          <w:szCs w:val="24"/>
        </w:rPr>
      </w:pPr>
      <w:r w:rsidRPr="007111B2">
        <w:rPr>
          <w:rFonts w:ascii="Times New Roman" w:hAnsi="Times New Roman" w:cs="Times New Roman"/>
          <w:sz w:val="24"/>
          <w:szCs w:val="24"/>
        </w:rPr>
        <w:t>Latvija ir bagāta ar daudzveidīgiem dabas resursiem, tieši tādēļ par šo resursu kopumu ir atbildī</w:t>
      </w:r>
      <w:r>
        <w:rPr>
          <w:rFonts w:ascii="Times New Roman" w:hAnsi="Times New Roman" w:cs="Times New Roman"/>
          <w:sz w:val="24"/>
          <w:szCs w:val="24"/>
        </w:rPr>
        <w:t>gi</w:t>
      </w:r>
      <w:r w:rsidRPr="007111B2">
        <w:rPr>
          <w:rFonts w:ascii="Times New Roman" w:hAnsi="Times New Roman" w:cs="Times New Roman"/>
          <w:sz w:val="24"/>
          <w:szCs w:val="24"/>
        </w:rPr>
        <w:t xml:space="preserve"> gan uzņēmēji, gan dabas vērtību sargātāji. Ilgstoši iztrūkstoša ir </w:t>
      </w:r>
      <w:r w:rsidRPr="007111B2">
        <w:rPr>
          <w:rFonts w:ascii="Times New Roman" w:hAnsi="Times New Roman" w:cs="Times New Roman"/>
          <w:b/>
          <w:bCs/>
          <w:sz w:val="24"/>
          <w:szCs w:val="24"/>
        </w:rPr>
        <w:t xml:space="preserve">vienas pieturas punkta informācija </w:t>
      </w:r>
      <w:r w:rsidRPr="007111B2">
        <w:rPr>
          <w:rFonts w:ascii="Times New Roman" w:hAnsi="Times New Roman" w:cs="Times New Roman"/>
          <w:sz w:val="24"/>
          <w:szCs w:val="24"/>
        </w:rPr>
        <w:t xml:space="preserve">par tautsaimniecības ietekmi uz dabas vērtībām. Risinājums – darbs pie datu </w:t>
      </w:r>
      <w:proofErr w:type="spellStart"/>
      <w:r w:rsidRPr="007111B2">
        <w:rPr>
          <w:rFonts w:ascii="Times New Roman" w:hAnsi="Times New Roman" w:cs="Times New Roman"/>
          <w:sz w:val="24"/>
          <w:szCs w:val="24"/>
        </w:rPr>
        <w:t>digitalizācijas</w:t>
      </w:r>
      <w:proofErr w:type="spellEnd"/>
      <w:r w:rsidRPr="007111B2">
        <w:rPr>
          <w:rFonts w:ascii="Times New Roman" w:hAnsi="Times New Roman" w:cs="Times New Roman"/>
          <w:sz w:val="24"/>
          <w:szCs w:val="24"/>
        </w:rPr>
        <w:t xml:space="preserve"> un tādas to pasniegšanas sabiedrībai, lai ir saprotams tautsaimniecības attīstības ceļš, kas cilvēkam un videi ir nekaitīgs.</w:t>
      </w:r>
    </w:p>
    <w:p w14:paraId="5FA61010" w14:textId="77777777" w:rsidR="003F4A6B" w:rsidRPr="007111B2" w:rsidRDefault="003F4A6B" w:rsidP="003F4A6B">
      <w:pPr>
        <w:rPr>
          <w:rFonts w:ascii="Times New Roman" w:eastAsiaTheme="majorEastAsia" w:hAnsi="Times New Roman" w:cs="Times New Roman"/>
          <w:b/>
          <w:bCs/>
          <w:color w:val="005392"/>
          <w:sz w:val="28"/>
          <w:szCs w:val="36"/>
        </w:rPr>
      </w:pPr>
    </w:p>
    <w:p w14:paraId="00C316D9" w14:textId="77777777" w:rsidR="003F4A6B" w:rsidRPr="007111B2" w:rsidRDefault="003F4A6B" w:rsidP="003F4A6B">
      <w:pPr>
        <w:pStyle w:val="Heading2"/>
      </w:pPr>
      <w:bookmarkStart w:id="123" w:name="_Toc102128724"/>
      <w:r>
        <w:rPr>
          <w:noProof/>
          <w:lang w:eastAsia="lv-LV"/>
        </w:rPr>
        <w:t xml:space="preserve">16. IAM. </w:t>
      </w:r>
      <w:r w:rsidRPr="007111B2">
        <w:t>Miers, taisnīgums un laba pārvaldība</w:t>
      </w:r>
      <w:bookmarkEnd w:id="123"/>
    </w:p>
    <w:p w14:paraId="57503EEC" w14:textId="77777777" w:rsidR="003F4A6B" w:rsidRPr="007111B2" w:rsidRDefault="003F4A6B" w:rsidP="003F4A6B">
      <w:pPr>
        <w:jc w:val="both"/>
        <w:rPr>
          <w:rFonts w:ascii="Times New Roman" w:hAnsi="Times New Roman" w:cs="Times New Roman"/>
          <w:noProof/>
          <w:sz w:val="24"/>
          <w:szCs w:val="24"/>
        </w:rPr>
      </w:pPr>
      <w:r w:rsidRPr="007111B2">
        <w:rPr>
          <w:rFonts w:ascii="Times New Roman" w:hAnsi="Times New Roman" w:cs="Times New Roman"/>
          <w:noProof/>
          <w:sz w:val="24"/>
          <w:szCs w:val="24"/>
        </w:rPr>
        <w:drawing>
          <wp:anchor distT="0" distB="0" distL="114300" distR="114300" simplePos="0" relativeHeight="251701248" behindDoc="0" locked="0" layoutInCell="1" allowOverlap="1" wp14:anchorId="4F7702CE" wp14:editId="23B384CF">
            <wp:simplePos x="0" y="0"/>
            <wp:positionH relativeFrom="column">
              <wp:posOffset>0</wp:posOffset>
            </wp:positionH>
            <wp:positionV relativeFrom="paragraph">
              <wp:posOffset>2540</wp:posOffset>
            </wp:positionV>
            <wp:extent cx="1243965" cy="774065"/>
            <wp:effectExtent l="0" t="0" r="0" b="6985"/>
            <wp:wrapSquare wrapText="bothSides"/>
            <wp:docPr id="176" name="Picture 1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Graphical user interface, application&#10;&#10;Description automatically generat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43965" cy="774065"/>
                    </a:xfrm>
                    <a:prstGeom prst="rect">
                      <a:avLst/>
                    </a:prstGeom>
                    <a:noFill/>
                  </pic:spPr>
                </pic:pic>
              </a:graphicData>
            </a:graphic>
          </wp:anchor>
        </w:drawing>
      </w:r>
      <w:r w:rsidRPr="007111B2">
        <w:rPr>
          <w:rFonts w:ascii="Times New Roman" w:hAnsi="Times New Roman" w:cs="Times New Roman"/>
          <w:noProof/>
          <w:sz w:val="24"/>
          <w:szCs w:val="24"/>
        </w:rPr>
        <w:t>Efektīva valsts pārvalde un tiesu darbs ir veiksmes atslēga tautsaimniecības izaugsmei, cilvēku ticībai taisnīgumam un motivācijai dzīvot un strādāt Latvijā. Latvija turpina uzlabot tiesiskumu un pārvaldību, ievieš ērtus un viegli pieejamus elektroniskos pakalpojumus. Korupcijas mazināšana arvien ir augstas prioritātes mērķis. Pārvaldība Latvijā aktīvi piedāvā cilvēku vajadzībās balstītus risinājumus. Pārvaldība uzlabosies, ja vairāk izmantosim pierādījumos balstītas jaunas metodes</w:t>
      </w:r>
      <w:r>
        <w:rPr>
          <w:rFonts w:ascii="Times New Roman" w:hAnsi="Times New Roman" w:cs="Times New Roman"/>
          <w:noProof/>
          <w:sz w:val="24"/>
          <w:szCs w:val="24"/>
        </w:rPr>
        <w:t xml:space="preserve"> un</w:t>
      </w:r>
      <w:r w:rsidRPr="007111B2">
        <w:rPr>
          <w:rFonts w:ascii="Times New Roman" w:hAnsi="Times New Roman" w:cs="Times New Roman"/>
          <w:noProof/>
          <w:sz w:val="24"/>
          <w:szCs w:val="24"/>
        </w:rPr>
        <w:t xml:space="preserve"> ja pati sabiedrība vairāk iesaistīsies risinājumu veidošanā. </w:t>
      </w:r>
    </w:p>
    <w:p w14:paraId="3C8AD780" w14:textId="77777777" w:rsidR="003F4A6B" w:rsidRPr="007111B2" w:rsidRDefault="003F4A6B" w:rsidP="003F4A6B">
      <w:pPr>
        <w:pStyle w:val="Pa24"/>
        <w:spacing w:after="100"/>
        <w:rPr>
          <w:rFonts w:ascii="Times New Roman" w:hAnsi="Times New Roman"/>
          <w:lang w:val="lv-LV"/>
        </w:rPr>
      </w:pPr>
      <w:r w:rsidRPr="00163965">
        <w:rPr>
          <w:rFonts w:ascii="Times New Roman" w:hAnsi="Times New Roman"/>
          <w:b/>
          <w:bCs/>
          <w:noProof/>
          <w:color w:val="E36C0A" w:themeColor="accent6" w:themeShade="BF"/>
          <w:lang w:val="lv-LV"/>
        </w:rPr>
        <w:drawing>
          <wp:inline distT="0" distB="0" distL="0" distR="0" wp14:anchorId="38FAC939" wp14:editId="08066940">
            <wp:extent cx="3870960" cy="2146766"/>
            <wp:effectExtent l="0" t="0" r="0" b="6350"/>
            <wp:docPr id="199" name="Picture 19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Chart, bar chart&#10;&#10;Description automatically generated"/>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886512" cy="2155391"/>
                    </a:xfrm>
                    <a:prstGeom prst="rect">
                      <a:avLst/>
                    </a:prstGeom>
                    <a:noFill/>
                  </pic:spPr>
                </pic:pic>
              </a:graphicData>
            </a:graphic>
          </wp:inline>
        </w:drawing>
      </w:r>
      <w:r>
        <w:rPr>
          <w:rFonts w:ascii="Times New Roman" w:hAnsi="Times New Roman"/>
          <w:b/>
          <w:bCs/>
          <w:lang w:val="lv-LV"/>
        </w:rPr>
        <w:t xml:space="preserve"> </w:t>
      </w:r>
    </w:p>
    <w:p w14:paraId="357A20CB" w14:textId="77777777" w:rsidR="003F4A6B" w:rsidRPr="00522E45" w:rsidRDefault="003F4A6B" w:rsidP="003F4A6B">
      <w:pPr>
        <w:rPr>
          <w:rFonts w:ascii="Times New Roman" w:hAnsi="Times New Roman" w:cs="Times New Roman"/>
          <w:sz w:val="24"/>
          <w:szCs w:val="24"/>
        </w:rPr>
      </w:pPr>
      <w:r w:rsidRPr="00522E45">
        <w:rPr>
          <w:rFonts w:ascii="Times New Roman" w:hAnsi="Times New Roman" w:cs="Times New Roman"/>
          <w:sz w:val="24"/>
          <w:szCs w:val="24"/>
        </w:rPr>
        <w:t>Datu avots: Pasaules Banka</w:t>
      </w:r>
    </w:p>
    <w:p w14:paraId="2948D6AD"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Vērtējums par sasniegumiem</w:t>
      </w:r>
      <w:r>
        <w:rPr>
          <w:rFonts w:ascii="Times New Roman" w:hAnsi="Times New Roman"/>
          <w:b/>
          <w:bCs/>
          <w:color w:val="E36C0A" w:themeColor="accent6" w:themeShade="BF"/>
          <w:lang w:val="lv-LV"/>
        </w:rPr>
        <w:t xml:space="preserve">  </w:t>
      </w:r>
    </w:p>
    <w:p w14:paraId="6A6076E6" w14:textId="77777777" w:rsidR="003F4A6B" w:rsidRPr="007111B2" w:rsidRDefault="003F4A6B" w:rsidP="003F4A6B">
      <w:pPr>
        <w:spacing w:after="0" w:line="240" w:lineRule="auto"/>
        <w:jc w:val="both"/>
        <w:rPr>
          <w:rFonts w:ascii="Times New Roman" w:hAnsi="Times New Roman" w:cs="Times New Roman"/>
          <w:color w:val="000000"/>
          <w:sz w:val="24"/>
          <w:szCs w:val="24"/>
        </w:rPr>
      </w:pPr>
      <w:bookmarkStart w:id="124" w:name="_Hlk94168111"/>
      <w:r w:rsidRPr="007111B2">
        <w:rPr>
          <w:rFonts w:ascii="Times New Roman" w:hAnsi="Times New Roman" w:cs="Times New Roman"/>
          <w:b/>
          <w:bCs/>
          <w:color w:val="E36C0A" w:themeColor="accent6" w:themeShade="BF"/>
          <w:sz w:val="24"/>
          <w:szCs w:val="24"/>
        </w:rPr>
        <w:t>16.1</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Iedzīvotāji jūtas droši savā valstī, pieaug sabiedrības drošība un uzticēšanās tiesībaizsardzības iestādēm.</w:t>
      </w:r>
      <w:r>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 xml:space="preserve">Uzlabojama starpinstitūciju sadarbība vardarbības ģimenē mazināšanai, aizsargājot cietušos un nodrošinot tiem nepieciešamās palīdzības sniegšanu. </w:t>
      </w:r>
      <w:r w:rsidRPr="007111B2">
        <w:rPr>
          <w:rFonts w:ascii="Times New Roman" w:hAnsi="Times New Roman" w:cs="Times New Roman"/>
          <w:noProof/>
          <w:color w:val="000000"/>
          <w:sz w:val="24"/>
          <w:szCs w:val="24"/>
        </w:rPr>
        <w:drawing>
          <wp:inline distT="0" distB="0" distL="0" distR="0" wp14:anchorId="7900720C" wp14:editId="2124203C">
            <wp:extent cx="136800" cy="1620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11BE3D69" w14:textId="77777777" w:rsidR="003F4A6B" w:rsidRPr="00163965" w:rsidRDefault="003F4A6B" w:rsidP="003F4A6B">
      <w:pPr>
        <w:spacing w:after="0" w:line="240" w:lineRule="auto"/>
        <w:jc w:val="both"/>
        <w:rPr>
          <w:rFonts w:ascii="Times New Roman" w:hAnsi="Times New Roman" w:cs="Times New Roman"/>
          <w:color w:val="C00000"/>
          <w:sz w:val="24"/>
          <w:szCs w:val="24"/>
          <w:lang w:eastAsia="lv-LV"/>
        </w:rPr>
      </w:pPr>
      <w:r w:rsidRPr="007111B2">
        <w:rPr>
          <w:rFonts w:ascii="Times New Roman" w:hAnsi="Times New Roman" w:cs="Times New Roman"/>
          <w:b/>
          <w:bCs/>
          <w:color w:val="E36C0A" w:themeColor="accent6" w:themeShade="BF"/>
          <w:sz w:val="24"/>
          <w:szCs w:val="24"/>
        </w:rPr>
        <w:t>16.2</w:t>
      </w:r>
      <w:bookmarkStart w:id="125" w:name="_Hlk94369459"/>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Uzlabojama sadarbība starp dienestiem</w:t>
      </w:r>
      <w:r>
        <w:rPr>
          <w:rFonts w:ascii="Times New Roman" w:hAnsi="Times New Roman" w:cs="Times New Roman"/>
          <w:color w:val="000000"/>
          <w:sz w:val="24"/>
          <w:szCs w:val="24"/>
        </w:rPr>
        <w:t>, lai</w:t>
      </w:r>
      <w:r w:rsidRPr="007111B2">
        <w:rPr>
          <w:rFonts w:ascii="Times New Roman" w:hAnsi="Times New Roman" w:cs="Times New Roman"/>
          <w:color w:val="000000"/>
          <w:sz w:val="24"/>
          <w:szCs w:val="24"/>
        </w:rPr>
        <w:t xml:space="preserve"> mazinā</w:t>
      </w:r>
      <w:r>
        <w:rPr>
          <w:rFonts w:ascii="Times New Roman" w:hAnsi="Times New Roman" w:cs="Times New Roman"/>
          <w:color w:val="000000"/>
          <w:sz w:val="24"/>
          <w:szCs w:val="24"/>
        </w:rPr>
        <w:t>tu</w:t>
      </w:r>
      <w:r w:rsidRPr="007111B2">
        <w:rPr>
          <w:rFonts w:ascii="Times New Roman" w:hAnsi="Times New Roman" w:cs="Times New Roman"/>
          <w:color w:val="000000"/>
          <w:sz w:val="24"/>
          <w:szCs w:val="24"/>
        </w:rPr>
        <w:t xml:space="preserve"> vardarbīb</w:t>
      </w:r>
      <w:r>
        <w:rPr>
          <w:rFonts w:ascii="Times New Roman" w:hAnsi="Times New Roman" w:cs="Times New Roman"/>
          <w:color w:val="000000"/>
          <w:sz w:val="24"/>
          <w:szCs w:val="24"/>
        </w:rPr>
        <w:t>u</w:t>
      </w:r>
      <w:r w:rsidRPr="007111B2">
        <w:rPr>
          <w:rFonts w:ascii="Times New Roman" w:hAnsi="Times New Roman" w:cs="Times New Roman"/>
          <w:color w:val="000000"/>
          <w:sz w:val="24"/>
          <w:szCs w:val="24"/>
        </w:rPr>
        <w:t xml:space="preserve"> ģimenē un vardarbīb</w:t>
      </w:r>
      <w:r>
        <w:rPr>
          <w:rFonts w:ascii="Times New Roman" w:hAnsi="Times New Roman" w:cs="Times New Roman"/>
          <w:color w:val="000000"/>
          <w:sz w:val="24"/>
          <w:szCs w:val="24"/>
        </w:rPr>
        <w:t>u</w:t>
      </w:r>
      <w:r w:rsidRPr="007111B2">
        <w:rPr>
          <w:rFonts w:ascii="Times New Roman" w:hAnsi="Times New Roman" w:cs="Times New Roman"/>
          <w:color w:val="000000"/>
          <w:sz w:val="24"/>
          <w:szCs w:val="24"/>
        </w:rPr>
        <w:t xml:space="preserve"> pret bērniem </w:t>
      </w:r>
      <w:bookmarkEnd w:id="125"/>
      <w:r w:rsidRPr="007111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(netiek vērtēts). </w:t>
      </w:r>
    </w:p>
    <w:p w14:paraId="4A468F2E" w14:textId="77777777" w:rsidR="003F4A6B" w:rsidRPr="007111B2" w:rsidRDefault="003F4A6B" w:rsidP="003F4A6B">
      <w:pPr>
        <w:jc w:val="both"/>
        <w:rPr>
          <w:rFonts w:ascii="Times New Roman" w:hAnsi="Times New Roman" w:cs="Times New Roman"/>
          <w:color w:val="0D0D0D" w:themeColor="text1" w:themeTint="F2"/>
          <w:sz w:val="24"/>
          <w:szCs w:val="24"/>
        </w:rPr>
      </w:pPr>
      <w:r w:rsidRPr="007111B2">
        <w:rPr>
          <w:rFonts w:ascii="Times New Roman" w:hAnsi="Times New Roman" w:cs="Times New Roman"/>
          <w:b/>
          <w:bCs/>
          <w:color w:val="E36C0A" w:themeColor="accent6" w:themeShade="BF"/>
          <w:sz w:val="24"/>
          <w:szCs w:val="24"/>
        </w:rPr>
        <w:t>16.3</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D0D0D" w:themeColor="text1" w:themeTint="F2"/>
          <w:sz w:val="24"/>
          <w:szCs w:val="24"/>
        </w:rPr>
        <w:t>Pieaudzis uzņēmēju (pozitīvs priekšstats ir 53</w:t>
      </w:r>
      <w:r>
        <w:rPr>
          <w:rFonts w:ascii="Times New Roman" w:hAnsi="Times New Roman" w:cs="Times New Roman"/>
          <w:color w:val="0D0D0D" w:themeColor="text1" w:themeTint="F2"/>
          <w:sz w:val="24"/>
          <w:szCs w:val="24"/>
        </w:rPr>
        <w:t> %</w:t>
      </w:r>
      <w:r w:rsidRPr="007111B2">
        <w:rPr>
          <w:rFonts w:ascii="Times New Roman" w:hAnsi="Times New Roman" w:cs="Times New Roman"/>
          <w:color w:val="0D0D0D" w:themeColor="text1" w:themeTint="F2"/>
          <w:sz w:val="24"/>
          <w:szCs w:val="24"/>
        </w:rPr>
        <w:t xml:space="preserve"> uzņēmējiem LV, turklāt negatīvs vērtējums ir samazinājies par 13</w:t>
      </w:r>
      <w:r>
        <w:rPr>
          <w:rFonts w:ascii="Times New Roman" w:hAnsi="Times New Roman" w:cs="Times New Roman"/>
          <w:color w:val="0D0D0D" w:themeColor="text1" w:themeTint="F2"/>
          <w:sz w:val="24"/>
          <w:szCs w:val="24"/>
        </w:rPr>
        <w:t> %</w:t>
      </w:r>
      <w:r w:rsidRPr="007111B2">
        <w:rPr>
          <w:rFonts w:ascii="Times New Roman" w:hAnsi="Times New Roman" w:cs="Times New Roman"/>
          <w:color w:val="0D0D0D" w:themeColor="text1" w:themeTint="F2"/>
          <w:sz w:val="24"/>
          <w:szCs w:val="24"/>
        </w:rPr>
        <w:t>, salīdzinot ar 2020</w:t>
      </w:r>
      <w:r>
        <w:rPr>
          <w:rFonts w:ascii="Times New Roman" w:hAnsi="Times New Roman" w:cs="Times New Roman"/>
          <w:color w:val="0D0D0D" w:themeColor="text1" w:themeTint="F2"/>
          <w:sz w:val="24"/>
          <w:szCs w:val="24"/>
        </w:rPr>
        <w:t>. g.</w:t>
      </w:r>
      <w:r w:rsidRPr="007111B2">
        <w:rPr>
          <w:rFonts w:ascii="Times New Roman" w:hAnsi="Times New Roman" w:cs="Times New Roman"/>
          <w:color w:val="0D0D0D" w:themeColor="text1" w:themeTint="F2"/>
          <w:sz w:val="24"/>
          <w:szCs w:val="24"/>
        </w:rPr>
        <w:t xml:space="preserve"> rezultātiem) un iedzīvotāju (gada </w:t>
      </w:r>
      <w:r w:rsidRPr="007111B2">
        <w:rPr>
          <w:rFonts w:ascii="Times New Roman" w:hAnsi="Times New Roman" w:cs="Times New Roman"/>
          <w:color w:val="0D0D0D" w:themeColor="text1" w:themeTint="F2"/>
          <w:sz w:val="24"/>
          <w:szCs w:val="24"/>
        </w:rPr>
        <w:lastRenderedPageBreak/>
        <w:t>laikā palielinājies par 11</w:t>
      </w:r>
      <w:r>
        <w:rPr>
          <w:rFonts w:ascii="Times New Roman" w:hAnsi="Times New Roman" w:cs="Times New Roman"/>
          <w:color w:val="0D0D0D" w:themeColor="text1" w:themeTint="F2"/>
          <w:sz w:val="24"/>
          <w:szCs w:val="24"/>
        </w:rPr>
        <w:t> %</w:t>
      </w:r>
      <w:r w:rsidRPr="007111B2">
        <w:rPr>
          <w:rFonts w:ascii="Times New Roman" w:hAnsi="Times New Roman" w:cs="Times New Roman"/>
          <w:color w:val="0D0D0D" w:themeColor="text1" w:themeTint="F2"/>
          <w:sz w:val="24"/>
          <w:szCs w:val="24"/>
        </w:rPr>
        <w:t>, tagad 60</w:t>
      </w:r>
      <w:r>
        <w:rPr>
          <w:rFonts w:ascii="Times New Roman" w:hAnsi="Times New Roman" w:cs="Times New Roman"/>
          <w:color w:val="0D0D0D" w:themeColor="text1" w:themeTint="F2"/>
          <w:sz w:val="24"/>
          <w:szCs w:val="24"/>
        </w:rPr>
        <w:t> %</w:t>
      </w:r>
      <w:r w:rsidRPr="007111B2">
        <w:rPr>
          <w:rFonts w:ascii="Times New Roman" w:hAnsi="Times New Roman" w:cs="Times New Roman"/>
          <w:color w:val="0D0D0D" w:themeColor="text1" w:themeTint="F2"/>
          <w:sz w:val="24"/>
          <w:szCs w:val="24"/>
        </w:rPr>
        <w:t>) vērtējums par tiesu neatkarību (</w:t>
      </w:r>
      <w:r w:rsidRPr="007111B2">
        <w:rPr>
          <w:rFonts w:ascii="Times New Roman" w:hAnsi="Times New Roman" w:cs="Times New Roman"/>
          <w:i/>
          <w:iCs/>
          <w:color w:val="0D0D0D" w:themeColor="text1" w:themeTint="F2"/>
          <w:sz w:val="24"/>
          <w:szCs w:val="24"/>
        </w:rPr>
        <w:t xml:space="preserve">EU </w:t>
      </w:r>
      <w:proofErr w:type="spellStart"/>
      <w:r w:rsidRPr="007111B2">
        <w:rPr>
          <w:rFonts w:ascii="Times New Roman" w:hAnsi="Times New Roman" w:cs="Times New Roman"/>
          <w:i/>
          <w:iCs/>
          <w:color w:val="0D0D0D" w:themeColor="text1" w:themeTint="F2"/>
          <w:sz w:val="24"/>
          <w:szCs w:val="24"/>
        </w:rPr>
        <w:t>Justice</w:t>
      </w:r>
      <w:proofErr w:type="spellEnd"/>
      <w:r w:rsidRPr="007111B2">
        <w:rPr>
          <w:rFonts w:ascii="Times New Roman" w:hAnsi="Times New Roman" w:cs="Times New Roman"/>
          <w:i/>
          <w:iCs/>
          <w:color w:val="0D0D0D" w:themeColor="text1" w:themeTint="F2"/>
          <w:sz w:val="24"/>
          <w:szCs w:val="24"/>
        </w:rPr>
        <w:t xml:space="preserve"> </w:t>
      </w:r>
      <w:proofErr w:type="spellStart"/>
      <w:r w:rsidRPr="007111B2">
        <w:rPr>
          <w:rFonts w:ascii="Times New Roman" w:hAnsi="Times New Roman" w:cs="Times New Roman"/>
          <w:i/>
          <w:iCs/>
          <w:color w:val="0D0D0D" w:themeColor="text1" w:themeTint="F2"/>
          <w:sz w:val="24"/>
          <w:szCs w:val="24"/>
        </w:rPr>
        <w:t>Scoreboard</w:t>
      </w:r>
      <w:proofErr w:type="spellEnd"/>
      <w:r w:rsidRPr="007111B2">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w:t>
      </w:r>
      <w:r w:rsidRPr="007111B2">
        <w:rPr>
          <w:rFonts w:ascii="Times New Roman" w:hAnsi="Times New Roman" w:cs="Times New Roman"/>
          <w:noProof/>
          <w:sz w:val="24"/>
          <w:szCs w:val="24"/>
        </w:rPr>
        <w:drawing>
          <wp:inline distT="0" distB="0" distL="0" distR="0" wp14:anchorId="01F56A9A" wp14:editId="3F075064">
            <wp:extent cx="136800" cy="1620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0FEFADBB" w14:textId="77777777" w:rsidR="003F4A6B" w:rsidRPr="007111B2" w:rsidRDefault="003F4A6B" w:rsidP="003F4A6B">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16.4</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Izveidota stipra finanšu sektora uzraudzības sistēma, kā arī stiprināta uzraudzības un izmeklēšanas iestāžu kapacitāte un sadarbība ar finanšu sektoru</w:t>
      </w:r>
      <w:r w:rsidRPr="007C2100">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aizsardzībai pret noziedzīgi iegūtu līdzekļu legalizāciju, lai</w:t>
      </w:r>
      <w:r>
        <w:rPr>
          <w:rFonts w:ascii="Times New Roman" w:hAnsi="Times New Roman" w:cs="Times New Roman"/>
          <w:color w:val="000000"/>
          <w:sz w:val="24"/>
          <w:szCs w:val="24"/>
        </w:rPr>
        <w:t>kus</w:t>
      </w:r>
      <w:r w:rsidRPr="007111B2">
        <w:rPr>
          <w:rFonts w:ascii="Times New Roman" w:hAnsi="Times New Roman" w:cs="Times New Roman"/>
          <w:color w:val="000000"/>
          <w:sz w:val="24"/>
          <w:szCs w:val="24"/>
        </w:rPr>
        <w:t xml:space="preserve"> novēršot riskus. Pozitīvs </w:t>
      </w:r>
      <w:proofErr w:type="spellStart"/>
      <w:r w:rsidRPr="007111B2">
        <w:rPr>
          <w:rFonts w:ascii="Times New Roman" w:hAnsi="Times New Roman" w:cs="Times New Roman"/>
          <w:i/>
          <w:iCs/>
          <w:color w:val="000000"/>
          <w:sz w:val="24"/>
          <w:szCs w:val="24"/>
        </w:rPr>
        <w:t>Financial</w:t>
      </w:r>
      <w:proofErr w:type="spellEnd"/>
      <w:r w:rsidRPr="007111B2">
        <w:rPr>
          <w:rFonts w:ascii="Times New Roman" w:hAnsi="Times New Roman" w:cs="Times New Roman"/>
          <w:i/>
          <w:iCs/>
          <w:color w:val="000000"/>
          <w:sz w:val="24"/>
          <w:szCs w:val="24"/>
        </w:rPr>
        <w:t xml:space="preserve"> </w:t>
      </w:r>
      <w:proofErr w:type="spellStart"/>
      <w:r w:rsidRPr="007111B2">
        <w:rPr>
          <w:rFonts w:ascii="Times New Roman" w:hAnsi="Times New Roman" w:cs="Times New Roman"/>
          <w:i/>
          <w:iCs/>
          <w:color w:val="000000"/>
          <w:sz w:val="24"/>
          <w:szCs w:val="24"/>
        </w:rPr>
        <w:t>Action</w:t>
      </w:r>
      <w:proofErr w:type="spellEnd"/>
      <w:r w:rsidRPr="007111B2">
        <w:rPr>
          <w:rFonts w:ascii="Times New Roman" w:hAnsi="Times New Roman" w:cs="Times New Roman"/>
          <w:i/>
          <w:iCs/>
          <w:color w:val="000000"/>
          <w:sz w:val="24"/>
          <w:szCs w:val="24"/>
        </w:rPr>
        <w:t xml:space="preserve"> </w:t>
      </w:r>
      <w:proofErr w:type="spellStart"/>
      <w:r w:rsidRPr="007111B2">
        <w:rPr>
          <w:rFonts w:ascii="Times New Roman" w:hAnsi="Times New Roman" w:cs="Times New Roman"/>
          <w:i/>
          <w:iCs/>
          <w:color w:val="000000"/>
          <w:sz w:val="24"/>
          <w:szCs w:val="24"/>
        </w:rPr>
        <w:t>Task</w:t>
      </w:r>
      <w:proofErr w:type="spellEnd"/>
      <w:r w:rsidRPr="007111B2">
        <w:rPr>
          <w:rFonts w:ascii="Times New Roman" w:hAnsi="Times New Roman" w:cs="Times New Roman"/>
          <w:i/>
          <w:iCs/>
          <w:color w:val="000000"/>
          <w:sz w:val="24"/>
          <w:szCs w:val="24"/>
        </w:rPr>
        <w:t xml:space="preserve"> </w:t>
      </w:r>
      <w:proofErr w:type="spellStart"/>
      <w:r w:rsidRPr="007111B2">
        <w:rPr>
          <w:rFonts w:ascii="Times New Roman" w:hAnsi="Times New Roman" w:cs="Times New Roman"/>
          <w:i/>
          <w:iCs/>
          <w:color w:val="000000"/>
          <w:sz w:val="24"/>
          <w:szCs w:val="24"/>
        </w:rPr>
        <w:t>Force</w:t>
      </w:r>
      <w:proofErr w:type="spellEnd"/>
      <w:r w:rsidRPr="007111B2">
        <w:rPr>
          <w:rFonts w:ascii="Times New Roman" w:hAnsi="Times New Roman" w:cs="Times New Roman"/>
          <w:color w:val="000000"/>
          <w:sz w:val="24"/>
          <w:szCs w:val="24"/>
        </w:rPr>
        <w:t xml:space="preserve"> vērtējums 2020. gadā. </w:t>
      </w:r>
      <w:r w:rsidRPr="007111B2">
        <w:rPr>
          <w:rFonts w:ascii="Times New Roman" w:hAnsi="Times New Roman" w:cs="Times New Roman"/>
          <w:noProof/>
          <w:sz w:val="24"/>
          <w:szCs w:val="24"/>
        </w:rPr>
        <w:drawing>
          <wp:inline distT="0" distB="0" distL="0" distR="0" wp14:anchorId="16A3D9E2" wp14:editId="26EA7D82">
            <wp:extent cx="136800" cy="1620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78E8A67D" w14:textId="77777777" w:rsidR="003F4A6B" w:rsidRPr="007111B2" w:rsidRDefault="003F4A6B" w:rsidP="003F4A6B">
      <w:pPr>
        <w:jc w:val="both"/>
        <w:rPr>
          <w:rFonts w:ascii="Times New Roman" w:hAnsi="Times New Roman" w:cs="Times New Roman"/>
          <w:color w:val="000000"/>
          <w:sz w:val="24"/>
          <w:szCs w:val="24"/>
        </w:rPr>
      </w:pPr>
      <w:bookmarkStart w:id="126" w:name="_Hlk99455337"/>
      <w:r w:rsidRPr="007111B2">
        <w:rPr>
          <w:rFonts w:ascii="Times New Roman" w:hAnsi="Times New Roman" w:cs="Times New Roman"/>
          <w:b/>
          <w:bCs/>
          <w:color w:val="E36C0A" w:themeColor="accent6" w:themeShade="BF"/>
          <w:sz w:val="24"/>
          <w:szCs w:val="24"/>
        </w:rPr>
        <w:t>16.5</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Laikp</w:t>
      </w:r>
      <w:r>
        <w:rPr>
          <w:rFonts w:ascii="Times New Roman" w:hAnsi="Times New Roman" w:cs="Times New Roman"/>
          <w:color w:val="000000"/>
          <w:sz w:val="24"/>
          <w:szCs w:val="24"/>
        </w:rPr>
        <w:t>osm</w:t>
      </w:r>
      <w:r w:rsidRPr="007111B2">
        <w:rPr>
          <w:rFonts w:ascii="Times New Roman" w:hAnsi="Times New Roman" w:cs="Times New Roman"/>
          <w:color w:val="000000"/>
          <w:sz w:val="24"/>
          <w:szCs w:val="24"/>
        </w:rPr>
        <w:t>ā no 2015.</w:t>
      </w:r>
      <w:r>
        <w:rPr>
          <w:rFonts w:ascii="Times New Roman" w:hAnsi="Times New Roman" w:cs="Times New Roman"/>
          <w:color w:val="000000"/>
          <w:sz w:val="24"/>
          <w:szCs w:val="24"/>
        </w:rPr>
        <w:t> gada</w:t>
      </w:r>
      <w:r w:rsidRPr="007111B2">
        <w:rPr>
          <w:rFonts w:ascii="Times New Roman" w:hAnsi="Times New Roman" w:cs="Times New Roman"/>
          <w:color w:val="000000"/>
          <w:sz w:val="24"/>
          <w:szCs w:val="24"/>
        </w:rPr>
        <w:t xml:space="preserve"> līdz 2020</w:t>
      </w:r>
      <w:r>
        <w:rPr>
          <w:rFonts w:ascii="Times New Roman" w:hAnsi="Times New Roman" w:cs="Times New Roman"/>
          <w:color w:val="000000"/>
          <w:sz w:val="24"/>
          <w:szCs w:val="24"/>
        </w:rPr>
        <w:t>. gad</w:t>
      </w:r>
      <w:r w:rsidRPr="007111B2">
        <w:rPr>
          <w:rFonts w:ascii="Times New Roman" w:hAnsi="Times New Roman" w:cs="Times New Roman"/>
          <w:color w:val="000000"/>
          <w:sz w:val="24"/>
          <w:szCs w:val="24"/>
        </w:rPr>
        <w:t xml:space="preserve">am Korupcijas uztveres indekss būtiski neuzlabojās. Tas bija saistīts arī ar nepilnībām izmeklēšanas un apsūdzības procesu efektivitātē, ietekmējot </w:t>
      </w:r>
      <w:r>
        <w:rPr>
          <w:rFonts w:ascii="Times New Roman" w:hAnsi="Times New Roman" w:cs="Times New Roman"/>
          <w:color w:val="000000"/>
          <w:sz w:val="24"/>
          <w:szCs w:val="24"/>
        </w:rPr>
        <w:t xml:space="preserve">to </w:t>
      </w:r>
      <w:r w:rsidRPr="007111B2">
        <w:rPr>
          <w:rFonts w:ascii="Times New Roman" w:hAnsi="Times New Roman" w:cs="Times New Roman"/>
          <w:color w:val="000000"/>
          <w:sz w:val="24"/>
          <w:szCs w:val="24"/>
        </w:rPr>
        <w:t>kriminālprocesu</w:t>
      </w:r>
      <w:r w:rsidRPr="0028227D">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izmeklēšanas un iztiesāšanas ilgumu, kuros iesaistītas augsta līmeņa amatpersonas. Taču 2021</w:t>
      </w:r>
      <w:r>
        <w:rPr>
          <w:rFonts w:ascii="Times New Roman" w:hAnsi="Times New Roman" w:cs="Times New Roman"/>
          <w:color w:val="000000"/>
          <w:sz w:val="24"/>
          <w:szCs w:val="24"/>
        </w:rPr>
        <w:t>. gad</w:t>
      </w:r>
      <w:r w:rsidRPr="007111B2">
        <w:rPr>
          <w:rFonts w:ascii="Times New Roman" w:hAnsi="Times New Roman" w:cs="Times New Roman"/>
          <w:color w:val="000000"/>
          <w:sz w:val="24"/>
          <w:szCs w:val="24"/>
        </w:rPr>
        <w:t xml:space="preserve">ā </w:t>
      </w:r>
      <w:r>
        <w:rPr>
          <w:rFonts w:ascii="Times New Roman" w:hAnsi="Times New Roman" w:cs="Times New Roman"/>
          <w:color w:val="000000"/>
          <w:sz w:val="24"/>
          <w:szCs w:val="24"/>
        </w:rPr>
        <w:t>palielinājās privātā sektora uzticēšanās</w:t>
      </w:r>
      <w:r w:rsidRPr="00CD05AC">
        <w:rPr>
          <w:rFonts w:ascii="Times New Roman" w:hAnsi="Times New Roman" w:cs="Times New Roman"/>
          <w:color w:val="000000"/>
          <w:sz w:val="24"/>
          <w:szCs w:val="24"/>
        </w:rPr>
        <w:t xml:space="preserve"> publiskajam sektoram</w:t>
      </w:r>
      <w:r w:rsidRPr="007111B2">
        <w:rPr>
          <w:rFonts w:ascii="Times New Roman" w:hAnsi="Times New Roman" w:cs="Times New Roman"/>
          <w:color w:val="000000"/>
          <w:sz w:val="24"/>
          <w:szCs w:val="24"/>
        </w:rPr>
        <w:t>,</w:t>
      </w:r>
      <w:r w:rsidRPr="007111B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kā arī pieauga </w:t>
      </w:r>
      <w:r w:rsidRPr="007111B2">
        <w:rPr>
          <w:rFonts w:ascii="Times New Roman" w:hAnsi="Times New Roman" w:cs="Times New Roman"/>
          <w:color w:val="000000"/>
          <w:sz w:val="24"/>
          <w:szCs w:val="24"/>
        </w:rPr>
        <w:t>kriminālvajāšanai nosūtīto lietu skait</w:t>
      </w:r>
      <w:r>
        <w:rPr>
          <w:rFonts w:ascii="Times New Roman" w:hAnsi="Times New Roman" w:cs="Times New Roman"/>
          <w:color w:val="000000"/>
          <w:sz w:val="24"/>
          <w:szCs w:val="24"/>
        </w:rPr>
        <w:t>s</w:t>
      </w:r>
      <w:r w:rsidRPr="007111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 tiesvedības</w:t>
      </w:r>
      <w:r w:rsidRPr="007111B2">
        <w:rPr>
          <w:rFonts w:ascii="Times New Roman" w:hAnsi="Times New Roman" w:cs="Times New Roman"/>
          <w:color w:val="000000"/>
          <w:sz w:val="24"/>
          <w:szCs w:val="24"/>
        </w:rPr>
        <w:t xml:space="preserve"> saistībā ar korupciju, kurās iesaistītas augsta līmeņa amatpersonas.</w:t>
      </w:r>
      <w:r w:rsidRPr="007111B2">
        <w:rPr>
          <w:rFonts w:ascii="Times New Roman" w:hAnsi="Times New Roman" w:cs="Times New Roman"/>
          <w:noProof/>
          <w:sz w:val="24"/>
          <w:szCs w:val="24"/>
        </w:rPr>
        <w:t xml:space="preserve"> </w:t>
      </w:r>
      <w:r w:rsidRPr="007111B2">
        <w:rPr>
          <w:rFonts w:ascii="Times New Roman" w:hAnsi="Times New Roman" w:cs="Times New Roman"/>
          <w:noProof/>
          <w:sz w:val="24"/>
          <w:szCs w:val="24"/>
        </w:rPr>
        <w:drawing>
          <wp:inline distT="0" distB="0" distL="0" distR="0" wp14:anchorId="0CDDA5DE" wp14:editId="2E30ED9F">
            <wp:extent cx="136800" cy="162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1047F529" w14:textId="77777777" w:rsidR="003F4A6B" w:rsidRPr="007111B2" w:rsidRDefault="003F4A6B" w:rsidP="003F4A6B">
      <w:pPr>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16.6</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Augsta apmierinātība ar valsts pakalpojumiem (2021</w:t>
      </w:r>
      <w:r>
        <w:rPr>
          <w:rFonts w:ascii="Times New Roman" w:hAnsi="Times New Roman" w:cs="Times New Roman"/>
          <w:color w:val="000000"/>
          <w:sz w:val="24"/>
          <w:szCs w:val="24"/>
        </w:rPr>
        <w:t>. gad</w:t>
      </w:r>
      <w:r w:rsidRPr="007111B2">
        <w:rPr>
          <w:rFonts w:ascii="Times New Roman" w:hAnsi="Times New Roman" w:cs="Times New Roman"/>
          <w:color w:val="000000"/>
          <w:sz w:val="24"/>
          <w:szCs w:val="24"/>
        </w:rPr>
        <w:t>a pašvaldību reformu rezultāti vēl nav vērtēti).</w:t>
      </w:r>
      <w:r>
        <w:rPr>
          <w:rFonts w:ascii="Times New Roman" w:hAnsi="Times New Roman" w:cs="Times New Roman"/>
          <w:color w:val="000000"/>
          <w:sz w:val="24"/>
          <w:szCs w:val="24"/>
        </w:rPr>
        <w:t xml:space="preserve"> </w:t>
      </w:r>
      <w:r w:rsidRPr="007111B2">
        <w:rPr>
          <w:rFonts w:ascii="Times New Roman" w:hAnsi="Times New Roman" w:cs="Times New Roman"/>
          <w:noProof/>
          <w:sz w:val="24"/>
          <w:szCs w:val="24"/>
        </w:rPr>
        <w:drawing>
          <wp:inline distT="0" distB="0" distL="0" distR="0" wp14:anchorId="2618BA8A" wp14:editId="1DB90871">
            <wp:extent cx="136800" cy="16200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3394E12A" w14:textId="77777777" w:rsidR="003F4A6B" w:rsidRPr="007111B2" w:rsidRDefault="003F4A6B" w:rsidP="003F4A6B">
      <w:pPr>
        <w:autoSpaceDE w:val="0"/>
        <w:autoSpaceDN w:val="0"/>
        <w:adjustRightInd w:val="0"/>
        <w:spacing w:after="100" w:line="151" w:lineRule="atLeast"/>
        <w:jc w:val="both"/>
        <w:rPr>
          <w:rFonts w:ascii="Times New Roman" w:hAnsi="Times New Roman" w:cs="Times New Roman"/>
          <w:color w:val="000000"/>
          <w:sz w:val="24"/>
          <w:szCs w:val="24"/>
        </w:rPr>
      </w:pPr>
      <w:r w:rsidRPr="007111B2">
        <w:rPr>
          <w:rFonts w:ascii="Times New Roman" w:hAnsi="Times New Roman" w:cs="Times New Roman"/>
          <w:b/>
          <w:bCs/>
          <w:color w:val="E36C0A" w:themeColor="accent6" w:themeShade="BF"/>
          <w:sz w:val="24"/>
          <w:szCs w:val="24"/>
        </w:rPr>
        <w:t>16.7</w:t>
      </w:r>
      <w:r>
        <w:rPr>
          <w:rFonts w:ascii="Times New Roman" w:hAnsi="Times New Roman" w:cs="Times New Roman"/>
          <w:b/>
          <w:bCs/>
          <w:color w:val="E36C0A" w:themeColor="accent6" w:themeShade="BF"/>
          <w:sz w:val="24"/>
          <w:szCs w:val="24"/>
        </w:rPr>
        <w:t>. </w:t>
      </w:r>
      <w:r w:rsidRPr="007111B2">
        <w:rPr>
          <w:rFonts w:ascii="Times New Roman" w:hAnsi="Times New Roman" w:cs="Times New Roman"/>
          <w:color w:val="000000"/>
          <w:sz w:val="24"/>
          <w:szCs w:val="24"/>
        </w:rPr>
        <w:t xml:space="preserve">Pieaug sabiedrībā aktīvo pušu līdzdalība lēmumu pieņemšanā, aktīvāk iesaistāma pasīvā sabiedrības daļa. </w:t>
      </w:r>
      <w:r w:rsidRPr="007111B2">
        <w:rPr>
          <w:rFonts w:ascii="Times New Roman" w:hAnsi="Times New Roman" w:cs="Times New Roman"/>
          <w:noProof/>
          <w:sz w:val="24"/>
          <w:szCs w:val="24"/>
        </w:rPr>
        <w:drawing>
          <wp:inline distT="0" distB="0" distL="0" distR="0" wp14:anchorId="5E859564" wp14:editId="45C0FBF6">
            <wp:extent cx="198000" cy="1620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8000" cy="162000"/>
                    </a:xfrm>
                    <a:prstGeom prst="rect">
                      <a:avLst/>
                    </a:prstGeom>
                    <a:noFill/>
                    <a:ln>
                      <a:noFill/>
                    </a:ln>
                  </pic:spPr>
                </pic:pic>
              </a:graphicData>
            </a:graphic>
          </wp:inline>
        </w:drawing>
      </w:r>
    </w:p>
    <w:p w14:paraId="718ED5BB" w14:textId="77777777" w:rsidR="003F4A6B" w:rsidRPr="007111B2" w:rsidRDefault="003F4A6B" w:rsidP="003F4A6B">
      <w:pPr>
        <w:autoSpaceDE w:val="0"/>
        <w:autoSpaceDN w:val="0"/>
        <w:adjustRightInd w:val="0"/>
        <w:spacing w:after="100" w:line="151" w:lineRule="atLeast"/>
        <w:jc w:val="both"/>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16.</w:t>
      </w:r>
      <w:r>
        <w:rPr>
          <w:rFonts w:ascii="Times New Roman" w:hAnsi="Times New Roman" w:cs="Times New Roman"/>
          <w:b/>
          <w:bCs/>
          <w:color w:val="E36C0A" w:themeColor="accent6" w:themeShade="BF"/>
          <w:sz w:val="24"/>
          <w:szCs w:val="24"/>
        </w:rPr>
        <w:t>8. </w:t>
      </w:r>
      <w:r w:rsidRPr="007111B2">
        <w:rPr>
          <w:rFonts w:ascii="Times New Roman" w:hAnsi="Times New Roman" w:cs="Times New Roman"/>
          <w:color w:val="000000"/>
          <w:sz w:val="24"/>
          <w:szCs w:val="24"/>
        </w:rPr>
        <w:t xml:space="preserve">Stiprināta mediju neatkarība un sabiedrisko mediju loma, taču sociālo tīklu burbuļi ietekmē pieeju daudzpusīgai informācijai. </w:t>
      </w:r>
      <w:r w:rsidRPr="007111B2">
        <w:rPr>
          <w:rFonts w:ascii="Times New Roman" w:hAnsi="Times New Roman" w:cs="Times New Roman"/>
          <w:noProof/>
          <w:sz w:val="24"/>
          <w:szCs w:val="24"/>
        </w:rPr>
        <w:drawing>
          <wp:inline distT="0" distB="0" distL="0" distR="0" wp14:anchorId="178EF605" wp14:editId="6280D5A3">
            <wp:extent cx="136800" cy="1620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bookmarkEnd w:id="124"/>
    <w:p w14:paraId="0FAA6019" w14:textId="5CC1460B" w:rsidR="003F4A6B" w:rsidRDefault="003F4A6B" w:rsidP="003F4A6B">
      <w:pPr>
        <w:autoSpaceDE w:val="0"/>
        <w:autoSpaceDN w:val="0"/>
        <w:adjustRightInd w:val="0"/>
        <w:spacing w:after="100" w:line="151" w:lineRule="atLeast"/>
        <w:rPr>
          <w:rFonts w:ascii="Times New Roman" w:hAnsi="Times New Roman" w:cs="Times New Roman"/>
          <w:b/>
          <w:bCs/>
          <w:i/>
          <w:iCs/>
          <w:color w:val="000000"/>
          <w:sz w:val="24"/>
          <w:szCs w:val="24"/>
        </w:rPr>
      </w:pPr>
    </w:p>
    <w:p w14:paraId="7DA8EB49" w14:textId="77777777" w:rsidR="00266D36" w:rsidRPr="007111B2" w:rsidRDefault="00266D36" w:rsidP="003F4A6B">
      <w:pPr>
        <w:autoSpaceDE w:val="0"/>
        <w:autoSpaceDN w:val="0"/>
        <w:adjustRightInd w:val="0"/>
        <w:spacing w:after="100" w:line="151" w:lineRule="atLeast"/>
        <w:rPr>
          <w:rFonts w:ascii="Times New Roman" w:hAnsi="Times New Roman" w:cs="Times New Roman"/>
          <w:b/>
          <w:bCs/>
          <w:i/>
          <w:iCs/>
          <w:color w:val="000000"/>
          <w:sz w:val="24"/>
          <w:szCs w:val="24"/>
        </w:rPr>
      </w:pPr>
    </w:p>
    <w:p w14:paraId="1635479F" w14:textId="77777777" w:rsidR="003F4A6B" w:rsidRPr="007111B2" w:rsidRDefault="003F4A6B" w:rsidP="003F4A6B">
      <w:pPr>
        <w:rPr>
          <w:rFonts w:ascii="Times New Roman" w:hAnsi="Times New Roman" w:cs="Times New Roman"/>
          <w:b/>
          <w:bCs/>
          <w:color w:val="E36C0A" w:themeColor="accent6" w:themeShade="BF"/>
          <w:sz w:val="24"/>
          <w:szCs w:val="24"/>
        </w:rPr>
      </w:pPr>
      <w:bookmarkStart w:id="127" w:name="_Hlk100306950"/>
      <w:r w:rsidRPr="007111B2">
        <w:rPr>
          <w:rFonts w:ascii="Times New Roman" w:hAnsi="Times New Roman" w:cs="Times New Roman"/>
          <w:b/>
          <w:bCs/>
          <w:color w:val="E36C0A" w:themeColor="accent6" w:themeShade="BF"/>
          <w:sz w:val="24"/>
          <w:szCs w:val="24"/>
        </w:rPr>
        <w:t>Valsts rīcība Latvijā līdz 2021</w:t>
      </w:r>
      <w:r>
        <w:rPr>
          <w:rFonts w:ascii="Times New Roman" w:hAnsi="Times New Roman" w:cs="Times New Roman"/>
          <w:b/>
          <w:bCs/>
          <w:color w:val="E36C0A" w:themeColor="accent6" w:themeShade="BF"/>
          <w:sz w:val="24"/>
          <w:szCs w:val="24"/>
        </w:rPr>
        <w:t>. gad</w:t>
      </w:r>
      <w:r w:rsidRPr="007111B2">
        <w:rPr>
          <w:rFonts w:ascii="Times New Roman" w:hAnsi="Times New Roman" w:cs="Times New Roman"/>
          <w:b/>
          <w:bCs/>
          <w:color w:val="E36C0A" w:themeColor="accent6" w:themeShade="BF"/>
          <w:sz w:val="24"/>
          <w:szCs w:val="24"/>
        </w:rPr>
        <w:t>am</w:t>
      </w:r>
    </w:p>
    <w:p w14:paraId="15095C81" w14:textId="77777777" w:rsidR="003F4A6B" w:rsidRPr="007111B2" w:rsidRDefault="003F4A6B" w:rsidP="003F4A6B">
      <w:pPr>
        <w:pStyle w:val="ListParagraph"/>
        <w:numPr>
          <w:ilvl w:val="0"/>
          <w:numId w:val="9"/>
        </w:numPr>
        <w:autoSpaceDE w:val="0"/>
        <w:autoSpaceDN w:val="0"/>
        <w:adjustRightInd w:val="0"/>
        <w:spacing w:after="100" w:line="240" w:lineRule="auto"/>
        <w:jc w:val="both"/>
        <w:rPr>
          <w:rFonts w:ascii="Times New Roman" w:hAnsi="Times New Roman" w:cs="Times New Roman"/>
          <w:color w:val="000000"/>
          <w:sz w:val="24"/>
          <w:szCs w:val="24"/>
        </w:rPr>
      </w:pPr>
      <w:bookmarkStart w:id="128" w:name="_Hlk100307332"/>
      <w:r w:rsidRPr="007111B2">
        <w:rPr>
          <w:rFonts w:ascii="Times New Roman" w:hAnsi="Times New Roman" w:cs="Times New Roman"/>
          <w:color w:val="000000"/>
          <w:sz w:val="24"/>
          <w:szCs w:val="24"/>
        </w:rPr>
        <w:t>Vardarbība –</w:t>
      </w:r>
      <w:r>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 xml:space="preserve">uzsāktas krīzes konsultāciju, vardarbības </w:t>
      </w:r>
      <w:proofErr w:type="spellStart"/>
      <w:r w:rsidRPr="007111B2">
        <w:rPr>
          <w:rFonts w:ascii="Times New Roman" w:hAnsi="Times New Roman" w:cs="Times New Roman"/>
          <w:color w:val="000000"/>
          <w:sz w:val="24"/>
          <w:szCs w:val="24"/>
        </w:rPr>
        <w:t>prevencijas</w:t>
      </w:r>
      <w:proofErr w:type="spellEnd"/>
      <w:r w:rsidRPr="007111B2">
        <w:rPr>
          <w:rFonts w:ascii="Times New Roman" w:hAnsi="Times New Roman" w:cs="Times New Roman"/>
          <w:color w:val="000000"/>
          <w:sz w:val="24"/>
          <w:szCs w:val="24"/>
        </w:rPr>
        <w:t xml:space="preserve"> un rehabilitācijas atbalsta programmas</w:t>
      </w:r>
      <w:r>
        <w:rPr>
          <w:rFonts w:ascii="Times New Roman" w:hAnsi="Times New Roman" w:cs="Times New Roman"/>
          <w:color w:val="000000"/>
          <w:sz w:val="24"/>
          <w:szCs w:val="24"/>
        </w:rPr>
        <w:t>, arī rīcībai pret ņirgāšanos skolā.</w:t>
      </w:r>
    </w:p>
    <w:p w14:paraId="232E8E1E" w14:textId="77777777" w:rsidR="003F4A6B" w:rsidRPr="007111B2" w:rsidRDefault="003F4A6B" w:rsidP="003F4A6B">
      <w:pPr>
        <w:pStyle w:val="ListParagraph"/>
        <w:numPr>
          <w:ilvl w:val="0"/>
          <w:numId w:val="13"/>
        </w:numPr>
        <w:spacing w:after="160" w:line="240" w:lineRule="auto"/>
        <w:jc w:val="both"/>
        <w:rPr>
          <w:rFonts w:ascii="Times New Roman" w:hAnsi="Times New Roman" w:cs="Times New Roman"/>
          <w:sz w:val="24"/>
          <w:szCs w:val="24"/>
        </w:rPr>
      </w:pPr>
      <w:bookmarkStart w:id="129" w:name="_Hlk96439753"/>
      <w:bookmarkEnd w:id="127"/>
      <w:bookmarkEnd w:id="128"/>
      <w:r w:rsidRPr="007111B2">
        <w:rPr>
          <w:rFonts w:ascii="Times New Roman" w:hAnsi="Times New Roman" w:cs="Times New Roman"/>
          <w:sz w:val="24"/>
          <w:szCs w:val="24"/>
        </w:rPr>
        <w:t>Stiprinātas tiesu un tiesīb</w:t>
      </w:r>
      <w:r>
        <w:rPr>
          <w:rFonts w:ascii="Times New Roman" w:hAnsi="Times New Roman" w:cs="Times New Roman"/>
          <w:sz w:val="24"/>
          <w:szCs w:val="24"/>
        </w:rPr>
        <w:t>aizsardzības</w:t>
      </w:r>
      <w:r w:rsidRPr="007111B2">
        <w:rPr>
          <w:rFonts w:ascii="Times New Roman" w:hAnsi="Times New Roman" w:cs="Times New Roman"/>
          <w:sz w:val="24"/>
          <w:szCs w:val="24"/>
        </w:rPr>
        <w:t xml:space="preserve"> institūciju personāla kompetences</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4C0ED2CA" w14:textId="77777777" w:rsidR="003F4A6B" w:rsidRPr="007111B2" w:rsidRDefault="003F4A6B" w:rsidP="003F4A6B">
      <w:pPr>
        <w:pStyle w:val="ListParagraph"/>
        <w:numPr>
          <w:ilvl w:val="0"/>
          <w:numId w:val="13"/>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Izveidota Ekonomisko lietu tiesa kvalitatīvai un ātrai sarežģītu </w:t>
      </w:r>
      <w:proofErr w:type="spellStart"/>
      <w:r w:rsidRPr="007111B2">
        <w:rPr>
          <w:rFonts w:ascii="Times New Roman" w:hAnsi="Times New Roman" w:cs="Times New Roman"/>
          <w:sz w:val="24"/>
          <w:szCs w:val="24"/>
        </w:rPr>
        <w:t>komercstrīdu</w:t>
      </w:r>
      <w:proofErr w:type="spellEnd"/>
      <w:r w:rsidRPr="007111B2">
        <w:rPr>
          <w:rFonts w:ascii="Times New Roman" w:hAnsi="Times New Roman" w:cs="Times New Roman"/>
          <w:sz w:val="24"/>
          <w:szCs w:val="24"/>
        </w:rPr>
        <w:t>, ekonomisko un finanšu noziegumu, kā arī korupcijas lietu izskatīšanai</w:t>
      </w:r>
      <w:r>
        <w:rPr>
          <w:rFonts w:ascii="Times New Roman" w:hAnsi="Times New Roman" w:cs="Times New Roman"/>
          <w:sz w:val="24"/>
          <w:szCs w:val="24"/>
        </w:rPr>
        <w:t>.</w:t>
      </w:r>
    </w:p>
    <w:p w14:paraId="6FB96A91" w14:textId="77777777" w:rsidR="003F4A6B" w:rsidRPr="007111B2" w:rsidRDefault="003F4A6B" w:rsidP="003F4A6B">
      <w:pPr>
        <w:pStyle w:val="ListParagraph"/>
        <w:numPr>
          <w:ilvl w:val="0"/>
          <w:numId w:val="13"/>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Īstenots Valsts kontroles un Ekonomiskās sadarbības un attīstības organizācijas (OECD) kriminālprocesu izmeklēšanas un iztiesāšanas efektivitātes novērtējums saistībā ar ekonomiskajiem un finanšu noziegumiem</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373A3F0D" w14:textId="77777777" w:rsidR="003F4A6B" w:rsidRPr="007111B2" w:rsidRDefault="003F4A6B" w:rsidP="003F4A6B">
      <w:pPr>
        <w:pStyle w:val="ListParagraph"/>
        <w:numPr>
          <w:ilvl w:val="0"/>
          <w:numId w:val="13"/>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Stiprināta Korupcijas novēršanas un apkarošanas biroja analītiskā kapacitāte efektīvu un rezultatīvu darbību noziegumu atklāšanā, izmeklēšanā un novēršanā</w:t>
      </w:r>
      <w:r>
        <w:rPr>
          <w:rFonts w:ascii="Times New Roman" w:hAnsi="Times New Roman" w:cs="Times New Roman"/>
          <w:sz w:val="24"/>
          <w:szCs w:val="24"/>
        </w:rPr>
        <w:t>.</w:t>
      </w:r>
    </w:p>
    <w:bookmarkEnd w:id="129"/>
    <w:p w14:paraId="5091B1A9" w14:textId="77777777" w:rsidR="003F4A6B" w:rsidRPr="007111B2" w:rsidRDefault="003F4A6B" w:rsidP="003F4A6B">
      <w:pPr>
        <w:pStyle w:val="ListParagraph"/>
        <w:numPr>
          <w:ilvl w:val="0"/>
          <w:numId w:val="13"/>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Uzlabota sabiedrības līdzdalība</w:t>
      </w:r>
      <w:r>
        <w:rPr>
          <w:rFonts w:ascii="Times New Roman" w:hAnsi="Times New Roman" w:cs="Times New Roman"/>
          <w:sz w:val="24"/>
          <w:szCs w:val="24"/>
        </w:rPr>
        <w:t>, organizējot</w:t>
      </w:r>
      <w:r w:rsidRPr="007111B2">
        <w:rPr>
          <w:rFonts w:ascii="Times New Roman" w:hAnsi="Times New Roman" w:cs="Times New Roman"/>
          <w:sz w:val="24"/>
          <w:szCs w:val="24"/>
        </w:rPr>
        <w:t xml:space="preserve"> atvērtās pārvaldības pasākum</w:t>
      </w:r>
      <w:r>
        <w:rPr>
          <w:rFonts w:ascii="Times New Roman" w:hAnsi="Times New Roman" w:cs="Times New Roman"/>
          <w:sz w:val="24"/>
          <w:szCs w:val="24"/>
        </w:rPr>
        <w:t>us</w:t>
      </w:r>
      <w:r w:rsidRPr="007111B2">
        <w:rPr>
          <w:rFonts w:ascii="Times New Roman" w:hAnsi="Times New Roman" w:cs="Times New Roman"/>
          <w:sz w:val="24"/>
          <w:szCs w:val="24"/>
        </w:rPr>
        <w:t xml:space="preserve">, </w:t>
      </w:r>
      <w:r>
        <w:rPr>
          <w:rFonts w:ascii="Times New Roman" w:hAnsi="Times New Roman" w:cs="Times New Roman"/>
          <w:sz w:val="24"/>
          <w:szCs w:val="24"/>
        </w:rPr>
        <w:t>iz</w:t>
      </w:r>
      <w:r w:rsidRPr="007111B2">
        <w:rPr>
          <w:rFonts w:ascii="Times New Roman" w:hAnsi="Times New Roman" w:cs="Times New Roman"/>
          <w:sz w:val="24"/>
          <w:szCs w:val="24"/>
        </w:rPr>
        <w:t xml:space="preserve">strādāti </w:t>
      </w:r>
      <w:proofErr w:type="spellStart"/>
      <w:r w:rsidRPr="007111B2">
        <w:rPr>
          <w:rFonts w:ascii="Times New Roman" w:hAnsi="Times New Roman" w:cs="Times New Roman"/>
          <w:sz w:val="24"/>
          <w:szCs w:val="24"/>
        </w:rPr>
        <w:t>atvērtības</w:t>
      </w:r>
      <w:proofErr w:type="spellEnd"/>
      <w:r w:rsidRPr="007111B2">
        <w:rPr>
          <w:rFonts w:ascii="Times New Roman" w:hAnsi="Times New Roman" w:cs="Times New Roman"/>
          <w:sz w:val="24"/>
          <w:szCs w:val="24"/>
        </w:rPr>
        <w:t xml:space="preserve"> standarti pašvaldībām.</w:t>
      </w:r>
    </w:p>
    <w:p w14:paraId="0059755E" w14:textId="77777777" w:rsidR="003F4A6B" w:rsidRPr="007111B2" w:rsidRDefault="003F4A6B" w:rsidP="003F4A6B">
      <w:pPr>
        <w:pStyle w:val="ListParagraph"/>
        <w:numPr>
          <w:ilvl w:val="0"/>
          <w:numId w:val="9"/>
        </w:numPr>
        <w:spacing w:after="160" w:line="240"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Ieviesta Trauksmes celšanas sistēma ar Trauksmes cēlēju kontaktpunktu (Valsts kanceleja) un kontaktpersonu tīklu institūcijās, kā arī iekšējām sistēmām darbavietās privātajā un publiskajā sektorā. </w:t>
      </w:r>
    </w:p>
    <w:p w14:paraId="02F849E1" w14:textId="77777777" w:rsidR="003F4A6B" w:rsidRPr="007111B2" w:rsidRDefault="003F4A6B" w:rsidP="003F4A6B">
      <w:pPr>
        <w:pStyle w:val="ListParagraph"/>
        <w:numPr>
          <w:ilvl w:val="0"/>
          <w:numId w:val="9"/>
        </w:numPr>
        <w:autoSpaceDE w:val="0"/>
        <w:autoSpaceDN w:val="0"/>
        <w:adjustRightInd w:val="0"/>
        <w:spacing w:after="10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2021. gadā ī</w:t>
      </w:r>
      <w:r w:rsidRPr="007111B2">
        <w:rPr>
          <w:rFonts w:ascii="Times New Roman" w:hAnsi="Times New Roman" w:cs="Times New Roman"/>
          <w:color w:val="000000"/>
          <w:sz w:val="24"/>
          <w:szCs w:val="24"/>
        </w:rPr>
        <w:t>stenota Administratīvi teritoriāl</w:t>
      </w:r>
      <w:r>
        <w:rPr>
          <w:rFonts w:ascii="Times New Roman" w:hAnsi="Times New Roman" w:cs="Times New Roman"/>
          <w:color w:val="000000"/>
          <w:sz w:val="24"/>
          <w:szCs w:val="24"/>
        </w:rPr>
        <w:t>ā</w:t>
      </w:r>
      <w:r w:rsidRPr="007111B2">
        <w:rPr>
          <w:rFonts w:ascii="Times New Roman" w:hAnsi="Times New Roman" w:cs="Times New Roman"/>
          <w:color w:val="000000"/>
          <w:sz w:val="24"/>
          <w:szCs w:val="24"/>
        </w:rPr>
        <w:t xml:space="preserve"> reforma </w:t>
      </w:r>
      <w:r w:rsidRPr="007111B2">
        <w:rPr>
          <w:rFonts w:ascii="Times New Roman" w:hAnsi="Times New Roman" w:cs="Times New Roman"/>
          <w:color w:val="000000" w:themeColor="text1"/>
          <w:sz w:val="24"/>
          <w:szCs w:val="24"/>
        </w:rPr>
        <w:t xml:space="preserve">pašvaldību sistēmas kopējās kapacitātes uzlabošanai un </w:t>
      </w:r>
      <w:r w:rsidRPr="007111B2">
        <w:rPr>
          <w:rFonts w:ascii="Times New Roman" w:hAnsi="Times New Roman" w:cs="Times New Roman"/>
          <w:color w:val="000000"/>
          <w:sz w:val="24"/>
          <w:szCs w:val="24"/>
        </w:rPr>
        <w:t>efektīvākai un vienlīdzīgākai pašvaldību darbībai</w:t>
      </w:r>
      <w:r>
        <w:rPr>
          <w:rFonts w:ascii="Times New Roman" w:hAnsi="Times New Roman" w:cs="Times New Roman"/>
          <w:color w:val="000000"/>
          <w:sz w:val="24"/>
          <w:szCs w:val="24"/>
        </w:rPr>
        <w:t>.</w:t>
      </w:r>
    </w:p>
    <w:p w14:paraId="0A36EF18" w14:textId="77777777" w:rsidR="003F4A6B" w:rsidRPr="007111B2" w:rsidRDefault="003F4A6B" w:rsidP="003F4A6B">
      <w:pPr>
        <w:pStyle w:val="ListParagraph"/>
        <w:numPr>
          <w:ilvl w:val="0"/>
          <w:numId w:val="9"/>
        </w:numPr>
        <w:autoSpaceDE w:val="0"/>
        <w:autoSpaceDN w:val="0"/>
        <w:adjustRightInd w:val="0"/>
        <w:spacing w:after="100" w:line="240" w:lineRule="auto"/>
        <w:jc w:val="both"/>
        <w:rPr>
          <w:rFonts w:ascii="Times New Roman" w:hAnsi="Times New Roman" w:cs="Times New Roman"/>
          <w:color w:val="000000"/>
          <w:sz w:val="24"/>
          <w:szCs w:val="24"/>
        </w:rPr>
      </w:pPr>
      <w:bookmarkStart w:id="130" w:name="_Hlk96439578"/>
      <w:r w:rsidRPr="007111B2">
        <w:rPr>
          <w:rFonts w:ascii="Times New Roman" w:hAnsi="Times New Roman" w:cs="Times New Roman"/>
          <w:color w:val="000000"/>
          <w:sz w:val="24"/>
          <w:szCs w:val="24"/>
        </w:rPr>
        <w:t>Samazināts nodarbināto skaits</w:t>
      </w:r>
      <w:r>
        <w:rPr>
          <w:rFonts w:ascii="Times New Roman" w:hAnsi="Times New Roman" w:cs="Times New Roman"/>
          <w:color w:val="000000"/>
          <w:sz w:val="24"/>
          <w:szCs w:val="24"/>
        </w:rPr>
        <w:t xml:space="preserve"> valsts pārvaldē</w:t>
      </w:r>
      <w:r w:rsidRPr="007111B2">
        <w:rPr>
          <w:rFonts w:ascii="Times New Roman" w:hAnsi="Times New Roman" w:cs="Times New Roman"/>
          <w:color w:val="000000"/>
          <w:sz w:val="24"/>
          <w:szCs w:val="24"/>
        </w:rPr>
        <w:t>, mazināts birokrātiskais slogs, nostiprināta horizontāla stratēģiskā komunikācija, ieviesta inovāciju pieeja valsts pārvaldē</w:t>
      </w:r>
      <w:bookmarkEnd w:id="130"/>
      <w:r w:rsidRPr="007111B2">
        <w:rPr>
          <w:rFonts w:ascii="Times New Roman" w:hAnsi="Times New Roman" w:cs="Times New Roman"/>
          <w:color w:val="000000"/>
          <w:sz w:val="24"/>
          <w:szCs w:val="24"/>
        </w:rPr>
        <w:t>.</w:t>
      </w:r>
    </w:p>
    <w:p w14:paraId="787F2FF7" w14:textId="77777777" w:rsidR="003F4A6B" w:rsidRPr="007111B2" w:rsidRDefault="003F4A6B" w:rsidP="003F4A6B">
      <w:pPr>
        <w:pStyle w:val="ListParagraph"/>
        <w:numPr>
          <w:ilvl w:val="0"/>
          <w:numId w:val="9"/>
        </w:numPr>
        <w:autoSpaceDE w:val="0"/>
        <w:autoSpaceDN w:val="0"/>
        <w:adjustRightInd w:val="0"/>
        <w:spacing w:after="100" w:line="240" w:lineRule="auto"/>
        <w:jc w:val="both"/>
        <w:rPr>
          <w:rFonts w:ascii="Times New Roman" w:hAnsi="Times New Roman" w:cs="Times New Roman"/>
          <w:color w:val="000000"/>
          <w:sz w:val="24"/>
          <w:szCs w:val="24"/>
        </w:rPr>
      </w:pPr>
      <w:bookmarkStart w:id="131" w:name="_Hlk96439856"/>
      <w:r w:rsidRPr="007111B2">
        <w:rPr>
          <w:rFonts w:ascii="Times New Roman" w:hAnsi="Times New Roman" w:cs="Times New Roman"/>
          <w:color w:val="000000"/>
          <w:sz w:val="24"/>
          <w:szCs w:val="24"/>
        </w:rPr>
        <w:lastRenderedPageBreak/>
        <w:t xml:space="preserve">Pieaug valsts administrētā NVO fonda piešķīrumi NVO </w:t>
      </w:r>
      <w:proofErr w:type="spellStart"/>
      <w:r w:rsidRPr="007111B2">
        <w:rPr>
          <w:rFonts w:ascii="Times New Roman" w:hAnsi="Times New Roman" w:cs="Times New Roman"/>
          <w:color w:val="000000"/>
          <w:sz w:val="24"/>
          <w:szCs w:val="24"/>
        </w:rPr>
        <w:t>granta</w:t>
      </w:r>
      <w:proofErr w:type="spellEnd"/>
      <w:r w:rsidRPr="007111B2">
        <w:rPr>
          <w:rFonts w:ascii="Times New Roman" w:hAnsi="Times New Roman" w:cs="Times New Roman"/>
          <w:color w:val="000000"/>
          <w:sz w:val="24"/>
          <w:szCs w:val="24"/>
        </w:rPr>
        <w:t xml:space="preserve"> projektu konkursiem</w:t>
      </w:r>
      <w:bookmarkEnd w:id="131"/>
      <w:r w:rsidRPr="007111B2">
        <w:rPr>
          <w:rFonts w:ascii="Times New Roman" w:hAnsi="Times New Roman" w:cs="Times New Roman"/>
          <w:color w:val="000000"/>
          <w:sz w:val="24"/>
          <w:szCs w:val="24"/>
        </w:rPr>
        <w:t>, no 2020</w:t>
      </w:r>
      <w:r>
        <w:rPr>
          <w:rFonts w:ascii="Times New Roman" w:hAnsi="Times New Roman" w:cs="Times New Roman"/>
          <w:color w:val="000000"/>
          <w:sz w:val="24"/>
          <w:szCs w:val="24"/>
        </w:rPr>
        <w:t>. g.</w:t>
      </w:r>
      <w:r w:rsidRPr="007111B2">
        <w:rPr>
          <w:rFonts w:ascii="Times New Roman" w:hAnsi="Times New Roman" w:cs="Times New Roman"/>
          <w:color w:val="000000"/>
          <w:sz w:val="24"/>
          <w:szCs w:val="24"/>
        </w:rPr>
        <w:t xml:space="preserve"> pieejams NVO sektora administrētais Aktīvo </w:t>
      </w:r>
      <w:r>
        <w:rPr>
          <w:rFonts w:ascii="Times New Roman" w:hAnsi="Times New Roman" w:cs="Times New Roman"/>
          <w:color w:val="000000"/>
          <w:sz w:val="24"/>
          <w:szCs w:val="24"/>
        </w:rPr>
        <w:t>i</w:t>
      </w:r>
      <w:r w:rsidRPr="007111B2">
        <w:rPr>
          <w:rFonts w:ascii="Times New Roman" w:hAnsi="Times New Roman" w:cs="Times New Roman"/>
          <w:color w:val="000000"/>
          <w:sz w:val="24"/>
          <w:szCs w:val="24"/>
        </w:rPr>
        <w:t>edzīvotāju fonds.</w:t>
      </w:r>
    </w:p>
    <w:p w14:paraId="426002E4" w14:textId="77777777" w:rsidR="003F4A6B" w:rsidRPr="007111B2" w:rsidRDefault="003F4A6B" w:rsidP="003F4A6B">
      <w:pPr>
        <w:pStyle w:val="ListParagraph"/>
        <w:numPr>
          <w:ilvl w:val="0"/>
          <w:numId w:val="9"/>
        </w:numPr>
        <w:autoSpaceDE w:val="0"/>
        <w:autoSpaceDN w:val="0"/>
        <w:adjustRightInd w:val="0"/>
        <w:spacing w:after="100" w:line="240" w:lineRule="auto"/>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 xml:space="preserve">Ieviests </w:t>
      </w:r>
      <w:r>
        <w:rPr>
          <w:rFonts w:ascii="Times New Roman" w:hAnsi="Times New Roman" w:cs="Times New Roman"/>
          <w:color w:val="000000"/>
          <w:sz w:val="24"/>
          <w:szCs w:val="24"/>
        </w:rPr>
        <w:t>t</w:t>
      </w:r>
      <w:r w:rsidRPr="007111B2">
        <w:rPr>
          <w:rFonts w:ascii="Times New Roman" w:hAnsi="Times New Roman" w:cs="Times New Roman"/>
          <w:color w:val="000000"/>
          <w:sz w:val="24"/>
          <w:szCs w:val="24"/>
        </w:rPr>
        <w:t xml:space="preserve">iesību </w:t>
      </w:r>
      <w:r>
        <w:rPr>
          <w:rFonts w:ascii="Times New Roman" w:hAnsi="Times New Roman" w:cs="Times New Roman"/>
          <w:color w:val="000000"/>
          <w:sz w:val="24"/>
          <w:szCs w:val="24"/>
        </w:rPr>
        <w:t>a</w:t>
      </w:r>
      <w:r w:rsidRPr="007111B2">
        <w:rPr>
          <w:rFonts w:ascii="Times New Roman" w:hAnsi="Times New Roman" w:cs="Times New Roman"/>
          <w:color w:val="000000"/>
          <w:sz w:val="24"/>
          <w:szCs w:val="24"/>
        </w:rPr>
        <w:t xml:space="preserve">ktu </w:t>
      </w:r>
      <w:r>
        <w:rPr>
          <w:rFonts w:ascii="Times New Roman" w:hAnsi="Times New Roman" w:cs="Times New Roman"/>
          <w:color w:val="000000"/>
          <w:sz w:val="24"/>
          <w:szCs w:val="24"/>
        </w:rPr>
        <w:t>p</w:t>
      </w:r>
      <w:r w:rsidRPr="007111B2">
        <w:rPr>
          <w:rFonts w:ascii="Times New Roman" w:hAnsi="Times New Roman" w:cs="Times New Roman"/>
          <w:color w:val="000000"/>
          <w:sz w:val="24"/>
          <w:szCs w:val="24"/>
        </w:rPr>
        <w:t>ortāls (TAP) ērtai piekļuvei informācijai un līdzdalībai nacionālās politikas veidošanā</w:t>
      </w:r>
      <w:r>
        <w:rPr>
          <w:rFonts w:ascii="Times New Roman" w:hAnsi="Times New Roman" w:cs="Times New Roman"/>
          <w:color w:val="000000"/>
          <w:sz w:val="24"/>
          <w:szCs w:val="24"/>
        </w:rPr>
        <w:t xml:space="preserve"> un likumdošanas procesā.</w:t>
      </w:r>
    </w:p>
    <w:p w14:paraId="785BB320" w14:textId="77777777" w:rsidR="003F4A6B" w:rsidRPr="007111B2" w:rsidRDefault="003F4A6B" w:rsidP="003F4A6B">
      <w:pPr>
        <w:pStyle w:val="ListParagraph"/>
        <w:numPr>
          <w:ilvl w:val="0"/>
          <w:numId w:val="9"/>
        </w:numPr>
        <w:autoSpaceDE w:val="0"/>
        <w:autoSpaceDN w:val="0"/>
        <w:adjustRightInd w:val="0"/>
        <w:spacing w:after="100" w:line="240" w:lineRule="auto"/>
        <w:jc w:val="both"/>
        <w:rPr>
          <w:rFonts w:ascii="Times New Roman" w:hAnsi="Times New Roman" w:cs="Times New Roman"/>
          <w:color w:val="000000"/>
          <w:sz w:val="24"/>
          <w:szCs w:val="24"/>
        </w:rPr>
      </w:pPr>
      <w:bookmarkStart w:id="132" w:name="_Hlk96439908"/>
      <w:r w:rsidRPr="007111B2">
        <w:rPr>
          <w:rFonts w:ascii="Times New Roman" w:hAnsi="Times New Roman" w:cs="Times New Roman"/>
          <w:color w:val="000000"/>
          <w:sz w:val="24"/>
          <w:szCs w:val="24"/>
        </w:rPr>
        <w:t>Mediju atbalsta fonds atbalsta medijus sabiedriski nozīmīga satura veidošanā</w:t>
      </w:r>
      <w:r>
        <w:rPr>
          <w:rFonts w:ascii="Times New Roman" w:hAnsi="Times New Roman" w:cs="Times New Roman"/>
          <w:color w:val="000000"/>
          <w:sz w:val="24"/>
          <w:szCs w:val="24"/>
        </w:rPr>
        <w:t>.</w:t>
      </w:r>
    </w:p>
    <w:p w14:paraId="70F3CBB5" w14:textId="77777777" w:rsidR="003F4A6B" w:rsidRPr="007111B2" w:rsidRDefault="003F4A6B" w:rsidP="003F4A6B">
      <w:pPr>
        <w:pStyle w:val="ListParagraph"/>
        <w:numPr>
          <w:ilvl w:val="0"/>
          <w:numId w:val="9"/>
        </w:numPr>
        <w:autoSpaceDE w:val="0"/>
        <w:autoSpaceDN w:val="0"/>
        <w:adjustRightInd w:val="0"/>
        <w:spacing w:after="100" w:line="240" w:lineRule="auto"/>
        <w:jc w:val="both"/>
        <w:rPr>
          <w:rFonts w:ascii="Times New Roman" w:hAnsi="Times New Roman" w:cs="Times New Roman"/>
          <w:color w:val="000000"/>
          <w:sz w:val="24"/>
          <w:szCs w:val="24"/>
        </w:rPr>
      </w:pPr>
      <w:bookmarkStart w:id="133" w:name="_Hlk96439873"/>
      <w:bookmarkEnd w:id="132"/>
      <w:r w:rsidRPr="007111B2">
        <w:rPr>
          <w:rFonts w:ascii="Times New Roman" w:hAnsi="Times New Roman" w:cs="Times New Roman"/>
          <w:color w:val="000000"/>
          <w:sz w:val="24"/>
          <w:szCs w:val="24"/>
        </w:rPr>
        <w:t>Sabiedriskie mediji iziet no reklāmas tirgus</w:t>
      </w:r>
      <w:bookmarkEnd w:id="133"/>
      <w:r w:rsidRPr="007111B2">
        <w:rPr>
          <w:rFonts w:ascii="Times New Roman" w:hAnsi="Times New Roman" w:cs="Times New Roman"/>
          <w:color w:val="000000"/>
          <w:sz w:val="24"/>
          <w:szCs w:val="24"/>
        </w:rPr>
        <w:t>, kas uzlabo privāto mediju finansiālās iespējas</w:t>
      </w:r>
      <w:r>
        <w:rPr>
          <w:rFonts w:ascii="Times New Roman" w:hAnsi="Times New Roman" w:cs="Times New Roman"/>
          <w:color w:val="000000"/>
          <w:sz w:val="24"/>
          <w:szCs w:val="24"/>
        </w:rPr>
        <w:t>.</w:t>
      </w:r>
    </w:p>
    <w:p w14:paraId="53DACCF9" w14:textId="77777777" w:rsidR="003F4A6B" w:rsidRPr="007111B2" w:rsidRDefault="003F4A6B" w:rsidP="003F4A6B">
      <w:pPr>
        <w:rPr>
          <w:rFonts w:ascii="Times New Roman" w:hAnsi="Times New Roman" w:cs="Times New Roman"/>
          <w:b/>
          <w:bCs/>
          <w:color w:val="E36C0A" w:themeColor="accent6" w:themeShade="BF"/>
          <w:sz w:val="24"/>
          <w:szCs w:val="24"/>
        </w:rPr>
      </w:pPr>
    </w:p>
    <w:p w14:paraId="0BF64DCB" w14:textId="77777777" w:rsidR="003F4A6B" w:rsidRPr="007111B2" w:rsidRDefault="003F4A6B" w:rsidP="003F4A6B">
      <w:pPr>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Konteksts</w:t>
      </w:r>
    </w:p>
    <w:p w14:paraId="0313165A" w14:textId="77777777" w:rsidR="003F4A6B" w:rsidRPr="007111B2" w:rsidRDefault="003F4A6B" w:rsidP="003F4A6B">
      <w:pPr>
        <w:jc w:val="both"/>
        <w:rPr>
          <w:rFonts w:ascii="Times New Roman" w:hAnsi="Times New Roman" w:cs="Times New Roman"/>
          <w:sz w:val="24"/>
          <w:szCs w:val="24"/>
        </w:rPr>
      </w:pPr>
      <w:r w:rsidRPr="007111B2">
        <w:rPr>
          <w:rFonts w:ascii="Times New Roman" w:hAnsi="Times New Roman" w:cs="Times New Roman"/>
          <w:sz w:val="24"/>
          <w:szCs w:val="24"/>
        </w:rPr>
        <w:t xml:space="preserve">Starptautiskās pretkorupcijas organizācijas </w:t>
      </w:r>
      <w:r w:rsidRPr="007111B2">
        <w:rPr>
          <w:rFonts w:ascii="Times New Roman" w:hAnsi="Times New Roman" w:cs="Times New Roman"/>
          <w:sz w:val="24"/>
          <w:szCs w:val="24"/>
          <w:shd w:val="clear" w:color="auto" w:fill="FFFFFF" w:themeFill="background1"/>
        </w:rPr>
        <w:t>"</w:t>
      </w:r>
      <w:proofErr w:type="spellStart"/>
      <w:r w:rsidRPr="007111B2">
        <w:rPr>
          <w:rFonts w:ascii="Times New Roman" w:hAnsi="Times New Roman" w:cs="Times New Roman"/>
          <w:sz w:val="24"/>
          <w:szCs w:val="24"/>
        </w:rPr>
        <w:t>Transparency</w:t>
      </w:r>
      <w:proofErr w:type="spellEnd"/>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International</w:t>
      </w:r>
      <w:proofErr w:type="spellEnd"/>
      <w:r w:rsidRPr="007111B2">
        <w:rPr>
          <w:rFonts w:ascii="Times New Roman" w:hAnsi="Times New Roman" w:cs="Times New Roman"/>
          <w:sz w:val="24"/>
          <w:szCs w:val="24"/>
          <w:shd w:val="clear" w:color="auto" w:fill="FFFFFF" w:themeFill="background1"/>
        </w:rPr>
        <w:t>"</w:t>
      </w:r>
      <w:r w:rsidRPr="007111B2">
        <w:rPr>
          <w:rFonts w:ascii="Times New Roman" w:hAnsi="Times New Roman" w:cs="Times New Roman"/>
          <w:sz w:val="24"/>
          <w:szCs w:val="24"/>
        </w:rPr>
        <w:t xml:space="preserve"> veidotajā Korupcijas uztveres indeksā Latvijas rādītājs 2021. gadā, salīdzinot ar 2020. gadu, ir pieaudzis. Vienlaikus Latvija joprojām atpaliek no citām Eiropas valstīm.</w:t>
      </w:r>
      <w:r>
        <w:rPr>
          <w:rFonts w:ascii="Times New Roman" w:hAnsi="Times New Roman" w:cs="Times New Roman"/>
          <w:sz w:val="24"/>
          <w:szCs w:val="24"/>
        </w:rPr>
        <w:t xml:space="preserve"> </w:t>
      </w:r>
    </w:p>
    <w:p w14:paraId="0E4D379E" w14:textId="77777777" w:rsidR="003F4A6B" w:rsidRDefault="003F4A6B" w:rsidP="003F4A6B">
      <w:pPr>
        <w:pStyle w:val="NoSpacing"/>
        <w:jc w:val="both"/>
        <w:rPr>
          <w:rFonts w:ascii="Times New Roman" w:hAnsi="Times New Roman" w:cs="Times New Roman"/>
          <w:sz w:val="24"/>
          <w:szCs w:val="24"/>
        </w:rPr>
      </w:pPr>
      <w:bookmarkStart w:id="134" w:name="_Hlk99731231"/>
      <w:r w:rsidRPr="007111B2">
        <w:rPr>
          <w:rFonts w:ascii="Times New Roman" w:hAnsi="Times New Roman" w:cs="Times New Roman"/>
          <w:sz w:val="24"/>
          <w:szCs w:val="24"/>
          <w:shd w:val="clear" w:color="auto" w:fill="FFFFFF" w:themeFill="background1"/>
        </w:rPr>
        <w:t>"</w:t>
      </w:r>
      <w:r w:rsidRPr="00522E45">
        <w:rPr>
          <w:rFonts w:ascii="Times New Roman" w:hAnsi="Times New Roman" w:cs="Times New Roman"/>
          <w:sz w:val="24"/>
          <w:szCs w:val="24"/>
        </w:rPr>
        <w:t>Sabiedrība par atklātību – Delna</w:t>
      </w:r>
      <w:r w:rsidRPr="007111B2">
        <w:rPr>
          <w:rFonts w:ascii="Times New Roman" w:hAnsi="Times New Roman" w:cs="Times New Roman"/>
          <w:sz w:val="24"/>
          <w:szCs w:val="24"/>
          <w:shd w:val="clear" w:color="auto" w:fill="FFFFFF" w:themeFill="background1"/>
        </w:rPr>
        <w:t>"</w:t>
      </w:r>
      <w:r w:rsidRPr="00522E45">
        <w:rPr>
          <w:rFonts w:ascii="Times New Roman" w:hAnsi="Times New Roman" w:cs="Times New Roman"/>
          <w:sz w:val="24"/>
          <w:szCs w:val="24"/>
        </w:rPr>
        <w:t xml:space="preserve"> aicina:</w:t>
      </w:r>
    </w:p>
    <w:p w14:paraId="435B4F5D" w14:textId="77777777" w:rsidR="003F4A6B" w:rsidRPr="00DE4243" w:rsidRDefault="003F4A6B" w:rsidP="003F4A6B">
      <w:pPr>
        <w:pStyle w:val="NoSpacing"/>
        <w:numPr>
          <w:ilvl w:val="1"/>
          <w:numId w:val="104"/>
        </w:numPr>
        <w:ind w:left="567" w:hanging="425"/>
        <w:jc w:val="both"/>
        <w:rPr>
          <w:rFonts w:ascii="Times New Roman" w:hAnsi="Times New Roman" w:cs="Times New Roman"/>
          <w:sz w:val="24"/>
          <w:szCs w:val="24"/>
        </w:rPr>
      </w:pPr>
      <w:r w:rsidRPr="00DE4243">
        <w:rPr>
          <w:rFonts w:ascii="Times New Roman" w:hAnsi="Times New Roman" w:cs="Times New Roman"/>
          <w:sz w:val="24"/>
          <w:szCs w:val="24"/>
        </w:rPr>
        <w:t>Veicināt atbildīgu publisko līdzekļu (t. sk. ES finansējuma) kontroli un izlietojumu.</w:t>
      </w:r>
    </w:p>
    <w:p w14:paraId="21007EA6" w14:textId="77777777" w:rsidR="003F4A6B" w:rsidRPr="00DE4243" w:rsidRDefault="003F4A6B" w:rsidP="003F4A6B">
      <w:pPr>
        <w:pStyle w:val="NoSpacing"/>
        <w:numPr>
          <w:ilvl w:val="1"/>
          <w:numId w:val="104"/>
        </w:numPr>
        <w:ind w:left="567" w:hanging="425"/>
        <w:jc w:val="both"/>
        <w:rPr>
          <w:rFonts w:ascii="Times New Roman" w:hAnsi="Times New Roman" w:cs="Times New Roman"/>
          <w:sz w:val="24"/>
          <w:szCs w:val="24"/>
        </w:rPr>
      </w:pPr>
      <w:r w:rsidRPr="00DE4243">
        <w:rPr>
          <w:rFonts w:ascii="Times New Roman" w:hAnsi="Times New Roman" w:cs="Times New Roman"/>
          <w:sz w:val="24"/>
          <w:szCs w:val="24"/>
        </w:rPr>
        <w:t>Ieviest OECD ekspertu rekomendācijas, kas tika izstrādātas 2021. gada sākum</w:t>
      </w:r>
      <w:r>
        <w:rPr>
          <w:rFonts w:ascii="Times New Roman" w:hAnsi="Times New Roman" w:cs="Times New Roman"/>
          <w:sz w:val="24"/>
          <w:szCs w:val="24"/>
        </w:rPr>
        <w:t>ā</w:t>
      </w:r>
      <w:r w:rsidRPr="00DE4243">
        <w:rPr>
          <w:rFonts w:ascii="Times New Roman" w:hAnsi="Times New Roman" w:cs="Times New Roman"/>
          <w:sz w:val="24"/>
          <w:szCs w:val="24"/>
        </w:rPr>
        <w:t xml:space="preserve"> pēc audita Latvijas Republikas </w:t>
      </w:r>
      <w:r>
        <w:rPr>
          <w:rFonts w:ascii="Times New Roman" w:hAnsi="Times New Roman" w:cs="Times New Roman"/>
          <w:sz w:val="24"/>
          <w:szCs w:val="24"/>
        </w:rPr>
        <w:t>P</w:t>
      </w:r>
      <w:r w:rsidRPr="00DE4243">
        <w:rPr>
          <w:rFonts w:ascii="Times New Roman" w:hAnsi="Times New Roman" w:cs="Times New Roman"/>
          <w:sz w:val="24"/>
          <w:szCs w:val="24"/>
        </w:rPr>
        <w:t>rokuratūrā.</w:t>
      </w:r>
    </w:p>
    <w:p w14:paraId="2B07744F" w14:textId="77777777" w:rsidR="003F4A6B" w:rsidRPr="00522E45" w:rsidRDefault="003F4A6B" w:rsidP="003F4A6B">
      <w:pPr>
        <w:pStyle w:val="NoSpacing"/>
        <w:numPr>
          <w:ilvl w:val="1"/>
          <w:numId w:val="104"/>
        </w:numPr>
        <w:ind w:left="567" w:hanging="425"/>
        <w:jc w:val="both"/>
        <w:rPr>
          <w:rFonts w:ascii="Times New Roman" w:hAnsi="Times New Roman" w:cs="Times New Roman"/>
          <w:sz w:val="24"/>
          <w:szCs w:val="24"/>
        </w:rPr>
      </w:pPr>
      <w:r w:rsidRPr="00DE4243">
        <w:rPr>
          <w:rFonts w:ascii="Times New Roman" w:hAnsi="Times New Roman" w:cs="Times New Roman"/>
          <w:sz w:val="24"/>
          <w:szCs w:val="24"/>
        </w:rPr>
        <w:t xml:space="preserve">Pieņemt visaptverošu interešu pārstāvniecības </w:t>
      </w:r>
      <w:r w:rsidRPr="00522E45">
        <w:rPr>
          <w:rFonts w:ascii="Times New Roman" w:hAnsi="Times New Roman" w:cs="Times New Roman"/>
          <w:sz w:val="24"/>
          <w:szCs w:val="24"/>
        </w:rPr>
        <w:t>(lobēšanas) atklātības regulējumu, kas turpmāk veicinās atklātību un taisnīgumu valsts lēmumu pieņemšanā.</w:t>
      </w:r>
    </w:p>
    <w:p w14:paraId="5805B18C" w14:textId="77777777" w:rsidR="003F4A6B" w:rsidRDefault="003F4A6B" w:rsidP="003F4A6B">
      <w:pPr>
        <w:pStyle w:val="NoSpacing"/>
        <w:numPr>
          <w:ilvl w:val="1"/>
          <w:numId w:val="104"/>
        </w:numPr>
        <w:ind w:left="567" w:hanging="425"/>
        <w:jc w:val="both"/>
        <w:rPr>
          <w:rFonts w:ascii="Times New Roman" w:hAnsi="Times New Roman" w:cs="Times New Roman"/>
          <w:sz w:val="24"/>
          <w:szCs w:val="24"/>
        </w:rPr>
      </w:pPr>
      <w:r w:rsidRPr="00522E45">
        <w:rPr>
          <w:rFonts w:ascii="Times New Roman" w:hAnsi="Times New Roman" w:cs="Times New Roman"/>
          <w:sz w:val="24"/>
          <w:szCs w:val="24"/>
        </w:rPr>
        <w:t>Pilnveidot augsta līmeņa amatpersonu interešu konflikta atklāšanas un novēršanas sistēmu.</w:t>
      </w:r>
    </w:p>
    <w:p w14:paraId="6D792033" w14:textId="77777777" w:rsidR="003F4A6B" w:rsidRDefault="003F4A6B" w:rsidP="003F4A6B">
      <w:pPr>
        <w:jc w:val="both"/>
        <w:rPr>
          <w:rFonts w:ascii="Times New Roman" w:hAnsi="Times New Roman" w:cs="Times New Roman"/>
          <w:sz w:val="24"/>
          <w:szCs w:val="24"/>
        </w:rPr>
      </w:pPr>
      <w:r w:rsidRPr="007111B2">
        <w:rPr>
          <w:rFonts w:ascii="Times New Roman" w:hAnsi="Times New Roman" w:cs="Times New Roman"/>
          <w:sz w:val="24"/>
          <w:szCs w:val="24"/>
        </w:rPr>
        <w:t xml:space="preserve">Turklāt </w:t>
      </w:r>
      <w:r>
        <w:rPr>
          <w:rFonts w:ascii="Times New Roman" w:hAnsi="Times New Roman" w:cs="Times New Roman"/>
          <w:sz w:val="24"/>
          <w:szCs w:val="24"/>
        </w:rPr>
        <w:t>organizācija</w:t>
      </w:r>
      <w:r w:rsidRPr="007111B2">
        <w:rPr>
          <w:rFonts w:ascii="Times New Roman" w:hAnsi="Times New Roman" w:cs="Times New Roman"/>
          <w:sz w:val="24"/>
          <w:szCs w:val="24"/>
        </w:rPr>
        <w:t xml:space="preserve"> arī aicina uzņēmējus aktīvi piedalīties ar korupciju saistīto problēmu risināšanā, atklājot datus un informāciju par viņu iekšējām korupcijas apkarošanas sistēmām, līdzdalību politiskajos procesos caur lobēšanu, organizācijas struktūru un starptautiski veiktajām operācijām.</w:t>
      </w:r>
    </w:p>
    <w:bookmarkEnd w:id="134"/>
    <w:p w14:paraId="5AD52449" w14:textId="77777777" w:rsidR="003F4A6B" w:rsidRPr="007111B2" w:rsidRDefault="003F4A6B" w:rsidP="003F4A6B">
      <w:pPr>
        <w:rPr>
          <w:rFonts w:ascii="Times New Roman" w:hAnsi="Times New Roman" w:cs="Times New Roman"/>
          <w:sz w:val="24"/>
          <w:szCs w:val="24"/>
        </w:rPr>
      </w:pPr>
      <w:r>
        <w:rPr>
          <w:rFonts w:ascii="Times New Roman" w:hAnsi="Times New Roman" w:cs="Times New Roman"/>
          <w:sz w:val="24"/>
          <w:szCs w:val="24"/>
        </w:rPr>
        <w:t xml:space="preserve">Avots: </w:t>
      </w:r>
      <w:r w:rsidRPr="007111B2">
        <w:rPr>
          <w:rFonts w:ascii="Times New Roman" w:hAnsi="Times New Roman" w:cs="Times New Roman"/>
          <w:sz w:val="24"/>
          <w:szCs w:val="24"/>
          <w:shd w:val="clear" w:color="auto" w:fill="FFFFFF" w:themeFill="background1"/>
        </w:rPr>
        <w:t>"</w:t>
      </w:r>
      <w:r>
        <w:rPr>
          <w:rFonts w:ascii="Times New Roman" w:hAnsi="Times New Roman" w:cs="Times New Roman"/>
          <w:sz w:val="24"/>
          <w:szCs w:val="24"/>
        </w:rPr>
        <w:t xml:space="preserve">Sabiedrība par atklātību </w:t>
      </w:r>
      <w:r w:rsidRPr="00522E45">
        <w:rPr>
          <w:rFonts w:ascii="Times New Roman" w:hAnsi="Times New Roman" w:cs="Times New Roman"/>
          <w:sz w:val="24"/>
          <w:szCs w:val="24"/>
        </w:rPr>
        <w:t>–</w:t>
      </w:r>
      <w:r>
        <w:rPr>
          <w:rFonts w:ascii="Times New Roman" w:hAnsi="Times New Roman" w:cs="Times New Roman"/>
          <w:sz w:val="24"/>
          <w:szCs w:val="24"/>
        </w:rPr>
        <w:t xml:space="preserve"> Delna</w:t>
      </w:r>
      <w:r w:rsidRPr="007111B2">
        <w:rPr>
          <w:rFonts w:ascii="Times New Roman" w:hAnsi="Times New Roman" w:cs="Times New Roman"/>
          <w:sz w:val="24"/>
          <w:szCs w:val="24"/>
          <w:shd w:val="clear" w:color="auto" w:fill="FFFFFF" w:themeFill="background1"/>
        </w:rPr>
        <w:t>"</w:t>
      </w:r>
    </w:p>
    <w:bookmarkEnd w:id="126"/>
    <w:p w14:paraId="047737C9" w14:textId="77777777"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Latvija pasaulē</w:t>
      </w:r>
      <w:r>
        <w:rPr>
          <w:rFonts w:ascii="Times New Roman" w:hAnsi="Times New Roman"/>
          <w:b/>
          <w:bCs/>
          <w:color w:val="E36C0A" w:themeColor="accent6" w:themeShade="BF"/>
          <w:lang w:val="lv-LV"/>
        </w:rPr>
        <w:t xml:space="preserve"> </w:t>
      </w:r>
    </w:p>
    <w:p w14:paraId="6CA3D73C" w14:textId="4AF4646C" w:rsidR="003F4A6B" w:rsidRDefault="003F4A6B" w:rsidP="003F4A6B">
      <w:pPr>
        <w:pStyle w:val="Pa24"/>
        <w:numPr>
          <w:ilvl w:val="0"/>
          <w:numId w:val="31"/>
        </w:numPr>
        <w:spacing w:after="100"/>
        <w:jc w:val="both"/>
        <w:rPr>
          <w:rFonts w:ascii="Times New Roman" w:hAnsi="Times New Roman"/>
          <w:lang w:val="lv-LV"/>
        </w:rPr>
      </w:pPr>
      <w:bookmarkStart w:id="135" w:name="_Hlk90817442"/>
      <w:r w:rsidRPr="00BC7F91">
        <w:rPr>
          <w:rFonts w:ascii="Times New Roman" w:hAnsi="Times New Roman"/>
          <w:lang w:val="lv-LV"/>
        </w:rPr>
        <w:t xml:space="preserve">Latvija atbalsta </w:t>
      </w:r>
      <w:proofErr w:type="spellStart"/>
      <w:r w:rsidRPr="00BC7F91">
        <w:rPr>
          <w:rFonts w:ascii="Times New Roman" w:hAnsi="Times New Roman"/>
          <w:lang w:val="lv-LV"/>
        </w:rPr>
        <w:t>multilaterālismu</w:t>
      </w:r>
      <w:proofErr w:type="spellEnd"/>
      <w:r w:rsidRPr="00BC7F91">
        <w:rPr>
          <w:rFonts w:ascii="Times New Roman" w:hAnsi="Times New Roman"/>
          <w:lang w:val="lv-LV"/>
        </w:rPr>
        <w:t xml:space="preserve"> ar ANO tā centrā un iestājas par noteikumos un tiesībās balstītu starptautisko sistēmu globālās drošības, stabilitātes un </w:t>
      </w:r>
      <w:proofErr w:type="spellStart"/>
      <w:r w:rsidRPr="00BC7F91">
        <w:rPr>
          <w:rFonts w:ascii="Times New Roman" w:hAnsi="Times New Roman"/>
          <w:lang w:val="lv-LV"/>
        </w:rPr>
        <w:t>paredzamības</w:t>
      </w:r>
      <w:proofErr w:type="spellEnd"/>
      <w:r w:rsidRPr="00BC7F91">
        <w:rPr>
          <w:rFonts w:ascii="Times New Roman" w:hAnsi="Times New Roman"/>
          <w:lang w:val="lv-LV"/>
        </w:rPr>
        <w:t xml:space="preserve"> saglabāšanai. Latvija ir Francijas</w:t>
      </w:r>
      <w:r w:rsidRPr="00522E45">
        <w:rPr>
          <w:rFonts w:ascii="Times New Roman" w:hAnsi="Times New Roman"/>
        </w:rPr>
        <w:t>–</w:t>
      </w:r>
      <w:r w:rsidRPr="00BC7F91">
        <w:rPr>
          <w:rFonts w:ascii="Times New Roman" w:hAnsi="Times New Roman"/>
          <w:lang w:val="lv-LV"/>
        </w:rPr>
        <w:t xml:space="preserve">Vācijas vadītās </w:t>
      </w:r>
      <w:proofErr w:type="spellStart"/>
      <w:r w:rsidRPr="00BC7F91">
        <w:rPr>
          <w:rFonts w:ascii="Times New Roman" w:hAnsi="Times New Roman"/>
          <w:lang w:val="lv-LV"/>
        </w:rPr>
        <w:t>Multilaterālisma</w:t>
      </w:r>
      <w:proofErr w:type="spellEnd"/>
      <w:r w:rsidRPr="00BC7F91">
        <w:rPr>
          <w:rFonts w:ascii="Times New Roman" w:hAnsi="Times New Roman"/>
          <w:lang w:val="lv-LV"/>
        </w:rPr>
        <w:t xml:space="preserve"> alianses dalībvalsts</w:t>
      </w:r>
      <w:r>
        <w:rPr>
          <w:rFonts w:ascii="Times New Roman" w:hAnsi="Times New Roman"/>
          <w:lang w:val="lv-LV"/>
        </w:rPr>
        <w:t>.</w:t>
      </w:r>
    </w:p>
    <w:p w14:paraId="1CBD5C2D" w14:textId="26FECC95" w:rsidR="00A413AB" w:rsidRPr="00A413AB" w:rsidRDefault="00A413AB" w:rsidP="00A413AB">
      <w:pPr>
        <w:pStyle w:val="ListParagraph"/>
        <w:numPr>
          <w:ilvl w:val="0"/>
          <w:numId w:val="31"/>
        </w:numPr>
        <w:spacing w:after="0" w:line="240" w:lineRule="auto"/>
        <w:rPr>
          <w:rFonts w:ascii="Times New Roman" w:hAnsi="Times New Roman" w:cs="Times New Roman"/>
          <w:sz w:val="24"/>
          <w:szCs w:val="24"/>
        </w:rPr>
      </w:pPr>
      <w:r w:rsidRPr="00A413AB">
        <w:rPr>
          <w:rFonts w:ascii="Times New Roman" w:hAnsi="Times New Roman" w:cs="Times New Roman"/>
          <w:sz w:val="24"/>
          <w:szCs w:val="24"/>
        </w:rPr>
        <w:t xml:space="preserve">Sākoties Krievijas agresijai Ukrainā, Latvija līdzās citām Eiropas valstīm vienojusies par savstarpēji koordinētu sadarbību un nepieciešamo atbalstu Starptautiskajai Krimināltiesai, tostarp, lai nodrošinātu valstu brīvprātīgus finansiālos ieguldījumus tiesas atbalstam un nacionālo ekspertu nozīmēšanu. Latvijā  ir ierosināta krimināllieta par noziegumiem pret cilvēci, noziegumiem pret mieru, agresijas un kara noziegumiem. Tās ietvaros ir izveidota starpinstitūciju izmeklēšanas grupa ar pārstāvjiem no dažādām </w:t>
      </w:r>
      <w:proofErr w:type="spellStart"/>
      <w:r w:rsidRPr="00A413AB">
        <w:rPr>
          <w:rFonts w:ascii="Times New Roman" w:hAnsi="Times New Roman" w:cs="Times New Roman"/>
          <w:sz w:val="24"/>
          <w:szCs w:val="24"/>
        </w:rPr>
        <w:t>tiesībsargājošajām</w:t>
      </w:r>
      <w:proofErr w:type="spellEnd"/>
      <w:r w:rsidRPr="00A413AB">
        <w:rPr>
          <w:rFonts w:ascii="Times New Roman" w:hAnsi="Times New Roman" w:cs="Times New Roman"/>
          <w:sz w:val="24"/>
          <w:szCs w:val="24"/>
        </w:rPr>
        <w:t xml:space="preserve"> institūcijām. Tās uzdevums vākt un fiksēt pierādījumus par Ukrainas teritorijā pastrādātajiem kara noziegumiem.</w:t>
      </w:r>
    </w:p>
    <w:p w14:paraId="648501FF" w14:textId="0FD68D67" w:rsidR="003F4A6B" w:rsidRDefault="003F4A6B" w:rsidP="00A413AB">
      <w:pPr>
        <w:pStyle w:val="Pa24"/>
        <w:numPr>
          <w:ilvl w:val="0"/>
          <w:numId w:val="31"/>
        </w:numPr>
        <w:spacing w:line="259" w:lineRule="auto"/>
        <w:ind w:left="714" w:hanging="357"/>
        <w:jc w:val="both"/>
        <w:rPr>
          <w:rFonts w:ascii="Times New Roman" w:hAnsi="Times New Roman"/>
          <w:lang w:val="lv-LV"/>
        </w:rPr>
      </w:pPr>
      <w:r w:rsidRPr="00634766">
        <w:rPr>
          <w:rFonts w:ascii="Times New Roman" w:hAnsi="Times New Roman"/>
          <w:lang w:val="lv-LV"/>
        </w:rPr>
        <w:t>Attīstības sadarbībā</w:t>
      </w:r>
      <w:r>
        <w:rPr>
          <w:rFonts w:ascii="Times New Roman" w:hAnsi="Times New Roman"/>
          <w:lang w:val="lv-LV"/>
        </w:rPr>
        <w:t xml:space="preserve"> </w:t>
      </w:r>
      <w:r w:rsidRPr="00634766">
        <w:rPr>
          <w:rFonts w:ascii="Times New Roman" w:hAnsi="Times New Roman"/>
          <w:lang w:val="lv-LV"/>
        </w:rPr>
        <w:t xml:space="preserve">Latvija atbalsta inovatīvus un pārbaudītus digitālus risinājumus, kas </w:t>
      </w:r>
      <w:r>
        <w:rPr>
          <w:rFonts w:ascii="Times New Roman" w:hAnsi="Times New Roman"/>
          <w:lang w:val="lv-LV"/>
        </w:rPr>
        <w:t>veicina</w:t>
      </w:r>
      <w:r w:rsidRPr="00634766">
        <w:rPr>
          <w:rFonts w:ascii="Times New Roman" w:hAnsi="Times New Roman"/>
          <w:lang w:val="lv-LV"/>
        </w:rPr>
        <w:t xml:space="preserve"> valst</w:t>
      </w:r>
      <w:r>
        <w:rPr>
          <w:rFonts w:ascii="Times New Roman" w:hAnsi="Times New Roman"/>
          <w:lang w:val="lv-LV"/>
        </w:rPr>
        <w:t>s</w:t>
      </w:r>
      <w:r w:rsidRPr="00634766">
        <w:rPr>
          <w:rFonts w:ascii="Times New Roman" w:hAnsi="Times New Roman"/>
          <w:lang w:val="lv-LV"/>
        </w:rPr>
        <w:t xml:space="preserve"> pārvaldes efektivitāti, sabiedrības līdzdalību lēmumu pieņemšanā un jaunu ekonomisko iespēju radīšanu. Piemēram, </w:t>
      </w:r>
      <w:r>
        <w:rPr>
          <w:rFonts w:ascii="Times New Roman" w:hAnsi="Times New Roman"/>
          <w:lang w:val="lv-LV"/>
        </w:rPr>
        <w:t>k</w:t>
      </w:r>
      <w:r w:rsidRPr="00634766">
        <w:rPr>
          <w:rFonts w:ascii="Times New Roman" w:hAnsi="Times New Roman"/>
          <w:lang w:val="lv-LV"/>
        </w:rPr>
        <w:t>opš 2020</w:t>
      </w:r>
      <w:r>
        <w:rPr>
          <w:rFonts w:ascii="Times New Roman" w:hAnsi="Times New Roman"/>
          <w:lang w:val="lv-LV"/>
        </w:rPr>
        <w:t>. gad</w:t>
      </w:r>
      <w:r w:rsidRPr="00634766">
        <w:rPr>
          <w:rFonts w:ascii="Times New Roman" w:hAnsi="Times New Roman"/>
          <w:lang w:val="lv-LV"/>
        </w:rPr>
        <w:t>a</w:t>
      </w:r>
      <w:r>
        <w:rPr>
          <w:rFonts w:ascii="Times New Roman" w:hAnsi="Times New Roman"/>
          <w:lang w:val="lv-LV"/>
        </w:rPr>
        <w:t xml:space="preserve"> n</w:t>
      </w:r>
      <w:r w:rsidRPr="00634766">
        <w:rPr>
          <w:rFonts w:ascii="Times New Roman" w:hAnsi="Times New Roman"/>
          <w:lang w:val="lv-LV"/>
        </w:rPr>
        <w:t xml:space="preserve">acionālās standartizācijas </w:t>
      </w:r>
      <w:r>
        <w:rPr>
          <w:rFonts w:ascii="Times New Roman" w:hAnsi="Times New Roman"/>
          <w:lang w:val="lv-LV"/>
        </w:rPr>
        <w:t>iestāde</w:t>
      </w:r>
      <w:r w:rsidRPr="00634766">
        <w:rPr>
          <w:rFonts w:ascii="Times New Roman" w:hAnsi="Times New Roman"/>
          <w:lang w:val="lv-LV"/>
        </w:rPr>
        <w:t xml:space="preserve"> </w:t>
      </w:r>
      <w:r w:rsidRPr="002F4DA9">
        <w:rPr>
          <w:rFonts w:ascii="Times New Roman" w:hAnsi="Times New Roman"/>
          <w:shd w:val="clear" w:color="auto" w:fill="FFFFFF" w:themeFill="background1"/>
          <w:lang w:val="lv-LV"/>
        </w:rPr>
        <w:t>"</w:t>
      </w:r>
      <w:r w:rsidRPr="00634766">
        <w:rPr>
          <w:rFonts w:ascii="Times New Roman" w:hAnsi="Times New Roman"/>
          <w:lang w:val="lv-LV"/>
        </w:rPr>
        <w:t>Latvijas standarts</w:t>
      </w:r>
      <w:r w:rsidRPr="002F4DA9">
        <w:rPr>
          <w:rFonts w:ascii="Times New Roman" w:hAnsi="Times New Roman"/>
          <w:shd w:val="clear" w:color="auto" w:fill="FFFFFF" w:themeFill="background1"/>
          <w:lang w:val="lv-LV"/>
        </w:rPr>
        <w:t>"</w:t>
      </w:r>
      <w:r w:rsidRPr="00634766">
        <w:rPr>
          <w:rFonts w:ascii="Times New Roman" w:hAnsi="Times New Roman"/>
          <w:lang w:val="lv-LV"/>
        </w:rPr>
        <w:t xml:space="preserve"> partnerībā ar SIA </w:t>
      </w:r>
      <w:r w:rsidRPr="002F4DA9">
        <w:rPr>
          <w:rFonts w:ascii="Times New Roman" w:hAnsi="Times New Roman"/>
          <w:shd w:val="clear" w:color="auto" w:fill="FFFFFF" w:themeFill="background1"/>
          <w:lang w:val="lv-LV"/>
        </w:rPr>
        <w:t>"</w:t>
      </w:r>
      <w:r w:rsidRPr="00634766">
        <w:rPr>
          <w:rFonts w:ascii="Times New Roman" w:hAnsi="Times New Roman"/>
          <w:lang w:val="lv-LV"/>
        </w:rPr>
        <w:t>Tilde</w:t>
      </w:r>
      <w:r w:rsidRPr="002F4DA9">
        <w:rPr>
          <w:rFonts w:ascii="Times New Roman" w:hAnsi="Times New Roman"/>
          <w:shd w:val="clear" w:color="auto" w:fill="FFFFFF" w:themeFill="background1"/>
          <w:lang w:val="lv-LV"/>
        </w:rPr>
        <w:t>"</w:t>
      </w:r>
      <w:r w:rsidRPr="00634766">
        <w:rPr>
          <w:rFonts w:ascii="Times New Roman" w:hAnsi="Times New Roman"/>
          <w:lang w:val="lv-LV"/>
        </w:rPr>
        <w:t xml:space="preserve"> sniedz atbalstu Gruzijas standartizācijas sistēmas attīstībai un spēju stiprināšanai, izmantojot </w:t>
      </w:r>
      <w:proofErr w:type="spellStart"/>
      <w:r w:rsidRPr="00634766">
        <w:rPr>
          <w:rFonts w:ascii="Times New Roman" w:hAnsi="Times New Roman"/>
          <w:lang w:val="lv-LV"/>
        </w:rPr>
        <w:t>mašīntulkošanas</w:t>
      </w:r>
      <w:proofErr w:type="spellEnd"/>
      <w:r w:rsidRPr="00634766">
        <w:rPr>
          <w:rFonts w:ascii="Times New Roman" w:hAnsi="Times New Roman"/>
          <w:lang w:val="lv-LV"/>
        </w:rPr>
        <w:t xml:space="preserve"> sniegtās iespējas. </w:t>
      </w:r>
      <w:r>
        <w:rPr>
          <w:rFonts w:ascii="Times New Roman" w:hAnsi="Times New Roman"/>
          <w:lang w:val="lv-LV"/>
        </w:rPr>
        <w:t>S</w:t>
      </w:r>
      <w:r w:rsidRPr="00634766">
        <w:rPr>
          <w:rFonts w:ascii="Times New Roman" w:hAnsi="Times New Roman"/>
          <w:lang w:val="lv-LV"/>
        </w:rPr>
        <w:t xml:space="preserve">IA </w:t>
      </w:r>
      <w:proofErr w:type="spellStart"/>
      <w:r w:rsidRPr="00634766">
        <w:rPr>
          <w:rFonts w:ascii="Times New Roman" w:hAnsi="Times New Roman"/>
          <w:lang w:val="lv-LV"/>
        </w:rPr>
        <w:t>SunGIS</w:t>
      </w:r>
      <w:proofErr w:type="spellEnd"/>
      <w:r>
        <w:rPr>
          <w:rFonts w:ascii="Times New Roman" w:hAnsi="Times New Roman"/>
          <w:lang w:val="lv-LV"/>
        </w:rPr>
        <w:t xml:space="preserve"> savukārt </w:t>
      </w:r>
      <w:r w:rsidRPr="00634766">
        <w:rPr>
          <w:rFonts w:ascii="Times New Roman" w:hAnsi="Times New Roman"/>
          <w:lang w:val="lv-LV"/>
        </w:rPr>
        <w:t xml:space="preserve">sniedz atbalstu Uzbekistānai </w:t>
      </w:r>
      <w:r w:rsidRPr="00634766">
        <w:rPr>
          <w:rFonts w:ascii="Times New Roman" w:hAnsi="Times New Roman"/>
          <w:lang w:val="lv-LV"/>
        </w:rPr>
        <w:lastRenderedPageBreak/>
        <w:t xml:space="preserve">e-pārvaldes jomā, konsultējot valsts iestādes par ģeotelpisko plānošanu un kartēšanu un mūsdienu tehnoloģiskajiem risinājumiem. </w:t>
      </w:r>
    </w:p>
    <w:p w14:paraId="27E11BBA" w14:textId="2A138C26" w:rsidR="00A151A1" w:rsidRPr="00A151A1" w:rsidRDefault="003F4A6B" w:rsidP="00A413AB">
      <w:pPr>
        <w:pStyle w:val="Pa24"/>
        <w:numPr>
          <w:ilvl w:val="0"/>
          <w:numId w:val="31"/>
        </w:numPr>
        <w:spacing w:line="240" w:lineRule="auto"/>
        <w:ind w:left="714" w:hanging="357"/>
        <w:jc w:val="both"/>
      </w:pPr>
      <w:r w:rsidRPr="00A413AB">
        <w:rPr>
          <w:rFonts w:ascii="Times New Roman" w:hAnsi="Times New Roman"/>
          <w:szCs w:val="20"/>
          <w:lang w:val="lv-LV"/>
        </w:rPr>
        <w:t>Kopš 2020. gada augusta notikumiem Latvija pastiprināti sniedz atbalstu Baltkrievijas demokrātiskajai kustībai, t. sk. pilsoniskajai sabiedrībai ārpus valsts, kā arī pauž gatavību sniegt atbalstu ekonomiskai un sociālai transformācijai, Baltkrievijai nostājoties uz demokrātisko reformu ceļa.</w:t>
      </w:r>
    </w:p>
    <w:p w14:paraId="6E593170" w14:textId="77777777" w:rsidR="003F4A6B" w:rsidRDefault="003F4A6B" w:rsidP="00A413AB">
      <w:pPr>
        <w:pStyle w:val="Pa24"/>
        <w:numPr>
          <w:ilvl w:val="0"/>
          <w:numId w:val="31"/>
        </w:numPr>
        <w:spacing w:line="240" w:lineRule="auto"/>
        <w:ind w:left="714" w:hanging="357"/>
        <w:jc w:val="both"/>
        <w:rPr>
          <w:rFonts w:ascii="Times New Roman" w:hAnsi="Times New Roman"/>
          <w:lang w:val="lv-LV"/>
        </w:rPr>
      </w:pPr>
      <w:r>
        <w:rPr>
          <w:rFonts w:ascii="Times New Roman" w:hAnsi="Times New Roman"/>
          <w:lang w:val="lv-LV"/>
        </w:rPr>
        <w:t xml:space="preserve">Pirmais </w:t>
      </w:r>
      <w:r w:rsidRPr="007111B2">
        <w:rPr>
          <w:rFonts w:ascii="Times New Roman" w:hAnsi="Times New Roman"/>
          <w:lang w:val="lv-LV"/>
        </w:rPr>
        <w:t>Latvijas un Baltijas</w:t>
      </w:r>
      <w:r>
        <w:rPr>
          <w:rFonts w:ascii="Times New Roman" w:hAnsi="Times New Roman"/>
          <w:lang w:val="lv-LV"/>
        </w:rPr>
        <w:t xml:space="preserve"> valstu</w:t>
      </w:r>
      <w:r w:rsidRPr="007111B2">
        <w:rPr>
          <w:rFonts w:ascii="Times New Roman" w:hAnsi="Times New Roman"/>
          <w:lang w:val="lv-LV"/>
        </w:rPr>
        <w:t xml:space="preserve"> pārstāvis </w:t>
      </w:r>
      <w:r>
        <w:rPr>
          <w:rFonts w:ascii="Times New Roman" w:hAnsi="Times New Roman"/>
          <w:lang w:val="lv-LV"/>
        </w:rPr>
        <w:t xml:space="preserve">Dr. Mārtiņš </w:t>
      </w:r>
      <w:proofErr w:type="spellStart"/>
      <w:r>
        <w:rPr>
          <w:rFonts w:ascii="Times New Roman" w:hAnsi="Times New Roman"/>
          <w:lang w:val="lv-LV"/>
        </w:rPr>
        <w:t>Paparinskis</w:t>
      </w:r>
      <w:proofErr w:type="spellEnd"/>
      <w:r>
        <w:rPr>
          <w:rFonts w:ascii="Times New Roman" w:hAnsi="Times New Roman"/>
          <w:lang w:val="lv-LV"/>
        </w:rPr>
        <w:t xml:space="preserve"> </w:t>
      </w:r>
      <w:r w:rsidRPr="007111B2">
        <w:rPr>
          <w:rFonts w:ascii="Times New Roman" w:hAnsi="Times New Roman"/>
          <w:lang w:val="lv-LV"/>
        </w:rPr>
        <w:t>ievēlēts ANO Starptautisko tiesību komisijā (2023</w:t>
      </w:r>
      <w:r>
        <w:rPr>
          <w:rFonts w:ascii="Times New Roman" w:hAnsi="Times New Roman"/>
          <w:lang w:val="lv-LV"/>
        </w:rPr>
        <w:t>.–</w:t>
      </w:r>
      <w:r w:rsidRPr="007111B2">
        <w:rPr>
          <w:rFonts w:ascii="Times New Roman" w:hAnsi="Times New Roman"/>
          <w:lang w:val="lv-LV"/>
        </w:rPr>
        <w:t>2027</w:t>
      </w:r>
      <w:r>
        <w:rPr>
          <w:rFonts w:ascii="Times New Roman" w:hAnsi="Times New Roman"/>
          <w:lang w:val="lv-LV"/>
        </w:rPr>
        <w:t>. g.</w:t>
      </w:r>
      <w:r w:rsidRPr="007111B2">
        <w:rPr>
          <w:rFonts w:ascii="Times New Roman" w:hAnsi="Times New Roman"/>
          <w:lang w:val="lv-LV"/>
        </w:rPr>
        <w:t>)</w:t>
      </w:r>
      <w:r>
        <w:rPr>
          <w:rFonts w:ascii="Times New Roman" w:hAnsi="Times New Roman"/>
          <w:lang w:val="lv-LV"/>
        </w:rPr>
        <w:t xml:space="preserve">. </w:t>
      </w:r>
    </w:p>
    <w:p w14:paraId="6ECA8A59" w14:textId="77777777" w:rsidR="003F4A6B" w:rsidRDefault="003F4A6B" w:rsidP="00A413AB">
      <w:pPr>
        <w:pStyle w:val="Pa24"/>
        <w:numPr>
          <w:ilvl w:val="0"/>
          <w:numId w:val="31"/>
        </w:numPr>
        <w:spacing w:line="240" w:lineRule="auto"/>
        <w:ind w:left="714" w:hanging="357"/>
        <w:jc w:val="both"/>
        <w:rPr>
          <w:rFonts w:ascii="Times New Roman" w:hAnsi="Times New Roman"/>
          <w:lang w:val="lv-LV"/>
        </w:rPr>
      </w:pPr>
      <w:r w:rsidRPr="00BC7F91">
        <w:rPr>
          <w:rFonts w:ascii="Times New Roman" w:hAnsi="Times New Roman"/>
          <w:lang w:val="lv-LV"/>
        </w:rPr>
        <w:t xml:space="preserve">Latvija ANO ietvaros nostiprinājusi līderību dezinformācijas apkarošanas un </w:t>
      </w:r>
      <w:proofErr w:type="spellStart"/>
      <w:r w:rsidRPr="00BC7F91">
        <w:rPr>
          <w:rFonts w:ascii="Times New Roman" w:hAnsi="Times New Roman"/>
          <w:lang w:val="lv-LV"/>
        </w:rPr>
        <w:t>medijpratības</w:t>
      </w:r>
      <w:proofErr w:type="spellEnd"/>
      <w:r w:rsidRPr="00BC7F91">
        <w:rPr>
          <w:rFonts w:ascii="Times New Roman" w:hAnsi="Times New Roman"/>
          <w:lang w:val="lv-LV"/>
        </w:rPr>
        <w:t xml:space="preserve"> veicināšanas </w:t>
      </w:r>
      <w:r>
        <w:rPr>
          <w:rFonts w:ascii="Times New Roman" w:hAnsi="Times New Roman"/>
          <w:lang w:val="lv-LV"/>
        </w:rPr>
        <w:t>jom</w:t>
      </w:r>
      <w:r w:rsidRPr="00BC7F91">
        <w:rPr>
          <w:rFonts w:ascii="Times New Roman" w:hAnsi="Times New Roman"/>
          <w:lang w:val="lv-LV"/>
        </w:rPr>
        <w:t>ā. 2021.</w:t>
      </w:r>
      <w:r>
        <w:rPr>
          <w:rFonts w:ascii="Times New Roman" w:hAnsi="Times New Roman"/>
          <w:lang w:val="lv-LV"/>
        </w:rPr>
        <w:t> </w:t>
      </w:r>
      <w:r w:rsidRPr="00BC7F91">
        <w:rPr>
          <w:rFonts w:ascii="Times New Roman" w:hAnsi="Times New Roman"/>
          <w:lang w:val="lv-LV"/>
        </w:rPr>
        <w:t xml:space="preserve">g. martā ANO Ģenerālā asambleja pieņēma jaunu rezolūciju par mediju un informācijas </w:t>
      </w:r>
      <w:proofErr w:type="spellStart"/>
      <w:r w:rsidRPr="00BC7F91">
        <w:rPr>
          <w:rFonts w:ascii="Times New Roman" w:hAnsi="Times New Roman"/>
          <w:lang w:val="lv-LV"/>
        </w:rPr>
        <w:t>pratības</w:t>
      </w:r>
      <w:proofErr w:type="spellEnd"/>
      <w:r w:rsidRPr="00BC7F91">
        <w:rPr>
          <w:rFonts w:ascii="Times New Roman" w:hAnsi="Times New Roman"/>
          <w:lang w:val="lv-LV"/>
        </w:rPr>
        <w:t xml:space="preserve"> veicināšanu, k</w:t>
      </w:r>
      <w:r>
        <w:rPr>
          <w:rFonts w:ascii="Times New Roman" w:hAnsi="Times New Roman"/>
          <w:lang w:val="lv-LV"/>
        </w:rPr>
        <w:t>o</w:t>
      </w:r>
      <w:r w:rsidRPr="00BC7F91">
        <w:rPr>
          <w:rFonts w:ascii="Times New Roman" w:hAnsi="Times New Roman"/>
          <w:lang w:val="lv-LV"/>
        </w:rPr>
        <w:t xml:space="preserve"> rosināja Latvija kopā ar citām līdzīgi domājošām valstīm. 2020</w:t>
      </w:r>
      <w:r>
        <w:rPr>
          <w:rFonts w:ascii="Times New Roman" w:hAnsi="Times New Roman"/>
          <w:lang w:val="lv-LV"/>
        </w:rPr>
        <w:t>. g.</w:t>
      </w:r>
      <w:r w:rsidRPr="00BC7F91">
        <w:rPr>
          <w:rFonts w:ascii="Times New Roman" w:hAnsi="Times New Roman"/>
          <w:lang w:val="lv-LV"/>
        </w:rPr>
        <w:t xml:space="preserve"> Latvija ANO virzīja </w:t>
      </w:r>
      <w:proofErr w:type="spellStart"/>
      <w:r w:rsidRPr="00BC7F91">
        <w:rPr>
          <w:rFonts w:ascii="Times New Roman" w:hAnsi="Times New Roman"/>
          <w:lang w:val="lv-LV"/>
        </w:rPr>
        <w:t>starpreģionālu</w:t>
      </w:r>
      <w:proofErr w:type="spellEnd"/>
      <w:r w:rsidRPr="00BC7F91">
        <w:rPr>
          <w:rFonts w:ascii="Times New Roman" w:hAnsi="Times New Roman"/>
          <w:lang w:val="lv-LV"/>
        </w:rPr>
        <w:t xml:space="preserve"> paziņojumu par cīņu ar </w:t>
      </w:r>
      <w:proofErr w:type="spellStart"/>
      <w:r w:rsidRPr="00BC7F91">
        <w:rPr>
          <w:rFonts w:ascii="Times New Roman" w:hAnsi="Times New Roman"/>
          <w:lang w:val="lv-LV"/>
        </w:rPr>
        <w:t>infodēmiju</w:t>
      </w:r>
      <w:proofErr w:type="spellEnd"/>
      <w:r w:rsidRPr="00BC7F91">
        <w:rPr>
          <w:rFonts w:ascii="Times New Roman" w:hAnsi="Times New Roman"/>
          <w:lang w:val="lv-LV"/>
        </w:rPr>
        <w:t xml:space="preserve"> </w:t>
      </w:r>
      <w:r>
        <w:rPr>
          <w:rFonts w:ascii="Times New Roman" w:hAnsi="Times New Roman"/>
          <w:lang w:val="lv-LV"/>
        </w:rPr>
        <w:t xml:space="preserve">Covid-19 </w:t>
      </w:r>
      <w:r w:rsidRPr="00BC7F91">
        <w:rPr>
          <w:rFonts w:ascii="Times New Roman" w:hAnsi="Times New Roman"/>
          <w:lang w:val="lv-LV"/>
        </w:rPr>
        <w:t>pandēmijas kontekstā, kas guva plašu atbalstu.</w:t>
      </w:r>
    </w:p>
    <w:p w14:paraId="6B2A717D" w14:textId="77777777" w:rsidR="003F4A6B" w:rsidRPr="00BC7F91" w:rsidRDefault="003F4A6B" w:rsidP="00A413AB">
      <w:pPr>
        <w:pStyle w:val="Pa24"/>
        <w:numPr>
          <w:ilvl w:val="0"/>
          <w:numId w:val="31"/>
        </w:numPr>
        <w:spacing w:line="240" w:lineRule="auto"/>
        <w:ind w:left="714" w:hanging="357"/>
        <w:jc w:val="both"/>
        <w:rPr>
          <w:rFonts w:ascii="Times New Roman" w:hAnsi="Times New Roman"/>
        </w:rPr>
      </w:pPr>
      <w:r w:rsidRPr="00DD2605">
        <w:rPr>
          <w:rFonts w:ascii="Times New Roman" w:hAnsi="Times New Roman"/>
          <w:lang w:val="lv-LV"/>
        </w:rPr>
        <w:t>Latvija starptautiskajās organizācijās aktīvi iestājas par mediju brīvību un žurnālistu aizsardzību. Latvija turpina aktīvu dalību UNESCO Starptautiskās programmas komunikācijas attīstībai (IPDC) Starpvaldību padomē un veic brīvprātīgas iemaksas šajā UNESCO programmā. Kopš 2021.</w:t>
      </w:r>
      <w:r>
        <w:rPr>
          <w:rFonts w:ascii="Times New Roman" w:hAnsi="Times New Roman"/>
          <w:lang w:val="lv-LV"/>
        </w:rPr>
        <w:t> </w:t>
      </w:r>
      <w:r w:rsidRPr="00DD2605">
        <w:rPr>
          <w:rFonts w:ascii="Times New Roman" w:hAnsi="Times New Roman"/>
          <w:lang w:val="lv-LV"/>
        </w:rPr>
        <w:t xml:space="preserve">gada aprīļa Latvija ir pārstāvēta ANO Informācijas komitejā. Latvija aktīvi darbojas Mediju brīvības koalīcijā, kas sniedz atbalstu apdraudētiem žurnālistiem dažādos pasaules reģionos, kā arī Interneta brīvības koalīcijā, kuras mērķis ir veicināt cilvēktiesību un pamatbrīvību aizsardzību interneta vidē. </w:t>
      </w:r>
      <w:proofErr w:type="spellStart"/>
      <w:r w:rsidRPr="00573BB5">
        <w:rPr>
          <w:rFonts w:ascii="Times New Roman" w:hAnsi="Times New Roman"/>
        </w:rPr>
        <w:t>Līdzdarbojamies</w:t>
      </w:r>
      <w:proofErr w:type="spellEnd"/>
      <w:r w:rsidRPr="00573BB5">
        <w:rPr>
          <w:rFonts w:ascii="Times New Roman" w:hAnsi="Times New Roman"/>
        </w:rPr>
        <w:t xml:space="preserve"> </w:t>
      </w:r>
      <w:proofErr w:type="spellStart"/>
      <w:r w:rsidRPr="00573BB5">
        <w:rPr>
          <w:rFonts w:ascii="Times New Roman" w:hAnsi="Times New Roman"/>
        </w:rPr>
        <w:t>arī</w:t>
      </w:r>
      <w:proofErr w:type="spellEnd"/>
      <w:r w:rsidRPr="00573BB5">
        <w:rPr>
          <w:rFonts w:ascii="Times New Roman" w:hAnsi="Times New Roman"/>
        </w:rPr>
        <w:t xml:space="preserve"> </w:t>
      </w:r>
      <w:proofErr w:type="spellStart"/>
      <w:r w:rsidRPr="00573BB5">
        <w:rPr>
          <w:rFonts w:ascii="Times New Roman" w:hAnsi="Times New Roman"/>
        </w:rPr>
        <w:t>žurnālistu</w:t>
      </w:r>
      <w:proofErr w:type="spellEnd"/>
      <w:r w:rsidRPr="00573BB5">
        <w:rPr>
          <w:rFonts w:ascii="Times New Roman" w:hAnsi="Times New Roman"/>
        </w:rPr>
        <w:t xml:space="preserve"> </w:t>
      </w:r>
      <w:proofErr w:type="spellStart"/>
      <w:r w:rsidRPr="00573BB5">
        <w:rPr>
          <w:rFonts w:ascii="Times New Roman" w:hAnsi="Times New Roman"/>
        </w:rPr>
        <w:t>drošības</w:t>
      </w:r>
      <w:proofErr w:type="spellEnd"/>
      <w:r w:rsidRPr="00573BB5">
        <w:rPr>
          <w:rFonts w:ascii="Times New Roman" w:hAnsi="Times New Roman"/>
        </w:rPr>
        <w:t xml:space="preserve"> </w:t>
      </w:r>
      <w:proofErr w:type="spellStart"/>
      <w:r w:rsidRPr="00573BB5">
        <w:rPr>
          <w:rFonts w:ascii="Times New Roman" w:hAnsi="Times New Roman"/>
        </w:rPr>
        <w:t>draugu</w:t>
      </w:r>
      <w:proofErr w:type="spellEnd"/>
      <w:r w:rsidRPr="00573BB5">
        <w:rPr>
          <w:rFonts w:ascii="Times New Roman" w:hAnsi="Times New Roman"/>
        </w:rPr>
        <w:t xml:space="preserve"> </w:t>
      </w:r>
      <w:proofErr w:type="spellStart"/>
      <w:r w:rsidRPr="00573BB5">
        <w:rPr>
          <w:rFonts w:ascii="Times New Roman" w:hAnsi="Times New Roman"/>
        </w:rPr>
        <w:t>grupās</w:t>
      </w:r>
      <w:proofErr w:type="spellEnd"/>
      <w:r w:rsidRPr="00573BB5">
        <w:rPr>
          <w:rFonts w:ascii="Times New Roman" w:hAnsi="Times New Roman"/>
        </w:rPr>
        <w:t xml:space="preserve"> (ANO, UNESCO, EDSO).</w:t>
      </w:r>
    </w:p>
    <w:p w14:paraId="5650BDAC" w14:textId="77777777" w:rsidR="003F4A6B" w:rsidRDefault="003F4A6B" w:rsidP="003F4A6B">
      <w:pPr>
        <w:pStyle w:val="Pa24"/>
        <w:spacing w:after="100"/>
        <w:rPr>
          <w:rFonts w:ascii="Times New Roman" w:hAnsi="Times New Roman"/>
          <w:b/>
          <w:bCs/>
          <w:color w:val="E36C0A" w:themeColor="accent6" w:themeShade="BF"/>
          <w:lang w:val="lv-LV"/>
        </w:rPr>
      </w:pPr>
    </w:p>
    <w:p w14:paraId="728953A9" w14:textId="3F27B531" w:rsidR="003F4A6B" w:rsidRPr="007111B2" w:rsidRDefault="003F4A6B" w:rsidP="003F4A6B">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 xml:space="preserve">Latvijas </w:t>
      </w:r>
      <w:proofErr w:type="spellStart"/>
      <w:r w:rsidRPr="007111B2">
        <w:rPr>
          <w:rFonts w:ascii="Times New Roman" w:hAnsi="Times New Roman"/>
          <w:b/>
          <w:bCs/>
          <w:color w:val="E36C0A" w:themeColor="accent6" w:themeShade="BF"/>
          <w:lang w:val="lv-LV"/>
        </w:rPr>
        <w:t>rīcībpolitika</w:t>
      </w:r>
      <w:proofErr w:type="spellEnd"/>
      <w:r w:rsidRPr="007111B2">
        <w:rPr>
          <w:rFonts w:ascii="Times New Roman" w:hAnsi="Times New Roman"/>
          <w:b/>
          <w:bCs/>
          <w:color w:val="E36C0A" w:themeColor="accent6" w:themeShade="BF"/>
          <w:lang w:val="lv-LV"/>
        </w:rPr>
        <w:t xml:space="preserve"> no 2021</w:t>
      </w:r>
      <w:r>
        <w:rPr>
          <w:rFonts w:ascii="Times New Roman" w:hAnsi="Times New Roman"/>
          <w:b/>
          <w:bCs/>
          <w:color w:val="E36C0A" w:themeColor="accent6" w:themeShade="BF"/>
          <w:lang w:val="lv-LV"/>
        </w:rPr>
        <w:t>. gada</w:t>
      </w:r>
    </w:p>
    <w:bookmarkEnd w:id="135"/>
    <w:p w14:paraId="195B74FB" w14:textId="77777777" w:rsidR="003F4A6B" w:rsidRPr="007111B2" w:rsidRDefault="003F4A6B" w:rsidP="003F4A6B">
      <w:pPr>
        <w:pStyle w:val="NoSpacing"/>
        <w:rPr>
          <w:rFonts w:ascii="Times New Roman" w:hAnsi="Times New Roman" w:cs="Times New Roman"/>
          <w:b/>
          <w:bCs/>
          <w:sz w:val="24"/>
          <w:szCs w:val="24"/>
        </w:rPr>
      </w:pPr>
    </w:p>
    <w:p w14:paraId="64A37AF4" w14:textId="77777777" w:rsidR="003F4A6B" w:rsidRPr="007111B2" w:rsidRDefault="003F4A6B" w:rsidP="003F4A6B">
      <w:pPr>
        <w:pStyle w:val="NoSpacing"/>
        <w:rPr>
          <w:rFonts w:ascii="Times New Roman" w:hAnsi="Times New Roman" w:cs="Times New Roman"/>
          <w:b/>
          <w:bCs/>
          <w:sz w:val="24"/>
          <w:szCs w:val="24"/>
        </w:rPr>
      </w:pPr>
      <w:r w:rsidRPr="007111B2">
        <w:rPr>
          <w:rFonts w:ascii="Times New Roman" w:hAnsi="Times New Roman" w:cs="Times New Roman"/>
          <w:b/>
          <w:bCs/>
          <w:sz w:val="24"/>
          <w:szCs w:val="24"/>
        </w:rPr>
        <w:t>Jaunas aktivitātes un iniciatīvas no 2021. gada</w:t>
      </w:r>
      <w:r>
        <w:rPr>
          <w:rFonts w:ascii="Times New Roman" w:hAnsi="Times New Roman" w:cs="Times New Roman"/>
          <w:b/>
          <w:bCs/>
          <w:sz w:val="24"/>
          <w:szCs w:val="24"/>
        </w:rPr>
        <w:t>.</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P</w:t>
      </w:r>
      <w:r w:rsidRPr="007111B2">
        <w:rPr>
          <w:rFonts w:ascii="Times New Roman" w:hAnsi="Times New Roman" w:cs="Times New Roman"/>
          <w:b/>
          <w:bCs/>
          <w:sz w:val="24"/>
          <w:szCs w:val="24"/>
        </w:rPr>
        <w:t>iemēri</w:t>
      </w:r>
    </w:p>
    <w:p w14:paraId="6EB0BE33" w14:textId="77777777" w:rsidR="003F4A6B" w:rsidRPr="007111B2" w:rsidRDefault="003F4A6B" w:rsidP="003F4A6B">
      <w:pPr>
        <w:pStyle w:val="NoSpacing"/>
        <w:rPr>
          <w:rFonts w:ascii="Times New Roman" w:hAnsi="Times New Roman" w:cs="Times New Roman"/>
          <w:b/>
          <w:bCs/>
          <w:sz w:val="24"/>
          <w:szCs w:val="24"/>
        </w:rPr>
      </w:pPr>
    </w:p>
    <w:p w14:paraId="0D7DA962" w14:textId="77777777" w:rsidR="003F4A6B" w:rsidRPr="007111B2" w:rsidRDefault="003F4A6B" w:rsidP="003F4A6B">
      <w:pPr>
        <w:pStyle w:val="NoSpacing"/>
        <w:numPr>
          <w:ilvl w:val="0"/>
          <w:numId w:val="9"/>
        </w:numPr>
        <w:jc w:val="both"/>
        <w:rPr>
          <w:rFonts w:ascii="Times New Roman" w:hAnsi="Times New Roman" w:cs="Times New Roman"/>
          <w:sz w:val="24"/>
          <w:szCs w:val="24"/>
        </w:rPr>
      </w:pPr>
      <w:r w:rsidRPr="007111B2">
        <w:rPr>
          <w:rFonts w:ascii="Times New Roman" w:hAnsi="Times New Roman" w:cs="Times New Roman"/>
          <w:sz w:val="24"/>
          <w:szCs w:val="24"/>
        </w:rPr>
        <w:t>E-lieta nodrošinās pakāpenisku pāreju uz elektronisku izmeklēšanas, tiesvedības un nolēmumu izpildes procesu, kas paātrina lietas izskatīšanas termiņus un paplašina tiesas pieejamību sabiedrībai</w:t>
      </w:r>
      <w:r>
        <w:rPr>
          <w:rFonts w:ascii="Times New Roman" w:hAnsi="Times New Roman" w:cs="Times New Roman"/>
          <w:sz w:val="24"/>
          <w:szCs w:val="24"/>
        </w:rPr>
        <w:t>.</w:t>
      </w:r>
    </w:p>
    <w:p w14:paraId="28D7DC03" w14:textId="77777777" w:rsidR="003F4A6B" w:rsidRPr="007111B2" w:rsidRDefault="003F4A6B" w:rsidP="003F4A6B">
      <w:pPr>
        <w:pStyle w:val="NoSpacing"/>
        <w:numPr>
          <w:ilvl w:val="0"/>
          <w:numId w:val="9"/>
        </w:numPr>
        <w:jc w:val="both"/>
        <w:rPr>
          <w:rFonts w:ascii="Times New Roman" w:hAnsi="Times New Roman" w:cs="Times New Roman"/>
          <w:sz w:val="24"/>
          <w:szCs w:val="24"/>
        </w:rPr>
      </w:pPr>
      <w:r w:rsidRPr="007111B2">
        <w:rPr>
          <w:rFonts w:ascii="Times New Roman" w:hAnsi="Times New Roman" w:cs="Times New Roman"/>
          <w:sz w:val="24"/>
          <w:szCs w:val="24"/>
        </w:rPr>
        <w:t>Tieslietu mācību centra izveide, no 2021</w:t>
      </w:r>
      <w:r>
        <w:rPr>
          <w:rFonts w:ascii="Times New Roman" w:hAnsi="Times New Roman" w:cs="Times New Roman"/>
          <w:sz w:val="24"/>
          <w:szCs w:val="24"/>
        </w:rPr>
        <w:t>. gad</w:t>
      </w:r>
      <w:r w:rsidRPr="007111B2">
        <w:rPr>
          <w:rFonts w:ascii="Times New Roman" w:hAnsi="Times New Roman" w:cs="Times New Roman"/>
          <w:sz w:val="24"/>
          <w:szCs w:val="24"/>
        </w:rPr>
        <w:t>a ieviests jauns tiesnešu atlases process</w:t>
      </w:r>
      <w:r>
        <w:rPr>
          <w:rFonts w:ascii="Times New Roman" w:hAnsi="Times New Roman" w:cs="Times New Roman"/>
          <w:sz w:val="24"/>
          <w:szCs w:val="24"/>
        </w:rPr>
        <w:t>.</w:t>
      </w:r>
    </w:p>
    <w:p w14:paraId="7C201689" w14:textId="77777777" w:rsidR="003F4A6B" w:rsidRPr="007111B2" w:rsidRDefault="003F4A6B" w:rsidP="003F4A6B">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Tiesa var no 2021</w:t>
      </w:r>
      <w:r>
        <w:rPr>
          <w:rFonts w:ascii="Times New Roman" w:hAnsi="Times New Roman" w:cs="Times New Roman"/>
          <w:sz w:val="24"/>
          <w:szCs w:val="24"/>
        </w:rPr>
        <w:t>. g.</w:t>
      </w:r>
      <w:r w:rsidRPr="007111B2">
        <w:rPr>
          <w:rFonts w:ascii="Times New Roman" w:hAnsi="Times New Roman" w:cs="Times New Roman"/>
          <w:sz w:val="24"/>
          <w:szCs w:val="24"/>
        </w:rPr>
        <w:t xml:space="preserve"> uzlikt vardarbīgajām personām </w:t>
      </w:r>
      <w:r>
        <w:rPr>
          <w:rFonts w:ascii="Times New Roman" w:hAnsi="Times New Roman" w:cs="Times New Roman"/>
          <w:sz w:val="24"/>
          <w:szCs w:val="24"/>
        </w:rPr>
        <w:t xml:space="preserve">pienākumu </w:t>
      </w:r>
      <w:r w:rsidRPr="007111B2">
        <w:rPr>
          <w:rFonts w:ascii="Times New Roman" w:hAnsi="Times New Roman" w:cs="Times New Roman"/>
          <w:sz w:val="24"/>
          <w:szCs w:val="24"/>
        </w:rPr>
        <w:t xml:space="preserve">iziet </w:t>
      </w:r>
      <w:r>
        <w:rPr>
          <w:rFonts w:ascii="Times New Roman" w:hAnsi="Times New Roman" w:cs="Times New Roman"/>
          <w:sz w:val="24"/>
          <w:szCs w:val="24"/>
        </w:rPr>
        <w:t xml:space="preserve">rehabilitācijas </w:t>
      </w:r>
      <w:r w:rsidRPr="007111B2">
        <w:rPr>
          <w:rFonts w:ascii="Times New Roman" w:hAnsi="Times New Roman" w:cs="Times New Roman"/>
          <w:sz w:val="24"/>
          <w:szCs w:val="24"/>
        </w:rPr>
        <w:t>kursus, lai mainītu vardarbīgo uzvedību</w:t>
      </w:r>
      <w:r>
        <w:rPr>
          <w:rFonts w:ascii="Times New Roman" w:hAnsi="Times New Roman" w:cs="Times New Roman"/>
          <w:sz w:val="24"/>
          <w:szCs w:val="24"/>
        </w:rPr>
        <w:t>.</w:t>
      </w:r>
    </w:p>
    <w:p w14:paraId="760D6F7E" w14:textId="77777777" w:rsidR="003F4A6B" w:rsidRPr="007111B2" w:rsidRDefault="003F4A6B" w:rsidP="003F4A6B">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Valsts institūcijas uzsāk lietot Virtuālo valūtu noziedzīgi iegūtu līdzekļu legalizācijas, terorisma un </w:t>
      </w:r>
      <w:proofErr w:type="spellStart"/>
      <w:r w:rsidRPr="007111B2">
        <w:rPr>
          <w:rFonts w:ascii="Times New Roman" w:hAnsi="Times New Roman" w:cs="Times New Roman"/>
          <w:sz w:val="24"/>
          <w:szCs w:val="24"/>
        </w:rPr>
        <w:t>proliferācijas</w:t>
      </w:r>
      <w:proofErr w:type="spellEnd"/>
      <w:r w:rsidRPr="007111B2">
        <w:rPr>
          <w:rFonts w:ascii="Times New Roman" w:hAnsi="Times New Roman" w:cs="Times New Roman"/>
          <w:sz w:val="24"/>
          <w:szCs w:val="24"/>
        </w:rPr>
        <w:t xml:space="preserve"> finansēšanas risku novērtējumu</w:t>
      </w:r>
      <w:r>
        <w:rPr>
          <w:rFonts w:ascii="Times New Roman" w:hAnsi="Times New Roman" w:cs="Times New Roman"/>
          <w:sz w:val="24"/>
          <w:szCs w:val="24"/>
        </w:rPr>
        <w:t>.</w:t>
      </w:r>
    </w:p>
    <w:p w14:paraId="7C7B1A00" w14:textId="77777777" w:rsidR="003F4A6B" w:rsidRPr="007111B2" w:rsidRDefault="003F4A6B" w:rsidP="003F4A6B">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Valsts pārvaldes modernizācijas plāns 2027 nodrošinās </w:t>
      </w:r>
      <w:bookmarkStart w:id="136" w:name="_Hlk95742344"/>
      <w:r w:rsidRPr="007111B2">
        <w:rPr>
          <w:rFonts w:ascii="Times New Roman" w:hAnsi="Times New Roman" w:cs="Times New Roman"/>
          <w:sz w:val="24"/>
          <w:szCs w:val="24"/>
        </w:rPr>
        <w:t>elastīgāku, inovatīvāku un efektīvāku valsts pārvald</w:t>
      </w:r>
      <w:bookmarkEnd w:id="136"/>
      <w:r w:rsidRPr="007111B2">
        <w:rPr>
          <w:rFonts w:ascii="Times New Roman" w:hAnsi="Times New Roman" w:cs="Times New Roman"/>
          <w:sz w:val="24"/>
          <w:szCs w:val="24"/>
        </w:rPr>
        <w:t>i</w:t>
      </w:r>
      <w:r>
        <w:rPr>
          <w:rFonts w:ascii="Times New Roman" w:hAnsi="Times New Roman" w:cs="Times New Roman"/>
          <w:sz w:val="24"/>
          <w:szCs w:val="24"/>
        </w:rPr>
        <w:t xml:space="preserve">. </w:t>
      </w:r>
    </w:p>
    <w:p w14:paraId="19A15B21" w14:textId="77777777" w:rsidR="003F4A6B" w:rsidRPr="00163965" w:rsidRDefault="003F4A6B" w:rsidP="003F4A6B">
      <w:pPr>
        <w:pStyle w:val="ListParagraph"/>
        <w:numPr>
          <w:ilvl w:val="0"/>
          <w:numId w:val="9"/>
        </w:numPr>
        <w:spacing w:after="160" w:line="259" w:lineRule="auto"/>
        <w:jc w:val="both"/>
        <w:rPr>
          <w:rFonts w:ascii="Times New Roman" w:hAnsi="Times New Roman" w:cs="Times New Roman"/>
          <w:sz w:val="24"/>
          <w:szCs w:val="24"/>
        </w:rPr>
      </w:pPr>
      <w:r w:rsidRPr="00163965">
        <w:rPr>
          <w:rFonts w:ascii="Times New Roman" w:hAnsi="Times New Roman" w:cs="Times New Roman"/>
          <w:sz w:val="24"/>
          <w:szCs w:val="24"/>
        </w:rPr>
        <w:t>Jaunas</w:t>
      </w:r>
      <w:r w:rsidRPr="007111B2">
        <w:rPr>
          <w:rFonts w:ascii="Times New Roman" w:hAnsi="Times New Roman" w:cs="Times New Roman"/>
          <w:sz w:val="24"/>
          <w:szCs w:val="24"/>
        </w:rPr>
        <w:t xml:space="preserve"> vadlīnijas līdzdalības nodrošināšanai publiskajā pārvaldē</w:t>
      </w:r>
      <w:r w:rsidRPr="00163965">
        <w:rPr>
          <w:rFonts w:ascii="Times New Roman" w:hAnsi="Times New Roman" w:cs="Times New Roman"/>
          <w:sz w:val="24"/>
          <w:szCs w:val="24"/>
        </w:rPr>
        <w:t>, līdztekus sociālajam dialogam palielināsies pilsoniskā dialoga loma</w:t>
      </w:r>
      <w:r>
        <w:rPr>
          <w:rFonts w:ascii="Times New Roman" w:hAnsi="Times New Roman" w:cs="Times New Roman"/>
          <w:sz w:val="24"/>
          <w:szCs w:val="24"/>
        </w:rPr>
        <w:t>.</w:t>
      </w:r>
      <w:r w:rsidRPr="00163965">
        <w:rPr>
          <w:rFonts w:ascii="Times New Roman" w:hAnsi="Times New Roman" w:cs="Times New Roman"/>
          <w:sz w:val="24"/>
          <w:szCs w:val="24"/>
        </w:rPr>
        <w:t xml:space="preserve"> </w:t>
      </w:r>
    </w:p>
    <w:p w14:paraId="5E31AE78" w14:textId="77777777" w:rsidR="003F4A6B" w:rsidRPr="007111B2" w:rsidRDefault="003F4A6B" w:rsidP="003F4A6B">
      <w:pPr>
        <w:pStyle w:val="ListParagraph"/>
        <w:numPr>
          <w:ilvl w:val="0"/>
          <w:numId w:val="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Turpmāk nepilngadīgaj</w:t>
      </w:r>
      <w:r>
        <w:rPr>
          <w:rFonts w:ascii="Times New Roman" w:hAnsi="Times New Roman" w:cs="Times New Roman"/>
          <w:sz w:val="24"/>
          <w:szCs w:val="24"/>
        </w:rPr>
        <w:t>ā</w:t>
      </w:r>
      <w:r w:rsidRPr="007111B2">
        <w:rPr>
          <w:rFonts w:ascii="Times New Roman" w:hAnsi="Times New Roman" w:cs="Times New Roman"/>
          <w:sz w:val="24"/>
          <w:szCs w:val="24"/>
        </w:rPr>
        <w:t xml:space="preserve">m </w:t>
      </w:r>
      <w:r>
        <w:rPr>
          <w:rFonts w:ascii="Times New Roman" w:hAnsi="Times New Roman" w:cs="Times New Roman"/>
          <w:sz w:val="24"/>
          <w:szCs w:val="24"/>
        </w:rPr>
        <w:t xml:space="preserve">personām </w:t>
      </w:r>
      <w:r w:rsidRPr="007111B2">
        <w:rPr>
          <w:rFonts w:ascii="Times New Roman" w:hAnsi="Times New Roman" w:cs="Times New Roman"/>
          <w:sz w:val="24"/>
          <w:szCs w:val="24"/>
        </w:rPr>
        <w:t>brīvības atņemšanu vienmēr piemēros kopā ar probācijas uzraudzību</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32FF1540" w14:textId="77777777" w:rsidR="003F4A6B" w:rsidRPr="007111B2" w:rsidRDefault="003F4A6B" w:rsidP="003F4A6B">
      <w:pPr>
        <w:rPr>
          <w:rFonts w:ascii="Times New Roman" w:hAnsi="Times New Roman" w:cs="Times New Roman"/>
          <w:sz w:val="24"/>
          <w:szCs w:val="24"/>
        </w:rPr>
      </w:pPr>
      <w:bookmarkStart w:id="137" w:name="_Hlk100306979"/>
      <w:r w:rsidRPr="007111B2">
        <w:rPr>
          <w:rFonts w:ascii="Times New Roman" w:hAnsi="Times New Roman" w:cs="Times New Roman"/>
          <w:b/>
          <w:bCs/>
          <w:sz w:val="24"/>
          <w:szCs w:val="24"/>
        </w:rPr>
        <w:t>Jaunās politikas</w:t>
      </w:r>
      <w:r>
        <w:rPr>
          <w:rFonts w:ascii="Times New Roman" w:hAnsi="Times New Roman" w:cs="Times New Roman"/>
          <w:b/>
          <w:bCs/>
          <w:sz w:val="24"/>
          <w:szCs w:val="24"/>
        </w:rPr>
        <w:t xml:space="preserve"> un ziņojumi</w:t>
      </w:r>
      <w:r w:rsidRPr="007111B2">
        <w:rPr>
          <w:rFonts w:ascii="Times New Roman" w:hAnsi="Times New Roman" w:cs="Times New Roman"/>
          <w:b/>
          <w:bCs/>
          <w:sz w:val="24"/>
          <w:szCs w:val="24"/>
        </w:rPr>
        <w:t xml:space="preserve"> no 2021</w:t>
      </w:r>
      <w:r>
        <w:rPr>
          <w:rFonts w:ascii="Times New Roman" w:hAnsi="Times New Roman" w:cs="Times New Roman"/>
          <w:b/>
          <w:bCs/>
          <w:sz w:val="24"/>
          <w:szCs w:val="24"/>
        </w:rPr>
        <w:t>. gada</w:t>
      </w:r>
      <w:r w:rsidRPr="007111B2">
        <w:rPr>
          <w:rFonts w:ascii="Times New Roman" w:hAnsi="Times New Roman" w:cs="Times New Roman"/>
          <w:b/>
          <w:bCs/>
          <w:sz w:val="24"/>
          <w:szCs w:val="24"/>
        </w:rPr>
        <w:t xml:space="preserve"> </w:t>
      </w:r>
    </w:p>
    <w:p w14:paraId="7EDF020D" w14:textId="77777777" w:rsidR="003F4A6B" w:rsidRPr="007111B2" w:rsidRDefault="003F4A6B" w:rsidP="003F4A6B">
      <w:pPr>
        <w:pStyle w:val="NoSpacing"/>
        <w:numPr>
          <w:ilvl w:val="0"/>
          <w:numId w:val="38"/>
        </w:numPr>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Bērnu noziedzības novēršanas un bērnu aizsardzības pret noziedzīgu nodarījumu plāns 2022</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2024.</w:t>
      </w:r>
      <w:r>
        <w:rPr>
          <w:rFonts w:ascii="Times New Roman" w:hAnsi="Times New Roman" w:cs="Times New Roman"/>
          <w:color w:val="000000"/>
          <w:sz w:val="24"/>
          <w:szCs w:val="24"/>
        </w:rPr>
        <w:t> </w:t>
      </w:r>
      <w:r w:rsidRPr="007111B2">
        <w:rPr>
          <w:rFonts w:ascii="Times New Roman" w:hAnsi="Times New Roman" w:cs="Times New Roman"/>
          <w:color w:val="000000"/>
          <w:sz w:val="24"/>
          <w:szCs w:val="24"/>
        </w:rPr>
        <w:t>gadam (projekts)</w:t>
      </w:r>
      <w:r>
        <w:rPr>
          <w:rFonts w:ascii="Times New Roman" w:hAnsi="Times New Roman" w:cs="Times New Roman"/>
          <w:color w:val="000000"/>
          <w:sz w:val="24"/>
          <w:szCs w:val="24"/>
        </w:rPr>
        <w:t>.</w:t>
      </w:r>
    </w:p>
    <w:bookmarkEnd w:id="137"/>
    <w:p w14:paraId="4C5EA9B4" w14:textId="77777777" w:rsidR="003F4A6B" w:rsidRPr="007111B2" w:rsidRDefault="003F4A6B" w:rsidP="003F4A6B">
      <w:pPr>
        <w:pStyle w:val="NoSpacing"/>
        <w:numPr>
          <w:ilvl w:val="0"/>
          <w:numId w:val="38"/>
        </w:numPr>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Noziedzības novēršanas padomes rīcības plāns laikposmam no 2021. līdz 2026.</w:t>
      </w:r>
      <w:r>
        <w:rPr>
          <w:rFonts w:ascii="Times New Roman" w:hAnsi="Times New Roman" w:cs="Times New Roman"/>
          <w:color w:val="000000"/>
          <w:sz w:val="24"/>
          <w:szCs w:val="24"/>
        </w:rPr>
        <w:t> </w:t>
      </w:r>
      <w:r w:rsidRPr="007111B2">
        <w:rPr>
          <w:rFonts w:ascii="Times New Roman" w:hAnsi="Times New Roman" w:cs="Times New Roman"/>
          <w:color w:val="000000"/>
          <w:sz w:val="24"/>
          <w:szCs w:val="24"/>
        </w:rPr>
        <w:t>gadam</w:t>
      </w:r>
      <w:r>
        <w:rPr>
          <w:rFonts w:ascii="Times New Roman" w:hAnsi="Times New Roman" w:cs="Times New Roman"/>
          <w:color w:val="000000"/>
          <w:sz w:val="24"/>
          <w:szCs w:val="24"/>
        </w:rPr>
        <w:t>.</w:t>
      </w:r>
    </w:p>
    <w:p w14:paraId="66A13754" w14:textId="77777777" w:rsidR="003F4A6B" w:rsidRPr="007111B2" w:rsidRDefault="003F4A6B" w:rsidP="003F4A6B">
      <w:pPr>
        <w:pStyle w:val="NoSpacing"/>
        <w:numPr>
          <w:ilvl w:val="0"/>
          <w:numId w:val="38"/>
        </w:numPr>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Latvijas Piektais</w:t>
      </w:r>
      <w:r>
        <w:rPr>
          <w:rFonts w:ascii="Times New Roman" w:hAnsi="Times New Roman" w:cs="Times New Roman"/>
          <w:color w:val="000000"/>
          <w:sz w:val="24"/>
          <w:szCs w:val="24"/>
        </w:rPr>
        <w:t xml:space="preserve"> </w:t>
      </w:r>
      <w:r w:rsidRPr="007111B2">
        <w:rPr>
          <w:rFonts w:ascii="Times New Roman" w:hAnsi="Times New Roman" w:cs="Times New Roman"/>
          <w:color w:val="000000"/>
          <w:sz w:val="24"/>
          <w:szCs w:val="24"/>
        </w:rPr>
        <w:t>nacionāl</w:t>
      </w:r>
      <w:r>
        <w:rPr>
          <w:rFonts w:ascii="Times New Roman" w:hAnsi="Times New Roman" w:cs="Times New Roman"/>
          <w:color w:val="000000"/>
          <w:sz w:val="24"/>
          <w:szCs w:val="24"/>
        </w:rPr>
        <w:t>ais</w:t>
      </w:r>
      <w:r w:rsidRPr="007111B2">
        <w:rPr>
          <w:rFonts w:ascii="Times New Roman" w:hAnsi="Times New Roman" w:cs="Times New Roman"/>
          <w:color w:val="000000"/>
          <w:sz w:val="24"/>
          <w:szCs w:val="24"/>
        </w:rPr>
        <w:t xml:space="preserve"> atvērtās pārvaldības rīcības plāns 2022.–2025.</w:t>
      </w:r>
      <w:r>
        <w:rPr>
          <w:rFonts w:ascii="Times New Roman" w:hAnsi="Times New Roman" w:cs="Times New Roman"/>
          <w:color w:val="000000"/>
          <w:sz w:val="24"/>
          <w:szCs w:val="24"/>
        </w:rPr>
        <w:t> </w:t>
      </w:r>
      <w:r w:rsidRPr="007111B2">
        <w:rPr>
          <w:rFonts w:ascii="Times New Roman" w:hAnsi="Times New Roman" w:cs="Times New Roman"/>
          <w:color w:val="000000"/>
          <w:sz w:val="24"/>
          <w:szCs w:val="24"/>
        </w:rPr>
        <w:t>gadam</w:t>
      </w:r>
      <w:r>
        <w:rPr>
          <w:rFonts w:ascii="Times New Roman" w:hAnsi="Times New Roman" w:cs="Times New Roman"/>
          <w:color w:val="000000"/>
          <w:sz w:val="24"/>
          <w:szCs w:val="24"/>
        </w:rPr>
        <w:t>.</w:t>
      </w:r>
    </w:p>
    <w:p w14:paraId="51D482A8" w14:textId="77777777" w:rsidR="003F4A6B" w:rsidRPr="007111B2" w:rsidRDefault="003F4A6B" w:rsidP="003F4A6B">
      <w:pPr>
        <w:pStyle w:val="NoSpacing"/>
        <w:numPr>
          <w:ilvl w:val="0"/>
          <w:numId w:val="38"/>
        </w:numPr>
        <w:jc w:val="both"/>
        <w:rPr>
          <w:rFonts w:ascii="Times New Roman" w:hAnsi="Times New Roman" w:cs="Times New Roman"/>
          <w:color w:val="000000"/>
          <w:sz w:val="24"/>
          <w:szCs w:val="24"/>
        </w:rPr>
      </w:pPr>
      <w:r w:rsidRPr="002F4DA9">
        <w:rPr>
          <w:rFonts w:ascii="Times New Roman" w:hAnsi="Times New Roman" w:cs="Times New Roman"/>
          <w:i/>
          <w:iCs/>
          <w:color w:val="000000"/>
          <w:sz w:val="24"/>
          <w:szCs w:val="24"/>
        </w:rPr>
        <w:lastRenderedPageBreak/>
        <w:t xml:space="preserve">EU </w:t>
      </w:r>
      <w:proofErr w:type="spellStart"/>
      <w:r w:rsidRPr="002F4DA9">
        <w:rPr>
          <w:rFonts w:ascii="Times New Roman" w:hAnsi="Times New Roman" w:cs="Times New Roman"/>
          <w:i/>
          <w:iCs/>
          <w:color w:val="000000"/>
          <w:sz w:val="24"/>
          <w:szCs w:val="24"/>
        </w:rPr>
        <w:t>Justice</w:t>
      </w:r>
      <w:proofErr w:type="spellEnd"/>
      <w:r w:rsidRPr="002F4DA9">
        <w:rPr>
          <w:rFonts w:ascii="Times New Roman" w:hAnsi="Times New Roman" w:cs="Times New Roman"/>
          <w:i/>
          <w:iCs/>
          <w:color w:val="000000"/>
          <w:sz w:val="24"/>
          <w:szCs w:val="24"/>
        </w:rPr>
        <w:t xml:space="preserve"> </w:t>
      </w:r>
      <w:proofErr w:type="spellStart"/>
      <w:r w:rsidRPr="002F4DA9">
        <w:rPr>
          <w:rFonts w:ascii="Times New Roman" w:hAnsi="Times New Roman" w:cs="Times New Roman"/>
          <w:i/>
          <w:iCs/>
          <w:color w:val="000000"/>
          <w:sz w:val="24"/>
          <w:szCs w:val="24"/>
        </w:rPr>
        <w:t>Scoreboard</w:t>
      </w:r>
      <w:proofErr w:type="spellEnd"/>
      <w:r w:rsidRPr="007111B2">
        <w:rPr>
          <w:rFonts w:ascii="Times New Roman" w:hAnsi="Times New Roman" w:cs="Times New Roman"/>
          <w:color w:val="000000"/>
          <w:sz w:val="24"/>
          <w:szCs w:val="24"/>
        </w:rPr>
        <w:t xml:space="preserve"> 2021</w:t>
      </w:r>
      <w:r>
        <w:rPr>
          <w:rFonts w:ascii="Times New Roman" w:hAnsi="Times New Roman" w:cs="Times New Roman"/>
          <w:color w:val="000000"/>
          <w:sz w:val="24"/>
          <w:szCs w:val="24"/>
        </w:rPr>
        <w:t>.</w:t>
      </w:r>
    </w:p>
    <w:p w14:paraId="60A54B82" w14:textId="77777777" w:rsidR="003F4A6B" w:rsidRPr="007111B2" w:rsidRDefault="003F4A6B" w:rsidP="003F4A6B">
      <w:pPr>
        <w:pStyle w:val="NoSpacing"/>
        <w:numPr>
          <w:ilvl w:val="0"/>
          <w:numId w:val="38"/>
        </w:numPr>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Korupcijas uztveres indekss 2021</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 xml:space="preserve"> </w:t>
      </w:r>
    </w:p>
    <w:p w14:paraId="404EAA52" w14:textId="77777777" w:rsidR="003F4A6B" w:rsidRPr="007111B2" w:rsidRDefault="003F4A6B" w:rsidP="003F4A6B">
      <w:pPr>
        <w:pStyle w:val="ListParagraph"/>
        <w:numPr>
          <w:ilvl w:val="0"/>
          <w:numId w:val="38"/>
        </w:numPr>
        <w:spacing w:after="160" w:line="259" w:lineRule="auto"/>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Saliedētas un pilsoniski aktīvas sabiedrības attīstības pamatnostādnes 2021</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2027.</w:t>
      </w:r>
      <w:r>
        <w:rPr>
          <w:rFonts w:ascii="Times New Roman" w:hAnsi="Times New Roman" w:cs="Times New Roman"/>
          <w:color w:val="000000"/>
          <w:sz w:val="24"/>
          <w:szCs w:val="24"/>
        </w:rPr>
        <w:t> </w:t>
      </w:r>
      <w:r w:rsidRPr="007111B2">
        <w:rPr>
          <w:rFonts w:ascii="Times New Roman" w:hAnsi="Times New Roman" w:cs="Times New Roman"/>
          <w:color w:val="000000"/>
          <w:sz w:val="24"/>
          <w:szCs w:val="24"/>
        </w:rPr>
        <w:t>gadam</w:t>
      </w:r>
      <w:r>
        <w:rPr>
          <w:rFonts w:ascii="Times New Roman" w:hAnsi="Times New Roman" w:cs="Times New Roman"/>
          <w:color w:val="000000"/>
          <w:sz w:val="24"/>
          <w:szCs w:val="24"/>
        </w:rPr>
        <w:t>.</w:t>
      </w:r>
    </w:p>
    <w:p w14:paraId="24E8DB71" w14:textId="77777777" w:rsidR="003F4A6B" w:rsidRPr="007111B2" w:rsidRDefault="003F4A6B" w:rsidP="003F4A6B">
      <w:pPr>
        <w:pStyle w:val="ListParagraph"/>
        <w:numPr>
          <w:ilvl w:val="0"/>
          <w:numId w:val="38"/>
        </w:numPr>
        <w:spacing w:after="160" w:line="259" w:lineRule="auto"/>
        <w:jc w:val="both"/>
        <w:rPr>
          <w:rFonts w:ascii="Times New Roman" w:hAnsi="Times New Roman" w:cs="Times New Roman"/>
          <w:color w:val="000000"/>
          <w:sz w:val="24"/>
          <w:szCs w:val="24"/>
        </w:rPr>
      </w:pPr>
      <w:r w:rsidRPr="007111B2">
        <w:rPr>
          <w:rFonts w:ascii="Times New Roman" w:hAnsi="Times New Roman" w:cs="Times New Roman"/>
          <w:color w:val="000000"/>
          <w:sz w:val="24"/>
          <w:szCs w:val="24"/>
        </w:rPr>
        <w:t>Korupcijas novēršanas un apkarošanas pasākumu plāns 2021</w:t>
      </w:r>
      <w:r>
        <w:rPr>
          <w:rFonts w:ascii="Times New Roman" w:hAnsi="Times New Roman" w:cs="Times New Roman"/>
          <w:color w:val="000000"/>
          <w:sz w:val="24"/>
          <w:szCs w:val="24"/>
        </w:rPr>
        <w:t>.–</w:t>
      </w:r>
      <w:r w:rsidRPr="007111B2">
        <w:rPr>
          <w:rFonts w:ascii="Times New Roman" w:hAnsi="Times New Roman" w:cs="Times New Roman"/>
          <w:color w:val="000000"/>
          <w:sz w:val="24"/>
          <w:szCs w:val="24"/>
        </w:rPr>
        <w:t>2024</w:t>
      </w:r>
      <w:r>
        <w:rPr>
          <w:rFonts w:ascii="Times New Roman" w:hAnsi="Times New Roman" w:cs="Times New Roman"/>
          <w:color w:val="000000"/>
          <w:sz w:val="24"/>
          <w:szCs w:val="24"/>
        </w:rPr>
        <w:t>. gad</w:t>
      </w:r>
      <w:r w:rsidRPr="007111B2">
        <w:rPr>
          <w:rFonts w:ascii="Times New Roman" w:hAnsi="Times New Roman" w:cs="Times New Roman"/>
          <w:color w:val="000000"/>
          <w:sz w:val="24"/>
          <w:szCs w:val="24"/>
        </w:rPr>
        <w:t>am</w:t>
      </w:r>
      <w:r>
        <w:rPr>
          <w:rFonts w:ascii="Times New Roman" w:hAnsi="Times New Roman" w:cs="Times New Roman"/>
          <w:color w:val="000000"/>
          <w:sz w:val="24"/>
          <w:szCs w:val="24"/>
        </w:rPr>
        <w:t>.</w:t>
      </w:r>
    </w:p>
    <w:p w14:paraId="143734C0" w14:textId="77777777" w:rsidR="003F4A6B" w:rsidRPr="007111B2" w:rsidRDefault="003F4A6B" w:rsidP="003F4A6B">
      <w:pPr>
        <w:pStyle w:val="ListParagraph"/>
        <w:numPr>
          <w:ilvl w:val="0"/>
          <w:numId w:val="38"/>
        </w:numPr>
        <w:spacing w:after="160" w:line="259" w:lineRule="auto"/>
        <w:jc w:val="both"/>
        <w:rPr>
          <w:rFonts w:ascii="Times New Roman" w:hAnsi="Times New Roman" w:cs="Times New Roman"/>
          <w:color w:val="000000"/>
          <w:sz w:val="24"/>
          <w:szCs w:val="24"/>
        </w:rPr>
      </w:pPr>
      <w:r w:rsidRPr="007111B2">
        <w:rPr>
          <w:rFonts w:ascii="Times New Roman" w:hAnsi="Times New Roman" w:cs="Times New Roman"/>
          <w:color w:val="000000" w:themeColor="text1"/>
          <w:sz w:val="24"/>
          <w:szCs w:val="24"/>
        </w:rPr>
        <w:t>Reģionālās politikas pamatnostādnes 2021</w:t>
      </w:r>
      <w:r>
        <w:rPr>
          <w:rFonts w:ascii="Times New Roman" w:hAnsi="Times New Roman" w:cs="Times New Roman"/>
          <w:color w:val="000000" w:themeColor="text1"/>
          <w:sz w:val="24"/>
          <w:szCs w:val="24"/>
        </w:rPr>
        <w:t>.–</w:t>
      </w:r>
      <w:r w:rsidRPr="007111B2">
        <w:rPr>
          <w:rFonts w:ascii="Times New Roman" w:hAnsi="Times New Roman" w:cs="Times New Roman"/>
          <w:color w:val="000000" w:themeColor="text1"/>
          <w:sz w:val="24"/>
          <w:szCs w:val="24"/>
        </w:rPr>
        <w:t>2027</w:t>
      </w:r>
      <w:r>
        <w:rPr>
          <w:rFonts w:ascii="Times New Roman" w:hAnsi="Times New Roman" w:cs="Times New Roman"/>
          <w:color w:val="000000" w:themeColor="text1"/>
          <w:sz w:val="24"/>
          <w:szCs w:val="24"/>
        </w:rPr>
        <w:t>. gad</w:t>
      </w:r>
      <w:r w:rsidRPr="007111B2">
        <w:rPr>
          <w:rFonts w:ascii="Times New Roman" w:hAnsi="Times New Roman" w:cs="Times New Roman"/>
          <w:color w:val="000000" w:themeColor="text1"/>
          <w:sz w:val="24"/>
          <w:szCs w:val="24"/>
        </w:rPr>
        <w:t>am</w:t>
      </w:r>
      <w:r>
        <w:rPr>
          <w:rFonts w:ascii="Times New Roman" w:hAnsi="Times New Roman" w:cs="Times New Roman"/>
          <w:color w:val="000000" w:themeColor="text1"/>
          <w:sz w:val="24"/>
          <w:szCs w:val="24"/>
        </w:rPr>
        <w:t>.</w:t>
      </w:r>
      <w:r w:rsidRPr="007111B2">
        <w:rPr>
          <w:rFonts w:ascii="Times New Roman" w:hAnsi="Times New Roman" w:cs="Times New Roman"/>
          <w:color w:val="000000"/>
          <w:sz w:val="24"/>
          <w:szCs w:val="24"/>
        </w:rPr>
        <w:t xml:space="preserve"> </w:t>
      </w:r>
    </w:p>
    <w:p w14:paraId="24EF7428" w14:textId="77777777" w:rsidR="003F4A6B" w:rsidRPr="007111B2" w:rsidRDefault="003F4A6B" w:rsidP="003F4A6B">
      <w:pPr>
        <w:pStyle w:val="ListParagraph"/>
        <w:jc w:val="both"/>
        <w:rPr>
          <w:rFonts w:ascii="Times New Roman" w:hAnsi="Times New Roman" w:cs="Times New Roman"/>
          <w:color w:val="000000"/>
          <w:sz w:val="24"/>
          <w:szCs w:val="24"/>
        </w:rPr>
      </w:pPr>
    </w:p>
    <w:p w14:paraId="1147E42C" w14:textId="3456A8B6" w:rsidR="003F4A6B" w:rsidRPr="004F63FC" w:rsidRDefault="000E2A53" w:rsidP="003F4A6B">
      <w:pPr>
        <w:rPr>
          <w:rFonts w:ascii="Times New Roman" w:hAnsi="Times New Roman" w:cs="Times New Roman"/>
          <w:b/>
          <w:bCs/>
          <w:i/>
          <w:iCs/>
          <w:sz w:val="24"/>
          <w:szCs w:val="24"/>
        </w:rPr>
      </w:pPr>
      <w:r>
        <w:rPr>
          <w:rFonts w:ascii="Times New Roman" w:hAnsi="Times New Roman" w:cs="Times New Roman"/>
          <w:b/>
          <w:bCs/>
          <w:color w:val="E36C0A" w:themeColor="accent6" w:themeShade="BF"/>
          <w:sz w:val="24"/>
          <w:szCs w:val="24"/>
        </w:rPr>
        <w:t>Izaicinājumi</w:t>
      </w:r>
    </w:p>
    <w:p w14:paraId="0FB53BC8" w14:textId="77777777" w:rsidR="003F4A6B" w:rsidRPr="007111B2" w:rsidRDefault="003F4A6B" w:rsidP="003F4A6B">
      <w:pPr>
        <w:pStyle w:val="ListParagraph"/>
        <w:numPr>
          <w:ilvl w:val="0"/>
          <w:numId w:val="30"/>
        </w:numPr>
        <w:jc w:val="both"/>
        <w:rPr>
          <w:rFonts w:ascii="Times New Roman" w:hAnsi="Times New Roman" w:cs="Times New Roman"/>
          <w:color w:val="0D0D0D" w:themeColor="text1" w:themeTint="F2"/>
          <w:sz w:val="24"/>
          <w:szCs w:val="24"/>
        </w:rPr>
      </w:pPr>
      <w:r w:rsidRPr="007111B2">
        <w:rPr>
          <w:rFonts w:ascii="Times New Roman" w:hAnsi="Times New Roman" w:cs="Times New Roman"/>
          <w:color w:val="0D0D0D" w:themeColor="text1" w:themeTint="F2"/>
          <w:sz w:val="24"/>
          <w:szCs w:val="24"/>
        </w:rPr>
        <w:t>Neskatoties uz to, ka iedzīvotāji pārsvarā saka, ka ir apmierināti ar valsts pakalpojumiem</w:t>
      </w:r>
      <w:r>
        <w:rPr>
          <w:rFonts w:ascii="Times New Roman" w:hAnsi="Times New Roman" w:cs="Times New Roman"/>
          <w:color w:val="0D0D0D" w:themeColor="text1" w:themeTint="F2"/>
          <w:sz w:val="24"/>
          <w:szCs w:val="24"/>
        </w:rPr>
        <w:t>,</w:t>
      </w:r>
      <w:r w:rsidRPr="007111B2">
        <w:rPr>
          <w:rFonts w:ascii="Times New Roman" w:hAnsi="Times New Roman" w:cs="Times New Roman"/>
          <w:color w:val="0D0D0D" w:themeColor="text1" w:themeTint="F2"/>
          <w:sz w:val="24"/>
          <w:szCs w:val="24"/>
        </w:rPr>
        <w:t xml:space="preserve"> daudzi uzskata, ka viņi nevar ietekmēt politikas veidošanu. Kopumā cilvēki uzticas cits citam, valsts pārvaldei, ANO, bet </w:t>
      </w:r>
      <w:r>
        <w:rPr>
          <w:rFonts w:ascii="Times New Roman" w:hAnsi="Times New Roman" w:cs="Times New Roman"/>
          <w:color w:val="0D0D0D" w:themeColor="text1" w:themeTint="F2"/>
          <w:sz w:val="24"/>
          <w:szCs w:val="24"/>
        </w:rPr>
        <w:t>ievērojami mazāk uzticas</w:t>
      </w:r>
      <w:r w:rsidRPr="007111B2">
        <w:rPr>
          <w:rFonts w:ascii="Times New Roman" w:hAnsi="Times New Roman" w:cs="Times New Roman"/>
          <w:color w:val="0D0D0D" w:themeColor="text1" w:themeTint="F2"/>
          <w:sz w:val="24"/>
          <w:szCs w:val="24"/>
        </w:rPr>
        <w:t xml:space="preserve"> politiķiem.</w:t>
      </w:r>
    </w:p>
    <w:p w14:paraId="36C32FF7" w14:textId="77777777" w:rsidR="003F4A6B" w:rsidRPr="00522E45" w:rsidRDefault="003F4A6B" w:rsidP="003F4A6B">
      <w:pPr>
        <w:pStyle w:val="ListParagraph"/>
        <w:numPr>
          <w:ilvl w:val="0"/>
          <w:numId w:val="30"/>
        </w:numPr>
        <w:jc w:val="both"/>
        <w:rPr>
          <w:rFonts w:ascii="Times New Roman" w:hAnsi="Times New Roman" w:cs="Times New Roman"/>
          <w:color w:val="0D0D0D" w:themeColor="text1" w:themeTint="F2"/>
          <w:sz w:val="24"/>
          <w:szCs w:val="24"/>
        </w:rPr>
      </w:pPr>
      <w:r w:rsidRPr="005714DB">
        <w:rPr>
          <w:rFonts w:ascii="Times New Roman" w:hAnsi="Times New Roman" w:cs="Times New Roman"/>
          <w:color w:val="0D0D0D" w:themeColor="text1" w:themeTint="F2"/>
          <w:sz w:val="24"/>
          <w:szCs w:val="24"/>
        </w:rPr>
        <w:t>Latvijas tiesīb</w:t>
      </w:r>
      <w:r>
        <w:rPr>
          <w:rFonts w:ascii="Times New Roman" w:hAnsi="Times New Roman" w:cs="Times New Roman"/>
          <w:color w:val="0D0D0D" w:themeColor="text1" w:themeTint="F2"/>
          <w:sz w:val="24"/>
          <w:szCs w:val="24"/>
        </w:rPr>
        <w:t>aizsardzības</w:t>
      </w:r>
      <w:r w:rsidRPr="005714DB">
        <w:rPr>
          <w:rFonts w:ascii="Times New Roman" w:hAnsi="Times New Roman" w:cs="Times New Roman"/>
          <w:color w:val="0D0D0D" w:themeColor="text1" w:themeTint="F2"/>
          <w:sz w:val="24"/>
          <w:szCs w:val="24"/>
        </w:rPr>
        <w:t xml:space="preserve"> iestādēm un iedzīvotājiem ir ierobežota pieredze ar virtuālo valūtu un tās izmantošanas riskiem, t.</w:t>
      </w:r>
      <w:r>
        <w:rPr>
          <w:rFonts w:ascii="Times New Roman" w:hAnsi="Times New Roman" w:cs="Times New Roman"/>
          <w:color w:val="0D0D0D" w:themeColor="text1" w:themeTint="F2"/>
          <w:sz w:val="24"/>
          <w:szCs w:val="24"/>
        </w:rPr>
        <w:t> </w:t>
      </w:r>
      <w:r w:rsidRPr="005714DB">
        <w:rPr>
          <w:rFonts w:ascii="Times New Roman" w:hAnsi="Times New Roman" w:cs="Times New Roman"/>
          <w:color w:val="0D0D0D" w:themeColor="text1" w:themeTint="F2"/>
          <w:sz w:val="24"/>
          <w:szCs w:val="24"/>
        </w:rPr>
        <w:t>sk. to izmantošanu nelikumīgi iegūtas naudas legalizēšanā un starptautiskajā noziedzībā</w:t>
      </w:r>
      <w:r>
        <w:rPr>
          <w:rFonts w:ascii="Times New Roman" w:hAnsi="Times New Roman" w:cs="Times New Roman"/>
          <w:color w:val="0D0D0D" w:themeColor="text1" w:themeTint="F2"/>
          <w:sz w:val="24"/>
          <w:szCs w:val="24"/>
        </w:rPr>
        <w:t>.</w:t>
      </w:r>
    </w:p>
    <w:p w14:paraId="7913D511" w14:textId="77777777" w:rsidR="003F4A6B" w:rsidRPr="00522E45" w:rsidRDefault="003F4A6B" w:rsidP="003F4A6B">
      <w:pPr>
        <w:pStyle w:val="ListParagraph"/>
        <w:numPr>
          <w:ilvl w:val="0"/>
          <w:numId w:val="30"/>
        </w:numPr>
        <w:jc w:val="both"/>
        <w:rPr>
          <w:rFonts w:ascii="Times New Roman" w:hAnsi="Times New Roman" w:cs="Times New Roman"/>
          <w:color w:val="0D0D0D" w:themeColor="text1" w:themeTint="F2"/>
          <w:sz w:val="24"/>
          <w:szCs w:val="24"/>
        </w:rPr>
      </w:pPr>
      <w:r w:rsidRPr="005714DB">
        <w:rPr>
          <w:rFonts w:ascii="Times New Roman" w:hAnsi="Times New Roman" w:cs="Times New Roman"/>
          <w:color w:val="0D0D0D" w:themeColor="text1" w:themeTint="F2"/>
          <w:sz w:val="24"/>
          <w:szCs w:val="24"/>
        </w:rPr>
        <w:t>Jauno sabiedrības līdzdalības mehānismu ieviešana, kas stāsies spēkā līdz ar jauno Pašvaldību likumu</w:t>
      </w:r>
      <w:r>
        <w:rPr>
          <w:rFonts w:ascii="Times New Roman" w:hAnsi="Times New Roman" w:cs="Times New Roman"/>
          <w:color w:val="0D0D0D" w:themeColor="text1" w:themeTint="F2"/>
          <w:sz w:val="24"/>
          <w:szCs w:val="24"/>
        </w:rPr>
        <w:t>.</w:t>
      </w:r>
    </w:p>
    <w:p w14:paraId="08E1F22D" w14:textId="77777777" w:rsidR="003F4A6B" w:rsidRPr="007111B2" w:rsidRDefault="003F4A6B" w:rsidP="003F4A6B">
      <w:pPr>
        <w:pStyle w:val="ListParagraph"/>
        <w:numPr>
          <w:ilvl w:val="0"/>
          <w:numId w:val="30"/>
        </w:numPr>
        <w:spacing w:after="160" w:line="259" w:lineRule="auto"/>
        <w:jc w:val="both"/>
        <w:rPr>
          <w:rFonts w:ascii="Times New Roman" w:hAnsi="Times New Roman" w:cs="Times New Roman"/>
          <w:color w:val="0D0D0D" w:themeColor="text1" w:themeTint="F2"/>
          <w:sz w:val="24"/>
          <w:szCs w:val="24"/>
        </w:rPr>
      </w:pPr>
      <w:r w:rsidRPr="007111B2">
        <w:rPr>
          <w:rFonts w:ascii="Times New Roman" w:hAnsi="Times New Roman" w:cs="Times New Roman"/>
          <w:color w:val="0D0D0D" w:themeColor="text1" w:themeTint="F2"/>
          <w:sz w:val="24"/>
          <w:szCs w:val="24"/>
        </w:rPr>
        <w:t>Sociālo tīklu burbuļi daļēji ierobežo cilvēku brīvu piekļuvi informācijai</w:t>
      </w:r>
      <w:r>
        <w:rPr>
          <w:rFonts w:ascii="Times New Roman" w:hAnsi="Times New Roman" w:cs="Times New Roman"/>
          <w:color w:val="0D0D0D" w:themeColor="text1" w:themeTint="F2"/>
          <w:sz w:val="24"/>
          <w:szCs w:val="24"/>
        </w:rPr>
        <w:t>.</w:t>
      </w:r>
    </w:p>
    <w:p w14:paraId="5F146BB5" w14:textId="77777777" w:rsidR="003F4A6B" w:rsidRPr="007111B2" w:rsidRDefault="003F4A6B" w:rsidP="003F4A6B">
      <w:pPr>
        <w:pStyle w:val="ListParagraph"/>
        <w:numPr>
          <w:ilvl w:val="0"/>
          <w:numId w:val="30"/>
        </w:numPr>
        <w:spacing w:after="160" w:line="259" w:lineRule="auto"/>
        <w:jc w:val="both"/>
        <w:rPr>
          <w:rFonts w:ascii="Times New Roman" w:hAnsi="Times New Roman" w:cs="Times New Roman"/>
          <w:color w:val="0D0D0D" w:themeColor="text1" w:themeTint="F2"/>
          <w:sz w:val="24"/>
          <w:szCs w:val="24"/>
        </w:rPr>
      </w:pPr>
      <w:r w:rsidRPr="007111B2">
        <w:rPr>
          <w:rFonts w:ascii="Times New Roman" w:hAnsi="Times New Roman" w:cs="Times New Roman"/>
          <w:color w:val="0D0D0D" w:themeColor="text1" w:themeTint="F2"/>
          <w:sz w:val="24"/>
          <w:szCs w:val="24"/>
        </w:rPr>
        <w:t xml:space="preserve">Darbaspēka trūkums nākotnē varētu radīt darba ekspluatācijas risku un aktualizēt </w:t>
      </w:r>
      <w:proofErr w:type="spellStart"/>
      <w:r w:rsidRPr="007111B2">
        <w:rPr>
          <w:rFonts w:ascii="Times New Roman" w:hAnsi="Times New Roman" w:cs="Times New Roman"/>
          <w:color w:val="0D0D0D" w:themeColor="text1" w:themeTint="F2"/>
          <w:sz w:val="24"/>
          <w:szCs w:val="24"/>
        </w:rPr>
        <w:t>cilvēktirdzniecības</w:t>
      </w:r>
      <w:proofErr w:type="spellEnd"/>
      <w:r w:rsidRPr="007111B2">
        <w:rPr>
          <w:rFonts w:ascii="Times New Roman" w:hAnsi="Times New Roman" w:cs="Times New Roman"/>
          <w:color w:val="0D0D0D" w:themeColor="text1" w:themeTint="F2"/>
          <w:sz w:val="24"/>
          <w:szCs w:val="24"/>
        </w:rPr>
        <w:t xml:space="preserve"> jautājumu Latvijā</w:t>
      </w:r>
      <w:r>
        <w:rPr>
          <w:rFonts w:ascii="Times New Roman" w:hAnsi="Times New Roman" w:cs="Times New Roman"/>
          <w:color w:val="0D0D0D" w:themeColor="text1" w:themeTint="F2"/>
          <w:sz w:val="24"/>
          <w:szCs w:val="24"/>
        </w:rPr>
        <w:t>.</w:t>
      </w:r>
    </w:p>
    <w:p w14:paraId="2D74E3E9" w14:textId="77777777" w:rsidR="003F4A6B" w:rsidRPr="007111B2" w:rsidRDefault="003F4A6B" w:rsidP="003F4A6B">
      <w:pPr>
        <w:pStyle w:val="ListParagraph"/>
        <w:numPr>
          <w:ilvl w:val="0"/>
          <w:numId w:val="30"/>
        </w:numPr>
        <w:spacing w:after="160" w:line="259" w:lineRule="auto"/>
        <w:jc w:val="both"/>
        <w:rPr>
          <w:rFonts w:ascii="Times New Roman" w:hAnsi="Times New Roman" w:cs="Times New Roman"/>
          <w:color w:val="0D0D0D" w:themeColor="text1" w:themeTint="F2"/>
          <w:sz w:val="24"/>
          <w:szCs w:val="24"/>
        </w:rPr>
      </w:pPr>
      <w:r w:rsidRPr="007111B2">
        <w:rPr>
          <w:rFonts w:ascii="Times New Roman" w:hAnsi="Times New Roman" w:cs="Times New Roman"/>
          <w:color w:val="0D0D0D" w:themeColor="text1" w:themeTint="F2"/>
          <w:sz w:val="24"/>
          <w:szCs w:val="24"/>
        </w:rPr>
        <w:t>Pasīvie iedzīvotāji un jaunieši maz iesaistās sabiedrības virzīta</w:t>
      </w:r>
      <w:r>
        <w:rPr>
          <w:rFonts w:ascii="Times New Roman" w:hAnsi="Times New Roman" w:cs="Times New Roman"/>
          <w:color w:val="0D0D0D" w:themeColor="text1" w:themeTint="F2"/>
          <w:sz w:val="24"/>
          <w:szCs w:val="24"/>
        </w:rPr>
        <w:t>jā</w:t>
      </w:r>
      <w:r w:rsidRPr="007111B2">
        <w:rPr>
          <w:rFonts w:ascii="Times New Roman" w:hAnsi="Times New Roman" w:cs="Times New Roman"/>
          <w:color w:val="0D0D0D" w:themeColor="text1" w:themeTint="F2"/>
          <w:sz w:val="24"/>
          <w:szCs w:val="24"/>
        </w:rPr>
        <w:t>s vietējās iniciatīvās un nevalstisko organizāciju darbā</w:t>
      </w:r>
      <w:r>
        <w:rPr>
          <w:rFonts w:ascii="Times New Roman" w:hAnsi="Times New Roman" w:cs="Times New Roman"/>
          <w:color w:val="0D0D0D" w:themeColor="text1" w:themeTint="F2"/>
          <w:sz w:val="24"/>
          <w:szCs w:val="24"/>
        </w:rPr>
        <w:t>.</w:t>
      </w:r>
    </w:p>
    <w:p w14:paraId="78581D5C" w14:textId="77777777" w:rsidR="003F4A6B" w:rsidRPr="007111B2" w:rsidRDefault="003F4A6B" w:rsidP="003F4A6B">
      <w:pPr>
        <w:pStyle w:val="ListParagraph"/>
        <w:numPr>
          <w:ilvl w:val="0"/>
          <w:numId w:val="30"/>
        </w:numPr>
        <w:spacing w:after="160" w:line="259" w:lineRule="auto"/>
        <w:jc w:val="both"/>
        <w:rPr>
          <w:rFonts w:ascii="Times New Roman" w:hAnsi="Times New Roman" w:cs="Times New Roman"/>
          <w:b/>
          <w:bCs/>
          <w:color w:val="C00000"/>
          <w:sz w:val="24"/>
          <w:szCs w:val="24"/>
          <w:u w:val="single"/>
        </w:rPr>
      </w:pPr>
      <w:r w:rsidRPr="007111B2">
        <w:rPr>
          <w:rFonts w:ascii="Times New Roman" w:hAnsi="Times New Roman" w:cs="Times New Roman"/>
          <w:color w:val="0D0D0D" w:themeColor="text1" w:themeTint="F2"/>
          <w:sz w:val="24"/>
          <w:szCs w:val="24"/>
        </w:rPr>
        <w:t>Sociālo tīklu burbuļi daļēji ierobežo cilvēku brīvu piekļuvi informācijai</w:t>
      </w:r>
      <w:r>
        <w:rPr>
          <w:rFonts w:ascii="Times New Roman" w:hAnsi="Times New Roman" w:cs="Times New Roman"/>
          <w:color w:val="0D0D0D" w:themeColor="text1" w:themeTint="F2"/>
          <w:sz w:val="24"/>
          <w:szCs w:val="24"/>
        </w:rPr>
        <w:t>.</w:t>
      </w:r>
      <w:r w:rsidRPr="00163965">
        <w:rPr>
          <w:rFonts w:ascii="Times New Roman" w:hAnsi="Times New Roman" w:cs="Times New Roman"/>
          <w:color w:val="0D0D0D" w:themeColor="text1" w:themeTint="F2"/>
          <w:sz w:val="24"/>
          <w:szCs w:val="24"/>
        </w:rPr>
        <w:t xml:space="preserve"> </w:t>
      </w:r>
    </w:p>
    <w:p w14:paraId="3AE50DA2" w14:textId="77777777" w:rsidR="00660CB1" w:rsidRDefault="00660CB1" w:rsidP="003F4A6B">
      <w:pPr>
        <w:jc w:val="both"/>
        <w:rPr>
          <w:rFonts w:ascii="Times New Roman" w:hAnsi="Times New Roman"/>
          <w:b/>
          <w:bCs/>
          <w:color w:val="E36C0A" w:themeColor="accent6" w:themeShade="BF"/>
          <w:sz w:val="24"/>
          <w:szCs w:val="24"/>
        </w:rPr>
      </w:pPr>
    </w:p>
    <w:p w14:paraId="19F78530" w14:textId="6155FD58" w:rsidR="003F4A6B" w:rsidRPr="00E43A35" w:rsidRDefault="003F4A6B" w:rsidP="003F4A6B">
      <w:pPr>
        <w:jc w:val="both"/>
        <w:rPr>
          <w:rFonts w:ascii="Times New Roman" w:hAnsi="Times New Roman" w:cs="Times New Roman"/>
          <w:sz w:val="24"/>
          <w:szCs w:val="24"/>
        </w:rPr>
      </w:pPr>
      <w:r w:rsidRPr="004F63FC">
        <w:rPr>
          <w:rFonts w:ascii="Times New Roman" w:hAnsi="Times New Roman"/>
          <w:b/>
          <w:bCs/>
          <w:color w:val="E36C0A" w:themeColor="accent6" w:themeShade="BF"/>
          <w:sz w:val="24"/>
          <w:szCs w:val="24"/>
        </w:rPr>
        <w:t>Labās prakses piemēri</w:t>
      </w:r>
    </w:p>
    <w:p w14:paraId="47BD5383" w14:textId="77777777" w:rsidR="003F4A6B" w:rsidRPr="00522E45" w:rsidRDefault="003F4A6B" w:rsidP="003F4A6B">
      <w:pPr>
        <w:pStyle w:val="PlainText"/>
        <w:rPr>
          <w:rFonts w:ascii="Times New Roman" w:hAnsi="Times New Roman" w:cs="Times New Roman"/>
          <w:b/>
          <w:bCs/>
          <w:sz w:val="24"/>
          <w:szCs w:val="24"/>
        </w:rPr>
      </w:pPr>
      <w:r w:rsidRPr="00522E45">
        <w:rPr>
          <w:rFonts w:ascii="Times New Roman" w:hAnsi="Times New Roman" w:cs="Times New Roman"/>
          <w:b/>
          <w:bCs/>
          <w:sz w:val="24"/>
          <w:szCs w:val="24"/>
        </w:rPr>
        <w:t>Lai pilsoniskā sabiedrība var rīkoties</w:t>
      </w:r>
    </w:p>
    <w:p w14:paraId="45399099" w14:textId="77777777" w:rsidR="003F4A6B" w:rsidRPr="007111B2" w:rsidRDefault="003F4A6B" w:rsidP="003F4A6B">
      <w:pPr>
        <w:pStyle w:val="PlainText"/>
        <w:rPr>
          <w:rFonts w:ascii="Times New Roman" w:hAnsi="Times New Roman" w:cs="Times New Roman"/>
          <w:sz w:val="24"/>
          <w:szCs w:val="24"/>
        </w:rPr>
      </w:pPr>
    </w:p>
    <w:p w14:paraId="4C6D0669" w14:textId="5CAA2B3B" w:rsidR="003F4A6B" w:rsidRPr="007111B2" w:rsidRDefault="003F4A6B" w:rsidP="003F4A6B">
      <w:pPr>
        <w:pStyle w:val="PlainText"/>
        <w:jc w:val="both"/>
        <w:rPr>
          <w:rFonts w:ascii="Times New Roman" w:hAnsi="Times New Roman" w:cs="Times New Roman"/>
          <w:sz w:val="24"/>
          <w:szCs w:val="24"/>
        </w:rPr>
      </w:pPr>
      <w:r w:rsidRPr="007111B2">
        <w:rPr>
          <w:rFonts w:ascii="Times New Roman" w:hAnsi="Times New Roman" w:cs="Times New Roman"/>
          <w:sz w:val="24"/>
          <w:szCs w:val="24"/>
        </w:rPr>
        <w:t>Pilsoniskā sabiedrība ir viens no būtiskākajiem demokrātijas elementiem</w:t>
      </w:r>
      <w:r>
        <w:rPr>
          <w:rFonts w:ascii="Times New Roman" w:hAnsi="Times New Roman" w:cs="Times New Roman"/>
          <w:sz w:val="24"/>
          <w:szCs w:val="24"/>
        </w:rPr>
        <w:t>.</w:t>
      </w:r>
      <w:r w:rsidRPr="007111B2">
        <w:rPr>
          <w:rFonts w:ascii="Times New Roman" w:hAnsi="Times New Roman" w:cs="Times New Roman"/>
          <w:sz w:val="24"/>
          <w:szCs w:val="24"/>
        </w:rPr>
        <w:t xml:space="preserve"> Viens no nozīmīgākajiem pilsoniskās sabiedrības attīstības veicināšanas instrumentiem ir valsts budžeta programma "NVO fonds". "NVO fonda" finansēto projektu ietvaros nevalstiskajām organizācijām ir iespējas nodrošināt interešu aizstāvības darbu un īstenot pilsoniskās sabiedrības attīstībai nozīmīgus pasākumus. Svarīgas trīs specializēt</w:t>
      </w:r>
      <w:r>
        <w:rPr>
          <w:rFonts w:ascii="Times New Roman" w:hAnsi="Times New Roman" w:cs="Times New Roman"/>
          <w:sz w:val="24"/>
          <w:szCs w:val="24"/>
        </w:rPr>
        <w:t>ā</w:t>
      </w:r>
      <w:r w:rsidRPr="007111B2">
        <w:rPr>
          <w:rFonts w:ascii="Times New Roman" w:hAnsi="Times New Roman" w:cs="Times New Roman"/>
          <w:sz w:val="24"/>
          <w:szCs w:val="24"/>
        </w:rPr>
        <w:t>s programmas</w:t>
      </w:r>
      <w:r>
        <w:rPr>
          <w:rFonts w:ascii="Times New Roman" w:hAnsi="Times New Roman" w:cs="Times New Roman"/>
          <w:sz w:val="24"/>
          <w:szCs w:val="24"/>
        </w:rPr>
        <w:t> </w:t>
      </w:r>
      <w:r>
        <w:rPr>
          <w:rFonts w:ascii="Times New Roman" w:hAnsi="Times New Roman" w:cs="Times New Roman"/>
          <w:color w:val="000000" w:themeColor="text1"/>
          <w:sz w:val="24"/>
          <w:szCs w:val="24"/>
        </w:rPr>
        <w:t>–</w:t>
      </w:r>
      <w:r w:rsidRPr="007111B2">
        <w:rPr>
          <w:rFonts w:ascii="Times New Roman" w:hAnsi="Times New Roman" w:cs="Times New Roman"/>
          <w:sz w:val="24"/>
          <w:szCs w:val="24"/>
        </w:rPr>
        <w:t xml:space="preserve"> reģionu NVO atbalstam, NVO līdzfinansējumam līdzdalībai starptautisk</w:t>
      </w:r>
      <w:r>
        <w:rPr>
          <w:rFonts w:ascii="Times New Roman" w:hAnsi="Times New Roman" w:cs="Times New Roman"/>
          <w:sz w:val="24"/>
          <w:szCs w:val="24"/>
        </w:rPr>
        <w:t>aj</w:t>
      </w:r>
      <w:r w:rsidRPr="007111B2">
        <w:rPr>
          <w:rFonts w:ascii="Times New Roman" w:hAnsi="Times New Roman" w:cs="Times New Roman"/>
          <w:sz w:val="24"/>
          <w:szCs w:val="24"/>
        </w:rPr>
        <w:t>os projektos un mazākumtautību NVO līdzdalības veicināšanai.</w:t>
      </w:r>
    </w:p>
    <w:p w14:paraId="0D9BD944" w14:textId="77777777" w:rsidR="003F4A6B" w:rsidRDefault="003F4A6B" w:rsidP="003F4A6B">
      <w:pPr>
        <w:jc w:val="both"/>
        <w:rPr>
          <w:rFonts w:ascii="Times New Roman" w:hAnsi="Times New Roman" w:cs="Times New Roman"/>
          <w:sz w:val="24"/>
          <w:szCs w:val="24"/>
        </w:rPr>
      </w:pPr>
    </w:p>
    <w:p w14:paraId="2EEAC77E" w14:textId="77777777" w:rsidR="003F4A6B" w:rsidRPr="00522E45" w:rsidRDefault="003F4A6B" w:rsidP="003F4A6B">
      <w:pPr>
        <w:jc w:val="both"/>
        <w:rPr>
          <w:rFonts w:ascii="Times New Roman" w:hAnsi="Times New Roman" w:cs="Times New Roman"/>
          <w:b/>
          <w:bCs/>
          <w:sz w:val="24"/>
          <w:szCs w:val="24"/>
        </w:rPr>
      </w:pPr>
      <w:r w:rsidRPr="00522E45">
        <w:rPr>
          <w:rFonts w:ascii="Times New Roman" w:hAnsi="Times New Roman" w:cs="Times New Roman"/>
          <w:b/>
          <w:bCs/>
          <w:sz w:val="24"/>
          <w:szCs w:val="24"/>
        </w:rPr>
        <w:t>Prokuroru ētika</w:t>
      </w:r>
    </w:p>
    <w:p w14:paraId="7FF3F2AE" w14:textId="77777777" w:rsidR="003F4A6B" w:rsidRPr="007111B2" w:rsidRDefault="003F4A6B" w:rsidP="003F4A6B">
      <w:pPr>
        <w:jc w:val="both"/>
        <w:rPr>
          <w:rFonts w:ascii="Times New Roman" w:hAnsi="Times New Roman" w:cs="Times New Roman"/>
          <w:sz w:val="24"/>
          <w:szCs w:val="24"/>
        </w:rPr>
        <w:sectPr w:rsidR="003F4A6B" w:rsidRPr="007111B2" w:rsidSect="00005CEE">
          <w:type w:val="continuous"/>
          <w:pgSz w:w="11906" w:h="16838" w:code="9"/>
          <w:pgMar w:top="1440" w:right="1440" w:bottom="1440" w:left="1440" w:header="708" w:footer="708" w:gutter="0"/>
          <w:cols w:space="708"/>
          <w:docGrid w:linePitch="360"/>
        </w:sectPr>
      </w:pPr>
    </w:p>
    <w:p w14:paraId="4CB1E91B" w14:textId="07496D46" w:rsidR="003F4A6B" w:rsidRPr="00522E45" w:rsidRDefault="003F4A6B" w:rsidP="003F4A6B">
      <w:pPr>
        <w:jc w:val="both"/>
        <w:rPr>
          <w:rFonts w:ascii="Times New Roman" w:hAnsi="Times New Roman" w:cs="Times New Roman"/>
          <w:sz w:val="24"/>
          <w:szCs w:val="24"/>
        </w:rPr>
      </w:pPr>
      <w:r w:rsidRPr="00522E45">
        <w:rPr>
          <w:rFonts w:ascii="Times New Roman" w:hAnsi="Times New Roman" w:cs="Times New Roman"/>
          <w:sz w:val="24"/>
          <w:szCs w:val="24"/>
        </w:rPr>
        <w:t>Latvijas Prokuroru ētikas kodekss apstiprināts 1998. gadā, un līdz 2021. gadam tas nebija pārskatīts vai aktualizēts. Ekonomiskās sadarbības un attīstības organizācija 2021.</w:t>
      </w:r>
      <w:r>
        <w:rPr>
          <w:rFonts w:ascii="Times New Roman" w:hAnsi="Times New Roman" w:cs="Times New Roman"/>
          <w:sz w:val="24"/>
          <w:szCs w:val="24"/>
        </w:rPr>
        <w:t> </w:t>
      </w:r>
      <w:r w:rsidRPr="00522E45">
        <w:rPr>
          <w:rFonts w:ascii="Times New Roman" w:hAnsi="Times New Roman" w:cs="Times New Roman"/>
          <w:sz w:val="24"/>
          <w:szCs w:val="24"/>
        </w:rPr>
        <w:t>gad</w:t>
      </w:r>
      <w:r w:rsidRPr="003742EE">
        <w:rPr>
          <w:rFonts w:ascii="Times New Roman" w:hAnsi="Times New Roman" w:cs="Times New Roman"/>
          <w:sz w:val="24"/>
          <w:szCs w:val="24"/>
        </w:rPr>
        <w:t>ā</w:t>
      </w:r>
      <w:r w:rsidRPr="00522E45">
        <w:rPr>
          <w:rFonts w:ascii="Times New Roman" w:hAnsi="Times New Roman" w:cs="Times New Roman"/>
          <w:sz w:val="24"/>
          <w:szCs w:val="24"/>
        </w:rPr>
        <w:t xml:space="preserve"> pētījumā par Latvijas Republikas </w:t>
      </w:r>
      <w:r>
        <w:rPr>
          <w:rFonts w:ascii="Times New Roman" w:hAnsi="Times New Roman" w:cs="Times New Roman"/>
          <w:sz w:val="24"/>
          <w:szCs w:val="24"/>
        </w:rPr>
        <w:t>P</w:t>
      </w:r>
      <w:r w:rsidRPr="00522E45">
        <w:rPr>
          <w:rFonts w:ascii="Times New Roman" w:hAnsi="Times New Roman" w:cs="Times New Roman"/>
          <w:sz w:val="24"/>
          <w:szCs w:val="24"/>
        </w:rPr>
        <w:t xml:space="preserve">rokuratūras darbību identificēja nepieciešamību </w:t>
      </w:r>
      <w:r w:rsidRPr="003742EE">
        <w:rPr>
          <w:rFonts w:ascii="Times New Roman" w:hAnsi="Times New Roman" w:cs="Times New Roman"/>
          <w:sz w:val="24"/>
          <w:szCs w:val="24"/>
        </w:rPr>
        <w:t xml:space="preserve">to </w:t>
      </w:r>
      <w:r w:rsidRPr="00522E45">
        <w:rPr>
          <w:rFonts w:ascii="Times New Roman" w:hAnsi="Times New Roman" w:cs="Times New Roman"/>
          <w:sz w:val="24"/>
          <w:szCs w:val="24"/>
        </w:rPr>
        <w:t>pārskatīt un aktualizēt, kā arī nodrošināt, ka tas netiek uztver</w:t>
      </w:r>
      <w:r>
        <w:rPr>
          <w:rFonts w:ascii="Times New Roman" w:hAnsi="Times New Roman" w:cs="Times New Roman"/>
          <w:sz w:val="24"/>
          <w:szCs w:val="24"/>
        </w:rPr>
        <w:t>t</w:t>
      </w:r>
      <w:r w:rsidRPr="00522E45">
        <w:rPr>
          <w:rFonts w:ascii="Times New Roman" w:hAnsi="Times New Roman" w:cs="Times New Roman"/>
          <w:sz w:val="24"/>
          <w:szCs w:val="24"/>
        </w:rPr>
        <w:t xml:space="preserve">s tikai kā formāls dokuments. OECD </w:t>
      </w:r>
      <w:r w:rsidRPr="00522E45">
        <w:rPr>
          <w:rFonts w:ascii="Times New Roman" w:hAnsi="Times New Roman" w:cs="Times New Roman"/>
          <w:sz w:val="24"/>
          <w:szCs w:val="24"/>
        </w:rPr>
        <w:lastRenderedPageBreak/>
        <w:t xml:space="preserve">secinājumiem pievienojās arī Valsts kontrole revīzijas ziņojumā par prokuroru darbību, īpaši uzsverot nepieciešamību </w:t>
      </w:r>
      <w:r w:rsidRPr="007111B2">
        <w:rPr>
          <w:rFonts w:ascii="Times New Roman" w:hAnsi="Times New Roman" w:cs="Times New Roman"/>
          <w:sz w:val="24"/>
          <w:szCs w:val="24"/>
        </w:rPr>
        <w:t>"</w:t>
      </w:r>
      <w:r w:rsidRPr="00522E45">
        <w:rPr>
          <w:rFonts w:ascii="Times New Roman" w:hAnsi="Times New Roman" w:cs="Times New Roman"/>
          <w:sz w:val="24"/>
          <w:szCs w:val="24"/>
        </w:rPr>
        <w:t>iedzīvināt</w:t>
      </w:r>
      <w:r w:rsidRPr="007111B2">
        <w:rPr>
          <w:rFonts w:ascii="Times New Roman" w:hAnsi="Times New Roman" w:cs="Times New Roman"/>
          <w:sz w:val="24"/>
          <w:szCs w:val="24"/>
        </w:rPr>
        <w:t>"</w:t>
      </w:r>
      <w:r w:rsidRPr="00522E45">
        <w:rPr>
          <w:rFonts w:ascii="Times New Roman" w:hAnsi="Times New Roman" w:cs="Times New Roman"/>
          <w:sz w:val="24"/>
          <w:szCs w:val="24"/>
        </w:rPr>
        <w:t xml:space="preserve"> ētikas kodeksu. </w:t>
      </w:r>
    </w:p>
    <w:p w14:paraId="6048A03A" w14:textId="77777777" w:rsidR="003F4A6B" w:rsidRPr="00522E45" w:rsidRDefault="003F4A6B" w:rsidP="003F4A6B">
      <w:pPr>
        <w:jc w:val="both"/>
        <w:rPr>
          <w:rFonts w:ascii="Times New Roman" w:hAnsi="Times New Roman" w:cs="Times New Roman"/>
          <w:sz w:val="24"/>
          <w:szCs w:val="24"/>
        </w:rPr>
      </w:pPr>
      <w:r w:rsidRPr="00522E45">
        <w:rPr>
          <w:rFonts w:ascii="Times New Roman" w:hAnsi="Times New Roman" w:cs="Times New Roman"/>
          <w:sz w:val="24"/>
          <w:szCs w:val="24"/>
        </w:rPr>
        <w:t xml:space="preserve">Prokuroru ētikas kodekss tika izstrādāts, </w:t>
      </w:r>
      <w:r>
        <w:rPr>
          <w:rFonts w:ascii="Times New Roman" w:hAnsi="Times New Roman" w:cs="Times New Roman"/>
          <w:sz w:val="24"/>
          <w:szCs w:val="24"/>
        </w:rPr>
        <w:t>sa</w:t>
      </w:r>
      <w:r w:rsidRPr="00522E45">
        <w:rPr>
          <w:rFonts w:ascii="Times New Roman" w:hAnsi="Times New Roman" w:cs="Times New Roman"/>
          <w:sz w:val="24"/>
          <w:szCs w:val="24"/>
        </w:rPr>
        <w:t xml:space="preserve">darbojoties prokuratūrai un </w:t>
      </w:r>
      <w:r w:rsidRPr="007111B2">
        <w:rPr>
          <w:rFonts w:ascii="Times New Roman" w:hAnsi="Times New Roman" w:cs="Times New Roman"/>
          <w:sz w:val="24"/>
          <w:szCs w:val="24"/>
        </w:rPr>
        <w:t>"</w:t>
      </w:r>
      <w:r w:rsidRPr="00522E45">
        <w:rPr>
          <w:rFonts w:ascii="Times New Roman" w:hAnsi="Times New Roman" w:cs="Times New Roman"/>
          <w:sz w:val="24"/>
          <w:szCs w:val="24"/>
        </w:rPr>
        <w:t>Sabiedrībai par atklātību – Delna</w:t>
      </w:r>
      <w:r w:rsidRPr="007111B2">
        <w:rPr>
          <w:rFonts w:ascii="Times New Roman" w:hAnsi="Times New Roman" w:cs="Times New Roman"/>
          <w:sz w:val="24"/>
          <w:szCs w:val="24"/>
        </w:rPr>
        <w:t>"</w:t>
      </w:r>
      <w:r>
        <w:rPr>
          <w:rFonts w:ascii="Times New Roman" w:hAnsi="Times New Roman" w:cs="Times New Roman"/>
          <w:sz w:val="24"/>
          <w:szCs w:val="24"/>
        </w:rPr>
        <w:t xml:space="preserve"> un</w:t>
      </w:r>
      <w:r w:rsidRPr="00522E45">
        <w:rPr>
          <w:rFonts w:ascii="Times New Roman" w:hAnsi="Times New Roman" w:cs="Times New Roman"/>
          <w:sz w:val="24"/>
          <w:szCs w:val="24"/>
        </w:rPr>
        <w:t xml:space="preserve"> pieaicinot ārvalstu ekspertus no Vācijas, Nīderlandes, Amerikas Savienotajām Valstīm un Igaunijas. Kopīgi izstrādātais Prokuroru ētikas kodekss skaidri nosaka Latvijas prokuroru ētiskās un profesionālās rīcības standartus.</w:t>
      </w:r>
      <w:r>
        <w:rPr>
          <w:rFonts w:ascii="Times New Roman" w:hAnsi="Times New Roman" w:cs="Times New Roman"/>
          <w:sz w:val="24"/>
          <w:szCs w:val="24"/>
        </w:rPr>
        <w:t xml:space="preserve"> </w:t>
      </w:r>
    </w:p>
    <w:p w14:paraId="5D37AEBB" w14:textId="77777777" w:rsidR="003F4A6B" w:rsidRPr="00522E45" w:rsidRDefault="003F4A6B" w:rsidP="003F4A6B">
      <w:pPr>
        <w:jc w:val="both"/>
        <w:rPr>
          <w:rFonts w:ascii="Times New Roman" w:hAnsi="Times New Roman" w:cs="Times New Roman"/>
          <w:sz w:val="24"/>
          <w:szCs w:val="24"/>
        </w:rPr>
      </w:pPr>
      <w:r w:rsidRPr="003742EE">
        <w:rPr>
          <w:rFonts w:ascii="Times New Roman" w:hAnsi="Times New Roman" w:cs="Times New Roman"/>
          <w:sz w:val="24"/>
          <w:szCs w:val="24"/>
        </w:rPr>
        <w:t xml:space="preserve">Šī </w:t>
      </w:r>
      <w:r w:rsidRPr="00522E45">
        <w:rPr>
          <w:rFonts w:ascii="Times New Roman" w:hAnsi="Times New Roman" w:cs="Times New Roman"/>
          <w:sz w:val="24"/>
          <w:szCs w:val="24"/>
        </w:rPr>
        <w:t xml:space="preserve">sadarbība </w:t>
      </w:r>
      <w:r w:rsidRPr="003742EE">
        <w:rPr>
          <w:rFonts w:ascii="Times New Roman" w:hAnsi="Times New Roman" w:cs="Times New Roman"/>
          <w:sz w:val="24"/>
          <w:szCs w:val="24"/>
        </w:rPr>
        <w:t>apliecina</w:t>
      </w:r>
      <w:r w:rsidRPr="00522E45">
        <w:rPr>
          <w:rFonts w:ascii="Times New Roman" w:hAnsi="Times New Roman" w:cs="Times New Roman"/>
          <w:sz w:val="24"/>
          <w:szCs w:val="24"/>
        </w:rPr>
        <w:t xml:space="preserve">, </w:t>
      </w:r>
      <w:r w:rsidRPr="003742EE">
        <w:rPr>
          <w:rFonts w:ascii="Times New Roman" w:hAnsi="Times New Roman" w:cs="Times New Roman"/>
          <w:sz w:val="24"/>
          <w:szCs w:val="24"/>
        </w:rPr>
        <w:t xml:space="preserve">ka </w:t>
      </w:r>
      <w:r w:rsidRPr="00522E45">
        <w:rPr>
          <w:rFonts w:ascii="Times New Roman" w:hAnsi="Times New Roman" w:cs="Times New Roman"/>
          <w:sz w:val="24"/>
          <w:szCs w:val="24"/>
        </w:rPr>
        <w:t xml:space="preserve">iestādes var saņemt neatkarīgu viedokli par svarīgiem jautājumiem, </w:t>
      </w:r>
      <w:r w:rsidRPr="003742EE">
        <w:rPr>
          <w:rFonts w:ascii="Times New Roman" w:hAnsi="Times New Roman" w:cs="Times New Roman"/>
          <w:sz w:val="24"/>
          <w:szCs w:val="24"/>
        </w:rPr>
        <w:t>parādīt</w:t>
      </w:r>
      <w:r w:rsidRPr="00522E45">
        <w:rPr>
          <w:rFonts w:ascii="Times New Roman" w:hAnsi="Times New Roman" w:cs="Times New Roman"/>
          <w:sz w:val="24"/>
          <w:szCs w:val="24"/>
        </w:rPr>
        <w:t xml:space="preserve"> sabiedrībai savu </w:t>
      </w:r>
      <w:proofErr w:type="spellStart"/>
      <w:r w:rsidRPr="00522E45">
        <w:rPr>
          <w:rFonts w:ascii="Times New Roman" w:hAnsi="Times New Roman" w:cs="Times New Roman"/>
          <w:sz w:val="24"/>
          <w:szCs w:val="24"/>
        </w:rPr>
        <w:t>atvērtību</w:t>
      </w:r>
      <w:proofErr w:type="spellEnd"/>
      <w:r w:rsidRPr="003742EE">
        <w:rPr>
          <w:rFonts w:ascii="Times New Roman" w:hAnsi="Times New Roman" w:cs="Times New Roman"/>
          <w:sz w:val="24"/>
          <w:szCs w:val="24"/>
        </w:rPr>
        <w:t xml:space="preserve"> un</w:t>
      </w:r>
      <w:r w:rsidRPr="00522E45">
        <w:rPr>
          <w:rFonts w:ascii="Times New Roman" w:hAnsi="Times New Roman" w:cs="Times New Roman"/>
          <w:sz w:val="24"/>
          <w:szCs w:val="24"/>
        </w:rPr>
        <w:t xml:space="preserve"> paškritiku</w:t>
      </w:r>
      <w:r w:rsidRPr="003742EE">
        <w:rPr>
          <w:rFonts w:ascii="Times New Roman" w:hAnsi="Times New Roman" w:cs="Times New Roman"/>
          <w:sz w:val="24"/>
          <w:szCs w:val="24"/>
        </w:rPr>
        <w:t>,</w:t>
      </w:r>
      <w:r w:rsidRPr="00522E45">
        <w:rPr>
          <w:rFonts w:ascii="Times New Roman" w:hAnsi="Times New Roman" w:cs="Times New Roman"/>
          <w:sz w:val="24"/>
          <w:szCs w:val="24"/>
        </w:rPr>
        <w:t xml:space="preserve"> vairot sabiedrības uzticēšanos, kā arī ilgtermiņā veicin</w:t>
      </w:r>
      <w:r w:rsidRPr="003742EE">
        <w:rPr>
          <w:rFonts w:ascii="Times New Roman" w:hAnsi="Times New Roman" w:cs="Times New Roman"/>
          <w:sz w:val="24"/>
          <w:szCs w:val="24"/>
        </w:rPr>
        <w:t>ā</w:t>
      </w:r>
      <w:r w:rsidRPr="00522E45">
        <w:rPr>
          <w:rFonts w:ascii="Times New Roman" w:hAnsi="Times New Roman" w:cs="Times New Roman"/>
          <w:sz w:val="24"/>
          <w:szCs w:val="24"/>
        </w:rPr>
        <w:t xml:space="preserve">t sabiedrības pilsonisko </w:t>
      </w:r>
      <w:proofErr w:type="spellStart"/>
      <w:r w:rsidRPr="00522E45">
        <w:rPr>
          <w:rFonts w:ascii="Times New Roman" w:hAnsi="Times New Roman" w:cs="Times New Roman"/>
          <w:sz w:val="24"/>
          <w:szCs w:val="24"/>
        </w:rPr>
        <w:t>aktīvismu</w:t>
      </w:r>
      <w:proofErr w:type="spellEnd"/>
      <w:r w:rsidRPr="00522E45">
        <w:rPr>
          <w:rFonts w:ascii="Times New Roman" w:hAnsi="Times New Roman" w:cs="Times New Roman"/>
          <w:sz w:val="24"/>
          <w:szCs w:val="24"/>
        </w:rPr>
        <w:t>.</w:t>
      </w:r>
    </w:p>
    <w:p w14:paraId="3C3717B9" w14:textId="77777777" w:rsidR="003F4A6B" w:rsidRPr="003742EE" w:rsidRDefault="003F4A6B" w:rsidP="003F4A6B">
      <w:pPr>
        <w:rPr>
          <w:rFonts w:ascii="Times New Roman" w:eastAsiaTheme="majorEastAsia" w:hAnsi="Times New Roman" w:cs="Times New Roman"/>
          <w:color w:val="005392"/>
          <w:sz w:val="28"/>
          <w:szCs w:val="36"/>
        </w:rPr>
      </w:pPr>
      <w:r w:rsidRPr="003742EE">
        <w:rPr>
          <w:rFonts w:ascii="Times New Roman" w:hAnsi="Times New Roman" w:cs="Times New Roman"/>
          <w:sz w:val="24"/>
          <w:szCs w:val="24"/>
        </w:rPr>
        <w:t xml:space="preserve">Avots: </w:t>
      </w:r>
      <w:r w:rsidRPr="007111B2">
        <w:rPr>
          <w:rFonts w:ascii="Times New Roman" w:hAnsi="Times New Roman" w:cs="Times New Roman"/>
          <w:sz w:val="24"/>
          <w:szCs w:val="24"/>
        </w:rPr>
        <w:t>"</w:t>
      </w:r>
      <w:r>
        <w:rPr>
          <w:rFonts w:ascii="Times New Roman" w:hAnsi="Times New Roman" w:cs="Times New Roman"/>
          <w:sz w:val="24"/>
          <w:szCs w:val="24"/>
        </w:rPr>
        <w:t>S</w:t>
      </w:r>
      <w:r w:rsidRPr="003742EE">
        <w:rPr>
          <w:rFonts w:ascii="Times New Roman" w:hAnsi="Times New Roman" w:cs="Times New Roman"/>
          <w:sz w:val="24"/>
          <w:szCs w:val="24"/>
        </w:rPr>
        <w:t>abiedrībai par atklātību – Delna</w:t>
      </w:r>
      <w:r w:rsidRPr="007111B2">
        <w:rPr>
          <w:rFonts w:ascii="Times New Roman" w:hAnsi="Times New Roman" w:cs="Times New Roman"/>
          <w:sz w:val="24"/>
          <w:szCs w:val="24"/>
        </w:rPr>
        <w:t>"</w:t>
      </w:r>
    </w:p>
    <w:p w14:paraId="2895DB3E" w14:textId="77777777" w:rsidR="003F4A6B" w:rsidRPr="00522E45" w:rsidRDefault="003F4A6B" w:rsidP="003F4A6B">
      <w:pPr>
        <w:rPr>
          <w:rFonts w:ascii="Times New Roman" w:eastAsiaTheme="majorEastAsia" w:hAnsi="Times New Roman" w:cs="Times New Roman"/>
          <w:b/>
          <w:bCs/>
          <w:sz w:val="24"/>
          <w:szCs w:val="32"/>
        </w:rPr>
      </w:pPr>
      <w:bookmarkStart w:id="138" w:name="_Hlk99480524"/>
      <w:r w:rsidRPr="00522E45">
        <w:rPr>
          <w:rFonts w:ascii="Times New Roman" w:eastAsiaTheme="majorEastAsia" w:hAnsi="Times New Roman" w:cs="Times New Roman"/>
          <w:b/>
          <w:bCs/>
          <w:sz w:val="24"/>
          <w:szCs w:val="32"/>
        </w:rPr>
        <w:t>Jaunieši var</w:t>
      </w:r>
    </w:p>
    <w:p w14:paraId="1808947F" w14:textId="74EE824B" w:rsidR="003F4A6B" w:rsidRDefault="003F4A6B" w:rsidP="00266D36">
      <w:pPr>
        <w:pBdr>
          <w:top w:val="nil"/>
          <w:left w:val="nil"/>
          <w:bottom w:val="nil"/>
          <w:right w:val="nil"/>
          <w:between w:val="nil"/>
        </w:pBdr>
        <w:jc w:val="both"/>
        <w:rPr>
          <w:rFonts w:ascii="Times New Roman" w:eastAsia="Times New Roman" w:hAnsi="Times New Roman" w:cs="Times New Roman"/>
          <w:sz w:val="24"/>
          <w:szCs w:val="24"/>
        </w:rPr>
      </w:pPr>
      <w:r w:rsidRPr="001E6B96">
        <w:rPr>
          <w:rFonts w:ascii="Times New Roman" w:eastAsiaTheme="majorEastAsia" w:hAnsi="Times New Roman" w:cs="Times New Roman"/>
          <w:sz w:val="24"/>
          <w:szCs w:val="32"/>
        </w:rPr>
        <w:t xml:space="preserve">Lai gan cilvēki Latvijā bieži saka, ka nevar ietekmēt politikas veidošanu, Latvijas Jaunatnes padome, kas apvieno jaunatnes organizācijas un organizācijas, kas strādā ar jaunatni, uzskata, ka situācija ar mūsdienu jauniešiem būs citāda. Dažādas organizācijas, piemēram, </w:t>
      </w:r>
      <w:r w:rsidRPr="001E6B96">
        <w:rPr>
          <w:rFonts w:ascii="Times New Roman" w:hAnsi="Times New Roman" w:cs="Times New Roman"/>
          <w:sz w:val="24"/>
          <w:szCs w:val="24"/>
        </w:rPr>
        <w:t>"</w:t>
      </w:r>
      <w:r w:rsidRPr="001E6B96">
        <w:rPr>
          <w:rFonts w:ascii="Times New Roman" w:eastAsiaTheme="majorEastAsia" w:hAnsi="Times New Roman" w:cs="Times New Roman"/>
          <w:sz w:val="24"/>
          <w:szCs w:val="32"/>
        </w:rPr>
        <w:t xml:space="preserve">Klubs </w:t>
      </w:r>
      <w:r w:rsidRPr="001E6B96">
        <w:rPr>
          <w:rFonts w:ascii="Times New Roman" w:hAnsi="Times New Roman" w:cs="Times New Roman"/>
          <w:sz w:val="24"/>
          <w:szCs w:val="24"/>
        </w:rPr>
        <w:t>"</w:t>
      </w:r>
      <w:r w:rsidRPr="001E6B96">
        <w:rPr>
          <w:rFonts w:ascii="Times New Roman" w:eastAsiaTheme="majorEastAsia" w:hAnsi="Times New Roman" w:cs="Times New Roman"/>
          <w:sz w:val="24"/>
          <w:szCs w:val="32"/>
        </w:rPr>
        <w:t>Māja</w:t>
      </w:r>
      <w:r w:rsidRPr="001E6B96">
        <w:rPr>
          <w:rFonts w:ascii="Times New Roman" w:hAnsi="Times New Roman" w:cs="Times New Roman"/>
          <w:sz w:val="24"/>
          <w:szCs w:val="24"/>
        </w:rPr>
        <w:t>"</w:t>
      </w:r>
      <w:r w:rsidRPr="001E6B96">
        <w:rPr>
          <w:rFonts w:ascii="Times New Roman" w:eastAsiaTheme="majorEastAsia" w:hAnsi="Times New Roman" w:cs="Times New Roman"/>
          <w:sz w:val="24"/>
          <w:szCs w:val="32"/>
        </w:rPr>
        <w:t xml:space="preserve"> </w:t>
      </w:r>
      <w:r w:rsidRPr="001E6B96">
        <w:rPr>
          <w:rFonts w:ascii="Times New Roman" w:hAnsi="Times New Roman" w:cs="Times New Roman"/>
          <w:sz w:val="24"/>
          <w:szCs w:val="24"/>
        </w:rPr>
        <w:t>–</w:t>
      </w:r>
      <w:r w:rsidRPr="001E6B96">
        <w:rPr>
          <w:rFonts w:ascii="Times New Roman" w:eastAsiaTheme="majorEastAsia" w:hAnsi="Times New Roman" w:cs="Times New Roman"/>
          <w:sz w:val="24"/>
          <w:szCs w:val="32"/>
        </w:rPr>
        <w:t xml:space="preserve"> jaunatne vienotai Eiropai</w:t>
      </w:r>
      <w:r w:rsidRPr="001E6B96">
        <w:rPr>
          <w:rFonts w:ascii="Times New Roman" w:hAnsi="Times New Roman" w:cs="Times New Roman"/>
          <w:sz w:val="24"/>
          <w:szCs w:val="24"/>
        </w:rPr>
        <w:t>"</w:t>
      </w:r>
      <w:r w:rsidRPr="001E6B96">
        <w:rPr>
          <w:rFonts w:ascii="Times New Roman" w:eastAsiaTheme="majorEastAsia" w:hAnsi="Times New Roman" w:cs="Times New Roman"/>
          <w:sz w:val="24"/>
          <w:szCs w:val="32"/>
        </w:rPr>
        <w:t xml:space="preserve">, "Latvijas Skautu un gaidu centrālā organizācija", "Latvijas Mazpulki", "Attīstības platforma YOU+", </w:t>
      </w:r>
      <w:r w:rsidRPr="001E6B96">
        <w:rPr>
          <w:rFonts w:ascii="Times New Roman" w:hAnsi="Times New Roman" w:cs="Times New Roman"/>
          <w:sz w:val="24"/>
          <w:szCs w:val="24"/>
        </w:rPr>
        <w:t>"</w:t>
      </w:r>
      <w:proofErr w:type="spellStart"/>
      <w:r w:rsidRPr="001E6B96">
        <w:rPr>
          <w:rFonts w:ascii="Times New Roman" w:eastAsiaTheme="majorEastAsia" w:hAnsi="Times New Roman" w:cs="Times New Roman"/>
          <w:sz w:val="24"/>
          <w:szCs w:val="32"/>
        </w:rPr>
        <w:t>Creative</w:t>
      </w:r>
      <w:proofErr w:type="spellEnd"/>
      <w:r w:rsidRPr="001E6B96">
        <w:rPr>
          <w:rFonts w:ascii="Times New Roman" w:eastAsiaTheme="majorEastAsia" w:hAnsi="Times New Roman" w:cs="Times New Roman"/>
          <w:sz w:val="24"/>
          <w:szCs w:val="32"/>
        </w:rPr>
        <w:t xml:space="preserve"> </w:t>
      </w:r>
      <w:proofErr w:type="spellStart"/>
      <w:r w:rsidRPr="001E6B96">
        <w:rPr>
          <w:rFonts w:ascii="Times New Roman" w:eastAsiaTheme="majorEastAsia" w:hAnsi="Times New Roman" w:cs="Times New Roman"/>
          <w:sz w:val="24"/>
          <w:szCs w:val="32"/>
        </w:rPr>
        <w:t>Minds</w:t>
      </w:r>
      <w:proofErr w:type="spellEnd"/>
      <w:r w:rsidRPr="001E6B96">
        <w:rPr>
          <w:rFonts w:ascii="Times New Roman" w:eastAsiaTheme="majorEastAsia" w:hAnsi="Times New Roman" w:cs="Times New Roman"/>
          <w:sz w:val="24"/>
          <w:szCs w:val="32"/>
        </w:rPr>
        <w:t xml:space="preserve"> </w:t>
      </w:r>
      <w:proofErr w:type="spellStart"/>
      <w:r w:rsidRPr="001E6B96">
        <w:rPr>
          <w:rFonts w:ascii="Times New Roman" w:eastAsiaTheme="majorEastAsia" w:hAnsi="Times New Roman" w:cs="Times New Roman"/>
          <w:sz w:val="24"/>
          <w:szCs w:val="32"/>
        </w:rPr>
        <w:t>for</w:t>
      </w:r>
      <w:proofErr w:type="spellEnd"/>
      <w:r w:rsidRPr="001E6B96">
        <w:rPr>
          <w:rFonts w:ascii="Times New Roman" w:eastAsiaTheme="majorEastAsia" w:hAnsi="Times New Roman" w:cs="Times New Roman"/>
          <w:sz w:val="24"/>
          <w:szCs w:val="32"/>
        </w:rPr>
        <w:t xml:space="preserve"> </w:t>
      </w:r>
      <w:proofErr w:type="spellStart"/>
      <w:r w:rsidRPr="001E6B96">
        <w:rPr>
          <w:rFonts w:ascii="Times New Roman" w:eastAsiaTheme="majorEastAsia" w:hAnsi="Times New Roman" w:cs="Times New Roman"/>
          <w:sz w:val="24"/>
          <w:szCs w:val="32"/>
        </w:rPr>
        <w:t>Culture</w:t>
      </w:r>
      <w:proofErr w:type="spellEnd"/>
      <w:r w:rsidRPr="001E6B96">
        <w:rPr>
          <w:rFonts w:ascii="Times New Roman" w:hAnsi="Times New Roman" w:cs="Times New Roman"/>
          <w:sz w:val="24"/>
          <w:szCs w:val="24"/>
        </w:rPr>
        <w:t>"</w:t>
      </w:r>
      <w:r w:rsidRPr="001E6B96">
        <w:rPr>
          <w:rFonts w:ascii="Times New Roman" w:eastAsiaTheme="majorEastAsia" w:hAnsi="Times New Roman" w:cs="Times New Roman"/>
          <w:sz w:val="24"/>
          <w:szCs w:val="32"/>
        </w:rPr>
        <w:t xml:space="preserve"> u. c., aktīvi informē un izglīto jauniešus par demokrātiju un iesaistīšanos lēmumu pieņemšanā</w:t>
      </w:r>
      <w:r w:rsidRPr="001E6B96">
        <w:rPr>
          <w:rFonts w:ascii="Times New Roman" w:eastAsia="Times New Roman" w:hAnsi="Times New Roman" w:cs="Times New Roman"/>
          <w:sz w:val="24"/>
          <w:szCs w:val="24"/>
          <w:highlight w:val="white"/>
        </w:rPr>
        <w:t xml:space="preserve">, tādējādi rosinot jauniešus arvien vairāk iesaistīties nākotnes veidošanā. </w:t>
      </w:r>
    </w:p>
    <w:p w14:paraId="065C7E1B" w14:textId="7B930DE1" w:rsidR="004F1D0C" w:rsidRPr="00573BB5" w:rsidRDefault="004F1D0C" w:rsidP="004F1D0C">
      <w:pPr>
        <w:pStyle w:val="Heading2"/>
      </w:pPr>
      <w:bookmarkStart w:id="139" w:name="_Toc102128725"/>
      <w:r w:rsidRPr="001545B4">
        <w:t>17. IAM</w:t>
      </w:r>
      <w:r w:rsidR="00571C0E">
        <w:t>.</w:t>
      </w:r>
      <w:r w:rsidRPr="001545B4">
        <w:t xml:space="preserve"> </w:t>
      </w:r>
      <w:r w:rsidR="00571C0E">
        <w:t>Sadarbība</w:t>
      </w:r>
      <w:bookmarkEnd w:id="139"/>
      <w:r w:rsidRPr="00573BB5">
        <w:t xml:space="preserve"> </w:t>
      </w:r>
    </w:p>
    <w:p w14:paraId="255E7CBF"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noProof/>
          <w:lang w:eastAsia="lv-LV"/>
        </w:rPr>
        <w:drawing>
          <wp:anchor distT="0" distB="0" distL="114300" distR="114300" simplePos="0" relativeHeight="251722752" behindDoc="0" locked="0" layoutInCell="1" allowOverlap="1" wp14:anchorId="7651B673" wp14:editId="37D140A8">
            <wp:simplePos x="0" y="0"/>
            <wp:positionH relativeFrom="column">
              <wp:posOffset>0</wp:posOffset>
            </wp:positionH>
            <wp:positionV relativeFrom="paragraph">
              <wp:posOffset>2540</wp:posOffset>
            </wp:positionV>
            <wp:extent cx="1237615" cy="774065"/>
            <wp:effectExtent l="0" t="0" r="0" b="6985"/>
            <wp:wrapSquare wrapText="bothSides"/>
            <wp:docPr id="196" name="Picture 19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Graphical user interface&#10;&#10;Description automatically generated"/>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37615" cy="774065"/>
                    </a:xfrm>
                    <a:prstGeom prst="rect">
                      <a:avLst/>
                    </a:prstGeom>
                    <a:noFill/>
                  </pic:spPr>
                </pic:pic>
              </a:graphicData>
            </a:graphic>
          </wp:anchor>
        </w:drawing>
      </w:r>
    </w:p>
    <w:p w14:paraId="34E461EF" w14:textId="77777777" w:rsidR="004F1D0C" w:rsidRPr="007111B2" w:rsidRDefault="004F1D0C" w:rsidP="004F1D0C">
      <w:pPr>
        <w:jc w:val="both"/>
        <w:rPr>
          <w:rFonts w:ascii="Times New Roman" w:hAnsi="Times New Roman" w:cs="Times New Roman"/>
          <w:sz w:val="24"/>
          <w:szCs w:val="24"/>
        </w:rPr>
      </w:pPr>
      <w:r w:rsidRPr="007111B2">
        <w:rPr>
          <w:rFonts w:ascii="Times New Roman" w:hAnsi="Times New Roman" w:cs="Times New Roman"/>
          <w:sz w:val="24"/>
          <w:szCs w:val="24"/>
        </w:rPr>
        <w:t>Latvija</w:t>
      </w:r>
      <w:r>
        <w:rPr>
          <w:rFonts w:ascii="Times New Roman" w:hAnsi="Times New Roman" w:cs="Times New Roman"/>
          <w:sz w:val="24"/>
          <w:szCs w:val="24"/>
        </w:rPr>
        <w:t xml:space="preserve"> </w:t>
      </w:r>
      <w:r w:rsidRPr="007111B2">
        <w:rPr>
          <w:rFonts w:ascii="Times New Roman" w:hAnsi="Times New Roman" w:cs="Times New Roman"/>
          <w:sz w:val="24"/>
          <w:szCs w:val="24"/>
        </w:rPr>
        <w:t>iestājas par</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globālu sadarbību ilgtspējīgas attīstības mērķu sasniegšanai, kā arī divpusējos un daudzpusējos sadarbības formātos aktīvi veicina </w:t>
      </w:r>
      <w:r w:rsidRPr="007111B2">
        <w:rPr>
          <w:rFonts w:ascii="Times New Roman" w:hAnsi="Times New Roman" w:cs="Times New Roman"/>
          <w:i/>
          <w:iCs/>
          <w:sz w:val="24"/>
          <w:szCs w:val="24"/>
        </w:rPr>
        <w:t>Dienaskārtības</w:t>
      </w:r>
      <w:r>
        <w:rPr>
          <w:rFonts w:ascii="Times New Roman" w:hAnsi="Times New Roman" w:cs="Times New Roman"/>
          <w:i/>
          <w:iCs/>
          <w:sz w:val="24"/>
          <w:szCs w:val="24"/>
        </w:rPr>
        <w:t> </w:t>
      </w:r>
      <w:r w:rsidRPr="007111B2">
        <w:rPr>
          <w:rFonts w:ascii="Times New Roman" w:hAnsi="Times New Roman" w:cs="Times New Roman"/>
          <w:i/>
          <w:iCs/>
          <w:sz w:val="24"/>
          <w:szCs w:val="24"/>
        </w:rPr>
        <w:t xml:space="preserve">2030 </w:t>
      </w:r>
      <w:r w:rsidRPr="007111B2">
        <w:rPr>
          <w:rFonts w:ascii="Times New Roman" w:hAnsi="Times New Roman" w:cs="Times New Roman"/>
          <w:sz w:val="24"/>
          <w:szCs w:val="24"/>
        </w:rPr>
        <w:t xml:space="preserve">ieviešanu. Īpaša uzmanība tiek pievērsta demokrātijas, labas pārvaldības, </w:t>
      </w:r>
      <w:proofErr w:type="spellStart"/>
      <w:r w:rsidRPr="007111B2">
        <w:rPr>
          <w:rFonts w:ascii="Times New Roman" w:hAnsi="Times New Roman" w:cs="Times New Roman"/>
          <w:sz w:val="24"/>
          <w:szCs w:val="24"/>
        </w:rPr>
        <w:t>medijpratības</w:t>
      </w:r>
      <w:proofErr w:type="spellEnd"/>
      <w:r w:rsidRPr="007111B2">
        <w:rPr>
          <w:rFonts w:ascii="Times New Roman" w:hAnsi="Times New Roman" w:cs="Times New Roman"/>
          <w:sz w:val="24"/>
          <w:szCs w:val="24"/>
        </w:rPr>
        <w:t xml:space="preserve"> un informācijas </w:t>
      </w:r>
      <w:proofErr w:type="spellStart"/>
      <w:r w:rsidRPr="007111B2">
        <w:rPr>
          <w:rFonts w:ascii="Times New Roman" w:hAnsi="Times New Roman" w:cs="Times New Roman"/>
          <w:sz w:val="24"/>
          <w:szCs w:val="24"/>
        </w:rPr>
        <w:t>pratības</w:t>
      </w:r>
      <w:proofErr w:type="spellEnd"/>
      <w:r w:rsidRPr="007111B2">
        <w:rPr>
          <w:rFonts w:ascii="Times New Roman" w:hAnsi="Times New Roman" w:cs="Times New Roman"/>
          <w:sz w:val="24"/>
          <w:szCs w:val="24"/>
        </w:rPr>
        <w:t>, dzimumu līdztiesības, kvalitatīvas izglītības, vides un klimata, kā arī vied</w:t>
      </w:r>
      <w:r>
        <w:rPr>
          <w:rFonts w:ascii="Times New Roman" w:hAnsi="Times New Roman" w:cs="Times New Roman"/>
          <w:sz w:val="24"/>
          <w:szCs w:val="24"/>
        </w:rPr>
        <w:t>ā</w:t>
      </w:r>
      <w:r w:rsidRPr="007111B2">
        <w:rPr>
          <w:rFonts w:ascii="Times New Roman" w:hAnsi="Times New Roman" w:cs="Times New Roman"/>
          <w:sz w:val="24"/>
          <w:szCs w:val="24"/>
        </w:rPr>
        <w:t xml:space="preserve">s uzņēmējdarbības un </w:t>
      </w:r>
      <w:proofErr w:type="spellStart"/>
      <w:r w:rsidRPr="007111B2">
        <w:rPr>
          <w:rFonts w:ascii="Times New Roman" w:hAnsi="Times New Roman" w:cs="Times New Roman"/>
          <w:sz w:val="24"/>
          <w:szCs w:val="24"/>
        </w:rPr>
        <w:t>digitalizācijas</w:t>
      </w:r>
      <w:proofErr w:type="spellEnd"/>
      <w:r w:rsidRPr="007111B2">
        <w:rPr>
          <w:rFonts w:ascii="Times New Roman" w:hAnsi="Times New Roman" w:cs="Times New Roman"/>
          <w:sz w:val="24"/>
          <w:szCs w:val="24"/>
        </w:rPr>
        <w:t xml:space="preserve"> procesiem. </w:t>
      </w:r>
      <w:r>
        <w:rPr>
          <w:rFonts w:ascii="Times New Roman" w:hAnsi="Times New Roman" w:cs="Times New Roman"/>
          <w:sz w:val="24"/>
          <w:szCs w:val="24"/>
        </w:rPr>
        <w:t>Izmantojot</w:t>
      </w:r>
      <w:r w:rsidRPr="007111B2">
        <w:rPr>
          <w:rFonts w:ascii="Times New Roman" w:hAnsi="Times New Roman" w:cs="Times New Roman"/>
          <w:sz w:val="24"/>
          <w:szCs w:val="24"/>
        </w:rPr>
        <w:t xml:space="preserve"> attīstības sadarbību, Latvijas dalību starptautiskajās organizācijās un divpusēj</w:t>
      </w:r>
      <w:r>
        <w:rPr>
          <w:rFonts w:ascii="Times New Roman" w:hAnsi="Times New Roman" w:cs="Times New Roman"/>
          <w:sz w:val="24"/>
          <w:szCs w:val="24"/>
        </w:rPr>
        <w:t>os</w:t>
      </w:r>
      <w:r w:rsidRPr="007111B2">
        <w:rPr>
          <w:rFonts w:ascii="Times New Roman" w:hAnsi="Times New Roman" w:cs="Times New Roman"/>
          <w:sz w:val="24"/>
          <w:szCs w:val="24"/>
        </w:rPr>
        <w:t xml:space="preserve"> kontakt</w:t>
      </w:r>
      <w:r>
        <w:rPr>
          <w:rFonts w:ascii="Times New Roman" w:hAnsi="Times New Roman" w:cs="Times New Roman"/>
          <w:sz w:val="24"/>
          <w:szCs w:val="24"/>
        </w:rPr>
        <w:t>us,</w:t>
      </w:r>
      <w:r w:rsidRPr="007111B2">
        <w:rPr>
          <w:rFonts w:ascii="Times New Roman" w:hAnsi="Times New Roman" w:cs="Times New Roman"/>
          <w:sz w:val="24"/>
          <w:szCs w:val="24"/>
        </w:rPr>
        <w:t xml:space="preserve"> Latvijas labā prakse tiek nodota starptautisk</w:t>
      </w:r>
      <w:r>
        <w:rPr>
          <w:rFonts w:ascii="Times New Roman" w:hAnsi="Times New Roman" w:cs="Times New Roman"/>
          <w:sz w:val="24"/>
          <w:szCs w:val="24"/>
        </w:rPr>
        <w:t>aj</w:t>
      </w:r>
      <w:r w:rsidRPr="007111B2">
        <w:rPr>
          <w:rFonts w:ascii="Times New Roman" w:hAnsi="Times New Roman" w:cs="Times New Roman"/>
          <w:sz w:val="24"/>
          <w:szCs w:val="24"/>
        </w:rPr>
        <w:t>ai sabiedrībai un mūsu partneriem.</w:t>
      </w:r>
    </w:p>
    <w:p w14:paraId="388DF0A8" w14:textId="77777777" w:rsidR="004F1D0C" w:rsidRPr="007111B2" w:rsidRDefault="004F1D0C" w:rsidP="004F1D0C">
      <w:pPr>
        <w:jc w:val="center"/>
        <w:rPr>
          <w:rFonts w:ascii="Times New Roman" w:hAnsi="Times New Roman" w:cs="Times New Roman"/>
          <w:sz w:val="24"/>
          <w:szCs w:val="24"/>
        </w:rPr>
      </w:pPr>
      <w:r w:rsidRPr="007111B2">
        <w:rPr>
          <w:rFonts w:ascii="Times New Roman" w:hAnsi="Times New Roman" w:cs="Times New Roman"/>
          <w:noProof/>
          <w:sz w:val="24"/>
          <w:szCs w:val="24"/>
          <w:lang w:eastAsia="lv-LV"/>
        </w:rPr>
        <w:drawing>
          <wp:inline distT="0" distB="0" distL="0" distR="0" wp14:anchorId="71AA2FA4" wp14:editId="28F292C7">
            <wp:extent cx="3682225" cy="1839686"/>
            <wp:effectExtent l="0" t="0" r="0" b="8255"/>
            <wp:docPr id="197" name="Picture 19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694906" cy="1846021"/>
                    </a:xfrm>
                    <a:prstGeom prst="rect">
                      <a:avLst/>
                    </a:prstGeom>
                    <a:noFill/>
                  </pic:spPr>
                </pic:pic>
              </a:graphicData>
            </a:graphic>
          </wp:inline>
        </w:drawing>
      </w:r>
    </w:p>
    <w:p w14:paraId="385626E9" w14:textId="77777777" w:rsidR="004F1D0C" w:rsidRPr="007969AC" w:rsidRDefault="004F1D0C" w:rsidP="004F1D0C">
      <w:pPr>
        <w:rPr>
          <w:rFonts w:ascii="Times New Roman" w:hAnsi="Times New Roman" w:cs="Times New Roman"/>
        </w:rPr>
      </w:pPr>
      <w:r w:rsidRPr="007969AC">
        <w:rPr>
          <w:rFonts w:ascii="Times New Roman" w:hAnsi="Times New Roman" w:cs="Times New Roman"/>
        </w:rPr>
        <w:lastRenderedPageBreak/>
        <w:t xml:space="preserve">Datu avots: </w:t>
      </w:r>
      <w:proofErr w:type="spellStart"/>
      <w:r w:rsidRPr="007969AC">
        <w:rPr>
          <w:rFonts w:ascii="Times New Roman" w:hAnsi="Times New Roman" w:cs="Times New Roman"/>
          <w:i/>
          <w:iCs/>
        </w:rPr>
        <w:t>Eurostat</w:t>
      </w:r>
      <w:proofErr w:type="spellEnd"/>
    </w:p>
    <w:p w14:paraId="5C1F963B" w14:textId="77777777" w:rsidR="004F1D0C" w:rsidRDefault="004F1D0C" w:rsidP="004F1D0C">
      <w:pPr>
        <w:pStyle w:val="Pa24"/>
        <w:spacing w:after="100"/>
        <w:rPr>
          <w:rFonts w:ascii="Times New Roman" w:hAnsi="Times New Roman"/>
          <w:b/>
          <w:bCs/>
          <w:color w:val="E36C0A" w:themeColor="accent6" w:themeShade="BF"/>
          <w:lang w:val="lv-LV"/>
        </w:rPr>
      </w:pPr>
    </w:p>
    <w:p w14:paraId="42D32A41" w14:textId="77777777" w:rsidR="004F1D0C" w:rsidRPr="007111B2" w:rsidRDefault="004F1D0C" w:rsidP="004F1D0C">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Partnerība</w:t>
      </w:r>
    </w:p>
    <w:p w14:paraId="3A08CAC4" w14:textId="77777777" w:rsidR="004F1D0C" w:rsidRPr="007111B2" w:rsidRDefault="004F1D0C" w:rsidP="004F1D0C">
      <w:pPr>
        <w:shd w:val="clear" w:color="auto" w:fill="FFFFFF"/>
        <w:jc w:val="both"/>
        <w:rPr>
          <w:rFonts w:ascii="Times New Roman" w:eastAsia="Times New Roman" w:hAnsi="Times New Roman" w:cs="Times New Roman"/>
          <w:color w:val="5A6672"/>
          <w:spacing w:val="-2"/>
          <w:sz w:val="24"/>
          <w:szCs w:val="24"/>
        </w:rPr>
      </w:pPr>
      <w:r w:rsidRPr="007111B2">
        <w:rPr>
          <w:rFonts w:ascii="Times New Roman" w:hAnsi="Times New Roman" w:cs="Times New Roman"/>
          <w:b/>
          <w:bCs/>
          <w:color w:val="E36C0A" w:themeColor="accent6" w:themeShade="BF"/>
          <w:sz w:val="24"/>
          <w:szCs w:val="24"/>
        </w:rPr>
        <w:t>17.1</w:t>
      </w:r>
      <w:r>
        <w:rPr>
          <w:rFonts w:ascii="Times New Roman" w:hAnsi="Times New Roman" w:cs="Times New Roman"/>
          <w:b/>
          <w:bCs/>
          <w:color w:val="E36C0A" w:themeColor="accent6" w:themeShade="BF"/>
          <w:sz w:val="24"/>
          <w:szCs w:val="24"/>
        </w:rPr>
        <w:t xml:space="preserve"> </w:t>
      </w:r>
      <w:r w:rsidRPr="007111B2">
        <w:rPr>
          <w:rFonts w:ascii="Times New Roman" w:eastAsia="Times New Roman" w:hAnsi="Times New Roman" w:cs="Times New Roman"/>
          <w:color w:val="5A6672"/>
          <w:spacing w:val="-2"/>
          <w:sz w:val="24"/>
          <w:szCs w:val="24"/>
        </w:rPr>
        <w:t xml:space="preserve"> </w:t>
      </w:r>
      <w:r w:rsidRPr="00163965">
        <w:rPr>
          <w:rFonts w:ascii="Times New Roman" w:hAnsi="Times New Roman" w:cs="Times New Roman"/>
          <w:sz w:val="24"/>
          <w:szCs w:val="24"/>
        </w:rPr>
        <w:t>Latvijas attīstības sadarbība tiek veidota, balstoties uz globālo attīstības dienaskārtību un vienošan</w:t>
      </w:r>
      <w:r>
        <w:rPr>
          <w:rFonts w:ascii="Times New Roman" w:hAnsi="Times New Roman" w:cs="Times New Roman"/>
          <w:sz w:val="24"/>
          <w:szCs w:val="24"/>
        </w:rPr>
        <w:t>os dokumentiem</w:t>
      </w:r>
      <w:r w:rsidRPr="00163965">
        <w:rPr>
          <w:rFonts w:ascii="Times New Roman" w:hAnsi="Times New Roman" w:cs="Times New Roman"/>
          <w:sz w:val="24"/>
          <w:szCs w:val="24"/>
        </w:rPr>
        <w:t xml:space="preserve"> </w:t>
      </w:r>
      <w:r>
        <w:rPr>
          <w:rFonts w:ascii="Times New Roman" w:hAnsi="Times New Roman" w:cs="Times New Roman"/>
          <w:sz w:val="24"/>
          <w:szCs w:val="24"/>
        </w:rPr>
        <w:t>(</w:t>
      </w:r>
      <w:r w:rsidRPr="007969AC">
        <w:rPr>
          <w:rFonts w:ascii="Times New Roman" w:hAnsi="Times New Roman" w:cs="Times New Roman"/>
          <w:i/>
          <w:iCs/>
          <w:sz w:val="24"/>
          <w:szCs w:val="24"/>
        </w:rPr>
        <w:t>Dienaskārtība 2030</w:t>
      </w:r>
      <w:r w:rsidRPr="00163965">
        <w:rPr>
          <w:rFonts w:ascii="Times New Roman" w:hAnsi="Times New Roman" w:cs="Times New Roman"/>
          <w:sz w:val="24"/>
          <w:szCs w:val="24"/>
        </w:rPr>
        <w:t xml:space="preserve"> un IAM</w:t>
      </w:r>
      <w:r>
        <w:rPr>
          <w:rFonts w:ascii="Times New Roman" w:hAnsi="Times New Roman" w:cs="Times New Roman"/>
          <w:sz w:val="24"/>
          <w:szCs w:val="24"/>
        </w:rPr>
        <w:t>)</w:t>
      </w:r>
      <w:r w:rsidRPr="00163965">
        <w:rPr>
          <w:rFonts w:ascii="Times New Roman" w:hAnsi="Times New Roman" w:cs="Times New Roman"/>
          <w:sz w:val="24"/>
          <w:szCs w:val="24"/>
        </w:rPr>
        <w:t>, Adisabebas Rīcības programmu, kā arī ANO Vispārējās konvencijas par klimata pārmaiņām Parīzes nolīgumu</w:t>
      </w:r>
      <w:r>
        <w:rPr>
          <w:rFonts w:ascii="Times New Roman" w:hAnsi="Times New Roman" w:cs="Times New Roman"/>
          <w:sz w:val="24"/>
          <w:szCs w:val="24"/>
        </w:rPr>
        <w:t>.</w:t>
      </w:r>
      <w:r w:rsidRPr="007111B2">
        <w:rPr>
          <w:rFonts w:ascii="Times New Roman" w:eastAsia="Times New Roman" w:hAnsi="Times New Roman" w:cs="Times New Roman"/>
          <w:color w:val="5A6672"/>
          <w:spacing w:val="-2"/>
          <w:sz w:val="24"/>
          <w:szCs w:val="24"/>
        </w:rPr>
        <w:t xml:space="preserve"> </w:t>
      </w:r>
      <w:r w:rsidRPr="007111B2">
        <w:rPr>
          <w:rFonts w:ascii="Times New Roman" w:hAnsi="Times New Roman" w:cs="Times New Roman"/>
          <w:noProof/>
          <w:sz w:val="24"/>
          <w:szCs w:val="24"/>
          <w:lang w:eastAsia="lv-LV"/>
        </w:rPr>
        <w:drawing>
          <wp:inline distT="0" distB="0" distL="0" distR="0" wp14:anchorId="7CF59ADB" wp14:editId="7542B718">
            <wp:extent cx="136800" cy="1620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7E57A228" w14:textId="3128E6FC" w:rsidR="004F1D0C" w:rsidRPr="007111B2" w:rsidRDefault="004F1D0C" w:rsidP="004F1D0C">
      <w:pPr>
        <w:shd w:val="clear" w:color="auto" w:fill="FFFFFF"/>
        <w:jc w:val="both"/>
        <w:rPr>
          <w:rFonts w:ascii="Times New Roman" w:eastAsia="Times New Roman" w:hAnsi="Times New Roman" w:cs="Times New Roman"/>
          <w:color w:val="5A6672"/>
          <w:spacing w:val="-2"/>
          <w:sz w:val="24"/>
          <w:szCs w:val="24"/>
        </w:rPr>
      </w:pPr>
      <w:r w:rsidRPr="007111B2">
        <w:rPr>
          <w:rFonts w:ascii="Times New Roman" w:hAnsi="Times New Roman" w:cs="Times New Roman"/>
          <w:b/>
          <w:bCs/>
          <w:color w:val="E36C0A" w:themeColor="accent6" w:themeShade="BF"/>
          <w:sz w:val="24"/>
          <w:szCs w:val="24"/>
        </w:rPr>
        <w:t xml:space="preserve">17.2 </w:t>
      </w:r>
      <w:r w:rsidRPr="007111B2">
        <w:rPr>
          <w:rFonts w:ascii="Times New Roman" w:eastAsia="Times New Roman" w:hAnsi="Times New Roman" w:cs="Times New Roman"/>
          <w:color w:val="5A6672"/>
          <w:spacing w:val="-2"/>
          <w:sz w:val="24"/>
          <w:szCs w:val="24"/>
        </w:rPr>
        <w:t xml:space="preserve"> </w:t>
      </w:r>
      <w:r w:rsidRPr="00163965">
        <w:rPr>
          <w:rFonts w:ascii="Times New Roman" w:hAnsi="Times New Roman" w:cs="Times New Roman"/>
          <w:sz w:val="24"/>
          <w:szCs w:val="24"/>
        </w:rPr>
        <w:t xml:space="preserve">Latvijai </w:t>
      </w:r>
      <w:r>
        <w:rPr>
          <w:rFonts w:ascii="Times New Roman" w:hAnsi="Times New Roman" w:cs="Times New Roman"/>
          <w:sz w:val="24"/>
          <w:szCs w:val="24"/>
        </w:rPr>
        <w:t>sniegtās o</w:t>
      </w:r>
      <w:r w:rsidRPr="00163965">
        <w:rPr>
          <w:rFonts w:ascii="Times New Roman" w:hAnsi="Times New Roman" w:cs="Times New Roman"/>
          <w:sz w:val="24"/>
          <w:szCs w:val="24"/>
        </w:rPr>
        <w:t>ficiālā</w:t>
      </w:r>
      <w:r>
        <w:rPr>
          <w:rFonts w:ascii="Times New Roman" w:hAnsi="Times New Roman" w:cs="Times New Roman"/>
          <w:sz w:val="24"/>
          <w:szCs w:val="24"/>
        </w:rPr>
        <w:t>s</w:t>
      </w:r>
      <w:r w:rsidRPr="00163965">
        <w:rPr>
          <w:rFonts w:ascii="Times New Roman" w:hAnsi="Times New Roman" w:cs="Times New Roman"/>
          <w:sz w:val="24"/>
          <w:szCs w:val="24"/>
        </w:rPr>
        <w:t xml:space="preserve"> attīstības palīdzības īpatsvars </w:t>
      </w:r>
      <w:r>
        <w:rPr>
          <w:rFonts w:ascii="Times New Roman" w:hAnsi="Times New Roman" w:cs="Times New Roman"/>
          <w:sz w:val="24"/>
          <w:szCs w:val="24"/>
        </w:rPr>
        <w:t>absolūtos skaitļos</w:t>
      </w:r>
      <w:r w:rsidRPr="00997A77">
        <w:rPr>
          <w:rFonts w:ascii="Times New Roman" w:hAnsi="Times New Roman" w:cs="Times New Roman"/>
          <w:sz w:val="24"/>
          <w:szCs w:val="24"/>
        </w:rPr>
        <w:t xml:space="preserve"> </w:t>
      </w:r>
      <w:r>
        <w:rPr>
          <w:rFonts w:ascii="Times New Roman" w:hAnsi="Times New Roman" w:cs="Times New Roman"/>
          <w:sz w:val="24"/>
          <w:szCs w:val="24"/>
        </w:rPr>
        <w:t xml:space="preserve">turpina </w:t>
      </w:r>
      <w:r w:rsidRPr="00163965">
        <w:rPr>
          <w:rFonts w:ascii="Times New Roman" w:hAnsi="Times New Roman" w:cs="Times New Roman"/>
          <w:sz w:val="24"/>
          <w:szCs w:val="24"/>
        </w:rPr>
        <w:t>stabili pieaug</w:t>
      </w:r>
      <w:r>
        <w:rPr>
          <w:rFonts w:ascii="Times New Roman" w:hAnsi="Times New Roman" w:cs="Times New Roman"/>
          <w:sz w:val="24"/>
          <w:szCs w:val="24"/>
        </w:rPr>
        <w:t>t</w:t>
      </w:r>
      <w:r w:rsidRPr="00163965">
        <w:rPr>
          <w:rFonts w:ascii="Times New Roman" w:hAnsi="Times New Roman" w:cs="Times New Roman"/>
          <w:sz w:val="24"/>
          <w:szCs w:val="24"/>
        </w:rPr>
        <w:t xml:space="preserve">, </w:t>
      </w:r>
      <w:r>
        <w:rPr>
          <w:rFonts w:ascii="Times New Roman" w:hAnsi="Times New Roman" w:cs="Times New Roman"/>
          <w:sz w:val="24"/>
          <w:szCs w:val="24"/>
        </w:rPr>
        <w:t xml:space="preserve">saglabājot </w:t>
      </w:r>
      <w:r w:rsidRPr="00163965">
        <w:rPr>
          <w:rFonts w:ascii="Times New Roman" w:hAnsi="Times New Roman" w:cs="Times New Roman"/>
          <w:sz w:val="24"/>
          <w:szCs w:val="24"/>
        </w:rPr>
        <w:t>0,12</w:t>
      </w:r>
      <w:r>
        <w:rPr>
          <w:rFonts w:ascii="Times New Roman" w:hAnsi="Times New Roman" w:cs="Times New Roman"/>
          <w:sz w:val="24"/>
          <w:szCs w:val="24"/>
        </w:rPr>
        <w:t> %</w:t>
      </w:r>
      <w:r w:rsidRPr="00163965">
        <w:rPr>
          <w:rFonts w:ascii="Times New Roman" w:hAnsi="Times New Roman" w:cs="Times New Roman"/>
          <w:sz w:val="24"/>
          <w:szCs w:val="24"/>
        </w:rPr>
        <w:t xml:space="preserve"> no </w:t>
      </w:r>
      <w:r>
        <w:rPr>
          <w:rFonts w:ascii="Times New Roman" w:hAnsi="Times New Roman" w:cs="Times New Roman"/>
          <w:sz w:val="24"/>
          <w:szCs w:val="24"/>
        </w:rPr>
        <w:t>N</w:t>
      </w:r>
      <w:r w:rsidRPr="00163965">
        <w:rPr>
          <w:rFonts w:ascii="Times New Roman" w:hAnsi="Times New Roman" w:cs="Times New Roman"/>
          <w:sz w:val="24"/>
          <w:szCs w:val="24"/>
        </w:rPr>
        <w:t>KP</w:t>
      </w:r>
      <w:r>
        <w:rPr>
          <w:rFonts w:ascii="Times New Roman" w:hAnsi="Times New Roman" w:cs="Times New Roman"/>
          <w:sz w:val="24"/>
          <w:szCs w:val="24"/>
        </w:rPr>
        <w:t xml:space="preserve">. Vienlaikus 2022. gadā ar valdības lēmumu </w:t>
      </w:r>
      <w:r w:rsidR="00CD75A1">
        <w:rPr>
          <w:rFonts w:ascii="Times New Roman" w:hAnsi="Times New Roman" w:cs="Times New Roman"/>
          <w:sz w:val="24"/>
          <w:szCs w:val="24"/>
        </w:rPr>
        <w:t xml:space="preserve">ĀM pārvaldītais </w:t>
      </w:r>
      <w:r>
        <w:rPr>
          <w:rFonts w:ascii="Times New Roman" w:hAnsi="Times New Roman" w:cs="Times New Roman"/>
          <w:sz w:val="24"/>
          <w:szCs w:val="24"/>
        </w:rPr>
        <w:t>divpusējās attīstības sadarbības finansējums ir trīskāršots</w:t>
      </w:r>
      <w:r w:rsidRPr="00163965">
        <w:rPr>
          <w:rFonts w:ascii="Times New Roman" w:hAnsi="Times New Roman" w:cs="Times New Roman"/>
          <w:sz w:val="24"/>
          <w:szCs w:val="24"/>
        </w:rPr>
        <w:t>.</w:t>
      </w:r>
      <w:r w:rsidRPr="007111B2">
        <w:rPr>
          <w:rFonts w:ascii="Times New Roman" w:eastAsia="Times New Roman" w:hAnsi="Times New Roman" w:cs="Times New Roman"/>
          <w:color w:val="5A6672"/>
          <w:spacing w:val="-2"/>
          <w:sz w:val="24"/>
          <w:szCs w:val="24"/>
        </w:rPr>
        <w:t xml:space="preserve"> </w:t>
      </w:r>
      <w:r w:rsidRPr="007111B2">
        <w:rPr>
          <w:rFonts w:ascii="Times New Roman" w:hAnsi="Times New Roman" w:cs="Times New Roman"/>
          <w:noProof/>
          <w:sz w:val="24"/>
          <w:szCs w:val="24"/>
          <w:lang w:eastAsia="lv-LV"/>
        </w:rPr>
        <w:drawing>
          <wp:inline distT="0" distB="0" distL="0" distR="0" wp14:anchorId="1B771785" wp14:editId="42CE1046">
            <wp:extent cx="136800" cy="16200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800" cy="162000"/>
                    </a:xfrm>
                    <a:prstGeom prst="rect">
                      <a:avLst/>
                    </a:prstGeom>
                    <a:noFill/>
                    <a:ln>
                      <a:noFill/>
                    </a:ln>
                  </pic:spPr>
                </pic:pic>
              </a:graphicData>
            </a:graphic>
          </wp:inline>
        </w:drawing>
      </w:r>
    </w:p>
    <w:p w14:paraId="02F4DA63"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 xml:space="preserve">Latvijas rīcība </w:t>
      </w:r>
    </w:p>
    <w:p w14:paraId="066AB334"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Latvija apņemas laikposmā no 2021. līdz 2027</w:t>
      </w:r>
      <w:r>
        <w:rPr>
          <w:rFonts w:ascii="Times New Roman" w:hAnsi="Times New Roman" w:cs="Times New Roman"/>
          <w:sz w:val="24"/>
          <w:szCs w:val="24"/>
        </w:rPr>
        <w:t>. gad</w:t>
      </w:r>
      <w:r w:rsidRPr="007111B2">
        <w:rPr>
          <w:rFonts w:ascii="Times New Roman" w:hAnsi="Times New Roman" w:cs="Times New Roman"/>
          <w:sz w:val="24"/>
          <w:szCs w:val="24"/>
        </w:rPr>
        <w:t>am turpināt pakāpeniski palielināt oficiālo attīstības palīdzību (OAP) līdz vismaz</w:t>
      </w:r>
      <w:r>
        <w:rPr>
          <w:rFonts w:ascii="Times New Roman" w:hAnsi="Times New Roman" w:cs="Times New Roman"/>
          <w:sz w:val="24"/>
          <w:szCs w:val="24"/>
        </w:rPr>
        <w:t xml:space="preserve"> </w:t>
      </w:r>
      <w:r w:rsidRPr="007111B2">
        <w:rPr>
          <w:rFonts w:ascii="Times New Roman" w:hAnsi="Times New Roman" w:cs="Times New Roman"/>
          <w:sz w:val="24"/>
          <w:szCs w:val="24"/>
        </w:rPr>
        <w:t>0</w:t>
      </w:r>
      <w:r>
        <w:rPr>
          <w:rFonts w:ascii="Times New Roman" w:hAnsi="Times New Roman" w:cs="Times New Roman"/>
          <w:sz w:val="24"/>
          <w:szCs w:val="24"/>
        </w:rPr>
        <w:t>,</w:t>
      </w:r>
      <w:r w:rsidRPr="007111B2">
        <w:rPr>
          <w:rFonts w:ascii="Times New Roman" w:hAnsi="Times New Roman" w:cs="Times New Roman"/>
          <w:sz w:val="24"/>
          <w:szCs w:val="24"/>
        </w:rPr>
        <w:t>23</w:t>
      </w:r>
      <w:r>
        <w:rPr>
          <w:rFonts w:ascii="Times New Roman" w:hAnsi="Times New Roman" w:cs="Times New Roman"/>
          <w:sz w:val="24"/>
          <w:szCs w:val="24"/>
        </w:rPr>
        <w:t xml:space="preserve"> % </w:t>
      </w:r>
      <w:r w:rsidRPr="007111B2">
        <w:rPr>
          <w:rFonts w:ascii="Times New Roman" w:hAnsi="Times New Roman" w:cs="Times New Roman"/>
          <w:sz w:val="24"/>
          <w:szCs w:val="24"/>
        </w:rPr>
        <w:t>no nacionālā kopienākuma (NKI), tiecoties sasniegt</w:t>
      </w:r>
      <w:r>
        <w:rPr>
          <w:rFonts w:ascii="Times New Roman" w:hAnsi="Times New Roman" w:cs="Times New Roman"/>
          <w:sz w:val="24"/>
          <w:szCs w:val="24"/>
        </w:rPr>
        <w:t xml:space="preserve"> </w:t>
      </w:r>
      <w:r w:rsidRPr="007111B2">
        <w:rPr>
          <w:rFonts w:ascii="Times New Roman" w:hAnsi="Times New Roman" w:cs="Times New Roman"/>
          <w:sz w:val="24"/>
          <w:szCs w:val="24"/>
        </w:rPr>
        <w:t>0</w:t>
      </w:r>
      <w:r>
        <w:rPr>
          <w:rFonts w:ascii="Times New Roman" w:hAnsi="Times New Roman" w:cs="Times New Roman"/>
          <w:sz w:val="24"/>
          <w:szCs w:val="24"/>
        </w:rPr>
        <w:t>,</w:t>
      </w:r>
      <w:r w:rsidRPr="007111B2">
        <w:rPr>
          <w:rFonts w:ascii="Times New Roman" w:hAnsi="Times New Roman" w:cs="Times New Roman"/>
          <w:sz w:val="24"/>
          <w:szCs w:val="24"/>
        </w:rPr>
        <w:t>33</w:t>
      </w:r>
      <w:r>
        <w:rPr>
          <w:rFonts w:ascii="Times New Roman" w:hAnsi="Times New Roman" w:cs="Times New Roman"/>
          <w:sz w:val="24"/>
          <w:szCs w:val="24"/>
        </w:rPr>
        <w:t xml:space="preserve"> % </w:t>
      </w:r>
      <w:r w:rsidRPr="007111B2">
        <w:rPr>
          <w:rFonts w:ascii="Times New Roman" w:hAnsi="Times New Roman" w:cs="Times New Roman"/>
          <w:sz w:val="24"/>
          <w:szCs w:val="24"/>
        </w:rPr>
        <w:t>no NKI līdz 2030</w:t>
      </w:r>
      <w:r>
        <w:rPr>
          <w:rFonts w:ascii="Times New Roman" w:hAnsi="Times New Roman" w:cs="Times New Roman"/>
          <w:sz w:val="24"/>
          <w:szCs w:val="24"/>
        </w:rPr>
        <w:t>. gad</w:t>
      </w:r>
      <w:r w:rsidRPr="007111B2">
        <w:rPr>
          <w:rFonts w:ascii="Times New Roman" w:hAnsi="Times New Roman" w:cs="Times New Roman"/>
          <w:sz w:val="24"/>
          <w:szCs w:val="24"/>
        </w:rPr>
        <w:t>am, no tā 0</w:t>
      </w:r>
      <w:r>
        <w:rPr>
          <w:rFonts w:ascii="Times New Roman" w:hAnsi="Times New Roman" w:cs="Times New Roman"/>
          <w:sz w:val="24"/>
          <w:szCs w:val="24"/>
        </w:rPr>
        <w:t>,</w:t>
      </w:r>
      <w:r w:rsidRPr="007111B2">
        <w:rPr>
          <w:rFonts w:ascii="Times New Roman" w:hAnsi="Times New Roman" w:cs="Times New Roman"/>
          <w:sz w:val="24"/>
          <w:szCs w:val="24"/>
        </w:rPr>
        <w:t>15</w:t>
      </w:r>
      <w:r w:rsidRPr="00522E45">
        <w:rPr>
          <w:rFonts w:ascii="Times New Roman" w:hAnsi="Times New Roman" w:cs="Times New Roman"/>
          <w:sz w:val="24"/>
          <w:szCs w:val="24"/>
        </w:rPr>
        <w:t>–</w:t>
      </w:r>
      <w:r w:rsidRPr="007111B2">
        <w:rPr>
          <w:rFonts w:ascii="Times New Roman" w:hAnsi="Times New Roman" w:cs="Times New Roman"/>
          <w:sz w:val="24"/>
          <w:szCs w:val="24"/>
        </w:rPr>
        <w:t>0</w:t>
      </w:r>
      <w:r>
        <w:rPr>
          <w:rFonts w:ascii="Times New Roman" w:hAnsi="Times New Roman" w:cs="Times New Roman"/>
          <w:sz w:val="24"/>
          <w:szCs w:val="24"/>
        </w:rPr>
        <w:t>,</w:t>
      </w:r>
      <w:r w:rsidRPr="007111B2">
        <w:rPr>
          <w:rFonts w:ascii="Times New Roman" w:hAnsi="Times New Roman" w:cs="Times New Roman"/>
          <w:sz w:val="24"/>
          <w:szCs w:val="24"/>
        </w:rPr>
        <w:t>20</w:t>
      </w:r>
      <w:r>
        <w:rPr>
          <w:rFonts w:ascii="Times New Roman" w:hAnsi="Times New Roman" w:cs="Times New Roman"/>
          <w:sz w:val="24"/>
          <w:szCs w:val="24"/>
        </w:rPr>
        <w:t> %</w:t>
      </w:r>
      <w:r w:rsidRPr="007111B2">
        <w:rPr>
          <w:rFonts w:ascii="Times New Roman" w:hAnsi="Times New Roman" w:cs="Times New Roman"/>
          <w:sz w:val="24"/>
          <w:szCs w:val="24"/>
        </w:rPr>
        <w:t xml:space="preserve"> no NKI atvēlot vismazāk attīstītajām valstīm</w:t>
      </w:r>
      <w:r>
        <w:rPr>
          <w:rFonts w:ascii="Times New Roman" w:hAnsi="Times New Roman" w:cs="Times New Roman"/>
          <w:sz w:val="24"/>
          <w:szCs w:val="24"/>
        </w:rPr>
        <w:t>.</w:t>
      </w:r>
    </w:p>
    <w:p w14:paraId="46697DF3"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Ar valdības lēmumu apstiprināts ievērojams </w:t>
      </w:r>
      <w:r w:rsidRPr="007111B2">
        <w:rPr>
          <w:rFonts w:ascii="Times New Roman" w:hAnsi="Times New Roman" w:cs="Times New Roman"/>
          <w:sz w:val="24"/>
          <w:szCs w:val="24"/>
        </w:rPr>
        <w:t>Latvijas divpusējās attīstības sadarbības finansējum</w:t>
      </w:r>
      <w:r>
        <w:rPr>
          <w:rFonts w:ascii="Times New Roman" w:hAnsi="Times New Roman" w:cs="Times New Roman"/>
          <w:sz w:val="24"/>
          <w:szCs w:val="24"/>
        </w:rPr>
        <w:t xml:space="preserve">a pieaugums līdz 2024. gadam. </w:t>
      </w:r>
      <w:r w:rsidRPr="007111B2">
        <w:rPr>
          <w:rFonts w:ascii="Times New Roman" w:hAnsi="Times New Roman" w:cs="Times New Roman"/>
          <w:sz w:val="24"/>
          <w:szCs w:val="24"/>
        </w:rPr>
        <w:t>2022</w:t>
      </w:r>
      <w:r>
        <w:rPr>
          <w:rFonts w:ascii="Times New Roman" w:hAnsi="Times New Roman" w:cs="Times New Roman"/>
          <w:sz w:val="24"/>
          <w:szCs w:val="24"/>
        </w:rPr>
        <w:t>. gad</w:t>
      </w:r>
      <w:r w:rsidRPr="007111B2">
        <w:rPr>
          <w:rFonts w:ascii="Times New Roman" w:hAnsi="Times New Roman" w:cs="Times New Roman"/>
          <w:sz w:val="24"/>
          <w:szCs w:val="24"/>
        </w:rPr>
        <w:t>ā</w:t>
      </w:r>
      <w:r>
        <w:rPr>
          <w:rFonts w:ascii="Times New Roman" w:hAnsi="Times New Roman" w:cs="Times New Roman"/>
          <w:sz w:val="24"/>
          <w:szCs w:val="24"/>
        </w:rPr>
        <w:t xml:space="preserve"> atbilstoši paplašināts arī atbalsta ģeogrāfiskais tvērums</w:t>
      </w:r>
      <w:r w:rsidRPr="007111B2">
        <w:rPr>
          <w:rFonts w:ascii="Times New Roman" w:hAnsi="Times New Roman" w:cs="Times New Roman"/>
          <w:sz w:val="24"/>
          <w:szCs w:val="24"/>
        </w:rPr>
        <w:t>, t.</w:t>
      </w:r>
      <w:r>
        <w:rPr>
          <w:rFonts w:ascii="Times New Roman" w:hAnsi="Times New Roman" w:cs="Times New Roman"/>
          <w:sz w:val="24"/>
          <w:szCs w:val="24"/>
        </w:rPr>
        <w:t xml:space="preserve"> </w:t>
      </w:r>
      <w:r w:rsidRPr="007111B2">
        <w:rPr>
          <w:rFonts w:ascii="Times New Roman" w:hAnsi="Times New Roman" w:cs="Times New Roman"/>
          <w:sz w:val="24"/>
          <w:szCs w:val="24"/>
        </w:rPr>
        <w:t>sk. uz Āfrikas kontinentu</w:t>
      </w:r>
      <w:r>
        <w:rPr>
          <w:rFonts w:ascii="Times New Roman" w:hAnsi="Times New Roman" w:cs="Times New Roman"/>
          <w:sz w:val="24"/>
          <w:szCs w:val="24"/>
        </w:rPr>
        <w:t>.</w:t>
      </w:r>
    </w:p>
    <w:p w14:paraId="5811BC9E" w14:textId="0A3095A1" w:rsidR="004F1D0C" w:rsidRPr="00DC0B96"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D24274">
        <w:rPr>
          <w:rFonts w:ascii="Times New Roman" w:hAnsi="Times New Roman" w:cs="Times New Roman"/>
          <w:sz w:val="24"/>
          <w:szCs w:val="24"/>
        </w:rPr>
        <w:t>Latvija aktīvi iesaistās un koordin</w:t>
      </w:r>
      <w:r w:rsidRPr="006008E7">
        <w:rPr>
          <w:rFonts w:ascii="Times New Roman" w:hAnsi="Times New Roman" w:cs="Times New Roman"/>
          <w:sz w:val="24"/>
          <w:szCs w:val="24"/>
        </w:rPr>
        <w:t xml:space="preserve">ē savu atbalstu ES ietvaros. Latvija divpusējā </w:t>
      </w:r>
      <w:r w:rsidRPr="00DC0B96">
        <w:rPr>
          <w:rFonts w:ascii="Times New Roman" w:hAnsi="Times New Roman" w:cs="Times New Roman"/>
          <w:sz w:val="24"/>
          <w:szCs w:val="24"/>
        </w:rPr>
        <w:t>finansējuma projektos sadarboj</w:t>
      </w:r>
      <w:r>
        <w:rPr>
          <w:rFonts w:ascii="Times New Roman" w:hAnsi="Times New Roman" w:cs="Times New Roman"/>
          <w:sz w:val="24"/>
          <w:szCs w:val="24"/>
        </w:rPr>
        <w:t>a</w:t>
      </w:r>
      <w:r w:rsidRPr="00DC0B96">
        <w:rPr>
          <w:rFonts w:ascii="Times New Roman" w:hAnsi="Times New Roman" w:cs="Times New Roman"/>
          <w:sz w:val="24"/>
          <w:szCs w:val="24"/>
        </w:rPr>
        <w:t>s ar citiem donoriem</w:t>
      </w:r>
      <w:r>
        <w:rPr>
          <w:rFonts w:ascii="Times New Roman" w:hAnsi="Times New Roman" w:cs="Times New Roman"/>
          <w:sz w:val="24"/>
          <w:szCs w:val="24"/>
        </w:rPr>
        <w:t>,</w:t>
      </w:r>
      <w:r w:rsidRPr="00DC0B96">
        <w:rPr>
          <w:rFonts w:ascii="Times New Roman" w:hAnsi="Times New Roman" w:cs="Times New Roman"/>
          <w:sz w:val="24"/>
          <w:szCs w:val="24"/>
        </w:rPr>
        <w:t xml:space="preserve"> piemēram, </w:t>
      </w:r>
      <w:r>
        <w:rPr>
          <w:rFonts w:ascii="Times New Roman" w:hAnsi="Times New Roman" w:cs="Times New Roman"/>
          <w:sz w:val="24"/>
          <w:szCs w:val="24"/>
        </w:rPr>
        <w:t xml:space="preserve">ar </w:t>
      </w:r>
      <w:r w:rsidRPr="00DC0B96">
        <w:rPr>
          <w:rFonts w:ascii="Times New Roman" w:hAnsi="Times New Roman" w:cs="Times New Roman"/>
          <w:sz w:val="24"/>
          <w:szCs w:val="24"/>
        </w:rPr>
        <w:t>ASV, Eiropas Komisiju, Lielbritāniju, Norvēģiju,</w:t>
      </w:r>
      <w:r w:rsidRPr="007969AC">
        <w:rPr>
          <w:rFonts w:ascii="Times New Roman" w:hAnsi="Times New Roman" w:cs="Times New Roman"/>
          <w:sz w:val="24"/>
          <w:szCs w:val="24"/>
        </w:rPr>
        <w:t xml:space="preserve"> </w:t>
      </w:r>
      <w:r w:rsidRPr="00DC0B96">
        <w:rPr>
          <w:rFonts w:ascii="Times New Roman" w:hAnsi="Times New Roman" w:cs="Times New Roman"/>
          <w:sz w:val="24"/>
          <w:szCs w:val="24"/>
        </w:rPr>
        <w:t>Zviedriju</w:t>
      </w:r>
      <w:r>
        <w:rPr>
          <w:rFonts w:ascii="Times New Roman" w:hAnsi="Times New Roman" w:cs="Times New Roman"/>
          <w:sz w:val="24"/>
          <w:szCs w:val="24"/>
        </w:rPr>
        <w:t>.</w:t>
      </w:r>
      <w:r w:rsidRPr="00DC0B96">
        <w:rPr>
          <w:rFonts w:ascii="Times New Roman" w:hAnsi="Times New Roman" w:cs="Times New Roman"/>
          <w:sz w:val="24"/>
          <w:szCs w:val="24"/>
        </w:rPr>
        <w:t xml:space="preserve"> </w:t>
      </w:r>
    </w:p>
    <w:p w14:paraId="3B7DD2CA" w14:textId="598CC17C" w:rsidR="004F1D0C" w:rsidRPr="00DC0B96"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DC0B96">
        <w:rPr>
          <w:rFonts w:ascii="Times New Roman" w:hAnsi="Times New Roman" w:cs="Times New Roman"/>
          <w:sz w:val="24"/>
          <w:szCs w:val="24"/>
        </w:rPr>
        <w:t xml:space="preserve">Sniegts humānās palīdzības atbalsts Afganistānai, Mali, </w:t>
      </w:r>
      <w:r w:rsidR="00CD75A1">
        <w:rPr>
          <w:rFonts w:ascii="Times New Roman" w:hAnsi="Times New Roman" w:cs="Times New Roman"/>
          <w:sz w:val="24"/>
          <w:szCs w:val="24"/>
        </w:rPr>
        <w:t xml:space="preserve">Tongai, </w:t>
      </w:r>
      <w:r w:rsidRPr="00DC0B96">
        <w:rPr>
          <w:rFonts w:ascii="Times New Roman" w:hAnsi="Times New Roman" w:cs="Times New Roman"/>
          <w:sz w:val="24"/>
          <w:szCs w:val="24"/>
        </w:rPr>
        <w:t>Palestīnai</w:t>
      </w:r>
      <w:r>
        <w:rPr>
          <w:rFonts w:ascii="Times New Roman" w:hAnsi="Times New Roman" w:cs="Times New Roman"/>
          <w:sz w:val="24"/>
          <w:szCs w:val="24"/>
        </w:rPr>
        <w:t>, Ukrainai.</w:t>
      </w:r>
    </w:p>
    <w:p w14:paraId="650C5D9B" w14:textId="77777777" w:rsidR="004F1D0C" w:rsidRDefault="004F1D0C" w:rsidP="004F1D0C">
      <w:pPr>
        <w:pStyle w:val="ListParagraph"/>
        <w:numPr>
          <w:ilvl w:val="0"/>
          <w:numId w:val="13"/>
        </w:numPr>
        <w:spacing w:after="160" w:line="259"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Attīstības sadarbības koordinācijas uzlabošanai un sistēmas efektivitātei </w:t>
      </w:r>
      <w:r w:rsidRPr="007111B2">
        <w:rPr>
          <w:rFonts w:ascii="Times New Roman" w:hAnsi="Times New Roman" w:cs="Times New Roman"/>
          <w:sz w:val="24"/>
          <w:szCs w:val="24"/>
        </w:rPr>
        <w:t xml:space="preserve">Latvija ir </w:t>
      </w:r>
      <w:r>
        <w:rPr>
          <w:rFonts w:ascii="Times New Roman" w:hAnsi="Times New Roman" w:cs="Times New Roman"/>
          <w:sz w:val="24"/>
          <w:szCs w:val="24"/>
        </w:rPr>
        <w:t>izveidojusi</w:t>
      </w:r>
      <w:r w:rsidRPr="007111B2">
        <w:rPr>
          <w:rFonts w:ascii="Times New Roman" w:hAnsi="Times New Roman" w:cs="Times New Roman"/>
          <w:sz w:val="24"/>
          <w:szCs w:val="24"/>
        </w:rPr>
        <w:t xml:space="preserve"> attīstības sadarbības aģentūr</w:t>
      </w:r>
      <w:r>
        <w:rPr>
          <w:rFonts w:ascii="Times New Roman" w:hAnsi="Times New Roman" w:cs="Times New Roman"/>
          <w:sz w:val="24"/>
          <w:szCs w:val="24"/>
        </w:rPr>
        <w:t>u.</w:t>
      </w:r>
    </w:p>
    <w:p w14:paraId="266FF56D" w14:textId="77777777" w:rsidR="004F1D0C" w:rsidRDefault="004F1D0C" w:rsidP="004F1D0C">
      <w:pPr>
        <w:pStyle w:val="Pa24"/>
        <w:spacing w:after="100"/>
        <w:ind w:left="360" w:hanging="360"/>
        <w:rPr>
          <w:rFonts w:ascii="Times New Roman" w:hAnsi="Times New Roman"/>
          <w:b/>
          <w:bCs/>
          <w:color w:val="E36C0A" w:themeColor="accent6" w:themeShade="BF"/>
          <w:lang w:val="lv-LV"/>
        </w:rPr>
      </w:pPr>
    </w:p>
    <w:p w14:paraId="30272294" w14:textId="77777777" w:rsidR="004F1D0C" w:rsidRPr="007111B2" w:rsidRDefault="004F1D0C" w:rsidP="004F1D0C">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Finansējums</w:t>
      </w:r>
      <w:r>
        <w:rPr>
          <w:rFonts w:ascii="Times New Roman" w:hAnsi="Times New Roman"/>
          <w:b/>
          <w:bCs/>
          <w:color w:val="E36C0A" w:themeColor="accent6" w:themeShade="BF"/>
          <w:lang w:val="lv-LV"/>
        </w:rPr>
        <w:t xml:space="preserve"> </w:t>
      </w:r>
    </w:p>
    <w:p w14:paraId="68664248" w14:textId="538860AE" w:rsidR="004F1D0C" w:rsidRPr="007111B2" w:rsidRDefault="004F1D0C" w:rsidP="004F1D0C">
      <w:pPr>
        <w:jc w:val="both"/>
        <w:rPr>
          <w:rFonts w:ascii="Times New Roman" w:eastAsia="Times New Roman" w:hAnsi="Times New Roman" w:cs="Times New Roman"/>
          <w:color w:val="5A6672"/>
          <w:spacing w:val="-2"/>
          <w:sz w:val="24"/>
          <w:szCs w:val="24"/>
        </w:rPr>
      </w:pPr>
      <w:r w:rsidRPr="007111B2">
        <w:rPr>
          <w:rFonts w:ascii="Times New Roman" w:hAnsi="Times New Roman" w:cs="Times New Roman"/>
          <w:b/>
          <w:bCs/>
          <w:color w:val="E36C0A" w:themeColor="accent6" w:themeShade="BF"/>
          <w:sz w:val="24"/>
          <w:szCs w:val="24"/>
        </w:rPr>
        <w:t>17.</w:t>
      </w:r>
      <w:r w:rsidR="00BC4E07">
        <w:rPr>
          <w:rFonts w:ascii="Times New Roman" w:hAnsi="Times New Roman" w:cs="Times New Roman"/>
          <w:b/>
          <w:bCs/>
          <w:color w:val="E36C0A" w:themeColor="accent6" w:themeShade="BF"/>
          <w:sz w:val="24"/>
          <w:szCs w:val="24"/>
        </w:rPr>
        <w:t>3</w:t>
      </w:r>
      <w:r w:rsidRPr="007111B2">
        <w:rPr>
          <w:rFonts w:ascii="Times New Roman" w:hAnsi="Times New Roman" w:cs="Times New Roman"/>
          <w:b/>
          <w:bCs/>
          <w:color w:val="E36C0A" w:themeColor="accent6" w:themeShade="BF"/>
          <w:sz w:val="24"/>
          <w:szCs w:val="24"/>
        </w:rPr>
        <w:t>–17.5</w:t>
      </w:r>
      <w:r w:rsidRPr="004D39BD">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 </w:t>
      </w:r>
      <w:r w:rsidRPr="007111B2">
        <w:rPr>
          <w:rFonts w:ascii="Times New Roman" w:eastAsia="Times New Roman" w:hAnsi="Times New Roman" w:cs="Times New Roman"/>
          <w:spacing w:val="-2"/>
          <w:sz w:val="24"/>
          <w:szCs w:val="24"/>
        </w:rPr>
        <w:t xml:space="preserve">Latvija atbalsta Pasaules Banku globālo atšķirību mazināšanā starp </w:t>
      </w:r>
      <w:r>
        <w:rPr>
          <w:rFonts w:ascii="Times New Roman" w:eastAsia="Times New Roman" w:hAnsi="Times New Roman" w:cs="Times New Roman"/>
          <w:spacing w:val="-2"/>
          <w:sz w:val="24"/>
          <w:szCs w:val="24"/>
        </w:rPr>
        <w:t>valstīm ar dažādiem ienākumu līmeņiem</w:t>
      </w:r>
      <w:r w:rsidRPr="007111B2">
        <w:rPr>
          <w:rFonts w:ascii="Times New Roman" w:eastAsia="Times New Roman" w:hAnsi="Times New Roman" w:cs="Times New Roman"/>
          <w:spacing w:val="-2"/>
          <w:sz w:val="24"/>
          <w:szCs w:val="24"/>
        </w:rPr>
        <w:t xml:space="preserve"> un iekļaujošākas globālās ekonomikas nodrošināšanā. Tādējādi Latvija iestājas par tādu politikas pasākumu veidošanu un īstenošanu, kas spēj efektīvi izmantot Latvijas kā donora iemaksas un paplašina Pasaules Bankas aizdošanas kapacitāti attīstības valstīs, lai stiprinātu šo valstu spēju veidot taisnīgas un progresīvas nodokļu sistēmas, mazināt nelegālās finanšu plūsmas, novērst korupciju un sasniegt ilgtspējīgu parāda vadību.</w:t>
      </w:r>
    </w:p>
    <w:p w14:paraId="3609BF0A" w14:textId="77777777" w:rsidR="004F1D0C" w:rsidRPr="00163965" w:rsidRDefault="004F1D0C" w:rsidP="004F1D0C">
      <w:pPr>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 xml:space="preserve">Latvijas rīcība </w:t>
      </w:r>
    </w:p>
    <w:p w14:paraId="2EF2B847" w14:textId="77777777" w:rsidR="004F1D0C" w:rsidRPr="00163965"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Latvija piedalās Pasaules Bankas Starptautiskās Attīstības asociācijas (IDA) politikas</w:t>
      </w:r>
      <w:r w:rsidRPr="00163965">
        <w:rPr>
          <w:rFonts w:ascii="Times New Roman" w:hAnsi="Times New Roman" w:cs="Times New Roman"/>
          <w:sz w:val="24"/>
          <w:szCs w:val="24"/>
        </w:rPr>
        <w:t xml:space="preserve"> veidošanā </w:t>
      </w:r>
      <w:r w:rsidRPr="007111B2">
        <w:rPr>
          <w:rFonts w:ascii="Times New Roman" w:hAnsi="Times New Roman" w:cs="Times New Roman"/>
          <w:sz w:val="24"/>
          <w:szCs w:val="24"/>
        </w:rPr>
        <w:t xml:space="preserve">nabadzīgākajās pasaules valstīs. Pēc Latvijas iniciatīvas, kas saņēma plašu atbalstu no citām </w:t>
      </w:r>
      <w:proofErr w:type="spellStart"/>
      <w:r w:rsidRPr="007111B2">
        <w:rPr>
          <w:rFonts w:ascii="Times New Roman" w:hAnsi="Times New Roman" w:cs="Times New Roman"/>
          <w:sz w:val="24"/>
          <w:szCs w:val="24"/>
        </w:rPr>
        <w:t>donorvalstīm</w:t>
      </w:r>
      <w:proofErr w:type="spellEnd"/>
      <w:r w:rsidRPr="007111B2">
        <w:rPr>
          <w:rFonts w:ascii="Times New Roman" w:hAnsi="Times New Roman" w:cs="Times New Roman"/>
          <w:sz w:val="24"/>
          <w:szCs w:val="24"/>
        </w:rPr>
        <w:t xml:space="preserve">, Pasaules Banka iekļāva IDA20 resursu papildināšanas </w:t>
      </w:r>
      <w:proofErr w:type="spellStart"/>
      <w:r w:rsidRPr="007111B2">
        <w:rPr>
          <w:rFonts w:ascii="Times New Roman" w:hAnsi="Times New Roman" w:cs="Times New Roman"/>
          <w:sz w:val="24"/>
          <w:szCs w:val="24"/>
        </w:rPr>
        <w:t>pakotnē</w:t>
      </w:r>
      <w:proofErr w:type="spellEnd"/>
      <w:r>
        <w:rPr>
          <w:rFonts w:ascii="Times New Roman" w:hAnsi="Times New Roman" w:cs="Times New Roman"/>
          <w:sz w:val="24"/>
          <w:szCs w:val="24"/>
        </w:rPr>
        <w:t xml:space="preserve"> </w:t>
      </w:r>
      <w:r w:rsidRPr="007111B2">
        <w:rPr>
          <w:rFonts w:ascii="Times New Roman" w:hAnsi="Times New Roman" w:cs="Times New Roman"/>
          <w:sz w:val="24"/>
          <w:szCs w:val="24"/>
        </w:rPr>
        <w:t>politikas uzdevumus nabadzīgajās valstīs izveidot taisnīgas un progresīvas nodokļu sistēmas (10</w:t>
      </w:r>
      <w:r>
        <w:rPr>
          <w:rFonts w:ascii="Times New Roman" w:hAnsi="Times New Roman" w:cs="Times New Roman"/>
          <w:sz w:val="24"/>
          <w:szCs w:val="24"/>
        </w:rPr>
        <w:t>. IAM</w:t>
      </w:r>
      <w:r w:rsidRPr="007111B2">
        <w:rPr>
          <w:rFonts w:ascii="Times New Roman" w:hAnsi="Times New Roman" w:cs="Times New Roman"/>
          <w:sz w:val="24"/>
          <w:szCs w:val="24"/>
        </w:rPr>
        <w:t xml:space="preserve"> un 17.</w:t>
      </w:r>
      <w:r>
        <w:rPr>
          <w:rFonts w:ascii="Times New Roman" w:hAnsi="Times New Roman" w:cs="Times New Roman"/>
          <w:sz w:val="24"/>
          <w:szCs w:val="24"/>
        </w:rPr>
        <w:t> </w:t>
      </w:r>
      <w:r w:rsidRPr="007111B2">
        <w:rPr>
          <w:rFonts w:ascii="Times New Roman" w:hAnsi="Times New Roman" w:cs="Times New Roman"/>
          <w:sz w:val="24"/>
          <w:szCs w:val="24"/>
        </w:rPr>
        <w:t>IAM). Inic</w:t>
      </w:r>
      <w:r>
        <w:rPr>
          <w:rFonts w:ascii="Times New Roman" w:hAnsi="Times New Roman" w:cs="Times New Roman"/>
          <w:sz w:val="24"/>
          <w:szCs w:val="24"/>
        </w:rPr>
        <w:t>i</w:t>
      </w:r>
      <w:r w:rsidRPr="007111B2">
        <w:rPr>
          <w:rFonts w:ascii="Times New Roman" w:hAnsi="Times New Roman" w:cs="Times New Roman"/>
          <w:sz w:val="24"/>
          <w:szCs w:val="24"/>
        </w:rPr>
        <w:t xml:space="preserve">atīva palīdzēs valstīm </w:t>
      </w:r>
      <w:r w:rsidRPr="00163965">
        <w:rPr>
          <w:rFonts w:ascii="Times New Roman" w:hAnsi="Times New Roman" w:cs="Times New Roman"/>
          <w:sz w:val="24"/>
          <w:szCs w:val="24"/>
        </w:rPr>
        <w:t xml:space="preserve">uzlabot </w:t>
      </w:r>
      <w:r w:rsidRPr="007111B2">
        <w:rPr>
          <w:rFonts w:ascii="Times New Roman" w:hAnsi="Times New Roman" w:cs="Times New Roman"/>
          <w:sz w:val="24"/>
          <w:szCs w:val="24"/>
        </w:rPr>
        <w:t xml:space="preserve">savus </w:t>
      </w:r>
      <w:r w:rsidRPr="00163965">
        <w:rPr>
          <w:rFonts w:ascii="Times New Roman" w:hAnsi="Times New Roman" w:cs="Times New Roman"/>
          <w:sz w:val="24"/>
          <w:szCs w:val="24"/>
        </w:rPr>
        <w:lastRenderedPageBreak/>
        <w:t>nodokļu ieņēmumus,</w:t>
      </w:r>
      <w:r>
        <w:rPr>
          <w:rFonts w:ascii="Times New Roman" w:hAnsi="Times New Roman" w:cs="Times New Roman"/>
          <w:sz w:val="24"/>
          <w:szCs w:val="24"/>
        </w:rPr>
        <w:t xml:space="preserve"> </w:t>
      </w:r>
      <w:r w:rsidRPr="00163965">
        <w:rPr>
          <w:rFonts w:ascii="Times New Roman" w:hAnsi="Times New Roman" w:cs="Times New Roman"/>
          <w:sz w:val="24"/>
          <w:szCs w:val="24"/>
        </w:rPr>
        <w:t>uzlab</w:t>
      </w:r>
      <w:r w:rsidRPr="007111B2">
        <w:rPr>
          <w:rFonts w:ascii="Times New Roman" w:hAnsi="Times New Roman" w:cs="Times New Roman"/>
          <w:sz w:val="24"/>
          <w:szCs w:val="24"/>
        </w:rPr>
        <w:t>ot</w:t>
      </w:r>
      <w:r w:rsidRPr="00163965">
        <w:rPr>
          <w:rFonts w:ascii="Times New Roman" w:hAnsi="Times New Roman" w:cs="Times New Roman"/>
          <w:sz w:val="24"/>
          <w:szCs w:val="24"/>
        </w:rPr>
        <w:t xml:space="preserve"> fiskālo noturību un atbilstību globālajiem nodokļu standartiem</w:t>
      </w:r>
      <w:r w:rsidRPr="007111B2">
        <w:rPr>
          <w:rFonts w:ascii="Times New Roman" w:hAnsi="Times New Roman" w:cs="Times New Roman"/>
          <w:sz w:val="24"/>
          <w:szCs w:val="24"/>
        </w:rPr>
        <w:t>, mazināt ārējā parāda slogu un risināt</w:t>
      </w:r>
      <w:r>
        <w:rPr>
          <w:rFonts w:ascii="Times New Roman" w:hAnsi="Times New Roman" w:cs="Times New Roman"/>
          <w:sz w:val="24"/>
          <w:szCs w:val="24"/>
        </w:rPr>
        <w:t xml:space="preserve"> </w:t>
      </w:r>
      <w:r w:rsidRPr="007111B2">
        <w:rPr>
          <w:rFonts w:ascii="Times New Roman" w:hAnsi="Times New Roman" w:cs="Times New Roman"/>
          <w:sz w:val="24"/>
          <w:szCs w:val="24"/>
        </w:rPr>
        <w:t>nevienlīdzību, kā arī citus ilgtspējas izaicinājumus.</w:t>
      </w:r>
      <w:r w:rsidRPr="00163965">
        <w:rPr>
          <w:rFonts w:ascii="Times New Roman" w:hAnsi="Times New Roman" w:cs="Times New Roman"/>
          <w:sz w:val="24"/>
          <w:szCs w:val="24"/>
        </w:rPr>
        <w:t xml:space="preserve"> Vienlaikus Latvija atbalsta Pasaules Bankas izvirzītos politikas pasākumus, kas vērsti uz nelegālo finanšu plūsmu mazināšanu nabadzīgajās valstīs</w:t>
      </w:r>
      <w:r>
        <w:rPr>
          <w:rFonts w:ascii="Times New Roman" w:hAnsi="Times New Roman" w:cs="Times New Roman"/>
          <w:sz w:val="24"/>
          <w:szCs w:val="24"/>
        </w:rPr>
        <w:t>,</w:t>
      </w:r>
      <w:r w:rsidRPr="00163965">
        <w:rPr>
          <w:rFonts w:ascii="Times New Roman" w:hAnsi="Times New Roman" w:cs="Times New Roman"/>
          <w:sz w:val="24"/>
          <w:szCs w:val="24"/>
        </w:rPr>
        <w:t xml:space="preserve"> novēršot korupciju, naudas atmazgāšanu un izvairīšanos no nodokļu </w:t>
      </w:r>
      <w:r>
        <w:rPr>
          <w:rFonts w:ascii="Times New Roman" w:hAnsi="Times New Roman" w:cs="Times New Roman"/>
          <w:sz w:val="24"/>
          <w:szCs w:val="24"/>
        </w:rPr>
        <w:t>sa</w:t>
      </w:r>
      <w:r w:rsidRPr="00163965">
        <w:rPr>
          <w:rFonts w:ascii="Times New Roman" w:hAnsi="Times New Roman" w:cs="Times New Roman"/>
          <w:sz w:val="24"/>
          <w:szCs w:val="24"/>
        </w:rPr>
        <w:t xml:space="preserve">maksas. </w:t>
      </w:r>
    </w:p>
    <w:p w14:paraId="309446DF"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eastAsia="Times New Roman" w:hAnsi="Times New Roman" w:cs="Times New Roman"/>
          <w:spacing w:val="-2"/>
          <w:sz w:val="24"/>
          <w:szCs w:val="24"/>
        </w:rPr>
        <w:t xml:space="preserve">Latvija piedalās Daudzpusējā parādu atlaišanas iniciatīvā un Nabadzīgo valstu ar augstu parādu slogu iniciatīvā, </w:t>
      </w:r>
      <w:r w:rsidRPr="007969AC">
        <w:rPr>
          <w:rFonts w:ascii="Times New Roman" w:hAnsi="Times New Roman" w:cs="Times New Roman"/>
          <w:sz w:val="24"/>
          <w:szCs w:val="24"/>
        </w:rPr>
        <w:t>finansējot</w:t>
      </w:r>
      <w:r w:rsidRPr="007111B2">
        <w:rPr>
          <w:rFonts w:ascii="Times New Roman" w:eastAsia="Times New Roman" w:hAnsi="Times New Roman" w:cs="Times New Roman"/>
          <w:spacing w:val="-2"/>
          <w:sz w:val="24"/>
          <w:szCs w:val="24"/>
        </w:rPr>
        <w:t xml:space="preserve"> nabadzīgo valstu kavētos maksājumus IDA un tādējādi palīdzot tām atjaunot sadarbību ar Pasaules Banku.</w:t>
      </w:r>
    </w:p>
    <w:p w14:paraId="436FB300" w14:textId="77777777" w:rsidR="004F1D0C" w:rsidRPr="00DD2605" w:rsidRDefault="004F1D0C" w:rsidP="004F1D0C">
      <w:pPr>
        <w:pStyle w:val="NoSpacing"/>
        <w:numPr>
          <w:ilvl w:val="0"/>
          <w:numId w:val="13"/>
        </w:numPr>
        <w:spacing w:after="160" w:line="259" w:lineRule="auto"/>
        <w:jc w:val="both"/>
        <w:rPr>
          <w:rFonts w:ascii="Times New Roman" w:eastAsia="Times New Roman" w:hAnsi="Times New Roman" w:cs="Times New Roman"/>
          <w:color w:val="5A6672"/>
          <w:spacing w:val="-2"/>
          <w:sz w:val="24"/>
          <w:szCs w:val="24"/>
        </w:rPr>
      </w:pPr>
      <w:r w:rsidRPr="00163965">
        <w:rPr>
          <w:rFonts w:ascii="Times New Roman" w:hAnsi="Times New Roman" w:cs="Times New Roman"/>
          <w:sz w:val="24"/>
          <w:szCs w:val="24"/>
        </w:rPr>
        <w:t>Latvija pievienoj</w:t>
      </w:r>
      <w:r>
        <w:rPr>
          <w:rFonts w:ascii="Times New Roman" w:hAnsi="Times New Roman" w:cs="Times New Roman"/>
          <w:sz w:val="24"/>
          <w:szCs w:val="24"/>
        </w:rPr>
        <w:t>usies</w:t>
      </w:r>
      <w:r w:rsidRPr="00163965">
        <w:rPr>
          <w:rFonts w:ascii="Times New Roman" w:hAnsi="Times New Roman" w:cs="Times New Roman"/>
          <w:sz w:val="24"/>
          <w:szCs w:val="24"/>
        </w:rPr>
        <w:t xml:space="preserve"> Finanšu ministru klimata politikas koalīcijai</w:t>
      </w:r>
      <w:r>
        <w:rPr>
          <w:rFonts w:ascii="Times New Roman" w:hAnsi="Times New Roman" w:cs="Times New Roman"/>
          <w:sz w:val="24"/>
          <w:szCs w:val="24"/>
        </w:rPr>
        <w:t>.</w:t>
      </w:r>
    </w:p>
    <w:p w14:paraId="2F32E69C" w14:textId="77777777" w:rsidR="004F1D0C" w:rsidRPr="007111B2" w:rsidRDefault="004F1D0C" w:rsidP="004F1D0C">
      <w:pPr>
        <w:pStyle w:val="ListParagraph"/>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iCs/>
          <w:sz w:val="24"/>
          <w:szCs w:val="24"/>
        </w:rPr>
        <w:t xml:space="preserve">Latvija aktīvi veido dialogu ar </w:t>
      </w:r>
      <w:proofErr w:type="spellStart"/>
      <w:r w:rsidRPr="007111B2">
        <w:rPr>
          <w:rFonts w:ascii="Times New Roman" w:hAnsi="Times New Roman" w:cs="Times New Roman"/>
          <w:iCs/>
          <w:sz w:val="24"/>
          <w:szCs w:val="24"/>
        </w:rPr>
        <w:t>Centrālāzijas</w:t>
      </w:r>
      <w:proofErr w:type="spellEnd"/>
      <w:r w:rsidRPr="007111B2">
        <w:rPr>
          <w:rFonts w:ascii="Times New Roman" w:hAnsi="Times New Roman" w:cs="Times New Roman"/>
          <w:iCs/>
          <w:sz w:val="24"/>
          <w:szCs w:val="24"/>
        </w:rPr>
        <w:t xml:space="preserve"> un Eiropas Savienības Austrumu partnerības valstīm izglītības politikas jomā. Latvija līdzdarboj</w:t>
      </w:r>
      <w:r>
        <w:rPr>
          <w:rFonts w:ascii="Times New Roman" w:hAnsi="Times New Roman" w:cs="Times New Roman"/>
          <w:iCs/>
          <w:sz w:val="24"/>
          <w:szCs w:val="24"/>
        </w:rPr>
        <w:t>a</w:t>
      </w:r>
      <w:r w:rsidRPr="007111B2">
        <w:rPr>
          <w:rFonts w:ascii="Times New Roman" w:hAnsi="Times New Roman" w:cs="Times New Roman"/>
          <w:iCs/>
          <w:sz w:val="24"/>
          <w:szCs w:val="24"/>
        </w:rPr>
        <w:t>s ES–</w:t>
      </w:r>
      <w:proofErr w:type="spellStart"/>
      <w:r w:rsidRPr="007111B2">
        <w:rPr>
          <w:rFonts w:ascii="Times New Roman" w:hAnsi="Times New Roman" w:cs="Times New Roman"/>
          <w:iCs/>
          <w:sz w:val="24"/>
          <w:szCs w:val="24"/>
        </w:rPr>
        <w:t>Centrālāzijas</w:t>
      </w:r>
      <w:proofErr w:type="spellEnd"/>
      <w:r w:rsidRPr="007111B2">
        <w:rPr>
          <w:rFonts w:ascii="Times New Roman" w:hAnsi="Times New Roman" w:cs="Times New Roman"/>
          <w:iCs/>
          <w:sz w:val="24"/>
          <w:szCs w:val="24"/>
        </w:rPr>
        <w:t xml:space="preserve"> izglītības platformā (</w:t>
      </w:r>
      <w:r w:rsidRPr="00FE44C7">
        <w:rPr>
          <w:rFonts w:ascii="Times New Roman" w:hAnsi="Times New Roman" w:cs="Times New Roman"/>
          <w:i/>
          <w:sz w:val="24"/>
          <w:szCs w:val="24"/>
        </w:rPr>
        <w:t>CAEP</w:t>
      </w:r>
      <w:r w:rsidRPr="007111B2">
        <w:rPr>
          <w:rFonts w:ascii="Times New Roman" w:hAnsi="Times New Roman" w:cs="Times New Roman"/>
          <w:iCs/>
          <w:sz w:val="24"/>
          <w:szCs w:val="24"/>
        </w:rPr>
        <w:t>).</w:t>
      </w:r>
      <w:r w:rsidRPr="007111B2" w:rsidDel="006276EB">
        <w:rPr>
          <w:rFonts w:ascii="Times New Roman" w:hAnsi="Times New Roman" w:cs="Times New Roman"/>
          <w:iCs/>
          <w:sz w:val="24"/>
          <w:szCs w:val="24"/>
        </w:rPr>
        <w:t xml:space="preserve"> </w:t>
      </w:r>
      <w:r w:rsidRPr="007111B2">
        <w:rPr>
          <w:rFonts w:ascii="Times New Roman" w:hAnsi="Times New Roman" w:cs="Times New Roman"/>
          <w:iCs/>
          <w:sz w:val="24"/>
          <w:szCs w:val="24"/>
        </w:rPr>
        <w:t>Latvija atbalsta dialoga veicināšanu par brīvprātīgo darbu jauniešu prasmju attīstībai, pieredzes apmaiņ</w:t>
      </w:r>
      <w:r>
        <w:rPr>
          <w:rFonts w:ascii="Times New Roman" w:hAnsi="Times New Roman" w:cs="Times New Roman"/>
          <w:iCs/>
          <w:sz w:val="24"/>
          <w:szCs w:val="24"/>
        </w:rPr>
        <w:t>u</w:t>
      </w:r>
      <w:r w:rsidRPr="007111B2">
        <w:rPr>
          <w:rFonts w:ascii="Times New Roman" w:hAnsi="Times New Roman" w:cs="Times New Roman"/>
          <w:iCs/>
          <w:sz w:val="24"/>
          <w:szCs w:val="24"/>
        </w:rPr>
        <w:t xml:space="preserve"> izglītības </w:t>
      </w:r>
      <w:proofErr w:type="spellStart"/>
      <w:r w:rsidRPr="007111B2">
        <w:rPr>
          <w:rFonts w:ascii="Times New Roman" w:hAnsi="Times New Roman" w:cs="Times New Roman"/>
          <w:iCs/>
          <w:sz w:val="24"/>
          <w:szCs w:val="24"/>
        </w:rPr>
        <w:t>digitalizācijas</w:t>
      </w:r>
      <w:proofErr w:type="spellEnd"/>
      <w:r w:rsidRPr="007111B2">
        <w:rPr>
          <w:rFonts w:ascii="Times New Roman" w:hAnsi="Times New Roman" w:cs="Times New Roman"/>
          <w:iCs/>
          <w:sz w:val="24"/>
          <w:szCs w:val="24"/>
        </w:rPr>
        <w:t xml:space="preserve"> jautājumos un pieredzes apmaiņ</w:t>
      </w:r>
      <w:r>
        <w:rPr>
          <w:rFonts w:ascii="Times New Roman" w:hAnsi="Times New Roman" w:cs="Times New Roman"/>
          <w:iCs/>
          <w:sz w:val="24"/>
          <w:szCs w:val="24"/>
        </w:rPr>
        <w:t>u</w:t>
      </w:r>
      <w:r w:rsidRPr="007111B2">
        <w:rPr>
          <w:rFonts w:ascii="Times New Roman" w:hAnsi="Times New Roman" w:cs="Times New Roman"/>
          <w:iCs/>
          <w:sz w:val="24"/>
          <w:szCs w:val="24"/>
        </w:rPr>
        <w:t xml:space="preserve"> profesionālās izglītības jomā. </w:t>
      </w:r>
      <w:proofErr w:type="spellStart"/>
      <w:r w:rsidRPr="007111B2">
        <w:rPr>
          <w:rFonts w:ascii="Times New Roman" w:hAnsi="Times New Roman" w:cs="Times New Roman"/>
          <w:iCs/>
          <w:sz w:val="24"/>
          <w:szCs w:val="24"/>
        </w:rPr>
        <w:t>Centrālāzijas</w:t>
      </w:r>
      <w:proofErr w:type="spellEnd"/>
      <w:r w:rsidRPr="007111B2">
        <w:rPr>
          <w:rFonts w:ascii="Times New Roman" w:hAnsi="Times New Roman" w:cs="Times New Roman"/>
          <w:iCs/>
          <w:sz w:val="24"/>
          <w:szCs w:val="24"/>
        </w:rPr>
        <w:t xml:space="preserve"> un Austrumu partnerības valst</w:t>
      </w:r>
      <w:r>
        <w:rPr>
          <w:rFonts w:ascii="Times New Roman" w:hAnsi="Times New Roman" w:cs="Times New Roman"/>
          <w:iCs/>
          <w:sz w:val="24"/>
          <w:szCs w:val="24"/>
        </w:rPr>
        <w:t>u</w:t>
      </w:r>
      <w:r w:rsidRPr="007111B2">
        <w:rPr>
          <w:rFonts w:ascii="Times New Roman" w:hAnsi="Times New Roman" w:cs="Times New Roman"/>
          <w:iCs/>
          <w:sz w:val="24"/>
          <w:szCs w:val="24"/>
        </w:rPr>
        <w:t xml:space="preserve"> studentiem ir pieejamas arī Latvijas valsts stipendijas. </w:t>
      </w:r>
    </w:p>
    <w:p w14:paraId="4EC5BFD2" w14:textId="77777777" w:rsidR="004F1D0C" w:rsidRDefault="004F1D0C" w:rsidP="004F1D0C">
      <w:pPr>
        <w:pStyle w:val="Pa24"/>
        <w:spacing w:after="100"/>
        <w:ind w:left="360" w:hanging="360"/>
        <w:rPr>
          <w:rFonts w:ascii="Times New Roman" w:hAnsi="Times New Roman"/>
          <w:b/>
          <w:bCs/>
          <w:color w:val="E36C0A" w:themeColor="accent6" w:themeShade="BF"/>
          <w:lang w:val="lv-LV"/>
        </w:rPr>
      </w:pPr>
    </w:p>
    <w:p w14:paraId="135CAA44"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Tehnoloģija</w:t>
      </w:r>
    </w:p>
    <w:p w14:paraId="64FCB769" w14:textId="77777777" w:rsidR="004F1D0C" w:rsidRPr="007111B2" w:rsidRDefault="004F1D0C" w:rsidP="004F1D0C">
      <w:pPr>
        <w:jc w:val="both"/>
        <w:rPr>
          <w:rFonts w:ascii="Times New Roman" w:eastAsia="Times New Roman" w:hAnsi="Times New Roman" w:cs="Times New Roman"/>
          <w:color w:val="5A6672"/>
          <w:spacing w:val="-2"/>
          <w:sz w:val="24"/>
          <w:szCs w:val="24"/>
        </w:rPr>
      </w:pPr>
      <w:r w:rsidRPr="007111B2">
        <w:rPr>
          <w:rFonts w:ascii="Times New Roman" w:hAnsi="Times New Roman" w:cs="Times New Roman"/>
          <w:b/>
          <w:bCs/>
          <w:color w:val="E36C0A" w:themeColor="accent6" w:themeShade="BF"/>
          <w:sz w:val="24"/>
          <w:szCs w:val="24"/>
        </w:rPr>
        <w:t>17.6</w:t>
      </w:r>
      <w:r w:rsidRPr="007969AC">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17.8</w:t>
      </w:r>
      <w:r>
        <w:rPr>
          <w:rFonts w:ascii="Times New Roman" w:hAnsi="Times New Roman" w:cs="Times New Roman"/>
          <w:b/>
          <w:bCs/>
          <w:color w:val="E36C0A" w:themeColor="accent6" w:themeShade="BF"/>
          <w:sz w:val="24"/>
          <w:szCs w:val="24"/>
        </w:rPr>
        <w:t xml:space="preserve"> </w:t>
      </w:r>
      <w:r w:rsidRPr="007111B2">
        <w:rPr>
          <w:rFonts w:ascii="Times New Roman" w:eastAsia="Times New Roman" w:hAnsi="Times New Roman" w:cs="Times New Roman"/>
          <w:color w:val="5A6672"/>
          <w:spacing w:val="-2"/>
          <w:sz w:val="24"/>
          <w:szCs w:val="24"/>
        </w:rPr>
        <w:t xml:space="preserve"> </w:t>
      </w:r>
      <w:r w:rsidRPr="007111B2">
        <w:rPr>
          <w:rFonts w:ascii="Times New Roman" w:hAnsi="Times New Roman" w:cs="Times New Roman"/>
          <w:sz w:val="24"/>
          <w:szCs w:val="24"/>
        </w:rPr>
        <w:t xml:space="preserve">Latvija dalās ar konkrētiem piemēriem un </w:t>
      </w:r>
      <w:r>
        <w:rPr>
          <w:rFonts w:ascii="Times New Roman" w:hAnsi="Times New Roman" w:cs="Times New Roman"/>
          <w:sz w:val="24"/>
          <w:szCs w:val="24"/>
        </w:rPr>
        <w:t xml:space="preserve">tādu </w:t>
      </w:r>
      <w:r w:rsidRPr="007111B2">
        <w:rPr>
          <w:rFonts w:ascii="Times New Roman" w:hAnsi="Times New Roman" w:cs="Times New Roman"/>
          <w:sz w:val="24"/>
          <w:szCs w:val="24"/>
        </w:rPr>
        <w:t xml:space="preserve">iniciatīvu </w:t>
      </w:r>
      <w:r>
        <w:rPr>
          <w:rFonts w:ascii="Times New Roman" w:hAnsi="Times New Roman" w:cs="Times New Roman"/>
          <w:sz w:val="24"/>
          <w:szCs w:val="24"/>
        </w:rPr>
        <w:t>īsteno</w:t>
      </w:r>
      <w:r w:rsidRPr="007111B2">
        <w:rPr>
          <w:rFonts w:ascii="Times New Roman" w:hAnsi="Times New Roman" w:cs="Times New Roman"/>
          <w:sz w:val="24"/>
          <w:szCs w:val="24"/>
        </w:rPr>
        <w:t>šanu, kas var tikt izmantotas citās valstīs</w:t>
      </w:r>
      <w:r>
        <w:rPr>
          <w:rFonts w:ascii="Times New Roman" w:hAnsi="Times New Roman" w:cs="Times New Roman"/>
          <w:sz w:val="24"/>
          <w:szCs w:val="24"/>
        </w:rPr>
        <w:t>.</w:t>
      </w:r>
    </w:p>
    <w:p w14:paraId="4E1526A3"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 xml:space="preserve">Latvijas rīcība – daži tehnoloģijas </w:t>
      </w:r>
      <w:proofErr w:type="spellStart"/>
      <w:r w:rsidRPr="007111B2">
        <w:rPr>
          <w:rFonts w:ascii="Times New Roman" w:hAnsi="Times New Roman" w:cs="Times New Roman"/>
          <w:b/>
          <w:bCs/>
          <w:color w:val="E36C0A" w:themeColor="accent6" w:themeShade="BF"/>
          <w:sz w:val="24"/>
          <w:szCs w:val="24"/>
        </w:rPr>
        <w:t>pārneses</w:t>
      </w:r>
      <w:proofErr w:type="spellEnd"/>
      <w:r w:rsidRPr="007111B2">
        <w:rPr>
          <w:rFonts w:ascii="Times New Roman" w:hAnsi="Times New Roman" w:cs="Times New Roman"/>
          <w:b/>
          <w:bCs/>
          <w:color w:val="E36C0A" w:themeColor="accent6" w:themeShade="BF"/>
          <w:sz w:val="24"/>
          <w:szCs w:val="24"/>
        </w:rPr>
        <w:t xml:space="preserve"> piemēri</w:t>
      </w:r>
    </w:p>
    <w:p w14:paraId="1C781FD9"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ANO Zinātnes</w:t>
      </w:r>
      <w:r>
        <w:rPr>
          <w:rFonts w:ascii="Times New Roman" w:hAnsi="Times New Roman" w:cs="Times New Roman"/>
          <w:sz w:val="24"/>
          <w:szCs w:val="24"/>
        </w:rPr>
        <w:t>, tehnoloģiju</w:t>
      </w:r>
      <w:r w:rsidRPr="007111B2">
        <w:rPr>
          <w:rFonts w:ascii="Times New Roman" w:hAnsi="Times New Roman" w:cs="Times New Roman"/>
          <w:sz w:val="24"/>
          <w:szCs w:val="24"/>
        </w:rPr>
        <w:t xml:space="preserve"> un inovāciju forumā 2021</w:t>
      </w:r>
      <w:r>
        <w:rPr>
          <w:rFonts w:ascii="Times New Roman" w:hAnsi="Times New Roman" w:cs="Times New Roman"/>
          <w:sz w:val="24"/>
          <w:szCs w:val="24"/>
        </w:rPr>
        <w:t>. gad</w:t>
      </w:r>
      <w:r w:rsidRPr="007111B2">
        <w:rPr>
          <w:rFonts w:ascii="Times New Roman" w:hAnsi="Times New Roman" w:cs="Times New Roman"/>
          <w:sz w:val="24"/>
          <w:szCs w:val="24"/>
        </w:rPr>
        <w:t>ā Latvija piedalījās gan kā līdzpriekšsēdētāja, gan dalībniece paneļos</w:t>
      </w:r>
      <w:r>
        <w:rPr>
          <w:rFonts w:ascii="Times New Roman" w:hAnsi="Times New Roman" w:cs="Times New Roman"/>
          <w:sz w:val="24"/>
          <w:szCs w:val="24"/>
        </w:rPr>
        <w:t>.</w:t>
      </w:r>
    </w:p>
    <w:p w14:paraId="476A7922" w14:textId="25548414"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Latvijas Lauku </w:t>
      </w:r>
      <w:r>
        <w:rPr>
          <w:rFonts w:ascii="Times New Roman" w:hAnsi="Times New Roman" w:cs="Times New Roman"/>
          <w:sz w:val="24"/>
          <w:szCs w:val="24"/>
        </w:rPr>
        <w:t>k</w:t>
      </w:r>
      <w:r w:rsidRPr="007111B2">
        <w:rPr>
          <w:rFonts w:ascii="Times New Roman" w:hAnsi="Times New Roman" w:cs="Times New Roman"/>
          <w:sz w:val="24"/>
          <w:szCs w:val="24"/>
        </w:rPr>
        <w:t xml:space="preserve">onsultāciju </w:t>
      </w:r>
      <w:r w:rsidRPr="007969AC">
        <w:rPr>
          <w:rFonts w:ascii="Times New Roman" w:hAnsi="Times New Roman" w:cs="Times New Roman"/>
          <w:sz w:val="24"/>
          <w:szCs w:val="24"/>
        </w:rPr>
        <w:t>un izglītības</w:t>
      </w:r>
      <w:r w:rsidRPr="007111B2">
        <w:rPr>
          <w:rFonts w:ascii="Times New Roman" w:hAnsi="Times New Roman" w:cs="Times New Roman"/>
          <w:sz w:val="24"/>
          <w:szCs w:val="24"/>
        </w:rPr>
        <w:t xml:space="preserve"> </w:t>
      </w:r>
      <w:r>
        <w:rPr>
          <w:rFonts w:ascii="Times New Roman" w:hAnsi="Times New Roman" w:cs="Times New Roman"/>
          <w:sz w:val="24"/>
          <w:szCs w:val="24"/>
        </w:rPr>
        <w:t>c</w:t>
      </w:r>
      <w:r w:rsidRPr="007111B2">
        <w:rPr>
          <w:rFonts w:ascii="Times New Roman" w:hAnsi="Times New Roman" w:cs="Times New Roman"/>
          <w:sz w:val="24"/>
          <w:szCs w:val="24"/>
        </w:rPr>
        <w:t xml:space="preserve">entrs atbalstīja rīka </w:t>
      </w:r>
      <w:r>
        <w:rPr>
          <w:rFonts w:ascii="Times New Roman" w:hAnsi="Times New Roman" w:cs="Times New Roman"/>
          <w:iCs/>
          <w:sz w:val="24"/>
          <w:szCs w:val="24"/>
        </w:rPr>
        <w:t>"</w:t>
      </w:r>
      <w:r w:rsidRPr="007111B2">
        <w:rPr>
          <w:rFonts w:ascii="Times New Roman" w:hAnsi="Times New Roman" w:cs="Times New Roman"/>
          <w:sz w:val="24"/>
          <w:szCs w:val="24"/>
        </w:rPr>
        <w:t>e-konsultants</w:t>
      </w:r>
      <w:r>
        <w:rPr>
          <w:rFonts w:ascii="Times New Roman" w:hAnsi="Times New Roman" w:cs="Times New Roman"/>
          <w:iCs/>
          <w:sz w:val="24"/>
          <w:szCs w:val="24"/>
        </w:rPr>
        <w:t>"</w:t>
      </w:r>
      <w:r w:rsidRPr="007111B2">
        <w:rPr>
          <w:rFonts w:ascii="Times New Roman" w:hAnsi="Times New Roman" w:cs="Times New Roman"/>
          <w:sz w:val="24"/>
          <w:szCs w:val="24"/>
        </w:rPr>
        <w:t xml:space="preserve"> izveidi Ukrainas lauksaimniecības produkcijas eksportētājiem. </w:t>
      </w:r>
    </w:p>
    <w:p w14:paraId="5AB5FB1F" w14:textId="77777777" w:rsidR="004F1D0C" w:rsidRPr="007111B2" w:rsidRDefault="004F1D0C" w:rsidP="004F1D0C">
      <w:pPr>
        <w:pStyle w:val="ListParagraph"/>
        <w:numPr>
          <w:ilvl w:val="0"/>
          <w:numId w:val="13"/>
        </w:numPr>
        <w:spacing w:after="160" w:line="259" w:lineRule="auto"/>
        <w:jc w:val="both"/>
      </w:pPr>
      <w:r w:rsidRPr="00163965">
        <w:rPr>
          <w:rFonts w:ascii="Times New Roman" w:hAnsi="Times New Roman" w:cs="Times New Roman"/>
          <w:sz w:val="24"/>
          <w:szCs w:val="24"/>
        </w:rPr>
        <w:t>Nacionālās standartizācijas institūcija</w:t>
      </w:r>
      <w:r w:rsidRPr="007111B2">
        <w:rPr>
          <w:rFonts w:ascii="Times New Roman" w:hAnsi="Times New Roman" w:cs="Times New Roman"/>
          <w:sz w:val="24"/>
          <w:szCs w:val="24"/>
        </w:rPr>
        <w:t xml:space="preserve"> </w:t>
      </w:r>
      <w:r>
        <w:rPr>
          <w:rFonts w:ascii="Times New Roman" w:hAnsi="Times New Roman" w:cs="Times New Roman"/>
          <w:iCs/>
          <w:sz w:val="24"/>
          <w:szCs w:val="24"/>
        </w:rPr>
        <w:t>"</w:t>
      </w:r>
      <w:r w:rsidRPr="007111B2">
        <w:rPr>
          <w:rFonts w:ascii="Times New Roman" w:hAnsi="Times New Roman" w:cs="Times New Roman"/>
          <w:sz w:val="24"/>
          <w:szCs w:val="24"/>
        </w:rPr>
        <w:t>Latvijas standarts</w:t>
      </w:r>
      <w:r>
        <w:rPr>
          <w:rFonts w:ascii="Times New Roman" w:hAnsi="Times New Roman" w:cs="Times New Roman"/>
          <w:iCs/>
          <w:sz w:val="24"/>
          <w:szCs w:val="24"/>
        </w:rPr>
        <w:t>"</w:t>
      </w:r>
      <w:r w:rsidRPr="007111B2">
        <w:rPr>
          <w:rFonts w:ascii="Times New Roman" w:hAnsi="Times New Roman" w:cs="Times New Roman"/>
          <w:sz w:val="24"/>
          <w:szCs w:val="24"/>
        </w:rPr>
        <w:t xml:space="preserve"> partnerībā ar SIA </w:t>
      </w:r>
      <w:r>
        <w:rPr>
          <w:rFonts w:ascii="Times New Roman" w:hAnsi="Times New Roman" w:cs="Times New Roman"/>
          <w:iCs/>
          <w:sz w:val="24"/>
          <w:szCs w:val="24"/>
        </w:rPr>
        <w:t>"</w:t>
      </w:r>
      <w:r w:rsidRPr="007111B2">
        <w:rPr>
          <w:rFonts w:ascii="Times New Roman" w:hAnsi="Times New Roman" w:cs="Times New Roman"/>
          <w:sz w:val="24"/>
          <w:szCs w:val="24"/>
        </w:rPr>
        <w:t>Tilde</w:t>
      </w:r>
      <w:r>
        <w:rPr>
          <w:rFonts w:ascii="Times New Roman" w:hAnsi="Times New Roman" w:cs="Times New Roman"/>
          <w:iCs/>
          <w:sz w:val="24"/>
          <w:szCs w:val="24"/>
        </w:rPr>
        <w:t>"</w:t>
      </w:r>
      <w:r w:rsidRPr="007111B2">
        <w:rPr>
          <w:rFonts w:ascii="Times New Roman" w:hAnsi="Times New Roman" w:cs="Times New Roman"/>
          <w:sz w:val="24"/>
          <w:szCs w:val="24"/>
        </w:rPr>
        <w:t xml:space="preserve"> Gruzijā</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dalījās pieredzē par ilgtspējīgas infrastruktūras izveidi moderno valodu tehnoloģiju izmantošanai un par valodām </w:t>
      </w:r>
      <w:proofErr w:type="spellStart"/>
      <w:r w:rsidRPr="007111B2">
        <w:rPr>
          <w:rFonts w:ascii="Times New Roman" w:hAnsi="Times New Roman" w:cs="Times New Roman"/>
          <w:sz w:val="24"/>
          <w:szCs w:val="24"/>
        </w:rPr>
        <w:t>digitalizācijas</w:t>
      </w:r>
      <w:proofErr w:type="spellEnd"/>
      <w:r w:rsidRPr="007111B2">
        <w:rPr>
          <w:rFonts w:ascii="Times New Roman" w:hAnsi="Times New Roman" w:cs="Times New Roman"/>
          <w:sz w:val="24"/>
          <w:szCs w:val="24"/>
        </w:rPr>
        <w:t xml:space="preserve"> laikmetā.</w:t>
      </w:r>
    </w:p>
    <w:p w14:paraId="126FB213" w14:textId="77777777" w:rsidR="004F1D0C" w:rsidRPr="007111B2" w:rsidRDefault="004F1D0C" w:rsidP="004F1D0C">
      <w:pPr>
        <w:autoSpaceDE w:val="0"/>
        <w:autoSpaceDN w:val="0"/>
        <w:adjustRightInd w:val="0"/>
        <w:spacing w:after="100" w:line="151" w:lineRule="atLeast"/>
        <w:rPr>
          <w:rFonts w:ascii="Times New Roman" w:hAnsi="Times New Roman" w:cs="Times New Roman"/>
          <w:b/>
          <w:bCs/>
          <w:color w:val="E36C0A" w:themeColor="accent6" w:themeShade="BF"/>
          <w:sz w:val="24"/>
          <w:szCs w:val="24"/>
        </w:rPr>
      </w:pPr>
    </w:p>
    <w:p w14:paraId="620F4643"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Spēju veidošana (</w:t>
      </w:r>
      <w:proofErr w:type="spellStart"/>
      <w:r w:rsidRPr="007969AC">
        <w:rPr>
          <w:rFonts w:ascii="Times New Roman" w:hAnsi="Times New Roman" w:cs="Times New Roman"/>
          <w:b/>
          <w:bCs/>
          <w:i/>
          <w:iCs/>
          <w:color w:val="E36C0A" w:themeColor="accent6" w:themeShade="BF"/>
          <w:sz w:val="24"/>
          <w:szCs w:val="24"/>
        </w:rPr>
        <w:t>Capacity</w:t>
      </w:r>
      <w:proofErr w:type="spellEnd"/>
      <w:r w:rsidRPr="007969AC">
        <w:rPr>
          <w:rFonts w:ascii="Times New Roman" w:hAnsi="Times New Roman" w:cs="Times New Roman"/>
          <w:b/>
          <w:bCs/>
          <w:i/>
          <w:iCs/>
          <w:color w:val="E36C0A" w:themeColor="accent6" w:themeShade="BF"/>
          <w:sz w:val="24"/>
          <w:szCs w:val="24"/>
        </w:rPr>
        <w:t xml:space="preserve"> </w:t>
      </w:r>
      <w:proofErr w:type="spellStart"/>
      <w:r w:rsidRPr="007969AC">
        <w:rPr>
          <w:rFonts w:ascii="Times New Roman" w:hAnsi="Times New Roman" w:cs="Times New Roman"/>
          <w:b/>
          <w:bCs/>
          <w:i/>
          <w:iCs/>
          <w:color w:val="E36C0A" w:themeColor="accent6" w:themeShade="BF"/>
          <w:sz w:val="24"/>
          <w:szCs w:val="24"/>
        </w:rPr>
        <w:t>building</w:t>
      </w:r>
      <w:proofErr w:type="spellEnd"/>
      <w:r w:rsidRPr="007111B2">
        <w:rPr>
          <w:rFonts w:ascii="Times New Roman" w:hAnsi="Times New Roman" w:cs="Times New Roman"/>
          <w:b/>
          <w:bCs/>
          <w:color w:val="E36C0A" w:themeColor="accent6" w:themeShade="BF"/>
          <w:sz w:val="24"/>
          <w:szCs w:val="24"/>
        </w:rPr>
        <w:t>)</w:t>
      </w:r>
    </w:p>
    <w:p w14:paraId="7F075D7D" w14:textId="77777777" w:rsidR="004F1D0C" w:rsidRPr="007111B2" w:rsidRDefault="004F1D0C" w:rsidP="004F1D0C">
      <w:pPr>
        <w:pStyle w:val="NoSpacing"/>
        <w:spacing w:after="200" w:line="276" w:lineRule="auto"/>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17.9</w:t>
      </w:r>
      <w:r>
        <w:rPr>
          <w:rFonts w:ascii="Times New Roman" w:hAnsi="Times New Roman" w:cs="Times New Roman"/>
          <w:sz w:val="24"/>
          <w:szCs w:val="24"/>
        </w:rPr>
        <w:t xml:space="preserve">  </w:t>
      </w:r>
      <w:r w:rsidRPr="004D7081">
        <w:rPr>
          <w:rFonts w:ascii="Times New Roman" w:hAnsi="Times New Roman" w:cs="Times New Roman"/>
          <w:sz w:val="24"/>
          <w:szCs w:val="24"/>
        </w:rPr>
        <w:t>Spēju stiprināšana ir viena no galvenajām Latvijas attīstības sadarbība</w:t>
      </w:r>
      <w:r>
        <w:rPr>
          <w:rFonts w:ascii="Times New Roman" w:hAnsi="Times New Roman" w:cs="Times New Roman"/>
          <w:sz w:val="24"/>
          <w:szCs w:val="24"/>
        </w:rPr>
        <w:t xml:space="preserve">s </w:t>
      </w:r>
      <w:r w:rsidRPr="004D7081">
        <w:rPr>
          <w:rFonts w:ascii="Times New Roman" w:hAnsi="Times New Roman" w:cs="Times New Roman"/>
          <w:sz w:val="24"/>
          <w:szCs w:val="24"/>
        </w:rPr>
        <w:t xml:space="preserve">prioritātēm. Latvijas </w:t>
      </w:r>
      <w:r>
        <w:rPr>
          <w:rFonts w:ascii="Times New Roman" w:hAnsi="Times New Roman" w:cs="Times New Roman"/>
          <w:sz w:val="24"/>
          <w:szCs w:val="24"/>
        </w:rPr>
        <w:t>pārstāvji</w:t>
      </w:r>
      <w:r w:rsidRPr="004D7081">
        <w:rPr>
          <w:rFonts w:ascii="Times New Roman" w:hAnsi="Times New Roman" w:cs="Times New Roman"/>
          <w:sz w:val="24"/>
          <w:szCs w:val="24"/>
        </w:rPr>
        <w:t xml:space="preserve"> aktīvi iesaistās sadarbības projektos, sniedzot konsultācijas labas pārvaldības jomās.</w:t>
      </w:r>
    </w:p>
    <w:p w14:paraId="589A8CDA" w14:textId="77777777" w:rsidR="004F1D0C" w:rsidRPr="007111B2" w:rsidRDefault="004F1D0C" w:rsidP="004F1D0C">
      <w:pPr>
        <w:pStyle w:val="NoSpacing"/>
        <w:rPr>
          <w:rFonts w:ascii="Times New Roman" w:hAnsi="Times New Roman" w:cs="Times New Roman"/>
          <w:sz w:val="24"/>
          <w:szCs w:val="24"/>
        </w:rPr>
      </w:pPr>
    </w:p>
    <w:p w14:paraId="3C1A7E8F" w14:textId="77777777" w:rsidR="004F1D0C" w:rsidRPr="007111B2" w:rsidRDefault="004F1D0C" w:rsidP="004F1D0C">
      <w:pPr>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Latvijas rīcība</w:t>
      </w:r>
    </w:p>
    <w:p w14:paraId="5F75F4FC" w14:textId="77777777" w:rsidR="004F1D0C"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Pieņemts un </w:t>
      </w:r>
      <w:r>
        <w:rPr>
          <w:rFonts w:ascii="Times New Roman" w:hAnsi="Times New Roman" w:cs="Times New Roman"/>
          <w:sz w:val="24"/>
          <w:szCs w:val="24"/>
        </w:rPr>
        <w:t>tiek īstenots N</w:t>
      </w:r>
      <w:r w:rsidRPr="007111B2">
        <w:rPr>
          <w:rFonts w:ascii="Times New Roman" w:hAnsi="Times New Roman" w:cs="Times New Roman"/>
          <w:sz w:val="24"/>
          <w:szCs w:val="24"/>
        </w:rPr>
        <w:t>acionālais</w:t>
      </w:r>
      <w:r>
        <w:rPr>
          <w:rFonts w:ascii="Times New Roman" w:hAnsi="Times New Roman" w:cs="Times New Roman"/>
          <w:sz w:val="24"/>
          <w:szCs w:val="24"/>
        </w:rPr>
        <w:t xml:space="preserve"> rīcības plāns ANO </w:t>
      </w:r>
      <w:r w:rsidRPr="007111B2">
        <w:rPr>
          <w:rFonts w:ascii="Times New Roman" w:hAnsi="Times New Roman" w:cs="Times New Roman"/>
          <w:sz w:val="24"/>
          <w:szCs w:val="24"/>
        </w:rPr>
        <w:t xml:space="preserve">Drošības padomes Rezolūcijas 1325 </w:t>
      </w:r>
      <w:r>
        <w:rPr>
          <w:rFonts w:ascii="Times New Roman" w:hAnsi="Times New Roman" w:cs="Times New Roman"/>
          <w:sz w:val="24"/>
          <w:szCs w:val="24"/>
        </w:rPr>
        <w:t>par</w:t>
      </w:r>
      <w:r w:rsidRPr="007111B2">
        <w:rPr>
          <w:rFonts w:ascii="Times New Roman" w:hAnsi="Times New Roman" w:cs="Times New Roman"/>
          <w:sz w:val="24"/>
          <w:szCs w:val="24"/>
        </w:rPr>
        <w:t xml:space="preserve"> </w:t>
      </w:r>
      <w:r>
        <w:rPr>
          <w:rFonts w:ascii="Times New Roman" w:hAnsi="Times New Roman" w:cs="Times New Roman"/>
          <w:sz w:val="24"/>
          <w:szCs w:val="24"/>
        </w:rPr>
        <w:t>s</w:t>
      </w:r>
      <w:r w:rsidRPr="007111B2">
        <w:rPr>
          <w:rFonts w:ascii="Times New Roman" w:hAnsi="Times New Roman" w:cs="Times New Roman"/>
          <w:sz w:val="24"/>
          <w:szCs w:val="24"/>
        </w:rPr>
        <w:t>ieviet</w:t>
      </w:r>
      <w:r>
        <w:rPr>
          <w:rFonts w:ascii="Times New Roman" w:hAnsi="Times New Roman" w:cs="Times New Roman"/>
          <w:sz w:val="24"/>
          <w:szCs w:val="24"/>
        </w:rPr>
        <w:t>ēm</w:t>
      </w:r>
      <w:r w:rsidRPr="007111B2">
        <w:rPr>
          <w:rFonts w:ascii="Times New Roman" w:hAnsi="Times New Roman" w:cs="Times New Roman"/>
          <w:sz w:val="24"/>
          <w:szCs w:val="24"/>
        </w:rPr>
        <w:t>, mier</w:t>
      </w:r>
      <w:r>
        <w:rPr>
          <w:rFonts w:ascii="Times New Roman" w:hAnsi="Times New Roman" w:cs="Times New Roman"/>
          <w:sz w:val="24"/>
          <w:szCs w:val="24"/>
        </w:rPr>
        <w:t>u</w:t>
      </w:r>
      <w:r w:rsidRPr="007111B2">
        <w:rPr>
          <w:rFonts w:ascii="Times New Roman" w:hAnsi="Times New Roman" w:cs="Times New Roman"/>
          <w:sz w:val="24"/>
          <w:szCs w:val="24"/>
        </w:rPr>
        <w:t xml:space="preserve"> un drošīb</w:t>
      </w:r>
      <w:r>
        <w:rPr>
          <w:rFonts w:ascii="Times New Roman" w:hAnsi="Times New Roman" w:cs="Times New Roman"/>
          <w:sz w:val="24"/>
          <w:szCs w:val="24"/>
        </w:rPr>
        <w:t>u</w:t>
      </w:r>
      <w:r w:rsidRPr="00EF4526">
        <w:rPr>
          <w:rFonts w:ascii="Times New Roman" w:hAnsi="Times New Roman" w:cs="Times New Roman"/>
          <w:sz w:val="24"/>
          <w:szCs w:val="24"/>
        </w:rPr>
        <w:t xml:space="preserve"> </w:t>
      </w:r>
      <w:r w:rsidRPr="007111B2">
        <w:rPr>
          <w:rFonts w:ascii="Times New Roman" w:hAnsi="Times New Roman" w:cs="Times New Roman"/>
          <w:sz w:val="24"/>
          <w:szCs w:val="24"/>
        </w:rPr>
        <w:t>mērķu īstenošanai Latvijā 2020</w:t>
      </w:r>
      <w:r>
        <w:rPr>
          <w:rFonts w:ascii="Times New Roman" w:hAnsi="Times New Roman" w:cs="Times New Roman"/>
          <w:sz w:val="24"/>
          <w:szCs w:val="24"/>
        </w:rPr>
        <w:t>.–</w:t>
      </w:r>
      <w:r w:rsidRPr="007111B2">
        <w:rPr>
          <w:rFonts w:ascii="Times New Roman" w:hAnsi="Times New Roman" w:cs="Times New Roman"/>
          <w:sz w:val="24"/>
          <w:szCs w:val="24"/>
        </w:rPr>
        <w:t>2025. gadam</w:t>
      </w:r>
      <w:r>
        <w:rPr>
          <w:rFonts w:ascii="Times New Roman" w:hAnsi="Times New Roman" w:cs="Times New Roman"/>
          <w:sz w:val="24"/>
          <w:szCs w:val="24"/>
        </w:rPr>
        <w:t xml:space="preserve">. Plāna ietvaros </w:t>
      </w:r>
      <w:r w:rsidRPr="00BD67C6">
        <w:rPr>
          <w:rFonts w:ascii="Times New Roman" w:hAnsi="Times New Roman" w:cs="Times New Roman"/>
          <w:sz w:val="24"/>
          <w:szCs w:val="24"/>
        </w:rPr>
        <w:t xml:space="preserve">resursu centrs sievietēm </w:t>
      </w:r>
      <w:r>
        <w:rPr>
          <w:rFonts w:ascii="Times New Roman" w:hAnsi="Times New Roman" w:cs="Times New Roman"/>
          <w:iCs/>
          <w:sz w:val="24"/>
          <w:szCs w:val="24"/>
        </w:rPr>
        <w:t>"</w:t>
      </w:r>
      <w:r w:rsidRPr="00BD67C6">
        <w:rPr>
          <w:rFonts w:ascii="Times New Roman" w:hAnsi="Times New Roman" w:cs="Times New Roman"/>
          <w:sz w:val="24"/>
          <w:szCs w:val="24"/>
        </w:rPr>
        <w:t>MARTA</w:t>
      </w:r>
      <w:r>
        <w:rPr>
          <w:rFonts w:ascii="Times New Roman" w:hAnsi="Times New Roman" w:cs="Times New Roman"/>
          <w:iCs/>
          <w:sz w:val="24"/>
          <w:szCs w:val="24"/>
        </w:rPr>
        <w:t>"</w:t>
      </w:r>
      <w:r w:rsidRPr="00BD67C6">
        <w:rPr>
          <w:rFonts w:ascii="Times New Roman" w:hAnsi="Times New Roman" w:cs="Times New Roman"/>
          <w:sz w:val="24"/>
          <w:szCs w:val="24"/>
        </w:rPr>
        <w:t xml:space="preserve"> ar Ārlietu ministrijas atbalstu ir </w:t>
      </w:r>
      <w:r w:rsidRPr="00BD67C6">
        <w:rPr>
          <w:rFonts w:ascii="Times New Roman" w:hAnsi="Times New Roman" w:cs="Times New Roman"/>
          <w:sz w:val="24"/>
          <w:szCs w:val="24"/>
        </w:rPr>
        <w:lastRenderedPageBreak/>
        <w:t>piedalījies projektos Kirgizstānā un Tadžikistān</w:t>
      </w:r>
      <w:r>
        <w:rPr>
          <w:rFonts w:ascii="Times New Roman" w:hAnsi="Times New Roman" w:cs="Times New Roman"/>
          <w:sz w:val="24"/>
          <w:szCs w:val="24"/>
        </w:rPr>
        <w:t>ā. Latvija starptautiskos f</w:t>
      </w:r>
      <w:r w:rsidRPr="00522E45">
        <w:rPr>
          <w:rFonts w:ascii="Times New Roman" w:hAnsi="Times New Roman" w:cs="Times New Roman"/>
          <w:sz w:val="24"/>
          <w:szCs w:val="24"/>
        </w:rPr>
        <w:t xml:space="preserve">ormātos </w:t>
      </w:r>
      <w:r>
        <w:rPr>
          <w:rFonts w:ascii="Times New Roman" w:hAnsi="Times New Roman" w:cs="Times New Roman"/>
          <w:sz w:val="24"/>
          <w:szCs w:val="24"/>
        </w:rPr>
        <w:t xml:space="preserve">regulāri organizē tematiskos pasākumus </w:t>
      </w:r>
      <w:r w:rsidRPr="00522E45">
        <w:rPr>
          <w:rFonts w:ascii="Times New Roman" w:hAnsi="Times New Roman" w:cs="Times New Roman"/>
          <w:sz w:val="24"/>
          <w:szCs w:val="24"/>
        </w:rPr>
        <w:t xml:space="preserve">par šo tēmu. </w:t>
      </w:r>
    </w:p>
    <w:p w14:paraId="4B445ADC" w14:textId="77777777" w:rsidR="004F1D0C" w:rsidRPr="00433D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433DB2">
        <w:rPr>
          <w:rFonts w:ascii="Times New Roman" w:hAnsi="Times New Roman" w:cs="Times New Roman"/>
          <w:sz w:val="24"/>
          <w:szCs w:val="24"/>
        </w:rPr>
        <w:t>Satversmes tiesa veicina konstitucionālo tiesu juridiskā dienesta kapacitātes celšan</w:t>
      </w:r>
      <w:r>
        <w:rPr>
          <w:rFonts w:ascii="Times New Roman" w:hAnsi="Times New Roman" w:cs="Times New Roman"/>
          <w:sz w:val="24"/>
          <w:szCs w:val="24"/>
        </w:rPr>
        <w:t>u</w:t>
      </w:r>
      <w:r w:rsidRPr="00433DB2">
        <w:rPr>
          <w:rFonts w:ascii="Times New Roman" w:hAnsi="Times New Roman" w:cs="Times New Roman"/>
          <w:sz w:val="24"/>
          <w:szCs w:val="24"/>
        </w:rPr>
        <w:t>.</w:t>
      </w:r>
    </w:p>
    <w:p w14:paraId="185E98AB" w14:textId="77777777" w:rsidR="004F1D0C" w:rsidRPr="00433D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433DB2">
        <w:rPr>
          <w:rFonts w:ascii="Times New Roman" w:hAnsi="Times New Roman" w:cs="Times New Roman"/>
          <w:sz w:val="24"/>
          <w:szCs w:val="24"/>
        </w:rPr>
        <w:t>Rīgas Juridiskā augstskola īsteno Intensīvo programmu Eiropas tiesībās un ekonomikā</w:t>
      </w:r>
      <w:r>
        <w:rPr>
          <w:rFonts w:ascii="Times New Roman" w:hAnsi="Times New Roman" w:cs="Times New Roman"/>
          <w:sz w:val="24"/>
          <w:szCs w:val="24"/>
        </w:rPr>
        <w:t>,</w:t>
      </w:r>
      <w:r w:rsidRPr="00433DB2">
        <w:rPr>
          <w:rFonts w:ascii="Times New Roman" w:hAnsi="Times New Roman" w:cs="Times New Roman"/>
          <w:sz w:val="24"/>
          <w:szCs w:val="24"/>
        </w:rPr>
        <w:t xml:space="preserve"> kuras ietvaros tiek apmācīti jaunie profesionāļi no kopumā 20 ES </w:t>
      </w:r>
      <w:proofErr w:type="spellStart"/>
      <w:r w:rsidRPr="00433DB2">
        <w:rPr>
          <w:rFonts w:ascii="Times New Roman" w:hAnsi="Times New Roman" w:cs="Times New Roman"/>
          <w:sz w:val="24"/>
          <w:szCs w:val="24"/>
        </w:rPr>
        <w:t>Kaimiņpolitikas</w:t>
      </w:r>
      <w:proofErr w:type="spellEnd"/>
      <w:r w:rsidRPr="00433DB2">
        <w:rPr>
          <w:rFonts w:ascii="Times New Roman" w:hAnsi="Times New Roman" w:cs="Times New Roman"/>
          <w:sz w:val="24"/>
          <w:szCs w:val="24"/>
        </w:rPr>
        <w:t xml:space="preserve">, </w:t>
      </w:r>
      <w:proofErr w:type="spellStart"/>
      <w:r w:rsidRPr="00433DB2">
        <w:rPr>
          <w:rFonts w:ascii="Times New Roman" w:hAnsi="Times New Roman" w:cs="Times New Roman"/>
          <w:sz w:val="24"/>
          <w:szCs w:val="24"/>
        </w:rPr>
        <w:t>C</w:t>
      </w:r>
      <w:r>
        <w:rPr>
          <w:rFonts w:ascii="Times New Roman" w:hAnsi="Times New Roman" w:cs="Times New Roman"/>
          <w:sz w:val="24"/>
          <w:szCs w:val="24"/>
        </w:rPr>
        <w:t>entrālāzijas</w:t>
      </w:r>
      <w:proofErr w:type="spellEnd"/>
      <w:r w:rsidRPr="00433DB2">
        <w:rPr>
          <w:rFonts w:ascii="Times New Roman" w:hAnsi="Times New Roman" w:cs="Times New Roman"/>
          <w:sz w:val="24"/>
          <w:szCs w:val="24"/>
        </w:rPr>
        <w:t xml:space="preserve"> un </w:t>
      </w:r>
      <w:proofErr w:type="spellStart"/>
      <w:r w:rsidRPr="00433DB2">
        <w:rPr>
          <w:rFonts w:ascii="Times New Roman" w:hAnsi="Times New Roman" w:cs="Times New Roman"/>
          <w:sz w:val="24"/>
          <w:szCs w:val="24"/>
        </w:rPr>
        <w:t>Rietumbalkānu</w:t>
      </w:r>
      <w:proofErr w:type="spellEnd"/>
      <w:r w:rsidRPr="00433DB2">
        <w:rPr>
          <w:rFonts w:ascii="Times New Roman" w:hAnsi="Times New Roman" w:cs="Times New Roman"/>
          <w:sz w:val="24"/>
          <w:szCs w:val="24"/>
        </w:rPr>
        <w:t xml:space="preserve"> valstīm.</w:t>
      </w:r>
    </w:p>
    <w:p w14:paraId="00139D6F" w14:textId="77777777" w:rsidR="004F1D0C"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B53A41">
        <w:rPr>
          <w:rFonts w:ascii="Times New Roman" w:hAnsi="Times New Roman" w:cs="Times New Roman"/>
          <w:sz w:val="24"/>
          <w:szCs w:val="24"/>
        </w:rPr>
        <w:t xml:space="preserve">Latvijas Universitāte īsteno jauno profesionāļu apmācību programmu Ukrainas studentiem </w:t>
      </w:r>
      <w:r w:rsidRPr="00F36958">
        <w:rPr>
          <w:rFonts w:ascii="Times New Roman" w:hAnsi="Times New Roman" w:cs="Times New Roman"/>
          <w:sz w:val="24"/>
          <w:szCs w:val="24"/>
        </w:rPr>
        <w:t>"</w:t>
      </w:r>
      <w:r w:rsidRPr="00B53A41">
        <w:rPr>
          <w:rFonts w:ascii="Times New Roman" w:hAnsi="Times New Roman" w:cs="Times New Roman"/>
          <w:sz w:val="24"/>
          <w:szCs w:val="24"/>
        </w:rPr>
        <w:t>Eiropas Savienības studijas – iekšpolitika un ārpolitika</w:t>
      </w:r>
      <w:r w:rsidRPr="00F36958">
        <w:rPr>
          <w:rFonts w:ascii="Times New Roman" w:hAnsi="Times New Roman" w:cs="Times New Roman"/>
          <w:sz w:val="24"/>
          <w:szCs w:val="24"/>
        </w:rPr>
        <w:t>"</w:t>
      </w:r>
      <w:r>
        <w:rPr>
          <w:rFonts w:ascii="Times New Roman" w:hAnsi="Times New Roman" w:cs="Times New Roman"/>
          <w:sz w:val="24"/>
          <w:szCs w:val="24"/>
        </w:rPr>
        <w:t>.</w:t>
      </w:r>
    </w:p>
    <w:p w14:paraId="0B8B5F7A" w14:textId="09484369" w:rsidR="004F1D0C" w:rsidRPr="00B53A41" w:rsidRDefault="004F1D0C" w:rsidP="004F1D0C">
      <w:pPr>
        <w:pStyle w:val="NoSpacing"/>
        <w:numPr>
          <w:ilvl w:val="0"/>
          <w:numId w:val="13"/>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V</w:t>
      </w:r>
      <w:r w:rsidRPr="00B53A41">
        <w:rPr>
          <w:rFonts w:ascii="Times New Roman" w:hAnsi="Times New Roman" w:cs="Times New Roman"/>
          <w:sz w:val="24"/>
          <w:szCs w:val="24"/>
        </w:rPr>
        <w:t>alsts kontrole veicina valstu revīzijas iestā</w:t>
      </w:r>
      <w:r>
        <w:rPr>
          <w:rFonts w:ascii="Times New Roman" w:hAnsi="Times New Roman" w:cs="Times New Roman"/>
          <w:sz w:val="24"/>
          <w:szCs w:val="24"/>
        </w:rPr>
        <w:t>ž</w:t>
      </w:r>
      <w:r w:rsidRPr="00B53A41">
        <w:rPr>
          <w:rFonts w:ascii="Times New Roman" w:hAnsi="Times New Roman" w:cs="Times New Roman"/>
          <w:sz w:val="24"/>
          <w:szCs w:val="24"/>
        </w:rPr>
        <w:t xml:space="preserve">u kapacitātes celšanu </w:t>
      </w:r>
      <w:r w:rsidR="00977DCD">
        <w:rPr>
          <w:rFonts w:ascii="Times New Roman" w:hAnsi="Times New Roman" w:cs="Times New Roman"/>
          <w:sz w:val="24"/>
          <w:szCs w:val="24"/>
        </w:rPr>
        <w:t>s</w:t>
      </w:r>
      <w:r w:rsidRPr="00B53A41">
        <w:rPr>
          <w:rFonts w:ascii="Times New Roman" w:hAnsi="Times New Roman" w:cs="Times New Roman"/>
          <w:sz w:val="24"/>
          <w:szCs w:val="24"/>
        </w:rPr>
        <w:t>tarptautisko augstāko revīzijas iestāžu standartu (</w:t>
      </w:r>
      <w:r w:rsidRPr="00977DCD">
        <w:rPr>
          <w:rFonts w:ascii="Times New Roman" w:hAnsi="Times New Roman" w:cs="Times New Roman"/>
          <w:i/>
          <w:iCs/>
          <w:sz w:val="24"/>
          <w:szCs w:val="24"/>
        </w:rPr>
        <w:t>ISSAI</w:t>
      </w:r>
      <w:r w:rsidRPr="00B53A41">
        <w:rPr>
          <w:rFonts w:ascii="Times New Roman" w:hAnsi="Times New Roman" w:cs="Times New Roman"/>
          <w:sz w:val="24"/>
          <w:szCs w:val="24"/>
        </w:rPr>
        <w:t>) integrācijas procesā</w:t>
      </w:r>
      <w:r>
        <w:rPr>
          <w:rFonts w:ascii="Times New Roman" w:hAnsi="Times New Roman" w:cs="Times New Roman"/>
          <w:sz w:val="24"/>
          <w:szCs w:val="24"/>
        </w:rPr>
        <w:t>.</w:t>
      </w:r>
      <w:r w:rsidRPr="00B53A41">
        <w:rPr>
          <w:rFonts w:ascii="Times New Roman" w:hAnsi="Times New Roman" w:cs="Times New Roman"/>
          <w:sz w:val="24"/>
          <w:szCs w:val="24"/>
        </w:rPr>
        <w:t xml:space="preserve"> </w:t>
      </w:r>
    </w:p>
    <w:p w14:paraId="7CDA8EFB"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Korupcijas novēršanas un apkarošanas birojs ir rīkojis starptautiskos tematiskos pasākumus</w:t>
      </w:r>
      <w:r>
        <w:rPr>
          <w:rFonts w:ascii="Times New Roman" w:hAnsi="Times New Roman" w:cs="Times New Roman"/>
          <w:sz w:val="24"/>
          <w:szCs w:val="24"/>
        </w:rPr>
        <w:t>,</w:t>
      </w:r>
      <w:r w:rsidRPr="007111B2">
        <w:rPr>
          <w:rFonts w:ascii="Times New Roman" w:hAnsi="Times New Roman" w:cs="Times New Roman"/>
          <w:sz w:val="24"/>
          <w:szCs w:val="24"/>
        </w:rPr>
        <w:t xml:space="preserve"> t.</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sk. 2021. gadā ANO Ģenerālās asamblejas īpašās pretkorupcijas sesijas norises laikā </w:t>
      </w:r>
      <w:r>
        <w:rPr>
          <w:rFonts w:ascii="Times New Roman" w:hAnsi="Times New Roman" w:cs="Times New Roman"/>
          <w:sz w:val="24"/>
          <w:szCs w:val="24"/>
        </w:rPr>
        <w:t xml:space="preserve">pasākumu </w:t>
      </w:r>
      <w:r w:rsidRPr="007111B2">
        <w:rPr>
          <w:rFonts w:ascii="Times New Roman" w:hAnsi="Times New Roman" w:cs="Times New Roman"/>
          <w:sz w:val="24"/>
          <w:szCs w:val="24"/>
        </w:rPr>
        <w:t>par starptautisko pieredzi korupcijas novēršanā.</w:t>
      </w:r>
    </w:p>
    <w:p w14:paraId="67AC1B80" w14:textId="77777777" w:rsidR="004F1D0C" w:rsidRPr="007111B2" w:rsidRDefault="004F1D0C" w:rsidP="004F1D0C">
      <w:pPr>
        <w:pStyle w:val="ListParagraph"/>
        <w:numPr>
          <w:ilvl w:val="0"/>
          <w:numId w:val="39"/>
        </w:numPr>
        <w:spacing w:after="160" w:line="259" w:lineRule="auto"/>
        <w:ind w:left="714" w:hanging="357"/>
        <w:jc w:val="both"/>
        <w:rPr>
          <w:rFonts w:ascii="Times New Roman" w:hAnsi="Times New Roman" w:cs="Times New Roman"/>
          <w:sz w:val="24"/>
          <w:szCs w:val="24"/>
        </w:rPr>
      </w:pPr>
      <w:r>
        <w:rPr>
          <w:rFonts w:ascii="Times New Roman" w:hAnsi="Times New Roman" w:cs="Times New Roman"/>
          <w:sz w:val="24"/>
          <w:szCs w:val="24"/>
        </w:rPr>
        <w:t>P</w:t>
      </w:r>
      <w:r w:rsidRPr="007111B2">
        <w:rPr>
          <w:rFonts w:ascii="Times New Roman" w:hAnsi="Times New Roman" w:cs="Times New Roman"/>
          <w:sz w:val="24"/>
          <w:szCs w:val="24"/>
        </w:rPr>
        <w:t xml:space="preserve">ublicēšanai ANO </w:t>
      </w:r>
      <w:r>
        <w:rPr>
          <w:rFonts w:ascii="Times New Roman" w:hAnsi="Times New Roman" w:cs="Times New Roman"/>
          <w:sz w:val="24"/>
          <w:szCs w:val="24"/>
        </w:rPr>
        <w:t>i</w:t>
      </w:r>
      <w:r w:rsidRPr="007111B2">
        <w:rPr>
          <w:rFonts w:ascii="Times New Roman" w:hAnsi="Times New Roman" w:cs="Times New Roman"/>
          <w:sz w:val="24"/>
          <w:szCs w:val="24"/>
        </w:rPr>
        <w:t>esniegti Latvijas labās prakses piemēri digitālo rīku izmantošanai pandēmijas krīzes pārvarēšanai, kā arī par sieviešu un meiteņu iesaisti tehnoloģijās.</w:t>
      </w:r>
    </w:p>
    <w:p w14:paraId="2428815F" w14:textId="77777777" w:rsidR="00426060" w:rsidRDefault="00426060" w:rsidP="004F1D0C">
      <w:pPr>
        <w:rPr>
          <w:rFonts w:ascii="Times New Roman" w:hAnsi="Times New Roman" w:cs="Times New Roman"/>
          <w:b/>
          <w:bCs/>
          <w:color w:val="E36C0A" w:themeColor="accent6" w:themeShade="BF"/>
          <w:sz w:val="24"/>
          <w:szCs w:val="24"/>
        </w:rPr>
      </w:pPr>
    </w:p>
    <w:p w14:paraId="55ABCBDC" w14:textId="6DE5CE4E"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Tirdzniecība</w:t>
      </w:r>
      <w:r>
        <w:rPr>
          <w:rFonts w:ascii="Times New Roman" w:hAnsi="Times New Roman" w:cs="Times New Roman"/>
          <w:b/>
          <w:bCs/>
          <w:color w:val="E36C0A" w:themeColor="accent6" w:themeShade="BF"/>
          <w:sz w:val="24"/>
          <w:szCs w:val="24"/>
        </w:rPr>
        <w:t xml:space="preserve"> </w:t>
      </w:r>
    </w:p>
    <w:p w14:paraId="3AB88752" w14:textId="77777777" w:rsidR="004F1D0C" w:rsidRPr="007111B2" w:rsidRDefault="004F1D0C" w:rsidP="004F1D0C">
      <w:pPr>
        <w:autoSpaceDE w:val="0"/>
        <w:autoSpaceDN w:val="0"/>
        <w:adjustRightInd w:val="0"/>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17.10</w:t>
      </w:r>
      <w:r w:rsidRPr="007969AC">
        <w:rPr>
          <w:rFonts w:ascii="Times New Roman" w:hAnsi="Times New Roman" w:cs="Times New Roman"/>
          <w:b/>
          <w:bCs/>
          <w:color w:val="E36C0A" w:themeColor="accent6" w:themeShade="BF"/>
          <w:sz w:val="24"/>
          <w:szCs w:val="24"/>
        </w:rPr>
        <w:t>–</w:t>
      </w:r>
      <w:r w:rsidRPr="007111B2">
        <w:rPr>
          <w:rFonts w:ascii="Times New Roman" w:hAnsi="Times New Roman" w:cs="Times New Roman"/>
          <w:b/>
          <w:bCs/>
          <w:color w:val="E36C0A" w:themeColor="accent6" w:themeShade="BF"/>
          <w:sz w:val="24"/>
          <w:szCs w:val="24"/>
        </w:rPr>
        <w:t>17.12</w:t>
      </w:r>
      <w:r>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sz w:val="24"/>
          <w:szCs w:val="24"/>
        </w:rPr>
        <w:t xml:space="preserve"> Latvija iestājas par vispārēju, uz noteikumiem balstītu, atklātu, nediskriminējošu un taisnīgu daudzpusēju tirdzniecības sistēmu saskaņā ar Pasaules </w:t>
      </w:r>
      <w:r>
        <w:rPr>
          <w:rFonts w:ascii="Times New Roman" w:hAnsi="Times New Roman" w:cs="Times New Roman"/>
          <w:sz w:val="24"/>
          <w:szCs w:val="24"/>
        </w:rPr>
        <w:t>T</w:t>
      </w:r>
      <w:r w:rsidRPr="007111B2">
        <w:rPr>
          <w:rFonts w:ascii="Times New Roman" w:hAnsi="Times New Roman" w:cs="Times New Roman"/>
          <w:sz w:val="24"/>
          <w:szCs w:val="24"/>
        </w:rPr>
        <w:t>irdzniecības organizācija</w:t>
      </w:r>
      <w:r>
        <w:rPr>
          <w:rFonts w:ascii="Times New Roman" w:hAnsi="Times New Roman" w:cs="Times New Roman"/>
          <w:sz w:val="24"/>
          <w:szCs w:val="24"/>
        </w:rPr>
        <w:t xml:space="preserve">s noteikumiem, </w:t>
      </w:r>
      <w:r w:rsidRPr="007111B2">
        <w:rPr>
          <w:rFonts w:ascii="Times New Roman" w:hAnsi="Times New Roman" w:cs="Times New Roman"/>
          <w:sz w:val="24"/>
          <w:szCs w:val="24"/>
        </w:rPr>
        <w:t xml:space="preserve">kā arī uz beznodokļu un </w:t>
      </w:r>
      <w:proofErr w:type="spellStart"/>
      <w:r w:rsidRPr="007111B2">
        <w:rPr>
          <w:rFonts w:ascii="Times New Roman" w:hAnsi="Times New Roman" w:cs="Times New Roman"/>
          <w:sz w:val="24"/>
          <w:szCs w:val="24"/>
        </w:rPr>
        <w:t>bezkvotu</w:t>
      </w:r>
      <w:proofErr w:type="spellEnd"/>
      <w:r w:rsidRPr="007111B2">
        <w:rPr>
          <w:rFonts w:ascii="Times New Roman" w:hAnsi="Times New Roman" w:cs="Times New Roman"/>
          <w:sz w:val="24"/>
          <w:szCs w:val="24"/>
        </w:rPr>
        <w:t xml:space="preserve"> tirgus piekļuves ieviešanu visām vismazāk attīstītajām valstīm</w:t>
      </w:r>
      <w:r>
        <w:rPr>
          <w:rFonts w:ascii="Times New Roman" w:hAnsi="Times New Roman" w:cs="Times New Roman"/>
          <w:sz w:val="24"/>
          <w:szCs w:val="24"/>
        </w:rPr>
        <w:t>.</w:t>
      </w:r>
      <w:r w:rsidRPr="007111B2">
        <w:rPr>
          <w:rFonts w:ascii="Times New Roman" w:hAnsi="Times New Roman" w:cs="Times New Roman"/>
          <w:sz w:val="24"/>
          <w:szCs w:val="24"/>
        </w:rPr>
        <w:t xml:space="preserve"> </w:t>
      </w:r>
      <w:r w:rsidRPr="00163965">
        <w:rPr>
          <w:rFonts w:ascii="Times New Roman" w:hAnsi="Times New Roman" w:cs="Times New Roman"/>
          <w:sz w:val="24"/>
          <w:szCs w:val="24"/>
        </w:rPr>
        <w:t>Latvijas</w:t>
      </w:r>
      <w:r w:rsidRPr="007111B2">
        <w:rPr>
          <w:rFonts w:ascii="Times New Roman" w:hAnsi="Times New Roman" w:cs="Times New Roman"/>
          <w:sz w:val="24"/>
          <w:szCs w:val="24"/>
        </w:rPr>
        <w:t xml:space="preserve"> imports</w:t>
      </w:r>
      <w:r w:rsidRPr="00163965">
        <w:rPr>
          <w:rFonts w:ascii="Times New Roman" w:hAnsi="Times New Roman" w:cs="Times New Roman"/>
          <w:color w:val="C00000"/>
          <w:sz w:val="24"/>
          <w:szCs w:val="24"/>
        </w:rPr>
        <w:t xml:space="preserve"> </w:t>
      </w:r>
      <w:r w:rsidRPr="007111B2">
        <w:rPr>
          <w:rFonts w:ascii="Times New Roman" w:hAnsi="Times New Roman" w:cs="Times New Roman"/>
          <w:sz w:val="24"/>
          <w:szCs w:val="24"/>
        </w:rPr>
        <w:t>no attīstības valstīm aizvien pieaug.</w:t>
      </w:r>
    </w:p>
    <w:p w14:paraId="542C2ACE" w14:textId="77777777" w:rsidR="004F1D0C" w:rsidRPr="007111B2" w:rsidRDefault="004F1D0C" w:rsidP="004F1D0C">
      <w:pPr>
        <w:autoSpaceDE w:val="0"/>
        <w:autoSpaceDN w:val="0"/>
        <w:adjustRightInd w:val="0"/>
        <w:spacing w:after="100" w:line="151" w:lineRule="atLeast"/>
        <w:rPr>
          <w:rFonts w:ascii="Times New Roman" w:hAnsi="Times New Roman" w:cs="Times New Roman"/>
          <w:b/>
          <w:bCs/>
          <w:color w:val="E36C0A" w:themeColor="accent6" w:themeShade="BF"/>
          <w:sz w:val="24"/>
          <w:szCs w:val="24"/>
        </w:rPr>
      </w:pPr>
      <w:r w:rsidRPr="007111B2">
        <w:rPr>
          <w:rFonts w:ascii="Times New Roman" w:hAnsi="Times New Roman" w:cs="Times New Roman"/>
          <w:noProof/>
          <w:sz w:val="24"/>
          <w:szCs w:val="24"/>
          <w:lang w:eastAsia="lv-LV"/>
        </w:rPr>
        <w:drawing>
          <wp:anchor distT="0" distB="0" distL="114300" distR="114300" simplePos="0" relativeHeight="251721728" behindDoc="0" locked="0" layoutInCell="1" allowOverlap="1" wp14:anchorId="765327CA" wp14:editId="5C3900BE">
            <wp:simplePos x="0" y="0"/>
            <wp:positionH relativeFrom="margin">
              <wp:align>left</wp:align>
            </wp:positionH>
            <wp:positionV relativeFrom="paragraph">
              <wp:posOffset>10886</wp:posOffset>
            </wp:positionV>
            <wp:extent cx="2332990" cy="1567180"/>
            <wp:effectExtent l="0" t="0" r="0" b="0"/>
            <wp:wrapSquare wrapText="bothSides"/>
            <wp:docPr id="202" name="Picture 20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357091" cy="1583660"/>
                    </a:xfrm>
                    <a:prstGeom prst="rect">
                      <a:avLst/>
                    </a:prstGeom>
                  </pic:spPr>
                </pic:pic>
              </a:graphicData>
            </a:graphic>
            <wp14:sizeRelH relativeFrom="margin">
              <wp14:pctWidth>0</wp14:pctWidth>
            </wp14:sizeRelH>
            <wp14:sizeRelV relativeFrom="margin">
              <wp14:pctHeight>0</wp14:pctHeight>
            </wp14:sizeRelV>
          </wp:anchor>
        </w:drawing>
      </w:r>
    </w:p>
    <w:p w14:paraId="3D730EC2" w14:textId="77777777" w:rsidR="004F1D0C" w:rsidRDefault="004F1D0C" w:rsidP="004F1D0C">
      <w:pPr>
        <w:pStyle w:val="Pa24"/>
        <w:spacing w:after="100"/>
        <w:rPr>
          <w:rFonts w:ascii="Times New Roman" w:hAnsi="Times New Roman"/>
          <w:b/>
          <w:bCs/>
          <w:color w:val="E36C0A" w:themeColor="accent6" w:themeShade="BF"/>
          <w:lang w:val="lv-LV"/>
        </w:rPr>
      </w:pPr>
    </w:p>
    <w:p w14:paraId="0209EDDD" w14:textId="77777777" w:rsidR="004F1D0C" w:rsidRDefault="004F1D0C" w:rsidP="004F1D0C">
      <w:pPr>
        <w:pStyle w:val="Pa24"/>
        <w:spacing w:after="100"/>
        <w:rPr>
          <w:rFonts w:ascii="Times New Roman" w:hAnsi="Times New Roman"/>
          <w:b/>
          <w:bCs/>
          <w:color w:val="E36C0A" w:themeColor="accent6" w:themeShade="BF"/>
          <w:lang w:val="lv-LV"/>
        </w:rPr>
      </w:pPr>
    </w:p>
    <w:p w14:paraId="51F6F267" w14:textId="77777777" w:rsidR="004F1D0C" w:rsidRPr="007969AC" w:rsidRDefault="004F1D0C" w:rsidP="004F1D0C">
      <w:pPr>
        <w:pStyle w:val="Pa24"/>
        <w:spacing w:after="100"/>
        <w:rPr>
          <w:rFonts w:ascii="Times New Roman" w:hAnsi="Times New Roman"/>
          <w:b/>
          <w:bCs/>
          <w:color w:val="E36C0A" w:themeColor="accent6" w:themeShade="BF"/>
          <w:lang w:val="lv-LV"/>
        </w:rPr>
      </w:pPr>
    </w:p>
    <w:p w14:paraId="09BE3F54" w14:textId="77777777" w:rsidR="004F1D0C" w:rsidRPr="001D0710" w:rsidRDefault="004F1D0C" w:rsidP="004F1D0C">
      <w:pPr>
        <w:pStyle w:val="Pa24"/>
        <w:spacing w:after="100"/>
        <w:rPr>
          <w:rFonts w:ascii="Times New Roman" w:hAnsi="Times New Roman"/>
          <w:b/>
          <w:bCs/>
          <w:color w:val="E36C0A" w:themeColor="accent6" w:themeShade="BF"/>
          <w:lang w:val="lv-LV"/>
        </w:rPr>
      </w:pPr>
    </w:p>
    <w:p w14:paraId="62901ED4" w14:textId="77777777" w:rsidR="004F1D0C" w:rsidRDefault="004F1D0C" w:rsidP="004F1D0C">
      <w:pPr>
        <w:pStyle w:val="Pa24"/>
        <w:spacing w:after="100"/>
        <w:rPr>
          <w:rFonts w:ascii="Times New Roman" w:hAnsi="Times New Roman"/>
          <w:b/>
          <w:bCs/>
          <w:color w:val="E36C0A" w:themeColor="accent6" w:themeShade="BF"/>
          <w:lang w:val="lv-LV"/>
        </w:rPr>
      </w:pPr>
    </w:p>
    <w:p w14:paraId="32EFDBD5" w14:textId="77777777" w:rsidR="00BC4E07" w:rsidRDefault="00BC4E07" w:rsidP="004F1D0C">
      <w:pPr>
        <w:pStyle w:val="Pa24"/>
        <w:spacing w:after="100"/>
        <w:rPr>
          <w:rFonts w:ascii="Times New Roman" w:hAnsi="Times New Roman"/>
          <w:sz w:val="22"/>
          <w:szCs w:val="22"/>
          <w:lang w:val="lv-LV"/>
        </w:rPr>
      </w:pPr>
    </w:p>
    <w:p w14:paraId="4DFB9663" w14:textId="386FC546" w:rsidR="004F1D0C" w:rsidRPr="007969AC" w:rsidRDefault="004F1D0C" w:rsidP="004F1D0C">
      <w:pPr>
        <w:pStyle w:val="Pa24"/>
        <w:spacing w:after="100"/>
        <w:rPr>
          <w:rFonts w:ascii="Times New Roman" w:hAnsi="Times New Roman"/>
          <w:sz w:val="22"/>
          <w:szCs w:val="22"/>
          <w:lang w:val="lv-LV"/>
        </w:rPr>
      </w:pPr>
      <w:r w:rsidRPr="007969AC">
        <w:rPr>
          <w:rFonts w:ascii="Times New Roman" w:hAnsi="Times New Roman"/>
          <w:sz w:val="22"/>
          <w:szCs w:val="22"/>
          <w:lang w:val="lv-LV"/>
        </w:rPr>
        <w:t xml:space="preserve">Avots: </w:t>
      </w:r>
      <w:proofErr w:type="spellStart"/>
      <w:r w:rsidRPr="007969AC">
        <w:rPr>
          <w:rFonts w:ascii="Times New Roman" w:hAnsi="Times New Roman"/>
          <w:i/>
          <w:iCs/>
          <w:sz w:val="22"/>
          <w:szCs w:val="22"/>
          <w:lang w:val="lv-LV"/>
        </w:rPr>
        <w:t>Eurostat</w:t>
      </w:r>
      <w:proofErr w:type="spellEnd"/>
      <w:r w:rsidRPr="007969AC">
        <w:rPr>
          <w:rFonts w:ascii="Times New Roman" w:hAnsi="Times New Roman"/>
          <w:sz w:val="22"/>
          <w:szCs w:val="22"/>
          <w:lang w:val="lv-LV"/>
        </w:rPr>
        <w:t>, 2020</w:t>
      </w:r>
    </w:p>
    <w:p w14:paraId="47C538F8" w14:textId="77777777" w:rsidR="004F1D0C" w:rsidRDefault="004F1D0C" w:rsidP="004F1D0C">
      <w:pPr>
        <w:pStyle w:val="Pa24"/>
        <w:spacing w:after="100"/>
        <w:rPr>
          <w:rFonts w:ascii="Times New Roman" w:hAnsi="Times New Roman"/>
          <w:b/>
          <w:bCs/>
          <w:color w:val="E36C0A" w:themeColor="accent6" w:themeShade="BF"/>
          <w:lang w:val="lv-LV"/>
        </w:rPr>
      </w:pPr>
    </w:p>
    <w:p w14:paraId="7427563C" w14:textId="77777777" w:rsidR="004F1D0C" w:rsidRPr="007111B2" w:rsidRDefault="004F1D0C" w:rsidP="004F1D0C">
      <w:pPr>
        <w:pStyle w:val="Pa24"/>
        <w:spacing w:after="100"/>
        <w:rPr>
          <w:rFonts w:ascii="Times New Roman" w:hAnsi="Times New Roman"/>
          <w:b/>
          <w:bCs/>
          <w:color w:val="E36C0A" w:themeColor="accent6" w:themeShade="BF"/>
          <w:lang w:val="lv-LV"/>
        </w:rPr>
      </w:pPr>
      <w:r w:rsidRPr="007111B2">
        <w:rPr>
          <w:rFonts w:ascii="Times New Roman" w:hAnsi="Times New Roman"/>
          <w:b/>
          <w:bCs/>
          <w:color w:val="E36C0A" w:themeColor="accent6" w:themeShade="BF"/>
          <w:lang w:val="lv-LV"/>
        </w:rPr>
        <w:t>Konteksts</w:t>
      </w:r>
    </w:p>
    <w:p w14:paraId="24243B54" w14:textId="77777777" w:rsidR="004F1D0C" w:rsidRPr="007111B2" w:rsidRDefault="004F1D0C" w:rsidP="004F1D0C">
      <w:pPr>
        <w:pStyle w:val="PlainText"/>
        <w:spacing w:after="200" w:line="276"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Latvija savas ārpolitikas prioritātes īsteno arī ar aktīvu dalību ANO struktūrās. Latvija ir ievēlēta šādās struktūrās: </w:t>
      </w:r>
    </w:p>
    <w:p w14:paraId="1D04BEFD" w14:textId="77777777" w:rsidR="004F1D0C" w:rsidRPr="007111B2" w:rsidRDefault="004F1D0C" w:rsidP="004F1D0C">
      <w:pPr>
        <w:pStyle w:val="PlainText"/>
        <w:numPr>
          <w:ilvl w:val="0"/>
          <w:numId w:val="50"/>
        </w:numPr>
        <w:spacing w:after="160" w:line="259"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t xml:space="preserve">ANO Ekonomisko un sociālo lietu padomē </w:t>
      </w:r>
      <w:r>
        <w:rPr>
          <w:rFonts w:ascii="Times New Roman" w:hAnsi="Times New Roman" w:cs="Times New Roman"/>
          <w:sz w:val="24"/>
          <w:szCs w:val="24"/>
        </w:rPr>
        <w:t>(</w:t>
      </w:r>
      <w:r w:rsidRPr="007111B2">
        <w:rPr>
          <w:rFonts w:ascii="Times New Roman" w:hAnsi="Times New Roman" w:cs="Times New Roman"/>
          <w:sz w:val="24"/>
          <w:szCs w:val="24"/>
        </w:rPr>
        <w:t>līdz 2022.</w:t>
      </w:r>
      <w:r>
        <w:rPr>
          <w:rFonts w:ascii="Times New Roman" w:hAnsi="Times New Roman" w:cs="Times New Roman"/>
          <w:sz w:val="24"/>
          <w:szCs w:val="24"/>
        </w:rPr>
        <w:t> </w:t>
      </w:r>
      <w:r w:rsidRPr="007111B2">
        <w:rPr>
          <w:rFonts w:ascii="Times New Roman" w:hAnsi="Times New Roman" w:cs="Times New Roman"/>
          <w:sz w:val="24"/>
          <w:szCs w:val="24"/>
        </w:rPr>
        <w:t>gada beigām</w:t>
      </w:r>
      <w:r>
        <w:rPr>
          <w:rFonts w:ascii="Times New Roman" w:hAnsi="Times New Roman" w:cs="Times New Roman"/>
          <w:sz w:val="24"/>
          <w:szCs w:val="24"/>
        </w:rPr>
        <w:t>)</w:t>
      </w:r>
      <w:r w:rsidRPr="007111B2">
        <w:rPr>
          <w:rFonts w:ascii="Times New Roman" w:hAnsi="Times New Roman" w:cs="Times New Roman"/>
          <w:sz w:val="24"/>
          <w:szCs w:val="24"/>
        </w:rPr>
        <w:t xml:space="preserve">, kā arī </w:t>
      </w:r>
      <w:r>
        <w:rPr>
          <w:rFonts w:ascii="Times New Roman" w:hAnsi="Times New Roman" w:cs="Times New Roman"/>
          <w:sz w:val="24"/>
          <w:szCs w:val="24"/>
        </w:rPr>
        <w:t>tās</w:t>
      </w:r>
      <w:r w:rsidRPr="007111B2">
        <w:rPr>
          <w:rFonts w:ascii="Times New Roman" w:hAnsi="Times New Roman" w:cs="Times New Roman"/>
          <w:sz w:val="24"/>
          <w:szCs w:val="24"/>
        </w:rPr>
        <w:t xml:space="preserve"> apakškomisijās – Sieviešu statusa komisijā (līdz 2025.</w:t>
      </w:r>
      <w:r>
        <w:rPr>
          <w:rFonts w:ascii="Times New Roman" w:hAnsi="Times New Roman" w:cs="Times New Roman"/>
          <w:sz w:val="24"/>
          <w:szCs w:val="24"/>
        </w:rPr>
        <w:t> </w:t>
      </w:r>
      <w:r w:rsidRPr="007111B2">
        <w:rPr>
          <w:rFonts w:ascii="Times New Roman" w:hAnsi="Times New Roman" w:cs="Times New Roman"/>
          <w:sz w:val="24"/>
          <w:szCs w:val="24"/>
        </w:rPr>
        <w:t xml:space="preserve">gadam) un Zinātnes un tehnoloģiju attīstības komisijā (līdz 2022. gadam). </w:t>
      </w:r>
    </w:p>
    <w:p w14:paraId="5A1FAF99" w14:textId="77777777" w:rsidR="004F1D0C" w:rsidRPr="007111B2" w:rsidRDefault="004F1D0C" w:rsidP="004F1D0C">
      <w:pPr>
        <w:pStyle w:val="PlainText"/>
        <w:numPr>
          <w:ilvl w:val="0"/>
          <w:numId w:val="50"/>
        </w:numPr>
        <w:spacing w:after="160" w:line="259"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lastRenderedPageBreak/>
        <w:t>ANO Informācijas komitejā, kas nodarbojas ar informācijas un komunikācijas jautājumiem, kā arī –</w:t>
      </w:r>
      <w:r>
        <w:rPr>
          <w:rFonts w:ascii="Times New Roman" w:hAnsi="Times New Roman" w:cs="Times New Roman"/>
          <w:sz w:val="24"/>
          <w:szCs w:val="24"/>
        </w:rPr>
        <w:t xml:space="preserve"> </w:t>
      </w:r>
      <w:r w:rsidRPr="007111B2">
        <w:rPr>
          <w:rFonts w:ascii="Times New Roman" w:hAnsi="Times New Roman" w:cs="Times New Roman"/>
          <w:sz w:val="24"/>
          <w:szCs w:val="24"/>
        </w:rPr>
        <w:t>līdz 2023.</w:t>
      </w:r>
      <w:r>
        <w:rPr>
          <w:rFonts w:ascii="Times New Roman" w:hAnsi="Times New Roman" w:cs="Times New Roman"/>
          <w:sz w:val="24"/>
          <w:szCs w:val="24"/>
        </w:rPr>
        <w:t> </w:t>
      </w:r>
      <w:r w:rsidRPr="007111B2">
        <w:rPr>
          <w:rFonts w:ascii="Times New Roman" w:hAnsi="Times New Roman" w:cs="Times New Roman"/>
          <w:sz w:val="24"/>
          <w:szCs w:val="24"/>
        </w:rPr>
        <w:t>gadam</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 UNESCO Starptautiskās programmas komunikācijas attīstībai starpvaldību padomē. </w:t>
      </w:r>
    </w:p>
    <w:p w14:paraId="0CA0698F" w14:textId="77777777" w:rsidR="004F1D0C" w:rsidRPr="0068148C" w:rsidRDefault="004F1D0C" w:rsidP="004F1D0C">
      <w:pPr>
        <w:pStyle w:val="PlainText"/>
        <w:numPr>
          <w:ilvl w:val="0"/>
          <w:numId w:val="50"/>
        </w:numPr>
        <w:spacing w:after="120"/>
        <w:ind w:left="714" w:hanging="357"/>
        <w:jc w:val="both"/>
        <w:rPr>
          <w:rFonts w:ascii="Times New Roman" w:hAnsi="Times New Roman" w:cs="Times New Roman"/>
          <w:sz w:val="24"/>
          <w:szCs w:val="24"/>
        </w:rPr>
      </w:pPr>
      <w:r w:rsidRPr="007111B2">
        <w:rPr>
          <w:rFonts w:ascii="Times New Roman" w:hAnsi="Times New Roman" w:cs="Times New Roman"/>
          <w:sz w:val="24"/>
          <w:szCs w:val="24"/>
        </w:rPr>
        <w:t>2022. gadā Latvija pirmo reizi ievēlēta ANO Miera veidošanas komisijā</w:t>
      </w:r>
      <w:r>
        <w:rPr>
          <w:rFonts w:ascii="Times New Roman" w:hAnsi="Times New Roman" w:cs="Times New Roman"/>
          <w:sz w:val="24"/>
          <w:szCs w:val="24"/>
        </w:rPr>
        <w:t>.</w:t>
      </w:r>
    </w:p>
    <w:p w14:paraId="00FE58C9" w14:textId="77777777" w:rsidR="004F1D0C" w:rsidRPr="007111B2" w:rsidRDefault="004F1D0C" w:rsidP="004F1D0C">
      <w:pPr>
        <w:pStyle w:val="PlainText"/>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4F1D0C" w:rsidRPr="007111B2" w14:paraId="0D2EA8AC" w14:textId="77777777" w:rsidTr="00BC0353">
        <w:tc>
          <w:tcPr>
            <w:tcW w:w="9350" w:type="dxa"/>
          </w:tcPr>
          <w:p w14:paraId="38A0D596" w14:textId="77777777" w:rsidR="004F1D0C" w:rsidRPr="007111B2" w:rsidRDefault="004F1D0C" w:rsidP="00BC0353">
            <w:pPr>
              <w:pStyle w:val="PlainText"/>
              <w:spacing w:before="40" w:after="120"/>
              <w:rPr>
                <w:rFonts w:ascii="Times New Roman" w:hAnsi="Times New Roman" w:cs="Times New Roman"/>
                <w:sz w:val="24"/>
                <w:szCs w:val="24"/>
              </w:rPr>
            </w:pPr>
            <w:r w:rsidRPr="007111B2">
              <w:rPr>
                <w:rFonts w:ascii="Times New Roman" w:hAnsi="Times New Roman" w:cs="Times New Roman"/>
                <w:sz w:val="24"/>
                <w:szCs w:val="24"/>
              </w:rPr>
              <w:t>Latvijas eksperti sniedz savu artavu</w:t>
            </w:r>
            <w:r>
              <w:rPr>
                <w:rFonts w:ascii="Times New Roman" w:hAnsi="Times New Roman" w:cs="Times New Roman"/>
                <w:sz w:val="24"/>
                <w:szCs w:val="24"/>
              </w:rPr>
              <w:t xml:space="preserve"> ANO, piemēram:</w:t>
            </w:r>
          </w:p>
        </w:tc>
      </w:tr>
      <w:tr w:rsidR="004F1D0C" w:rsidRPr="007111B2" w14:paraId="15DACC67" w14:textId="77777777" w:rsidTr="00BC0353">
        <w:trPr>
          <w:trHeight w:val="699"/>
        </w:trPr>
        <w:tc>
          <w:tcPr>
            <w:tcW w:w="9350" w:type="dxa"/>
          </w:tcPr>
          <w:p w14:paraId="520990DF" w14:textId="77777777" w:rsidR="004F1D0C" w:rsidRDefault="004F1D0C" w:rsidP="00BC0353">
            <w:pPr>
              <w:pStyle w:val="PlainText"/>
              <w:numPr>
                <w:ilvl w:val="0"/>
                <w:numId w:val="88"/>
              </w:numPr>
              <w:spacing w:after="120" w:line="259" w:lineRule="auto"/>
              <w:ind w:left="714" w:hanging="357"/>
              <w:jc w:val="both"/>
              <w:rPr>
                <w:rFonts w:ascii="Times New Roman" w:hAnsi="Times New Roman" w:cs="Times New Roman"/>
                <w:sz w:val="24"/>
                <w:szCs w:val="24"/>
              </w:rPr>
            </w:pPr>
            <w:r w:rsidRPr="00DF0BF6">
              <w:rPr>
                <w:rFonts w:ascii="Times New Roman" w:hAnsi="Times New Roman" w:cs="Times New Roman"/>
                <w:sz w:val="24"/>
                <w:szCs w:val="24"/>
              </w:rPr>
              <w:t xml:space="preserve">Ilze </w:t>
            </w:r>
            <w:proofErr w:type="spellStart"/>
            <w:r w:rsidRPr="00DF0BF6">
              <w:rPr>
                <w:rFonts w:ascii="Times New Roman" w:hAnsi="Times New Roman" w:cs="Times New Roman"/>
                <w:sz w:val="24"/>
                <w:szCs w:val="24"/>
              </w:rPr>
              <w:t>Brands</w:t>
            </w:r>
            <w:proofErr w:type="spellEnd"/>
            <w:r w:rsidRPr="00DF0BF6">
              <w:rPr>
                <w:rFonts w:ascii="Times New Roman" w:hAnsi="Times New Roman" w:cs="Times New Roman"/>
                <w:sz w:val="24"/>
                <w:szCs w:val="24"/>
              </w:rPr>
              <w:t>-Kehris pilda ANO ģenerālsekretāra vietnieces cilvēktiesību jautājumos pienākumus. Šis ir līdz šim augstākais amats ANO struktūrās, kurā iecelts Latvijas pārstāvis.</w:t>
            </w:r>
          </w:p>
          <w:p w14:paraId="5407924D" w14:textId="77777777" w:rsidR="004F1D0C" w:rsidRPr="00E43A35" w:rsidRDefault="004F1D0C" w:rsidP="00BC0353">
            <w:pPr>
              <w:pStyle w:val="PlainText"/>
              <w:numPr>
                <w:ilvl w:val="0"/>
                <w:numId w:val="88"/>
              </w:numPr>
              <w:spacing w:after="120" w:line="259"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t xml:space="preserve">Ilvija Pūce </w:t>
            </w:r>
            <w:r w:rsidRPr="00E43A35">
              <w:rPr>
                <w:rFonts w:ascii="Times New Roman" w:hAnsi="Times New Roman" w:cs="Times New Roman"/>
                <w:sz w:val="24"/>
                <w:szCs w:val="24"/>
              </w:rPr>
              <w:t>turpina darbu ANO Spīdzināšanas novēršanas komitejā.</w:t>
            </w:r>
          </w:p>
          <w:p w14:paraId="41848544" w14:textId="365BBC2C" w:rsidR="004F1D0C" w:rsidRPr="00DF0BF6" w:rsidRDefault="004F1D0C" w:rsidP="00BC0353">
            <w:pPr>
              <w:pStyle w:val="PlainText"/>
              <w:numPr>
                <w:ilvl w:val="0"/>
                <w:numId w:val="88"/>
              </w:numPr>
              <w:spacing w:after="120" w:line="259" w:lineRule="auto"/>
              <w:ind w:left="714" w:hanging="357"/>
              <w:jc w:val="both"/>
              <w:rPr>
                <w:rFonts w:ascii="Times New Roman" w:hAnsi="Times New Roman" w:cs="Times New Roman"/>
                <w:sz w:val="24"/>
                <w:szCs w:val="24"/>
              </w:rPr>
            </w:pPr>
            <w:bookmarkStart w:id="140" w:name="_Hlk100315104"/>
            <w:r w:rsidRPr="00E43A35">
              <w:rPr>
                <w:rFonts w:ascii="Times New Roman" w:hAnsi="Times New Roman" w:cs="Times New Roman"/>
                <w:sz w:val="24"/>
                <w:szCs w:val="24"/>
              </w:rPr>
              <w:t xml:space="preserve">Elīna </w:t>
            </w:r>
            <w:proofErr w:type="spellStart"/>
            <w:r w:rsidRPr="00E43A35">
              <w:rPr>
                <w:rFonts w:ascii="Times New Roman" w:hAnsi="Times New Roman" w:cs="Times New Roman"/>
                <w:sz w:val="24"/>
                <w:szCs w:val="24"/>
              </w:rPr>
              <w:t>Šteinerte</w:t>
            </w:r>
            <w:proofErr w:type="spellEnd"/>
            <w:r w:rsidRPr="00E43A35">
              <w:rPr>
                <w:rFonts w:ascii="Times New Roman" w:hAnsi="Times New Roman" w:cs="Times New Roman"/>
                <w:sz w:val="24"/>
                <w:szCs w:val="24"/>
              </w:rPr>
              <w:t xml:space="preserve"> </w:t>
            </w:r>
            <w:r w:rsidR="00E22C2C" w:rsidRPr="004F63FC">
              <w:rPr>
                <w:rFonts w:ascii="Times New Roman" w:hAnsi="Times New Roman" w:cs="Times New Roman"/>
                <w:sz w:val="24"/>
                <w:szCs w:val="24"/>
              </w:rPr>
              <w:t>pārstāv</w:t>
            </w:r>
            <w:r w:rsidR="00E22C2C" w:rsidRPr="00E43A35">
              <w:rPr>
                <w:rFonts w:ascii="Times New Roman" w:hAnsi="Times New Roman" w:cs="Times New Roman"/>
                <w:sz w:val="24"/>
                <w:szCs w:val="24"/>
              </w:rPr>
              <w:t xml:space="preserve"> Latviju </w:t>
            </w:r>
            <w:r w:rsidRPr="00E43A35">
              <w:rPr>
                <w:rFonts w:ascii="Times New Roman" w:hAnsi="Times New Roman" w:cs="Times New Roman"/>
                <w:sz w:val="24"/>
                <w:szCs w:val="24"/>
              </w:rPr>
              <w:t>ANO darba</w:t>
            </w:r>
            <w:r w:rsidRPr="007111B2">
              <w:rPr>
                <w:rFonts w:ascii="Times New Roman" w:hAnsi="Times New Roman" w:cs="Times New Roman"/>
                <w:sz w:val="24"/>
                <w:szCs w:val="24"/>
              </w:rPr>
              <w:t xml:space="preserve"> grup</w:t>
            </w:r>
            <w:r>
              <w:rPr>
                <w:rFonts w:ascii="Times New Roman" w:hAnsi="Times New Roman" w:cs="Times New Roman"/>
                <w:sz w:val="24"/>
                <w:szCs w:val="24"/>
              </w:rPr>
              <w:t xml:space="preserve">ā </w:t>
            </w:r>
            <w:r w:rsidRPr="007111B2">
              <w:rPr>
                <w:rFonts w:ascii="Times New Roman" w:hAnsi="Times New Roman" w:cs="Times New Roman"/>
                <w:sz w:val="24"/>
                <w:szCs w:val="24"/>
              </w:rPr>
              <w:t xml:space="preserve">par patvaļīgu aizturēšanu </w:t>
            </w:r>
            <w:r>
              <w:rPr>
                <w:rFonts w:ascii="Times New Roman" w:hAnsi="Times New Roman" w:cs="Times New Roman"/>
                <w:sz w:val="24"/>
                <w:szCs w:val="24"/>
              </w:rPr>
              <w:t xml:space="preserve">un iecelta par tās </w:t>
            </w:r>
            <w:r w:rsidRPr="007111B2">
              <w:rPr>
                <w:rFonts w:ascii="Times New Roman" w:hAnsi="Times New Roman" w:cs="Times New Roman"/>
                <w:sz w:val="24"/>
                <w:szCs w:val="24"/>
              </w:rPr>
              <w:t>priekšsēdētāju.</w:t>
            </w:r>
          </w:p>
          <w:bookmarkEnd w:id="140"/>
          <w:p w14:paraId="13F94DC2" w14:textId="77777777" w:rsidR="004F1D0C" w:rsidRPr="00904FEF" w:rsidRDefault="004F1D0C" w:rsidP="00BC0353">
            <w:pPr>
              <w:pStyle w:val="PlainText"/>
              <w:numPr>
                <w:ilvl w:val="0"/>
                <w:numId w:val="88"/>
              </w:numPr>
              <w:spacing w:after="120" w:line="259" w:lineRule="auto"/>
              <w:ind w:left="714" w:hanging="357"/>
              <w:jc w:val="both"/>
              <w:rPr>
                <w:rFonts w:ascii="Times New Roman" w:hAnsi="Times New Roman" w:cs="Times New Roman"/>
                <w:sz w:val="24"/>
                <w:szCs w:val="24"/>
              </w:rPr>
            </w:pPr>
            <w:r w:rsidRPr="00DF0BF6">
              <w:rPr>
                <w:rFonts w:ascii="Times New Roman" w:hAnsi="Times New Roman" w:cs="Times New Roman"/>
                <w:sz w:val="24"/>
                <w:szCs w:val="24"/>
              </w:rPr>
              <w:t xml:space="preserve">Tālis </w:t>
            </w:r>
            <w:proofErr w:type="spellStart"/>
            <w:r w:rsidRPr="00DF0BF6">
              <w:rPr>
                <w:rFonts w:ascii="Times New Roman" w:hAnsi="Times New Roman" w:cs="Times New Roman"/>
                <w:sz w:val="24"/>
                <w:szCs w:val="24"/>
              </w:rPr>
              <w:t>Juhna</w:t>
            </w:r>
            <w:proofErr w:type="spellEnd"/>
            <w:r w:rsidRPr="00DF0BF6">
              <w:rPr>
                <w:rFonts w:ascii="Times New Roman" w:hAnsi="Times New Roman" w:cs="Times New Roman"/>
                <w:sz w:val="24"/>
                <w:szCs w:val="24"/>
              </w:rPr>
              <w:t xml:space="preserve"> darbojas ANO Augsta līmeņa ekspertu grupā, kas atbalsta ANO Tehnoloģiju veicināšanas mehānismu.</w:t>
            </w:r>
          </w:p>
          <w:p w14:paraId="5E28CCF6" w14:textId="77777777" w:rsidR="004F1D0C" w:rsidRDefault="004F1D0C" w:rsidP="00BC0353">
            <w:pPr>
              <w:pStyle w:val="PlainText"/>
              <w:numPr>
                <w:ilvl w:val="0"/>
                <w:numId w:val="88"/>
              </w:numPr>
              <w:spacing w:after="120" w:line="259"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t xml:space="preserve">Valts </w:t>
            </w:r>
            <w:proofErr w:type="spellStart"/>
            <w:r w:rsidRPr="007111B2">
              <w:rPr>
                <w:rFonts w:ascii="Times New Roman" w:hAnsi="Times New Roman" w:cs="Times New Roman"/>
                <w:sz w:val="24"/>
                <w:szCs w:val="24"/>
              </w:rPr>
              <w:t>Ernštreits</w:t>
            </w:r>
            <w:proofErr w:type="spellEnd"/>
            <w:r w:rsidRPr="007111B2">
              <w:rPr>
                <w:rFonts w:ascii="Times New Roman" w:hAnsi="Times New Roman" w:cs="Times New Roman"/>
                <w:sz w:val="24"/>
                <w:szCs w:val="24"/>
              </w:rPr>
              <w:t xml:space="preserve"> ir iekļauts ANO Pirmiedzīvotāju valodu desmitgades sagatavošanas darba grupā.</w:t>
            </w:r>
          </w:p>
          <w:p w14:paraId="5E4BF021" w14:textId="77777777" w:rsidR="004F1D0C" w:rsidRPr="00904FEF" w:rsidRDefault="004F1D0C" w:rsidP="00BC0353">
            <w:pPr>
              <w:pStyle w:val="PlainText"/>
              <w:numPr>
                <w:ilvl w:val="0"/>
                <w:numId w:val="88"/>
              </w:numPr>
              <w:spacing w:after="120" w:line="259" w:lineRule="auto"/>
              <w:ind w:left="714" w:hanging="357"/>
              <w:jc w:val="both"/>
              <w:rPr>
                <w:rFonts w:ascii="Times New Roman" w:hAnsi="Times New Roman" w:cs="Times New Roman"/>
                <w:sz w:val="24"/>
                <w:szCs w:val="24"/>
              </w:rPr>
            </w:pPr>
            <w:r w:rsidRPr="00904FEF">
              <w:rPr>
                <w:rFonts w:ascii="Times New Roman" w:hAnsi="Times New Roman" w:cs="Times New Roman"/>
                <w:sz w:val="24"/>
                <w:szCs w:val="24"/>
              </w:rPr>
              <w:t xml:space="preserve">Rita </w:t>
            </w:r>
            <w:proofErr w:type="spellStart"/>
            <w:r w:rsidRPr="00904FEF">
              <w:rPr>
                <w:rFonts w:ascii="Times New Roman" w:hAnsi="Times New Roman" w:cs="Times New Roman"/>
                <w:sz w:val="24"/>
                <w:szCs w:val="24"/>
              </w:rPr>
              <w:t>Ruduša</w:t>
            </w:r>
            <w:proofErr w:type="spellEnd"/>
            <w:r w:rsidRPr="00904FEF">
              <w:rPr>
                <w:rFonts w:ascii="Times New Roman" w:hAnsi="Times New Roman" w:cs="Times New Roman"/>
                <w:sz w:val="24"/>
                <w:szCs w:val="24"/>
              </w:rPr>
              <w:t xml:space="preserve"> </w:t>
            </w:r>
            <w:r>
              <w:rPr>
                <w:rFonts w:ascii="Times New Roman" w:hAnsi="Times New Roman" w:cs="Times New Roman"/>
                <w:sz w:val="24"/>
                <w:szCs w:val="24"/>
              </w:rPr>
              <w:t xml:space="preserve">darbojas </w:t>
            </w:r>
            <w:r w:rsidRPr="00904FEF">
              <w:rPr>
                <w:rFonts w:ascii="Times New Roman" w:hAnsi="Times New Roman" w:cs="Times New Roman"/>
                <w:sz w:val="24"/>
                <w:szCs w:val="24"/>
              </w:rPr>
              <w:t>UNESCO Starptautiskās programmas komunikācijas attīstībai (IPDC) Starpvaldību padomē</w:t>
            </w:r>
            <w:r>
              <w:rPr>
                <w:rFonts w:ascii="Times New Roman" w:hAnsi="Times New Roman" w:cs="Times New Roman"/>
                <w:sz w:val="24"/>
                <w:szCs w:val="24"/>
              </w:rPr>
              <w:t>.</w:t>
            </w:r>
          </w:p>
          <w:p w14:paraId="2247F802" w14:textId="77777777" w:rsidR="004F1D0C" w:rsidRPr="007111B2" w:rsidRDefault="004F1D0C" w:rsidP="00BC0353">
            <w:pPr>
              <w:pStyle w:val="PlainText"/>
              <w:numPr>
                <w:ilvl w:val="0"/>
                <w:numId w:val="88"/>
              </w:numPr>
              <w:spacing w:after="120" w:line="259"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Signe </w:t>
            </w:r>
            <w:proofErr w:type="spellStart"/>
            <w:r>
              <w:rPr>
                <w:rFonts w:ascii="Times New Roman" w:hAnsi="Times New Roman" w:cs="Times New Roman"/>
                <w:sz w:val="24"/>
                <w:szCs w:val="24"/>
              </w:rPr>
              <w:t>Mežinska</w:t>
            </w:r>
            <w:proofErr w:type="spellEnd"/>
            <w:r>
              <w:rPr>
                <w:rFonts w:ascii="Times New Roman" w:hAnsi="Times New Roman" w:cs="Times New Roman"/>
                <w:sz w:val="24"/>
                <w:szCs w:val="24"/>
              </w:rPr>
              <w:t xml:space="preserve"> kā Latvijas pārstāve un komitejas biroja priekšsēdētāja vietniece darbojas U</w:t>
            </w:r>
            <w:r w:rsidRPr="00B2787C">
              <w:rPr>
                <w:rFonts w:ascii="Times New Roman" w:hAnsi="Times New Roman" w:cs="Times New Roman"/>
                <w:sz w:val="24"/>
                <w:szCs w:val="24"/>
              </w:rPr>
              <w:t>NESCO Starptautiskajā bioētikas komitejā</w:t>
            </w:r>
            <w:r>
              <w:rPr>
                <w:rFonts w:ascii="Times New Roman" w:hAnsi="Times New Roman" w:cs="Times New Roman"/>
                <w:sz w:val="24"/>
                <w:szCs w:val="24"/>
              </w:rPr>
              <w:t>.</w:t>
            </w:r>
          </w:p>
          <w:p w14:paraId="3E022C49" w14:textId="77777777" w:rsidR="004F1D0C" w:rsidRPr="007111B2" w:rsidRDefault="004F1D0C" w:rsidP="00BC0353">
            <w:pPr>
              <w:pStyle w:val="PlainText"/>
              <w:numPr>
                <w:ilvl w:val="0"/>
                <w:numId w:val="88"/>
              </w:numPr>
              <w:spacing w:after="120" w:line="259"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t xml:space="preserve">Ivars </w:t>
            </w:r>
            <w:proofErr w:type="spellStart"/>
            <w:r w:rsidRPr="007111B2">
              <w:rPr>
                <w:rFonts w:ascii="Times New Roman" w:hAnsi="Times New Roman" w:cs="Times New Roman"/>
                <w:sz w:val="24"/>
                <w:szCs w:val="24"/>
              </w:rPr>
              <w:t>Neiders</w:t>
            </w:r>
            <w:proofErr w:type="spellEnd"/>
            <w:r w:rsidRPr="007111B2">
              <w:rPr>
                <w:rFonts w:ascii="Times New Roman" w:hAnsi="Times New Roman" w:cs="Times New Roman"/>
                <w:sz w:val="24"/>
                <w:szCs w:val="24"/>
              </w:rPr>
              <w:t xml:space="preserve"> ievēlēts UNESCO Starpvaldību bioētikas komitejā.</w:t>
            </w:r>
          </w:p>
          <w:p w14:paraId="7469B1E6" w14:textId="77777777" w:rsidR="004F1D0C" w:rsidRPr="007111B2" w:rsidRDefault="004F1D0C" w:rsidP="00BC0353">
            <w:pPr>
              <w:pStyle w:val="PlainText"/>
              <w:numPr>
                <w:ilvl w:val="0"/>
                <w:numId w:val="88"/>
              </w:numPr>
              <w:spacing w:after="120" w:line="259" w:lineRule="auto"/>
              <w:ind w:left="714" w:hanging="357"/>
              <w:rPr>
                <w:rFonts w:ascii="Times New Roman" w:hAnsi="Times New Roman" w:cs="Times New Roman"/>
                <w:sz w:val="24"/>
                <w:szCs w:val="24"/>
              </w:rPr>
            </w:pPr>
            <w:r w:rsidRPr="007111B2">
              <w:rPr>
                <w:rFonts w:ascii="Times New Roman" w:hAnsi="Times New Roman" w:cs="Times New Roman"/>
                <w:sz w:val="24"/>
                <w:szCs w:val="24"/>
              </w:rPr>
              <w:t xml:space="preserve">Baltijas valstu kopīgi nominētais </w:t>
            </w:r>
            <w:r>
              <w:rPr>
                <w:rFonts w:ascii="Times New Roman" w:hAnsi="Times New Roman" w:cs="Times New Roman"/>
                <w:sz w:val="24"/>
                <w:szCs w:val="24"/>
              </w:rPr>
              <w:t xml:space="preserve">eksperts </w:t>
            </w:r>
            <w:r w:rsidRPr="007111B2">
              <w:rPr>
                <w:rFonts w:ascii="Times New Roman" w:hAnsi="Times New Roman" w:cs="Times New Roman"/>
                <w:sz w:val="24"/>
                <w:szCs w:val="24"/>
              </w:rPr>
              <w:t xml:space="preserve">Dr. </w:t>
            </w:r>
            <w:r>
              <w:rPr>
                <w:rFonts w:ascii="Times New Roman" w:hAnsi="Times New Roman" w:cs="Times New Roman"/>
                <w:sz w:val="24"/>
                <w:szCs w:val="24"/>
              </w:rPr>
              <w:t xml:space="preserve">Mārtiņš </w:t>
            </w:r>
            <w:proofErr w:type="spellStart"/>
            <w:r>
              <w:rPr>
                <w:rFonts w:ascii="Times New Roman" w:hAnsi="Times New Roman" w:cs="Times New Roman"/>
                <w:sz w:val="24"/>
                <w:szCs w:val="24"/>
              </w:rPr>
              <w:t>Paparinskis</w:t>
            </w:r>
            <w:proofErr w:type="spellEnd"/>
            <w:r>
              <w:rPr>
                <w:rFonts w:ascii="Times New Roman" w:hAnsi="Times New Roman" w:cs="Times New Roman"/>
                <w:sz w:val="24"/>
                <w:szCs w:val="24"/>
              </w:rPr>
              <w:t xml:space="preserve"> ievēlēts </w:t>
            </w:r>
            <w:r w:rsidRPr="007111B2">
              <w:rPr>
                <w:rFonts w:ascii="Times New Roman" w:hAnsi="Times New Roman" w:cs="Times New Roman"/>
                <w:sz w:val="24"/>
                <w:szCs w:val="24"/>
              </w:rPr>
              <w:t xml:space="preserve">ANO Starptautisko tiesību komisijā </w:t>
            </w:r>
            <w:r>
              <w:rPr>
                <w:rFonts w:ascii="Times New Roman" w:hAnsi="Times New Roman" w:cs="Times New Roman"/>
                <w:sz w:val="24"/>
                <w:szCs w:val="24"/>
              </w:rPr>
              <w:t>(</w:t>
            </w:r>
            <w:r w:rsidRPr="007111B2">
              <w:rPr>
                <w:rFonts w:ascii="Times New Roman" w:hAnsi="Times New Roman" w:cs="Times New Roman"/>
                <w:sz w:val="24"/>
                <w:szCs w:val="24"/>
              </w:rPr>
              <w:t>2023.–2027. g</w:t>
            </w:r>
            <w:r>
              <w:rPr>
                <w:rFonts w:ascii="Times New Roman" w:hAnsi="Times New Roman" w:cs="Times New Roman"/>
                <w:sz w:val="24"/>
                <w:szCs w:val="24"/>
              </w:rPr>
              <w:t>.).</w:t>
            </w:r>
          </w:p>
        </w:tc>
      </w:tr>
    </w:tbl>
    <w:p w14:paraId="05E04B09" w14:textId="77777777" w:rsidR="004F1D0C" w:rsidRPr="007111B2" w:rsidRDefault="004F1D0C" w:rsidP="004F1D0C">
      <w:pPr>
        <w:autoSpaceDE w:val="0"/>
        <w:autoSpaceDN w:val="0"/>
        <w:adjustRightInd w:val="0"/>
        <w:spacing w:after="100" w:line="151" w:lineRule="atLeast"/>
        <w:rPr>
          <w:rFonts w:ascii="Times New Roman" w:hAnsi="Times New Roman" w:cs="Times New Roman"/>
          <w:b/>
          <w:bCs/>
          <w:color w:val="E36C0A" w:themeColor="accent6" w:themeShade="BF"/>
          <w:sz w:val="24"/>
          <w:szCs w:val="24"/>
        </w:rPr>
      </w:pPr>
    </w:p>
    <w:p w14:paraId="08AB53EB"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Politikas un institucionālā saskaņotība ārpolitikā</w:t>
      </w:r>
    </w:p>
    <w:p w14:paraId="2FBF01F7" w14:textId="77777777" w:rsidR="004F1D0C" w:rsidRPr="007111B2" w:rsidRDefault="004F1D0C" w:rsidP="004F1D0C">
      <w:pPr>
        <w:jc w:val="both"/>
        <w:rPr>
          <w:rFonts w:ascii="Times New Roman" w:hAnsi="Times New Roman" w:cs="Times New Roman"/>
          <w:sz w:val="24"/>
          <w:szCs w:val="24"/>
        </w:rPr>
      </w:pPr>
      <w:r w:rsidRPr="007111B2">
        <w:rPr>
          <w:rFonts w:ascii="Times New Roman" w:hAnsi="Times New Roman" w:cs="Times New Roman"/>
          <w:b/>
          <w:bCs/>
          <w:color w:val="E36C0A" w:themeColor="accent6" w:themeShade="BF"/>
          <w:sz w:val="24"/>
          <w:szCs w:val="24"/>
        </w:rPr>
        <w:t>17.13–17.15</w:t>
      </w:r>
      <w:r>
        <w:rPr>
          <w:rFonts w:ascii="Times New Roman" w:hAnsi="Times New Roman" w:cs="Times New Roman"/>
          <w:b/>
          <w:bCs/>
          <w:color w:val="E36C0A" w:themeColor="accent6" w:themeShade="BF"/>
          <w:sz w:val="24"/>
          <w:szCs w:val="24"/>
        </w:rPr>
        <w:t xml:space="preserve"> </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Ņemot vērā nacionālo </w:t>
      </w:r>
      <w:proofErr w:type="spellStart"/>
      <w:r w:rsidRPr="007111B2">
        <w:rPr>
          <w:rFonts w:ascii="Times New Roman" w:hAnsi="Times New Roman" w:cs="Times New Roman"/>
          <w:sz w:val="24"/>
          <w:szCs w:val="24"/>
        </w:rPr>
        <w:t>rīcībpolitiku</w:t>
      </w:r>
      <w:proofErr w:type="spellEnd"/>
      <w:r w:rsidRPr="007111B2">
        <w:rPr>
          <w:rFonts w:ascii="Times New Roman" w:hAnsi="Times New Roman" w:cs="Times New Roman"/>
          <w:sz w:val="24"/>
          <w:szCs w:val="24"/>
        </w:rPr>
        <w:t xml:space="preserve"> potenciālo ietekmi uz ilgtspējīgu attīstību un attīstības valstīm (īpaši drošības, ekonomikas, vides un finanšu jomā), Latvijas </w:t>
      </w:r>
      <w:proofErr w:type="spellStart"/>
      <w:r w:rsidRPr="007111B2">
        <w:rPr>
          <w:rFonts w:ascii="Times New Roman" w:hAnsi="Times New Roman" w:cs="Times New Roman"/>
          <w:sz w:val="24"/>
          <w:szCs w:val="24"/>
        </w:rPr>
        <w:t>rīcībpolitikas</w:t>
      </w:r>
      <w:proofErr w:type="spellEnd"/>
      <w:r w:rsidRPr="007111B2">
        <w:rPr>
          <w:rFonts w:ascii="Times New Roman" w:hAnsi="Times New Roman" w:cs="Times New Roman"/>
          <w:sz w:val="24"/>
          <w:szCs w:val="24"/>
        </w:rPr>
        <w:t xml:space="preserve"> veidotāji un lēmumu pieņēmēji tiecas izvērtēt un novērst Latvijas rīcības potenciāli negatīvo ietekmi uz citām valstīm. Šajā nolūkā uzmanība tiek pievērsta izpratnes veicināšanai par attīstības sadarbību valsts pārvaldē un sabiedrībā</w:t>
      </w:r>
      <w:r w:rsidRPr="007111B2">
        <w:rPr>
          <w:rFonts w:ascii="Times New Roman" w:hAnsi="Times New Roman" w:cs="Times New Roman"/>
          <w:color w:val="414142"/>
          <w:sz w:val="24"/>
          <w:szCs w:val="24"/>
          <w:shd w:val="clear" w:color="auto" w:fill="FFFFFF"/>
        </w:rPr>
        <w:t xml:space="preserve"> </w:t>
      </w:r>
      <w:r w:rsidRPr="007111B2">
        <w:rPr>
          <w:rFonts w:ascii="Times New Roman" w:hAnsi="Times New Roman" w:cs="Times New Roman"/>
          <w:sz w:val="24"/>
          <w:szCs w:val="24"/>
        </w:rPr>
        <w:t xml:space="preserve">kopumā. </w:t>
      </w:r>
    </w:p>
    <w:p w14:paraId="4DBB1EEC"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Vairāku ieinteresēto personu partnerības</w:t>
      </w:r>
    </w:p>
    <w:p w14:paraId="1E9E146F"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17.16–17.17</w:t>
      </w:r>
      <w:r>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b/>
          <w:bCs/>
          <w:color w:val="E36C0A" w:themeColor="accent6" w:themeShade="BF"/>
          <w:sz w:val="24"/>
          <w:szCs w:val="24"/>
        </w:rPr>
        <w:t xml:space="preserve"> </w:t>
      </w:r>
      <w:r w:rsidRPr="007111B2">
        <w:rPr>
          <w:rFonts w:ascii="Times New Roman" w:hAnsi="Times New Roman" w:cs="Times New Roman"/>
          <w:sz w:val="24"/>
          <w:szCs w:val="24"/>
        </w:rPr>
        <w:t>Latvijā īpaši atbalsta dažādu pušu partnerības</w:t>
      </w:r>
      <w:r>
        <w:rPr>
          <w:rFonts w:ascii="Times New Roman" w:hAnsi="Times New Roman" w:cs="Times New Roman"/>
          <w:sz w:val="24"/>
          <w:szCs w:val="24"/>
        </w:rPr>
        <w:t>.</w:t>
      </w:r>
    </w:p>
    <w:p w14:paraId="3182B1DA"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Latvijas rīcība</w:t>
      </w:r>
    </w:p>
    <w:p w14:paraId="7DEDD5A1" w14:textId="77777777" w:rsidR="004F1D0C" w:rsidRPr="007969AC"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Lai sekmētu sabiedrības noturību dažādu krīžu kontekstā, būtiska nozīme ir fakt</w:t>
      </w:r>
      <w:r>
        <w:rPr>
          <w:rFonts w:ascii="Times New Roman" w:hAnsi="Times New Roman" w:cs="Times New Roman"/>
          <w:sz w:val="24"/>
          <w:szCs w:val="24"/>
        </w:rPr>
        <w:t>os</w:t>
      </w:r>
      <w:r w:rsidRPr="007111B2">
        <w:rPr>
          <w:rFonts w:ascii="Times New Roman" w:hAnsi="Times New Roman" w:cs="Times New Roman"/>
          <w:sz w:val="24"/>
          <w:szCs w:val="24"/>
        </w:rPr>
        <w:t xml:space="preserve"> balstītas un pārbaudītas informācijas pieej</w:t>
      </w:r>
      <w:r>
        <w:rPr>
          <w:rFonts w:ascii="Times New Roman" w:hAnsi="Times New Roman" w:cs="Times New Roman"/>
          <w:sz w:val="24"/>
          <w:szCs w:val="24"/>
        </w:rPr>
        <w:t>a</w:t>
      </w:r>
      <w:r w:rsidRPr="007111B2">
        <w:rPr>
          <w:rFonts w:ascii="Times New Roman" w:hAnsi="Times New Roman" w:cs="Times New Roman"/>
          <w:sz w:val="24"/>
          <w:szCs w:val="24"/>
        </w:rPr>
        <w:t>mība</w:t>
      </w:r>
      <w:r>
        <w:rPr>
          <w:rFonts w:ascii="Times New Roman" w:hAnsi="Times New Roman" w:cs="Times New Roman"/>
          <w:sz w:val="24"/>
          <w:szCs w:val="24"/>
        </w:rPr>
        <w:t>i</w:t>
      </w:r>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Medijpratības</w:t>
      </w:r>
      <w:proofErr w:type="spellEnd"/>
      <w:r w:rsidRPr="007111B2">
        <w:rPr>
          <w:rFonts w:ascii="Times New Roman" w:hAnsi="Times New Roman" w:cs="Times New Roman"/>
          <w:sz w:val="24"/>
          <w:szCs w:val="24"/>
        </w:rPr>
        <w:t xml:space="preserve"> un </w:t>
      </w:r>
      <w:proofErr w:type="spellStart"/>
      <w:r w:rsidRPr="007111B2">
        <w:rPr>
          <w:rFonts w:ascii="Times New Roman" w:hAnsi="Times New Roman" w:cs="Times New Roman"/>
          <w:sz w:val="24"/>
          <w:szCs w:val="24"/>
        </w:rPr>
        <w:t>informācijpratības</w:t>
      </w:r>
      <w:proofErr w:type="spellEnd"/>
      <w:r w:rsidRPr="007111B2">
        <w:rPr>
          <w:rFonts w:ascii="Times New Roman" w:hAnsi="Times New Roman" w:cs="Times New Roman"/>
          <w:sz w:val="24"/>
          <w:szCs w:val="24"/>
        </w:rPr>
        <w:t xml:space="preserve"> jomā Latvija aktīvi sekmē valsts un nevalstisko organizāciju ciešu sadarbību, stiprinot </w:t>
      </w:r>
      <w:r w:rsidRPr="007111B2">
        <w:rPr>
          <w:rFonts w:ascii="Times New Roman" w:hAnsi="Times New Roman" w:cs="Times New Roman"/>
          <w:sz w:val="24"/>
          <w:szCs w:val="24"/>
        </w:rPr>
        <w:lastRenderedPageBreak/>
        <w:t xml:space="preserve">neatkarīgus medijus, aizsargājot žurnālistus un stingri iestājoties par mediju brīvību </w:t>
      </w:r>
      <w:r>
        <w:rPr>
          <w:rFonts w:ascii="Times New Roman" w:hAnsi="Times New Roman" w:cs="Times New Roman"/>
          <w:sz w:val="24"/>
          <w:szCs w:val="24"/>
        </w:rPr>
        <w:t xml:space="preserve">gan </w:t>
      </w:r>
      <w:r w:rsidRPr="007111B2">
        <w:rPr>
          <w:rFonts w:ascii="Times New Roman" w:hAnsi="Times New Roman" w:cs="Times New Roman"/>
          <w:sz w:val="24"/>
          <w:szCs w:val="24"/>
        </w:rPr>
        <w:t>reģionāl</w:t>
      </w:r>
      <w:r>
        <w:rPr>
          <w:rFonts w:ascii="Times New Roman" w:hAnsi="Times New Roman" w:cs="Times New Roman"/>
          <w:sz w:val="24"/>
          <w:szCs w:val="24"/>
        </w:rPr>
        <w:t>ā,</w:t>
      </w:r>
      <w:r w:rsidRPr="007111B2">
        <w:rPr>
          <w:rFonts w:ascii="Times New Roman" w:hAnsi="Times New Roman" w:cs="Times New Roman"/>
          <w:sz w:val="24"/>
          <w:szCs w:val="24"/>
        </w:rPr>
        <w:t xml:space="preserve"> </w:t>
      </w:r>
      <w:r>
        <w:rPr>
          <w:rFonts w:ascii="Times New Roman" w:hAnsi="Times New Roman" w:cs="Times New Roman"/>
          <w:sz w:val="24"/>
          <w:szCs w:val="24"/>
        </w:rPr>
        <w:t>gan</w:t>
      </w:r>
      <w:r w:rsidRPr="007111B2">
        <w:rPr>
          <w:rFonts w:ascii="Times New Roman" w:hAnsi="Times New Roman" w:cs="Times New Roman"/>
          <w:sz w:val="24"/>
          <w:szCs w:val="24"/>
        </w:rPr>
        <w:t xml:space="preserve"> starptautisk</w:t>
      </w:r>
      <w:r>
        <w:rPr>
          <w:rFonts w:ascii="Times New Roman" w:hAnsi="Times New Roman" w:cs="Times New Roman"/>
          <w:sz w:val="24"/>
          <w:szCs w:val="24"/>
        </w:rPr>
        <w:t>ā mērogā</w:t>
      </w:r>
      <w:r w:rsidRPr="007111B2">
        <w:rPr>
          <w:rFonts w:ascii="Times New Roman" w:hAnsi="Times New Roman" w:cs="Times New Roman"/>
          <w:sz w:val="24"/>
          <w:szCs w:val="24"/>
        </w:rPr>
        <w:t>.</w:t>
      </w:r>
    </w:p>
    <w:p w14:paraId="28296EBC" w14:textId="77777777" w:rsidR="004F1D0C"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Latvija atbalsta pilsoniskās sabiedrības lomu attīstības</w:t>
      </w:r>
      <w:r>
        <w:rPr>
          <w:rFonts w:ascii="Times New Roman" w:hAnsi="Times New Roman" w:cs="Times New Roman"/>
          <w:sz w:val="24"/>
          <w:szCs w:val="24"/>
        </w:rPr>
        <w:t xml:space="preserve"> sadarbības īstenošanā</w:t>
      </w:r>
      <w:r w:rsidRPr="007111B2">
        <w:rPr>
          <w:rFonts w:ascii="Times New Roman" w:hAnsi="Times New Roman" w:cs="Times New Roman"/>
          <w:sz w:val="24"/>
          <w:szCs w:val="24"/>
        </w:rPr>
        <w:t>. 2021</w:t>
      </w:r>
      <w:r>
        <w:rPr>
          <w:rFonts w:ascii="Times New Roman" w:hAnsi="Times New Roman" w:cs="Times New Roman"/>
          <w:sz w:val="24"/>
          <w:szCs w:val="24"/>
        </w:rPr>
        <w:t>. gadā</w:t>
      </w:r>
      <w:r w:rsidRPr="007111B2">
        <w:rPr>
          <w:rFonts w:ascii="Times New Roman" w:hAnsi="Times New Roman" w:cs="Times New Roman"/>
          <w:sz w:val="24"/>
          <w:szCs w:val="24"/>
        </w:rPr>
        <w:t xml:space="preserve"> 72</w:t>
      </w:r>
      <w:r>
        <w:rPr>
          <w:rFonts w:ascii="Times New Roman" w:hAnsi="Times New Roman" w:cs="Times New Roman"/>
          <w:sz w:val="24"/>
          <w:szCs w:val="24"/>
        </w:rPr>
        <w:t> %</w:t>
      </w:r>
      <w:r w:rsidRPr="007111B2">
        <w:rPr>
          <w:rFonts w:ascii="Times New Roman" w:hAnsi="Times New Roman" w:cs="Times New Roman"/>
          <w:sz w:val="24"/>
          <w:szCs w:val="24"/>
        </w:rPr>
        <w:t xml:space="preserve"> no valsts </w:t>
      </w:r>
      <w:proofErr w:type="spellStart"/>
      <w:r w:rsidRPr="007111B2">
        <w:rPr>
          <w:rFonts w:ascii="Times New Roman" w:hAnsi="Times New Roman" w:cs="Times New Roman"/>
          <w:sz w:val="24"/>
          <w:szCs w:val="24"/>
        </w:rPr>
        <w:t>grantiem</w:t>
      </w:r>
      <w:proofErr w:type="spellEnd"/>
      <w:r w:rsidRPr="007111B2">
        <w:rPr>
          <w:rFonts w:ascii="Times New Roman" w:hAnsi="Times New Roman" w:cs="Times New Roman"/>
          <w:sz w:val="24"/>
          <w:szCs w:val="24"/>
        </w:rPr>
        <w:t xml:space="preserve"> attīstības sadarbībai piešķirti Latvijas pilsoniskās sabiedrības aktivitātēm.</w:t>
      </w:r>
    </w:p>
    <w:p w14:paraId="5889F5D7"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8B105F">
        <w:rPr>
          <w:rFonts w:ascii="Times New Roman" w:hAnsi="Times New Roman" w:cs="Times New Roman"/>
          <w:sz w:val="24"/>
          <w:szCs w:val="24"/>
        </w:rPr>
        <w:t xml:space="preserve">Latvija attīstības sadarbībā atbalsta starpnozaru un </w:t>
      </w:r>
      <w:proofErr w:type="spellStart"/>
      <w:r w:rsidRPr="008B105F">
        <w:rPr>
          <w:rFonts w:ascii="Times New Roman" w:hAnsi="Times New Roman" w:cs="Times New Roman"/>
          <w:sz w:val="24"/>
          <w:szCs w:val="24"/>
        </w:rPr>
        <w:t>starpsektoru</w:t>
      </w:r>
      <w:proofErr w:type="spellEnd"/>
      <w:r w:rsidRPr="008B105F">
        <w:rPr>
          <w:rFonts w:ascii="Times New Roman" w:hAnsi="Times New Roman" w:cs="Times New Roman"/>
          <w:sz w:val="24"/>
          <w:szCs w:val="24"/>
        </w:rPr>
        <w:t xml:space="preserve"> sadarbību un partnerību, uzsverot dažādu iesaistīto pušu – valsts pārvaldes, pašvaldību, pilsoniskās sabiedrības, akadēmisko institūciju, privātā sektora</w:t>
      </w:r>
      <w:r>
        <w:rPr>
          <w:rFonts w:ascii="Times New Roman" w:hAnsi="Times New Roman" w:cs="Times New Roman"/>
          <w:sz w:val="24"/>
          <w:szCs w:val="24"/>
        </w:rPr>
        <w:t>,</w:t>
      </w:r>
      <w:r w:rsidRPr="008B105F">
        <w:rPr>
          <w:rFonts w:ascii="Times New Roman" w:hAnsi="Times New Roman" w:cs="Times New Roman"/>
          <w:sz w:val="24"/>
          <w:szCs w:val="24"/>
        </w:rPr>
        <w:t xml:space="preserve"> ekspertu –</w:t>
      </w:r>
      <w:r>
        <w:rPr>
          <w:rFonts w:ascii="Times New Roman" w:hAnsi="Times New Roman" w:cs="Times New Roman"/>
          <w:sz w:val="24"/>
          <w:szCs w:val="24"/>
        </w:rPr>
        <w:t xml:space="preserve"> </w:t>
      </w:r>
      <w:r w:rsidRPr="008B105F">
        <w:rPr>
          <w:rFonts w:ascii="Times New Roman" w:hAnsi="Times New Roman" w:cs="Times New Roman"/>
          <w:sz w:val="24"/>
          <w:szCs w:val="24"/>
        </w:rPr>
        <w:t xml:space="preserve">lomu un </w:t>
      </w:r>
      <w:r>
        <w:rPr>
          <w:rFonts w:ascii="Times New Roman" w:hAnsi="Times New Roman" w:cs="Times New Roman"/>
          <w:sz w:val="24"/>
          <w:szCs w:val="24"/>
        </w:rPr>
        <w:t xml:space="preserve">starpnozaru </w:t>
      </w:r>
      <w:r w:rsidRPr="008B105F">
        <w:rPr>
          <w:rFonts w:ascii="Times New Roman" w:hAnsi="Times New Roman" w:cs="Times New Roman"/>
          <w:sz w:val="24"/>
          <w:szCs w:val="24"/>
        </w:rPr>
        <w:t>pievienoto vērtību attīstības sadarbībā.</w:t>
      </w:r>
    </w:p>
    <w:p w14:paraId="3FA92740" w14:textId="77777777" w:rsidR="004F1D0C" w:rsidRDefault="004F1D0C" w:rsidP="004F1D0C">
      <w:pPr>
        <w:rPr>
          <w:rFonts w:ascii="Times New Roman" w:hAnsi="Times New Roman" w:cs="Times New Roman"/>
          <w:b/>
          <w:bCs/>
          <w:color w:val="E36C0A" w:themeColor="accent6" w:themeShade="BF"/>
          <w:sz w:val="24"/>
          <w:szCs w:val="24"/>
        </w:rPr>
      </w:pPr>
    </w:p>
    <w:p w14:paraId="57539C8A" w14:textId="77777777" w:rsidR="004F1D0C" w:rsidRDefault="004F1D0C" w:rsidP="004F1D0C">
      <w:pPr>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t>Labā prakse</w:t>
      </w:r>
    </w:p>
    <w:p w14:paraId="3DA92F40" w14:textId="4BC2D959" w:rsidR="004F1D0C" w:rsidRPr="00522E45" w:rsidRDefault="004F1D0C" w:rsidP="004F1D0C">
      <w:pPr>
        <w:rPr>
          <w:rFonts w:ascii="Times New Roman" w:hAnsi="Times New Roman" w:cs="Times New Roman"/>
          <w:b/>
          <w:bCs/>
          <w:sz w:val="24"/>
          <w:szCs w:val="24"/>
        </w:rPr>
      </w:pPr>
      <w:r w:rsidRPr="00522E45">
        <w:rPr>
          <w:rFonts w:ascii="Times New Roman" w:hAnsi="Times New Roman" w:cs="Times New Roman"/>
          <w:b/>
          <w:bCs/>
          <w:sz w:val="24"/>
          <w:szCs w:val="24"/>
        </w:rPr>
        <w:t>ANO Jauniešu delegāt</w:t>
      </w:r>
      <w:r>
        <w:rPr>
          <w:rFonts w:ascii="Times New Roman" w:hAnsi="Times New Roman" w:cs="Times New Roman"/>
          <w:b/>
          <w:bCs/>
          <w:sz w:val="24"/>
          <w:szCs w:val="24"/>
        </w:rPr>
        <w:t>u</w:t>
      </w:r>
      <w:r w:rsidRPr="00522E45">
        <w:rPr>
          <w:rFonts w:ascii="Times New Roman" w:hAnsi="Times New Roman" w:cs="Times New Roman"/>
          <w:b/>
          <w:bCs/>
          <w:sz w:val="24"/>
          <w:szCs w:val="24"/>
        </w:rPr>
        <w:t xml:space="preserve"> programmas īstenošana </w:t>
      </w:r>
    </w:p>
    <w:p w14:paraId="1E869147" w14:textId="77777777" w:rsidR="004F1D0C" w:rsidRDefault="004F1D0C" w:rsidP="004F1D0C">
      <w:pPr>
        <w:jc w:val="both"/>
        <w:rPr>
          <w:rFonts w:ascii="Times New Roman" w:eastAsia="Times New Roman" w:hAnsi="Times New Roman" w:cs="Times New Roman"/>
          <w:sz w:val="24"/>
          <w:szCs w:val="24"/>
        </w:rPr>
      </w:pPr>
      <w:r w:rsidRPr="00B702C9">
        <w:rPr>
          <w:rFonts w:ascii="Times New Roman" w:eastAsia="Times New Roman" w:hAnsi="Times New Roman" w:cs="Times New Roman"/>
          <w:sz w:val="24"/>
          <w:szCs w:val="24"/>
        </w:rPr>
        <w:t xml:space="preserve">Latvija veicina jauniešu iesaisti globālos procesos. 2019. gadā Latvijā </w:t>
      </w:r>
      <w:r>
        <w:rPr>
          <w:rFonts w:ascii="Times New Roman" w:eastAsia="Times New Roman" w:hAnsi="Times New Roman" w:cs="Times New Roman"/>
          <w:sz w:val="24"/>
          <w:szCs w:val="24"/>
        </w:rPr>
        <w:t>tika</w:t>
      </w:r>
      <w:r w:rsidRPr="00B702C9">
        <w:rPr>
          <w:rFonts w:ascii="Times New Roman" w:eastAsia="Times New Roman" w:hAnsi="Times New Roman" w:cs="Times New Roman"/>
          <w:sz w:val="24"/>
          <w:szCs w:val="24"/>
        </w:rPr>
        <w:t xml:space="preserve"> uzsākta ANO Jauniešu delegāt</w:t>
      </w:r>
      <w:r>
        <w:rPr>
          <w:rFonts w:ascii="Times New Roman" w:eastAsia="Times New Roman" w:hAnsi="Times New Roman" w:cs="Times New Roman"/>
          <w:sz w:val="24"/>
          <w:szCs w:val="24"/>
        </w:rPr>
        <w:t>u</w:t>
      </w:r>
      <w:r w:rsidRPr="00B702C9">
        <w:rPr>
          <w:rFonts w:ascii="Times New Roman" w:eastAsia="Times New Roman" w:hAnsi="Times New Roman" w:cs="Times New Roman"/>
          <w:sz w:val="24"/>
          <w:szCs w:val="24"/>
        </w:rPr>
        <w:t xml:space="preserve"> programma</w:t>
      </w:r>
      <w:r>
        <w:rPr>
          <w:rFonts w:ascii="Times New Roman" w:eastAsia="Times New Roman" w:hAnsi="Times New Roman" w:cs="Times New Roman"/>
          <w:sz w:val="24"/>
          <w:szCs w:val="24"/>
        </w:rPr>
        <w:t xml:space="preserve">, kuras </w:t>
      </w:r>
      <w:r w:rsidRPr="00B702C9">
        <w:rPr>
          <w:rFonts w:ascii="Times New Roman" w:eastAsia="Times New Roman" w:hAnsi="Times New Roman" w:cs="Times New Roman"/>
          <w:sz w:val="24"/>
          <w:szCs w:val="24"/>
        </w:rPr>
        <w:t>mērķi</w:t>
      </w:r>
      <w:r>
        <w:rPr>
          <w:rFonts w:ascii="Times New Roman" w:eastAsia="Times New Roman" w:hAnsi="Times New Roman" w:cs="Times New Roman"/>
          <w:sz w:val="24"/>
          <w:szCs w:val="24"/>
        </w:rPr>
        <w:t>s ir</w:t>
      </w:r>
      <w:r w:rsidRPr="00B702C9">
        <w:rPr>
          <w:rFonts w:ascii="Times New Roman" w:eastAsia="Times New Roman" w:hAnsi="Times New Roman" w:cs="Times New Roman"/>
          <w:sz w:val="24"/>
          <w:szCs w:val="24"/>
        </w:rPr>
        <w:t xml:space="preserve"> sniegt Latvijas jauniešiem informāciju par aktuālajiem ANO procesiem, t.</w:t>
      </w:r>
      <w:r>
        <w:rPr>
          <w:rFonts w:ascii="Times New Roman" w:eastAsia="Times New Roman" w:hAnsi="Times New Roman" w:cs="Times New Roman"/>
          <w:sz w:val="24"/>
          <w:szCs w:val="24"/>
        </w:rPr>
        <w:t xml:space="preserve"> </w:t>
      </w:r>
      <w:r w:rsidRPr="00B702C9">
        <w:rPr>
          <w:rFonts w:ascii="Times New Roman" w:eastAsia="Times New Roman" w:hAnsi="Times New Roman" w:cs="Times New Roman"/>
          <w:sz w:val="24"/>
          <w:szCs w:val="24"/>
        </w:rPr>
        <w:t xml:space="preserve">sk. </w:t>
      </w:r>
      <w:r>
        <w:rPr>
          <w:rFonts w:ascii="Times New Roman" w:eastAsia="Times New Roman" w:hAnsi="Times New Roman" w:cs="Times New Roman"/>
          <w:sz w:val="24"/>
          <w:szCs w:val="24"/>
        </w:rPr>
        <w:t xml:space="preserve">par </w:t>
      </w:r>
      <w:r w:rsidRPr="00B702C9">
        <w:rPr>
          <w:rFonts w:ascii="Times New Roman" w:eastAsia="Times New Roman" w:hAnsi="Times New Roman" w:cs="Times New Roman"/>
          <w:sz w:val="24"/>
          <w:szCs w:val="24"/>
        </w:rPr>
        <w:t>IAM sasniegšanu, kā arī rad</w:t>
      </w:r>
      <w:r>
        <w:rPr>
          <w:rFonts w:ascii="Times New Roman" w:eastAsia="Times New Roman" w:hAnsi="Times New Roman" w:cs="Times New Roman"/>
          <w:sz w:val="24"/>
          <w:szCs w:val="24"/>
        </w:rPr>
        <w:t>ī</w:t>
      </w:r>
      <w:r w:rsidRPr="00B702C9">
        <w:rPr>
          <w:rFonts w:ascii="Times New Roman" w:eastAsia="Times New Roman" w:hAnsi="Times New Roman" w:cs="Times New Roman"/>
          <w:sz w:val="24"/>
          <w:szCs w:val="24"/>
        </w:rPr>
        <w:t>t iespēju Latvijas jauniešu viedokli paust starptautiskajai sabiedrībai. Interaktīvajos pasākumos (gadskārtējā konferencē, darbnīcās un diskusijās par ilgtspējības tēmām), apzinot jauniešiem aktuālās problēmas un idejas risinājumiem</w:t>
      </w:r>
      <w:r>
        <w:rPr>
          <w:rFonts w:ascii="Times New Roman" w:eastAsia="Times New Roman" w:hAnsi="Times New Roman" w:cs="Times New Roman"/>
          <w:sz w:val="24"/>
          <w:szCs w:val="24"/>
        </w:rPr>
        <w:t>, p</w:t>
      </w:r>
      <w:r w:rsidRPr="00B702C9">
        <w:rPr>
          <w:rFonts w:ascii="Times New Roman" w:eastAsia="Times New Roman" w:hAnsi="Times New Roman" w:cs="Times New Roman"/>
          <w:sz w:val="24"/>
          <w:szCs w:val="24"/>
        </w:rPr>
        <w:t>astāvīgi ar IAM tēmām strādā aptuveni 15 jaunieši.</w:t>
      </w:r>
    </w:p>
    <w:p w14:paraId="2B802144" w14:textId="77777777" w:rsidR="004F1D0C" w:rsidRDefault="004F1D0C" w:rsidP="004F1D0C">
      <w:pPr>
        <w:jc w:val="both"/>
        <w:rPr>
          <w:rFonts w:ascii="Times New Roman" w:eastAsia="Times New Roman" w:hAnsi="Times New Roman" w:cs="Times New Roman"/>
          <w:sz w:val="24"/>
          <w:szCs w:val="24"/>
        </w:rPr>
      </w:pPr>
      <w:r w:rsidRPr="00B702C9">
        <w:rPr>
          <w:rFonts w:ascii="Times New Roman" w:eastAsia="Times New Roman" w:hAnsi="Times New Roman" w:cs="Times New Roman"/>
          <w:sz w:val="24"/>
          <w:szCs w:val="24"/>
        </w:rPr>
        <w:t xml:space="preserve">Latvijas </w:t>
      </w:r>
      <w:r>
        <w:rPr>
          <w:rFonts w:ascii="Times New Roman" w:eastAsia="Times New Roman" w:hAnsi="Times New Roman" w:cs="Times New Roman"/>
          <w:sz w:val="24"/>
          <w:szCs w:val="24"/>
        </w:rPr>
        <w:t>j</w:t>
      </w:r>
      <w:r w:rsidRPr="00B702C9">
        <w:rPr>
          <w:rFonts w:ascii="Times New Roman" w:eastAsia="Times New Roman" w:hAnsi="Times New Roman" w:cs="Times New Roman"/>
          <w:sz w:val="24"/>
          <w:szCs w:val="24"/>
        </w:rPr>
        <w:t>auniešu delegāts jaunatnes viedokļus dara zināmu</w:t>
      </w:r>
      <w:r>
        <w:rPr>
          <w:rFonts w:ascii="Times New Roman" w:eastAsia="Times New Roman" w:hAnsi="Times New Roman" w:cs="Times New Roman"/>
          <w:sz w:val="24"/>
          <w:szCs w:val="24"/>
        </w:rPr>
        <w:t>s</w:t>
      </w:r>
      <w:r w:rsidRPr="00B702C9">
        <w:rPr>
          <w:rFonts w:ascii="Times New Roman" w:eastAsia="Times New Roman" w:hAnsi="Times New Roman" w:cs="Times New Roman"/>
          <w:sz w:val="24"/>
          <w:szCs w:val="24"/>
        </w:rPr>
        <w:t xml:space="preserve"> Latvijas pārstāvniecībai ANO, politikas veidotājiem Latvijā un ANO</w:t>
      </w:r>
      <w:r>
        <w:rPr>
          <w:rFonts w:ascii="Times New Roman" w:hAnsi="Times New Roman" w:cs="Times New Roman"/>
          <w:sz w:val="24"/>
          <w:szCs w:val="24"/>
        </w:rPr>
        <w:t xml:space="preserve">, piemēram, Ģenerālās asamblejas Augsta līmeņa nedēļā un ANO Klimata </w:t>
      </w:r>
      <w:r w:rsidRPr="00DD2605">
        <w:rPr>
          <w:rFonts w:ascii="Times New Roman" w:hAnsi="Times New Roman" w:cs="Times New Roman"/>
          <w:sz w:val="24"/>
          <w:szCs w:val="24"/>
        </w:rPr>
        <w:t xml:space="preserve">pārmaiņu </w:t>
      </w:r>
      <w:r>
        <w:rPr>
          <w:rFonts w:ascii="Times New Roman" w:hAnsi="Times New Roman" w:cs="Times New Roman"/>
          <w:sz w:val="24"/>
          <w:szCs w:val="24"/>
        </w:rPr>
        <w:t>konferencē (COP26)</w:t>
      </w:r>
      <w:r w:rsidRPr="00B702C9">
        <w:rPr>
          <w:rFonts w:ascii="Times New Roman" w:eastAsia="Times New Roman" w:hAnsi="Times New Roman" w:cs="Times New Roman"/>
          <w:sz w:val="24"/>
          <w:szCs w:val="24"/>
        </w:rPr>
        <w:t>.</w:t>
      </w:r>
    </w:p>
    <w:p w14:paraId="6D890AB0" w14:textId="77777777" w:rsidR="004F1D0C" w:rsidRPr="00522E45" w:rsidRDefault="004F1D0C" w:rsidP="004F1D0C">
      <w:pPr>
        <w:jc w:val="both"/>
        <w:rPr>
          <w:rFonts w:ascii="Times New Roman" w:eastAsia="Times New Roman" w:hAnsi="Times New Roman" w:cs="Times New Roman"/>
          <w:sz w:val="24"/>
          <w:szCs w:val="24"/>
        </w:rPr>
      </w:pPr>
    </w:p>
    <w:p w14:paraId="3D6BEBBD"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Dati, uzraudzība un atbildība</w:t>
      </w:r>
    </w:p>
    <w:p w14:paraId="703F776A" w14:textId="77777777" w:rsidR="004F1D0C" w:rsidRPr="007969AC" w:rsidRDefault="004F1D0C" w:rsidP="004F1D0C">
      <w:pPr>
        <w:jc w:val="both"/>
        <w:rPr>
          <w:rFonts w:ascii="Times New Roman" w:hAnsi="Times New Roman" w:cs="Times New Roman"/>
          <w:b/>
          <w:bCs/>
          <w:sz w:val="24"/>
          <w:szCs w:val="24"/>
        </w:rPr>
      </w:pPr>
      <w:r w:rsidRPr="007111B2">
        <w:rPr>
          <w:rFonts w:ascii="Times New Roman" w:hAnsi="Times New Roman" w:cs="Times New Roman"/>
          <w:b/>
          <w:bCs/>
          <w:color w:val="E36C0A" w:themeColor="accent6" w:themeShade="BF"/>
          <w:sz w:val="24"/>
          <w:szCs w:val="24"/>
        </w:rPr>
        <w:t>17.18–17.19</w:t>
      </w:r>
      <w:r w:rsidRPr="005005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11B2">
        <w:rPr>
          <w:rFonts w:ascii="Times New Roman" w:hAnsi="Times New Roman" w:cs="Times New Roman"/>
          <w:sz w:val="24"/>
          <w:szCs w:val="24"/>
        </w:rPr>
        <w:t>Latvija atzīst atbilstošas likumdošanas un finansējuma nozīmi augstas kvalitātes un detalizētas statistikas sagatavošan</w:t>
      </w:r>
      <w:r>
        <w:rPr>
          <w:rFonts w:ascii="Times New Roman" w:hAnsi="Times New Roman" w:cs="Times New Roman"/>
          <w:sz w:val="24"/>
          <w:szCs w:val="24"/>
        </w:rPr>
        <w:t>ā</w:t>
      </w:r>
      <w:r w:rsidRPr="007111B2">
        <w:rPr>
          <w:rFonts w:ascii="Times New Roman" w:hAnsi="Times New Roman" w:cs="Times New Roman"/>
          <w:sz w:val="24"/>
          <w:szCs w:val="24"/>
        </w:rPr>
        <w:t xml:space="preserve"> un profesionālās kompetences un novitātes veicināšan</w:t>
      </w:r>
      <w:r>
        <w:rPr>
          <w:rFonts w:ascii="Times New Roman" w:hAnsi="Times New Roman" w:cs="Times New Roman"/>
          <w:sz w:val="24"/>
          <w:szCs w:val="24"/>
        </w:rPr>
        <w:t>ā</w:t>
      </w:r>
      <w:r w:rsidRPr="007111B2">
        <w:rPr>
          <w:rFonts w:ascii="Times New Roman" w:hAnsi="Times New Roman" w:cs="Times New Roman"/>
          <w:sz w:val="24"/>
          <w:szCs w:val="24"/>
        </w:rPr>
        <w:t xml:space="preserve"> savlaicīgāku un detalizētāku datu </w:t>
      </w:r>
      <w:r w:rsidRPr="00497AB5">
        <w:rPr>
          <w:rFonts w:ascii="Times New Roman" w:hAnsi="Times New Roman" w:cs="Times New Roman"/>
          <w:sz w:val="24"/>
          <w:szCs w:val="24"/>
        </w:rPr>
        <w:t>nodrošināšanai.</w:t>
      </w:r>
    </w:p>
    <w:p w14:paraId="4DD521D5"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 xml:space="preserve">Latvijas rīcība </w:t>
      </w:r>
    </w:p>
    <w:p w14:paraId="047FB9D4"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Lai mērītu IAM sasniegšanas gaitu, Centrālā statistikas pārvalde</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citas nacionālās iestādes sniedz datus valsts IAM rādītāju saraksta vajadzībām. Nacionālie rādītāji ir piemēroti valsts attīstības vidēja termiņa un ilgtermiņa politikām – NAP2027 un </w:t>
      </w:r>
      <w:r w:rsidRPr="007969AC">
        <w:rPr>
          <w:rFonts w:ascii="Times New Roman" w:hAnsi="Times New Roman" w:cs="Times New Roman"/>
          <w:i/>
          <w:iCs/>
          <w:sz w:val="24"/>
          <w:szCs w:val="24"/>
        </w:rPr>
        <w:t>Latvija2030</w:t>
      </w:r>
      <w:r w:rsidRPr="007111B2">
        <w:rPr>
          <w:rFonts w:ascii="Times New Roman" w:hAnsi="Times New Roman" w:cs="Times New Roman"/>
          <w:sz w:val="24"/>
          <w:szCs w:val="24"/>
        </w:rPr>
        <w:t xml:space="preserve">, kas paredz stratēģiskās prioritātes un virzienus </w:t>
      </w:r>
      <w:r>
        <w:rPr>
          <w:rFonts w:ascii="Times New Roman" w:hAnsi="Times New Roman" w:cs="Times New Roman"/>
          <w:sz w:val="24"/>
          <w:szCs w:val="24"/>
        </w:rPr>
        <w:t>i</w:t>
      </w:r>
      <w:r w:rsidRPr="007111B2">
        <w:rPr>
          <w:rFonts w:ascii="Times New Roman" w:hAnsi="Times New Roman" w:cs="Times New Roman"/>
          <w:sz w:val="24"/>
          <w:szCs w:val="24"/>
        </w:rPr>
        <w:t>lgtspējīgas attīstības mērķu sasniegšanai.</w:t>
      </w:r>
      <w:r>
        <w:rPr>
          <w:rFonts w:ascii="Times New Roman" w:hAnsi="Times New Roman" w:cs="Times New Roman"/>
          <w:sz w:val="24"/>
          <w:szCs w:val="24"/>
        </w:rPr>
        <w:t xml:space="preserve"> </w:t>
      </w:r>
    </w:p>
    <w:p w14:paraId="6BA82F2D" w14:textId="06178762" w:rsidR="00E22C2C" w:rsidRPr="007111B2" w:rsidRDefault="004F1D0C" w:rsidP="004F63FC">
      <w:pPr>
        <w:pStyle w:val="NoSpacing"/>
        <w:spacing w:after="160" w:line="259" w:lineRule="auto"/>
        <w:ind w:firstLine="720"/>
        <w:jc w:val="both"/>
        <w:rPr>
          <w:rFonts w:ascii="Times New Roman" w:hAnsi="Times New Roman" w:cs="Times New Roman"/>
          <w:sz w:val="24"/>
          <w:szCs w:val="24"/>
        </w:rPr>
      </w:pPr>
      <w:r w:rsidRPr="004F63FC">
        <w:rPr>
          <w:rFonts w:ascii="Times New Roman" w:hAnsi="Times New Roman" w:cs="Times New Roman"/>
          <w:sz w:val="24"/>
          <w:szCs w:val="24"/>
        </w:rPr>
        <w:t xml:space="preserve">Skat. </w:t>
      </w:r>
      <w:r w:rsidR="00E22C2C" w:rsidRPr="004F63FC">
        <w:rPr>
          <w:rFonts w:ascii="Times New Roman" w:hAnsi="Times New Roman" w:cs="Times New Roman"/>
          <w:sz w:val="24"/>
          <w:szCs w:val="24"/>
        </w:rPr>
        <w:t>ziņojuma 2.pielikum</w:t>
      </w:r>
      <w:r w:rsidR="00E22C2C">
        <w:rPr>
          <w:rFonts w:ascii="Times New Roman" w:hAnsi="Times New Roman" w:cs="Times New Roman"/>
          <w:sz w:val="24"/>
          <w:szCs w:val="24"/>
        </w:rPr>
        <w:t>u.</w:t>
      </w:r>
      <w:r w:rsidR="00E22C2C" w:rsidRPr="007969AC" w:rsidDel="00E22C2C">
        <w:rPr>
          <w:rFonts w:ascii="Times New Roman" w:hAnsi="Times New Roman" w:cs="Times New Roman"/>
          <w:sz w:val="24"/>
          <w:szCs w:val="24"/>
          <w:highlight w:val="yellow"/>
        </w:rPr>
        <w:t xml:space="preserve"> </w:t>
      </w:r>
    </w:p>
    <w:p w14:paraId="71810F16" w14:textId="77777777" w:rsidR="004F1D0C" w:rsidRPr="007111B2" w:rsidRDefault="004F1D0C" w:rsidP="00E22C2C">
      <w:pPr>
        <w:pStyle w:val="NoSpacing"/>
        <w:spacing w:after="160" w:line="259" w:lineRule="auto"/>
        <w:ind w:left="360"/>
        <w:jc w:val="both"/>
        <w:rPr>
          <w:rFonts w:ascii="Times New Roman" w:hAnsi="Times New Roman" w:cs="Times New Roman"/>
          <w:sz w:val="24"/>
          <w:szCs w:val="24"/>
        </w:rPr>
      </w:pPr>
      <w:r w:rsidRPr="007111B2">
        <w:rPr>
          <w:rFonts w:ascii="Times New Roman" w:hAnsi="Times New Roman" w:cs="Times New Roman"/>
          <w:sz w:val="24"/>
          <w:szCs w:val="24"/>
        </w:rPr>
        <w:t>No 2020</w:t>
      </w:r>
      <w:r>
        <w:rPr>
          <w:rFonts w:ascii="Times New Roman" w:hAnsi="Times New Roman" w:cs="Times New Roman"/>
          <w:sz w:val="24"/>
          <w:szCs w:val="24"/>
        </w:rPr>
        <w:t>. gad</w:t>
      </w:r>
      <w:r w:rsidRPr="007111B2">
        <w:rPr>
          <w:rFonts w:ascii="Times New Roman" w:hAnsi="Times New Roman" w:cs="Times New Roman"/>
          <w:sz w:val="24"/>
          <w:szCs w:val="24"/>
        </w:rPr>
        <w:t xml:space="preserve">a statistikas iestāžu oficiālo statistiku, metadatus un oficiālās statistikas publicēšanas kalendāru publicē no jauna izveidotajā Oficiālās statistikas portālā (turpmāk </w:t>
      </w:r>
      <w:r w:rsidRPr="003742EE">
        <w:rPr>
          <w:rFonts w:ascii="Times New Roman" w:hAnsi="Times New Roman" w:cs="Times New Roman"/>
          <w:sz w:val="24"/>
          <w:szCs w:val="24"/>
        </w:rPr>
        <w:t>–</w:t>
      </w:r>
      <w:r w:rsidRPr="007111B2">
        <w:rPr>
          <w:rFonts w:ascii="Times New Roman" w:hAnsi="Times New Roman" w:cs="Times New Roman"/>
          <w:sz w:val="24"/>
          <w:szCs w:val="24"/>
        </w:rPr>
        <w:t xml:space="preserve"> portāls).</w:t>
      </w:r>
    </w:p>
    <w:p w14:paraId="7F2CAFFB"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lastRenderedPageBreak/>
        <w:t xml:space="preserve">Portālā datu lietotājiem ir pieejama īpaša sadaļa par dzimumu līdztiesību, kā arī detalizēta statistika sīkā dzimumu, vecumu, etniskajā un teritoriālajā dalījumā. </w:t>
      </w:r>
    </w:p>
    <w:p w14:paraId="70682D16"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Novērtējot ļoti detalizētas un savlaicīgas statistikas nozīmi lēmumu pieņemšanas vajadzībām, Centrālā statistikas pārvalde publicē eksperimentālu statistiku par aktuālām sociālekonomiskajām parādībām Latvijas administratīvajās teritorijās, teritoriālajās vienībās un blīvi apdzīvotās teritorijās. </w:t>
      </w:r>
    </w:p>
    <w:p w14:paraId="67969D66"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Centrālā statistikas pārvalde ir gatava izvērtēt atbildīgo institūciju pieprasījumus jaunām datu vajadzībām, lai mērītu valsts IAM politiku. Visi datu pieprasījumi tiek apspriesti, izstrādājot attiecīgās politikas</w:t>
      </w:r>
      <w:r>
        <w:rPr>
          <w:rFonts w:ascii="Times New Roman" w:hAnsi="Times New Roman" w:cs="Times New Roman"/>
          <w:sz w:val="24"/>
          <w:szCs w:val="24"/>
        </w:rPr>
        <w:t>, kā arī</w:t>
      </w:r>
      <w:r w:rsidRPr="007111B2">
        <w:rPr>
          <w:rFonts w:ascii="Times New Roman" w:hAnsi="Times New Roman" w:cs="Times New Roman"/>
          <w:sz w:val="24"/>
          <w:szCs w:val="24"/>
        </w:rPr>
        <w:t xml:space="preserve"> </w:t>
      </w:r>
      <w:r>
        <w:rPr>
          <w:rFonts w:ascii="Times New Roman" w:hAnsi="Times New Roman" w:cs="Times New Roman"/>
          <w:sz w:val="24"/>
          <w:szCs w:val="24"/>
        </w:rPr>
        <w:t>o</w:t>
      </w:r>
      <w:r w:rsidRPr="007111B2">
        <w:rPr>
          <w:rFonts w:ascii="Times New Roman" w:hAnsi="Times New Roman" w:cs="Times New Roman"/>
          <w:sz w:val="24"/>
          <w:szCs w:val="24"/>
        </w:rPr>
        <w:t>ficiālās statistikas programmas sagatavošanas procesā.</w:t>
      </w:r>
    </w:p>
    <w:p w14:paraId="18214E5D"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2021</w:t>
      </w:r>
      <w:r>
        <w:rPr>
          <w:rFonts w:ascii="Times New Roman" w:hAnsi="Times New Roman" w:cs="Times New Roman"/>
          <w:sz w:val="24"/>
          <w:szCs w:val="24"/>
        </w:rPr>
        <w:t>. gad</w:t>
      </w:r>
      <w:r w:rsidRPr="007111B2">
        <w:rPr>
          <w:rFonts w:ascii="Times New Roman" w:hAnsi="Times New Roman" w:cs="Times New Roman"/>
          <w:sz w:val="24"/>
          <w:szCs w:val="24"/>
        </w:rPr>
        <w:t xml:space="preserve">ā Centrālā statistikas pārvalde ļoti ātrā tempā īstenoja </w:t>
      </w:r>
      <w:r>
        <w:rPr>
          <w:rFonts w:ascii="Times New Roman" w:hAnsi="Times New Roman" w:cs="Times New Roman"/>
          <w:sz w:val="24"/>
          <w:szCs w:val="24"/>
        </w:rPr>
        <w:t>t</w:t>
      </w:r>
      <w:r w:rsidRPr="007111B2">
        <w:rPr>
          <w:rFonts w:ascii="Times New Roman" w:hAnsi="Times New Roman" w:cs="Times New Roman"/>
          <w:sz w:val="24"/>
          <w:szCs w:val="24"/>
        </w:rPr>
        <w:t xml:space="preserve">autas un mājokļu skaitīšanu. </w:t>
      </w:r>
    </w:p>
    <w:p w14:paraId="7C354564" w14:textId="77777777" w:rsidR="004F1D0C" w:rsidRDefault="004F1D0C" w:rsidP="004F1D0C">
      <w:pPr>
        <w:rPr>
          <w:rFonts w:ascii="Times New Roman" w:hAnsi="Times New Roman" w:cs="Times New Roman"/>
          <w:b/>
          <w:bCs/>
          <w:sz w:val="24"/>
          <w:szCs w:val="24"/>
        </w:rPr>
      </w:pPr>
    </w:p>
    <w:p w14:paraId="22B3FCF9" w14:textId="77777777" w:rsidR="004F1D0C" w:rsidRPr="007111B2" w:rsidRDefault="004F1D0C" w:rsidP="004F1D0C">
      <w:pPr>
        <w:rPr>
          <w:rFonts w:ascii="Times New Roman" w:hAnsi="Times New Roman" w:cs="Times New Roman"/>
          <w:b/>
          <w:bCs/>
          <w:sz w:val="24"/>
          <w:szCs w:val="24"/>
        </w:rPr>
      </w:pPr>
      <w:r w:rsidRPr="007111B2">
        <w:rPr>
          <w:rFonts w:ascii="Times New Roman" w:hAnsi="Times New Roman" w:cs="Times New Roman"/>
          <w:b/>
          <w:bCs/>
          <w:sz w:val="24"/>
          <w:szCs w:val="24"/>
        </w:rPr>
        <w:t xml:space="preserve">Iedzīvotāju datiem </w:t>
      </w:r>
      <w:r w:rsidRPr="007969AC">
        <w:rPr>
          <w:rFonts w:ascii="Times New Roman" w:hAnsi="Times New Roman" w:cs="Times New Roman"/>
          <w:b/>
          <w:bCs/>
          <w:sz w:val="24"/>
          <w:szCs w:val="24"/>
        </w:rPr>
        <w:t>–</w:t>
      </w:r>
      <w:r w:rsidRPr="007111B2">
        <w:rPr>
          <w:rFonts w:ascii="Times New Roman" w:hAnsi="Times New Roman" w:cs="Times New Roman"/>
          <w:b/>
          <w:bCs/>
          <w:sz w:val="24"/>
          <w:szCs w:val="24"/>
        </w:rPr>
        <w:t xml:space="preserve"> ātruma rekordi</w:t>
      </w:r>
    </w:p>
    <w:p w14:paraId="6DFCA8CE" w14:textId="77777777" w:rsidR="004F1D0C" w:rsidRPr="007111B2" w:rsidRDefault="004F1D0C" w:rsidP="004F1D0C">
      <w:pPr>
        <w:jc w:val="both"/>
        <w:rPr>
          <w:rFonts w:ascii="Times New Roman" w:hAnsi="Times New Roman" w:cs="Times New Roman"/>
          <w:sz w:val="24"/>
          <w:szCs w:val="24"/>
        </w:rPr>
      </w:pPr>
      <w:r w:rsidRPr="007111B2">
        <w:rPr>
          <w:rFonts w:ascii="Times New Roman" w:hAnsi="Times New Roman" w:cs="Times New Roman"/>
          <w:sz w:val="24"/>
          <w:szCs w:val="24"/>
        </w:rPr>
        <w:t xml:space="preserve">Latvija ir uzstādījusi </w:t>
      </w:r>
      <w:r>
        <w:rPr>
          <w:rFonts w:ascii="Times New Roman" w:hAnsi="Times New Roman" w:cs="Times New Roman"/>
          <w:sz w:val="24"/>
          <w:szCs w:val="24"/>
        </w:rPr>
        <w:t>t</w:t>
      </w:r>
      <w:r w:rsidRPr="007111B2">
        <w:rPr>
          <w:rFonts w:ascii="Times New Roman" w:hAnsi="Times New Roman" w:cs="Times New Roman"/>
          <w:sz w:val="24"/>
          <w:szCs w:val="24"/>
        </w:rPr>
        <w:t>autas skaitīšanas ātruma rekordu reģionā. 2021</w:t>
      </w:r>
      <w:r>
        <w:rPr>
          <w:rFonts w:ascii="Times New Roman" w:hAnsi="Times New Roman" w:cs="Times New Roman"/>
          <w:sz w:val="24"/>
          <w:szCs w:val="24"/>
        </w:rPr>
        <w:t>. gad</w:t>
      </w:r>
      <w:r w:rsidRPr="007111B2">
        <w:rPr>
          <w:rFonts w:ascii="Times New Roman" w:hAnsi="Times New Roman" w:cs="Times New Roman"/>
          <w:sz w:val="24"/>
          <w:szCs w:val="24"/>
        </w:rPr>
        <w:t xml:space="preserve">ā Centrālā statistikas pārvalde pirmos </w:t>
      </w:r>
      <w:r>
        <w:rPr>
          <w:rFonts w:ascii="Times New Roman" w:hAnsi="Times New Roman" w:cs="Times New Roman"/>
          <w:sz w:val="24"/>
          <w:szCs w:val="24"/>
        </w:rPr>
        <w:t>t</w:t>
      </w:r>
      <w:r w:rsidRPr="007111B2">
        <w:rPr>
          <w:rFonts w:ascii="Times New Roman" w:hAnsi="Times New Roman" w:cs="Times New Roman"/>
          <w:sz w:val="24"/>
          <w:szCs w:val="24"/>
        </w:rPr>
        <w:t>autas skaitīšanas rezultātus publicēja maija beigās</w:t>
      </w:r>
      <w:r>
        <w:rPr>
          <w:rFonts w:ascii="Times New Roman" w:hAnsi="Times New Roman" w:cs="Times New Roman"/>
          <w:sz w:val="24"/>
          <w:szCs w:val="24"/>
        </w:rPr>
        <w:t xml:space="preserve"> (t.i., piecu</w:t>
      </w:r>
      <w:r w:rsidRPr="007111B2">
        <w:rPr>
          <w:rFonts w:ascii="Times New Roman" w:hAnsi="Times New Roman" w:cs="Times New Roman"/>
          <w:sz w:val="24"/>
          <w:szCs w:val="24"/>
        </w:rPr>
        <w:t xml:space="preserve"> mēnešu laikā</w:t>
      </w:r>
      <w:r>
        <w:rPr>
          <w:rFonts w:ascii="Times New Roman" w:hAnsi="Times New Roman" w:cs="Times New Roman"/>
          <w:sz w:val="24"/>
          <w:szCs w:val="24"/>
        </w:rPr>
        <w:t xml:space="preserve"> pēc t</w:t>
      </w:r>
      <w:r w:rsidRPr="007111B2">
        <w:rPr>
          <w:rFonts w:ascii="Times New Roman" w:hAnsi="Times New Roman" w:cs="Times New Roman"/>
          <w:sz w:val="24"/>
          <w:szCs w:val="24"/>
        </w:rPr>
        <w:t>autas skaitīšanas</w:t>
      </w:r>
      <w:r>
        <w:rPr>
          <w:rFonts w:ascii="Times New Roman" w:hAnsi="Times New Roman" w:cs="Times New Roman"/>
          <w:sz w:val="24"/>
          <w:szCs w:val="24"/>
        </w:rPr>
        <w:t xml:space="preserve"> pabeigšanas)</w:t>
      </w:r>
      <w:r w:rsidRPr="007111B2">
        <w:rPr>
          <w:rFonts w:ascii="Times New Roman" w:hAnsi="Times New Roman" w:cs="Times New Roman"/>
          <w:sz w:val="24"/>
          <w:szCs w:val="24"/>
        </w:rPr>
        <w:t>. 1</w:t>
      </w:r>
      <w:r>
        <w:rPr>
          <w:rFonts w:ascii="Times New Roman" w:hAnsi="Times New Roman" w:cs="Times New Roman"/>
          <w:sz w:val="24"/>
          <w:szCs w:val="24"/>
        </w:rPr>
        <w:t> </w:t>
      </w:r>
      <w:r w:rsidRPr="007111B2">
        <w:rPr>
          <w:rFonts w:ascii="Times New Roman" w:hAnsi="Times New Roman" w:cs="Times New Roman"/>
          <w:sz w:val="24"/>
          <w:szCs w:val="24"/>
        </w:rPr>
        <w:t>km</w:t>
      </w:r>
      <w:r w:rsidRPr="00163965">
        <w:rPr>
          <w:rFonts w:ascii="Times New Roman" w:hAnsi="Times New Roman" w:cs="Times New Roman"/>
          <w:sz w:val="24"/>
          <w:szCs w:val="24"/>
          <w:vertAlign w:val="superscript"/>
        </w:rPr>
        <w:t>2</w:t>
      </w:r>
      <w:r w:rsidRPr="007111B2">
        <w:rPr>
          <w:rFonts w:ascii="Times New Roman" w:hAnsi="Times New Roman" w:cs="Times New Roman"/>
          <w:sz w:val="24"/>
          <w:szCs w:val="24"/>
        </w:rPr>
        <w:t xml:space="preserve"> režģa datu kopa</w:t>
      </w:r>
      <w:r>
        <w:rPr>
          <w:rFonts w:ascii="Times New Roman" w:hAnsi="Times New Roman" w:cs="Times New Roman"/>
          <w:sz w:val="24"/>
          <w:szCs w:val="24"/>
        </w:rPr>
        <w:t xml:space="preserve"> ar</w:t>
      </w:r>
      <w:r w:rsidRPr="007111B2">
        <w:rPr>
          <w:rFonts w:ascii="Times New Roman" w:hAnsi="Times New Roman" w:cs="Times New Roman"/>
          <w:sz w:val="24"/>
          <w:szCs w:val="24"/>
        </w:rPr>
        <w:t xml:space="preserve"> detalizētiem iedzīvotāju rādītājiem </w:t>
      </w:r>
      <w:r>
        <w:rPr>
          <w:rFonts w:ascii="Times New Roman" w:hAnsi="Times New Roman" w:cs="Times New Roman"/>
          <w:sz w:val="24"/>
          <w:szCs w:val="24"/>
        </w:rPr>
        <w:t xml:space="preserve">tika </w:t>
      </w:r>
      <w:r w:rsidRPr="007111B2">
        <w:rPr>
          <w:rFonts w:ascii="Times New Roman" w:hAnsi="Times New Roman" w:cs="Times New Roman"/>
          <w:sz w:val="24"/>
          <w:szCs w:val="24"/>
        </w:rPr>
        <w:t>publicē</w:t>
      </w:r>
      <w:r>
        <w:rPr>
          <w:rFonts w:ascii="Times New Roman" w:hAnsi="Times New Roman" w:cs="Times New Roman"/>
          <w:sz w:val="24"/>
          <w:szCs w:val="24"/>
        </w:rPr>
        <w:t>t</w:t>
      </w:r>
      <w:r w:rsidRPr="007111B2">
        <w:rPr>
          <w:rFonts w:ascii="Times New Roman" w:hAnsi="Times New Roman" w:cs="Times New Roman"/>
          <w:sz w:val="24"/>
          <w:szCs w:val="24"/>
        </w:rPr>
        <w:t>a 2021</w:t>
      </w:r>
      <w:r>
        <w:rPr>
          <w:rFonts w:ascii="Times New Roman" w:hAnsi="Times New Roman" w:cs="Times New Roman"/>
          <w:sz w:val="24"/>
          <w:szCs w:val="24"/>
        </w:rPr>
        <w:t>. gad</w:t>
      </w:r>
      <w:r w:rsidRPr="007111B2">
        <w:rPr>
          <w:rFonts w:ascii="Times New Roman" w:hAnsi="Times New Roman" w:cs="Times New Roman"/>
          <w:sz w:val="24"/>
          <w:szCs w:val="24"/>
        </w:rPr>
        <w:t xml:space="preserve">a jūlijā. </w:t>
      </w:r>
    </w:p>
    <w:p w14:paraId="10E4EA90" w14:textId="77777777" w:rsidR="004F1D0C" w:rsidRPr="007111B2" w:rsidRDefault="004F1D0C" w:rsidP="004F1D0C">
      <w:pPr>
        <w:jc w:val="both"/>
        <w:rPr>
          <w:rFonts w:ascii="Times New Roman" w:hAnsi="Times New Roman" w:cs="Times New Roman"/>
          <w:sz w:val="24"/>
          <w:szCs w:val="24"/>
        </w:rPr>
      </w:pPr>
      <w:r w:rsidRPr="007111B2">
        <w:rPr>
          <w:rFonts w:ascii="Times New Roman" w:hAnsi="Times New Roman" w:cs="Times New Roman"/>
          <w:sz w:val="24"/>
          <w:szCs w:val="24"/>
        </w:rPr>
        <w:t xml:space="preserve">Uzlabojums bija iespējams, jo Latvija pēdējo </w:t>
      </w:r>
      <w:r>
        <w:rPr>
          <w:rFonts w:ascii="Times New Roman" w:hAnsi="Times New Roman" w:cs="Times New Roman"/>
          <w:sz w:val="24"/>
          <w:szCs w:val="24"/>
        </w:rPr>
        <w:t>10</w:t>
      </w:r>
      <w:r w:rsidRPr="007111B2">
        <w:rPr>
          <w:rFonts w:ascii="Times New Roman" w:hAnsi="Times New Roman" w:cs="Times New Roman"/>
          <w:sz w:val="24"/>
          <w:szCs w:val="24"/>
        </w:rPr>
        <w:t xml:space="preserve"> gadu laikā ir pilnībā mainījusi </w:t>
      </w:r>
      <w:r>
        <w:rPr>
          <w:rFonts w:ascii="Times New Roman" w:hAnsi="Times New Roman" w:cs="Times New Roman"/>
          <w:sz w:val="24"/>
          <w:szCs w:val="24"/>
        </w:rPr>
        <w:t>t</w:t>
      </w:r>
      <w:r w:rsidRPr="007111B2">
        <w:rPr>
          <w:rFonts w:ascii="Times New Roman" w:hAnsi="Times New Roman" w:cs="Times New Roman"/>
          <w:sz w:val="24"/>
          <w:szCs w:val="24"/>
        </w:rPr>
        <w:t>autas un mājokļu skaitīšanas metodi, pārejot no tradicionālās tautas skaitīšanas uz pilnībā reģistros balstītu tautas skaitīšanu.</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Centrālā statistikas pārvalde zināšanas un profesionālās spējas ieguldīja metodoloģijas izstrādē, sadarbības stiprināšanā ar administratīvo datu turētājiem, reģistru kvalitātes uzlabošanā, kā arī datu lietotāju informēšanā par </w:t>
      </w:r>
      <w:r>
        <w:rPr>
          <w:rFonts w:ascii="Times New Roman" w:hAnsi="Times New Roman" w:cs="Times New Roman"/>
          <w:sz w:val="24"/>
          <w:szCs w:val="24"/>
        </w:rPr>
        <w:t>t</w:t>
      </w:r>
      <w:r w:rsidRPr="007111B2">
        <w:rPr>
          <w:rFonts w:ascii="Times New Roman" w:hAnsi="Times New Roman" w:cs="Times New Roman"/>
          <w:sz w:val="24"/>
          <w:szCs w:val="24"/>
        </w:rPr>
        <w:t xml:space="preserve">autas un mājokļu skaitīšanas metodes maiņu. Latvija uzsver iedzīvotāju un mājokļu skaitīšanas nozīmi kā primāro datu avotu, kas nepieciešams politiku formulēšanai, īstenošanai un pārraudzībai. </w:t>
      </w:r>
    </w:p>
    <w:p w14:paraId="69898653" w14:textId="77777777" w:rsidR="004F1D0C" w:rsidRPr="007111B2" w:rsidRDefault="004F1D0C" w:rsidP="004F1D0C">
      <w:pPr>
        <w:pStyle w:val="NoSpacing"/>
        <w:rPr>
          <w:rFonts w:ascii="Times New Roman" w:hAnsi="Times New Roman" w:cs="Times New Roman"/>
          <w:sz w:val="24"/>
          <w:szCs w:val="24"/>
        </w:rPr>
      </w:pPr>
    </w:p>
    <w:p w14:paraId="5BF31C1B" w14:textId="77777777" w:rsidR="004F1D0C" w:rsidRPr="007111B2" w:rsidRDefault="004F1D0C" w:rsidP="004F1D0C">
      <w:pPr>
        <w:rPr>
          <w:rFonts w:ascii="Times New Roman" w:hAnsi="Times New Roman" w:cs="Times New Roman"/>
          <w:sz w:val="24"/>
          <w:szCs w:val="24"/>
        </w:rPr>
      </w:pPr>
      <w:r w:rsidRPr="007111B2">
        <w:rPr>
          <w:rFonts w:ascii="Times New Roman" w:hAnsi="Times New Roman" w:cs="Times New Roman"/>
          <w:b/>
          <w:bCs/>
          <w:sz w:val="24"/>
          <w:szCs w:val="24"/>
        </w:rPr>
        <w:t>Jaunās politikas no 2021</w:t>
      </w:r>
      <w:r>
        <w:rPr>
          <w:rFonts w:ascii="Times New Roman" w:hAnsi="Times New Roman" w:cs="Times New Roman"/>
          <w:b/>
          <w:bCs/>
          <w:sz w:val="24"/>
          <w:szCs w:val="24"/>
        </w:rPr>
        <w:t>. g.</w:t>
      </w:r>
      <w:r w:rsidRPr="007111B2">
        <w:rPr>
          <w:rFonts w:ascii="Times New Roman" w:hAnsi="Times New Roman" w:cs="Times New Roman"/>
          <w:sz w:val="24"/>
          <w:szCs w:val="24"/>
        </w:rPr>
        <w:t xml:space="preserve"> </w:t>
      </w:r>
    </w:p>
    <w:p w14:paraId="188A1E9D" w14:textId="77777777" w:rsidR="004F1D0C" w:rsidRPr="007111B2" w:rsidRDefault="004F1D0C" w:rsidP="004F1D0C">
      <w:pPr>
        <w:pStyle w:val="NoSpacing"/>
        <w:numPr>
          <w:ilvl w:val="0"/>
          <w:numId w:val="40"/>
        </w:numPr>
        <w:spacing w:after="160" w:line="259" w:lineRule="auto"/>
        <w:ind w:left="357" w:hanging="357"/>
        <w:rPr>
          <w:rFonts w:ascii="Times New Roman" w:hAnsi="Times New Roman" w:cs="Times New Roman"/>
          <w:sz w:val="24"/>
          <w:szCs w:val="24"/>
        </w:rPr>
      </w:pPr>
      <w:r w:rsidRPr="007111B2">
        <w:rPr>
          <w:rFonts w:ascii="Times New Roman" w:hAnsi="Times New Roman" w:cs="Times New Roman"/>
          <w:sz w:val="24"/>
          <w:szCs w:val="24"/>
        </w:rPr>
        <w:t>Attīstības sadarbības politikas pamatnostādn</w:t>
      </w:r>
      <w:r>
        <w:rPr>
          <w:rFonts w:ascii="Times New Roman" w:hAnsi="Times New Roman" w:cs="Times New Roman"/>
          <w:sz w:val="24"/>
          <w:szCs w:val="24"/>
        </w:rPr>
        <w:t>es</w:t>
      </w:r>
      <w:r w:rsidRPr="007111B2">
        <w:rPr>
          <w:rFonts w:ascii="Times New Roman" w:hAnsi="Times New Roman" w:cs="Times New Roman"/>
          <w:sz w:val="24"/>
          <w:szCs w:val="24"/>
        </w:rPr>
        <w:t xml:space="preserve"> 2021</w:t>
      </w:r>
      <w:r>
        <w:rPr>
          <w:rFonts w:ascii="Times New Roman" w:hAnsi="Times New Roman" w:cs="Times New Roman"/>
          <w:sz w:val="24"/>
          <w:szCs w:val="24"/>
        </w:rPr>
        <w:t>.–</w:t>
      </w:r>
      <w:r w:rsidRPr="007111B2">
        <w:rPr>
          <w:rFonts w:ascii="Times New Roman" w:hAnsi="Times New Roman" w:cs="Times New Roman"/>
          <w:sz w:val="24"/>
          <w:szCs w:val="24"/>
        </w:rPr>
        <w:t xml:space="preserve">2027. gadam </w:t>
      </w:r>
    </w:p>
    <w:p w14:paraId="05C5289B" w14:textId="77777777" w:rsidR="004F1D0C" w:rsidRPr="007111B2" w:rsidRDefault="004F1D0C" w:rsidP="004F1D0C">
      <w:pPr>
        <w:pStyle w:val="NoSpacing"/>
        <w:numPr>
          <w:ilvl w:val="0"/>
          <w:numId w:val="40"/>
        </w:numPr>
        <w:spacing w:after="160" w:line="259" w:lineRule="auto"/>
        <w:ind w:left="357" w:hanging="357"/>
        <w:rPr>
          <w:rFonts w:ascii="Times New Roman" w:hAnsi="Times New Roman" w:cs="Times New Roman"/>
          <w:sz w:val="24"/>
          <w:szCs w:val="24"/>
        </w:rPr>
      </w:pPr>
      <w:r w:rsidRPr="007111B2">
        <w:rPr>
          <w:rFonts w:ascii="Times New Roman" w:hAnsi="Times New Roman" w:cs="Times New Roman"/>
          <w:sz w:val="24"/>
          <w:szCs w:val="24"/>
        </w:rPr>
        <w:t>Attīstības sadarbības politikas plāns 2021</w:t>
      </w:r>
      <w:r>
        <w:rPr>
          <w:rFonts w:ascii="Times New Roman" w:hAnsi="Times New Roman" w:cs="Times New Roman"/>
          <w:sz w:val="24"/>
          <w:szCs w:val="24"/>
        </w:rPr>
        <w:t>.–</w:t>
      </w:r>
      <w:r w:rsidRPr="007111B2">
        <w:rPr>
          <w:rFonts w:ascii="Times New Roman" w:hAnsi="Times New Roman" w:cs="Times New Roman"/>
          <w:sz w:val="24"/>
          <w:szCs w:val="24"/>
        </w:rPr>
        <w:t>2023</w:t>
      </w:r>
      <w:r>
        <w:rPr>
          <w:rFonts w:ascii="Times New Roman" w:hAnsi="Times New Roman" w:cs="Times New Roman"/>
          <w:sz w:val="24"/>
          <w:szCs w:val="24"/>
        </w:rPr>
        <w:t>. gad</w:t>
      </w:r>
      <w:r w:rsidRPr="007111B2">
        <w:rPr>
          <w:rFonts w:ascii="Times New Roman" w:hAnsi="Times New Roman" w:cs="Times New Roman"/>
          <w:sz w:val="24"/>
          <w:szCs w:val="24"/>
        </w:rPr>
        <w:t>am</w:t>
      </w:r>
    </w:p>
    <w:p w14:paraId="77B3854B" w14:textId="77777777" w:rsidR="004F1D0C" w:rsidRPr="007111B2" w:rsidRDefault="004F1D0C" w:rsidP="004F1D0C">
      <w:pPr>
        <w:pStyle w:val="NoSpacing"/>
        <w:numPr>
          <w:ilvl w:val="0"/>
          <w:numId w:val="40"/>
        </w:numPr>
        <w:spacing w:after="160" w:line="259" w:lineRule="auto"/>
        <w:ind w:left="357" w:hanging="357"/>
        <w:rPr>
          <w:rFonts w:ascii="Times New Roman" w:hAnsi="Times New Roman" w:cs="Times New Roman"/>
          <w:sz w:val="24"/>
          <w:szCs w:val="24"/>
        </w:rPr>
      </w:pPr>
      <w:r w:rsidRPr="007111B2">
        <w:rPr>
          <w:rFonts w:ascii="Times New Roman" w:hAnsi="Times New Roman" w:cs="Times New Roman"/>
          <w:sz w:val="24"/>
          <w:szCs w:val="24"/>
        </w:rPr>
        <w:t>Finanšu sektora attīstības plāns 2021.–2023. gadam</w:t>
      </w:r>
    </w:p>
    <w:p w14:paraId="3D0D76EC" w14:textId="77777777" w:rsidR="004F1D0C" w:rsidRPr="007111B2" w:rsidRDefault="004F1D0C" w:rsidP="004F1D0C">
      <w:pPr>
        <w:rPr>
          <w:rFonts w:ascii="Times New Roman" w:hAnsi="Times New Roman" w:cs="Times New Roman"/>
          <w:sz w:val="24"/>
          <w:szCs w:val="24"/>
        </w:rPr>
      </w:pPr>
    </w:p>
    <w:p w14:paraId="48980C22" w14:textId="77777777" w:rsidR="004F1D0C" w:rsidRPr="007111B2" w:rsidRDefault="004F1D0C" w:rsidP="004F1D0C">
      <w:pPr>
        <w:rPr>
          <w:rFonts w:ascii="Times New Roman" w:hAnsi="Times New Roman" w:cs="Times New Roman"/>
          <w:b/>
          <w:bCs/>
          <w:color w:val="E36C0A" w:themeColor="accent6" w:themeShade="BF"/>
          <w:sz w:val="24"/>
          <w:szCs w:val="24"/>
        </w:rPr>
      </w:pPr>
      <w:r w:rsidRPr="007111B2">
        <w:rPr>
          <w:rFonts w:ascii="Times New Roman" w:hAnsi="Times New Roman" w:cs="Times New Roman"/>
          <w:b/>
          <w:bCs/>
          <w:color w:val="E36C0A" w:themeColor="accent6" w:themeShade="BF"/>
          <w:sz w:val="24"/>
          <w:szCs w:val="24"/>
        </w:rPr>
        <w:t>Labās prakses piemērs</w:t>
      </w:r>
    </w:p>
    <w:p w14:paraId="0C164A5F" w14:textId="77777777" w:rsidR="004F1D0C" w:rsidRPr="00B23AE3" w:rsidRDefault="004F1D0C" w:rsidP="004F1D0C">
      <w:pPr>
        <w:jc w:val="both"/>
        <w:rPr>
          <w:rFonts w:ascii="Times New Roman" w:hAnsi="Times New Roman" w:cs="Times New Roman"/>
          <w:b/>
          <w:bCs/>
          <w:sz w:val="24"/>
          <w:szCs w:val="24"/>
        </w:rPr>
      </w:pPr>
      <w:r w:rsidRPr="00B23AE3">
        <w:rPr>
          <w:rFonts w:ascii="Times New Roman" w:hAnsi="Times New Roman" w:cs="Times New Roman"/>
          <w:b/>
          <w:bCs/>
          <w:sz w:val="24"/>
          <w:szCs w:val="24"/>
        </w:rPr>
        <w:t xml:space="preserve">Pasaules </w:t>
      </w:r>
      <w:r>
        <w:rPr>
          <w:rFonts w:ascii="Times New Roman" w:hAnsi="Times New Roman" w:cs="Times New Roman"/>
          <w:b/>
          <w:bCs/>
          <w:sz w:val="24"/>
          <w:szCs w:val="24"/>
        </w:rPr>
        <w:t>finanšu ministri</w:t>
      </w:r>
      <w:r w:rsidRPr="00B23AE3">
        <w:rPr>
          <w:rFonts w:ascii="Times New Roman" w:hAnsi="Times New Roman" w:cs="Times New Roman"/>
          <w:b/>
          <w:bCs/>
          <w:sz w:val="24"/>
          <w:szCs w:val="24"/>
        </w:rPr>
        <w:t xml:space="preserve"> apvienojas par labu klimatam</w:t>
      </w:r>
    </w:p>
    <w:p w14:paraId="4E2FE611" w14:textId="483C9130" w:rsidR="004F1D0C" w:rsidRPr="007111B2" w:rsidRDefault="004F1D0C" w:rsidP="004F1D0C">
      <w:pPr>
        <w:jc w:val="both"/>
        <w:rPr>
          <w:rFonts w:ascii="Times New Roman" w:hAnsi="Times New Roman" w:cs="Times New Roman"/>
          <w:sz w:val="24"/>
          <w:szCs w:val="24"/>
        </w:rPr>
      </w:pPr>
      <w:r w:rsidRPr="007111B2">
        <w:rPr>
          <w:rFonts w:ascii="Times New Roman" w:hAnsi="Times New Roman" w:cs="Times New Roman"/>
          <w:sz w:val="24"/>
          <w:szCs w:val="24"/>
        </w:rPr>
        <w:t>2019.</w:t>
      </w:r>
      <w:r>
        <w:rPr>
          <w:rFonts w:ascii="Times New Roman" w:hAnsi="Times New Roman" w:cs="Times New Roman"/>
          <w:sz w:val="24"/>
          <w:szCs w:val="24"/>
        </w:rPr>
        <w:t> </w:t>
      </w:r>
      <w:r w:rsidRPr="007111B2">
        <w:rPr>
          <w:rFonts w:ascii="Times New Roman" w:hAnsi="Times New Roman" w:cs="Times New Roman"/>
          <w:sz w:val="24"/>
          <w:szCs w:val="24"/>
        </w:rPr>
        <w:t>gada aprīlī Pasaules Bankas un Starptautiskā Valūtas fonda pilnvarnieku pavasara sanāksmes laikā tika nodibināta brīvprātīga organizācija –</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Finanšu ministru klimata politikas koalīcija (turpmāk </w:t>
      </w:r>
      <w:r w:rsidRPr="003742EE">
        <w:rPr>
          <w:rFonts w:ascii="Times New Roman" w:hAnsi="Times New Roman" w:cs="Times New Roman"/>
          <w:sz w:val="24"/>
          <w:szCs w:val="24"/>
        </w:rPr>
        <w:t>–</w:t>
      </w:r>
      <w:r w:rsidRPr="007111B2">
        <w:rPr>
          <w:rFonts w:ascii="Times New Roman" w:hAnsi="Times New Roman" w:cs="Times New Roman"/>
          <w:sz w:val="24"/>
          <w:szCs w:val="24"/>
        </w:rPr>
        <w:t xml:space="preserve"> koalīcija). Pašreiz </w:t>
      </w:r>
      <w:r>
        <w:rPr>
          <w:rFonts w:ascii="Times New Roman" w:hAnsi="Times New Roman" w:cs="Times New Roman"/>
          <w:sz w:val="24"/>
          <w:szCs w:val="24"/>
        </w:rPr>
        <w:t>k</w:t>
      </w:r>
      <w:r w:rsidRPr="007111B2">
        <w:rPr>
          <w:rFonts w:ascii="Times New Roman" w:hAnsi="Times New Roman" w:cs="Times New Roman"/>
          <w:sz w:val="24"/>
          <w:szCs w:val="24"/>
        </w:rPr>
        <w:t xml:space="preserve">oalīcijā ir 52 valstis, no kurām 15 ir ES dalībvalstis </w:t>
      </w:r>
      <w:r w:rsidRPr="007111B2">
        <w:rPr>
          <w:rFonts w:ascii="Times New Roman" w:hAnsi="Times New Roman" w:cs="Times New Roman"/>
          <w:sz w:val="24"/>
          <w:szCs w:val="24"/>
        </w:rPr>
        <w:lastRenderedPageBreak/>
        <w:t>(Austrija, Kipra, Dānija, Somija, Francija, Vācija, Īrija, Latvija, Lietuva, Luksemburga, Nīderlande, Polija, Spānija, Zviedrija un Portugāle). Koalīcijas izveides mērķis ir veicināt nacionāla un globāla līmeņa rīcību klimata pārmaiņu radīto seku mazināšanai, izmantojot fiskālo politiku</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publisko finanšu pārvaldību un piesaistot privāto finansējumu, kā arī veicinot investīcijas un tāda finanšu sektora attīstību, kas atbalsta klimata pārmaiņu mazināšanas un pielāgošanas politiku. </w:t>
      </w:r>
      <w:r>
        <w:rPr>
          <w:rFonts w:ascii="Times New Roman" w:hAnsi="Times New Roman" w:cs="Times New Roman"/>
          <w:sz w:val="24"/>
          <w:szCs w:val="24"/>
        </w:rPr>
        <w:t xml:space="preserve">Lai </w:t>
      </w:r>
      <w:r w:rsidRPr="007111B2">
        <w:rPr>
          <w:rFonts w:ascii="Times New Roman" w:hAnsi="Times New Roman" w:cs="Times New Roman"/>
          <w:sz w:val="24"/>
          <w:szCs w:val="24"/>
        </w:rPr>
        <w:t>sasnieg</w:t>
      </w:r>
      <w:r>
        <w:rPr>
          <w:rFonts w:ascii="Times New Roman" w:hAnsi="Times New Roman" w:cs="Times New Roman"/>
          <w:sz w:val="24"/>
          <w:szCs w:val="24"/>
        </w:rPr>
        <w:t>tu</w:t>
      </w:r>
      <w:r w:rsidRPr="007111B2">
        <w:rPr>
          <w:rFonts w:ascii="Times New Roman" w:hAnsi="Times New Roman" w:cs="Times New Roman"/>
          <w:sz w:val="24"/>
          <w:szCs w:val="24"/>
        </w:rPr>
        <w:t xml:space="preserve"> </w:t>
      </w:r>
      <w:r>
        <w:rPr>
          <w:rFonts w:ascii="Times New Roman" w:hAnsi="Times New Roman" w:cs="Times New Roman"/>
          <w:sz w:val="24"/>
          <w:szCs w:val="24"/>
        </w:rPr>
        <w:t>m</w:t>
      </w:r>
      <w:r w:rsidRPr="007111B2">
        <w:rPr>
          <w:rFonts w:ascii="Times New Roman" w:hAnsi="Times New Roman" w:cs="Times New Roman"/>
          <w:sz w:val="24"/>
          <w:szCs w:val="24"/>
        </w:rPr>
        <w:t>ērķ</w:t>
      </w:r>
      <w:r>
        <w:rPr>
          <w:rFonts w:ascii="Times New Roman" w:hAnsi="Times New Roman" w:cs="Times New Roman"/>
          <w:sz w:val="24"/>
          <w:szCs w:val="24"/>
        </w:rPr>
        <w:t>i,</w:t>
      </w:r>
      <w:r w:rsidRPr="007111B2">
        <w:rPr>
          <w:rFonts w:ascii="Times New Roman" w:hAnsi="Times New Roman" w:cs="Times New Roman"/>
          <w:sz w:val="24"/>
          <w:szCs w:val="24"/>
        </w:rPr>
        <w:t xml:space="preserve"> tiks sekmēta valstu pieredzes apmaiņa par attiecīgo politiku veidošanu un nodrošināts forums vienotu standartu un labākās prakses veicināšanai. Latvija koalīcijai pievienojās 2019</w:t>
      </w:r>
      <w:r>
        <w:rPr>
          <w:rFonts w:ascii="Times New Roman" w:hAnsi="Times New Roman" w:cs="Times New Roman"/>
          <w:sz w:val="24"/>
          <w:szCs w:val="24"/>
        </w:rPr>
        <w:t>. gad</w:t>
      </w:r>
      <w:r w:rsidRPr="007111B2">
        <w:rPr>
          <w:rFonts w:ascii="Times New Roman" w:hAnsi="Times New Roman" w:cs="Times New Roman"/>
          <w:sz w:val="24"/>
          <w:szCs w:val="24"/>
        </w:rPr>
        <w:t>a 24.</w:t>
      </w:r>
      <w:r>
        <w:rPr>
          <w:rFonts w:ascii="Times New Roman" w:hAnsi="Times New Roman" w:cs="Times New Roman"/>
          <w:sz w:val="24"/>
          <w:szCs w:val="24"/>
        </w:rPr>
        <w:t xml:space="preserve"> </w:t>
      </w:r>
      <w:r w:rsidRPr="007111B2">
        <w:rPr>
          <w:rFonts w:ascii="Times New Roman" w:hAnsi="Times New Roman" w:cs="Times New Roman"/>
          <w:sz w:val="24"/>
          <w:szCs w:val="24"/>
        </w:rPr>
        <w:t>septembrī.</w:t>
      </w:r>
    </w:p>
    <w:p w14:paraId="1E9A05ED" w14:textId="2334364F" w:rsidR="004F1D0C" w:rsidRPr="007111B2" w:rsidRDefault="005E11AB" w:rsidP="004F1D0C">
      <w:pPr>
        <w:spacing w:after="120" w:line="240" w:lineRule="auto"/>
        <w:rPr>
          <w:rFonts w:ascii="Times New Roman" w:hAnsi="Times New Roman" w:cs="Times New Roman"/>
          <w:sz w:val="24"/>
          <w:szCs w:val="24"/>
        </w:rPr>
      </w:pPr>
      <w:r w:rsidRPr="005E11AB">
        <w:rPr>
          <w:rFonts w:ascii="Times New Roman" w:hAnsi="Times New Roman" w:cs="Times New Roman"/>
          <w:noProof/>
          <w:sz w:val="24"/>
          <w:szCs w:val="24"/>
        </w:rPr>
        <mc:AlternateContent>
          <mc:Choice Requires="wps">
            <w:drawing>
              <wp:anchor distT="45720" distB="45720" distL="114300" distR="114300" simplePos="0" relativeHeight="251737088" behindDoc="0" locked="0" layoutInCell="1" allowOverlap="1" wp14:anchorId="17C4D495" wp14:editId="0A9AF020">
                <wp:simplePos x="0" y="0"/>
                <wp:positionH relativeFrom="margin">
                  <wp:align>left</wp:align>
                </wp:positionH>
                <wp:positionV relativeFrom="paragraph">
                  <wp:posOffset>287564</wp:posOffset>
                </wp:positionV>
                <wp:extent cx="5464175" cy="631190"/>
                <wp:effectExtent l="0" t="0" r="22225" b="1651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175" cy="631190"/>
                        </a:xfrm>
                        <a:prstGeom prst="rect">
                          <a:avLst/>
                        </a:prstGeom>
                        <a:solidFill>
                          <a:schemeClr val="bg1">
                            <a:lumMod val="95000"/>
                          </a:schemeClr>
                        </a:solidFill>
                        <a:ln w="9525">
                          <a:solidFill>
                            <a:srgbClr val="000000"/>
                          </a:solidFill>
                          <a:miter lim="800000"/>
                          <a:headEnd/>
                          <a:tailEnd/>
                        </a:ln>
                      </wps:spPr>
                      <wps:txbx>
                        <w:txbxContent>
                          <w:p w14:paraId="73316933" w14:textId="0B7C5D81" w:rsidR="00CD75A1" w:rsidRDefault="00CD75A1" w:rsidP="00112965">
                            <w:pPr>
                              <w:jc w:val="both"/>
                              <w:rPr>
                                <w:rFonts w:ascii="Times New Roman" w:hAnsi="Times New Roman" w:cs="Times New Roman"/>
                                <w:sz w:val="24"/>
                                <w:szCs w:val="24"/>
                              </w:rPr>
                            </w:pPr>
                            <w:r w:rsidRPr="00112965">
                              <w:rPr>
                                <w:rFonts w:ascii="Times New Roman" w:hAnsi="Times New Roman" w:cs="Times New Roman"/>
                                <w:sz w:val="24"/>
                                <w:szCs w:val="24"/>
                              </w:rPr>
                              <w:t xml:space="preserve">Latvijas attīstības sadarbības politikas prioritāšu pamatā ir Latvijas Republikas </w:t>
                            </w:r>
                            <w:hyperlink r:id="rId138" w:history="1">
                              <w:r w:rsidRPr="00112965">
                                <w:rPr>
                                  <w:rStyle w:val="Hyperlink"/>
                                  <w:rFonts w:ascii="Times New Roman" w:hAnsi="Times New Roman" w:cs="Times New Roman"/>
                                  <w:sz w:val="24"/>
                                  <w:szCs w:val="24"/>
                                </w:rPr>
                                <w:t>Satversmē</w:t>
                              </w:r>
                            </w:hyperlink>
                            <w:r w:rsidRPr="00112965">
                              <w:rPr>
                                <w:rFonts w:ascii="Times New Roman" w:hAnsi="Times New Roman" w:cs="Times New Roman"/>
                                <w:sz w:val="24"/>
                                <w:szCs w:val="24"/>
                              </w:rPr>
                              <w:t xml:space="preserve"> paustā apņemšanās veicināt pasaules ilgtspējīgu un demokrātisku attīstību.</w:t>
                            </w:r>
                          </w:p>
                          <w:p w14:paraId="4DBD6B4C" w14:textId="77777777" w:rsidR="00CD75A1" w:rsidRDefault="00CD75A1" w:rsidP="004F63FC">
                            <w:pPr>
                              <w:shd w:val="clear" w:color="auto" w:fill="F2F2F2" w:themeFill="background1" w:themeFillShade="F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4D495" id="_x0000_s1031" type="#_x0000_t202" style="position:absolute;margin-left:0;margin-top:22.65pt;width:430.25pt;height:49.7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" fillcolor="#f2f2f2 [3052]">
                <v:textbox>
                  <w:txbxContent>
                    <w:p w14:paraId="73316933" w14:textId="0B7C5D81" w:rsidR="00CD75A1" w:rsidRDefault="00CD75A1" w:rsidP="00112965">
                      <w:pPr>
                        <w:jc w:val="both"/>
                        <w:rPr>
                          <w:rFonts w:ascii="Times New Roman" w:hAnsi="Times New Roman" w:cs="Times New Roman"/>
                          <w:sz w:val="24"/>
                          <w:szCs w:val="24"/>
                        </w:rPr>
                      </w:pPr>
                      <w:r w:rsidRPr="00112965">
                        <w:rPr>
                          <w:rFonts w:ascii="Times New Roman" w:hAnsi="Times New Roman" w:cs="Times New Roman"/>
                          <w:sz w:val="24"/>
                          <w:szCs w:val="24"/>
                        </w:rPr>
                        <w:t xml:space="preserve">Latvijas attīstības sadarbības politikas prioritāšu pamatā ir Latvijas Republikas </w:t>
                      </w:r>
                      <w:hyperlink r:id="rId139" w:history="1">
                        <w:r w:rsidRPr="00112965">
                          <w:rPr>
                            <w:rStyle w:val="Hyperlink"/>
                            <w:rFonts w:ascii="Times New Roman" w:hAnsi="Times New Roman" w:cs="Times New Roman"/>
                            <w:sz w:val="24"/>
                            <w:szCs w:val="24"/>
                          </w:rPr>
                          <w:t>Satversmē</w:t>
                        </w:r>
                      </w:hyperlink>
                      <w:r w:rsidRPr="00112965">
                        <w:rPr>
                          <w:rFonts w:ascii="Times New Roman" w:hAnsi="Times New Roman" w:cs="Times New Roman"/>
                          <w:sz w:val="24"/>
                          <w:szCs w:val="24"/>
                        </w:rPr>
                        <w:t xml:space="preserve"> paustā apņemšanās veicināt pasaules ilgtspējīgu un demokrātisku attīstību.</w:t>
                      </w:r>
                    </w:p>
                    <w:p w14:paraId="4DBD6B4C" w14:textId="77777777" w:rsidR="00CD75A1" w:rsidRDefault="00CD75A1" w:rsidP="004F63FC">
                      <w:pPr>
                        <w:shd w:val="clear" w:color="auto" w:fill="F2F2F2" w:themeFill="background1" w:themeFillShade="F2"/>
                      </w:pPr>
                    </w:p>
                  </w:txbxContent>
                </v:textbox>
                <w10:wrap type="square" anchorx="margin"/>
              </v:shape>
            </w:pict>
          </mc:Fallback>
        </mc:AlternateContent>
      </w:r>
    </w:p>
    <w:p w14:paraId="15E21038" w14:textId="34C4D217" w:rsidR="004F1D0C" w:rsidRDefault="004F1D0C" w:rsidP="004F1D0C">
      <w:pPr>
        <w:jc w:val="both"/>
        <w:rPr>
          <w:rFonts w:ascii="Times New Roman" w:hAnsi="Times New Roman" w:cs="Times New Roman"/>
          <w:sz w:val="24"/>
          <w:szCs w:val="24"/>
        </w:rPr>
      </w:pPr>
    </w:p>
    <w:p w14:paraId="58539442" w14:textId="3355E849" w:rsidR="004F1D0C" w:rsidRPr="00163965" w:rsidRDefault="00112965" w:rsidP="004F63FC">
      <w:pPr>
        <w:pStyle w:val="NoSpacing"/>
        <w:rPr>
          <w:rFonts w:ascii="Times New Roman" w:hAnsi="Times New Roman" w:cs="Times New Roman"/>
          <w:sz w:val="24"/>
          <w:szCs w:val="24"/>
        </w:rPr>
      </w:pPr>
      <w:r w:rsidRPr="00112965">
        <w:rPr>
          <w:rFonts w:ascii="Times New Roman" w:hAnsi="Times New Roman" w:cs="Times New Roman"/>
          <w:noProof/>
          <w:sz w:val="24"/>
          <w:szCs w:val="24"/>
        </w:rPr>
        <mc:AlternateContent>
          <mc:Choice Requires="wps">
            <w:drawing>
              <wp:anchor distT="45720" distB="45720" distL="114300" distR="114300" simplePos="0" relativeHeight="251739136" behindDoc="0" locked="0" layoutInCell="1" allowOverlap="1" wp14:anchorId="4DFFA16B" wp14:editId="3CEE4512">
                <wp:simplePos x="0" y="0"/>
                <wp:positionH relativeFrom="column">
                  <wp:posOffset>-130810</wp:posOffset>
                </wp:positionH>
                <wp:positionV relativeFrom="paragraph">
                  <wp:posOffset>10795</wp:posOffset>
                </wp:positionV>
                <wp:extent cx="6498590" cy="3450590"/>
                <wp:effectExtent l="0" t="0" r="16510" b="1651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8590" cy="3450590"/>
                        </a:xfrm>
                        <a:prstGeom prst="rect">
                          <a:avLst/>
                        </a:prstGeom>
                        <a:solidFill>
                          <a:schemeClr val="bg1">
                            <a:lumMod val="95000"/>
                          </a:schemeClr>
                        </a:solidFill>
                        <a:ln w="9525">
                          <a:solidFill>
                            <a:srgbClr val="000000"/>
                          </a:solidFill>
                          <a:miter lim="800000"/>
                          <a:headEnd/>
                          <a:tailEnd/>
                        </a:ln>
                      </wps:spPr>
                      <wps:txbx>
                        <w:txbxContent>
                          <w:p w14:paraId="312F825A" w14:textId="6909326D" w:rsidR="00CD75A1" w:rsidRPr="004F63FC" w:rsidRDefault="00CD75A1">
                            <w:pPr>
                              <w:rPr>
                                <w:b/>
                                <w:bCs/>
                                <w:sz w:val="24"/>
                                <w:szCs w:val="24"/>
                              </w:rPr>
                            </w:pPr>
                            <w:r w:rsidRPr="004F63FC">
                              <w:rPr>
                                <w:b/>
                                <w:bCs/>
                                <w:sz w:val="24"/>
                                <w:szCs w:val="24"/>
                              </w:rPr>
                              <w:t>Latvijas attīstības sadarbības tematiskās prioritātes</w:t>
                            </w:r>
                          </w:p>
                          <w:p w14:paraId="06394A8D" w14:textId="6D6C2660" w:rsidR="00CD75A1" w:rsidRPr="007111B2" w:rsidRDefault="00CD75A1" w:rsidP="00112965">
                            <w:pPr>
                              <w:pStyle w:val="NoSpacing"/>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Lai </w:t>
                            </w:r>
                            <w:r w:rsidRPr="007111B2">
                              <w:rPr>
                                <w:rFonts w:ascii="Times New Roman" w:hAnsi="Times New Roman" w:cs="Times New Roman"/>
                                <w:sz w:val="24"/>
                                <w:szCs w:val="24"/>
                              </w:rPr>
                              <w:t>veicinātu globālo sadarbību</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Latvija </w:t>
                            </w:r>
                            <w:r>
                              <w:rPr>
                                <w:rFonts w:ascii="Times New Roman" w:hAnsi="Times New Roman" w:cs="Times New Roman"/>
                                <w:sz w:val="24"/>
                                <w:szCs w:val="24"/>
                              </w:rPr>
                              <w:t>līdz 2027. gadam ir</w:t>
                            </w:r>
                            <w:r w:rsidRPr="007111B2">
                              <w:rPr>
                                <w:rFonts w:ascii="Times New Roman" w:hAnsi="Times New Roman" w:cs="Times New Roman"/>
                                <w:sz w:val="24"/>
                                <w:szCs w:val="24"/>
                              </w:rPr>
                              <w:t xml:space="preserve"> apņēmusies:</w:t>
                            </w:r>
                          </w:p>
                          <w:p w14:paraId="5EEDB918" w14:textId="77777777" w:rsidR="00CD75A1" w:rsidRPr="007111B2" w:rsidRDefault="00CD75A1" w:rsidP="00112965">
                            <w:pPr>
                              <w:pStyle w:val="NoSpacing"/>
                              <w:numPr>
                                <w:ilvl w:val="0"/>
                                <w:numId w:val="8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Latvijas oficiālā</w:t>
                            </w:r>
                            <w:r>
                              <w:rPr>
                                <w:rFonts w:ascii="Times New Roman" w:hAnsi="Times New Roman" w:cs="Times New Roman"/>
                                <w:sz w:val="24"/>
                                <w:szCs w:val="24"/>
                              </w:rPr>
                              <w:t>s</w:t>
                            </w:r>
                            <w:r w:rsidRPr="007111B2">
                              <w:rPr>
                                <w:rFonts w:ascii="Times New Roman" w:hAnsi="Times New Roman" w:cs="Times New Roman"/>
                                <w:sz w:val="24"/>
                                <w:szCs w:val="24"/>
                              </w:rPr>
                              <w:t xml:space="preserve"> attīstības palīdzība</w:t>
                            </w:r>
                            <w:r>
                              <w:rPr>
                                <w:rFonts w:ascii="Times New Roman" w:hAnsi="Times New Roman" w:cs="Times New Roman"/>
                                <w:sz w:val="24"/>
                                <w:szCs w:val="24"/>
                              </w:rPr>
                              <w:t>s</w:t>
                            </w:r>
                            <w:r w:rsidRPr="007111B2" w:rsidDel="00BF759D">
                              <w:rPr>
                                <w:rFonts w:ascii="Times New Roman" w:hAnsi="Times New Roman" w:cs="Times New Roman"/>
                                <w:sz w:val="24"/>
                                <w:szCs w:val="24"/>
                              </w:rPr>
                              <w:t xml:space="preserve"> </w:t>
                            </w:r>
                            <w:r>
                              <w:rPr>
                                <w:rFonts w:ascii="Times New Roman" w:hAnsi="Times New Roman" w:cs="Times New Roman"/>
                                <w:sz w:val="24"/>
                                <w:szCs w:val="24"/>
                              </w:rPr>
                              <w:t>(OAP)</w:t>
                            </w:r>
                            <w:r w:rsidRPr="007111B2">
                              <w:rPr>
                                <w:rFonts w:ascii="Times New Roman" w:hAnsi="Times New Roman" w:cs="Times New Roman"/>
                                <w:sz w:val="24"/>
                                <w:szCs w:val="24"/>
                              </w:rPr>
                              <w:t xml:space="preserve"> apjom</w:t>
                            </w:r>
                            <w:r>
                              <w:rPr>
                                <w:rFonts w:ascii="Times New Roman" w:hAnsi="Times New Roman" w:cs="Times New Roman"/>
                                <w:sz w:val="24"/>
                                <w:szCs w:val="24"/>
                              </w:rPr>
                              <w:t xml:space="preserve">u kāpināt līdz </w:t>
                            </w:r>
                            <w:r w:rsidRPr="007111B2">
                              <w:rPr>
                                <w:rFonts w:ascii="Times New Roman" w:hAnsi="Times New Roman" w:cs="Times New Roman"/>
                                <w:sz w:val="24"/>
                                <w:szCs w:val="24"/>
                              </w:rPr>
                              <w:t>0</w:t>
                            </w:r>
                            <w:r>
                              <w:rPr>
                                <w:rFonts w:ascii="Times New Roman" w:hAnsi="Times New Roman" w:cs="Times New Roman"/>
                                <w:sz w:val="24"/>
                                <w:szCs w:val="24"/>
                              </w:rPr>
                              <w:t>,</w:t>
                            </w:r>
                            <w:r w:rsidRPr="007111B2">
                              <w:rPr>
                                <w:rFonts w:ascii="Times New Roman" w:hAnsi="Times New Roman" w:cs="Times New Roman"/>
                                <w:sz w:val="24"/>
                                <w:szCs w:val="24"/>
                              </w:rPr>
                              <w:t>23</w:t>
                            </w:r>
                            <w:r>
                              <w:rPr>
                                <w:rFonts w:ascii="Times New Roman" w:hAnsi="Times New Roman" w:cs="Times New Roman"/>
                                <w:sz w:val="24"/>
                                <w:szCs w:val="24"/>
                              </w:rPr>
                              <w:t> %</w:t>
                            </w:r>
                            <w:r w:rsidRPr="007111B2">
                              <w:rPr>
                                <w:rFonts w:ascii="Times New Roman" w:hAnsi="Times New Roman" w:cs="Times New Roman"/>
                                <w:sz w:val="24"/>
                                <w:szCs w:val="24"/>
                              </w:rPr>
                              <w:t xml:space="preserve"> no NKI</w:t>
                            </w:r>
                            <w:r>
                              <w:rPr>
                                <w:rFonts w:ascii="Times New Roman" w:hAnsi="Times New Roman" w:cs="Times New Roman"/>
                                <w:sz w:val="24"/>
                                <w:szCs w:val="24"/>
                              </w:rPr>
                              <w:t>;</w:t>
                            </w:r>
                          </w:p>
                          <w:p w14:paraId="75B562EA" w14:textId="44D8D8E3" w:rsidR="00CD75A1" w:rsidRPr="005E0007" w:rsidRDefault="00CD75A1" w:rsidP="004F63FC">
                            <w:pPr>
                              <w:pStyle w:val="NoSpacing"/>
                              <w:numPr>
                                <w:ilvl w:val="0"/>
                                <w:numId w:val="89"/>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panākt, ka a</w:t>
                            </w:r>
                            <w:r w:rsidRPr="007111B2">
                              <w:rPr>
                                <w:rFonts w:ascii="Times New Roman" w:hAnsi="Times New Roman" w:cs="Times New Roman"/>
                                <w:sz w:val="24"/>
                                <w:szCs w:val="24"/>
                              </w:rPr>
                              <w:t>ttīstības sadarbības projekt</w:t>
                            </w:r>
                            <w:r>
                              <w:rPr>
                                <w:rFonts w:ascii="Times New Roman" w:hAnsi="Times New Roman" w:cs="Times New Roman"/>
                                <w:sz w:val="24"/>
                                <w:szCs w:val="24"/>
                              </w:rPr>
                              <w:t xml:space="preserve">u </w:t>
                            </w:r>
                            <w:r w:rsidRPr="007111B2">
                              <w:rPr>
                                <w:rFonts w:ascii="Times New Roman" w:hAnsi="Times New Roman" w:cs="Times New Roman"/>
                                <w:sz w:val="24"/>
                                <w:szCs w:val="24"/>
                              </w:rPr>
                              <w:t>un starptautiskā</w:t>
                            </w:r>
                            <w:r>
                              <w:rPr>
                                <w:rFonts w:ascii="Times New Roman" w:hAnsi="Times New Roman" w:cs="Times New Roman"/>
                                <w:sz w:val="24"/>
                                <w:szCs w:val="24"/>
                              </w:rPr>
                              <w:t>s</w:t>
                            </w:r>
                            <w:r w:rsidRPr="007111B2">
                              <w:rPr>
                                <w:rFonts w:ascii="Times New Roman" w:hAnsi="Times New Roman" w:cs="Times New Roman"/>
                                <w:sz w:val="24"/>
                                <w:szCs w:val="24"/>
                              </w:rPr>
                              <w:t xml:space="preserve"> palīdzība</w:t>
                            </w:r>
                            <w:r>
                              <w:rPr>
                                <w:rFonts w:ascii="Times New Roman" w:hAnsi="Times New Roman" w:cs="Times New Roman"/>
                                <w:sz w:val="24"/>
                                <w:szCs w:val="24"/>
                              </w:rPr>
                              <w:t>s</w:t>
                            </w:r>
                            <w:r w:rsidRPr="007111B2">
                              <w:rPr>
                                <w:rFonts w:ascii="Times New Roman" w:hAnsi="Times New Roman" w:cs="Times New Roman"/>
                                <w:sz w:val="24"/>
                                <w:szCs w:val="24"/>
                              </w:rPr>
                              <w:t xml:space="preserve"> apmērs ir 9</w:t>
                            </w:r>
                            <w:r>
                              <w:rPr>
                                <w:rFonts w:ascii="Times New Roman" w:hAnsi="Times New Roman" w:cs="Times New Roman"/>
                                <w:sz w:val="24"/>
                                <w:szCs w:val="24"/>
                              </w:rPr>
                              <w:t> %</w:t>
                            </w:r>
                            <w:r w:rsidRPr="007111B2">
                              <w:rPr>
                                <w:rFonts w:ascii="Times New Roman" w:hAnsi="Times New Roman" w:cs="Times New Roman"/>
                                <w:sz w:val="24"/>
                                <w:szCs w:val="24"/>
                              </w:rPr>
                              <w:t xml:space="preserve"> no OAP apjoma. </w:t>
                            </w:r>
                          </w:p>
                          <w:p w14:paraId="4AA0AB96" w14:textId="77777777" w:rsidR="00CD75A1" w:rsidRPr="00BF759D" w:rsidRDefault="00CD75A1" w:rsidP="00112965">
                            <w:pPr>
                              <w:pStyle w:val="NoSpacing"/>
                              <w:spacing w:after="160" w:line="259" w:lineRule="auto"/>
                              <w:jc w:val="both"/>
                            </w:pPr>
                            <w:r w:rsidRPr="00BF759D">
                              <w:rPr>
                                <w:rFonts w:ascii="Times New Roman" w:hAnsi="Times New Roman" w:cs="Times New Roman"/>
                                <w:sz w:val="24"/>
                                <w:szCs w:val="24"/>
                              </w:rPr>
                              <w:t>Līdz 2027. gadam no Ārlietu ministrijas pārvaldītā divpusējās attīstības sadarbības finansējuma izlietots:</w:t>
                            </w:r>
                          </w:p>
                          <w:p w14:paraId="10E367A5" w14:textId="77777777" w:rsidR="00CD75A1" w:rsidRPr="00163965" w:rsidRDefault="00CD75A1" w:rsidP="00112965">
                            <w:pPr>
                              <w:pStyle w:val="NoSpacing"/>
                              <w:numPr>
                                <w:ilvl w:val="0"/>
                                <w:numId w:val="89"/>
                              </w:numPr>
                              <w:spacing w:after="160" w:line="259" w:lineRule="auto"/>
                              <w:jc w:val="both"/>
                              <w:rPr>
                                <w:rFonts w:ascii="Times New Roman" w:hAnsi="Times New Roman" w:cs="Times New Roman"/>
                                <w:sz w:val="24"/>
                                <w:szCs w:val="24"/>
                              </w:rPr>
                            </w:pPr>
                            <w:r w:rsidRPr="00163965">
                              <w:rPr>
                                <w:rFonts w:ascii="Times New Roman" w:hAnsi="Times New Roman" w:cs="Times New Roman"/>
                                <w:sz w:val="24"/>
                                <w:szCs w:val="24"/>
                              </w:rPr>
                              <w:t>65</w:t>
                            </w:r>
                            <w:r>
                              <w:rPr>
                                <w:rFonts w:ascii="Times New Roman" w:hAnsi="Times New Roman" w:cs="Times New Roman"/>
                                <w:sz w:val="24"/>
                                <w:szCs w:val="24"/>
                              </w:rPr>
                              <w:t> %</w:t>
                            </w:r>
                            <w:r w:rsidRPr="00163965">
                              <w:rPr>
                                <w:rFonts w:ascii="Times New Roman" w:hAnsi="Times New Roman" w:cs="Times New Roman"/>
                                <w:sz w:val="24"/>
                                <w:szCs w:val="24"/>
                              </w:rPr>
                              <w:t xml:space="preserve">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labas pārvaldības, tiesiskuma un demokrātiskas līdzdalības veicināšanai</w:t>
                            </w:r>
                            <w:r>
                              <w:rPr>
                                <w:rFonts w:ascii="Times New Roman" w:hAnsi="Times New Roman" w:cs="Times New Roman"/>
                                <w:sz w:val="24"/>
                                <w:szCs w:val="24"/>
                              </w:rPr>
                              <w:t>;</w:t>
                            </w:r>
                            <w:r w:rsidRPr="00163965">
                              <w:rPr>
                                <w:rFonts w:ascii="Times New Roman" w:hAnsi="Times New Roman" w:cs="Times New Roman"/>
                                <w:sz w:val="24"/>
                                <w:szCs w:val="24"/>
                              </w:rPr>
                              <w:t xml:space="preserve"> </w:t>
                            </w:r>
                          </w:p>
                          <w:p w14:paraId="7F0BE9B9" w14:textId="77777777" w:rsidR="00CD75A1" w:rsidRPr="007111B2" w:rsidRDefault="00CD75A1" w:rsidP="00112965">
                            <w:pPr>
                              <w:pStyle w:val="NoSpacing"/>
                              <w:numPr>
                                <w:ilvl w:val="0"/>
                                <w:numId w:val="89"/>
                              </w:numPr>
                              <w:spacing w:after="160" w:line="259" w:lineRule="auto"/>
                              <w:jc w:val="both"/>
                              <w:rPr>
                                <w:rFonts w:ascii="Times New Roman" w:hAnsi="Times New Roman" w:cs="Times New Roman"/>
                                <w:sz w:val="24"/>
                                <w:szCs w:val="24"/>
                              </w:rPr>
                            </w:pPr>
                            <w:r w:rsidRPr="00163965">
                              <w:rPr>
                                <w:rFonts w:ascii="Times New Roman" w:hAnsi="Times New Roman" w:cs="Times New Roman"/>
                                <w:sz w:val="24"/>
                                <w:szCs w:val="24"/>
                              </w:rPr>
                              <w:t>20</w:t>
                            </w:r>
                            <w:r>
                              <w:rPr>
                                <w:rFonts w:ascii="Times New Roman" w:hAnsi="Times New Roman" w:cs="Times New Roman"/>
                                <w:sz w:val="24"/>
                                <w:szCs w:val="24"/>
                              </w:rPr>
                              <w:t> %</w:t>
                            </w:r>
                            <w:r w:rsidRPr="00163965">
                              <w:rPr>
                                <w:rFonts w:ascii="Times New Roman" w:hAnsi="Times New Roman" w:cs="Times New Roman"/>
                                <w:sz w:val="24"/>
                                <w:szCs w:val="24"/>
                              </w:rPr>
                              <w:t xml:space="preserve"> </w:t>
                            </w:r>
                            <w:r w:rsidRPr="003742EE">
                              <w:rPr>
                                <w:rFonts w:ascii="Times New Roman" w:hAnsi="Times New Roman" w:cs="Times New Roman"/>
                                <w:sz w:val="24"/>
                                <w:szCs w:val="24"/>
                              </w:rPr>
                              <w:t>–</w:t>
                            </w:r>
                            <w:r w:rsidRPr="00163965">
                              <w:rPr>
                                <w:rFonts w:ascii="Times New Roman" w:hAnsi="Times New Roman" w:cs="Times New Roman"/>
                                <w:sz w:val="24"/>
                                <w:szCs w:val="24"/>
                              </w:rPr>
                              <w:t xml:space="preserve"> ilgtspējīgas un iekļaujošas ekonomi</w:t>
                            </w:r>
                            <w:r>
                              <w:rPr>
                                <w:rFonts w:ascii="Times New Roman" w:hAnsi="Times New Roman" w:cs="Times New Roman"/>
                                <w:sz w:val="24"/>
                                <w:szCs w:val="24"/>
                              </w:rPr>
                              <w:t>kas</w:t>
                            </w:r>
                            <w:r w:rsidRPr="00163965">
                              <w:rPr>
                                <w:rFonts w:ascii="Times New Roman" w:hAnsi="Times New Roman" w:cs="Times New Roman"/>
                                <w:sz w:val="24"/>
                                <w:szCs w:val="24"/>
                              </w:rPr>
                              <w:t xml:space="preserve"> izaugsmes veicināšanai</w:t>
                            </w:r>
                            <w:r>
                              <w:rPr>
                                <w:rFonts w:ascii="Times New Roman" w:hAnsi="Times New Roman" w:cs="Times New Roman"/>
                                <w:sz w:val="24"/>
                                <w:szCs w:val="24"/>
                              </w:rPr>
                              <w:t>;</w:t>
                            </w:r>
                            <w:r w:rsidRPr="00163965">
                              <w:rPr>
                                <w:rFonts w:ascii="Times New Roman" w:hAnsi="Times New Roman" w:cs="Times New Roman"/>
                                <w:sz w:val="24"/>
                                <w:szCs w:val="24"/>
                              </w:rPr>
                              <w:t xml:space="preserve"> </w:t>
                            </w:r>
                          </w:p>
                          <w:p w14:paraId="071254AC" w14:textId="77777777" w:rsidR="00CD75A1" w:rsidRPr="004D76D5" w:rsidRDefault="00CD75A1" w:rsidP="00112965">
                            <w:pPr>
                              <w:pStyle w:val="NoSpacing"/>
                              <w:numPr>
                                <w:ilvl w:val="0"/>
                                <w:numId w:val="89"/>
                              </w:numPr>
                              <w:spacing w:after="160" w:line="259" w:lineRule="auto"/>
                              <w:jc w:val="both"/>
                              <w:rPr>
                                <w:rFonts w:ascii="Times New Roman" w:hAnsi="Times New Roman" w:cs="Times New Roman"/>
                                <w:sz w:val="24"/>
                                <w:szCs w:val="24"/>
                              </w:rPr>
                            </w:pPr>
                            <w:r w:rsidRPr="00163965">
                              <w:rPr>
                                <w:rFonts w:ascii="Times New Roman" w:hAnsi="Times New Roman" w:cs="Times New Roman"/>
                                <w:sz w:val="24"/>
                                <w:szCs w:val="24"/>
                              </w:rPr>
                              <w:t>16</w:t>
                            </w:r>
                            <w:r>
                              <w:rPr>
                                <w:rFonts w:ascii="Times New Roman" w:hAnsi="Times New Roman" w:cs="Times New Roman"/>
                                <w:sz w:val="24"/>
                                <w:szCs w:val="24"/>
                              </w:rPr>
                              <w:t> %</w:t>
                            </w:r>
                            <w:r w:rsidRPr="00163965">
                              <w:rPr>
                                <w:rFonts w:ascii="Times New Roman" w:hAnsi="Times New Roman" w:cs="Times New Roman"/>
                                <w:sz w:val="24"/>
                                <w:szCs w:val="24"/>
                              </w:rPr>
                              <w:t xml:space="preserve">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 xml:space="preserve">ar galveno vai svarīgu mērķi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veicināt dzimumu līdztiesību</w:t>
                            </w:r>
                            <w:r>
                              <w:rPr>
                                <w:rFonts w:ascii="Times New Roman" w:hAnsi="Times New Roman" w:cs="Times New Roman"/>
                                <w:sz w:val="24"/>
                                <w:szCs w:val="24"/>
                              </w:rPr>
                              <w:t>;</w:t>
                            </w:r>
                            <w:r w:rsidRPr="00163965">
                              <w:rPr>
                                <w:rFonts w:ascii="Times New Roman" w:hAnsi="Times New Roman" w:cs="Times New Roman"/>
                                <w:sz w:val="24"/>
                                <w:szCs w:val="24"/>
                              </w:rPr>
                              <w:t xml:space="preserve"> </w:t>
                            </w:r>
                          </w:p>
                          <w:p w14:paraId="654704B4" w14:textId="77777777" w:rsidR="00CD75A1" w:rsidRPr="007111B2" w:rsidRDefault="00CD75A1" w:rsidP="00112965">
                            <w:pPr>
                              <w:pStyle w:val="NoSpacing"/>
                              <w:numPr>
                                <w:ilvl w:val="0"/>
                                <w:numId w:val="89"/>
                              </w:numPr>
                              <w:spacing w:after="160" w:line="259" w:lineRule="auto"/>
                              <w:jc w:val="both"/>
                              <w:rPr>
                                <w:rFonts w:ascii="Times New Roman" w:hAnsi="Times New Roman" w:cs="Times New Roman"/>
                                <w:sz w:val="24"/>
                                <w:szCs w:val="24"/>
                              </w:rPr>
                            </w:pPr>
                            <w:r w:rsidRPr="00163965">
                              <w:rPr>
                                <w:rFonts w:ascii="Times New Roman" w:hAnsi="Times New Roman" w:cs="Times New Roman"/>
                                <w:sz w:val="24"/>
                                <w:szCs w:val="24"/>
                              </w:rPr>
                              <w:t>30</w:t>
                            </w:r>
                            <w:r>
                              <w:rPr>
                                <w:rFonts w:ascii="Times New Roman" w:hAnsi="Times New Roman" w:cs="Times New Roman"/>
                                <w:sz w:val="24"/>
                                <w:szCs w:val="24"/>
                              </w:rPr>
                              <w:t xml:space="preserve"> %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 xml:space="preserve">valsts pārvaldes, sabiedrības vai ekonomikas </w:t>
                            </w:r>
                            <w:proofErr w:type="spellStart"/>
                            <w:r w:rsidRPr="00163965">
                              <w:rPr>
                                <w:rFonts w:ascii="Times New Roman" w:hAnsi="Times New Roman" w:cs="Times New Roman"/>
                                <w:sz w:val="24"/>
                                <w:szCs w:val="24"/>
                              </w:rPr>
                              <w:t>digitalizācija</w:t>
                            </w:r>
                            <w:r>
                              <w:rPr>
                                <w:rFonts w:ascii="Times New Roman" w:hAnsi="Times New Roman" w:cs="Times New Roman"/>
                                <w:sz w:val="24"/>
                                <w:szCs w:val="24"/>
                              </w:rPr>
                              <w:t>s</w:t>
                            </w:r>
                            <w:proofErr w:type="spellEnd"/>
                            <w:r w:rsidRPr="00BF759D">
                              <w:rPr>
                                <w:rFonts w:ascii="Times New Roman" w:hAnsi="Times New Roman" w:cs="Times New Roman"/>
                                <w:sz w:val="24"/>
                                <w:szCs w:val="24"/>
                              </w:rPr>
                              <w:t xml:space="preserve"> </w:t>
                            </w:r>
                            <w:r w:rsidRPr="00163965">
                              <w:rPr>
                                <w:rFonts w:ascii="Times New Roman" w:hAnsi="Times New Roman" w:cs="Times New Roman"/>
                                <w:sz w:val="24"/>
                                <w:szCs w:val="24"/>
                              </w:rPr>
                              <w:t>atbalst</w:t>
                            </w:r>
                            <w:r>
                              <w:rPr>
                                <w:rFonts w:ascii="Times New Roman" w:hAnsi="Times New Roman" w:cs="Times New Roman"/>
                                <w:sz w:val="24"/>
                                <w:szCs w:val="24"/>
                              </w:rPr>
                              <w:t>am;</w:t>
                            </w:r>
                          </w:p>
                          <w:p w14:paraId="0B02D1DA" w14:textId="708C4C66" w:rsidR="00CD75A1" w:rsidRDefault="00CD75A1" w:rsidP="00112965">
                            <w:r w:rsidRPr="00163965">
                              <w:rPr>
                                <w:rFonts w:ascii="Times New Roman" w:hAnsi="Times New Roman" w:cs="Times New Roman"/>
                                <w:sz w:val="24"/>
                                <w:szCs w:val="24"/>
                              </w:rPr>
                              <w:t>30</w:t>
                            </w:r>
                            <w:r>
                              <w:rPr>
                                <w:rFonts w:ascii="Times New Roman" w:hAnsi="Times New Roman" w:cs="Times New Roman"/>
                                <w:sz w:val="24"/>
                                <w:szCs w:val="24"/>
                              </w:rPr>
                              <w:t> %</w:t>
                            </w:r>
                            <w:r w:rsidRPr="00163965">
                              <w:rPr>
                                <w:rFonts w:ascii="Times New Roman" w:hAnsi="Times New Roman" w:cs="Times New Roman"/>
                                <w:sz w:val="24"/>
                                <w:szCs w:val="24"/>
                              </w:rPr>
                              <w:t xml:space="preserve">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 xml:space="preserve">ar galveno vai svarīgu mērķi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mazināt vai pielāgoties klimata pārmaiņām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FA16B" id="_x0000_s1032" type="#_x0000_t202" style="position:absolute;margin-left:-10.3pt;margin-top:.85pt;width:511.7pt;height:271.7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" fillcolor="#f2f2f2 [3052]">
                <v:textbox>
                  <w:txbxContent>
                    <w:p w14:paraId="312F825A" w14:textId="6909326D" w:rsidR="00CD75A1" w:rsidRPr="004F63FC" w:rsidRDefault="00CD75A1">
                      <w:pPr>
                        <w:rPr>
                          <w:b/>
                          <w:bCs/>
                          <w:sz w:val="24"/>
                          <w:szCs w:val="24"/>
                        </w:rPr>
                      </w:pPr>
                      <w:r w:rsidRPr="004F63FC">
                        <w:rPr>
                          <w:b/>
                          <w:bCs/>
                          <w:sz w:val="24"/>
                          <w:szCs w:val="24"/>
                        </w:rPr>
                        <w:t>Latvijas attīstības sadarbības tematiskās prioritātes</w:t>
                      </w:r>
                    </w:p>
                    <w:p w14:paraId="06394A8D" w14:textId="6D6C2660" w:rsidR="00CD75A1" w:rsidRPr="007111B2" w:rsidRDefault="00CD75A1" w:rsidP="00112965">
                      <w:pPr>
                        <w:pStyle w:val="NoSpacing"/>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Lai </w:t>
                      </w:r>
                      <w:r w:rsidRPr="007111B2">
                        <w:rPr>
                          <w:rFonts w:ascii="Times New Roman" w:hAnsi="Times New Roman" w:cs="Times New Roman"/>
                          <w:sz w:val="24"/>
                          <w:szCs w:val="24"/>
                        </w:rPr>
                        <w:t>veicinātu globālo sadarbību</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Latvija </w:t>
                      </w:r>
                      <w:r>
                        <w:rPr>
                          <w:rFonts w:ascii="Times New Roman" w:hAnsi="Times New Roman" w:cs="Times New Roman"/>
                          <w:sz w:val="24"/>
                          <w:szCs w:val="24"/>
                        </w:rPr>
                        <w:t>līdz 2027. gadam ir</w:t>
                      </w:r>
                      <w:r w:rsidRPr="007111B2">
                        <w:rPr>
                          <w:rFonts w:ascii="Times New Roman" w:hAnsi="Times New Roman" w:cs="Times New Roman"/>
                          <w:sz w:val="24"/>
                          <w:szCs w:val="24"/>
                        </w:rPr>
                        <w:t xml:space="preserve"> apņēmusies:</w:t>
                      </w:r>
                    </w:p>
                    <w:p w14:paraId="5EEDB918" w14:textId="77777777" w:rsidR="00CD75A1" w:rsidRPr="007111B2" w:rsidRDefault="00CD75A1" w:rsidP="00112965">
                      <w:pPr>
                        <w:pStyle w:val="NoSpacing"/>
                        <w:numPr>
                          <w:ilvl w:val="0"/>
                          <w:numId w:val="89"/>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Latvijas oficiālā</w:t>
                      </w:r>
                      <w:r>
                        <w:rPr>
                          <w:rFonts w:ascii="Times New Roman" w:hAnsi="Times New Roman" w:cs="Times New Roman"/>
                          <w:sz w:val="24"/>
                          <w:szCs w:val="24"/>
                        </w:rPr>
                        <w:t>s</w:t>
                      </w:r>
                      <w:r w:rsidRPr="007111B2">
                        <w:rPr>
                          <w:rFonts w:ascii="Times New Roman" w:hAnsi="Times New Roman" w:cs="Times New Roman"/>
                          <w:sz w:val="24"/>
                          <w:szCs w:val="24"/>
                        </w:rPr>
                        <w:t xml:space="preserve"> attīstības palīdzība</w:t>
                      </w:r>
                      <w:r>
                        <w:rPr>
                          <w:rFonts w:ascii="Times New Roman" w:hAnsi="Times New Roman" w:cs="Times New Roman"/>
                          <w:sz w:val="24"/>
                          <w:szCs w:val="24"/>
                        </w:rPr>
                        <w:t>s</w:t>
                      </w:r>
                      <w:r w:rsidRPr="007111B2" w:rsidDel="00BF759D">
                        <w:rPr>
                          <w:rFonts w:ascii="Times New Roman" w:hAnsi="Times New Roman" w:cs="Times New Roman"/>
                          <w:sz w:val="24"/>
                          <w:szCs w:val="24"/>
                        </w:rPr>
                        <w:t xml:space="preserve"> </w:t>
                      </w:r>
                      <w:r>
                        <w:rPr>
                          <w:rFonts w:ascii="Times New Roman" w:hAnsi="Times New Roman" w:cs="Times New Roman"/>
                          <w:sz w:val="24"/>
                          <w:szCs w:val="24"/>
                        </w:rPr>
                        <w:t>(OAP)</w:t>
                      </w:r>
                      <w:r w:rsidRPr="007111B2">
                        <w:rPr>
                          <w:rFonts w:ascii="Times New Roman" w:hAnsi="Times New Roman" w:cs="Times New Roman"/>
                          <w:sz w:val="24"/>
                          <w:szCs w:val="24"/>
                        </w:rPr>
                        <w:t xml:space="preserve"> apjom</w:t>
                      </w:r>
                      <w:r>
                        <w:rPr>
                          <w:rFonts w:ascii="Times New Roman" w:hAnsi="Times New Roman" w:cs="Times New Roman"/>
                          <w:sz w:val="24"/>
                          <w:szCs w:val="24"/>
                        </w:rPr>
                        <w:t xml:space="preserve">u kāpināt līdz </w:t>
                      </w:r>
                      <w:r w:rsidRPr="007111B2">
                        <w:rPr>
                          <w:rFonts w:ascii="Times New Roman" w:hAnsi="Times New Roman" w:cs="Times New Roman"/>
                          <w:sz w:val="24"/>
                          <w:szCs w:val="24"/>
                        </w:rPr>
                        <w:t>0</w:t>
                      </w:r>
                      <w:r>
                        <w:rPr>
                          <w:rFonts w:ascii="Times New Roman" w:hAnsi="Times New Roman" w:cs="Times New Roman"/>
                          <w:sz w:val="24"/>
                          <w:szCs w:val="24"/>
                        </w:rPr>
                        <w:t>,</w:t>
                      </w:r>
                      <w:r w:rsidRPr="007111B2">
                        <w:rPr>
                          <w:rFonts w:ascii="Times New Roman" w:hAnsi="Times New Roman" w:cs="Times New Roman"/>
                          <w:sz w:val="24"/>
                          <w:szCs w:val="24"/>
                        </w:rPr>
                        <w:t>23</w:t>
                      </w:r>
                      <w:r>
                        <w:rPr>
                          <w:rFonts w:ascii="Times New Roman" w:hAnsi="Times New Roman" w:cs="Times New Roman"/>
                          <w:sz w:val="24"/>
                          <w:szCs w:val="24"/>
                        </w:rPr>
                        <w:t> %</w:t>
                      </w:r>
                      <w:r w:rsidRPr="007111B2">
                        <w:rPr>
                          <w:rFonts w:ascii="Times New Roman" w:hAnsi="Times New Roman" w:cs="Times New Roman"/>
                          <w:sz w:val="24"/>
                          <w:szCs w:val="24"/>
                        </w:rPr>
                        <w:t xml:space="preserve"> no NKI</w:t>
                      </w:r>
                      <w:r>
                        <w:rPr>
                          <w:rFonts w:ascii="Times New Roman" w:hAnsi="Times New Roman" w:cs="Times New Roman"/>
                          <w:sz w:val="24"/>
                          <w:szCs w:val="24"/>
                        </w:rPr>
                        <w:t>;</w:t>
                      </w:r>
                    </w:p>
                    <w:p w14:paraId="75B562EA" w14:textId="44D8D8E3" w:rsidR="00CD75A1" w:rsidRPr="005E0007" w:rsidRDefault="00CD75A1" w:rsidP="004F63FC">
                      <w:pPr>
                        <w:pStyle w:val="NoSpacing"/>
                        <w:numPr>
                          <w:ilvl w:val="0"/>
                          <w:numId w:val="89"/>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panākt, ka a</w:t>
                      </w:r>
                      <w:r w:rsidRPr="007111B2">
                        <w:rPr>
                          <w:rFonts w:ascii="Times New Roman" w:hAnsi="Times New Roman" w:cs="Times New Roman"/>
                          <w:sz w:val="24"/>
                          <w:szCs w:val="24"/>
                        </w:rPr>
                        <w:t>ttīstības sadarbības projekt</w:t>
                      </w:r>
                      <w:r>
                        <w:rPr>
                          <w:rFonts w:ascii="Times New Roman" w:hAnsi="Times New Roman" w:cs="Times New Roman"/>
                          <w:sz w:val="24"/>
                          <w:szCs w:val="24"/>
                        </w:rPr>
                        <w:t xml:space="preserve">u </w:t>
                      </w:r>
                      <w:r w:rsidRPr="007111B2">
                        <w:rPr>
                          <w:rFonts w:ascii="Times New Roman" w:hAnsi="Times New Roman" w:cs="Times New Roman"/>
                          <w:sz w:val="24"/>
                          <w:szCs w:val="24"/>
                        </w:rPr>
                        <w:t>un starptautiskā</w:t>
                      </w:r>
                      <w:r>
                        <w:rPr>
                          <w:rFonts w:ascii="Times New Roman" w:hAnsi="Times New Roman" w:cs="Times New Roman"/>
                          <w:sz w:val="24"/>
                          <w:szCs w:val="24"/>
                        </w:rPr>
                        <w:t>s</w:t>
                      </w:r>
                      <w:r w:rsidRPr="007111B2">
                        <w:rPr>
                          <w:rFonts w:ascii="Times New Roman" w:hAnsi="Times New Roman" w:cs="Times New Roman"/>
                          <w:sz w:val="24"/>
                          <w:szCs w:val="24"/>
                        </w:rPr>
                        <w:t xml:space="preserve"> palīdzība</w:t>
                      </w:r>
                      <w:r>
                        <w:rPr>
                          <w:rFonts w:ascii="Times New Roman" w:hAnsi="Times New Roman" w:cs="Times New Roman"/>
                          <w:sz w:val="24"/>
                          <w:szCs w:val="24"/>
                        </w:rPr>
                        <w:t>s</w:t>
                      </w:r>
                      <w:r w:rsidRPr="007111B2">
                        <w:rPr>
                          <w:rFonts w:ascii="Times New Roman" w:hAnsi="Times New Roman" w:cs="Times New Roman"/>
                          <w:sz w:val="24"/>
                          <w:szCs w:val="24"/>
                        </w:rPr>
                        <w:t xml:space="preserve"> apmērs ir 9</w:t>
                      </w:r>
                      <w:r>
                        <w:rPr>
                          <w:rFonts w:ascii="Times New Roman" w:hAnsi="Times New Roman" w:cs="Times New Roman"/>
                          <w:sz w:val="24"/>
                          <w:szCs w:val="24"/>
                        </w:rPr>
                        <w:t> %</w:t>
                      </w:r>
                      <w:r w:rsidRPr="007111B2">
                        <w:rPr>
                          <w:rFonts w:ascii="Times New Roman" w:hAnsi="Times New Roman" w:cs="Times New Roman"/>
                          <w:sz w:val="24"/>
                          <w:szCs w:val="24"/>
                        </w:rPr>
                        <w:t xml:space="preserve"> no OAP apjoma. </w:t>
                      </w:r>
                    </w:p>
                    <w:p w14:paraId="4AA0AB96" w14:textId="77777777" w:rsidR="00CD75A1" w:rsidRPr="00BF759D" w:rsidRDefault="00CD75A1" w:rsidP="00112965">
                      <w:pPr>
                        <w:pStyle w:val="NoSpacing"/>
                        <w:spacing w:after="160" w:line="259" w:lineRule="auto"/>
                        <w:jc w:val="both"/>
                      </w:pPr>
                      <w:r w:rsidRPr="00BF759D">
                        <w:rPr>
                          <w:rFonts w:ascii="Times New Roman" w:hAnsi="Times New Roman" w:cs="Times New Roman"/>
                          <w:sz w:val="24"/>
                          <w:szCs w:val="24"/>
                        </w:rPr>
                        <w:t>Līdz 2027. gadam no Ārlietu ministrijas pārvaldītā divpusējās attīstības sadarbības finansējuma izlietots:</w:t>
                      </w:r>
                    </w:p>
                    <w:p w14:paraId="10E367A5" w14:textId="77777777" w:rsidR="00CD75A1" w:rsidRPr="00163965" w:rsidRDefault="00CD75A1" w:rsidP="00112965">
                      <w:pPr>
                        <w:pStyle w:val="NoSpacing"/>
                        <w:numPr>
                          <w:ilvl w:val="0"/>
                          <w:numId w:val="89"/>
                        </w:numPr>
                        <w:spacing w:after="160" w:line="259" w:lineRule="auto"/>
                        <w:jc w:val="both"/>
                        <w:rPr>
                          <w:rFonts w:ascii="Times New Roman" w:hAnsi="Times New Roman" w:cs="Times New Roman"/>
                          <w:sz w:val="24"/>
                          <w:szCs w:val="24"/>
                        </w:rPr>
                      </w:pPr>
                      <w:r w:rsidRPr="00163965">
                        <w:rPr>
                          <w:rFonts w:ascii="Times New Roman" w:hAnsi="Times New Roman" w:cs="Times New Roman"/>
                          <w:sz w:val="24"/>
                          <w:szCs w:val="24"/>
                        </w:rPr>
                        <w:t>65</w:t>
                      </w:r>
                      <w:r>
                        <w:rPr>
                          <w:rFonts w:ascii="Times New Roman" w:hAnsi="Times New Roman" w:cs="Times New Roman"/>
                          <w:sz w:val="24"/>
                          <w:szCs w:val="24"/>
                        </w:rPr>
                        <w:t> %</w:t>
                      </w:r>
                      <w:r w:rsidRPr="00163965">
                        <w:rPr>
                          <w:rFonts w:ascii="Times New Roman" w:hAnsi="Times New Roman" w:cs="Times New Roman"/>
                          <w:sz w:val="24"/>
                          <w:szCs w:val="24"/>
                        </w:rPr>
                        <w:t xml:space="preserve">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labas pārvaldības, tiesiskuma un demokrātiskas līdzdalības veicināšanai</w:t>
                      </w:r>
                      <w:r>
                        <w:rPr>
                          <w:rFonts w:ascii="Times New Roman" w:hAnsi="Times New Roman" w:cs="Times New Roman"/>
                          <w:sz w:val="24"/>
                          <w:szCs w:val="24"/>
                        </w:rPr>
                        <w:t>;</w:t>
                      </w:r>
                      <w:r w:rsidRPr="00163965">
                        <w:rPr>
                          <w:rFonts w:ascii="Times New Roman" w:hAnsi="Times New Roman" w:cs="Times New Roman"/>
                          <w:sz w:val="24"/>
                          <w:szCs w:val="24"/>
                        </w:rPr>
                        <w:t xml:space="preserve"> </w:t>
                      </w:r>
                    </w:p>
                    <w:p w14:paraId="7F0BE9B9" w14:textId="77777777" w:rsidR="00CD75A1" w:rsidRPr="007111B2" w:rsidRDefault="00CD75A1" w:rsidP="00112965">
                      <w:pPr>
                        <w:pStyle w:val="NoSpacing"/>
                        <w:numPr>
                          <w:ilvl w:val="0"/>
                          <w:numId w:val="89"/>
                        </w:numPr>
                        <w:spacing w:after="160" w:line="259" w:lineRule="auto"/>
                        <w:jc w:val="both"/>
                        <w:rPr>
                          <w:rFonts w:ascii="Times New Roman" w:hAnsi="Times New Roman" w:cs="Times New Roman"/>
                          <w:sz w:val="24"/>
                          <w:szCs w:val="24"/>
                        </w:rPr>
                      </w:pPr>
                      <w:r w:rsidRPr="00163965">
                        <w:rPr>
                          <w:rFonts w:ascii="Times New Roman" w:hAnsi="Times New Roman" w:cs="Times New Roman"/>
                          <w:sz w:val="24"/>
                          <w:szCs w:val="24"/>
                        </w:rPr>
                        <w:t>20</w:t>
                      </w:r>
                      <w:r>
                        <w:rPr>
                          <w:rFonts w:ascii="Times New Roman" w:hAnsi="Times New Roman" w:cs="Times New Roman"/>
                          <w:sz w:val="24"/>
                          <w:szCs w:val="24"/>
                        </w:rPr>
                        <w:t> %</w:t>
                      </w:r>
                      <w:r w:rsidRPr="00163965">
                        <w:rPr>
                          <w:rFonts w:ascii="Times New Roman" w:hAnsi="Times New Roman" w:cs="Times New Roman"/>
                          <w:sz w:val="24"/>
                          <w:szCs w:val="24"/>
                        </w:rPr>
                        <w:t xml:space="preserve"> </w:t>
                      </w:r>
                      <w:r w:rsidRPr="003742EE">
                        <w:rPr>
                          <w:rFonts w:ascii="Times New Roman" w:hAnsi="Times New Roman" w:cs="Times New Roman"/>
                          <w:sz w:val="24"/>
                          <w:szCs w:val="24"/>
                        </w:rPr>
                        <w:t>–</w:t>
                      </w:r>
                      <w:r w:rsidRPr="00163965">
                        <w:rPr>
                          <w:rFonts w:ascii="Times New Roman" w:hAnsi="Times New Roman" w:cs="Times New Roman"/>
                          <w:sz w:val="24"/>
                          <w:szCs w:val="24"/>
                        </w:rPr>
                        <w:t xml:space="preserve"> ilgtspējīgas un iekļaujošas ekonomi</w:t>
                      </w:r>
                      <w:r>
                        <w:rPr>
                          <w:rFonts w:ascii="Times New Roman" w:hAnsi="Times New Roman" w:cs="Times New Roman"/>
                          <w:sz w:val="24"/>
                          <w:szCs w:val="24"/>
                        </w:rPr>
                        <w:t>kas</w:t>
                      </w:r>
                      <w:r w:rsidRPr="00163965">
                        <w:rPr>
                          <w:rFonts w:ascii="Times New Roman" w:hAnsi="Times New Roman" w:cs="Times New Roman"/>
                          <w:sz w:val="24"/>
                          <w:szCs w:val="24"/>
                        </w:rPr>
                        <w:t xml:space="preserve"> izaugsmes veicināšanai</w:t>
                      </w:r>
                      <w:r>
                        <w:rPr>
                          <w:rFonts w:ascii="Times New Roman" w:hAnsi="Times New Roman" w:cs="Times New Roman"/>
                          <w:sz w:val="24"/>
                          <w:szCs w:val="24"/>
                        </w:rPr>
                        <w:t>;</w:t>
                      </w:r>
                      <w:r w:rsidRPr="00163965">
                        <w:rPr>
                          <w:rFonts w:ascii="Times New Roman" w:hAnsi="Times New Roman" w:cs="Times New Roman"/>
                          <w:sz w:val="24"/>
                          <w:szCs w:val="24"/>
                        </w:rPr>
                        <w:t xml:space="preserve"> </w:t>
                      </w:r>
                    </w:p>
                    <w:p w14:paraId="071254AC" w14:textId="77777777" w:rsidR="00CD75A1" w:rsidRPr="004D76D5" w:rsidRDefault="00CD75A1" w:rsidP="00112965">
                      <w:pPr>
                        <w:pStyle w:val="NoSpacing"/>
                        <w:numPr>
                          <w:ilvl w:val="0"/>
                          <w:numId w:val="89"/>
                        </w:numPr>
                        <w:spacing w:after="160" w:line="259" w:lineRule="auto"/>
                        <w:jc w:val="both"/>
                        <w:rPr>
                          <w:rFonts w:ascii="Times New Roman" w:hAnsi="Times New Roman" w:cs="Times New Roman"/>
                          <w:sz w:val="24"/>
                          <w:szCs w:val="24"/>
                        </w:rPr>
                      </w:pPr>
                      <w:r w:rsidRPr="00163965">
                        <w:rPr>
                          <w:rFonts w:ascii="Times New Roman" w:hAnsi="Times New Roman" w:cs="Times New Roman"/>
                          <w:sz w:val="24"/>
                          <w:szCs w:val="24"/>
                        </w:rPr>
                        <w:t>16</w:t>
                      </w:r>
                      <w:r>
                        <w:rPr>
                          <w:rFonts w:ascii="Times New Roman" w:hAnsi="Times New Roman" w:cs="Times New Roman"/>
                          <w:sz w:val="24"/>
                          <w:szCs w:val="24"/>
                        </w:rPr>
                        <w:t> %</w:t>
                      </w:r>
                      <w:r w:rsidRPr="00163965">
                        <w:rPr>
                          <w:rFonts w:ascii="Times New Roman" w:hAnsi="Times New Roman" w:cs="Times New Roman"/>
                          <w:sz w:val="24"/>
                          <w:szCs w:val="24"/>
                        </w:rPr>
                        <w:t xml:space="preserve">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 xml:space="preserve">ar galveno vai svarīgu mērķi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veicināt dzimumu līdztiesību</w:t>
                      </w:r>
                      <w:r>
                        <w:rPr>
                          <w:rFonts w:ascii="Times New Roman" w:hAnsi="Times New Roman" w:cs="Times New Roman"/>
                          <w:sz w:val="24"/>
                          <w:szCs w:val="24"/>
                        </w:rPr>
                        <w:t>;</w:t>
                      </w:r>
                      <w:r w:rsidRPr="00163965">
                        <w:rPr>
                          <w:rFonts w:ascii="Times New Roman" w:hAnsi="Times New Roman" w:cs="Times New Roman"/>
                          <w:sz w:val="24"/>
                          <w:szCs w:val="24"/>
                        </w:rPr>
                        <w:t xml:space="preserve"> </w:t>
                      </w:r>
                    </w:p>
                    <w:p w14:paraId="654704B4" w14:textId="77777777" w:rsidR="00CD75A1" w:rsidRPr="007111B2" w:rsidRDefault="00CD75A1" w:rsidP="00112965">
                      <w:pPr>
                        <w:pStyle w:val="NoSpacing"/>
                        <w:numPr>
                          <w:ilvl w:val="0"/>
                          <w:numId w:val="89"/>
                        </w:numPr>
                        <w:spacing w:after="160" w:line="259" w:lineRule="auto"/>
                        <w:jc w:val="both"/>
                        <w:rPr>
                          <w:rFonts w:ascii="Times New Roman" w:hAnsi="Times New Roman" w:cs="Times New Roman"/>
                          <w:sz w:val="24"/>
                          <w:szCs w:val="24"/>
                        </w:rPr>
                      </w:pPr>
                      <w:r w:rsidRPr="00163965">
                        <w:rPr>
                          <w:rFonts w:ascii="Times New Roman" w:hAnsi="Times New Roman" w:cs="Times New Roman"/>
                          <w:sz w:val="24"/>
                          <w:szCs w:val="24"/>
                        </w:rPr>
                        <w:t>30</w:t>
                      </w:r>
                      <w:r>
                        <w:rPr>
                          <w:rFonts w:ascii="Times New Roman" w:hAnsi="Times New Roman" w:cs="Times New Roman"/>
                          <w:sz w:val="24"/>
                          <w:szCs w:val="24"/>
                        </w:rPr>
                        <w:t xml:space="preserve"> %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 xml:space="preserve">valsts pārvaldes, sabiedrības vai ekonomikas </w:t>
                      </w:r>
                      <w:proofErr w:type="spellStart"/>
                      <w:r w:rsidRPr="00163965">
                        <w:rPr>
                          <w:rFonts w:ascii="Times New Roman" w:hAnsi="Times New Roman" w:cs="Times New Roman"/>
                          <w:sz w:val="24"/>
                          <w:szCs w:val="24"/>
                        </w:rPr>
                        <w:t>digitalizācija</w:t>
                      </w:r>
                      <w:r>
                        <w:rPr>
                          <w:rFonts w:ascii="Times New Roman" w:hAnsi="Times New Roman" w:cs="Times New Roman"/>
                          <w:sz w:val="24"/>
                          <w:szCs w:val="24"/>
                        </w:rPr>
                        <w:t>s</w:t>
                      </w:r>
                      <w:proofErr w:type="spellEnd"/>
                      <w:r w:rsidRPr="00BF759D">
                        <w:rPr>
                          <w:rFonts w:ascii="Times New Roman" w:hAnsi="Times New Roman" w:cs="Times New Roman"/>
                          <w:sz w:val="24"/>
                          <w:szCs w:val="24"/>
                        </w:rPr>
                        <w:t xml:space="preserve"> </w:t>
                      </w:r>
                      <w:r w:rsidRPr="00163965">
                        <w:rPr>
                          <w:rFonts w:ascii="Times New Roman" w:hAnsi="Times New Roman" w:cs="Times New Roman"/>
                          <w:sz w:val="24"/>
                          <w:szCs w:val="24"/>
                        </w:rPr>
                        <w:t>atbalst</w:t>
                      </w:r>
                      <w:r>
                        <w:rPr>
                          <w:rFonts w:ascii="Times New Roman" w:hAnsi="Times New Roman" w:cs="Times New Roman"/>
                          <w:sz w:val="24"/>
                          <w:szCs w:val="24"/>
                        </w:rPr>
                        <w:t>am;</w:t>
                      </w:r>
                    </w:p>
                    <w:p w14:paraId="0B02D1DA" w14:textId="708C4C66" w:rsidR="00CD75A1" w:rsidRDefault="00CD75A1" w:rsidP="00112965">
                      <w:r w:rsidRPr="00163965">
                        <w:rPr>
                          <w:rFonts w:ascii="Times New Roman" w:hAnsi="Times New Roman" w:cs="Times New Roman"/>
                          <w:sz w:val="24"/>
                          <w:szCs w:val="24"/>
                        </w:rPr>
                        <w:t>30</w:t>
                      </w:r>
                      <w:r>
                        <w:rPr>
                          <w:rFonts w:ascii="Times New Roman" w:hAnsi="Times New Roman" w:cs="Times New Roman"/>
                          <w:sz w:val="24"/>
                          <w:szCs w:val="24"/>
                        </w:rPr>
                        <w:t> %</w:t>
                      </w:r>
                      <w:r w:rsidRPr="00163965">
                        <w:rPr>
                          <w:rFonts w:ascii="Times New Roman" w:hAnsi="Times New Roman" w:cs="Times New Roman"/>
                          <w:sz w:val="24"/>
                          <w:szCs w:val="24"/>
                        </w:rPr>
                        <w:t xml:space="preserve">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 xml:space="preserve">ar galveno vai svarīgu mērķi </w:t>
                      </w:r>
                      <w:r w:rsidRPr="003742EE">
                        <w:rPr>
                          <w:rFonts w:ascii="Times New Roman" w:hAnsi="Times New Roman" w:cs="Times New Roman"/>
                          <w:sz w:val="24"/>
                          <w:szCs w:val="24"/>
                        </w:rPr>
                        <w:t>–</w:t>
                      </w:r>
                      <w:r>
                        <w:rPr>
                          <w:rFonts w:ascii="Times New Roman" w:hAnsi="Times New Roman" w:cs="Times New Roman"/>
                          <w:sz w:val="24"/>
                          <w:szCs w:val="24"/>
                        </w:rPr>
                        <w:t xml:space="preserve"> </w:t>
                      </w:r>
                      <w:r w:rsidRPr="00163965">
                        <w:rPr>
                          <w:rFonts w:ascii="Times New Roman" w:hAnsi="Times New Roman" w:cs="Times New Roman"/>
                          <w:sz w:val="24"/>
                          <w:szCs w:val="24"/>
                        </w:rPr>
                        <w:t>mazināt vai pielāgoties klimata pārmaiņām</w:t>
                      </w:r>
                    </w:p>
                  </w:txbxContent>
                </v:textbox>
                <w10:wrap type="square"/>
              </v:shape>
            </w:pict>
          </mc:Fallback>
        </mc:AlternateContent>
      </w:r>
    </w:p>
    <w:p w14:paraId="196B8D82" w14:textId="77777777" w:rsidR="004F1D0C" w:rsidRDefault="004F1D0C" w:rsidP="004F1D0C">
      <w:pPr>
        <w:rPr>
          <w:rFonts w:ascii="Times New Roman" w:hAnsi="Times New Roman" w:cs="Times New Roman"/>
          <w:sz w:val="24"/>
          <w:szCs w:val="24"/>
        </w:rPr>
      </w:pPr>
    </w:p>
    <w:p w14:paraId="4E206C6C" w14:textId="77777777" w:rsidR="004F1D0C" w:rsidRPr="007111B2" w:rsidRDefault="004F1D0C" w:rsidP="004F1D0C">
      <w:pPr>
        <w:jc w:val="both"/>
        <w:rPr>
          <w:rFonts w:ascii="Times New Roman" w:hAnsi="Times New Roman" w:cs="Times New Roman"/>
          <w:b/>
          <w:bCs/>
          <w:i/>
          <w:iCs/>
          <w:sz w:val="24"/>
          <w:szCs w:val="24"/>
        </w:rPr>
      </w:pPr>
      <w:r w:rsidRPr="007111B2">
        <w:rPr>
          <w:rFonts w:ascii="Times New Roman" w:hAnsi="Times New Roman" w:cs="Times New Roman"/>
          <w:b/>
          <w:bCs/>
          <w:color w:val="E36C0A" w:themeColor="accent6" w:themeShade="BF"/>
          <w:sz w:val="24"/>
          <w:szCs w:val="24"/>
        </w:rPr>
        <w:t>IZAICINĀJUMI</w:t>
      </w:r>
    </w:p>
    <w:p w14:paraId="4CEC4DEA" w14:textId="77777777" w:rsidR="004F1D0C" w:rsidRPr="007969AC" w:rsidRDefault="004F1D0C" w:rsidP="004F1D0C">
      <w:pPr>
        <w:pStyle w:val="Default"/>
        <w:numPr>
          <w:ilvl w:val="0"/>
          <w:numId w:val="93"/>
        </w:numPr>
        <w:spacing w:after="160" w:line="259" w:lineRule="auto"/>
        <w:ind w:left="714" w:hanging="357"/>
        <w:jc w:val="both"/>
        <w:rPr>
          <w:iCs/>
          <w:color w:val="auto"/>
          <w:spacing w:val="-2"/>
        </w:rPr>
      </w:pPr>
      <w:r w:rsidRPr="007969AC">
        <w:rPr>
          <w:noProof/>
          <w:color w:val="auto"/>
          <w:spacing w:val="-2"/>
        </w:rPr>
        <w:t>Krievijas un Baltkrievijas agresija Ukrainā ir radījusi ģeopolitisko spriedzi reģionā,</w:t>
      </w:r>
      <w:r w:rsidRPr="007969AC">
        <w:rPr>
          <w:iCs/>
          <w:color w:val="auto"/>
          <w:spacing w:val="-2"/>
        </w:rPr>
        <w:t xml:space="preserve"> </w:t>
      </w:r>
      <w:r w:rsidRPr="007969AC">
        <w:rPr>
          <w:noProof/>
          <w:color w:val="auto"/>
          <w:spacing w:val="-2"/>
        </w:rPr>
        <w:t xml:space="preserve">kas </w:t>
      </w:r>
      <w:r w:rsidRPr="007969AC">
        <w:rPr>
          <w:iCs/>
          <w:color w:val="auto"/>
          <w:spacing w:val="-2"/>
        </w:rPr>
        <w:t>atstāj ilgtermiņa iespaidu gan uz reģionālo un globālo drošību, gan uz globālajām ekonomikas attīstības tendencēm, kā arī ir radījusi vēl nepieredzētu bēgļu plūsmu Eiropā.</w:t>
      </w:r>
    </w:p>
    <w:p w14:paraId="2075EC51" w14:textId="77777777" w:rsidR="004F1D0C" w:rsidRPr="00473DFC" w:rsidRDefault="004F1D0C" w:rsidP="004F1D0C">
      <w:pPr>
        <w:pStyle w:val="Default"/>
        <w:numPr>
          <w:ilvl w:val="0"/>
          <w:numId w:val="93"/>
        </w:numPr>
        <w:spacing w:after="160" w:line="259" w:lineRule="auto"/>
        <w:ind w:left="714" w:hanging="357"/>
        <w:jc w:val="both"/>
        <w:rPr>
          <w:iCs/>
          <w:color w:val="auto"/>
        </w:rPr>
      </w:pPr>
      <w:r w:rsidRPr="00473DFC">
        <w:rPr>
          <w:iCs/>
          <w:color w:val="auto"/>
        </w:rPr>
        <w:t>Neatrisinātie reģionālie konflikti un domstarpības ar starptautisko rezonansi</w:t>
      </w:r>
      <w:r>
        <w:rPr>
          <w:iCs/>
          <w:color w:val="auto"/>
        </w:rPr>
        <w:t>.</w:t>
      </w:r>
    </w:p>
    <w:p w14:paraId="66F79EE3" w14:textId="77777777" w:rsidR="004F1D0C" w:rsidRPr="00473DFC" w:rsidRDefault="004F1D0C" w:rsidP="004F1D0C">
      <w:pPr>
        <w:pStyle w:val="Default"/>
        <w:numPr>
          <w:ilvl w:val="0"/>
          <w:numId w:val="93"/>
        </w:numPr>
        <w:spacing w:after="160" w:line="259" w:lineRule="auto"/>
        <w:ind w:left="714" w:hanging="357"/>
        <w:jc w:val="both"/>
        <w:rPr>
          <w:iCs/>
          <w:color w:val="auto"/>
        </w:rPr>
      </w:pPr>
      <w:r w:rsidRPr="00473DFC">
        <w:rPr>
          <w:iCs/>
          <w:color w:val="auto"/>
        </w:rPr>
        <w:lastRenderedPageBreak/>
        <w:t xml:space="preserve">Daudzpusējo starptautisko organizāciju efektivitātes mazināšanās, to nespēja adekvāti </w:t>
      </w:r>
      <w:r w:rsidRPr="007969AC">
        <w:rPr>
          <w:iCs/>
          <w:color w:val="auto"/>
          <w:spacing w:val="-2"/>
        </w:rPr>
        <w:t>reaģēt uz esošajiem izaicinājumiem, starptautiskā tiesiskuma apšaubīšana, demokrātisko</w:t>
      </w:r>
      <w:r w:rsidRPr="00473DFC">
        <w:rPr>
          <w:iCs/>
          <w:color w:val="auto"/>
        </w:rPr>
        <w:t xml:space="preserve"> vērtību ignorance</w:t>
      </w:r>
      <w:r>
        <w:rPr>
          <w:iCs/>
          <w:color w:val="auto"/>
        </w:rPr>
        <w:t>.</w:t>
      </w:r>
    </w:p>
    <w:p w14:paraId="449764E6" w14:textId="77777777" w:rsidR="004F1D0C" w:rsidRPr="00473DFC" w:rsidRDefault="004F1D0C" w:rsidP="004F1D0C">
      <w:pPr>
        <w:pStyle w:val="Default"/>
        <w:numPr>
          <w:ilvl w:val="0"/>
          <w:numId w:val="93"/>
        </w:numPr>
        <w:spacing w:after="160" w:line="259" w:lineRule="auto"/>
        <w:ind w:left="714" w:hanging="357"/>
        <w:jc w:val="both"/>
        <w:rPr>
          <w:iCs/>
          <w:color w:val="auto"/>
        </w:rPr>
      </w:pPr>
      <w:r w:rsidRPr="00473DFC">
        <w:rPr>
          <w:iCs/>
          <w:color w:val="auto"/>
        </w:rPr>
        <w:t xml:space="preserve">Hibrīdā apdraudējuma pieaugums, īpaši dezinformācijas izplatības jomā un </w:t>
      </w:r>
      <w:proofErr w:type="spellStart"/>
      <w:r w:rsidRPr="00473DFC">
        <w:rPr>
          <w:iCs/>
          <w:color w:val="auto"/>
        </w:rPr>
        <w:t>kiberdrošības</w:t>
      </w:r>
      <w:proofErr w:type="spellEnd"/>
      <w:r w:rsidRPr="00473DFC">
        <w:rPr>
          <w:iCs/>
          <w:color w:val="auto"/>
        </w:rPr>
        <w:t xml:space="preserve"> jomā, ņemot vēr</w:t>
      </w:r>
      <w:r>
        <w:rPr>
          <w:iCs/>
          <w:color w:val="auto"/>
        </w:rPr>
        <w:t>ā</w:t>
      </w:r>
      <w:r w:rsidRPr="00473DFC">
        <w:rPr>
          <w:iCs/>
          <w:color w:val="auto"/>
        </w:rPr>
        <w:t xml:space="preserve"> straujos </w:t>
      </w:r>
      <w:proofErr w:type="spellStart"/>
      <w:r w:rsidRPr="00473DFC">
        <w:rPr>
          <w:iCs/>
          <w:color w:val="auto"/>
        </w:rPr>
        <w:t>digitalizācijas</w:t>
      </w:r>
      <w:proofErr w:type="spellEnd"/>
      <w:r w:rsidRPr="00473DFC">
        <w:rPr>
          <w:iCs/>
          <w:color w:val="auto"/>
        </w:rPr>
        <w:t xml:space="preserve"> procesus</w:t>
      </w:r>
      <w:r>
        <w:rPr>
          <w:iCs/>
          <w:color w:val="auto"/>
        </w:rPr>
        <w:t>.</w:t>
      </w:r>
    </w:p>
    <w:p w14:paraId="7F069DBF" w14:textId="0637CFE1" w:rsidR="004F1D0C" w:rsidRPr="00473DFC" w:rsidRDefault="004F1D0C" w:rsidP="004F1D0C">
      <w:pPr>
        <w:pStyle w:val="Default"/>
        <w:numPr>
          <w:ilvl w:val="0"/>
          <w:numId w:val="93"/>
        </w:numPr>
        <w:spacing w:after="160" w:line="259" w:lineRule="auto"/>
        <w:ind w:left="714" w:hanging="357"/>
        <w:jc w:val="both"/>
        <w:rPr>
          <w:iCs/>
          <w:color w:val="auto"/>
        </w:rPr>
      </w:pPr>
      <w:r w:rsidRPr="00473DFC">
        <w:rPr>
          <w:iCs/>
          <w:color w:val="auto"/>
        </w:rPr>
        <w:t xml:space="preserve">Augstu potenciālu saglabā </w:t>
      </w:r>
      <w:r w:rsidR="00CD75A1">
        <w:rPr>
          <w:iCs/>
          <w:color w:val="auto"/>
        </w:rPr>
        <w:t xml:space="preserve">globālā </w:t>
      </w:r>
      <w:r w:rsidRPr="00473DFC">
        <w:rPr>
          <w:iCs/>
          <w:color w:val="auto"/>
        </w:rPr>
        <w:t>terorisma draudi</w:t>
      </w:r>
      <w:r w:rsidR="00CD75A1">
        <w:rPr>
          <w:iCs/>
          <w:color w:val="auto"/>
        </w:rPr>
        <w:t xml:space="preserve"> pasaulē</w:t>
      </w:r>
      <w:r>
        <w:rPr>
          <w:iCs/>
          <w:color w:val="auto"/>
        </w:rPr>
        <w:t>.</w:t>
      </w:r>
    </w:p>
    <w:p w14:paraId="3BDEB28E" w14:textId="77777777" w:rsidR="004F1D0C" w:rsidRPr="00473DFC" w:rsidRDefault="004F1D0C" w:rsidP="004F1D0C">
      <w:pPr>
        <w:pStyle w:val="Default"/>
        <w:numPr>
          <w:ilvl w:val="0"/>
          <w:numId w:val="93"/>
        </w:numPr>
        <w:spacing w:after="160" w:line="259" w:lineRule="auto"/>
        <w:ind w:left="714" w:hanging="357"/>
        <w:jc w:val="both"/>
        <w:rPr>
          <w:color w:val="auto"/>
        </w:rPr>
      </w:pPr>
      <w:r w:rsidRPr="00473DFC">
        <w:t>Klimata pārmaiņas (ūdens līmeņa celšanās, krasas temperatūras izmaiņas u.c.)</w:t>
      </w:r>
      <w:r>
        <w:t>.</w:t>
      </w:r>
    </w:p>
    <w:p w14:paraId="6974C953" w14:textId="77777777" w:rsidR="004F1D0C" w:rsidRPr="007969AC" w:rsidRDefault="004F1D0C" w:rsidP="004F1D0C">
      <w:pPr>
        <w:pStyle w:val="PlainText"/>
        <w:numPr>
          <w:ilvl w:val="0"/>
          <w:numId w:val="93"/>
        </w:numPr>
        <w:spacing w:after="160" w:line="259" w:lineRule="auto"/>
        <w:ind w:left="714" w:hanging="357"/>
        <w:jc w:val="both"/>
        <w:rPr>
          <w:rFonts w:ascii="Times New Roman" w:hAnsi="Times New Roman" w:cs="Times New Roman"/>
          <w:spacing w:val="-2"/>
          <w:sz w:val="24"/>
          <w:szCs w:val="24"/>
        </w:rPr>
      </w:pPr>
      <w:r w:rsidRPr="007969AC">
        <w:rPr>
          <w:rFonts w:ascii="Times New Roman" w:hAnsi="Times New Roman" w:cs="Times New Roman"/>
          <w:spacing w:val="-2"/>
          <w:sz w:val="24"/>
          <w:szCs w:val="24"/>
        </w:rPr>
        <w:t>Plaisas palielināšanās starp attīstītajām un attīstības valstīm, pilsētām un lauku reģioniem.</w:t>
      </w:r>
    </w:p>
    <w:p w14:paraId="405C69E4" w14:textId="77777777" w:rsidR="004F1D0C" w:rsidRPr="00473DFC" w:rsidRDefault="004F1D0C" w:rsidP="004F1D0C">
      <w:pPr>
        <w:pStyle w:val="Default"/>
        <w:numPr>
          <w:ilvl w:val="0"/>
          <w:numId w:val="93"/>
        </w:numPr>
        <w:spacing w:after="160" w:line="259" w:lineRule="auto"/>
        <w:ind w:left="714" w:hanging="357"/>
        <w:jc w:val="both"/>
        <w:rPr>
          <w:color w:val="auto"/>
        </w:rPr>
      </w:pPr>
      <w:r w:rsidRPr="00473DFC">
        <w:rPr>
          <w:iCs/>
          <w:color w:val="auto"/>
        </w:rPr>
        <w:t>Saglabāsies migrācijas pastiprināšanās iespējamība, k</w:t>
      </w:r>
      <w:r>
        <w:rPr>
          <w:iCs/>
          <w:color w:val="auto"/>
        </w:rPr>
        <w:t>uru</w:t>
      </w:r>
      <w:r w:rsidRPr="00473DFC">
        <w:rPr>
          <w:iCs/>
          <w:color w:val="auto"/>
        </w:rPr>
        <w:t xml:space="preserve"> </w:t>
      </w:r>
      <w:r w:rsidRPr="00473DFC">
        <w:rPr>
          <w:rFonts w:eastAsia="Times New Roman"/>
          <w:color w:val="auto"/>
          <w:shd w:val="clear" w:color="auto" w:fill="FFFFFF" w:themeFill="background1"/>
        </w:rPr>
        <w:t xml:space="preserve">var izraisīt dažādu faktoru mijiedarbība </w:t>
      </w:r>
      <w:r>
        <w:rPr>
          <w:rFonts w:eastAsia="Times New Roman"/>
          <w:color w:val="auto"/>
          <w:shd w:val="clear" w:color="auto" w:fill="FFFFFF" w:themeFill="background1"/>
        </w:rPr>
        <w:t>dažādos pasaules</w:t>
      </w:r>
      <w:r w:rsidRPr="00473DFC">
        <w:rPr>
          <w:rFonts w:eastAsia="Times New Roman"/>
          <w:color w:val="auto"/>
          <w:shd w:val="clear" w:color="auto" w:fill="FFFFFF" w:themeFill="background1"/>
        </w:rPr>
        <w:t xml:space="preserve"> reģion</w:t>
      </w:r>
      <w:r>
        <w:rPr>
          <w:rFonts w:eastAsia="Times New Roman"/>
          <w:color w:val="auto"/>
          <w:shd w:val="clear" w:color="auto" w:fill="FFFFFF" w:themeFill="background1"/>
        </w:rPr>
        <w:t>os.</w:t>
      </w:r>
    </w:p>
    <w:p w14:paraId="34572985" w14:textId="77777777" w:rsidR="004F1D0C" w:rsidRPr="007111B2" w:rsidRDefault="004F1D0C" w:rsidP="004F1D0C">
      <w:pPr>
        <w:spacing w:after="0" w:line="240" w:lineRule="auto"/>
        <w:jc w:val="both"/>
        <w:rPr>
          <w:rFonts w:ascii="Times New Roman" w:hAnsi="Times New Roman" w:cs="Times New Roman"/>
          <w:sz w:val="24"/>
          <w:szCs w:val="24"/>
        </w:rPr>
      </w:pPr>
    </w:p>
    <w:p w14:paraId="0EE0970E" w14:textId="77777777" w:rsidR="004F1D0C" w:rsidRDefault="004F1D0C" w:rsidP="004F1D0C">
      <w:pPr>
        <w:rPr>
          <w:rFonts w:asciiTheme="majorHAnsi" w:eastAsiaTheme="majorEastAsia" w:hAnsiTheme="majorHAnsi" w:cstheme="majorBidi"/>
          <w:color w:val="365F91" w:themeColor="accent1" w:themeShade="BF"/>
          <w:sz w:val="32"/>
          <w:szCs w:val="32"/>
        </w:rPr>
      </w:pPr>
      <w:r>
        <w:br w:type="page"/>
      </w:r>
    </w:p>
    <w:p w14:paraId="590FAF5A" w14:textId="77777777" w:rsidR="004F1D0C" w:rsidRPr="007111B2" w:rsidRDefault="004F1D0C" w:rsidP="004F1D0C">
      <w:pPr>
        <w:pStyle w:val="Heading1"/>
      </w:pPr>
      <w:bookmarkStart w:id="141" w:name="_Toc102128726"/>
      <w:r w:rsidRPr="007111B2">
        <w:lastRenderedPageBreak/>
        <w:t>3. nodaļa: Iesaistīto pušu viedokļi par Latvijas IAM prioritātēm</w:t>
      </w:r>
      <w:bookmarkEnd w:id="141"/>
    </w:p>
    <w:p w14:paraId="49C70389" w14:textId="77777777" w:rsidR="004F1D0C" w:rsidRPr="007111B2" w:rsidRDefault="004F1D0C" w:rsidP="004F1D0C">
      <w:pPr>
        <w:pStyle w:val="NoSpacing"/>
        <w:shd w:val="clear" w:color="auto" w:fill="FFFFFF" w:themeFill="background1"/>
        <w:rPr>
          <w:rFonts w:ascii="Times New Roman" w:hAnsi="Times New Roman" w:cs="Times New Roman"/>
          <w:i/>
          <w:sz w:val="24"/>
          <w:szCs w:val="24"/>
        </w:rPr>
      </w:pPr>
    </w:p>
    <w:p w14:paraId="72DF7190" w14:textId="77777777" w:rsidR="004F1D0C" w:rsidRPr="007111B2" w:rsidRDefault="004F1D0C" w:rsidP="004F1D0C">
      <w:pPr>
        <w:pStyle w:val="NoSpacing"/>
        <w:shd w:val="clear" w:color="auto" w:fill="FFFFFF" w:themeFill="background1"/>
        <w:spacing w:after="200" w:line="276"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Darbā ar ilgtspējīgu attīstību </w:t>
      </w:r>
      <w:r>
        <w:rPr>
          <w:rFonts w:ascii="Times New Roman" w:hAnsi="Times New Roman" w:cs="Times New Roman"/>
          <w:sz w:val="24"/>
          <w:szCs w:val="24"/>
        </w:rPr>
        <w:t>ir iesaistītas</w:t>
      </w:r>
      <w:r w:rsidRPr="007111B2">
        <w:rPr>
          <w:rFonts w:ascii="Times New Roman" w:hAnsi="Times New Roman" w:cs="Times New Roman"/>
          <w:sz w:val="24"/>
          <w:szCs w:val="24"/>
        </w:rPr>
        <w:t xml:space="preserve"> </w:t>
      </w:r>
      <w:r>
        <w:rPr>
          <w:rFonts w:ascii="Times New Roman" w:hAnsi="Times New Roman" w:cs="Times New Roman"/>
          <w:sz w:val="24"/>
          <w:szCs w:val="24"/>
        </w:rPr>
        <w:t>dažādas</w:t>
      </w:r>
      <w:r w:rsidRPr="007111B2">
        <w:rPr>
          <w:rFonts w:ascii="Times New Roman" w:hAnsi="Times New Roman" w:cs="Times New Roman"/>
          <w:sz w:val="24"/>
          <w:szCs w:val="24"/>
        </w:rPr>
        <w:t xml:space="preserve"> sabiedrības puses</w:t>
      </w:r>
      <w:r>
        <w:rPr>
          <w:rFonts w:ascii="Times New Roman" w:hAnsi="Times New Roman" w:cs="Times New Roman"/>
          <w:sz w:val="24"/>
          <w:szCs w:val="24"/>
        </w:rPr>
        <w:t xml:space="preserve">, </w:t>
      </w:r>
      <w:r w:rsidRPr="007111B2">
        <w:rPr>
          <w:rFonts w:ascii="Times New Roman" w:hAnsi="Times New Roman" w:cs="Times New Roman"/>
          <w:sz w:val="24"/>
          <w:szCs w:val="24"/>
        </w:rPr>
        <w:t>to mērķēt</w:t>
      </w:r>
      <w:r>
        <w:rPr>
          <w:rFonts w:ascii="Times New Roman" w:hAnsi="Times New Roman" w:cs="Times New Roman"/>
          <w:sz w:val="24"/>
          <w:szCs w:val="24"/>
        </w:rPr>
        <w:t>ā</w:t>
      </w:r>
      <w:r w:rsidRPr="007111B2">
        <w:rPr>
          <w:rFonts w:ascii="Times New Roman" w:hAnsi="Times New Roman" w:cs="Times New Roman"/>
          <w:sz w:val="24"/>
          <w:szCs w:val="24"/>
        </w:rPr>
        <w:t>s iniciatīvas redzamas dažādās sociālo tīklu platformās, institūciju mājaslapās, attālinātajās un klātienes tikšanās reizēs, kas uzrunā dažād</w:t>
      </w:r>
      <w:r>
        <w:rPr>
          <w:rFonts w:ascii="Times New Roman" w:hAnsi="Times New Roman" w:cs="Times New Roman"/>
          <w:sz w:val="24"/>
          <w:szCs w:val="24"/>
        </w:rPr>
        <w:t>u</w:t>
      </w:r>
      <w:r w:rsidRPr="007111B2">
        <w:rPr>
          <w:rFonts w:ascii="Times New Roman" w:hAnsi="Times New Roman" w:cs="Times New Roman"/>
          <w:sz w:val="24"/>
          <w:szCs w:val="24"/>
        </w:rPr>
        <w:t xml:space="preserve"> vecum</w:t>
      </w:r>
      <w:r>
        <w:rPr>
          <w:rFonts w:ascii="Times New Roman" w:hAnsi="Times New Roman" w:cs="Times New Roman"/>
          <w:sz w:val="24"/>
          <w:szCs w:val="24"/>
        </w:rPr>
        <w:t>u</w:t>
      </w:r>
      <w:r w:rsidRPr="007111B2">
        <w:rPr>
          <w:rFonts w:ascii="Times New Roman" w:hAnsi="Times New Roman" w:cs="Times New Roman"/>
          <w:sz w:val="24"/>
          <w:szCs w:val="24"/>
        </w:rPr>
        <w:t xml:space="preserve"> un interešu sabiedrības grupas. </w:t>
      </w:r>
    </w:p>
    <w:p w14:paraId="01149681" w14:textId="77777777" w:rsidR="004F1D0C" w:rsidRPr="007111B2" w:rsidRDefault="004F1D0C" w:rsidP="004F1D0C">
      <w:pPr>
        <w:pStyle w:val="NoSpacing"/>
        <w:shd w:val="clear" w:color="auto" w:fill="FFFFFF" w:themeFill="background1"/>
        <w:spacing w:after="200" w:line="276" w:lineRule="auto"/>
        <w:jc w:val="both"/>
        <w:rPr>
          <w:rFonts w:ascii="Times New Roman" w:hAnsi="Times New Roman" w:cs="Times New Roman"/>
          <w:sz w:val="24"/>
          <w:szCs w:val="24"/>
        </w:rPr>
      </w:pPr>
      <w:r>
        <w:rPr>
          <w:rFonts w:ascii="Times New Roman" w:hAnsi="Times New Roman" w:cs="Times New Roman"/>
          <w:sz w:val="24"/>
          <w:szCs w:val="24"/>
        </w:rPr>
        <w:t>Šajā nodaļā apkopota</w:t>
      </w:r>
      <w:r w:rsidRPr="007111B2">
        <w:rPr>
          <w:rFonts w:ascii="Times New Roman" w:hAnsi="Times New Roman" w:cs="Times New Roman"/>
          <w:sz w:val="24"/>
          <w:szCs w:val="24"/>
        </w:rPr>
        <w:t xml:space="preserve"> viedokļu </w:t>
      </w:r>
      <w:r w:rsidRPr="00163965">
        <w:rPr>
          <w:rFonts w:ascii="Times New Roman" w:hAnsi="Times New Roman" w:cs="Times New Roman"/>
          <w:i/>
          <w:iCs/>
          <w:sz w:val="24"/>
          <w:szCs w:val="24"/>
        </w:rPr>
        <w:t>esence</w:t>
      </w:r>
      <w:r w:rsidRPr="007111B2">
        <w:rPr>
          <w:rFonts w:ascii="Times New Roman" w:hAnsi="Times New Roman" w:cs="Times New Roman"/>
          <w:sz w:val="24"/>
          <w:szCs w:val="24"/>
        </w:rPr>
        <w:t>, kas š</w:t>
      </w:r>
      <w:r>
        <w:rPr>
          <w:rFonts w:ascii="Times New Roman" w:hAnsi="Times New Roman" w:cs="Times New Roman"/>
          <w:sz w:val="24"/>
          <w:szCs w:val="24"/>
        </w:rPr>
        <w:t>ā</w:t>
      </w:r>
      <w:r w:rsidRPr="007111B2">
        <w:rPr>
          <w:rFonts w:ascii="Times New Roman" w:hAnsi="Times New Roman" w:cs="Times New Roman"/>
          <w:sz w:val="24"/>
          <w:szCs w:val="24"/>
        </w:rPr>
        <w:t xml:space="preserve"> Ziņojuma sagatavošanas laikā saņemta no akadēmiskās un zinātniskās vides, pašvaldībām, sociālajiem partneriem, nevalstiskajām organizācijām un citām pusēm </w:t>
      </w:r>
      <w:r w:rsidRPr="003742EE">
        <w:rPr>
          <w:rFonts w:ascii="Times New Roman" w:hAnsi="Times New Roman" w:cs="Times New Roman"/>
          <w:sz w:val="24"/>
          <w:szCs w:val="24"/>
        </w:rPr>
        <w:t>–</w:t>
      </w:r>
      <w:r w:rsidRPr="007111B2">
        <w:rPr>
          <w:rFonts w:ascii="Times New Roman" w:hAnsi="Times New Roman" w:cs="Times New Roman"/>
          <w:sz w:val="24"/>
          <w:szCs w:val="24"/>
        </w:rPr>
        <w:t xml:space="preserve"> </w:t>
      </w:r>
      <w:r>
        <w:rPr>
          <w:rFonts w:ascii="Times New Roman" w:hAnsi="Times New Roman" w:cs="Times New Roman"/>
          <w:sz w:val="24"/>
          <w:szCs w:val="24"/>
        </w:rPr>
        <w:t xml:space="preserve">no </w:t>
      </w:r>
      <w:r w:rsidRPr="007111B2">
        <w:rPr>
          <w:rFonts w:ascii="Times New Roman" w:hAnsi="Times New Roman" w:cs="Times New Roman"/>
          <w:sz w:val="24"/>
          <w:szCs w:val="24"/>
        </w:rPr>
        <w:t>partneriem</w:t>
      </w:r>
      <w:r w:rsidRPr="007969AC">
        <w:rPr>
          <w:rFonts w:ascii="Times New Roman" w:hAnsi="Times New Roman" w:cs="Times New Roman"/>
          <w:sz w:val="24"/>
          <w:szCs w:val="24"/>
        </w:rPr>
        <w:t xml:space="preserve">, </w:t>
      </w:r>
      <w:r w:rsidRPr="007111B2">
        <w:rPr>
          <w:rFonts w:ascii="Times New Roman" w:hAnsi="Times New Roman" w:cs="Times New Roman"/>
          <w:sz w:val="24"/>
          <w:szCs w:val="24"/>
        </w:rPr>
        <w:t>kas atsaucās uz aicinājumu izteikt viedokli par š</w:t>
      </w:r>
      <w:r>
        <w:rPr>
          <w:rFonts w:ascii="Times New Roman" w:hAnsi="Times New Roman" w:cs="Times New Roman"/>
          <w:sz w:val="24"/>
          <w:szCs w:val="24"/>
        </w:rPr>
        <w:t>ād</w:t>
      </w:r>
      <w:r w:rsidRPr="007111B2">
        <w:rPr>
          <w:rFonts w:ascii="Times New Roman" w:hAnsi="Times New Roman" w:cs="Times New Roman"/>
          <w:sz w:val="24"/>
          <w:szCs w:val="24"/>
        </w:rPr>
        <w:t xml:space="preserve">iem jautājumiem: </w:t>
      </w:r>
    </w:p>
    <w:p w14:paraId="0DDE89A4" w14:textId="77777777" w:rsidR="004F1D0C" w:rsidRPr="00426060" w:rsidRDefault="004F1D0C" w:rsidP="004F1D0C">
      <w:pPr>
        <w:pStyle w:val="NoSpacing"/>
        <w:numPr>
          <w:ilvl w:val="0"/>
          <w:numId w:val="78"/>
        </w:numPr>
        <w:spacing w:after="160" w:line="259"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r>
        <w:rPr>
          <w:rFonts w:ascii="Times New Roman" w:hAnsi="Times New Roman" w:cs="Times New Roman"/>
          <w:b/>
          <w:bCs/>
          <w:sz w:val="24"/>
          <w:szCs w:val="24"/>
        </w:rPr>
        <w:t xml:space="preserve"> </w:t>
      </w:r>
      <w:r w:rsidRPr="00426060">
        <w:rPr>
          <w:rFonts w:ascii="Times New Roman" w:hAnsi="Times New Roman" w:cs="Times New Roman"/>
          <w:sz w:val="24"/>
          <w:szCs w:val="24"/>
          <w:shd w:val="clear" w:color="auto" w:fill="FFFFFF"/>
        </w:rPr>
        <w:t>Kuru ANO ilgtspējīgas attīstības mērķu sasniegšanā turpmākajos gados saskatāt būtiskākos izaicinājumus Latvijai un kur būtu nepieciešams nozīmīgāks Latvijas ieguldījums?</w:t>
      </w:r>
    </w:p>
    <w:p w14:paraId="2D530397" w14:textId="77777777" w:rsidR="004F1D0C" w:rsidRPr="00426060" w:rsidRDefault="004F1D0C" w:rsidP="004F1D0C">
      <w:pPr>
        <w:pStyle w:val="NoSpacing"/>
        <w:numPr>
          <w:ilvl w:val="0"/>
          <w:numId w:val="78"/>
        </w:numPr>
        <w:spacing w:after="160" w:line="259" w:lineRule="auto"/>
        <w:jc w:val="both"/>
        <w:rPr>
          <w:rFonts w:ascii="Times New Roman" w:hAnsi="Times New Roman" w:cs="Times New Roman"/>
          <w:b/>
          <w:bCs/>
          <w:sz w:val="24"/>
          <w:szCs w:val="24"/>
        </w:rPr>
      </w:pPr>
      <w:r w:rsidRPr="00426060">
        <w:rPr>
          <w:rFonts w:ascii="Times New Roman" w:hAnsi="Times New Roman" w:cs="Times New Roman"/>
          <w:b/>
          <w:bCs/>
          <w:sz w:val="24"/>
          <w:szCs w:val="24"/>
        </w:rPr>
        <w:t xml:space="preserve">IAM – rīkoties! </w:t>
      </w:r>
      <w:r w:rsidRPr="00426060">
        <w:rPr>
          <w:rFonts w:ascii="Times New Roman" w:hAnsi="Times New Roman" w:cs="Times New Roman"/>
          <w:sz w:val="24"/>
          <w:szCs w:val="24"/>
          <w:shd w:val="clear" w:color="auto" w:fill="FFFFFF"/>
        </w:rPr>
        <w:t>Kādi būtu viedokļi un priekšlikumi par to, kā publiskajā, nevalstiskajā un privātajā sektorā un dažādos līmeņos pilnveidot, paplašināt un veicināt Latvijas ieguldījumu ANO ilgtspējīgas attīstības mērķu īstenošanā Latvijā un starptautiski, iezīmējot konkrētas jomas un konkrētas veicamās darbības?</w:t>
      </w:r>
    </w:p>
    <w:p w14:paraId="64BD80DF" w14:textId="77777777" w:rsidR="004F1D0C" w:rsidRPr="007111B2" w:rsidRDefault="004F1D0C" w:rsidP="004F1D0C">
      <w:pPr>
        <w:pStyle w:val="NoSpacing"/>
        <w:shd w:val="clear" w:color="auto" w:fill="FFFFFF" w:themeFill="background1"/>
        <w:jc w:val="both"/>
        <w:rPr>
          <w:rFonts w:ascii="Times New Roman" w:hAnsi="Times New Roman" w:cs="Times New Roman"/>
          <w:sz w:val="24"/>
          <w:szCs w:val="24"/>
        </w:rPr>
      </w:pPr>
    </w:p>
    <w:p w14:paraId="6DD26D0B" w14:textId="12A253A8" w:rsidR="003D5D40" w:rsidRPr="007111B2" w:rsidRDefault="00EA7395" w:rsidP="004F1D0C">
      <w:pPr>
        <w:pStyle w:val="NoSpacing"/>
        <w:shd w:val="clear" w:color="auto" w:fill="FFFFFF" w:themeFill="background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Pušu viedokļi </w:t>
      </w:r>
      <w:r w:rsidR="003D5D40">
        <w:rPr>
          <w:rFonts w:ascii="Times New Roman" w:hAnsi="Times New Roman" w:cs="Times New Roman"/>
          <w:sz w:val="24"/>
          <w:szCs w:val="24"/>
        </w:rPr>
        <w:t xml:space="preserve">un </w:t>
      </w:r>
      <w:r w:rsidR="003D5D40" w:rsidRPr="007111B2">
        <w:rPr>
          <w:rFonts w:ascii="Times New Roman" w:hAnsi="Times New Roman" w:cs="Times New Roman"/>
          <w:sz w:val="24"/>
          <w:szCs w:val="24"/>
        </w:rPr>
        <w:t>informācija par pušu ieguldījumiem IAM īstenošanā</w:t>
      </w:r>
      <w:r w:rsidR="003D5D40">
        <w:rPr>
          <w:rFonts w:ascii="Times New Roman" w:hAnsi="Times New Roman" w:cs="Times New Roman"/>
          <w:sz w:val="24"/>
          <w:szCs w:val="24"/>
        </w:rPr>
        <w:t xml:space="preserve"> </w:t>
      </w:r>
      <w:r>
        <w:rPr>
          <w:rFonts w:ascii="Times New Roman" w:hAnsi="Times New Roman" w:cs="Times New Roman"/>
          <w:sz w:val="24"/>
          <w:szCs w:val="24"/>
        </w:rPr>
        <w:t>sniegti</w:t>
      </w:r>
      <w:r w:rsidRPr="004F63FC">
        <w:rPr>
          <w:rFonts w:ascii="Times New Roman" w:hAnsi="Times New Roman" w:cs="Times New Roman"/>
          <w:sz w:val="24"/>
          <w:szCs w:val="24"/>
          <w:u w:val="single"/>
        </w:rPr>
        <w:t xml:space="preserve"> vēstulēs</w:t>
      </w:r>
      <w:r>
        <w:rPr>
          <w:rFonts w:ascii="Times New Roman" w:hAnsi="Times New Roman" w:cs="Times New Roman"/>
          <w:b/>
          <w:bCs/>
          <w:sz w:val="24"/>
          <w:szCs w:val="24"/>
        </w:rPr>
        <w:t xml:space="preserve">. </w:t>
      </w:r>
    </w:p>
    <w:p w14:paraId="5C4A7F24" w14:textId="60FED147" w:rsidR="004F1D0C" w:rsidRPr="007111B2" w:rsidRDefault="004F1D0C" w:rsidP="004F1D0C">
      <w:pPr>
        <w:pStyle w:val="NoSpacing"/>
        <w:shd w:val="clear" w:color="auto" w:fill="FFFFFF" w:themeFill="background1"/>
        <w:spacing w:after="200" w:line="276"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Jāpiebilst, ka daudzas nevalstiskās organizācijas, kā arī jaunieši </w:t>
      </w:r>
      <w:proofErr w:type="spellStart"/>
      <w:r w:rsidRPr="007111B2">
        <w:rPr>
          <w:rFonts w:ascii="Times New Roman" w:hAnsi="Times New Roman" w:cs="Times New Roman"/>
          <w:sz w:val="24"/>
          <w:szCs w:val="24"/>
        </w:rPr>
        <w:t>pašorganizējās</w:t>
      </w:r>
      <w:proofErr w:type="spellEnd"/>
      <w:r w:rsidRPr="007111B2">
        <w:rPr>
          <w:rFonts w:ascii="Times New Roman" w:hAnsi="Times New Roman" w:cs="Times New Roman"/>
          <w:sz w:val="24"/>
          <w:szCs w:val="24"/>
        </w:rPr>
        <w:t xml:space="preserve"> savu viedokļu paušanā. </w:t>
      </w:r>
      <w:r>
        <w:rPr>
          <w:rFonts w:ascii="Times New Roman" w:hAnsi="Times New Roman" w:cs="Times New Roman"/>
          <w:sz w:val="24"/>
          <w:szCs w:val="24"/>
        </w:rPr>
        <w:t>I</w:t>
      </w:r>
      <w:r w:rsidRPr="007111B2">
        <w:rPr>
          <w:rFonts w:ascii="Times New Roman" w:hAnsi="Times New Roman" w:cs="Times New Roman"/>
          <w:sz w:val="24"/>
          <w:szCs w:val="24"/>
        </w:rPr>
        <w:t>eskat</w:t>
      </w:r>
      <w:r>
        <w:rPr>
          <w:rFonts w:ascii="Times New Roman" w:hAnsi="Times New Roman" w:cs="Times New Roman"/>
          <w:sz w:val="24"/>
          <w:szCs w:val="24"/>
        </w:rPr>
        <w:t>s tajos</w:t>
      </w:r>
      <w:r w:rsidRPr="007111B2">
        <w:rPr>
          <w:rFonts w:ascii="Times New Roman" w:hAnsi="Times New Roman" w:cs="Times New Roman"/>
          <w:sz w:val="24"/>
          <w:szCs w:val="24"/>
        </w:rPr>
        <w:t xml:space="preserve"> </w:t>
      </w:r>
      <w:r>
        <w:rPr>
          <w:rFonts w:ascii="Times New Roman" w:hAnsi="Times New Roman" w:cs="Times New Roman"/>
          <w:sz w:val="24"/>
          <w:szCs w:val="24"/>
        </w:rPr>
        <w:t>pieejams</w:t>
      </w:r>
      <w:r w:rsidRPr="007111B2">
        <w:rPr>
          <w:rFonts w:ascii="Times New Roman" w:hAnsi="Times New Roman" w:cs="Times New Roman"/>
          <w:sz w:val="24"/>
          <w:szCs w:val="24"/>
        </w:rPr>
        <w:t xml:space="preserve"> Latvijas </w:t>
      </w:r>
      <w:r>
        <w:rPr>
          <w:rFonts w:ascii="Times New Roman" w:hAnsi="Times New Roman" w:cs="Times New Roman"/>
          <w:sz w:val="24"/>
          <w:szCs w:val="24"/>
        </w:rPr>
        <w:t>P</w:t>
      </w:r>
      <w:r w:rsidRPr="007111B2">
        <w:rPr>
          <w:rFonts w:ascii="Times New Roman" w:hAnsi="Times New Roman" w:cs="Times New Roman"/>
          <w:sz w:val="24"/>
          <w:szCs w:val="24"/>
        </w:rPr>
        <w:t>latforma</w:t>
      </w:r>
      <w:r>
        <w:rPr>
          <w:rFonts w:ascii="Times New Roman" w:hAnsi="Times New Roman" w:cs="Times New Roman"/>
          <w:sz w:val="24"/>
          <w:szCs w:val="24"/>
        </w:rPr>
        <w:t>s</w:t>
      </w:r>
      <w:r w:rsidRPr="007111B2">
        <w:rPr>
          <w:rFonts w:ascii="Times New Roman" w:hAnsi="Times New Roman" w:cs="Times New Roman"/>
          <w:sz w:val="24"/>
          <w:szCs w:val="24"/>
        </w:rPr>
        <w:t xml:space="preserve"> attīstības </w:t>
      </w:r>
      <w:r w:rsidRPr="00EA7395">
        <w:rPr>
          <w:rFonts w:ascii="Times New Roman" w:hAnsi="Times New Roman" w:cs="Times New Roman"/>
          <w:sz w:val="24"/>
          <w:szCs w:val="24"/>
        </w:rPr>
        <w:t xml:space="preserve">sadarbībai </w:t>
      </w:r>
      <w:r w:rsidRPr="004F63FC">
        <w:rPr>
          <w:rFonts w:ascii="Times New Roman" w:hAnsi="Times New Roman" w:cs="Times New Roman"/>
          <w:sz w:val="24"/>
          <w:szCs w:val="24"/>
          <w:u w:val="single"/>
        </w:rPr>
        <w:t>publikācijā</w:t>
      </w:r>
      <w:r w:rsidRPr="00EA7395">
        <w:rPr>
          <w:rFonts w:ascii="Times New Roman" w:hAnsi="Times New Roman" w:cs="Times New Roman"/>
          <w:sz w:val="24"/>
          <w:szCs w:val="24"/>
        </w:rPr>
        <w:t>.</w:t>
      </w:r>
    </w:p>
    <w:p w14:paraId="5CC6CBBB" w14:textId="77777777" w:rsidR="004F1D0C" w:rsidRPr="007111B2" w:rsidRDefault="004F1D0C" w:rsidP="004F1D0C">
      <w:pPr>
        <w:pStyle w:val="Heading2"/>
      </w:pPr>
      <w:bookmarkStart w:id="142" w:name="_Toc102128727"/>
      <w:r w:rsidRPr="007111B2">
        <w:t>Akadēmiskā vide</w:t>
      </w:r>
      <w:bookmarkEnd w:id="142"/>
    </w:p>
    <w:p w14:paraId="5182BA32" w14:textId="77777777" w:rsidR="004F1D0C" w:rsidRPr="007111B2" w:rsidRDefault="004F1D0C" w:rsidP="004F1D0C">
      <w:pPr>
        <w:pStyle w:val="NoSpacing"/>
        <w:spacing w:line="276" w:lineRule="auto"/>
        <w:jc w:val="both"/>
        <w:rPr>
          <w:rFonts w:ascii="Times New Roman" w:hAnsi="Times New Roman" w:cs="Times New Roman"/>
          <w:sz w:val="24"/>
          <w:szCs w:val="24"/>
          <w:u w:val="single"/>
        </w:rPr>
      </w:pPr>
    </w:p>
    <w:p w14:paraId="1F2DF445" w14:textId="77777777" w:rsidR="004F1D0C" w:rsidRPr="00163965" w:rsidRDefault="004F1D0C" w:rsidP="004F1D0C">
      <w:r w:rsidRPr="007111B2">
        <w:rPr>
          <w:rFonts w:ascii="Times New Roman" w:hAnsi="Times New Roman" w:cs="Times New Roman"/>
          <w:b/>
          <w:bCs/>
          <w:sz w:val="24"/>
          <w:szCs w:val="24"/>
        </w:rPr>
        <w:t>Latvijas Universitāte</w:t>
      </w:r>
    </w:p>
    <w:p w14:paraId="4100C851" w14:textId="77777777" w:rsidR="004F1D0C" w:rsidRPr="007111B2" w:rsidRDefault="004F1D0C" w:rsidP="004F1D0C">
      <w:pPr>
        <w:pStyle w:val="NoSpacing"/>
        <w:spacing w:line="276" w:lineRule="auto"/>
        <w:jc w:val="both"/>
        <w:rPr>
          <w:rFonts w:cstheme="minorHAnsi"/>
        </w:rPr>
      </w:pPr>
      <w:r w:rsidRPr="007111B2">
        <w:rPr>
          <w:rFonts w:ascii="Times New Roman" w:hAnsi="Times New Roman" w:cs="Times New Roman"/>
          <w:b/>
          <w:bCs/>
          <w:sz w:val="24"/>
          <w:szCs w:val="24"/>
        </w:rPr>
        <w:t>Ieguldījums īsumā</w:t>
      </w:r>
    </w:p>
    <w:p w14:paraId="5611AFAE" w14:textId="77777777" w:rsidR="004F1D0C" w:rsidRPr="007111B2" w:rsidRDefault="004F1D0C" w:rsidP="004F1D0C">
      <w:pPr>
        <w:jc w:val="both"/>
      </w:pPr>
      <w:r w:rsidRPr="007111B2">
        <w:rPr>
          <w:rFonts w:ascii="Times New Roman" w:hAnsi="Times New Roman" w:cs="Times New Roman"/>
          <w:sz w:val="24"/>
          <w:szCs w:val="24"/>
        </w:rPr>
        <w:t xml:space="preserve">Latvijas Universitātes vīzija un misija paredz to, ka LU kļūst par zinātnē balstītas ilgtspējīgas attīstības līderi un paraugu. Latvijas Universitātes </w:t>
      </w:r>
      <w:r>
        <w:rPr>
          <w:rFonts w:ascii="Times New Roman" w:hAnsi="Times New Roman" w:cs="Times New Roman"/>
          <w:sz w:val="24"/>
          <w:szCs w:val="24"/>
        </w:rPr>
        <w:t>S</w:t>
      </w:r>
      <w:r w:rsidRPr="007111B2">
        <w:rPr>
          <w:rFonts w:ascii="Times New Roman" w:hAnsi="Times New Roman" w:cs="Times New Roman"/>
          <w:sz w:val="24"/>
          <w:szCs w:val="24"/>
        </w:rPr>
        <w:t>tratēģij</w:t>
      </w:r>
      <w:r>
        <w:rPr>
          <w:rFonts w:ascii="Times New Roman" w:hAnsi="Times New Roman" w:cs="Times New Roman"/>
          <w:sz w:val="24"/>
          <w:szCs w:val="24"/>
        </w:rPr>
        <w:t>ā</w:t>
      </w:r>
      <w:r w:rsidRPr="007111B2">
        <w:rPr>
          <w:rFonts w:ascii="Times New Roman" w:hAnsi="Times New Roman" w:cs="Times New Roman"/>
          <w:sz w:val="24"/>
          <w:szCs w:val="24"/>
        </w:rPr>
        <w:t xml:space="preserve"> 2021</w:t>
      </w:r>
      <w:r>
        <w:rPr>
          <w:rFonts w:ascii="Times New Roman" w:hAnsi="Times New Roman" w:cs="Times New Roman"/>
          <w:sz w:val="24"/>
          <w:szCs w:val="24"/>
        </w:rPr>
        <w:t>.</w:t>
      </w:r>
      <w:r w:rsidRPr="003742EE">
        <w:rPr>
          <w:rFonts w:ascii="Times New Roman" w:hAnsi="Times New Roman" w:cs="Times New Roman"/>
          <w:sz w:val="24"/>
          <w:szCs w:val="24"/>
        </w:rPr>
        <w:t>–</w:t>
      </w:r>
      <w:r w:rsidRPr="007111B2">
        <w:rPr>
          <w:rFonts w:ascii="Times New Roman" w:hAnsi="Times New Roman" w:cs="Times New Roman"/>
          <w:sz w:val="24"/>
          <w:szCs w:val="24"/>
        </w:rPr>
        <w:t>2027</w:t>
      </w:r>
      <w:r>
        <w:rPr>
          <w:rFonts w:ascii="Times New Roman" w:hAnsi="Times New Roman" w:cs="Times New Roman"/>
          <w:sz w:val="24"/>
          <w:szCs w:val="24"/>
        </w:rPr>
        <w:t>. gadam</w:t>
      </w:r>
      <w:r w:rsidRPr="007111B2">
        <w:rPr>
          <w:rFonts w:ascii="Times New Roman" w:hAnsi="Times New Roman" w:cs="Times New Roman"/>
          <w:sz w:val="24"/>
          <w:szCs w:val="24"/>
        </w:rPr>
        <w:t xml:space="preserve"> formulē</w:t>
      </w:r>
      <w:r>
        <w:rPr>
          <w:rFonts w:ascii="Times New Roman" w:hAnsi="Times New Roman" w:cs="Times New Roman"/>
          <w:sz w:val="24"/>
          <w:szCs w:val="24"/>
        </w:rPr>
        <w:t>tas</w:t>
      </w:r>
      <w:r w:rsidRPr="007111B2">
        <w:rPr>
          <w:rFonts w:ascii="Times New Roman" w:hAnsi="Times New Roman" w:cs="Times New Roman"/>
          <w:sz w:val="24"/>
          <w:szCs w:val="24"/>
        </w:rPr>
        <w:t xml:space="preserve"> jomas, kurās </w:t>
      </w:r>
      <w:r>
        <w:rPr>
          <w:rFonts w:ascii="Times New Roman" w:hAnsi="Times New Roman" w:cs="Times New Roman"/>
          <w:sz w:val="24"/>
          <w:szCs w:val="24"/>
        </w:rPr>
        <w:t>īstenojami</w:t>
      </w:r>
      <w:r w:rsidRPr="007111B2">
        <w:rPr>
          <w:rFonts w:ascii="Times New Roman" w:hAnsi="Times New Roman" w:cs="Times New Roman"/>
          <w:sz w:val="24"/>
          <w:szCs w:val="24"/>
        </w:rPr>
        <w:t xml:space="preserve"> stratēģiskie mērķi, nosau</w:t>
      </w:r>
      <w:r>
        <w:rPr>
          <w:rFonts w:ascii="Times New Roman" w:hAnsi="Times New Roman" w:cs="Times New Roman"/>
          <w:sz w:val="24"/>
          <w:szCs w:val="24"/>
        </w:rPr>
        <w:t>kti</w:t>
      </w:r>
      <w:r w:rsidRPr="007111B2">
        <w:rPr>
          <w:rFonts w:ascii="Times New Roman" w:hAnsi="Times New Roman" w:cs="Times New Roman"/>
          <w:sz w:val="24"/>
          <w:szCs w:val="24"/>
        </w:rPr>
        <w:t xml:space="preserve"> galven</w:t>
      </w:r>
      <w:r>
        <w:rPr>
          <w:rFonts w:ascii="Times New Roman" w:hAnsi="Times New Roman" w:cs="Times New Roman"/>
          <w:sz w:val="24"/>
          <w:szCs w:val="24"/>
        </w:rPr>
        <w:t xml:space="preserve">ie </w:t>
      </w:r>
      <w:r w:rsidRPr="007111B2">
        <w:rPr>
          <w:rFonts w:ascii="Times New Roman" w:hAnsi="Times New Roman" w:cs="Times New Roman"/>
          <w:sz w:val="24"/>
          <w:szCs w:val="24"/>
        </w:rPr>
        <w:t>š</w:t>
      </w:r>
      <w:r>
        <w:rPr>
          <w:rFonts w:ascii="Times New Roman" w:hAnsi="Times New Roman" w:cs="Times New Roman"/>
          <w:sz w:val="24"/>
          <w:szCs w:val="24"/>
        </w:rPr>
        <w:t>ā</w:t>
      </w:r>
      <w:r w:rsidRPr="007111B2">
        <w:rPr>
          <w:rFonts w:ascii="Times New Roman" w:hAnsi="Times New Roman" w:cs="Times New Roman"/>
          <w:sz w:val="24"/>
          <w:szCs w:val="24"/>
        </w:rPr>
        <w:t xml:space="preserve"> perioda</w:t>
      </w:r>
      <w:r>
        <w:rPr>
          <w:rFonts w:ascii="Times New Roman" w:hAnsi="Times New Roman" w:cs="Times New Roman"/>
          <w:sz w:val="24"/>
          <w:szCs w:val="24"/>
        </w:rPr>
        <w:t xml:space="preserve"> </w:t>
      </w:r>
      <w:r w:rsidRPr="007111B2">
        <w:rPr>
          <w:rFonts w:ascii="Times New Roman" w:hAnsi="Times New Roman" w:cs="Times New Roman"/>
          <w:sz w:val="24"/>
          <w:szCs w:val="24"/>
        </w:rPr>
        <w:t>mērķ</w:t>
      </w:r>
      <w:r>
        <w:rPr>
          <w:rFonts w:ascii="Times New Roman" w:hAnsi="Times New Roman" w:cs="Times New Roman"/>
          <w:sz w:val="24"/>
          <w:szCs w:val="24"/>
        </w:rPr>
        <w:t>i</w:t>
      </w:r>
      <w:r w:rsidRPr="007111B2">
        <w:rPr>
          <w:rFonts w:ascii="Times New Roman" w:hAnsi="Times New Roman" w:cs="Times New Roman"/>
          <w:sz w:val="24"/>
          <w:szCs w:val="24"/>
        </w:rPr>
        <w:t>, aprakst</w:t>
      </w:r>
      <w:r>
        <w:rPr>
          <w:rFonts w:ascii="Times New Roman" w:hAnsi="Times New Roman" w:cs="Times New Roman"/>
          <w:sz w:val="24"/>
          <w:szCs w:val="24"/>
        </w:rPr>
        <w:t>īta</w:t>
      </w:r>
      <w:r w:rsidRPr="007111B2">
        <w:rPr>
          <w:rFonts w:ascii="Times New Roman" w:hAnsi="Times New Roman" w:cs="Times New Roman"/>
          <w:sz w:val="24"/>
          <w:szCs w:val="24"/>
        </w:rPr>
        <w:t xml:space="preserve"> katra mērķa būtīb</w:t>
      </w:r>
      <w:r>
        <w:rPr>
          <w:rFonts w:ascii="Times New Roman" w:hAnsi="Times New Roman" w:cs="Times New Roman"/>
          <w:sz w:val="24"/>
          <w:szCs w:val="24"/>
        </w:rPr>
        <w:t>a</w:t>
      </w:r>
      <w:r w:rsidRPr="007111B2">
        <w:rPr>
          <w:rFonts w:ascii="Times New Roman" w:hAnsi="Times New Roman" w:cs="Times New Roman"/>
          <w:sz w:val="24"/>
          <w:szCs w:val="24"/>
        </w:rPr>
        <w:t>, konkrēt</w:t>
      </w:r>
      <w:r>
        <w:rPr>
          <w:rFonts w:ascii="Times New Roman" w:hAnsi="Times New Roman" w:cs="Times New Roman"/>
          <w:sz w:val="24"/>
          <w:szCs w:val="24"/>
        </w:rPr>
        <w:t>ie</w:t>
      </w:r>
      <w:r w:rsidRPr="007111B2">
        <w:rPr>
          <w:rFonts w:ascii="Times New Roman" w:hAnsi="Times New Roman" w:cs="Times New Roman"/>
          <w:sz w:val="24"/>
          <w:szCs w:val="24"/>
        </w:rPr>
        <w:t xml:space="preserve"> darbības virzien</w:t>
      </w:r>
      <w:r>
        <w:rPr>
          <w:rFonts w:ascii="Times New Roman" w:hAnsi="Times New Roman" w:cs="Times New Roman"/>
          <w:sz w:val="24"/>
          <w:szCs w:val="24"/>
        </w:rPr>
        <w:t>i</w:t>
      </w:r>
      <w:r w:rsidRPr="007111B2">
        <w:rPr>
          <w:rFonts w:ascii="Times New Roman" w:hAnsi="Times New Roman" w:cs="Times New Roman"/>
          <w:sz w:val="24"/>
          <w:szCs w:val="24"/>
        </w:rPr>
        <w:t xml:space="preserve"> un sasniedzam</w:t>
      </w:r>
      <w:r>
        <w:rPr>
          <w:rFonts w:ascii="Times New Roman" w:hAnsi="Times New Roman" w:cs="Times New Roman"/>
          <w:sz w:val="24"/>
          <w:szCs w:val="24"/>
        </w:rPr>
        <w:t>ie</w:t>
      </w:r>
      <w:r w:rsidRPr="007111B2">
        <w:rPr>
          <w:rFonts w:ascii="Times New Roman" w:hAnsi="Times New Roman" w:cs="Times New Roman"/>
          <w:sz w:val="24"/>
          <w:szCs w:val="24"/>
        </w:rPr>
        <w:t xml:space="preserve"> darbības rādītāj</w:t>
      </w:r>
      <w:r>
        <w:rPr>
          <w:rFonts w:ascii="Times New Roman" w:hAnsi="Times New Roman" w:cs="Times New Roman"/>
          <w:sz w:val="24"/>
          <w:szCs w:val="24"/>
        </w:rPr>
        <w:t>i</w:t>
      </w:r>
      <w:r w:rsidRPr="007111B2">
        <w:rPr>
          <w:rFonts w:ascii="Times New Roman" w:hAnsi="Times New Roman" w:cs="Times New Roman"/>
          <w:sz w:val="24"/>
          <w:szCs w:val="24"/>
        </w:rPr>
        <w:t xml:space="preserve">. </w:t>
      </w:r>
    </w:p>
    <w:p w14:paraId="7F8D8165"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72AA0210" w14:textId="77777777" w:rsidR="004F1D0C" w:rsidRPr="007969AC"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111B2">
        <w:rPr>
          <w:rFonts w:ascii="Times New Roman" w:hAnsi="Times New Roman" w:cs="Times New Roman"/>
          <w:color w:val="000000"/>
          <w:sz w:val="24"/>
          <w:szCs w:val="24"/>
        </w:rPr>
        <w:t xml:space="preserve">Sabiedrības izglītība par ilgtspējīgas attīstības jautājumiem, klimata pārmaiņām: izglītība </w:t>
      </w:r>
      <w:r w:rsidRPr="007969AC">
        <w:rPr>
          <w:rFonts w:ascii="Times New Roman" w:hAnsi="Times New Roman" w:cs="Times New Roman"/>
          <w:sz w:val="24"/>
          <w:szCs w:val="24"/>
        </w:rPr>
        <w:t>ilgtspējīgai attīstībai</w:t>
      </w:r>
      <w:r>
        <w:rPr>
          <w:rFonts w:ascii="Times New Roman" w:hAnsi="Times New Roman" w:cs="Times New Roman"/>
          <w:sz w:val="24"/>
          <w:szCs w:val="24"/>
        </w:rPr>
        <w:t>.</w:t>
      </w:r>
    </w:p>
    <w:p w14:paraId="7F1E221C" w14:textId="77777777" w:rsidR="004F1D0C" w:rsidRPr="007111B2" w:rsidRDefault="004F1D0C" w:rsidP="004F1D0C">
      <w:pPr>
        <w:pStyle w:val="NoSpacing"/>
        <w:numPr>
          <w:ilvl w:val="0"/>
          <w:numId w:val="13"/>
        </w:numPr>
        <w:spacing w:after="160" w:line="259" w:lineRule="auto"/>
        <w:jc w:val="both"/>
        <w:rPr>
          <w:rFonts w:ascii="Times New Roman" w:hAnsi="Times New Roman" w:cs="Times New Roman"/>
          <w:color w:val="000000"/>
          <w:sz w:val="24"/>
          <w:szCs w:val="24"/>
        </w:rPr>
      </w:pPr>
      <w:r w:rsidRPr="007969AC">
        <w:rPr>
          <w:rFonts w:ascii="Times New Roman" w:hAnsi="Times New Roman" w:cs="Times New Roman"/>
          <w:sz w:val="24"/>
          <w:szCs w:val="24"/>
        </w:rPr>
        <w:t>Klimata pārmaiņa</w:t>
      </w:r>
      <w:r w:rsidRPr="007111B2">
        <w:rPr>
          <w:rFonts w:ascii="Times New Roman" w:hAnsi="Times New Roman" w:cs="Times New Roman"/>
          <w:color w:val="000000"/>
          <w:sz w:val="24"/>
          <w:szCs w:val="24"/>
        </w:rPr>
        <w:t>s, bioloģiskās daudzveidības samazināšanās</w:t>
      </w:r>
      <w:r>
        <w:rPr>
          <w:rFonts w:ascii="Times New Roman" w:hAnsi="Times New Roman" w:cs="Times New Roman"/>
          <w:color w:val="000000"/>
          <w:sz w:val="24"/>
          <w:szCs w:val="24"/>
        </w:rPr>
        <w:t>.</w:t>
      </w:r>
    </w:p>
    <w:p w14:paraId="420F8794" w14:textId="77777777" w:rsidR="004F1D0C" w:rsidRPr="007969AC" w:rsidRDefault="004F1D0C" w:rsidP="004F1D0C">
      <w:pPr>
        <w:pStyle w:val="NoSpacing"/>
        <w:numPr>
          <w:ilvl w:val="0"/>
          <w:numId w:val="13"/>
        </w:numPr>
        <w:spacing w:after="160" w:line="259" w:lineRule="auto"/>
        <w:jc w:val="both"/>
        <w:rPr>
          <w:rFonts w:ascii="Times New Roman" w:hAnsi="Times New Roman" w:cs="Times New Roman"/>
          <w:sz w:val="24"/>
          <w:szCs w:val="24"/>
        </w:rPr>
      </w:pPr>
      <w:r w:rsidRPr="007969AC">
        <w:rPr>
          <w:rFonts w:ascii="Times New Roman" w:hAnsi="Times New Roman" w:cs="Times New Roman"/>
          <w:sz w:val="24"/>
          <w:szCs w:val="24"/>
        </w:rPr>
        <w:t>Ilgtspējīgas attīstības zinātne</w:t>
      </w:r>
      <w:r>
        <w:rPr>
          <w:rFonts w:ascii="Times New Roman" w:hAnsi="Times New Roman" w:cs="Times New Roman"/>
          <w:sz w:val="24"/>
          <w:szCs w:val="24"/>
        </w:rPr>
        <w:t>.</w:t>
      </w:r>
    </w:p>
    <w:p w14:paraId="68D118E5"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38B50B1E" w14:textId="77777777" w:rsidR="004F1D0C" w:rsidRPr="007111B2" w:rsidRDefault="004F1D0C" w:rsidP="004F1D0C">
      <w:pPr>
        <w:pStyle w:val="NormalWeb"/>
        <w:numPr>
          <w:ilvl w:val="0"/>
          <w:numId w:val="62"/>
        </w:numPr>
        <w:shd w:val="clear" w:color="auto" w:fill="FFFFFF"/>
        <w:suppressAutoHyphens/>
        <w:autoSpaceDN w:val="0"/>
        <w:spacing w:before="0" w:beforeAutospacing="0" w:after="160" w:afterAutospacing="0" w:line="259" w:lineRule="auto"/>
        <w:ind w:left="714" w:hanging="357"/>
        <w:jc w:val="both"/>
        <w:textAlignment w:val="baseline"/>
        <w:rPr>
          <w:lang w:val="lv-LV"/>
        </w:rPr>
      </w:pPr>
      <w:r w:rsidRPr="007111B2">
        <w:rPr>
          <w:lang w:val="lv-LV"/>
        </w:rPr>
        <w:t>4</w:t>
      </w:r>
      <w:r>
        <w:rPr>
          <w:lang w:val="lv-LV"/>
        </w:rPr>
        <w:t>. IAM  </w:t>
      </w:r>
      <w:r w:rsidRPr="007111B2">
        <w:rPr>
          <w:lang w:val="lv-LV"/>
        </w:rPr>
        <w:t xml:space="preserve">Sniegt ieguldījumu Latvijas attīstības rakstura izpētē: </w:t>
      </w:r>
      <w:r>
        <w:rPr>
          <w:lang w:val="lv-LV"/>
        </w:rPr>
        <w:t xml:space="preserve">pētīt </w:t>
      </w:r>
      <w:proofErr w:type="spellStart"/>
      <w:r w:rsidRPr="007111B2">
        <w:rPr>
          <w:lang w:val="lv-LV"/>
        </w:rPr>
        <w:t>ražotājspējas</w:t>
      </w:r>
      <w:proofErr w:type="spellEnd"/>
      <w:r>
        <w:rPr>
          <w:lang w:val="lv-LV"/>
        </w:rPr>
        <w:t xml:space="preserve"> un</w:t>
      </w:r>
      <w:r w:rsidRPr="007111B2">
        <w:rPr>
          <w:lang w:val="lv-LV"/>
        </w:rPr>
        <w:t xml:space="preserve"> inovatīvas darbības, vienlaikus klimata un dabas aizsardzības jomā un sociāl</w:t>
      </w:r>
      <w:r>
        <w:rPr>
          <w:lang w:val="lv-LV"/>
        </w:rPr>
        <w:t>aj</w:t>
      </w:r>
      <w:r w:rsidRPr="007111B2">
        <w:rPr>
          <w:lang w:val="lv-LV"/>
        </w:rPr>
        <w:t xml:space="preserve">ā jomā </w:t>
      </w:r>
      <w:r w:rsidRPr="007111B2">
        <w:rPr>
          <w:lang w:val="lv-LV"/>
        </w:rPr>
        <w:lastRenderedPageBreak/>
        <w:t>veidojot ilgtspējīgas attīstības zinātni kā prioritāru LU pētniecības virzienu</w:t>
      </w:r>
      <w:r>
        <w:rPr>
          <w:lang w:val="lv-LV"/>
        </w:rPr>
        <w:t>;</w:t>
      </w:r>
      <w:r w:rsidRPr="007111B2">
        <w:rPr>
          <w:lang w:val="lv-LV"/>
        </w:rPr>
        <w:t xml:space="preserve"> </w:t>
      </w:r>
      <w:r>
        <w:rPr>
          <w:lang w:val="lv-LV"/>
        </w:rPr>
        <w:t>p</w:t>
      </w:r>
      <w:r w:rsidRPr="007111B2">
        <w:rPr>
          <w:lang w:val="lv-LV"/>
        </w:rPr>
        <w:t>iedalīties Latvijas attīstības plānošanas un analīzes procesā, informēt likumdevējus, izpildvaru</w:t>
      </w:r>
      <w:r>
        <w:rPr>
          <w:lang w:val="lv-LV"/>
        </w:rPr>
        <w:t xml:space="preserve"> </w:t>
      </w:r>
      <w:r w:rsidRPr="007111B2">
        <w:rPr>
          <w:lang w:val="lv-LV"/>
        </w:rPr>
        <w:t>un sabiedrību par aktuālajām pētniecības atziņām.</w:t>
      </w:r>
    </w:p>
    <w:p w14:paraId="14785664" w14:textId="77777777" w:rsidR="004F1D0C" w:rsidRPr="007111B2" w:rsidRDefault="004F1D0C" w:rsidP="004F1D0C">
      <w:pPr>
        <w:pStyle w:val="NormalWeb"/>
        <w:numPr>
          <w:ilvl w:val="0"/>
          <w:numId w:val="62"/>
        </w:numPr>
        <w:shd w:val="clear" w:color="auto" w:fill="FFFFFF"/>
        <w:suppressAutoHyphens/>
        <w:autoSpaceDN w:val="0"/>
        <w:spacing w:before="0" w:beforeAutospacing="0" w:after="160" w:afterAutospacing="0" w:line="259" w:lineRule="auto"/>
        <w:ind w:left="714" w:hanging="357"/>
        <w:jc w:val="both"/>
        <w:textAlignment w:val="baseline"/>
        <w:rPr>
          <w:lang w:val="lv-LV"/>
        </w:rPr>
      </w:pPr>
      <w:r w:rsidRPr="007111B2">
        <w:rPr>
          <w:lang w:val="lv-LV"/>
        </w:rPr>
        <w:t>15</w:t>
      </w:r>
      <w:r>
        <w:rPr>
          <w:lang w:val="lv-LV"/>
        </w:rPr>
        <w:t>. IAM  </w:t>
      </w:r>
      <w:r w:rsidRPr="007111B2">
        <w:rPr>
          <w:lang w:val="lv-LV"/>
        </w:rPr>
        <w:t>Attīstīt ekosistēmu pakalpojumu, bioloģiskās daudzveidības aizsardzības pētniecības un izglītības virzienu; sniegt būtisku ieguldījumu Latvijas bioloģiskās daudzveidības aizsardzībā; izstrādāt politiku un procedūras vietējās ekoloģiskās pārtikas izmantošanas nodrošināšanai</w:t>
      </w:r>
      <w:r>
        <w:rPr>
          <w:lang w:val="lv-LV"/>
        </w:rPr>
        <w:t>.</w:t>
      </w:r>
    </w:p>
    <w:p w14:paraId="679701A8" w14:textId="77777777" w:rsidR="004F1D0C" w:rsidRPr="007111B2" w:rsidRDefault="004F1D0C" w:rsidP="004F1D0C">
      <w:pPr>
        <w:pStyle w:val="ListParagraph"/>
        <w:numPr>
          <w:ilvl w:val="0"/>
          <w:numId w:val="62"/>
        </w:numPr>
        <w:shd w:val="clear" w:color="auto" w:fill="FFFFFF"/>
        <w:spacing w:after="160" w:line="259" w:lineRule="auto"/>
        <w:ind w:left="714" w:hanging="357"/>
        <w:jc w:val="both"/>
        <w:rPr>
          <w:rFonts w:ascii="Times New Roman" w:eastAsia="Times New Roman" w:hAnsi="Times New Roman" w:cs="Times New Roman"/>
          <w:sz w:val="24"/>
          <w:szCs w:val="24"/>
        </w:rPr>
      </w:pPr>
      <w:r w:rsidRPr="007111B2">
        <w:rPr>
          <w:rFonts w:ascii="Times New Roman" w:eastAsia="Times New Roman" w:hAnsi="Times New Roman" w:cs="Times New Roman"/>
          <w:sz w:val="24"/>
          <w:szCs w:val="24"/>
        </w:rPr>
        <w:t>13</w:t>
      </w:r>
      <w:r>
        <w:rPr>
          <w:rFonts w:ascii="Times New Roman" w:eastAsia="Times New Roman" w:hAnsi="Times New Roman" w:cs="Times New Roman"/>
          <w:sz w:val="24"/>
          <w:szCs w:val="24"/>
        </w:rPr>
        <w:t>. IAM</w:t>
      </w:r>
      <w:r>
        <w:t>  </w:t>
      </w:r>
      <w:r w:rsidRPr="007111B2">
        <w:rPr>
          <w:rFonts w:ascii="Times New Roman" w:eastAsia="Times New Roman" w:hAnsi="Times New Roman" w:cs="Times New Roman"/>
          <w:sz w:val="24"/>
          <w:szCs w:val="24"/>
        </w:rPr>
        <w:t xml:space="preserve">Stiprināt gatavību un noturību pret apdraudējumiem, kas saistīti ar klimatu, dabas katastrofām un spēju pielāgoties tām; uzlabot izglītību, izpratnes veicināšanu un spēju klimata pārmaiņu mazināšanas, pielāgošanās, ietekmes mazināšanas un agrīnās brīdināšanas jomā; attīstīt pētniecību un studiju piedāvājumu par </w:t>
      </w:r>
      <w:proofErr w:type="spellStart"/>
      <w:r w:rsidRPr="007111B2">
        <w:rPr>
          <w:rFonts w:ascii="Times New Roman" w:eastAsia="Times New Roman" w:hAnsi="Times New Roman" w:cs="Times New Roman"/>
          <w:sz w:val="24"/>
          <w:szCs w:val="24"/>
        </w:rPr>
        <w:t>klimatneitrālu</w:t>
      </w:r>
      <w:proofErr w:type="spellEnd"/>
      <w:r w:rsidRPr="007111B2">
        <w:rPr>
          <w:rFonts w:ascii="Times New Roman" w:eastAsia="Times New Roman" w:hAnsi="Times New Roman" w:cs="Times New Roman"/>
          <w:sz w:val="24"/>
          <w:szCs w:val="24"/>
        </w:rPr>
        <w:t xml:space="preserve"> attīstību un tās pārvaldību, īpaši par dabaszinātnisko pamatojumu un sociālekonomiskajiem principiem.</w:t>
      </w:r>
    </w:p>
    <w:p w14:paraId="2727873D" w14:textId="77777777" w:rsidR="004F1D0C" w:rsidRPr="007111B2" w:rsidRDefault="004F1D0C" w:rsidP="004F1D0C">
      <w:pPr>
        <w:pStyle w:val="NoSpacing"/>
        <w:spacing w:after="200" w:line="276" w:lineRule="auto"/>
        <w:jc w:val="both"/>
        <w:rPr>
          <w:rFonts w:ascii="Times New Roman" w:hAnsi="Times New Roman" w:cs="Times New Roman"/>
          <w:sz w:val="24"/>
          <w:szCs w:val="24"/>
          <w:u w:val="single"/>
        </w:rPr>
      </w:pPr>
    </w:p>
    <w:p w14:paraId="327BF6A5" w14:textId="77777777" w:rsidR="004F1D0C" w:rsidRPr="007111B2" w:rsidRDefault="004F1D0C" w:rsidP="004F1D0C">
      <w:r w:rsidRPr="007111B2">
        <w:rPr>
          <w:rFonts w:ascii="Times New Roman" w:hAnsi="Times New Roman" w:cs="Times New Roman"/>
          <w:b/>
          <w:bCs/>
          <w:sz w:val="24"/>
          <w:szCs w:val="24"/>
        </w:rPr>
        <w:t>Latvijas Zinātņu akadēmija</w:t>
      </w:r>
    </w:p>
    <w:p w14:paraId="58B1D65B"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Ieguldījums īsumā</w:t>
      </w:r>
    </w:p>
    <w:p w14:paraId="397946A9" w14:textId="77777777" w:rsidR="004F1D0C" w:rsidRPr="007111B2" w:rsidRDefault="004F1D0C" w:rsidP="004F1D0C">
      <w:pPr>
        <w:pStyle w:val="NoSpacing"/>
        <w:spacing w:after="200" w:line="276" w:lineRule="auto"/>
        <w:jc w:val="both"/>
        <w:rPr>
          <w:rFonts w:ascii="Times New Roman" w:hAnsi="Times New Roman" w:cs="Times New Roman"/>
          <w:color w:val="212121"/>
          <w:sz w:val="24"/>
          <w:szCs w:val="24"/>
        </w:rPr>
      </w:pPr>
      <w:r w:rsidRPr="004B67A2">
        <w:rPr>
          <w:rFonts w:ascii="Times New Roman" w:hAnsi="Times New Roman" w:cs="Times New Roman"/>
          <w:bCs/>
          <w:sz w:val="24"/>
          <w:szCs w:val="24"/>
        </w:rPr>
        <w:t>Latvijas Zinātņu akadēmija</w:t>
      </w:r>
      <w:r w:rsidRPr="007111B2">
        <w:rPr>
          <w:rFonts w:ascii="Times New Roman" w:hAnsi="Times New Roman" w:cs="Times New Roman"/>
          <w:color w:val="212121"/>
          <w:sz w:val="24"/>
          <w:szCs w:val="24"/>
        </w:rPr>
        <w:t xml:space="preserve"> ir nacionālas nozīmes zinātnes centrs, kurš sastāv no ievēlētiem Latvijas Zinātņu akadēmijas locekļiem. Ar Latvijas Zinātņu akadēmiju ir saistīti zinātniskie institūti, biedrības, fondi, zinātniski tehnisk</w:t>
      </w:r>
      <w:r>
        <w:rPr>
          <w:rFonts w:ascii="Times New Roman" w:hAnsi="Times New Roman" w:cs="Times New Roman"/>
          <w:color w:val="212121"/>
          <w:sz w:val="24"/>
          <w:szCs w:val="24"/>
        </w:rPr>
        <w:t>ā</w:t>
      </w:r>
      <w:r w:rsidRPr="007111B2">
        <w:rPr>
          <w:rFonts w:ascii="Times New Roman" w:hAnsi="Times New Roman" w:cs="Times New Roman"/>
          <w:color w:val="212121"/>
          <w:sz w:val="24"/>
          <w:szCs w:val="24"/>
        </w:rPr>
        <w:t>s organizācijas, universitātes un augstskolas, k</w:t>
      </w:r>
      <w:r>
        <w:rPr>
          <w:rFonts w:ascii="Times New Roman" w:hAnsi="Times New Roman" w:cs="Times New Roman"/>
          <w:color w:val="212121"/>
          <w:sz w:val="24"/>
          <w:szCs w:val="24"/>
        </w:rPr>
        <w:t>uru</w:t>
      </w:r>
      <w:r w:rsidRPr="007111B2">
        <w:rPr>
          <w:rFonts w:ascii="Times New Roman" w:hAnsi="Times New Roman" w:cs="Times New Roman"/>
          <w:color w:val="212121"/>
          <w:sz w:val="24"/>
          <w:szCs w:val="24"/>
        </w:rPr>
        <w:t xml:space="preserve"> sadarbību nosaka savstarpējas vienošanās. </w:t>
      </w:r>
    </w:p>
    <w:p w14:paraId="7C98A6EB"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07488A4C" w14:textId="77777777" w:rsidR="004F1D0C" w:rsidRPr="007969AC" w:rsidRDefault="004F1D0C" w:rsidP="004F1D0C">
      <w:pPr>
        <w:pStyle w:val="NoSpacing"/>
        <w:numPr>
          <w:ilvl w:val="0"/>
          <w:numId w:val="58"/>
        </w:numPr>
        <w:spacing w:after="160" w:line="259" w:lineRule="auto"/>
        <w:ind w:left="714" w:hanging="357"/>
        <w:jc w:val="both"/>
        <w:rPr>
          <w:rFonts w:ascii="Times New Roman" w:hAnsi="Times New Roman" w:cs="Times New Roman"/>
          <w:bCs/>
          <w:sz w:val="24"/>
          <w:szCs w:val="24"/>
        </w:rPr>
      </w:pPr>
      <w:r w:rsidRPr="007111B2">
        <w:rPr>
          <w:rFonts w:ascii="Times New Roman" w:hAnsi="Times New Roman" w:cs="Times New Roman"/>
          <w:sz w:val="24"/>
          <w:szCs w:val="24"/>
        </w:rPr>
        <w:t>Klimata pārmaiņu apdraudējumu un CO</w:t>
      </w:r>
      <w:r w:rsidRPr="007111B2">
        <w:rPr>
          <w:rFonts w:ascii="Times New Roman" w:hAnsi="Times New Roman" w:cs="Times New Roman"/>
          <w:sz w:val="24"/>
          <w:szCs w:val="24"/>
          <w:vertAlign w:val="subscript"/>
        </w:rPr>
        <w:t xml:space="preserve">2 </w:t>
      </w:r>
      <w:r w:rsidRPr="007111B2">
        <w:rPr>
          <w:rFonts w:ascii="Times New Roman" w:hAnsi="Times New Roman" w:cs="Times New Roman"/>
          <w:sz w:val="24"/>
          <w:szCs w:val="24"/>
        </w:rPr>
        <w:t>izmešu samazināšana, īpaši lauksaimnieku informēšana</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04EE4215" w14:textId="77777777" w:rsidR="004F1D0C" w:rsidRPr="007969AC" w:rsidRDefault="004F1D0C" w:rsidP="004F1D0C">
      <w:pPr>
        <w:pStyle w:val="NoSpacing"/>
        <w:numPr>
          <w:ilvl w:val="0"/>
          <w:numId w:val="58"/>
        </w:numPr>
        <w:spacing w:after="160" w:line="259" w:lineRule="auto"/>
        <w:ind w:left="714" w:hanging="357"/>
        <w:jc w:val="both"/>
        <w:rPr>
          <w:rFonts w:ascii="Times New Roman" w:hAnsi="Times New Roman" w:cs="Times New Roman"/>
          <w:bCs/>
          <w:sz w:val="24"/>
          <w:szCs w:val="24"/>
        </w:rPr>
      </w:pPr>
      <w:r w:rsidRPr="007111B2">
        <w:rPr>
          <w:rFonts w:ascii="Times New Roman" w:hAnsi="Times New Roman" w:cs="Times New Roman"/>
          <w:sz w:val="24"/>
          <w:szCs w:val="24"/>
        </w:rPr>
        <w:t>Fizikas un matemātikas apguves stiprināšana Latvijas skolās un sabiedrībā</w:t>
      </w:r>
      <w:r>
        <w:rPr>
          <w:rFonts w:ascii="Times New Roman" w:hAnsi="Times New Roman" w:cs="Times New Roman"/>
          <w:sz w:val="24"/>
          <w:szCs w:val="24"/>
        </w:rPr>
        <w:t>.</w:t>
      </w:r>
    </w:p>
    <w:p w14:paraId="4369C325" w14:textId="77777777" w:rsidR="004F1D0C" w:rsidRPr="007969AC" w:rsidRDefault="004F1D0C" w:rsidP="004F1D0C">
      <w:pPr>
        <w:pStyle w:val="NoSpacing"/>
        <w:numPr>
          <w:ilvl w:val="0"/>
          <w:numId w:val="58"/>
        </w:numPr>
        <w:spacing w:after="160" w:line="259" w:lineRule="auto"/>
        <w:ind w:left="714" w:hanging="357"/>
        <w:jc w:val="both"/>
        <w:rPr>
          <w:rFonts w:ascii="Times New Roman" w:hAnsi="Times New Roman" w:cs="Times New Roman"/>
          <w:bCs/>
          <w:sz w:val="24"/>
          <w:szCs w:val="24"/>
        </w:rPr>
      </w:pPr>
      <w:r w:rsidRPr="008B0A86">
        <w:rPr>
          <w:rFonts w:ascii="Times New Roman" w:hAnsi="Times New Roman" w:cs="Times New Roman"/>
          <w:sz w:val="24"/>
          <w:szCs w:val="24"/>
        </w:rPr>
        <w:t>Attīstības izaicinājumu risināšanā jāpiesaista zinātnieki un nepieciešamie resursi</w:t>
      </w:r>
      <w:r>
        <w:rPr>
          <w:rFonts w:ascii="Times New Roman" w:hAnsi="Times New Roman" w:cs="Times New Roman"/>
          <w:sz w:val="24"/>
          <w:szCs w:val="24"/>
        </w:rPr>
        <w:t>.</w:t>
      </w:r>
    </w:p>
    <w:p w14:paraId="4B704007"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2C55215D" w14:textId="77777777" w:rsidR="004F1D0C" w:rsidRPr="007111B2" w:rsidRDefault="004F1D0C" w:rsidP="004F1D0C">
      <w:pPr>
        <w:pStyle w:val="NoSpacing"/>
        <w:numPr>
          <w:ilvl w:val="0"/>
          <w:numId w:val="57"/>
        </w:numPr>
        <w:spacing w:after="160" w:line="259" w:lineRule="auto"/>
        <w:ind w:left="714" w:hanging="357"/>
        <w:jc w:val="both"/>
        <w:rPr>
          <w:rFonts w:ascii="Times New Roman" w:hAnsi="Times New Roman" w:cs="Times New Roman"/>
          <w:sz w:val="24"/>
          <w:szCs w:val="24"/>
          <w:u w:val="single"/>
        </w:rPr>
      </w:pPr>
      <w:r w:rsidRPr="007111B2">
        <w:rPr>
          <w:rFonts w:ascii="Times New Roman" w:hAnsi="Times New Roman" w:cs="Times New Roman"/>
          <w:color w:val="212121"/>
          <w:sz w:val="24"/>
          <w:szCs w:val="24"/>
        </w:rPr>
        <w:t>Latvijas zinātnes sasniegumu atzīšana, no kuriem būtiska daļa ir saistīta ar ANO IAM</w:t>
      </w:r>
      <w:r>
        <w:rPr>
          <w:rFonts w:ascii="Times New Roman" w:hAnsi="Times New Roman" w:cs="Times New Roman"/>
          <w:color w:val="212121"/>
          <w:sz w:val="24"/>
          <w:szCs w:val="24"/>
        </w:rPr>
        <w:t>.</w:t>
      </w:r>
    </w:p>
    <w:p w14:paraId="58EDB7F0" w14:textId="2FDBA138" w:rsidR="004F1D0C" w:rsidRPr="00EA7395" w:rsidRDefault="004F1D0C" w:rsidP="004F1D0C">
      <w:pPr>
        <w:pStyle w:val="NoSpacing"/>
        <w:numPr>
          <w:ilvl w:val="0"/>
          <w:numId w:val="57"/>
        </w:numPr>
        <w:spacing w:line="276" w:lineRule="auto"/>
        <w:jc w:val="both"/>
        <w:rPr>
          <w:rFonts w:ascii="Times New Roman" w:hAnsi="Times New Roman" w:cs="Times New Roman"/>
          <w:sz w:val="24"/>
          <w:szCs w:val="24"/>
          <w:u w:val="single"/>
        </w:rPr>
      </w:pPr>
      <w:bookmarkStart w:id="143" w:name="_Hlk100301782"/>
      <w:r w:rsidRPr="007111B2">
        <w:rPr>
          <w:rFonts w:ascii="Times New Roman" w:hAnsi="Times New Roman" w:cs="Times New Roman"/>
          <w:color w:val="212121"/>
          <w:sz w:val="24"/>
          <w:szCs w:val="24"/>
        </w:rPr>
        <w:t xml:space="preserve">Veikt pētījumus, kuri </w:t>
      </w:r>
      <w:r w:rsidRPr="00A454BE">
        <w:rPr>
          <w:rFonts w:ascii="Times New Roman" w:hAnsi="Times New Roman" w:cs="Times New Roman"/>
          <w:color w:val="212121"/>
          <w:sz w:val="24"/>
          <w:szCs w:val="24"/>
        </w:rPr>
        <w:t>atbilst ANO IAM (</w:t>
      </w:r>
      <w:r w:rsidRPr="004F63FC">
        <w:rPr>
          <w:rFonts w:ascii="Times New Roman" w:hAnsi="Times New Roman" w:cs="Times New Roman"/>
          <w:color w:val="212121"/>
          <w:sz w:val="24"/>
          <w:szCs w:val="24"/>
        </w:rPr>
        <w:t xml:space="preserve">informāciju par konkrētiem pētījumiem skat. </w:t>
      </w:r>
      <w:r w:rsidRPr="004F63FC">
        <w:rPr>
          <w:rFonts w:ascii="Times New Roman" w:hAnsi="Times New Roman" w:cs="Times New Roman"/>
          <w:color w:val="212121"/>
          <w:sz w:val="24"/>
          <w:szCs w:val="24"/>
          <w:u w:val="single"/>
        </w:rPr>
        <w:t>vēstulē</w:t>
      </w:r>
      <w:r w:rsidRPr="00EA7395">
        <w:rPr>
          <w:rFonts w:ascii="Times New Roman" w:hAnsi="Times New Roman" w:cs="Times New Roman"/>
          <w:color w:val="212121"/>
          <w:sz w:val="24"/>
          <w:szCs w:val="24"/>
        </w:rPr>
        <w:t>).</w:t>
      </w:r>
    </w:p>
    <w:bookmarkEnd w:id="143"/>
    <w:p w14:paraId="32B65325" w14:textId="77777777" w:rsidR="004F1D0C" w:rsidRPr="007111B2" w:rsidRDefault="004F1D0C" w:rsidP="004F1D0C">
      <w:pPr>
        <w:pStyle w:val="NoSpacing"/>
        <w:numPr>
          <w:ilvl w:val="0"/>
          <w:numId w:val="57"/>
        </w:numPr>
        <w:spacing w:after="160" w:line="259" w:lineRule="auto"/>
        <w:ind w:left="714" w:hanging="357"/>
        <w:jc w:val="both"/>
        <w:rPr>
          <w:rFonts w:ascii="Times New Roman" w:hAnsi="Times New Roman" w:cs="Times New Roman"/>
          <w:sz w:val="24"/>
          <w:szCs w:val="24"/>
          <w:u w:val="single"/>
        </w:rPr>
      </w:pPr>
      <w:r w:rsidRPr="007111B2">
        <w:rPr>
          <w:rFonts w:ascii="Times New Roman" w:hAnsi="Times New Roman" w:cs="Times New Roman"/>
          <w:color w:val="212121"/>
          <w:sz w:val="24"/>
          <w:szCs w:val="24"/>
        </w:rPr>
        <w:t>Organizēt diskusijas, seminārus, forumu u.c. pasākumus</w:t>
      </w:r>
      <w:r>
        <w:rPr>
          <w:rFonts w:ascii="Times New Roman" w:hAnsi="Times New Roman" w:cs="Times New Roman"/>
          <w:color w:val="212121"/>
          <w:sz w:val="24"/>
          <w:szCs w:val="24"/>
        </w:rPr>
        <w:t xml:space="preserve"> (</w:t>
      </w:r>
      <w:r w:rsidRPr="007111B2">
        <w:rPr>
          <w:rFonts w:ascii="Times New Roman" w:hAnsi="Times New Roman" w:cs="Times New Roman"/>
          <w:color w:val="212121"/>
          <w:sz w:val="24"/>
          <w:szCs w:val="24"/>
        </w:rPr>
        <w:t>piemēram, par inovāciju attīstību enerģētikas nozarē, tautsaimniecības transformāciju, produktivitātes celšanu</w:t>
      </w:r>
      <w:r>
        <w:rPr>
          <w:rFonts w:ascii="Times New Roman" w:hAnsi="Times New Roman" w:cs="Times New Roman"/>
          <w:color w:val="212121"/>
          <w:sz w:val="24"/>
          <w:szCs w:val="24"/>
        </w:rPr>
        <w:t>)</w:t>
      </w:r>
      <w:r w:rsidRPr="007111B2">
        <w:rPr>
          <w:rFonts w:ascii="Times New Roman" w:hAnsi="Times New Roman" w:cs="Times New Roman"/>
          <w:color w:val="212121"/>
          <w:sz w:val="24"/>
          <w:szCs w:val="24"/>
        </w:rPr>
        <w:t>.</w:t>
      </w:r>
    </w:p>
    <w:p w14:paraId="17A08DEE" w14:textId="77777777" w:rsidR="004F1D0C" w:rsidRPr="007969AC" w:rsidRDefault="004F1D0C" w:rsidP="004F1D0C">
      <w:pPr>
        <w:pStyle w:val="NoSpacing"/>
        <w:spacing w:after="200" w:line="276" w:lineRule="auto"/>
        <w:jc w:val="both"/>
        <w:rPr>
          <w:rFonts w:ascii="Times New Roman" w:hAnsi="Times New Roman" w:cs="Times New Roman"/>
          <w:sz w:val="24"/>
          <w:szCs w:val="24"/>
          <w:u w:val="single"/>
        </w:rPr>
      </w:pPr>
    </w:p>
    <w:p w14:paraId="0571B4FD" w14:textId="77777777" w:rsidR="004F1D0C" w:rsidRPr="007111B2" w:rsidRDefault="004F1D0C" w:rsidP="004F1D0C">
      <w:pPr>
        <w:rPr>
          <w:rFonts w:ascii="Times New Roman" w:hAnsi="Times New Roman" w:cs="Times New Roman"/>
          <w:b/>
          <w:bCs/>
          <w:sz w:val="24"/>
          <w:szCs w:val="24"/>
        </w:rPr>
      </w:pPr>
      <w:r w:rsidRPr="007111B2">
        <w:rPr>
          <w:rFonts w:ascii="Times New Roman" w:hAnsi="Times New Roman" w:cs="Times New Roman"/>
          <w:b/>
          <w:bCs/>
          <w:sz w:val="24"/>
          <w:szCs w:val="24"/>
        </w:rPr>
        <w:t>Daugavpils Universitāte</w:t>
      </w:r>
    </w:p>
    <w:p w14:paraId="7638F2FF"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Ieguldījums īsumā</w:t>
      </w:r>
    </w:p>
    <w:p w14:paraId="01CF1D79" w14:textId="77777777" w:rsidR="004F1D0C" w:rsidRPr="00163965" w:rsidRDefault="004F1D0C" w:rsidP="004F1D0C">
      <w:pPr>
        <w:jc w:val="both"/>
        <w:rPr>
          <w:rFonts w:ascii="Times New Roman" w:hAnsi="Times New Roman" w:cs="Times New Roman"/>
          <w:color w:val="212121"/>
          <w:sz w:val="24"/>
          <w:szCs w:val="24"/>
        </w:rPr>
      </w:pPr>
      <w:r w:rsidRPr="007969AC">
        <w:rPr>
          <w:rFonts w:ascii="Times New Roman" w:hAnsi="Times New Roman" w:cs="Times New Roman"/>
          <w:color w:val="212121"/>
          <w:sz w:val="24"/>
          <w:szCs w:val="24"/>
        </w:rPr>
        <w:t>Daugavpils Universitātes</w:t>
      </w:r>
      <w:r w:rsidRPr="00163965" w:rsidDel="00D6722B">
        <w:rPr>
          <w:rFonts w:ascii="Times New Roman" w:hAnsi="Times New Roman" w:cs="Times New Roman"/>
          <w:color w:val="212121"/>
          <w:sz w:val="24"/>
          <w:szCs w:val="24"/>
        </w:rPr>
        <w:t xml:space="preserve"> </w:t>
      </w:r>
      <w:r w:rsidRPr="00163965">
        <w:rPr>
          <w:rFonts w:ascii="Times New Roman" w:hAnsi="Times New Roman" w:cs="Times New Roman"/>
          <w:color w:val="212121"/>
          <w:sz w:val="24"/>
          <w:szCs w:val="24"/>
        </w:rPr>
        <w:t>Humanitāro un sociālo zinātņu institūta Ilgtspējīgas izglītības centr</w:t>
      </w:r>
      <w:r>
        <w:rPr>
          <w:rFonts w:ascii="Times New Roman" w:hAnsi="Times New Roman" w:cs="Times New Roman"/>
          <w:color w:val="212121"/>
          <w:sz w:val="24"/>
          <w:szCs w:val="24"/>
        </w:rPr>
        <w:t>a</w:t>
      </w:r>
      <w:r w:rsidRPr="00163965">
        <w:rPr>
          <w:rFonts w:ascii="Times New Roman" w:hAnsi="Times New Roman" w:cs="Times New Roman"/>
          <w:color w:val="212121"/>
          <w:sz w:val="24"/>
          <w:szCs w:val="24"/>
        </w:rPr>
        <w:t xml:space="preserve"> ieguldījums līdz šim ir bijis vērsts uz studējošo izglītošanu ilgtspējīgu pārmaiņu nepieciešamības apzināšanā un ieviešanā</w:t>
      </w:r>
      <w:r>
        <w:rPr>
          <w:rFonts w:ascii="Times New Roman" w:hAnsi="Times New Roman" w:cs="Times New Roman"/>
          <w:color w:val="212121"/>
          <w:sz w:val="24"/>
          <w:szCs w:val="24"/>
        </w:rPr>
        <w:t xml:space="preserve"> un</w:t>
      </w:r>
      <w:r w:rsidRPr="00163965">
        <w:rPr>
          <w:rFonts w:ascii="Times New Roman" w:hAnsi="Times New Roman" w:cs="Times New Roman"/>
          <w:color w:val="212121"/>
          <w:sz w:val="24"/>
          <w:szCs w:val="24"/>
        </w:rPr>
        <w:t xml:space="preserve"> ANO </w:t>
      </w:r>
      <w:r>
        <w:rPr>
          <w:rFonts w:ascii="Times New Roman" w:hAnsi="Times New Roman" w:cs="Times New Roman"/>
          <w:color w:val="212121"/>
          <w:sz w:val="24"/>
          <w:szCs w:val="24"/>
        </w:rPr>
        <w:t>i</w:t>
      </w:r>
      <w:r w:rsidRPr="00163965">
        <w:rPr>
          <w:rFonts w:ascii="Times New Roman" w:hAnsi="Times New Roman" w:cs="Times New Roman"/>
          <w:color w:val="212121"/>
          <w:sz w:val="24"/>
          <w:szCs w:val="24"/>
        </w:rPr>
        <w:t>lgtspējīgas attīstības mērķu aktualizēšan</w:t>
      </w:r>
      <w:r w:rsidRPr="007111B2">
        <w:rPr>
          <w:rFonts w:ascii="Times New Roman" w:hAnsi="Times New Roman" w:cs="Times New Roman"/>
          <w:color w:val="212121"/>
          <w:sz w:val="24"/>
          <w:szCs w:val="24"/>
        </w:rPr>
        <w:t>u</w:t>
      </w:r>
      <w:r w:rsidRPr="00163965">
        <w:rPr>
          <w:rFonts w:ascii="Times New Roman" w:hAnsi="Times New Roman" w:cs="Times New Roman"/>
          <w:color w:val="212121"/>
          <w:sz w:val="24"/>
          <w:szCs w:val="24"/>
        </w:rPr>
        <w:t xml:space="preserve"> </w:t>
      </w:r>
      <w:r w:rsidRPr="00163965">
        <w:rPr>
          <w:rFonts w:ascii="Times New Roman" w:hAnsi="Times New Roman" w:cs="Times New Roman"/>
          <w:color w:val="212121"/>
          <w:sz w:val="24"/>
          <w:szCs w:val="24"/>
        </w:rPr>
        <w:lastRenderedPageBreak/>
        <w:t>studiju proces</w:t>
      </w:r>
      <w:r w:rsidRPr="007111B2">
        <w:rPr>
          <w:rFonts w:ascii="Times New Roman" w:hAnsi="Times New Roman" w:cs="Times New Roman"/>
          <w:color w:val="212121"/>
          <w:sz w:val="24"/>
          <w:szCs w:val="24"/>
        </w:rPr>
        <w:t>ā</w:t>
      </w:r>
      <w:r w:rsidRPr="00163965">
        <w:rPr>
          <w:rFonts w:ascii="Times New Roman" w:hAnsi="Times New Roman" w:cs="Times New Roman"/>
          <w:color w:val="212121"/>
          <w:sz w:val="24"/>
          <w:szCs w:val="24"/>
        </w:rPr>
        <w:t xml:space="preserve"> visos līmeņos,</w:t>
      </w:r>
      <w:r>
        <w:rPr>
          <w:rFonts w:ascii="Times New Roman" w:hAnsi="Times New Roman" w:cs="Times New Roman"/>
          <w:color w:val="212121"/>
          <w:sz w:val="24"/>
          <w:szCs w:val="24"/>
        </w:rPr>
        <w:t xml:space="preserve"> </w:t>
      </w:r>
      <w:r w:rsidRPr="00163965">
        <w:rPr>
          <w:rFonts w:ascii="Times New Roman" w:hAnsi="Times New Roman" w:cs="Times New Roman"/>
          <w:color w:val="212121"/>
          <w:sz w:val="24"/>
          <w:szCs w:val="24"/>
        </w:rPr>
        <w:t>sadarbībā ar Eiropas un pasaules pētniekiem ilgtspējības jomā piedaloties starptautiskās aliansēs un konsorcijos, kā arī stiprinot sadarbību ar NVO.</w:t>
      </w:r>
    </w:p>
    <w:p w14:paraId="01AA4FC0"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7DC23358" w14:textId="77777777" w:rsidR="004F1D0C" w:rsidRPr="00163965" w:rsidRDefault="004F1D0C" w:rsidP="004F1D0C">
      <w:pPr>
        <w:pStyle w:val="ListParagraph"/>
        <w:numPr>
          <w:ilvl w:val="0"/>
          <w:numId w:val="75"/>
        </w:numPr>
        <w:spacing w:after="160" w:line="259" w:lineRule="auto"/>
        <w:ind w:left="714" w:hanging="357"/>
        <w:rPr>
          <w:rFonts w:ascii="Times New Roman" w:hAnsi="Times New Roman" w:cs="Times New Roman"/>
          <w:color w:val="212121"/>
          <w:sz w:val="24"/>
          <w:szCs w:val="24"/>
        </w:rPr>
      </w:pPr>
      <w:r w:rsidRPr="007111B2">
        <w:rPr>
          <w:rFonts w:ascii="Times New Roman" w:hAnsi="Times New Roman" w:cs="Times New Roman"/>
          <w:color w:val="212121"/>
          <w:sz w:val="24"/>
          <w:szCs w:val="24"/>
        </w:rPr>
        <w:t>P</w:t>
      </w:r>
      <w:r w:rsidRPr="00163965">
        <w:rPr>
          <w:rFonts w:ascii="Times New Roman" w:hAnsi="Times New Roman" w:cs="Times New Roman"/>
          <w:color w:val="212121"/>
          <w:sz w:val="24"/>
          <w:szCs w:val="24"/>
        </w:rPr>
        <w:t>raktiska</w:t>
      </w:r>
      <w:r w:rsidRPr="007111B2">
        <w:rPr>
          <w:rFonts w:ascii="Times New Roman" w:hAnsi="Times New Roman" w:cs="Times New Roman"/>
          <w:color w:val="212121"/>
          <w:sz w:val="24"/>
          <w:szCs w:val="24"/>
        </w:rPr>
        <w:t>s</w:t>
      </w:r>
      <w:r w:rsidRPr="00163965">
        <w:rPr>
          <w:rFonts w:ascii="Times New Roman" w:hAnsi="Times New Roman" w:cs="Times New Roman"/>
          <w:color w:val="212121"/>
          <w:sz w:val="24"/>
          <w:szCs w:val="24"/>
        </w:rPr>
        <w:t xml:space="preserve"> rīcība</w:t>
      </w:r>
      <w:r w:rsidRPr="007111B2">
        <w:rPr>
          <w:rFonts w:ascii="Times New Roman" w:hAnsi="Times New Roman" w:cs="Times New Roman"/>
          <w:color w:val="212121"/>
          <w:sz w:val="24"/>
          <w:szCs w:val="24"/>
        </w:rPr>
        <w:t>s</w:t>
      </w:r>
      <w:r w:rsidRPr="00163965">
        <w:rPr>
          <w:rFonts w:ascii="Times New Roman" w:hAnsi="Times New Roman" w:cs="Times New Roman"/>
          <w:color w:val="212121"/>
          <w:sz w:val="24"/>
          <w:szCs w:val="24"/>
        </w:rPr>
        <w:t xml:space="preserve"> īstenošana vietējās reģionālajās kopienās</w:t>
      </w:r>
      <w:r>
        <w:rPr>
          <w:rFonts w:ascii="Times New Roman" w:hAnsi="Times New Roman" w:cs="Times New Roman"/>
          <w:color w:val="212121"/>
          <w:sz w:val="24"/>
          <w:szCs w:val="24"/>
        </w:rPr>
        <w:t>.</w:t>
      </w:r>
    </w:p>
    <w:p w14:paraId="1E38A975"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7EC9A2ED" w14:textId="77777777" w:rsidR="004F1D0C" w:rsidRPr="00163965" w:rsidRDefault="004F1D0C" w:rsidP="004F1D0C">
      <w:pPr>
        <w:pStyle w:val="ListParagraph"/>
        <w:numPr>
          <w:ilvl w:val="0"/>
          <w:numId w:val="75"/>
        </w:numPr>
        <w:spacing w:after="160" w:line="259" w:lineRule="auto"/>
        <w:ind w:left="714" w:hanging="357"/>
        <w:jc w:val="both"/>
        <w:rPr>
          <w:rFonts w:ascii="Times New Roman" w:hAnsi="Times New Roman" w:cs="Times New Roman"/>
          <w:color w:val="212121"/>
          <w:sz w:val="24"/>
          <w:szCs w:val="24"/>
        </w:rPr>
      </w:pPr>
      <w:r w:rsidRPr="007969AC">
        <w:rPr>
          <w:rFonts w:ascii="Times New Roman" w:eastAsia="Times New Roman" w:hAnsi="Times New Roman" w:cs="Times New Roman"/>
          <w:sz w:val="24"/>
          <w:szCs w:val="24"/>
        </w:rPr>
        <w:t>Turpināt veikt plašākus izglītojošos pasākumus vietējā kopienā par ANO ilgtspējī</w:t>
      </w:r>
      <w:r>
        <w:rPr>
          <w:rFonts w:ascii="Times New Roman" w:eastAsia="Times New Roman" w:hAnsi="Times New Roman" w:cs="Times New Roman"/>
          <w:sz w:val="24"/>
          <w:szCs w:val="24"/>
        </w:rPr>
        <w:t>g</w:t>
      </w:r>
      <w:r w:rsidRPr="007969AC">
        <w:rPr>
          <w:rFonts w:ascii="Times New Roman" w:eastAsia="Times New Roman" w:hAnsi="Times New Roman" w:cs="Times New Roman"/>
          <w:sz w:val="24"/>
          <w:szCs w:val="24"/>
        </w:rPr>
        <w:t xml:space="preserve">as </w:t>
      </w:r>
      <w:r w:rsidRPr="00163965">
        <w:rPr>
          <w:rFonts w:ascii="Times New Roman" w:hAnsi="Times New Roman" w:cs="Times New Roman"/>
          <w:color w:val="212121"/>
          <w:sz w:val="24"/>
          <w:szCs w:val="24"/>
        </w:rPr>
        <w:t xml:space="preserve">attīstības </w:t>
      </w:r>
      <w:r w:rsidRPr="007969AC">
        <w:rPr>
          <w:rFonts w:ascii="Times New Roman" w:eastAsia="Times New Roman" w:hAnsi="Times New Roman" w:cs="Times New Roman"/>
          <w:sz w:val="24"/>
          <w:szCs w:val="24"/>
        </w:rPr>
        <w:t>mērķiem</w:t>
      </w:r>
      <w:r w:rsidRPr="00163965">
        <w:rPr>
          <w:rFonts w:ascii="Times New Roman" w:hAnsi="Times New Roman" w:cs="Times New Roman"/>
          <w:color w:val="212121"/>
          <w:sz w:val="24"/>
          <w:szCs w:val="24"/>
        </w:rPr>
        <w:t>, to aktualitāti un īstenošanas iespējām vietējā kopienā, stiprinot sadarbību ar nevalstisko sektoru</w:t>
      </w:r>
      <w:r>
        <w:rPr>
          <w:rFonts w:ascii="Times New Roman" w:hAnsi="Times New Roman" w:cs="Times New Roman"/>
          <w:color w:val="212121"/>
          <w:sz w:val="24"/>
          <w:szCs w:val="24"/>
        </w:rPr>
        <w:t>.</w:t>
      </w:r>
    </w:p>
    <w:p w14:paraId="187C4B7F" w14:textId="77777777" w:rsidR="004F1D0C" w:rsidRPr="007969AC" w:rsidRDefault="004F1D0C" w:rsidP="004F1D0C">
      <w:pPr>
        <w:pStyle w:val="NoSpacing"/>
        <w:spacing w:after="200" w:line="276" w:lineRule="auto"/>
        <w:jc w:val="both"/>
        <w:rPr>
          <w:rFonts w:ascii="Times New Roman" w:hAnsi="Times New Roman" w:cs="Times New Roman"/>
          <w:sz w:val="24"/>
          <w:szCs w:val="24"/>
          <w:u w:val="single"/>
        </w:rPr>
      </w:pPr>
    </w:p>
    <w:p w14:paraId="7369021A" w14:textId="77777777" w:rsidR="004F1D0C" w:rsidRPr="007111B2" w:rsidRDefault="004F1D0C" w:rsidP="004F1D0C">
      <w:pPr>
        <w:rPr>
          <w:rFonts w:ascii="Times New Roman" w:hAnsi="Times New Roman" w:cs="Times New Roman"/>
          <w:b/>
          <w:bCs/>
          <w:sz w:val="24"/>
          <w:szCs w:val="24"/>
        </w:rPr>
      </w:pPr>
      <w:r w:rsidRPr="007111B2">
        <w:rPr>
          <w:rFonts w:ascii="Times New Roman" w:hAnsi="Times New Roman" w:cs="Times New Roman"/>
          <w:b/>
          <w:bCs/>
          <w:sz w:val="24"/>
          <w:szCs w:val="24"/>
        </w:rPr>
        <w:t>Liepājas Universitāte</w:t>
      </w:r>
    </w:p>
    <w:p w14:paraId="1E829DC7"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Ieguldījums īsumā</w:t>
      </w:r>
    </w:p>
    <w:p w14:paraId="13EB985D" w14:textId="77777777" w:rsidR="004F1D0C" w:rsidRPr="007111B2" w:rsidRDefault="004F1D0C" w:rsidP="004F1D0C">
      <w:pPr>
        <w:pStyle w:val="NoSpacing"/>
        <w:spacing w:after="200" w:line="276" w:lineRule="auto"/>
        <w:jc w:val="both"/>
        <w:rPr>
          <w:rFonts w:ascii="Times New Roman" w:hAnsi="Times New Roman" w:cs="Times New Roman"/>
          <w:b/>
          <w:bCs/>
          <w:sz w:val="32"/>
          <w:szCs w:val="32"/>
        </w:rPr>
      </w:pPr>
      <w:r w:rsidRPr="007111B2">
        <w:rPr>
          <w:rFonts w:ascii="Times New Roman" w:hAnsi="Times New Roman" w:cs="Times New Roman"/>
          <w:sz w:val="24"/>
          <w:szCs w:val="24"/>
        </w:rPr>
        <w:t>Liepājas Universitāte strādājusi tr</w:t>
      </w:r>
      <w:r>
        <w:rPr>
          <w:rFonts w:ascii="Times New Roman" w:hAnsi="Times New Roman" w:cs="Times New Roman"/>
          <w:sz w:val="24"/>
          <w:szCs w:val="24"/>
        </w:rPr>
        <w:t>ijo</w:t>
      </w:r>
      <w:r w:rsidRPr="007111B2">
        <w:rPr>
          <w:rFonts w:ascii="Times New Roman" w:hAnsi="Times New Roman" w:cs="Times New Roman"/>
          <w:sz w:val="24"/>
          <w:szCs w:val="24"/>
        </w:rPr>
        <w:t>s virzienos –</w:t>
      </w:r>
      <w:r>
        <w:rPr>
          <w:rFonts w:ascii="Times New Roman" w:hAnsi="Times New Roman" w:cs="Times New Roman"/>
          <w:sz w:val="24"/>
          <w:szCs w:val="24"/>
        </w:rPr>
        <w:t xml:space="preserve"> </w:t>
      </w:r>
      <w:r w:rsidRPr="007111B2">
        <w:rPr>
          <w:rFonts w:ascii="Times New Roman" w:hAnsi="Times New Roman" w:cs="Times New Roman"/>
          <w:sz w:val="24"/>
          <w:szCs w:val="24"/>
        </w:rPr>
        <w:t>sabiedrības izglītošana par ilgtspējīgu pārmaiņu ieviešanu, universitātes darbības ekoloģiskās pēdas mazināšana, kā arī pētniecība par esošo resursu ilgtspējīgu izmantošanu un piesārņotāju aizstāšanu.</w:t>
      </w:r>
      <w:r>
        <w:rPr>
          <w:rFonts w:ascii="Times New Roman" w:hAnsi="Times New Roman" w:cs="Times New Roman"/>
          <w:sz w:val="24"/>
          <w:szCs w:val="24"/>
        </w:rPr>
        <w:t xml:space="preserve"> </w:t>
      </w:r>
      <w:r w:rsidRPr="007111B2">
        <w:rPr>
          <w:rFonts w:ascii="Times New Roman" w:hAnsi="Times New Roman" w:cs="Times New Roman"/>
          <w:sz w:val="24"/>
          <w:szCs w:val="24"/>
        </w:rPr>
        <w:t>Liepājas Universitāte ir Baltijas universitāšu programmas dalībniece</w:t>
      </w:r>
      <w:r>
        <w:rPr>
          <w:rFonts w:ascii="Times New Roman" w:hAnsi="Times New Roman" w:cs="Times New Roman"/>
          <w:sz w:val="24"/>
          <w:szCs w:val="24"/>
        </w:rPr>
        <w:t xml:space="preserve"> </w:t>
      </w:r>
      <w:r w:rsidRPr="007111B2">
        <w:rPr>
          <w:rFonts w:ascii="Times New Roman" w:hAnsi="Times New Roman" w:cs="Times New Roman"/>
          <w:sz w:val="24"/>
          <w:szCs w:val="24"/>
        </w:rPr>
        <w:t>https://www.balticuniv.uu.se/</w:t>
      </w:r>
      <w:r>
        <w:rPr>
          <w:rFonts w:ascii="Times New Roman" w:hAnsi="Times New Roman" w:cs="Times New Roman"/>
          <w:sz w:val="24"/>
          <w:szCs w:val="24"/>
        </w:rPr>
        <w:t>.</w:t>
      </w:r>
      <w:r w:rsidRPr="007111B2">
        <w:rPr>
          <w:rFonts w:ascii="Times New Roman" w:hAnsi="Times New Roman" w:cs="Times New Roman"/>
          <w:sz w:val="24"/>
          <w:szCs w:val="24"/>
        </w:rPr>
        <w:t xml:space="preserve"> Š</w:t>
      </w:r>
      <w:r>
        <w:rPr>
          <w:rFonts w:ascii="Times New Roman" w:hAnsi="Times New Roman" w:cs="Times New Roman"/>
          <w:sz w:val="24"/>
          <w:szCs w:val="24"/>
        </w:rPr>
        <w:t>īs</w:t>
      </w:r>
      <w:r w:rsidRPr="007111B2">
        <w:rPr>
          <w:rFonts w:ascii="Times New Roman" w:hAnsi="Times New Roman" w:cs="Times New Roman"/>
          <w:sz w:val="24"/>
          <w:szCs w:val="24"/>
        </w:rPr>
        <w:t xml:space="preserve"> </w:t>
      </w:r>
      <w:r>
        <w:rPr>
          <w:rFonts w:ascii="Times New Roman" w:hAnsi="Times New Roman" w:cs="Times New Roman"/>
          <w:sz w:val="24"/>
          <w:szCs w:val="24"/>
        </w:rPr>
        <w:t>programmas</w:t>
      </w:r>
      <w:r w:rsidRPr="007111B2">
        <w:rPr>
          <w:rFonts w:ascii="Times New Roman" w:hAnsi="Times New Roman" w:cs="Times New Roman"/>
          <w:sz w:val="24"/>
          <w:szCs w:val="24"/>
        </w:rPr>
        <w:t xml:space="preserve"> misija ir Baltijas jūras reģiona ilgtspējīga attīstība.</w:t>
      </w:r>
    </w:p>
    <w:p w14:paraId="5040DCAF"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635F088D" w14:textId="77777777" w:rsidR="004F1D0C" w:rsidRPr="007111B2" w:rsidRDefault="004F1D0C" w:rsidP="004F1D0C">
      <w:pPr>
        <w:numPr>
          <w:ilvl w:val="0"/>
          <w:numId w:val="55"/>
        </w:numPr>
        <w:spacing w:after="160" w:line="259" w:lineRule="auto"/>
        <w:ind w:left="714" w:hanging="357"/>
        <w:jc w:val="both"/>
        <w:rPr>
          <w:rFonts w:ascii="Times New Roman" w:hAnsi="Times New Roman" w:cs="Times New Roman"/>
          <w:b/>
          <w:bCs/>
          <w:sz w:val="24"/>
          <w:szCs w:val="24"/>
        </w:rPr>
      </w:pPr>
      <w:r w:rsidRPr="007111B2">
        <w:rPr>
          <w:rFonts w:ascii="Times New Roman" w:hAnsi="Times New Roman" w:cs="Times New Roman"/>
          <w:sz w:val="24"/>
          <w:szCs w:val="24"/>
        </w:rPr>
        <w:t>Pāreja uz zaļo enerģiju un emisiju mazināšana, dabas resursu ilgtspējīga izmantošana un piesārņojuma mazināšana, ilgtspējīgu pilsētu un sabiedrību veidošana (nevis kā projektus, bet kā paliekošu praksi), efektīvu, caurspīdīgu un ikviena tiesības ievērojošu institūciju izveide.</w:t>
      </w:r>
    </w:p>
    <w:p w14:paraId="4FD80767"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2DA0CFC3" w14:textId="77777777" w:rsidR="004F1D0C" w:rsidRPr="007111B2" w:rsidRDefault="004F1D0C" w:rsidP="004F1D0C">
      <w:pPr>
        <w:numPr>
          <w:ilvl w:val="0"/>
          <w:numId w:val="55"/>
        </w:numPr>
        <w:spacing w:after="160" w:line="259" w:lineRule="auto"/>
        <w:ind w:left="714" w:hanging="357"/>
        <w:jc w:val="both"/>
        <w:rPr>
          <w:rFonts w:ascii="Times New Roman" w:eastAsia="Times New Roman" w:hAnsi="Times New Roman" w:cs="Times New Roman"/>
          <w:sz w:val="24"/>
          <w:szCs w:val="24"/>
        </w:rPr>
      </w:pPr>
      <w:r w:rsidRPr="007111B2">
        <w:rPr>
          <w:rFonts w:ascii="Times New Roman" w:eastAsia="Times New Roman" w:hAnsi="Times New Roman" w:cs="Times New Roman"/>
          <w:sz w:val="24"/>
          <w:szCs w:val="24"/>
        </w:rPr>
        <w:t>Bezmaksas augstākā izglītība</w:t>
      </w:r>
      <w:r>
        <w:rPr>
          <w:rFonts w:ascii="Times New Roman" w:eastAsia="Times New Roman" w:hAnsi="Times New Roman" w:cs="Times New Roman"/>
          <w:sz w:val="24"/>
          <w:szCs w:val="24"/>
        </w:rPr>
        <w:t>.</w:t>
      </w:r>
    </w:p>
    <w:p w14:paraId="0D4F4169" w14:textId="77777777" w:rsidR="004F1D0C" w:rsidRPr="007111B2" w:rsidRDefault="004F1D0C" w:rsidP="004F1D0C">
      <w:pPr>
        <w:numPr>
          <w:ilvl w:val="0"/>
          <w:numId w:val="55"/>
        </w:numPr>
        <w:spacing w:after="160" w:line="259" w:lineRule="auto"/>
        <w:ind w:left="714" w:hanging="357"/>
        <w:jc w:val="both"/>
        <w:rPr>
          <w:rFonts w:ascii="Times New Roman" w:eastAsia="Times New Roman" w:hAnsi="Times New Roman" w:cs="Times New Roman"/>
          <w:sz w:val="24"/>
          <w:szCs w:val="24"/>
        </w:rPr>
      </w:pPr>
      <w:r w:rsidRPr="007111B2">
        <w:rPr>
          <w:rFonts w:ascii="Times New Roman" w:eastAsia="Times New Roman" w:hAnsi="Times New Roman" w:cs="Times New Roman"/>
          <w:sz w:val="24"/>
          <w:szCs w:val="24"/>
        </w:rPr>
        <w:t>Vides/ilgtspējīgas attīstības izglītības ieviešana pilnīgi visos izglītības līmeņos</w:t>
      </w:r>
      <w:r>
        <w:rPr>
          <w:rFonts w:ascii="Times New Roman" w:eastAsia="Times New Roman" w:hAnsi="Times New Roman" w:cs="Times New Roman"/>
          <w:sz w:val="24"/>
          <w:szCs w:val="24"/>
        </w:rPr>
        <w:t>.</w:t>
      </w:r>
    </w:p>
    <w:p w14:paraId="348D1D41" w14:textId="77777777" w:rsidR="004F1D0C" w:rsidRPr="0068148C" w:rsidRDefault="004F1D0C" w:rsidP="004F1D0C">
      <w:pPr>
        <w:numPr>
          <w:ilvl w:val="0"/>
          <w:numId w:val="55"/>
        </w:numPr>
        <w:spacing w:after="160" w:line="259" w:lineRule="auto"/>
        <w:ind w:left="714" w:hanging="357"/>
        <w:jc w:val="both"/>
        <w:rPr>
          <w:rFonts w:ascii="Times New Roman" w:eastAsia="Times New Roman" w:hAnsi="Times New Roman" w:cs="Times New Roman"/>
          <w:sz w:val="24"/>
          <w:szCs w:val="24"/>
        </w:rPr>
      </w:pPr>
      <w:r w:rsidRPr="007111B2">
        <w:rPr>
          <w:rFonts w:ascii="Times New Roman" w:eastAsia="Times New Roman" w:hAnsi="Times New Roman" w:cs="Times New Roman"/>
          <w:sz w:val="24"/>
          <w:szCs w:val="24"/>
        </w:rPr>
        <w:t>Cit</w:t>
      </w:r>
      <w:r>
        <w:rPr>
          <w:rFonts w:ascii="Times New Roman" w:eastAsia="Times New Roman" w:hAnsi="Times New Roman" w:cs="Times New Roman"/>
          <w:sz w:val="24"/>
          <w:szCs w:val="24"/>
        </w:rPr>
        <w:t>as</w:t>
      </w:r>
      <w:r w:rsidRPr="007111B2">
        <w:rPr>
          <w:rFonts w:ascii="Times New Roman" w:eastAsia="Times New Roman" w:hAnsi="Times New Roman" w:cs="Times New Roman"/>
          <w:sz w:val="24"/>
          <w:szCs w:val="24"/>
        </w:rPr>
        <w:t xml:space="preserve"> valst</w:t>
      </w:r>
      <w:r>
        <w:rPr>
          <w:rFonts w:ascii="Times New Roman" w:eastAsia="Times New Roman" w:hAnsi="Times New Roman" w:cs="Times New Roman"/>
          <w:sz w:val="24"/>
          <w:szCs w:val="24"/>
        </w:rPr>
        <w:t>is</w:t>
      </w:r>
      <w:r w:rsidRPr="007111B2">
        <w:rPr>
          <w:rFonts w:ascii="Times New Roman" w:eastAsia="Times New Roman" w:hAnsi="Times New Roman" w:cs="Times New Roman"/>
          <w:sz w:val="24"/>
          <w:szCs w:val="24"/>
        </w:rPr>
        <w:t>, kurām ilgtspējīgas attīstības jautājumos progress ir daudz lēnāks, nepieciešam</w:t>
      </w:r>
      <w:r>
        <w:rPr>
          <w:rFonts w:ascii="Times New Roman" w:eastAsia="Times New Roman" w:hAnsi="Times New Roman" w:cs="Times New Roman"/>
          <w:sz w:val="24"/>
          <w:szCs w:val="24"/>
        </w:rPr>
        <w:t>s</w:t>
      </w:r>
      <w:r w:rsidRPr="007111B2">
        <w:rPr>
          <w:rFonts w:ascii="Times New Roman" w:eastAsia="Times New Roman" w:hAnsi="Times New Roman" w:cs="Times New Roman"/>
          <w:sz w:val="24"/>
          <w:szCs w:val="24"/>
        </w:rPr>
        <w:t xml:space="preserve"> iedvesmo</w:t>
      </w:r>
      <w:r>
        <w:rPr>
          <w:rFonts w:ascii="Times New Roman" w:eastAsia="Times New Roman" w:hAnsi="Times New Roman" w:cs="Times New Roman"/>
          <w:sz w:val="24"/>
          <w:szCs w:val="24"/>
        </w:rPr>
        <w:t>t</w:t>
      </w:r>
      <w:r w:rsidRPr="007111B2">
        <w:rPr>
          <w:rFonts w:ascii="Times New Roman" w:eastAsia="Times New Roman" w:hAnsi="Times New Roman" w:cs="Times New Roman"/>
          <w:sz w:val="24"/>
          <w:szCs w:val="24"/>
        </w:rPr>
        <w:t xml:space="preserve"> un atbalstī</w:t>
      </w:r>
      <w:r>
        <w:rPr>
          <w:rFonts w:ascii="Times New Roman" w:eastAsia="Times New Roman" w:hAnsi="Times New Roman" w:cs="Times New Roman"/>
          <w:sz w:val="24"/>
          <w:szCs w:val="24"/>
        </w:rPr>
        <w:t>t</w:t>
      </w:r>
      <w:r w:rsidRPr="007111B2">
        <w:rPr>
          <w:rFonts w:ascii="Times New Roman" w:eastAsia="Times New Roman" w:hAnsi="Times New Roman" w:cs="Times New Roman"/>
          <w:sz w:val="24"/>
          <w:szCs w:val="24"/>
        </w:rPr>
        <w:t xml:space="preserve"> gan ar pieredzi, gan </w:t>
      </w:r>
      <w:r>
        <w:rPr>
          <w:rFonts w:ascii="Times New Roman" w:eastAsia="Times New Roman" w:hAnsi="Times New Roman" w:cs="Times New Roman"/>
          <w:sz w:val="24"/>
          <w:szCs w:val="24"/>
        </w:rPr>
        <w:t xml:space="preserve">ar </w:t>
      </w:r>
      <w:r w:rsidRPr="007111B2">
        <w:rPr>
          <w:rFonts w:ascii="Times New Roman" w:eastAsia="Times New Roman" w:hAnsi="Times New Roman" w:cs="Times New Roman"/>
          <w:sz w:val="24"/>
          <w:szCs w:val="24"/>
        </w:rPr>
        <w:t xml:space="preserve">speciālistiem (apmācību programmu veidošana un </w:t>
      </w:r>
      <w:r>
        <w:rPr>
          <w:rFonts w:ascii="Times New Roman" w:eastAsia="Times New Roman" w:hAnsi="Times New Roman" w:cs="Times New Roman"/>
          <w:sz w:val="24"/>
          <w:szCs w:val="24"/>
        </w:rPr>
        <w:t>īsteno</w:t>
      </w:r>
      <w:r w:rsidRPr="007111B2">
        <w:rPr>
          <w:rFonts w:ascii="Times New Roman" w:eastAsia="Times New Roman" w:hAnsi="Times New Roman" w:cs="Times New Roman"/>
          <w:sz w:val="24"/>
          <w:szCs w:val="24"/>
        </w:rPr>
        <w:t xml:space="preserve">šana noteiktu valstu speciālistiem). </w:t>
      </w:r>
    </w:p>
    <w:p w14:paraId="24A824BA" w14:textId="77777777" w:rsidR="004F1D0C" w:rsidRPr="007969AC" w:rsidRDefault="004F1D0C" w:rsidP="004F1D0C">
      <w:pPr>
        <w:pStyle w:val="NoSpacing"/>
        <w:spacing w:after="200" w:line="276" w:lineRule="auto"/>
        <w:jc w:val="both"/>
        <w:rPr>
          <w:rFonts w:ascii="Times New Roman" w:hAnsi="Times New Roman" w:cs="Times New Roman"/>
          <w:sz w:val="24"/>
          <w:szCs w:val="24"/>
          <w:u w:val="single"/>
        </w:rPr>
      </w:pPr>
    </w:p>
    <w:p w14:paraId="6195AC70" w14:textId="77777777" w:rsidR="004F1D0C" w:rsidRPr="007111B2" w:rsidRDefault="004F1D0C" w:rsidP="004F1D0C">
      <w:r w:rsidRPr="007111B2">
        <w:rPr>
          <w:rFonts w:ascii="Times New Roman" w:hAnsi="Times New Roman" w:cs="Times New Roman"/>
          <w:b/>
          <w:bCs/>
          <w:sz w:val="24"/>
          <w:szCs w:val="24"/>
        </w:rPr>
        <w:t>Rīgas Stradiņa universitāte</w:t>
      </w:r>
    </w:p>
    <w:p w14:paraId="46053FB8"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Ieguldījums īsumā</w:t>
      </w:r>
    </w:p>
    <w:p w14:paraId="526A596C" w14:textId="77777777" w:rsidR="004F1D0C" w:rsidRPr="007111B2" w:rsidRDefault="004F1D0C" w:rsidP="004F1D0C">
      <w:pPr>
        <w:pStyle w:val="NoSpacing"/>
        <w:spacing w:after="200" w:line="276" w:lineRule="auto"/>
        <w:jc w:val="both"/>
        <w:rPr>
          <w:rFonts w:ascii="Times New Roman" w:eastAsia="Times New Roman" w:hAnsi="Times New Roman" w:cs="Times New Roman"/>
          <w:sz w:val="24"/>
          <w:szCs w:val="24"/>
        </w:rPr>
      </w:pPr>
      <w:r w:rsidRPr="007111B2">
        <w:rPr>
          <w:rFonts w:ascii="Times New Roman" w:hAnsi="Times New Roman" w:cs="Times New Roman"/>
          <w:sz w:val="24"/>
          <w:szCs w:val="24"/>
        </w:rPr>
        <w:t xml:space="preserve">2020. gadā </w:t>
      </w:r>
      <w:r w:rsidRPr="007969AC">
        <w:rPr>
          <w:rFonts w:ascii="Times New Roman" w:hAnsi="Times New Roman" w:cs="Times New Roman"/>
          <w:sz w:val="24"/>
          <w:szCs w:val="24"/>
        </w:rPr>
        <w:t>Rīgas Stradiņa universitāte</w:t>
      </w:r>
      <w:r w:rsidRPr="007111B2" w:rsidDel="00D6722B">
        <w:rPr>
          <w:rFonts w:ascii="Times New Roman" w:hAnsi="Times New Roman" w:cs="Times New Roman"/>
          <w:sz w:val="24"/>
          <w:szCs w:val="24"/>
        </w:rPr>
        <w:t xml:space="preserve"> </w:t>
      </w:r>
      <w:r w:rsidRPr="007111B2">
        <w:rPr>
          <w:rFonts w:ascii="Times New Roman" w:hAnsi="Times New Roman" w:cs="Times New Roman"/>
          <w:sz w:val="24"/>
          <w:szCs w:val="24"/>
        </w:rPr>
        <w:t>ieņēma 301</w:t>
      </w:r>
      <w:r>
        <w:rPr>
          <w:rFonts w:ascii="Times New Roman" w:hAnsi="Times New Roman" w:cs="Times New Roman"/>
          <w:sz w:val="24"/>
          <w:szCs w:val="24"/>
        </w:rPr>
        <w:t>.–</w:t>
      </w:r>
      <w:r w:rsidRPr="007111B2">
        <w:rPr>
          <w:rFonts w:ascii="Times New Roman" w:hAnsi="Times New Roman" w:cs="Times New Roman"/>
          <w:sz w:val="24"/>
          <w:szCs w:val="24"/>
        </w:rPr>
        <w:t>400. vietu</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reitingā </w:t>
      </w:r>
      <w:proofErr w:type="spellStart"/>
      <w:r w:rsidRPr="007111B2">
        <w:rPr>
          <w:rFonts w:ascii="Times New Roman" w:hAnsi="Times New Roman" w:cs="Times New Roman"/>
          <w:i/>
          <w:iCs/>
          <w:sz w:val="24"/>
          <w:szCs w:val="24"/>
        </w:rPr>
        <w:t>Times</w:t>
      </w:r>
      <w:proofErr w:type="spellEnd"/>
      <w:r w:rsidRPr="007111B2">
        <w:rPr>
          <w:rFonts w:ascii="Times New Roman" w:hAnsi="Times New Roman" w:cs="Times New Roman"/>
          <w:i/>
          <w:iCs/>
          <w:sz w:val="24"/>
          <w:szCs w:val="24"/>
        </w:rPr>
        <w:t xml:space="preserve"> </w:t>
      </w:r>
      <w:proofErr w:type="spellStart"/>
      <w:r w:rsidRPr="007111B2">
        <w:rPr>
          <w:rFonts w:ascii="Times New Roman" w:hAnsi="Times New Roman" w:cs="Times New Roman"/>
          <w:i/>
          <w:iCs/>
          <w:sz w:val="24"/>
          <w:szCs w:val="24"/>
        </w:rPr>
        <w:t>Higher</w:t>
      </w:r>
      <w:proofErr w:type="spellEnd"/>
      <w:r w:rsidRPr="007111B2">
        <w:rPr>
          <w:rFonts w:ascii="Times New Roman" w:hAnsi="Times New Roman" w:cs="Times New Roman"/>
          <w:i/>
          <w:iCs/>
          <w:sz w:val="24"/>
          <w:szCs w:val="24"/>
        </w:rPr>
        <w:t xml:space="preserve"> </w:t>
      </w:r>
      <w:proofErr w:type="spellStart"/>
      <w:r w:rsidRPr="007111B2">
        <w:rPr>
          <w:rFonts w:ascii="Times New Roman" w:hAnsi="Times New Roman" w:cs="Times New Roman"/>
          <w:i/>
          <w:iCs/>
          <w:sz w:val="24"/>
          <w:szCs w:val="24"/>
        </w:rPr>
        <w:t>Education</w:t>
      </w:r>
      <w:proofErr w:type="spellEnd"/>
      <w:r w:rsidRPr="007111B2">
        <w:rPr>
          <w:rFonts w:ascii="Times New Roman" w:hAnsi="Times New Roman" w:cs="Times New Roman"/>
          <w:i/>
          <w:iCs/>
          <w:sz w:val="24"/>
          <w:szCs w:val="24"/>
        </w:rPr>
        <w:t xml:space="preserve"> (THE) </w:t>
      </w:r>
      <w:proofErr w:type="spellStart"/>
      <w:r w:rsidRPr="007111B2">
        <w:rPr>
          <w:rFonts w:ascii="Times New Roman" w:hAnsi="Times New Roman" w:cs="Times New Roman"/>
          <w:i/>
          <w:iCs/>
          <w:sz w:val="24"/>
          <w:szCs w:val="24"/>
        </w:rPr>
        <w:t>Impact</w:t>
      </w:r>
      <w:proofErr w:type="spellEnd"/>
      <w:r w:rsidRPr="007111B2">
        <w:rPr>
          <w:rFonts w:ascii="Times New Roman" w:hAnsi="Times New Roman" w:cs="Times New Roman"/>
          <w:i/>
          <w:iCs/>
          <w:sz w:val="24"/>
          <w:szCs w:val="24"/>
        </w:rPr>
        <w:t xml:space="preserve"> </w:t>
      </w:r>
      <w:proofErr w:type="spellStart"/>
      <w:r w:rsidRPr="007111B2">
        <w:rPr>
          <w:rFonts w:ascii="Times New Roman" w:hAnsi="Times New Roman" w:cs="Times New Roman"/>
          <w:i/>
          <w:iCs/>
          <w:sz w:val="24"/>
          <w:szCs w:val="24"/>
        </w:rPr>
        <w:t>Rankings</w:t>
      </w:r>
      <w:proofErr w:type="spellEnd"/>
      <w:r w:rsidRPr="007111B2">
        <w:rPr>
          <w:rFonts w:ascii="Times New Roman" w:hAnsi="Times New Roman" w:cs="Times New Roman"/>
          <w:i/>
          <w:iCs/>
          <w:sz w:val="24"/>
          <w:szCs w:val="24"/>
        </w:rPr>
        <w:t xml:space="preserve"> 2020</w:t>
      </w:r>
      <w:r w:rsidRPr="007111B2">
        <w:rPr>
          <w:rFonts w:ascii="Times New Roman" w:hAnsi="Times New Roman" w:cs="Times New Roman"/>
          <w:sz w:val="24"/>
          <w:szCs w:val="24"/>
        </w:rPr>
        <w:t xml:space="preserve"> un ieguva augsto 56.</w:t>
      </w:r>
      <w:r>
        <w:rPr>
          <w:rFonts w:ascii="Times New Roman" w:hAnsi="Times New Roman" w:cs="Times New Roman"/>
          <w:sz w:val="24"/>
          <w:szCs w:val="24"/>
        </w:rPr>
        <w:t> </w:t>
      </w:r>
      <w:r w:rsidRPr="007111B2">
        <w:rPr>
          <w:rFonts w:ascii="Times New Roman" w:hAnsi="Times New Roman" w:cs="Times New Roman"/>
          <w:sz w:val="24"/>
          <w:szCs w:val="24"/>
        </w:rPr>
        <w:t>vietu</w:t>
      </w:r>
      <w:r w:rsidRPr="007111B2">
        <w:rPr>
          <w:rFonts w:ascii="Times New Roman" w:eastAsia="Times New Roman" w:hAnsi="Times New Roman" w:cs="Times New Roman"/>
          <w:sz w:val="24"/>
          <w:szCs w:val="24"/>
        </w:rPr>
        <w:t xml:space="preserve"> starptautiskajā universitāšu</w:t>
      </w:r>
      <w:r w:rsidRPr="007111B2">
        <w:rPr>
          <w:rFonts w:ascii="Times New Roman" w:hAnsi="Times New Roman" w:cs="Times New Roman"/>
          <w:sz w:val="24"/>
          <w:szCs w:val="24"/>
        </w:rPr>
        <w:t xml:space="preserve"> reitingā par ieguldījumiem 3</w:t>
      </w:r>
      <w:r>
        <w:rPr>
          <w:rFonts w:ascii="Times New Roman" w:hAnsi="Times New Roman" w:cs="Times New Roman"/>
          <w:sz w:val="24"/>
          <w:szCs w:val="24"/>
        </w:rPr>
        <w:t>. IAM</w:t>
      </w:r>
      <w:r w:rsidRPr="007111B2">
        <w:rPr>
          <w:rFonts w:ascii="Times New Roman" w:hAnsi="Times New Roman" w:cs="Times New Roman"/>
          <w:sz w:val="24"/>
          <w:szCs w:val="24"/>
        </w:rPr>
        <w:t xml:space="preserve"> sasniegšanai. </w:t>
      </w:r>
      <w:r w:rsidRPr="007111B2">
        <w:rPr>
          <w:rFonts w:ascii="Times New Roman" w:eastAsia="Times New Roman" w:hAnsi="Times New Roman" w:cs="Times New Roman"/>
          <w:sz w:val="24"/>
          <w:szCs w:val="24"/>
        </w:rPr>
        <w:t xml:space="preserve">Gadu vēlāk </w:t>
      </w:r>
      <w:r w:rsidRPr="00A538CE">
        <w:rPr>
          <w:rFonts w:ascii="Times New Roman" w:hAnsi="Times New Roman" w:cs="Times New Roman"/>
          <w:sz w:val="24"/>
          <w:szCs w:val="24"/>
        </w:rPr>
        <w:t>Rīgas Stradiņa universitāte</w:t>
      </w:r>
      <w:r w:rsidRPr="007111B2">
        <w:rPr>
          <w:rFonts w:ascii="Times New Roman" w:eastAsia="Times New Roman" w:hAnsi="Times New Roman" w:cs="Times New Roman"/>
          <w:sz w:val="24"/>
          <w:szCs w:val="24"/>
        </w:rPr>
        <w:t xml:space="preserve"> reitinga </w:t>
      </w:r>
      <w:r w:rsidRPr="007111B2">
        <w:rPr>
          <w:rFonts w:ascii="Times New Roman" w:eastAsia="Times New Roman" w:hAnsi="Times New Roman" w:cs="Times New Roman"/>
          <w:i/>
          <w:iCs/>
          <w:sz w:val="24"/>
          <w:szCs w:val="24"/>
        </w:rPr>
        <w:t xml:space="preserve">THE </w:t>
      </w:r>
      <w:proofErr w:type="spellStart"/>
      <w:r w:rsidRPr="007111B2">
        <w:rPr>
          <w:rFonts w:ascii="Times New Roman" w:eastAsia="Times New Roman" w:hAnsi="Times New Roman" w:cs="Times New Roman"/>
          <w:i/>
          <w:iCs/>
          <w:sz w:val="24"/>
          <w:szCs w:val="24"/>
        </w:rPr>
        <w:t>Impact</w:t>
      </w:r>
      <w:proofErr w:type="spellEnd"/>
      <w:r w:rsidRPr="007111B2">
        <w:rPr>
          <w:rFonts w:ascii="Times New Roman" w:eastAsia="Times New Roman" w:hAnsi="Times New Roman" w:cs="Times New Roman"/>
          <w:i/>
          <w:iCs/>
          <w:sz w:val="24"/>
          <w:szCs w:val="24"/>
        </w:rPr>
        <w:t xml:space="preserve"> </w:t>
      </w:r>
      <w:proofErr w:type="spellStart"/>
      <w:r w:rsidRPr="007111B2">
        <w:rPr>
          <w:rFonts w:ascii="Times New Roman" w:eastAsia="Times New Roman" w:hAnsi="Times New Roman" w:cs="Times New Roman"/>
          <w:i/>
          <w:iCs/>
          <w:sz w:val="24"/>
          <w:szCs w:val="24"/>
        </w:rPr>
        <w:t>Rankings</w:t>
      </w:r>
      <w:proofErr w:type="spellEnd"/>
      <w:r w:rsidRPr="007111B2">
        <w:rPr>
          <w:rFonts w:ascii="Times New Roman" w:eastAsia="Times New Roman" w:hAnsi="Times New Roman" w:cs="Times New Roman"/>
          <w:i/>
          <w:iCs/>
          <w:sz w:val="24"/>
          <w:szCs w:val="24"/>
        </w:rPr>
        <w:t xml:space="preserve"> 2021</w:t>
      </w:r>
      <w:r w:rsidRPr="007111B2">
        <w:rPr>
          <w:rFonts w:ascii="Times New Roman" w:eastAsia="Times New Roman" w:hAnsi="Times New Roman" w:cs="Times New Roman"/>
          <w:sz w:val="24"/>
          <w:szCs w:val="24"/>
        </w:rPr>
        <w:t xml:space="preserve"> kopvērtējumā saglabāja 301.–400. vietu pasaules labāko universitāšu grupā, savukārt novērtējumā par </w:t>
      </w:r>
      <w:r w:rsidRPr="007111B2">
        <w:rPr>
          <w:rFonts w:ascii="Times New Roman" w:hAnsi="Times New Roman" w:cs="Times New Roman"/>
          <w:sz w:val="24"/>
          <w:szCs w:val="24"/>
        </w:rPr>
        <w:t>3</w:t>
      </w:r>
      <w:r>
        <w:rPr>
          <w:rFonts w:ascii="Times New Roman" w:hAnsi="Times New Roman" w:cs="Times New Roman"/>
          <w:sz w:val="24"/>
          <w:szCs w:val="24"/>
        </w:rPr>
        <w:t>. IAM</w:t>
      </w:r>
      <w:r w:rsidRPr="007111B2">
        <w:rPr>
          <w:rFonts w:ascii="Times New Roman" w:hAnsi="Times New Roman" w:cs="Times New Roman"/>
          <w:sz w:val="24"/>
          <w:szCs w:val="24"/>
        </w:rPr>
        <w:t xml:space="preserve"> </w:t>
      </w:r>
      <w:r w:rsidRPr="007111B2">
        <w:rPr>
          <w:rFonts w:ascii="Times New Roman" w:eastAsia="Times New Roman" w:hAnsi="Times New Roman" w:cs="Times New Roman"/>
          <w:sz w:val="24"/>
          <w:szCs w:val="24"/>
        </w:rPr>
        <w:t>īstenošanu jau tika ierindota kā 28.</w:t>
      </w:r>
      <w:r>
        <w:rPr>
          <w:rFonts w:ascii="Times New Roman" w:eastAsia="Times New Roman" w:hAnsi="Times New Roman" w:cs="Times New Roman"/>
          <w:sz w:val="24"/>
          <w:szCs w:val="24"/>
        </w:rPr>
        <w:t> </w:t>
      </w:r>
      <w:r w:rsidRPr="007111B2">
        <w:rPr>
          <w:rFonts w:ascii="Times New Roman" w:eastAsia="Times New Roman" w:hAnsi="Times New Roman" w:cs="Times New Roman"/>
          <w:sz w:val="24"/>
          <w:szCs w:val="24"/>
        </w:rPr>
        <w:t xml:space="preserve">labākā universitāte pasaulē. </w:t>
      </w:r>
    </w:p>
    <w:p w14:paraId="54F56D6F"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6674160F" w14:textId="77777777" w:rsidR="004F1D0C" w:rsidRPr="007969AC" w:rsidRDefault="004F1D0C" w:rsidP="004F1D0C">
      <w:pPr>
        <w:numPr>
          <w:ilvl w:val="0"/>
          <w:numId w:val="55"/>
        </w:numPr>
        <w:spacing w:after="160" w:line="259" w:lineRule="auto"/>
        <w:ind w:left="714" w:hanging="357"/>
        <w:jc w:val="both"/>
        <w:rPr>
          <w:rFonts w:ascii="Times New Roman" w:eastAsia="Times New Roman" w:hAnsi="Times New Roman" w:cs="Times New Roman"/>
          <w:sz w:val="24"/>
          <w:szCs w:val="24"/>
        </w:rPr>
      </w:pPr>
      <w:r w:rsidRPr="007969AC">
        <w:rPr>
          <w:rFonts w:ascii="Times New Roman" w:hAnsi="Times New Roman" w:cs="Times New Roman"/>
          <w:spacing w:val="-3"/>
          <w:sz w:val="24"/>
          <w:szCs w:val="24"/>
        </w:rPr>
        <w:lastRenderedPageBreak/>
        <w:t xml:space="preserve">Apsvērt iespēju veidot finansiālu atbalstu vai izdevīgus atvieglojumus </w:t>
      </w:r>
      <w:r w:rsidRPr="007969AC">
        <w:rPr>
          <w:rFonts w:ascii="Times New Roman" w:eastAsia="Times New Roman" w:hAnsi="Times New Roman" w:cs="Times New Roman"/>
          <w:spacing w:val="-3"/>
          <w:sz w:val="24"/>
          <w:szCs w:val="24"/>
        </w:rPr>
        <w:t>energoefektivitātes uzlabošanai un atjaunojamo energoresursu ieviešanai</w:t>
      </w:r>
      <w:r w:rsidRPr="007969AC">
        <w:rPr>
          <w:rFonts w:ascii="Times New Roman" w:hAnsi="Times New Roman" w:cs="Times New Roman"/>
          <w:spacing w:val="-3"/>
          <w:sz w:val="24"/>
          <w:szCs w:val="24"/>
        </w:rPr>
        <w:t xml:space="preserve"> gan publiskajam, gan</w:t>
      </w:r>
      <w:r w:rsidRPr="007111B2">
        <w:rPr>
          <w:rFonts w:ascii="Times New Roman" w:hAnsi="Times New Roman" w:cs="Times New Roman"/>
          <w:sz w:val="24"/>
          <w:szCs w:val="24"/>
        </w:rPr>
        <w:t xml:space="preserve"> privātajam </w:t>
      </w:r>
      <w:r w:rsidRPr="00110164">
        <w:rPr>
          <w:rFonts w:ascii="Times New Roman" w:eastAsia="Times New Roman" w:hAnsi="Times New Roman" w:cs="Times New Roman"/>
          <w:sz w:val="24"/>
          <w:szCs w:val="24"/>
        </w:rPr>
        <w:t>sektoram</w:t>
      </w:r>
      <w:r w:rsidRPr="007969AC">
        <w:rPr>
          <w:rFonts w:ascii="Times New Roman" w:eastAsia="Times New Roman" w:hAnsi="Times New Roman" w:cs="Times New Roman"/>
          <w:sz w:val="24"/>
          <w:szCs w:val="24"/>
        </w:rPr>
        <w:t xml:space="preserve">. </w:t>
      </w:r>
    </w:p>
    <w:p w14:paraId="0E7F3C62" w14:textId="77777777" w:rsidR="004F1D0C" w:rsidRPr="007969AC" w:rsidRDefault="004F1D0C" w:rsidP="004F1D0C">
      <w:pPr>
        <w:numPr>
          <w:ilvl w:val="0"/>
          <w:numId w:val="55"/>
        </w:numPr>
        <w:spacing w:after="160" w:line="259" w:lineRule="auto"/>
        <w:ind w:left="714" w:hanging="357"/>
        <w:jc w:val="both"/>
        <w:rPr>
          <w:rFonts w:ascii="Times New Roman" w:eastAsia="Times New Roman" w:hAnsi="Times New Roman" w:cs="Times New Roman"/>
          <w:sz w:val="24"/>
          <w:szCs w:val="24"/>
        </w:rPr>
      </w:pPr>
      <w:r w:rsidRPr="007969AC">
        <w:rPr>
          <w:rFonts w:ascii="Times New Roman" w:eastAsia="Times New Roman" w:hAnsi="Times New Roman" w:cs="Times New Roman"/>
          <w:sz w:val="24"/>
          <w:szCs w:val="24"/>
        </w:rPr>
        <w:t xml:space="preserve">Palielināt nacionāla līmeņa fondos pieejamo finansējumu projektu </w:t>
      </w:r>
      <w:r w:rsidRPr="007111B2">
        <w:rPr>
          <w:rFonts w:ascii="Times New Roman" w:eastAsia="Times New Roman" w:hAnsi="Times New Roman" w:cs="Times New Roman"/>
          <w:sz w:val="24"/>
          <w:szCs w:val="24"/>
        </w:rPr>
        <w:t>īstenošanai</w:t>
      </w:r>
      <w:r>
        <w:rPr>
          <w:rFonts w:ascii="Times New Roman" w:eastAsia="Times New Roman" w:hAnsi="Times New Roman" w:cs="Times New Roman"/>
          <w:sz w:val="24"/>
          <w:szCs w:val="24"/>
        </w:rPr>
        <w:t>.</w:t>
      </w:r>
    </w:p>
    <w:p w14:paraId="423C238A" w14:textId="77777777" w:rsidR="004F1D0C" w:rsidRPr="007111B2" w:rsidRDefault="004F1D0C" w:rsidP="004F1D0C">
      <w:pPr>
        <w:numPr>
          <w:ilvl w:val="0"/>
          <w:numId w:val="55"/>
        </w:numPr>
        <w:spacing w:after="160" w:line="259" w:lineRule="auto"/>
        <w:ind w:left="714" w:hanging="357"/>
        <w:jc w:val="both"/>
        <w:rPr>
          <w:rFonts w:ascii="Times New Roman" w:hAnsi="Times New Roman" w:cs="Times New Roman"/>
          <w:sz w:val="24"/>
          <w:szCs w:val="24"/>
        </w:rPr>
      </w:pPr>
      <w:r w:rsidRPr="007969AC">
        <w:rPr>
          <w:rFonts w:ascii="Times New Roman" w:eastAsia="Times New Roman" w:hAnsi="Times New Roman" w:cs="Times New Roman"/>
          <w:sz w:val="24"/>
          <w:szCs w:val="24"/>
        </w:rPr>
        <w:t>Veikt plašākus izglītojošos</w:t>
      </w:r>
      <w:r w:rsidRPr="007111B2">
        <w:rPr>
          <w:rFonts w:ascii="Times New Roman" w:hAnsi="Times New Roman" w:cs="Times New Roman"/>
          <w:sz w:val="24"/>
          <w:szCs w:val="24"/>
        </w:rPr>
        <w:t xml:space="preserve"> pasākumus visai sabiedrībai par ANO </w:t>
      </w:r>
      <w:r w:rsidRPr="00A538CE">
        <w:rPr>
          <w:rFonts w:ascii="Times New Roman" w:eastAsia="Times New Roman" w:hAnsi="Times New Roman" w:cs="Times New Roman"/>
          <w:sz w:val="24"/>
          <w:szCs w:val="24"/>
        </w:rPr>
        <w:t>ilgtspējī</w:t>
      </w:r>
      <w:r>
        <w:rPr>
          <w:rFonts w:ascii="Times New Roman" w:eastAsia="Times New Roman" w:hAnsi="Times New Roman" w:cs="Times New Roman"/>
          <w:sz w:val="24"/>
          <w:szCs w:val="24"/>
        </w:rPr>
        <w:t>g</w:t>
      </w:r>
      <w:r w:rsidRPr="00A538CE">
        <w:rPr>
          <w:rFonts w:ascii="Times New Roman" w:eastAsia="Times New Roman" w:hAnsi="Times New Roman" w:cs="Times New Roman"/>
          <w:sz w:val="24"/>
          <w:szCs w:val="24"/>
        </w:rPr>
        <w:t xml:space="preserve">as </w:t>
      </w:r>
      <w:r w:rsidRPr="00163965">
        <w:rPr>
          <w:rFonts w:ascii="Times New Roman" w:hAnsi="Times New Roman" w:cs="Times New Roman"/>
          <w:color w:val="212121"/>
          <w:sz w:val="24"/>
          <w:szCs w:val="24"/>
        </w:rPr>
        <w:t xml:space="preserve">attīstības </w:t>
      </w:r>
      <w:r w:rsidRPr="007111B2">
        <w:rPr>
          <w:rFonts w:ascii="Times New Roman" w:hAnsi="Times New Roman" w:cs="Times New Roman"/>
          <w:sz w:val="24"/>
          <w:szCs w:val="24"/>
        </w:rPr>
        <w:t xml:space="preserve">mērķiem un to nozīmi. </w:t>
      </w:r>
    </w:p>
    <w:p w14:paraId="182C37DB" w14:textId="77777777" w:rsidR="004F1D0C" w:rsidRPr="007111B2" w:rsidRDefault="004F1D0C" w:rsidP="004F1D0C">
      <w:pPr>
        <w:pStyle w:val="NoSpacing"/>
        <w:spacing w:after="200" w:line="276" w:lineRule="auto"/>
        <w:jc w:val="both"/>
        <w:rPr>
          <w:rFonts w:ascii="Times New Roman" w:hAnsi="Times New Roman" w:cs="Times New Roman"/>
          <w:sz w:val="24"/>
          <w:szCs w:val="24"/>
          <w:u w:val="single"/>
        </w:rPr>
      </w:pPr>
    </w:p>
    <w:p w14:paraId="73679469" w14:textId="77777777" w:rsidR="004F1D0C" w:rsidRPr="007111B2" w:rsidRDefault="004F1D0C" w:rsidP="004F1D0C">
      <w:pPr>
        <w:rPr>
          <w:rFonts w:ascii="Times New Roman" w:hAnsi="Times New Roman" w:cs="Times New Roman"/>
          <w:b/>
          <w:bCs/>
          <w:sz w:val="24"/>
          <w:szCs w:val="24"/>
        </w:rPr>
      </w:pPr>
      <w:r w:rsidRPr="007111B2">
        <w:rPr>
          <w:rFonts w:ascii="Times New Roman" w:hAnsi="Times New Roman" w:cs="Times New Roman"/>
          <w:b/>
          <w:bCs/>
          <w:sz w:val="24"/>
          <w:szCs w:val="24"/>
        </w:rPr>
        <w:t>Rīgas Tehniskā universitāte</w:t>
      </w:r>
    </w:p>
    <w:p w14:paraId="67B587C3"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Ieguldījums īsumā</w:t>
      </w:r>
    </w:p>
    <w:p w14:paraId="3A263B5A" w14:textId="2AAF8C34" w:rsidR="004F1D0C" w:rsidRPr="0068148C" w:rsidRDefault="00CD75A1" w:rsidP="004F1D0C">
      <w:pPr>
        <w:pStyle w:val="NormalWeb"/>
        <w:shd w:val="clear" w:color="auto" w:fill="FFFFFF"/>
        <w:spacing w:before="0" w:beforeAutospacing="0" w:after="200" w:afterAutospacing="0" w:line="276" w:lineRule="auto"/>
        <w:jc w:val="both"/>
        <w:rPr>
          <w:color w:val="323130"/>
          <w:lang w:val="lv-LV"/>
        </w:rPr>
      </w:pPr>
      <w:hyperlink r:id="rId140" w:history="1">
        <w:r w:rsidR="004F1D0C" w:rsidRPr="003742EE">
          <w:rPr>
            <w:rStyle w:val="Hyperlink"/>
            <w:lang w:val="lv-LV"/>
          </w:rPr>
          <w:t>RTU zinātnisko izstrādņu kartējums pēc ieguldījuma ANO IAM mērķos</w:t>
        </w:r>
      </w:hyperlink>
      <w:r w:rsidR="004F1D0C" w:rsidRPr="0068148C">
        <w:rPr>
          <w:color w:val="323130"/>
          <w:lang w:val="lv-LV"/>
        </w:rPr>
        <w:t>.</w:t>
      </w:r>
      <w:r w:rsidR="004F1D0C" w:rsidRPr="007969AC">
        <w:rPr>
          <w:rStyle w:val="Hyperlink"/>
          <w:color w:val="323130"/>
          <w:u w:val="none"/>
          <w:lang w:val="lv-LV"/>
        </w:rPr>
        <w:t xml:space="preserve"> </w:t>
      </w:r>
      <w:r w:rsidR="00596C99">
        <w:rPr>
          <w:rStyle w:val="Hyperlink"/>
          <w:color w:val="323130"/>
          <w:u w:val="none"/>
          <w:lang w:val="lv-LV"/>
        </w:rPr>
        <w:t xml:space="preserve">RTU </w:t>
      </w:r>
      <w:r w:rsidR="00596C99" w:rsidRPr="0068148C">
        <w:rPr>
          <w:color w:val="323130"/>
          <w:lang w:val="lv-LV"/>
        </w:rPr>
        <w:t>"</w:t>
      </w:r>
      <w:proofErr w:type="spellStart"/>
      <w:r>
        <w:fldChar w:fldCharType="begin"/>
      </w:r>
      <w:r>
        <w:instrText xml:space="preserve"> HYPERLINK "file:///D:\\0000%20VNR%202022\\Korektūra\\RTU%20" </w:instrText>
      </w:r>
      <w:r>
        <w:fldChar w:fldCharType="separate"/>
      </w:r>
      <w:r w:rsidR="00596C99" w:rsidRPr="00596C99">
        <w:rPr>
          <w:rStyle w:val="Hyperlink"/>
          <w:lang w:val="lv-LV"/>
        </w:rPr>
        <w:t>GreenMetric</w:t>
      </w:r>
      <w:proofErr w:type="spellEnd"/>
      <w:r w:rsidR="00596C99" w:rsidRPr="00596C99">
        <w:rPr>
          <w:rStyle w:val="Hyperlink"/>
          <w:lang w:val="lv-LV"/>
        </w:rPr>
        <w:t xml:space="preserve"> </w:t>
      </w:r>
      <w:proofErr w:type="spellStart"/>
      <w:r w:rsidR="00596C99" w:rsidRPr="00596C99">
        <w:rPr>
          <w:rStyle w:val="Hyperlink"/>
          <w:lang w:val="lv-LV"/>
        </w:rPr>
        <w:t>World</w:t>
      </w:r>
      <w:proofErr w:type="spellEnd"/>
      <w:r w:rsidR="00596C99" w:rsidRPr="00596C99">
        <w:rPr>
          <w:rStyle w:val="Hyperlink"/>
          <w:lang w:val="lv-LV"/>
        </w:rPr>
        <w:t xml:space="preserve"> </w:t>
      </w:r>
      <w:proofErr w:type="spellStart"/>
      <w:r w:rsidR="00596C99" w:rsidRPr="00596C99">
        <w:rPr>
          <w:rStyle w:val="Hyperlink"/>
          <w:lang w:val="lv-LV"/>
        </w:rPr>
        <w:t>University</w:t>
      </w:r>
      <w:proofErr w:type="spellEnd"/>
      <w:r w:rsidR="00596C99" w:rsidRPr="00596C99">
        <w:rPr>
          <w:rStyle w:val="Hyperlink"/>
          <w:lang w:val="lv-LV"/>
        </w:rPr>
        <w:t xml:space="preserve"> </w:t>
      </w:r>
      <w:proofErr w:type="spellStart"/>
      <w:r w:rsidR="00596C99" w:rsidRPr="00596C99">
        <w:rPr>
          <w:rStyle w:val="Hyperlink"/>
          <w:lang w:val="lv-LV"/>
        </w:rPr>
        <w:t>Rankings</w:t>
      </w:r>
      <w:proofErr w:type="spellEnd"/>
      <w:r>
        <w:rPr>
          <w:rStyle w:val="Hyperlink"/>
          <w:lang w:val="lv-LV"/>
        </w:rPr>
        <w:fldChar w:fldCharType="end"/>
      </w:r>
      <w:r w:rsidR="00596C99" w:rsidRPr="0068148C">
        <w:rPr>
          <w:color w:val="323130"/>
          <w:lang w:val="lv-LV"/>
        </w:rPr>
        <w:t>"</w:t>
      </w:r>
      <w:r w:rsidR="00596C99" w:rsidRPr="00596C99">
        <w:rPr>
          <w:rStyle w:val="Hyperlink"/>
          <w:color w:val="323130"/>
          <w:u w:val="none"/>
          <w:lang w:val="lv-LV"/>
        </w:rPr>
        <w:t xml:space="preserve"> </w:t>
      </w:r>
      <w:r w:rsidR="00596C99">
        <w:rPr>
          <w:rStyle w:val="Hyperlink"/>
          <w:color w:val="323130"/>
          <w:u w:val="none"/>
          <w:lang w:val="lv-LV"/>
        </w:rPr>
        <w:t>2021.gadā atzīta</w:t>
      </w:r>
      <w:r w:rsidR="00596C99" w:rsidRPr="00596C99">
        <w:rPr>
          <w:rStyle w:val="Hyperlink"/>
          <w:color w:val="323130"/>
          <w:u w:val="none"/>
          <w:lang w:val="lv-LV"/>
        </w:rPr>
        <w:t xml:space="preserve"> par 50. zaļāko universitāti pasaulē. </w:t>
      </w:r>
      <w:r w:rsidR="004F1D0C" w:rsidRPr="007969AC">
        <w:rPr>
          <w:color w:val="323130"/>
          <w:lang w:val="lv-LV"/>
        </w:rPr>
        <w:t>Rīgas Tehniskā universitāte</w:t>
      </w:r>
      <w:r w:rsidR="004F1D0C" w:rsidRPr="0068148C" w:rsidDel="001535D1">
        <w:rPr>
          <w:color w:val="323130"/>
          <w:lang w:val="lv-LV"/>
        </w:rPr>
        <w:t xml:space="preserve"> </w:t>
      </w:r>
      <w:r w:rsidR="004F1D0C" w:rsidRPr="007969AC">
        <w:rPr>
          <w:color w:val="323130"/>
          <w:lang w:val="lv-LV"/>
        </w:rPr>
        <w:t>klimata pārmaiņu iniciatīvas</w:t>
      </w:r>
      <w:r w:rsidR="004F1D0C" w:rsidRPr="0068148C">
        <w:rPr>
          <w:color w:val="323130"/>
          <w:lang w:val="lv-LV"/>
        </w:rPr>
        <w:t xml:space="preserve"> "</w:t>
      </w:r>
      <w:proofErr w:type="spellStart"/>
      <w:r w:rsidR="004F1D0C" w:rsidRPr="0068148C">
        <w:rPr>
          <w:color w:val="323130"/>
          <w:lang w:val="lv-LV"/>
        </w:rPr>
        <w:t>Race</w:t>
      </w:r>
      <w:proofErr w:type="spellEnd"/>
      <w:r w:rsidR="004F1D0C" w:rsidRPr="0068148C">
        <w:rPr>
          <w:color w:val="323130"/>
          <w:lang w:val="lv-LV"/>
        </w:rPr>
        <w:t xml:space="preserve"> to </w:t>
      </w:r>
      <w:proofErr w:type="spellStart"/>
      <w:r w:rsidR="004F1D0C" w:rsidRPr="0068148C">
        <w:rPr>
          <w:color w:val="323130"/>
          <w:lang w:val="lv-LV"/>
        </w:rPr>
        <w:t>Zero</w:t>
      </w:r>
      <w:proofErr w:type="spellEnd"/>
      <w:r w:rsidR="004F1D0C" w:rsidRPr="0068148C">
        <w:rPr>
          <w:color w:val="323130"/>
          <w:lang w:val="lv-LV"/>
        </w:rPr>
        <w:t>" un "Klimata ambīciju alianse</w:t>
      </w:r>
      <w:r w:rsidR="004F1D0C">
        <w:rPr>
          <w:color w:val="323130"/>
          <w:lang w:val="lv-LV"/>
        </w:rPr>
        <w:t>s</w:t>
      </w:r>
      <w:r w:rsidR="004F1D0C" w:rsidRPr="0068148C">
        <w:rPr>
          <w:color w:val="323130"/>
          <w:lang w:val="lv-LV"/>
        </w:rPr>
        <w:t xml:space="preserve">" ietvaros izstrādā detalizētu plānu </w:t>
      </w:r>
      <w:proofErr w:type="spellStart"/>
      <w:r w:rsidR="004F1D0C" w:rsidRPr="0068148C">
        <w:rPr>
          <w:color w:val="323130"/>
          <w:lang w:val="lv-LV"/>
        </w:rPr>
        <w:t>klimatneitralitātes</w:t>
      </w:r>
      <w:proofErr w:type="spellEnd"/>
      <w:r w:rsidR="004F1D0C" w:rsidRPr="0068148C">
        <w:rPr>
          <w:color w:val="323130"/>
          <w:lang w:val="lv-LV"/>
        </w:rPr>
        <w:t xml:space="preserve"> sasniegšanai</w:t>
      </w:r>
      <w:r w:rsidR="004F1D0C">
        <w:rPr>
          <w:color w:val="323130"/>
          <w:lang w:val="lv-LV"/>
        </w:rPr>
        <w:t xml:space="preserve"> un</w:t>
      </w:r>
      <w:r w:rsidR="004F1D0C" w:rsidRPr="0068148C">
        <w:rPr>
          <w:color w:val="323130"/>
          <w:lang w:val="lv-LV"/>
        </w:rPr>
        <w:t xml:space="preserve"> RTU </w:t>
      </w:r>
      <w:r w:rsidR="004F1D0C" w:rsidRPr="007969AC">
        <w:rPr>
          <w:color w:val="323130"/>
          <w:lang w:val="lv-LV"/>
        </w:rPr>
        <w:t>Zaļā</w:t>
      </w:r>
      <w:r w:rsidR="004F1D0C">
        <w:rPr>
          <w:color w:val="323130"/>
          <w:lang w:val="lv-LV"/>
        </w:rPr>
        <w:t>s</w:t>
      </w:r>
      <w:r w:rsidR="004F1D0C" w:rsidRPr="007969AC">
        <w:rPr>
          <w:color w:val="323130"/>
          <w:lang w:val="lv-LV"/>
        </w:rPr>
        <w:t xml:space="preserve"> koncepcijas </w:t>
      </w:r>
      <w:r w:rsidR="004F1D0C" w:rsidRPr="0068148C">
        <w:rPr>
          <w:color w:val="323130"/>
          <w:lang w:val="lv-LV"/>
        </w:rPr>
        <w:t xml:space="preserve">2018.–2023. gadam </w:t>
      </w:r>
      <w:r w:rsidR="004F1D0C">
        <w:rPr>
          <w:color w:val="323130"/>
          <w:lang w:val="lv-LV"/>
        </w:rPr>
        <w:t xml:space="preserve">ietvaros </w:t>
      </w:r>
      <w:r w:rsidR="004F1D0C" w:rsidRPr="0068148C">
        <w:rPr>
          <w:color w:val="323130"/>
          <w:lang w:val="lv-LV"/>
        </w:rPr>
        <w:t>ievieš konceptu "Zaļā Ķīpsala".</w:t>
      </w:r>
      <w:r w:rsidR="004F1D0C">
        <w:rPr>
          <w:color w:val="323130"/>
          <w:lang w:val="lv-LV"/>
        </w:rPr>
        <w:t xml:space="preserve"> </w:t>
      </w:r>
      <w:r w:rsidR="004F1D0C" w:rsidRPr="0068148C">
        <w:rPr>
          <w:bCs/>
          <w:color w:val="000000" w:themeColor="text1"/>
          <w:lang w:val="lv-LV"/>
        </w:rPr>
        <w:t xml:space="preserve">RTU prioritārie ANO </w:t>
      </w:r>
      <w:r w:rsidR="004F1D0C">
        <w:rPr>
          <w:bCs/>
          <w:color w:val="000000" w:themeColor="text1"/>
          <w:lang w:val="lv-LV"/>
        </w:rPr>
        <w:t>i</w:t>
      </w:r>
      <w:r w:rsidR="004F1D0C" w:rsidRPr="0068148C">
        <w:rPr>
          <w:bCs/>
          <w:color w:val="000000" w:themeColor="text1"/>
          <w:lang w:val="lv-LV"/>
        </w:rPr>
        <w:t>lgtspējīgas attīstības mērķi: 4</w:t>
      </w:r>
      <w:r w:rsidR="004F1D0C">
        <w:rPr>
          <w:bCs/>
          <w:color w:val="000000" w:themeColor="text1"/>
          <w:lang w:val="lv-LV"/>
        </w:rPr>
        <w:t>. IAM</w:t>
      </w:r>
      <w:r w:rsidR="004F1D0C" w:rsidRPr="0068148C">
        <w:rPr>
          <w:bCs/>
          <w:color w:val="000000" w:themeColor="text1"/>
          <w:lang w:val="lv-LV"/>
        </w:rPr>
        <w:t>, 6</w:t>
      </w:r>
      <w:r w:rsidR="004F1D0C">
        <w:rPr>
          <w:bCs/>
          <w:color w:val="000000" w:themeColor="text1"/>
          <w:lang w:val="lv-LV"/>
        </w:rPr>
        <w:t>. IAM</w:t>
      </w:r>
      <w:r w:rsidR="004F1D0C" w:rsidRPr="0068148C">
        <w:rPr>
          <w:bCs/>
          <w:color w:val="000000" w:themeColor="text1"/>
          <w:lang w:val="lv-LV"/>
        </w:rPr>
        <w:t>, 7</w:t>
      </w:r>
      <w:r w:rsidR="004F1D0C">
        <w:rPr>
          <w:bCs/>
          <w:color w:val="000000" w:themeColor="text1"/>
          <w:lang w:val="lv-LV"/>
        </w:rPr>
        <w:t>. IAM</w:t>
      </w:r>
      <w:r w:rsidR="004F1D0C" w:rsidRPr="0068148C">
        <w:rPr>
          <w:bCs/>
          <w:color w:val="000000" w:themeColor="text1"/>
          <w:lang w:val="lv-LV"/>
        </w:rPr>
        <w:t>, 9</w:t>
      </w:r>
      <w:r w:rsidR="004F1D0C">
        <w:rPr>
          <w:bCs/>
          <w:color w:val="000000" w:themeColor="text1"/>
          <w:lang w:val="lv-LV"/>
        </w:rPr>
        <w:t>. IAM</w:t>
      </w:r>
      <w:r w:rsidR="004F1D0C" w:rsidRPr="0068148C">
        <w:rPr>
          <w:bCs/>
          <w:color w:val="000000" w:themeColor="text1"/>
          <w:lang w:val="lv-LV"/>
        </w:rPr>
        <w:t>, 11</w:t>
      </w:r>
      <w:r w:rsidR="004F1D0C">
        <w:rPr>
          <w:bCs/>
          <w:color w:val="000000" w:themeColor="text1"/>
          <w:lang w:val="lv-LV"/>
        </w:rPr>
        <w:t>. IAM.</w:t>
      </w:r>
    </w:p>
    <w:p w14:paraId="67BFBAAB"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41691D32" w14:textId="77777777" w:rsidR="004F1D0C" w:rsidRPr="007111B2" w:rsidRDefault="004F1D0C" w:rsidP="004F1D0C">
      <w:pPr>
        <w:pStyle w:val="NoSpacing"/>
        <w:numPr>
          <w:ilvl w:val="0"/>
          <w:numId w:val="60"/>
        </w:numPr>
        <w:spacing w:after="160" w:line="259" w:lineRule="auto"/>
        <w:ind w:left="714" w:hanging="357"/>
        <w:jc w:val="both"/>
        <w:rPr>
          <w:rFonts w:ascii="Times New Roman" w:hAnsi="Times New Roman" w:cs="Times New Roman"/>
          <w:b/>
          <w:bCs/>
          <w:sz w:val="24"/>
          <w:szCs w:val="24"/>
        </w:rPr>
      </w:pPr>
      <w:r w:rsidRPr="007111B2">
        <w:rPr>
          <w:rFonts w:ascii="Times New Roman" w:hAnsi="Times New Roman" w:cs="Times New Roman"/>
          <w:bCs/>
          <w:color w:val="000000" w:themeColor="text1"/>
          <w:sz w:val="24"/>
          <w:szCs w:val="24"/>
        </w:rPr>
        <w:t>Ilgtspējīgas tautsaimniecības attīstībai Latvijā: 4</w:t>
      </w:r>
      <w:r>
        <w:rPr>
          <w:rFonts w:ascii="Times New Roman" w:hAnsi="Times New Roman" w:cs="Times New Roman"/>
          <w:bCs/>
          <w:color w:val="000000" w:themeColor="text1"/>
          <w:sz w:val="24"/>
          <w:szCs w:val="24"/>
        </w:rPr>
        <w:t>. IAM</w:t>
      </w:r>
      <w:r w:rsidRPr="007111B2">
        <w:rPr>
          <w:rFonts w:ascii="Times New Roman" w:hAnsi="Times New Roman" w:cs="Times New Roman"/>
          <w:bCs/>
          <w:color w:val="000000" w:themeColor="text1"/>
          <w:sz w:val="24"/>
          <w:szCs w:val="24"/>
        </w:rPr>
        <w:t>, 7</w:t>
      </w:r>
      <w:r>
        <w:rPr>
          <w:rFonts w:ascii="Times New Roman" w:hAnsi="Times New Roman" w:cs="Times New Roman"/>
          <w:bCs/>
          <w:color w:val="000000" w:themeColor="text1"/>
          <w:sz w:val="24"/>
          <w:szCs w:val="24"/>
        </w:rPr>
        <w:t>. IAM</w:t>
      </w:r>
      <w:r w:rsidRPr="007111B2">
        <w:rPr>
          <w:rFonts w:ascii="Times New Roman" w:hAnsi="Times New Roman" w:cs="Times New Roman"/>
          <w:bCs/>
          <w:color w:val="000000" w:themeColor="text1"/>
          <w:sz w:val="24"/>
          <w:szCs w:val="24"/>
        </w:rPr>
        <w:t>, 8</w:t>
      </w:r>
      <w:r>
        <w:rPr>
          <w:rFonts w:ascii="Times New Roman" w:hAnsi="Times New Roman" w:cs="Times New Roman"/>
          <w:bCs/>
          <w:color w:val="000000" w:themeColor="text1"/>
          <w:sz w:val="24"/>
          <w:szCs w:val="24"/>
        </w:rPr>
        <w:t>. IAM</w:t>
      </w:r>
      <w:r w:rsidRPr="007111B2">
        <w:rPr>
          <w:rFonts w:ascii="Times New Roman" w:hAnsi="Times New Roman" w:cs="Times New Roman"/>
          <w:bCs/>
          <w:color w:val="000000" w:themeColor="text1"/>
          <w:sz w:val="24"/>
          <w:szCs w:val="24"/>
        </w:rPr>
        <w:t>, 9</w:t>
      </w:r>
      <w:r>
        <w:rPr>
          <w:rFonts w:ascii="Times New Roman" w:hAnsi="Times New Roman" w:cs="Times New Roman"/>
          <w:bCs/>
          <w:color w:val="000000" w:themeColor="text1"/>
          <w:sz w:val="24"/>
          <w:szCs w:val="24"/>
        </w:rPr>
        <w:t>. IAM.</w:t>
      </w:r>
    </w:p>
    <w:p w14:paraId="7891D04A" w14:textId="77777777" w:rsidR="004F1D0C" w:rsidRPr="007111B2" w:rsidRDefault="004F1D0C" w:rsidP="004F1D0C">
      <w:pPr>
        <w:pStyle w:val="NoSpacing"/>
        <w:numPr>
          <w:ilvl w:val="0"/>
          <w:numId w:val="60"/>
        </w:numPr>
        <w:spacing w:after="160" w:line="259" w:lineRule="auto"/>
        <w:ind w:left="714" w:hanging="357"/>
        <w:jc w:val="both"/>
        <w:rPr>
          <w:rFonts w:ascii="Times New Roman" w:hAnsi="Times New Roman" w:cs="Times New Roman"/>
          <w:b/>
          <w:bCs/>
          <w:sz w:val="24"/>
          <w:szCs w:val="24"/>
        </w:rPr>
      </w:pPr>
      <w:r w:rsidRPr="007111B2">
        <w:rPr>
          <w:rFonts w:ascii="Times New Roman" w:hAnsi="Times New Roman" w:cs="Times New Roman"/>
          <w:bCs/>
          <w:color w:val="000000" w:themeColor="text1"/>
          <w:sz w:val="24"/>
          <w:szCs w:val="24"/>
        </w:rPr>
        <w:t>Modernas un progresīvas nācijas ietvaram: 5</w:t>
      </w:r>
      <w:r>
        <w:rPr>
          <w:rFonts w:ascii="Times New Roman" w:hAnsi="Times New Roman" w:cs="Times New Roman"/>
          <w:bCs/>
          <w:color w:val="000000" w:themeColor="text1"/>
          <w:sz w:val="24"/>
          <w:szCs w:val="24"/>
        </w:rPr>
        <w:t>. IAM</w:t>
      </w:r>
      <w:r w:rsidRPr="007111B2">
        <w:rPr>
          <w:rFonts w:ascii="Times New Roman" w:hAnsi="Times New Roman" w:cs="Times New Roman"/>
          <w:bCs/>
          <w:color w:val="000000" w:themeColor="text1"/>
          <w:sz w:val="24"/>
          <w:szCs w:val="24"/>
        </w:rPr>
        <w:t>, 7</w:t>
      </w:r>
      <w:r>
        <w:rPr>
          <w:rFonts w:ascii="Times New Roman" w:hAnsi="Times New Roman" w:cs="Times New Roman"/>
          <w:bCs/>
          <w:color w:val="000000" w:themeColor="text1"/>
          <w:sz w:val="24"/>
          <w:szCs w:val="24"/>
        </w:rPr>
        <w:t>. IAM</w:t>
      </w:r>
      <w:r w:rsidRPr="007111B2">
        <w:rPr>
          <w:rFonts w:ascii="Times New Roman" w:hAnsi="Times New Roman" w:cs="Times New Roman"/>
          <w:bCs/>
          <w:color w:val="000000" w:themeColor="text1"/>
          <w:sz w:val="24"/>
          <w:szCs w:val="24"/>
        </w:rPr>
        <w:t>, 13</w:t>
      </w:r>
      <w:r>
        <w:rPr>
          <w:rFonts w:ascii="Times New Roman" w:hAnsi="Times New Roman" w:cs="Times New Roman"/>
          <w:bCs/>
          <w:color w:val="000000" w:themeColor="text1"/>
          <w:sz w:val="24"/>
          <w:szCs w:val="24"/>
        </w:rPr>
        <w:t>. IAM</w:t>
      </w:r>
      <w:r w:rsidRPr="007111B2">
        <w:rPr>
          <w:rFonts w:ascii="Times New Roman" w:hAnsi="Times New Roman" w:cs="Times New Roman"/>
          <w:bCs/>
          <w:color w:val="000000" w:themeColor="text1"/>
          <w:sz w:val="24"/>
          <w:szCs w:val="24"/>
        </w:rPr>
        <w:t>, 16</w:t>
      </w:r>
      <w:r>
        <w:rPr>
          <w:rFonts w:ascii="Times New Roman" w:hAnsi="Times New Roman" w:cs="Times New Roman"/>
          <w:bCs/>
          <w:color w:val="000000" w:themeColor="text1"/>
          <w:sz w:val="24"/>
          <w:szCs w:val="24"/>
        </w:rPr>
        <w:t>. IAM.</w:t>
      </w:r>
    </w:p>
    <w:p w14:paraId="0CF0B1E1"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08E4B61F" w14:textId="77777777" w:rsidR="004F1D0C" w:rsidRPr="007969AC" w:rsidRDefault="004F1D0C" w:rsidP="004F1D0C">
      <w:pPr>
        <w:pStyle w:val="NoSpacing"/>
        <w:numPr>
          <w:ilvl w:val="0"/>
          <w:numId w:val="61"/>
        </w:numPr>
        <w:spacing w:after="160" w:line="259" w:lineRule="auto"/>
        <w:ind w:left="714" w:hanging="357"/>
        <w:jc w:val="both"/>
        <w:rPr>
          <w:rFonts w:ascii="Times New Roman" w:hAnsi="Times New Roman" w:cs="Times New Roman"/>
          <w:bCs/>
          <w:color w:val="000000" w:themeColor="text1"/>
          <w:sz w:val="24"/>
          <w:szCs w:val="24"/>
        </w:rPr>
      </w:pPr>
      <w:r w:rsidRPr="007111B2">
        <w:rPr>
          <w:rFonts w:ascii="Times New Roman" w:hAnsi="Times New Roman" w:cs="Times New Roman"/>
          <w:bCs/>
          <w:color w:val="000000" w:themeColor="text1"/>
          <w:sz w:val="24"/>
          <w:szCs w:val="24"/>
        </w:rPr>
        <w:t>Augstākajā izglītībā</w:t>
      </w:r>
      <w:r>
        <w:rPr>
          <w:rFonts w:ascii="Times New Roman" w:hAnsi="Times New Roman" w:cs="Times New Roman"/>
          <w:bCs/>
          <w:color w:val="000000" w:themeColor="text1"/>
          <w:sz w:val="24"/>
          <w:szCs w:val="24"/>
        </w:rPr>
        <w:t xml:space="preserve"> </w:t>
      </w:r>
      <w:r w:rsidRPr="007111B2">
        <w:rPr>
          <w:rFonts w:ascii="Times New Roman" w:hAnsi="Times New Roman" w:cs="Times New Roman"/>
          <w:bCs/>
          <w:color w:val="000000" w:themeColor="text1"/>
          <w:sz w:val="24"/>
          <w:szCs w:val="24"/>
        </w:rPr>
        <w:t>jāintegrē informācija par klimata pārmaiņām, Eiropas Zaļo kursu un ilgtspējas mērķiem, kas šobrīd nav pilnvērtīgi iestrādāts mācību saturā</w:t>
      </w:r>
      <w:r>
        <w:rPr>
          <w:rFonts w:ascii="Times New Roman" w:hAnsi="Times New Roman" w:cs="Times New Roman"/>
          <w:bCs/>
          <w:color w:val="000000" w:themeColor="text1"/>
          <w:sz w:val="24"/>
          <w:szCs w:val="24"/>
        </w:rPr>
        <w:t>.</w:t>
      </w:r>
    </w:p>
    <w:p w14:paraId="492B6B46" w14:textId="77777777" w:rsidR="004F1D0C" w:rsidRPr="007969AC" w:rsidRDefault="004F1D0C" w:rsidP="004F1D0C">
      <w:pPr>
        <w:pStyle w:val="NoSpacing"/>
        <w:numPr>
          <w:ilvl w:val="0"/>
          <w:numId w:val="61"/>
        </w:numPr>
        <w:spacing w:after="160" w:line="259" w:lineRule="auto"/>
        <w:ind w:left="714" w:hanging="357"/>
        <w:jc w:val="both"/>
        <w:rPr>
          <w:rFonts w:ascii="Times New Roman" w:hAnsi="Times New Roman" w:cs="Times New Roman"/>
          <w:bCs/>
          <w:color w:val="000000" w:themeColor="text1"/>
          <w:sz w:val="24"/>
          <w:szCs w:val="24"/>
        </w:rPr>
      </w:pPr>
      <w:proofErr w:type="spellStart"/>
      <w:r>
        <w:rPr>
          <w:rFonts w:ascii="Times New Roman" w:hAnsi="Times New Roman" w:cs="Times New Roman"/>
          <w:bCs/>
          <w:color w:val="000000" w:themeColor="text1"/>
          <w:sz w:val="24"/>
          <w:szCs w:val="24"/>
        </w:rPr>
        <w:t>Atjaunīgā</w:t>
      </w:r>
      <w:r w:rsidRPr="007111B2">
        <w:rPr>
          <w:rFonts w:ascii="Times New Roman" w:hAnsi="Times New Roman" w:cs="Times New Roman"/>
          <w:bCs/>
          <w:color w:val="000000" w:themeColor="text1"/>
          <w:sz w:val="24"/>
          <w:szCs w:val="24"/>
        </w:rPr>
        <w:t>s</w:t>
      </w:r>
      <w:proofErr w:type="spellEnd"/>
      <w:r w:rsidRPr="007111B2">
        <w:rPr>
          <w:rFonts w:ascii="Times New Roman" w:hAnsi="Times New Roman" w:cs="Times New Roman"/>
          <w:bCs/>
          <w:color w:val="000000" w:themeColor="text1"/>
          <w:sz w:val="24"/>
          <w:szCs w:val="24"/>
        </w:rPr>
        <w:t xml:space="preserve"> enerģijas jomā Latvijai nepieciešami atbalsta mehānismi, ko var izmantot privātais un publiskais sektors</w:t>
      </w:r>
      <w:r>
        <w:rPr>
          <w:rFonts w:ascii="Times New Roman" w:hAnsi="Times New Roman" w:cs="Times New Roman"/>
          <w:bCs/>
          <w:color w:val="000000" w:themeColor="text1"/>
          <w:sz w:val="24"/>
          <w:szCs w:val="24"/>
        </w:rPr>
        <w:t>.</w:t>
      </w:r>
    </w:p>
    <w:p w14:paraId="21BF361F" w14:textId="77777777" w:rsidR="004F1D0C" w:rsidRPr="007111B2" w:rsidRDefault="004F1D0C" w:rsidP="004F1D0C">
      <w:pPr>
        <w:pStyle w:val="NoSpacing"/>
        <w:numPr>
          <w:ilvl w:val="0"/>
          <w:numId w:val="61"/>
        </w:numPr>
        <w:spacing w:after="160" w:line="259" w:lineRule="auto"/>
        <w:ind w:left="714" w:hanging="357"/>
        <w:jc w:val="both"/>
        <w:rPr>
          <w:rFonts w:ascii="Times New Roman" w:hAnsi="Times New Roman" w:cs="Times New Roman"/>
          <w:b/>
          <w:bCs/>
          <w:sz w:val="24"/>
          <w:szCs w:val="24"/>
        </w:rPr>
      </w:pPr>
      <w:r w:rsidRPr="007111B2">
        <w:rPr>
          <w:rFonts w:ascii="Times New Roman" w:hAnsi="Times New Roman" w:cs="Times New Roman"/>
          <w:bCs/>
          <w:color w:val="000000" w:themeColor="text1"/>
          <w:sz w:val="24"/>
          <w:szCs w:val="24"/>
        </w:rPr>
        <w:t>Jāstrādā ar patērētāju informēšanu par mērķu planētas aizsardzības, dzimumu līdztiesības un atbildīga patēriņa jomā aktualitāti un svarīgumu mūsdienās</w:t>
      </w:r>
      <w:r>
        <w:rPr>
          <w:rFonts w:ascii="Times New Roman" w:hAnsi="Times New Roman" w:cs="Times New Roman"/>
          <w:bCs/>
          <w:color w:val="000000" w:themeColor="text1"/>
          <w:sz w:val="24"/>
          <w:szCs w:val="24"/>
        </w:rPr>
        <w:t>.</w:t>
      </w:r>
    </w:p>
    <w:p w14:paraId="3F8C06FF" w14:textId="77777777" w:rsidR="004F1D0C" w:rsidRPr="007111B2" w:rsidRDefault="004F1D0C" w:rsidP="004F1D0C">
      <w:pPr>
        <w:pStyle w:val="NoSpacing"/>
        <w:shd w:val="clear" w:color="auto" w:fill="FFFFFF" w:themeFill="background1"/>
        <w:tabs>
          <w:tab w:val="left" w:pos="3435"/>
        </w:tabs>
        <w:jc w:val="both"/>
        <w:rPr>
          <w:rFonts w:ascii="Times New Roman" w:hAnsi="Times New Roman" w:cs="Times New Roman"/>
          <w:iCs/>
          <w:sz w:val="24"/>
          <w:szCs w:val="24"/>
        </w:rPr>
      </w:pPr>
    </w:p>
    <w:p w14:paraId="79F54644" w14:textId="77777777" w:rsidR="004F1D0C" w:rsidRPr="007111B2" w:rsidRDefault="004F1D0C" w:rsidP="004F1D0C">
      <w:pPr>
        <w:pStyle w:val="Heading2"/>
      </w:pPr>
      <w:bookmarkStart w:id="144" w:name="_Toc102128728"/>
      <w:r w:rsidRPr="007111B2">
        <w:t>Pašvaldības</w:t>
      </w:r>
      <w:bookmarkEnd w:id="144"/>
    </w:p>
    <w:p w14:paraId="5195928B" w14:textId="77777777" w:rsidR="004F1D0C" w:rsidRPr="007969AC" w:rsidRDefault="004F1D0C" w:rsidP="004F1D0C">
      <w:pPr>
        <w:pStyle w:val="NoSpacing"/>
        <w:jc w:val="both"/>
        <w:rPr>
          <w:rFonts w:ascii="Times New Roman" w:hAnsi="Times New Roman" w:cs="Times New Roman"/>
          <w:sz w:val="24"/>
          <w:szCs w:val="24"/>
          <w:u w:val="single"/>
        </w:rPr>
      </w:pPr>
    </w:p>
    <w:p w14:paraId="7223B170" w14:textId="77777777" w:rsidR="004F1D0C" w:rsidRPr="007111B2" w:rsidRDefault="004F1D0C" w:rsidP="004F1D0C">
      <w:pPr>
        <w:rPr>
          <w:rFonts w:ascii="Times New Roman" w:hAnsi="Times New Roman" w:cs="Times New Roman"/>
          <w:b/>
          <w:bCs/>
          <w:sz w:val="24"/>
          <w:szCs w:val="24"/>
        </w:rPr>
      </w:pPr>
      <w:r w:rsidRPr="007111B2">
        <w:rPr>
          <w:rFonts w:ascii="Times New Roman" w:hAnsi="Times New Roman" w:cs="Times New Roman"/>
          <w:b/>
          <w:bCs/>
          <w:sz w:val="24"/>
          <w:szCs w:val="24"/>
        </w:rPr>
        <w:t>Latvijas Pašvaldību savienība</w:t>
      </w:r>
    </w:p>
    <w:p w14:paraId="5E5B18CF"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Ieguldījums īsumā</w:t>
      </w:r>
    </w:p>
    <w:p w14:paraId="67D3B89B" w14:textId="77777777" w:rsidR="004F1D0C" w:rsidRPr="007111B2" w:rsidRDefault="004F1D0C" w:rsidP="004F1D0C">
      <w:pPr>
        <w:jc w:val="both"/>
        <w:rPr>
          <w:rFonts w:ascii="Times New Roman" w:hAnsi="Times New Roman" w:cs="Times New Roman"/>
          <w:color w:val="3C4043"/>
          <w:sz w:val="24"/>
          <w:szCs w:val="24"/>
        </w:rPr>
      </w:pPr>
      <w:r w:rsidRPr="007111B2">
        <w:rPr>
          <w:rFonts w:ascii="Times New Roman" w:hAnsi="Times New Roman" w:cs="Times New Roman"/>
          <w:sz w:val="24"/>
          <w:szCs w:val="24"/>
        </w:rPr>
        <w:t>Latvijas Pašvaldību savienība</w:t>
      </w:r>
      <w:r w:rsidRPr="007111B2">
        <w:rPr>
          <w:rFonts w:ascii="Times New Roman" w:hAnsi="Times New Roman" w:cs="Times New Roman"/>
          <w:color w:val="3C4043"/>
          <w:sz w:val="24"/>
          <w:szCs w:val="24"/>
        </w:rPr>
        <w:t xml:space="preserve"> šajā laikposmā īstenojusi virkni semināru, </w:t>
      </w:r>
      <w:r>
        <w:rPr>
          <w:rFonts w:ascii="Times New Roman" w:hAnsi="Times New Roman" w:cs="Times New Roman"/>
          <w:color w:val="3C4043"/>
          <w:sz w:val="24"/>
          <w:szCs w:val="24"/>
        </w:rPr>
        <w:t xml:space="preserve">publiskojusi vairākus </w:t>
      </w:r>
      <w:r w:rsidRPr="007111B2">
        <w:rPr>
          <w:rFonts w:ascii="Times New Roman" w:hAnsi="Times New Roman" w:cs="Times New Roman"/>
          <w:color w:val="3C4043"/>
          <w:sz w:val="24"/>
          <w:szCs w:val="24"/>
        </w:rPr>
        <w:t>referātu</w:t>
      </w:r>
      <w:r>
        <w:rPr>
          <w:rFonts w:ascii="Times New Roman" w:hAnsi="Times New Roman" w:cs="Times New Roman"/>
          <w:color w:val="3C4043"/>
          <w:sz w:val="24"/>
          <w:szCs w:val="24"/>
        </w:rPr>
        <w:t>s</w:t>
      </w:r>
      <w:r w:rsidRPr="007111B2">
        <w:rPr>
          <w:rFonts w:ascii="Times New Roman" w:hAnsi="Times New Roman" w:cs="Times New Roman"/>
          <w:color w:val="3C4043"/>
          <w:sz w:val="24"/>
          <w:szCs w:val="24"/>
        </w:rPr>
        <w:t>, atbalstījusi video</w:t>
      </w:r>
      <w:r>
        <w:rPr>
          <w:rFonts w:ascii="Times New Roman" w:hAnsi="Times New Roman" w:cs="Times New Roman"/>
          <w:color w:val="3C4043"/>
          <w:sz w:val="24"/>
          <w:szCs w:val="24"/>
        </w:rPr>
        <w:t>informācijas</w:t>
      </w:r>
      <w:r w:rsidRPr="007111B2">
        <w:rPr>
          <w:rFonts w:ascii="Times New Roman" w:hAnsi="Times New Roman" w:cs="Times New Roman"/>
          <w:color w:val="3C4043"/>
          <w:sz w:val="24"/>
          <w:szCs w:val="24"/>
        </w:rPr>
        <w:t xml:space="preserve"> veidošanu, </w:t>
      </w:r>
      <w:proofErr w:type="spellStart"/>
      <w:r w:rsidRPr="007111B2">
        <w:rPr>
          <w:rFonts w:ascii="Times New Roman" w:hAnsi="Times New Roman" w:cs="Times New Roman"/>
          <w:color w:val="3C4043"/>
          <w:sz w:val="24"/>
          <w:szCs w:val="24"/>
        </w:rPr>
        <w:t>vebinārus</w:t>
      </w:r>
      <w:proofErr w:type="spellEnd"/>
      <w:r>
        <w:rPr>
          <w:rFonts w:ascii="Times New Roman" w:hAnsi="Times New Roman" w:cs="Times New Roman"/>
          <w:color w:val="3C4043"/>
          <w:sz w:val="24"/>
          <w:szCs w:val="24"/>
        </w:rPr>
        <w:t xml:space="preserve"> un</w:t>
      </w:r>
      <w:r w:rsidRPr="007111B2">
        <w:rPr>
          <w:rFonts w:ascii="Times New Roman" w:hAnsi="Times New Roman" w:cs="Times New Roman"/>
          <w:color w:val="3C4043"/>
          <w:sz w:val="24"/>
          <w:szCs w:val="24"/>
        </w:rPr>
        <w:t xml:space="preserve"> pieredzes apmaiņu </w:t>
      </w:r>
      <w:r>
        <w:rPr>
          <w:rFonts w:ascii="Times New Roman" w:hAnsi="Times New Roman" w:cs="Times New Roman"/>
          <w:color w:val="3C4043"/>
          <w:sz w:val="24"/>
          <w:szCs w:val="24"/>
        </w:rPr>
        <w:t xml:space="preserve">starp </w:t>
      </w:r>
      <w:r w:rsidRPr="007111B2">
        <w:rPr>
          <w:rFonts w:ascii="Times New Roman" w:hAnsi="Times New Roman" w:cs="Times New Roman"/>
          <w:color w:val="3C4043"/>
          <w:sz w:val="24"/>
          <w:szCs w:val="24"/>
        </w:rPr>
        <w:t>Latvijas pašvaldībām</w:t>
      </w:r>
      <w:r w:rsidRPr="00024F1F">
        <w:rPr>
          <w:rFonts w:ascii="Times New Roman" w:hAnsi="Times New Roman" w:cs="Times New Roman"/>
          <w:color w:val="3C4043"/>
          <w:sz w:val="24"/>
          <w:szCs w:val="24"/>
        </w:rPr>
        <w:t xml:space="preserve"> </w:t>
      </w:r>
      <w:r w:rsidRPr="007111B2">
        <w:rPr>
          <w:rFonts w:ascii="Times New Roman" w:hAnsi="Times New Roman" w:cs="Times New Roman"/>
          <w:color w:val="3C4043"/>
          <w:sz w:val="24"/>
          <w:szCs w:val="24"/>
        </w:rPr>
        <w:t xml:space="preserve">par ANO IAM, daļā no </w:t>
      </w:r>
      <w:r>
        <w:rPr>
          <w:rFonts w:ascii="Times New Roman" w:hAnsi="Times New Roman" w:cs="Times New Roman"/>
          <w:color w:val="3C4043"/>
          <w:sz w:val="24"/>
          <w:szCs w:val="24"/>
        </w:rPr>
        <w:t>minētaj</w:t>
      </w:r>
      <w:r w:rsidRPr="007111B2">
        <w:rPr>
          <w:rFonts w:ascii="Times New Roman" w:hAnsi="Times New Roman" w:cs="Times New Roman"/>
          <w:color w:val="3C4043"/>
          <w:sz w:val="24"/>
          <w:szCs w:val="24"/>
        </w:rPr>
        <w:t xml:space="preserve">iem </w:t>
      </w:r>
      <w:r>
        <w:rPr>
          <w:rFonts w:ascii="Times New Roman" w:hAnsi="Times New Roman" w:cs="Times New Roman"/>
          <w:color w:val="3C4043"/>
          <w:sz w:val="24"/>
          <w:szCs w:val="24"/>
        </w:rPr>
        <w:t xml:space="preserve">pasākumiem </w:t>
      </w:r>
      <w:r w:rsidRPr="007111B2">
        <w:rPr>
          <w:rFonts w:ascii="Times New Roman" w:hAnsi="Times New Roman" w:cs="Times New Roman"/>
          <w:color w:val="3C4043"/>
          <w:sz w:val="24"/>
          <w:szCs w:val="24"/>
        </w:rPr>
        <w:t xml:space="preserve">ietverot arī Austrumu partnerības pašvaldību auditoriju. </w:t>
      </w:r>
    </w:p>
    <w:p w14:paraId="405DF25E"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6F27D4BD" w14:textId="77777777" w:rsidR="004F1D0C" w:rsidRPr="007111B2" w:rsidRDefault="004F1D0C" w:rsidP="004F1D0C">
      <w:pPr>
        <w:pStyle w:val="NoSpacing"/>
        <w:numPr>
          <w:ilvl w:val="0"/>
          <w:numId w:val="60"/>
        </w:numPr>
        <w:spacing w:after="160" w:line="259" w:lineRule="auto"/>
        <w:ind w:left="714" w:hanging="357"/>
        <w:jc w:val="both"/>
        <w:rPr>
          <w:rFonts w:ascii="Times New Roman" w:eastAsia="Calibri" w:hAnsi="Times New Roman" w:cs="Times New Roman"/>
          <w:sz w:val="24"/>
          <w:szCs w:val="24"/>
        </w:rPr>
      </w:pPr>
      <w:r w:rsidRPr="00B367CB">
        <w:rPr>
          <w:rFonts w:ascii="Times New Roman" w:eastAsia="Calibri" w:hAnsi="Times New Roman" w:cs="Times New Roman"/>
          <w:sz w:val="24"/>
          <w:szCs w:val="24"/>
        </w:rPr>
        <w:lastRenderedPageBreak/>
        <w:t>Lielāku vērību</w:t>
      </w:r>
      <w:r w:rsidRPr="007111B2">
        <w:rPr>
          <w:rFonts w:ascii="Times New Roman" w:eastAsia="Calibri" w:hAnsi="Times New Roman" w:cs="Times New Roman"/>
          <w:sz w:val="24"/>
          <w:szCs w:val="24"/>
        </w:rPr>
        <w:t xml:space="preserve"> politikas un plānošanas dokumentos, kā arī nacionāl</w:t>
      </w:r>
      <w:r>
        <w:rPr>
          <w:rFonts w:ascii="Times New Roman" w:eastAsia="Calibri" w:hAnsi="Times New Roman" w:cs="Times New Roman"/>
          <w:sz w:val="24"/>
          <w:szCs w:val="24"/>
        </w:rPr>
        <w:t>a</w:t>
      </w:r>
      <w:r w:rsidRPr="007111B2">
        <w:rPr>
          <w:rFonts w:ascii="Times New Roman" w:eastAsia="Calibri" w:hAnsi="Times New Roman" w:cs="Times New Roman"/>
          <w:sz w:val="24"/>
          <w:szCs w:val="24"/>
        </w:rPr>
        <w:t xml:space="preserve"> mēroga aktivitātēs </w:t>
      </w:r>
      <w:r w:rsidRPr="00B367CB">
        <w:rPr>
          <w:rFonts w:ascii="Times New Roman" w:eastAsia="Calibri" w:hAnsi="Times New Roman" w:cs="Times New Roman"/>
          <w:sz w:val="24"/>
          <w:szCs w:val="24"/>
        </w:rPr>
        <w:t xml:space="preserve">pievērst </w:t>
      </w:r>
      <w:r w:rsidRPr="007111B2">
        <w:rPr>
          <w:rFonts w:ascii="Times New Roman" w:eastAsia="Calibri" w:hAnsi="Times New Roman" w:cs="Times New Roman"/>
          <w:sz w:val="24"/>
          <w:szCs w:val="24"/>
        </w:rPr>
        <w:t>11</w:t>
      </w:r>
      <w:r>
        <w:rPr>
          <w:rFonts w:ascii="Times New Roman" w:eastAsia="Calibri" w:hAnsi="Times New Roman" w:cs="Times New Roman"/>
          <w:sz w:val="24"/>
          <w:szCs w:val="24"/>
        </w:rPr>
        <w:t>. IAM</w:t>
      </w:r>
      <w:r w:rsidRPr="007111B2">
        <w:rPr>
          <w:rFonts w:ascii="Times New Roman" w:eastAsia="Calibri" w:hAnsi="Times New Roman" w:cs="Times New Roman"/>
          <w:sz w:val="24"/>
          <w:szCs w:val="24"/>
        </w:rPr>
        <w:t>. Pa</w:t>
      </w:r>
      <w:r>
        <w:rPr>
          <w:rFonts w:ascii="Times New Roman" w:eastAsia="Calibri" w:hAnsi="Times New Roman" w:cs="Times New Roman"/>
          <w:sz w:val="24"/>
          <w:szCs w:val="24"/>
        </w:rPr>
        <w:t>šlaik</w:t>
      </w:r>
      <w:r w:rsidRPr="007111B2">
        <w:rPr>
          <w:rFonts w:ascii="Times New Roman" w:eastAsia="Calibri" w:hAnsi="Times New Roman" w:cs="Times New Roman"/>
          <w:sz w:val="24"/>
          <w:szCs w:val="24"/>
        </w:rPr>
        <w:t xml:space="preserve"> pasaulē pilsētās dzīvo 56</w:t>
      </w:r>
      <w:r>
        <w:rPr>
          <w:rFonts w:ascii="Times New Roman" w:eastAsia="Calibri" w:hAnsi="Times New Roman" w:cs="Times New Roman"/>
          <w:sz w:val="24"/>
          <w:szCs w:val="24"/>
        </w:rPr>
        <w:t> %</w:t>
      </w:r>
      <w:r w:rsidRPr="007111B2">
        <w:rPr>
          <w:rFonts w:ascii="Times New Roman" w:eastAsia="Calibri" w:hAnsi="Times New Roman" w:cs="Times New Roman"/>
          <w:sz w:val="24"/>
          <w:szCs w:val="24"/>
        </w:rPr>
        <w:t xml:space="preserve"> iedzīvotāju, taču šī tendence palielināsies, līdz 2030. gadam sasniedzot 60</w:t>
      </w:r>
      <w:r>
        <w:rPr>
          <w:rFonts w:ascii="Times New Roman" w:eastAsia="Calibri" w:hAnsi="Times New Roman" w:cs="Times New Roman"/>
          <w:sz w:val="24"/>
          <w:szCs w:val="24"/>
        </w:rPr>
        <w:t> %</w:t>
      </w:r>
      <w:r w:rsidRPr="007111B2">
        <w:rPr>
          <w:rFonts w:ascii="Times New Roman" w:eastAsia="Calibri" w:hAnsi="Times New Roman" w:cs="Times New Roman"/>
          <w:sz w:val="24"/>
          <w:szCs w:val="24"/>
        </w:rPr>
        <w:t>. Tā</w:t>
      </w:r>
      <w:r>
        <w:rPr>
          <w:rFonts w:ascii="Times New Roman" w:eastAsia="Calibri" w:hAnsi="Times New Roman" w:cs="Times New Roman"/>
          <w:sz w:val="24"/>
          <w:szCs w:val="24"/>
        </w:rPr>
        <w:t>dēļ</w:t>
      </w:r>
      <w:r w:rsidRPr="007111B2">
        <w:rPr>
          <w:rFonts w:ascii="Times New Roman" w:eastAsia="Calibri" w:hAnsi="Times New Roman" w:cs="Times New Roman"/>
          <w:sz w:val="24"/>
          <w:szCs w:val="24"/>
        </w:rPr>
        <w:t xml:space="preserve"> īpaši svarīgi </w:t>
      </w:r>
      <w:r>
        <w:rPr>
          <w:rFonts w:ascii="Times New Roman" w:eastAsia="Calibri" w:hAnsi="Times New Roman" w:cs="Times New Roman"/>
          <w:sz w:val="24"/>
          <w:szCs w:val="24"/>
        </w:rPr>
        <w:t xml:space="preserve">ir </w:t>
      </w:r>
      <w:r w:rsidRPr="007111B2">
        <w:rPr>
          <w:rFonts w:ascii="Times New Roman" w:eastAsia="Calibri" w:hAnsi="Times New Roman" w:cs="Times New Roman"/>
          <w:sz w:val="24"/>
          <w:szCs w:val="24"/>
        </w:rPr>
        <w:t>aktualizēt ilgtspējas jautājumus dažādos pilsētu attīstības aspektos</w:t>
      </w:r>
      <w:r>
        <w:rPr>
          <w:rFonts w:ascii="Times New Roman" w:eastAsia="Calibri" w:hAnsi="Times New Roman" w:cs="Times New Roman"/>
          <w:sz w:val="24"/>
          <w:szCs w:val="24"/>
        </w:rPr>
        <w:t xml:space="preserve"> </w:t>
      </w:r>
      <w:r w:rsidRPr="007111B2">
        <w:rPr>
          <w:rFonts w:ascii="Times New Roman" w:hAnsi="Times New Roman" w:cs="Times New Roman"/>
          <w:b/>
          <w:bCs/>
          <w:sz w:val="24"/>
          <w:szCs w:val="24"/>
        </w:rPr>
        <w:t>–</w:t>
      </w:r>
      <w:r>
        <w:rPr>
          <w:rFonts w:ascii="Times New Roman" w:eastAsia="Calibri" w:hAnsi="Times New Roman" w:cs="Times New Roman"/>
          <w:sz w:val="24"/>
          <w:szCs w:val="24"/>
        </w:rPr>
        <w:t xml:space="preserve"> </w:t>
      </w:r>
      <w:r w:rsidRPr="00494771">
        <w:rPr>
          <w:rFonts w:ascii="Times New Roman" w:eastAsia="Calibri" w:hAnsi="Times New Roman" w:cs="Times New Roman"/>
          <w:sz w:val="24"/>
          <w:szCs w:val="24"/>
        </w:rPr>
        <w:t xml:space="preserve">no </w:t>
      </w:r>
      <w:r w:rsidRPr="007969AC">
        <w:rPr>
          <w:rFonts w:ascii="Times New Roman" w:eastAsia="Calibri" w:hAnsi="Times New Roman" w:cs="Times New Roman"/>
          <w:sz w:val="24"/>
          <w:szCs w:val="24"/>
        </w:rPr>
        <w:t xml:space="preserve">iekļaujošas un ilgtspējīgas urbanizācijas </w:t>
      </w:r>
      <w:r w:rsidRPr="00494771">
        <w:rPr>
          <w:rFonts w:ascii="Times New Roman" w:eastAsia="Calibri" w:hAnsi="Times New Roman" w:cs="Times New Roman"/>
          <w:sz w:val="24"/>
          <w:szCs w:val="24"/>
        </w:rPr>
        <w:t xml:space="preserve">līdz </w:t>
      </w:r>
      <w:r w:rsidRPr="007969AC">
        <w:rPr>
          <w:rFonts w:ascii="Times New Roman" w:eastAsia="Calibri" w:hAnsi="Times New Roman" w:cs="Times New Roman"/>
          <w:sz w:val="24"/>
          <w:szCs w:val="24"/>
        </w:rPr>
        <w:t>iesaistošu, integrētu un</w:t>
      </w:r>
      <w:r w:rsidRPr="00494771">
        <w:rPr>
          <w:rFonts w:ascii="Times New Roman" w:eastAsia="Calibri" w:hAnsi="Times New Roman" w:cs="Times New Roman"/>
          <w:sz w:val="24"/>
          <w:szCs w:val="24"/>
        </w:rPr>
        <w:t xml:space="preserve"> </w:t>
      </w:r>
      <w:r w:rsidRPr="007969AC">
        <w:rPr>
          <w:rFonts w:ascii="Times New Roman" w:eastAsia="Calibri" w:hAnsi="Times New Roman" w:cs="Times New Roman"/>
          <w:sz w:val="24"/>
          <w:szCs w:val="24"/>
          <w:lang w:bidi="lo-LA"/>
        </w:rPr>
        <w:t xml:space="preserve">ilgtspējīgu apdzīvotu vietu plānošanai un pārvaldības spēju </w:t>
      </w:r>
      <w:r w:rsidRPr="007969AC">
        <w:rPr>
          <w:rFonts w:ascii="Times New Roman" w:eastAsia="Calibri" w:hAnsi="Times New Roman" w:cs="Times New Roman"/>
          <w:sz w:val="24"/>
          <w:szCs w:val="24"/>
        </w:rPr>
        <w:t>uzlabošanai</w:t>
      </w:r>
      <w:r w:rsidRPr="00494771">
        <w:rPr>
          <w:rFonts w:ascii="Times New Roman" w:eastAsia="Calibri" w:hAnsi="Times New Roman" w:cs="Times New Roman"/>
          <w:sz w:val="24"/>
          <w:szCs w:val="24"/>
        </w:rPr>
        <w:t>.</w:t>
      </w:r>
    </w:p>
    <w:p w14:paraId="661959A2"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7590892B" w14:textId="77777777" w:rsidR="004F1D0C" w:rsidRPr="007111B2" w:rsidRDefault="004F1D0C" w:rsidP="004F1D0C">
      <w:pPr>
        <w:pStyle w:val="NoSpacing"/>
        <w:numPr>
          <w:ilvl w:val="0"/>
          <w:numId w:val="60"/>
        </w:numPr>
        <w:spacing w:after="160" w:line="259" w:lineRule="auto"/>
        <w:ind w:left="714" w:hanging="357"/>
        <w:jc w:val="both"/>
        <w:rPr>
          <w:rFonts w:ascii="Times New Roman" w:eastAsia="Calibri" w:hAnsi="Times New Roman" w:cs="Times New Roman"/>
          <w:sz w:val="24"/>
          <w:szCs w:val="24"/>
        </w:rPr>
      </w:pPr>
      <w:r w:rsidRPr="007111B2">
        <w:rPr>
          <w:rFonts w:ascii="Times New Roman" w:eastAsia="Calibri" w:hAnsi="Times New Roman" w:cs="Times New Roman"/>
          <w:sz w:val="24"/>
          <w:szCs w:val="24"/>
        </w:rPr>
        <w:t>Dažādu organizāciju un iestāžu īstenoto aktivitāšu ietvaros ievērot inovāciju ekosistēmas principu, pasākum</w:t>
      </w:r>
      <w:r>
        <w:rPr>
          <w:rFonts w:ascii="Times New Roman" w:eastAsia="Calibri" w:hAnsi="Times New Roman" w:cs="Times New Roman"/>
          <w:sz w:val="24"/>
          <w:szCs w:val="24"/>
        </w:rPr>
        <w:t>u</w:t>
      </w:r>
      <w:r w:rsidRPr="007111B2">
        <w:rPr>
          <w:rFonts w:ascii="Times New Roman" w:eastAsia="Calibri" w:hAnsi="Times New Roman" w:cs="Times New Roman"/>
          <w:sz w:val="24"/>
          <w:szCs w:val="24"/>
        </w:rPr>
        <w:t xml:space="preserve"> īstenošanā ietverot valsts, pašvaldību, NVO, dažād</w:t>
      </w:r>
      <w:r>
        <w:rPr>
          <w:rFonts w:ascii="Times New Roman" w:eastAsia="Calibri" w:hAnsi="Times New Roman" w:cs="Times New Roman"/>
          <w:sz w:val="24"/>
          <w:szCs w:val="24"/>
        </w:rPr>
        <w:t>u</w:t>
      </w:r>
      <w:r w:rsidRPr="007111B2">
        <w:rPr>
          <w:rFonts w:ascii="Times New Roman" w:eastAsia="Calibri" w:hAnsi="Times New Roman" w:cs="Times New Roman"/>
          <w:sz w:val="24"/>
          <w:szCs w:val="24"/>
        </w:rPr>
        <w:t xml:space="preserve"> līmeņ</w:t>
      </w:r>
      <w:r>
        <w:rPr>
          <w:rFonts w:ascii="Times New Roman" w:eastAsia="Calibri" w:hAnsi="Times New Roman" w:cs="Times New Roman"/>
          <w:sz w:val="24"/>
          <w:szCs w:val="24"/>
        </w:rPr>
        <w:t>u</w:t>
      </w:r>
      <w:r w:rsidRPr="007111B2">
        <w:rPr>
          <w:rFonts w:ascii="Times New Roman" w:eastAsia="Calibri" w:hAnsi="Times New Roman" w:cs="Times New Roman"/>
          <w:sz w:val="24"/>
          <w:szCs w:val="24"/>
        </w:rPr>
        <w:t xml:space="preserve"> izglītības iestāžu (formālā/neformālā izglītība; no pirmsskolas izglītība</w:t>
      </w:r>
      <w:r>
        <w:rPr>
          <w:rFonts w:ascii="Times New Roman" w:eastAsia="Calibri" w:hAnsi="Times New Roman" w:cs="Times New Roman"/>
          <w:sz w:val="24"/>
          <w:szCs w:val="24"/>
        </w:rPr>
        <w:t>s</w:t>
      </w:r>
      <w:r w:rsidRPr="007111B2">
        <w:rPr>
          <w:rFonts w:ascii="Times New Roman" w:eastAsia="Calibri" w:hAnsi="Times New Roman" w:cs="Times New Roman"/>
          <w:sz w:val="24"/>
          <w:szCs w:val="24"/>
        </w:rPr>
        <w:t xml:space="preserve"> iestād</w:t>
      </w:r>
      <w:r>
        <w:rPr>
          <w:rFonts w:ascii="Times New Roman" w:eastAsia="Calibri" w:hAnsi="Times New Roman" w:cs="Times New Roman"/>
          <w:sz w:val="24"/>
          <w:szCs w:val="24"/>
        </w:rPr>
        <w:t>ēm</w:t>
      </w:r>
      <w:r w:rsidRPr="007111B2">
        <w:rPr>
          <w:rFonts w:ascii="Times New Roman" w:eastAsia="Calibri" w:hAnsi="Times New Roman" w:cs="Times New Roman"/>
          <w:sz w:val="24"/>
          <w:szCs w:val="24"/>
        </w:rPr>
        <w:t xml:space="preserve"> līdz augstāk</w:t>
      </w:r>
      <w:r>
        <w:rPr>
          <w:rFonts w:ascii="Times New Roman" w:eastAsia="Calibri" w:hAnsi="Times New Roman" w:cs="Times New Roman"/>
          <w:sz w:val="24"/>
          <w:szCs w:val="24"/>
        </w:rPr>
        <w:t>ās</w:t>
      </w:r>
      <w:r w:rsidRPr="007111B2">
        <w:rPr>
          <w:rFonts w:ascii="Times New Roman" w:eastAsia="Calibri" w:hAnsi="Times New Roman" w:cs="Times New Roman"/>
          <w:sz w:val="24"/>
          <w:szCs w:val="24"/>
        </w:rPr>
        <w:t xml:space="preserve"> izglītība</w:t>
      </w:r>
      <w:r>
        <w:rPr>
          <w:rFonts w:ascii="Times New Roman" w:eastAsia="Calibri" w:hAnsi="Times New Roman" w:cs="Times New Roman"/>
          <w:sz w:val="24"/>
          <w:szCs w:val="24"/>
        </w:rPr>
        <w:t xml:space="preserve">s </w:t>
      </w:r>
      <w:r w:rsidRPr="007111B2">
        <w:rPr>
          <w:rFonts w:ascii="Times New Roman" w:eastAsia="Calibri" w:hAnsi="Times New Roman" w:cs="Times New Roman"/>
          <w:sz w:val="24"/>
          <w:szCs w:val="24"/>
        </w:rPr>
        <w:t>iestād</w:t>
      </w:r>
      <w:r>
        <w:rPr>
          <w:rFonts w:ascii="Times New Roman" w:eastAsia="Calibri" w:hAnsi="Times New Roman" w:cs="Times New Roman"/>
          <w:sz w:val="24"/>
          <w:szCs w:val="24"/>
        </w:rPr>
        <w:t>ēm</w:t>
      </w:r>
      <w:r w:rsidRPr="007111B2">
        <w:rPr>
          <w:rFonts w:ascii="Times New Roman" w:eastAsia="Calibri" w:hAnsi="Times New Roman" w:cs="Times New Roman"/>
          <w:sz w:val="24"/>
          <w:szCs w:val="24"/>
        </w:rPr>
        <w:t xml:space="preserve">) un uzņēmēju pārstāvjus. Tādējādi tiks veicināts, ka aktivitāte ietvers </w:t>
      </w:r>
      <w:r>
        <w:rPr>
          <w:rFonts w:ascii="Times New Roman" w:eastAsia="Calibri" w:hAnsi="Times New Roman" w:cs="Times New Roman"/>
          <w:sz w:val="24"/>
          <w:szCs w:val="24"/>
        </w:rPr>
        <w:t xml:space="preserve">gan </w:t>
      </w:r>
      <w:r w:rsidRPr="007111B2">
        <w:rPr>
          <w:rFonts w:ascii="Times New Roman" w:eastAsia="Calibri" w:hAnsi="Times New Roman" w:cs="Times New Roman"/>
          <w:sz w:val="24"/>
          <w:szCs w:val="24"/>
        </w:rPr>
        <w:t>dažād</w:t>
      </w:r>
      <w:r>
        <w:rPr>
          <w:rFonts w:ascii="Times New Roman" w:eastAsia="Calibri" w:hAnsi="Times New Roman" w:cs="Times New Roman"/>
          <w:sz w:val="24"/>
          <w:szCs w:val="24"/>
        </w:rPr>
        <w:t>u</w:t>
      </w:r>
      <w:r w:rsidRPr="007111B2">
        <w:rPr>
          <w:rFonts w:ascii="Times New Roman" w:eastAsia="Calibri" w:hAnsi="Times New Roman" w:cs="Times New Roman"/>
          <w:sz w:val="24"/>
          <w:szCs w:val="24"/>
        </w:rPr>
        <w:t xml:space="preserve"> veid</w:t>
      </w:r>
      <w:r>
        <w:rPr>
          <w:rFonts w:ascii="Times New Roman" w:eastAsia="Calibri" w:hAnsi="Times New Roman" w:cs="Times New Roman"/>
          <w:sz w:val="24"/>
          <w:szCs w:val="24"/>
        </w:rPr>
        <w:t>u</w:t>
      </w:r>
      <w:r w:rsidRPr="007111B2">
        <w:rPr>
          <w:rFonts w:ascii="Times New Roman" w:eastAsia="Calibri" w:hAnsi="Times New Roman" w:cs="Times New Roman"/>
          <w:sz w:val="24"/>
          <w:szCs w:val="24"/>
        </w:rPr>
        <w:t xml:space="preserve"> auditorijas, </w:t>
      </w:r>
      <w:r>
        <w:rPr>
          <w:rFonts w:ascii="Times New Roman" w:eastAsia="Calibri" w:hAnsi="Times New Roman" w:cs="Times New Roman"/>
          <w:sz w:val="24"/>
          <w:szCs w:val="24"/>
        </w:rPr>
        <w:t>gan</w:t>
      </w:r>
      <w:r w:rsidRPr="007111B2">
        <w:rPr>
          <w:rFonts w:ascii="Times New Roman" w:eastAsia="Calibri" w:hAnsi="Times New Roman" w:cs="Times New Roman"/>
          <w:sz w:val="24"/>
          <w:szCs w:val="24"/>
        </w:rPr>
        <w:t xml:space="preserve"> arī daudzveidīgu interešu loku, sniedzot viedokļu un priekšlikumu dažādību.</w:t>
      </w:r>
    </w:p>
    <w:p w14:paraId="44EB3759" w14:textId="77777777" w:rsidR="004F1D0C" w:rsidRPr="007969AC" w:rsidRDefault="004F1D0C" w:rsidP="004F1D0C">
      <w:pPr>
        <w:pStyle w:val="NoSpacing"/>
        <w:spacing w:after="200" w:line="276" w:lineRule="auto"/>
        <w:jc w:val="both"/>
        <w:rPr>
          <w:rFonts w:ascii="Times New Roman" w:hAnsi="Times New Roman" w:cs="Times New Roman"/>
          <w:sz w:val="24"/>
          <w:szCs w:val="24"/>
          <w:u w:val="single"/>
        </w:rPr>
      </w:pPr>
    </w:p>
    <w:p w14:paraId="0EB72D92" w14:textId="77777777" w:rsidR="004F1D0C" w:rsidRPr="007111B2" w:rsidRDefault="004F1D0C" w:rsidP="004F1D0C">
      <w:pPr>
        <w:rPr>
          <w:rFonts w:ascii="Times New Roman" w:hAnsi="Times New Roman" w:cs="Times New Roman"/>
          <w:b/>
          <w:bCs/>
          <w:sz w:val="24"/>
          <w:szCs w:val="24"/>
        </w:rPr>
      </w:pPr>
      <w:r w:rsidRPr="007111B2">
        <w:rPr>
          <w:rFonts w:ascii="Times New Roman" w:hAnsi="Times New Roman" w:cs="Times New Roman"/>
          <w:b/>
          <w:bCs/>
          <w:sz w:val="24"/>
          <w:szCs w:val="24"/>
        </w:rPr>
        <w:t>Daugavpils</w:t>
      </w:r>
    </w:p>
    <w:p w14:paraId="245C0485"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79262AEB" w14:textId="77777777" w:rsidR="004F1D0C" w:rsidRPr="007111B2" w:rsidRDefault="004F1D0C" w:rsidP="004F1D0C">
      <w:pPr>
        <w:pStyle w:val="NoSpacing"/>
        <w:numPr>
          <w:ilvl w:val="0"/>
          <w:numId w:val="60"/>
        </w:numPr>
        <w:spacing w:after="160" w:line="259"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t>Ekonomi</w:t>
      </w:r>
      <w:r>
        <w:rPr>
          <w:rFonts w:ascii="Times New Roman" w:hAnsi="Times New Roman" w:cs="Times New Roman"/>
          <w:sz w:val="24"/>
          <w:szCs w:val="24"/>
        </w:rPr>
        <w:t>kas</w:t>
      </w:r>
      <w:r w:rsidRPr="007111B2">
        <w:rPr>
          <w:rFonts w:ascii="Times New Roman" w:hAnsi="Times New Roman" w:cs="Times New Roman"/>
          <w:sz w:val="24"/>
          <w:szCs w:val="24"/>
        </w:rPr>
        <w:t xml:space="preserve"> nevienlīdzība Latvijas reģionos, īpaši Latgalē, un ievērojamā </w:t>
      </w:r>
      <w:r>
        <w:rPr>
          <w:rFonts w:ascii="Times New Roman" w:hAnsi="Times New Roman" w:cs="Times New Roman"/>
          <w:sz w:val="24"/>
          <w:szCs w:val="24"/>
        </w:rPr>
        <w:t xml:space="preserve">Covid-19 </w:t>
      </w:r>
      <w:r w:rsidRPr="007111B2">
        <w:rPr>
          <w:rFonts w:ascii="Times New Roman" w:hAnsi="Times New Roman" w:cs="Times New Roman"/>
          <w:sz w:val="24"/>
          <w:szCs w:val="24"/>
        </w:rPr>
        <w:t xml:space="preserve">pandēmijas ietekme </w:t>
      </w:r>
      <w:r w:rsidRPr="007969AC">
        <w:rPr>
          <w:rFonts w:ascii="Times New Roman" w:eastAsia="Calibri" w:hAnsi="Times New Roman" w:cs="Times New Roman"/>
          <w:sz w:val="24"/>
          <w:szCs w:val="24"/>
        </w:rPr>
        <w:t>uz</w:t>
      </w:r>
      <w:r w:rsidRPr="007111B2">
        <w:rPr>
          <w:rFonts w:ascii="Times New Roman" w:hAnsi="Times New Roman" w:cs="Times New Roman"/>
          <w:sz w:val="24"/>
          <w:szCs w:val="24"/>
        </w:rPr>
        <w:t xml:space="preserve"> </w:t>
      </w:r>
      <w:r w:rsidRPr="007969AC">
        <w:rPr>
          <w:rFonts w:ascii="Times New Roman" w:eastAsia="Calibri" w:hAnsi="Times New Roman" w:cs="Times New Roman"/>
          <w:sz w:val="24"/>
          <w:szCs w:val="24"/>
        </w:rPr>
        <w:t>ekonomikas</w:t>
      </w:r>
      <w:r w:rsidRPr="007111B2">
        <w:rPr>
          <w:rFonts w:ascii="Times New Roman" w:hAnsi="Times New Roman" w:cs="Times New Roman"/>
          <w:sz w:val="24"/>
          <w:szCs w:val="24"/>
        </w:rPr>
        <w:t xml:space="preserve"> attīstību, kas ir nobremzējusi tās izaugsmi un radījusi nepieciešamību pēc ekonomikas atveseļošan</w:t>
      </w:r>
      <w:r>
        <w:rPr>
          <w:rFonts w:ascii="Times New Roman" w:hAnsi="Times New Roman" w:cs="Times New Roman"/>
          <w:sz w:val="24"/>
          <w:szCs w:val="24"/>
        </w:rPr>
        <w:t>a</w:t>
      </w:r>
      <w:r w:rsidRPr="007111B2">
        <w:rPr>
          <w:rFonts w:ascii="Times New Roman" w:hAnsi="Times New Roman" w:cs="Times New Roman"/>
          <w:sz w:val="24"/>
          <w:szCs w:val="24"/>
        </w:rPr>
        <w:t>s pasākumiem.</w:t>
      </w:r>
    </w:p>
    <w:p w14:paraId="484979F3" w14:textId="77777777" w:rsidR="004F1D0C" w:rsidRPr="007111B2" w:rsidRDefault="004F1D0C" w:rsidP="004F1D0C">
      <w:pPr>
        <w:pStyle w:val="NoSpacing"/>
        <w:numPr>
          <w:ilvl w:val="0"/>
          <w:numId w:val="60"/>
        </w:numPr>
        <w:spacing w:after="160" w:line="259" w:lineRule="auto"/>
        <w:ind w:left="714" w:hanging="357"/>
        <w:jc w:val="both"/>
        <w:rPr>
          <w:rFonts w:ascii="Times New Roman" w:hAnsi="Times New Roman" w:cs="Times New Roman"/>
          <w:b/>
          <w:bCs/>
          <w:sz w:val="24"/>
          <w:szCs w:val="24"/>
        </w:rPr>
      </w:pPr>
      <w:r w:rsidRPr="007111B2">
        <w:rPr>
          <w:rFonts w:ascii="Times New Roman" w:hAnsi="Times New Roman" w:cs="Times New Roman"/>
          <w:sz w:val="24"/>
          <w:szCs w:val="24"/>
        </w:rPr>
        <w:t xml:space="preserve">Būtisks izaicinājums ir virzība uz Latvijas </w:t>
      </w:r>
      <w:proofErr w:type="spellStart"/>
      <w:r w:rsidRPr="007111B2">
        <w:rPr>
          <w:rFonts w:ascii="Times New Roman" w:hAnsi="Times New Roman" w:cs="Times New Roman"/>
          <w:sz w:val="24"/>
          <w:szCs w:val="24"/>
        </w:rPr>
        <w:t>klimatneitralitātes</w:t>
      </w:r>
      <w:proofErr w:type="spellEnd"/>
      <w:r w:rsidRPr="007111B2">
        <w:rPr>
          <w:rFonts w:ascii="Times New Roman" w:hAnsi="Times New Roman" w:cs="Times New Roman"/>
          <w:sz w:val="24"/>
          <w:szCs w:val="24"/>
        </w:rPr>
        <w:t xml:space="preserve"> mērķu sasniegšanu līdz 2050</w:t>
      </w:r>
      <w:r>
        <w:rPr>
          <w:rFonts w:ascii="Times New Roman" w:hAnsi="Times New Roman" w:cs="Times New Roman"/>
          <w:sz w:val="24"/>
          <w:szCs w:val="24"/>
        </w:rPr>
        <w:t>. gad</w:t>
      </w:r>
      <w:r w:rsidRPr="007111B2">
        <w:rPr>
          <w:rFonts w:ascii="Times New Roman" w:hAnsi="Times New Roman" w:cs="Times New Roman"/>
          <w:sz w:val="24"/>
          <w:szCs w:val="24"/>
        </w:rPr>
        <w:t xml:space="preserve">am. Pašvaldību griezumā ir </w:t>
      </w:r>
      <w:r>
        <w:rPr>
          <w:rFonts w:ascii="Times New Roman" w:hAnsi="Times New Roman" w:cs="Times New Roman"/>
          <w:sz w:val="24"/>
          <w:szCs w:val="24"/>
        </w:rPr>
        <w:t xml:space="preserve">vērojams </w:t>
      </w:r>
      <w:r w:rsidRPr="007111B2">
        <w:rPr>
          <w:rFonts w:ascii="Times New Roman" w:hAnsi="Times New Roman" w:cs="Times New Roman"/>
          <w:sz w:val="24"/>
          <w:szCs w:val="24"/>
        </w:rPr>
        <w:t>institucionālās kompetences trūkums tehnoloģisko risinājumu pielietošanā publisko pakalpojumu nodrošināšan</w:t>
      </w:r>
      <w:r>
        <w:rPr>
          <w:rFonts w:ascii="Times New Roman" w:hAnsi="Times New Roman" w:cs="Times New Roman"/>
          <w:sz w:val="24"/>
          <w:szCs w:val="24"/>
        </w:rPr>
        <w:t>ai</w:t>
      </w:r>
      <w:r w:rsidRPr="007111B2">
        <w:rPr>
          <w:rFonts w:ascii="Times New Roman" w:hAnsi="Times New Roman" w:cs="Times New Roman"/>
          <w:sz w:val="24"/>
          <w:szCs w:val="24"/>
        </w:rPr>
        <w:t xml:space="preserve"> ceļā uz </w:t>
      </w:r>
      <w:proofErr w:type="spellStart"/>
      <w:r w:rsidRPr="007111B2">
        <w:rPr>
          <w:rFonts w:ascii="Times New Roman" w:hAnsi="Times New Roman" w:cs="Times New Roman"/>
          <w:sz w:val="24"/>
          <w:szCs w:val="24"/>
        </w:rPr>
        <w:t>klimatneitralitātes</w:t>
      </w:r>
      <w:proofErr w:type="spellEnd"/>
      <w:r w:rsidRPr="007111B2">
        <w:rPr>
          <w:rFonts w:ascii="Times New Roman" w:hAnsi="Times New Roman" w:cs="Times New Roman"/>
          <w:sz w:val="24"/>
          <w:szCs w:val="24"/>
        </w:rPr>
        <w:t xml:space="preserve"> stāvokļa sasniegšanu. Uzņēmumiem </w:t>
      </w:r>
      <w:r>
        <w:rPr>
          <w:rFonts w:ascii="Times New Roman" w:hAnsi="Times New Roman" w:cs="Times New Roman"/>
          <w:sz w:val="24"/>
          <w:szCs w:val="24"/>
        </w:rPr>
        <w:t>(</w:t>
      </w:r>
      <w:r w:rsidRPr="007111B2">
        <w:rPr>
          <w:rFonts w:ascii="Times New Roman" w:hAnsi="Times New Roman" w:cs="Times New Roman"/>
          <w:sz w:val="24"/>
          <w:szCs w:val="24"/>
        </w:rPr>
        <w:t>īpaši energoietilpīgākajiem apstrādes rūpniecības uzņēmumiem</w:t>
      </w:r>
      <w:r>
        <w:rPr>
          <w:rFonts w:ascii="Times New Roman" w:hAnsi="Times New Roman" w:cs="Times New Roman"/>
          <w:sz w:val="24"/>
          <w:szCs w:val="24"/>
        </w:rPr>
        <w:t>) nepieciešams</w:t>
      </w:r>
      <w:r w:rsidRPr="007111B2">
        <w:rPr>
          <w:rFonts w:ascii="Times New Roman" w:hAnsi="Times New Roman" w:cs="Times New Roman"/>
          <w:sz w:val="24"/>
          <w:szCs w:val="24"/>
        </w:rPr>
        <w:t xml:space="preserve"> daudz zināšanu, laika un finanšu resursu</w:t>
      </w:r>
      <w:r>
        <w:rPr>
          <w:rFonts w:ascii="Times New Roman" w:hAnsi="Times New Roman" w:cs="Times New Roman"/>
          <w:sz w:val="24"/>
          <w:szCs w:val="24"/>
        </w:rPr>
        <w:t>,</w:t>
      </w:r>
      <w:r w:rsidRPr="007F28D9">
        <w:rPr>
          <w:rFonts w:ascii="Times New Roman" w:hAnsi="Times New Roman" w:cs="Times New Roman"/>
          <w:sz w:val="24"/>
          <w:szCs w:val="24"/>
        </w:rPr>
        <w:t xml:space="preserve"> </w:t>
      </w:r>
      <w:r w:rsidRPr="007111B2">
        <w:rPr>
          <w:rFonts w:ascii="Times New Roman" w:hAnsi="Times New Roman" w:cs="Times New Roman"/>
          <w:sz w:val="24"/>
          <w:szCs w:val="24"/>
        </w:rPr>
        <w:t>lai ieviestu jaunus energoefektīvus</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tehnoloģiski inovatīvus risinājumus un īstenotu AER projektus.</w:t>
      </w:r>
    </w:p>
    <w:p w14:paraId="45D82D6D"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115399C0" w14:textId="77777777" w:rsidR="004F1D0C" w:rsidRPr="007111B2" w:rsidRDefault="004F1D0C" w:rsidP="004F1D0C">
      <w:pPr>
        <w:pStyle w:val="NoSpacing"/>
        <w:numPr>
          <w:ilvl w:val="0"/>
          <w:numId w:val="60"/>
        </w:numPr>
        <w:spacing w:after="160" w:line="259"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t xml:space="preserve">Lai veicinātu Latvijas ieguldījumu ANO IAM īstenošanā, </w:t>
      </w:r>
      <w:r>
        <w:rPr>
          <w:rFonts w:ascii="Times New Roman" w:hAnsi="Times New Roman" w:cs="Times New Roman"/>
          <w:sz w:val="24"/>
          <w:szCs w:val="24"/>
        </w:rPr>
        <w:t>nepieciešams</w:t>
      </w:r>
      <w:r w:rsidRPr="007111B2">
        <w:rPr>
          <w:rFonts w:ascii="Times New Roman" w:hAnsi="Times New Roman" w:cs="Times New Roman"/>
          <w:sz w:val="24"/>
          <w:szCs w:val="24"/>
        </w:rPr>
        <w:t xml:space="preserve"> attīstīt dažādu sektoru un pārvaldīb</w:t>
      </w:r>
      <w:r>
        <w:rPr>
          <w:rFonts w:ascii="Times New Roman" w:hAnsi="Times New Roman" w:cs="Times New Roman"/>
          <w:sz w:val="24"/>
          <w:szCs w:val="24"/>
        </w:rPr>
        <w:t>a</w:t>
      </w:r>
      <w:r w:rsidRPr="007111B2">
        <w:rPr>
          <w:rFonts w:ascii="Times New Roman" w:hAnsi="Times New Roman" w:cs="Times New Roman"/>
          <w:sz w:val="24"/>
          <w:szCs w:val="24"/>
        </w:rPr>
        <w:t xml:space="preserve">s līmeņu pārstāvju prasmes un zināšanas par globāliem izaicinājumiem un iespējamiem risinājumiem, kas būtu </w:t>
      </w:r>
      <w:r w:rsidRPr="007969AC">
        <w:rPr>
          <w:rFonts w:ascii="Times New Roman" w:eastAsia="Calibri" w:hAnsi="Times New Roman" w:cs="Times New Roman"/>
          <w:sz w:val="24"/>
          <w:szCs w:val="24"/>
        </w:rPr>
        <w:t>pielietojam</w:t>
      </w:r>
      <w:r>
        <w:rPr>
          <w:rFonts w:ascii="Times New Roman" w:eastAsia="Calibri" w:hAnsi="Times New Roman" w:cs="Times New Roman"/>
          <w:sz w:val="24"/>
          <w:szCs w:val="24"/>
        </w:rPr>
        <w:t>as</w:t>
      </w:r>
      <w:r w:rsidRPr="007111B2">
        <w:rPr>
          <w:rFonts w:ascii="Times New Roman" w:hAnsi="Times New Roman" w:cs="Times New Roman"/>
          <w:sz w:val="24"/>
          <w:szCs w:val="24"/>
        </w:rPr>
        <w:t xml:space="preserve"> lokālā līmenī, sasaistot t</w:t>
      </w:r>
      <w:r>
        <w:rPr>
          <w:rFonts w:ascii="Times New Roman" w:hAnsi="Times New Roman" w:cs="Times New Roman"/>
          <w:sz w:val="24"/>
          <w:szCs w:val="24"/>
        </w:rPr>
        <w:t>ā</w:t>
      </w:r>
      <w:r w:rsidRPr="007111B2">
        <w:rPr>
          <w:rFonts w:ascii="Times New Roman" w:hAnsi="Times New Roman" w:cs="Times New Roman"/>
          <w:sz w:val="24"/>
          <w:szCs w:val="24"/>
        </w:rPr>
        <w:t xml:space="preserve">s ar ikdienas darbiem un procesiem gan publiskajā, gan privātajā sektorā. </w:t>
      </w:r>
    </w:p>
    <w:p w14:paraId="4F3E047C" w14:textId="77777777" w:rsidR="004F1D0C" w:rsidRPr="007969AC" w:rsidRDefault="004F1D0C" w:rsidP="004F1D0C">
      <w:pPr>
        <w:pStyle w:val="NoSpacing"/>
        <w:spacing w:after="200" w:line="276" w:lineRule="auto"/>
        <w:jc w:val="both"/>
        <w:rPr>
          <w:rFonts w:ascii="Times New Roman" w:hAnsi="Times New Roman" w:cs="Times New Roman"/>
          <w:sz w:val="24"/>
          <w:szCs w:val="24"/>
          <w:u w:val="single"/>
        </w:rPr>
      </w:pPr>
    </w:p>
    <w:p w14:paraId="193EE98F" w14:textId="77777777" w:rsidR="004F1D0C" w:rsidRPr="007111B2" w:rsidRDefault="004F1D0C" w:rsidP="004F1D0C">
      <w:r w:rsidRPr="007111B2">
        <w:rPr>
          <w:rFonts w:ascii="Times New Roman" w:hAnsi="Times New Roman" w:cs="Times New Roman"/>
          <w:b/>
          <w:bCs/>
          <w:sz w:val="24"/>
          <w:szCs w:val="24"/>
        </w:rPr>
        <w:t>Liepāja</w:t>
      </w:r>
    </w:p>
    <w:p w14:paraId="1D92C4A1"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228E1860" w14:textId="77777777" w:rsidR="004F1D0C" w:rsidRPr="007111B2" w:rsidRDefault="004F1D0C" w:rsidP="004F1D0C">
      <w:pPr>
        <w:pStyle w:val="NoSpacing"/>
        <w:spacing w:line="276" w:lineRule="auto"/>
        <w:jc w:val="both"/>
        <w:rPr>
          <w:rFonts w:ascii="Times New Roman" w:hAnsi="Times New Roman" w:cs="Times New Roman"/>
          <w:sz w:val="24"/>
          <w:szCs w:val="24"/>
        </w:rPr>
      </w:pPr>
      <w:r w:rsidRPr="007111B2">
        <w:rPr>
          <w:rFonts w:ascii="Times New Roman" w:hAnsi="Times New Roman" w:cs="Times New Roman"/>
          <w:sz w:val="24"/>
          <w:szCs w:val="24"/>
        </w:rPr>
        <w:t>Liepājas izaicinājumu piemēri:</w:t>
      </w:r>
    </w:p>
    <w:p w14:paraId="4049E415" w14:textId="77777777" w:rsidR="004F1D0C" w:rsidRPr="007111B2" w:rsidRDefault="004F1D0C" w:rsidP="004F1D0C">
      <w:pPr>
        <w:pStyle w:val="NoSpacing"/>
        <w:numPr>
          <w:ilvl w:val="0"/>
          <w:numId w:val="60"/>
        </w:numPr>
        <w:spacing w:after="160" w:line="259"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t>Nodrošināt visiem iedzīvotājiem vienlīdzīgu piekļuvi ātrgaitas internetam.</w:t>
      </w:r>
    </w:p>
    <w:p w14:paraId="6DBFBEDC" w14:textId="42D6065C" w:rsidR="004F1D0C" w:rsidRPr="007111B2"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111B2">
        <w:rPr>
          <w:rFonts w:ascii="Times New Roman" w:eastAsia="Calibri" w:hAnsi="Times New Roman" w:cs="Times New Roman"/>
          <w:sz w:val="24"/>
          <w:szCs w:val="24"/>
        </w:rPr>
        <w:t>11.2</w:t>
      </w:r>
      <w:r>
        <w:rPr>
          <w:rFonts w:ascii="Times New Roman" w:eastAsia="Calibri" w:hAnsi="Times New Roman" w:cs="Times New Roman"/>
          <w:sz w:val="24"/>
          <w:szCs w:val="24"/>
        </w:rPr>
        <w:t> </w:t>
      </w:r>
      <w:r w:rsidR="00A454BE">
        <w:rPr>
          <w:rFonts w:ascii="Times New Roman" w:eastAsia="Calibri" w:hAnsi="Times New Roman" w:cs="Times New Roman"/>
          <w:sz w:val="24"/>
          <w:szCs w:val="24"/>
        </w:rPr>
        <w:t xml:space="preserve">IAM </w:t>
      </w:r>
      <w:proofErr w:type="spellStart"/>
      <w:r w:rsidRPr="007111B2">
        <w:rPr>
          <w:rFonts w:ascii="Times New Roman" w:eastAsia="Calibri" w:hAnsi="Times New Roman" w:cs="Times New Roman"/>
          <w:sz w:val="24"/>
          <w:szCs w:val="24"/>
        </w:rPr>
        <w:t>apakšmērķa</w:t>
      </w:r>
      <w:proofErr w:type="spellEnd"/>
      <w:r w:rsidRPr="007111B2">
        <w:rPr>
          <w:rFonts w:ascii="Times New Roman" w:eastAsia="Calibri" w:hAnsi="Times New Roman" w:cs="Times New Roman"/>
          <w:sz w:val="24"/>
          <w:szCs w:val="24"/>
        </w:rPr>
        <w:t xml:space="preserve"> kontekstā </w:t>
      </w:r>
      <w:r w:rsidRPr="003742EE">
        <w:rPr>
          <w:rFonts w:ascii="Times New Roman" w:hAnsi="Times New Roman" w:cs="Times New Roman"/>
          <w:sz w:val="24"/>
          <w:szCs w:val="24"/>
        </w:rPr>
        <w:t>–</w:t>
      </w:r>
      <w:r w:rsidRPr="007111B2">
        <w:rPr>
          <w:rFonts w:ascii="Times New Roman" w:eastAsia="Calibri" w:hAnsi="Times New Roman" w:cs="Times New Roman"/>
          <w:sz w:val="24"/>
          <w:szCs w:val="24"/>
        </w:rPr>
        <w:t xml:space="preserve"> elektroniskā</w:t>
      </w:r>
      <w:r>
        <w:rPr>
          <w:rFonts w:ascii="Times New Roman" w:eastAsia="Calibri" w:hAnsi="Times New Roman" w:cs="Times New Roman"/>
          <w:sz w:val="24"/>
          <w:szCs w:val="24"/>
        </w:rPr>
        <w:t>s</w:t>
      </w:r>
      <w:r w:rsidRPr="007111B2">
        <w:rPr>
          <w:rFonts w:ascii="Times New Roman" w:eastAsia="Calibri" w:hAnsi="Times New Roman" w:cs="Times New Roman"/>
          <w:sz w:val="24"/>
          <w:szCs w:val="24"/>
        </w:rPr>
        <w:t xml:space="preserve"> transporta biļešu norēķinu sistēmas ieviešana Liepājā.</w:t>
      </w:r>
    </w:p>
    <w:p w14:paraId="7009F7D4" w14:textId="77777777" w:rsidR="004F1D0C" w:rsidRPr="007111B2"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proofErr w:type="spellStart"/>
      <w:r w:rsidRPr="007111B2">
        <w:rPr>
          <w:rFonts w:ascii="Times New Roman" w:eastAsia="Calibri" w:hAnsi="Times New Roman" w:cs="Times New Roman"/>
          <w:sz w:val="24"/>
          <w:szCs w:val="24"/>
        </w:rPr>
        <w:lastRenderedPageBreak/>
        <w:t>Klimatneitrālas</w:t>
      </w:r>
      <w:proofErr w:type="spellEnd"/>
      <w:r w:rsidRPr="007111B2">
        <w:rPr>
          <w:rFonts w:ascii="Times New Roman" w:eastAsia="Calibri" w:hAnsi="Times New Roman" w:cs="Times New Roman"/>
          <w:sz w:val="24"/>
          <w:szCs w:val="24"/>
        </w:rPr>
        <w:t xml:space="preserve"> un viedas pilsētas statusa iegūšana (</w:t>
      </w:r>
      <w:proofErr w:type="spellStart"/>
      <w:r w:rsidRPr="007969AC">
        <w:rPr>
          <w:rFonts w:ascii="Times New Roman" w:eastAsia="Calibri" w:hAnsi="Times New Roman" w:cs="Times New Roman"/>
          <w:i/>
          <w:sz w:val="24"/>
          <w:szCs w:val="24"/>
        </w:rPr>
        <w:t>Climate-Neutral</w:t>
      </w:r>
      <w:proofErr w:type="spellEnd"/>
      <w:r w:rsidRPr="007969AC">
        <w:rPr>
          <w:rFonts w:ascii="Times New Roman" w:eastAsia="Calibri" w:hAnsi="Times New Roman" w:cs="Times New Roman"/>
          <w:i/>
          <w:sz w:val="24"/>
          <w:szCs w:val="24"/>
        </w:rPr>
        <w:t xml:space="preserve"> </w:t>
      </w:r>
      <w:proofErr w:type="spellStart"/>
      <w:r w:rsidRPr="007969AC">
        <w:rPr>
          <w:rFonts w:ascii="Times New Roman" w:eastAsia="Calibri" w:hAnsi="Times New Roman" w:cs="Times New Roman"/>
          <w:i/>
          <w:sz w:val="24"/>
          <w:szCs w:val="24"/>
        </w:rPr>
        <w:t>and</w:t>
      </w:r>
      <w:proofErr w:type="spellEnd"/>
      <w:r w:rsidRPr="007969AC">
        <w:rPr>
          <w:rFonts w:ascii="Times New Roman" w:eastAsia="Calibri" w:hAnsi="Times New Roman" w:cs="Times New Roman"/>
          <w:i/>
          <w:sz w:val="24"/>
          <w:szCs w:val="24"/>
        </w:rPr>
        <w:t xml:space="preserve"> </w:t>
      </w:r>
      <w:proofErr w:type="spellStart"/>
      <w:r w:rsidRPr="007969AC">
        <w:rPr>
          <w:rFonts w:ascii="Times New Roman" w:eastAsia="Calibri" w:hAnsi="Times New Roman" w:cs="Times New Roman"/>
          <w:i/>
          <w:sz w:val="24"/>
          <w:szCs w:val="24"/>
        </w:rPr>
        <w:t>Smart</w:t>
      </w:r>
      <w:proofErr w:type="spellEnd"/>
      <w:r w:rsidRPr="007969AC">
        <w:rPr>
          <w:rFonts w:ascii="Times New Roman" w:eastAsia="Calibri" w:hAnsi="Times New Roman" w:cs="Times New Roman"/>
          <w:i/>
          <w:sz w:val="24"/>
          <w:szCs w:val="24"/>
        </w:rPr>
        <w:t xml:space="preserve"> </w:t>
      </w:r>
      <w:proofErr w:type="spellStart"/>
      <w:r w:rsidRPr="007969AC">
        <w:rPr>
          <w:rFonts w:ascii="Times New Roman" w:eastAsia="Calibri" w:hAnsi="Times New Roman" w:cs="Times New Roman"/>
          <w:i/>
          <w:sz w:val="24"/>
          <w:szCs w:val="24"/>
        </w:rPr>
        <w:t>Cities</w:t>
      </w:r>
      <w:proofErr w:type="spellEnd"/>
      <w:r w:rsidRPr="007969AC">
        <w:rPr>
          <w:rFonts w:ascii="Times New Roman" w:eastAsia="Calibri" w:hAnsi="Times New Roman" w:cs="Times New Roman"/>
          <w:i/>
          <w:sz w:val="24"/>
          <w:szCs w:val="24"/>
        </w:rPr>
        <w:t xml:space="preserve"> </w:t>
      </w:r>
      <w:proofErr w:type="spellStart"/>
      <w:r w:rsidRPr="007969AC">
        <w:rPr>
          <w:rFonts w:ascii="Times New Roman" w:eastAsia="Calibri" w:hAnsi="Times New Roman" w:cs="Times New Roman"/>
          <w:i/>
          <w:sz w:val="24"/>
          <w:szCs w:val="24"/>
        </w:rPr>
        <w:t>Mission</w:t>
      </w:r>
      <w:proofErr w:type="spellEnd"/>
      <w:r w:rsidRPr="007111B2">
        <w:rPr>
          <w:rFonts w:ascii="Times New Roman" w:eastAsia="Calibri" w:hAnsi="Times New Roman" w:cs="Times New Roman"/>
          <w:sz w:val="24"/>
          <w:szCs w:val="24"/>
        </w:rPr>
        <w:t>).</w:t>
      </w:r>
    </w:p>
    <w:p w14:paraId="49756E3C" w14:textId="77777777" w:rsidR="004F1D0C" w:rsidRPr="007111B2" w:rsidRDefault="004F1D0C" w:rsidP="004F1D0C">
      <w:pPr>
        <w:pStyle w:val="ListParagraph"/>
        <w:numPr>
          <w:ilvl w:val="0"/>
          <w:numId w:val="66"/>
        </w:numPr>
        <w:spacing w:after="160" w:line="259" w:lineRule="auto"/>
        <w:jc w:val="both"/>
        <w:rPr>
          <w:rFonts w:ascii="Times New Roman" w:eastAsia="Calibri" w:hAnsi="Times New Roman" w:cs="Times New Roman"/>
          <w:sz w:val="24"/>
          <w:szCs w:val="24"/>
        </w:rPr>
      </w:pPr>
      <w:r w:rsidRPr="007111B2">
        <w:rPr>
          <w:rFonts w:ascii="Times New Roman" w:eastAsia="Calibri" w:hAnsi="Times New Roman" w:cs="Times New Roman"/>
          <w:sz w:val="24"/>
          <w:szCs w:val="24"/>
        </w:rPr>
        <w:t>Mērķtiecīga sabiedrības informēšana par vardarbības veidiem, lai mazinātu toleranci un izskaustu vardarbības nelabvēlīgās sekas.</w:t>
      </w:r>
    </w:p>
    <w:p w14:paraId="3912D521" w14:textId="77777777" w:rsidR="004F1D0C" w:rsidRPr="007111B2" w:rsidRDefault="004F1D0C" w:rsidP="004F1D0C">
      <w:pPr>
        <w:pStyle w:val="NoSpacing"/>
        <w:spacing w:line="276" w:lineRule="auto"/>
        <w:jc w:val="both"/>
        <w:rPr>
          <w:rFonts w:ascii="Times New Roman" w:hAnsi="Times New Roman" w:cs="Times New Roman"/>
          <w:sz w:val="24"/>
          <w:szCs w:val="24"/>
        </w:rPr>
      </w:pPr>
      <w:r w:rsidRPr="004F63FC">
        <w:rPr>
          <w:rFonts w:ascii="Times New Roman" w:hAnsi="Times New Roman" w:cs="Times New Roman"/>
          <w:sz w:val="24"/>
          <w:szCs w:val="24"/>
        </w:rPr>
        <w:t>Vēstulē aprakstītas aktivitātes, kas nodrošina katru no IAM.</w:t>
      </w:r>
      <w:r w:rsidRPr="007111B2">
        <w:rPr>
          <w:rFonts w:ascii="Times New Roman" w:hAnsi="Times New Roman" w:cs="Times New Roman"/>
          <w:sz w:val="24"/>
          <w:szCs w:val="24"/>
        </w:rPr>
        <w:t xml:space="preserve"> </w:t>
      </w:r>
    </w:p>
    <w:p w14:paraId="22872AF5" w14:textId="77777777" w:rsidR="004F1D0C" w:rsidRPr="007969AC" w:rsidRDefault="004F1D0C" w:rsidP="004F1D0C">
      <w:pPr>
        <w:pStyle w:val="NoSpacing"/>
        <w:spacing w:after="200" w:line="276" w:lineRule="auto"/>
        <w:jc w:val="both"/>
        <w:rPr>
          <w:rFonts w:ascii="Times New Roman" w:hAnsi="Times New Roman" w:cs="Times New Roman"/>
          <w:sz w:val="24"/>
          <w:szCs w:val="24"/>
          <w:u w:val="single"/>
        </w:rPr>
      </w:pPr>
    </w:p>
    <w:p w14:paraId="3687B5EC" w14:textId="77777777" w:rsidR="004F1D0C" w:rsidRPr="007111B2" w:rsidRDefault="004F1D0C" w:rsidP="004F1D0C">
      <w:pPr>
        <w:rPr>
          <w:b/>
          <w:bCs/>
        </w:rPr>
      </w:pPr>
      <w:r w:rsidRPr="007111B2">
        <w:rPr>
          <w:rFonts w:ascii="Times New Roman" w:hAnsi="Times New Roman" w:cs="Times New Roman"/>
          <w:b/>
          <w:bCs/>
          <w:sz w:val="24"/>
          <w:szCs w:val="24"/>
        </w:rPr>
        <w:t>Ogres novads</w:t>
      </w:r>
    </w:p>
    <w:p w14:paraId="0F5AEC10"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2E1EE6AC" w14:textId="703803D7" w:rsidR="004F1D0C" w:rsidRPr="007723F5"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4F63FC">
        <w:rPr>
          <w:rFonts w:ascii="Times New Roman" w:hAnsi="Times New Roman" w:cs="Times New Roman"/>
          <w:sz w:val="24"/>
          <w:szCs w:val="24"/>
        </w:rPr>
        <w:t>1.</w:t>
      </w:r>
      <w:r w:rsidR="00A454BE" w:rsidRPr="00EA7395">
        <w:rPr>
          <w:rFonts w:ascii="Times New Roman" w:hAnsi="Times New Roman" w:cs="Times New Roman"/>
          <w:sz w:val="24"/>
          <w:szCs w:val="24"/>
        </w:rPr>
        <w:t xml:space="preserve"> IAM</w:t>
      </w:r>
      <w:r w:rsidRPr="00EA7395">
        <w:rPr>
          <w:rFonts w:ascii="Times New Roman" w:hAnsi="Times New Roman" w:cs="Times New Roman"/>
          <w:sz w:val="24"/>
          <w:szCs w:val="24"/>
        </w:rPr>
        <w:t xml:space="preserve"> Nabadzības </w:t>
      </w:r>
      <w:r w:rsidRPr="00EA7395">
        <w:rPr>
          <w:rFonts w:ascii="Times New Roman" w:eastAsia="Calibri" w:hAnsi="Times New Roman" w:cs="Times New Roman"/>
          <w:sz w:val="24"/>
          <w:szCs w:val="24"/>
        </w:rPr>
        <w:t>situāciju pasliktina inflācija un Covid-19 ietekme uz atsevišķu iedzīvotāju grupu ienākumiem.</w:t>
      </w:r>
    </w:p>
    <w:p w14:paraId="72842B8C" w14:textId="308CF91F" w:rsidR="004F1D0C" w:rsidRPr="00F66E19"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4F63FC">
        <w:rPr>
          <w:rFonts w:ascii="Times New Roman" w:eastAsia="Calibri" w:hAnsi="Times New Roman" w:cs="Times New Roman"/>
          <w:sz w:val="24"/>
          <w:szCs w:val="24"/>
        </w:rPr>
        <w:t>3.</w:t>
      </w:r>
      <w:r w:rsidRPr="00EA7395">
        <w:rPr>
          <w:rFonts w:ascii="Times New Roman" w:eastAsia="Calibri" w:hAnsi="Times New Roman" w:cs="Times New Roman"/>
          <w:sz w:val="24"/>
          <w:szCs w:val="24"/>
        </w:rPr>
        <w:t xml:space="preserve"> </w:t>
      </w:r>
      <w:r w:rsidR="00A454BE" w:rsidRPr="00EA7395">
        <w:rPr>
          <w:rFonts w:ascii="Times New Roman" w:hAnsi="Times New Roman" w:cs="Times New Roman"/>
          <w:sz w:val="24"/>
          <w:szCs w:val="24"/>
        </w:rPr>
        <w:t>IAM</w:t>
      </w:r>
      <w:r w:rsidR="00A454BE" w:rsidRPr="00EA7395">
        <w:rPr>
          <w:rFonts w:ascii="Times New Roman" w:eastAsia="Calibri" w:hAnsi="Times New Roman" w:cs="Times New Roman"/>
          <w:sz w:val="24"/>
          <w:szCs w:val="24"/>
        </w:rPr>
        <w:t xml:space="preserve"> </w:t>
      </w:r>
      <w:r w:rsidRPr="00EA7395">
        <w:rPr>
          <w:rFonts w:ascii="Times New Roman" w:eastAsia="Calibri" w:hAnsi="Times New Roman" w:cs="Times New Roman"/>
          <w:sz w:val="24"/>
          <w:szCs w:val="24"/>
        </w:rPr>
        <w:t xml:space="preserve">Paredzams, ka, beidzoties Covid-19 pandēmijai, iedzīvotāju veselības stāvoklis kopumā būs pasliktinājies un veselības aprūpes sistēmai nāksies cīnīties ar šīs situācijas sekām, jo </w:t>
      </w:r>
      <w:r w:rsidRPr="007723F5">
        <w:rPr>
          <w:rFonts w:ascii="Times New Roman" w:eastAsia="Calibri" w:hAnsi="Times New Roman" w:cs="Times New Roman"/>
          <w:sz w:val="24"/>
          <w:szCs w:val="24"/>
        </w:rPr>
        <w:t xml:space="preserve">veselības problēmas netiek laikus novērstas vai </w:t>
      </w:r>
      <w:r w:rsidRPr="0076475C">
        <w:rPr>
          <w:rFonts w:ascii="Times New Roman" w:eastAsia="Calibri" w:hAnsi="Times New Roman" w:cs="Times New Roman"/>
          <w:sz w:val="24"/>
          <w:szCs w:val="24"/>
        </w:rPr>
        <w:t xml:space="preserve">personas, kas slimo ar </w:t>
      </w:r>
      <w:r w:rsidRPr="00E43A35">
        <w:rPr>
          <w:rFonts w:ascii="Times New Roman" w:eastAsia="Calibri" w:hAnsi="Times New Roman" w:cs="Times New Roman"/>
          <w:sz w:val="24"/>
          <w:szCs w:val="24"/>
        </w:rPr>
        <w:t>hroniskām slimībām, dažādu iemeslu dēļ nesaņem nepieciešam</w:t>
      </w:r>
      <w:r w:rsidRPr="00F66E19">
        <w:rPr>
          <w:rFonts w:ascii="Times New Roman" w:eastAsia="Calibri" w:hAnsi="Times New Roman" w:cs="Times New Roman"/>
          <w:sz w:val="24"/>
          <w:szCs w:val="24"/>
        </w:rPr>
        <w:t>o veselības aprūpi.</w:t>
      </w:r>
    </w:p>
    <w:p w14:paraId="53879C9C" w14:textId="7E9D0B39" w:rsidR="004F1D0C" w:rsidRPr="00F66E19"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4F63FC">
        <w:rPr>
          <w:rFonts w:ascii="Times New Roman" w:eastAsia="Calibri" w:hAnsi="Times New Roman" w:cs="Times New Roman"/>
          <w:sz w:val="24"/>
          <w:szCs w:val="24"/>
        </w:rPr>
        <w:t>4.</w:t>
      </w:r>
      <w:r w:rsidRPr="00EA7395">
        <w:rPr>
          <w:rFonts w:ascii="Times New Roman" w:eastAsia="Calibri" w:hAnsi="Times New Roman" w:cs="Times New Roman"/>
          <w:sz w:val="24"/>
          <w:szCs w:val="24"/>
        </w:rPr>
        <w:t xml:space="preserve"> </w:t>
      </w:r>
      <w:r w:rsidR="00A454BE" w:rsidRPr="00EA7395">
        <w:rPr>
          <w:rFonts w:ascii="Times New Roman" w:hAnsi="Times New Roman" w:cs="Times New Roman"/>
          <w:sz w:val="24"/>
          <w:szCs w:val="24"/>
        </w:rPr>
        <w:t>IAM</w:t>
      </w:r>
      <w:r w:rsidR="00A454BE" w:rsidRPr="00EA7395">
        <w:rPr>
          <w:rFonts w:ascii="Times New Roman" w:eastAsia="Calibri" w:hAnsi="Times New Roman" w:cs="Times New Roman"/>
          <w:sz w:val="24"/>
          <w:szCs w:val="24"/>
        </w:rPr>
        <w:t xml:space="preserve"> </w:t>
      </w:r>
      <w:r w:rsidRPr="00EA7395">
        <w:rPr>
          <w:rFonts w:ascii="Times New Roman" w:eastAsia="Calibri" w:hAnsi="Times New Roman" w:cs="Times New Roman"/>
          <w:sz w:val="24"/>
          <w:szCs w:val="24"/>
        </w:rPr>
        <w:t xml:space="preserve">Pandēmijas rezultātā radušies "robi" </w:t>
      </w:r>
      <w:r w:rsidRPr="007723F5">
        <w:rPr>
          <w:rFonts w:ascii="Times New Roman" w:eastAsia="Calibri" w:hAnsi="Times New Roman" w:cs="Times New Roman"/>
          <w:sz w:val="24"/>
          <w:szCs w:val="24"/>
        </w:rPr>
        <w:t>skolēnu zināšanās, radušā</w:t>
      </w:r>
      <w:r w:rsidRPr="0076475C">
        <w:rPr>
          <w:rFonts w:ascii="Times New Roman" w:eastAsia="Calibri" w:hAnsi="Times New Roman" w:cs="Times New Roman"/>
          <w:sz w:val="24"/>
          <w:szCs w:val="24"/>
        </w:rPr>
        <w:t xml:space="preserve">s </w:t>
      </w:r>
      <w:r w:rsidRPr="00E43A35">
        <w:rPr>
          <w:rFonts w:ascii="Times New Roman" w:eastAsia="Calibri" w:hAnsi="Times New Roman" w:cs="Times New Roman"/>
          <w:sz w:val="24"/>
          <w:szCs w:val="24"/>
        </w:rPr>
        <w:t>bērnu un jauniešu socializēšanās problēmas, pedagogu trūkums.</w:t>
      </w:r>
    </w:p>
    <w:p w14:paraId="148FE52A" w14:textId="6DDC158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4F63FC">
        <w:rPr>
          <w:rFonts w:ascii="Times New Roman" w:eastAsia="Calibri" w:hAnsi="Times New Roman" w:cs="Times New Roman"/>
          <w:sz w:val="24"/>
          <w:szCs w:val="24"/>
        </w:rPr>
        <w:t>7.</w:t>
      </w:r>
      <w:r w:rsidR="00A454BE">
        <w:rPr>
          <w:rFonts w:ascii="Times New Roman" w:hAnsi="Times New Roman" w:cs="Times New Roman"/>
          <w:sz w:val="24"/>
          <w:szCs w:val="24"/>
        </w:rPr>
        <w:t xml:space="preserve"> </w:t>
      </w:r>
      <w:r w:rsidR="00A454BE" w:rsidRPr="00EA7395">
        <w:rPr>
          <w:rFonts w:ascii="Times New Roman" w:hAnsi="Times New Roman" w:cs="Times New Roman"/>
          <w:sz w:val="24"/>
          <w:szCs w:val="24"/>
        </w:rPr>
        <w:t>IAM</w:t>
      </w:r>
      <w:r w:rsidRPr="00EA7395">
        <w:rPr>
          <w:rFonts w:ascii="Times New Roman" w:eastAsia="Calibri" w:hAnsi="Times New Roman" w:cs="Times New Roman"/>
          <w:sz w:val="24"/>
          <w:szCs w:val="24"/>
        </w:rPr>
        <w:t xml:space="preserve"> Jāveicina dažādu inovatīvu</w:t>
      </w:r>
      <w:r w:rsidRPr="00EA7395">
        <w:rPr>
          <w:rFonts w:ascii="Times New Roman" w:hAnsi="Times New Roman" w:cs="Times New Roman"/>
          <w:sz w:val="24"/>
          <w:szCs w:val="24"/>
        </w:rPr>
        <w:t xml:space="preserve"> un ilgtspējīgu risinājumu ieviešana ēku energoefektivitātes</w:t>
      </w:r>
      <w:r w:rsidRPr="007111B2">
        <w:rPr>
          <w:rFonts w:ascii="Times New Roman" w:hAnsi="Times New Roman" w:cs="Times New Roman"/>
          <w:sz w:val="24"/>
          <w:szCs w:val="24"/>
        </w:rPr>
        <w:t xml:space="preserve"> nodrošināšanā, kā arī </w:t>
      </w:r>
      <w:proofErr w:type="spellStart"/>
      <w:r>
        <w:rPr>
          <w:rFonts w:ascii="Times New Roman" w:hAnsi="Times New Roman" w:cs="Times New Roman"/>
          <w:sz w:val="24"/>
          <w:szCs w:val="24"/>
        </w:rPr>
        <w:t>atjaunīgā</w:t>
      </w:r>
      <w:r w:rsidRPr="007111B2">
        <w:rPr>
          <w:rFonts w:ascii="Times New Roman" w:hAnsi="Times New Roman" w:cs="Times New Roman"/>
          <w:sz w:val="24"/>
          <w:szCs w:val="24"/>
        </w:rPr>
        <w:t>s</w:t>
      </w:r>
      <w:proofErr w:type="spellEnd"/>
      <w:r w:rsidRPr="007111B2">
        <w:rPr>
          <w:rFonts w:ascii="Times New Roman" w:hAnsi="Times New Roman" w:cs="Times New Roman"/>
          <w:sz w:val="24"/>
          <w:szCs w:val="24"/>
        </w:rPr>
        <w:t xml:space="preserve"> enerģijas avotu izmantošana.</w:t>
      </w:r>
    </w:p>
    <w:p w14:paraId="6F574396" w14:textId="77777777" w:rsidR="004F1D0C" w:rsidRPr="007111B2" w:rsidRDefault="004F1D0C" w:rsidP="004F1D0C">
      <w:pPr>
        <w:pStyle w:val="NoSpacing"/>
        <w:spacing w:line="276" w:lineRule="auto"/>
        <w:jc w:val="both"/>
        <w:rPr>
          <w:rFonts w:ascii="Times New Roman" w:hAnsi="Times New Roman" w:cs="Times New Roman"/>
          <w:sz w:val="24"/>
          <w:szCs w:val="24"/>
        </w:rPr>
      </w:pPr>
    </w:p>
    <w:p w14:paraId="01C8CEB4" w14:textId="77777777" w:rsidR="004F1D0C" w:rsidRPr="007111B2" w:rsidRDefault="004F1D0C" w:rsidP="004F1D0C">
      <w:pPr>
        <w:pStyle w:val="NoSpacing"/>
        <w:spacing w:line="276" w:lineRule="auto"/>
        <w:jc w:val="both"/>
        <w:rPr>
          <w:rFonts w:ascii="Times New Roman" w:hAnsi="Times New Roman" w:cs="Times New Roman"/>
          <w:sz w:val="24"/>
          <w:szCs w:val="24"/>
        </w:rPr>
      </w:pPr>
      <w:r w:rsidRPr="004F63FC">
        <w:rPr>
          <w:rFonts w:ascii="Times New Roman" w:hAnsi="Times New Roman" w:cs="Times New Roman"/>
          <w:sz w:val="24"/>
          <w:szCs w:val="24"/>
        </w:rPr>
        <w:t>Vēstulē aprakstītas aktivitātes 7. IAM, 8. IAM, 10. IAM un 17. IAM īstenošanai.</w:t>
      </w:r>
    </w:p>
    <w:p w14:paraId="0FAE7096" w14:textId="77777777" w:rsidR="004F1D0C" w:rsidRPr="007969AC" w:rsidRDefault="004F1D0C" w:rsidP="004F1D0C">
      <w:pPr>
        <w:pStyle w:val="NoSpacing"/>
        <w:spacing w:after="200" w:line="276" w:lineRule="auto"/>
        <w:jc w:val="both"/>
        <w:rPr>
          <w:rFonts w:ascii="Times New Roman" w:hAnsi="Times New Roman" w:cs="Times New Roman"/>
          <w:sz w:val="24"/>
          <w:szCs w:val="24"/>
          <w:u w:val="single"/>
        </w:rPr>
      </w:pPr>
    </w:p>
    <w:p w14:paraId="3221EFE1" w14:textId="77777777" w:rsidR="004F1D0C" w:rsidRPr="007111B2" w:rsidRDefault="004F1D0C" w:rsidP="004F1D0C">
      <w:r w:rsidRPr="007111B2">
        <w:rPr>
          <w:rFonts w:ascii="Times New Roman" w:hAnsi="Times New Roman" w:cs="Times New Roman"/>
          <w:b/>
          <w:bCs/>
          <w:sz w:val="24"/>
          <w:szCs w:val="24"/>
        </w:rPr>
        <w:t>Rīga</w:t>
      </w:r>
    </w:p>
    <w:p w14:paraId="5AFC5CDC"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 xml:space="preserve">IAM – svarīgi izaicinājumi sociālajā jomā </w:t>
      </w:r>
    </w:p>
    <w:p w14:paraId="1E8340C3"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111B2">
        <w:rPr>
          <w:rFonts w:ascii="Times New Roman" w:hAnsi="Times New Roman" w:cs="Times New Roman"/>
          <w:sz w:val="24"/>
          <w:szCs w:val="24"/>
        </w:rPr>
        <w:t xml:space="preserve">Nevienlīdzības </w:t>
      </w:r>
      <w:r w:rsidRPr="007969AC">
        <w:rPr>
          <w:rFonts w:ascii="Times New Roman" w:eastAsia="Calibri" w:hAnsi="Times New Roman" w:cs="Times New Roman"/>
          <w:sz w:val="24"/>
          <w:szCs w:val="24"/>
        </w:rPr>
        <w:t xml:space="preserve">mazināšana sabiedrības veselības jomā saskaņā ar principu "Neatstāt nevienu novārtā". Digitālās </w:t>
      </w:r>
      <w:proofErr w:type="spellStart"/>
      <w:r w:rsidRPr="007969AC">
        <w:rPr>
          <w:rFonts w:ascii="Times New Roman" w:eastAsia="Calibri" w:hAnsi="Times New Roman" w:cs="Times New Roman"/>
          <w:sz w:val="24"/>
          <w:szCs w:val="24"/>
        </w:rPr>
        <w:t>veselībpratības</w:t>
      </w:r>
      <w:proofErr w:type="spellEnd"/>
      <w:r w:rsidRPr="007969AC">
        <w:rPr>
          <w:rFonts w:ascii="Times New Roman" w:eastAsia="Calibri" w:hAnsi="Times New Roman" w:cs="Times New Roman"/>
          <w:sz w:val="24"/>
          <w:szCs w:val="24"/>
        </w:rPr>
        <w:t xml:space="preserve"> veicināšana, veselīgas pilsētvides veicināšana, </w:t>
      </w:r>
      <w:proofErr w:type="spellStart"/>
      <w:r w:rsidRPr="007969AC">
        <w:rPr>
          <w:rFonts w:ascii="Times New Roman" w:eastAsia="Calibri" w:hAnsi="Times New Roman" w:cs="Times New Roman"/>
          <w:sz w:val="24"/>
          <w:szCs w:val="24"/>
        </w:rPr>
        <w:t>klimatnoturības</w:t>
      </w:r>
      <w:proofErr w:type="spellEnd"/>
      <w:r w:rsidRPr="007969AC">
        <w:rPr>
          <w:rFonts w:ascii="Times New Roman" w:eastAsia="Calibri" w:hAnsi="Times New Roman" w:cs="Times New Roman"/>
          <w:sz w:val="24"/>
          <w:szCs w:val="24"/>
        </w:rPr>
        <w:t xml:space="preserve"> veicināšana. </w:t>
      </w:r>
    </w:p>
    <w:p w14:paraId="2C582E57"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 xml:space="preserve">Ikdienai nepieciešamo preču un pakalpojumu (pārtika, mājoklis, medikamenti u.c.) cenas aug straujāk, nekā mainās sociālās palīdzības pamata pabalstu kritēriji. </w:t>
      </w:r>
    </w:p>
    <w:p w14:paraId="4DF68D9B"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 xml:space="preserve">Sabiedrības novecošana un personu ar aprūpes vajadzībām skaita un īpatsvara pieaugums. </w:t>
      </w:r>
    </w:p>
    <w:p w14:paraId="06A35086"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969AC">
        <w:rPr>
          <w:rFonts w:ascii="Times New Roman" w:eastAsia="Calibri" w:hAnsi="Times New Roman" w:cs="Times New Roman"/>
          <w:sz w:val="24"/>
          <w:szCs w:val="24"/>
        </w:rPr>
        <w:t>Personu ar</w:t>
      </w:r>
      <w:r w:rsidRPr="007111B2">
        <w:rPr>
          <w:rFonts w:ascii="Times New Roman" w:hAnsi="Times New Roman" w:cs="Times New Roman"/>
          <w:sz w:val="24"/>
          <w:szCs w:val="24"/>
        </w:rPr>
        <w:t xml:space="preserve"> invaliditāti skaita un īpatsvara pieaugums.</w:t>
      </w:r>
    </w:p>
    <w:p w14:paraId="4254D6A8"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4BBBCACA" w14:textId="77777777" w:rsidR="004F1D0C" w:rsidRPr="007969AC" w:rsidRDefault="004F1D0C" w:rsidP="004F1D0C">
      <w:pPr>
        <w:pStyle w:val="NoSpacing"/>
        <w:shd w:val="clear" w:color="auto" w:fill="FFFFFF" w:themeFill="background1"/>
        <w:tabs>
          <w:tab w:val="left" w:pos="3435"/>
        </w:tabs>
        <w:spacing w:line="276" w:lineRule="auto"/>
        <w:jc w:val="both"/>
        <w:rPr>
          <w:rFonts w:ascii="Times New Roman" w:hAnsi="Times New Roman" w:cs="Times New Roman"/>
          <w:iCs/>
          <w:spacing w:val="-2"/>
          <w:sz w:val="24"/>
          <w:szCs w:val="24"/>
        </w:rPr>
      </w:pPr>
      <w:r w:rsidRPr="007969AC">
        <w:rPr>
          <w:rFonts w:ascii="Times New Roman" w:hAnsi="Times New Roman" w:cs="Times New Roman"/>
          <w:iCs/>
          <w:spacing w:val="-2"/>
          <w:sz w:val="24"/>
          <w:szCs w:val="24"/>
        </w:rPr>
        <w:t>Īstenot aktivitātes, kurās tiek iegūts daudzkārtējs ieguvums (piemēram, vides un veselības jomā):</w:t>
      </w:r>
    </w:p>
    <w:p w14:paraId="7E5F8677"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Pr>
          <w:rFonts w:ascii="Times New Roman" w:hAnsi="Times New Roman" w:cs="Times New Roman"/>
          <w:iCs/>
          <w:sz w:val="24"/>
          <w:szCs w:val="24"/>
        </w:rPr>
        <w:t>g</w:t>
      </w:r>
      <w:r w:rsidRPr="007111B2">
        <w:rPr>
          <w:rFonts w:ascii="Times New Roman" w:hAnsi="Times New Roman" w:cs="Times New Roman"/>
          <w:iCs/>
          <w:sz w:val="24"/>
          <w:szCs w:val="24"/>
        </w:rPr>
        <w:t xml:space="preserve">arantētā minimālā </w:t>
      </w:r>
      <w:r w:rsidRPr="007969AC">
        <w:rPr>
          <w:rFonts w:ascii="Times New Roman" w:eastAsia="Calibri" w:hAnsi="Times New Roman" w:cs="Times New Roman"/>
          <w:sz w:val="24"/>
          <w:szCs w:val="24"/>
        </w:rPr>
        <w:t>ienākuma līmeņa paaugstināšana</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w:t>
      </w:r>
    </w:p>
    <w:p w14:paraId="31B67054"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valsts budžeta līdzfinansējums sociālās palīdzības un sociālo pakalpojumu nodrošināšanā iedzīvotājiem pašvaldībās;</w:t>
      </w:r>
    </w:p>
    <w:p w14:paraId="3F000BF9"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lastRenderedPageBreak/>
        <w:t xml:space="preserve">inovatīvu sociālo pakalpojumu attīstības fonda izveide; </w:t>
      </w:r>
    </w:p>
    <w:p w14:paraId="7FD837E7"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minimāl</w:t>
      </w:r>
      <w:r>
        <w:rPr>
          <w:rFonts w:ascii="Times New Roman" w:eastAsia="Calibri" w:hAnsi="Times New Roman" w:cs="Times New Roman"/>
          <w:sz w:val="24"/>
          <w:szCs w:val="24"/>
        </w:rPr>
        <w:t>ās</w:t>
      </w:r>
      <w:r w:rsidRPr="007969AC">
        <w:rPr>
          <w:rFonts w:ascii="Times New Roman" w:eastAsia="Calibri" w:hAnsi="Times New Roman" w:cs="Times New Roman"/>
          <w:sz w:val="24"/>
          <w:szCs w:val="24"/>
        </w:rPr>
        <w:t xml:space="preserve"> bāzes pensij</w:t>
      </w:r>
      <w:r>
        <w:rPr>
          <w:rFonts w:ascii="Times New Roman" w:eastAsia="Calibri" w:hAnsi="Times New Roman" w:cs="Times New Roman"/>
          <w:sz w:val="24"/>
          <w:szCs w:val="24"/>
        </w:rPr>
        <w:t>as</w:t>
      </w:r>
      <w:r w:rsidRPr="007969AC">
        <w:rPr>
          <w:rFonts w:ascii="Times New Roman" w:eastAsia="Calibri" w:hAnsi="Times New Roman" w:cs="Times New Roman"/>
          <w:sz w:val="24"/>
          <w:szCs w:val="24"/>
        </w:rPr>
        <w:t xml:space="preserve"> un sociālā nodrošinājuma pabalsta apmēr</w:t>
      </w:r>
      <w:r>
        <w:rPr>
          <w:rFonts w:ascii="Times New Roman" w:eastAsia="Calibri" w:hAnsi="Times New Roman" w:cs="Times New Roman"/>
          <w:sz w:val="24"/>
          <w:szCs w:val="24"/>
        </w:rPr>
        <w:t xml:space="preserve">a </w:t>
      </w:r>
      <w:r w:rsidRPr="00B34CC6">
        <w:rPr>
          <w:rFonts w:ascii="Times New Roman" w:eastAsia="Calibri" w:hAnsi="Times New Roman" w:cs="Times New Roman"/>
          <w:sz w:val="24"/>
          <w:szCs w:val="24"/>
        </w:rPr>
        <w:t>paaugstinā</w:t>
      </w:r>
      <w:r>
        <w:rPr>
          <w:rFonts w:ascii="Times New Roman" w:eastAsia="Calibri" w:hAnsi="Times New Roman" w:cs="Times New Roman"/>
          <w:sz w:val="24"/>
          <w:szCs w:val="24"/>
        </w:rPr>
        <w:t>šana</w:t>
      </w:r>
      <w:r w:rsidRPr="007969AC">
        <w:rPr>
          <w:rFonts w:ascii="Times New Roman" w:eastAsia="Calibri" w:hAnsi="Times New Roman" w:cs="Times New Roman"/>
          <w:sz w:val="24"/>
          <w:szCs w:val="24"/>
        </w:rPr>
        <w:t>;</w:t>
      </w:r>
    </w:p>
    <w:p w14:paraId="24E5A111"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iCs/>
          <w:sz w:val="24"/>
          <w:szCs w:val="24"/>
        </w:rPr>
      </w:pPr>
      <w:r w:rsidRPr="007969AC">
        <w:rPr>
          <w:rFonts w:ascii="Times New Roman" w:eastAsia="Calibri" w:hAnsi="Times New Roman" w:cs="Times New Roman"/>
          <w:sz w:val="24"/>
          <w:szCs w:val="24"/>
        </w:rPr>
        <w:t>vides pieejamības nodrošināšana</w:t>
      </w:r>
      <w:r w:rsidRPr="007111B2">
        <w:rPr>
          <w:rFonts w:ascii="Times New Roman" w:hAnsi="Times New Roman" w:cs="Times New Roman"/>
          <w:iCs/>
          <w:sz w:val="24"/>
          <w:szCs w:val="24"/>
        </w:rPr>
        <w:t>.</w:t>
      </w:r>
    </w:p>
    <w:p w14:paraId="1860BE4D" w14:textId="77777777" w:rsidR="004F1D0C" w:rsidRPr="007969AC" w:rsidRDefault="004F1D0C" w:rsidP="004F1D0C">
      <w:pPr>
        <w:pStyle w:val="NoSpacing"/>
        <w:spacing w:line="276" w:lineRule="auto"/>
        <w:jc w:val="both"/>
        <w:rPr>
          <w:rFonts w:ascii="Times New Roman" w:hAnsi="Times New Roman" w:cs="Times New Roman"/>
          <w:sz w:val="24"/>
          <w:szCs w:val="24"/>
        </w:rPr>
      </w:pPr>
    </w:p>
    <w:p w14:paraId="5271617E" w14:textId="77777777" w:rsidR="004F1D0C" w:rsidRPr="00047A0E" w:rsidRDefault="004F1D0C" w:rsidP="004F1D0C">
      <w:pPr>
        <w:pStyle w:val="NoSpacing"/>
        <w:spacing w:line="276" w:lineRule="auto"/>
        <w:jc w:val="both"/>
        <w:rPr>
          <w:rFonts w:ascii="Times New Roman" w:hAnsi="Times New Roman" w:cs="Times New Roman"/>
          <w:b/>
          <w:bCs/>
          <w:sz w:val="24"/>
          <w:szCs w:val="24"/>
        </w:rPr>
      </w:pPr>
      <w:r w:rsidRPr="00B8068F">
        <w:rPr>
          <w:rFonts w:ascii="Times New Roman" w:hAnsi="Times New Roman" w:cs="Times New Roman"/>
          <w:b/>
          <w:bCs/>
          <w:sz w:val="24"/>
          <w:szCs w:val="24"/>
        </w:rPr>
        <w:t>IAM – svarīgi izaicinājumi pašvaldības attīstības jomā</w:t>
      </w:r>
    </w:p>
    <w:p w14:paraId="62B61096" w14:textId="77777777" w:rsidR="004F1D0C" w:rsidRPr="004F63F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4F63FC">
        <w:rPr>
          <w:rFonts w:ascii="Times New Roman" w:eastAsia="Calibri" w:hAnsi="Times New Roman" w:cs="Times New Roman"/>
          <w:sz w:val="24"/>
          <w:szCs w:val="24"/>
        </w:rPr>
        <w:t xml:space="preserve">Ieviest visaptverošus </w:t>
      </w:r>
      <w:proofErr w:type="spellStart"/>
      <w:r w:rsidRPr="004F63FC">
        <w:rPr>
          <w:rFonts w:ascii="Times New Roman" w:eastAsia="Calibri" w:hAnsi="Times New Roman" w:cs="Times New Roman"/>
          <w:sz w:val="24"/>
          <w:szCs w:val="24"/>
        </w:rPr>
        <w:t>energopārvaldības</w:t>
      </w:r>
      <w:proofErr w:type="spellEnd"/>
      <w:r w:rsidRPr="004F63FC">
        <w:rPr>
          <w:rFonts w:ascii="Times New Roman" w:eastAsia="Calibri" w:hAnsi="Times New Roman" w:cs="Times New Roman"/>
          <w:sz w:val="24"/>
          <w:szCs w:val="24"/>
        </w:rPr>
        <w:t xml:space="preserve">, energoefektivitātes un emisijas samazināšanas pasākumus, nodrošināt atjaunojamo energoresursu īpatsvara palielināšanu kopējā enerģijas bilancē, atbalstīt enerģētikas, klimata un vides inovācijas, kā arī uzlabot pilsētas iedzīvotāju </w:t>
      </w:r>
      <w:proofErr w:type="spellStart"/>
      <w:r w:rsidRPr="004F63FC">
        <w:rPr>
          <w:rFonts w:ascii="Times New Roman" w:eastAsia="Calibri" w:hAnsi="Times New Roman" w:cs="Times New Roman"/>
          <w:sz w:val="24"/>
          <w:szCs w:val="24"/>
        </w:rPr>
        <w:t>energopratību</w:t>
      </w:r>
      <w:proofErr w:type="spellEnd"/>
      <w:r w:rsidRPr="004F63FC">
        <w:rPr>
          <w:rFonts w:ascii="Times New Roman" w:eastAsia="Calibri" w:hAnsi="Times New Roman" w:cs="Times New Roman"/>
          <w:sz w:val="24"/>
          <w:szCs w:val="24"/>
        </w:rPr>
        <w:t xml:space="preserve"> un veicināt sabiedrības dzīvesveida maiņu</w:t>
      </w:r>
      <w:r w:rsidRPr="00E12FAD">
        <w:rPr>
          <w:rFonts w:ascii="Times New Roman" w:eastAsia="Calibri" w:hAnsi="Times New Roman" w:cs="Times New Roman"/>
          <w:sz w:val="24"/>
          <w:szCs w:val="24"/>
        </w:rPr>
        <w:t>.</w:t>
      </w:r>
    </w:p>
    <w:p w14:paraId="7DA74752" w14:textId="77777777" w:rsidR="004F1D0C" w:rsidRPr="004F63F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B8068F">
        <w:rPr>
          <w:rFonts w:ascii="Times New Roman" w:eastAsia="Calibri" w:hAnsi="Times New Roman" w:cs="Times New Roman"/>
          <w:sz w:val="24"/>
          <w:szCs w:val="24"/>
        </w:rPr>
        <w:t>R</w:t>
      </w:r>
      <w:r w:rsidRPr="004F63FC">
        <w:rPr>
          <w:rFonts w:ascii="Times New Roman" w:eastAsia="Calibri" w:hAnsi="Times New Roman" w:cs="Times New Roman"/>
          <w:sz w:val="24"/>
          <w:szCs w:val="24"/>
        </w:rPr>
        <w:t>eģionāl</w:t>
      </w:r>
      <w:r w:rsidRPr="00B8068F">
        <w:rPr>
          <w:rFonts w:ascii="Times New Roman" w:eastAsia="Calibri" w:hAnsi="Times New Roman" w:cs="Times New Roman"/>
          <w:sz w:val="24"/>
          <w:szCs w:val="24"/>
        </w:rPr>
        <w:t>ā</w:t>
      </w:r>
      <w:r w:rsidRPr="004F63FC">
        <w:rPr>
          <w:rFonts w:ascii="Times New Roman" w:eastAsia="Calibri" w:hAnsi="Times New Roman" w:cs="Times New Roman"/>
          <w:sz w:val="24"/>
          <w:szCs w:val="24"/>
        </w:rPr>
        <w:t>s transporta satiksmes infrastruktūras attīstība un integrēšana pilsētvidē</w:t>
      </w:r>
      <w:r w:rsidRPr="00B8068F">
        <w:rPr>
          <w:rFonts w:ascii="Times New Roman" w:eastAsia="Calibri" w:hAnsi="Times New Roman" w:cs="Times New Roman"/>
          <w:sz w:val="24"/>
          <w:szCs w:val="24"/>
        </w:rPr>
        <w:t>.</w:t>
      </w:r>
    </w:p>
    <w:p w14:paraId="15680629" w14:textId="77777777" w:rsidR="004F1D0C" w:rsidRPr="004F63F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B8068F">
        <w:rPr>
          <w:rFonts w:ascii="Times New Roman" w:eastAsia="Calibri" w:hAnsi="Times New Roman" w:cs="Times New Roman"/>
          <w:sz w:val="24"/>
          <w:szCs w:val="24"/>
        </w:rPr>
        <w:t>V</w:t>
      </w:r>
      <w:r w:rsidRPr="004F63FC">
        <w:rPr>
          <w:rFonts w:ascii="Times New Roman" w:eastAsia="Calibri" w:hAnsi="Times New Roman" w:cs="Times New Roman"/>
          <w:sz w:val="24"/>
          <w:szCs w:val="24"/>
        </w:rPr>
        <w:t>eicināt kvalitatīvu un ilgtspējīgu dzīvojamā fonda atjaunošanu (kompleksu renovāciju), jaunu mājokļu pieejamību un īres tirgus stabilizāciju.</w:t>
      </w:r>
    </w:p>
    <w:p w14:paraId="52C0FFA0" w14:textId="77777777" w:rsidR="004F1D0C" w:rsidRPr="004F63F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B8068F">
        <w:rPr>
          <w:rFonts w:ascii="Times New Roman" w:eastAsia="Calibri" w:hAnsi="Times New Roman" w:cs="Times New Roman"/>
          <w:sz w:val="24"/>
          <w:szCs w:val="24"/>
        </w:rPr>
        <w:t>V</w:t>
      </w:r>
      <w:r w:rsidRPr="004F63FC">
        <w:rPr>
          <w:rFonts w:ascii="Times New Roman" w:eastAsia="Calibri" w:hAnsi="Times New Roman" w:cs="Times New Roman"/>
          <w:sz w:val="24"/>
          <w:szCs w:val="24"/>
        </w:rPr>
        <w:t xml:space="preserve">ēsturiski piesārņoto teritoriju sanācijas un </w:t>
      </w:r>
      <w:proofErr w:type="spellStart"/>
      <w:r w:rsidRPr="004F63FC">
        <w:rPr>
          <w:rFonts w:ascii="Times New Roman" w:eastAsia="Calibri" w:hAnsi="Times New Roman" w:cs="Times New Roman"/>
          <w:sz w:val="24"/>
          <w:szCs w:val="24"/>
        </w:rPr>
        <w:t>revitalizācijas</w:t>
      </w:r>
      <w:proofErr w:type="spellEnd"/>
      <w:r w:rsidRPr="004F63FC">
        <w:rPr>
          <w:rFonts w:ascii="Times New Roman" w:eastAsia="Calibri" w:hAnsi="Times New Roman" w:cs="Times New Roman"/>
          <w:sz w:val="24"/>
          <w:szCs w:val="24"/>
        </w:rPr>
        <w:t xml:space="preserve"> projektu īstenošana</w:t>
      </w:r>
      <w:r w:rsidRPr="00B8068F">
        <w:rPr>
          <w:rFonts w:ascii="Times New Roman" w:eastAsia="Calibri" w:hAnsi="Times New Roman" w:cs="Times New Roman"/>
          <w:sz w:val="24"/>
          <w:szCs w:val="24"/>
        </w:rPr>
        <w:t>.</w:t>
      </w:r>
    </w:p>
    <w:p w14:paraId="511B87D2" w14:textId="77777777" w:rsidR="004F1D0C" w:rsidRPr="004F63F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B8068F">
        <w:rPr>
          <w:rFonts w:ascii="Times New Roman" w:eastAsia="Calibri" w:hAnsi="Times New Roman" w:cs="Times New Roman"/>
          <w:sz w:val="24"/>
          <w:szCs w:val="24"/>
        </w:rPr>
        <w:t>P</w:t>
      </w:r>
      <w:r w:rsidRPr="004F63FC">
        <w:rPr>
          <w:rFonts w:ascii="Times New Roman" w:eastAsia="Calibri" w:hAnsi="Times New Roman" w:cs="Times New Roman"/>
          <w:sz w:val="24"/>
          <w:szCs w:val="24"/>
        </w:rPr>
        <w:t xml:space="preserve">ubliskās </w:t>
      </w:r>
      <w:proofErr w:type="spellStart"/>
      <w:r w:rsidRPr="004F63FC">
        <w:rPr>
          <w:rFonts w:ascii="Times New Roman" w:eastAsia="Calibri" w:hAnsi="Times New Roman" w:cs="Times New Roman"/>
          <w:sz w:val="24"/>
          <w:szCs w:val="24"/>
        </w:rPr>
        <w:t>ārtelpas</w:t>
      </w:r>
      <w:proofErr w:type="spellEnd"/>
      <w:r w:rsidRPr="004F63FC">
        <w:rPr>
          <w:rFonts w:ascii="Times New Roman" w:eastAsia="Calibri" w:hAnsi="Times New Roman" w:cs="Times New Roman"/>
          <w:sz w:val="24"/>
          <w:szCs w:val="24"/>
        </w:rPr>
        <w:t xml:space="preserve"> </w:t>
      </w:r>
      <w:proofErr w:type="spellStart"/>
      <w:r w:rsidRPr="004F63FC">
        <w:rPr>
          <w:rFonts w:ascii="Times New Roman" w:eastAsia="Calibri" w:hAnsi="Times New Roman" w:cs="Times New Roman"/>
          <w:sz w:val="24"/>
          <w:szCs w:val="24"/>
        </w:rPr>
        <w:t>daudzfunkcionalitātes</w:t>
      </w:r>
      <w:proofErr w:type="spellEnd"/>
      <w:r w:rsidRPr="004F63FC">
        <w:rPr>
          <w:rFonts w:ascii="Times New Roman" w:eastAsia="Calibri" w:hAnsi="Times New Roman" w:cs="Times New Roman"/>
          <w:sz w:val="24"/>
          <w:szCs w:val="24"/>
        </w:rPr>
        <w:t xml:space="preserve"> un savienojamības nodrošināšana</w:t>
      </w:r>
      <w:r w:rsidRPr="00B8068F">
        <w:rPr>
          <w:rFonts w:ascii="Times New Roman" w:eastAsia="Calibri" w:hAnsi="Times New Roman" w:cs="Times New Roman"/>
          <w:sz w:val="24"/>
          <w:szCs w:val="24"/>
        </w:rPr>
        <w:t>.</w:t>
      </w:r>
    </w:p>
    <w:p w14:paraId="2836764E"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4F63FC">
        <w:rPr>
          <w:rFonts w:ascii="Times New Roman" w:eastAsia="Calibri" w:hAnsi="Times New Roman" w:cs="Times New Roman"/>
          <w:sz w:val="24"/>
          <w:szCs w:val="24"/>
        </w:rPr>
        <w:t>Latvijā ir darba samaksas atšķirība starp sievietēm un vīriešiem.</w:t>
      </w:r>
    </w:p>
    <w:p w14:paraId="4C656135" w14:textId="77777777" w:rsidR="004F1D0C" w:rsidRPr="00B8068F" w:rsidRDefault="004F1D0C" w:rsidP="004F1D0C">
      <w:pPr>
        <w:pStyle w:val="NoSpacing"/>
        <w:spacing w:line="276" w:lineRule="auto"/>
        <w:jc w:val="both"/>
        <w:rPr>
          <w:rFonts w:ascii="Times New Roman" w:hAnsi="Times New Roman" w:cs="Times New Roman"/>
          <w:b/>
          <w:bCs/>
          <w:sz w:val="24"/>
          <w:szCs w:val="24"/>
        </w:rPr>
      </w:pPr>
      <w:r w:rsidRPr="00B8068F">
        <w:rPr>
          <w:rFonts w:ascii="Times New Roman" w:hAnsi="Times New Roman" w:cs="Times New Roman"/>
          <w:b/>
          <w:bCs/>
          <w:sz w:val="24"/>
          <w:szCs w:val="24"/>
        </w:rPr>
        <w:t>IAM – rīkoties!</w:t>
      </w:r>
    </w:p>
    <w:p w14:paraId="684F040B" w14:textId="77777777" w:rsidR="004F1D0C" w:rsidRPr="0076475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4F63FC">
        <w:rPr>
          <w:rFonts w:ascii="Times New Roman" w:eastAsia="Calibri" w:hAnsi="Times New Roman" w:cs="Times New Roman"/>
          <w:sz w:val="24"/>
          <w:szCs w:val="24"/>
        </w:rPr>
        <w:t xml:space="preserve">Publiskajā sektorā ANO </w:t>
      </w:r>
      <w:r w:rsidRPr="0076475C">
        <w:rPr>
          <w:rFonts w:ascii="Times New Roman" w:eastAsia="Calibri" w:hAnsi="Times New Roman" w:cs="Times New Roman"/>
          <w:sz w:val="24"/>
          <w:szCs w:val="24"/>
        </w:rPr>
        <w:t xml:space="preserve">ilgtspējīgas attīstības mērķus </w:t>
      </w:r>
      <w:r w:rsidRPr="004F63FC">
        <w:rPr>
          <w:rFonts w:ascii="Times New Roman" w:eastAsia="Calibri" w:hAnsi="Times New Roman" w:cs="Times New Roman"/>
          <w:sz w:val="24"/>
          <w:szCs w:val="24"/>
        </w:rPr>
        <w:t>lokalizēt un integrēt gan plānošanas reģionu, gan pašvaldību un to iestāžu attīstības plānošanas dokumentos un kapitālsabiedrību vidēja termiņa darbības stratēģijās. Tādējādi būtu iespējams apzināt un apkopot kvalitatīvāku informāciju par šo mērķu īstenošanu Latvijā</w:t>
      </w:r>
      <w:r w:rsidRPr="0076475C">
        <w:rPr>
          <w:rFonts w:ascii="Times New Roman" w:eastAsia="Calibri" w:hAnsi="Times New Roman" w:cs="Times New Roman"/>
          <w:sz w:val="24"/>
          <w:szCs w:val="24"/>
        </w:rPr>
        <w:t>.</w:t>
      </w:r>
      <w:r w:rsidRPr="004F63FC">
        <w:rPr>
          <w:rFonts w:ascii="Times New Roman" w:eastAsia="Calibri" w:hAnsi="Times New Roman" w:cs="Times New Roman"/>
          <w:sz w:val="24"/>
          <w:szCs w:val="24"/>
        </w:rPr>
        <w:t xml:space="preserve"> </w:t>
      </w:r>
    </w:p>
    <w:p w14:paraId="3A5B1960" w14:textId="77777777" w:rsidR="004F1D0C" w:rsidRPr="004F63F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4F63FC">
        <w:rPr>
          <w:rFonts w:ascii="Times New Roman" w:eastAsia="Calibri" w:hAnsi="Times New Roman" w:cs="Times New Roman"/>
          <w:sz w:val="24"/>
          <w:szCs w:val="24"/>
        </w:rPr>
        <w:t>Projektiem kā papildinoš</w:t>
      </w:r>
      <w:r w:rsidRPr="0076475C">
        <w:rPr>
          <w:rFonts w:ascii="Times New Roman" w:eastAsia="Calibri" w:hAnsi="Times New Roman" w:cs="Times New Roman"/>
          <w:sz w:val="24"/>
          <w:szCs w:val="24"/>
        </w:rPr>
        <w:t>o</w:t>
      </w:r>
      <w:r w:rsidRPr="004F63FC">
        <w:rPr>
          <w:rFonts w:ascii="Times New Roman" w:eastAsia="Calibri" w:hAnsi="Times New Roman" w:cs="Times New Roman"/>
          <w:sz w:val="24"/>
          <w:szCs w:val="24"/>
        </w:rPr>
        <w:t xml:space="preserve"> vērtēšanas kritēriju noteikt ietekmi uz ANO IAM īstenošanu.</w:t>
      </w:r>
    </w:p>
    <w:p w14:paraId="53E9499F" w14:textId="77777777" w:rsidR="004F1D0C" w:rsidRPr="00B8068F" w:rsidRDefault="004F1D0C" w:rsidP="004F1D0C">
      <w:pPr>
        <w:pStyle w:val="NoSpacing"/>
        <w:spacing w:after="200" w:line="276" w:lineRule="auto"/>
        <w:jc w:val="both"/>
        <w:rPr>
          <w:rFonts w:ascii="Times New Roman" w:hAnsi="Times New Roman" w:cs="Times New Roman"/>
          <w:sz w:val="24"/>
          <w:szCs w:val="24"/>
          <w:u w:val="single"/>
        </w:rPr>
      </w:pPr>
    </w:p>
    <w:p w14:paraId="37BA391F"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Valmieras novada pašvaldība</w:t>
      </w:r>
    </w:p>
    <w:p w14:paraId="7E2E245D" w14:textId="77777777" w:rsidR="004F1D0C" w:rsidRPr="007969AC" w:rsidRDefault="004F1D0C" w:rsidP="004F1D0C">
      <w:pPr>
        <w:pStyle w:val="NoSpacing"/>
        <w:spacing w:line="276" w:lineRule="auto"/>
        <w:jc w:val="both"/>
        <w:rPr>
          <w:rFonts w:ascii="Times New Roman" w:hAnsi="Times New Roman" w:cs="Times New Roman"/>
          <w:bCs/>
          <w:sz w:val="24"/>
          <w:szCs w:val="24"/>
        </w:rPr>
      </w:pPr>
    </w:p>
    <w:p w14:paraId="4B35F646"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7035CA3F"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111B2">
        <w:rPr>
          <w:rFonts w:ascii="Times New Roman" w:hAnsi="Times New Roman" w:cs="Times New Roman"/>
          <w:sz w:val="24"/>
          <w:szCs w:val="24"/>
        </w:rPr>
        <w:t xml:space="preserve">Aprites </w:t>
      </w:r>
      <w:r w:rsidRPr="007969AC">
        <w:rPr>
          <w:rFonts w:ascii="Times New Roman" w:eastAsia="Calibri" w:hAnsi="Times New Roman" w:cs="Times New Roman"/>
          <w:sz w:val="24"/>
          <w:szCs w:val="24"/>
        </w:rPr>
        <w:t>ekonomikas attīstības veicināšanai vienotu prasību stiprināšana produktu iepakojumam, ierobežojot nepārstrādājama iepakojuma izmantošanu</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w:t>
      </w:r>
    </w:p>
    <w:p w14:paraId="5A9CC587"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w:t>
      </w:r>
      <w:r w:rsidRPr="007969AC">
        <w:rPr>
          <w:rFonts w:ascii="Times New Roman" w:eastAsia="Calibri" w:hAnsi="Times New Roman" w:cs="Times New Roman"/>
          <w:sz w:val="24"/>
          <w:szCs w:val="24"/>
        </w:rPr>
        <w:t>nergoneatkarības</w:t>
      </w:r>
      <w:proofErr w:type="spellEnd"/>
      <w:r w:rsidRPr="007969AC">
        <w:rPr>
          <w:rFonts w:ascii="Times New Roman" w:eastAsia="Calibri" w:hAnsi="Times New Roman" w:cs="Times New Roman"/>
          <w:sz w:val="24"/>
          <w:szCs w:val="24"/>
        </w:rPr>
        <w:t xml:space="preserve"> un diversifikācijas stiprināšana</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w:t>
      </w:r>
    </w:p>
    <w:p w14:paraId="4B52A296"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Pr="007969AC">
        <w:rPr>
          <w:rFonts w:ascii="Times New Roman" w:eastAsia="Calibri" w:hAnsi="Times New Roman" w:cs="Times New Roman"/>
          <w:sz w:val="24"/>
          <w:szCs w:val="24"/>
        </w:rPr>
        <w:t>ecentralizētās kanalizācijas sistēmas sakārtošana nacionālā līmenī, veselīgas augsnes saglabāšana ar ilgtspējīgu barības vielu izmantošanu, novēršot pastiprinātu ūdenstilpju</w:t>
      </w:r>
      <w:r>
        <w:rPr>
          <w:rFonts w:ascii="Times New Roman" w:eastAsia="Calibri" w:hAnsi="Times New Roman" w:cs="Times New Roman"/>
          <w:sz w:val="24"/>
          <w:szCs w:val="24"/>
        </w:rPr>
        <w:t xml:space="preserve"> (</w:t>
      </w:r>
      <w:r w:rsidRPr="007969AC">
        <w:rPr>
          <w:rFonts w:ascii="Times New Roman" w:eastAsia="Calibri" w:hAnsi="Times New Roman" w:cs="Times New Roman"/>
          <w:sz w:val="24"/>
          <w:szCs w:val="24"/>
        </w:rPr>
        <w:t>tai skaitā Baltijas jūras</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eitrofikāciju</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w:t>
      </w:r>
    </w:p>
    <w:p w14:paraId="3C342677"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Pr="007969AC">
        <w:rPr>
          <w:rFonts w:ascii="Times New Roman" w:eastAsia="Calibri" w:hAnsi="Times New Roman" w:cs="Times New Roman"/>
          <w:sz w:val="24"/>
          <w:szCs w:val="24"/>
        </w:rPr>
        <w:t>abas daudzveidības saglabāšana, pastiprinot atbalstu un kompensācijas mehānismus aizsargājamo dabas teritoriju izveidei</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saglabāšanai</w:t>
      </w:r>
      <w:r w:rsidRPr="007E4A12">
        <w:rPr>
          <w:rFonts w:ascii="Times New Roman" w:eastAsia="Calibri" w:hAnsi="Times New Roman" w:cs="Times New Roman"/>
          <w:sz w:val="24"/>
          <w:szCs w:val="24"/>
        </w:rPr>
        <w:t xml:space="preserve"> </w:t>
      </w:r>
      <w:r w:rsidRPr="00000DFE">
        <w:rPr>
          <w:rFonts w:ascii="Times New Roman" w:eastAsia="Calibri" w:hAnsi="Times New Roman" w:cs="Times New Roman"/>
          <w:sz w:val="24"/>
          <w:szCs w:val="24"/>
        </w:rPr>
        <w:t>un</w:t>
      </w:r>
      <w:r w:rsidRPr="007969AC">
        <w:rPr>
          <w:rFonts w:ascii="Times New Roman" w:eastAsia="Calibri" w:hAnsi="Times New Roman" w:cs="Times New Roman"/>
          <w:sz w:val="24"/>
          <w:szCs w:val="24"/>
        </w:rPr>
        <w:t xml:space="preserve"> uzturēšanai</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w:t>
      </w:r>
    </w:p>
    <w:p w14:paraId="37B47221"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Pr>
          <w:rFonts w:ascii="Times New Roman" w:eastAsia="Calibri" w:hAnsi="Times New Roman" w:cs="Times New Roman"/>
          <w:sz w:val="24"/>
          <w:szCs w:val="24"/>
        </w:rPr>
        <w:t>I</w:t>
      </w:r>
      <w:r w:rsidRPr="007969AC">
        <w:rPr>
          <w:rFonts w:ascii="Times New Roman" w:eastAsia="Calibri" w:hAnsi="Times New Roman" w:cs="Times New Roman"/>
          <w:sz w:val="24"/>
          <w:szCs w:val="24"/>
        </w:rPr>
        <w:t>zglītības sistēmas sasaiste ar aktuālajām darba tirgus vajadzībām un kvalificētu mācībspēku</w:t>
      </w:r>
      <w:r w:rsidRPr="007111B2">
        <w:rPr>
          <w:rFonts w:ascii="Times New Roman" w:hAnsi="Times New Roman" w:cs="Times New Roman"/>
          <w:sz w:val="24"/>
          <w:szCs w:val="24"/>
        </w:rPr>
        <w:t xml:space="preserve"> pieejamības nodrošināšana.</w:t>
      </w:r>
    </w:p>
    <w:p w14:paraId="208B4018"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1926A5F9"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lastRenderedPageBreak/>
        <w:t xml:space="preserve">Vērtējot NAP2027, lielākais praktiskais atbalsts un ieguldījums šobrīd būtu liekams uz zināšanu sabiedrības </w:t>
      </w:r>
      <w:r w:rsidRPr="007969AC">
        <w:rPr>
          <w:rFonts w:ascii="Times New Roman" w:eastAsia="Calibri" w:hAnsi="Times New Roman" w:cs="Times New Roman"/>
          <w:sz w:val="24"/>
          <w:szCs w:val="24"/>
        </w:rPr>
        <w:t>stiprināšanu</w:t>
      </w:r>
      <w:r w:rsidRPr="007111B2">
        <w:rPr>
          <w:rFonts w:ascii="Times New Roman" w:hAnsi="Times New Roman" w:cs="Times New Roman"/>
          <w:sz w:val="24"/>
          <w:szCs w:val="24"/>
        </w:rPr>
        <w:t>, ikvienam sabiedrības loceklim nodrošinot vienlīdzīgu piekļuvi izglītībai un stiprinot visas tajā noteiktās prioritātes. Tādējādi tiks radīti priekšnoteikumi zināšanās balstīt</w:t>
      </w:r>
      <w:r>
        <w:rPr>
          <w:rFonts w:ascii="Times New Roman" w:hAnsi="Times New Roman" w:cs="Times New Roman"/>
          <w:sz w:val="24"/>
          <w:szCs w:val="24"/>
        </w:rPr>
        <w:t>ai</w:t>
      </w:r>
      <w:r w:rsidRPr="007111B2">
        <w:rPr>
          <w:rFonts w:ascii="Times New Roman" w:hAnsi="Times New Roman" w:cs="Times New Roman"/>
          <w:sz w:val="24"/>
          <w:szCs w:val="24"/>
        </w:rPr>
        <w:t>, atbildīg</w:t>
      </w:r>
      <w:r>
        <w:rPr>
          <w:rFonts w:ascii="Times New Roman" w:hAnsi="Times New Roman" w:cs="Times New Roman"/>
          <w:sz w:val="24"/>
          <w:szCs w:val="24"/>
        </w:rPr>
        <w:t>ai</w:t>
      </w:r>
      <w:r w:rsidRPr="007111B2">
        <w:rPr>
          <w:rFonts w:ascii="Times New Roman" w:hAnsi="Times New Roman" w:cs="Times New Roman"/>
          <w:sz w:val="24"/>
          <w:szCs w:val="24"/>
        </w:rPr>
        <w:t xml:space="preserve"> uzņēmējdarbīb</w:t>
      </w:r>
      <w:r>
        <w:rPr>
          <w:rFonts w:ascii="Times New Roman" w:hAnsi="Times New Roman" w:cs="Times New Roman"/>
          <w:sz w:val="24"/>
          <w:szCs w:val="24"/>
        </w:rPr>
        <w:t>ai un</w:t>
      </w:r>
      <w:r w:rsidRPr="007111B2">
        <w:rPr>
          <w:rFonts w:ascii="Times New Roman" w:hAnsi="Times New Roman" w:cs="Times New Roman"/>
          <w:sz w:val="24"/>
          <w:szCs w:val="24"/>
        </w:rPr>
        <w:t xml:space="preserve"> dzīves kvalitātes nodrošināšan</w:t>
      </w:r>
      <w:r>
        <w:rPr>
          <w:rFonts w:ascii="Times New Roman" w:hAnsi="Times New Roman" w:cs="Times New Roman"/>
          <w:sz w:val="24"/>
          <w:szCs w:val="24"/>
        </w:rPr>
        <w:t>ai</w:t>
      </w:r>
      <w:r w:rsidRPr="007111B2">
        <w:rPr>
          <w:rFonts w:ascii="Times New Roman" w:hAnsi="Times New Roman" w:cs="Times New Roman"/>
          <w:sz w:val="24"/>
          <w:szCs w:val="24"/>
        </w:rPr>
        <w:t>, samazinot dabas resursu patēriņu un ietekmi uz vidi, kā arī risinot š</w:t>
      </w:r>
      <w:r>
        <w:rPr>
          <w:rFonts w:ascii="Times New Roman" w:hAnsi="Times New Roman" w:cs="Times New Roman"/>
          <w:sz w:val="24"/>
          <w:szCs w:val="24"/>
        </w:rPr>
        <w:t>ā</w:t>
      </w:r>
      <w:r w:rsidRPr="007111B2">
        <w:rPr>
          <w:rFonts w:ascii="Times New Roman" w:hAnsi="Times New Roman" w:cs="Times New Roman"/>
          <w:sz w:val="24"/>
          <w:szCs w:val="24"/>
        </w:rPr>
        <w:t xml:space="preserve"> brīža vides un sociālos izaicinājumus.</w:t>
      </w:r>
    </w:p>
    <w:p w14:paraId="7AB9FF58" w14:textId="77777777" w:rsidR="004F1D0C" w:rsidRPr="007969AC" w:rsidRDefault="004F1D0C" w:rsidP="004F1D0C">
      <w:pPr>
        <w:pStyle w:val="NoSpacing"/>
        <w:spacing w:after="200" w:line="276" w:lineRule="auto"/>
        <w:jc w:val="both"/>
        <w:rPr>
          <w:rFonts w:ascii="Times New Roman" w:hAnsi="Times New Roman" w:cs="Times New Roman"/>
          <w:sz w:val="24"/>
          <w:szCs w:val="24"/>
          <w:u w:val="single"/>
        </w:rPr>
      </w:pPr>
    </w:p>
    <w:p w14:paraId="4C85D485" w14:textId="77777777" w:rsidR="004F1D0C" w:rsidRPr="007111B2" w:rsidRDefault="004F1D0C" w:rsidP="004F1D0C">
      <w:pPr>
        <w:pStyle w:val="NoSpacing"/>
        <w:shd w:val="clear" w:color="auto" w:fill="FFFFFF" w:themeFill="background1"/>
        <w:tabs>
          <w:tab w:val="left" w:pos="3435"/>
        </w:tabs>
        <w:jc w:val="both"/>
        <w:rPr>
          <w:rFonts w:ascii="Times New Roman" w:hAnsi="Times New Roman" w:cs="Times New Roman"/>
          <w:b/>
          <w:bCs/>
          <w:sz w:val="24"/>
          <w:szCs w:val="24"/>
        </w:rPr>
      </w:pPr>
      <w:r w:rsidRPr="007111B2">
        <w:rPr>
          <w:rFonts w:ascii="Times New Roman" w:hAnsi="Times New Roman" w:cs="Times New Roman"/>
          <w:b/>
          <w:bCs/>
          <w:sz w:val="24"/>
          <w:szCs w:val="24"/>
        </w:rPr>
        <w:t>Ventspils</w:t>
      </w:r>
    </w:p>
    <w:p w14:paraId="4536CE67" w14:textId="77777777" w:rsidR="004F1D0C" w:rsidRPr="007969AC" w:rsidRDefault="004F1D0C" w:rsidP="004F1D0C">
      <w:pPr>
        <w:pStyle w:val="NoSpacing"/>
        <w:shd w:val="clear" w:color="auto" w:fill="FFFFFF" w:themeFill="background1"/>
        <w:tabs>
          <w:tab w:val="left" w:pos="3435"/>
        </w:tabs>
        <w:jc w:val="both"/>
        <w:rPr>
          <w:rFonts w:ascii="Times New Roman" w:hAnsi="Times New Roman" w:cs="Times New Roman"/>
          <w:bCs/>
          <w:sz w:val="24"/>
          <w:szCs w:val="24"/>
        </w:rPr>
      </w:pPr>
    </w:p>
    <w:p w14:paraId="62992852" w14:textId="77777777" w:rsidR="004F1D0C" w:rsidRPr="007111B2" w:rsidRDefault="004F1D0C" w:rsidP="004F1D0C">
      <w:pPr>
        <w:spacing w:after="0"/>
        <w:jc w:val="both"/>
        <w:rPr>
          <w:rFonts w:ascii="Times New Roman" w:hAnsi="Times New Roman" w:cs="Times New Roman"/>
          <w:sz w:val="24"/>
          <w:szCs w:val="24"/>
        </w:rPr>
      </w:pPr>
      <w:r w:rsidRPr="007111B2">
        <w:rPr>
          <w:rFonts w:ascii="Times New Roman" w:hAnsi="Times New Roman" w:cs="Times New Roman"/>
          <w:sz w:val="24"/>
          <w:szCs w:val="24"/>
        </w:rPr>
        <w:t xml:space="preserve">Ventspils </w:t>
      </w:r>
      <w:proofErr w:type="spellStart"/>
      <w:r w:rsidRPr="007111B2">
        <w:rPr>
          <w:rFonts w:ascii="Times New Roman" w:hAnsi="Times New Roman" w:cs="Times New Roman"/>
          <w:sz w:val="24"/>
          <w:szCs w:val="24"/>
        </w:rPr>
        <w:t>valstspilsētas</w:t>
      </w:r>
      <w:proofErr w:type="spellEnd"/>
      <w:r w:rsidRPr="007111B2">
        <w:rPr>
          <w:rFonts w:ascii="Times New Roman" w:hAnsi="Times New Roman" w:cs="Times New Roman"/>
          <w:sz w:val="24"/>
          <w:szCs w:val="24"/>
        </w:rPr>
        <w:t xml:space="preserve"> pašvaldības ievērojamākie projekti</w:t>
      </w:r>
      <w:r>
        <w:rPr>
          <w:rFonts w:ascii="Times New Roman" w:hAnsi="Times New Roman" w:cs="Times New Roman"/>
          <w:sz w:val="24"/>
          <w:szCs w:val="24"/>
        </w:rPr>
        <w:t>:</w:t>
      </w:r>
      <w:r w:rsidRPr="007111B2">
        <w:rPr>
          <w:rFonts w:ascii="Times New Roman" w:hAnsi="Times New Roman" w:cs="Times New Roman"/>
          <w:sz w:val="24"/>
          <w:szCs w:val="24"/>
        </w:rPr>
        <w:t xml:space="preserve"> </w:t>
      </w:r>
    </w:p>
    <w:p w14:paraId="28ACC900"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111B2">
        <w:rPr>
          <w:rFonts w:ascii="Times New Roman" w:hAnsi="Times New Roman" w:cs="Times New Roman"/>
          <w:sz w:val="24"/>
          <w:szCs w:val="24"/>
        </w:rPr>
        <w:t xml:space="preserve">Valsts Ventspils </w:t>
      </w:r>
      <w:r w:rsidRPr="007969AC">
        <w:rPr>
          <w:rFonts w:ascii="Times New Roman" w:eastAsia="Calibri" w:hAnsi="Times New Roman" w:cs="Times New Roman"/>
          <w:sz w:val="24"/>
          <w:szCs w:val="24"/>
        </w:rPr>
        <w:t xml:space="preserve">Mūzikas vidusskolas </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ar koncertzāles funkciju</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ēkas būvniecība un </w:t>
      </w:r>
      <w:r>
        <w:rPr>
          <w:rFonts w:ascii="Times New Roman" w:eastAsia="Calibri" w:hAnsi="Times New Roman" w:cs="Times New Roman"/>
          <w:sz w:val="24"/>
          <w:szCs w:val="24"/>
        </w:rPr>
        <w:t xml:space="preserve">šā projekta </w:t>
      </w:r>
      <w:r w:rsidRPr="007969AC">
        <w:rPr>
          <w:rFonts w:ascii="Times New Roman" w:eastAsia="Calibri" w:hAnsi="Times New Roman" w:cs="Times New Roman"/>
          <w:sz w:val="24"/>
          <w:szCs w:val="24"/>
        </w:rPr>
        <w:t>ieguldījums izglītībā, kultūrā un ilgtspējā</w:t>
      </w:r>
      <w:r>
        <w:rPr>
          <w:rFonts w:ascii="Times New Roman" w:eastAsia="Calibri" w:hAnsi="Times New Roman" w:cs="Times New Roman"/>
          <w:sz w:val="24"/>
          <w:szCs w:val="24"/>
        </w:rPr>
        <w:t>.</w:t>
      </w:r>
    </w:p>
    <w:p w14:paraId="07A7DE78"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969AC">
        <w:rPr>
          <w:rFonts w:ascii="Times New Roman" w:eastAsia="Calibri" w:hAnsi="Times New Roman" w:cs="Times New Roman"/>
          <w:sz w:val="24"/>
          <w:szCs w:val="24"/>
        </w:rPr>
        <w:t>Zinātnes un inovāciju</w:t>
      </w:r>
      <w:r w:rsidRPr="007111B2">
        <w:rPr>
          <w:rFonts w:ascii="Times New Roman" w:hAnsi="Times New Roman" w:cs="Times New Roman"/>
          <w:sz w:val="24"/>
          <w:szCs w:val="24"/>
        </w:rPr>
        <w:t xml:space="preserve"> centra </w:t>
      </w:r>
      <w:r>
        <w:rPr>
          <w:rFonts w:ascii="Times New Roman" w:hAnsi="Times New Roman" w:cs="Times New Roman"/>
          <w:iCs/>
          <w:sz w:val="24"/>
          <w:szCs w:val="24"/>
        </w:rPr>
        <w:t>"</w:t>
      </w:r>
      <w:r w:rsidRPr="007111B2">
        <w:rPr>
          <w:rFonts w:ascii="Times New Roman" w:hAnsi="Times New Roman" w:cs="Times New Roman"/>
          <w:sz w:val="24"/>
          <w:szCs w:val="24"/>
        </w:rPr>
        <w:t>VIZIUM</w:t>
      </w:r>
      <w:r>
        <w:rPr>
          <w:rFonts w:ascii="Times New Roman" w:hAnsi="Times New Roman" w:cs="Times New Roman"/>
          <w:iCs/>
          <w:sz w:val="24"/>
          <w:szCs w:val="24"/>
        </w:rPr>
        <w:t>"</w:t>
      </w:r>
      <w:r w:rsidRPr="007111B2">
        <w:rPr>
          <w:rFonts w:ascii="Times New Roman" w:hAnsi="Times New Roman" w:cs="Times New Roman"/>
          <w:sz w:val="24"/>
          <w:szCs w:val="24"/>
        </w:rPr>
        <w:t xml:space="preserve"> ieguldījums izglītībā un nodarbinātībā.</w:t>
      </w:r>
    </w:p>
    <w:p w14:paraId="4E0E506C" w14:textId="77777777" w:rsidR="004F1D0C" w:rsidRPr="007111B2" w:rsidRDefault="004F1D0C" w:rsidP="004F1D0C">
      <w:pPr>
        <w:pStyle w:val="NoSpacing"/>
        <w:shd w:val="clear" w:color="auto" w:fill="FFFFFF" w:themeFill="background1"/>
        <w:tabs>
          <w:tab w:val="left" w:pos="3435"/>
        </w:tabs>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16302D3B"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Latvijas ieguldījums būtu nepieciešams komercdarbības atbalstam reģionu nodarbinātības veicināšanai, </w:t>
      </w:r>
      <w:r>
        <w:rPr>
          <w:rFonts w:ascii="Times New Roman" w:eastAsia="Calibri" w:hAnsi="Times New Roman" w:cs="Times New Roman"/>
          <w:sz w:val="24"/>
          <w:szCs w:val="24"/>
        </w:rPr>
        <w:t>lai</w:t>
      </w:r>
      <w:r w:rsidRPr="007111B2">
        <w:rPr>
          <w:rFonts w:ascii="Times New Roman" w:hAnsi="Times New Roman" w:cs="Times New Roman"/>
          <w:sz w:val="24"/>
          <w:szCs w:val="24"/>
        </w:rPr>
        <w:t xml:space="preserve"> sasniegtu </w:t>
      </w:r>
      <w:r>
        <w:rPr>
          <w:rFonts w:ascii="Times New Roman" w:hAnsi="Times New Roman" w:cs="Times New Roman"/>
          <w:sz w:val="24"/>
          <w:szCs w:val="24"/>
        </w:rPr>
        <w:t>8. IAM</w:t>
      </w:r>
      <w:r w:rsidRPr="007111B2">
        <w:rPr>
          <w:rFonts w:ascii="Times New Roman" w:hAnsi="Times New Roman" w:cs="Times New Roman"/>
          <w:sz w:val="24"/>
          <w:szCs w:val="24"/>
        </w:rPr>
        <w:t>.</w:t>
      </w:r>
    </w:p>
    <w:p w14:paraId="5143FCC9" w14:textId="77777777" w:rsidR="004F1D0C" w:rsidRPr="007969AC" w:rsidRDefault="004F1D0C" w:rsidP="004F1D0C">
      <w:pPr>
        <w:pStyle w:val="NoSpacing"/>
        <w:spacing w:after="200" w:line="276" w:lineRule="auto"/>
        <w:jc w:val="both"/>
        <w:rPr>
          <w:sz w:val="24"/>
          <w:szCs w:val="24"/>
          <w:u w:val="single"/>
        </w:rPr>
      </w:pPr>
    </w:p>
    <w:p w14:paraId="38458862" w14:textId="77777777" w:rsidR="004F1D0C" w:rsidRPr="007111B2" w:rsidRDefault="004F1D0C" w:rsidP="004F1D0C">
      <w:pPr>
        <w:pStyle w:val="Heading2"/>
      </w:pPr>
      <w:bookmarkStart w:id="145" w:name="_Toc102128729"/>
      <w:r w:rsidRPr="007111B2">
        <w:t>Citas organizācijas un institūcijas</w:t>
      </w:r>
      <w:bookmarkEnd w:id="145"/>
    </w:p>
    <w:p w14:paraId="5E8DD784" w14:textId="77777777" w:rsidR="004F1D0C" w:rsidRPr="007969AC" w:rsidRDefault="004F1D0C" w:rsidP="004F1D0C">
      <w:pPr>
        <w:spacing w:after="0" w:line="240" w:lineRule="auto"/>
        <w:rPr>
          <w:rFonts w:ascii="Times New Roman" w:hAnsi="Times New Roman" w:cs="Times New Roman"/>
          <w:sz w:val="24"/>
          <w:szCs w:val="24"/>
        </w:rPr>
      </w:pPr>
    </w:p>
    <w:p w14:paraId="0291BA79" w14:textId="77777777" w:rsidR="004F1D0C" w:rsidRPr="007111B2" w:rsidRDefault="004F1D0C" w:rsidP="004F1D0C">
      <w:r w:rsidRPr="007111B2">
        <w:rPr>
          <w:rFonts w:ascii="Times New Roman" w:hAnsi="Times New Roman" w:cs="Times New Roman"/>
          <w:b/>
          <w:bCs/>
          <w:sz w:val="24"/>
          <w:szCs w:val="24"/>
        </w:rPr>
        <w:t>Latvijas Banka (centrālā banka)</w:t>
      </w:r>
    </w:p>
    <w:p w14:paraId="2BAB6D6E"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6A91D4A6" w14:textId="77777777" w:rsidR="004F1D0C" w:rsidRPr="007111B2" w:rsidRDefault="004F1D0C" w:rsidP="004F1D0C">
      <w:pPr>
        <w:pStyle w:val="NoSpacing"/>
        <w:spacing w:line="276" w:lineRule="auto"/>
        <w:jc w:val="both"/>
        <w:rPr>
          <w:rFonts w:ascii="Times New Roman" w:hAnsi="Times New Roman" w:cs="Times New Roman"/>
          <w:sz w:val="24"/>
          <w:szCs w:val="24"/>
        </w:rPr>
      </w:pPr>
      <w:r w:rsidRPr="007111B2">
        <w:rPr>
          <w:rFonts w:ascii="Times New Roman" w:hAnsi="Times New Roman" w:cs="Times New Roman"/>
          <w:sz w:val="24"/>
          <w:szCs w:val="24"/>
        </w:rPr>
        <w:t>Būtiskākie izaicinājumi Latvijai, ņemot vērā aktuālo nepieciešamību strauji virzīties uz ekonomikas ilgtspējīgu pārkārtošanu</w:t>
      </w:r>
      <w:r>
        <w:rPr>
          <w:rFonts w:ascii="Times New Roman" w:hAnsi="Times New Roman" w:cs="Times New Roman"/>
          <w:sz w:val="24"/>
          <w:szCs w:val="24"/>
        </w:rPr>
        <w:t>:</w:t>
      </w:r>
    </w:p>
    <w:p w14:paraId="7797E447"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111B2">
        <w:rPr>
          <w:rFonts w:ascii="Times New Roman" w:hAnsi="Times New Roman" w:cs="Times New Roman"/>
          <w:sz w:val="24"/>
          <w:szCs w:val="24"/>
        </w:rPr>
        <w:t xml:space="preserve">Samazināta </w:t>
      </w:r>
      <w:r w:rsidRPr="007969AC">
        <w:rPr>
          <w:rFonts w:ascii="Times New Roman" w:eastAsia="Calibri" w:hAnsi="Times New Roman" w:cs="Times New Roman"/>
          <w:sz w:val="24"/>
          <w:szCs w:val="24"/>
        </w:rPr>
        <w:t>nevienlīdzība (10. IAM)</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w:t>
      </w:r>
    </w:p>
    <w:p w14:paraId="191D814A"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Atbildīgs patēriņš un ražošana (aprites ekonomika) (12. IAM)</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w:t>
      </w:r>
    </w:p>
    <w:p w14:paraId="1BF5B359"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Rīcība klimata jomā (13. IAM)</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w:t>
      </w:r>
    </w:p>
    <w:p w14:paraId="3BEE3167"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Dzīvība uz zemes un ūdenī (14</w:t>
      </w:r>
      <w:r w:rsidRPr="00A538CE">
        <w:rPr>
          <w:rFonts w:ascii="Times New Roman" w:eastAsia="Calibri" w:hAnsi="Times New Roman" w:cs="Times New Roman"/>
          <w:sz w:val="24"/>
          <w:szCs w:val="24"/>
        </w:rPr>
        <w:t>. IAM</w:t>
      </w:r>
      <w:r w:rsidRPr="007969AC">
        <w:rPr>
          <w:rFonts w:ascii="Times New Roman" w:eastAsia="Calibri" w:hAnsi="Times New Roman" w:cs="Times New Roman"/>
          <w:sz w:val="24"/>
          <w:szCs w:val="24"/>
        </w:rPr>
        <w:t xml:space="preserve"> un 15. IAM)</w:t>
      </w:r>
      <w:r>
        <w:rPr>
          <w:rFonts w:ascii="Times New Roman" w:eastAsia="Calibri" w:hAnsi="Times New Roman" w:cs="Times New Roman"/>
          <w:sz w:val="24"/>
          <w:szCs w:val="24"/>
        </w:rPr>
        <w:t>.</w:t>
      </w:r>
    </w:p>
    <w:p w14:paraId="3BEA0E9D" w14:textId="77777777" w:rsidR="004F1D0C" w:rsidRPr="00094D2D" w:rsidRDefault="004F1D0C" w:rsidP="004F1D0C">
      <w:pPr>
        <w:pStyle w:val="NoSpacing"/>
        <w:numPr>
          <w:ilvl w:val="0"/>
          <w:numId w:val="66"/>
        </w:numPr>
        <w:spacing w:after="160" w:line="259" w:lineRule="auto"/>
        <w:jc w:val="both"/>
        <w:rPr>
          <w:rFonts w:ascii="Times New Roman" w:hAnsi="Times New Roman" w:cs="Times New Roman"/>
          <w:b/>
          <w:bCs/>
          <w:sz w:val="24"/>
          <w:szCs w:val="24"/>
        </w:rPr>
      </w:pPr>
      <w:r w:rsidRPr="007969AC">
        <w:rPr>
          <w:rFonts w:ascii="Times New Roman" w:eastAsia="Calibri" w:hAnsi="Times New Roman" w:cs="Times New Roman"/>
          <w:sz w:val="24"/>
          <w:szCs w:val="24"/>
        </w:rPr>
        <w:t>Miers, taisnīgums, laba</w:t>
      </w:r>
      <w:r w:rsidRPr="00094D2D">
        <w:rPr>
          <w:rFonts w:ascii="Times New Roman" w:hAnsi="Times New Roman" w:cs="Times New Roman"/>
          <w:sz w:val="24"/>
          <w:szCs w:val="24"/>
        </w:rPr>
        <w:t xml:space="preserve"> pārvaldība (16</w:t>
      </w:r>
      <w:r>
        <w:rPr>
          <w:rFonts w:ascii="Times New Roman" w:hAnsi="Times New Roman" w:cs="Times New Roman"/>
          <w:sz w:val="24"/>
          <w:szCs w:val="24"/>
        </w:rPr>
        <w:t>. IAM</w:t>
      </w:r>
      <w:r w:rsidRPr="00094D2D">
        <w:rPr>
          <w:rFonts w:ascii="Times New Roman" w:hAnsi="Times New Roman" w:cs="Times New Roman"/>
          <w:sz w:val="24"/>
          <w:szCs w:val="24"/>
        </w:rPr>
        <w:t>).</w:t>
      </w:r>
    </w:p>
    <w:p w14:paraId="1D3F80D8" w14:textId="0F602F17" w:rsidR="004F1D0C" w:rsidRPr="007969AC" w:rsidRDefault="00AD4EF3" w:rsidP="004F1D0C">
      <w:pPr>
        <w:pStyle w:val="PlainText"/>
        <w:rPr>
          <w:rFonts w:ascii="Times New Roman" w:hAnsi="Times New Roman" w:cs="Times New Roman"/>
          <w:sz w:val="24"/>
          <w:szCs w:val="22"/>
        </w:rPr>
      </w:pPr>
      <w:r w:rsidRPr="00426060">
        <w:rPr>
          <w:rFonts w:ascii="Times New Roman" w:hAnsi="Times New Roman" w:cs="Times New Roman"/>
          <w:sz w:val="24"/>
          <w:szCs w:val="24"/>
        </w:rPr>
        <w:t xml:space="preserve">Latvijas Bankas </w:t>
      </w:r>
      <w:hyperlink r:id="rId141" w:history="1">
        <w:r w:rsidRPr="00426060">
          <w:rPr>
            <w:rStyle w:val="Hyperlink"/>
            <w:rFonts w:ascii="Times New Roman" w:hAnsi="Times New Roman" w:cs="Times New Roman"/>
            <w:sz w:val="24"/>
            <w:szCs w:val="24"/>
          </w:rPr>
          <w:t>stratēģija</w:t>
        </w:r>
      </w:hyperlink>
      <w:r w:rsidRPr="00426060">
        <w:rPr>
          <w:rFonts w:ascii="Times New Roman" w:hAnsi="Times New Roman" w:cs="Times New Roman"/>
          <w:sz w:val="24"/>
          <w:szCs w:val="24"/>
        </w:rPr>
        <w:t xml:space="preserve"> par ilgtspējīb</w:t>
      </w:r>
      <w:r w:rsidR="00112965" w:rsidRPr="00426060">
        <w:rPr>
          <w:rFonts w:ascii="Times New Roman" w:hAnsi="Times New Roman" w:cs="Times New Roman"/>
          <w:sz w:val="24"/>
          <w:szCs w:val="24"/>
        </w:rPr>
        <w:t xml:space="preserve">u </w:t>
      </w:r>
      <w:r w:rsidR="00BA795E" w:rsidRPr="00426060">
        <w:rPr>
          <w:rFonts w:ascii="Times New Roman" w:hAnsi="Times New Roman" w:cs="Times New Roman"/>
          <w:sz w:val="24"/>
          <w:szCs w:val="24"/>
        </w:rPr>
        <w:t>regulāri tiek atjaunota</w:t>
      </w:r>
      <w:r w:rsidR="00BA795E">
        <w:rPr>
          <w:rFonts w:ascii="Times New Roman" w:hAnsi="Times New Roman" w:cs="Times New Roman"/>
          <w:sz w:val="24"/>
          <w:szCs w:val="22"/>
        </w:rPr>
        <w:t>.</w:t>
      </w:r>
    </w:p>
    <w:p w14:paraId="283E8FD9" w14:textId="77777777" w:rsidR="004F1D0C" w:rsidRPr="007969AC" w:rsidRDefault="004F1D0C" w:rsidP="004F1D0C">
      <w:pPr>
        <w:pStyle w:val="NoSpacing"/>
        <w:spacing w:after="200" w:line="276" w:lineRule="auto"/>
        <w:jc w:val="both"/>
        <w:rPr>
          <w:rFonts w:ascii="Times New Roman" w:hAnsi="Times New Roman" w:cs="Times New Roman"/>
          <w:sz w:val="24"/>
          <w:szCs w:val="24"/>
        </w:rPr>
      </w:pPr>
    </w:p>
    <w:p w14:paraId="03214636" w14:textId="77777777" w:rsidR="004F1D0C" w:rsidRPr="007111B2" w:rsidRDefault="004F1D0C" w:rsidP="004F1D0C">
      <w:pPr>
        <w:rPr>
          <w:rFonts w:ascii="Times New Roman" w:hAnsi="Times New Roman" w:cs="Times New Roman"/>
          <w:b/>
          <w:bCs/>
          <w:sz w:val="24"/>
          <w:szCs w:val="24"/>
        </w:rPr>
      </w:pPr>
      <w:r w:rsidRPr="007111B2">
        <w:rPr>
          <w:rFonts w:ascii="Times New Roman" w:hAnsi="Times New Roman" w:cs="Times New Roman"/>
          <w:b/>
          <w:bCs/>
          <w:sz w:val="24"/>
          <w:szCs w:val="24"/>
        </w:rPr>
        <w:t xml:space="preserve">Latvijas Brīvo arodbiedrību savienība </w:t>
      </w:r>
    </w:p>
    <w:p w14:paraId="2E8F38F2"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47885FA7" w14:textId="77777777" w:rsidR="004F1D0C" w:rsidRDefault="004F1D0C" w:rsidP="004F1D0C">
      <w:pPr>
        <w:pStyle w:val="NoSpacing"/>
        <w:ind w:left="851" w:hanging="851"/>
        <w:jc w:val="both"/>
        <w:rPr>
          <w:rFonts w:ascii="Times New Roman" w:hAnsi="Times New Roman" w:cs="Times New Roman"/>
          <w:b/>
          <w:bCs/>
          <w:sz w:val="24"/>
          <w:szCs w:val="24"/>
        </w:rPr>
      </w:pPr>
      <w:r w:rsidRPr="007111B2">
        <w:rPr>
          <w:rFonts w:ascii="Times New Roman" w:hAnsi="Times New Roman" w:cs="Times New Roman"/>
          <w:bCs/>
          <w:sz w:val="24"/>
          <w:szCs w:val="24"/>
        </w:rPr>
        <w:t>3</w:t>
      </w:r>
      <w:r>
        <w:rPr>
          <w:rFonts w:ascii="Times New Roman" w:hAnsi="Times New Roman" w:cs="Times New Roman"/>
          <w:bCs/>
          <w:sz w:val="24"/>
          <w:szCs w:val="24"/>
        </w:rPr>
        <w:t>. IAM:</w:t>
      </w:r>
      <w:r w:rsidRPr="007111B2">
        <w:rPr>
          <w:rFonts w:ascii="Times New Roman" w:hAnsi="Times New Roman" w:cs="Times New Roman"/>
          <w:b/>
          <w:bCs/>
          <w:sz w:val="24"/>
          <w:szCs w:val="24"/>
        </w:rPr>
        <w:t xml:space="preserve"> </w:t>
      </w:r>
    </w:p>
    <w:p w14:paraId="55CA5BF0" w14:textId="77777777" w:rsidR="004F1D0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Nodrošināt darba samaksas paaugstinājumu ārstiem un vidējam medicīniskajam personālam</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w:t>
      </w:r>
    </w:p>
    <w:p w14:paraId="4F35F0F6"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w:t>
      </w:r>
      <w:r w:rsidRPr="007969AC">
        <w:rPr>
          <w:rFonts w:ascii="Times New Roman" w:eastAsia="Calibri" w:hAnsi="Times New Roman" w:cs="Times New Roman"/>
          <w:sz w:val="24"/>
          <w:szCs w:val="24"/>
        </w:rPr>
        <w:t>anākt visiem pieejamu veselības apdrošināšanu un pakalpojumus.</w:t>
      </w:r>
    </w:p>
    <w:p w14:paraId="6369E0FC" w14:textId="77777777" w:rsidR="004F1D0C" w:rsidRPr="007969AC" w:rsidRDefault="004F1D0C" w:rsidP="004F1D0C">
      <w:pPr>
        <w:pStyle w:val="NoSpacing"/>
        <w:jc w:val="both"/>
        <w:rPr>
          <w:rFonts w:ascii="Times New Roman" w:hAnsi="Times New Roman" w:cs="Times New Roman"/>
          <w:bCs/>
          <w:sz w:val="24"/>
          <w:szCs w:val="24"/>
        </w:rPr>
      </w:pPr>
      <w:r w:rsidRPr="008B0A86">
        <w:rPr>
          <w:rFonts w:ascii="Times New Roman" w:hAnsi="Times New Roman" w:cs="Times New Roman"/>
          <w:sz w:val="24"/>
          <w:szCs w:val="24"/>
        </w:rPr>
        <w:t>4</w:t>
      </w:r>
      <w:r>
        <w:rPr>
          <w:rFonts w:ascii="Times New Roman" w:hAnsi="Times New Roman" w:cs="Times New Roman"/>
          <w:sz w:val="24"/>
          <w:szCs w:val="24"/>
        </w:rPr>
        <w:t>. IAM</w:t>
      </w:r>
      <w:r w:rsidRPr="008B0A86">
        <w:rPr>
          <w:rFonts w:ascii="Times New Roman" w:hAnsi="Times New Roman" w:cs="Times New Roman"/>
          <w:sz w:val="24"/>
          <w:szCs w:val="24"/>
        </w:rPr>
        <w:t xml:space="preserve"> (skat. </w:t>
      </w:r>
      <w:r>
        <w:rPr>
          <w:rFonts w:ascii="Times New Roman" w:hAnsi="Times New Roman" w:cs="Times New Roman"/>
          <w:sz w:val="24"/>
          <w:szCs w:val="24"/>
        </w:rPr>
        <w:t>pie</w:t>
      </w:r>
      <w:r w:rsidRPr="008B0A86">
        <w:rPr>
          <w:rFonts w:ascii="Times New Roman" w:hAnsi="Times New Roman" w:cs="Times New Roman"/>
          <w:sz w:val="24"/>
          <w:szCs w:val="24"/>
        </w:rPr>
        <w:t xml:space="preserve"> LIZDA)</w:t>
      </w:r>
    </w:p>
    <w:p w14:paraId="6FE918A8" w14:textId="77777777" w:rsidR="004F1D0C" w:rsidRDefault="004F1D0C" w:rsidP="004F1D0C">
      <w:pPr>
        <w:pStyle w:val="NoSpacing"/>
        <w:jc w:val="both"/>
        <w:rPr>
          <w:rFonts w:ascii="Times New Roman" w:hAnsi="Times New Roman" w:cs="Times New Roman"/>
          <w:sz w:val="24"/>
          <w:szCs w:val="24"/>
        </w:rPr>
      </w:pPr>
    </w:p>
    <w:p w14:paraId="5C63E190" w14:textId="77777777" w:rsidR="004F1D0C" w:rsidRPr="007111B2" w:rsidRDefault="004F1D0C" w:rsidP="004F1D0C">
      <w:pPr>
        <w:pStyle w:val="NoSpacing"/>
        <w:jc w:val="both"/>
        <w:rPr>
          <w:rFonts w:ascii="Times New Roman" w:hAnsi="Times New Roman" w:cs="Times New Roman"/>
          <w:b/>
          <w:bCs/>
          <w:sz w:val="24"/>
          <w:szCs w:val="24"/>
        </w:rPr>
      </w:pPr>
      <w:r w:rsidRPr="007111B2">
        <w:rPr>
          <w:rFonts w:ascii="Times New Roman" w:hAnsi="Times New Roman" w:cs="Times New Roman"/>
          <w:sz w:val="24"/>
          <w:szCs w:val="24"/>
        </w:rPr>
        <w:t>8</w:t>
      </w:r>
      <w:r>
        <w:rPr>
          <w:rFonts w:ascii="Times New Roman" w:hAnsi="Times New Roman" w:cs="Times New Roman"/>
          <w:sz w:val="24"/>
          <w:szCs w:val="24"/>
        </w:rPr>
        <w:t>. IAM:</w:t>
      </w:r>
    </w:p>
    <w:p w14:paraId="7ED126F4"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Regulāri pārskatīt minimālās algas līmeni</w:t>
      </w:r>
      <w:r>
        <w:rPr>
          <w:rFonts w:ascii="Times New Roman" w:eastAsia="Calibri" w:hAnsi="Times New Roman" w:cs="Times New Roman"/>
          <w:sz w:val="24"/>
          <w:szCs w:val="24"/>
        </w:rPr>
        <w:t>.</w:t>
      </w:r>
    </w:p>
    <w:p w14:paraId="38D05015"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Atbalstīt neapliekamā minimuma paaugstināšanu līdz minimālās darba algas apmēram</w:t>
      </w:r>
      <w:r>
        <w:rPr>
          <w:rFonts w:ascii="Times New Roman" w:eastAsia="Calibri" w:hAnsi="Times New Roman" w:cs="Times New Roman"/>
          <w:sz w:val="24"/>
          <w:szCs w:val="24"/>
        </w:rPr>
        <w:t>.</w:t>
      </w:r>
    </w:p>
    <w:p w14:paraId="2A9D0FC5"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Uzlabot koplīgumu pārrunu sistēmu</w:t>
      </w:r>
      <w:r>
        <w:rPr>
          <w:rFonts w:ascii="Times New Roman" w:eastAsia="Calibri" w:hAnsi="Times New Roman" w:cs="Times New Roman"/>
          <w:sz w:val="24"/>
          <w:szCs w:val="24"/>
        </w:rPr>
        <w:t>.</w:t>
      </w:r>
    </w:p>
    <w:p w14:paraId="6672BFBF"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03734F">
        <w:rPr>
          <w:rFonts w:ascii="Times New Roman" w:eastAsia="Calibri" w:hAnsi="Times New Roman" w:cs="Times New Roman"/>
          <w:sz w:val="24"/>
          <w:szCs w:val="24"/>
        </w:rPr>
        <w:t>akārto</w:t>
      </w:r>
      <w:r>
        <w:rPr>
          <w:rFonts w:ascii="Times New Roman" w:eastAsia="Calibri" w:hAnsi="Times New Roman" w:cs="Times New Roman"/>
          <w:sz w:val="24"/>
          <w:szCs w:val="24"/>
        </w:rPr>
        <w:t>t</w:t>
      </w:r>
      <w:r w:rsidRPr="0003734F">
        <w:rPr>
          <w:rFonts w:ascii="Times New Roman" w:eastAsia="Calibri" w:hAnsi="Times New Roman" w:cs="Times New Roman"/>
          <w:sz w:val="24"/>
          <w:szCs w:val="24"/>
        </w:rPr>
        <w:t xml:space="preserve"> </w:t>
      </w:r>
      <w:r>
        <w:rPr>
          <w:rFonts w:ascii="Times New Roman" w:eastAsia="Calibri" w:hAnsi="Times New Roman" w:cs="Times New Roman"/>
          <w:sz w:val="24"/>
          <w:szCs w:val="24"/>
        </w:rPr>
        <w:t>n</w:t>
      </w:r>
      <w:r w:rsidRPr="007969AC">
        <w:rPr>
          <w:rFonts w:ascii="Times New Roman" w:eastAsia="Calibri" w:hAnsi="Times New Roman" w:cs="Times New Roman"/>
          <w:sz w:val="24"/>
          <w:szCs w:val="24"/>
        </w:rPr>
        <w:t>odarbinātības form</w:t>
      </w:r>
      <w:r>
        <w:rPr>
          <w:rFonts w:ascii="Times New Roman" w:eastAsia="Calibri" w:hAnsi="Times New Roman" w:cs="Times New Roman"/>
          <w:sz w:val="24"/>
          <w:szCs w:val="24"/>
        </w:rPr>
        <w:t>as</w:t>
      </w:r>
      <w:r w:rsidRPr="007969AC">
        <w:rPr>
          <w:rFonts w:ascii="Times New Roman" w:eastAsia="Calibri" w:hAnsi="Times New Roman" w:cs="Times New Roman"/>
          <w:sz w:val="24"/>
          <w:szCs w:val="24"/>
        </w:rPr>
        <w:t xml:space="preserve"> un </w:t>
      </w:r>
      <w:r w:rsidRPr="0036685E">
        <w:rPr>
          <w:rFonts w:ascii="Times New Roman" w:eastAsia="Calibri" w:hAnsi="Times New Roman" w:cs="Times New Roman"/>
          <w:sz w:val="24"/>
          <w:szCs w:val="24"/>
        </w:rPr>
        <w:t>ievie</w:t>
      </w:r>
      <w:r>
        <w:rPr>
          <w:rFonts w:ascii="Times New Roman" w:eastAsia="Calibri" w:hAnsi="Times New Roman" w:cs="Times New Roman"/>
          <w:sz w:val="24"/>
          <w:szCs w:val="24"/>
        </w:rPr>
        <w:t>st</w:t>
      </w:r>
      <w:r w:rsidRPr="0036685E">
        <w:rPr>
          <w:rFonts w:ascii="Times New Roman" w:eastAsia="Calibri" w:hAnsi="Times New Roman" w:cs="Times New Roman"/>
          <w:sz w:val="24"/>
          <w:szCs w:val="24"/>
        </w:rPr>
        <w:t xml:space="preserve"> </w:t>
      </w:r>
      <w:r w:rsidRPr="007969AC">
        <w:rPr>
          <w:rFonts w:ascii="Times New Roman" w:eastAsia="Calibri" w:hAnsi="Times New Roman" w:cs="Times New Roman"/>
          <w:sz w:val="24"/>
          <w:szCs w:val="24"/>
        </w:rPr>
        <w:t>kontroles mehānismu</w:t>
      </w:r>
      <w:r>
        <w:rPr>
          <w:rFonts w:ascii="Times New Roman" w:eastAsia="Calibri" w:hAnsi="Times New Roman" w:cs="Times New Roman"/>
          <w:sz w:val="24"/>
          <w:szCs w:val="24"/>
        </w:rPr>
        <w:t>s</w:t>
      </w:r>
      <w:r w:rsidRPr="007969AC">
        <w:rPr>
          <w:rFonts w:ascii="Times New Roman" w:eastAsia="Calibri" w:hAnsi="Times New Roman" w:cs="Times New Roman"/>
          <w:sz w:val="24"/>
          <w:szCs w:val="24"/>
        </w:rPr>
        <w:t xml:space="preserve"> nodokļu sloga līdzsvarošanai dažādām nodarbinātības formām un tā mazināšanai darbaspēkam</w:t>
      </w:r>
      <w:r>
        <w:rPr>
          <w:rFonts w:ascii="Times New Roman" w:eastAsia="Calibri" w:hAnsi="Times New Roman" w:cs="Times New Roman"/>
          <w:sz w:val="24"/>
          <w:szCs w:val="24"/>
        </w:rPr>
        <w:t>.</w:t>
      </w:r>
    </w:p>
    <w:p w14:paraId="5B32F1A7"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Iesaistīt darbiniekus uzņēmuma lēmumu pieņemšanā</w:t>
      </w:r>
      <w:r>
        <w:rPr>
          <w:rFonts w:ascii="Times New Roman" w:eastAsia="Calibri" w:hAnsi="Times New Roman" w:cs="Times New Roman"/>
          <w:sz w:val="24"/>
          <w:szCs w:val="24"/>
        </w:rPr>
        <w:t>.</w:t>
      </w:r>
    </w:p>
    <w:p w14:paraId="4C6D89C1"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Stiprināt arodbiedrību tiesību īstenošanu praksē, atvieglot streika organizēšanas procedūru</w:t>
      </w:r>
      <w:r>
        <w:rPr>
          <w:rFonts w:ascii="Times New Roman" w:eastAsia="Calibri" w:hAnsi="Times New Roman" w:cs="Times New Roman"/>
          <w:sz w:val="24"/>
          <w:szCs w:val="24"/>
        </w:rPr>
        <w:t>.</w:t>
      </w:r>
    </w:p>
    <w:p w14:paraId="214A9525"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iCs/>
          <w:sz w:val="24"/>
          <w:szCs w:val="24"/>
        </w:rPr>
      </w:pPr>
      <w:r w:rsidRPr="007969AC">
        <w:rPr>
          <w:rFonts w:ascii="Times New Roman" w:eastAsia="Calibri" w:hAnsi="Times New Roman" w:cs="Times New Roman"/>
          <w:sz w:val="24"/>
          <w:szCs w:val="24"/>
        </w:rPr>
        <w:t>Panākt</w:t>
      </w:r>
      <w:r w:rsidRPr="005933DC">
        <w:rPr>
          <w:rFonts w:ascii="Times New Roman" w:hAnsi="Times New Roman" w:cs="Times New Roman"/>
          <w:iCs/>
          <w:sz w:val="24"/>
          <w:szCs w:val="24"/>
        </w:rPr>
        <w:t xml:space="preserve"> </w:t>
      </w:r>
      <w:r w:rsidRPr="007969AC">
        <w:rPr>
          <w:rFonts w:ascii="Times New Roman" w:eastAsia="Calibri" w:hAnsi="Times New Roman" w:cs="Times New Roman"/>
          <w:sz w:val="24"/>
          <w:szCs w:val="24"/>
        </w:rPr>
        <w:t>visiem</w:t>
      </w:r>
      <w:r w:rsidRPr="007111B2">
        <w:rPr>
          <w:rFonts w:ascii="Times New Roman" w:hAnsi="Times New Roman" w:cs="Times New Roman"/>
          <w:iCs/>
          <w:sz w:val="24"/>
          <w:szCs w:val="24"/>
        </w:rPr>
        <w:t xml:space="preserve"> pieejamu veselības apdrošināšanu un pakalpojumus.</w:t>
      </w:r>
    </w:p>
    <w:p w14:paraId="454872B9"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sz w:val="24"/>
          <w:szCs w:val="24"/>
        </w:rPr>
        <w:t>10</w:t>
      </w:r>
      <w:r>
        <w:rPr>
          <w:rFonts w:ascii="Times New Roman" w:hAnsi="Times New Roman" w:cs="Times New Roman"/>
          <w:sz w:val="24"/>
          <w:szCs w:val="24"/>
        </w:rPr>
        <w:t>. IAM</w:t>
      </w:r>
      <w:r w:rsidRPr="007969AC">
        <w:rPr>
          <w:rFonts w:ascii="Times New Roman" w:hAnsi="Times New Roman" w:cs="Times New Roman"/>
          <w:sz w:val="24"/>
          <w:szCs w:val="24"/>
        </w:rPr>
        <w:t>:</w:t>
      </w:r>
    </w:p>
    <w:p w14:paraId="07660B96"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111B2">
        <w:rPr>
          <w:rFonts w:ascii="Times New Roman" w:hAnsi="Times New Roman" w:cs="Times New Roman"/>
          <w:sz w:val="24"/>
          <w:szCs w:val="24"/>
        </w:rPr>
        <w:t xml:space="preserve">Noteikt vienotu </w:t>
      </w:r>
      <w:r w:rsidRPr="007969AC">
        <w:rPr>
          <w:rFonts w:ascii="Times New Roman" w:eastAsia="Calibri" w:hAnsi="Times New Roman" w:cs="Times New Roman"/>
          <w:sz w:val="24"/>
          <w:szCs w:val="24"/>
        </w:rPr>
        <w:t>mehānismu minimālās algas noteikšanai ES dalībvalstīs.</w:t>
      </w:r>
    </w:p>
    <w:p w14:paraId="70D72DF0"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Ar darba samaksas un sociālās aizsardzības politiku mazināt nevienlīdzību.</w:t>
      </w:r>
    </w:p>
    <w:p w14:paraId="0A0A5617"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iCs/>
          <w:sz w:val="24"/>
          <w:szCs w:val="24"/>
        </w:rPr>
      </w:pPr>
      <w:r w:rsidRPr="007969AC">
        <w:rPr>
          <w:rFonts w:ascii="Times New Roman" w:eastAsia="Calibri" w:hAnsi="Times New Roman" w:cs="Times New Roman"/>
          <w:sz w:val="24"/>
          <w:szCs w:val="24"/>
        </w:rPr>
        <w:t>Mazināt neformālo ekonomiku</w:t>
      </w:r>
      <w:r>
        <w:rPr>
          <w:rFonts w:ascii="Times New Roman" w:hAnsi="Times New Roman" w:cs="Times New Roman"/>
          <w:iCs/>
          <w:sz w:val="24"/>
          <w:szCs w:val="24"/>
        </w:rPr>
        <w:t xml:space="preserve"> (</w:t>
      </w:r>
      <w:r w:rsidRPr="007111B2">
        <w:rPr>
          <w:rFonts w:ascii="Times New Roman" w:hAnsi="Times New Roman" w:cs="Times New Roman"/>
          <w:iCs/>
          <w:sz w:val="24"/>
          <w:szCs w:val="24"/>
        </w:rPr>
        <w:t xml:space="preserve">jo īpaši </w:t>
      </w:r>
      <w:r>
        <w:rPr>
          <w:rFonts w:ascii="Times New Roman" w:hAnsi="Times New Roman" w:cs="Times New Roman"/>
          <w:iCs/>
          <w:sz w:val="24"/>
          <w:szCs w:val="24"/>
        </w:rPr>
        <w:t xml:space="preserve">attiecībā uz </w:t>
      </w:r>
      <w:r w:rsidRPr="007111B2">
        <w:rPr>
          <w:rFonts w:ascii="Times New Roman" w:hAnsi="Times New Roman" w:cs="Times New Roman"/>
          <w:iCs/>
          <w:sz w:val="24"/>
          <w:szCs w:val="24"/>
        </w:rPr>
        <w:t>aplokšņu alg</w:t>
      </w:r>
      <w:r>
        <w:rPr>
          <w:rFonts w:ascii="Times New Roman" w:hAnsi="Times New Roman" w:cs="Times New Roman"/>
          <w:iCs/>
          <w:sz w:val="24"/>
          <w:szCs w:val="24"/>
        </w:rPr>
        <w:t>ām</w:t>
      </w:r>
      <w:r w:rsidRPr="007111B2">
        <w:rPr>
          <w:rFonts w:ascii="Times New Roman" w:hAnsi="Times New Roman" w:cs="Times New Roman"/>
          <w:iCs/>
          <w:sz w:val="24"/>
          <w:szCs w:val="24"/>
        </w:rPr>
        <w:t xml:space="preserve"> un nedeklarēt</w:t>
      </w:r>
      <w:r>
        <w:rPr>
          <w:rFonts w:ascii="Times New Roman" w:hAnsi="Times New Roman" w:cs="Times New Roman"/>
          <w:iCs/>
          <w:sz w:val="24"/>
          <w:szCs w:val="24"/>
        </w:rPr>
        <w:t>iem</w:t>
      </w:r>
      <w:r w:rsidRPr="007111B2">
        <w:rPr>
          <w:rFonts w:ascii="Times New Roman" w:hAnsi="Times New Roman" w:cs="Times New Roman"/>
          <w:iCs/>
          <w:sz w:val="24"/>
          <w:szCs w:val="24"/>
        </w:rPr>
        <w:t xml:space="preserve"> darbiniek</w:t>
      </w:r>
      <w:r>
        <w:rPr>
          <w:rFonts w:ascii="Times New Roman" w:hAnsi="Times New Roman" w:cs="Times New Roman"/>
          <w:iCs/>
          <w:sz w:val="24"/>
          <w:szCs w:val="24"/>
        </w:rPr>
        <w:t>iem)</w:t>
      </w:r>
      <w:r w:rsidRPr="007111B2">
        <w:rPr>
          <w:rFonts w:ascii="Times New Roman" w:hAnsi="Times New Roman" w:cs="Times New Roman"/>
          <w:iCs/>
          <w:sz w:val="24"/>
          <w:szCs w:val="24"/>
        </w:rPr>
        <w:t xml:space="preserve">, kas </w:t>
      </w:r>
      <w:r>
        <w:rPr>
          <w:rFonts w:ascii="Times New Roman" w:hAnsi="Times New Roman" w:cs="Times New Roman"/>
          <w:iCs/>
          <w:sz w:val="24"/>
          <w:szCs w:val="24"/>
        </w:rPr>
        <w:t xml:space="preserve">Covid-19 </w:t>
      </w:r>
      <w:r w:rsidRPr="007111B2">
        <w:rPr>
          <w:rFonts w:ascii="Times New Roman" w:hAnsi="Times New Roman" w:cs="Times New Roman"/>
          <w:iCs/>
          <w:sz w:val="24"/>
          <w:szCs w:val="24"/>
        </w:rPr>
        <w:t>un tā apkarošanai ieviesto ierobežojumu ietekmē ir pakļaut</w:t>
      </w:r>
      <w:r>
        <w:rPr>
          <w:rFonts w:ascii="Times New Roman" w:hAnsi="Times New Roman" w:cs="Times New Roman"/>
          <w:iCs/>
          <w:sz w:val="24"/>
          <w:szCs w:val="24"/>
        </w:rPr>
        <w:t>a</w:t>
      </w:r>
      <w:r w:rsidRPr="007111B2">
        <w:rPr>
          <w:rFonts w:ascii="Times New Roman" w:hAnsi="Times New Roman" w:cs="Times New Roman"/>
          <w:iCs/>
          <w:sz w:val="24"/>
          <w:szCs w:val="24"/>
        </w:rPr>
        <w:t xml:space="preserve"> būtiskam pieauguma riskam, kā arī rada draudus kārtējai darbaspēka aizceļošanai no Latvijas.</w:t>
      </w:r>
    </w:p>
    <w:p w14:paraId="4995543F" w14:textId="77777777" w:rsidR="004F1D0C" w:rsidRPr="007111B2" w:rsidRDefault="004F1D0C" w:rsidP="004F1D0C">
      <w:pPr>
        <w:pStyle w:val="NoSpacing"/>
        <w:spacing w:line="276" w:lineRule="auto"/>
        <w:jc w:val="both"/>
        <w:rPr>
          <w:rFonts w:ascii="Times New Roman" w:hAnsi="Times New Roman" w:cs="Times New Roman"/>
          <w:iCs/>
          <w:sz w:val="24"/>
          <w:szCs w:val="24"/>
        </w:rPr>
      </w:pPr>
      <w:r w:rsidRPr="007111B2">
        <w:rPr>
          <w:rFonts w:ascii="Times New Roman" w:hAnsi="Times New Roman" w:cs="Times New Roman"/>
          <w:iCs/>
          <w:sz w:val="24"/>
          <w:szCs w:val="24"/>
        </w:rPr>
        <w:t>5</w:t>
      </w:r>
      <w:r>
        <w:rPr>
          <w:rFonts w:ascii="Times New Roman" w:hAnsi="Times New Roman" w:cs="Times New Roman"/>
          <w:iCs/>
          <w:sz w:val="24"/>
          <w:szCs w:val="24"/>
        </w:rPr>
        <w:t>. IAM:</w:t>
      </w:r>
    </w:p>
    <w:p w14:paraId="00CDCEF4" w14:textId="77777777" w:rsidR="004F1D0C" w:rsidRPr="007111B2" w:rsidRDefault="004F1D0C" w:rsidP="004F1D0C">
      <w:pPr>
        <w:pStyle w:val="NoSpacing"/>
        <w:numPr>
          <w:ilvl w:val="0"/>
          <w:numId w:val="76"/>
        </w:numPr>
        <w:spacing w:after="160" w:line="259" w:lineRule="auto"/>
        <w:ind w:left="714" w:hanging="357"/>
        <w:jc w:val="both"/>
        <w:rPr>
          <w:rFonts w:ascii="Times New Roman" w:hAnsi="Times New Roman" w:cs="Times New Roman"/>
          <w:iCs/>
          <w:sz w:val="24"/>
          <w:szCs w:val="24"/>
        </w:rPr>
      </w:pPr>
      <w:r w:rsidRPr="007969AC">
        <w:rPr>
          <w:rFonts w:ascii="Times New Roman" w:eastAsia="Calibri" w:hAnsi="Times New Roman" w:cs="Times New Roman"/>
          <w:sz w:val="24"/>
          <w:szCs w:val="24"/>
        </w:rPr>
        <w:t>Veicināt darba un privātās dzīves līdzsvara ievērošanu, tostarp atbalstīt apmaksātu aprūpētā</w:t>
      </w:r>
      <w:r w:rsidRPr="007111B2">
        <w:rPr>
          <w:rFonts w:ascii="Times New Roman" w:hAnsi="Times New Roman" w:cs="Times New Roman"/>
          <w:iCs/>
          <w:sz w:val="24"/>
          <w:szCs w:val="24"/>
        </w:rPr>
        <w:t>ja atvaļinājumu piederīgajiem.</w:t>
      </w:r>
    </w:p>
    <w:p w14:paraId="728926DA" w14:textId="77777777" w:rsidR="004F1D0C" w:rsidRPr="00E04F65" w:rsidRDefault="004F1D0C" w:rsidP="004F1D0C">
      <w:pPr>
        <w:pStyle w:val="NoSpacing"/>
        <w:spacing w:after="200" w:line="276" w:lineRule="auto"/>
        <w:jc w:val="both"/>
        <w:rPr>
          <w:rFonts w:ascii="Times New Roman" w:hAnsi="Times New Roman" w:cs="Times New Roman"/>
          <w:sz w:val="24"/>
          <w:szCs w:val="24"/>
        </w:rPr>
      </w:pPr>
    </w:p>
    <w:p w14:paraId="12A46C97" w14:textId="77777777" w:rsidR="004F1D0C" w:rsidRPr="007111B2" w:rsidRDefault="004F1D0C" w:rsidP="004F1D0C">
      <w:pPr>
        <w:rPr>
          <w:rFonts w:ascii="Times New Roman" w:hAnsi="Times New Roman" w:cs="Times New Roman"/>
          <w:b/>
          <w:bCs/>
          <w:sz w:val="24"/>
          <w:szCs w:val="24"/>
        </w:rPr>
      </w:pPr>
      <w:r w:rsidRPr="007111B2">
        <w:rPr>
          <w:rFonts w:ascii="Times New Roman" w:hAnsi="Times New Roman" w:cs="Times New Roman"/>
          <w:b/>
          <w:bCs/>
          <w:sz w:val="24"/>
          <w:szCs w:val="24"/>
        </w:rPr>
        <w:t>Latvijas Izglītības un zinātnes darbinieku arodbiedrība</w:t>
      </w:r>
      <w:r>
        <w:rPr>
          <w:rFonts w:ascii="Times New Roman" w:hAnsi="Times New Roman" w:cs="Times New Roman"/>
          <w:b/>
          <w:bCs/>
          <w:sz w:val="24"/>
          <w:szCs w:val="24"/>
        </w:rPr>
        <w:t xml:space="preserve"> </w:t>
      </w:r>
      <w:r w:rsidRPr="007111B2">
        <w:rPr>
          <w:rFonts w:ascii="Times New Roman" w:hAnsi="Times New Roman" w:cs="Times New Roman"/>
          <w:b/>
          <w:bCs/>
          <w:sz w:val="24"/>
          <w:szCs w:val="24"/>
        </w:rPr>
        <w:t xml:space="preserve">(LIZDA) </w:t>
      </w:r>
    </w:p>
    <w:p w14:paraId="48E69161"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rīkoties!</w:t>
      </w:r>
    </w:p>
    <w:p w14:paraId="50641CBD"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111B2">
        <w:rPr>
          <w:rFonts w:ascii="Times New Roman" w:hAnsi="Times New Roman" w:cs="Times New Roman"/>
          <w:sz w:val="24"/>
          <w:szCs w:val="24"/>
        </w:rPr>
        <w:t xml:space="preserve">Novērst </w:t>
      </w:r>
      <w:r w:rsidRPr="007969AC">
        <w:rPr>
          <w:rFonts w:ascii="Times New Roman" w:eastAsia="Calibri" w:hAnsi="Times New Roman" w:cs="Times New Roman"/>
          <w:sz w:val="24"/>
          <w:szCs w:val="24"/>
        </w:rPr>
        <w:t>pirmsskolas izglītības iestāžu pedagogu nodarbinātības un darba samaksas nevienlīdzību.</w:t>
      </w:r>
    </w:p>
    <w:p w14:paraId="2BAF6B15"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Nodrošināt pedagogu atalgojuma palielināšanu un sabalansētas darba slodzes sakārtošanu.</w:t>
      </w:r>
    </w:p>
    <w:p w14:paraId="03ABD81A"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Nodrošināt atbalsta personāla pieejamību pirmsskolas un vispārējās izglītības iestādēs.</w:t>
      </w:r>
    </w:p>
    <w:p w14:paraId="728E1E41"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Novērst pedagogu, palīgu</w:t>
      </w:r>
      <w:r>
        <w:rPr>
          <w:rFonts w:ascii="Times New Roman" w:eastAsia="Calibri" w:hAnsi="Times New Roman" w:cs="Times New Roman"/>
          <w:sz w:val="24"/>
          <w:szCs w:val="24"/>
        </w:rPr>
        <w:t xml:space="preserve"> un</w:t>
      </w:r>
      <w:r w:rsidRPr="007969AC">
        <w:rPr>
          <w:rFonts w:ascii="Times New Roman" w:eastAsia="Calibri" w:hAnsi="Times New Roman" w:cs="Times New Roman"/>
          <w:sz w:val="24"/>
          <w:szCs w:val="24"/>
        </w:rPr>
        <w:t xml:space="preserve"> tehnisko darbinieku vakanču problēmas. Noteikt maksimālo skolēnu skaitu uz vienu pedagogu.</w:t>
      </w:r>
    </w:p>
    <w:p w14:paraId="512BA863"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Nodrošināt profesionālo pilnveidi, īpaši darb</w:t>
      </w:r>
      <w:r>
        <w:rPr>
          <w:rFonts w:ascii="Times New Roman" w:eastAsia="Calibri" w:hAnsi="Times New Roman" w:cs="Times New Roman"/>
          <w:sz w:val="24"/>
          <w:szCs w:val="24"/>
        </w:rPr>
        <w:t>ā</w:t>
      </w:r>
      <w:r w:rsidRPr="007969AC">
        <w:rPr>
          <w:rFonts w:ascii="Times New Roman" w:eastAsia="Calibri" w:hAnsi="Times New Roman" w:cs="Times New Roman"/>
          <w:sz w:val="24"/>
          <w:szCs w:val="24"/>
        </w:rPr>
        <w:t xml:space="preserve"> ar izglītojamiem ar speciālām vajadzībām, kā arī kvalitatīvus mācību līdzekļus, t.</w:t>
      </w:r>
      <w:r>
        <w:rPr>
          <w:rFonts w:ascii="Times New Roman" w:eastAsia="Calibri" w:hAnsi="Times New Roman" w:cs="Times New Roman"/>
          <w:sz w:val="24"/>
          <w:szCs w:val="24"/>
        </w:rPr>
        <w:t xml:space="preserve"> </w:t>
      </w:r>
      <w:r w:rsidRPr="007969AC">
        <w:rPr>
          <w:rFonts w:ascii="Times New Roman" w:eastAsia="Calibri" w:hAnsi="Times New Roman" w:cs="Times New Roman"/>
          <w:sz w:val="24"/>
          <w:szCs w:val="24"/>
        </w:rPr>
        <w:t xml:space="preserve">sk. digitālajā vidē. </w:t>
      </w:r>
    </w:p>
    <w:p w14:paraId="12E7B2B6"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969AC">
        <w:rPr>
          <w:rFonts w:ascii="Times New Roman" w:eastAsia="Calibri" w:hAnsi="Times New Roman" w:cs="Times New Roman"/>
          <w:sz w:val="24"/>
          <w:szCs w:val="24"/>
        </w:rPr>
        <w:lastRenderedPageBreak/>
        <w:t>Izstrādāt un ieviest</w:t>
      </w:r>
      <w:r w:rsidRPr="007111B2">
        <w:rPr>
          <w:rFonts w:ascii="Times New Roman" w:hAnsi="Times New Roman" w:cs="Times New Roman"/>
          <w:sz w:val="24"/>
          <w:szCs w:val="24"/>
        </w:rPr>
        <w:t xml:space="preserve"> jauno pedagogu atbalsta sistēmu.</w:t>
      </w:r>
    </w:p>
    <w:p w14:paraId="5DBFB44D"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111B2">
        <w:rPr>
          <w:rFonts w:ascii="Times New Roman" w:hAnsi="Times New Roman" w:cs="Times New Roman"/>
          <w:sz w:val="24"/>
          <w:szCs w:val="24"/>
        </w:rPr>
        <w:t xml:space="preserve">Pārskatīt izglītības </w:t>
      </w:r>
      <w:r w:rsidRPr="007969AC">
        <w:rPr>
          <w:rFonts w:ascii="Times New Roman" w:eastAsia="Calibri" w:hAnsi="Times New Roman" w:cs="Times New Roman"/>
          <w:sz w:val="24"/>
          <w:szCs w:val="24"/>
        </w:rPr>
        <w:t>prasības pedagogiem, nepazeminot tās, lai varētu paaugstināt profesijas prestižu un nodrošināt profesionalitāti nozarē.</w:t>
      </w:r>
    </w:p>
    <w:p w14:paraId="1E74D30E"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Nodrošināt vienlīdzīgas sociālās garantijas izglītības nozarē, lai tās nav atkarīgas no pašvaldību finansiālajām iespējām.</w:t>
      </w:r>
    </w:p>
    <w:p w14:paraId="02D174D7" w14:textId="77777777" w:rsidR="004F1D0C" w:rsidRPr="007969AC"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969AC">
        <w:rPr>
          <w:rFonts w:ascii="Times New Roman" w:eastAsia="Calibri" w:hAnsi="Times New Roman" w:cs="Times New Roman"/>
          <w:sz w:val="24"/>
          <w:szCs w:val="24"/>
        </w:rPr>
        <w:t>100 % budžeta vietu nodrošinājums vai valsts garantēti studiju kredīti, kuru atmaksu nodrošina valsts, ja studējošais</w:t>
      </w:r>
      <w:r w:rsidRPr="007969AC">
        <w:rPr>
          <w:rFonts w:ascii="Times New Roman" w:hAnsi="Times New Roman" w:cs="Times New Roman"/>
          <w:sz w:val="24"/>
          <w:szCs w:val="24"/>
        </w:rPr>
        <w:t xml:space="preserve"> pēc pilna vai nepilna laika studiju beigām noteiktu laiku strādā pedagoga profesijā.</w:t>
      </w:r>
    </w:p>
    <w:p w14:paraId="387C0AC9" w14:textId="77777777" w:rsidR="004F1D0C" w:rsidRPr="007969AC" w:rsidRDefault="004F1D0C" w:rsidP="004F1D0C">
      <w:pPr>
        <w:pStyle w:val="NoSpacing"/>
        <w:spacing w:after="200" w:line="276" w:lineRule="auto"/>
        <w:jc w:val="both"/>
        <w:rPr>
          <w:rFonts w:ascii="Times New Roman" w:hAnsi="Times New Roman" w:cs="Times New Roman"/>
          <w:sz w:val="24"/>
          <w:szCs w:val="24"/>
        </w:rPr>
      </w:pPr>
    </w:p>
    <w:p w14:paraId="09B6A115" w14:textId="77777777" w:rsidR="004F1D0C" w:rsidRDefault="004F1D0C" w:rsidP="004F1D0C">
      <w:pPr>
        <w:rPr>
          <w:rFonts w:ascii="Times New Roman" w:hAnsi="Times New Roman" w:cs="Times New Roman"/>
          <w:b/>
          <w:bCs/>
          <w:sz w:val="24"/>
          <w:szCs w:val="24"/>
        </w:rPr>
      </w:pPr>
      <w:r w:rsidRPr="00522E45">
        <w:rPr>
          <w:rFonts w:ascii="Times New Roman" w:hAnsi="Times New Roman" w:cs="Times New Roman"/>
          <w:b/>
          <w:bCs/>
          <w:sz w:val="24"/>
          <w:szCs w:val="24"/>
        </w:rPr>
        <w:t>Latvijas</w:t>
      </w:r>
      <w:r>
        <w:rPr>
          <w:rFonts w:ascii="Times New Roman" w:hAnsi="Times New Roman" w:cs="Times New Roman"/>
          <w:b/>
          <w:bCs/>
          <w:sz w:val="24"/>
          <w:szCs w:val="24"/>
        </w:rPr>
        <w:t xml:space="preserve"> Jaunatnes padome</w:t>
      </w:r>
    </w:p>
    <w:p w14:paraId="3E4E67DD"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60F35CD4"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522E45">
        <w:rPr>
          <w:rFonts w:ascii="Times New Roman" w:hAnsi="Times New Roman" w:cs="Times New Roman"/>
          <w:sz w:val="24"/>
          <w:szCs w:val="24"/>
        </w:rPr>
        <w:t xml:space="preserve">Mazināt augstās </w:t>
      </w:r>
      <w:r w:rsidRPr="007969AC">
        <w:rPr>
          <w:rFonts w:ascii="Times New Roman" w:eastAsia="Calibri" w:hAnsi="Times New Roman" w:cs="Times New Roman"/>
          <w:sz w:val="24"/>
          <w:szCs w:val="24"/>
        </w:rPr>
        <w:t>reģionālās attīstības atšķirības</w:t>
      </w:r>
      <w:r>
        <w:rPr>
          <w:rFonts w:ascii="Times New Roman" w:eastAsia="Calibri" w:hAnsi="Times New Roman" w:cs="Times New Roman"/>
          <w:sz w:val="24"/>
          <w:szCs w:val="24"/>
        </w:rPr>
        <w:t>.</w:t>
      </w:r>
    </w:p>
    <w:p w14:paraId="733D1F28"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Uzlabot jauniešu mentālo veselību, kas pasliktinājusies Covid-19 laikā</w:t>
      </w:r>
      <w:r>
        <w:rPr>
          <w:rFonts w:ascii="Times New Roman" w:eastAsia="Calibri" w:hAnsi="Times New Roman" w:cs="Times New Roman"/>
          <w:sz w:val="24"/>
          <w:szCs w:val="24"/>
        </w:rPr>
        <w:t>,</w:t>
      </w:r>
      <w:r w:rsidRPr="007969AC">
        <w:rPr>
          <w:rFonts w:ascii="Times New Roman" w:eastAsia="Calibri" w:hAnsi="Times New Roman" w:cs="Times New Roman"/>
          <w:sz w:val="24"/>
          <w:szCs w:val="24"/>
        </w:rPr>
        <w:t xml:space="preserve"> un mazināt ņirgāšan</w:t>
      </w:r>
      <w:r>
        <w:rPr>
          <w:rFonts w:ascii="Times New Roman" w:eastAsia="Calibri" w:hAnsi="Times New Roman" w:cs="Times New Roman"/>
          <w:sz w:val="24"/>
          <w:szCs w:val="24"/>
        </w:rPr>
        <w:t>o</w:t>
      </w:r>
      <w:r w:rsidRPr="007969AC">
        <w:rPr>
          <w:rFonts w:ascii="Times New Roman" w:eastAsia="Calibri" w:hAnsi="Times New Roman" w:cs="Times New Roman"/>
          <w:sz w:val="24"/>
          <w:szCs w:val="24"/>
        </w:rPr>
        <w:t>s skolā</w:t>
      </w:r>
      <w:r>
        <w:rPr>
          <w:rFonts w:ascii="Times New Roman" w:eastAsia="Calibri" w:hAnsi="Times New Roman" w:cs="Times New Roman"/>
          <w:sz w:val="24"/>
          <w:szCs w:val="24"/>
        </w:rPr>
        <w:t>.</w:t>
      </w:r>
    </w:p>
    <w:p w14:paraId="0AE14230"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Sabiedrības veselības jomā samazināt jaunu cilvēku nāves gadījumu</w:t>
      </w:r>
      <w:r>
        <w:rPr>
          <w:rFonts w:ascii="Times New Roman" w:eastAsia="Calibri" w:hAnsi="Times New Roman" w:cs="Times New Roman"/>
          <w:sz w:val="24"/>
          <w:szCs w:val="24"/>
        </w:rPr>
        <w:t xml:space="preserve"> skaitu.</w:t>
      </w:r>
    </w:p>
    <w:p w14:paraId="7EB4DA44"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Nodrošināt neformālās izglītības lomu līdztekus formālajai izglītībai</w:t>
      </w:r>
      <w:r>
        <w:rPr>
          <w:rFonts w:ascii="Times New Roman" w:eastAsia="Calibri" w:hAnsi="Times New Roman" w:cs="Times New Roman"/>
          <w:sz w:val="24"/>
          <w:szCs w:val="24"/>
        </w:rPr>
        <w:t>.</w:t>
      </w:r>
    </w:p>
    <w:p w14:paraId="7B2650B2"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Veicināt jauniešu nodarbinātību, mazināt šķēršļus darba meklēšanā, darba tirgus diskriminācijas izskaušanā</w:t>
      </w:r>
      <w:r>
        <w:rPr>
          <w:rFonts w:ascii="Times New Roman" w:eastAsia="Calibri" w:hAnsi="Times New Roman" w:cs="Times New Roman"/>
          <w:sz w:val="24"/>
          <w:szCs w:val="24"/>
        </w:rPr>
        <w:t>.</w:t>
      </w:r>
    </w:p>
    <w:p w14:paraId="07F2AF62"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Mazināt dzimumu lomu sadali sabiedrībā, piemēram, skolās mācot mājturību un tehnoloģijas</w:t>
      </w:r>
      <w:r>
        <w:rPr>
          <w:rFonts w:ascii="Times New Roman" w:eastAsia="Calibri" w:hAnsi="Times New Roman" w:cs="Times New Roman"/>
          <w:sz w:val="24"/>
          <w:szCs w:val="24"/>
        </w:rPr>
        <w:t>.</w:t>
      </w:r>
    </w:p>
    <w:p w14:paraId="043EF9AE"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pacing w:val="-2"/>
          <w:sz w:val="24"/>
          <w:szCs w:val="24"/>
        </w:rPr>
      </w:pPr>
      <w:r w:rsidRPr="007969AC">
        <w:rPr>
          <w:rFonts w:ascii="Times New Roman" w:eastAsia="Calibri" w:hAnsi="Times New Roman" w:cs="Times New Roman"/>
          <w:spacing w:val="-2"/>
          <w:sz w:val="24"/>
          <w:szCs w:val="24"/>
        </w:rPr>
        <w:t>Mazināt diskriminācijas riskus, t.</w:t>
      </w:r>
      <w:r>
        <w:rPr>
          <w:rFonts w:ascii="Times New Roman" w:eastAsia="Calibri" w:hAnsi="Times New Roman" w:cs="Times New Roman"/>
          <w:spacing w:val="-2"/>
          <w:sz w:val="24"/>
          <w:szCs w:val="24"/>
        </w:rPr>
        <w:t xml:space="preserve"> </w:t>
      </w:r>
      <w:r w:rsidRPr="007969AC">
        <w:rPr>
          <w:rFonts w:ascii="Times New Roman" w:eastAsia="Calibri" w:hAnsi="Times New Roman" w:cs="Times New Roman"/>
          <w:spacing w:val="-2"/>
          <w:sz w:val="24"/>
          <w:szCs w:val="24"/>
        </w:rPr>
        <w:t xml:space="preserve">sk. </w:t>
      </w:r>
      <w:proofErr w:type="spellStart"/>
      <w:r w:rsidRPr="007969AC">
        <w:rPr>
          <w:rFonts w:ascii="Times New Roman" w:eastAsia="Calibri" w:hAnsi="Times New Roman" w:cs="Times New Roman"/>
          <w:spacing w:val="-2"/>
          <w:sz w:val="24"/>
          <w:szCs w:val="24"/>
        </w:rPr>
        <w:t>romiem</w:t>
      </w:r>
      <w:proofErr w:type="spellEnd"/>
      <w:r w:rsidRPr="007969AC">
        <w:rPr>
          <w:rFonts w:ascii="Times New Roman" w:eastAsia="Calibri" w:hAnsi="Times New Roman" w:cs="Times New Roman"/>
          <w:spacing w:val="-2"/>
          <w:sz w:val="24"/>
          <w:szCs w:val="24"/>
        </w:rPr>
        <w:t>, tostarp veselības pakalpojumu pieejamībā.</w:t>
      </w:r>
    </w:p>
    <w:p w14:paraId="7EFD28BA"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Rast risinājumu sociālās aizsardzības ilgtspējai un adekvāta atbalsta nodrošināšan</w:t>
      </w:r>
      <w:r>
        <w:rPr>
          <w:rFonts w:ascii="Times New Roman" w:eastAsia="Calibri" w:hAnsi="Times New Roman" w:cs="Times New Roman"/>
          <w:sz w:val="24"/>
          <w:szCs w:val="24"/>
        </w:rPr>
        <w:t>ai.</w:t>
      </w:r>
    </w:p>
    <w:p w14:paraId="51106154"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 xml:space="preserve">Attīstīt un ieviest </w:t>
      </w:r>
      <w:proofErr w:type="spellStart"/>
      <w:r w:rsidRPr="007969AC">
        <w:rPr>
          <w:rFonts w:ascii="Times New Roman" w:eastAsia="Calibri" w:hAnsi="Times New Roman" w:cs="Times New Roman"/>
          <w:sz w:val="24"/>
          <w:szCs w:val="24"/>
        </w:rPr>
        <w:t>atjaun</w:t>
      </w:r>
      <w:r>
        <w:rPr>
          <w:rFonts w:ascii="Times New Roman" w:eastAsia="Calibri" w:hAnsi="Times New Roman" w:cs="Times New Roman"/>
          <w:sz w:val="24"/>
          <w:szCs w:val="24"/>
        </w:rPr>
        <w:t>īg</w:t>
      </w:r>
      <w:r w:rsidRPr="007969AC">
        <w:rPr>
          <w:rFonts w:ascii="Times New Roman" w:eastAsia="Calibri" w:hAnsi="Times New Roman" w:cs="Times New Roman"/>
          <w:sz w:val="24"/>
          <w:szCs w:val="24"/>
        </w:rPr>
        <w:t>os</w:t>
      </w:r>
      <w:proofErr w:type="spellEnd"/>
      <w:r w:rsidRPr="007969AC">
        <w:rPr>
          <w:rFonts w:ascii="Times New Roman" w:eastAsia="Calibri" w:hAnsi="Times New Roman" w:cs="Times New Roman"/>
          <w:sz w:val="24"/>
          <w:szCs w:val="24"/>
        </w:rPr>
        <w:t xml:space="preserve"> energoresursus kā primāro energoresursu ražošanas avotu</w:t>
      </w:r>
      <w:r>
        <w:rPr>
          <w:rFonts w:ascii="Times New Roman" w:eastAsia="Calibri" w:hAnsi="Times New Roman" w:cs="Times New Roman"/>
          <w:sz w:val="24"/>
          <w:szCs w:val="24"/>
        </w:rPr>
        <w:t>.</w:t>
      </w:r>
    </w:p>
    <w:p w14:paraId="7C72B3CC"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Paplašināt darbu ar jaunatni, t.</w:t>
      </w:r>
      <w:r>
        <w:rPr>
          <w:rFonts w:ascii="Times New Roman" w:eastAsia="Calibri" w:hAnsi="Times New Roman" w:cs="Times New Roman"/>
          <w:sz w:val="24"/>
          <w:szCs w:val="24"/>
        </w:rPr>
        <w:t xml:space="preserve"> </w:t>
      </w:r>
      <w:r w:rsidRPr="007969AC">
        <w:rPr>
          <w:rFonts w:ascii="Times New Roman" w:eastAsia="Calibri" w:hAnsi="Times New Roman" w:cs="Times New Roman"/>
          <w:sz w:val="24"/>
          <w:szCs w:val="24"/>
        </w:rPr>
        <w:t xml:space="preserve">sk. </w:t>
      </w:r>
      <w:r>
        <w:rPr>
          <w:rFonts w:ascii="Times New Roman" w:eastAsia="Calibri" w:hAnsi="Times New Roman" w:cs="Times New Roman"/>
          <w:sz w:val="24"/>
          <w:szCs w:val="24"/>
        </w:rPr>
        <w:t xml:space="preserve">ar </w:t>
      </w:r>
      <w:r w:rsidRPr="007969AC">
        <w:rPr>
          <w:rFonts w:ascii="Times New Roman" w:eastAsia="Calibri" w:hAnsi="Times New Roman" w:cs="Times New Roman"/>
          <w:sz w:val="24"/>
          <w:szCs w:val="24"/>
        </w:rPr>
        <w:t>infrastruktūras un vides pieejamību</w:t>
      </w:r>
      <w:r>
        <w:rPr>
          <w:rFonts w:ascii="Times New Roman" w:eastAsia="Calibri" w:hAnsi="Times New Roman" w:cs="Times New Roman"/>
          <w:sz w:val="24"/>
          <w:szCs w:val="24"/>
        </w:rPr>
        <w:t>.</w:t>
      </w:r>
    </w:p>
    <w:p w14:paraId="5768829B" w14:textId="77777777" w:rsidR="004F1D0C" w:rsidRPr="00522E45"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969AC">
        <w:rPr>
          <w:rFonts w:ascii="Times New Roman" w:eastAsia="Calibri" w:hAnsi="Times New Roman" w:cs="Times New Roman"/>
          <w:sz w:val="24"/>
          <w:szCs w:val="24"/>
        </w:rPr>
        <w:t xml:space="preserve">Veidot </w:t>
      </w:r>
      <w:r w:rsidRPr="0070208A">
        <w:rPr>
          <w:rFonts w:ascii="Times New Roman" w:eastAsia="Calibri" w:hAnsi="Times New Roman" w:cs="Times New Roman"/>
          <w:sz w:val="24"/>
          <w:szCs w:val="24"/>
        </w:rPr>
        <w:t>jauniešos</w:t>
      </w:r>
      <w:r w:rsidRPr="004151FF">
        <w:rPr>
          <w:rFonts w:ascii="Times New Roman" w:eastAsia="Calibri" w:hAnsi="Times New Roman" w:cs="Times New Roman"/>
          <w:sz w:val="24"/>
          <w:szCs w:val="24"/>
        </w:rPr>
        <w:t xml:space="preserve"> </w:t>
      </w:r>
      <w:r w:rsidRPr="007969AC">
        <w:rPr>
          <w:rFonts w:ascii="Times New Roman" w:eastAsia="Calibri" w:hAnsi="Times New Roman" w:cs="Times New Roman"/>
          <w:sz w:val="24"/>
          <w:szCs w:val="24"/>
        </w:rPr>
        <w:t>pamatus pilsoniski aktīvai sabiedrībai, stiprinot līdzdalības mehānismus politikas plānošanas</w:t>
      </w:r>
      <w:r w:rsidRPr="00522E45">
        <w:rPr>
          <w:rFonts w:ascii="Times New Roman" w:hAnsi="Times New Roman" w:cs="Times New Roman"/>
          <w:sz w:val="24"/>
          <w:szCs w:val="24"/>
        </w:rPr>
        <w:t xml:space="preserve"> procesos, lēmumu pieņemšanā un dažādu iniciatīvu īstenošanā</w:t>
      </w:r>
      <w:r>
        <w:rPr>
          <w:rFonts w:ascii="Times New Roman" w:hAnsi="Times New Roman" w:cs="Times New Roman"/>
          <w:sz w:val="24"/>
          <w:szCs w:val="24"/>
        </w:rPr>
        <w:t>,</w:t>
      </w:r>
      <w:r w:rsidRPr="00522E45">
        <w:rPr>
          <w:rFonts w:ascii="Times New Roman" w:hAnsi="Times New Roman" w:cs="Times New Roman"/>
          <w:sz w:val="24"/>
          <w:szCs w:val="24"/>
        </w:rPr>
        <w:t xml:space="preserve"> </w:t>
      </w:r>
      <w:r>
        <w:rPr>
          <w:rFonts w:ascii="Times New Roman" w:hAnsi="Times New Roman" w:cs="Times New Roman"/>
          <w:sz w:val="24"/>
          <w:szCs w:val="24"/>
        </w:rPr>
        <w:t>kā arī brīvprātīgā darba prestižu.</w:t>
      </w:r>
    </w:p>
    <w:p w14:paraId="5F676AEB" w14:textId="77777777" w:rsidR="004F1D0C" w:rsidRDefault="004F1D0C" w:rsidP="004F1D0C">
      <w:pPr>
        <w:pStyle w:val="NoSpacing"/>
        <w:spacing w:after="200" w:line="276" w:lineRule="auto"/>
        <w:jc w:val="both"/>
        <w:rPr>
          <w:rFonts w:ascii="Times New Roman" w:hAnsi="Times New Roman" w:cs="Times New Roman"/>
          <w:sz w:val="24"/>
          <w:szCs w:val="24"/>
        </w:rPr>
      </w:pPr>
    </w:p>
    <w:p w14:paraId="1D7DA7D1" w14:textId="77777777" w:rsidR="004F1D0C" w:rsidRDefault="004F1D0C" w:rsidP="004F1D0C">
      <w:pPr>
        <w:jc w:val="both"/>
        <w:rPr>
          <w:rFonts w:ascii="Times New Roman" w:hAnsi="Times New Roman" w:cs="Times New Roman"/>
          <w:sz w:val="24"/>
          <w:szCs w:val="24"/>
        </w:rPr>
      </w:pPr>
      <w:r w:rsidRPr="00B702C9">
        <w:rPr>
          <w:rFonts w:ascii="Times New Roman" w:hAnsi="Times New Roman" w:cs="Times New Roman"/>
          <w:b/>
          <w:bCs/>
          <w:sz w:val="24"/>
          <w:szCs w:val="24"/>
        </w:rPr>
        <w:t>ANO Jauniešu delegātu programma</w:t>
      </w:r>
      <w:r w:rsidRPr="00C76417">
        <w:rPr>
          <w:rFonts w:ascii="Times New Roman" w:hAnsi="Times New Roman" w:cs="Times New Roman"/>
          <w:sz w:val="24"/>
          <w:szCs w:val="24"/>
        </w:rPr>
        <w:t xml:space="preserve"> kā jauniešu viedokli reprezentējoša vienība uzsv</w:t>
      </w:r>
      <w:r>
        <w:rPr>
          <w:rFonts w:ascii="Times New Roman" w:hAnsi="Times New Roman" w:cs="Times New Roman"/>
          <w:sz w:val="24"/>
          <w:szCs w:val="24"/>
        </w:rPr>
        <w:t>e</w:t>
      </w:r>
      <w:r w:rsidRPr="00C76417">
        <w:rPr>
          <w:rFonts w:ascii="Times New Roman" w:hAnsi="Times New Roman" w:cs="Times New Roman"/>
          <w:sz w:val="24"/>
          <w:szCs w:val="24"/>
        </w:rPr>
        <w:t xml:space="preserve">r, ka ir svarīgi vērst uzmanību uz </w:t>
      </w:r>
      <w:r>
        <w:rPr>
          <w:rFonts w:ascii="Times New Roman" w:hAnsi="Times New Roman" w:cs="Times New Roman"/>
          <w:sz w:val="24"/>
          <w:szCs w:val="24"/>
        </w:rPr>
        <w:t>to, ka</w:t>
      </w:r>
      <w:r w:rsidRPr="00C76417">
        <w:rPr>
          <w:rFonts w:ascii="Times New Roman" w:hAnsi="Times New Roman" w:cs="Times New Roman"/>
          <w:sz w:val="24"/>
          <w:szCs w:val="24"/>
        </w:rPr>
        <w:t xml:space="preserve"> visvairāk šodien radītās klimata pārmaiņu sekas izjutīs paaudze, kas tagad ir jaunieši, jo klimata pārmaiņu attīstība</w:t>
      </w:r>
      <w:r>
        <w:rPr>
          <w:rFonts w:ascii="Times New Roman" w:hAnsi="Times New Roman" w:cs="Times New Roman"/>
          <w:sz w:val="24"/>
          <w:szCs w:val="24"/>
        </w:rPr>
        <w:t>i</w:t>
      </w:r>
      <w:r w:rsidRPr="00C76417">
        <w:rPr>
          <w:rFonts w:ascii="Times New Roman" w:hAnsi="Times New Roman" w:cs="Times New Roman"/>
          <w:sz w:val="24"/>
          <w:szCs w:val="24"/>
        </w:rPr>
        <w:t xml:space="preserve"> ir eksponenciāl</w:t>
      </w:r>
      <w:r>
        <w:rPr>
          <w:rFonts w:ascii="Times New Roman" w:hAnsi="Times New Roman" w:cs="Times New Roman"/>
          <w:sz w:val="24"/>
          <w:szCs w:val="24"/>
        </w:rPr>
        <w:t>s</w:t>
      </w:r>
      <w:r w:rsidRPr="00C76417">
        <w:rPr>
          <w:rFonts w:ascii="Times New Roman" w:hAnsi="Times New Roman" w:cs="Times New Roman"/>
          <w:sz w:val="24"/>
          <w:szCs w:val="24"/>
        </w:rPr>
        <w:t xml:space="preserve"> </w:t>
      </w:r>
      <w:r>
        <w:rPr>
          <w:rFonts w:ascii="Times New Roman" w:hAnsi="Times New Roman" w:cs="Times New Roman"/>
          <w:sz w:val="24"/>
          <w:szCs w:val="24"/>
        </w:rPr>
        <w:t>raksturs.</w:t>
      </w:r>
    </w:p>
    <w:p w14:paraId="789BCCB9" w14:textId="6159D033" w:rsidR="004F1D0C" w:rsidRDefault="004F1D0C" w:rsidP="004F1D0C">
      <w:pPr>
        <w:pStyle w:val="NoSpacing"/>
        <w:spacing w:after="200" w:line="276" w:lineRule="auto"/>
        <w:jc w:val="both"/>
        <w:rPr>
          <w:rFonts w:ascii="Times New Roman" w:hAnsi="Times New Roman" w:cs="Times New Roman"/>
          <w:sz w:val="24"/>
          <w:szCs w:val="24"/>
        </w:rPr>
      </w:pPr>
    </w:p>
    <w:p w14:paraId="4D952179" w14:textId="77777777" w:rsidR="007D72F4" w:rsidRDefault="007D72F4" w:rsidP="004F1D0C">
      <w:pPr>
        <w:pStyle w:val="NoSpacing"/>
        <w:spacing w:after="200" w:line="276" w:lineRule="auto"/>
        <w:jc w:val="both"/>
        <w:rPr>
          <w:rFonts w:ascii="Times New Roman" w:hAnsi="Times New Roman" w:cs="Times New Roman"/>
          <w:sz w:val="24"/>
          <w:szCs w:val="24"/>
        </w:rPr>
      </w:pPr>
    </w:p>
    <w:p w14:paraId="0C09C035" w14:textId="77777777" w:rsidR="004F1D0C" w:rsidRPr="007111B2" w:rsidRDefault="004F1D0C" w:rsidP="004F1D0C">
      <w:pPr>
        <w:rPr>
          <w:rFonts w:ascii="Times New Roman" w:hAnsi="Times New Roman" w:cs="Times New Roman"/>
          <w:b/>
          <w:bCs/>
          <w:sz w:val="24"/>
          <w:szCs w:val="24"/>
        </w:rPr>
      </w:pPr>
      <w:r w:rsidRPr="007111B2">
        <w:rPr>
          <w:rFonts w:ascii="Times New Roman" w:hAnsi="Times New Roman" w:cs="Times New Roman"/>
          <w:b/>
          <w:bCs/>
          <w:sz w:val="24"/>
          <w:szCs w:val="24"/>
        </w:rPr>
        <w:lastRenderedPageBreak/>
        <w:t>Latvijas Nacionālā bibliotēka</w:t>
      </w:r>
    </w:p>
    <w:p w14:paraId="6D1F736A" w14:textId="77777777" w:rsidR="004F1D0C" w:rsidRPr="007111B2" w:rsidRDefault="004F1D0C" w:rsidP="004F1D0C">
      <w:pPr>
        <w:pStyle w:val="NoSpacing"/>
        <w:spacing w:line="276" w:lineRule="auto"/>
        <w:jc w:val="both"/>
        <w:rPr>
          <w:rFonts w:ascii="Times New Roman" w:hAnsi="Times New Roman" w:cs="Times New Roman"/>
          <w:b/>
          <w:bCs/>
          <w:sz w:val="24"/>
          <w:szCs w:val="24"/>
        </w:rPr>
      </w:pPr>
      <w:r w:rsidRPr="007111B2">
        <w:rPr>
          <w:rFonts w:ascii="Times New Roman" w:hAnsi="Times New Roman" w:cs="Times New Roman"/>
          <w:b/>
          <w:bCs/>
          <w:sz w:val="24"/>
          <w:szCs w:val="24"/>
        </w:rPr>
        <w:t>IAM – svarīgi!</w:t>
      </w:r>
    </w:p>
    <w:p w14:paraId="6A9B9241"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Ekonomi</w:t>
      </w:r>
      <w:r>
        <w:rPr>
          <w:rFonts w:ascii="Times New Roman" w:hAnsi="Times New Roman" w:cs="Times New Roman"/>
          <w:sz w:val="24"/>
          <w:szCs w:val="24"/>
        </w:rPr>
        <w:t xml:space="preserve">kas </w:t>
      </w:r>
      <w:r w:rsidRPr="007111B2">
        <w:rPr>
          <w:rFonts w:ascii="Times New Roman" w:hAnsi="Times New Roman" w:cs="Times New Roman"/>
          <w:sz w:val="24"/>
          <w:szCs w:val="24"/>
        </w:rPr>
        <w:t xml:space="preserve">attīstība, dzīves sadārdzināšanās, atveseļošanās no </w:t>
      </w:r>
      <w:r>
        <w:rPr>
          <w:rFonts w:ascii="Times New Roman" w:hAnsi="Times New Roman" w:cs="Times New Roman"/>
          <w:sz w:val="24"/>
          <w:szCs w:val="24"/>
        </w:rPr>
        <w:t xml:space="preserve">Covid-19 </w:t>
      </w:r>
      <w:r w:rsidRPr="007111B2">
        <w:rPr>
          <w:rFonts w:ascii="Times New Roman" w:hAnsi="Times New Roman" w:cs="Times New Roman"/>
          <w:sz w:val="24"/>
          <w:szCs w:val="24"/>
        </w:rPr>
        <w:t>pandēmijas, labklājība un cilvēku dzīves kvalitāte. Tas skar gan 1.</w:t>
      </w:r>
      <w:r>
        <w:rPr>
          <w:rFonts w:ascii="Times New Roman" w:hAnsi="Times New Roman" w:cs="Times New Roman"/>
          <w:sz w:val="24"/>
          <w:szCs w:val="24"/>
        </w:rPr>
        <w:t> IAM</w:t>
      </w:r>
      <w:r w:rsidRPr="007111B2">
        <w:rPr>
          <w:rFonts w:ascii="Times New Roman" w:hAnsi="Times New Roman" w:cs="Times New Roman"/>
          <w:sz w:val="24"/>
          <w:szCs w:val="24"/>
        </w:rPr>
        <w:t>, gan 2.</w:t>
      </w:r>
      <w:r>
        <w:rPr>
          <w:rFonts w:ascii="Times New Roman" w:hAnsi="Times New Roman" w:cs="Times New Roman"/>
          <w:sz w:val="24"/>
          <w:szCs w:val="24"/>
        </w:rPr>
        <w:t> IAM</w:t>
      </w:r>
      <w:r w:rsidRPr="007111B2">
        <w:rPr>
          <w:rFonts w:ascii="Times New Roman" w:hAnsi="Times New Roman" w:cs="Times New Roman"/>
          <w:sz w:val="24"/>
          <w:szCs w:val="24"/>
        </w:rPr>
        <w:t>, kā arī 3.</w:t>
      </w:r>
      <w:r>
        <w:rPr>
          <w:rFonts w:ascii="Times New Roman" w:hAnsi="Times New Roman" w:cs="Times New Roman"/>
          <w:sz w:val="24"/>
          <w:szCs w:val="24"/>
        </w:rPr>
        <w:t> IAM</w:t>
      </w:r>
      <w:r w:rsidRPr="007111B2">
        <w:rPr>
          <w:rFonts w:ascii="Times New Roman" w:hAnsi="Times New Roman" w:cs="Times New Roman"/>
          <w:sz w:val="24"/>
          <w:szCs w:val="24"/>
        </w:rPr>
        <w:t xml:space="preserve"> un 8.</w:t>
      </w:r>
      <w:r>
        <w:rPr>
          <w:rFonts w:ascii="Times New Roman" w:hAnsi="Times New Roman" w:cs="Times New Roman"/>
          <w:sz w:val="24"/>
          <w:szCs w:val="24"/>
        </w:rPr>
        <w:t> IAM</w:t>
      </w:r>
      <w:r w:rsidRPr="007111B2">
        <w:rPr>
          <w:rFonts w:ascii="Times New Roman" w:hAnsi="Times New Roman" w:cs="Times New Roman"/>
          <w:sz w:val="24"/>
          <w:szCs w:val="24"/>
        </w:rPr>
        <w:t xml:space="preserve">, tāpat </w:t>
      </w:r>
      <w:r>
        <w:rPr>
          <w:rFonts w:ascii="Times New Roman" w:hAnsi="Times New Roman" w:cs="Times New Roman"/>
          <w:sz w:val="24"/>
          <w:szCs w:val="24"/>
        </w:rPr>
        <w:t xml:space="preserve">arī </w:t>
      </w:r>
      <w:r w:rsidRPr="007111B2">
        <w:rPr>
          <w:rFonts w:ascii="Times New Roman" w:hAnsi="Times New Roman" w:cs="Times New Roman"/>
          <w:sz w:val="24"/>
          <w:szCs w:val="24"/>
        </w:rPr>
        <w:t>12.</w:t>
      </w:r>
      <w:r>
        <w:rPr>
          <w:rFonts w:ascii="Times New Roman" w:hAnsi="Times New Roman" w:cs="Times New Roman"/>
          <w:sz w:val="24"/>
          <w:szCs w:val="24"/>
        </w:rPr>
        <w:t> IAM</w:t>
      </w:r>
      <w:r w:rsidRPr="007111B2">
        <w:rPr>
          <w:rFonts w:ascii="Times New Roman" w:hAnsi="Times New Roman" w:cs="Times New Roman"/>
          <w:sz w:val="24"/>
          <w:szCs w:val="24"/>
        </w:rPr>
        <w:t>, kas būs nozīmīgs resursu taupīšanā. 8.</w:t>
      </w:r>
      <w:r>
        <w:rPr>
          <w:rFonts w:ascii="Times New Roman" w:hAnsi="Times New Roman" w:cs="Times New Roman"/>
          <w:sz w:val="24"/>
          <w:szCs w:val="24"/>
        </w:rPr>
        <w:t> IAM</w:t>
      </w:r>
      <w:r w:rsidRPr="007111B2">
        <w:rPr>
          <w:rFonts w:ascii="Times New Roman" w:hAnsi="Times New Roman" w:cs="Times New Roman"/>
          <w:sz w:val="24"/>
          <w:szCs w:val="24"/>
        </w:rPr>
        <w:t xml:space="preserve"> ietvaros </w:t>
      </w:r>
      <w:r w:rsidRPr="003742EE">
        <w:rPr>
          <w:rFonts w:ascii="Times New Roman" w:hAnsi="Times New Roman" w:cs="Times New Roman"/>
          <w:sz w:val="24"/>
          <w:szCs w:val="24"/>
        </w:rPr>
        <w:t>–</w:t>
      </w:r>
      <w:r w:rsidRPr="007111B2">
        <w:rPr>
          <w:rFonts w:ascii="Times New Roman" w:hAnsi="Times New Roman" w:cs="Times New Roman"/>
          <w:sz w:val="24"/>
          <w:szCs w:val="24"/>
        </w:rPr>
        <w:t xml:space="preserve"> arī cienīg</w:t>
      </w:r>
      <w:r>
        <w:rPr>
          <w:rFonts w:ascii="Times New Roman" w:hAnsi="Times New Roman" w:cs="Times New Roman"/>
          <w:sz w:val="24"/>
          <w:szCs w:val="24"/>
        </w:rPr>
        <w:t>s</w:t>
      </w:r>
      <w:r w:rsidRPr="007111B2">
        <w:rPr>
          <w:rFonts w:ascii="Times New Roman" w:hAnsi="Times New Roman" w:cs="Times New Roman"/>
          <w:sz w:val="24"/>
          <w:szCs w:val="24"/>
        </w:rPr>
        <w:t xml:space="preserve"> atalgojum</w:t>
      </w:r>
      <w:r>
        <w:rPr>
          <w:rFonts w:ascii="Times New Roman" w:hAnsi="Times New Roman" w:cs="Times New Roman"/>
          <w:sz w:val="24"/>
          <w:szCs w:val="24"/>
        </w:rPr>
        <w:t>s</w:t>
      </w:r>
      <w:r w:rsidRPr="007111B2">
        <w:rPr>
          <w:rFonts w:ascii="Times New Roman" w:hAnsi="Times New Roman" w:cs="Times New Roman"/>
          <w:sz w:val="24"/>
          <w:szCs w:val="24"/>
        </w:rPr>
        <w:t>, īpaši kultūras un izglītības sektorā, kur</w:t>
      </w:r>
      <w:r>
        <w:rPr>
          <w:rFonts w:ascii="Times New Roman" w:hAnsi="Times New Roman" w:cs="Times New Roman"/>
          <w:sz w:val="24"/>
          <w:szCs w:val="24"/>
        </w:rPr>
        <w:t>ā</w:t>
      </w:r>
      <w:r w:rsidRPr="007111B2">
        <w:rPr>
          <w:rFonts w:ascii="Times New Roman" w:hAnsi="Times New Roman" w:cs="Times New Roman"/>
          <w:sz w:val="24"/>
          <w:szCs w:val="24"/>
        </w:rPr>
        <w:t xml:space="preserve"> </w:t>
      </w:r>
      <w:r>
        <w:rPr>
          <w:rFonts w:ascii="Times New Roman" w:hAnsi="Times New Roman" w:cs="Times New Roman"/>
          <w:sz w:val="24"/>
          <w:szCs w:val="24"/>
        </w:rPr>
        <w:t>ietilpst</w:t>
      </w:r>
      <w:r w:rsidRPr="007111B2">
        <w:rPr>
          <w:rFonts w:ascii="Times New Roman" w:hAnsi="Times New Roman" w:cs="Times New Roman"/>
          <w:sz w:val="24"/>
          <w:szCs w:val="24"/>
        </w:rPr>
        <w:t xml:space="preserve"> arī bibliotēku joma.</w:t>
      </w:r>
    </w:p>
    <w:p w14:paraId="6D46C56A" w14:textId="77777777" w:rsidR="004F1D0C" w:rsidRPr="007111B2" w:rsidRDefault="004F1D0C" w:rsidP="004F1D0C">
      <w:pPr>
        <w:pStyle w:val="NoSpacing"/>
        <w:shd w:val="clear" w:color="auto" w:fill="FFFFFF" w:themeFill="background1"/>
        <w:tabs>
          <w:tab w:val="left" w:pos="3435"/>
        </w:tabs>
        <w:jc w:val="both"/>
        <w:rPr>
          <w:rFonts w:ascii="Times New Roman" w:hAnsi="Times New Roman" w:cs="Times New Roman"/>
          <w:sz w:val="24"/>
          <w:szCs w:val="24"/>
        </w:rPr>
      </w:pPr>
      <w:r w:rsidRPr="007111B2">
        <w:rPr>
          <w:rFonts w:ascii="Times New Roman" w:hAnsi="Times New Roman" w:cs="Times New Roman"/>
          <w:b/>
          <w:bCs/>
          <w:sz w:val="24"/>
          <w:szCs w:val="24"/>
        </w:rPr>
        <w:t>IAM – rīkoties</w:t>
      </w:r>
      <w:r>
        <w:rPr>
          <w:rFonts w:ascii="Times New Roman" w:hAnsi="Times New Roman" w:cs="Times New Roman"/>
          <w:b/>
          <w:bCs/>
          <w:sz w:val="24"/>
          <w:szCs w:val="24"/>
        </w:rPr>
        <w:t>!</w:t>
      </w:r>
    </w:p>
    <w:p w14:paraId="4F1072BC"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hAnsi="Times New Roman" w:cs="Times New Roman"/>
          <w:sz w:val="24"/>
          <w:szCs w:val="24"/>
        </w:rPr>
        <w:t>Veicināt sadarbību, piemēram,</w:t>
      </w:r>
      <w:r>
        <w:rPr>
          <w:rFonts w:ascii="Times New Roman" w:hAnsi="Times New Roman" w:cs="Times New Roman"/>
          <w:sz w:val="24"/>
          <w:szCs w:val="24"/>
        </w:rPr>
        <w:t xml:space="preserve"> darbojoties</w:t>
      </w:r>
      <w:r w:rsidRPr="007969AC">
        <w:rPr>
          <w:rFonts w:ascii="Times New Roman" w:hAnsi="Times New Roman" w:cs="Times New Roman"/>
          <w:sz w:val="24"/>
          <w:szCs w:val="24"/>
        </w:rPr>
        <w:t xml:space="preserve"> </w:t>
      </w:r>
      <w:hyperlink r:id="rId142">
        <w:r w:rsidRPr="007111B2">
          <w:rPr>
            <w:rFonts w:ascii="Times New Roman" w:hAnsi="Times New Roman" w:cs="Times New Roman"/>
            <w:color w:val="1155CC"/>
            <w:sz w:val="24"/>
            <w:szCs w:val="24"/>
            <w:u w:val="single"/>
          </w:rPr>
          <w:t>Starpnozaru koalīcij</w:t>
        </w:r>
        <w:r>
          <w:rPr>
            <w:rFonts w:ascii="Times New Roman" w:hAnsi="Times New Roman" w:cs="Times New Roman"/>
            <w:color w:val="1155CC"/>
            <w:sz w:val="24"/>
            <w:szCs w:val="24"/>
            <w:u w:val="single"/>
          </w:rPr>
          <w:t>ā</w:t>
        </w:r>
        <w:r w:rsidRPr="007111B2">
          <w:rPr>
            <w:rFonts w:ascii="Times New Roman" w:hAnsi="Times New Roman" w:cs="Times New Roman"/>
            <w:color w:val="1155CC"/>
            <w:sz w:val="24"/>
            <w:szCs w:val="24"/>
            <w:u w:val="single"/>
          </w:rPr>
          <w:t xml:space="preserve"> </w:t>
        </w:r>
        <w:r>
          <w:rPr>
            <w:rFonts w:ascii="Times New Roman" w:hAnsi="Times New Roman" w:cs="Times New Roman"/>
            <w:color w:val="1155CC"/>
            <w:sz w:val="24"/>
            <w:szCs w:val="24"/>
            <w:u w:val="single"/>
          </w:rPr>
          <w:t>i</w:t>
        </w:r>
        <w:r w:rsidRPr="007111B2">
          <w:rPr>
            <w:rFonts w:ascii="Times New Roman" w:hAnsi="Times New Roman" w:cs="Times New Roman"/>
            <w:color w:val="1155CC"/>
            <w:sz w:val="24"/>
            <w:szCs w:val="24"/>
            <w:u w:val="single"/>
          </w:rPr>
          <w:t>lgtspējīgas attīstības mērķu ieviešanā</w:t>
        </w:r>
      </w:hyperlink>
      <w:r>
        <w:rPr>
          <w:rFonts w:ascii="Times New Roman" w:hAnsi="Times New Roman" w:cs="Times New Roman"/>
          <w:sz w:val="24"/>
          <w:szCs w:val="24"/>
        </w:rPr>
        <w:t>, kā arī</w:t>
      </w:r>
      <w:r w:rsidRPr="007969AC">
        <w:rPr>
          <w:rFonts w:ascii="Times New Roman" w:hAnsi="Times New Roman" w:cs="Times New Roman"/>
          <w:sz w:val="24"/>
          <w:szCs w:val="24"/>
        </w:rPr>
        <w:t xml:space="preserve"> </w:t>
      </w:r>
      <w:r w:rsidRPr="00A538CE">
        <w:rPr>
          <w:rFonts w:ascii="Times New Roman" w:hAnsi="Times New Roman" w:cs="Times New Roman"/>
          <w:sz w:val="24"/>
          <w:szCs w:val="24"/>
        </w:rPr>
        <w:t>sadarbību</w:t>
      </w:r>
      <w:r w:rsidRPr="00E013BD">
        <w:rPr>
          <w:rFonts w:ascii="Times New Roman" w:hAnsi="Times New Roman" w:cs="Times New Roman"/>
          <w:sz w:val="24"/>
          <w:szCs w:val="24"/>
        </w:rPr>
        <w:t xml:space="preserve"> </w:t>
      </w:r>
      <w:r w:rsidRPr="007969AC">
        <w:rPr>
          <w:rFonts w:ascii="Times New Roman" w:hAnsi="Times New Roman" w:cs="Times New Roman"/>
          <w:sz w:val="24"/>
          <w:szCs w:val="24"/>
        </w:rPr>
        <w:t xml:space="preserve">starp dažādām pusēm </w:t>
      </w:r>
      <w:r w:rsidRPr="00CF7727">
        <w:rPr>
          <w:rFonts w:ascii="Times New Roman" w:hAnsi="Times New Roman" w:cs="Times New Roman"/>
          <w:sz w:val="24"/>
          <w:szCs w:val="24"/>
        </w:rPr>
        <w:t>–</w:t>
      </w:r>
      <w:r w:rsidRPr="007969AC">
        <w:rPr>
          <w:rFonts w:ascii="Times New Roman" w:hAnsi="Times New Roman" w:cs="Times New Roman"/>
          <w:sz w:val="24"/>
          <w:szCs w:val="24"/>
        </w:rPr>
        <w:t xml:space="preserve"> tam nepieciešama apvienojoša institūcija koordinētākai </w:t>
      </w:r>
      <w:r w:rsidRPr="007969AC">
        <w:rPr>
          <w:rFonts w:ascii="Times New Roman" w:eastAsia="Calibri" w:hAnsi="Times New Roman" w:cs="Times New Roman"/>
          <w:sz w:val="24"/>
          <w:szCs w:val="24"/>
        </w:rPr>
        <w:t>rīcībai.</w:t>
      </w:r>
    </w:p>
    <w:p w14:paraId="450E809F"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t>Vairāk uzmanības jāvelta pašvaldību ilgtspējības stratēģijām un stratēģiskajiem plāniem</w:t>
      </w:r>
      <w:r>
        <w:rPr>
          <w:rFonts w:ascii="Times New Roman" w:eastAsia="Calibri" w:hAnsi="Times New Roman" w:cs="Times New Roman"/>
          <w:sz w:val="24"/>
          <w:szCs w:val="24"/>
        </w:rPr>
        <w:t>,</w:t>
      </w:r>
      <w:r w:rsidRPr="00E013BD">
        <w:rPr>
          <w:rFonts w:ascii="Times New Roman" w:hAnsi="Times New Roman" w:cs="Times New Roman"/>
          <w:sz w:val="24"/>
          <w:szCs w:val="24"/>
        </w:rPr>
        <w:t xml:space="preserve"> </w:t>
      </w:r>
      <w:r>
        <w:rPr>
          <w:rFonts w:ascii="Times New Roman" w:hAnsi="Times New Roman" w:cs="Times New Roman"/>
          <w:sz w:val="24"/>
          <w:szCs w:val="24"/>
        </w:rPr>
        <w:t>kā arī</w:t>
      </w:r>
      <w:r w:rsidRPr="007969AC">
        <w:rPr>
          <w:rFonts w:ascii="Times New Roman" w:eastAsia="Calibri" w:hAnsi="Times New Roman" w:cs="Times New Roman"/>
          <w:sz w:val="24"/>
          <w:szCs w:val="24"/>
        </w:rPr>
        <w:t xml:space="preserve"> sabiedrības līdzdalībai to tapšanā, lai kultūras iestāžu plāni sasaistītos ar pašvaldību plāniem un palīdzētu sasniegt izvirzītos mērķus</w:t>
      </w:r>
      <w:r>
        <w:rPr>
          <w:rFonts w:ascii="Times New Roman" w:eastAsia="Calibri" w:hAnsi="Times New Roman" w:cs="Times New Roman"/>
          <w:sz w:val="24"/>
          <w:szCs w:val="24"/>
        </w:rPr>
        <w:t>.</w:t>
      </w:r>
    </w:p>
    <w:p w14:paraId="586923EF"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color w:val="3C4043"/>
          <w:sz w:val="24"/>
          <w:szCs w:val="24"/>
        </w:rPr>
      </w:pPr>
      <w:r w:rsidRPr="007969AC">
        <w:rPr>
          <w:rFonts w:ascii="Times New Roman" w:eastAsia="Calibri" w:hAnsi="Times New Roman" w:cs="Times New Roman"/>
          <w:sz w:val="24"/>
          <w:szCs w:val="24"/>
        </w:rPr>
        <w:t>Turpināt iekļaujošas sabiedrības veidošanas aktivitātes un meklēt veidus, kā vairot katra indivīda izpratni</w:t>
      </w:r>
      <w:r w:rsidRPr="007111B2">
        <w:rPr>
          <w:rFonts w:ascii="Times New Roman" w:hAnsi="Times New Roman" w:cs="Times New Roman"/>
          <w:sz w:val="24"/>
          <w:szCs w:val="24"/>
        </w:rPr>
        <w:t xml:space="preserve"> par IAM, atrast dialoga iespējas, </w:t>
      </w:r>
      <w:r>
        <w:rPr>
          <w:rFonts w:ascii="Times New Roman" w:hAnsi="Times New Roman" w:cs="Times New Roman"/>
          <w:sz w:val="24"/>
          <w:szCs w:val="24"/>
        </w:rPr>
        <w:t>kā arī</w:t>
      </w:r>
      <w:r w:rsidRPr="00A538CE">
        <w:rPr>
          <w:rFonts w:ascii="Times New Roman" w:hAnsi="Times New Roman" w:cs="Times New Roman"/>
          <w:sz w:val="24"/>
          <w:szCs w:val="24"/>
        </w:rPr>
        <w:t xml:space="preserve"> </w:t>
      </w:r>
      <w:r w:rsidRPr="007111B2">
        <w:rPr>
          <w:rFonts w:ascii="Times New Roman" w:hAnsi="Times New Roman" w:cs="Times New Roman"/>
          <w:sz w:val="24"/>
          <w:szCs w:val="24"/>
        </w:rPr>
        <w:t>uzrunāt mazākumtautību iedzīvotājus, lai viņi justos droši un piederīgi Latvijā</w:t>
      </w:r>
      <w:r>
        <w:rPr>
          <w:rFonts w:ascii="Times New Roman" w:hAnsi="Times New Roman" w:cs="Times New Roman"/>
          <w:sz w:val="24"/>
          <w:szCs w:val="24"/>
        </w:rPr>
        <w:t>.</w:t>
      </w:r>
    </w:p>
    <w:p w14:paraId="54946F4D" w14:textId="77777777" w:rsidR="004F1D0C" w:rsidRPr="00E04F65" w:rsidRDefault="004F1D0C" w:rsidP="004F1D0C">
      <w:pPr>
        <w:pStyle w:val="NoSpacing"/>
        <w:spacing w:after="200" w:line="276" w:lineRule="auto"/>
        <w:jc w:val="both"/>
        <w:rPr>
          <w:rFonts w:ascii="Times New Roman" w:hAnsi="Times New Roman" w:cs="Times New Roman"/>
          <w:sz w:val="24"/>
          <w:szCs w:val="24"/>
        </w:rPr>
      </w:pPr>
    </w:p>
    <w:p w14:paraId="5D7EB0E4" w14:textId="77777777" w:rsidR="004F1D0C" w:rsidRPr="007111B2" w:rsidRDefault="004F1D0C" w:rsidP="004F1D0C">
      <w:r w:rsidRPr="007111B2">
        <w:rPr>
          <w:rFonts w:ascii="Times New Roman" w:hAnsi="Times New Roman" w:cs="Times New Roman"/>
          <w:b/>
          <w:bCs/>
          <w:sz w:val="24"/>
          <w:szCs w:val="24"/>
        </w:rPr>
        <w:t xml:space="preserve">UNESCO </w:t>
      </w:r>
      <w:r w:rsidRPr="007969AC">
        <w:rPr>
          <w:rFonts w:ascii="Times New Roman" w:hAnsi="Times New Roman" w:cs="Times New Roman"/>
          <w:b/>
          <w:bCs/>
          <w:sz w:val="24"/>
          <w:szCs w:val="24"/>
        </w:rPr>
        <w:t>Latvijas Nacionālā komisija</w:t>
      </w:r>
      <w:r w:rsidRPr="007111B2">
        <w:rPr>
          <w:rFonts w:ascii="Times New Roman" w:hAnsi="Times New Roman" w:cs="Times New Roman"/>
          <w:b/>
          <w:bCs/>
          <w:sz w:val="24"/>
          <w:szCs w:val="24"/>
        </w:rPr>
        <w:t xml:space="preserve"> </w:t>
      </w:r>
      <w:r>
        <w:rPr>
          <w:rFonts w:ascii="Times New Roman" w:hAnsi="Times New Roman" w:cs="Times New Roman"/>
          <w:b/>
          <w:bCs/>
          <w:sz w:val="24"/>
          <w:szCs w:val="24"/>
        </w:rPr>
        <w:t>(</w:t>
      </w:r>
      <w:r w:rsidRPr="007111B2">
        <w:rPr>
          <w:rFonts w:ascii="Times New Roman" w:hAnsi="Times New Roman" w:cs="Times New Roman"/>
          <w:b/>
          <w:bCs/>
          <w:sz w:val="24"/>
          <w:szCs w:val="24"/>
        </w:rPr>
        <w:t>LNK</w:t>
      </w:r>
      <w:r>
        <w:rPr>
          <w:rFonts w:ascii="Times New Roman" w:hAnsi="Times New Roman" w:cs="Times New Roman"/>
          <w:b/>
          <w:bCs/>
          <w:sz w:val="24"/>
          <w:szCs w:val="24"/>
        </w:rPr>
        <w:t>)</w:t>
      </w:r>
    </w:p>
    <w:p w14:paraId="60550573" w14:textId="77777777" w:rsidR="004F1D0C" w:rsidRPr="007969AC" w:rsidRDefault="004F1D0C" w:rsidP="004F1D0C">
      <w:pPr>
        <w:pStyle w:val="NoSpacing"/>
        <w:shd w:val="clear" w:color="auto" w:fill="FFFFFF" w:themeFill="background1"/>
        <w:tabs>
          <w:tab w:val="left" w:pos="3435"/>
        </w:tabs>
        <w:jc w:val="both"/>
        <w:rPr>
          <w:rFonts w:ascii="Times New Roman" w:hAnsi="Times New Roman" w:cs="Times New Roman"/>
          <w:b/>
          <w:bCs/>
          <w:sz w:val="24"/>
          <w:szCs w:val="24"/>
        </w:rPr>
      </w:pPr>
      <w:r w:rsidRPr="007969AC">
        <w:rPr>
          <w:rFonts w:ascii="Times New Roman" w:hAnsi="Times New Roman" w:cs="Times New Roman"/>
          <w:b/>
          <w:bCs/>
          <w:sz w:val="24"/>
          <w:szCs w:val="24"/>
        </w:rPr>
        <w:t>IAM – svarīgi!</w:t>
      </w:r>
    </w:p>
    <w:p w14:paraId="38BEF8D3" w14:textId="77777777" w:rsidR="004F1D0C" w:rsidRPr="007111B2" w:rsidRDefault="004F1D0C" w:rsidP="004F1D0C">
      <w:pPr>
        <w:pStyle w:val="NoSpacing"/>
        <w:numPr>
          <w:ilvl w:val="0"/>
          <w:numId w:val="66"/>
        </w:numPr>
        <w:spacing w:after="160" w:line="259" w:lineRule="auto"/>
        <w:jc w:val="both"/>
        <w:rPr>
          <w:rFonts w:ascii="Times New Roman" w:eastAsia="Calibri" w:hAnsi="Times New Roman" w:cs="Times New Roman"/>
          <w:bCs/>
          <w:sz w:val="24"/>
          <w:szCs w:val="24"/>
        </w:rPr>
      </w:pPr>
      <w:r w:rsidRPr="007111B2">
        <w:rPr>
          <w:rFonts w:ascii="Times New Roman" w:eastAsia="Calibri" w:hAnsi="Times New Roman" w:cs="Times New Roman"/>
          <w:bCs/>
          <w:sz w:val="24"/>
          <w:szCs w:val="24"/>
        </w:rPr>
        <w:t>Latvijas tālākajā attīstībā būtiski ir pievērst lielāku uzmanību 16</w:t>
      </w:r>
      <w:r>
        <w:rPr>
          <w:rFonts w:ascii="Times New Roman" w:hAnsi="Times New Roman" w:cs="Times New Roman"/>
          <w:sz w:val="24"/>
          <w:szCs w:val="24"/>
        </w:rPr>
        <w:t xml:space="preserve">. IAM </w:t>
      </w:r>
      <w:r w:rsidRPr="007111B2">
        <w:rPr>
          <w:rFonts w:ascii="Times New Roman" w:eastAsia="Calibri" w:hAnsi="Times New Roman" w:cs="Times New Roman"/>
          <w:bCs/>
          <w:sz w:val="24"/>
          <w:szCs w:val="24"/>
        </w:rPr>
        <w:t>un īpaši 16.10</w:t>
      </w:r>
      <w:r>
        <w:rPr>
          <w:rFonts w:ascii="Times New Roman" w:eastAsia="Calibri" w:hAnsi="Times New Roman" w:cs="Times New Roman"/>
          <w:bCs/>
          <w:sz w:val="24"/>
          <w:szCs w:val="24"/>
        </w:rPr>
        <w:t> </w:t>
      </w:r>
      <w:proofErr w:type="spellStart"/>
      <w:r w:rsidRPr="007111B2">
        <w:rPr>
          <w:rFonts w:ascii="Times New Roman" w:eastAsia="Calibri" w:hAnsi="Times New Roman" w:cs="Times New Roman"/>
          <w:bCs/>
          <w:sz w:val="24"/>
          <w:szCs w:val="24"/>
        </w:rPr>
        <w:t>apakšmērķim</w:t>
      </w:r>
      <w:proofErr w:type="spellEnd"/>
      <w:r w:rsidRPr="007111B2">
        <w:rPr>
          <w:rFonts w:ascii="Times New Roman" w:eastAsia="Calibri" w:hAnsi="Times New Roman" w:cs="Times New Roman"/>
          <w:bCs/>
          <w:sz w:val="24"/>
          <w:szCs w:val="24"/>
        </w:rPr>
        <w:t>, kas mudina nodrošināt publisku piekļuvi informācijai un aizsargāt cilvēku pamatbrīvības. Š</w:t>
      </w:r>
      <w:r>
        <w:rPr>
          <w:rFonts w:ascii="Times New Roman" w:eastAsia="Calibri" w:hAnsi="Times New Roman" w:cs="Times New Roman"/>
          <w:bCs/>
          <w:sz w:val="24"/>
          <w:szCs w:val="24"/>
        </w:rPr>
        <w:t>ā</w:t>
      </w:r>
      <w:r w:rsidRPr="007111B2">
        <w:rPr>
          <w:rFonts w:ascii="Times New Roman" w:eastAsia="Calibri" w:hAnsi="Times New Roman" w:cs="Times New Roman"/>
          <w:bCs/>
          <w:sz w:val="24"/>
          <w:szCs w:val="24"/>
        </w:rPr>
        <w:t xml:space="preserve"> mērķa īstenošana </w:t>
      </w:r>
      <w:r>
        <w:rPr>
          <w:rFonts w:ascii="Times New Roman" w:eastAsia="Calibri" w:hAnsi="Times New Roman" w:cs="Times New Roman"/>
          <w:bCs/>
          <w:sz w:val="24"/>
          <w:szCs w:val="24"/>
        </w:rPr>
        <w:t xml:space="preserve">ir </w:t>
      </w:r>
      <w:r w:rsidRPr="007111B2">
        <w:rPr>
          <w:rFonts w:ascii="Times New Roman" w:eastAsia="Calibri" w:hAnsi="Times New Roman" w:cs="Times New Roman"/>
          <w:bCs/>
          <w:sz w:val="24"/>
          <w:szCs w:val="24"/>
        </w:rPr>
        <w:t xml:space="preserve">cieši </w:t>
      </w:r>
      <w:r w:rsidRPr="00CF7727">
        <w:rPr>
          <w:rFonts w:ascii="Times New Roman" w:eastAsia="Calibri" w:hAnsi="Times New Roman" w:cs="Times New Roman"/>
          <w:sz w:val="24"/>
          <w:szCs w:val="24"/>
        </w:rPr>
        <w:t>saistīta</w:t>
      </w:r>
      <w:r w:rsidRPr="007111B2">
        <w:rPr>
          <w:rFonts w:ascii="Times New Roman" w:eastAsia="Calibri" w:hAnsi="Times New Roman" w:cs="Times New Roman"/>
          <w:bCs/>
          <w:sz w:val="24"/>
          <w:szCs w:val="24"/>
        </w:rPr>
        <w:t xml:space="preserve"> ar sabiedrības </w:t>
      </w:r>
      <w:proofErr w:type="spellStart"/>
      <w:r w:rsidRPr="007111B2">
        <w:rPr>
          <w:rFonts w:ascii="Times New Roman" w:eastAsia="Calibri" w:hAnsi="Times New Roman" w:cs="Times New Roman"/>
          <w:bCs/>
          <w:sz w:val="24"/>
          <w:szCs w:val="24"/>
        </w:rPr>
        <w:t>medijpratību</w:t>
      </w:r>
      <w:proofErr w:type="spellEnd"/>
      <w:r w:rsidRPr="007111B2">
        <w:rPr>
          <w:rFonts w:ascii="Times New Roman" w:eastAsia="Calibri" w:hAnsi="Times New Roman" w:cs="Times New Roman"/>
          <w:bCs/>
          <w:sz w:val="24"/>
          <w:szCs w:val="24"/>
        </w:rPr>
        <w:t xml:space="preserve"> un </w:t>
      </w:r>
      <w:proofErr w:type="spellStart"/>
      <w:r w:rsidRPr="007111B2">
        <w:rPr>
          <w:rFonts w:ascii="Times New Roman" w:eastAsia="Calibri" w:hAnsi="Times New Roman" w:cs="Times New Roman"/>
          <w:bCs/>
          <w:sz w:val="24"/>
          <w:szCs w:val="24"/>
        </w:rPr>
        <w:t>informācijpratību</w:t>
      </w:r>
      <w:proofErr w:type="spellEnd"/>
      <w:r w:rsidRPr="007111B2">
        <w:rPr>
          <w:rFonts w:ascii="Times New Roman" w:eastAsia="Calibri" w:hAnsi="Times New Roman" w:cs="Times New Roman"/>
          <w:bCs/>
          <w:sz w:val="24"/>
          <w:szCs w:val="24"/>
        </w:rPr>
        <w:t xml:space="preserve">, kas palīdz ierobežot dezinformācijas izplatību. </w:t>
      </w:r>
      <w:r>
        <w:rPr>
          <w:rFonts w:ascii="Times New Roman" w:eastAsia="Calibri" w:hAnsi="Times New Roman" w:cs="Times New Roman"/>
          <w:bCs/>
          <w:sz w:val="24"/>
          <w:szCs w:val="24"/>
        </w:rPr>
        <w:t xml:space="preserve">Covid-19 </w:t>
      </w:r>
      <w:r w:rsidRPr="007111B2">
        <w:rPr>
          <w:rFonts w:ascii="Times New Roman" w:eastAsia="Calibri" w:hAnsi="Times New Roman" w:cs="Times New Roman"/>
          <w:bCs/>
          <w:sz w:val="24"/>
          <w:szCs w:val="24"/>
        </w:rPr>
        <w:t xml:space="preserve">pandēmijas izraisītā </w:t>
      </w:r>
      <w:r>
        <w:rPr>
          <w:rFonts w:ascii="Times New Roman" w:hAnsi="Times New Roman" w:cs="Times New Roman"/>
          <w:iCs/>
          <w:sz w:val="24"/>
          <w:szCs w:val="24"/>
        </w:rPr>
        <w:t>"</w:t>
      </w:r>
      <w:proofErr w:type="spellStart"/>
      <w:r w:rsidRPr="007111B2">
        <w:rPr>
          <w:rFonts w:ascii="Times New Roman" w:eastAsia="Calibri" w:hAnsi="Times New Roman" w:cs="Times New Roman"/>
          <w:bCs/>
          <w:sz w:val="24"/>
          <w:szCs w:val="24"/>
        </w:rPr>
        <w:t>dezinfodēmija</w:t>
      </w:r>
      <w:proofErr w:type="spellEnd"/>
      <w:r>
        <w:rPr>
          <w:rFonts w:ascii="Times New Roman" w:hAnsi="Times New Roman" w:cs="Times New Roman"/>
          <w:iCs/>
          <w:sz w:val="24"/>
          <w:szCs w:val="24"/>
        </w:rPr>
        <w:t>"</w:t>
      </w:r>
      <w:r w:rsidRPr="007111B2">
        <w:rPr>
          <w:rFonts w:ascii="Times New Roman" w:eastAsia="Calibri" w:hAnsi="Times New Roman" w:cs="Times New Roman"/>
          <w:bCs/>
          <w:sz w:val="24"/>
          <w:szCs w:val="24"/>
        </w:rPr>
        <w:t xml:space="preserve"> un tās sekas uz sabiedrības drošību parādīja š</w:t>
      </w:r>
      <w:r>
        <w:rPr>
          <w:rFonts w:ascii="Times New Roman" w:eastAsia="Calibri" w:hAnsi="Times New Roman" w:cs="Times New Roman"/>
          <w:bCs/>
          <w:sz w:val="24"/>
          <w:szCs w:val="24"/>
        </w:rPr>
        <w:t>ā</w:t>
      </w:r>
      <w:r w:rsidRPr="007111B2">
        <w:rPr>
          <w:rFonts w:ascii="Times New Roman" w:eastAsia="Calibri" w:hAnsi="Times New Roman" w:cs="Times New Roman"/>
          <w:bCs/>
          <w:sz w:val="24"/>
          <w:szCs w:val="24"/>
        </w:rPr>
        <w:t xml:space="preserve"> mērķa aktualitāti. Problēmas nozīmību vēl vairāk pastiprina ģeopolitiskā situācija Latvijas kaimiņvalstīs</w:t>
      </w:r>
      <w:r>
        <w:rPr>
          <w:rFonts w:ascii="Times New Roman" w:eastAsia="Calibri" w:hAnsi="Times New Roman" w:cs="Times New Roman"/>
          <w:bCs/>
          <w:sz w:val="24"/>
          <w:szCs w:val="24"/>
        </w:rPr>
        <w:t>, kas</w:t>
      </w:r>
      <w:r w:rsidRPr="007111B2">
        <w:rPr>
          <w:rFonts w:ascii="Times New Roman" w:eastAsia="Calibri" w:hAnsi="Times New Roman" w:cs="Times New Roman"/>
          <w:bCs/>
          <w:sz w:val="24"/>
          <w:szCs w:val="24"/>
        </w:rPr>
        <w:t xml:space="preserve"> rada draudus Latvijas informatīvajai telpai. </w:t>
      </w:r>
      <w:r>
        <w:rPr>
          <w:rFonts w:ascii="Times New Roman" w:eastAsia="Calibri" w:hAnsi="Times New Roman" w:cs="Times New Roman"/>
          <w:bCs/>
          <w:sz w:val="24"/>
          <w:szCs w:val="24"/>
        </w:rPr>
        <w:t>16</w:t>
      </w:r>
      <w:r>
        <w:rPr>
          <w:rFonts w:ascii="Times New Roman" w:hAnsi="Times New Roman" w:cs="Times New Roman"/>
          <w:sz w:val="24"/>
          <w:szCs w:val="24"/>
        </w:rPr>
        <w:t xml:space="preserve">. IAM </w:t>
      </w:r>
      <w:r w:rsidRPr="007111B2">
        <w:rPr>
          <w:rFonts w:ascii="Times New Roman" w:eastAsia="Calibri" w:hAnsi="Times New Roman" w:cs="Times New Roman"/>
          <w:bCs/>
          <w:sz w:val="24"/>
          <w:szCs w:val="24"/>
        </w:rPr>
        <w:t xml:space="preserve">ir uzsvērta tiesiskuma un labas </w:t>
      </w:r>
      <w:r w:rsidRPr="007969AC">
        <w:rPr>
          <w:rFonts w:ascii="Times New Roman" w:hAnsi="Times New Roman" w:cs="Times New Roman"/>
          <w:sz w:val="24"/>
          <w:szCs w:val="24"/>
        </w:rPr>
        <w:t>pārvaldības nozīme, un to sekmēšana ir viens no galvenajiem stūrakmeņiem iedzīvotāju uzticēšan</w:t>
      </w:r>
      <w:r>
        <w:rPr>
          <w:rFonts w:ascii="Times New Roman" w:hAnsi="Times New Roman" w:cs="Times New Roman"/>
          <w:sz w:val="24"/>
          <w:szCs w:val="24"/>
        </w:rPr>
        <w:t>ā</w:t>
      </w:r>
      <w:r w:rsidRPr="007969AC">
        <w:rPr>
          <w:rFonts w:ascii="Times New Roman" w:hAnsi="Times New Roman" w:cs="Times New Roman"/>
          <w:sz w:val="24"/>
          <w:szCs w:val="24"/>
        </w:rPr>
        <w:t>s valstij veicināšanā, tādējādi stiprinot valsts drošību</w:t>
      </w:r>
      <w:r w:rsidRPr="007111B2">
        <w:rPr>
          <w:rFonts w:ascii="Times New Roman" w:eastAsia="Calibri" w:hAnsi="Times New Roman" w:cs="Times New Roman"/>
          <w:bCs/>
          <w:sz w:val="24"/>
          <w:szCs w:val="24"/>
        </w:rPr>
        <w:t>.</w:t>
      </w:r>
    </w:p>
    <w:p w14:paraId="115C8DA6" w14:textId="77777777" w:rsidR="004F1D0C" w:rsidRPr="007969AC" w:rsidRDefault="004F1D0C" w:rsidP="004F1D0C">
      <w:pPr>
        <w:pStyle w:val="NoSpacing"/>
        <w:shd w:val="clear" w:color="auto" w:fill="FFFFFF" w:themeFill="background1"/>
        <w:tabs>
          <w:tab w:val="left" w:pos="3435"/>
        </w:tabs>
        <w:jc w:val="both"/>
        <w:rPr>
          <w:rFonts w:ascii="Times New Roman" w:hAnsi="Times New Roman" w:cs="Times New Roman"/>
          <w:b/>
          <w:bCs/>
          <w:sz w:val="24"/>
          <w:szCs w:val="24"/>
        </w:rPr>
      </w:pPr>
      <w:r w:rsidRPr="007969AC">
        <w:rPr>
          <w:rFonts w:ascii="Times New Roman" w:hAnsi="Times New Roman" w:cs="Times New Roman"/>
          <w:b/>
          <w:bCs/>
          <w:sz w:val="24"/>
          <w:szCs w:val="24"/>
        </w:rPr>
        <w:t>IAM – rīkoties!</w:t>
      </w:r>
    </w:p>
    <w:p w14:paraId="26B2C85D" w14:textId="55CDD724" w:rsidR="004F1D0C" w:rsidRDefault="004F1D0C" w:rsidP="004F1D0C">
      <w:pPr>
        <w:pStyle w:val="NoSpacing"/>
        <w:numPr>
          <w:ilvl w:val="0"/>
          <w:numId w:val="66"/>
        </w:numPr>
        <w:spacing w:after="160" w:line="259" w:lineRule="auto"/>
        <w:jc w:val="both"/>
        <w:rPr>
          <w:rFonts w:ascii="Times New Roman" w:eastAsia="Calibri" w:hAnsi="Times New Roman" w:cs="Times New Roman"/>
          <w:bCs/>
          <w:sz w:val="24"/>
          <w:szCs w:val="24"/>
        </w:rPr>
      </w:pPr>
      <w:r w:rsidRPr="007111B2">
        <w:rPr>
          <w:rFonts w:ascii="Times New Roman" w:eastAsia="Calibri" w:hAnsi="Times New Roman" w:cs="Times New Roman"/>
          <w:bCs/>
          <w:sz w:val="24"/>
          <w:szCs w:val="24"/>
        </w:rPr>
        <w:t xml:space="preserve">Lai mērķtiecīgi mērītu kultūras pienesumu </w:t>
      </w:r>
      <w:r>
        <w:rPr>
          <w:rFonts w:ascii="Times New Roman" w:eastAsia="Calibri" w:hAnsi="Times New Roman" w:cs="Times New Roman"/>
          <w:bCs/>
          <w:sz w:val="24"/>
          <w:szCs w:val="24"/>
        </w:rPr>
        <w:t>i</w:t>
      </w:r>
      <w:r w:rsidRPr="007111B2">
        <w:rPr>
          <w:rFonts w:ascii="Times New Roman" w:eastAsia="Calibri" w:hAnsi="Times New Roman" w:cs="Times New Roman"/>
          <w:bCs/>
          <w:sz w:val="24"/>
          <w:szCs w:val="24"/>
        </w:rPr>
        <w:t xml:space="preserve">lgtspējīgas attīstības mērķu sasniegšanā nacionālā un vietējā līmenī, UNESCO LNK </w:t>
      </w:r>
      <w:r w:rsidRPr="00521AAD">
        <w:rPr>
          <w:rFonts w:ascii="Times New Roman" w:eastAsia="Calibri" w:hAnsi="Times New Roman" w:cs="Times New Roman"/>
          <w:bCs/>
          <w:sz w:val="24"/>
          <w:szCs w:val="24"/>
        </w:rPr>
        <w:t>diskusijai</w:t>
      </w:r>
      <w:r w:rsidRPr="007111B2">
        <w:rPr>
          <w:rFonts w:ascii="Times New Roman" w:eastAsia="Calibri" w:hAnsi="Times New Roman" w:cs="Times New Roman"/>
          <w:bCs/>
          <w:sz w:val="24"/>
          <w:szCs w:val="24"/>
        </w:rPr>
        <w:t xml:space="preserve"> par kultūras atspoguļojumu </w:t>
      </w:r>
      <w:r>
        <w:rPr>
          <w:rFonts w:ascii="Times New Roman" w:eastAsia="Calibri" w:hAnsi="Times New Roman" w:cs="Times New Roman"/>
          <w:bCs/>
          <w:sz w:val="24"/>
          <w:szCs w:val="24"/>
        </w:rPr>
        <w:t>i</w:t>
      </w:r>
      <w:r w:rsidRPr="007111B2">
        <w:rPr>
          <w:rFonts w:ascii="Times New Roman" w:eastAsia="Calibri" w:hAnsi="Times New Roman" w:cs="Times New Roman"/>
          <w:bCs/>
          <w:sz w:val="24"/>
          <w:szCs w:val="24"/>
        </w:rPr>
        <w:t>lgtspējīgās attīstības mērķos rosina izmantot UNESCO 2019. gad</w:t>
      </w:r>
      <w:r>
        <w:rPr>
          <w:rFonts w:ascii="Times New Roman" w:eastAsia="Calibri" w:hAnsi="Times New Roman" w:cs="Times New Roman"/>
          <w:bCs/>
          <w:sz w:val="24"/>
          <w:szCs w:val="24"/>
        </w:rPr>
        <w:t>ā</w:t>
      </w:r>
      <w:r w:rsidRPr="007111B2">
        <w:rPr>
          <w:rFonts w:ascii="Times New Roman" w:eastAsia="Calibri" w:hAnsi="Times New Roman" w:cs="Times New Roman"/>
          <w:bCs/>
          <w:sz w:val="24"/>
          <w:szCs w:val="24"/>
        </w:rPr>
        <w:t xml:space="preserve"> izdoto ziņojumu </w:t>
      </w:r>
      <w:r w:rsidRPr="007969AC">
        <w:rPr>
          <w:rFonts w:ascii="Times New Roman" w:eastAsia="Calibri" w:hAnsi="Times New Roman" w:cs="Times New Roman"/>
          <w:bCs/>
          <w:sz w:val="24"/>
          <w:szCs w:val="24"/>
        </w:rPr>
        <w:t>"</w:t>
      </w:r>
      <w:r w:rsidRPr="007111B2">
        <w:rPr>
          <w:rFonts w:ascii="Times New Roman" w:eastAsia="Calibri" w:hAnsi="Times New Roman" w:cs="Times New Roman"/>
          <w:bCs/>
          <w:sz w:val="24"/>
          <w:szCs w:val="24"/>
        </w:rPr>
        <w:t>Kultūra/2030 Indikatori</w:t>
      </w:r>
      <w:r w:rsidRPr="007969AC">
        <w:rPr>
          <w:rFonts w:ascii="Times New Roman" w:eastAsia="Calibri" w:hAnsi="Times New Roman" w:cs="Times New Roman"/>
          <w:bCs/>
          <w:sz w:val="24"/>
          <w:szCs w:val="24"/>
        </w:rPr>
        <w:t>"</w:t>
      </w:r>
      <w:r w:rsidRPr="00522E45">
        <w:rPr>
          <w:rFonts w:ascii="Times New Roman" w:hAnsi="Times New Roman" w:cs="Times New Roman"/>
          <w:sz w:val="24"/>
          <w:szCs w:val="24"/>
        </w:rPr>
        <w:t xml:space="preserve"> (</w:t>
      </w:r>
      <w:hyperlink r:id="rId143" w:history="1">
        <w:r w:rsidRPr="00522E45">
          <w:rPr>
            <w:rStyle w:val="Hyperlink"/>
            <w:rFonts w:ascii="Times New Roman" w:hAnsi="Times New Roman" w:cs="Times New Roman"/>
            <w:i/>
            <w:sz w:val="24"/>
            <w:szCs w:val="24"/>
          </w:rPr>
          <w:t xml:space="preserve">Culture|2030 </w:t>
        </w:r>
        <w:proofErr w:type="spellStart"/>
        <w:r w:rsidRPr="00522E45">
          <w:rPr>
            <w:rStyle w:val="Hyperlink"/>
            <w:rFonts w:ascii="Times New Roman" w:hAnsi="Times New Roman" w:cs="Times New Roman"/>
            <w:i/>
            <w:sz w:val="24"/>
            <w:szCs w:val="24"/>
          </w:rPr>
          <w:t>indicators</w:t>
        </w:r>
        <w:proofErr w:type="spellEnd"/>
      </w:hyperlink>
      <w:r w:rsidRPr="00522E45">
        <w:rPr>
          <w:rFonts w:ascii="Times New Roman" w:hAnsi="Times New Roman" w:cs="Times New Roman"/>
          <w:sz w:val="24"/>
          <w:szCs w:val="24"/>
        </w:rPr>
        <w:t>)</w:t>
      </w:r>
      <w:r w:rsidRPr="007111B2">
        <w:rPr>
          <w:rFonts w:ascii="Times New Roman" w:eastAsia="Calibri" w:hAnsi="Times New Roman" w:cs="Times New Roman"/>
          <w:bCs/>
          <w:sz w:val="24"/>
          <w:szCs w:val="24"/>
        </w:rPr>
        <w:t xml:space="preserve">. </w:t>
      </w:r>
    </w:p>
    <w:p w14:paraId="54C36288" w14:textId="66A7EF2B" w:rsidR="007D72F4" w:rsidRDefault="007D72F4" w:rsidP="007D72F4">
      <w:pPr>
        <w:pStyle w:val="NoSpacing"/>
        <w:spacing w:after="160" w:line="259" w:lineRule="auto"/>
        <w:jc w:val="both"/>
        <w:rPr>
          <w:rFonts w:ascii="Times New Roman" w:eastAsia="Calibri" w:hAnsi="Times New Roman" w:cs="Times New Roman"/>
          <w:bCs/>
          <w:sz w:val="24"/>
          <w:szCs w:val="24"/>
        </w:rPr>
      </w:pPr>
    </w:p>
    <w:p w14:paraId="538F36D0" w14:textId="1AE8D5CE" w:rsidR="007D72F4" w:rsidRDefault="007D72F4" w:rsidP="007D72F4">
      <w:pPr>
        <w:pStyle w:val="NoSpacing"/>
        <w:spacing w:after="160" w:line="259" w:lineRule="auto"/>
        <w:jc w:val="both"/>
        <w:rPr>
          <w:rFonts w:ascii="Times New Roman" w:eastAsia="Calibri" w:hAnsi="Times New Roman" w:cs="Times New Roman"/>
          <w:bCs/>
          <w:sz w:val="24"/>
          <w:szCs w:val="24"/>
        </w:rPr>
      </w:pPr>
    </w:p>
    <w:p w14:paraId="715F11F4" w14:textId="77777777" w:rsidR="007D72F4" w:rsidRPr="007111B2" w:rsidRDefault="007D72F4" w:rsidP="007D72F4">
      <w:pPr>
        <w:pStyle w:val="NoSpacing"/>
        <w:spacing w:after="160" w:line="259" w:lineRule="auto"/>
        <w:jc w:val="both"/>
        <w:rPr>
          <w:rFonts w:ascii="Times New Roman" w:eastAsia="Calibri" w:hAnsi="Times New Roman" w:cs="Times New Roman"/>
          <w:bCs/>
          <w:sz w:val="24"/>
          <w:szCs w:val="24"/>
        </w:rPr>
      </w:pPr>
    </w:p>
    <w:p w14:paraId="2DE8FF8B" w14:textId="376D70D0" w:rsidR="004F1D0C" w:rsidRPr="007111B2" w:rsidRDefault="004F1D0C" w:rsidP="004F1D0C">
      <w:pPr>
        <w:pStyle w:val="Heading1"/>
      </w:pPr>
      <w:bookmarkStart w:id="146" w:name="_Toc102128730"/>
      <w:r>
        <w:lastRenderedPageBreak/>
        <w:t xml:space="preserve">4. </w:t>
      </w:r>
      <w:r w:rsidRPr="007111B2">
        <w:t>nodaļa: Faktori, kas var paātrināt IAM ieviešanu</w:t>
      </w:r>
      <w:bookmarkEnd w:id="146"/>
    </w:p>
    <w:p w14:paraId="5EA05335" w14:textId="77777777" w:rsidR="004F1D0C" w:rsidRPr="007969AC" w:rsidRDefault="004F1D0C" w:rsidP="004F1D0C">
      <w:pPr>
        <w:rPr>
          <w:rFonts w:ascii="Times New Roman" w:hAnsi="Times New Roman" w:cs="Times New Roman"/>
          <w:sz w:val="24"/>
        </w:rPr>
      </w:pPr>
    </w:p>
    <w:p w14:paraId="21F325D6" w14:textId="0321BB25" w:rsidR="004F1D0C" w:rsidRPr="00C4344F" w:rsidRDefault="004F1D0C" w:rsidP="004F63FC">
      <w:pPr>
        <w:spacing w:after="0"/>
        <w:jc w:val="both"/>
        <w:rPr>
          <w:rFonts w:ascii="Times New Roman" w:hAnsi="Times New Roman" w:cs="Times New Roman"/>
          <w:sz w:val="24"/>
        </w:rPr>
      </w:pPr>
      <w:r w:rsidRPr="007111B2">
        <w:rPr>
          <w:rFonts w:ascii="Times New Roman" w:hAnsi="Times New Roman" w:cs="Times New Roman"/>
          <w:sz w:val="24"/>
          <w:szCs w:val="24"/>
        </w:rPr>
        <w:t xml:space="preserve">Latvijā </w:t>
      </w:r>
      <w:r>
        <w:rPr>
          <w:rFonts w:ascii="Times New Roman" w:hAnsi="Times New Roman" w:cs="Times New Roman"/>
          <w:sz w:val="24"/>
          <w:szCs w:val="24"/>
        </w:rPr>
        <w:t>pēdējos trijos gados izvirzījušies trīs</w:t>
      </w:r>
      <w:r w:rsidRPr="007111B2">
        <w:rPr>
          <w:rFonts w:ascii="Times New Roman" w:hAnsi="Times New Roman" w:cs="Times New Roman"/>
          <w:sz w:val="24"/>
          <w:szCs w:val="24"/>
        </w:rPr>
        <w:t xml:space="preserve"> </w:t>
      </w:r>
      <w:r>
        <w:rPr>
          <w:rFonts w:ascii="Times New Roman" w:hAnsi="Times New Roman" w:cs="Times New Roman"/>
          <w:sz w:val="24"/>
          <w:szCs w:val="24"/>
        </w:rPr>
        <w:t>faktori</w:t>
      </w:r>
      <w:r w:rsidRPr="007111B2">
        <w:rPr>
          <w:rFonts w:ascii="Times New Roman" w:hAnsi="Times New Roman" w:cs="Times New Roman"/>
          <w:sz w:val="24"/>
          <w:szCs w:val="24"/>
        </w:rPr>
        <w:t xml:space="preserve">, kam ir liels potenciāls uzlabot Latvijas spējas un iespējas efektīvāk sasniegt ilgtspējīgas attīstības mērķus. Ilgtspējīgas finanšu plūsmas tiek veidotas tā, lai mēs </w:t>
      </w:r>
      <w:r>
        <w:rPr>
          <w:rFonts w:ascii="Times New Roman" w:hAnsi="Times New Roman" w:cs="Times New Roman"/>
          <w:sz w:val="24"/>
          <w:szCs w:val="24"/>
        </w:rPr>
        <w:t xml:space="preserve">attīstītu </w:t>
      </w:r>
      <w:proofErr w:type="spellStart"/>
      <w:r w:rsidRPr="007111B2">
        <w:rPr>
          <w:rFonts w:ascii="Times New Roman" w:hAnsi="Times New Roman" w:cs="Times New Roman"/>
          <w:sz w:val="24"/>
          <w:szCs w:val="24"/>
        </w:rPr>
        <w:t>ekoefektīvu</w:t>
      </w:r>
      <w:proofErr w:type="spellEnd"/>
      <w:r w:rsidRPr="007111B2">
        <w:rPr>
          <w:rFonts w:ascii="Times New Roman" w:hAnsi="Times New Roman" w:cs="Times New Roman"/>
          <w:sz w:val="24"/>
          <w:szCs w:val="24"/>
        </w:rPr>
        <w:t xml:space="preserve"> tautsaimniecību un mazinātu nabadzību</w:t>
      </w:r>
      <w:r w:rsidRPr="004F63FC">
        <w:rPr>
          <w:rFonts w:ascii="Times New Roman" w:hAnsi="Times New Roman" w:cs="Times New Roman"/>
          <w:sz w:val="24"/>
          <w:szCs w:val="24"/>
        </w:rPr>
        <w:t xml:space="preserve">. </w:t>
      </w:r>
      <w:bookmarkStart w:id="147" w:name="_Hlk100317998"/>
      <w:r w:rsidRPr="004F63FC">
        <w:rPr>
          <w:rFonts w:ascii="Times New Roman" w:hAnsi="Times New Roman" w:cs="Times New Roman"/>
          <w:sz w:val="24"/>
          <w:szCs w:val="24"/>
        </w:rPr>
        <w:t xml:space="preserve">Kultūras telpa ir vieta izpratnes veidošanai par </w:t>
      </w:r>
      <w:r w:rsidR="002053F4" w:rsidRPr="004F63FC">
        <w:rPr>
          <w:rFonts w:ascii="Times New Roman" w:hAnsi="Times New Roman" w:cs="Times New Roman"/>
          <w:sz w:val="24"/>
          <w:szCs w:val="24"/>
        </w:rPr>
        <w:t>ilgtspējīgu attīstību</w:t>
      </w:r>
      <w:r w:rsidRPr="004F63FC">
        <w:rPr>
          <w:rFonts w:ascii="Times New Roman" w:hAnsi="Times New Roman" w:cs="Times New Roman"/>
          <w:sz w:val="24"/>
          <w:szCs w:val="24"/>
        </w:rPr>
        <w:t xml:space="preserve">, kas </w:t>
      </w:r>
      <w:r w:rsidR="00F71C64">
        <w:rPr>
          <w:rFonts w:ascii="Times New Roman" w:hAnsi="Times New Roman" w:cs="Times New Roman"/>
          <w:sz w:val="24"/>
          <w:szCs w:val="24"/>
        </w:rPr>
        <w:t>ir iekļaujoša</w:t>
      </w:r>
      <w:r w:rsidRPr="005E0007">
        <w:rPr>
          <w:rFonts w:ascii="Times New Roman" w:hAnsi="Times New Roman" w:cs="Times New Roman"/>
          <w:sz w:val="24"/>
          <w:szCs w:val="24"/>
        </w:rPr>
        <w:t>.</w:t>
      </w:r>
      <w:r w:rsidRPr="007111B2">
        <w:rPr>
          <w:rFonts w:ascii="Times New Roman" w:hAnsi="Times New Roman" w:cs="Times New Roman"/>
          <w:sz w:val="24"/>
          <w:szCs w:val="24"/>
        </w:rPr>
        <w:t xml:space="preserve"> </w:t>
      </w:r>
      <w:bookmarkEnd w:id="147"/>
      <w:r w:rsidRPr="007111B2">
        <w:rPr>
          <w:rFonts w:ascii="Times New Roman" w:hAnsi="Times New Roman" w:cs="Times New Roman"/>
          <w:sz w:val="24"/>
          <w:szCs w:val="24"/>
        </w:rPr>
        <w:t>Misiju pieeja aicina veidot tautsaimniecība</w:t>
      </w:r>
      <w:r>
        <w:rPr>
          <w:rFonts w:ascii="Times New Roman" w:hAnsi="Times New Roman" w:cs="Times New Roman"/>
          <w:sz w:val="24"/>
          <w:szCs w:val="24"/>
        </w:rPr>
        <w:t>s</w:t>
      </w:r>
      <w:r w:rsidRPr="007111B2">
        <w:rPr>
          <w:rFonts w:ascii="Times New Roman" w:hAnsi="Times New Roman" w:cs="Times New Roman"/>
          <w:sz w:val="24"/>
          <w:szCs w:val="24"/>
        </w:rPr>
        <w:t xml:space="preserve"> transformāciju </w:t>
      </w:r>
      <w:r>
        <w:rPr>
          <w:rFonts w:ascii="Times New Roman" w:hAnsi="Times New Roman" w:cs="Times New Roman"/>
          <w:sz w:val="24"/>
          <w:szCs w:val="24"/>
        </w:rPr>
        <w:t xml:space="preserve">uz </w:t>
      </w:r>
      <w:r>
        <w:rPr>
          <w:rFonts w:ascii="Times New Roman" w:hAnsi="Times New Roman" w:cs="Times New Roman"/>
          <w:iCs/>
          <w:sz w:val="24"/>
          <w:szCs w:val="24"/>
        </w:rPr>
        <w:t>"</w:t>
      </w:r>
      <w:r w:rsidRPr="007111B2">
        <w:rPr>
          <w:rFonts w:ascii="Times New Roman" w:hAnsi="Times New Roman" w:cs="Times New Roman"/>
          <w:sz w:val="24"/>
          <w:szCs w:val="24"/>
        </w:rPr>
        <w:t>zilo ekonomiku</w:t>
      </w:r>
      <w:r>
        <w:rPr>
          <w:rFonts w:ascii="Times New Roman" w:hAnsi="Times New Roman" w:cs="Times New Roman"/>
          <w:iCs/>
          <w:sz w:val="24"/>
          <w:szCs w:val="24"/>
        </w:rPr>
        <w:t>"</w:t>
      </w:r>
      <w:r w:rsidRPr="007111B2">
        <w:rPr>
          <w:rFonts w:ascii="Times New Roman" w:hAnsi="Times New Roman" w:cs="Times New Roman"/>
          <w:sz w:val="24"/>
          <w:szCs w:val="24"/>
        </w:rPr>
        <w:t xml:space="preserve"> – attīr</w:t>
      </w:r>
      <w:r>
        <w:rPr>
          <w:rFonts w:ascii="Times New Roman" w:hAnsi="Times New Roman" w:cs="Times New Roman"/>
          <w:sz w:val="24"/>
          <w:szCs w:val="24"/>
        </w:rPr>
        <w:t>ī</w:t>
      </w:r>
      <w:r w:rsidRPr="007111B2">
        <w:rPr>
          <w:rFonts w:ascii="Times New Roman" w:hAnsi="Times New Roman" w:cs="Times New Roman"/>
          <w:sz w:val="24"/>
          <w:szCs w:val="24"/>
        </w:rPr>
        <w:t>t Baltijas jūru</w:t>
      </w:r>
      <w:r>
        <w:rPr>
          <w:rFonts w:ascii="Times New Roman" w:hAnsi="Times New Roman" w:cs="Times New Roman"/>
          <w:sz w:val="24"/>
          <w:szCs w:val="24"/>
        </w:rPr>
        <w:t>,</w:t>
      </w:r>
      <w:r w:rsidRPr="007111B2">
        <w:rPr>
          <w:rFonts w:ascii="Times New Roman" w:hAnsi="Times New Roman" w:cs="Times New Roman"/>
          <w:sz w:val="24"/>
          <w:szCs w:val="24"/>
        </w:rPr>
        <w:t xml:space="preserve"> iesaistot sabiedrību, kur</w:t>
      </w:r>
      <w:r>
        <w:rPr>
          <w:rFonts w:ascii="Times New Roman" w:hAnsi="Times New Roman" w:cs="Times New Roman"/>
          <w:sz w:val="24"/>
          <w:szCs w:val="24"/>
        </w:rPr>
        <w:t>a</w:t>
      </w:r>
      <w:r w:rsidRPr="007111B2">
        <w:rPr>
          <w:rFonts w:ascii="Times New Roman" w:hAnsi="Times New Roman" w:cs="Times New Roman"/>
          <w:sz w:val="24"/>
          <w:szCs w:val="24"/>
        </w:rPr>
        <w:t xml:space="preserve"> no tā būs ieguvēj</w:t>
      </w:r>
      <w:r>
        <w:rPr>
          <w:rFonts w:ascii="Times New Roman" w:hAnsi="Times New Roman" w:cs="Times New Roman"/>
          <w:sz w:val="24"/>
          <w:szCs w:val="24"/>
        </w:rPr>
        <w:t>a</w:t>
      </w:r>
      <w:r w:rsidRPr="007111B2">
        <w:rPr>
          <w:rFonts w:ascii="Times New Roman" w:hAnsi="Times New Roman" w:cs="Times New Roman"/>
          <w:sz w:val="24"/>
          <w:szCs w:val="24"/>
        </w:rPr>
        <w:t>.</w:t>
      </w:r>
      <w:r>
        <w:rPr>
          <w:rFonts w:ascii="Times New Roman" w:hAnsi="Times New Roman" w:cs="Times New Roman"/>
          <w:sz w:val="24"/>
          <w:szCs w:val="24"/>
        </w:rPr>
        <w:t xml:space="preserve"> </w:t>
      </w:r>
    </w:p>
    <w:p w14:paraId="07FF425C" w14:textId="77777777" w:rsidR="004F1D0C" w:rsidRPr="007111B2" w:rsidRDefault="004F1D0C" w:rsidP="004F1D0C">
      <w:pPr>
        <w:pStyle w:val="Heading2"/>
      </w:pPr>
      <w:bookmarkStart w:id="148" w:name="_Toc102128731"/>
      <w:r w:rsidRPr="007111B2">
        <w:t xml:space="preserve">Ilgtspējīgas finanšu plūsmas jeb </w:t>
      </w:r>
      <w:r>
        <w:rPr>
          <w:iCs/>
          <w:sz w:val="24"/>
          <w:szCs w:val="24"/>
        </w:rPr>
        <w:t>"</w:t>
      </w:r>
      <w:r w:rsidRPr="007111B2">
        <w:t>nauda runā</w:t>
      </w:r>
      <w:r>
        <w:rPr>
          <w:iCs/>
          <w:sz w:val="24"/>
          <w:szCs w:val="24"/>
        </w:rPr>
        <w:t>"</w:t>
      </w:r>
      <w:bookmarkEnd w:id="148"/>
    </w:p>
    <w:p w14:paraId="66A17F10" w14:textId="0D380D3F" w:rsidR="004F1D0C" w:rsidRPr="007111B2" w:rsidRDefault="004F1D0C" w:rsidP="004F1D0C">
      <w:pPr>
        <w:jc w:val="both"/>
        <w:rPr>
          <w:rFonts w:ascii="Times New Roman" w:hAnsi="Times New Roman" w:cs="Times New Roman"/>
          <w:sz w:val="24"/>
          <w:szCs w:val="24"/>
        </w:rPr>
      </w:pPr>
      <w:r w:rsidRPr="007111B2">
        <w:rPr>
          <w:rFonts w:ascii="Times New Roman" w:hAnsi="Times New Roman" w:cs="Times New Roman"/>
          <w:sz w:val="24"/>
          <w:szCs w:val="24"/>
        </w:rPr>
        <w:t xml:space="preserve">Lai arī pārejai uz </w:t>
      </w:r>
      <w:proofErr w:type="spellStart"/>
      <w:r w:rsidRPr="007111B2">
        <w:rPr>
          <w:rFonts w:ascii="Times New Roman" w:hAnsi="Times New Roman" w:cs="Times New Roman"/>
          <w:sz w:val="24"/>
          <w:szCs w:val="24"/>
        </w:rPr>
        <w:t>klimatneitrālu</w:t>
      </w:r>
      <w:proofErr w:type="spellEnd"/>
      <w:r w:rsidRPr="007111B2">
        <w:rPr>
          <w:rFonts w:ascii="Times New Roman" w:hAnsi="Times New Roman" w:cs="Times New Roman"/>
          <w:sz w:val="24"/>
          <w:szCs w:val="24"/>
        </w:rPr>
        <w:t xml:space="preserve"> tautsaimniecību būs nepieciešams ievērojams publisko investīciju apjoms, tā būs sekmīga, ja</w:t>
      </w:r>
      <w:r w:rsidR="00F71C64">
        <w:rPr>
          <w:rFonts w:ascii="Times New Roman" w:hAnsi="Times New Roman" w:cs="Times New Roman"/>
          <w:sz w:val="24"/>
          <w:szCs w:val="24"/>
        </w:rPr>
        <w:t xml:space="preserve"> arī</w:t>
      </w:r>
      <w:r w:rsidRPr="007111B2">
        <w:rPr>
          <w:rFonts w:ascii="Times New Roman" w:hAnsi="Times New Roman" w:cs="Times New Roman"/>
          <w:sz w:val="24"/>
          <w:szCs w:val="24"/>
        </w:rPr>
        <w:t xml:space="preserve"> privātais sektors finanšu līdzekļus novirzīs uz ilgtspējīgiem ieguldījumiem. </w:t>
      </w:r>
    </w:p>
    <w:p w14:paraId="5C947921" w14:textId="0CCC7AD6" w:rsidR="004F1D0C" w:rsidRPr="007111B2" w:rsidRDefault="004F1D0C" w:rsidP="004F1D0C">
      <w:pPr>
        <w:jc w:val="both"/>
        <w:rPr>
          <w:rFonts w:ascii="Times New Roman" w:hAnsi="Times New Roman" w:cs="Times New Roman"/>
          <w:sz w:val="24"/>
          <w:szCs w:val="24"/>
        </w:rPr>
      </w:pPr>
      <w:r w:rsidRPr="007111B2">
        <w:rPr>
          <w:rFonts w:ascii="Times New Roman" w:hAnsi="Times New Roman" w:cs="Times New Roman"/>
          <w:sz w:val="24"/>
          <w:szCs w:val="24"/>
        </w:rPr>
        <w:t>Tāpēc Latvija sākusi likt pamatus ilgtspējīgas finansē</w:t>
      </w:r>
      <w:r>
        <w:rPr>
          <w:rFonts w:ascii="Times New Roman" w:hAnsi="Times New Roman" w:cs="Times New Roman"/>
          <w:sz w:val="24"/>
          <w:szCs w:val="24"/>
        </w:rPr>
        <w:t>šanas</w:t>
      </w:r>
      <w:r w:rsidRPr="007111B2">
        <w:rPr>
          <w:rFonts w:ascii="Times New Roman" w:hAnsi="Times New Roman" w:cs="Times New Roman"/>
          <w:sz w:val="24"/>
          <w:szCs w:val="24"/>
        </w:rPr>
        <w:t xml:space="preserve"> sistēmas nostiprināšanai. Finanšu ministrija, Latvijas Banka</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privātā sektora pārstāvji</w:t>
      </w:r>
      <w:r>
        <w:rPr>
          <w:rFonts w:ascii="Times New Roman" w:hAnsi="Times New Roman" w:cs="Times New Roman"/>
          <w:sz w:val="24"/>
          <w:szCs w:val="24"/>
        </w:rPr>
        <w:t xml:space="preserve"> (</w:t>
      </w:r>
      <w:r w:rsidRPr="007111B2">
        <w:rPr>
          <w:rFonts w:ascii="Times New Roman" w:hAnsi="Times New Roman" w:cs="Times New Roman"/>
          <w:sz w:val="24"/>
          <w:szCs w:val="24"/>
        </w:rPr>
        <w:t>t.</w:t>
      </w:r>
      <w:r>
        <w:rPr>
          <w:rFonts w:ascii="Times New Roman" w:hAnsi="Times New Roman" w:cs="Times New Roman"/>
          <w:sz w:val="24"/>
          <w:szCs w:val="24"/>
        </w:rPr>
        <w:t xml:space="preserve"> </w:t>
      </w:r>
      <w:r w:rsidRPr="007111B2">
        <w:rPr>
          <w:rFonts w:ascii="Times New Roman" w:hAnsi="Times New Roman" w:cs="Times New Roman"/>
          <w:sz w:val="24"/>
          <w:szCs w:val="24"/>
        </w:rPr>
        <w:t>sk. lielie uzņēmumi un to asociācijas</w:t>
      </w:r>
      <w:r>
        <w:rPr>
          <w:rFonts w:ascii="Times New Roman" w:hAnsi="Times New Roman" w:cs="Times New Roman"/>
          <w:sz w:val="24"/>
          <w:szCs w:val="24"/>
        </w:rPr>
        <w:t>) ir</w:t>
      </w:r>
      <w:r w:rsidRPr="007111B2">
        <w:rPr>
          <w:rFonts w:ascii="Times New Roman" w:hAnsi="Times New Roman" w:cs="Times New Roman"/>
          <w:sz w:val="24"/>
          <w:szCs w:val="24"/>
        </w:rPr>
        <w:t xml:space="preserve"> spēruši būtiskus soļus, lai finanšu plūsmas konce</w:t>
      </w:r>
      <w:r>
        <w:rPr>
          <w:rFonts w:ascii="Times New Roman" w:hAnsi="Times New Roman" w:cs="Times New Roman"/>
          <w:sz w:val="24"/>
          <w:szCs w:val="24"/>
        </w:rPr>
        <w:t>n</w:t>
      </w:r>
      <w:r w:rsidRPr="007111B2">
        <w:rPr>
          <w:rFonts w:ascii="Times New Roman" w:hAnsi="Times New Roman" w:cs="Times New Roman"/>
          <w:sz w:val="24"/>
          <w:szCs w:val="24"/>
        </w:rPr>
        <w:t>trētos tādās investīcijās, kuras ir vides kvalitāti uzlabojošas, sociāli atbildīgas un liecina par labu pārvaldību</w:t>
      </w:r>
      <w:r>
        <w:rPr>
          <w:rFonts w:ascii="Times New Roman" w:hAnsi="Times New Roman" w:cs="Times New Roman"/>
          <w:sz w:val="24"/>
          <w:szCs w:val="24"/>
        </w:rPr>
        <w:t>. T</w:t>
      </w:r>
      <w:r w:rsidRPr="007111B2">
        <w:rPr>
          <w:rFonts w:ascii="Times New Roman" w:hAnsi="Times New Roman" w:cs="Times New Roman"/>
          <w:sz w:val="24"/>
          <w:szCs w:val="24"/>
        </w:rPr>
        <w:t>ā rezultātā palielinās ilgtspējīg</w:t>
      </w:r>
      <w:r>
        <w:rPr>
          <w:rFonts w:ascii="Times New Roman" w:hAnsi="Times New Roman" w:cs="Times New Roman"/>
          <w:sz w:val="24"/>
          <w:szCs w:val="24"/>
        </w:rPr>
        <w:t>as</w:t>
      </w:r>
      <w:r w:rsidRPr="007111B2">
        <w:rPr>
          <w:rFonts w:ascii="Times New Roman" w:hAnsi="Times New Roman" w:cs="Times New Roman"/>
          <w:sz w:val="24"/>
          <w:szCs w:val="24"/>
        </w:rPr>
        <w:t xml:space="preserve"> ekonomi</w:t>
      </w:r>
      <w:r>
        <w:rPr>
          <w:rFonts w:ascii="Times New Roman" w:hAnsi="Times New Roman" w:cs="Times New Roman"/>
          <w:sz w:val="24"/>
          <w:szCs w:val="24"/>
        </w:rPr>
        <w:t>kas</w:t>
      </w:r>
      <w:r w:rsidRPr="007111B2">
        <w:rPr>
          <w:rFonts w:ascii="Times New Roman" w:hAnsi="Times New Roman" w:cs="Times New Roman"/>
          <w:sz w:val="24"/>
          <w:szCs w:val="24"/>
        </w:rPr>
        <w:t xml:space="preserve"> </w:t>
      </w:r>
      <w:r w:rsidR="00F71C64" w:rsidRPr="007111B2">
        <w:rPr>
          <w:rFonts w:ascii="Times New Roman" w:hAnsi="Times New Roman" w:cs="Times New Roman"/>
          <w:sz w:val="24"/>
          <w:szCs w:val="24"/>
        </w:rPr>
        <w:t>aktivitāt</w:t>
      </w:r>
      <w:r w:rsidR="00F71C64">
        <w:rPr>
          <w:rFonts w:ascii="Times New Roman" w:hAnsi="Times New Roman" w:cs="Times New Roman"/>
          <w:sz w:val="24"/>
          <w:szCs w:val="24"/>
        </w:rPr>
        <w:t>e</w:t>
      </w:r>
      <w:r w:rsidR="00F71C64" w:rsidRPr="007111B2">
        <w:rPr>
          <w:rFonts w:ascii="Times New Roman" w:hAnsi="Times New Roman" w:cs="Times New Roman"/>
          <w:sz w:val="24"/>
          <w:szCs w:val="24"/>
        </w:rPr>
        <w:t>s</w:t>
      </w:r>
      <w:r w:rsidRPr="007111B2">
        <w:rPr>
          <w:rFonts w:ascii="Times New Roman" w:hAnsi="Times New Roman" w:cs="Times New Roman"/>
          <w:sz w:val="24"/>
          <w:szCs w:val="24"/>
        </w:rPr>
        <w:t>.</w:t>
      </w:r>
    </w:p>
    <w:p w14:paraId="2B486432" w14:textId="5339CDA1" w:rsidR="004F1D0C" w:rsidRPr="00E04F65" w:rsidRDefault="004F1D0C" w:rsidP="004F63FC">
      <w:pPr>
        <w:jc w:val="both"/>
        <w:rPr>
          <w:rFonts w:ascii="Times New Roman" w:hAnsi="Times New Roman" w:cs="Times New Roman"/>
          <w:sz w:val="24"/>
        </w:rPr>
      </w:pPr>
      <w:r w:rsidRPr="007111B2">
        <w:rPr>
          <w:rFonts w:ascii="Times New Roman" w:hAnsi="Times New Roman" w:cs="Times New Roman"/>
          <w:sz w:val="24"/>
          <w:szCs w:val="24"/>
        </w:rPr>
        <w:t>Latvijas 2018</w:t>
      </w:r>
      <w:r>
        <w:rPr>
          <w:rFonts w:ascii="Times New Roman" w:hAnsi="Times New Roman" w:cs="Times New Roman"/>
          <w:sz w:val="24"/>
          <w:szCs w:val="24"/>
        </w:rPr>
        <w:t>. gada</w:t>
      </w:r>
      <w:r w:rsidRPr="007111B2">
        <w:rPr>
          <w:rFonts w:ascii="Times New Roman" w:hAnsi="Times New Roman" w:cs="Times New Roman"/>
          <w:sz w:val="24"/>
          <w:szCs w:val="24"/>
        </w:rPr>
        <w:t xml:space="preserve"> </w:t>
      </w:r>
      <w:r w:rsidRPr="00163965">
        <w:rPr>
          <w:rFonts w:ascii="Times New Roman" w:hAnsi="Times New Roman" w:cs="Times New Roman"/>
          <w:sz w:val="24"/>
          <w:szCs w:val="24"/>
        </w:rPr>
        <w:t>z</w:t>
      </w:r>
      <w:r w:rsidRPr="007111B2">
        <w:rPr>
          <w:rFonts w:ascii="Times New Roman" w:hAnsi="Times New Roman" w:cs="Times New Roman"/>
          <w:sz w:val="24"/>
          <w:szCs w:val="24"/>
        </w:rPr>
        <w:t xml:space="preserve">iņojumā ANO par ilgtspējīgas attīstības īstenošanu </w:t>
      </w:r>
      <w:r>
        <w:rPr>
          <w:rFonts w:ascii="Times New Roman" w:hAnsi="Times New Roman" w:cs="Times New Roman"/>
          <w:sz w:val="24"/>
          <w:szCs w:val="24"/>
        </w:rPr>
        <w:t xml:space="preserve">ir </w:t>
      </w:r>
      <w:r w:rsidRPr="007111B2">
        <w:rPr>
          <w:rFonts w:ascii="Times New Roman" w:hAnsi="Times New Roman" w:cs="Times New Roman"/>
          <w:sz w:val="24"/>
          <w:szCs w:val="24"/>
        </w:rPr>
        <w:t xml:space="preserve">aprakstītas </w:t>
      </w:r>
      <w:r w:rsidR="00A35AAB">
        <w:rPr>
          <w:rFonts w:ascii="Times New Roman" w:hAnsi="Times New Roman" w:cs="Times New Roman"/>
          <w:sz w:val="24"/>
          <w:szCs w:val="24"/>
        </w:rPr>
        <w:t xml:space="preserve">atsevišķas </w:t>
      </w:r>
      <w:r w:rsidRPr="007111B2">
        <w:rPr>
          <w:rFonts w:ascii="Times New Roman" w:hAnsi="Times New Roman" w:cs="Times New Roman"/>
          <w:sz w:val="24"/>
          <w:szCs w:val="24"/>
        </w:rPr>
        <w:t>iniciatīvas Latvijā, kas saistītas ar ilgtspējīgām finanšu plūsmām</w:t>
      </w:r>
      <w:r>
        <w:rPr>
          <w:rFonts w:ascii="Times New Roman" w:hAnsi="Times New Roman" w:cs="Times New Roman"/>
          <w:sz w:val="24"/>
          <w:szCs w:val="24"/>
        </w:rPr>
        <w:t>,</w:t>
      </w:r>
      <w:r w:rsidRPr="007111B2">
        <w:rPr>
          <w:rFonts w:ascii="Times New Roman" w:hAnsi="Times New Roman" w:cs="Times New Roman"/>
          <w:sz w:val="24"/>
          <w:szCs w:val="24"/>
        </w:rPr>
        <w:t xml:space="preserve"> </w:t>
      </w:r>
      <w:r w:rsidRPr="003742EE">
        <w:rPr>
          <w:rFonts w:ascii="Times New Roman" w:hAnsi="Times New Roman" w:cs="Times New Roman"/>
          <w:sz w:val="24"/>
          <w:szCs w:val="24"/>
        </w:rPr>
        <w:t>–</w:t>
      </w:r>
      <w:r w:rsidRPr="007111B2">
        <w:rPr>
          <w:rFonts w:ascii="Times New Roman" w:hAnsi="Times New Roman" w:cs="Times New Roman"/>
          <w:sz w:val="24"/>
          <w:szCs w:val="24"/>
        </w:rPr>
        <w:t xml:space="preserve"> par</w:t>
      </w:r>
      <w:r w:rsidR="00A35AAB" w:rsidRPr="00A35AAB">
        <w:rPr>
          <w:rFonts w:ascii="Times New Roman" w:hAnsi="Times New Roman" w:cs="Times New Roman"/>
          <w:sz w:val="24"/>
          <w:szCs w:val="24"/>
        </w:rPr>
        <w:t xml:space="preserve"> </w:t>
      </w:r>
      <w:r w:rsidR="00A35AAB" w:rsidRPr="007111B2">
        <w:rPr>
          <w:rFonts w:ascii="Times New Roman" w:hAnsi="Times New Roman" w:cs="Times New Roman"/>
          <w:sz w:val="24"/>
          <w:szCs w:val="24"/>
        </w:rPr>
        <w:t>korporatīvās sociālās atbildības iniciatīvām</w:t>
      </w:r>
      <w:r w:rsidR="00A35AAB">
        <w:rPr>
          <w:rFonts w:ascii="Times New Roman" w:hAnsi="Times New Roman" w:cs="Times New Roman"/>
          <w:sz w:val="24"/>
          <w:szCs w:val="24"/>
        </w:rPr>
        <w:t>,</w:t>
      </w:r>
      <w:r w:rsidRPr="007111B2">
        <w:rPr>
          <w:rFonts w:ascii="Times New Roman" w:hAnsi="Times New Roman" w:cs="Times New Roman"/>
          <w:sz w:val="24"/>
          <w:szCs w:val="24"/>
        </w:rPr>
        <w:t xml:space="preserve"> zaļā iepirkuma īstenošanu</w:t>
      </w:r>
      <w:r w:rsidR="00A35AAB">
        <w:rPr>
          <w:rFonts w:ascii="Times New Roman" w:hAnsi="Times New Roman" w:cs="Times New Roman"/>
          <w:sz w:val="24"/>
          <w:szCs w:val="24"/>
        </w:rPr>
        <w:t xml:space="preserve"> un </w:t>
      </w:r>
      <w:r w:rsidRPr="007111B2">
        <w:rPr>
          <w:rFonts w:ascii="Times New Roman" w:hAnsi="Times New Roman" w:cs="Times New Roman"/>
          <w:sz w:val="24"/>
          <w:szCs w:val="24"/>
        </w:rPr>
        <w:t>valsts kapitālsabiedrību izlaistajām zaļajām obligācijām. Jau toreiz finanšu un akadēmiskais sektors aktīvi virzīja ilgtspējas jautājumus, piemēram</w:t>
      </w:r>
      <w:r>
        <w:rPr>
          <w:rFonts w:ascii="Times New Roman" w:hAnsi="Times New Roman" w:cs="Times New Roman"/>
          <w:sz w:val="24"/>
          <w:szCs w:val="24"/>
        </w:rPr>
        <w:t>,</w:t>
      </w:r>
      <w:r w:rsidRPr="007111B2">
        <w:rPr>
          <w:rFonts w:ascii="Times New Roman" w:hAnsi="Times New Roman" w:cs="Times New Roman"/>
          <w:sz w:val="24"/>
          <w:szCs w:val="24"/>
        </w:rPr>
        <w:t xml:space="preserve"> Finanšu nozares asociācija bija uzsākusi darbu ar ilgtspējīgu finansēšanu un Rīgas Ekonomikas augstskolas (</w:t>
      </w:r>
      <w:r w:rsidRPr="007969AC">
        <w:rPr>
          <w:rFonts w:ascii="Times New Roman" w:hAnsi="Times New Roman" w:cs="Times New Roman"/>
          <w:i/>
          <w:sz w:val="24"/>
          <w:szCs w:val="24"/>
        </w:rPr>
        <w:t xml:space="preserve">SSE </w:t>
      </w:r>
      <w:proofErr w:type="spellStart"/>
      <w:r w:rsidRPr="007969AC">
        <w:rPr>
          <w:rFonts w:ascii="Times New Roman" w:hAnsi="Times New Roman" w:cs="Times New Roman"/>
          <w:i/>
          <w:sz w:val="24"/>
          <w:szCs w:val="24"/>
        </w:rPr>
        <w:t>Riga</w:t>
      </w:r>
      <w:proofErr w:type="spellEnd"/>
      <w:r w:rsidRPr="007111B2">
        <w:rPr>
          <w:rFonts w:ascii="Times New Roman" w:hAnsi="Times New Roman" w:cs="Times New Roman"/>
          <w:sz w:val="24"/>
          <w:szCs w:val="24"/>
        </w:rPr>
        <w:t xml:space="preserve">) Ilgtspējīgas uzņēmējdarbības centrs rīkoja izglītojošus pasākumus un diskusijas par šo tēmu. </w:t>
      </w:r>
    </w:p>
    <w:p w14:paraId="13389DB2" w14:textId="77777777" w:rsidR="004F1D0C" w:rsidRPr="007969AC" w:rsidRDefault="004F1D0C" w:rsidP="004F1D0C">
      <w:pPr>
        <w:tabs>
          <w:tab w:val="left" w:pos="3420"/>
        </w:tabs>
        <w:jc w:val="both"/>
        <w:rPr>
          <w:rFonts w:ascii="Times New Roman" w:hAnsi="Times New Roman" w:cs="Times New Roman"/>
          <w:spacing w:val="-2"/>
          <w:sz w:val="24"/>
          <w:szCs w:val="24"/>
        </w:rPr>
      </w:pPr>
      <w:r w:rsidRPr="007969AC">
        <w:rPr>
          <w:rFonts w:ascii="Times New Roman" w:hAnsi="Times New Roman" w:cs="Times New Roman"/>
          <w:b/>
          <w:bCs/>
          <w:spacing w:val="-2"/>
          <w:sz w:val="24"/>
          <w:szCs w:val="24"/>
        </w:rPr>
        <w:t>Valdība apstiprina Finanšu sektora attīstības plānu 2021.–2023. gadam</w:t>
      </w:r>
      <w:r w:rsidRPr="007969AC">
        <w:rPr>
          <w:rFonts w:ascii="Times New Roman" w:hAnsi="Times New Roman" w:cs="Times New Roman"/>
          <w:spacing w:val="-2"/>
          <w:sz w:val="24"/>
          <w:szCs w:val="24"/>
        </w:rPr>
        <w:t xml:space="preserve"> (2021. gada martā) </w:t>
      </w:r>
    </w:p>
    <w:p w14:paraId="5786558B" w14:textId="6CAFAB90" w:rsidR="004F1D0C" w:rsidRPr="007969AC" w:rsidRDefault="004F1D0C" w:rsidP="004F63FC">
      <w:pPr>
        <w:tabs>
          <w:tab w:val="left" w:pos="3420"/>
        </w:tabs>
        <w:jc w:val="both"/>
        <w:rPr>
          <w:rFonts w:ascii="Times New Roman" w:hAnsi="Times New Roman" w:cs="Times New Roman"/>
          <w:sz w:val="24"/>
        </w:rPr>
      </w:pPr>
      <w:r w:rsidRPr="007111B2">
        <w:rPr>
          <w:rFonts w:ascii="Times New Roman" w:hAnsi="Times New Roman" w:cs="Times New Roman"/>
          <w:color w:val="212529"/>
          <w:sz w:val="24"/>
          <w:szCs w:val="24"/>
          <w:shd w:val="clear" w:color="auto" w:fill="FFFFFF"/>
        </w:rPr>
        <w:t>Tā mērķis ir turpināt veidot un atbalstīt inovatīvu un pieejamu finanšu sektoru, kas sekmē un atbalsta ilgtspējīgu tautsaimniecības attīstību, t.</w:t>
      </w:r>
      <w:r>
        <w:rPr>
          <w:rFonts w:ascii="Times New Roman" w:hAnsi="Times New Roman" w:cs="Times New Roman"/>
          <w:color w:val="212529"/>
          <w:sz w:val="24"/>
          <w:szCs w:val="24"/>
          <w:shd w:val="clear" w:color="auto" w:fill="FFFFFF"/>
        </w:rPr>
        <w:t xml:space="preserve"> </w:t>
      </w:r>
      <w:r w:rsidRPr="007111B2">
        <w:rPr>
          <w:rFonts w:ascii="Times New Roman" w:hAnsi="Times New Roman" w:cs="Times New Roman"/>
          <w:color w:val="212529"/>
          <w:sz w:val="24"/>
          <w:szCs w:val="24"/>
          <w:shd w:val="clear" w:color="auto" w:fill="FFFFFF"/>
        </w:rPr>
        <w:t>sk. izveidojot institucionālu ietvaru ilgtspējīgu finanšu mērķu sasniegšanai, ilgtspējīg</w:t>
      </w:r>
      <w:r>
        <w:rPr>
          <w:rFonts w:ascii="Times New Roman" w:hAnsi="Times New Roman" w:cs="Times New Roman"/>
          <w:color w:val="212529"/>
          <w:sz w:val="24"/>
          <w:szCs w:val="24"/>
          <w:shd w:val="clear" w:color="auto" w:fill="FFFFFF"/>
        </w:rPr>
        <w:t>o</w:t>
      </w:r>
      <w:r w:rsidRPr="007111B2">
        <w:rPr>
          <w:rFonts w:ascii="Times New Roman" w:hAnsi="Times New Roman" w:cs="Times New Roman"/>
          <w:color w:val="212529"/>
          <w:sz w:val="24"/>
          <w:szCs w:val="24"/>
          <w:shd w:val="clear" w:color="auto" w:fill="FFFFFF"/>
        </w:rPr>
        <w:t xml:space="preserve"> valsts vērtspapīru ietvaru, veicinot datu pieejamību ilgtspējības novērtēšanai (t.</w:t>
      </w:r>
      <w:r>
        <w:rPr>
          <w:rFonts w:ascii="Times New Roman" w:hAnsi="Times New Roman" w:cs="Times New Roman"/>
          <w:color w:val="212529"/>
          <w:sz w:val="24"/>
          <w:szCs w:val="24"/>
          <w:shd w:val="clear" w:color="auto" w:fill="FFFFFF"/>
        </w:rPr>
        <w:t xml:space="preserve"> </w:t>
      </w:r>
      <w:r w:rsidRPr="007111B2">
        <w:rPr>
          <w:rFonts w:ascii="Times New Roman" w:hAnsi="Times New Roman" w:cs="Times New Roman"/>
          <w:color w:val="212529"/>
          <w:sz w:val="24"/>
          <w:szCs w:val="24"/>
          <w:shd w:val="clear" w:color="auto" w:fill="FFFFFF"/>
        </w:rPr>
        <w:t xml:space="preserve">sk. </w:t>
      </w:r>
      <w:proofErr w:type="spellStart"/>
      <w:r w:rsidRPr="007969AC">
        <w:rPr>
          <w:rFonts w:ascii="Times New Roman" w:hAnsi="Times New Roman" w:cs="Times New Roman"/>
          <w:i/>
          <w:color w:val="212529"/>
          <w:sz w:val="24"/>
          <w:szCs w:val="24"/>
          <w:shd w:val="clear" w:color="auto" w:fill="FFFFFF"/>
        </w:rPr>
        <w:t>Ecolabel</w:t>
      </w:r>
      <w:proofErr w:type="spellEnd"/>
      <w:r w:rsidR="00A35AAB">
        <w:rPr>
          <w:rFonts w:ascii="Times New Roman" w:hAnsi="Times New Roman" w:cs="Times New Roman"/>
          <w:color w:val="212529"/>
          <w:sz w:val="24"/>
          <w:szCs w:val="24"/>
          <w:shd w:val="clear" w:color="auto" w:fill="FFFFFF"/>
        </w:rPr>
        <w:t xml:space="preserve"> </w:t>
      </w:r>
      <w:r w:rsidRPr="007111B2">
        <w:rPr>
          <w:rFonts w:ascii="Times New Roman" w:hAnsi="Times New Roman" w:cs="Times New Roman"/>
          <w:color w:val="212529"/>
          <w:sz w:val="24"/>
          <w:szCs w:val="24"/>
          <w:shd w:val="clear" w:color="auto" w:fill="FFFFFF"/>
        </w:rPr>
        <w:t>izveidi) un sabiedrības izpratni.</w:t>
      </w:r>
    </w:p>
    <w:p w14:paraId="578C890A" w14:textId="77777777" w:rsidR="004F1D0C" w:rsidRPr="007111B2" w:rsidRDefault="004F1D0C" w:rsidP="004F1D0C">
      <w:pPr>
        <w:tabs>
          <w:tab w:val="left" w:pos="3420"/>
        </w:tabs>
        <w:jc w:val="both"/>
        <w:rPr>
          <w:rFonts w:ascii="Times New Roman" w:hAnsi="Times New Roman" w:cs="Times New Roman"/>
          <w:sz w:val="24"/>
          <w:szCs w:val="24"/>
        </w:rPr>
      </w:pPr>
      <w:r w:rsidRPr="007111B2">
        <w:rPr>
          <w:rFonts w:ascii="Times New Roman" w:hAnsi="Times New Roman" w:cs="Times New Roman"/>
          <w:b/>
          <w:bCs/>
          <w:sz w:val="24"/>
          <w:szCs w:val="24"/>
        </w:rPr>
        <w:t>Apvienojās nozīmīgas puses</w:t>
      </w:r>
      <w:r w:rsidRPr="007111B2">
        <w:rPr>
          <w:rFonts w:ascii="Times New Roman" w:hAnsi="Times New Roman" w:cs="Times New Roman"/>
          <w:sz w:val="24"/>
          <w:szCs w:val="24"/>
        </w:rPr>
        <w:t xml:space="preserve"> (2021</w:t>
      </w:r>
      <w:r>
        <w:rPr>
          <w:rFonts w:ascii="Times New Roman" w:hAnsi="Times New Roman" w:cs="Times New Roman"/>
          <w:sz w:val="24"/>
          <w:szCs w:val="24"/>
        </w:rPr>
        <w:t>. gad</w:t>
      </w:r>
      <w:r w:rsidRPr="007111B2">
        <w:rPr>
          <w:rFonts w:ascii="Times New Roman" w:hAnsi="Times New Roman" w:cs="Times New Roman"/>
          <w:sz w:val="24"/>
          <w:szCs w:val="24"/>
        </w:rPr>
        <w:t>a maijā)</w:t>
      </w:r>
    </w:p>
    <w:p w14:paraId="457232C7" w14:textId="2A55B2EB" w:rsidR="004F1D0C" w:rsidRPr="007111B2" w:rsidRDefault="004F1D0C" w:rsidP="004F1D0C">
      <w:pPr>
        <w:tabs>
          <w:tab w:val="left" w:pos="3420"/>
        </w:tabs>
        <w:jc w:val="both"/>
        <w:rPr>
          <w:rFonts w:ascii="Times New Roman" w:hAnsi="Times New Roman" w:cs="Times New Roman"/>
          <w:sz w:val="24"/>
          <w:szCs w:val="24"/>
        </w:rPr>
      </w:pPr>
      <w:r w:rsidRPr="007111B2">
        <w:rPr>
          <w:rFonts w:ascii="Times New Roman" w:hAnsi="Times New Roman" w:cs="Times New Roman"/>
          <w:sz w:val="24"/>
          <w:szCs w:val="24"/>
        </w:rPr>
        <w:t xml:space="preserve">Finanšu nozares asociācija, Finanšu un kapitāla tirgus komisija, Latvijas Banka, </w:t>
      </w:r>
      <w:proofErr w:type="spellStart"/>
      <w:r w:rsidRPr="007969AC">
        <w:rPr>
          <w:rFonts w:ascii="Times New Roman" w:hAnsi="Times New Roman" w:cs="Times New Roman"/>
          <w:i/>
          <w:sz w:val="24"/>
          <w:szCs w:val="24"/>
        </w:rPr>
        <w:t>Nasdaq</w:t>
      </w:r>
      <w:proofErr w:type="spellEnd"/>
      <w:r w:rsidRPr="007969AC">
        <w:rPr>
          <w:rFonts w:ascii="Times New Roman" w:hAnsi="Times New Roman" w:cs="Times New Roman"/>
          <w:i/>
          <w:sz w:val="24"/>
          <w:szCs w:val="24"/>
        </w:rPr>
        <w:t xml:space="preserve"> </w:t>
      </w:r>
      <w:proofErr w:type="spellStart"/>
      <w:r w:rsidRPr="007969AC">
        <w:rPr>
          <w:rFonts w:ascii="Times New Roman" w:hAnsi="Times New Roman" w:cs="Times New Roman"/>
          <w:i/>
          <w:sz w:val="24"/>
          <w:szCs w:val="24"/>
        </w:rPr>
        <w:t>Riga</w:t>
      </w:r>
      <w:proofErr w:type="spellEnd"/>
      <w:r w:rsidRPr="007111B2">
        <w:rPr>
          <w:rFonts w:ascii="Times New Roman" w:hAnsi="Times New Roman" w:cs="Times New Roman"/>
          <w:sz w:val="24"/>
          <w:szCs w:val="24"/>
        </w:rPr>
        <w:t>, Latvijas Līzinga Devēju asociācija un Latvijas Apdrošinātāju asociācija vienojās par kopīgu sadarbību, lai veicinātu sabiedrības izpratni par ilgtspējas un ilgtspējīgu finanšu jēdzieniem un principiem, kā arī veicinātu to ieviešanu uzņēmējdarbībā un ikdienā. Parakstīt</w:t>
      </w:r>
      <w:r>
        <w:rPr>
          <w:rFonts w:ascii="Times New Roman" w:hAnsi="Times New Roman" w:cs="Times New Roman"/>
          <w:sz w:val="24"/>
          <w:szCs w:val="24"/>
        </w:rPr>
        <w:t>ai</w:t>
      </w:r>
      <w:r w:rsidRPr="007111B2">
        <w:rPr>
          <w:rFonts w:ascii="Times New Roman" w:hAnsi="Times New Roman" w:cs="Times New Roman"/>
          <w:sz w:val="24"/>
          <w:szCs w:val="24"/>
        </w:rPr>
        <w:t>s saprašanās memorands ietver arī rīcības plānu, kurā paredzētas konkrētas darbības, piemēram:</w:t>
      </w:r>
    </w:p>
    <w:p w14:paraId="4912D695"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111B2">
        <w:rPr>
          <w:rFonts w:ascii="Times New Roman" w:hAnsi="Times New Roman" w:cs="Times New Roman"/>
          <w:sz w:val="24"/>
          <w:szCs w:val="24"/>
        </w:rPr>
        <w:t xml:space="preserve">publiskā un privātā </w:t>
      </w:r>
      <w:r w:rsidRPr="007969AC">
        <w:rPr>
          <w:rFonts w:ascii="Times New Roman" w:eastAsia="Calibri" w:hAnsi="Times New Roman" w:cs="Times New Roman"/>
          <w:sz w:val="24"/>
          <w:szCs w:val="24"/>
        </w:rPr>
        <w:t>sektora kopēju investīciju ilgtspējas vērtēšanas politikas izstrāde</w:t>
      </w:r>
      <w:r>
        <w:rPr>
          <w:rFonts w:ascii="Times New Roman" w:eastAsia="Calibri" w:hAnsi="Times New Roman" w:cs="Times New Roman"/>
          <w:sz w:val="24"/>
          <w:szCs w:val="24"/>
        </w:rPr>
        <w:t>;</w:t>
      </w:r>
    </w:p>
    <w:p w14:paraId="72BEE73F" w14:textId="77777777" w:rsidR="004F1D0C" w:rsidRPr="007969AC" w:rsidRDefault="004F1D0C" w:rsidP="004F1D0C">
      <w:pPr>
        <w:pStyle w:val="NoSpacing"/>
        <w:numPr>
          <w:ilvl w:val="0"/>
          <w:numId w:val="66"/>
        </w:numPr>
        <w:spacing w:after="160" w:line="259" w:lineRule="auto"/>
        <w:jc w:val="both"/>
        <w:rPr>
          <w:rFonts w:ascii="Times New Roman" w:eastAsia="Calibri" w:hAnsi="Times New Roman" w:cs="Times New Roman"/>
          <w:sz w:val="24"/>
          <w:szCs w:val="24"/>
        </w:rPr>
      </w:pPr>
      <w:r w:rsidRPr="007969AC">
        <w:rPr>
          <w:rFonts w:ascii="Times New Roman" w:eastAsia="Calibri" w:hAnsi="Times New Roman" w:cs="Times New Roman"/>
          <w:sz w:val="24"/>
          <w:szCs w:val="24"/>
        </w:rPr>
        <w:lastRenderedPageBreak/>
        <w:t>pensiju fondu un apdrošinātāju līdzekļu plašākas ieguldīšanas veicināšana Latvijas tautsaimniecības ilgtspējīgā attīstībā</w:t>
      </w:r>
      <w:r>
        <w:rPr>
          <w:rFonts w:ascii="Times New Roman" w:eastAsia="Calibri" w:hAnsi="Times New Roman" w:cs="Times New Roman"/>
          <w:sz w:val="24"/>
          <w:szCs w:val="24"/>
        </w:rPr>
        <w:t>;</w:t>
      </w:r>
    </w:p>
    <w:p w14:paraId="20BA42EA"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Pr>
          <w:rFonts w:ascii="Times New Roman" w:eastAsia="Calibri" w:hAnsi="Times New Roman" w:cs="Times New Roman"/>
          <w:sz w:val="24"/>
          <w:szCs w:val="24"/>
        </w:rPr>
        <w:t>s</w:t>
      </w:r>
      <w:r w:rsidRPr="007969AC">
        <w:rPr>
          <w:rFonts w:ascii="Times New Roman" w:eastAsia="Calibri" w:hAnsi="Times New Roman" w:cs="Times New Roman"/>
          <w:sz w:val="24"/>
          <w:szCs w:val="24"/>
        </w:rPr>
        <w:t>tresa testu izstrāde par</w:t>
      </w:r>
      <w:r w:rsidRPr="007111B2">
        <w:rPr>
          <w:rFonts w:ascii="Times New Roman" w:hAnsi="Times New Roman" w:cs="Times New Roman"/>
          <w:sz w:val="24"/>
          <w:szCs w:val="24"/>
        </w:rPr>
        <w:t xml:space="preserve"> klimata pārmaiņu scenārijiem konkrētajās nozarēs, to ietekmi uz finanšu sektoru, tautsaimniecību un apdrošināšanu. </w:t>
      </w:r>
    </w:p>
    <w:p w14:paraId="24A5DB8F" w14:textId="77777777" w:rsidR="004F1D0C" w:rsidRPr="00E04F65" w:rsidRDefault="004F1D0C" w:rsidP="004F1D0C">
      <w:pPr>
        <w:rPr>
          <w:rFonts w:ascii="Times New Roman" w:hAnsi="Times New Roman" w:cs="Times New Roman"/>
          <w:sz w:val="24"/>
        </w:rPr>
      </w:pPr>
    </w:p>
    <w:p w14:paraId="09E4BA8B" w14:textId="77777777" w:rsidR="004F1D0C" w:rsidRPr="007111B2" w:rsidRDefault="004F1D0C" w:rsidP="004F1D0C">
      <w:pPr>
        <w:tabs>
          <w:tab w:val="left" w:pos="3420"/>
        </w:tabs>
        <w:jc w:val="both"/>
        <w:rPr>
          <w:rFonts w:ascii="Times New Roman" w:hAnsi="Times New Roman" w:cs="Times New Roman"/>
          <w:b/>
          <w:bCs/>
          <w:sz w:val="24"/>
          <w:szCs w:val="24"/>
        </w:rPr>
      </w:pPr>
      <w:r w:rsidRPr="007111B2">
        <w:rPr>
          <w:rFonts w:ascii="Times New Roman" w:hAnsi="Times New Roman" w:cs="Times New Roman"/>
          <w:b/>
          <w:bCs/>
          <w:sz w:val="24"/>
          <w:szCs w:val="24"/>
        </w:rPr>
        <w:t xml:space="preserve">Latvija veido savu ilgtspējīgo valsts vērtspapīru ietvaru </w:t>
      </w:r>
      <w:r w:rsidRPr="007111B2">
        <w:rPr>
          <w:rFonts w:ascii="Times New Roman" w:hAnsi="Times New Roman" w:cs="Times New Roman"/>
          <w:sz w:val="24"/>
          <w:szCs w:val="24"/>
        </w:rPr>
        <w:t>(2021</w:t>
      </w:r>
      <w:r>
        <w:rPr>
          <w:rFonts w:ascii="Times New Roman" w:hAnsi="Times New Roman" w:cs="Times New Roman"/>
          <w:sz w:val="24"/>
          <w:szCs w:val="24"/>
        </w:rPr>
        <w:t>. gada</w:t>
      </w:r>
      <w:r w:rsidRPr="007111B2">
        <w:rPr>
          <w:rFonts w:ascii="Times New Roman" w:hAnsi="Times New Roman" w:cs="Times New Roman"/>
          <w:sz w:val="24"/>
          <w:szCs w:val="24"/>
        </w:rPr>
        <w:t xml:space="preserve"> novembrī)</w:t>
      </w:r>
    </w:p>
    <w:p w14:paraId="26D525D0" w14:textId="77777777" w:rsidR="004F1D0C" w:rsidRPr="007111B2" w:rsidRDefault="004F1D0C" w:rsidP="004F1D0C">
      <w:pPr>
        <w:tabs>
          <w:tab w:val="left" w:pos="3420"/>
        </w:tabs>
        <w:jc w:val="both"/>
        <w:rPr>
          <w:rFonts w:ascii="Times New Roman" w:hAnsi="Times New Roman" w:cs="Times New Roman"/>
          <w:sz w:val="24"/>
          <w:szCs w:val="24"/>
        </w:rPr>
      </w:pPr>
      <w:r w:rsidRPr="007111B2">
        <w:rPr>
          <w:rFonts w:ascii="Times New Roman" w:hAnsi="Times New Roman" w:cs="Times New Roman"/>
          <w:sz w:val="24"/>
          <w:szCs w:val="24"/>
        </w:rPr>
        <w:t xml:space="preserve">Apzinot valsts politikas noteiktos mērķus vides, klimata, transporta un sociālajā jomā, starpinstitūciju darba grupa Finanšu ministrijas vadībā izveidoja Latvijas ilgtspējīgo valsts vērtspapīru ietvaru, kas demonstrē sasaisti ar ANO </w:t>
      </w:r>
      <w:r w:rsidRPr="00871C09">
        <w:rPr>
          <w:rFonts w:ascii="Times New Roman" w:hAnsi="Times New Roman" w:cs="Times New Roman"/>
          <w:sz w:val="24"/>
          <w:szCs w:val="24"/>
        </w:rPr>
        <w:t xml:space="preserve">ilgtspējīgas attīstības </w:t>
      </w:r>
      <w:r w:rsidRPr="007111B2">
        <w:rPr>
          <w:rFonts w:ascii="Times New Roman" w:hAnsi="Times New Roman" w:cs="Times New Roman"/>
          <w:sz w:val="24"/>
          <w:szCs w:val="24"/>
        </w:rPr>
        <w:t>mērķiem un</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Eiropas </w:t>
      </w:r>
      <w:proofErr w:type="spellStart"/>
      <w:r w:rsidRPr="007111B2">
        <w:rPr>
          <w:rFonts w:ascii="Times New Roman" w:hAnsi="Times New Roman" w:cs="Times New Roman"/>
          <w:sz w:val="24"/>
          <w:szCs w:val="24"/>
        </w:rPr>
        <w:t>Taksonomijas</w:t>
      </w:r>
      <w:proofErr w:type="spellEnd"/>
      <w:r w:rsidRPr="007111B2">
        <w:rPr>
          <w:rFonts w:ascii="Times New Roman" w:hAnsi="Times New Roman" w:cs="Times New Roman"/>
          <w:sz w:val="24"/>
          <w:szCs w:val="24"/>
        </w:rPr>
        <w:t xml:space="preserve"> regulā definētajiem vides mērķiem. Tā neatkarīgu novērtējumu veica starptautiskais vērtētājs, sniedzot apliecinājumu ietvara atbilstībai Starptautiskās kapitāla tirgus asociācijas (</w:t>
      </w:r>
      <w:r w:rsidRPr="00977DCD">
        <w:rPr>
          <w:rFonts w:ascii="Times New Roman" w:hAnsi="Times New Roman" w:cs="Times New Roman"/>
          <w:i/>
          <w:iCs/>
          <w:sz w:val="24"/>
          <w:szCs w:val="24"/>
        </w:rPr>
        <w:t>ICMA</w:t>
      </w:r>
      <w:r w:rsidRPr="007111B2">
        <w:rPr>
          <w:rFonts w:ascii="Times New Roman" w:hAnsi="Times New Roman" w:cs="Times New Roman"/>
          <w:sz w:val="24"/>
          <w:szCs w:val="24"/>
        </w:rPr>
        <w:t>) starptautiskajiem principiem un labākajai tirgus praksei.</w:t>
      </w:r>
    </w:p>
    <w:p w14:paraId="5A1862B2" w14:textId="34BDA1BC" w:rsidR="004F1D0C" w:rsidRPr="007111B2" w:rsidRDefault="00146495" w:rsidP="004F1D0C">
      <w:pPr>
        <w:tabs>
          <w:tab w:val="left" w:pos="3420"/>
        </w:tabs>
        <w:jc w:val="both"/>
        <w:rPr>
          <w:rFonts w:ascii="Times New Roman" w:hAnsi="Times New Roman" w:cs="Times New Roman"/>
          <w:b/>
          <w:bCs/>
          <w:color w:val="212529"/>
          <w:sz w:val="24"/>
          <w:szCs w:val="24"/>
          <w:shd w:val="clear" w:color="auto" w:fill="FFFFFF"/>
        </w:rPr>
      </w:pPr>
      <w:r w:rsidRPr="00146495">
        <w:rPr>
          <w:noProof/>
          <w:lang w:eastAsia="lv-LV"/>
        </w:rPr>
        <w:t xml:space="preserve"> </w:t>
      </w:r>
      <w:r w:rsidRPr="00E85A68">
        <w:rPr>
          <w:noProof/>
          <w:lang w:eastAsia="lv-LV"/>
        </w:rPr>
        <w:drawing>
          <wp:inline distT="0" distB="0" distL="0" distR="0" wp14:anchorId="56DBEC7A" wp14:editId="7ADFB3C6">
            <wp:extent cx="5731510" cy="3534410"/>
            <wp:effectExtent l="0" t="0" r="2540" b="889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731510" cy="3534410"/>
                    </a:xfrm>
                    <a:prstGeom prst="rect">
                      <a:avLst/>
                    </a:prstGeom>
                  </pic:spPr>
                </pic:pic>
              </a:graphicData>
            </a:graphic>
          </wp:inline>
        </w:drawing>
      </w:r>
    </w:p>
    <w:p w14:paraId="748F211A" w14:textId="77777777" w:rsidR="004F1D0C" w:rsidRPr="007969AC" w:rsidRDefault="004F1D0C" w:rsidP="004F1D0C">
      <w:pPr>
        <w:tabs>
          <w:tab w:val="left" w:pos="3420"/>
        </w:tabs>
        <w:jc w:val="both"/>
        <w:rPr>
          <w:rFonts w:ascii="Times New Roman" w:hAnsi="Times New Roman" w:cs="Times New Roman"/>
          <w:color w:val="212529"/>
          <w:shd w:val="clear" w:color="auto" w:fill="FFFFFF"/>
        </w:rPr>
      </w:pPr>
      <w:r w:rsidRPr="007969AC">
        <w:rPr>
          <w:rFonts w:ascii="Times New Roman" w:hAnsi="Times New Roman" w:cs="Times New Roman"/>
          <w:color w:val="212529"/>
          <w:shd w:val="clear" w:color="auto" w:fill="FFFFFF"/>
        </w:rPr>
        <w:t>Avots: Finanšu ministrija</w:t>
      </w:r>
    </w:p>
    <w:p w14:paraId="31F5C580" w14:textId="77777777" w:rsidR="004F1D0C" w:rsidRPr="007969AC" w:rsidRDefault="004F1D0C" w:rsidP="004F1D0C">
      <w:pPr>
        <w:rPr>
          <w:rFonts w:ascii="Times New Roman" w:hAnsi="Times New Roman" w:cs="Times New Roman"/>
          <w:sz w:val="24"/>
        </w:rPr>
      </w:pPr>
    </w:p>
    <w:p w14:paraId="3CA69E6F" w14:textId="77777777" w:rsidR="004F1D0C" w:rsidRPr="007111B2" w:rsidRDefault="004F1D0C" w:rsidP="004F1D0C">
      <w:pPr>
        <w:tabs>
          <w:tab w:val="left" w:pos="3420"/>
        </w:tabs>
        <w:jc w:val="both"/>
        <w:rPr>
          <w:rFonts w:ascii="Times New Roman" w:hAnsi="Times New Roman" w:cs="Times New Roman"/>
          <w:sz w:val="24"/>
          <w:szCs w:val="24"/>
        </w:rPr>
      </w:pPr>
      <w:r w:rsidRPr="007111B2">
        <w:rPr>
          <w:rFonts w:ascii="Times New Roman" w:hAnsi="Times New Roman" w:cs="Times New Roman"/>
          <w:b/>
          <w:bCs/>
          <w:color w:val="212529"/>
          <w:sz w:val="24"/>
          <w:szCs w:val="24"/>
          <w:shd w:val="clear" w:color="auto" w:fill="FFFFFF"/>
        </w:rPr>
        <w:t>Valsts kase</w:t>
      </w:r>
      <w:r>
        <w:rPr>
          <w:rFonts w:ascii="Times New Roman" w:hAnsi="Times New Roman" w:cs="Times New Roman"/>
          <w:b/>
          <w:bCs/>
          <w:color w:val="212529"/>
          <w:sz w:val="24"/>
          <w:szCs w:val="24"/>
          <w:shd w:val="clear" w:color="auto" w:fill="FFFFFF"/>
        </w:rPr>
        <w:t xml:space="preserve"> </w:t>
      </w:r>
      <w:r w:rsidRPr="007111B2">
        <w:rPr>
          <w:rFonts w:ascii="Times New Roman" w:hAnsi="Times New Roman" w:cs="Times New Roman"/>
          <w:b/>
          <w:bCs/>
          <w:color w:val="212529"/>
          <w:sz w:val="24"/>
          <w:szCs w:val="24"/>
          <w:shd w:val="clear" w:color="auto" w:fill="FFFFFF"/>
        </w:rPr>
        <w:t>pirmo reizi Latvijas vēsturē emitē ilgtspējīgās valsts obligācijas</w:t>
      </w:r>
      <w:r w:rsidRPr="007111B2">
        <w:rPr>
          <w:rFonts w:ascii="Times New Roman" w:hAnsi="Times New Roman" w:cs="Times New Roman"/>
          <w:sz w:val="24"/>
          <w:szCs w:val="24"/>
        </w:rPr>
        <w:t xml:space="preserve"> (2021</w:t>
      </w:r>
      <w:r>
        <w:rPr>
          <w:rFonts w:ascii="Times New Roman" w:hAnsi="Times New Roman" w:cs="Times New Roman"/>
          <w:sz w:val="24"/>
          <w:szCs w:val="24"/>
        </w:rPr>
        <w:t>. gad</w:t>
      </w:r>
      <w:r w:rsidRPr="007111B2">
        <w:rPr>
          <w:rFonts w:ascii="Times New Roman" w:hAnsi="Times New Roman" w:cs="Times New Roman"/>
          <w:sz w:val="24"/>
          <w:szCs w:val="24"/>
        </w:rPr>
        <w:t xml:space="preserve">a decembrī) </w:t>
      </w:r>
    </w:p>
    <w:p w14:paraId="5F18E77B" w14:textId="77777777" w:rsidR="004F1D0C" w:rsidRPr="007111B2" w:rsidRDefault="004F1D0C" w:rsidP="004F1D0C">
      <w:pPr>
        <w:tabs>
          <w:tab w:val="left" w:pos="3420"/>
        </w:tabs>
        <w:jc w:val="both"/>
        <w:rPr>
          <w:rFonts w:ascii="Times New Roman" w:hAnsi="Times New Roman" w:cs="Times New Roman"/>
          <w:sz w:val="24"/>
          <w:szCs w:val="24"/>
        </w:rPr>
      </w:pPr>
      <w:r w:rsidRPr="007111B2">
        <w:rPr>
          <w:rFonts w:ascii="Times New Roman" w:hAnsi="Times New Roman" w:cs="Times New Roman"/>
          <w:sz w:val="24"/>
          <w:szCs w:val="24"/>
        </w:rPr>
        <w:t xml:space="preserve">Latvijas ilgtspējīgo obligāciju emisijas mērķis bija starptautiski apliecināt Latvijas stingro apņemšanos sasniegt izvirzītos mērķus klimata pārmaiņu seku mazināšanai un </w:t>
      </w:r>
      <w:proofErr w:type="spellStart"/>
      <w:r w:rsidRPr="007111B2">
        <w:rPr>
          <w:rFonts w:ascii="Times New Roman" w:hAnsi="Times New Roman" w:cs="Times New Roman"/>
          <w:sz w:val="24"/>
          <w:szCs w:val="24"/>
        </w:rPr>
        <w:t>klimatneitralitātes</w:t>
      </w:r>
      <w:proofErr w:type="spellEnd"/>
      <w:r w:rsidRPr="007111B2">
        <w:rPr>
          <w:rFonts w:ascii="Times New Roman" w:hAnsi="Times New Roman" w:cs="Times New Roman"/>
          <w:sz w:val="24"/>
          <w:szCs w:val="24"/>
        </w:rPr>
        <w:t xml:space="preserve"> nodrošināšanai, kā arī ienākumu un iespēju nevienlīdzīb</w:t>
      </w:r>
      <w:r>
        <w:rPr>
          <w:rFonts w:ascii="Times New Roman" w:hAnsi="Times New Roman" w:cs="Times New Roman"/>
          <w:sz w:val="24"/>
          <w:szCs w:val="24"/>
        </w:rPr>
        <w:t>as</w:t>
      </w:r>
      <w:r w:rsidRPr="007111B2">
        <w:rPr>
          <w:rFonts w:ascii="Times New Roman" w:hAnsi="Times New Roman" w:cs="Times New Roman"/>
          <w:sz w:val="24"/>
          <w:szCs w:val="24"/>
        </w:rPr>
        <w:t xml:space="preserve"> mazināšanai.</w:t>
      </w:r>
    </w:p>
    <w:tbl>
      <w:tblPr>
        <w:tblStyle w:val="TableGrid"/>
        <w:tblW w:w="9402" w:type="dxa"/>
        <w:tblLook w:val="04A0" w:firstRow="1" w:lastRow="0" w:firstColumn="1" w:lastColumn="0" w:noHBand="0" w:noVBand="1"/>
      </w:tblPr>
      <w:tblGrid>
        <w:gridCol w:w="5226"/>
        <w:gridCol w:w="4176"/>
      </w:tblGrid>
      <w:tr w:rsidR="004F1D0C" w:rsidRPr="007111B2" w14:paraId="04348017" w14:textId="77777777" w:rsidTr="00BC0353">
        <w:trPr>
          <w:trHeight w:val="274"/>
        </w:trPr>
        <w:tc>
          <w:tcPr>
            <w:tcW w:w="9402" w:type="dxa"/>
            <w:gridSpan w:val="2"/>
          </w:tcPr>
          <w:p w14:paraId="59754DBF" w14:textId="77777777" w:rsidR="004F1D0C" w:rsidRPr="007111B2" w:rsidRDefault="004F1D0C" w:rsidP="00BC0353">
            <w:pPr>
              <w:tabs>
                <w:tab w:val="left" w:pos="3420"/>
              </w:tabs>
              <w:jc w:val="both"/>
              <w:rPr>
                <w:rFonts w:ascii="Times New Roman" w:hAnsi="Times New Roman" w:cs="Times New Roman"/>
                <w:noProof/>
                <w:lang w:eastAsia="lv-LV"/>
              </w:rPr>
            </w:pPr>
            <w:r>
              <w:rPr>
                <w:rFonts w:ascii="Times New Roman" w:hAnsi="Times New Roman" w:cs="Times New Roman"/>
                <w:noProof/>
                <w:lang w:eastAsia="lv-LV"/>
              </w:rPr>
              <w:lastRenderedPageBreak/>
              <w:t xml:space="preserve">Dati </w:t>
            </w:r>
          </w:p>
        </w:tc>
      </w:tr>
      <w:tr w:rsidR="004F1D0C" w:rsidRPr="007111B2" w14:paraId="479C490E" w14:textId="77777777" w:rsidTr="00BC0353">
        <w:trPr>
          <w:trHeight w:val="3087"/>
        </w:trPr>
        <w:tc>
          <w:tcPr>
            <w:tcW w:w="5226" w:type="dxa"/>
          </w:tcPr>
          <w:p w14:paraId="6D22B4D0" w14:textId="77777777" w:rsidR="004F1D0C" w:rsidRDefault="004F1D0C" w:rsidP="00BC0353">
            <w:pPr>
              <w:tabs>
                <w:tab w:val="left" w:pos="3420"/>
              </w:tabs>
              <w:jc w:val="both"/>
              <w:rPr>
                <w:rFonts w:ascii="Times New Roman" w:hAnsi="Times New Roman" w:cs="Times New Roman"/>
                <w:sz w:val="24"/>
                <w:szCs w:val="24"/>
              </w:rPr>
            </w:pPr>
          </w:p>
          <w:p w14:paraId="677F942F" w14:textId="77777777" w:rsidR="004F1D0C" w:rsidRPr="007111B2" w:rsidRDefault="004F1D0C" w:rsidP="00BC0353">
            <w:pPr>
              <w:tabs>
                <w:tab w:val="left" w:pos="3420"/>
              </w:tabs>
              <w:jc w:val="both"/>
              <w:rPr>
                <w:rFonts w:ascii="Times New Roman" w:hAnsi="Times New Roman" w:cs="Times New Roman"/>
                <w:sz w:val="24"/>
                <w:szCs w:val="24"/>
              </w:rPr>
            </w:pPr>
            <w:r w:rsidRPr="007111B2">
              <w:rPr>
                <w:rFonts w:ascii="Times New Roman" w:hAnsi="Times New Roman" w:cs="Times New Roman"/>
                <w:noProof/>
                <w:lang w:eastAsia="lv-LV"/>
              </w:rPr>
              <w:drawing>
                <wp:inline distT="0" distB="0" distL="0" distR="0" wp14:anchorId="717AFA76" wp14:editId="15E77DC7">
                  <wp:extent cx="3177742" cy="1338681"/>
                  <wp:effectExtent l="0" t="0" r="3810" b="0"/>
                  <wp:docPr id="207" name="Picture 20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10;&#10;Description automatically generated"/>
                          <pic:cNvPicPr/>
                        </pic:nvPicPr>
                        <pic:blipFill>
                          <a:blip r:embed="rId145"/>
                          <a:stretch>
                            <a:fillRect/>
                          </a:stretch>
                        </pic:blipFill>
                        <pic:spPr>
                          <a:xfrm>
                            <a:off x="0" y="0"/>
                            <a:ext cx="3286916" cy="1384672"/>
                          </a:xfrm>
                          <a:prstGeom prst="rect">
                            <a:avLst/>
                          </a:prstGeom>
                        </pic:spPr>
                      </pic:pic>
                    </a:graphicData>
                  </a:graphic>
                </wp:inline>
              </w:drawing>
            </w:r>
          </w:p>
        </w:tc>
        <w:tc>
          <w:tcPr>
            <w:tcW w:w="4176" w:type="dxa"/>
          </w:tcPr>
          <w:p w14:paraId="2464BC66" w14:textId="77777777" w:rsidR="004F1D0C" w:rsidRPr="007111B2" w:rsidRDefault="004F1D0C" w:rsidP="00BC0353">
            <w:pPr>
              <w:tabs>
                <w:tab w:val="left" w:pos="3420"/>
              </w:tabs>
              <w:jc w:val="both"/>
              <w:rPr>
                <w:rFonts w:ascii="Times New Roman" w:hAnsi="Times New Roman" w:cs="Times New Roman"/>
                <w:sz w:val="24"/>
                <w:szCs w:val="24"/>
              </w:rPr>
            </w:pPr>
            <w:r w:rsidRPr="007111B2">
              <w:rPr>
                <w:rFonts w:ascii="Times New Roman" w:hAnsi="Times New Roman" w:cs="Times New Roman"/>
                <w:noProof/>
                <w:lang w:eastAsia="lv-LV"/>
              </w:rPr>
              <w:drawing>
                <wp:inline distT="0" distB="0" distL="0" distR="0" wp14:anchorId="6CD0E6F9" wp14:editId="2539DAB1">
                  <wp:extent cx="2506133" cy="2096970"/>
                  <wp:effectExtent l="0" t="0" r="8890" b="0"/>
                  <wp:docPr id="208" name="Picture 20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website&#10;&#10;Description automatically generated"/>
                          <pic:cNvPicPr/>
                        </pic:nvPicPr>
                        <pic:blipFill>
                          <a:blip r:embed="rId146"/>
                          <a:stretch>
                            <a:fillRect/>
                          </a:stretch>
                        </pic:blipFill>
                        <pic:spPr>
                          <a:xfrm>
                            <a:off x="0" y="0"/>
                            <a:ext cx="2571189" cy="2151405"/>
                          </a:xfrm>
                          <a:prstGeom prst="rect">
                            <a:avLst/>
                          </a:prstGeom>
                        </pic:spPr>
                      </pic:pic>
                    </a:graphicData>
                  </a:graphic>
                </wp:inline>
              </w:drawing>
            </w:r>
          </w:p>
        </w:tc>
      </w:tr>
    </w:tbl>
    <w:p w14:paraId="51AB7A2C" w14:textId="77777777" w:rsidR="004F1D0C" w:rsidRPr="007969AC" w:rsidRDefault="004F1D0C" w:rsidP="004F1D0C">
      <w:pPr>
        <w:tabs>
          <w:tab w:val="left" w:pos="3420"/>
        </w:tabs>
        <w:spacing w:before="120" w:after="0" w:line="240" w:lineRule="auto"/>
        <w:jc w:val="both"/>
        <w:rPr>
          <w:rFonts w:ascii="Times New Roman" w:hAnsi="Times New Roman" w:cs="Times New Roman"/>
        </w:rPr>
      </w:pPr>
      <w:r w:rsidRPr="007969AC">
        <w:rPr>
          <w:rFonts w:ascii="Times New Roman" w:hAnsi="Times New Roman" w:cs="Times New Roman"/>
        </w:rPr>
        <w:t>Avots: Finanšu ministrija</w:t>
      </w:r>
    </w:p>
    <w:p w14:paraId="3A7ACCE4" w14:textId="77777777" w:rsidR="004F1D0C" w:rsidRDefault="004F1D0C" w:rsidP="004F1D0C">
      <w:pPr>
        <w:tabs>
          <w:tab w:val="left" w:pos="3420"/>
        </w:tabs>
        <w:spacing w:after="0"/>
        <w:jc w:val="both"/>
        <w:rPr>
          <w:rFonts w:ascii="Times New Roman" w:hAnsi="Times New Roman" w:cs="Times New Roman"/>
          <w:sz w:val="24"/>
          <w:szCs w:val="24"/>
        </w:rPr>
      </w:pPr>
    </w:p>
    <w:p w14:paraId="141317AE" w14:textId="3B6B997B" w:rsidR="004F1D0C" w:rsidRPr="007111B2" w:rsidRDefault="004F1D0C" w:rsidP="004F1D0C">
      <w:pPr>
        <w:tabs>
          <w:tab w:val="left" w:pos="3420"/>
        </w:tabs>
        <w:jc w:val="both"/>
        <w:rPr>
          <w:rFonts w:ascii="Times New Roman" w:hAnsi="Times New Roman" w:cs="Times New Roman"/>
          <w:sz w:val="24"/>
          <w:szCs w:val="24"/>
        </w:rPr>
      </w:pPr>
      <w:r w:rsidRPr="007111B2">
        <w:rPr>
          <w:rFonts w:ascii="Times New Roman" w:hAnsi="Times New Roman" w:cs="Times New Roman"/>
          <w:sz w:val="24"/>
          <w:szCs w:val="24"/>
        </w:rPr>
        <w:t xml:space="preserve">Ilgtspējīgo obligāciju emisijas rezultātā saņemtos finanšu resursus attiecinās uz valsts budžeta izdevumiem, kas atbilst Latvijas ilgtspējīgo valsts vērtspapīru ietvarā noteiktajām izdevumu kategorijām, piemēram, videi draudzīga transporta nodrošināšanai, Latvijas mežu, ūdeņu, bioloģiskās daudzveidības saglabāšanai, iespēju nevienlīdzības un nabadzības mazināšanai un citiem uz ilgtspējīgas attīstības mērķu sasniegšanu vērstiem pasākumiem. Ņemot vērā, ka Latvija bija pirmā starp Baltijas un Skandināvijas valstīm, kas emitēja valsts ilgtspējīgās obligācijas, investoru pieprasījums vairāk </w:t>
      </w:r>
      <w:r>
        <w:rPr>
          <w:rFonts w:ascii="Times New Roman" w:hAnsi="Times New Roman" w:cs="Times New Roman"/>
          <w:sz w:val="24"/>
          <w:szCs w:val="24"/>
        </w:rPr>
        <w:t>ne</w:t>
      </w:r>
      <w:r w:rsidRPr="007111B2">
        <w:rPr>
          <w:rFonts w:ascii="Times New Roman" w:hAnsi="Times New Roman" w:cs="Times New Roman"/>
          <w:sz w:val="24"/>
          <w:szCs w:val="24"/>
        </w:rPr>
        <w:t>kā četras reizes pārsniedza piedāvājumu</w:t>
      </w:r>
      <w:r>
        <w:rPr>
          <w:rFonts w:ascii="Times New Roman" w:hAnsi="Times New Roman" w:cs="Times New Roman"/>
          <w:sz w:val="24"/>
          <w:szCs w:val="24"/>
        </w:rPr>
        <w:t>.</w:t>
      </w:r>
      <w:r w:rsidRPr="007111B2">
        <w:rPr>
          <w:rFonts w:ascii="Times New Roman" w:hAnsi="Times New Roman" w:cs="Times New Roman"/>
          <w:sz w:val="24"/>
          <w:szCs w:val="24"/>
        </w:rPr>
        <w:t xml:space="preserve"> Ilgtspējīg</w:t>
      </w:r>
      <w:r>
        <w:rPr>
          <w:rFonts w:ascii="Times New Roman" w:hAnsi="Times New Roman" w:cs="Times New Roman"/>
          <w:sz w:val="24"/>
          <w:szCs w:val="24"/>
        </w:rPr>
        <w:t>ās</w:t>
      </w:r>
      <w:r w:rsidRPr="007111B2">
        <w:rPr>
          <w:rFonts w:ascii="Times New Roman" w:hAnsi="Times New Roman" w:cs="Times New Roman"/>
          <w:sz w:val="24"/>
          <w:szCs w:val="24"/>
        </w:rPr>
        <w:t xml:space="preserve"> obligācij</w:t>
      </w:r>
      <w:r>
        <w:rPr>
          <w:rFonts w:ascii="Times New Roman" w:hAnsi="Times New Roman" w:cs="Times New Roman"/>
          <w:sz w:val="24"/>
          <w:szCs w:val="24"/>
        </w:rPr>
        <w:t>as</w:t>
      </w:r>
      <w:r w:rsidRPr="007111B2">
        <w:rPr>
          <w:rFonts w:ascii="Times New Roman" w:hAnsi="Times New Roman" w:cs="Times New Roman"/>
          <w:sz w:val="24"/>
          <w:szCs w:val="24"/>
        </w:rPr>
        <w:t xml:space="preserve"> iegādājās investori galvenokārt no Eiropas valstīm.</w:t>
      </w:r>
    </w:p>
    <w:p w14:paraId="3B802150" w14:textId="5DC08C3E" w:rsidR="004F1D0C" w:rsidRPr="007111B2" w:rsidRDefault="00146495" w:rsidP="004F1D0C">
      <w:pPr>
        <w:tabs>
          <w:tab w:val="left" w:pos="3420"/>
        </w:tabs>
        <w:jc w:val="both"/>
        <w:rPr>
          <w:rFonts w:ascii="Times New Roman" w:hAnsi="Times New Roman" w:cs="Times New Roman"/>
          <w:sz w:val="24"/>
          <w:szCs w:val="24"/>
        </w:rPr>
      </w:pPr>
      <w:r w:rsidRPr="00076251">
        <w:rPr>
          <w:rFonts w:ascii="Times New Roman" w:hAnsi="Times New Roman" w:cs="Times New Roman"/>
          <w:noProof/>
          <w:sz w:val="24"/>
          <w:szCs w:val="24"/>
        </w:rPr>
        <mc:AlternateContent>
          <mc:Choice Requires="wps">
            <w:drawing>
              <wp:anchor distT="45720" distB="45720" distL="114300" distR="114300" simplePos="0" relativeHeight="251728896" behindDoc="0" locked="0" layoutInCell="1" allowOverlap="1" wp14:anchorId="15042004" wp14:editId="3ED118A4">
                <wp:simplePos x="0" y="0"/>
                <wp:positionH relativeFrom="margin">
                  <wp:align>left</wp:align>
                </wp:positionH>
                <wp:positionV relativeFrom="paragraph">
                  <wp:posOffset>746760</wp:posOffset>
                </wp:positionV>
                <wp:extent cx="6106795" cy="1404620"/>
                <wp:effectExtent l="0" t="0" r="27305" b="14605"/>
                <wp:wrapSquare wrapText="bothSides"/>
                <wp:docPr id="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795" cy="1404620"/>
                        </a:xfrm>
                        <a:prstGeom prst="rect">
                          <a:avLst/>
                        </a:prstGeom>
                        <a:solidFill>
                          <a:schemeClr val="bg1">
                            <a:lumMod val="95000"/>
                          </a:schemeClr>
                        </a:solidFill>
                        <a:ln w="9525">
                          <a:solidFill>
                            <a:srgbClr val="000000"/>
                          </a:solidFill>
                          <a:miter lim="800000"/>
                          <a:headEnd/>
                          <a:tailEnd/>
                        </a:ln>
                      </wps:spPr>
                      <wps:txbx>
                        <w:txbxContent>
                          <w:p w14:paraId="3E6D872C" w14:textId="3DBEE979" w:rsidR="00CD75A1" w:rsidRPr="004F63FC" w:rsidRDefault="00CD75A1" w:rsidP="004F63FC">
                            <w:pPr>
                              <w:jc w:val="both"/>
                              <w:rPr>
                                <w:rFonts w:ascii="Times New Roman" w:hAnsi="Times New Roman" w:cs="Times New Roman"/>
                                <w:sz w:val="24"/>
                                <w:szCs w:val="24"/>
                              </w:rPr>
                            </w:pPr>
                            <w:r w:rsidRPr="004F63FC">
                              <w:rPr>
                                <w:rFonts w:ascii="Times New Roman" w:hAnsi="Times New Roman" w:cs="Times New Roman"/>
                                <w:sz w:val="24"/>
                                <w:szCs w:val="24"/>
                              </w:rPr>
                              <w:t xml:space="preserve">"Latvija stājas pretī globālajiem klimata izaicinājumiem, ar ilgtspējīgu finanšu instrumentu atbalstu nostiprinot ceļu </w:t>
                            </w:r>
                            <w:proofErr w:type="spellStart"/>
                            <w:r w:rsidRPr="004F63FC">
                              <w:rPr>
                                <w:rFonts w:ascii="Times New Roman" w:hAnsi="Times New Roman" w:cs="Times New Roman"/>
                                <w:sz w:val="24"/>
                                <w:szCs w:val="24"/>
                              </w:rPr>
                              <w:t>klimatneitrālas</w:t>
                            </w:r>
                            <w:proofErr w:type="spellEnd"/>
                            <w:r w:rsidRPr="004F63FC">
                              <w:rPr>
                                <w:rFonts w:ascii="Times New Roman" w:hAnsi="Times New Roman" w:cs="Times New Roman"/>
                                <w:sz w:val="24"/>
                                <w:szCs w:val="24"/>
                              </w:rPr>
                              <w:t xml:space="preserve"> un sociāli atbildīgas ekonomikas attīstībai, kurā tiek domāts par klimata, vides un sociālās politikas efektīvākajiem ilgtermiņa risinājumiem un to ietekmi uz nākamajām paaudzēm. Ilgtspējīgo obligāciju ietvara izveide un pirmā Latvijas valsts vēsturē ilgtspējīgo obligāciju emisija, kas nodrošināta ciešā sadarbībā ar atbildīgajām ministrijām, vieno dažādu nozaru politikas ar ilgtspējīgiem valsts finanšu instrumentiem un iezīmē jaunu posmu Latvijas ilgtspējīgas attīstības mērķu sasniegšanā."</w:t>
                            </w:r>
                          </w:p>
                          <w:p w14:paraId="600F9628" w14:textId="555A974C" w:rsidR="00CD75A1" w:rsidRPr="004F63FC" w:rsidRDefault="00CD75A1">
                            <w:pPr>
                              <w:rPr>
                                <w:rFonts w:ascii="Times New Roman" w:hAnsi="Times New Roman" w:cs="Times New Roman"/>
                                <w:sz w:val="24"/>
                                <w:szCs w:val="24"/>
                              </w:rPr>
                            </w:pPr>
                            <w:r w:rsidRPr="004F63FC">
                              <w:rPr>
                                <w:rFonts w:ascii="Times New Roman" w:hAnsi="Times New Roman" w:cs="Times New Roman"/>
                                <w:sz w:val="24"/>
                                <w:szCs w:val="24"/>
                              </w:rPr>
                              <w:t>Finanšu ministrs Jānis Reirs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042004" id="_x0000_s1033" type="#_x0000_t202" style="position:absolute;left:0;text-align:left;margin-left:0;margin-top:58.8pt;width:480.85pt;height:110.6pt;z-index:25172889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" fillcolor="#f2f2f2 [3052]">
                <v:textbox style="mso-fit-shape-to-text:t">
                  <w:txbxContent>
                    <w:p w14:paraId="3E6D872C" w14:textId="3DBEE979" w:rsidR="00CD75A1" w:rsidRPr="004F63FC" w:rsidRDefault="00CD75A1" w:rsidP="004F63FC">
                      <w:pPr>
                        <w:jc w:val="both"/>
                        <w:rPr>
                          <w:rFonts w:ascii="Times New Roman" w:hAnsi="Times New Roman" w:cs="Times New Roman"/>
                          <w:sz w:val="24"/>
                          <w:szCs w:val="24"/>
                        </w:rPr>
                      </w:pPr>
                      <w:r w:rsidRPr="004F63FC">
                        <w:rPr>
                          <w:rFonts w:ascii="Times New Roman" w:hAnsi="Times New Roman" w:cs="Times New Roman"/>
                          <w:sz w:val="24"/>
                          <w:szCs w:val="24"/>
                        </w:rPr>
                        <w:t xml:space="preserve">"Latvija stājas pretī globālajiem klimata izaicinājumiem, ar ilgtspējīgu finanšu instrumentu atbalstu nostiprinot ceļu </w:t>
                      </w:r>
                      <w:proofErr w:type="spellStart"/>
                      <w:r w:rsidRPr="004F63FC">
                        <w:rPr>
                          <w:rFonts w:ascii="Times New Roman" w:hAnsi="Times New Roman" w:cs="Times New Roman"/>
                          <w:sz w:val="24"/>
                          <w:szCs w:val="24"/>
                        </w:rPr>
                        <w:t>klimatneitrālas</w:t>
                      </w:r>
                      <w:proofErr w:type="spellEnd"/>
                      <w:r w:rsidRPr="004F63FC">
                        <w:rPr>
                          <w:rFonts w:ascii="Times New Roman" w:hAnsi="Times New Roman" w:cs="Times New Roman"/>
                          <w:sz w:val="24"/>
                          <w:szCs w:val="24"/>
                        </w:rPr>
                        <w:t xml:space="preserve"> un sociāli atbildīgas ekonomikas attīstībai, kurā tiek domāts par klimata, vides un sociālās politikas efektīvākajiem ilgtermiņa risinājumiem un to ietekmi uz nākamajām paaudzēm. Ilgtspējīgo obligāciju ietvara izveide un pirmā Latvijas valsts vēsturē ilgtspējīgo obligāciju emisija, kas nodrošināta ciešā sadarbībā ar atbildīgajām ministrijām, vieno dažādu nozaru politikas ar ilgtspējīgiem valsts finanšu instrumentiem un iezīmē jaunu posmu Latvijas ilgtspējīgas attīstības mērķu sasniegšanā."</w:t>
                      </w:r>
                    </w:p>
                    <w:p w14:paraId="600F9628" w14:textId="555A974C" w:rsidR="00CD75A1" w:rsidRPr="004F63FC" w:rsidRDefault="00CD75A1">
                      <w:pPr>
                        <w:rPr>
                          <w:rFonts w:ascii="Times New Roman" w:hAnsi="Times New Roman" w:cs="Times New Roman"/>
                          <w:sz w:val="24"/>
                          <w:szCs w:val="24"/>
                        </w:rPr>
                      </w:pPr>
                      <w:r w:rsidRPr="004F63FC">
                        <w:rPr>
                          <w:rFonts w:ascii="Times New Roman" w:hAnsi="Times New Roman" w:cs="Times New Roman"/>
                          <w:sz w:val="24"/>
                          <w:szCs w:val="24"/>
                        </w:rPr>
                        <w:t>Finanšu ministrs Jānis Reirs</w:t>
                      </w:r>
                    </w:p>
                  </w:txbxContent>
                </v:textbox>
                <w10:wrap type="square" anchorx="margin"/>
              </v:shape>
            </w:pict>
          </mc:Fallback>
        </mc:AlternateContent>
      </w:r>
      <w:r w:rsidR="004F1D0C" w:rsidRPr="007111B2">
        <w:rPr>
          <w:rFonts w:ascii="Times New Roman" w:hAnsi="Times New Roman" w:cs="Times New Roman"/>
          <w:sz w:val="24"/>
          <w:szCs w:val="24"/>
        </w:rPr>
        <w:t>2021</w:t>
      </w:r>
      <w:r w:rsidR="004F1D0C">
        <w:rPr>
          <w:rFonts w:ascii="Times New Roman" w:hAnsi="Times New Roman" w:cs="Times New Roman"/>
          <w:sz w:val="24"/>
          <w:szCs w:val="24"/>
        </w:rPr>
        <w:t>. gad</w:t>
      </w:r>
      <w:r w:rsidR="004F1D0C" w:rsidRPr="007111B2">
        <w:rPr>
          <w:rFonts w:ascii="Times New Roman" w:hAnsi="Times New Roman" w:cs="Times New Roman"/>
          <w:sz w:val="24"/>
          <w:szCs w:val="24"/>
        </w:rPr>
        <w:t>ā ciešā sadarbībā ar iesaistītajām nozaru ministrijām izveidotais ilgtspējīgo valsts vērtspapīru ietvars ļaus arī turpmāk emitēt valsts ilgtspējīgās/zaļās vai sociālās obligācijas, paplašinot investoru bāzi</w:t>
      </w:r>
      <w:r w:rsidR="004F1D0C" w:rsidRPr="007111B2">
        <w:rPr>
          <w:rFonts w:ascii="Times New Roman" w:hAnsi="Times New Roman" w:cs="Times New Roman"/>
        </w:rPr>
        <w:t xml:space="preserve"> </w:t>
      </w:r>
      <w:r w:rsidR="004F1D0C" w:rsidRPr="007111B2">
        <w:rPr>
          <w:rFonts w:ascii="Times New Roman" w:hAnsi="Times New Roman" w:cs="Times New Roman"/>
          <w:sz w:val="24"/>
          <w:szCs w:val="24"/>
        </w:rPr>
        <w:t>finanšu resursu piesaistei ar izdevīgiem nosacījumiem nākotnē.</w:t>
      </w:r>
    </w:p>
    <w:p w14:paraId="113DDE9C" w14:textId="77777777" w:rsidR="004F1D0C" w:rsidRPr="007969AC" w:rsidRDefault="004F1D0C" w:rsidP="004F63FC">
      <w:pPr>
        <w:tabs>
          <w:tab w:val="left" w:pos="3420"/>
        </w:tabs>
        <w:jc w:val="both"/>
        <w:rPr>
          <w:rFonts w:ascii="Times New Roman" w:hAnsi="Times New Roman" w:cs="Times New Roman"/>
          <w:sz w:val="24"/>
        </w:rPr>
      </w:pPr>
    </w:p>
    <w:p w14:paraId="0D91D307" w14:textId="77777777" w:rsidR="004F1D0C" w:rsidRPr="007111B2" w:rsidRDefault="004F1D0C" w:rsidP="004F1D0C">
      <w:pPr>
        <w:tabs>
          <w:tab w:val="left" w:pos="3420"/>
        </w:tabs>
        <w:jc w:val="both"/>
        <w:rPr>
          <w:rFonts w:ascii="Times New Roman" w:hAnsi="Times New Roman" w:cs="Times New Roman"/>
          <w:b/>
          <w:bCs/>
          <w:sz w:val="24"/>
          <w:szCs w:val="24"/>
        </w:rPr>
      </w:pPr>
      <w:r w:rsidRPr="007111B2">
        <w:rPr>
          <w:rFonts w:ascii="Times New Roman" w:hAnsi="Times New Roman" w:cs="Times New Roman"/>
          <w:b/>
          <w:bCs/>
          <w:sz w:val="24"/>
          <w:szCs w:val="24"/>
        </w:rPr>
        <w:t xml:space="preserve">Latvijas Banka (LB) nāk klajā ar ilgtspējas redzējumu </w:t>
      </w:r>
      <w:r w:rsidRPr="007969AC">
        <w:rPr>
          <w:rFonts w:ascii="Times New Roman" w:hAnsi="Times New Roman" w:cs="Times New Roman"/>
          <w:sz w:val="24"/>
          <w:szCs w:val="24"/>
        </w:rPr>
        <w:t>(2021. gada novembrī)</w:t>
      </w:r>
    </w:p>
    <w:p w14:paraId="2E596A8B" w14:textId="77777777" w:rsidR="004F1D0C" w:rsidRPr="007111B2" w:rsidRDefault="004F1D0C" w:rsidP="004F1D0C">
      <w:pPr>
        <w:tabs>
          <w:tab w:val="left" w:pos="3420"/>
        </w:tabs>
        <w:jc w:val="both"/>
        <w:rPr>
          <w:rFonts w:ascii="Times New Roman" w:hAnsi="Times New Roman" w:cs="Times New Roman"/>
          <w:sz w:val="24"/>
          <w:szCs w:val="24"/>
        </w:rPr>
      </w:pPr>
      <w:r w:rsidRPr="007111B2">
        <w:rPr>
          <w:rFonts w:ascii="Times New Roman" w:hAnsi="Times New Roman" w:cs="Times New Roman"/>
          <w:sz w:val="24"/>
          <w:szCs w:val="24"/>
        </w:rPr>
        <w:t>Lai sniegtu atbalstu ilgtspējības mērķu sasniegšanā, Latvijas Banka</w:t>
      </w:r>
      <w:r w:rsidRPr="007111B2">
        <w:rPr>
          <w:rFonts w:ascii="Times New Roman" w:hAnsi="Times New Roman" w:cs="Times New Roman"/>
        </w:rPr>
        <w:t xml:space="preserve"> </w:t>
      </w:r>
      <w:r w:rsidRPr="007111B2">
        <w:rPr>
          <w:rFonts w:ascii="Times New Roman" w:hAnsi="Times New Roman" w:cs="Times New Roman"/>
          <w:sz w:val="24"/>
          <w:szCs w:val="24"/>
        </w:rPr>
        <w:t>sākusi iekļaut ilgtspējības risku analīzi finanšu stabilitātes risku uzraudzības un novērtēšanas ietvarā. Latvijas Banka ir</w:t>
      </w:r>
      <w:r>
        <w:rPr>
          <w:rFonts w:ascii="Times New Roman" w:hAnsi="Times New Roman" w:cs="Times New Roman"/>
          <w:sz w:val="24"/>
          <w:szCs w:val="24"/>
        </w:rPr>
        <w:t xml:space="preserve"> </w:t>
      </w:r>
      <w:r w:rsidRPr="007111B2">
        <w:rPr>
          <w:rFonts w:ascii="Times New Roman" w:hAnsi="Times New Roman" w:cs="Times New Roman"/>
          <w:sz w:val="24"/>
          <w:szCs w:val="24"/>
        </w:rPr>
        <w:t>apstiprinājusi Ilgtspējības stratēģiju, kas definē tās izpratni par ilgtspējību</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skaidro sagaidāmo pārmaiņu daudzveidīgo ietekmi uz Latvijas Bankas ikdienas darbu un uzdevumiem. </w:t>
      </w:r>
    </w:p>
    <w:p w14:paraId="37591669" w14:textId="77777777" w:rsidR="004F1D0C" w:rsidRPr="007111B2" w:rsidRDefault="004F1D0C" w:rsidP="004F1D0C">
      <w:pPr>
        <w:tabs>
          <w:tab w:val="left" w:pos="3420"/>
        </w:tabs>
        <w:spacing w:after="120" w:line="259" w:lineRule="auto"/>
        <w:jc w:val="both"/>
        <w:rPr>
          <w:rFonts w:ascii="Times New Roman" w:hAnsi="Times New Roman" w:cs="Times New Roman"/>
          <w:sz w:val="24"/>
          <w:szCs w:val="24"/>
        </w:rPr>
      </w:pPr>
      <w:r w:rsidRPr="007111B2">
        <w:rPr>
          <w:rFonts w:ascii="Times New Roman" w:hAnsi="Times New Roman" w:cs="Times New Roman"/>
          <w:sz w:val="24"/>
          <w:szCs w:val="24"/>
        </w:rPr>
        <w:lastRenderedPageBreak/>
        <w:t>Ilgtspējības stratēģija paredz:</w:t>
      </w:r>
    </w:p>
    <w:p w14:paraId="6FBD91A8"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atbalstīt klimata mērķu iekļaušanu Eiropas Centrālās bankas monetārās politikas stratēģijā un aktīvi piedalīties tās īstenošanā;</w:t>
      </w:r>
    </w:p>
    <w:p w14:paraId="5689E03A"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iekļaut ilgtspējības risku – gan fizisko, gan pārejas posma risku – analīzi finanšu stabilitātes risku uzraudzības un novērtēšanas ietvarā, t.</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sk. attīstīt finanšu sektora stresa testu veikšanas metodoloģiju, iekļaujot tajos klimata pārmaiņu ietekmes scenārijus; </w:t>
      </w:r>
    </w:p>
    <w:p w14:paraId="026BF734"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veicināt ilgtspējīgu naudas apriti, veicot pasākumus ekoloģiskās pēdas samazināšanai; </w:t>
      </w:r>
    </w:p>
    <w:p w14:paraId="02F7291C"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veikt analīzi ilgtspējības mērķu integrēšanai Latvijas Bankas ārējo rezervju un pārējo finanšu ieguldījumu pārvaldīšanas politikā;</w:t>
      </w:r>
    </w:p>
    <w:p w14:paraId="5EF0D8E3" w14:textId="77777777" w:rsidR="004F1D0C" w:rsidRPr="007111B2" w:rsidRDefault="004F1D0C" w:rsidP="004F1D0C">
      <w:pPr>
        <w:pStyle w:val="NoSpacing"/>
        <w:numPr>
          <w:ilvl w:val="0"/>
          <w:numId w:val="66"/>
        </w:numPr>
        <w:spacing w:after="160" w:line="259" w:lineRule="auto"/>
        <w:jc w:val="both"/>
        <w:rPr>
          <w:rFonts w:ascii="Times New Roman" w:hAnsi="Times New Roman" w:cs="Times New Roman"/>
          <w:sz w:val="24"/>
          <w:szCs w:val="24"/>
        </w:rPr>
      </w:pPr>
      <w:r w:rsidRPr="007111B2">
        <w:rPr>
          <w:rFonts w:ascii="Times New Roman" w:hAnsi="Times New Roman" w:cs="Times New Roman"/>
          <w:sz w:val="24"/>
          <w:szCs w:val="24"/>
        </w:rPr>
        <w:t>pilnveidot Latvijas Bankas sniegto statistiku</w:t>
      </w:r>
      <w:r>
        <w:rPr>
          <w:rFonts w:ascii="Times New Roman" w:hAnsi="Times New Roman" w:cs="Times New Roman"/>
          <w:sz w:val="24"/>
          <w:szCs w:val="24"/>
        </w:rPr>
        <w:t>, lai</w:t>
      </w:r>
      <w:r w:rsidRPr="007111B2">
        <w:rPr>
          <w:rFonts w:ascii="Times New Roman" w:hAnsi="Times New Roman" w:cs="Times New Roman"/>
          <w:sz w:val="24"/>
          <w:szCs w:val="24"/>
        </w:rPr>
        <w:t xml:space="preserve"> nodrošināt</w:t>
      </w:r>
      <w:r>
        <w:rPr>
          <w:rFonts w:ascii="Times New Roman" w:hAnsi="Times New Roman" w:cs="Times New Roman"/>
          <w:sz w:val="24"/>
          <w:szCs w:val="24"/>
        </w:rPr>
        <w:t>u</w:t>
      </w:r>
      <w:r w:rsidRPr="007111B2">
        <w:rPr>
          <w:rFonts w:ascii="Times New Roman" w:hAnsi="Times New Roman" w:cs="Times New Roman"/>
          <w:sz w:val="24"/>
          <w:szCs w:val="24"/>
        </w:rPr>
        <w:t xml:space="preserve"> augstvērtīgu finanšu statistiku arī ilgtspējības jomā; </w:t>
      </w:r>
    </w:p>
    <w:p w14:paraId="58BD5267" w14:textId="77777777" w:rsidR="004F1D0C" w:rsidRPr="007111B2" w:rsidRDefault="004F1D0C" w:rsidP="004F1D0C">
      <w:pPr>
        <w:pStyle w:val="NoSpacing"/>
        <w:numPr>
          <w:ilvl w:val="0"/>
          <w:numId w:val="66"/>
        </w:numPr>
        <w:spacing w:after="200" w:line="259" w:lineRule="auto"/>
        <w:ind w:left="714" w:hanging="357"/>
        <w:jc w:val="both"/>
        <w:rPr>
          <w:rFonts w:ascii="Times New Roman" w:hAnsi="Times New Roman" w:cs="Times New Roman"/>
          <w:sz w:val="24"/>
          <w:szCs w:val="24"/>
        </w:rPr>
      </w:pPr>
      <w:r w:rsidRPr="007111B2">
        <w:rPr>
          <w:rFonts w:ascii="Times New Roman" w:hAnsi="Times New Roman" w:cs="Times New Roman"/>
          <w:sz w:val="24"/>
          <w:szCs w:val="24"/>
        </w:rPr>
        <w:t>integrēt ilgtspējības mērķus dažādās bankas ikdienas darbības jomās.</w:t>
      </w:r>
    </w:p>
    <w:p w14:paraId="720F18B9" w14:textId="77777777" w:rsidR="004F1D0C" w:rsidRPr="003D24F9" w:rsidRDefault="004F1D0C" w:rsidP="004F1D0C">
      <w:pPr>
        <w:tabs>
          <w:tab w:val="left" w:pos="3420"/>
        </w:tabs>
        <w:jc w:val="both"/>
        <w:rPr>
          <w:rFonts w:ascii="Times New Roman" w:hAnsi="Times New Roman" w:cs="Times New Roman"/>
          <w:sz w:val="24"/>
          <w:szCs w:val="24"/>
        </w:rPr>
      </w:pPr>
      <w:r w:rsidRPr="007111B2">
        <w:rPr>
          <w:rFonts w:ascii="Times New Roman" w:hAnsi="Times New Roman" w:cs="Times New Roman"/>
          <w:sz w:val="24"/>
          <w:szCs w:val="24"/>
        </w:rPr>
        <w:t xml:space="preserve">Latvijas Banka kā </w:t>
      </w:r>
      <w:proofErr w:type="spellStart"/>
      <w:r w:rsidRPr="007111B2">
        <w:rPr>
          <w:rFonts w:ascii="Times New Roman" w:hAnsi="Times New Roman" w:cs="Times New Roman"/>
          <w:sz w:val="24"/>
          <w:szCs w:val="24"/>
        </w:rPr>
        <w:t>Eirosistēmas</w:t>
      </w:r>
      <w:proofErr w:type="spellEnd"/>
      <w:r w:rsidRPr="007111B2">
        <w:rPr>
          <w:rFonts w:ascii="Times New Roman" w:hAnsi="Times New Roman" w:cs="Times New Roman"/>
          <w:sz w:val="24"/>
          <w:szCs w:val="24"/>
        </w:rPr>
        <w:t xml:space="preserve"> un Finanšu sistēmas </w:t>
      </w:r>
      <w:proofErr w:type="spellStart"/>
      <w:r w:rsidRPr="007111B2">
        <w:rPr>
          <w:rFonts w:ascii="Times New Roman" w:hAnsi="Times New Roman" w:cs="Times New Roman"/>
          <w:sz w:val="24"/>
          <w:szCs w:val="24"/>
        </w:rPr>
        <w:t>ekoloģizācijas</w:t>
      </w:r>
      <w:proofErr w:type="spellEnd"/>
      <w:r w:rsidRPr="007111B2">
        <w:rPr>
          <w:rFonts w:ascii="Times New Roman" w:hAnsi="Times New Roman" w:cs="Times New Roman"/>
          <w:sz w:val="24"/>
          <w:szCs w:val="24"/>
        </w:rPr>
        <w:t xml:space="preserve"> tīkla (</w:t>
      </w:r>
      <w:proofErr w:type="spellStart"/>
      <w:r w:rsidRPr="007111B2">
        <w:rPr>
          <w:rFonts w:ascii="Times New Roman" w:hAnsi="Times New Roman" w:cs="Times New Roman"/>
          <w:i/>
          <w:iCs/>
          <w:sz w:val="24"/>
          <w:szCs w:val="24"/>
        </w:rPr>
        <w:t>Network</w:t>
      </w:r>
      <w:proofErr w:type="spellEnd"/>
      <w:r w:rsidRPr="007111B2">
        <w:rPr>
          <w:rFonts w:ascii="Times New Roman" w:hAnsi="Times New Roman" w:cs="Times New Roman"/>
          <w:i/>
          <w:iCs/>
          <w:sz w:val="24"/>
          <w:szCs w:val="24"/>
        </w:rPr>
        <w:t xml:space="preserve"> </w:t>
      </w:r>
      <w:proofErr w:type="spellStart"/>
      <w:r w:rsidRPr="007111B2">
        <w:rPr>
          <w:rFonts w:ascii="Times New Roman" w:hAnsi="Times New Roman" w:cs="Times New Roman"/>
          <w:i/>
          <w:iCs/>
          <w:sz w:val="24"/>
          <w:szCs w:val="24"/>
        </w:rPr>
        <w:t>for</w:t>
      </w:r>
      <w:proofErr w:type="spellEnd"/>
      <w:r w:rsidRPr="007111B2">
        <w:rPr>
          <w:rFonts w:ascii="Times New Roman" w:hAnsi="Times New Roman" w:cs="Times New Roman"/>
          <w:i/>
          <w:iCs/>
          <w:sz w:val="24"/>
          <w:szCs w:val="24"/>
        </w:rPr>
        <w:t xml:space="preserve"> </w:t>
      </w:r>
      <w:proofErr w:type="spellStart"/>
      <w:r w:rsidRPr="003D24F9">
        <w:rPr>
          <w:rFonts w:ascii="Times New Roman" w:hAnsi="Times New Roman" w:cs="Times New Roman"/>
          <w:i/>
          <w:iCs/>
          <w:sz w:val="24"/>
          <w:szCs w:val="24"/>
        </w:rPr>
        <w:t>Greening</w:t>
      </w:r>
      <w:proofErr w:type="spellEnd"/>
      <w:r w:rsidRPr="003D24F9">
        <w:rPr>
          <w:rFonts w:ascii="Times New Roman" w:hAnsi="Times New Roman" w:cs="Times New Roman"/>
          <w:i/>
          <w:iCs/>
          <w:sz w:val="24"/>
          <w:szCs w:val="24"/>
        </w:rPr>
        <w:t xml:space="preserve"> </w:t>
      </w:r>
      <w:proofErr w:type="spellStart"/>
      <w:r w:rsidRPr="003D24F9">
        <w:rPr>
          <w:rFonts w:ascii="Times New Roman" w:hAnsi="Times New Roman" w:cs="Times New Roman"/>
          <w:i/>
          <w:iCs/>
          <w:sz w:val="24"/>
          <w:szCs w:val="24"/>
        </w:rPr>
        <w:t>the</w:t>
      </w:r>
      <w:proofErr w:type="spellEnd"/>
      <w:r w:rsidRPr="003D24F9">
        <w:rPr>
          <w:rFonts w:ascii="Times New Roman" w:hAnsi="Times New Roman" w:cs="Times New Roman"/>
          <w:i/>
          <w:iCs/>
          <w:sz w:val="24"/>
          <w:szCs w:val="24"/>
        </w:rPr>
        <w:t xml:space="preserve"> </w:t>
      </w:r>
      <w:proofErr w:type="spellStart"/>
      <w:r w:rsidRPr="003D24F9">
        <w:rPr>
          <w:rFonts w:ascii="Times New Roman" w:hAnsi="Times New Roman" w:cs="Times New Roman"/>
          <w:i/>
          <w:iCs/>
          <w:sz w:val="24"/>
          <w:szCs w:val="24"/>
        </w:rPr>
        <w:t>Financial</w:t>
      </w:r>
      <w:proofErr w:type="spellEnd"/>
      <w:r w:rsidRPr="003D24F9">
        <w:rPr>
          <w:rFonts w:ascii="Times New Roman" w:hAnsi="Times New Roman" w:cs="Times New Roman"/>
          <w:i/>
          <w:iCs/>
          <w:sz w:val="24"/>
          <w:szCs w:val="24"/>
        </w:rPr>
        <w:t xml:space="preserve"> </w:t>
      </w:r>
      <w:proofErr w:type="spellStart"/>
      <w:r w:rsidRPr="003D24F9">
        <w:rPr>
          <w:rFonts w:ascii="Times New Roman" w:hAnsi="Times New Roman" w:cs="Times New Roman"/>
          <w:i/>
          <w:iCs/>
          <w:sz w:val="24"/>
          <w:szCs w:val="24"/>
        </w:rPr>
        <w:t>System</w:t>
      </w:r>
      <w:proofErr w:type="spellEnd"/>
      <w:r w:rsidRPr="003D24F9">
        <w:rPr>
          <w:rFonts w:ascii="Times New Roman" w:hAnsi="Times New Roman" w:cs="Times New Roman"/>
          <w:sz w:val="24"/>
          <w:szCs w:val="24"/>
        </w:rPr>
        <w:t xml:space="preserve"> (NGFS)) dalībniece kopīgi ar Finanšu un kapitāla tirgus komisiju (FKTK) saistībā ar Apvienoto Nāciju Organizācijas 2021. gada Klimata pārmaiņu konferenci (COP26) apņēmās savā atbildīb</w:t>
      </w:r>
      <w:r>
        <w:rPr>
          <w:rFonts w:ascii="Times New Roman" w:hAnsi="Times New Roman" w:cs="Times New Roman"/>
          <w:sz w:val="24"/>
          <w:szCs w:val="24"/>
        </w:rPr>
        <w:t>ā esošajās</w:t>
      </w:r>
      <w:r w:rsidRPr="003D24F9">
        <w:rPr>
          <w:rFonts w:ascii="Times New Roman" w:hAnsi="Times New Roman" w:cs="Times New Roman"/>
          <w:sz w:val="24"/>
          <w:szCs w:val="24"/>
        </w:rPr>
        <w:t xml:space="preserve"> jomās sniegt ieguldījumu izlēmīgā politikas rīcībā, lai īstenotu Parīzes nolīgumu un mazinātu klimata pārmaiņu sekas. </w:t>
      </w:r>
    </w:p>
    <w:p w14:paraId="48347335" w14:textId="4907200C" w:rsidR="004F1D0C" w:rsidRPr="007969AC" w:rsidRDefault="00146495" w:rsidP="004F1D0C">
      <w:pPr>
        <w:pStyle w:val="PlainText"/>
        <w:spacing w:after="160"/>
        <w:rPr>
          <w:rFonts w:ascii="Times New Roman" w:hAnsi="Times New Roman" w:cs="Times New Roman"/>
          <w:sz w:val="24"/>
          <w:szCs w:val="24"/>
        </w:rPr>
      </w:pPr>
      <w:r w:rsidRPr="004F63FC">
        <w:rPr>
          <w:rFonts w:ascii="Times New Roman" w:hAnsi="Times New Roman" w:cs="Times New Roman"/>
          <w:sz w:val="24"/>
          <w:szCs w:val="24"/>
        </w:rPr>
        <w:t xml:space="preserve">Skat. </w:t>
      </w:r>
      <w:hyperlink r:id="rId147" w:history="1">
        <w:r w:rsidR="004F1D0C" w:rsidRPr="004F63FC">
          <w:rPr>
            <w:rStyle w:val="Hyperlink"/>
            <w:rFonts w:ascii="Times New Roman" w:hAnsi="Times New Roman" w:cs="Times New Roman"/>
            <w:sz w:val="24"/>
            <w:szCs w:val="24"/>
          </w:rPr>
          <w:t>Latvijas Banka</w:t>
        </w:r>
        <w:r w:rsidR="00076251" w:rsidRPr="004F63FC">
          <w:rPr>
            <w:rStyle w:val="Hyperlink"/>
            <w:rFonts w:ascii="Times New Roman" w:hAnsi="Times New Roman" w:cs="Times New Roman"/>
            <w:sz w:val="24"/>
            <w:szCs w:val="24"/>
          </w:rPr>
          <w:t>s Ilgtspējības stratēģija</w:t>
        </w:r>
      </w:hyperlink>
      <w:r w:rsidR="004F1D0C" w:rsidRPr="004F63FC">
        <w:rPr>
          <w:rFonts w:ascii="Times New Roman" w:hAnsi="Times New Roman" w:cs="Times New Roman"/>
          <w:sz w:val="24"/>
          <w:szCs w:val="24"/>
        </w:rPr>
        <w:t>.</w:t>
      </w:r>
    </w:p>
    <w:p w14:paraId="1F3497CA" w14:textId="77777777" w:rsidR="004F1D0C" w:rsidRPr="007111B2" w:rsidRDefault="004F1D0C" w:rsidP="004F1D0C">
      <w:pPr>
        <w:tabs>
          <w:tab w:val="left" w:pos="3420"/>
        </w:tabs>
        <w:jc w:val="both"/>
        <w:rPr>
          <w:rFonts w:ascii="Times New Roman" w:hAnsi="Times New Roman" w:cs="Times New Roman"/>
          <w:sz w:val="24"/>
          <w:szCs w:val="24"/>
        </w:rPr>
      </w:pPr>
    </w:p>
    <w:p w14:paraId="3FAFEA90" w14:textId="77777777" w:rsidR="004F1D0C" w:rsidRPr="007111B2" w:rsidRDefault="004F1D0C" w:rsidP="004F1D0C">
      <w:pPr>
        <w:tabs>
          <w:tab w:val="left" w:pos="3420"/>
        </w:tabs>
        <w:jc w:val="both"/>
        <w:rPr>
          <w:rFonts w:ascii="Times New Roman" w:hAnsi="Times New Roman" w:cs="Times New Roman"/>
          <w:b/>
          <w:bCs/>
          <w:sz w:val="24"/>
          <w:szCs w:val="24"/>
        </w:rPr>
      </w:pPr>
      <w:r w:rsidRPr="007111B2">
        <w:rPr>
          <w:rFonts w:ascii="Times New Roman" w:hAnsi="Times New Roman" w:cs="Times New Roman"/>
          <w:b/>
          <w:bCs/>
          <w:sz w:val="24"/>
          <w:szCs w:val="24"/>
        </w:rPr>
        <w:t>Finanšu sektors rīkoj</w:t>
      </w:r>
      <w:r>
        <w:rPr>
          <w:rFonts w:ascii="Times New Roman" w:hAnsi="Times New Roman" w:cs="Times New Roman"/>
          <w:b/>
          <w:bCs/>
          <w:sz w:val="24"/>
          <w:szCs w:val="24"/>
        </w:rPr>
        <w:t>a</w:t>
      </w:r>
      <w:r w:rsidRPr="007111B2">
        <w:rPr>
          <w:rFonts w:ascii="Times New Roman" w:hAnsi="Times New Roman" w:cs="Times New Roman"/>
          <w:b/>
          <w:bCs/>
          <w:sz w:val="24"/>
          <w:szCs w:val="24"/>
        </w:rPr>
        <w:t>s IAM īstenošanai</w:t>
      </w:r>
    </w:p>
    <w:p w14:paraId="5AC66968" w14:textId="77777777" w:rsidR="004F1D0C" w:rsidRPr="00163965" w:rsidRDefault="004F1D0C" w:rsidP="004F1D0C">
      <w:pPr>
        <w:tabs>
          <w:tab w:val="left" w:pos="3420"/>
        </w:tabs>
        <w:jc w:val="both"/>
        <w:rPr>
          <w:rFonts w:ascii="Times New Roman" w:hAnsi="Times New Roman" w:cs="Times New Roman"/>
          <w:sz w:val="24"/>
          <w:szCs w:val="24"/>
        </w:rPr>
      </w:pPr>
      <w:r w:rsidRPr="00163965">
        <w:rPr>
          <w:rFonts w:ascii="Times New Roman" w:hAnsi="Times New Roman" w:cs="Times New Roman"/>
          <w:sz w:val="24"/>
          <w:szCs w:val="24"/>
        </w:rPr>
        <w:t xml:space="preserve">Latvijā reģistrētās bankas un ārzemju banku filiāles, finanšu tehnoloģiju </w:t>
      </w:r>
      <w:proofErr w:type="spellStart"/>
      <w:r w:rsidRPr="007111B2">
        <w:rPr>
          <w:rFonts w:ascii="Times New Roman" w:hAnsi="Times New Roman" w:cs="Times New Roman"/>
          <w:sz w:val="24"/>
          <w:szCs w:val="24"/>
        </w:rPr>
        <w:t>jaunuzņēmumi</w:t>
      </w:r>
      <w:proofErr w:type="spellEnd"/>
      <w:r w:rsidRPr="007111B2">
        <w:rPr>
          <w:rFonts w:ascii="Times New Roman" w:hAnsi="Times New Roman" w:cs="Times New Roman"/>
          <w:sz w:val="24"/>
          <w:szCs w:val="24"/>
        </w:rPr>
        <w:t>,</w:t>
      </w:r>
      <w:r w:rsidRPr="00163965">
        <w:rPr>
          <w:rFonts w:ascii="Times New Roman" w:hAnsi="Times New Roman" w:cs="Times New Roman"/>
          <w:sz w:val="24"/>
          <w:szCs w:val="24"/>
        </w:rPr>
        <w:t xml:space="preserve"> pieredzēj</w:t>
      </w:r>
      <w:r w:rsidRPr="007111B2">
        <w:rPr>
          <w:rFonts w:ascii="Times New Roman" w:hAnsi="Times New Roman" w:cs="Times New Roman"/>
          <w:sz w:val="24"/>
          <w:szCs w:val="24"/>
        </w:rPr>
        <w:t xml:space="preserve">uši </w:t>
      </w:r>
      <w:r w:rsidRPr="00163965">
        <w:rPr>
          <w:rFonts w:ascii="Times New Roman" w:hAnsi="Times New Roman" w:cs="Times New Roman"/>
          <w:sz w:val="24"/>
          <w:szCs w:val="24"/>
        </w:rPr>
        <w:t>tehnoloģiju uzņēmum</w:t>
      </w:r>
      <w:r w:rsidRPr="007111B2">
        <w:rPr>
          <w:rFonts w:ascii="Times New Roman" w:hAnsi="Times New Roman" w:cs="Times New Roman"/>
          <w:sz w:val="24"/>
          <w:szCs w:val="24"/>
        </w:rPr>
        <w:t>i</w:t>
      </w:r>
      <w:r w:rsidRPr="00163965">
        <w:rPr>
          <w:rFonts w:ascii="Times New Roman" w:hAnsi="Times New Roman" w:cs="Times New Roman"/>
          <w:sz w:val="24"/>
          <w:szCs w:val="24"/>
        </w:rPr>
        <w:t xml:space="preserve"> un saistīto nozaru uzņēmum</w:t>
      </w:r>
      <w:r w:rsidRPr="007111B2">
        <w:rPr>
          <w:rFonts w:ascii="Times New Roman" w:hAnsi="Times New Roman" w:cs="Times New Roman"/>
          <w:sz w:val="24"/>
          <w:szCs w:val="24"/>
        </w:rPr>
        <w:t>i, kas apvienojušies Finan</w:t>
      </w:r>
      <w:r>
        <w:rPr>
          <w:rFonts w:ascii="Times New Roman" w:hAnsi="Times New Roman" w:cs="Times New Roman"/>
          <w:sz w:val="24"/>
          <w:szCs w:val="24"/>
        </w:rPr>
        <w:t>š</w:t>
      </w:r>
      <w:r w:rsidRPr="007111B2">
        <w:rPr>
          <w:rFonts w:ascii="Times New Roman" w:hAnsi="Times New Roman" w:cs="Times New Roman"/>
          <w:sz w:val="24"/>
          <w:szCs w:val="24"/>
        </w:rPr>
        <w:t>u nozares asociācij</w:t>
      </w:r>
      <w:r>
        <w:rPr>
          <w:rFonts w:ascii="Times New Roman" w:hAnsi="Times New Roman" w:cs="Times New Roman"/>
          <w:sz w:val="24"/>
          <w:szCs w:val="24"/>
        </w:rPr>
        <w:t>ā,</w:t>
      </w:r>
      <w:r w:rsidRPr="007111B2">
        <w:rPr>
          <w:rFonts w:ascii="Times New Roman" w:hAnsi="Times New Roman" w:cs="Times New Roman"/>
          <w:sz w:val="24"/>
          <w:szCs w:val="24"/>
        </w:rPr>
        <w:t xml:space="preserve"> norāda uz š</w:t>
      </w:r>
      <w:r>
        <w:rPr>
          <w:rFonts w:ascii="Times New Roman" w:hAnsi="Times New Roman" w:cs="Times New Roman"/>
          <w:sz w:val="24"/>
          <w:szCs w:val="24"/>
        </w:rPr>
        <w:t>ād</w:t>
      </w:r>
      <w:r w:rsidRPr="007111B2">
        <w:rPr>
          <w:rFonts w:ascii="Times New Roman" w:hAnsi="Times New Roman" w:cs="Times New Roman"/>
          <w:sz w:val="24"/>
          <w:szCs w:val="24"/>
        </w:rPr>
        <w:t>ām iniciatīvām IAM īstenošanai:</w:t>
      </w:r>
    </w:p>
    <w:p w14:paraId="08C6A57C" w14:textId="77777777" w:rsidR="004F1D0C" w:rsidRPr="00AA69F5" w:rsidRDefault="004F1D0C" w:rsidP="004F1D0C">
      <w:pPr>
        <w:ind w:left="426"/>
        <w:jc w:val="both"/>
        <w:rPr>
          <w:rFonts w:ascii="Times New Roman" w:hAnsi="Times New Roman" w:cs="Times New Roman"/>
          <w:sz w:val="24"/>
          <w:szCs w:val="24"/>
        </w:rPr>
      </w:pPr>
      <w:r>
        <w:rPr>
          <w:rFonts w:ascii="Times New Roman" w:hAnsi="Times New Roman" w:cs="Times New Roman"/>
          <w:sz w:val="24"/>
          <w:szCs w:val="24"/>
        </w:rPr>
        <w:t>1. </w:t>
      </w:r>
      <w:r w:rsidRPr="00AA69F5">
        <w:rPr>
          <w:rFonts w:ascii="Times New Roman" w:hAnsi="Times New Roman" w:cs="Times New Roman"/>
          <w:sz w:val="24"/>
          <w:szCs w:val="24"/>
        </w:rPr>
        <w:t>IAM: Novērsta nabadzība: tiek veicināti ilgtermiņa uzkrājumi,</w:t>
      </w:r>
      <w:r>
        <w:rPr>
          <w:rFonts w:ascii="Times New Roman" w:hAnsi="Times New Roman" w:cs="Times New Roman"/>
          <w:sz w:val="24"/>
          <w:szCs w:val="24"/>
        </w:rPr>
        <w:t xml:space="preserve"> </w:t>
      </w:r>
      <w:r w:rsidRPr="00AA69F5">
        <w:rPr>
          <w:rFonts w:ascii="Times New Roman" w:hAnsi="Times New Roman" w:cs="Times New Roman"/>
          <w:sz w:val="24"/>
          <w:szCs w:val="24"/>
        </w:rPr>
        <w:t>izpratn</w:t>
      </w:r>
      <w:r>
        <w:rPr>
          <w:rFonts w:ascii="Times New Roman" w:hAnsi="Times New Roman" w:cs="Times New Roman"/>
          <w:sz w:val="24"/>
          <w:szCs w:val="24"/>
        </w:rPr>
        <w:t>e</w:t>
      </w:r>
      <w:r w:rsidRPr="00AA69F5">
        <w:rPr>
          <w:rFonts w:ascii="Times New Roman" w:hAnsi="Times New Roman" w:cs="Times New Roman"/>
          <w:sz w:val="24"/>
          <w:szCs w:val="24"/>
        </w:rPr>
        <w:t xml:space="preserve"> par to lomu pensijas vecumā (pensiju 3.</w:t>
      </w:r>
      <w:r>
        <w:rPr>
          <w:rFonts w:ascii="Times New Roman" w:hAnsi="Times New Roman" w:cs="Times New Roman"/>
          <w:sz w:val="24"/>
          <w:szCs w:val="24"/>
        </w:rPr>
        <w:t xml:space="preserve"> </w:t>
      </w:r>
      <w:r w:rsidRPr="00AA69F5">
        <w:rPr>
          <w:rFonts w:ascii="Times New Roman" w:hAnsi="Times New Roman" w:cs="Times New Roman"/>
          <w:sz w:val="24"/>
          <w:szCs w:val="24"/>
        </w:rPr>
        <w:t>līmenis)</w:t>
      </w:r>
      <w:r>
        <w:rPr>
          <w:rFonts w:ascii="Times New Roman" w:hAnsi="Times New Roman" w:cs="Times New Roman"/>
          <w:sz w:val="24"/>
          <w:szCs w:val="24"/>
        </w:rPr>
        <w:t>.</w:t>
      </w:r>
      <w:r w:rsidRPr="00AA69F5">
        <w:rPr>
          <w:rFonts w:ascii="Times New Roman" w:hAnsi="Times New Roman" w:cs="Times New Roman"/>
          <w:sz w:val="24"/>
          <w:szCs w:val="24"/>
        </w:rPr>
        <w:t xml:space="preserve"> </w:t>
      </w:r>
      <w:r>
        <w:rPr>
          <w:rFonts w:ascii="Times New Roman" w:hAnsi="Times New Roman" w:cs="Times New Roman"/>
          <w:sz w:val="24"/>
          <w:szCs w:val="24"/>
        </w:rPr>
        <w:t>F</w:t>
      </w:r>
      <w:r w:rsidRPr="00AA69F5">
        <w:rPr>
          <w:rFonts w:ascii="Times New Roman" w:hAnsi="Times New Roman" w:cs="Times New Roman"/>
          <w:sz w:val="24"/>
          <w:szCs w:val="24"/>
        </w:rPr>
        <w:t xml:space="preserve">inanšu sektors aktīvi piedalās mājokļa pieejamības </w:t>
      </w:r>
      <w:r w:rsidRPr="007969AC">
        <w:rPr>
          <w:rFonts w:ascii="Times New Roman" w:hAnsi="Times New Roman" w:cs="Times New Roman"/>
          <w:spacing w:val="-2"/>
          <w:sz w:val="24"/>
          <w:szCs w:val="24"/>
        </w:rPr>
        <w:t>veicināšanā (līdzdalība valsts atbalsta programmās), t.</w:t>
      </w:r>
      <w:r>
        <w:rPr>
          <w:rFonts w:ascii="Times New Roman" w:hAnsi="Times New Roman" w:cs="Times New Roman"/>
          <w:spacing w:val="-2"/>
          <w:sz w:val="24"/>
          <w:szCs w:val="24"/>
        </w:rPr>
        <w:t xml:space="preserve"> </w:t>
      </w:r>
      <w:r w:rsidRPr="007969AC">
        <w:rPr>
          <w:rFonts w:ascii="Times New Roman" w:hAnsi="Times New Roman" w:cs="Times New Roman"/>
          <w:spacing w:val="-2"/>
          <w:sz w:val="24"/>
          <w:szCs w:val="24"/>
        </w:rPr>
        <w:t>sk. reģionos, kā arī iesaistās Covid-19</w:t>
      </w:r>
      <w:r>
        <w:rPr>
          <w:rFonts w:ascii="Times New Roman" w:hAnsi="Times New Roman" w:cs="Times New Roman"/>
          <w:sz w:val="24"/>
          <w:szCs w:val="24"/>
        </w:rPr>
        <w:t xml:space="preserve"> </w:t>
      </w:r>
      <w:r w:rsidRPr="00AA69F5">
        <w:rPr>
          <w:rFonts w:ascii="Times New Roman" w:hAnsi="Times New Roman" w:cs="Times New Roman"/>
          <w:sz w:val="24"/>
          <w:szCs w:val="24"/>
        </w:rPr>
        <w:t>atbalsta pasākumu īstenošanā (t.</w:t>
      </w:r>
      <w:r>
        <w:rPr>
          <w:rFonts w:ascii="Times New Roman" w:hAnsi="Times New Roman" w:cs="Times New Roman"/>
          <w:sz w:val="24"/>
          <w:szCs w:val="24"/>
        </w:rPr>
        <w:t xml:space="preserve"> </w:t>
      </w:r>
      <w:r w:rsidRPr="00AA69F5">
        <w:rPr>
          <w:rFonts w:ascii="Times New Roman" w:hAnsi="Times New Roman" w:cs="Times New Roman"/>
          <w:sz w:val="24"/>
          <w:szCs w:val="24"/>
        </w:rPr>
        <w:t xml:space="preserve">sk. moratoriji, </w:t>
      </w:r>
      <w:proofErr w:type="spellStart"/>
      <w:r w:rsidRPr="00AA69F5">
        <w:rPr>
          <w:rFonts w:ascii="Times New Roman" w:hAnsi="Times New Roman" w:cs="Times New Roman"/>
          <w:sz w:val="24"/>
          <w:szCs w:val="24"/>
        </w:rPr>
        <w:t>kredītbrīvdienas</w:t>
      </w:r>
      <w:proofErr w:type="spellEnd"/>
      <w:r w:rsidRPr="00AA69F5">
        <w:rPr>
          <w:rFonts w:ascii="Times New Roman" w:hAnsi="Times New Roman" w:cs="Times New Roman"/>
          <w:sz w:val="24"/>
          <w:szCs w:val="24"/>
        </w:rPr>
        <w:t>).</w:t>
      </w:r>
    </w:p>
    <w:p w14:paraId="47C72C56" w14:textId="77777777" w:rsidR="004F1D0C" w:rsidRPr="007111B2" w:rsidRDefault="004F1D0C" w:rsidP="004F1D0C">
      <w:pPr>
        <w:ind w:left="426"/>
        <w:jc w:val="both"/>
        <w:rPr>
          <w:rFonts w:ascii="Times New Roman" w:hAnsi="Times New Roman" w:cs="Times New Roman"/>
          <w:sz w:val="24"/>
          <w:szCs w:val="24"/>
        </w:rPr>
      </w:pPr>
      <w:r w:rsidRPr="00163965">
        <w:rPr>
          <w:rFonts w:ascii="Times New Roman" w:hAnsi="Times New Roman" w:cs="Times New Roman"/>
          <w:sz w:val="24"/>
          <w:szCs w:val="24"/>
        </w:rPr>
        <w:t>4</w:t>
      </w:r>
      <w:r>
        <w:rPr>
          <w:rFonts w:ascii="Times New Roman" w:hAnsi="Times New Roman" w:cs="Times New Roman"/>
          <w:sz w:val="24"/>
          <w:szCs w:val="24"/>
        </w:rPr>
        <w:t xml:space="preserve">. IAM </w:t>
      </w:r>
      <w:r w:rsidRPr="00163965">
        <w:rPr>
          <w:rFonts w:ascii="Times New Roman" w:hAnsi="Times New Roman" w:cs="Times New Roman"/>
          <w:sz w:val="24"/>
          <w:szCs w:val="24"/>
        </w:rPr>
        <w:t>Kvalitatīva izglītība</w:t>
      </w:r>
      <w:r w:rsidRPr="007111B2">
        <w:rPr>
          <w:rFonts w:ascii="Times New Roman" w:hAnsi="Times New Roman" w:cs="Times New Roman"/>
          <w:sz w:val="24"/>
          <w:szCs w:val="24"/>
        </w:rPr>
        <w:t xml:space="preserve">: finanšu sektors piedalās dažādās finanšu </w:t>
      </w:r>
      <w:proofErr w:type="spellStart"/>
      <w:r w:rsidRPr="007111B2">
        <w:rPr>
          <w:rFonts w:ascii="Times New Roman" w:hAnsi="Times New Roman" w:cs="Times New Roman"/>
          <w:sz w:val="24"/>
          <w:szCs w:val="24"/>
        </w:rPr>
        <w:t>pratības</w:t>
      </w:r>
      <w:proofErr w:type="spellEnd"/>
      <w:r w:rsidRPr="007111B2">
        <w:rPr>
          <w:rFonts w:ascii="Times New Roman" w:hAnsi="Times New Roman" w:cs="Times New Roman"/>
          <w:sz w:val="24"/>
          <w:szCs w:val="24"/>
        </w:rPr>
        <w:t xml:space="preserve"> iniciatīvās. Latvijā ir izveidots Finanšu </w:t>
      </w:r>
      <w:proofErr w:type="spellStart"/>
      <w:r w:rsidRPr="007111B2">
        <w:rPr>
          <w:rFonts w:ascii="Times New Roman" w:hAnsi="Times New Roman" w:cs="Times New Roman"/>
          <w:sz w:val="24"/>
          <w:szCs w:val="24"/>
        </w:rPr>
        <w:t>pratības</w:t>
      </w:r>
      <w:proofErr w:type="spellEnd"/>
      <w:r w:rsidRPr="007111B2">
        <w:rPr>
          <w:rFonts w:ascii="Times New Roman" w:hAnsi="Times New Roman" w:cs="Times New Roman"/>
          <w:sz w:val="24"/>
          <w:szCs w:val="24"/>
        </w:rPr>
        <w:t xml:space="preserve"> indekss, kam par pamatu ir Latvijas iedzīvotāju finanšu </w:t>
      </w:r>
      <w:proofErr w:type="spellStart"/>
      <w:r w:rsidRPr="007111B2">
        <w:rPr>
          <w:rFonts w:ascii="Times New Roman" w:hAnsi="Times New Roman" w:cs="Times New Roman"/>
          <w:sz w:val="24"/>
          <w:szCs w:val="24"/>
        </w:rPr>
        <w:t>pratības</w:t>
      </w:r>
      <w:proofErr w:type="spellEnd"/>
      <w:r w:rsidRPr="007111B2">
        <w:rPr>
          <w:rFonts w:ascii="Times New Roman" w:hAnsi="Times New Roman" w:cs="Times New Roman"/>
          <w:sz w:val="24"/>
          <w:szCs w:val="24"/>
        </w:rPr>
        <w:t xml:space="preserve"> aptauja, kas tiek veikta reizi tr</w:t>
      </w:r>
      <w:r>
        <w:rPr>
          <w:rFonts w:ascii="Times New Roman" w:hAnsi="Times New Roman" w:cs="Times New Roman"/>
          <w:sz w:val="24"/>
          <w:szCs w:val="24"/>
        </w:rPr>
        <w:t>ijo</w:t>
      </w:r>
      <w:r w:rsidRPr="007111B2">
        <w:rPr>
          <w:rFonts w:ascii="Times New Roman" w:hAnsi="Times New Roman" w:cs="Times New Roman"/>
          <w:sz w:val="24"/>
          <w:szCs w:val="24"/>
        </w:rPr>
        <w:t xml:space="preserve">s gados, iekļaujoties OECD/INFE starptautiskajā pētījumā. Šajā indeksā tiek novērtēta dažādu iedzīvotāju grupu finanšu </w:t>
      </w:r>
      <w:proofErr w:type="spellStart"/>
      <w:r w:rsidRPr="007111B2">
        <w:rPr>
          <w:rFonts w:ascii="Times New Roman" w:hAnsi="Times New Roman" w:cs="Times New Roman"/>
          <w:sz w:val="24"/>
          <w:szCs w:val="24"/>
        </w:rPr>
        <w:t>pratība</w:t>
      </w:r>
      <w:proofErr w:type="spellEnd"/>
      <w:r w:rsidRPr="007111B2">
        <w:rPr>
          <w:rFonts w:ascii="Times New Roman" w:hAnsi="Times New Roman" w:cs="Times New Roman"/>
          <w:sz w:val="24"/>
          <w:szCs w:val="24"/>
        </w:rPr>
        <w:t xml:space="preserve"> un dažādi tās aspekti. Papildu informāciju skat</w:t>
      </w:r>
      <w:r>
        <w:rPr>
          <w:rFonts w:ascii="Times New Roman" w:hAnsi="Times New Roman" w:cs="Times New Roman"/>
          <w:sz w:val="24"/>
          <w:szCs w:val="24"/>
        </w:rPr>
        <w:t>.</w:t>
      </w:r>
      <w:r w:rsidRPr="007111B2">
        <w:rPr>
          <w:rFonts w:ascii="Times New Roman" w:hAnsi="Times New Roman" w:cs="Times New Roman"/>
          <w:sz w:val="24"/>
          <w:szCs w:val="24"/>
        </w:rPr>
        <w:t xml:space="preserve"> pie 10.</w:t>
      </w:r>
      <w:r>
        <w:rPr>
          <w:rFonts w:ascii="Times New Roman" w:hAnsi="Times New Roman" w:cs="Times New Roman"/>
          <w:sz w:val="24"/>
          <w:szCs w:val="24"/>
        </w:rPr>
        <w:t> IAM.</w:t>
      </w:r>
    </w:p>
    <w:p w14:paraId="3EFCB21D" w14:textId="77777777" w:rsidR="004F1D0C" w:rsidRPr="007111B2" w:rsidRDefault="004F1D0C" w:rsidP="004F1D0C">
      <w:pPr>
        <w:ind w:left="426"/>
        <w:jc w:val="both"/>
        <w:rPr>
          <w:rFonts w:ascii="Times New Roman" w:hAnsi="Times New Roman" w:cs="Times New Roman"/>
          <w:sz w:val="24"/>
          <w:szCs w:val="24"/>
        </w:rPr>
      </w:pPr>
      <w:r w:rsidRPr="00163965">
        <w:rPr>
          <w:rFonts w:ascii="Times New Roman" w:hAnsi="Times New Roman" w:cs="Times New Roman"/>
          <w:sz w:val="24"/>
          <w:szCs w:val="24"/>
        </w:rPr>
        <w:t>7</w:t>
      </w:r>
      <w:r>
        <w:rPr>
          <w:rFonts w:ascii="Times New Roman" w:hAnsi="Times New Roman" w:cs="Times New Roman"/>
          <w:sz w:val="24"/>
          <w:szCs w:val="24"/>
        </w:rPr>
        <w:t xml:space="preserve">. IAM </w:t>
      </w:r>
      <w:r w:rsidRPr="00163965">
        <w:rPr>
          <w:rFonts w:ascii="Times New Roman" w:hAnsi="Times New Roman" w:cs="Times New Roman"/>
          <w:sz w:val="24"/>
          <w:szCs w:val="24"/>
        </w:rPr>
        <w:t>Pieejama un atjaunojama enerģija</w:t>
      </w:r>
      <w:r w:rsidRPr="007111B2">
        <w:rPr>
          <w:rFonts w:ascii="Times New Roman" w:hAnsi="Times New Roman" w:cs="Times New Roman"/>
          <w:sz w:val="24"/>
          <w:szCs w:val="24"/>
        </w:rPr>
        <w:t xml:space="preserve">: tiek piešķirts finansējums ieguldījumiem pārejā uz </w:t>
      </w:r>
      <w:proofErr w:type="spellStart"/>
      <w:r w:rsidRPr="007111B2">
        <w:rPr>
          <w:rFonts w:ascii="Times New Roman" w:hAnsi="Times New Roman" w:cs="Times New Roman"/>
          <w:sz w:val="24"/>
          <w:szCs w:val="24"/>
        </w:rPr>
        <w:t>atjaunīgo</w:t>
      </w:r>
      <w:proofErr w:type="spellEnd"/>
      <w:r w:rsidRPr="007111B2">
        <w:rPr>
          <w:rFonts w:ascii="Times New Roman" w:hAnsi="Times New Roman" w:cs="Times New Roman"/>
          <w:sz w:val="24"/>
          <w:szCs w:val="24"/>
        </w:rPr>
        <w:t xml:space="preserve"> enerģiju un energoefektivitātes uzlabošanai, kā arī tiek piedāvāti specializēti produkti ar vienkāršotām prasībām šo mērķu īstenošanai.</w:t>
      </w:r>
    </w:p>
    <w:p w14:paraId="7F49D853" w14:textId="77777777" w:rsidR="004F1D0C" w:rsidRPr="007111B2" w:rsidRDefault="004F1D0C" w:rsidP="004F1D0C">
      <w:pPr>
        <w:ind w:left="426"/>
        <w:jc w:val="both"/>
        <w:rPr>
          <w:rFonts w:ascii="Times New Roman" w:hAnsi="Times New Roman" w:cs="Times New Roman"/>
          <w:sz w:val="24"/>
          <w:szCs w:val="24"/>
        </w:rPr>
      </w:pPr>
      <w:r w:rsidRPr="00163965">
        <w:rPr>
          <w:rFonts w:ascii="Times New Roman" w:hAnsi="Times New Roman" w:cs="Times New Roman"/>
          <w:sz w:val="24"/>
          <w:szCs w:val="24"/>
        </w:rPr>
        <w:lastRenderedPageBreak/>
        <w:t>8</w:t>
      </w:r>
      <w:r>
        <w:rPr>
          <w:rFonts w:ascii="Times New Roman" w:hAnsi="Times New Roman" w:cs="Times New Roman"/>
          <w:sz w:val="24"/>
          <w:szCs w:val="24"/>
        </w:rPr>
        <w:t xml:space="preserve">. IAM </w:t>
      </w:r>
      <w:r w:rsidRPr="00163965">
        <w:rPr>
          <w:rFonts w:ascii="Times New Roman" w:hAnsi="Times New Roman" w:cs="Times New Roman"/>
          <w:sz w:val="24"/>
          <w:szCs w:val="24"/>
        </w:rPr>
        <w:t>Cienīgs darbs un ekonomi</w:t>
      </w:r>
      <w:r>
        <w:rPr>
          <w:rFonts w:ascii="Times New Roman" w:hAnsi="Times New Roman" w:cs="Times New Roman"/>
          <w:sz w:val="24"/>
          <w:szCs w:val="24"/>
        </w:rPr>
        <w:t>kas</w:t>
      </w:r>
      <w:r w:rsidRPr="00163965">
        <w:rPr>
          <w:rFonts w:ascii="Times New Roman" w:hAnsi="Times New Roman" w:cs="Times New Roman"/>
          <w:sz w:val="24"/>
          <w:szCs w:val="24"/>
        </w:rPr>
        <w:t xml:space="preserve"> izaugsme</w:t>
      </w:r>
      <w:r w:rsidRPr="007111B2">
        <w:rPr>
          <w:rFonts w:ascii="Times New Roman" w:hAnsi="Times New Roman" w:cs="Times New Roman"/>
          <w:sz w:val="24"/>
          <w:szCs w:val="24"/>
        </w:rPr>
        <w:t xml:space="preserve">: tiek finansēta uzņēmējdarbība, piesaistot starptautisko finanšu institūciju produktus (COSME, EASI), kā arī </w:t>
      </w:r>
      <w:r>
        <w:rPr>
          <w:rFonts w:ascii="Times New Roman" w:hAnsi="Times New Roman" w:cs="Times New Roman"/>
          <w:sz w:val="24"/>
          <w:szCs w:val="24"/>
        </w:rPr>
        <w:t xml:space="preserve">tiek </w:t>
      </w:r>
      <w:r w:rsidRPr="007111B2">
        <w:rPr>
          <w:rFonts w:ascii="Times New Roman" w:hAnsi="Times New Roman" w:cs="Times New Roman"/>
          <w:sz w:val="24"/>
          <w:szCs w:val="24"/>
        </w:rPr>
        <w:t>veicināta digitālā iekļaušana.</w:t>
      </w:r>
    </w:p>
    <w:p w14:paraId="4EFCE788" w14:textId="77777777" w:rsidR="004F1D0C" w:rsidRPr="007111B2" w:rsidRDefault="004F1D0C" w:rsidP="004F1D0C">
      <w:pPr>
        <w:ind w:left="426"/>
        <w:jc w:val="both"/>
        <w:rPr>
          <w:rFonts w:ascii="Times New Roman" w:hAnsi="Times New Roman" w:cs="Times New Roman"/>
          <w:sz w:val="24"/>
          <w:szCs w:val="24"/>
        </w:rPr>
      </w:pPr>
      <w:r w:rsidRPr="00163965">
        <w:rPr>
          <w:rFonts w:ascii="Times New Roman" w:hAnsi="Times New Roman" w:cs="Times New Roman"/>
          <w:sz w:val="24"/>
          <w:szCs w:val="24"/>
        </w:rPr>
        <w:t>9</w:t>
      </w:r>
      <w:r>
        <w:rPr>
          <w:rFonts w:ascii="Times New Roman" w:hAnsi="Times New Roman" w:cs="Times New Roman"/>
          <w:sz w:val="24"/>
          <w:szCs w:val="24"/>
        </w:rPr>
        <w:t xml:space="preserve">. IAM </w:t>
      </w:r>
      <w:r w:rsidRPr="00163965">
        <w:rPr>
          <w:rFonts w:ascii="Times New Roman" w:hAnsi="Times New Roman" w:cs="Times New Roman"/>
          <w:sz w:val="24"/>
          <w:szCs w:val="24"/>
        </w:rPr>
        <w:t>Ražošana, inovācijas un infrastruktūra</w:t>
      </w:r>
      <w:r w:rsidRPr="007111B2">
        <w:rPr>
          <w:rFonts w:ascii="Times New Roman" w:hAnsi="Times New Roman" w:cs="Times New Roman"/>
          <w:sz w:val="24"/>
          <w:szCs w:val="24"/>
        </w:rPr>
        <w:t>: tiek piešķirts finansējums ieguldījumiem uzņēmumu infrastruktūrā un ražošanas attīstībā</w:t>
      </w:r>
      <w:r>
        <w:rPr>
          <w:rFonts w:ascii="Times New Roman" w:hAnsi="Times New Roman" w:cs="Times New Roman"/>
          <w:sz w:val="24"/>
          <w:szCs w:val="24"/>
        </w:rPr>
        <w:t>,</w:t>
      </w:r>
      <w:r w:rsidRPr="007111B2">
        <w:rPr>
          <w:rFonts w:ascii="Times New Roman" w:hAnsi="Times New Roman" w:cs="Times New Roman"/>
          <w:sz w:val="24"/>
          <w:szCs w:val="24"/>
        </w:rPr>
        <w:t xml:space="preserve"> kā arī tiek radīta infrastruktūra, kas sekmē inovāciju veicināšanu (</w:t>
      </w:r>
      <w:proofErr w:type="spellStart"/>
      <w:r w:rsidRPr="007111B2">
        <w:rPr>
          <w:rFonts w:ascii="Times New Roman" w:hAnsi="Times New Roman" w:cs="Times New Roman"/>
          <w:sz w:val="24"/>
          <w:szCs w:val="24"/>
        </w:rPr>
        <w:t>hakatoni</w:t>
      </w:r>
      <w:proofErr w:type="spellEnd"/>
      <w:r w:rsidRPr="007111B2">
        <w:rPr>
          <w:rFonts w:ascii="Times New Roman" w:hAnsi="Times New Roman" w:cs="Times New Roman"/>
          <w:sz w:val="24"/>
          <w:szCs w:val="24"/>
        </w:rPr>
        <w:t>, akseleratori), un attīstīti digitālo banku produkti.</w:t>
      </w:r>
    </w:p>
    <w:p w14:paraId="574B1E27" w14:textId="77777777" w:rsidR="004F1D0C" w:rsidRPr="007111B2" w:rsidRDefault="004F1D0C" w:rsidP="004F1D0C">
      <w:pPr>
        <w:tabs>
          <w:tab w:val="left" w:pos="3420"/>
        </w:tabs>
        <w:ind w:left="426"/>
        <w:jc w:val="both"/>
        <w:rPr>
          <w:rFonts w:ascii="Times New Roman" w:hAnsi="Times New Roman" w:cs="Times New Roman"/>
          <w:sz w:val="24"/>
          <w:szCs w:val="24"/>
        </w:rPr>
      </w:pPr>
      <w:r w:rsidRPr="00163965">
        <w:rPr>
          <w:rFonts w:ascii="Times New Roman" w:hAnsi="Times New Roman" w:cs="Times New Roman"/>
          <w:sz w:val="24"/>
          <w:szCs w:val="24"/>
        </w:rPr>
        <w:t>10</w:t>
      </w:r>
      <w:r>
        <w:rPr>
          <w:rFonts w:ascii="Times New Roman" w:hAnsi="Times New Roman" w:cs="Times New Roman"/>
          <w:sz w:val="24"/>
          <w:szCs w:val="24"/>
        </w:rPr>
        <w:t xml:space="preserve">. IAM </w:t>
      </w:r>
      <w:r w:rsidRPr="00163965">
        <w:rPr>
          <w:rFonts w:ascii="Times New Roman" w:hAnsi="Times New Roman" w:cs="Times New Roman"/>
          <w:sz w:val="24"/>
          <w:szCs w:val="24"/>
        </w:rPr>
        <w:t>Samazināt nevienlīdzību starp valstīm un valstu iekšienē</w:t>
      </w:r>
      <w:r w:rsidRPr="007111B2">
        <w:rPr>
          <w:rFonts w:ascii="Times New Roman" w:hAnsi="Times New Roman" w:cs="Times New Roman"/>
          <w:sz w:val="24"/>
          <w:szCs w:val="24"/>
        </w:rPr>
        <w:t>: tiek nodrošināta finansējuma un banku pakalpojumu pieejamība reģionos</w:t>
      </w:r>
      <w:r>
        <w:rPr>
          <w:rFonts w:ascii="Times New Roman" w:hAnsi="Times New Roman" w:cs="Times New Roman"/>
          <w:sz w:val="24"/>
          <w:szCs w:val="24"/>
        </w:rPr>
        <w:t>. F</w:t>
      </w:r>
      <w:r w:rsidRPr="007111B2">
        <w:rPr>
          <w:rFonts w:ascii="Times New Roman" w:hAnsi="Times New Roman" w:cs="Times New Roman"/>
          <w:sz w:val="24"/>
          <w:szCs w:val="24"/>
        </w:rPr>
        <w:t>inanšu sektors aktīvi piedalās dažādu valsts atbalsta programmu ieviešanā, t.</w:t>
      </w:r>
      <w:r>
        <w:rPr>
          <w:rFonts w:ascii="Times New Roman" w:hAnsi="Times New Roman" w:cs="Times New Roman"/>
          <w:sz w:val="24"/>
          <w:szCs w:val="24"/>
        </w:rPr>
        <w:t xml:space="preserve"> </w:t>
      </w:r>
      <w:r w:rsidRPr="007111B2">
        <w:rPr>
          <w:rFonts w:ascii="Times New Roman" w:hAnsi="Times New Roman" w:cs="Times New Roman"/>
          <w:sz w:val="24"/>
          <w:szCs w:val="24"/>
        </w:rPr>
        <w:t>sk.</w:t>
      </w:r>
      <w:r>
        <w:rPr>
          <w:rFonts w:ascii="Times New Roman" w:hAnsi="Times New Roman" w:cs="Times New Roman"/>
          <w:sz w:val="24"/>
          <w:szCs w:val="24"/>
        </w:rPr>
        <w:t xml:space="preserve"> </w:t>
      </w:r>
      <w:r w:rsidRPr="007111B2">
        <w:rPr>
          <w:rFonts w:ascii="Times New Roman" w:hAnsi="Times New Roman" w:cs="Times New Roman"/>
          <w:sz w:val="24"/>
          <w:szCs w:val="24"/>
        </w:rPr>
        <w:t>sekmējot pieeju izglītībai studiju un studējošo kredītu veidā.</w:t>
      </w:r>
    </w:p>
    <w:p w14:paraId="77D09E86" w14:textId="77777777" w:rsidR="004F1D0C" w:rsidRPr="007111B2" w:rsidRDefault="004F1D0C" w:rsidP="004F1D0C">
      <w:pPr>
        <w:ind w:left="426"/>
        <w:jc w:val="both"/>
        <w:rPr>
          <w:rFonts w:ascii="Times New Roman" w:hAnsi="Times New Roman" w:cs="Times New Roman"/>
          <w:sz w:val="24"/>
          <w:szCs w:val="24"/>
        </w:rPr>
      </w:pPr>
      <w:r w:rsidRPr="00163965">
        <w:rPr>
          <w:rFonts w:ascii="Times New Roman" w:hAnsi="Times New Roman" w:cs="Times New Roman"/>
          <w:sz w:val="24"/>
          <w:szCs w:val="24"/>
        </w:rPr>
        <w:t>11</w:t>
      </w:r>
      <w:r>
        <w:rPr>
          <w:rFonts w:ascii="Times New Roman" w:hAnsi="Times New Roman" w:cs="Times New Roman"/>
          <w:sz w:val="24"/>
          <w:szCs w:val="24"/>
        </w:rPr>
        <w:t xml:space="preserve">. IAM </w:t>
      </w:r>
      <w:r w:rsidRPr="00163965">
        <w:rPr>
          <w:rFonts w:ascii="Times New Roman" w:hAnsi="Times New Roman" w:cs="Times New Roman"/>
          <w:sz w:val="24"/>
          <w:szCs w:val="24"/>
        </w:rPr>
        <w:t>Ilgtspējīgas pilsētas un kopienas</w:t>
      </w:r>
      <w:r w:rsidRPr="007111B2">
        <w:rPr>
          <w:rFonts w:ascii="Times New Roman" w:hAnsi="Times New Roman" w:cs="Times New Roman"/>
          <w:sz w:val="24"/>
          <w:szCs w:val="24"/>
        </w:rPr>
        <w:t>: tiek piešķirts finansējums mājokļu (daudzdzīvokļu un privātmāju) fonda renovācijas sekmēšanai, kā arī mājokļu energoefektivitātes remontam.</w:t>
      </w:r>
    </w:p>
    <w:p w14:paraId="195E6B26" w14:textId="14F267D3" w:rsidR="004F1D0C" w:rsidRPr="007111B2" w:rsidRDefault="004F1D0C" w:rsidP="004F1D0C">
      <w:pPr>
        <w:ind w:left="426"/>
        <w:jc w:val="both"/>
        <w:rPr>
          <w:rFonts w:ascii="Times New Roman" w:hAnsi="Times New Roman" w:cs="Times New Roman"/>
          <w:sz w:val="24"/>
          <w:szCs w:val="24"/>
        </w:rPr>
      </w:pPr>
      <w:r w:rsidRPr="00163965">
        <w:rPr>
          <w:rFonts w:ascii="Times New Roman" w:hAnsi="Times New Roman" w:cs="Times New Roman"/>
          <w:sz w:val="24"/>
          <w:szCs w:val="24"/>
        </w:rPr>
        <w:t>1</w:t>
      </w:r>
      <w:r>
        <w:rPr>
          <w:rFonts w:ascii="Times New Roman" w:hAnsi="Times New Roman" w:cs="Times New Roman"/>
          <w:sz w:val="24"/>
          <w:szCs w:val="24"/>
        </w:rPr>
        <w:t xml:space="preserve">3. IAM </w:t>
      </w:r>
      <w:r w:rsidRPr="00163965">
        <w:rPr>
          <w:rFonts w:ascii="Times New Roman" w:hAnsi="Times New Roman" w:cs="Times New Roman"/>
          <w:sz w:val="24"/>
          <w:szCs w:val="24"/>
        </w:rPr>
        <w:t>Rīcība klimata jomā</w:t>
      </w:r>
      <w:r w:rsidRPr="007111B2">
        <w:rPr>
          <w:rFonts w:ascii="Times New Roman" w:hAnsi="Times New Roman" w:cs="Times New Roman"/>
          <w:sz w:val="24"/>
          <w:szCs w:val="24"/>
        </w:rPr>
        <w:t xml:space="preserve">: tiek piešķirts zaļais līzings, zaļie kredīti, ieviesti ilgtspējīgas attīstības standarti pensiju plānos, īstenotas zaļo obligāciju emisijas. </w:t>
      </w:r>
      <w:r>
        <w:rPr>
          <w:rFonts w:ascii="Times New Roman" w:hAnsi="Times New Roman" w:cs="Times New Roman"/>
          <w:sz w:val="24"/>
          <w:szCs w:val="24"/>
        </w:rPr>
        <w:t>T</w:t>
      </w:r>
      <w:r w:rsidRPr="007111B2">
        <w:rPr>
          <w:rFonts w:ascii="Times New Roman" w:hAnsi="Times New Roman" w:cs="Times New Roman"/>
          <w:sz w:val="24"/>
          <w:szCs w:val="24"/>
        </w:rPr>
        <w:t xml:space="preserve">iek sniegtas regulāras konsultācijas uzņēmumiem un nozaru asociācijām par ilgtspējas jautājumiem un regulējumu, piemēram, </w:t>
      </w:r>
      <w:r w:rsidRPr="007969AC">
        <w:rPr>
          <w:rFonts w:ascii="Times New Roman" w:hAnsi="Times New Roman" w:cs="Times New Roman"/>
          <w:i/>
          <w:iCs/>
          <w:sz w:val="24"/>
          <w:szCs w:val="24"/>
        </w:rPr>
        <w:t>Swedbank</w:t>
      </w:r>
      <w:r w:rsidRPr="007111B2">
        <w:rPr>
          <w:rFonts w:ascii="Times New Roman" w:hAnsi="Times New Roman" w:cs="Times New Roman"/>
          <w:sz w:val="24"/>
          <w:szCs w:val="24"/>
        </w:rPr>
        <w:t xml:space="preserve"> ir</w:t>
      </w:r>
      <w:r>
        <w:rPr>
          <w:rFonts w:ascii="Times New Roman" w:hAnsi="Times New Roman" w:cs="Times New Roman"/>
          <w:sz w:val="24"/>
          <w:szCs w:val="24"/>
        </w:rPr>
        <w:t xml:space="preserve"> </w:t>
      </w:r>
      <w:r w:rsidRPr="007111B2">
        <w:rPr>
          <w:rFonts w:ascii="Times New Roman" w:hAnsi="Times New Roman" w:cs="Times New Roman"/>
          <w:sz w:val="24"/>
          <w:szCs w:val="24"/>
        </w:rPr>
        <w:t xml:space="preserve">izstrādājusi rokasgrāmatu uzņēmējiem </w:t>
      </w:r>
      <w:r>
        <w:rPr>
          <w:rFonts w:ascii="Times New Roman" w:hAnsi="Times New Roman" w:cs="Times New Roman"/>
          <w:iCs/>
          <w:sz w:val="24"/>
          <w:szCs w:val="24"/>
        </w:rPr>
        <w:t>"</w:t>
      </w:r>
      <w:r w:rsidRPr="007111B2">
        <w:rPr>
          <w:rFonts w:ascii="Times New Roman" w:hAnsi="Times New Roman" w:cs="Times New Roman"/>
          <w:sz w:val="24"/>
          <w:szCs w:val="24"/>
        </w:rPr>
        <w:t>Soli pa solim ilgtspējas virzienā</w:t>
      </w:r>
      <w:r>
        <w:rPr>
          <w:rFonts w:ascii="Times New Roman" w:hAnsi="Times New Roman" w:cs="Times New Roman"/>
          <w:iCs/>
          <w:sz w:val="24"/>
          <w:szCs w:val="24"/>
        </w:rPr>
        <w:t>"</w:t>
      </w:r>
      <w:r w:rsidRPr="007111B2">
        <w:rPr>
          <w:rFonts w:ascii="Times New Roman" w:hAnsi="Times New Roman" w:cs="Times New Roman"/>
          <w:sz w:val="24"/>
          <w:szCs w:val="24"/>
        </w:rPr>
        <w:t xml:space="preserve"> </w:t>
      </w:r>
    </w:p>
    <w:p w14:paraId="56415D01" w14:textId="77777777" w:rsidR="004F1D0C" w:rsidRDefault="004F1D0C" w:rsidP="004F1D0C">
      <w:pPr>
        <w:ind w:left="426"/>
        <w:jc w:val="both"/>
        <w:rPr>
          <w:rFonts w:ascii="Times New Roman" w:hAnsi="Times New Roman" w:cs="Times New Roman"/>
          <w:sz w:val="24"/>
          <w:szCs w:val="24"/>
        </w:rPr>
      </w:pPr>
      <w:r w:rsidRPr="00163965">
        <w:rPr>
          <w:rFonts w:ascii="Times New Roman" w:hAnsi="Times New Roman" w:cs="Times New Roman"/>
          <w:sz w:val="24"/>
          <w:szCs w:val="24"/>
        </w:rPr>
        <w:t>16</w:t>
      </w:r>
      <w:r>
        <w:rPr>
          <w:rFonts w:ascii="Times New Roman" w:hAnsi="Times New Roman" w:cs="Times New Roman"/>
          <w:sz w:val="24"/>
          <w:szCs w:val="24"/>
        </w:rPr>
        <w:t xml:space="preserve">. IAM </w:t>
      </w:r>
      <w:r w:rsidRPr="00163965">
        <w:rPr>
          <w:rFonts w:ascii="Times New Roman" w:hAnsi="Times New Roman" w:cs="Times New Roman"/>
          <w:sz w:val="24"/>
          <w:szCs w:val="24"/>
        </w:rPr>
        <w:t>Miers, taisnīgums, laba pārvaldība</w:t>
      </w:r>
      <w:r w:rsidRPr="007111B2">
        <w:rPr>
          <w:rFonts w:ascii="Times New Roman" w:hAnsi="Times New Roman" w:cs="Times New Roman"/>
          <w:sz w:val="24"/>
          <w:szCs w:val="24"/>
        </w:rPr>
        <w:t>: Latvija ir izveidojusi stipru un noturīgu finanšu noziegumu novēršanas sistēmu, tād</w:t>
      </w:r>
      <w:r>
        <w:rPr>
          <w:rFonts w:ascii="Times New Roman" w:hAnsi="Times New Roman" w:cs="Times New Roman"/>
          <w:sz w:val="24"/>
          <w:szCs w:val="24"/>
        </w:rPr>
        <w:t>ē</w:t>
      </w:r>
      <w:r w:rsidRPr="007111B2">
        <w:rPr>
          <w:rFonts w:ascii="Times New Roman" w:hAnsi="Times New Roman" w:cs="Times New Roman"/>
          <w:sz w:val="24"/>
          <w:szCs w:val="24"/>
        </w:rPr>
        <w:t xml:space="preserve">jādi stiprinot starptautisko cīņu pret noziedzīgi iegūtu līdzekļu legalizāciju, terorisma un </w:t>
      </w:r>
      <w:proofErr w:type="spellStart"/>
      <w:r w:rsidRPr="007111B2">
        <w:rPr>
          <w:rFonts w:ascii="Times New Roman" w:hAnsi="Times New Roman" w:cs="Times New Roman"/>
          <w:sz w:val="24"/>
          <w:szCs w:val="24"/>
        </w:rPr>
        <w:t>proliferācijas</w:t>
      </w:r>
      <w:proofErr w:type="spellEnd"/>
      <w:r w:rsidRPr="007111B2">
        <w:rPr>
          <w:rFonts w:ascii="Times New Roman" w:hAnsi="Times New Roman" w:cs="Times New Roman"/>
          <w:sz w:val="24"/>
          <w:szCs w:val="24"/>
        </w:rPr>
        <w:t xml:space="preserve"> finansēšanu. Pēdējos gados veiktas būtiskas pārmaiņas </w:t>
      </w:r>
      <w:r>
        <w:rPr>
          <w:rFonts w:ascii="Times New Roman" w:hAnsi="Times New Roman" w:cs="Times New Roman"/>
          <w:sz w:val="24"/>
          <w:szCs w:val="24"/>
        </w:rPr>
        <w:t>gan</w:t>
      </w:r>
      <w:r w:rsidRPr="007111B2">
        <w:rPr>
          <w:rFonts w:ascii="Times New Roman" w:hAnsi="Times New Roman" w:cs="Times New Roman"/>
          <w:sz w:val="24"/>
          <w:szCs w:val="24"/>
        </w:rPr>
        <w:t xml:space="preserve"> finanšu sektorā, </w:t>
      </w:r>
      <w:r>
        <w:rPr>
          <w:rFonts w:ascii="Times New Roman" w:hAnsi="Times New Roman" w:cs="Times New Roman"/>
          <w:sz w:val="24"/>
          <w:szCs w:val="24"/>
        </w:rPr>
        <w:t>gan arī</w:t>
      </w:r>
      <w:r w:rsidRPr="007111B2">
        <w:rPr>
          <w:rFonts w:ascii="Times New Roman" w:hAnsi="Times New Roman" w:cs="Times New Roman"/>
          <w:sz w:val="24"/>
          <w:szCs w:val="24"/>
        </w:rPr>
        <w:t xml:space="preserve"> citās atbildīgajās jomās un tiesībaizsardzības mehānismos. </w:t>
      </w:r>
      <w:r>
        <w:rPr>
          <w:rFonts w:ascii="Times New Roman" w:hAnsi="Times New Roman" w:cs="Times New Roman"/>
          <w:sz w:val="24"/>
          <w:szCs w:val="24"/>
        </w:rPr>
        <w:t>Tā r</w:t>
      </w:r>
      <w:r w:rsidRPr="007111B2">
        <w:rPr>
          <w:rFonts w:ascii="Times New Roman" w:hAnsi="Times New Roman" w:cs="Times New Roman"/>
          <w:sz w:val="24"/>
          <w:szCs w:val="24"/>
        </w:rPr>
        <w:t xml:space="preserve">ezultātā </w:t>
      </w:r>
      <w:r>
        <w:rPr>
          <w:rFonts w:ascii="Times New Roman" w:hAnsi="Times New Roman" w:cs="Times New Roman"/>
          <w:sz w:val="24"/>
          <w:szCs w:val="24"/>
        </w:rPr>
        <w:t xml:space="preserve">ir </w:t>
      </w:r>
      <w:r w:rsidRPr="007111B2">
        <w:rPr>
          <w:rFonts w:ascii="Times New Roman" w:hAnsi="Times New Roman" w:cs="Times New Roman"/>
          <w:sz w:val="24"/>
          <w:szCs w:val="24"/>
        </w:rPr>
        <w:t>radīta sistēma, kuras ietvaros gan tiek novērsta noziedznieku piekļuve finanšu līdzekļiem, tos apturot, iesaldējot un pēcāk konfiscējot, gan nodrošināta efektīva starptautisko sankciju ievērošana, tād</w:t>
      </w:r>
      <w:r>
        <w:rPr>
          <w:rFonts w:ascii="Times New Roman" w:hAnsi="Times New Roman" w:cs="Times New Roman"/>
          <w:sz w:val="24"/>
          <w:szCs w:val="24"/>
        </w:rPr>
        <w:t>ē</w:t>
      </w:r>
      <w:r w:rsidRPr="007111B2">
        <w:rPr>
          <w:rFonts w:ascii="Times New Roman" w:hAnsi="Times New Roman" w:cs="Times New Roman"/>
          <w:sz w:val="24"/>
          <w:szCs w:val="24"/>
        </w:rPr>
        <w:t xml:space="preserve">jādi stiprinot mieru pasaulē. </w:t>
      </w:r>
    </w:p>
    <w:p w14:paraId="2499E527" w14:textId="16A0B9B9" w:rsidR="004F1D0C" w:rsidRPr="004F63FC" w:rsidRDefault="004F1D0C" w:rsidP="004F1D0C">
      <w:pPr>
        <w:jc w:val="both"/>
        <w:rPr>
          <w:rFonts w:ascii="Times New Roman" w:hAnsi="Times New Roman" w:cs="Times New Roman"/>
          <w:sz w:val="24"/>
          <w:szCs w:val="24"/>
        </w:rPr>
      </w:pPr>
      <w:r w:rsidRPr="004F63FC">
        <w:rPr>
          <w:rFonts w:ascii="Times New Roman" w:hAnsi="Times New Roman" w:cs="Times New Roman"/>
          <w:sz w:val="24"/>
          <w:szCs w:val="24"/>
        </w:rPr>
        <w:t>Avots: Finanšu nozares asociācija</w:t>
      </w:r>
    </w:p>
    <w:p w14:paraId="3C40D026" w14:textId="0B6BE76F" w:rsidR="006F4C2B" w:rsidRDefault="006F4C2B" w:rsidP="004F1D0C">
      <w:pPr>
        <w:jc w:val="both"/>
        <w:rPr>
          <w:rFonts w:ascii="Times New Roman" w:hAnsi="Times New Roman" w:cs="Times New Roman"/>
        </w:rPr>
      </w:pPr>
    </w:p>
    <w:p w14:paraId="20B2E464" w14:textId="77777777" w:rsidR="00426060" w:rsidRDefault="00426060" w:rsidP="00E43A35">
      <w:pPr>
        <w:jc w:val="both"/>
        <w:rPr>
          <w:rFonts w:ascii="Times New Roman" w:hAnsi="Times New Roman" w:cs="Times New Roman"/>
          <w:sz w:val="24"/>
          <w:szCs w:val="24"/>
        </w:rPr>
      </w:pPr>
    </w:p>
    <w:p w14:paraId="6AEEE827" w14:textId="77777777" w:rsidR="00426060" w:rsidRDefault="00426060" w:rsidP="00E43A35">
      <w:pPr>
        <w:jc w:val="both"/>
        <w:rPr>
          <w:rFonts w:ascii="Times New Roman" w:hAnsi="Times New Roman" w:cs="Times New Roman"/>
          <w:sz w:val="24"/>
          <w:szCs w:val="24"/>
        </w:rPr>
      </w:pPr>
    </w:p>
    <w:p w14:paraId="29252D9D" w14:textId="77777777" w:rsidR="00426060" w:rsidRDefault="00426060" w:rsidP="00E43A35">
      <w:pPr>
        <w:jc w:val="both"/>
        <w:rPr>
          <w:rFonts w:ascii="Times New Roman" w:hAnsi="Times New Roman" w:cs="Times New Roman"/>
          <w:sz w:val="24"/>
          <w:szCs w:val="24"/>
        </w:rPr>
      </w:pPr>
    </w:p>
    <w:p w14:paraId="2BD5F42F" w14:textId="77777777" w:rsidR="00426060" w:rsidRDefault="00426060" w:rsidP="00E43A35">
      <w:pPr>
        <w:jc w:val="both"/>
        <w:rPr>
          <w:rFonts w:ascii="Times New Roman" w:hAnsi="Times New Roman" w:cs="Times New Roman"/>
          <w:sz w:val="24"/>
          <w:szCs w:val="24"/>
        </w:rPr>
      </w:pPr>
    </w:p>
    <w:p w14:paraId="6A8333EB" w14:textId="12539709" w:rsidR="004F1D0C" w:rsidRPr="007111B2" w:rsidRDefault="006F4C2B" w:rsidP="00E43A35">
      <w:pPr>
        <w:jc w:val="both"/>
        <w:rPr>
          <w:rFonts w:ascii="Times New Roman" w:hAnsi="Times New Roman" w:cs="Times New Roman"/>
          <w:sz w:val="24"/>
          <w:szCs w:val="24"/>
        </w:rPr>
      </w:pPr>
      <w:r w:rsidRPr="006F4C2B">
        <w:rPr>
          <w:rFonts w:ascii="Times New Roman" w:hAnsi="Times New Roman" w:cs="Times New Roman"/>
          <w:noProof/>
        </w:rPr>
        <w:lastRenderedPageBreak/>
        <mc:AlternateContent>
          <mc:Choice Requires="wps">
            <w:drawing>
              <wp:anchor distT="45720" distB="45720" distL="114300" distR="114300" simplePos="0" relativeHeight="251726848" behindDoc="0" locked="0" layoutInCell="1" allowOverlap="1" wp14:anchorId="1B4D6536" wp14:editId="2636F2A3">
                <wp:simplePos x="0" y="0"/>
                <wp:positionH relativeFrom="margin">
                  <wp:posOffset>-635</wp:posOffset>
                </wp:positionH>
                <wp:positionV relativeFrom="paragraph">
                  <wp:posOffset>9525</wp:posOffset>
                </wp:positionV>
                <wp:extent cx="6276975" cy="1404620"/>
                <wp:effectExtent l="0" t="0" r="28575" b="27940"/>
                <wp:wrapSquare wrapText="bothSides"/>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404620"/>
                        </a:xfrm>
                        <a:prstGeom prst="rect">
                          <a:avLst/>
                        </a:prstGeom>
                        <a:solidFill>
                          <a:srgbClr val="FFFFFF"/>
                        </a:solidFill>
                        <a:ln w="9525">
                          <a:solidFill>
                            <a:srgbClr val="000000"/>
                          </a:solidFill>
                          <a:miter lim="800000"/>
                          <a:headEnd/>
                          <a:tailEnd/>
                        </a:ln>
                      </wps:spPr>
                      <wps:txbx>
                        <w:txbxContent>
                          <w:p w14:paraId="516045EC" w14:textId="0340512E" w:rsidR="00CD75A1" w:rsidRPr="007111B2" w:rsidRDefault="00CD75A1" w:rsidP="006F4C2B">
                            <w:pPr>
                              <w:jc w:val="both"/>
                              <w:rPr>
                                <w:rFonts w:ascii="Times New Roman" w:hAnsi="Times New Roman" w:cs="Times New Roman"/>
                                <w:sz w:val="24"/>
                                <w:szCs w:val="24"/>
                              </w:rPr>
                            </w:pPr>
                            <w:r w:rsidRPr="004F63FC">
                              <w:rPr>
                                <w:rFonts w:ascii="Times New Roman" w:hAnsi="Times New Roman" w:cs="Times New Roman"/>
                                <w:b/>
                                <w:bCs/>
                                <w:sz w:val="24"/>
                                <w:szCs w:val="24"/>
                              </w:rPr>
                              <w:t xml:space="preserve">Eiropas Savienība </w:t>
                            </w:r>
                            <w:r w:rsidRPr="004F63FC">
                              <w:rPr>
                                <w:rFonts w:ascii="Times New Roman" w:hAnsi="Times New Roman" w:cs="Times New Roman"/>
                                <w:sz w:val="24"/>
                                <w:szCs w:val="24"/>
                              </w:rPr>
                              <w:t>–</w:t>
                            </w:r>
                            <w:r w:rsidRPr="004F63FC">
                              <w:rPr>
                                <w:rFonts w:ascii="Times New Roman" w:hAnsi="Times New Roman" w:cs="Times New Roman"/>
                                <w:b/>
                                <w:bCs/>
                                <w:sz w:val="24"/>
                                <w:szCs w:val="24"/>
                              </w:rPr>
                              <w:t xml:space="preserve"> kopā radām izpratni par ilgtspējīgu finansējumu</w:t>
                            </w:r>
                          </w:p>
                          <w:p w14:paraId="290CA9B2" w14:textId="7B3D22EF" w:rsidR="00CD75A1" w:rsidRDefault="00CD75A1" w:rsidP="006F4C2B">
                            <w:pPr>
                              <w:jc w:val="both"/>
                              <w:rPr>
                                <w:rFonts w:ascii="Times New Roman" w:hAnsi="Times New Roman" w:cs="Times New Roman"/>
                                <w:sz w:val="24"/>
                                <w:szCs w:val="24"/>
                              </w:rPr>
                            </w:pPr>
                            <w:r w:rsidRPr="007111B2">
                              <w:rPr>
                                <w:rFonts w:ascii="Times New Roman" w:hAnsi="Times New Roman" w:cs="Times New Roman"/>
                                <w:sz w:val="24"/>
                                <w:szCs w:val="24"/>
                              </w:rPr>
                              <w:t>Eiropas Komisija 2018</w:t>
                            </w:r>
                            <w:r>
                              <w:rPr>
                                <w:rFonts w:ascii="Times New Roman" w:hAnsi="Times New Roman" w:cs="Times New Roman"/>
                                <w:sz w:val="24"/>
                                <w:szCs w:val="24"/>
                              </w:rPr>
                              <w:t>. gad</w:t>
                            </w:r>
                            <w:r w:rsidRPr="007111B2">
                              <w:rPr>
                                <w:rFonts w:ascii="Times New Roman" w:hAnsi="Times New Roman" w:cs="Times New Roman"/>
                                <w:sz w:val="24"/>
                                <w:szCs w:val="24"/>
                              </w:rPr>
                              <w:t xml:space="preserve">ā uzsāka ilgtspējīgas finanšu </w:t>
                            </w:r>
                            <w:proofErr w:type="spellStart"/>
                            <w:r w:rsidRPr="007111B2">
                              <w:rPr>
                                <w:rFonts w:ascii="Times New Roman" w:hAnsi="Times New Roman" w:cs="Times New Roman"/>
                                <w:sz w:val="24"/>
                                <w:szCs w:val="24"/>
                              </w:rPr>
                              <w:t>taksonomijas</w:t>
                            </w:r>
                            <w:proofErr w:type="spellEnd"/>
                            <w:r w:rsidRPr="007111B2">
                              <w:rPr>
                                <w:rFonts w:ascii="Times New Roman" w:hAnsi="Times New Roman" w:cs="Times New Roman"/>
                                <w:sz w:val="24"/>
                                <w:szCs w:val="24"/>
                              </w:rPr>
                              <w:t xml:space="preserve"> </w:t>
                            </w:r>
                            <w:r w:rsidRPr="003742EE">
                              <w:rPr>
                                <w:rFonts w:ascii="Times New Roman" w:hAnsi="Times New Roman" w:cs="Times New Roman"/>
                                <w:sz w:val="24"/>
                                <w:szCs w:val="24"/>
                              </w:rPr>
                              <w:t>–</w:t>
                            </w:r>
                            <w:r w:rsidRPr="007111B2">
                              <w:rPr>
                                <w:rFonts w:ascii="Times New Roman" w:hAnsi="Times New Roman" w:cs="Times New Roman"/>
                                <w:sz w:val="24"/>
                                <w:szCs w:val="24"/>
                              </w:rPr>
                              <w:t xml:space="preserve"> klasifikācijas sistēmas </w:t>
                            </w:r>
                            <w:r w:rsidRPr="003742EE">
                              <w:rPr>
                                <w:rFonts w:ascii="Times New Roman" w:hAnsi="Times New Roman" w:cs="Times New Roman"/>
                                <w:sz w:val="24"/>
                                <w:szCs w:val="24"/>
                              </w:rPr>
                              <w:t>–</w:t>
                            </w:r>
                            <w:r w:rsidRPr="007111B2">
                              <w:rPr>
                                <w:rFonts w:ascii="Times New Roman" w:hAnsi="Times New Roman" w:cs="Times New Roman"/>
                                <w:sz w:val="24"/>
                                <w:szCs w:val="24"/>
                              </w:rPr>
                              <w:t xml:space="preserve"> izveidošanu, kas definē zaļos ieguldījumu</w:t>
                            </w:r>
                            <w:r>
                              <w:rPr>
                                <w:rFonts w:ascii="Times New Roman" w:hAnsi="Times New Roman" w:cs="Times New Roman"/>
                                <w:sz w:val="24"/>
                                <w:szCs w:val="24"/>
                              </w:rPr>
                              <w:t>s</w:t>
                            </w:r>
                            <w:r w:rsidRPr="007111B2">
                              <w:rPr>
                                <w:rFonts w:ascii="Times New Roman" w:hAnsi="Times New Roman" w:cs="Times New Roman"/>
                                <w:sz w:val="24"/>
                                <w:szCs w:val="24"/>
                              </w:rPr>
                              <w:t>, rada nosacījumus informācij</w:t>
                            </w:r>
                            <w:r>
                              <w:rPr>
                                <w:rFonts w:ascii="Times New Roman" w:hAnsi="Times New Roman" w:cs="Times New Roman"/>
                                <w:sz w:val="24"/>
                                <w:szCs w:val="24"/>
                              </w:rPr>
                              <w:t>as</w:t>
                            </w:r>
                            <w:r w:rsidRPr="007111B2">
                              <w:rPr>
                                <w:rFonts w:ascii="Times New Roman" w:hAnsi="Times New Roman" w:cs="Times New Roman"/>
                                <w:sz w:val="24"/>
                                <w:szCs w:val="24"/>
                              </w:rPr>
                              <w:t xml:space="preserve"> publisko</w:t>
                            </w:r>
                            <w:r>
                              <w:rPr>
                                <w:rFonts w:ascii="Times New Roman" w:hAnsi="Times New Roman" w:cs="Times New Roman"/>
                                <w:sz w:val="24"/>
                                <w:szCs w:val="24"/>
                              </w:rPr>
                              <w:t>šanai</w:t>
                            </w:r>
                            <w:r w:rsidRPr="007111B2">
                              <w:rPr>
                                <w:rFonts w:ascii="Times New Roman" w:hAnsi="Times New Roman" w:cs="Times New Roman"/>
                                <w:sz w:val="24"/>
                                <w:szCs w:val="24"/>
                              </w:rPr>
                              <w:t xml:space="preserve"> par riskiem vides, sociālajā un pārvaldības jomā, kā arī ļauj investoriem labāk saprast oglekļa ietekmes pakāpi savos ieguldījumos. </w:t>
                            </w:r>
                          </w:p>
                          <w:p w14:paraId="7CB477F8" w14:textId="77777777" w:rsidR="00CD75A1" w:rsidRDefault="00CD75A1" w:rsidP="006F4C2B">
                            <w:pPr>
                              <w:jc w:val="both"/>
                              <w:rPr>
                                <w:rFonts w:ascii="Times New Roman" w:hAnsi="Times New Roman" w:cs="Times New Roman"/>
                                <w:sz w:val="24"/>
                                <w:szCs w:val="24"/>
                              </w:rPr>
                            </w:pPr>
                            <w:r w:rsidRPr="007111B2">
                              <w:rPr>
                                <w:rFonts w:ascii="Times New Roman" w:hAnsi="Times New Roman" w:cs="Times New Roman"/>
                                <w:sz w:val="24"/>
                                <w:szCs w:val="24"/>
                              </w:rPr>
                              <w:t>Eiropas Zaļais kurss, par k</w:t>
                            </w:r>
                            <w:r>
                              <w:rPr>
                                <w:rFonts w:ascii="Times New Roman" w:hAnsi="Times New Roman" w:cs="Times New Roman"/>
                                <w:sz w:val="24"/>
                                <w:szCs w:val="24"/>
                              </w:rPr>
                              <w:t>uru</w:t>
                            </w:r>
                            <w:r w:rsidRPr="007111B2">
                              <w:rPr>
                                <w:rFonts w:ascii="Times New Roman" w:hAnsi="Times New Roman" w:cs="Times New Roman"/>
                                <w:sz w:val="24"/>
                                <w:szCs w:val="24"/>
                              </w:rPr>
                              <w:t xml:space="preserve"> tika paziņots 2019</w:t>
                            </w:r>
                            <w:r>
                              <w:rPr>
                                <w:rFonts w:ascii="Times New Roman" w:hAnsi="Times New Roman" w:cs="Times New Roman"/>
                                <w:sz w:val="24"/>
                                <w:szCs w:val="24"/>
                              </w:rPr>
                              <w:t>. gad</w:t>
                            </w:r>
                            <w:r w:rsidRPr="007111B2">
                              <w:rPr>
                                <w:rFonts w:ascii="Times New Roman" w:hAnsi="Times New Roman" w:cs="Times New Roman"/>
                                <w:sz w:val="24"/>
                                <w:szCs w:val="24"/>
                              </w:rPr>
                              <w:t xml:space="preserve">a decembrī, uzsver nepieciešamību pēc ilgtermiņa signāliem, lai finanšu un kapitāla plūsmas novirzītu uz ieguldījumiem atbilstoši ES </w:t>
                            </w:r>
                            <w:proofErr w:type="spellStart"/>
                            <w:r w:rsidRPr="007111B2">
                              <w:rPr>
                                <w:rFonts w:ascii="Times New Roman" w:hAnsi="Times New Roman" w:cs="Times New Roman"/>
                                <w:sz w:val="24"/>
                                <w:szCs w:val="24"/>
                              </w:rPr>
                              <w:t>taksonomijai</w:t>
                            </w:r>
                            <w:proofErr w:type="spellEnd"/>
                            <w:r w:rsidRPr="007111B2">
                              <w:rPr>
                                <w:rFonts w:ascii="Times New Roman" w:hAnsi="Times New Roman" w:cs="Times New Roman"/>
                                <w:sz w:val="24"/>
                                <w:szCs w:val="24"/>
                              </w:rPr>
                              <w:t xml:space="preserve">. Lai nodrošinātu vienotu ES klasifikācijas sistēmu tam, ko var uzskatīt par videi ilgtspējīgu ekonomisko darbību, kā arī uzlabotu informācijas atklāšanas prasības par institucionālo investoru un aktīvu pārvaldītāju vides, sociālo un pārvaldības faktoru integrāciju riska pārvaldes procesos, nozīmīga loma būs </w:t>
                            </w:r>
                            <w:proofErr w:type="spellStart"/>
                            <w:r w:rsidRPr="007111B2">
                              <w:rPr>
                                <w:rFonts w:ascii="Times New Roman" w:hAnsi="Times New Roman" w:cs="Times New Roman"/>
                                <w:sz w:val="24"/>
                                <w:szCs w:val="24"/>
                              </w:rPr>
                              <w:t>Taksonomijas</w:t>
                            </w:r>
                            <w:proofErr w:type="spellEnd"/>
                            <w:r w:rsidRPr="007111B2">
                              <w:rPr>
                                <w:rFonts w:ascii="Times New Roman" w:hAnsi="Times New Roman" w:cs="Times New Roman"/>
                                <w:sz w:val="24"/>
                                <w:szCs w:val="24"/>
                              </w:rPr>
                              <w:t xml:space="preserve"> regulai (</w:t>
                            </w:r>
                            <w:r w:rsidRPr="007969AC">
                              <w:rPr>
                                <w:rStyle w:val="Emphasis"/>
                                <w:rFonts w:ascii="Times New Roman" w:hAnsi="Times New Roman" w:cs="Times New Roman"/>
                                <w:i w:val="0"/>
                                <w:iCs w:val="0"/>
                                <w:color w:val="212529"/>
                                <w:sz w:val="24"/>
                                <w:szCs w:val="24"/>
                                <w:shd w:val="clear" w:color="auto" w:fill="FFFFFF"/>
                              </w:rPr>
                              <w:t xml:space="preserve">Eiropas Parlamenta un Padomes 2020. gada 18. jūnija </w:t>
                            </w:r>
                            <w:r w:rsidRPr="007111B2">
                              <w:rPr>
                                <w:rFonts w:ascii="Times New Roman" w:hAnsi="Times New Roman" w:cs="Times New Roman"/>
                                <w:sz w:val="24"/>
                                <w:szCs w:val="24"/>
                              </w:rPr>
                              <w:t>Regula (ES) 2020</w:t>
                            </w:r>
                            <w:r w:rsidRPr="007969AC">
                              <w:rPr>
                                <w:rStyle w:val="Emphasis"/>
                                <w:color w:val="212529"/>
                                <w:shd w:val="clear" w:color="auto" w:fill="FFFFFF"/>
                              </w:rPr>
                              <w:t>/</w:t>
                            </w:r>
                            <w:r w:rsidRPr="007969AC">
                              <w:rPr>
                                <w:rStyle w:val="Emphasis"/>
                                <w:i w:val="0"/>
                                <w:iCs w:val="0"/>
                                <w:color w:val="212529"/>
                                <w:shd w:val="clear" w:color="auto" w:fill="FFFFFF"/>
                              </w:rPr>
                              <w:t xml:space="preserve">852 </w:t>
                            </w:r>
                            <w:r w:rsidRPr="007969AC">
                              <w:rPr>
                                <w:rStyle w:val="Emphasis"/>
                                <w:rFonts w:ascii="Times New Roman" w:hAnsi="Times New Roman" w:cs="Times New Roman"/>
                                <w:i w:val="0"/>
                                <w:iCs w:val="0"/>
                                <w:color w:val="212529"/>
                                <w:sz w:val="24"/>
                                <w:szCs w:val="24"/>
                                <w:shd w:val="clear" w:color="auto" w:fill="FFFFFF"/>
                              </w:rPr>
                              <w:t>par regulējuma izveidi ilgtspējīgu ieguldījumu veicināšanai un ar ko groza Regulu (ES) 2019/2088</w:t>
                            </w:r>
                            <w:r w:rsidRPr="007111B2">
                              <w:rPr>
                                <w:rFonts w:ascii="Times New Roman" w:hAnsi="Times New Roman" w:cs="Times New Roman"/>
                                <w:sz w:val="24"/>
                                <w:szCs w:val="24"/>
                              </w:rPr>
                              <w:t>), kas ir ES valstīm automātiski saistošs likums, kā arī deleģēt</w:t>
                            </w:r>
                            <w:r>
                              <w:rPr>
                                <w:rFonts w:ascii="Times New Roman" w:hAnsi="Times New Roman" w:cs="Times New Roman"/>
                                <w:sz w:val="24"/>
                                <w:szCs w:val="24"/>
                              </w:rPr>
                              <w:t>ajiem</w:t>
                            </w:r>
                            <w:r w:rsidRPr="007111B2">
                              <w:rPr>
                                <w:rFonts w:ascii="Times New Roman" w:hAnsi="Times New Roman" w:cs="Times New Roman"/>
                                <w:sz w:val="24"/>
                                <w:szCs w:val="24"/>
                              </w:rPr>
                              <w:t xml:space="preserve"> akti</w:t>
                            </w:r>
                            <w:r>
                              <w:rPr>
                                <w:rFonts w:ascii="Times New Roman" w:hAnsi="Times New Roman" w:cs="Times New Roman"/>
                                <w:sz w:val="24"/>
                                <w:szCs w:val="24"/>
                              </w:rPr>
                              <w:t>em</w:t>
                            </w:r>
                            <w:r w:rsidRPr="007111B2">
                              <w:rPr>
                                <w:rFonts w:ascii="Times New Roman" w:hAnsi="Times New Roman" w:cs="Times New Roman"/>
                                <w:sz w:val="24"/>
                                <w:szCs w:val="24"/>
                              </w:rPr>
                              <w:t xml:space="preserve">, kas aktualizē </w:t>
                            </w:r>
                            <w:proofErr w:type="spellStart"/>
                            <w:r w:rsidRPr="007111B2">
                              <w:rPr>
                                <w:rFonts w:ascii="Times New Roman" w:hAnsi="Times New Roman" w:cs="Times New Roman"/>
                                <w:sz w:val="24"/>
                                <w:szCs w:val="24"/>
                              </w:rPr>
                              <w:t>Taksonomij</w:t>
                            </w:r>
                            <w:r>
                              <w:rPr>
                                <w:rFonts w:ascii="Times New Roman" w:hAnsi="Times New Roman" w:cs="Times New Roman"/>
                                <w:sz w:val="24"/>
                                <w:szCs w:val="24"/>
                              </w:rPr>
                              <w:t>as</w:t>
                            </w:r>
                            <w:proofErr w:type="spellEnd"/>
                            <w:r>
                              <w:rPr>
                                <w:rFonts w:ascii="Times New Roman" w:hAnsi="Times New Roman" w:cs="Times New Roman"/>
                                <w:sz w:val="24"/>
                                <w:szCs w:val="24"/>
                              </w:rPr>
                              <w:t xml:space="preserve"> regul</w:t>
                            </w:r>
                            <w:r w:rsidRPr="007111B2">
                              <w:rPr>
                                <w:rFonts w:ascii="Times New Roman" w:hAnsi="Times New Roman" w:cs="Times New Roman"/>
                                <w:sz w:val="24"/>
                                <w:szCs w:val="24"/>
                              </w:rPr>
                              <w:t xml:space="preserve">u vai nodrošina tās pareizu izpildi. </w:t>
                            </w:r>
                          </w:p>
                          <w:p w14:paraId="4B587743" w14:textId="73722A6D" w:rsidR="00CD75A1" w:rsidRDefault="00CD75A1" w:rsidP="004F63FC">
                            <w:pPr>
                              <w:jc w:val="both"/>
                            </w:pPr>
                            <w:r w:rsidRPr="007111B2">
                              <w:rPr>
                                <w:rFonts w:ascii="Times New Roman" w:hAnsi="Times New Roman" w:cs="Times New Roman"/>
                                <w:sz w:val="24"/>
                                <w:szCs w:val="24"/>
                              </w:rPr>
                              <w:t>Pirmais deleģētais akts (Komisijas deleģētā regula (ES) 2021/2139) jau definē skaidrus kritērijus, kādiem konkrēt</w:t>
                            </w:r>
                            <w:r>
                              <w:rPr>
                                <w:rFonts w:ascii="Times New Roman" w:hAnsi="Times New Roman" w:cs="Times New Roman"/>
                                <w:sz w:val="24"/>
                                <w:szCs w:val="24"/>
                              </w:rPr>
                              <w:t>ajai</w:t>
                            </w:r>
                            <w:r w:rsidRPr="007111B2">
                              <w:rPr>
                                <w:rFonts w:ascii="Times New Roman" w:hAnsi="Times New Roman" w:cs="Times New Roman"/>
                                <w:sz w:val="24"/>
                                <w:szCs w:val="24"/>
                              </w:rPr>
                              <w:t xml:space="preserve"> darbīb</w:t>
                            </w:r>
                            <w:r>
                              <w:rPr>
                                <w:rFonts w:ascii="Times New Roman" w:hAnsi="Times New Roman" w:cs="Times New Roman"/>
                                <w:sz w:val="24"/>
                                <w:szCs w:val="24"/>
                              </w:rPr>
                              <w:t>ai</w:t>
                            </w:r>
                            <w:r w:rsidRPr="007111B2">
                              <w:rPr>
                                <w:rFonts w:ascii="Times New Roman" w:hAnsi="Times New Roman" w:cs="Times New Roman"/>
                                <w:sz w:val="24"/>
                                <w:szCs w:val="24"/>
                              </w:rPr>
                              <w:t xml:space="preserve"> jāatbilst, lai </w:t>
                            </w:r>
                            <w:r>
                              <w:rPr>
                                <w:rFonts w:ascii="Times New Roman" w:hAnsi="Times New Roman" w:cs="Times New Roman"/>
                                <w:sz w:val="24"/>
                                <w:szCs w:val="24"/>
                              </w:rPr>
                              <w:t xml:space="preserve">to </w:t>
                            </w:r>
                            <w:r w:rsidRPr="007111B2">
                              <w:rPr>
                                <w:rFonts w:ascii="Times New Roman" w:hAnsi="Times New Roman" w:cs="Times New Roman"/>
                                <w:sz w:val="24"/>
                                <w:szCs w:val="24"/>
                              </w:rPr>
                              <w:t>varētu uzskatīt par ilgtspējīgu. 2021</w:t>
                            </w:r>
                            <w:r>
                              <w:rPr>
                                <w:rFonts w:ascii="Times New Roman" w:hAnsi="Times New Roman" w:cs="Times New Roman"/>
                                <w:sz w:val="24"/>
                                <w:szCs w:val="24"/>
                              </w:rPr>
                              <w:t>. gad</w:t>
                            </w:r>
                            <w:r w:rsidRPr="007111B2">
                              <w:rPr>
                                <w:rFonts w:ascii="Times New Roman" w:hAnsi="Times New Roman" w:cs="Times New Roman"/>
                                <w:sz w:val="24"/>
                                <w:szCs w:val="24"/>
                              </w:rPr>
                              <w:t xml:space="preserve">ā ES līmenī turpinās diskusijas par to, kā stiprināt </w:t>
                            </w:r>
                            <w:proofErr w:type="spellStart"/>
                            <w:r w:rsidRPr="007111B2">
                              <w:rPr>
                                <w:rFonts w:ascii="Times New Roman" w:hAnsi="Times New Roman" w:cs="Times New Roman"/>
                                <w:sz w:val="24"/>
                                <w:szCs w:val="24"/>
                              </w:rPr>
                              <w:t>taksonomijas</w:t>
                            </w:r>
                            <w:proofErr w:type="spellEnd"/>
                            <w:r w:rsidRPr="007111B2">
                              <w:rPr>
                                <w:rFonts w:ascii="Times New Roman" w:hAnsi="Times New Roman" w:cs="Times New Roman"/>
                                <w:sz w:val="24"/>
                                <w:szCs w:val="24"/>
                              </w:rPr>
                              <w:t xml:space="preserve"> pieejas sociālo dimensiju un tās sasaisti ar vides dimensiju.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4D6536" id="_x0000_s1034" type="#_x0000_t202" style="position:absolute;left:0;text-align:left;margin-left:-.05pt;margin-top:.75pt;width:494.25pt;height:110.6pt;z-index:251726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">
                <v:textbox style="mso-fit-shape-to-text:t">
                  <w:txbxContent>
                    <w:p w14:paraId="516045EC" w14:textId="0340512E" w:rsidR="00CD75A1" w:rsidRPr="007111B2" w:rsidRDefault="00CD75A1" w:rsidP="006F4C2B">
                      <w:pPr>
                        <w:jc w:val="both"/>
                        <w:rPr>
                          <w:rFonts w:ascii="Times New Roman" w:hAnsi="Times New Roman" w:cs="Times New Roman"/>
                          <w:sz w:val="24"/>
                          <w:szCs w:val="24"/>
                        </w:rPr>
                      </w:pPr>
                      <w:r w:rsidRPr="004F63FC">
                        <w:rPr>
                          <w:rFonts w:ascii="Times New Roman" w:hAnsi="Times New Roman" w:cs="Times New Roman"/>
                          <w:b/>
                          <w:bCs/>
                          <w:sz w:val="24"/>
                          <w:szCs w:val="24"/>
                        </w:rPr>
                        <w:t xml:space="preserve">Eiropas Savienība </w:t>
                      </w:r>
                      <w:r w:rsidRPr="004F63FC">
                        <w:rPr>
                          <w:rFonts w:ascii="Times New Roman" w:hAnsi="Times New Roman" w:cs="Times New Roman"/>
                          <w:sz w:val="24"/>
                          <w:szCs w:val="24"/>
                        </w:rPr>
                        <w:t>–</w:t>
                      </w:r>
                      <w:r w:rsidRPr="004F63FC">
                        <w:rPr>
                          <w:rFonts w:ascii="Times New Roman" w:hAnsi="Times New Roman" w:cs="Times New Roman"/>
                          <w:b/>
                          <w:bCs/>
                          <w:sz w:val="24"/>
                          <w:szCs w:val="24"/>
                        </w:rPr>
                        <w:t xml:space="preserve"> kopā radām izpratni par ilgtspējīgu finansējumu</w:t>
                      </w:r>
                    </w:p>
                    <w:p w14:paraId="290CA9B2" w14:textId="7B3D22EF" w:rsidR="00CD75A1" w:rsidRDefault="00CD75A1" w:rsidP="006F4C2B">
                      <w:pPr>
                        <w:jc w:val="both"/>
                        <w:rPr>
                          <w:rFonts w:ascii="Times New Roman" w:hAnsi="Times New Roman" w:cs="Times New Roman"/>
                          <w:sz w:val="24"/>
                          <w:szCs w:val="24"/>
                        </w:rPr>
                      </w:pPr>
                      <w:r w:rsidRPr="007111B2">
                        <w:rPr>
                          <w:rFonts w:ascii="Times New Roman" w:hAnsi="Times New Roman" w:cs="Times New Roman"/>
                          <w:sz w:val="24"/>
                          <w:szCs w:val="24"/>
                        </w:rPr>
                        <w:t>Eiropas Komisija 2018</w:t>
                      </w:r>
                      <w:r>
                        <w:rPr>
                          <w:rFonts w:ascii="Times New Roman" w:hAnsi="Times New Roman" w:cs="Times New Roman"/>
                          <w:sz w:val="24"/>
                          <w:szCs w:val="24"/>
                        </w:rPr>
                        <w:t>. gad</w:t>
                      </w:r>
                      <w:r w:rsidRPr="007111B2">
                        <w:rPr>
                          <w:rFonts w:ascii="Times New Roman" w:hAnsi="Times New Roman" w:cs="Times New Roman"/>
                          <w:sz w:val="24"/>
                          <w:szCs w:val="24"/>
                        </w:rPr>
                        <w:t xml:space="preserve">ā uzsāka ilgtspējīgas finanšu </w:t>
                      </w:r>
                      <w:proofErr w:type="spellStart"/>
                      <w:r w:rsidRPr="007111B2">
                        <w:rPr>
                          <w:rFonts w:ascii="Times New Roman" w:hAnsi="Times New Roman" w:cs="Times New Roman"/>
                          <w:sz w:val="24"/>
                          <w:szCs w:val="24"/>
                        </w:rPr>
                        <w:t>taksonomijas</w:t>
                      </w:r>
                      <w:proofErr w:type="spellEnd"/>
                      <w:r w:rsidRPr="007111B2">
                        <w:rPr>
                          <w:rFonts w:ascii="Times New Roman" w:hAnsi="Times New Roman" w:cs="Times New Roman"/>
                          <w:sz w:val="24"/>
                          <w:szCs w:val="24"/>
                        </w:rPr>
                        <w:t xml:space="preserve"> </w:t>
                      </w:r>
                      <w:r w:rsidRPr="003742EE">
                        <w:rPr>
                          <w:rFonts w:ascii="Times New Roman" w:hAnsi="Times New Roman" w:cs="Times New Roman"/>
                          <w:sz w:val="24"/>
                          <w:szCs w:val="24"/>
                        </w:rPr>
                        <w:t>–</w:t>
                      </w:r>
                      <w:r w:rsidRPr="007111B2">
                        <w:rPr>
                          <w:rFonts w:ascii="Times New Roman" w:hAnsi="Times New Roman" w:cs="Times New Roman"/>
                          <w:sz w:val="24"/>
                          <w:szCs w:val="24"/>
                        </w:rPr>
                        <w:t xml:space="preserve"> klasifikācijas sistēmas </w:t>
                      </w:r>
                      <w:r w:rsidRPr="003742EE">
                        <w:rPr>
                          <w:rFonts w:ascii="Times New Roman" w:hAnsi="Times New Roman" w:cs="Times New Roman"/>
                          <w:sz w:val="24"/>
                          <w:szCs w:val="24"/>
                        </w:rPr>
                        <w:t>–</w:t>
                      </w:r>
                      <w:r w:rsidRPr="007111B2">
                        <w:rPr>
                          <w:rFonts w:ascii="Times New Roman" w:hAnsi="Times New Roman" w:cs="Times New Roman"/>
                          <w:sz w:val="24"/>
                          <w:szCs w:val="24"/>
                        </w:rPr>
                        <w:t xml:space="preserve"> izveidošanu, kas definē zaļos ieguldījumu</w:t>
                      </w:r>
                      <w:r>
                        <w:rPr>
                          <w:rFonts w:ascii="Times New Roman" w:hAnsi="Times New Roman" w:cs="Times New Roman"/>
                          <w:sz w:val="24"/>
                          <w:szCs w:val="24"/>
                        </w:rPr>
                        <w:t>s</w:t>
                      </w:r>
                      <w:r w:rsidRPr="007111B2">
                        <w:rPr>
                          <w:rFonts w:ascii="Times New Roman" w:hAnsi="Times New Roman" w:cs="Times New Roman"/>
                          <w:sz w:val="24"/>
                          <w:szCs w:val="24"/>
                        </w:rPr>
                        <w:t>, rada nosacījumus informācij</w:t>
                      </w:r>
                      <w:r>
                        <w:rPr>
                          <w:rFonts w:ascii="Times New Roman" w:hAnsi="Times New Roman" w:cs="Times New Roman"/>
                          <w:sz w:val="24"/>
                          <w:szCs w:val="24"/>
                        </w:rPr>
                        <w:t>as</w:t>
                      </w:r>
                      <w:r w:rsidRPr="007111B2">
                        <w:rPr>
                          <w:rFonts w:ascii="Times New Roman" w:hAnsi="Times New Roman" w:cs="Times New Roman"/>
                          <w:sz w:val="24"/>
                          <w:szCs w:val="24"/>
                        </w:rPr>
                        <w:t xml:space="preserve"> publisko</w:t>
                      </w:r>
                      <w:r>
                        <w:rPr>
                          <w:rFonts w:ascii="Times New Roman" w:hAnsi="Times New Roman" w:cs="Times New Roman"/>
                          <w:sz w:val="24"/>
                          <w:szCs w:val="24"/>
                        </w:rPr>
                        <w:t>šanai</w:t>
                      </w:r>
                      <w:r w:rsidRPr="007111B2">
                        <w:rPr>
                          <w:rFonts w:ascii="Times New Roman" w:hAnsi="Times New Roman" w:cs="Times New Roman"/>
                          <w:sz w:val="24"/>
                          <w:szCs w:val="24"/>
                        </w:rPr>
                        <w:t xml:space="preserve"> par riskiem vides, sociālajā un pārvaldības jomā, kā arī ļauj investoriem labāk saprast oglekļa ietekmes pakāpi savos ieguldījumos. </w:t>
                      </w:r>
                    </w:p>
                    <w:p w14:paraId="7CB477F8" w14:textId="77777777" w:rsidR="00CD75A1" w:rsidRDefault="00CD75A1" w:rsidP="006F4C2B">
                      <w:pPr>
                        <w:jc w:val="both"/>
                        <w:rPr>
                          <w:rFonts w:ascii="Times New Roman" w:hAnsi="Times New Roman" w:cs="Times New Roman"/>
                          <w:sz w:val="24"/>
                          <w:szCs w:val="24"/>
                        </w:rPr>
                      </w:pPr>
                      <w:r w:rsidRPr="007111B2">
                        <w:rPr>
                          <w:rFonts w:ascii="Times New Roman" w:hAnsi="Times New Roman" w:cs="Times New Roman"/>
                          <w:sz w:val="24"/>
                          <w:szCs w:val="24"/>
                        </w:rPr>
                        <w:t>Eiropas Zaļais kurss, par k</w:t>
                      </w:r>
                      <w:r>
                        <w:rPr>
                          <w:rFonts w:ascii="Times New Roman" w:hAnsi="Times New Roman" w:cs="Times New Roman"/>
                          <w:sz w:val="24"/>
                          <w:szCs w:val="24"/>
                        </w:rPr>
                        <w:t>uru</w:t>
                      </w:r>
                      <w:r w:rsidRPr="007111B2">
                        <w:rPr>
                          <w:rFonts w:ascii="Times New Roman" w:hAnsi="Times New Roman" w:cs="Times New Roman"/>
                          <w:sz w:val="24"/>
                          <w:szCs w:val="24"/>
                        </w:rPr>
                        <w:t xml:space="preserve"> tika paziņots 2019</w:t>
                      </w:r>
                      <w:r>
                        <w:rPr>
                          <w:rFonts w:ascii="Times New Roman" w:hAnsi="Times New Roman" w:cs="Times New Roman"/>
                          <w:sz w:val="24"/>
                          <w:szCs w:val="24"/>
                        </w:rPr>
                        <w:t>. gad</w:t>
                      </w:r>
                      <w:r w:rsidRPr="007111B2">
                        <w:rPr>
                          <w:rFonts w:ascii="Times New Roman" w:hAnsi="Times New Roman" w:cs="Times New Roman"/>
                          <w:sz w:val="24"/>
                          <w:szCs w:val="24"/>
                        </w:rPr>
                        <w:t xml:space="preserve">a decembrī, uzsver nepieciešamību pēc ilgtermiņa signāliem, lai finanšu un kapitāla plūsmas novirzītu uz ieguldījumiem atbilstoši ES </w:t>
                      </w:r>
                      <w:proofErr w:type="spellStart"/>
                      <w:r w:rsidRPr="007111B2">
                        <w:rPr>
                          <w:rFonts w:ascii="Times New Roman" w:hAnsi="Times New Roman" w:cs="Times New Roman"/>
                          <w:sz w:val="24"/>
                          <w:szCs w:val="24"/>
                        </w:rPr>
                        <w:t>taksonomijai</w:t>
                      </w:r>
                      <w:proofErr w:type="spellEnd"/>
                      <w:r w:rsidRPr="007111B2">
                        <w:rPr>
                          <w:rFonts w:ascii="Times New Roman" w:hAnsi="Times New Roman" w:cs="Times New Roman"/>
                          <w:sz w:val="24"/>
                          <w:szCs w:val="24"/>
                        </w:rPr>
                        <w:t xml:space="preserve">. Lai nodrošinātu vienotu ES klasifikācijas sistēmu tam, ko var uzskatīt par videi ilgtspējīgu ekonomisko darbību, kā arī uzlabotu informācijas atklāšanas prasības par institucionālo investoru un aktīvu pārvaldītāju vides, sociālo un pārvaldības faktoru integrāciju riska pārvaldes procesos, nozīmīga loma būs </w:t>
                      </w:r>
                      <w:proofErr w:type="spellStart"/>
                      <w:r w:rsidRPr="007111B2">
                        <w:rPr>
                          <w:rFonts w:ascii="Times New Roman" w:hAnsi="Times New Roman" w:cs="Times New Roman"/>
                          <w:sz w:val="24"/>
                          <w:szCs w:val="24"/>
                        </w:rPr>
                        <w:t>Taksonomijas</w:t>
                      </w:r>
                      <w:proofErr w:type="spellEnd"/>
                      <w:r w:rsidRPr="007111B2">
                        <w:rPr>
                          <w:rFonts w:ascii="Times New Roman" w:hAnsi="Times New Roman" w:cs="Times New Roman"/>
                          <w:sz w:val="24"/>
                          <w:szCs w:val="24"/>
                        </w:rPr>
                        <w:t xml:space="preserve"> regulai (</w:t>
                      </w:r>
                      <w:r w:rsidRPr="007969AC">
                        <w:rPr>
                          <w:rStyle w:val="Emphasis"/>
                          <w:rFonts w:ascii="Times New Roman" w:hAnsi="Times New Roman" w:cs="Times New Roman"/>
                          <w:i w:val="0"/>
                          <w:iCs w:val="0"/>
                          <w:color w:val="212529"/>
                          <w:sz w:val="24"/>
                          <w:szCs w:val="24"/>
                          <w:shd w:val="clear" w:color="auto" w:fill="FFFFFF"/>
                        </w:rPr>
                        <w:t xml:space="preserve">Eiropas Parlamenta un Padomes 2020. gada 18. jūnija </w:t>
                      </w:r>
                      <w:r w:rsidRPr="007111B2">
                        <w:rPr>
                          <w:rFonts w:ascii="Times New Roman" w:hAnsi="Times New Roman" w:cs="Times New Roman"/>
                          <w:sz w:val="24"/>
                          <w:szCs w:val="24"/>
                        </w:rPr>
                        <w:t>Regula (ES) 2020</w:t>
                      </w:r>
                      <w:r w:rsidRPr="007969AC">
                        <w:rPr>
                          <w:rStyle w:val="Emphasis"/>
                          <w:color w:val="212529"/>
                          <w:shd w:val="clear" w:color="auto" w:fill="FFFFFF"/>
                        </w:rPr>
                        <w:t>/</w:t>
                      </w:r>
                      <w:r w:rsidRPr="007969AC">
                        <w:rPr>
                          <w:rStyle w:val="Emphasis"/>
                          <w:i w:val="0"/>
                          <w:iCs w:val="0"/>
                          <w:color w:val="212529"/>
                          <w:shd w:val="clear" w:color="auto" w:fill="FFFFFF"/>
                        </w:rPr>
                        <w:t xml:space="preserve">852 </w:t>
                      </w:r>
                      <w:r w:rsidRPr="007969AC">
                        <w:rPr>
                          <w:rStyle w:val="Emphasis"/>
                          <w:rFonts w:ascii="Times New Roman" w:hAnsi="Times New Roman" w:cs="Times New Roman"/>
                          <w:i w:val="0"/>
                          <w:iCs w:val="0"/>
                          <w:color w:val="212529"/>
                          <w:sz w:val="24"/>
                          <w:szCs w:val="24"/>
                          <w:shd w:val="clear" w:color="auto" w:fill="FFFFFF"/>
                        </w:rPr>
                        <w:t>par regulējuma izveidi ilgtspējīgu ieguldījumu veicināšanai un ar ko groza Regulu (ES) 2019/2088</w:t>
                      </w:r>
                      <w:r w:rsidRPr="007111B2">
                        <w:rPr>
                          <w:rFonts w:ascii="Times New Roman" w:hAnsi="Times New Roman" w:cs="Times New Roman"/>
                          <w:sz w:val="24"/>
                          <w:szCs w:val="24"/>
                        </w:rPr>
                        <w:t>), kas ir ES valstīm automātiski saistošs likums, kā arī deleģēt</w:t>
                      </w:r>
                      <w:r>
                        <w:rPr>
                          <w:rFonts w:ascii="Times New Roman" w:hAnsi="Times New Roman" w:cs="Times New Roman"/>
                          <w:sz w:val="24"/>
                          <w:szCs w:val="24"/>
                        </w:rPr>
                        <w:t>ajiem</w:t>
                      </w:r>
                      <w:r w:rsidRPr="007111B2">
                        <w:rPr>
                          <w:rFonts w:ascii="Times New Roman" w:hAnsi="Times New Roman" w:cs="Times New Roman"/>
                          <w:sz w:val="24"/>
                          <w:szCs w:val="24"/>
                        </w:rPr>
                        <w:t xml:space="preserve"> akti</w:t>
                      </w:r>
                      <w:r>
                        <w:rPr>
                          <w:rFonts w:ascii="Times New Roman" w:hAnsi="Times New Roman" w:cs="Times New Roman"/>
                          <w:sz w:val="24"/>
                          <w:szCs w:val="24"/>
                        </w:rPr>
                        <w:t>em</w:t>
                      </w:r>
                      <w:r w:rsidRPr="007111B2">
                        <w:rPr>
                          <w:rFonts w:ascii="Times New Roman" w:hAnsi="Times New Roman" w:cs="Times New Roman"/>
                          <w:sz w:val="24"/>
                          <w:szCs w:val="24"/>
                        </w:rPr>
                        <w:t xml:space="preserve">, kas aktualizē </w:t>
                      </w:r>
                      <w:proofErr w:type="spellStart"/>
                      <w:r w:rsidRPr="007111B2">
                        <w:rPr>
                          <w:rFonts w:ascii="Times New Roman" w:hAnsi="Times New Roman" w:cs="Times New Roman"/>
                          <w:sz w:val="24"/>
                          <w:szCs w:val="24"/>
                        </w:rPr>
                        <w:t>Taksonomij</w:t>
                      </w:r>
                      <w:r>
                        <w:rPr>
                          <w:rFonts w:ascii="Times New Roman" w:hAnsi="Times New Roman" w:cs="Times New Roman"/>
                          <w:sz w:val="24"/>
                          <w:szCs w:val="24"/>
                        </w:rPr>
                        <w:t>as</w:t>
                      </w:r>
                      <w:proofErr w:type="spellEnd"/>
                      <w:r>
                        <w:rPr>
                          <w:rFonts w:ascii="Times New Roman" w:hAnsi="Times New Roman" w:cs="Times New Roman"/>
                          <w:sz w:val="24"/>
                          <w:szCs w:val="24"/>
                        </w:rPr>
                        <w:t xml:space="preserve"> regul</w:t>
                      </w:r>
                      <w:r w:rsidRPr="007111B2">
                        <w:rPr>
                          <w:rFonts w:ascii="Times New Roman" w:hAnsi="Times New Roman" w:cs="Times New Roman"/>
                          <w:sz w:val="24"/>
                          <w:szCs w:val="24"/>
                        </w:rPr>
                        <w:t xml:space="preserve">u vai nodrošina tās pareizu izpildi. </w:t>
                      </w:r>
                    </w:p>
                    <w:p w14:paraId="4B587743" w14:textId="73722A6D" w:rsidR="00CD75A1" w:rsidRDefault="00CD75A1" w:rsidP="004F63FC">
                      <w:pPr>
                        <w:jc w:val="both"/>
                      </w:pPr>
                      <w:r w:rsidRPr="007111B2">
                        <w:rPr>
                          <w:rFonts w:ascii="Times New Roman" w:hAnsi="Times New Roman" w:cs="Times New Roman"/>
                          <w:sz w:val="24"/>
                          <w:szCs w:val="24"/>
                        </w:rPr>
                        <w:t>Pirmais deleģētais akts (Komisijas deleģētā regula (ES) 2021/2139) jau definē skaidrus kritērijus, kādiem konkrēt</w:t>
                      </w:r>
                      <w:r>
                        <w:rPr>
                          <w:rFonts w:ascii="Times New Roman" w:hAnsi="Times New Roman" w:cs="Times New Roman"/>
                          <w:sz w:val="24"/>
                          <w:szCs w:val="24"/>
                        </w:rPr>
                        <w:t>ajai</w:t>
                      </w:r>
                      <w:r w:rsidRPr="007111B2">
                        <w:rPr>
                          <w:rFonts w:ascii="Times New Roman" w:hAnsi="Times New Roman" w:cs="Times New Roman"/>
                          <w:sz w:val="24"/>
                          <w:szCs w:val="24"/>
                        </w:rPr>
                        <w:t xml:space="preserve"> darbīb</w:t>
                      </w:r>
                      <w:r>
                        <w:rPr>
                          <w:rFonts w:ascii="Times New Roman" w:hAnsi="Times New Roman" w:cs="Times New Roman"/>
                          <w:sz w:val="24"/>
                          <w:szCs w:val="24"/>
                        </w:rPr>
                        <w:t>ai</w:t>
                      </w:r>
                      <w:r w:rsidRPr="007111B2">
                        <w:rPr>
                          <w:rFonts w:ascii="Times New Roman" w:hAnsi="Times New Roman" w:cs="Times New Roman"/>
                          <w:sz w:val="24"/>
                          <w:szCs w:val="24"/>
                        </w:rPr>
                        <w:t xml:space="preserve"> jāatbilst, lai </w:t>
                      </w:r>
                      <w:r>
                        <w:rPr>
                          <w:rFonts w:ascii="Times New Roman" w:hAnsi="Times New Roman" w:cs="Times New Roman"/>
                          <w:sz w:val="24"/>
                          <w:szCs w:val="24"/>
                        </w:rPr>
                        <w:t xml:space="preserve">to </w:t>
                      </w:r>
                      <w:r w:rsidRPr="007111B2">
                        <w:rPr>
                          <w:rFonts w:ascii="Times New Roman" w:hAnsi="Times New Roman" w:cs="Times New Roman"/>
                          <w:sz w:val="24"/>
                          <w:szCs w:val="24"/>
                        </w:rPr>
                        <w:t>varētu uzskatīt par ilgtspējīgu. 2021</w:t>
                      </w:r>
                      <w:r>
                        <w:rPr>
                          <w:rFonts w:ascii="Times New Roman" w:hAnsi="Times New Roman" w:cs="Times New Roman"/>
                          <w:sz w:val="24"/>
                          <w:szCs w:val="24"/>
                        </w:rPr>
                        <w:t>. gad</w:t>
                      </w:r>
                      <w:r w:rsidRPr="007111B2">
                        <w:rPr>
                          <w:rFonts w:ascii="Times New Roman" w:hAnsi="Times New Roman" w:cs="Times New Roman"/>
                          <w:sz w:val="24"/>
                          <w:szCs w:val="24"/>
                        </w:rPr>
                        <w:t xml:space="preserve">ā ES līmenī turpinās diskusijas par to, kā stiprināt </w:t>
                      </w:r>
                      <w:proofErr w:type="spellStart"/>
                      <w:r w:rsidRPr="007111B2">
                        <w:rPr>
                          <w:rFonts w:ascii="Times New Roman" w:hAnsi="Times New Roman" w:cs="Times New Roman"/>
                          <w:sz w:val="24"/>
                          <w:szCs w:val="24"/>
                        </w:rPr>
                        <w:t>taksonomijas</w:t>
                      </w:r>
                      <w:proofErr w:type="spellEnd"/>
                      <w:r w:rsidRPr="007111B2">
                        <w:rPr>
                          <w:rFonts w:ascii="Times New Roman" w:hAnsi="Times New Roman" w:cs="Times New Roman"/>
                          <w:sz w:val="24"/>
                          <w:szCs w:val="24"/>
                        </w:rPr>
                        <w:t xml:space="preserve"> pieejas sociālo dimensiju un tās sasaisti ar vides dimensiju.</w:t>
                      </w:r>
                    </w:p>
                  </w:txbxContent>
                </v:textbox>
                <w10:wrap type="square" anchorx="margin"/>
              </v:shape>
            </w:pict>
          </mc:Fallback>
        </mc:AlternateContent>
      </w:r>
    </w:p>
    <w:p w14:paraId="2AAF4ACA" w14:textId="77777777" w:rsidR="004F1D0C" w:rsidRPr="00522E45" w:rsidRDefault="004F1D0C" w:rsidP="004F1D0C">
      <w:pPr>
        <w:pStyle w:val="Heading2"/>
      </w:pPr>
      <w:bookmarkStart w:id="149" w:name="_Toc102128732"/>
      <w:r w:rsidRPr="00522E45">
        <w:t>Kultūra: Telpa sarunai un izzināšanai</w:t>
      </w:r>
      <w:bookmarkEnd w:id="149"/>
    </w:p>
    <w:p w14:paraId="21D4E640" w14:textId="4A058697" w:rsidR="004F1D0C" w:rsidRDefault="004F1D0C" w:rsidP="004F1D0C">
      <w:pPr>
        <w:jc w:val="both"/>
        <w:rPr>
          <w:rFonts w:ascii="Times New Roman" w:hAnsi="Times New Roman" w:cs="Times New Roman"/>
          <w:sz w:val="24"/>
          <w:szCs w:val="24"/>
        </w:rPr>
      </w:pPr>
      <w:r w:rsidRPr="00522E45">
        <w:rPr>
          <w:rFonts w:ascii="Times New Roman" w:hAnsi="Times New Roman" w:cs="Times New Roman"/>
          <w:sz w:val="24"/>
          <w:szCs w:val="24"/>
        </w:rPr>
        <w:t xml:space="preserve">Kultūra ir pozitīvu pārmaiņu un zināšanu avots, tā veido saikni starp cilvēkiem un vietām, veicina pilsoniskās atbildības, piederības un solidaritātes sajūtu, kā arī ļauj risināt konfliktus miermīlīgā veidā. Kultūra un radošums caurvij sabiedrību. Laikā, kad palielinās sabiedrības noslāņošanās un saziņa notiek noslēgtos sociālos </w:t>
      </w:r>
      <w:r>
        <w:rPr>
          <w:rFonts w:ascii="Times New Roman" w:hAnsi="Times New Roman" w:cs="Times New Roman"/>
          <w:iCs/>
          <w:sz w:val="24"/>
          <w:szCs w:val="24"/>
        </w:rPr>
        <w:t>"</w:t>
      </w:r>
      <w:r w:rsidRPr="00522E45">
        <w:rPr>
          <w:rFonts w:ascii="Times New Roman" w:hAnsi="Times New Roman" w:cs="Times New Roman"/>
          <w:sz w:val="24"/>
          <w:szCs w:val="24"/>
        </w:rPr>
        <w:t>burbuļos</w:t>
      </w:r>
      <w:r>
        <w:rPr>
          <w:rFonts w:ascii="Times New Roman" w:hAnsi="Times New Roman" w:cs="Times New Roman"/>
          <w:iCs/>
          <w:sz w:val="24"/>
          <w:szCs w:val="24"/>
        </w:rPr>
        <w:t>"</w:t>
      </w:r>
      <w:r w:rsidRPr="00522E45">
        <w:rPr>
          <w:rFonts w:ascii="Times New Roman" w:hAnsi="Times New Roman" w:cs="Times New Roman"/>
          <w:sz w:val="24"/>
          <w:szCs w:val="24"/>
        </w:rPr>
        <w:t xml:space="preserve">, nereti pretnostatot cilvēkus, Latvijas </w:t>
      </w:r>
      <w:proofErr w:type="spellStart"/>
      <w:r w:rsidRPr="00522E45">
        <w:rPr>
          <w:rFonts w:ascii="Times New Roman" w:hAnsi="Times New Roman" w:cs="Times New Roman"/>
          <w:sz w:val="24"/>
          <w:szCs w:val="24"/>
        </w:rPr>
        <w:t>kultūrtelpa</w:t>
      </w:r>
      <w:proofErr w:type="spellEnd"/>
      <w:r w:rsidRPr="00522E45">
        <w:rPr>
          <w:rFonts w:ascii="Times New Roman" w:hAnsi="Times New Roman" w:cs="Times New Roman"/>
          <w:sz w:val="24"/>
          <w:szCs w:val="24"/>
        </w:rPr>
        <w:t xml:space="preserve"> parādījusi sevi kā drošu</w:t>
      </w:r>
      <w:r>
        <w:rPr>
          <w:rFonts w:ascii="Times New Roman" w:hAnsi="Times New Roman" w:cs="Times New Roman"/>
          <w:sz w:val="24"/>
          <w:szCs w:val="24"/>
        </w:rPr>
        <w:t xml:space="preserve"> un</w:t>
      </w:r>
      <w:r w:rsidRPr="00522E45">
        <w:rPr>
          <w:rFonts w:ascii="Times New Roman" w:hAnsi="Times New Roman" w:cs="Times New Roman"/>
          <w:sz w:val="24"/>
          <w:szCs w:val="24"/>
        </w:rPr>
        <w:t xml:space="preserve"> iekļaujošu vidi, kurā diskutēt par Latvijas un globālas nozīmes izaicinājumiem, kā arī sniegt tiešu atbalstu to pārvarēšanā.</w:t>
      </w:r>
    </w:p>
    <w:p w14:paraId="51092EB0" w14:textId="77777777" w:rsidR="00426060" w:rsidRDefault="00426060" w:rsidP="004F1D0C">
      <w:pPr>
        <w:jc w:val="both"/>
        <w:rPr>
          <w:rFonts w:ascii="Times New Roman" w:hAnsi="Times New Roman" w:cs="Times New Roman"/>
          <w:sz w:val="24"/>
          <w:szCs w:val="24"/>
        </w:rPr>
      </w:pPr>
    </w:p>
    <w:p w14:paraId="7F91E7EF" w14:textId="21899501" w:rsidR="004F1D0C" w:rsidRDefault="004F1D0C" w:rsidP="004F63FC">
      <w:pPr>
        <w:ind w:left="2160" w:firstLine="720"/>
        <w:jc w:val="both"/>
        <w:rPr>
          <w:rFonts w:ascii="Times New Roman" w:eastAsia="Times New Roman" w:hAnsi="Times New Roman" w:cs="Times New Roman"/>
          <w:b/>
          <w:sz w:val="24"/>
          <w:szCs w:val="24"/>
        </w:rPr>
      </w:pPr>
      <w:r w:rsidRPr="004F63FC">
        <w:rPr>
          <w:rFonts w:ascii="Times New Roman" w:eastAsia="Times New Roman" w:hAnsi="Times New Roman" w:cs="Times New Roman"/>
          <w:b/>
          <w:sz w:val="24"/>
          <w:szCs w:val="24"/>
        </w:rPr>
        <w:t>Kultūra Latvijas iedzīvotājiem ir tuva</w:t>
      </w:r>
    </w:p>
    <w:p w14:paraId="1B7BAEFE" w14:textId="77777777" w:rsidR="004F1D0C" w:rsidRDefault="004F1D0C" w:rsidP="004F1D0C">
      <w:pPr>
        <w:jc w:val="center"/>
        <w:rPr>
          <w:rFonts w:ascii="Times New Roman" w:eastAsia="Times New Roman" w:hAnsi="Times New Roman" w:cs="Times New Roman"/>
          <w:b/>
          <w:sz w:val="24"/>
          <w:szCs w:val="24"/>
        </w:rPr>
      </w:pPr>
      <w:r>
        <w:rPr>
          <w:noProof/>
          <w:lang w:eastAsia="lv-LV"/>
        </w:rPr>
        <w:lastRenderedPageBreak/>
        <w:drawing>
          <wp:inline distT="0" distB="0" distL="0" distR="0" wp14:anchorId="37877212" wp14:editId="21C99697">
            <wp:extent cx="4572000" cy="2743200"/>
            <wp:effectExtent l="0" t="0" r="0" b="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72F500CA" w14:textId="77777777" w:rsidR="004F1D0C" w:rsidRDefault="004F1D0C" w:rsidP="004F1D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Izrāvienu izpratnē par ilgtspēju pēdējos trijos gados radījusi interaktīvā vide </w:t>
      </w:r>
      <w:r w:rsidRPr="003742EE">
        <w:rPr>
          <w:rFonts w:ascii="Times New Roman" w:hAnsi="Times New Roman" w:cs="Times New Roman"/>
          <w:sz w:val="24"/>
          <w:szCs w:val="24"/>
        </w:rPr>
        <w:t>–</w:t>
      </w:r>
      <w:r>
        <w:rPr>
          <w:rFonts w:ascii="Times New Roman" w:eastAsia="Times New Roman" w:hAnsi="Times New Roman" w:cs="Times New Roman"/>
          <w:sz w:val="24"/>
          <w:szCs w:val="24"/>
        </w:rPr>
        <w:t xml:space="preserve"> bibliotēkas un muzeji. Ņemot vērā plašo bibliotēku un muzeju infrastruktūru Latvijā un šo institūciju straujo aktivitāšu kāpumu pēdējos trijos gados, šīs </w:t>
      </w:r>
      <w:proofErr w:type="spellStart"/>
      <w:r>
        <w:rPr>
          <w:rFonts w:ascii="Times New Roman" w:eastAsia="Times New Roman" w:hAnsi="Times New Roman" w:cs="Times New Roman"/>
          <w:sz w:val="24"/>
          <w:szCs w:val="24"/>
        </w:rPr>
        <w:t>kultūrtelpas</w:t>
      </w:r>
      <w:proofErr w:type="spellEnd"/>
      <w:r>
        <w:rPr>
          <w:rFonts w:ascii="Times New Roman" w:eastAsia="Times New Roman" w:hAnsi="Times New Roman" w:cs="Times New Roman"/>
          <w:sz w:val="24"/>
          <w:szCs w:val="24"/>
        </w:rPr>
        <w:t xml:space="preserve"> potenciāls nākotnē var tikai palielināties, tādēļ dalāmies Ziņojumā ar informāciju par to, kā bibliotēkas un muzeji pēdējos trijos gados kļuvuši par ilgtspējas dzinuli:</w:t>
      </w:r>
    </w:p>
    <w:p w14:paraId="3C2C4044" w14:textId="77777777" w:rsidR="004F1D0C" w:rsidRDefault="004F1D0C" w:rsidP="004F1D0C">
      <w:pPr>
        <w:numPr>
          <w:ilvl w:val="0"/>
          <w:numId w:val="95"/>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bibliot</w:t>
      </w:r>
      <w:r>
        <w:rPr>
          <w:rFonts w:ascii="Times New Roman" w:eastAsia="Times New Roman" w:hAnsi="Times New Roman" w:cs="Times New Roman"/>
          <w:sz w:val="24"/>
          <w:szCs w:val="24"/>
        </w:rPr>
        <w:t>ēku</w:t>
      </w:r>
      <w:r>
        <w:rPr>
          <w:rFonts w:ascii="Times New Roman" w:eastAsia="Times New Roman" w:hAnsi="Times New Roman" w:cs="Times New Roman"/>
          <w:color w:val="000000"/>
          <w:sz w:val="24"/>
          <w:szCs w:val="24"/>
        </w:rPr>
        <w:t xml:space="preserve"> un muzej</w:t>
      </w:r>
      <w:r>
        <w:rPr>
          <w:rFonts w:ascii="Times New Roman" w:eastAsia="Times New Roman" w:hAnsi="Times New Roman" w:cs="Times New Roman"/>
          <w:sz w:val="24"/>
          <w:szCs w:val="24"/>
        </w:rPr>
        <w:t>u darbinieki</w:t>
      </w:r>
      <w:r>
        <w:rPr>
          <w:rFonts w:ascii="Times New Roman" w:eastAsia="Times New Roman" w:hAnsi="Times New Roman" w:cs="Times New Roman"/>
          <w:color w:val="000000"/>
          <w:sz w:val="24"/>
          <w:szCs w:val="24"/>
        </w:rPr>
        <w:t xml:space="preserve"> piedalās </w:t>
      </w:r>
      <w:r>
        <w:rPr>
          <w:rFonts w:ascii="Times New Roman" w:eastAsia="Times New Roman" w:hAnsi="Times New Roman" w:cs="Times New Roman"/>
          <w:sz w:val="24"/>
          <w:szCs w:val="24"/>
        </w:rPr>
        <w:t>Latvijas Bibliotekāru biedrības un Latvijas Muzeju biedrības</w:t>
      </w:r>
      <w:r>
        <w:rPr>
          <w:rFonts w:ascii="Times New Roman" w:eastAsia="Times New Roman" w:hAnsi="Times New Roman" w:cs="Times New Roman"/>
          <w:color w:val="000000"/>
          <w:sz w:val="24"/>
          <w:szCs w:val="24"/>
        </w:rPr>
        <w:t xml:space="preserve"> rīkotajās profesionāļu apmācībās par IAM (2018.–2021. g.). Latvijas muzeji un bibliotēku darbinieki </w:t>
      </w:r>
      <w:r>
        <w:rPr>
          <w:rFonts w:ascii="Times New Roman" w:eastAsia="Times New Roman" w:hAnsi="Times New Roman" w:cs="Times New Roman"/>
          <w:sz w:val="24"/>
          <w:szCs w:val="24"/>
        </w:rPr>
        <w:t>uzsāk sadarbību darbā ar IAM</w:t>
      </w:r>
      <w:r>
        <w:rPr>
          <w:rFonts w:ascii="Times New Roman" w:eastAsia="Times New Roman" w:hAnsi="Times New Roman" w:cs="Times New Roman"/>
          <w:color w:val="000000"/>
          <w:sz w:val="24"/>
          <w:szCs w:val="24"/>
        </w:rPr>
        <w:t>;</w:t>
      </w:r>
    </w:p>
    <w:p w14:paraId="08AA465A" w14:textId="77777777" w:rsidR="004F1D0C" w:rsidRDefault="004F1D0C" w:rsidP="004F1D0C">
      <w:pPr>
        <w:numPr>
          <w:ilvl w:val="0"/>
          <w:numId w:val="95"/>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Latvijas bibliotēkas un muzeji</w:t>
      </w:r>
      <w:r>
        <w:rPr>
          <w:rFonts w:ascii="Times New Roman" w:eastAsia="Times New Roman" w:hAnsi="Times New Roman" w:cs="Times New Roman"/>
          <w:color w:val="000000"/>
          <w:sz w:val="24"/>
          <w:szCs w:val="24"/>
        </w:rPr>
        <w:t xml:space="preserve"> apvieno spēkus savstarpēji un ar Baltijas valstu (Igaunijas un Latvijas) kolēģiem</w:t>
      </w:r>
      <w:r>
        <w:rPr>
          <w:rFonts w:ascii="Times New Roman" w:eastAsia="Times New Roman" w:hAnsi="Times New Roman" w:cs="Times New Roman"/>
          <w:sz w:val="24"/>
          <w:szCs w:val="24"/>
        </w:rPr>
        <w:t xml:space="preserve">. Latvija iniciē un īsteno </w:t>
      </w:r>
      <w:hyperlink r:id="rId149" w:history="1">
        <w:r w:rsidRPr="00894519">
          <w:rPr>
            <w:rStyle w:val="Hyperlink"/>
            <w:rFonts w:ascii="Times New Roman" w:eastAsia="Times New Roman" w:hAnsi="Times New Roman" w:cs="Times New Roman"/>
            <w:sz w:val="24"/>
            <w:szCs w:val="24"/>
          </w:rPr>
          <w:t>konferenci</w:t>
        </w:r>
      </w:hyperlink>
      <w:r>
        <w:rPr>
          <w:rFonts w:ascii="Times New Roman" w:eastAsia="Times New Roman" w:hAnsi="Times New Roman" w:cs="Times New Roman"/>
          <w:sz w:val="24"/>
          <w:szCs w:val="24"/>
        </w:rPr>
        <w:t xml:space="preserve"> </w:t>
      </w:r>
      <w:r w:rsidRPr="003742EE">
        <w:rPr>
          <w:rFonts w:ascii="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Ilgtspējīgas attīstības mērķu lokalizēšana Baltijas muzejos un bibliotēkās </w:t>
      </w:r>
      <w:r w:rsidRPr="003742EE">
        <w:rPr>
          <w:rFonts w:ascii="Times New Roman" w:hAnsi="Times New Roman" w:cs="Times New Roman"/>
          <w:sz w:val="24"/>
          <w:szCs w:val="24"/>
        </w:rPr>
        <w:t>–</w:t>
      </w:r>
      <w:r>
        <w:rPr>
          <w:rFonts w:ascii="Times New Roman" w:eastAsia="Times New Roman" w:hAnsi="Times New Roman" w:cs="Times New Roman"/>
          <w:i/>
          <w:sz w:val="24"/>
          <w:szCs w:val="24"/>
        </w:rPr>
        <w:t xml:space="preserve"> Jautā savai bibliotēkai! Jautā savam muzejam!</w:t>
      </w:r>
      <w:r>
        <w:rPr>
          <w:rFonts w:ascii="Times New Roman" w:eastAsia="Times New Roman" w:hAnsi="Times New Roman" w:cs="Times New Roman"/>
          <w:sz w:val="24"/>
          <w:szCs w:val="24"/>
        </w:rPr>
        <w:t xml:space="preserve"> (2021. g.);</w:t>
      </w:r>
    </w:p>
    <w:p w14:paraId="07598F6A" w14:textId="5D0F54E7" w:rsidR="004F1D0C" w:rsidRPr="00894519" w:rsidRDefault="004F1D0C" w:rsidP="004F1D0C">
      <w:pPr>
        <w:numPr>
          <w:ilvl w:val="0"/>
          <w:numId w:val="95"/>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shd w:val="clear" w:color="auto" w:fill="FEFEFE"/>
        </w:rPr>
      </w:pPr>
      <w:r w:rsidRPr="00894519">
        <w:rPr>
          <w:rFonts w:ascii="Times New Roman" w:eastAsia="Times New Roman" w:hAnsi="Times New Roman" w:cs="Times New Roman"/>
          <w:sz w:val="24"/>
          <w:szCs w:val="24"/>
        </w:rPr>
        <w:t xml:space="preserve">Latvijas </w:t>
      </w:r>
      <w:r w:rsidRPr="00894519">
        <w:rPr>
          <w:rFonts w:ascii="Times New Roman" w:eastAsia="Times New Roman" w:hAnsi="Times New Roman" w:cs="Times New Roman"/>
          <w:color w:val="000000"/>
          <w:sz w:val="24"/>
          <w:szCs w:val="24"/>
        </w:rPr>
        <w:t xml:space="preserve">Muzeju </w:t>
      </w:r>
      <w:r w:rsidRPr="0000741C">
        <w:rPr>
          <w:rFonts w:ascii="Times New Roman" w:eastAsia="Times New Roman" w:hAnsi="Times New Roman" w:cs="Times New Roman"/>
          <w:color w:val="000000"/>
          <w:sz w:val="24"/>
          <w:szCs w:val="24"/>
        </w:rPr>
        <w:t xml:space="preserve">biedrība veido </w:t>
      </w:r>
      <w:hyperlink r:id="rId150" w:history="1">
        <w:r w:rsidRPr="007969AC">
          <w:rPr>
            <w:rStyle w:val="Hyperlink"/>
            <w:rFonts w:ascii="Times New Roman" w:hAnsi="Times New Roman" w:cs="Times New Roman"/>
            <w:sz w:val="24"/>
            <w:szCs w:val="24"/>
          </w:rPr>
          <w:t>datubāzi</w:t>
        </w:r>
      </w:hyperlink>
      <w:r w:rsidRPr="00894519">
        <w:rPr>
          <w:rFonts w:ascii="Times New Roman" w:eastAsia="Times New Roman" w:hAnsi="Times New Roman" w:cs="Times New Roman"/>
          <w:color w:val="000000"/>
          <w:sz w:val="24"/>
          <w:szCs w:val="24"/>
        </w:rPr>
        <w:t xml:space="preserve"> </w:t>
      </w:r>
      <w:r w:rsidRPr="00894519">
        <w:rPr>
          <w:rFonts w:ascii="Times New Roman" w:eastAsia="Times New Roman" w:hAnsi="Times New Roman" w:cs="Times New Roman"/>
          <w:sz w:val="24"/>
          <w:szCs w:val="24"/>
        </w:rPr>
        <w:t>muzeju</w:t>
      </w:r>
      <w:r w:rsidRPr="00894519">
        <w:rPr>
          <w:rFonts w:ascii="Times New Roman" w:eastAsia="Times New Roman" w:hAnsi="Times New Roman" w:cs="Times New Roman"/>
          <w:color w:val="000000"/>
          <w:sz w:val="24"/>
          <w:szCs w:val="24"/>
        </w:rPr>
        <w:t xml:space="preserve"> projektiem, kas </w:t>
      </w:r>
      <w:r w:rsidRPr="00894519">
        <w:rPr>
          <w:rFonts w:ascii="Times New Roman" w:eastAsia="Times New Roman" w:hAnsi="Times New Roman" w:cs="Times New Roman"/>
          <w:sz w:val="24"/>
          <w:szCs w:val="24"/>
        </w:rPr>
        <w:t>sniedz ieguldījumu IAM ieviešanā</w:t>
      </w:r>
      <w:r>
        <w:rPr>
          <w:rFonts w:ascii="Times New Roman" w:eastAsia="Times New Roman" w:hAnsi="Times New Roman" w:cs="Times New Roman"/>
          <w:sz w:val="24"/>
          <w:szCs w:val="24"/>
        </w:rPr>
        <w:t xml:space="preserve">. </w:t>
      </w:r>
      <w:r w:rsidRPr="00894519">
        <w:rPr>
          <w:rFonts w:ascii="Times New Roman" w:eastAsia="Times New Roman" w:hAnsi="Times New Roman" w:cs="Times New Roman"/>
          <w:sz w:val="24"/>
          <w:szCs w:val="24"/>
          <w:shd w:val="clear" w:color="auto" w:fill="FEFEFE"/>
        </w:rPr>
        <w:t>Tajā apkopot</w:t>
      </w:r>
      <w:r w:rsidRPr="00894519">
        <w:rPr>
          <w:rFonts w:ascii="Times New Roman" w:eastAsia="Times New Roman" w:hAnsi="Times New Roman" w:cs="Times New Roman"/>
          <w:color w:val="000000"/>
          <w:sz w:val="24"/>
          <w:szCs w:val="24"/>
          <w:shd w:val="clear" w:color="auto" w:fill="FEFEFE"/>
        </w:rPr>
        <w:t xml:space="preserve">as dažādu Latvijas muzeju aktivitātes </w:t>
      </w:r>
      <w:r w:rsidRPr="00894519">
        <w:rPr>
          <w:rFonts w:ascii="Times New Roman" w:eastAsia="Times New Roman" w:hAnsi="Times New Roman" w:cs="Times New Roman"/>
          <w:sz w:val="24"/>
          <w:szCs w:val="24"/>
          <w:shd w:val="clear" w:color="auto" w:fill="FEFEFE"/>
        </w:rPr>
        <w:t>saistībā ar</w:t>
      </w:r>
      <w:r w:rsidRPr="00894519">
        <w:rPr>
          <w:rFonts w:ascii="Times New Roman" w:eastAsia="Times New Roman" w:hAnsi="Times New Roman" w:cs="Times New Roman"/>
          <w:color w:val="000000"/>
          <w:sz w:val="24"/>
          <w:szCs w:val="24"/>
          <w:shd w:val="clear" w:color="auto" w:fill="FEFEFE"/>
        </w:rPr>
        <w:t xml:space="preserve"> </w:t>
      </w:r>
      <w:r w:rsidRPr="00871C09">
        <w:rPr>
          <w:rFonts w:ascii="Times New Roman" w:hAnsi="Times New Roman" w:cs="Times New Roman"/>
          <w:sz w:val="24"/>
          <w:szCs w:val="24"/>
        </w:rPr>
        <w:t xml:space="preserve">ANO ilgtspējīgas attīstības </w:t>
      </w:r>
      <w:r w:rsidRPr="00894519">
        <w:rPr>
          <w:rFonts w:ascii="Times New Roman" w:eastAsia="Times New Roman" w:hAnsi="Times New Roman" w:cs="Times New Roman"/>
          <w:color w:val="000000"/>
          <w:sz w:val="24"/>
          <w:szCs w:val="24"/>
          <w:shd w:val="clear" w:color="auto" w:fill="FEFEFE"/>
        </w:rPr>
        <w:t>mērķiem</w:t>
      </w:r>
      <w:r>
        <w:rPr>
          <w:rFonts w:ascii="Times New Roman" w:eastAsia="Times New Roman" w:hAnsi="Times New Roman" w:cs="Times New Roman"/>
          <w:color w:val="000000"/>
          <w:sz w:val="24"/>
          <w:szCs w:val="24"/>
          <w:shd w:val="clear" w:color="auto" w:fill="FEFEFE"/>
        </w:rPr>
        <w:t>,</w:t>
      </w:r>
      <w:r w:rsidRPr="00894519">
        <w:rPr>
          <w:rFonts w:ascii="Times New Roman" w:eastAsia="Times New Roman" w:hAnsi="Times New Roman" w:cs="Times New Roman"/>
          <w:color w:val="000000"/>
          <w:sz w:val="24"/>
          <w:szCs w:val="24"/>
          <w:shd w:val="clear" w:color="auto" w:fill="FEFEFE"/>
        </w:rPr>
        <w:t xml:space="preserve"> </w:t>
      </w:r>
      <w:r>
        <w:rPr>
          <w:rFonts w:ascii="Times New Roman" w:eastAsia="Times New Roman" w:hAnsi="Times New Roman" w:cs="Times New Roman"/>
          <w:color w:val="000000"/>
          <w:sz w:val="24"/>
          <w:szCs w:val="24"/>
          <w:shd w:val="clear" w:color="auto" w:fill="FEFEFE"/>
        </w:rPr>
        <w:t>piemēram:</w:t>
      </w:r>
    </w:p>
    <w:p w14:paraId="11DF8923" w14:textId="77777777" w:rsidR="004F1D0C" w:rsidRPr="007969AC" w:rsidRDefault="004F1D0C" w:rsidP="004F1D0C">
      <w:pPr>
        <w:tabs>
          <w:tab w:val="left" w:pos="3420"/>
        </w:tabs>
        <w:spacing w:after="160" w:line="259" w:lineRule="auto"/>
        <w:ind w:firstLine="709"/>
        <w:jc w:val="both"/>
        <w:rPr>
          <w:rFonts w:ascii="Times New Roman" w:hAnsi="Times New Roman" w:cs="Times New Roman"/>
          <w:b/>
          <w:bCs/>
          <w:sz w:val="24"/>
          <w:szCs w:val="24"/>
        </w:rPr>
      </w:pPr>
      <w:r w:rsidRPr="007969AC">
        <w:rPr>
          <w:rFonts w:ascii="Times New Roman" w:hAnsi="Times New Roman" w:cs="Times New Roman"/>
          <w:b/>
          <w:bCs/>
          <w:sz w:val="24"/>
          <w:szCs w:val="24"/>
        </w:rPr>
        <w:t xml:space="preserve">Nāc muzejā! </w:t>
      </w:r>
    </w:p>
    <w:p w14:paraId="479CBCF6" w14:textId="77777777" w:rsidR="004F1D0C" w:rsidRPr="007969AC" w:rsidRDefault="004F1D0C" w:rsidP="004F1D0C">
      <w:pPr>
        <w:pBdr>
          <w:top w:val="nil"/>
          <w:left w:val="nil"/>
          <w:bottom w:val="nil"/>
          <w:right w:val="nil"/>
          <w:between w:val="nil"/>
        </w:pBdr>
        <w:spacing w:after="160" w:line="259" w:lineRule="auto"/>
        <w:ind w:left="709"/>
        <w:jc w:val="both"/>
        <w:rPr>
          <w:rFonts w:ascii="Times New Roman" w:eastAsia="Times New Roman" w:hAnsi="Times New Roman" w:cs="Times New Roman"/>
          <w:sz w:val="24"/>
          <w:szCs w:val="24"/>
        </w:rPr>
      </w:pPr>
      <w:r w:rsidRPr="007969AC">
        <w:rPr>
          <w:rFonts w:ascii="Times New Roman" w:eastAsia="Times New Roman" w:hAnsi="Times New Roman" w:cs="Times New Roman"/>
          <w:sz w:val="24"/>
          <w:szCs w:val="24"/>
        </w:rPr>
        <w:t>Latvijas Nacionālajā mākslas muzejā ir uzsākta programma "Nāc muzejā!", kas veicina muzeja pieejamību un iekļaujošas sabiedrības attīstību. Programmā apvienotās grupās piedalās skolēni no vispārizglītojošajām skolām un bērni ar īpašām vajadzībām no specializētajām mācību iestādēm. Mācību gada laikā dalībnieki regulāri tiekas, lai kopīgi iepazītos ar muzeju pastāvīgajām ekspozīcijām un aktuālajām izstādēm, iesaistītos diskusijās, kā arī kopā veidotu radošus darbus. Programmas laikā jaunieši iepazīst viens otru, tiek mazināta plaisa un aizspriedumi sabiedrības grupu starpā, rosināta empātija, sapratne un sadarbība.</w:t>
      </w:r>
    </w:p>
    <w:p w14:paraId="6309FA83" w14:textId="68880031" w:rsidR="004F1D0C" w:rsidRDefault="00985D53" w:rsidP="004F1D0C">
      <w:pPr>
        <w:pBdr>
          <w:top w:val="nil"/>
          <w:left w:val="nil"/>
          <w:bottom w:val="nil"/>
          <w:right w:val="nil"/>
          <w:between w:val="nil"/>
        </w:pBdr>
        <w:spacing w:after="0"/>
        <w:ind w:left="720"/>
        <w:rPr>
          <w:rFonts w:ascii="Times New Roman" w:eastAsia="Times New Roman" w:hAnsi="Times New Roman" w:cs="Times New Roman"/>
          <w:sz w:val="24"/>
          <w:szCs w:val="24"/>
          <w:shd w:val="clear" w:color="auto" w:fill="FEFEFE"/>
        </w:rPr>
      </w:pPr>
      <w:r>
        <w:rPr>
          <w:rFonts w:ascii="Times New Roman" w:eastAsia="Times New Roman" w:hAnsi="Times New Roman" w:cs="Times New Roman"/>
          <w:noProof/>
          <w:sz w:val="24"/>
          <w:szCs w:val="24"/>
          <w:shd w:val="clear" w:color="auto" w:fill="FEFEFE"/>
        </w:rPr>
        <w:lastRenderedPageBreak/>
        <w:drawing>
          <wp:inline distT="0" distB="0" distL="0" distR="0" wp14:anchorId="447C4053" wp14:editId="346E018D">
            <wp:extent cx="2697480" cy="1798221"/>
            <wp:effectExtent l="0" t="0" r="762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708717" cy="1805712"/>
                    </a:xfrm>
                    <a:prstGeom prst="rect">
                      <a:avLst/>
                    </a:prstGeom>
                  </pic:spPr>
                </pic:pic>
              </a:graphicData>
            </a:graphic>
          </wp:inline>
        </w:drawing>
      </w:r>
    </w:p>
    <w:p w14:paraId="10DC68EE" w14:textId="362614D7" w:rsidR="004F1D0C" w:rsidRDefault="004F1D0C" w:rsidP="004F1D0C">
      <w:pPr>
        <w:pBdr>
          <w:top w:val="nil"/>
          <w:left w:val="nil"/>
          <w:bottom w:val="nil"/>
          <w:right w:val="nil"/>
          <w:between w:val="nil"/>
        </w:pBdr>
        <w:spacing w:after="0"/>
        <w:ind w:left="720"/>
        <w:rPr>
          <w:rFonts w:ascii="Times New Roman" w:eastAsia="Times New Roman" w:hAnsi="Times New Roman" w:cs="Times New Roman"/>
          <w:sz w:val="24"/>
          <w:szCs w:val="24"/>
          <w:shd w:val="clear" w:color="auto" w:fill="FEFEFE"/>
        </w:rPr>
      </w:pPr>
      <w:r w:rsidRPr="004F63FC">
        <w:rPr>
          <w:rFonts w:ascii="Times New Roman" w:eastAsia="Times New Roman" w:hAnsi="Times New Roman" w:cs="Times New Roman"/>
          <w:sz w:val="24"/>
          <w:szCs w:val="24"/>
          <w:shd w:val="clear" w:color="auto" w:fill="FEFEFE"/>
        </w:rPr>
        <w:t xml:space="preserve">Foto: </w:t>
      </w:r>
      <w:r w:rsidR="00D168E1">
        <w:rPr>
          <w:rFonts w:ascii="Times New Roman" w:eastAsia="Times New Roman" w:hAnsi="Times New Roman" w:cs="Times New Roman"/>
          <w:sz w:val="24"/>
          <w:szCs w:val="24"/>
          <w:shd w:val="clear" w:color="auto" w:fill="FEFEFE"/>
        </w:rPr>
        <w:t>Latvijas Nacionālais mākslas muzejs</w:t>
      </w:r>
    </w:p>
    <w:p w14:paraId="72B2372B" w14:textId="77777777" w:rsidR="004F1D0C" w:rsidRDefault="004F1D0C" w:rsidP="004F1D0C">
      <w:pPr>
        <w:pBdr>
          <w:top w:val="nil"/>
          <w:left w:val="nil"/>
          <w:bottom w:val="nil"/>
          <w:right w:val="nil"/>
          <w:between w:val="nil"/>
        </w:pBdr>
        <w:spacing w:after="0"/>
        <w:ind w:left="720"/>
        <w:rPr>
          <w:rFonts w:ascii="Times New Roman" w:eastAsia="Times New Roman" w:hAnsi="Times New Roman" w:cs="Times New Roman"/>
          <w:sz w:val="24"/>
          <w:szCs w:val="24"/>
          <w:highlight w:val="yellow"/>
        </w:rPr>
      </w:pPr>
    </w:p>
    <w:p w14:paraId="39FB5C1D" w14:textId="77777777" w:rsidR="004F1D0C" w:rsidRPr="00522E45" w:rsidRDefault="004F1D0C" w:rsidP="004F1D0C">
      <w:pPr>
        <w:pStyle w:val="ListParagraph"/>
        <w:numPr>
          <w:ilvl w:val="0"/>
          <w:numId w:val="96"/>
        </w:numPr>
        <w:spacing w:after="160" w:line="259" w:lineRule="auto"/>
        <w:ind w:left="714" w:hanging="357"/>
        <w:jc w:val="both"/>
        <w:rPr>
          <w:rFonts w:ascii="Times New Roman" w:eastAsia="Times New Roman" w:hAnsi="Times New Roman" w:cs="Times New Roman"/>
          <w:sz w:val="24"/>
          <w:szCs w:val="24"/>
        </w:rPr>
      </w:pPr>
      <w:r w:rsidRPr="00522E45">
        <w:rPr>
          <w:rFonts w:ascii="Times New Roman" w:eastAsia="Times New Roman" w:hAnsi="Times New Roman" w:cs="Times New Roman"/>
          <w:sz w:val="24"/>
          <w:szCs w:val="24"/>
          <w:shd w:val="clear" w:color="auto" w:fill="FEFEFE"/>
        </w:rPr>
        <w:t xml:space="preserve">Latvijas Bibliotekāru biedrība publicē </w:t>
      </w:r>
      <w:hyperlink r:id="rId152" w:anchor="more-10235" w:history="1">
        <w:r w:rsidRPr="00894519">
          <w:rPr>
            <w:rStyle w:val="Hyperlink"/>
            <w:rFonts w:ascii="Times New Roman" w:eastAsia="Times New Roman" w:hAnsi="Times New Roman" w:cs="Times New Roman"/>
            <w:sz w:val="24"/>
            <w:szCs w:val="24"/>
            <w:shd w:val="clear" w:color="auto" w:fill="FEFEFE"/>
          </w:rPr>
          <w:t>ziņojumu par bibliotēku ieguldījumu IAM sasniegšanā</w:t>
        </w:r>
      </w:hyperlink>
      <w:r w:rsidRPr="00522E45">
        <w:rPr>
          <w:rFonts w:ascii="Times New Roman" w:eastAsia="Times New Roman" w:hAnsi="Times New Roman" w:cs="Times New Roman"/>
          <w:sz w:val="24"/>
          <w:szCs w:val="24"/>
          <w:shd w:val="clear" w:color="auto" w:fill="FEFEFE"/>
        </w:rPr>
        <w:t xml:space="preserve">, </w:t>
      </w:r>
      <w:r>
        <w:rPr>
          <w:rFonts w:ascii="Times New Roman" w:eastAsia="Times New Roman" w:hAnsi="Times New Roman" w:cs="Times New Roman"/>
          <w:sz w:val="24"/>
          <w:szCs w:val="24"/>
          <w:shd w:val="clear" w:color="auto" w:fill="FEFEFE"/>
        </w:rPr>
        <w:t xml:space="preserve">kurā </w:t>
      </w:r>
      <w:r w:rsidRPr="00522E45">
        <w:rPr>
          <w:rFonts w:ascii="Times New Roman" w:eastAsia="Times New Roman" w:hAnsi="Times New Roman" w:cs="Times New Roman"/>
          <w:sz w:val="24"/>
          <w:szCs w:val="24"/>
          <w:shd w:val="clear" w:color="auto" w:fill="FEFEFE"/>
        </w:rPr>
        <w:t>skaidro</w:t>
      </w:r>
      <w:r>
        <w:rPr>
          <w:rFonts w:ascii="Times New Roman" w:eastAsia="Times New Roman" w:hAnsi="Times New Roman" w:cs="Times New Roman"/>
          <w:sz w:val="24"/>
          <w:szCs w:val="24"/>
          <w:shd w:val="clear" w:color="auto" w:fill="FEFEFE"/>
        </w:rPr>
        <w:t>ta</w:t>
      </w:r>
      <w:r w:rsidRPr="00522E45">
        <w:rPr>
          <w:rFonts w:ascii="Times New Roman" w:eastAsia="Times New Roman" w:hAnsi="Times New Roman" w:cs="Times New Roman"/>
          <w:sz w:val="24"/>
          <w:szCs w:val="24"/>
          <w:shd w:val="clear" w:color="auto" w:fill="FEFEFE"/>
        </w:rPr>
        <w:t xml:space="preserve"> bibliotēku īpaš</w:t>
      </w:r>
      <w:r>
        <w:rPr>
          <w:rFonts w:ascii="Times New Roman" w:eastAsia="Times New Roman" w:hAnsi="Times New Roman" w:cs="Times New Roman"/>
          <w:sz w:val="24"/>
          <w:szCs w:val="24"/>
          <w:shd w:val="clear" w:color="auto" w:fill="FEFEFE"/>
        </w:rPr>
        <w:t>ā</w:t>
      </w:r>
      <w:r w:rsidRPr="00522E45">
        <w:rPr>
          <w:rFonts w:ascii="Times New Roman" w:eastAsia="Times New Roman" w:hAnsi="Times New Roman" w:cs="Times New Roman"/>
          <w:sz w:val="24"/>
          <w:szCs w:val="24"/>
          <w:shd w:val="clear" w:color="auto" w:fill="FEFEFE"/>
        </w:rPr>
        <w:t xml:space="preserve"> lom</w:t>
      </w:r>
      <w:r>
        <w:rPr>
          <w:rFonts w:ascii="Times New Roman" w:eastAsia="Times New Roman" w:hAnsi="Times New Roman" w:cs="Times New Roman"/>
          <w:sz w:val="24"/>
          <w:szCs w:val="24"/>
          <w:shd w:val="clear" w:color="auto" w:fill="FEFEFE"/>
        </w:rPr>
        <w:t>a</w:t>
      </w:r>
      <w:r w:rsidRPr="00522E45">
        <w:rPr>
          <w:rFonts w:ascii="Times New Roman" w:eastAsia="Times New Roman" w:hAnsi="Times New Roman" w:cs="Times New Roman"/>
          <w:sz w:val="24"/>
          <w:szCs w:val="24"/>
          <w:shd w:val="clear" w:color="auto" w:fill="FEFEFE"/>
        </w:rPr>
        <w:t xml:space="preserve"> un apkop</w:t>
      </w:r>
      <w:r>
        <w:rPr>
          <w:rFonts w:ascii="Times New Roman" w:eastAsia="Times New Roman" w:hAnsi="Times New Roman" w:cs="Times New Roman"/>
          <w:sz w:val="24"/>
          <w:szCs w:val="24"/>
          <w:shd w:val="clear" w:color="auto" w:fill="FEFEFE"/>
        </w:rPr>
        <w:t>otas</w:t>
      </w:r>
      <w:r w:rsidRPr="00522E45">
        <w:rPr>
          <w:rFonts w:ascii="Times New Roman" w:eastAsia="Times New Roman" w:hAnsi="Times New Roman" w:cs="Times New Roman"/>
          <w:sz w:val="24"/>
          <w:szCs w:val="24"/>
          <w:shd w:val="clear" w:color="auto" w:fill="FEFEFE"/>
        </w:rPr>
        <w:t xml:space="preserve"> veiksmīgāk</w:t>
      </w:r>
      <w:r>
        <w:rPr>
          <w:rFonts w:ascii="Times New Roman" w:eastAsia="Times New Roman" w:hAnsi="Times New Roman" w:cs="Times New Roman"/>
          <w:sz w:val="24"/>
          <w:szCs w:val="24"/>
          <w:shd w:val="clear" w:color="auto" w:fill="FEFEFE"/>
        </w:rPr>
        <w:t>ās</w:t>
      </w:r>
      <w:r w:rsidRPr="00522E45">
        <w:rPr>
          <w:rFonts w:ascii="Times New Roman" w:eastAsia="Times New Roman" w:hAnsi="Times New Roman" w:cs="Times New Roman"/>
          <w:sz w:val="24"/>
          <w:szCs w:val="24"/>
          <w:shd w:val="clear" w:color="auto" w:fill="FEFEFE"/>
        </w:rPr>
        <w:t xml:space="preserve"> iniciatīv</w:t>
      </w:r>
      <w:r>
        <w:rPr>
          <w:rFonts w:ascii="Times New Roman" w:eastAsia="Times New Roman" w:hAnsi="Times New Roman" w:cs="Times New Roman"/>
          <w:sz w:val="24"/>
          <w:szCs w:val="24"/>
          <w:shd w:val="clear" w:color="auto" w:fill="FEFEFE"/>
        </w:rPr>
        <w:t>as,</w:t>
      </w:r>
      <w:r w:rsidRPr="00522E45">
        <w:rPr>
          <w:rFonts w:ascii="Times New Roman" w:eastAsia="Times New Roman" w:hAnsi="Times New Roman" w:cs="Times New Roman"/>
          <w:sz w:val="24"/>
          <w:szCs w:val="24"/>
          <w:shd w:val="clear" w:color="auto" w:fill="FEFEFE"/>
        </w:rPr>
        <w:t xml:space="preserve"> piemēr</w:t>
      </w:r>
      <w:r>
        <w:rPr>
          <w:rFonts w:ascii="Times New Roman" w:eastAsia="Times New Roman" w:hAnsi="Times New Roman" w:cs="Times New Roman"/>
          <w:sz w:val="24"/>
          <w:szCs w:val="24"/>
          <w:shd w:val="clear" w:color="auto" w:fill="FEFEFE"/>
        </w:rPr>
        <w:t>am:</w:t>
      </w:r>
    </w:p>
    <w:p w14:paraId="7B09A929" w14:textId="77777777" w:rsidR="004F1D0C" w:rsidRPr="007969AC" w:rsidRDefault="004F1D0C" w:rsidP="004F1D0C">
      <w:pPr>
        <w:tabs>
          <w:tab w:val="left" w:pos="3420"/>
        </w:tabs>
        <w:ind w:firstLine="709"/>
        <w:jc w:val="both"/>
        <w:rPr>
          <w:rFonts w:ascii="Times New Roman" w:hAnsi="Times New Roman" w:cs="Times New Roman"/>
          <w:b/>
          <w:bCs/>
          <w:sz w:val="24"/>
          <w:szCs w:val="24"/>
        </w:rPr>
      </w:pPr>
      <w:r w:rsidRPr="007969AC">
        <w:rPr>
          <w:rFonts w:ascii="Times New Roman" w:hAnsi="Times New Roman" w:cs="Times New Roman"/>
          <w:b/>
          <w:bCs/>
          <w:sz w:val="24"/>
          <w:szCs w:val="24"/>
        </w:rPr>
        <w:t>Lauku un reģionālās bibliotēkas – vietējie ģimenes uzņēmējdarbības centri</w:t>
      </w:r>
    </w:p>
    <w:p w14:paraId="3CAB87ED" w14:textId="411741A2" w:rsidR="004F1D0C" w:rsidRDefault="004F1D0C" w:rsidP="004F1D0C">
      <w:pPr>
        <w:pBdr>
          <w:top w:val="nil"/>
          <w:left w:val="nil"/>
          <w:bottom w:val="nil"/>
          <w:right w:val="nil"/>
          <w:between w:val="nil"/>
        </w:pBdr>
        <w:spacing w:after="160" w:line="259" w:lineRule="auto"/>
        <w:ind w:left="709"/>
        <w:jc w:val="both"/>
        <w:rPr>
          <w:rFonts w:ascii="Times New Roman" w:eastAsia="Times New Roman" w:hAnsi="Times New Roman" w:cs="Times New Roman"/>
          <w:sz w:val="24"/>
          <w:szCs w:val="24"/>
          <w:shd w:val="clear" w:color="auto" w:fill="FEFEFE"/>
        </w:rPr>
      </w:pPr>
      <w:r w:rsidRPr="00B05B58">
        <w:rPr>
          <w:rFonts w:ascii="Times New Roman" w:eastAsia="Times New Roman" w:hAnsi="Times New Roman" w:cs="Times New Roman"/>
          <w:sz w:val="24"/>
          <w:szCs w:val="24"/>
          <w:shd w:val="clear" w:color="auto" w:fill="FEFEFE"/>
        </w:rPr>
        <w:t>Jelgavas pilsētas bibliotēka laik</w:t>
      </w:r>
      <w:r w:rsidRPr="007969AC">
        <w:rPr>
          <w:rFonts w:ascii="Times New Roman" w:eastAsia="Times New Roman" w:hAnsi="Times New Roman" w:cs="Times New Roman"/>
          <w:sz w:val="24"/>
          <w:szCs w:val="24"/>
          <w:shd w:val="clear" w:color="auto" w:fill="FEFEFE"/>
        </w:rPr>
        <w:t>posm</w:t>
      </w:r>
      <w:r w:rsidRPr="00B05B58">
        <w:rPr>
          <w:rFonts w:ascii="Times New Roman" w:eastAsia="Times New Roman" w:hAnsi="Times New Roman" w:cs="Times New Roman"/>
          <w:sz w:val="24"/>
          <w:szCs w:val="24"/>
          <w:shd w:val="clear" w:color="auto" w:fill="FEFEFE"/>
        </w:rPr>
        <w:t xml:space="preserve">ā no 2020. gada oktobra līdz 2022. gada maijam kopā ar partneriem no piecām citām valstīm veicināja ģimenes uzņēmumu izveidi lauku reģionos, izmantojot reģionālās un lauku bibliotēkas kā platformu. Bibliotekāri sadarbībā ar partneriem izstrādāja </w:t>
      </w:r>
      <w:r>
        <w:rPr>
          <w:rFonts w:ascii="Times New Roman" w:eastAsia="Times New Roman" w:hAnsi="Times New Roman" w:cs="Times New Roman"/>
          <w:sz w:val="24"/>
          <w:szCs w:val="24"/>
          <w:shd w:val="clear" w:color="auto" w:fill="FEFEFE"/>
        </w:rPr>
        <w:t>bibliotēkās</w:t>
      </w:r>
      <w:r w:rsidRPr="007969AC" w:rsidDel="00606A9B">
        <w:rPr>
          <w:rFonts w:ascii="Times New Roman" w:eastAsia="Times New Roman" w:hAnsi="Times New Roman" w:cs="Times New Roman"/>
          <w:sz w:val="24"/>
          <w:szCs w:val="24"/>
          <w:shd w:val="clear" w:color="auto" w:fill="FEFEFE"/>
        </w:rPr>
        <w:t xml:space="preserve"> </w:t>
      </w:r>
      <w:r w:rsidRPr="007969AC">
        <w:rPr>
          <w:rFonts w:ascii="Times New Roman" w:eastAsia="Times New Roman" w:hAnsi="Times New Roman" w:cs="Times New Roman"/>
          <w:sz w:val="24"/>
          <w:szCs w:val="24"/>
          <w:shd w:val="clear" w:color="auto" w:fill="FEFEFE"/>
        </w:rPr>
        <w:t xml:space="preserve">izmantojamu </w:t>
      </w:r>
      <w:r w:rsidRPr="00B05B58">
        <w:rPr>
          <w:rFonts w:ascii="Times New Roman" w:eastAsia="Times New Roman" w:hAnsi="Times New Roman" w:cs="Times New Roman"/>
          <w:sz w:val="24"/>
          <w:szCs w:val="24"/>
          <w:shd w:val="clear" w:color="auto" w:fill="FEFEFE"/>
        </w:rPr>
        <w:t>e-mācību moduli par uzņēmējdarbību</w:t>
      </w:r>
      <w:r>
        <w:rPr>
          <w:rFonts w:ascii="Times New Roman" w:eastAsia="Times New Roman" w:hAnsi="Times New Roman" w:cs="Times New Roman"/>
          <w:sz w:val="24"/>
          <w:szCs w:val="24"/>
          <w:shd w:val="clear" w:color="auto" w:fill="FEFEFE"/>
        </w:rPr>
        <w:t xml:space="preserve">, kā arī </w:t>
      </w:r>
      <w:proofErr w:type="spellStart"/>
      <w:r>
        <w:rPr>
          <w:rFonts w:ascii="Times New Roman" w:eastAsia="Times New Roman" w:hAnsi="Times New Roman" w:cs="Times New Roman"/>
          <w:sz w:val="24"/>
          <w:szCs w:val="24"/>
          <w:shd w:val="clear" w:color="auto" w:fill="FEFEFE"/>
        </w:rPr>
        <w:t>mentoringa</w:t>
      </w:r>
      <w:proofErr w:type="spellEnd"/>
      <w:r>
        <w:rPr>
          <w:rFonts w:ascii="Times New Roman" w:eastAsia="Times New Roman" w:hAnsi="Times New Roman" w:cs="Times New Roman"/>
          <w:sz w:val="24"/>
          <w:szCs w:val="24"/>
          <w:shd w:val="clear" w:color="auto" w:fill="FEFEFE"/>
        </w:rPr>
        <w:t xml:space="preserve"> metodiku un e-mācību kursu moduli bibliotekāriem.</w:t>
      </w:r>
    </w:p>
    <w:p w14:paraId="343DCBDA" w14:textId="72E834E2" w:rsidR="00D168E1" w:rsidRDefault="00D168E1" w:rsidP="004F1D0C">
      <w:pPr>
        <w:pBdr>
          <w:top w:val="nil"/>
          <w:left w:val="nil"/>
          <w:bottom w:val="nil"/>
          <w:right w:val="nil"/>
          <w:between w:val="nil"/>
        </w:pBdr>
        <w:spacing w:after="160" w:line="259" w:lineRule="auto"/>
        <w:ind w:left="709"/>
        <w:jc w:val="both"/>
        <w:rPr>
          <w:rFonts w:ascii="Times New Roman" w:eastAsia="Times New Roman" w:hAnsi="Times New Roman" w:cs="Times New Roman"/>
          <w:sz w:val="24"/>
          <w:szCs w:val="24"/>
          <w:shd w:val="clear" w:color="auto" w:fill="FEFEFE"/>
        </w:rPr>
      </w:pPr>
    </w:p>
    <w:p w14:paraId="1AF056D1" w14:textId="77777777" w:rsidR="004F1D0C" w:rsidRPr="007969AC" w:rsidRDefault="004F1D0C" w:rsidP="004F1D0C">
      <w:pPr>
        <w:tabs>
          <w:tab w:val="left" w:pos="3420"/>
        </w:tabs>
        <w:spacing w:after="160" w:line="259" w:lineRule="auto"/>
        <w:ind w:firstLine="709"/>
        <w:jc w:val="both"/>
        <w:rPr>
          <w:rFonts w:ascii="Times New Roman" w:hAnsi="Times New Roman" w:cs="Times New Roman"/>
          <w:b/>
          <w:bCs/>
          <w:sz w:val="24"/>
          <w:szCs w:val="24"/>
        </w:rPr>
      </w:pPr>
      <w:proofErr w:type="spellStart"/>
      <w:r w:rsidRPr="007969AC">
        <w:rPr>
          <w:rFonts w:ascii="Times New Roman" w:hAnsi="Times New Roman" w:cs="Times New Roman"/>
          <w:b/>
          <w:bCs/>
          <w:i/>
          <w:iCs/>
          <w:sz w:val="24"/>
          <w:szCs w:val="24"/>
        </w:rPr>
        <w:t>Zenit</w:t>
      </w:r>
      <w:proofErr w:type="spellEnd"/>
      <w:r w:rsidRPr="007969AC">
        <w:rPr>
          <w:rFonts w:ascii="Times New Roman" w:hAnsi="Times New Roman" w:cs="Times New Roman"/>
          <w:b/>
          <w:bCs/>
          <w:sz w:val="24"/>
          <w:szCs w:val="24"/>
        </w:rPr>
        <w:t xml:space="preserve"> – izpratne caur objektīvu</w:t>
      </w:r>
    </w:p>
    <w:p w14:paraId="6058B6E0" w14:textId="77777777" w:rsidR="00D168E1" w:rsidRDefault="004F1D0C" w:rsidP="004F1D0C">
      <w:pPr>
        <w:pBdr>
          <w:top w:val="nil"/>
          <w:left w:val="nil"/>
          <w:bottom w:val="nil"/>
          <w:right w:val="nil"/>
          <w:between w:val="nil"/>
        </w:pBdr>
        <w:spacing w:after="240" w:line="259" w:lineRule="auto"/>
        <w:ind w:left="709"/>
        <w:jc w:val="both"/>
        <w:rPr>
          <w:rFonts w:ascii="Times New Roman" w:eastAsia="Times New Roman" w:hAnsi="Times New Roman" w:cs="Times New Roman"/>
          <w:noProof/>
          <w:sz w:val="24"/>
          <w:szCs w:val="24"/>
          <w:shd w:val="clear" w:color="auto" w:fill="FEFEFE"/>
        </w:rPr>
      </w:pPr>
      <w:r>
        <w:rPr>
          <w:rFonts w:ascii="Times New Roman" w:eastAsia="Times New Roman" w:hAnsi="Times New Roman" w:cs="Times New Roman"/>
          <w:sz w:val="24"/>
          <w:szCs w:val="24"/>
          <w:shd w:val="clear" w:color="auto" w:fill="FEFEFE"/>
        </w:rPr>
        <w:t>Ir viegli uzsākt sarunas par fotogrāfijām. Latvijas Nacionālā bibliotēka sadarbībā ar UNESCO Latvijas Nacionālo komisiju, Latgales Centrālo bibliotēku, Jelgavas pilsētas bibliotēku, Liepājas Centrālo zinātnisko bibliotēku un Britu padomi aicināja jauniešus aplūkot ģimenes albumus un intervēt savus radiniekus par laikposmu no 1960. līdz 1980. gadam, pierakstot viņu dzīvesstāstus. Cilvēki, kas dalījās savos stāstos, lielākoties bija tajā laikā Latvijā ieceļojošie viesstrādnieki no Padomju Savienības. Šo interviju rezultātā uzlabojās jauniešu izpratne par dzīvi Latvijā 60.–80. gados, paaudžu savstarpējā komunikācija, vecākās paaudzes piederības izjūta, dialogs starp dažādām etniskajām kopienām un sabiedrības grupām. Savukārt bibliotēku kolekcijas tika papildinātas ar fotogrāfijām un stāstiem.</w:t>
      </w:r>
      <w:r w:rsidR="00D168E1" w:rsidRPr="00D168E1">
        <w:rPr>
          <w:rFonts w:ascii="Times New Roman" w:eastAsia="Times New Roman" w:hAnsi="Times New Roman" w:cs="Times New Roman"/>
          <w:noProof/>
          <w:sz w:val="24"/>
          <w:szCs w:val="24"/>
          <w:shd w:val="clear" w:color="auto" w:fill="FEFEFE"/>
        </w:rPr>
        <w:t xml:space="preserve"> </w:t>
      </w:r>
    </w:p>
    <w:p w14:paraId="113F449B" w14:textId="118E988E" w:rsidR="004F1D0C" w:rsidRDefault="00D168E1" w:rsidP="004F1D0C">
      <w:pPr>
        <w:pBdr>
          <w:top w:val="nil"/>
          <w:left w:val="nil"/>
          <w:bottom w:val="nil"/>
          <w:right w:val="nil"/>
          <w:between w:val="nil"/>
        </w:pBdr>
        <w:spacing w:after="240" w:line="259" w:lineRule="auto"/>
        <w:ind w:left="709"/>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noProof/>
          <w:sz w:val="24"/>
          <w:szCs w:val="24"/>
          <w:shd w:val="clear" w:color="auto" w:fill="FEFEFE"/>
        </w:rPr>
        <w:drawing>
          <wp:inline distT="0" distB="0" distL="0" distR="0" wp14:anchorId="7E7558CD" wp14:editId="4D5C1D70">
            <wp:extent cx="3039772" cy="1752600"/>
            <wp:effectExtent l="0" t="0" r="825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078591" cy="1774982"/>
                    </a:xfrm>
                    <a:prstGeom prst="rect">
                      <a:avLst/>
                    </a:prstGeom>
                  </pic:spPr>
                </pic:pic>
              </a:graphicData>
            </a:graphic>
          </wp:inline>
        </w:drawing>
      </w:r>
    </w:p>
    <w:p w14:paraId="267F2FFE" w14:textId="3A0F6389" w:rsidR="00031FD5" w:rsidRDefault="00031FD5" w:rsidP="004F1D0C">
      <w:pPr>
        <w:pBdr>
          <w:top w:val="nil"/>
          <w:left w:val="nil"/>
          <w:bottom w:val="nil"/>
          <w:right w:val="nil"/>
          <w:between w:val="nil"/>
        </w:pBdr>
        <w:spacing w:after="240" w:line="259" w:lineRule="auto"/>
        <w:ind w:left="709"/>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lastRenderedPageBreak/>
        <w:t xml:space="preserve">Foto: </w:t>
      </w:r>
      <w:proofErr w:type="spellStart"/>
      <w:r>
        <w:rPr>
          <w:rFonts w:ascii="Times New Roman" w:eastAsia="Times New Roman" w:hAnsi="Times New Roman" w:cs="Times New Roman"/>
          <w:sz w:val="24"/>
          <w:szCs w:val="24"/>
          <w:shd w:val="clear" w:color="auto" w:fill="FEFEFE"/>
        </w:rPr>
        <w:t>Zenit</w:t>
      </w:r>
      <w:proofErr w:type="spellEnd"/>
      <w:r>
        <w:rPr>
          <w:rFonts w:ascii="Times New Roman" w:eastAsia="Times New Roman" w:hAnsi="Times New Roman" w:cs="Times New Roman"/>
          <w:sz w:val="24"/>
          <w:szCs w:val="24"/>
          <w:shd w:val="clear" w:color="auto" w:fill="FEFEFE"/>
        </w:rPr>
        <w:t xml:space="preserve"> projekts</w:t>
      </w:r>
    </w:p>
    <w:p w14:paraId="43379605" w14:textId="3871B26F" w:rsidR="004F1D0C" w:rsidRDefault="004F1D0C" w:rsidP="004F1D0C">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Latvijas Nacionālās bibliotēkas pārstāvis darbojas Starptautiskās Bibliotēku asociāciju un institūciju federācijas (</w:t>
      </w:r>
      <w:proofErr w:type="spellStart"/>
      <w:r w:rsidRPr="007969AC">
        <w:rPr>
          <w:rFonts w:ascii="Times New Roman" w:eastAsia="Times New Roman" w:hAnsi="Times New Roman" w:cs="Times New Roman"/>
          <w:i/>
          <w:color w:val="000000"/>
          <w:sz w:val="24"/>
          <w:szCs w:val="24"/>
        </w:rPr>
        <w:t>International</w:t>
      </w:r>
      <w:proofErr w:type="spellEnd"/>
      <w:r w:rsidRPr="007969AC">
        <w:rPr>
          <w:rFonts w:ascii="Times New Roman" w:eastAsia="Times New Roman" w:hAnsi="Times New Roman" w:cs="Times New Roman"/>
          <w:i/>
          <w:color w:val="000000"/>
          <w:sz w:val="24"/>
          <w:szCs w:val="24"/>
        </w:rPr>
        <w:t xml:space="preserve"> </w:t>
      </w:r>
      <w:proofErr w:type="spellStart"/>
      <w:r w:rsidRPr="007969AC">
        <w:rPr>
          <w:rFonts w:ascii="Times New Roman" w:eastAsia="Times New Roman" w:hAnsi="Times New Roman" w:cs="Times New Roman"/>
          <w:i/>
          <w:color w:val="000000"/>
          <w:sz w:val="24"/>
          <w:szCs w:val="24"/>
        </w:rPr>
        <w:t>Federation</w:t>
      </w:r>
      <w:proofErr w:type="spellEnd"/>
      <w:r w:rsidRPr="007969AC">
        <w:rPr>
          <w:rFonts w:ascii="Times New Roman" w:eastAsia="Times New Roman" w:hAnsi="Times New Roman" w:cs="Times New Roman"/>
          <w:i/>
          <w:color w:val="000000"/>
          <w:sz w:val="24"/>
          <w:szCs w:val="24"/>
        </w:rPr>
        <w:t xml:space="preserve"> </w:t>
      </w:r>
      <w:proofErr w:type="spellStart"/>
      <w:r w:rsidRPr="007969AC">
        <w:rPr>
          <w:rFonts w:ascii="Times New Roman" w:eastAsia="Times New Roman" w:hAnsi="Times New Roman" w:cs="Times New Roman"/>
          <w:i/>
          <w:color w:val="000000"/>
          <w:sz w:val="24"/>
          <w:szCs w:val="24"/>
        </w:rPr>
        <w:t>of</w:t>
      </w:r>
      <w:proofErr w:type="spellEnd"/>
      <w:r w:rsidRPr="007969AC">
        <w:rPr>
          <w:rFonts w:ascii="Times New Roman" w:eastAsia="Times New Roman" w:hAnsi="Times New Roman" w:cs="Times New Roman"/>
          <w:i/>
          <w:color w:val="000000"/>
          <w:sz w:val="24"/>
          <w:szCs w:val="24"/>
        </w:rPr>
        <w:t xml:space="preserve"> </w:t>
      </w:r>
      <w:proofErr w:type="spellStart"/>
      <w:r w:rsidRPr="007969AC">
        <w:rPr>
          <w:rFonts w:ascii="Times New Roman" w:eastAsia="Times New Roman" w:hAnsi="Times New Roman" w:cs="Times New Roman"/>
          <w:i/>
          <w:color w:val="000000"/>
          <w:sz w:val="24"/>
          <w:szCs w:val="24"/>
        </w:rPr>
        <w:t>Library</w:t>
      </w:r>
      <w:proofErr w:type="spellEnd"/>
      <w:r w:rsidRPr="007969AC">
        <w:rPr>
          <w:rFonts w:ascii="Times New Roman" w:eastAsia="Times New Roman" w:hAnsi="Times New Roman" w:cs="Times New Roman"/>
          <w:i/>
          <w:color w:val="000000"/>
          <w:sz w:val="24"/>
          <w:szCs w:val="24"/>
        </w:rPr>
        <w:t xml:space="preserve"> </w:t>
      </w:r>
      <w:proofErr w:type="spellStart"/>
      <w:r w:rsidRPr="007969AC">
        <w:rPr>
          <w:rFonts w:ascii="Times New Roman" w:eastAsia="Times New Roman" w:hAnsi="Times New Roman" w:cs="Times New Roman"/>
          <w:i/>
          <w:color w:val="000000"/>
          <w:sz w:val="24"/>
          <w:szCs w:val="24"/>
        </w:rPr>
        <w:t>Associations</w:t>
      </w:r>
      <w:proofErr w:type="spellEnd"/>
      <w:r w:rsidRPr="007969AC">
        <w:rPr>
          <w:rFonts w:ascii="Times New Roman" w:eastAsia="Times New Roman" w:hAnsi="Times New Roman" w:cs="Times New Roman"/>
          <w:i/>
          <w:color w:val="000000"/>
          <w:sz w:val="24"/>
          <w:szCs w:val="24"/>
        </w:rPr>
        <w:t xml:space="preserve"> </w:t>
      </w:r>
      <w:proofErr w:type="spellStart"/>
      <w:r w:rsidRPr="007969AC">
        <w:rPr>
          <w:rFonts w:ascii="Times New Roman" w:eastAsia="Times New Roman" w:hAnsi="Times New Roman" w:cs="Times New Roman"/>
          <w:i/>
          <w:color w:val="000000"/>
          <w:sz w:val="24"/>
          <w:szCs w:val="24"/>
        </w:rPr>
        <w:t>and</w:t>
      </w:r>
      <w:proofErr w:type="spellEnd"/>
      <w:r w:rsidRPr="007969AC">
        <w:rPr>
          <w:rFonts w:ascii="Times New Roman" w:eastAsia="Times New Roman" w:hAnsi="Times New Roman" w:cs="Times New Roman"/>
          <w:i/>
          <w:color w:val="000000"/>
          <w:sz w:val="24"/>
          <w:szCs w:val="24"/>
        </w:rPr>
        <w:t xml:space="preserve"> </w:t>
      </w:r>
      <w:proofErr w:type="spellStart"/>
      <w:r w:rsidRPr="007969AC">
        <w:rPr>
          <w:rFonts w:ascii="Times New Roman" w:eastAsia="Times New Roman" w:hAnsi="Times New Roman" w:cs="Times New Roman"/>
          <w:i/>
          <w:color w:val="000000"/>
          <w:sz w:val="24"/>
          <w:szCs w:val="24"/>
        </w:rPr>
        <w:t>Institutions</w:t>
      </w:r>
      <w:proofErr w:type="spellEnd"/>
      <w:r w:rsidRPr="007969AC">
        <w:rPr>
          <w:rFonts w:ascii="Times New Roman" w:eastAsia="Times New Roman" w:hAnsi="Times New Roman" w:cs="Times New Roman"/>
          <w:i/>
          <w:color w:val="000000"/>
          <w:sz w:val="24"/>
          <w:szCs w:val="24"/>
        </w:rPr>
        <w:t>, IFLA</w:t>
      </w:r>
      <w:r>
        <w:rPr>
          <w:rFonts w:ascii="Times New Roman" w:eastAsia="Times New Roman" w:hAnsi="Times New Roman" w:cs="Times New Roman"/>
          <w:color w:val="000000"/>
          <w:sz w:val="24"/>
          <w:szCs w:val="24"/>
        </w:rPr>
        <w:t xml:space="preserve">) 2021. gadā dibinātajā sekcijā </w:t>
      </w:r>
      <w:r>
        <w:rPr>
          <w:rFonts w:ascii="Times New Roman" w:hAnsi="Times New Roman" w:cs="Times New Roman"/>
          <w:iCs/>
          <w:sz w:val="24"/>
          <w:szCs w:val="24"/>
        </w:rPr>
        <w:t>"</w:t>
      </w:r>
      <w:hyperlink r:id="rId154" w:history="1">
        <w:r w:rsidRPr="00451A68">
          <w:rPr>
            <w:rStyle w:val="Hyperlink"/>
            <w:rFonts w:ascii="Times New Roman" w:eastAsia="Times New Roman" w:hAnsi="Times New Roman" w:cs="Times New Roman"/>
            <w:sz w:val="24"/>
            <w:szCs w:val="24"/>
          </w:rPr>
          <w:t>Vide, ilgtspēja un bibliotēkas</w:t>
        </w:r>
      </w:hyperlink>
      <w:r>
        <w:rPr>
          <w:rFonts w:ascii="Times New Roman" w:hAnsi="Times New Roman" w:cs="Times New Roman"/>
          <w:iCs/>
          <w:sz w:val="24"/>
          <w:szCs w:val="24"/>
        </w:rPr>
        <w:t>"</w:t>
      </w:r>
      <w:r>
        <w:rPr>
          <w:rFonts w:ascii="Times New Roman" w:eastAsia="Times New Roman" w:hAnsi="Times New Roman" w:cs="Times New Roman"/>
          <w:color w:val="000000"/>
          <w:sz w:val="24"/>
          <w:szCs w:val="24"/>
        </w:rPr>
        <w:t xml:space="preserve"> (</w:t>
      </w:r>
      <w:proofErr w:type="spellStart"/>
      <w:r w:rsidRPr="007969AC">
        <w:rPr>
          <w:rFonts w:ascii="Times New Roman" w:eastAsia="Times New Roman" w:hAnsi="Times New Roman" w:cs="Times New Roman"/>
          <w:i/>
          <w:color w:val="000000"/>
          <w:sz w:val="24"/>
          <w:szCs w:val="24"/>
        </w:rPr>
        <w:t>Environment</w:t>
      </w:r>
      <w:proofErr w:type="spellEnd"/>
      <w:r w:rsidRPr="007969AC">
        <w:rPr>
          <w:rFonts w:ascii="Times New Roman" w:eastAsia="Times New Roman" w:hAnsi="Times New Roman" w:cs="Times New Roman"/>
          <w:i/>
          <w:color w:val="000000"/>
          <w:sz w:val="24"/>
          <w:szCs w:val="24"/>
        </w:rPr>
        <w:t xml:space="preserve">, </w:t>
      </w:r>
      <w:proofErr w:type="spellStart"/>
      <w:r w:rsidRPr="007969AC">
        <w:rPr>
          <w:rFonts w:ascii="Times New Roman" w:eastAsia="Times New Roman" w:hAnsi="Times New Roman" w:cs="Times New Roman"/>
          <w:i/>
          <w:color w:val="000000"/>
          <w:sz w:val="24"/>
          <w:szCs w:val="24"/>
        </w:rPr>
        <w:t>Sustainability</w:t>
      </w:r>
      <w:proofErr w:type="spellEnd"/>
      <w:r w:rsidRPr="007969AC">
        <w:rPr>
          <w:rFonts w:ascii="Times New Roman" w:eastAsia="Times New Roman" w:hAnsi="Times New Roman" w:cs="Times New Roman"/>
          <w:i/>
          <w:color w:val="000000"/>
          <w:sz w:val="24"/>
          <w:szCs w:val="24"/>
        </w:rPr>
        <w:t xml:space="preserve"> </w:t>
      </w:r>
      <w:proofErr w:type="spellStart"/>
      <w:r w:rsidRPr="007969AC">
        <w:rPr>
          <w:rFonts w:ascii="Times New Roman" w:eastAsia="Times New Roman" w:hAnsi="Times New Roman" w:cs="Times New Roman"/>
          <w:i/>
          <w:color w:val="000000"/>
          <w:sz w:val="24"/>
          <w:szCs w:val="24"/>
        </w:rPr>
        <w:t>and</w:t>
      </w:r>
      <w:proofErr w:type="spellEnd"/>
      <w:r w:rsidRPr="007969AC">
        <w:rPr>
          <w:rFonts w:ascii="Times New Roman" w:eastAsia="Times New Roman" w:hAnsi="Times New Roman" w:cs="Times New Roman"/>
          <w:i/>
          <w:color w:val="000000"/>
          <w:sz w:val="24"/>
          <w:szCs w:val="24"/>
        </w:rPr>
        <w:t xml:space="preserve"> </w:t>
      </w:r>
      <w:proofErr w:type="spellStart"/>
      <w:r w:rsidRPr="007969AC">
        <w:rPr>
          <w:rFonts w:ascii="Times New Roman" w:eastAsia="Times New Roman" w:hAnsi="Times New Roman" w:cs="Times New Roman"/>
          <w:i/>
          <w:color w:val="000000"/>
          <w:sz w:val="24"/>
          <w:szCs w:val="24"/>
        </w:rPr>
        <w:t>Libraries</w:t>
      </w:r>
      <w:proofErr w:type="spellEnd"/>
      <w:r w:rsidRPr="007969AC">
        <w:rPr>
          <w:rFonts w:ascii="Times New Roman" w:eastAsia="Times New Roman" w:hAnsi="Times New Roman" w:cs="Times New Roman"/>
          <w:i/>
          <w:color w:val="000000"/>
          <w:sz w:val="24"/>
          <w:szCs w:val="24"/>
        </w:rPr>
        <w:t xml:space="preserve"> </w:t>
      </w:r>
      <w:proofErr w:type="spellStart"/>
      <w:r w:rsidRPr="007969AC">
        <w:rPr>
          <w:rFonts w:ascii="Times New Roman" w:eastAsia="Times New Roman" w:hAnsi="Times New Roman" w:cs="Times New Roman"/>
          <w:i/>
          <w:color w:val="000000"/>
          <w:sz w:val="24"/>
          <w:szCs w:val="24"/>
        </w:rPr>
        <w:t>Section</w:t>
      </w:r>
      <w:proofErr w:type="spellEnd"/>
      <w:r w:rsidRPr="007969AC">
        <w:rPr>
          <w:rFonts w:ascii="Times New Roman" w:eastAsia="Times New Roman" w:hAnsi="Times New Roman" w:cs="Times New Roman"/>
          <w:i/>
          <w:color w:val="000000"/>
          <w:sz w:val="24"/>
          <w:szCs w:val="24"/>
        </w:rPr>
        <w:t>, ENSULIB</w:t>
      </w:r>
      <w:r>
        <w:rPr>
          <w:rFonts w:ascii="Times New Roman" w:eastAsia="Times New Roman" w:hAnsi="Times New Roman" w:cs="Times New Roman"/>
          <w:color w:val="000000"/>
          <w:sz w:val="24"/>
          <w:szCs w:val="24"/>
        </w:rPr>
        <w:t>).</w:t>
      </w:r>
    </w:p>
    <w:p w14:paraId="468321FF" w14:textId="4B3D697C" w:rsidR="004F1D0C" w:rsidRDefault="004F1D0C" w:rsidP="004F1D0C">
      <w:pPr>
        <w:numPr>
          <w:ilvl w:val="0"/>
          <w:numId w:val="94"/>
        </w:num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LNB pārstāvis iekļauts Bibliotēku, informācijas un dokumentācijas asociāciju Eiropas biroja (EBLIDA) izveidotā īpašā</w:t>
      </w:r>
      <w:r w:rsidR="00451A68">
        <w:rPr>
          <w:rFonts w:ascii="Times New Roman" w:eastAsia="Times New Roman" w:hAnsi="Times New Roman" w:cs="Times New Roman"/>
          <w:color w:val="000000"/>
          <w:sz w:val="24"/>
          <w:szCs w:val="24"/>
        </w:rPr>
        <w:t xml:space="preserve"> ekspertu grupā “</w:t>
      </w:r>
      <w:hyperlink r:id="rId155">
        <w:r w:rsidR="00451A68">
          <w:rPr>
            <w:color w:val="1155CC"/>
            <w:sz w:val="24"/>
            <w:szCs w:val="24"/>
            <w:u w:val="single"/>
          </w:rPr>
          <w:t>ekspertu grupa “Eiropas bibliotēkas un ilgtspējīgas attīstības ieviešana un novērtēšana</w:t>
        </w:r>
      </w:hyperlink>
      <w:r w:rsidR="00451A68" w:rsidRPr="004F63FC">
        <w:rPr>
          <w:sz w:val="24"/>
          <w:szCs w:val="24"/>
        </w:rPr>
        <w:t xml:space="preserve">” </w:t>
      </w:r>
      <w:r w:rsidRPr="00451A68">
        <w:rPr>
          <w:rFonts w:ascii="Times New Roman" w:eastAsia="Times New Roman" w:hAnsi="Times New Roman" w:cs="Times New Roman"/>
          <w:color w:val="000000"/>
          <w:sz w:val="24"/>
          <w:szCs w:val="24"/>
        </w:rPr>
        <w:t>LNB</w:t>
      </w:r>
      <w:r>
        <w:rPr>
          <w:rFonts w:ascii="Times New Roman" w:eastAsia="Times New Roman" w:hAnsi="Times New Roman" w:cs="Times New Roman"/>
          <w:color w:val="000000"/>
          <w:sz w:val="24"/>
          <w:szCs w:val="24"/>
        </w:rPr>
        <w:t xml:space="preserve"> bija vadošā partnere (Bibliotēku, informācijas un dokumentācijas asociāciju Eiropas birojs) </w:t>
      </w:r>
      <w:hyperlink r:id="rId156" w:history="1">
        <w:r w:rsidRPr="00451A68">
          <w:rPr>
            <w:rStyle w:val="Hyperlink"/>
            <w:rFonts w:ascii="Times New Roman" w:eastAsia="Times New Roman" w:hAnsi="Times New Roman" w:cs="Times New Roman"/>
            <w:sz w:val="24"/>
            <w:szCs w:val="24"/>
          </w:rPr>
          <w:t>pārskata</w:t>
        </w:r>
      </w:hyperlink>
      <w:r>
        <w:rPr>
          <w:rFonts w:ascii="Times New Roman" w:eastAsia="Times New Roman" w:hAnsi="Times New Roman" w:cs="Times New Roman"/>
          <w:color w:val="000000"/>
          <w:sz w:val="24"/>
          <w:szCs w:val="24"/>
        </w:rPr>
        <w:t xml:space="preserve"> sagatavošanā par Eiropas bibliotēku darbu ar ilgtspējīgas attīstības mērķiem 2021. gadā.</w:t>
      </w:r>
    </w:p>
    <w:p w14:paraId="2FBC07DC" w14:textId="77777777" w:rsidR="004F1D0C" w:rsidRDefault="004F1D0C" w:rsidP="004F63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lv-LV"/>
        </w:rPr>
        <w:drawing>
          <wp:inline distT="0" distB="0" distL="0" distR="0" wp14:anchorId="654DD5EF" wp14:editId="76151F84">
            <wp:extent cx="1884045" cy="2719070"/>
            <wp:effectExtent l="0" t="0" r="0" b="0"/>
            <wp:docPr id="2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7"/>
                    <a:srcRect/>
                    <a:stretch>
                      <a:fillRect/>
                    </a:stretch>
                  </pic:blipFill>
                  <pic:spPr>
                    <a:xfrm>
                      <a:off x="0" y="0"/>
                      <a:ext cx="1884045" cy="2719070"/>
                    </a:xfrm>
                    <a:prstGeom prst="rect">
                      <a:avLst/>
                    </a:prstGeom>
                    <a:ln/>
                  </pic:spPr>
                </pic:pic>
              </a:graphicData>
            </a:graphic>
          </wp:inline>
        </w:drawing>
      </w:r>
    </w:p>
    <w:p w14:paraId="5B863CB1" w14:textId="20073B3A" w:rsidR="004F1D0C" w:rsidRDefault="00985D53" w:rsidP="004F1D0C">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Avots: </w:t>
      </w:r>
      <w:hyperlink r:id="rId158" w:history="1">
        <w:r>
          <w:rPr>
            <w:rStyle w:val="Hyperlink"/>
            <w:rFonts w:ascii="Times New Roman" w:eastAsia="Times New Roman" w:hAnsi="Times New Roman" w:cs="Times New Roman"/>
            <w:sz w:val="24"/>
            <w:szCs w:val="24"/>
          </w:rPr>
          <w:t>P</w:t>
        </w:r>
        <w:r w:rsidRPr="00451A68">
          <w:rPr>
            <w:rStyle w:val="Hyperlink"/>
            <w:rFonts w:ascii="Times New Roman" w:eastAsia="Times New Roman" w:hAnsi="Times New Roman" w:cs="Times New Roman"/>
            <w:sz w:val="24"/>
            <w:szCs w:val="24"/>
          </w:rPr>
          <w:t>ārskat</w:t>
        </w:r>
        <w:r>
          <w:rPr>
            <w:rStyle w:val="Hyperlink"/>
            <w:rFonts w:ascii="Times New Roman" w:eastAsia="Times New Roman" w:hAnsi="Times New Roman" w:cs="Times New Roman"/>
            <w:sz w:val="24"/>
            <w:szCs w:val="24"/>
          </w:rPr>
          <w:t>s</w:t>
        </w:r>
      </w:hyperlink>
    </w:p>
    <w:p w14:paraId="47D32DDD" w14:textId="77777777" w:rsidR="004F1D0C" w:rsidRPr="007969AC" w:rsidRDefault="004F1D0C" w:rsidP="004F1D0C">
      <w:pPr>
        <w:pBdr>
          <w:top w:val="nil"/>
          <w:left w:val="nil"/>
          <w:bottom w:val="nil"/>
          <w:right w:val="nil"/>
          <w:between w:val="nil"/>
        </w:pBdr>
        <w:jc w:val="both"/>
        <w:rPr>
          <w:rFonts w:ascii="Times New Roman" w:eastAsia="Times New Roman" w:hAnsi="Times New Roman" w:cs="Times New Roman"/>
          <w:spacing w:val="-2"/>
          <w:sz w:val="24"/>
          <w:szCs w:val="24"/>
        </w:rPr>
      </w:pPr>
      <w:r w:rsidRPr="007969AC">
        <w:rPr>
          <w:rFonts w:ascii="Times New Roman" w:eastAsia="Times New Roman" w:hAnsi="Times New Roman" w:cs="Times New Roman"/>
          <w:spacing w:val="-2"/>
          <w:sz w:val="24"/>
          <w:szCs w:val="24"/>
        </w:rPr>
        <w:t xml:space="preserve">Kultūras mantojums sniedz ierosmi ilgtspējīgai rīcībai. Cilvēka nepārdomātas rīcības seku izraisītu klimata pārmaiņu mazināšanai ir nepieciešami humāni risinājumi. Kultūras mantojuma saglabāšana un pārdomāta izmantošana dod būtisku ieguldījumu sabiedrības izglītošanā par draudiem un atjaunošanās iespējām un kalpo par avotu resursu apzināšanā un izmantošanā. </w:t>
      </w:r>
    </w:p>
    <w:p w14:paraId="0B934FC7" w14:textId="77777777" w:rsidR="004F1D0C" w:rsidRPr="00B702C9" w:rsidRDefault="004F1D0C" w:rsidP="004F1D0C">
      <w:pPr>
        <w:pBdr>
          <w:top w:val="nil"/>
          <w:left w:val="nil"/>
          <w:bottom w:val="nil"/>
          <w:right w:val="nil"/>
          <w:between w:val="nil"/>
        </w:pBdr>
        <w:jc w:val="both"/>
        <w:rPr>
          <w:rFonts w:ascii="Times New Roman" w:eastAsia="Times New Roman" w:hAnsi="Times New Roman" w:cs="Times New Roman"/>
          <w:iCs/>
          <w:sz w:val="24"/>
          <w:szCs w:val="24"/>
        </w:rPr>
      </w:pPr>
      <w:r w:rsidRPr="00B702C9">
        <w:rPr>
          <w:rFonts w:ascii="Times New Roman" w:eastAsia="Times New Roman" w:hAnsi="Times New Roman" w:cs="Times New Roman"/>
          <w:b/>
          <w:bCs/>
          <w:sz w:val="24"/>
          <w:szCs w:val="24"/>
        </w:rPr>
        <w:t>Kuldīgas Restaurācijas centrs</w:t>
      </w:r>
    </w:p>
    <w:p w14:paraId="2D684CA0" w14:textId="77777777" w:rsidR="004F1D0C" w:rsidRPr="005A1132" w:rsidRDefault="004F1D0C" w:rsidP="004F1D0C">
      <w:pPr>
        <w:pBdr>
          <w:top w:val="nil"/>
          <w:left w:val="nil"/>
          <w:bottom w:val="nil"/>
          <w:right w:val="nil"/>
          <w:between w:val="nil"/>
        </w:pBdr>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w:t>
      </w:r>
      <w:r w:rsidRPr="0003438A">
        <w:rPr>
          <w:rFonts w:ascii="Times New Roman" w:eastAsia="Times New Roman" w:hAnsi="Times New Roman" w:cs="Times New Roman"/>
          <w:iCs/>
          <w:sz w:val="24"/>
          <w:szCs w:val="24"/>
        </w:rPr>
        <w:t>prites ekonomika</w:t>
      </w:r>
      <w:r>
        <w:rPr>
          <w:rFonts w:ascii="Times New Roman" w:eastAsia="Times New Roman" w:hAnsi="Times New Roman" w:cs="Times New Roman"/>
          <w:iCs/>
          <w:sz w:val="24"/>
          <w:szCs w:val="24"/>
        </w:rPr>
        <w:t xml:space="preserve">s veicināšanai un patēriņa mazināšanai noder Latvijas amatu meistaru prasmes un attieksme pret radīto. </w:t>
      </w:r>
      <w:r>
        <w:rPr>
          <w:rFonts w:ascii="Times New Roman" w:eastAsia="Times New Roman" w:hAnsi="Times New Roman" w:cs="Times New Roman"/>
          <w:sz w:val="24"/>
          <w:szCs w:val="24"/>
        </w:rPr>
        <w:t xml:space="preserve">Lai īstenotu praktisku konservāciju un restaurāciju, kā arī konsultētu iedzīvotājus par seno ēku saglabāšanu un uzturēšanu, Kuldīgā izveidots Kuldīgas Restaurācijas centrs. Tā apmeklētāji var vērot restaurācijas procesu, iepazīt tradicionālās ēku atjaunošanas metodes, darbarīkus un materiālus. Viens no populārākajiem centra rīkotajiem pasākumiem ir regulārā logu apkopes akcija. Tas ir praktisks pasākums, kura ietvaros Kuldīgas vecpilsētas iedzīvotājiem tiek piedāvāta iespēja pašiem uzturēt sava nama logus. Pašvaldība sedz restauratora-konsultanta izmaksas, piedāvā iespēju bez atlīdzības izmantot darbam nepieciešamos instrumentus, sedz izdevumus par lineļļu, ķiti un lineļļas krāsu. Savukārt iedzīvotāji vispirms noklausās restauratora skaidrojumu par veicamajiem darbiem un to </w:t>
      </w:r>
      <w:r>
        <w:rPr>
          <w:rFonts w:ascii="Times New Roman" w:eastAsia="Times New Roman" w:hAnsi="Times New Roman" w:cs="Times New Roman"/>
          <w:sz w:val="24"/>
          <w:szCs w:val="24"/>
        </w:rPr>
        <w:lastRenderedPageBreak/>
        <w:t xml:space="preserve">nozīmi, noskatās veicamo darbu demonstrējumu un pēc tam paši praktiski veic logu atjaunošanu. Šo metodi var piemērot ikvienas mazpilsētas kultūrvēsturiskā mantojuma saglabāšanai un iedzīvotāju izpratnes veicināšanai par mantojuma lomu sabiedrībai. </w:t>
      </w:r>
    </w:p>
    <w:p w14:paraId="49712D93" w14:textId="5972F0C2" w:rsidR="004F1D0C" w:rsidRDefault="00031FD5" w:rsidP="004F1D0C">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8B3365" wp14:editId="11B3DA0C">
            <wp:extent cx="3235606" cy="2427242"/>
            <wp:effectExtent l="0" t="0" r="317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254487" cy="2441406"/>
                    </a:xfrm>
                    <a:prstGeom prst="rect">
                      <a:avLst/>
                    </a:prstGeom>
                  </pic:spPr>
                </pic:pic>
              </a:graphicData>
            </a:graphic>
          </wp:inline>
        </w:drawing>
      </w:r>
    </w:p>
    <w:p w14:paraId="7E461D8D" w14:textId="6292E726" w:rsidR="00031FD5" w:rsidRDefault="00031FD5" w:rsidP="00031FD5">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sidRPr="004F63FC">
        <w:rPr>
          <w:rFonts w:ascii="Times New Roman" w:eastAsia="Times New Roman" w:hAnsi="Times New Roman" w:cs="Times New Roman"/>
          <w:sz w:val="24"/>
          <w:szCs w:val="24"/>
        </w:rPr>
        <w:t>Foto: Kuldīgas Restaurācijas centra kolekcija</w:t>
      </w:r>
    </w:p>
    <w:p w14:paraId="66D75056" w14:textId="67BB711A" w:rsidR="00F606F0" w:rsidRDefault="00F606F0" w:rsidP="004F1D0C">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p>
    <w:p w14:paraId="1CEEF0DA" w14:textId="67D5B1D5" w:rsidR="0076475C" w:rsidRDefault="0076475C" w:rsidP="004F1D0C">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sidRPr="00F606F0">
        <w:rPr>
          <w:rFonts w:ascii="Times New Roman" w:hAnsi="Times New Roman" w:cs="Times New Roman"/>
          <w:noProof/>
          <w:sz w:val="24"/>
          <w:szCs w:val="24"/>
        </w:rPr>
        <mc:AlternateContent>
          <mc:Choice Requires="wps">
            <w:drawing>
              <wp:inline distT="0" distB="0" distL="0" distR="0" wp14:anchorId="0C1423FB" wp14:editId="50074E65">
                <wp:extent cx="5429250" cy="1724025"/>
                <wp:effectExtent l="0" t="0" r="19050" b="2857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724025"/>
                        </a:xfrm>
                        <a:prstGeom prst="rect">
                          <a:avLst/>
                        </a:prstGeom>
                        <a:solidFill>
                          <a:schemeClr val="bg1">
                            <a:lumMod val="95000"/>
                          </a:schemeClr>
                        </a:solidFill>
                        <a:ln w="9525">
                          <a:solidFill>
                            <a:srgbClr val="000000"/>
                          </a:solidFill>
                          <a:miter lim="800000"/>
                          <a:headEnd/>
                          <a:tailEnd/>
                        </a:ln>
                      </wps:spPr>
                      <wps:txbx>
                        <w:txbxContent>
                          <w:p w14:paraId="5138198A" w14:textId="027D3F58" w:rsidR="00CD75A1" w:rsidRDefault="00CD75A1" w:rsidP="007647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bibliotēkas, tāpat kā ikviena pasaules bibliotēka, savā būtībā un misijas ziņā ir ilgtspējīgas. Bibliotēka kā vieta ikvienam neatkarīgi no sociālā statusa, dzimuma, pārliecības. Bibliotēka kā uzticamas informācijas nodrošinātāja, kā kultūras mantojuma glabātāja, bibliotēka kā krātuve, bibliotēka kā tikšanās vieta, bibliotēka kā vieta mūžizglītībai, bibliotēka kā pārmaiņas.</w:t>
                            </w:r>
                            <w:r w:rsidRPr="007969AC">
                              <w:rPr>
                                <w:rFonts w:ascii="Times New Roman" w:eastAsia="Times New Roman" w:hAnsi="Times New Roman" w:cs="Times New Roman"/>
                                <w:sz w:val="24"/>
                                <w:szCs w:val="24"/>
                              </w:rPr>
                              <w:t>"</w:t>
                            </w:r>
                          </w:p>
                          <w:p w14:paraId="7038AF1A" w14:textId="77777777" w:rsidR="00CD75A1" w:rsidRDefault="00CD75A1" w:rsidP="007647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Universitātes Sociālo zinātņu fakultātes Informācijas un bibliotēku studiju nodaļas lektore Baiba Īvāne</w:t>
                            </w:r>
                          </w:p>
                          <w:p w14:paraId="159A9F15" w14:textId="77777777" w:rsidR="00CD75A1" w:rsidRDefault="00CD75A1" w:rsidP="0076475C"/>
                        </w:txbxContent>
                      </wps:txbx>
                      <wps:bodyPr rot="0" vert="horz" wrap="square" lIns="91440" tIns="45720" rIns="91440" bIns="45720" anchor="t" anchorCtr="0">
                        <a:noAutofit/>
                      </wps:bodyPr>
                    </wps:wsp>
                  </a:graphicData>
                </a:graphic>
              </wp:inline>
            </w:drawing>
          </mc:Choice>
          <mc:Fallback>
            <w:pict>
              <v:shape w14:anchorId="0C1423FB" id="Text Box 2" o:spid="_x0000_s1035" type="#_x0000_t202" style="width:427.5pt;height:13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" fillcolor="#f2f2f2 [3052]">
                <v:textbox>
                  <w:txbxContent>
                    <w:p w14:paraId="5138198A" w14:textId="027D3F58" w:rsidR="00CD75A1" w:rsidRDefault="00CD75A1" w:rsidP="007647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bibliotēkas, tāpat kā ikviena pasaules bibliotēka, savā būtībā un misijas ziņā ir ilgtspējīgas. Bibliotēka kā vieta ikvienam neatkarīgi no sociālā statusa, dzimuma, pārliecības. Bibliotēka kā uzticamas informācijas nodrošinātāja, kā kultūras mantojuma glabātāja, bibliotēka kā krātuve, bibliotēka kā tikšanās vieta, bibliotēka kā vieta mūžizglītībai, bibliotēka kā pārmaiņas.</w:t>
                      </w:r>
                      <w:r w:rsidRPr="007969AC">
                        <w:rPr>
                          <w:rFonts w:ascii="Times New Roman" w:eastAsia="Times New Roman" w:hAnsi="Times New Roman" w:cs="Times New Roman"/>
                          <w:sz w:val="24"/>
                          <w:szCs w:val="24"/>
                        </w:rPr>
                        <w:t>"</w:t>
                      </w:r>
                    </w:p>
                    <w:p w14:paraId="7038AF1A" w14:textId="77777777" w:rsidR="00CD75A1" w:rsidRDefault="00CD75A1" w:rsidP="007647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Universitātes Sociālo zinātņu fakultātes Informācijas un bibliotēku studiju nodaļas lektore Baiba Īvāne</w:t>
                      </w:r>
                    </w:p>
                    <w:p w14:paraId="159A9F15" w14:textId="77777777" w:rsidR="00CD75A1" w:rsidRDefault="00CD75A1" w:rsidP="0076475C"/>
                  </w:txbxContent>
                </v:textbox>
                <w10:anchorlock/>
              </v:shape>
            </w:pict>
          </mc:Fallback>
        </mc:AlternateContent>
      </w:r>
    </w:p>
    <w:p w14:paraId="70E0DB50" w14:textId="064064C1" w:rsidR="004F1D0C" w:rsidRDefault="004F1D0C" w:rsidP="0076475C">
      <w:pPr>
        <w:jc w:val="both"/>
        <w:rPr>
          <w:rFonts w:ascii="Times New Roman" w:eastAsia="Times New Roman" w:hAnsi="Times New Roman" w:cs="Times New Roman"/>
          <w:sz w:val="24"/>
          <w:szCs w:val="24"/>
        </w:rPr>
      </w:pPr>
    </w:p>
    <w:p w14:paraId="2BF48C7E" w14:textId="0EDC3108" w:rsidR="004F1D0C" w:rsidRDefault="0076475C" w:rsidP="0076475C">
      <w:pPr>
        <w:jc w:val="both"/>
        <w:rPr>
          <w:rFonts w:ascii="Times New Roman" w:eastAsia="Times New Roman" w:hAnsi="Times New Roman" w:cs="Times New Roman"/>
          <w:sz w:val="24"/>
          <w:szCs w:val="24"/>
        </w:rPr>
      </w:pPr>
      <w:r w:rsidRPr="00F606F0">
        <w:rPr>
          <w:rFonts w:ascii="Times New Roman" w:hAnsi="Times New Roman" w:cs="Times New Roman"/>
          <w:noProof/>
          <w:sz w:val="24"/>
          <w:szCs w:val="24"/>
        </w:rPr>
        <mc:AlternateContent>
          <mc:Choice Requires="wps">
            <w:drawing>
              <wp:inline distT="0" distB="0" distL="0" distR="0" wp14:anchorId="279CC2F3" wp14:editId="5344E74D">
                <wp:extent cx="5429250" cy="2114550"/>
                <wp:effectExtent l="0" t="0" r="19050" b="19050"/>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2114550"/>
                        </a:xfrm>
                        <a:prstGeom prst="rect">
                          <a:avLst/>
                        </a:prstGeom>
                        <a:solidFill>
                          <a:schemeClr val="bg1">
                            <a:lumMod val="95000"/>
                          </a:schemeClr>
                        </a:solidFill>
                        <a:ln w="9525">
                          <a:solidFill>
                            <a:srgbClr val="000000"/>
                          </a:solidFill>
                          <a:miter lim="800000"/>
                          <a:headEnd/>
                          <a:tailEnd/>
                        </a:ln>
                      </wps:spPr>
                      <wps:txbx>
                        <w:txbxContent>
                          <w:p w14:paraId="1E323E9D" w14:textId="77777777" w:rsidR="00CD75A1" w:rsidRDefault="00CD75A1" w:rsidP="0076475C">
                            <w:pPr>
                              <w:jc w:val="both"/>
                              <w:rPr>
                                <w:rFonts w:ascii="Times New Roman" w:eastAsia="Times New Roman" w:hAnsi="Times New Roman" w:cs="Times New Roman"/>
                                <w:sz w:val="24"/>
                                <w:szCs w:val="24"/>
                              </w:rPr>
                            </w:pPr>
                            <w:r>
                              <w:rPr>
                                <w:rFonts w:ascii="Times New Roman" w:hAnsi="Times New Roman" w:cs="Times New Roman"/>
                                <w:iCs/>
                                <w:sz w:val="24"/>
                                <w:szCs w:val="24"/>
                              </w:rPr>
                              <w:t>"</w:t>
                            </w:r>
                            <w:r>
                              <w:rPr>
                                <w:rFonts w:ascii="Times New Roman" w:eastAsia="Times New Roman" w:hAnsi="Times New Roman" w:cs="Times New Roman"/>
                                <w:sz w:val="24"/>
                                <w:szCs w:val="24"/>
                              </w:rPr>
                              <w:t>Mantojuma saglabāšanas būtība ir spēja ieraudzīt to, kas ir kvalitatīvs un labs, nepārvērst to atkritumos, bet piešķirt jaunu jēgu un lietošanas iespēju – vairojot cilvēka dzīves kvalitāti, būtiski paildzināt radīto vērtību lietošanas mūžu. Restaurācijas koncepts mūs māca dzīvot atbildīgi pret nākotni – izprast vietas un objekta nozīmi, novērtēt, saglabāt, kvalitatīvi atjaunot, visbiežāk lietojot videi draudzīgus vietējos materiālus, procesā atgūtos materiālus lietot atkārtoti. Ja sabiedrība vairāk atturēsies no nemitīgiem centieniem apkārtējo vidi un lietas nomainīt pret jaunu, bieži īslaicīgāku, patiesai dzīves kvalitātei mazvērtīgu, tikai tad notiks pārmaiņas.</w:t>
                            </w:r>
                            <w:r>
                              <w:rPr>
                                <w:rFonts w:ascii="Times New Roman" w:hAnsi="Times New Roman" w:cs="Times New Roman"/>
                                <w:iCs/>
                                <w:sz w:val="24"/>
                                <w:szCs w:val="24"/>
                              </w:rPr>
                              <w:t>"</w:t>
                            </w:r>
                          </w:p>
                          <w:p w14:paraId="0898DDA9" w14:textId="77777777" w:rsidR="00CD75A1" w:rsidRDefault="00CD75A1" w:rsidP="007647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Nacionālā kultūras mantojuma pārvaldes vadītājs Juris Dambis</w:t>
                            </w:r>
                          </w:p>
                          <w:p w14:paraId="6305E552" w14:textId="77777777" w:rsidR="00CD75A1" w:rsidRDefault="00CD75A1" w:rsidP="0076475C"/>
                        </w:txbxContent>
                      </wps:txbx>
                      <wps:bodyPr rot="0" vert="horz" wrap="square" lIns="91440" tIns="45720" rIns="91440" bIns="45720" anchor="t" anchorCtr="0">
                        <a:noAutofit/>
                      </wps:bodyPr>
                    </wps:wsp>
                  </a:graphicData>
                </a:graphic>
              </wp:inline>
            </w:drawing>
          </mc:Choice>
          <mc:Fallback>
            <w:pict>
              <v:shape w14:anchorId="279CC2F3" id="_x0000_s1036" type="#_x0000_t202" style="width:427.5pt;height:1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" fillcolor="#f2f2f2 [3052]">
                <v:textbox>
                  <w:txbxContent>
                    <w:p w14:paraId="1E323E9D" w14:textId="77777777" w:rsidR="00CD75A1" w:rsidRDefault="00CD75A1" w:rsidP="0076475C">
                      <w:pPr>
                        <w:jc w:val="both"/>
                        <w:rPr>
                          <w:rFonts w:ascii="Times New Roman" w:eastAsia="Times New Roman" w:hAnsi="Times New Roman" w:cs="Times New Roman"/>
                          <w:sz w:val="24"/>
                          <w:szCs w:val="24"/>
                        </w:rPr>
                      </w:pPr>
                      <w:r>
                        <w:rPr>
                          <w:rFonts w:ascii="Times New Roman" w:hAnsi="Times New Roman" w:cs="Times New Roman"/>
                          <w:iCs/>
                          <w:sz w:val="24"/>
                          <w:szCs w:val="24"/>
                        </w:rPr>
                        <w:t>"</w:t>
                      </w:r>
                      <w:r>
                        <w:rPr>
                          <w:rFonts w:ascii="Times New Roman" w:eastAsia="Times New Roman" w:hAnsi="Times New Roman" w:cs="Times New Roman"/>
                          <w:sz w:val="24"/>
                          <w:szCs w:val="24"/>
                        </w:rPr>
                        <w:t>Mantojuma saglabāšanas būtība ir spēja ieraudzīt to, kas ir kvalitatīvs un labs, nepārvērst to atkritumos, bet piešķirt jaunu jēgu un lietošanas iespēju – vairojot cilvēka dzīves kvalitāti, būtiski paildzināt radīto vērtību lietošanas mūžu. Restaurācijas koncepts mūs māca dzīvot atbildīgi pret nākotni – izprast vietas un objekta nozīmi, novērtēt, saglabāt, kvalitatīvi atjaunot, visbiežāk lietojot videi draudzīgus vietējos materiālus, procesā atgūtos materiālus lietot atkārtoti. Ja sabiedrība vairāk atturēsies no nemitīgiem centieniem apkārtējo vidi un lietas nomainīt pret jaunu, bieži īslaicīgāku, patiesai dzīves kvalitātei mazvērtīgu, tikai tad notiks pārmaiņas.</w:t>
                      </w:r>
                      <w:r>
                        <w:rPr>
                          <w:rFonts w:ascii="Times New Roman" w:hAnsi="Times New Roman" w:cs="Times New Roman"/>
                          <w:iCs/>
                          <w:sz w:val="24"/>
                          <w:szCs w:val="24"/>
                        </w:rPr>
                        <w:t>"</w:t>
                      </w:r>
                    </w:p>
                    <w:p w14:paraId="0898DDA9" w14:textId="77777777" w:rsidR="00CD75A1" w:rsidRDefault="00CD75A1" w:rsidP="007647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Nacionālā kultūras mantojuma pārvaldes vadītājs Juris Dambis</w:t>
                      </w:r>
                    </w:p>
                    <w:p w14:paraId="6305E552" w14:textId="77777777" w:rsidR="00CD75A1" w:rsidRDefault="00CD75A1" w:rsidP="0076475C"/>
                  </w:txbxContent>
                </v:textbox>
                <w10:anchorlock/>
              </v:shape>
            </w:pict>
          </mc:Fallback>
        </mc:AlternateContent>
      </w:r>
    </w:p>
    <w:p w14:paraId="5FBE8122" w14:textId="77777777" w:rsidR="004F1D0C" w:rsidRPr="007969AC" w:rsidRDefault="004F1D0C" w:rsidP="004F1D0C">
      <w:pPr>
        <w:tabs>
          <w:tab w:val="left" w:pos="3420"/>
        </w:tabs>
        <w:jc w:val="both"/>
        <w:rPr>
          <w:rFonts w:ascii="Times New Roman" w:hAnsi="Times New Roman" w:cs="Times New Roman"/>
          <w:sz w:val="24"/>
          <w:szCs w:val="24"/>
        </w:rPr>
      </w:pPr>
    </w:p>
    <w:p w14:paraId="2A6CDA82" w14:textId="77777777" w:rsidR="004F1D0C" w:rsidRPr="007111B2" w:rsidRDefault="004F1D0C" w:rsidP="004F1D0C">
      <w:pPr>
        <w:pStyle w:val="Heading2"/>
      </w:pPr>
      <w:bookmarkStart w:id="150" w:name="_Toc102128733"/>
      <w:r w:rsidRPr="007111B2">
        <w:lastRenderedPageBreak/>
        <w:t xml:space="preserve">Misija </w:t>
      </w:r>
      <w:r w:rsidRPr="007969AC">
        <w:rPr>
          <w:i/>
          <w:iCs/>
        </w:rPr>
        <w:t>Jūra2030</w:t>
      </w:r>
      <w:bookmarkEnd w:id="150"/>
    </w:p>
    <w:p w14:paraId="2D0768F2" w14:textId="77777777" w:rsidR="004F1D0C" w:rsidRPr="007111B2" w:rsidRDefault="004F1D0C" w:rsidP="004F1D0C">
      <w:pPr>
        <w:jc w:val="both"/>
        <w:rPr>
          <w:rFonts w:ascii="Times New Roman" w:hAnsi="Times New Roman" w:cs="Times New Roman"/>
          <w:sz w:val="24"/>
          <w:szCs w:val="24"/>
        </w:rPr>
      </w:pPr>
      <w:r w:rsidRPr="007111B2">
        <w:rPr>
          <w:rFonts w:ascii="Times New Roman" w:hAnsi="Times New Roman" w:cs="Times New Roman"/>
          <w:sz w:val="24"/>
          <w:szCs w:val="24"/>
        </w:rPr>
        <w:t xml:space="preserve">Latvija starptautiski iestājas par tīra ūdens pieejamību katram pasaules iedzīvotājam. Sniedzot savu ieguldījumu, Latvija virza misiju </w:t>
      </w:r>
      <w:r w:rsidRPr="007969AC">
        <w:rPr>
          <w:rFonts w:ascii="Times New Roman" w:hAnsi="Times New Roman" w:cs="Times New Roman"/>
          <w:i/>
          <w:iCs/>
          <w:sz w:val="24"/>
          <w:szCs w:val="24"/>
        </w:rPr>
        <w:t>Jūra2030</w:t>
      </w:r>
      <w:r w:rsidRPr="007111B2">
        <w:rPr>
          <w:rFonts w:ascii="Times New Roman" w:hAnsi="Times New Roman" w:cs="Times New Roman"/>
          <w:sz w:val="24"/>
          <w:szCs w:val="24"/>
        </w:rPr>
        <w:t xml:space="preserve">. </w:t>
      </w:r>
    </w:p>
    <w:p w14:paraId="1051DCD7" w14:textId="77777777" w:rsidR="004F1D0C" w:rsidRPr="007111B2" w:rsidRDefault="004F1D0C" w:rsidP="004F1D0C">
      <w:pPr>
        <w:jc w:val="both"/>
        <w:rPr>
          <w:rFonts w:ascii="Times New Roman" w:hAnsi="Times New Roman" w:cs="Times New Roman"/>
          <w:sz w:val="24"/>
          <w:szCs w:val="24"/>
        </w:rPr>
      </w:pPr>
      <w:r w:rsidRPr="007111B2">
        <w:rPr>
          <w:rFonts w:ascii="Times New Roman" w:hAnsi="Times New Roman" w:cs="Times New Roman"/>
          <w:sz w:val="24"/>
          <w:szCs w:val="24"/>
        </w:rPr>
        <w:t xml:space="preserve">Misijas </w:t>
      </w:r>
      <w:r w:rsidRPr="007969AC">
        <w:rPr>
          <w:rFonts w:ascii="Times New Roman" w:hAnsi="Times New Roman" w:cs="Times New Roman"/>
          <w:i/>
          <w:iCs/>
          <w:sz w:val="24"/>
          <w:szCs w:val="24"/>
        </w:rPr>
        <w:t>Jūra2030</w:t>
      </w:r>
      <w:r w:rsidRPr="007111B2">
        <w:rPr>
          <w:rFonts w:ascii="Times New Roman" w:hAnsi="Times New Roman" w:cs="Times New Roman"/>
          <w:sz w:val="24"/>
          <w:szCs w:val="24"/>
        </w:rPr>
        <w:t xml:space="preserve"> mērķis ir veidot vidi inovatīviem risinājumiem, kas atjaunos Baltijas jūru ilgtermiņā. Šobrīd Baltijas jūra ir viena no piesārņotākajām jūrām pasaulē, tās piesārņošanā iesaistītas deviņas valstis ap Baltijas jūru, un tas ir rezultāts tam, kā noris ražošana, lauksaimniecība</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pilsētu apsaimniekošana</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kādi ir sabiedrības ikdienas ieradumi.</w:t>
      </w:r>
    </w:p>
    <w:p w14:paraId="0A05356C" w14:textId="6507000C" w:rsidR="004F1D0C" w:rsidRDefault="004F1D0C" w:rsidP="004F1D0C">
      <w:pPr>
        <w:jc w:val="both"/>
        <w:rPr>
          <w:rFonts w:ascii="Times New Roman" w:hAnsi="Times New Roman" w:cs="Times New Roman"/>
          <w:sz w:val="24"/>
          <w:szCs w:val="24"/>
        </w:rPr>
      </w:pPr>
      <w:r w:rsidRPr="007111B2">
        <w:rPr>
          <w:rFonts w:ascii="Times New Roman" w:hAnsi="Times New Roman" w:cs="Times New Roman"/>
          <w:sz w:val="24"/>
          <w:szCs w:val="24"/>
        </w:rPr>
        <w:t>Pasaulē, kur šobrīd ir daudz šķietami neatrisināmu problēmu, misiju orientēta pieeja sniedz iespējas un stratēģiju</w:t>
      </w:r>
      <w:r>
        <w:rPr>
          <w:rFonts w:ascii="Times New Roman" w:hAnsi="Times New Roman" w:cs="Times New Roman"/>
          <w:sz w:val="24"/>
          <w:szCs w:val="24"/>
        </w:rPr>
        <w:t>,</w:t>
      </w:r>
      <w:r w:rsidRPr="007111B2">
        <w:rPr>
          <w:rFonts w:ascii="Times New Roman" w:hAnsi="Times New Roman" w:cs="Times New Roman"/>
          <w:sz w:val="24"/>
          <w:szCs w:val="24"/>
        </w:rPr>
        <w:t xml:space="preserve"> kā veidot risinājumus</w:t>
      </w:r>
      <w:r>
        <w:rPr>
          <w:rFonts w:ascii="Times New Roman" w:hAnsi="Times New Roman" w:cs="Times New Roman"/>
          <w:sz w:val="24"/>
          <w:szCs w:val="24"/>
        </w:rPr>
        <w:t>,</w:t>
      </w:r>
      <w:r w:rsidRPr="007111B2">
        <w:rPr>
          <w:rFonts w:ascii="Times New Roman" w:hAnsi="Times New Roman" w:cs="Times New Roman"/>
          <w:sz w:val="24"/>
          <w:szCs w:val="24"/>
        </w:rPr>
        <w:t xml:space="preserve"> – izaicinājumus pārdefinējot misijās un tuvojoties to risināšanai, pielāgojoties, izmēģinot un </w:t>
      </w:r>
      <w:proofErr w:type="spellStart"/>
      <w:r w:rsidRPr="007111B2">
        <w:rPr>
          <w:rFonts w:ascii="Times New Roman" w:hAnsi="Times New Roman" w:cs="Times New Roman"/>
          <w:sz w:val="24"/>
          <w:szCs w:val="24"/>
        </w:rPr>
        <w:t>prototipējot</w:t>
      </w:r>
      <w:proofErr w:type="spellEnd"/>
      <w:r w:rsidRPr="007111B2">
        <w:rPr>
          <w:rFonts w:ascii="Times New Roman" w:hAnsi="Times New Roman" w:cs="Times New Roman"/>
          <w:sz w:val="24"/>
          <w:szCs w:val="24"/>
        </w:rPr>
        <w:t>. Misiju orientētas pieejas mērķis ir risināt dažādu jomu izaicinājumus ar publiskā sektora līderību, kas balstās zinātnes un inovāciju politikā, lai noteiktā laik</w:t>
      </w:r>
      <w:r>
        <w:rPr>
          <w:rFonts w:ascii="Times New Roman" w:hAnsi="Times New Roman" w:cs="Times New Roman"/>
          <w:sz w:val="24"/>
          <w:szCs w:val="24"/>
        </w:rPr>
        <w:t xml:space="preserve">posmā </w:t>
      </w:r>
      <w:r w:rsidRPr="007111B2">
        <w:rPr>
          <w:rFonts w:ascii="Times New Roman" w:hAnsi="Times New Roman" w:cs="Times New Roman"/>
          <w:sz w:val="24"/>
          <w:szCs w:val="24"/>
        </w:rPr>
        <w:t>sasniegtu ambiciozus un reizē arī konkrētus mērķus. Misijas raksturo vērienīgs mērķis, izmērāmi rezultāti, starptautiska, starpnozaru, publiskā</w:t>
      </w:r>
      <w:r>
        <w:rPr>
          <w:rFonts w:ascii="Times New Roman" w:hAnsi="Times New Roman" w:cs="Times New Roman"/>
          <w:sz w:val="24"/>
          <w:szCs w:val="24"/>
        </w:rPr>
        <w:t xml:space="preserve"> sektora,</w:t>
      </w:r>
      <w:r w:rsidRPr="007111B2">
        <w:rPr>
          <w:rFonts w:ascii="Times New Roman" w:hAnsi="Times New Roman" w:cs="Times New Roman"/>
          <w:sz w:val="24"/>
          <w:szCs w:val="24"/>
        </w:rPr>
        <w:t xml:space="preserve"> privātā </w:t>
      </w:r>
      <w:r>
        <w:rPr>
          <w:rFonts w:ascii="Times New Roman" w:hAnsi="Times New Roman" w:cs="Times New Roman"/>
          <w:sz w:val="24"/>
          <w:szCs w:val="24"/>
        </w:rPr>
        <w:t xml:space="preserve">sektora </w:t>
      </w:r>
      <w:r w:rsidRPr="007111B2">
        <w:rPr>
          <w:rFonts w:ascii="Times New Roman" w:hAnsi="Times New Roman" w:cs="Times New Roman"/>
          <w:sz w:val="24"/>
          <w:szCs w:val="24"/>
        </w:rPr>
        <w:t>un nevalstisko organizāciju sadarbība</w:t>
      </w:r>
      <w:r>
        <w:rPr>
          <w:rFonts w:ascii="Times New Roman" w:hAnsi="Times New Roman" w:cs="Times New Roman"/>
          <w:sz w:val="24"/>
          <w:szCs w:val="24"/>
        </w:rPr>
        <w:t>, kā arī</w:t>
      </w:r>
      <w:r w:rsidRPr="007111B2">
        <w:rPr>
          <w:rFonts w:ascii="Times New Roman" w:hAnsi="Times New Roman" w:cs="Times New Roman"/>
          <w:sz w:val="24"/>
          <w:szCs w:val="24"/>
        </w:rPr>
        <w:t xml:space="preserve"> sabiedrības iesaiste apstākļos, kad risinājumi top pakāpeniski, izmantojot pilotprojektus. </w:t>
      </w:r>
    </w:p>
    <w:p w14:paraId="1D441944" w14:textId="77777777" w:rsidR="009257AE" w:rsidRPr="007111B2" w:rsidRDefault="009257AE" w:rsidP="009257AE">
      <w:pPr>
        <w:jc w:val="both"/>
        <w:rPr>
          <w:rFonts w:ascii="Times New Roman" w:hAnsi="Times New Roman" w:cs="Times New Roman"/>
          <w:sz w:val="24"/>
          <w:szCs w:val="24"/>
        </w:rPr>
      </w:pPr>
      <w:r w:rsidRPr="007111B2">
        <w:rPr>
          <w:rFonts w:ascii="Times New Roman" w:hAnsi="Times New Roman" w:cs="Times New Roman"/>
          <w:sz w:val="24"/>
          <w:szCs w:val="24"/>
        </w:rPr>
        <w:t xml:space="preserve">Misijas </w:t>
      </w:r>
      <w:r w:rsidRPr="00A538CE">
        <w:rPr>
          <w:rFonts w:ascii="Times New Roman" w:hAnsi="Times New Roman" w:cs="Times New Roman"/>
          <w:i/>
          <w:iCs/>
          <w:sz w:val="24"/>
          <w:szCs w:val="24"/>
        </w:rPr>
        <w:t>Jūra2030</w:t>
      </w:r>
      <w:r w:rsidRPr="007111B2">
        <w:rPr>
          <w:rFonts w:ascii="Times New Roman" w:hAnsi="Times New Roman" w:cs="Times New Roman"/>
          <w:sz w:val="24"/>
          <w:szCs w:val="24"/>
        </w:rPr>
        <w:t xml:space="preserve"> rezultātā attīstīsies tā saucamā </w:t>
      </w:r>
      <w:r>
        <w:rPr>
          <w:rFonts w:ascii="Times New Roman" w:hAnsi="Times New Roman" w:cs="Times New Roman"/>
          <w:iCs/>
          <w:sz w:val="24"/>
          <w:szCs w:val="24"/>
        </w:rPr>
        <w:t>"</w:t>
      </w:r>
      <w:r w:rsidRPr="007111B2">
        <w:rPr>
          <w:rFonts w:ascii="Times New Roman" w:hAnsi="Times New Roman" w:cs="Times New Roman"/>
          <w:sz w:val="24"/>
          <w:szCs w:val="24"/>
        </w:rPr>
        <w:t>zilā ekonomika</w:t>
      </w:r>
      <w:r>
        <w:rPr>
          <w:rFonts w:ascii="Times New Roman" w:hAnsi="Times New Roman" w:cs="Times New Roman"/>
          <w:iCs/>
          <w:sz w:val="24"/>
          <w:szCs w:val="24"/>
        </w:rPr>
        <w:t>"</w:t>
      </w:r>
      <w:r w:rsidRPr="007111B2">
        <w:rPr>
          <w:rFonts w:ascii="Times New Roman" w:hAnsi="Times New Roman" w:cs="Times New Roman"/>
          <w:sz w:val="24"/>
          <w:szCs w:val="24"/>
        </w:rPr>
        <w:t xml:space="preserve"> </w:t>
      </w:r>
      <w:r w:rsidRPr="003742EE">
        <w:rPr>
          <w:rFonts w:ascii="Times New Roman" w:hAnsi="Times New Roman" w:cs="Times New Roman"/>
          <w:sz w:val="24"/>
          <w:szCs w:val="24"/>
        </w:rPr>
        <w:t>–</w:t>
      </w:r>
      <w:r w:rsidRPr="007111B2">
        <w:rPr>
          <w:rFonts w:ascii="Times New Roman" w:hAnsi="Times New Roman" w:cs="Times New Roman"/>
          <w:sz w:val="24"/>
          <w:szCs w:val="24"/>
        </w:rPr>
        <w:t xml:space="preserve"> tīra jūra būs ne tikai dzīvotne, bet arī resurss, kas tiks ilgtspējīgi izmantots ekonomikas izaugsmei un sabiedrības labklājībai.</w:t>
      </w:r>
      <w:r>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Kopradē</w:t>
      </w:r>
      <w:proofErr w:type="spellEnd"/>
      <w:r w:rsidRPr="007111B2">
        <w:rPr>
          <w:rFonts w:ascii="Times New Roman" w:hAnsi="Times New Roman" w:cs="Times New Roman"/>
          <w:sz w:val="24"/>
          <w:szCs w:val="24"/>
        </w:rPr>
        <w:t xml:space="preserve"> un kopdarbībā, lai risinātu Baltijas jūras izaicinājumus, attīstīsies jaunas industrijas, jauni tirgi, jaunas darba vietas, radot apstākļus Baltijas jūras vides daudzveidības saglabāšanai un atjaunošanai.</w:t>
      </w:r>
    </w:p>
    <w:p w14:paraId="5899BF13" w14:textId="77777777" w:rsidR="009257AE" w:rsidRPr="007111B2" w:rsidRDefault="009257AE" w:rsidP="004F1D0C">
      <w:pPr>
        <w:jc w:val="both"/>
        <w:rPr>
          <w:rFonts w:ascii="Times New Roman" w:hAnsi="Times New Roman" w:cs="Times New Roman"/>
          <w:sz w:val="24"/>
          <w:szCs w:val="24"/>
        </w:rPr>
      </w:pPr>
    </w:p>
    <w:p w14:paraId="04DF383F" w14:textId="419DFB54" w:rsidR="004F1D0C" w:rsidRPr="007111B2" w:rsidRDefault="004F1D0C" w:rsidP="004F1D0C">
      <w:pPr>
        <w:spacing w:after="0"/>
        <w:jc w:val="both"/>
        <w:rPr>
          <w:rFonts w:ascii="Times New Roman" w:hAnsi="Times New Roman" w:cs="Times New Roman"/>
          <w:sz w:val="24"/>
          <w:szCs w:val="24"/>
        </w:rPr>
      </w:pPr>
      <w:r w:rsidRPr="007111B2">
        <w:rPr>
          <w:rFonts w:ascii="Times New Roman" w:hAnsi="Times New Roman" w:cs="Times New Roman"/>
          <w:sz w:val="24"/>
          <w:szCs w:val="24"/>
        </w:rPr>
        <w:t xml:space="preserve">Misija </w:t>
      </w:r>
      <w:r w:rsidRPr="007969AC">
        <w:rPr>
          <w:rFonts w:ascii="Times New Roman" w:hAnsi="Times New Roman" w:cs="Times New Roman"/>
          <w:i/>
          <w:iCs/>
          <w:sz w:val="24"/>
          <w:szCs w:val="24"/>
        </w:rPr>
        <w:t>Jūra2030</w:t>
      </w:r>
      <w:r w:rsidRPr="007111B2">
        <w:rPr>
          <w:rFonts w:ascii="Times New Roman" w:hAnsi="Times New Roman" w:cs="Times New Roman"/>
          <w:sz w:val="24"/>
          <w:szCs w:val="24"/>
        </w:rPr>
        <w:t xml:space="preserve"> ir uzsākta, </w:t>
      </w:r>
      <w:r>
        <w:rPr>
          <w:rFonts w:ascii="Times New Roman" w:hAnsi="Times New Roman" w:cs="Times New Roman"/>
          <w:sz w:val="24"/>
          <w:szCs w:val="24"/>
        </w:rPr>
        <w:t xml:space="preserve">jau </w:t>
      </w:r>
      <w:r w:rsidRPr="007111B2">
        <w:rPr>
          <w:rFonts w:ascii="Times New Roman" w:hAnsi="Times New Roman" w:cs="Times New Roman"/>
          <w:sz w:val="24"/>
          <w:szCs w:val="24"/>
        </w:rPr>
        <w:t>veikti pirmie soļi:</w:t>
      </w:r>
    </w:p>
    <w:p w14:paraId="027D6B5C" w14:textId="0A6712EF" w:rsidR="004F1D0C" w:rsidRPr="007969AC" w:rsidRDefault="004F1D0C" w:rsidP="004F1D0C">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111B2">
        <w:rPr>
          <w:rFonts w:ascii="Times New Roman" w:hAnsi="Times New Roman" w:cs="Times New Roman"/>
          <w:sz w:val="24"/>
          <w:szCs w:val="24"/>
        </w:rPr>
        <w:t>veido</w:t>
      </w:r>
      <w:r>
        <w:rPr>
          <w:rFonts w:ascii="Times New Roman" w:hAnsi="Times New Roman" w:cs="Times New Roman"/>
          <w:sz w:val="24"/>
          <w:szCs w:val="24"/>
        </w:rPr>
        <w:t>t</w:t>
      </w:r>
      <w:r w:rsidRPr="007111B2">
        <w:rPr>
          <w:rFonts w:ascii="Times New Roman" w:hAnsi="Times New Roman" w:cs="Times New Roman"/>
          <w:sz w:val="24"/>
          <w:szCs w:val="24"/>
        </w:rPr>
        <w:t xml:space="preserve"> vid</w:t>
      </w:r>
      <w:r>
        <w:rPr>
          <w:rFonts w:ascii="Times New Roman" w:hAnsi="Times New Roman" w:cs="Times New Roman"/>
          <w:sz w:val="24"/>
          <w:szCs w:val="24"/>
        </w:rPr>
        <w:t>i</w:t>
      </w:r>
      <w:r w:rsidRPr="007111B2">
        <w:rPr>
          <w:rFonts w:ascii="Times New Roman" w:hAnsi="Times New Roman" w:cs="Times New Roman"/>
          <w:sz w:val="24"/>
          <w:szCs w:val="24"/>
        </w:rPr>
        <w:t xml:space="preserve"> inovatīvajiem risinājumiem </w:t>
      </w:r>
      <w:r>
        <w:rPr>
          <w:rFonts w:ascii="Times New Roman" w:hAnsi="Times New Roman" w:cs="Times New Roman"/>
          <w:sz w:val="24"/>
          <w:szCs w:val="24"/>
        </w:rPr>
        <w:t>v</w:t>
      </w:r>
      <w:r w:rsidRPr="007111B2">
        <w:rPr>
          <w:rFonts w:ascii="Times New Roman" w:hAnsi="Times New Roman" w:cs="Times New Roman"/>
          <w:sz w:val="24"/>
          <w:szCs w:val="24"/>
        </w:rPr>
        <w:t xml:space="preserve">aldība uzticējusi Latvijas Investīciju un attīstības aģentūrai (LIAA), kura investīcijas un attīstību skata </w:t>
      </w:r>
      <w:r w:rsidRPr="007969AC">
        <w:rPr>
          <w:rFonts w:ascii="Times New Roman" w:eastAsia="Times New Roman" w:hAnsi="Times New Roman" w:cs="Times New Roman"/>
          <w:color w:val="000000"/>
          <w:sz w:val="24"/>
          <w:szCs w:val="24"/>
        </w:rPr>
        <w:t>kompleksi – ekonomikas, vides un sociālajā dimensijā. LIAA piemīt nepieciešamā organizatoriskā kultūra, kontaktu loks Latvijā un ārzemēs, kā arī komanda ar gribu un iniciatīvu;</w:t>
      </w:r>
    </w:p>
    <w:p w14:paraId="208C4AD1" w14:textId="05228613" w:rsidR="004F1D0C" w:rsidRPr="007969AC" w:rsidRDefault="004F1D0C" w:rsidP="004F1D0C">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969AC">
        <w:rPr>
          <w:rFonts w:ascii="Times New Roman" w:eastAsia="Times New Roman" w:hAnsi="Times New Roman" w:cs="Times New Roman"/>
          <w:color w:val="000000"/>
          <w:sz w:val="24"/>
          <w:szCs w:val="24"/>
        </w:rPr>
        <w:t>veiktas iestrādes ekosistēmas izveidē, t.</w:t>
      </w:r>
      <w:r>
        <w:rPr>
          <w:rFonts w:ascii="Times New Roman" w:eastAsia="Times New Roman" w:hAnsi="Times New Roman" w:cs="Times New Roman"/>
          <w:color w:val="000000"/>
          <w:sz w:val="24"/>
          <w:szCs w:val="24"/>
        </w:rPr>
        <w:t xml:space="preserve"> </w:t>
      </w:r>
      <w:r w:rsidRPr="007969AC">
        <w:rPr>
          <w:rFonts w:ascii="Times New Roman" w:eastAsia="Times New Roman" w:hAnsi="Times New Roman" w:cs="Times New Roman"/>
          <w:color w:val="000000"/>
          <w:sz w:val="24"/>
          <w:szCs w:val="24"/>
        </w:rPr>
        <w:t xml:space="preserve">sk. "zaļais koridors </w:t>
      </w:r>
      <w:proofErr w:type="spellStart"/>
      <w:r w:rsidRPr="007969AC">
        <w:rPr>
          <w:rFonts w:ascii="Times New Roman" w:eastAsia="Times New Roman" w:hAnsi="Times New Roman" w:cs="Times New Roman"/>
          <w:color w:val="000000"/>
          <w:sz w:val="24"/>
          <w:szCs w:val="24"/>
        </w:rPr>
        <w:t>pilotiniciatīvām</w:t>
      </w:r>
      <w:proofErr w:type="spellEnd"/>
      <w:r w:rsidRPr="007969AC">
        <w:rPr>
          <w:rFonts w:ascii="Times New Roman" w:eastAsia="Times New Roman" w:hAnsi="Times New Roman" w:cs="Times New Roman"/>
          <w:color w:val="000000"/>
          <w:sz w:val="24"/>
          <w:szCs w:val="24"/>
        </w:rPr>
        <w:t>";</w:t>
      </w:r>
    </w:p>
    <w:p w14:paraId="411EF5B7" w14:textId="0199FBB9" w:rsidR="004F1D0C" w:rsidRPr="007D04E1" w:rsidRDefault="009257AE" w:rsidP="004F1D0C">
      <w:pPr>
        <w:numPr>
          <w:ilvl w:val="0"/>
          <w:numId w:val="94"/>
        </w:numPr>
        <w:pBdr>
          <w:top w:val="nil"/>
          <w:left w:val="nil"/>
          <w:bottom w:val="nil"/>
          <w:right w:val="nil"/>
          <w:between w:val="nil"/>
        </w:pBdr>
        <w:spacing w:after="160" w:line="259" w:lineRule="auto"/>
        <w:ind w:left="714" w:hanging="357"/>
        <w:jc w:val="both"/>
        <w:rPr>
          <w:rFonts w:ascii="Times New Roman" w:hAnsi="Times New Roman" w:cs="Times New Roman"/>
          <w:sz w:val="24"/>
          <w:szCs w:val="24"/>
        </w:rPr>
      </w:pPr>
      <w:r>
        <w:rPr>
          <w:noProof/>
        </w:rPr>
        <w:lastRenderedPageBreak/>
        <mc:AlternateContent>
          <mc:Choice Requires="wps">
            <w:drawing>
              <wp:anchor distT="45720" distB="45720" distL="114300" distR="114300" simplePos="0" relativeHeight="251724800" behindDoc="0" locked="0" layoutInCell="1" allowOverlap="1" wp14:anchorId="5B95E7C8" wp14:editId="61731209">
                <wp:simplePos x="0" y="0"/>
                <wp:positionH relativeFrom="column">
                  <wp:posOffset>-217805</wp:posOffset>
                </wp:positionH>
                <wp:positionV relativeFrom="paragraph">
                  <wp:posOffset>822960</wp:posOffset>
                </wp:positionV>
                <wp:extent cx="6400800" cy="4552950"/>
                <wp:effectExtent l="0" t="0" r="19050" b="1905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552950"/>
                        </a:xfrm>
                        <a:prstGeom prst="rect">
                          <a:avLst/>
                        </a:prstGeom>
                        <a:solidFill>
                          <a:schemeClr val="bg1">
                            <a:lumMod val="95000"/>
                          </a:schemeClr>
                        </a:solidFill>
                        <a:ln w="9525">
                          <a:solidFill>
                            <a:srgbClr val="000000"/>
                          </a:solidFill>
                          <a:miter lim="800000"/>
                          <a:headEnd/>
                          <a:tailEnd/>
                        </a:ln>
                      </wps:spPr>
                      <wps:txbx>
                        <w:txbxContent>
                          <w:p w14:paraId="4692890C" w14:textId="1D3F552D" w:rsidR="00CD75A1" w:rsidRPr="004F63FC" w:rsidRDefault="00CD75A1" w:rsidP="004F63FC">
                            <w:pPr>
                              <w:spacing w:after="160" w:line="259" w:lineRule="auto"/>
                              <w:ind w:firstLine="357"/>
                              <w:jc w:val="both"/>
                              <w:rPr>
                                <w:rFonts w:ascii="Times New Roman" w:hAnsi="Times New Roman" w:cs="Times New Roman"/>
                                <w:sz w:val="24"/>
                                <w:szCs w:val="24"/>
                              </w:rPr>
                            </w:pPr>
                            <w:r w:rsidRPr="004F63FC">
                              <w:rPr>
                                <w:rFonts w:ascii="Times New Roman" w:hAnsi="Times New Roman" w:cs="Times New Roman"/>
                                <w:b/>
                                <w:bCs/>
                                <w:sz w:val="24"/>
                                <w:szCs w:val="24"/>
                              </w:rPr>
                              <w:t>Misijas īstenošanas un vadīšanas kritēriji</w:t>
                            </w:r>
                            <w:r w:rsidRPr="004F63FC">
                              <w:rPr>
                                <w:rFonts w:ascii="Times New Roman" w:hAnsi="Times New Roman" w:cs="Times New Roman"/>
                                <w:sz w:val="24"/>
                                <w:szCs w:val="24"/>
                              </w:rPr>
                              <w:t xml:space="preserve"> </w:t>
                            </w:r>
                          </w:p>
                          <w:p w14:paraId="7EA07071" w14:textId="77777777" w:rsidR="00CD75A1" w:rsidRPr="007969AC" w:rsidRDefault="00CD75A1" w:rsidP="002C1F33">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969AC">
                              <w:rPr>
                                <w:rFonts w:ascii="Times New Roman" w:eastAsia="Times New Roman" w:hAnsi="Times New Roman" w:cs="Times New Roman"/>
                                <w:color w:val="000000"/>
                                <w:sz w:val="24"/>
                                <w:szCs w:val="24"/>
                              </w:rPr>
                              <w:t xml:space="preserve">Iedvesmojoša un sabiedrībai nozīmīga. </w:t>
                            </w:r>
                          </w:p>
                          <w:p w14:paraId="6C068C25" w14:textId="77777777" w:rsidR="00CD75A1" w:rsidRPr="007969AC" w:rsidRDefault="00CD75A1" w:rsidP="002C1F33">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969AC">
                              <w:rPr>
                                <w:rFonts w:ascii="Times New Roman" w:eastAsia="Times New Roman" w:hAnsi="Times New Roman" w:cs="Times New Roman"/>
                                <w:color w:val="000000"/>
                                <w:sz w:val="24"/>
                                <w:szCs w:val="24"/>
                              </w:rPr>
                              <w:t>Mērķtiecīga, ar izmērāmiem rezultātiem</w:t>
                            </w:r>
                            <w:r>
                              <w:rPr>
                                <w:rFonts w:ascii="Times New Roman" w:eastAsia="Times New Roman" w:hAnsi="Times New Roman" w:cs="Times New Roman"/>
                                <w:color w:val="000000"/>
                                <w:sz w:val="24"/>
                                <w:szCs w:val="24"/>
                              </w:rPr>
                              <w:t>,</w:t>
                            </w:r>
                            <w:r w:rsidRPr="007969AC">
                              <w:rPr>
                                <w:rFonts w:ascii="Times New Roman" w:eastAsia="Times New Roman" w:hAnsi="Times New Roman" w:cs="Times New Roman"/>
                                <w:color w:val="000000"/>
                                <w:sz w:val="24"/>
                                <w:szCs w:val="24"/>
                              </w:rPr>
                              <w:t xml:space="preserve"> īstenojama konkrētā laikposmā. </w:t>
                            </w:r>
                          </w:p>
                          <w:p w14:paraId="523B5343" w14:textId="77777777" w:rsidR="00CD75A1" w:rsidRPr="007969AC" w:rsidRDefault="00CD75A1" w:rsidP="002C1F33">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969AC">
                              <w:rPr>
                                <w:rFonts w:ascii="Times New Roman" w:eastAsia="Times New Roman" w:hAnsi="Times New Roman" w:cs="Times New Roman"/>
                                <w:color w:val="000000"/>
                                <w:sz w:val="24"/>
                                <w:szCs w:val="24"/>
                              </w:rPr>
                              <w:t>Nosaka jaunas publiskā un privātā sektora lomas. Publiskajam sektoram piemīt uzņēmējdarbības gars</w:t>
                            </w:r>
                            <w:r>
                              <w:rPr>
                                <w:rFonts w:ascii="Times New Roman" w:eastAsia="Times New Roman" w:hAnsi="Times New Roman" w:cs="Times New Roman"/>
                                <w:color w:val="000000"/>
                                <w:sz w:val="24"/>
                                <w:szCs w:val="24"/>
                              </w:rPr>
                              <w:t>,</w:t>
                            </w:r>
                            <w:r w:rsidRPr="007969AC">
                              <w:rPr>
                                <w:rFonts w:ascii="Times New Roman" w:eastAsia="Times New Roman" w:hAnsi="Times New Roman" w:cs="Times New Roman"/>
                                <w:color w:val="000000"/>
                                <w:sz w:val="24"/>
                                <w:szCs w:val="24"/>
                              </w:rPr>
                              <w:t xml:space="preserve"> un sabiedriskie dalībnieki sevi uztver kā sistēmas element</w:t>
                            </w:r>
                            <w:r>
                              <w:rPr>
                                <w:rFonts w:ascii="Times New Roman" w:eastAsia="Times New Roman" w:hAnsi="Times New Roman" w:cs="Times New Roman"/>
                                <w:color w:val="000000"/>
                                <w:sz w:val="24"/>
                                <w:szCs w:val="24"/>
                              </w:rPr>
                              <w:t>us</w:t>
                            </w:r>
                            <w:r w:rsidRPr="007969AC">
                              <w:rPr>
                                <w:rFonts w:ascii="Times New Roman" w:eastAsia="Times New Roman" w:hAnsi="Times New Roman" w:cs="Times New Roman"/>
                                <w:color w:val="000000"/>
                                <w:sz w:val="24"/>
                                <w:szCs w:val="24"/>
                              </w:rPr>
                              <w:t>. Valsts sektors uzņemas koordinācijas sistēmas izveidi starp dažādām struktūrām, kas parasti savstarpēji nekomunicē</w:t>
                            </w:r>
                            <w:r>
                              <w:rPr>
                                <w:rFonts w:ascii="Times New Roman" w:eastAsia="Times New Roman" w:hAnsi="Times New Roman" w:cs="Times New Roman"/>
                                <w:color w:val="000000"/>
                                <w:sz w:val="24"/>
                                <w:szCs w:val="24"/>
                              </w:rPr>
                              <w:t>.</w:t>
                            </w:r>
                            <w:r w:rsidRPr="007969A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w:t>
                            </w:r>
                            <w:r w:rsidRPr="007969AC">
                              <w:rPr>
                                <w:rFonts w:ascii="Times New Roman" w:eastAsia="Times New Roman" w:hAnsi="Times New Roman" w:cs="Times New Roman"/>
                                <w:color w:val="000000"/>
                                <w:sz w:val="24"/>
                                <w:szCs w:val="24"/>
                              </w:rPr>
                              <w:t>iek gaidīta pušu elastība un autonomija</w:t>
                            </w:r>
                            <w:r>
                              <w:rPr>
                                <w:rFonts w:ascii="Times New Roman" w:eastAsia="Times New Roman" w:hAnsi="Times New Roman" w:cs="Times New Roman"/>
                                <w:color w:val="000000"/>
                                <w:sz w:val="24"/>
                                <w:szCs w:val="24"/>
                              </w:rPr>
                              <w:t>.</w:t>
                            </w:r>
                            <w:r w:rsidRPr="007969A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Pr="007969AC">
                              <w:rPr>
                                <w:rFonts w:ascii="Times New Roman" w:eastAsia="Times New Roman" w:hAnsi="Times New Roman" w:cs="Times New Roman"/>
                                <w:color w:val="000000"/>
                                <w:sz w:val="24"/>
                                <w:szCs w:val="24"/>
                              </w:rPr>
                              <w:t>ozitīva attieksme pret riskiem.</w:t>
                            </w:r>
                          </w:p>
                          <w:p w14:paraId="48F619DD" w14:textId="77777777" w:rsidR="00CD75A1" w:rsidRPr="007969AC" w:rsidRDefault="00CD75A1" w:rsidP="002C1F33">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969AC">
                              <w:rPr>
                                <w:rFonts w:ascii="Times New Roman" w:eastAsia="Times New Roman" w:hAnsi="Times New Roman" w:cs="Times New Roman"/>
                                <w:color w:val="000000"/>
                                <w:sz w:val="24"/>
                                <w:szCs w:val="24"/>
                              </w:rPr>
                              <w:t xml:space="preserve">Vērienīga, bet reālistiska. Misija ir </w:t>
                            </w:r>
                            <w:r w:rsidRPr="00A538CE">
                              <w:rPr>
                                <w:rFonts w:ascii="Times New Roman" w:eastAsia="Times New Roman" w:hAnsi="Times New Roman" w:cs="Times New Roman"/>
                                <w:color w:val="000000"/>
                                <w:sz w:val="24"/>
                                <w:szCs w:val="24"/>
                              </w:rPr>
                              <w:t xml:space="preserve">pietiekami </w:t>
                            </w:r>
                            <w:r w:rsidRPr="007969AC">
                              <w:rPr>
                                <w:rFonts w:ascii="Times New Roman" w:eastAsia="Times New Roman" w:hAnsi="Times New Roman" w:cs="Times New Roman"/>
                                <w:color w:val="000000"/>
                                <w:sz w:val="24"/>
                                <w:szCs w:val="24"/>
                              </w:rPr>
                              <w:t>vērienīga, lai panāktu dažādu pušu iesaisti, bet pietiekami reālistiska, lai mērķi tiktu sasniegti. Projektu finansēšanai, ko veic publiskā un privātā sektora pārstāvji, jābūt pietiekamai un bez stingriem ierobežojumiem vai gaidām par īstermiņa guvumiem.</w:t>
                            </w:r>
                          </w:p>
                          <w:p w14:paraId="244B1C09" w14:textId="77777777" w:rsidR="00CD75A1" w:rsidRPr="007969AC" w:rsidRDefault="00CD75A1" w:rsidP="002C1F33">
                            <w:pPr>
                              <w:numPr>
                                <w:ilvl w:val="0"/>
                                <w:numId w:val="94"/>
                              </w:numPr>
                              <w:pBdr>
                                <w:top w:val="nil"/>
                                <w:left w:val="nil"/>
                                <w:bottom w:val="nil"/>
                                <w:right w:val="nil"/>
                                <w:between w:val="nil"/>
                              </w:pBdr>
                              <w:spacing w:after="240" w:line="259" w:lineRule="auto"/>
                              <w:ind w:left="714" w:hanging="357"/>
                              <w:jc w:val="both"/>
                              <w:rPr>
                                <w:rFonts w:ascii="Times New Roman" w:hAnsi="Times New Roman" w:cs="Times New Roman"/>
                                <w:spacing w:val="-2"/>
                                <w:sz w:val="24"/>
                                <w:szCs w:val="24"/>
                              </w:rPr>
                            </w:pPr>
                            <w:proofErr w:type="spellStart"/>
                            <w:r w:rsidRPr="007969AC">
                              <w:rPr>
                                <w:rFonts w:ascii="Times New Roman" w:eastAsia="Times New Roman" w:hAnsi="Times New Roman" w:cs="Times New Roman"/>
                                <w:color w:val="000000"/>
                                <w:spacing w:val="-2"/>
                                <w:sz w:val="24"/>
                                <w:szCs w:val="24"/>
                              </w:rPr>
                              <w:t>Starpsektoriāla</w:t>
                            </w:r>
                            <w:proofErr w:type="spellEnd"/>
                            <w:r w:rsidRPr="007969AC">
                              <w:rPr>
                                <w:rFonts w:ascii="Times New Roman" w:eastAsia="Times New Roman" w:hAnsi="Times New Roman" w:cs="Times New Roman"/>
                                <w:color w:val="000000"/>
                                <w:spacing w:val="-2"/>
                                <w:sz w:val="24"/>
                                <w:szCs w:val="24"/>
                              </w:rPr>
                              <w:t xml:space="preserve"> un </w:t>
                            </w:r>
                            <w:proofErr w:type="spellStart"/>
                            <w:r w:rsidRPr="007969AC">
                              <w:rPr>
                                <w:rFonts w:ascii="Times New Roman" w:eastAsia="Times New Roman" w:hAnsi="Times New Roman" w:cs="Times New Roman"/>
                                <w:color w:val="000000"/>
                                <w:spacing w:val="-2"/>
                                <w:sz w:val="24"/>
                                <w:szCs w:val="24"/>
                              </w:rPr>
                              <w:t>augšupvērsta</w:t>
                            </w:r>
                            <w:proofErr w:type="spellEnd"/>
                            <w:r w:rsidRPr="007969AC">
                              <w:rPr>
                                <w:rFonts w:ascii="Times New Roman" w:eastAsia="Times New Roman" w:hAnsi="Times New Roman" w:cs="Times New Roman"/>
                                <w:color w:val="000000"/>
                                <w:spacing w:val="-2"/>
                                <w:sz w:val="24"/>
                                <w:szCs w:val="24"/>
                              </w:rPr>
                              <w:t xml:space="preserve"> pieeja. Misijas potenciāls ir izmantojams pilnībā, ja</w:t>
                            </w:r>
                            <w:r w:rsidRPr="007969AC">
                              <w:rPr>
                                <w:rFonts w:ascii="Times New Roman" w:hAnsi="Times New Roman" w:cs="Times New Roman"/>
                                <w:spacing w:val="-2"/>
                                <w:sz w:val="24"/>
                                <w:szCs w:val="24"/>
                              </w:rPr>
                              <w:t xml:space="preserve"> tiek aktivizētas dažādas iniciatīvas starp dažādām nozarēm, dalībniekiem un disciplīnām. Vairāki projekti veicina misijas īstenošanu. Misijas elementus var pārdefinēt, ja puses sastopas ar ierobežojumiem un iespējām, kas rodas to īstenošanas laikā. </w:t>
                            </w:r>
                          </w:p>
                          <w:p w14:paraId="707F5C8F" w14:textId="77777777" w:rsidR="00CD75A1" w:rsidRPr="00F66E19" w:rsidRDefault="00CD75A1" w:rsidP="002C1F33">
                            <w:pPr>
                              <w:spacing w:after="160" w:line="259" w:lineRule="auto"/>
                              <w:ind w:left="360"/>
                              <w:jc w:val="both"/>
                              <w:rPr>
                                <w:rFonts w:ascii="Times New Roman" w:hAnsi="Times New Roman" w:cs="Times New Roman"/>
                                <w:sz w:val="24"/>
                                <w:szCs w:val="24"/>
                              </w:rPr>
                            </w:pPr>
                            <w:r w:rsidRPr="00E43A35">
                              <w:rPr>
                                <w:rFonts w:ascii="Times New Roman" w:hAnsi="Times New Roman" w:cs="Times New Roman"/>
                                <w:sz w:val="24"/>
                                <w:szCs w:val="24"/>
                              </w:rPr>
                              <w:t xml:space="preserve">Eiropas Komisija virza misiju pieeju ES pētniecības un inovāciju politikā. </w:t>
                            </w:r>
                          </w:p>
                          <w:p w14:paraId="610ECB3D" w14:textId="59F66B00" w:rsidR="00CD75A1" w:rsidRPr="006F4C2B" w:rsidRDefault="00CD75A1" w:rsidP="002C1F33">
                            <w:pPr>
                              <w:ind w:left="360"/>
                              <w:jc w:val="both"/>
                              <w:rPr>
                                <w:rFonts w:ascii="Times New Roman" w:hAnsi="Times New Roman" w:cs="Times New Roman"/>
                              </w:rPr>
                            </w:pPr>
                            <w:r w:rsidRPr="005E0007">
                              <w:rPr>
                                <w:rFonts w:ascii="Times New Roman" w:hAnsi="Times New Roman" w:cs="Times New Roman"/>
                              </w:rPr>
                              <w:t xml:space="preserve">Avots: Eiropas Komisijas ziņojums </w:t>
                            </w:r>
                            <w:r w:rsidRPr="005E0007">
                              <w:rPr>
                                <w:rFonts w:ascii="Times New Roman" w:hAnsi="Times New Roman" w:cs="Times New Roman"/>
                                <w:iCs/>
                              </w:rPr>
                              <w:t>"</w:t>
                            </w:r>
                            <w:r w:rsidRPr="005E0007">
                              <w:rPr>
                                <w:rFonts w:ascii="Times New Roman" w:hAnsi="Times New Roman" w:cs="Times New Roman"/>
                              </w:rPr>
                              <w:t xml:space="preserve">Misiju </w:t>
                            </w:r>
                            <w:r w:rsidRPr="006F4C2B">
                              <w:rPr>
                                <w:rFonts w:ascii="Times New Roman" w:hAnsi="Times New Roman" w:cs="Times New Roman"/>
                              </w:rPr>
                              <w:t>orientēta pētniecība un inovācija Eiropas Savienībā – problēmu risināšanas pieeja inovāciju virzītai izaugsmei</w:t>
                            </w:r>
                            <w:r w:rsidRPr="006F4C2B">
                              <w:rPr>
                                <w:rFonts w:ascii="Times New Roman" w:hAnsi="Times New Roman" w:cs="Times New Roman"/>
                                <w:iCs/>
                              </w:rPr>
                              <w:t>"</w:t>
                            </w:r>
                            <w:r w:rsidRPr="006F4C2B">
                              <w:rPr>
                                <w:rFonts w:ascii="Times New Roman" w:hAnsi="Times New Roman" w:cs="Times New Roman"/>
                              </w:rPr>
                              <w:t xml:space="preserve">. Mariana </w:t>
                            </w:r>
                            <w:proofErr w:type="spellStart"/>
                            <w:r w:rsidRPr="006F4C2B">
                              <w:rPr>
                                <w:rFonts w:ascii="Times New Roman" w:hAnsi="Times New Roman" w:cs="Times New Roman"/>
                              </w:rPr>
                              <w:t>Mazzucato</w:t>
                            </w:r>
                            <w:proofErr w:type="spellEnd"/>
                          </w:p>
                          <w:p w14:paraId="775E0B49" w14:textId="3092AF1C" w:rsidR="00CD75A1" w:rsidRDefault="00CD7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5E7C8" id="_x0000_s1037" type="#_x0000_t202" style="position:absolute;left:0;text-align:left;margin-left:-17.15pt;margin-top:64.8pt;width:7in;height:358.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" fillcolor="#f2f2f2 [3052]">
                <v:textbox>
                  <w:txbxContent>
                    <w:p w14:paraId="4692890C" w14:textId="1D3F552D" w:rsidR="00CD75A1" w:rsidRPr="004F63FC" w:rsidRDefault="00CD75A1" w:rsidP="004F63FC">
                      <w:pPr>
                        <w:spacing w:after="160" w:line="259" w:lineRule="auto"/>
                        <w:ind w:firstLine="357"/>
                        <w:jc w:val="both"/>
                        <w:rPr>
                          <w:rFonts w:ascii="Times New Roman" w:hAnsi="Times New Roman" w:cs="Times New Roman"/>
                          <w:sz w:val="24"/>
                          <w:szCs w:val="24"/>
                        </w:rPr>
                      </w:pPr>
                      <w:r w:rsidRPr="004F63FC">
                        <w:rPr>
                          <w:rFonts w:ascii="Times New Roman" w:hAnsi="Times New Roman" w:cs="Times New Roman"/>
                          <w:b/>
                          <w:bCs/>
                          <w:sz w:val="24"/>
                          <w:szCs w:val="24"/>
                        </w:rPr>
                        <w:t>Misijas īstenošanas un vadīšanas kritēriji</w:t>
                      </w:r>
                      <w:r w:rsidRPr="004F63FC">
                        <w:rPr>
                          <w:rFonts w:ascii="Times New Roman" w:hAnsi="Times New Roman" w:cs="Times New Roman"/>
                          <w:sz w:val="24"/>
                          <w:szCs w:val="24"/>
                        </w:rPr>
                        <w:t xml:space="preserve"> </w:t>
                      </w:r>
                    </w:p>
                    <w:p w14:paraId="7EA07071" w14:textId="77777777" w:rsidR="00CD75A1" w:rsidRPr="007969AC" w:rsidRDefault="00CD75A1" w:rsidP="002C1F33">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969AC">
                        <w:rPr>
                          <w:rFonts w:ascii="Times New Roman" w:eastAsia="Times New Roman" w:hAnsi="Times New Roman" w:cs="Times New Roman"/>
                          <w:color w:val="000000"/>
                          <w:sz w:val="24"/>
                          <w:szCs w:val="24"/>
                        </w:rPr>
                        <w:t xml:space="preserve">Iedvesmojoša un sabiedrībai nozīmīga. </w:t>
                      </w:r>
                    </w:p>
                    <w:p w14:paraId="6C068C25" w14:textId="77777777" w:rsidR="00CD75A1" w:rsidRPr="007969AC" w:rsidRDefault="00CD75A1" w:rsidP="002C1F33">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969AC">
                        <w:rPr>
                          <w:rFonts w:ascii="Times New Roman" w:eastAsia="Times New Roman" w:hAnsi="Times New Roman" w:cs="Times New Roman"/>
                          <w:color w:val="000000"/>
                          <w:sz w:val="24"/>
                          <w:szCs w:val="24"/>
                        </w:rPr>
                        <w:t>Mērķtiecīga, ar izmērāmiem rezultātiem</w:t>
                      </w:r>
                      <w:r>
                        <w:rPr>
                          <w:rFonts w:ascii="Times New Roman" w:eastAsia="Times New Roman" w:hAnsi="Times New Roman" w:cs="Times New Roman"/>
                          <w:color w:val="000000"/>
                          <w:sz w:val="24"/>
                          <w:szCs w:val="24"/>
                        </w:rPr>
                        <w:t>,</w:t>
                      </w:r>
                      <w:r w:rsidRPr="007969AC">
                        <w:rPr>
                          <w:rFonts w:ascii="Times New Roman" w:eastAsia="Times New Roman" w:hAnsi="Times New Roman" w:cs="Times New Roman"/>
                          <w:color w:val="000000"/>
                          <w:sz w:val="24"/>
                          <w:szCs w:val="24"/>
                        </w:rPr>
                        <w:t xml:space="preserve"> īstenojama konkrētā laikposmā. </w:t>
                      </w:r>
                    </w:p>
                    <w:p w14:paraId="523B5343" w14:textId="77777777" w:rsidR="00CD75A1" w:rsidRPr="007969AC" w:rsidRDefault="00CD75A1" w:rsidP="002C1F33">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969AC">
                        <w:rPr>
                          <w:rFonts w:ascii="Times New Roman" w:eastAsia="Times New Roman" w:hAnsi="Times New Roman" w:cs="Times New Roman"/>
                          <w:color w:val="000000"/>
                          <w:sz w:val="24"/>
                          <w:szCs w:val="24"/>
                        </w:rPr>
                        <w:t>Nosaka jaunas publiskā un privātā sektora lomas. Publiskajam sektoram piemīt uzņēmējdarbības gars</w:t>
                      </w:r>
                      <w:r>
                        <w:rPr>
                          <w:rFonts w:ascii="Times New Roman" w:eastAsia="Times New Roman" w:hAnsi="Times New Roman" w:cs="Times New Roman"/>
                          <w:color w:val="000000"/>
                          <w:sz w:val="24"/>
                          <w:szCs w:val="24"/>
                        </w:rPr>
                        <w:t>,</w:t>
                      </w:r>
                      <w:r w:rsidRPr="007969AC">
                        <w:rPr>
                          <w:rFonts w:ascii="Times New Roman" w:eastAsia="Times New Roman" w:hAnsi="Times New Roman" w:cs="Times New Roman"/>
                          <w:color w:val="000000"/>
                          <w:sz w:val="24"/>
                          <w:szCs w:val="24"/>
                        </w:rPr>
                        <w:t xml:space="preserve"> un sabiedriskie dalībnieki sevi uztver kā sistēmas element</w:t>
                      </w:r>
                      <w:r>
                        <w:rPr>
                          <w:rFonts w:ascii="Times New Roman" w:eastAsia="Times New Roman" w:hAnsi="Times New Roman" w:cs="Times New Roman"/>
                          <w:color w:val="000000"/>
                          <w:sz w:val="24"/>
                          <w:szCs w:val="24"/>
                        </w:rPr>
                        <w:t>us</w:t>
                      </w:r>
                      <w:r w:rsidRPr="007969AC">
                        <w:rPr>
                          <w:rFonts w:ascii="Times New Roman" w:eastAsia="Times New Roman" w:hAnsi="Times New Roman" w:cs="Times New Roman"/>
                          <w:color w:val="000000"/>
                          <w:sz w:val="24"/>
                          <w:szCs w:val="24"/>
                        </w:rPr>
                        <w:t>. Valsts sektors uzņemas koordinācijas sistēmas izveidi starp dažādām struktūrām, kas parasti savstarpēji nekomunicē</w:t>
                      </w:r>
                      <w:r>
                        <w:rPr>
                          <w:rFonts w:ascii="Times New Roman" w:eastAsia="Times New Roman" w:hAnsi="Times New Roman" w:cs="Times New Roman"/>
                          <w:color w:val="000000"/>
                          <w:sz w:val="24"/>
                          <w:szCs w:val="24"/>
                        </w:rPr>
                        <w:t>.</w:t>
                      </w:r>
                      <w:r w:rsidRPr="007969A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w:t>
                      </w:r>
                      <w:r w:rsidRPr="007969AC">
                        <w:rPr>
                          <w:rFonts w:ascii="Times New Roman" w:eastAsia="Times New Roman" w:hAnsi="Times New Roman" w:cs="Times New Roman"/>
                          <w:color w:val="000000"/>
                          <w:sz w:val="24"/>
                          <w:szCs w:val="24"/>
                        </w:rPr>
                        <w:t>iek gaidīta pušu elastība un autonomija</w:t>
                      </w:r>
                      <w:r>
                        <w:rPr>
                          <w:rFonts w:ascii="Times New Roman" w:eastAsia="Times New Roman" w:hAnsi="Times New Roman" w:cs="Times New Roman"/>
                          <w:color w:val="000000"/>
                          <w:sz w:val="24"/>
                          <w:szCs w:val="24"/>
                        </w:rPr>
                        <w:t>.</w:t>
                      </w:r>
                      <w:r w:rsidRPr="007969A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Pr="007969AC">
                        <w:rPr>
                          <w:rFonts w:ascii="Times New Roman" w:eastAsia="Times New Roman" w:hAnsi="Times New Roman" w:cs="Times New Roman"/>
                          <w:color w:val="000000"/>
                          <w:sz w:val="24"/>
                          <w:szCs w:val="24"/>
                        </w:rPr>
                        <w:t>ozitīva attieksme pret riskiem.</w:t>
                      </w:r>
                    </w:p>
                    <w:p w14:paraId="48F619DD" w14:textId="77777777" w:rsidR="00CD75A1" w:rsidRPr="007969AC" w:rsidRDefault="00CD75A1" w:rsidP="002C1F33">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969AC">
                        <w:rPr>
                          <w:rFonts w:ascii="Times New Roman" w:eastAsia="Times New Roman" w:hAnsi="Times New Roman" w:cs="Times New Roman"/>
                          <w:color w:val="000000"/>
                          <w:sz w:val="24"/>
                          <w:szCs w:val="24"/>
                        </w:rPr>
                        <w:t xml:space="preserve">Vērienīga, bet reālistiska. Misija ir </w:t>
                      </w:r>
                      <w:r w:rsidRPr="00A538CE">
                        <w:rPr>
                          <w:rFonts w:ascii="Times New Roman" w:eastAsia="Times New Roman" w:hAnsi="Times New Roman" w:cs="Times New Roman"/>
                          <w:color w:val="000000"/>
                          <w:sz w:val="24"/>
                          <w:szCs w:val="24"/>
                        </w:rPr>
                        <w:t xml:space="preserve">pietiekami </w:t>
                      </w:r>
                      <w:r w:rsidRPr="007969AC">
                        <w:rPr>
                          <w:rFonts w:ascii="Times New Roman" w:eastAsia="Times New Roman" w:hAnsi="Times New Roman" w:cs="Times New Roman"/>
                          <w:color w:val="000000"/>
                          <w:sz w:val="24"/>
                          <w:szCs w:val="24"/>
                        </w:rPr>
                        <w:t>vērienīga, lai panāktu dažādu pušu iesaisti, bet pietiekami reālistiska, lai mērķi tiktu sasniegti. Projektu finansēšanai, ko veic publiskā un privātā sektora pārstāvji, jābūt pietiekamai un bez stingriem ierobežojumiem vai gaidām par īstermiņa guvumiem.</w:t>
                      </w:r>
                    </w:p>
                    <w:p w14:paraId="244B1C09" w14:textId="77777777" w:rsidR="00CD75A1" w:rsidRPr="007969AC" w:rsidRDefault="00CD75A1" w:rsidP="002C1F33">
                      <w:pPr>
                        <w:numPr>
                          <w:ilvl w:val="0"/>
                          <w:numId w:val="94"/>
                        </w:numPr>
                        <w:pBdr>
                          <w:top w:val="nil"/>
                          <w:left w:val="nil"/>
                          <w:bottom w:val="nil"/>
                          <w:right w:val="nil"/>
                          <w:between w:val="nil"/>
                        </w:pBdr>
                        <w:spacing w:after="240" w:line="259" w:lineRule="auto"/>
                        <w:ind w:left="714" w:hanging="357"/>
                        <w:jc w:val="both"/>
                        <w:rPr>
                          <w:rFonts w:ascii="Times New Roman" w:hAnsi="Times New Roman" w:cs="Times New Roman"/>
                          <w:spacing w:val="-2"/>
                          <w:sz w:val="24"/>
                          <w:szCs w:val="24"/>
                        </w:rPr>
                      </w:pPr>
                      <w:proofErr w:type="spellStart"/>
                      <w:r w:rsidRPr="007969AC">
                        <w:rPr>
                          <w:rFonts w:ascii="Times New Roman" w:eastAsia="Times New Roman" w:hAnsi="Times New Roman" w:cs="Times New Roman"/>
                          <w:color w:val="000000"/>
                          <w:spacing w:val="-2"/>
                          <w:sz w:val="24"/>
                          <w:szCs w:val="24"/>
                        </w:rPr>
                        <w:t>Starpsektoriāla</w:t>
                      </w:r>
                      <w:proofErr w:type="spellEnd"/>
                      <w:r w:rsidRPr="007969AC">
                        <w:rPr>
                          <w:rFonts w:ascii="Times New Roman" w:eastAsia="Times New Roman" w:hAnsi="Times New Roman" w:cs="Times New Roman"/>
                          <w:color w:val="000000"/>
                          <w:spacing w:val="-2"/>
                          <w:sz w:val="24"/>
                          <w:szCs w:val="24"/>
                        </w:rPr>
                        <w:t xml:space="preserve"> un </w:t>
                      </w:r>
                      <w:proofErr w:type="spellStart"/>
                      <w:r w:rsidRPr="007969AC">
                        <w:rPr>
                          <w:rFonts w:ascii="Times New Roman" w:eastAsia="Times New Roman" w:hAnsi="Times New Roman" w:cs="Times New Roman"/>
                          <w:color w:val="000000"/>
                          <w:spacing w:val="-2"/>
                          <w:sz w:val="24"/>
                          <w:szCs w:val="24"/>
                        </w:rPr>
                        <w:t>augšupvērsta</w:t>
                      </w:r>
                      <w:proofErr w:type="spellEnd"/>
                      <w:r w:rsidRPr="007969AC">
                        <w:rPr>
                          <w:rFonts w:ascii="Times New Roman" w:eastAsia="Times New Roman" w:hAnsi="Times New Roman" w:cs="Times New Roman"/>
                          <w:color w:val="000000"/>
                          <w:spacing w:val="-2"/>
                          <w:sz w:val="24"/>
                          <w:szCs w:val="24"/>
                        </w:rPr>
                        <w:t xml:space="preserve"> pieeja. Misijas potenciāls ir izmantojams pilnībā, ja</w:t>
                      </w:r>
                      <w:r w:rsidRPr="007969AC">
                        <w:rPr>
                          <w:rFonts w:ascii="Times New Roman" w:hAnsi="Times New Roman" w:cs="Times New Roman"/>
                          <w:spacing w:val="-2"/>
                          <w:sz w:val="24"/>
                          <w:szCs w:val="24"/>
                        </w:rPr>
                        <w:t xml:space="preserve"> tiek aktivizētas dažādas iniciatīvas starp dažādām nozarēm, dalībniekiem un disciplīnām. Vairāki projekti veicina misijas īstenošanu. Misijas elementus var pārdefinēt, ja puses sastopas ar ierobežojumiem un iespējām, kas rodas to īstenošanas laikā. </w:t>
                      </w:r>
                    </w:p>
                    <w:p w14:paraId="707F5C8F" w14:textId="77777777" w:rsidR="00CD75A1" w:rsidRPr="00F66E19" w:rsidRDefault="00CD75A1" w:rsidP="002C1F33">
                      <w:pPr>
                        <w:spacing w:after="160" w:line="259" w:lineRule="auto"/>
                        <w:ind w:left="360"/>
                        <w:jc w:val="both"/>
                        <w:rPr>
                          <w:rFonts w:ascii="Times New Roman" w:hAnsi="Times New Roman" w:cs="Times New Roman"/>
                          <w:sz w:val="24"/>
                          <w:szCs w:val="24"/>
                        </w:rPr>
                      </w:pPr>
                      <w:r w:rsidRPr="00E43A35">
                        <w:rPr>
                          <w:rFonts w:ascii="Times New Roman" w:hAnsi="Times New Roman" w:cs="Times New Roman"/>
                          <w:sz w:val="24"/>
                          <w:szCs w:val="24"/>
                        </w:rPr>
                        <w:t xml:space="preserve">Eiropas Komisija virza misiju pieeju ES pētniecības un inovāciju politikā. </w:t>
                      </w:r>
                    </w:p>
                    <w:p w14:paraId="610ECB3D" w14:textId="59F66B00" w:rsidR="00CD75A1" w:rsidRPr="006F4C2B" w:rsidRDefault="00CD75A1" w:rsidP="002C1F33">
                      <w:pPr>
                        <w:ind w:left="360"/>
                        <w:jc w:val="both"/>
                        <w:rPr>
                          <w:rFonts w:ascii="Times New Roman" w:hAnsi="Times New Roman" w:cs="Times New Roman"/>
                        </w:rPr>
                      </w:pPr>
                      <w:r w:rsidRPr="005E0007">
                        <w:rPr>
                          <w:rFonts w:ascii="Times New Roman" w:hAnsi="Times New Roman" w:cs="Times New Roman"/>
                        </w:rPr>
                        <w:t xml:space="preserve">Avots: Eiropas Komisijas ziņojums </w:t>
                      </w:r>
                      <w:r w:rsidRPr="005E0007">
                        <w:rPr>
                          <w:rFonts w:ascii="Times New Roman" w:hAnsi="Times New Roman" w:cs="Times New Roman"/>
                          <w:iCs/>
                        </w:rPr>
                        <w:t>"</w:t>
                      </w:r>
                      <w:r w:rsidRPr="005E0007">
                        <w:rPr>
                          <w:rFonts w:ascii="Times New Roman" w:hAnsi="Times New Roman" w:cs="Times New Roman"/>
                        </w:rPr>
                        <w:t xml:space="preserve">Misiju </w:t>
                      </w:r>
                      <w:r w:rsidRPr="006F4C2B">
                        <w:rPr>
                          <w:rFonts w:ascii="Times New Roman" w:hAnsi="Times New Roman" w:cs="Times New Roman"/>
                        </w:rPr>
                        <w:t>orientēta pētniecība un inovācija Eiropas Savienībā – problēmu risināšanas pieeja inovāciju virzītai izaugsmei</w:t>
                      </w:r>
                      <w:r w:rsidRPr="006F4C2B">
                        <w:rPr>
                          <w:rFonts w:ascii="Times New Roman" w:hAnsi="Times New Roman" w:cs="Times New Roman"/>
                          <w:iCs/>
                        </w:rPr>
                        <w:t>"</w:t>
                      </w:r>
                      <w:r w:rsidRPr="006F4C2B">
                        <w:rPr>
                          <w:rFonts w:ascii="Times New Roman" w:hAnsi="Times New Roman" w:cs="Times New Roman"/>
                        </w:rPr>
                        <w:t xml:space="preserve">. Mariana </w:t>
                      </w:r>
                      <w:proofErr w:type="spellStart"/>
                      <w:r w:rsidRPr="006F4C2B">
                        <w:rPr>
                          <w:rFonts w:ascii="Times New Roman" w:hAnsi="Times New Roman" w:cs="Times New Roman"/>
                        </w:rPr>
                        <w:t>Mazzucato</w:t>
                      </w:r>
                      <w:proofErr w:type="spellEnd"/>
                    </w:p>
                    <w:p w14:paraId="775E0B49" w14:textId="3092AF1C" w:rsidR="00CD75A1" w:rsidRDefault="00CD75A1"/>
                  </w:txbxContent>
                </v:textbox>
                <w10:wrap type="square"/>
              </v:shape>
            </w:pict>
          </mc:Fallback>
        </mc:AlternateContent>
      </w:r>
      <w:r w:rsidR="004F1D0C" w:rsidRPr="007969AC">
        <w:rPr>
          <w:rFonts w:ascii="Times New Roman" w:eastAsia="Times New Roman" w:hAnsi="Times New Roman" w:cs="Times New Roman"/>
          <w:color w:val="000000"/>
          <w:sz w:val="24"/>
          <w:szCs w:val="24"/>
        </w:rPr>
        <w:t>Eiropas</w:t>
      </w:r>
      <w:r w:rsidR="004F1D0C" w:rsidRPr="007111B2">
        <w:rPr>
          <w:rFonts w:ascii="Times New Roman" w:hAnsi="Times New Roman" w:cs="Times New Roman"/>
          <w:sz w:val="24"/>
          <w:szCs w:val="24"/>
        </w:rPr>
        <w:t xml:space="preserve"> vadoša</w:t>
      </w:r>
      <w:r w:rsidR="004F1D0C">
        <w:rPr>
          <w:rFonts w:ascii="Times New Roman" w:hAnsi="Times New Roman" w:cs="Times New Roman"/>
          <w:sz w:val="24"/>
          <w:szCs w:val="24"/>
        </w:rPr>
        <w:t>jā</w:t>
      </w:r>
      <w:r w:rsidR="004F1D0C" w:rsidRPr="007111B2">
        <w:rPr>
          <w:rFonts w:ascii="Times New Roman" w:hAnsi="Times New Roman" w:cs="Times New Roman"/>
          <w:sz w:val="24"/>
          <w:szCs w:val="24"/>
        </w:rPr>
        <w:t xml:space="preserve"> 5G ekosistēmas forumā "5G </w:t>
      </w:r>
      <w:proofErr w:type="spellStart"/>
      <w:r w:rsidR="004F1D0C" w:rsidRPr="007111B2">
        <w:rPr>
          <w:rFonts w:ascii="Times New Roman" w:hAnsi="Times New Roman" w:cs="Times New Roman"/>
          <w:sz w:val="24"/>
          <w:szCs w:val="24"/>
        </w:rPr>
        <w:t>Techritory</w:t>
      </w:r>
      <w:proofErr w:type="spellEnd"/>
      <w:r w:rsidR="004F1D0C" w:rsidRPr="007111B2">
        <w:rPr>
          <w:rFonts w:ascii="Times New Roman" w:hAnsi="Times New Roman" w:cs="Times New Roman"/>
          <w:sz w:val="24"/>
          <w:szCs w:val="24"/>
        </w:rPr>
        <w:t>" (2021</w:t>
      </w:r>
      <w:r w:rsidR="004F1D0C">
        <w:rPr>
          <w:rFonts w:ascii="Times New Roman" w:hAnsi="Times New Roman" w:cs="Times New Roman"/>
          <w:sz w:val="24"/>
          <w:szCs w:val="24"/>
        </w:rPr>
        <w:t>. gad</w:t>
      </w:r>
      <w:r w:rsidR="004F1D0C" w:rsidRPr="007111B2">
        <w:rPr>
          <w:rFonts w:ascii="Times New Roman" w:hAnsi="Times New Roman" w:cs="Times New Roman"/>
          <w:sz w:val="24"/>
          <w:szCs w:val="24"/>
        </w:rPr>
        <w:t>ā) LIAA paziņoja, ka uzsāk B</w:t>
      </w:r>
      <w:r w:rsidR="004F1D0C" w:rsidRPr="007111B2">
        <w:rPr>
          <w:rFonts w:ascii="Times New Roman" w:hAnsi="Times New Roman" w:cs="Times New Roman"/>
          <w:color w:val="212529"/>
          <w:sz w:val="24"/>
          <w:szCs w:val="24"/>
          <w:shd w:val="clear" w:color="auto" w:fill="FFFFFF"/>
        </w:rPr>
        <w:t>altijas jūras digitālā dvīņa izveidi, piesaistot vietējos un starptautiskos</w:t>
      </w:r>
      <w:r w:rsidR="004F1D0C">
        <w:rPr>
          <w:rFonts w:ascii="Times New Roman" w:hAnsi="Times New Roman" w:cs="Times New Roman"/>
          <w:color w:val="212529"/>
          <w:sz w:val="24"/>
          <w:szCs w:val="24"/>
          <w:shd w:val="clear" w:color="auto" w:fill="FFFFFF"/>
        </w:rPr>
        <w:t xml:space="preserve"> </w:t>
      </w:r>
      <w:r w:rsidR="004F1D0C" w:rsidRPr="007111B2">
        <w:rPr>
          <w:rFonts w:ascii="Times New Roman" w:hAnsi="Times New Roman" w:cs="Times New Roman"/>
          <w:color w:val="212529"/>
          <w:sz w:val="24"/>
          <w:szCs w:val="24"/>
          <w:shd w:val="clear" w:color="auto" w:fill="FFFFFF"/>
        </w:rPr>
        <w:t>tehnoloģiju uzņēmumus</w:t>
      </w:r>
      <w:r w:rsidR="004F1D0C">
        <w:rPr>
          <w:rFonts w:ascii="Times New Roman" w:hAnsi="Times New Roman" w:cs="Times New Roman"/>
          <w:color w:val="212529"/>
          <w:sz w:val="24"/>
          <w:szCs w:val="24"/>
          <w:shd w:val="clear" w:color="auto" w:fill="FFFFFF"/>
        </w:rPr>
        <w:t xml:space="preserve">, </w:t>
      </w:r>
      <w:r w:rsidR="004F1D0C" w:rsidRPr="007111B2">
        <w:rPr>
          <w:rFonts w:ascii="Times New Roman" w:hAnsi="Times New Roman" w:cs="Times New Roman"/>
          <w:color w:val="212529"/>
          <w:sz w:val="24"/>
          <w:szCs w:val="24"/>
          <w:shd w:val="clear" w:color="auto" w:fill="FFFFFF"/>
        </w:rPr>
        <w:t>kā arī Latvijas universitātes un citus partnerus.</w:t>
      </w:r>
      <w:r w:rsidR="004F1D0C">
        <w:rPr>
          <w:rFonts w:ascii="Times New Roman" w:hAnsi="Times New Roman" w:cs="Times New Roman"/>
          <w:color w:val="212529"/>
          <w:sz w:val="24"/>
          <w:szCs w:val="24"/>
          <w:shd w:val="clear" w:color="auto" w:fill="FFFFFF"/>
        </w:rPr>
        <w:t xml:space="preserve"> </w:t>
      </w:r>
    </w:p>
    <w:p w14:paraId="5BC54A64" w14:textId="4C66853A" w:rsidR="004F1D0C" w:rsidRDefault="004F1D0C" w:rsidP="004F1D0C">
      <w:pPr>
        <w:pStyle w:val="ListParagraph"/>
        <w:spacing w:after="160" w:line="259" w:lineRule="auto"/>
        <w:jc w:val="both"/>
      </w:pPr>
    </w:p>
    <w:p w14:paraId="4F36CDA1" w14:textId="77777777" w:rsidR="004F1D0C" w:rsidRPr="007111B2" w:rsidRDefault="004F1D0C" w:rsidP="004F1D0C">
      <w:pPr>
        <w:jc w:val="both"/>
        <w:rPr>
          <w:rFonts w:ascii="Times New Roman" w:hAnsi="Times New Roman" w:cs="Times New Roman"/>
          <w:sz w:val="24"/>
          <w:szCs w:val="24"/>
        </w:rPr>
      </w:pPr>
      <w:r w:rsidRPr="007111B2">
        <w:rPr>
          <w:rFonts w:ascii="Times New Roman" w:hAnsi="Times New Roman" w:cs="Times New Roman"/>
          <w:sz w:val="24"/>
          <w:szCs w:val="24"/>
        </w:rPr>
        <w:t>Latvija ir pietiekami neliela valsts, lai varētu atļauties mēģinā</w:t>
      </w:r>
      <w:r>
        <w:rPr>
          <w:rFonts w:ascii="Times New Roman" w:hAnsi="Times New Roman" w:cs="Times New Roman"/>
          <w:sz w:val="24"/>
          <w:szCs w:val="24"/>
        </w:rPr>
        <w:t>jumu</w:t>
      </w:r>
      <w:r w:rsidRPr="007111B2">
        <w:rPr>
          <w:rFonts w:ascii="Times New Roman" w:hAnsi="Times New Roman" w:cs="Times New Roman"/>
          <w:sz w:val="24"/>
          <w:szCs w:val="24"/>
        </w:rPr>
        <w:t xml:space="preserve"> </w:t>
      </w:r>
      <w:proofErr w:type="spellStart"/>
      <w:r w:rsidRPr="007111B2">
        <w:rPr>
          <w:rFonts w:ascii="Times New Roman" w:hAnsi="Times New Roman" w:cs="Times New Roman"/>
          <w:sz w:val="24"/>
          <w:szCs w:val="24"/>
        </w:rPr>
        <w:t>prototipēt</w:t>
      </w:r>
      <w:proofErr w:type="spellEnd"/>
      <w:r w:rsidRPr="007111B2">
        <w:rPr>
          <w:rFonts w:ascii="Times New Roman" w:hAnsi="Times New Roman" w:cs="Times New Roman"/>
          <w:sz w:val="24"/>
          <w:szCs w:val="24"/>
        </w:rPr>
        <w:t xml:space="preserve"> jaunas lietas, un pietiekami liela, lai mēģinājumu rezultāti būtu lietderīgi starptautiskā mērogā. </w:t>
      </w:r>
    </w:p>
    <w:p w14:paraId="047B7009" w14:textId="77777777" w:rsidR="004F1D0C" w:rsidRPr="007111B2" w:rsidRDefault="004F1D0C" w:rsidP="004F1D0C">
      <w:pPr>
        <w:jc w:val="center"/>
        <w:rPr>
          <w:rFonts w:ascii="Times New Roman" w:eastAsia="Times New Roman" w:hAnsi="Times New Roman" w:cs="Times New Roman"/>
          <w:sz w:val="24"/>
          <w:szCs w:val="24"/>
        </w:rPr>
      </w:pPr>
      <w:r w:rsidRPr="00385842">
        <w:rPr>
          <w:rFonts w:ascii="Times New Roman" w:eastAsia="Times New Roman" w:hAnsi="Times New Roman" w:cs="Times New Roman"/>
          <w:noProof/>
          <w:sz w:val="24"/>
          <w:szCs w:val="24"/>
          <w:lang w:eastAsia="lv-LV"/>
        </w:rPr>
        <w:drawing>
          <wp:inline distT="0" distB="0" distL="0" distR="0" wp14:anchorId="23670829" wp14:editId="42B0D474">
            <wp:extent cx="3788229" cy="2168600"/>
            <wp:effectExtent l="0" t="0" r="3175" b="317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3812984" cy="2182771"/>
                    </a:xfrm>
                    <a:prstGeom prst="rect">
                      <a:avLst/>
                    </a:prstGeom>
                  </pic:spPr>
                </pic:pic>
              </a:graphicData>
            </a:graphic>
          </wp:inline>
        </w:drawing>
      </w:r>
    </w:p>
    <w:p w14:paraId="0E85B4E2" w14:textId="77777777" w:rsidR="004F1D0C" w:rsidRPr="007969AC" w:rsidRDefault="004F1D0C" w:rsidP="004F1D0C">
      <w:pPr>
        <w:rPr>
          <w:rFonts w:ascii="Times New Roman" w:hAnsi="Times New Roman" w:cs="Times New Roman"/>
          <w:szCs w:val="20"/>
        </w:rPr>
      </w:pPr>
      <w:r w:rsidRPr="007969AC">
        <w:rPr>
          <w:rFonts w:ascii="Times New Roman" w:hAnsi="Times New Roman" w:cs="Times New Roman"/>
          <w:szCs w:val="20"/>
        </w:rPr>
        <w:t>Avots: Latvijas Investīcij</w:t>
      </w:r>
      <w:r>
        <w:rPr>
          <w:rFonts w:ascii="Times New Roman" w:hAnsi="Times New Roman" w:cs="Times New Roman"/>
          <w:szCs w:val="20"/>
        </w:rPr>
        <w:t>u</w:t>
      </w:r>
      <w:r w:rsidRPr="007969AC">
        <w:rPr>
          <w:rFonts w:ascii="Times New Roman" w:hAnsi="Times New Roman" w:cs="Times New Roman"/>
          <w:szCs w:val="20"/>
        </w:rPr>
        <w:t xml:space="preserve"> un attīstības aģentūra</w:t>
      </w:r>
    </w:p>
    <w:p w14:paraId="455F3E0A" w14:textId="77777777" w:rsidR="004F1D0C" w:rsidRPr="007969AC" w:rsidRDefault="004F1D0C" w:rsidP="004F1D0C">
      <w:pPr>
        <w:pStyle w:val="Heading1"/>
        <w:ind w:right="-227"/>
        <w:rPr>
          <w:spacing w:val="-4"/>
        </w:rPr>
      </w:pPr>
      <w:bookmarkStart w:id="151" w:name="_Toc102128734"/>
      <w:r w:rsidRPr="007969AC">
        <w:rPr>
          <w:spacing w:val="-4"/>
        </w:rPr>
        <w:lastRenderedPageBreak/>
        <w:t>5. nodaļa: Lai ilgtspēja būtu uz palikšanu: secinājumi un nākamie soļi</w:t>
      </w:r>
      <w:bookmarkEnd w:id="151"/>
    </w:p>
    <w:p w14:paraId="71DBE9E2" w14:textId="77777777" w:rsidR="004F1D0C" w:rsidRPr="007111B2" w:rsidRDefault="004F1D0C" w:rsidP="004F1D0C">
      <w:pPr>
        <w:pStyle w:val="NoSpacing"/>
        <w:jc w:val="both"/>
        <w:rPr>
          <w:rFonts w:ascii="Times New Roman" w:hAnsi="Times New Roman" w:cs="Times New Roman"/>
          <w:sz w:val="24"/>
          <w:szCs w:val="24"/>
        </w:rPr>
      </w:pPr>
    </w:p>
    <w:p w14:paraId="1CA884A8" w14:textId="77777777" w:rsidR="004F1D0C" w:rsidRPr="007111B2" w:rsidRDefault="004F1D0C" w:rsidP="004F1D0C">
      <w:pPr>
        <w:pStyle w:val="NoSpacing"/>
        <w:spacing w:after="200" w:line="276"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Kā panākt inovatīvu un </w:t>
      </w:r>
      <w:proofErr w:type="spellStart"/>
      <w:r w:rsidRPr="007111B2">
        <w:rPr>
          <w:rFonts w:ascii="Times New Roman" w:hAnsi="Times New Roman" w:cs="Times New Roman"/>
          <w:sz w:val="24"/>
          <w:szCs w:val="24"/>
        </w:rPr>
        <w:t>ekoefektīvu</w:t>
      </w:r>
      <w:proofErr w:type="spellEnd"/>
      <w:r w:rsidRPr="007111B2">
        <w:rPr>
          <w:rFonts w:ascii="Times New Roman" w:hAnsi="Times New Roman" w:cs="Times New Roman"/>
          <w:sz w:val="24"/>
          <w:szCs w:val="24"/>
        </w:rPr>
        <w:t xml:space="preserve"> tautsaimniecību, iekļaujot ikkatru</w:t>
      </w:r>
      <w:r>
        <w:rPr>
          <w:rFonts w:ascii="Times New Roman" w:hAnsi="Times New Roman" w:cs="Times New Roman"/>
          <w:sz w:val="24"/>
          <w:szCs w:val="24"/>
        </w:rPr>
        <w:t>,</w:t>
      </w:r>
      <w:r w:rsidRPr="007111B2">
        <w:rPr>
          <w:rFonts w:ascii="Times New Roman" w:hAnsi="Times New Roman" w:cs="Times New Roman"/>
          <w:sz w:val="24"/>
          <w:szCs w:val="24"/>
        </w:rPr>
        <w:t xml:space="preserve"> bija izaicinājums</w:t>
      </w:r>
      <w:r>
        <w:rPr>
          <w:rFonts w:ascii="Times New Roman" w:hAnsi="Times New Roman" w:cs="Times New Roman"/>
          <w:sz w:val="24"/>
          <w:szCs w:val="24"/>
        </w:rPr>
        <w:t>,</w:t>
      </w:r>
      <w:r w:rsidRPr="007111B2">
        <w:rPr>
          <w:rFonts w:ascii="Times New Roman" w:hAnsi="Times New Roman" w:cs="Times New Roman"/>
          <w:sz w:val="24"/>
          <w:szCs w:val="24"/>
        </w:rPr>
        <w:t xml:space="preserve"> ar kuru pabeidzām iepriekšējo Ziņojumu</w:t>
      </w:r>
      <w:r>
        <w:rPr>
          <w:rFonts w:ascii="Times New Roman" w:hAnsi="Times New Roman" w:cs="Times New Roman"/>
          <w:sz w:val="24"/>
          <w:szCs w:val="24"/>
        </w:rPr>
        <w:t>,</w:t>
      </w:r>
      <w:r w:rsidRPr="007111B2">
        <w:rPr>
          <w:rFonts w:ascii="Times New Roman" w:hAnsi="Times New Roman" w:cs="Times New Roman"/>
          <w:sz w:val="24"/>
          <w:szCs w:val="24"/>
        </w:rPr>
        <w:t xml:space="preserve"> un tas ir arī š</w:t>
      </w:r>
      <w:r>
        <w:rPr>
          <w:rFonts w:ascii="Times New Roman" w:hAnsi="Times New Roman" w:cs="Times New Roman"/>
          <w:sz w:val="24"/>
          <w:szCs w:val="24"/>
        </w:rPr>
        <w:t>ā</w:t>
      </w:r>
      <w:r w:rsidRPr="007111B2">
        <w:rPr>
          <w:rFonts w:ascii="Times New Roman" w:hAnsi="Times New Roman" w:cs="Times New Roman"/>
          <w:sz w:val="24"/>
          <w:szCs w:val="24"/>
        </w:rPr>
        <w:t xml:space="preserve"> Ziņojuma tematiskais uzsvars.</w:t>
      </w:r>
      <w:r>
        <w:rPr>
          <w:rFonts w:ascii="Times New Roman" w:hAnsi="Times New Roman" w:cs="Times New Roman"/>
          <w:sz w:val="24"/>
          <w:szCs w:val="24"/>
        </w:rPr>
        <w:t xml:space="preserve"> </w:t>
      </w:r>
    </w:p>
    <w:p w14:paraId="07F5D6C2" w14:textId="04ACC615" w:rsidR="004F1D0C" w:rsidRPr="00426060" w:rsidRDefault="004F1D0C" w:rsidP="004F1D0C">
      <w:pPr>
        <w:pStyle w:val="NoSpacing"/>
        <w:spacing w:after="200" w:line="276"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Iepriekšējā </w:t>
      </w:r>
      <w:r w:rsidRPr="00426060">
        <w:rPr>
          <w:rFonts w:ascii="Times New Roman" w:hAnsi="Times New Roman" w:cs="Times New Roman"/>
          <w:sz w:val="24"/>
          <w:szCs w:val="24"/>
        </w:rPr>
        <w:t>Ziņojuma secinājumi tika ņemti vērā un ir iekļauti Latvijas Nacionālajā attīstības plānā 2021.–2027. gadam (NAP2027), kas iezīmē plānoto Latvijas attīstību gandrīz līdz 2030. gadam</w:t>
      </w:r>
      <w:r w:rsidR="00447945" w:rsidRPr="00426060">
        <w:rPr>
          <w:rFonts w:ascii="Times New Roman" w:hAnsi="Times New Roman" w:cs="Times New Roman"/>
          <w:sz w:val="24"/>
          <w:szCs w:val="24"/>
        </w:rPr>
        <w:t>, t.sk. veicinot sociālo iekļaušanu un līdzsvarotu reģionālo attīstību</w:t>
      </w:r>
      <w:r w:rsidRPr="00426060">
        <w:rPr>
          <w:rFonts w:ascii="Times New Roman" w:hAnsi="Times New Roman" w:cs="Times New Roman"/>
          <w:sz w:val="24"/>
          <w:szCs w:val="24"/>
        </w:rPr>
        <w:t xml:space="preserve">. Līdz ar to </w:t>
      </w:r>
      <w:r w:rsidRPr="00426060">
        <w:rPr>
          <w:rFonts w:ascii="Times New Roman" w:hAnsi="Times New Roman" w:cs="Times New Roman"/>
          <w:b/>
          <w:bCs/>
          <w:sz w:val="24"/>
          <w:szCs w:val="24"/>
        </w:rPr>
        <w:t xml:space="preserve">mērķi, uz kuriem ejam, ir izvirzīti, visās galvenajās jomās rīcības plāni ir izstrādāti, un to ieviešana ir sākusies. </w:t>
      </w:r>
    </w:p>
    <w:p w14:paraId="7D3C8D04" w14:textId="26AFE04F" w:rsidR="004F1D0C" w:rsidRPr="007111B2" w:rsidRDefault="004F1D0C" w:rsidP="004F1D0C">
      <w:pPr>
        <w:pStyle w:val="NoSpacing"/>
        <w:spacing w:after="200" w:line="276"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Latvijai ir bijuši un, iespējams, </w:t>
      </w:r>
      <w:r>
        <w:rPr>
          <w:rFonts w:ascii="Times New Roman" w:hAnsi="Times New Roman" w:cs="Times New Roman"/>
          <w:sz w:val="24"/>
          <w:szCs w:val="24"/>
        </w:rPr>
        <w:t xml:space="preserve">arī </w:t>
      </w:r>
      <w:r w:rsidRPr="007111B2">
        <w:rPr>
          <w:rFonts w:ascii="Times New Roman" w:hAnsi="Times New Roman" w:cs="Times New Roman"/>
          <w:sz w:val="24"/>
          <w:szCs w:val="24"/>
        </w:rPr>
        <w:t xml:space="preserve">turpmāk būs gan iekšējie, gan ārējie izaicinājumi </w:t>
      </w:r>
      <w:r w:rsidRPr="003742EE">
        <w:rPr>
          <w:rFonts w:ascii="Times New Roman" w:hAnsi="Times New Roman" w:cs="Times New Roman"/>
          <w:sz w:val="24"/>
          <w:szCs w:val="24"/>
        </w:rPr>
        <w:t>–</w:t>
      </w:r>
      <w:r w:rsidRPr="007111B2">
        <w:rPr>
          <w:rFonts w:ascii="Times New Roman" w:hAnsi="Times New Roman" w:cs="Times New Roman"/>
          <w:sz w:val="24"/>
          <w:szCs w:val="24"/>
        </w:rPr>
        <w:t xml:space="preserve"> ārkārtējas situācijas, </w:t>
      </w:r>
      <w:r>
        <w:rPr>
          <w:rFonts w:ascii="Times New Roman" w:hAnsi="Times New Roman" w:cs="Times New Roman"/>
          <w:sz w:val="24"/>
          <w:szCs w:val="24"/>
        </w:rPr>
        <w:t xml:space="preserve">Covid-19 </w:t>
      </w:r>
      <w:r w:rsidRPr="007111B2">
        <w:rPr>
          <w:rFonts w:ascii="Times New Roman" w:hAnsi="Times New Roman" w:cs="Times New Roman"/>
          <w:sz w:val="24"/>
          <w:szCs w:val="24"/>
        </w:rPr>
        <w:t>pandēmija, Krievijas agresija pret Ukrainu un daudzi citi, taču tie nekavēs mūsu valsts virzību izvirzīto mērķu sasniegšan</w:t>
      </w:r>
      <w:r>
        <w:rPr>
          <w:rFonts w:ascii="Times New Roman" w:hAnsi="Times New Roman" w:cs="Times New Roman"/>
          <w:sz w:val="24"/>
          <w:szCs w:val="24"/>
        </w:rPr>
        <w:t>ai</w:t>
      </w:r>
      <w:r w:rsidRPr="007111B2">
        <w:rPr>
          <w:rFonts w:ascii="Times New Roman" w:hAnsi="Times New Roman" w:cs="Times New Roman"/>
          <w:sz w:val="24"/>
          <w:szCs w:val="24"/>
        </w:rPr>
        <w:t>.</w:t>
      </w:r>
      <w:r>
        <w:rPr>
          <w:rFonts w:ascii="Times New Roman" w:hAnsi="Times New Roman" w:cs="Times New Roman"/>
          <w:sz w:val="24"/>
          <w:szCs w:val="24"/>
        </w:rPr>
        <w:t xml:space="preserve"> </w:t>
      </w:r>
      <w:r w:rsidRPr="007111B2">
        <w:rPr>
          <w:rFonts w:ascii="Times New Roman" w:hAnsi="Times New Roman" w:cs="Times New Roman"/>
          <w:sz w:val="24"/>
          <w:szCs w:val="24"/>
        </w:rPr>
        <w:t>Šie mērķi ir izvirzīti ilgstošā iekļaujošā un demokrātiskā procesā, un Latvija neatkāpjas no savas apņemšanās un solījumiem sabiedrībai tos īstenot.</w:t>
      </w:r>
    </w:p>
    <w:p w14:paraId="16FAC9AB" w14:textId="77777777" w:rsidR="004F1D0C" w:rsidRPr="007111B2" w:rsidRDefault="004F1D0C" w:rsidP="004F1D0C">
      <w:pPr>
        <w:pStyle w:val="NoSpacing"/>
        <w:spacing w:after="200" w:line="276" w:lineRule="auto"/>
        <w:jc w:val="both"/>
        <w:rPr>
          <w:rFonts w:ascii="Times New Roman" w:hAnsi="Times New Roman" w:cs="Times New Roman"/>
          <w:sz w:val="24"/>
          <w:szCs w:val="24"/>
        </w:rPr>
      </w:pPr>
      <w:r w:rsidRPr="007111B2">
        <w:rPr>
          <w:rFonts w:ascii="Times New Roman" w:hAnsi="Times New Roman" w:cs="Times New Roman"/>
          <w:sz w:val="24"/>
          <w:szCs w:val="24"/>
        </w:rPr>
        <w:t xml:space="preserve">Latvija, konsekventi veicinot savas valsts ilgtspēju, mērķtiecīgi sniedz ieguldījumu arī pasaules kopējā ilgtspējā, tādējādi padarot pasauli </w:t>
      </w:r>
      <w:proofErr w:type="spellStart"/>
      <w:r w:rsidRPr="007111B2">
        <w:rPr>
          <w:rFonts w:ascii="Times New Roman" w:hAnsi="Times New Roman" w:cs="Times New Roman"/>
          <w:sz w:val="24"/>
          <w:szCs w:val="24"/>
        </w:rPr>
        <w:t>pārtikušāku</w:t>
      </w:r>
      <w:proofErr w:type="spellEnd"/>
      <w:r w:rsidRPr="007111B2">
        <w:rPr>
          <w:rFonts w:ascii="Times New Roman" w:hAnsi="Times New Roman" w:cs="Times New Roman"/>
          <w:sz w:val="24"/>
          <w:szCs w:val="24"/>
        </w:rPr>
        <w:t>, zaļāku un drošāku.</w:t>
      </w:r>
    </w:p>
    <w:p w14:paraId="2E17584C" w14:textId="77777777" w:rsidR="004F1D0C" w:rsidRDefault="004F1D0C" w:rsidP="004F1D0C">
      <w:pPr>
        <w:pStyle w:val="NoSpacing"/>
        <w:spacing w:after="120"/>
        <w:jc w:val="both"/>
        <w:rPr>
          <w:rFonts w:ascii="Times New Roman" w:hAnsi="Times New Roman" w:cs="Times New Roman"/>
          <w:sz w:val="24"/>
          <w:szCs w:val="24"/>
        </w:rPr>
      </w:pPr>
      <w:r w:rsidRPr="007111B2">
        <w:rPr>
          <w:rFonts w:ascii="Times New Roman" w:hAnsi="Times New Roman" w:cs="Times New Roman"/>
          <w:sz w:val="24"/>
          <w:szCs w:val="24"/>
        </w:rPr>
        <w:t>Redzam veidus</w:t>
      </w:r>
      <w:r>
        <w:rPr>
          <w:rFonts w:ascii="Times New Roman" w:hAnsi="Times New Roman" w:cs="Times New Roman"/>
          <w:sz w:val="24"/>
          <w:szCs w:val="24"/>
        </w:rPr>
        <w:t>,</w:t>
      </w:r>
      <w:r w:rsidRPr="007111B2">
        <w:rPr>
          <w:rFonts w:ascii="Times New Roman" w:hAnsi="Times New Roman" w:cs="Times New Roman"/>
          <w:sz w:val="24"/>
          <w:szCs w:val="24"/>
        </w:rPr>
        <w:t xml:space="preserve"> kā turpināt IAM īstenošanu: </w:t>
      </w:r>
    </w:p>
    <w:p w14:paraId="50A337C5" w14:textId="77777777" w:rsidR="004F1D0C" w:rsidRPr="007969AC" w:rsidRDefault="004F1D0C" w:rsidP="004F1D0C">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111B2">
        <w:rPr>
          <w:rFonts w:ascii="Times New Roman" w:hAnsi="Times New Roman" w:cs="Times New Roman"/>
          <w:sz w:val="24"/>
          <w:szCs w:val="24"/>
        </w:rPr>
        <w:t xml:space="preserve">turpinot </w:t>
      </w:r>
      <w:r w:rsidRPr="007969AC">
        <w:rPr>
          <w:rFonts w:ascii="Times New Roman" w:hAnsi="Times New Roman" w:cs="Times New Roman"/>
          <w:spacing w:val="-2"/>
          <w:sz w:val="24"/>
          <w:szCs w:val="24"/>
        </w:rPr>
        <w:t xml:space="preserve">un </w:t>
      </w:r>
      <w:r w:rsidRPr="007969AC">
        <w:rPr>
          <w:rFonts w:ascii="Times New Roman" w:eastAsia="Times New Roman" w:hAnsi="Times New Roman" w:cs="Times New Roman"/>
          <w:color w:val="000000"/>
          <w:sz w:val="24"/>
          <w:szCs w:val="24"/>
        </w:rPr>
        <w:t xml:space="preserve">uzlabojot labās pārvaldības prakses; </w:t>
      </w:r>
    </w:p>
    <w:p w14:paraId="209F6A71" w14:textId="1411D731" w:rsidR="004F1D0C" w:rsidRPr="007969AC" w:rsidRDefault="004F1D0C" w:rsidP="004F1D0C">
      <w:pPr>
        <w:numPr>
          <w:ilvl w:val="0"/>
          <w:numId w:val="9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4"/>
          <w:szCs w:val="24"/>
        </w:rPr>
      </w:pPr>
      <w:r w:rsidRPr="007969AC">
        <w:rPr>
          <w:rFonts w:ascii="Times New Roman" w:eastAsia="Times New Roman" w:hAnsi="Times New Roman" w:cs="Times New Roman"/>
          <w:color w:val="000000"/>
          <w:sz w:val="24"/>
          <w:szCs w:val="24"/>
        </w:rPr>
        <w:t xml:space="preserve">vairāk izmantojot </w:t>
      </w:r>
      <w:r w:rsidR="00B279DB">
        <w:rPr>
          <w:rFonts w:ascii="Times New Roman" w:eastAsia="Times New Roman" w:hAnsi="Times New Roman" w:cs="Times New Roman"/>
          <w:color w:val="000000"/>
          <w:sz w:val="24"/>
          <w:szCs w:val="24"/>
        </w:rPr>
        <w:t>faktorus</w:t>
      </w:r>
      <w:r w:rsidRPr="007969AC">
        <w:rPr>
          <w:rFonts w:ascii="Times New Roman" w:eastAsia="Times New Roman" w:hAnsi="Times New Roman" w:cs="Times New Roman"/>
          <w:color w:val="000000"/>
          <w:sz w:val="24"/>
          <w:szCs w:val="24"/>
        </w:rPr>
        <w:t xml:space="preserve">, kas aktivizē rīcību un politiku maiņu; </w:t>
      </w:r>
    </w:p>
    <w:p w14:paraId="1EC33DC8" w14:textId="77777777" w:rsidR="004F1D0C" w:rsidRPr="007969AC" w:rsidRDefault="004F1D0C" w:rsidP="004F1D0C">
      <w:pPr>
        <w:numPr>
          <w:ilvl w:val="0"/>
          <w:numId w:val="94"/>
        </w:numPr>
        <w:pBdr>
          <w:top w:val="nil"/>
          <w:left w:val="nil"/>
          <w:bottom w:val="nil"/>
          <w:right w:val="nil"/>
          <w:between w:val="nil"/>
        </w:pBdr>
        <w:spacing w:after="0" w:line="259" w:lineRule="auto"/>
        <w:ind w:left="714" w:hanging="357"/>
        <w:jc w:val="both"/>
        <w:rPr>
          <w:rFonts w:ascii="Times New Roman" w:hAnsi="Times New Roman" w:cs="Times New Roman"/>
          <w:spacing w:val="-2"/>
          <w:sz w:val="24"/>
          <w:szCs w:val="24"/>
        </w:rPr>
      </w:pPr>
      <w:r w:rsidRPr="007969AC">
        <w:rPr>
          <w:rFonts w:ascii="Times New Roman" w:eastAsia="Times New Roman" w:hAnsi="Times New Roman" w:cs="Times New Roman"/>
          <w:color w:val="000000"/>
          <w:sz w:val="24"/>
          <w:szCs w:val="24"/>
        </w:rPr>
        <w:t>veicot visaptverošas</w:t>
      </w:r>
      <w:r w:rsidRPr="007969AC">
        <w:rPr>
          <w:rFonts w:ascii="Times New Roman" w:hAnsi="Times New Roman" w:cs="Times New Roman"/>
          <w:spacing w:val="-2"/>
          <w:sz w:val="24"/>
          <w:szCs w:val="24"/>
        </w:rPr>
        <w:t xml:space="preserve"> sarun</w:t>
      </w:r>
      <w:r>
        <w:rPr>
          <w:rFonts w:ascii="Times New Roman" w:hAnsi="Times New Roman" w:cs="Times New Roman"/>
          <w:spacing w:val="-2"/>
          <w:sz w:val="24"/>
          <w:szCs w:val="24"/>
        </w:rPr>
        <w:t>a</w:t>
      </w:r>
      <w:r w:rsidRPr="007969AC">
        <w:rPr>
          <w:rFonts w:ascii="Times New Roman" w:hAnsi="Times New Roman" w:cs="Times New Roman"/>
          <w:spacing w:val="-2"/>
          <w:sz w:val="24"/>
          <w:szCs w:val="24"/>
        </w:rPr>
        <w:t xml:space="preserve">s ar sabiedrību par to – kādā realitātē vēlamies dzīvot, nu jau 2050. gadā. </w:t>
      </w:r>
    </w:p>
    <w:p w14:paraId="4325D522" w14:textId="77777777" w:rsidR="004F1D0C" w:rsidRPr="007969AC" w:rsidRDefault="004F1D0C" w:rsidP="004F1D0C">
      <w:pPr>
        <w:pBdr>
          <w:top w:val="nil"/>
          <w:left w:val="nil"/>
          <w:bottom w:val="nil"/>
          <w:right w:val="nil"/>
          <w:between w:val="nil"/>
        </w:pBdr>
        <w:spacing w:after="160"/>
        <w:jc w:val="both"/>
        <w:rPr>
          <w:rFonts w:ascii="Times New Roman" w:eastAsia="Times New Roman" w:hAnsi="Times New Roman" w:cs="Times New Roman"/>
          <w:sz w:val="24"/>
          <w:szCs w:val="24"/>
        </w:rPr>
      </w:pPr>
    </w:p>
    <w:p w14:paraId="1D6E4B07" w14:textId="77777777" w:rsidR="004F1D0C" w:rsidRPr="007969AC" w:rsidRDefault="004F1D0C" w:rsidP="004F1D0C">
      <w:pPr>
        <w:pBdr>
          <w:top w:val="nil"/>
          <w:left w:val="nil"/>
          <w:bottom w:val="nil"/>
          <w:right w:val="nil"/>
          <w:between w:val="nil"/>
        </w:pBdr>
        <w:spacing w:after="160"/>
        <w:jc w:val="both"/>
        <w:rPr>
          <w:rFonts w:ascii="Times New Roman" w:eastAsia="Times New Roman" w:hAnsi="Times New Roman" w:cs="Times New Roman"/>
          <w:b/>
          <w:bCs/>
          <w:sz w:val="24"/>
          <w:szCs w:val="24"/>
        </w:rPr>
      </w:pPr>
      <w:r w:rsidRPr="007969AC">
        <w:rPr>
          <w:rFonts w:ascii="Times New Roman" w:eastAsia="Times New Roman" w:hAnsi="Times New Roman" w:cs="Times New Roman"/>
          <w:b/>
          <w:bCs/>
          <w:sz w:val="24"/>
          <w:szCs w:val="24"/>
        </w:rPr>
        <w:t>Labās pārvaldības prakse</w:t>
      </w:r>
    </w:p>
    <w:p w14:paraId="2B40FE92" w14:textId="77777777" w:rsidR="004F1D0C" w:rsidRPr="007111B2" w:rsidRDefault="004F1D0C" w:rsidP="004F1D0C">
      <w:pPr>
        <w:pStyle w:val="NoSpacing"/>
        <w:spacing w:line="276" w:lineRule="auto"/>
        <w:jc w:val="both"/>
        <w:rPr>
          <w:rFonts w:ascii="Times New Roman" w:hAnsi="Times New Roman" w:cs="Times New Roman"/>
          <w:sz w:val="24"/>
          <w:szCs w:val="24"/>
        </w:rPr>
      </w:pPr>
      <w:r w:rsidRPr="007111B2">
        <w:rPr>
          <w:rFonts w:ascii="Times New Roman" w:hAnsi="Times New Roman" w:cs="Times New Roman"/>
          <w:sz w:val="24"/>
          <w:szCs w:val="24"/>
        </w:rPr>
        <w:t>Pirmkārt, daudzus izaicinājumus varam risināt esoš</w:t>
      </w:r>
      <w:r>
        <w:rPr>
          <w:rFonts w:ascii="Times New Roman" w:hAnsi="Times New Roman" w:cs="Times New Roman"/>
          <w:sz w:val="24"/>
          <w:szCs w:val="24"/>
        </w:rPr>
        <w:t>aj</w:t>
      </w:r>
      <w:r w:rsidRPr="007111B2">
        <w:rPr>
          <w:rFonts w:ascii="Times New Roman" w:hAnsi="Times New Roman" w:cs="Times New Roman"/>
          <w:sz w:val="24"/>
          <w:szCs w:val="24"/>
        </w:rPr>
        <w:t xml:space="preserve">os procesos, jo mērķi un vajadzības ir skaidras, tāpat arī mūsu apņemšanās. Ja virzība uz </w:t>
      </w:r>
      <w:proofErr w:type="spellStart"/>
      <w:r w:rsidRPr="007111B2">
        <w:rPr>
          <w:rFonts w:ascii="Times New Roman" w:hAnsi="Times New Roman" w:cs="Times New Roman"/>
          <w:sz w:val="24"/>
          <w:szCs w:val="24"/>
        </w:rPr>
        <w:t>klimatneitralitāti</w:t>
      </w:r>
      <w:proofErr w:type="spellEnd"/>
      <w:r w:rsidRPr="007111B2">
        <w:rPr>
          <w:rFonts w:ascii="Times New Roman" w:hAnsi="Times New Roman" w:cs="Times New Roman"/>
          <w:sz w:val="24"/>
          <w:szCs w:val="24"/>
        </w:rPr>
        <w:t xml:space="preserve"> prasa ieguldījumus, tad valsts budžeta pieauguma ietvaros sniedzams atbalsts iedzīvotājiem ar zemāku rocību</w:t>
      </w:r>
      <w:r>
        <w:rPr>
          <w:rFonts w:ascii="Times New Roman" w:hAnsi="Times New Roman" w:cs="Times New Roman"/>
          <w:sz w:val="24"/>
          <w:szCs w:val="24"/>
        </w:rPr>
        <w:t xml:space="preserve"> un</w:t>
      </w:r>
      <w:r w:rsidRPr="007111B2">
        <w:rPr>
          <w:rFonts w:ascii="Times New Roman" w:hAnsi="Times New Roman" w:cs="Times New Roman"/>
          <w:sz w:val="24"/>
          <w:szCs w:val="24"/>
        </w:rPr>
        <w:t xml:space="preserve"> uzņēmumiem, lai tie varētu pāriet uz atjaunojamiem energoresursiem. Latvijā </w:t>
      </w:r>
      <w:r>
        <w:rPr>
          <w:rFonts w:ascii="Times New Roman" w:hAnsi="Times New Roman" w:cs="Times New Roman"/>
          <w:sz w:val="24"/>
          <w:szCs w:val="24"/>
        </w:rPr>
        <w:t>lieto</w:t>
      </w:r>
      <w:r w:rsidRPr="007111B2">
        <w:rPr>
          <w:rFonts w:ascii="Times New Roman" w:hAnsi="Times New Roman" w:cs="Times New Roman"/>
          <w:sz w:val="24"/>
          <w:szCs w:val="24"/>
        </w:rPr>
        <w:t xml:space="preserve">tais budžeta pārskatīšanas process sniedz iespējas atteikties no mazāk prioritāru jautājumu risināšanas, lai rastu resursus prioritātēm. </w:t>
      </w:r>
    </w:p>
    <w:p w14:paraId="7772F543" w14:textId="77777777" w:rsidR="004F1D0C" w:rsidRPr="007969AC" w:rsidRDefault="004F1D0C" w:rsidP="004F1D0C">
      <w:pPr>
        <w:pBdr>
          <w:top w:val="nil"/>
          <w:left w:val="nil"/>
          <w:bottom w:val="nil"/>
          <w:right w:val="nil"/>
          <w:between w:val="nil"/>
        </w:pBdr>
        <w:spacing w:after="160"/>
        <w:jc w:val="both"/>
        <w:rPr>
          <w:rFonts w:ascii="Times New Roman" w:eastAsia="Times New Roman" w:hAnsi="Times New Roman" w:cs="Times New Roman"/>
          <w:sz w:val="24"/>
          <w:szCs w:val="24"/>
        </w:rPr>
      </w:pPr>
    </w:p>
    <w:p w14:paraId="1037FD75" w14:textId="77777777" w:rsidR="004F1D0C" w:rsidRPr="007969AC" w:rsidRDefault="004F1D0C" w:rsidP="004F1D0C">
      <w:pPr>
        <w:pBdr>
          <w:top w:val="nil"/>
          <w:left w:val="nil"/>
          <w:bottom w:val="nil"/>
          <w:right w:val="nil"/>
          <w:between w:val="nil"/>
        </w:pBdr>
        <w:spacing w:after="160"/>
        <w:jc w:val="both"/>
        <w:rPr>
          <w:rFonts w:ascii="Times New Roman" w:eastAsia="Times New Roman" w:hAnsi="Times New Roman" w:cs="Times New Roman"/>
          <w:b/>
          <w:bCs/>
          <w:sz w:val="24"/>
          <w:szCs w:val="24"/>
        </w:rPr>
      </w:pPr>
      <w:r w:rsidRPr="007969AC">
        <w:rPr>
          <w:rFonts w:ascii="Times New Roman" w:eastAsia="Times New Roman" w:hAnsi="Times New Roman" w:cs="Times New Roman"/>
          <w:b/>
          <w:bCs/>
          <w:sz w:val="24"/>
          <w:szCs w:val="24"/>
        </w:rPr>
        <w:t>Faktori, kas aktivizē rīcību un politiku maiņu</w:t>
      </w:r>
    </w:p>
    <w:p w14:paraId="4F033D8E" w14:textId="0CDCEC2A" w:rsidR="004F1D0C" w:rsidRPr="00765713" w:rsidRDefault="004F1D0C" w:rsidP="004F1D0C">
      <w:pPr>
        <w:pStyle w:val="NoSpacing"/>
        <w:spacing w:line="276" w:lineRule="auto"/>
        <w:jc w:val="both"/>
        <w:rPr>
          <w:rFonts w:ascii="Times New Roman" w:hAnsi="Times New Roman" w:cs="Times New Roman"/>
          <w:sz w:val="24"/>
          <w:szCs w:val="24"/>
        </w:rPr>
      </w:pPr>
      <w:r w:rsidRPr="00765713">
        <w:rPr>
          <w:rFonts w:ascii="Times New Roman" w:hAnsi="Times New Roman" w:cs="Times New Roman"/>
          <w:sz w:val="24"/>
          <w:szCs w:val="24"/>
        </w:rPr>
        <w:t xml:space="preserve">Iesaistīto pušu aktivitāte pati par sevi paātrina mērķu sasniegšanu, un iesaistītās puses turpina strādāt ar pašiniciatīvu ne tikai atbilstoši konkrētiem IAM, bet arī </w:t>
      </w:r>
      <w:r w:rsidRPr="00765713">
        <w:rPr>
          <w:rFonts w:ascii="Times New Roman" w:hAnsi="Times New Roman" w:cs="Times New Roman"/>
          <w:i/>
          <w:iCs/>
          <w:sz w:val="24"/>
          <w:szCs w:val="24"/>
        </w:rPr>
        <w:t>Dienaskārtībai 2030</w:t>
      </w:r>
      <w:r w:rsidRPr="00765713">
        <w:rPr>
          <w:rFonts w:ascii="Times New Roman" w:hAnsi="Times New Roman" w:cs="Times New Roman"/>
          <w:sz w:val="24"/>
          <w:szCs w:val="24"/>
        </w:rPr>
        <w:t xml:space="preserve"> kopumā, t. sk. elastīgi veidojot dažādus sociālos tīklojumus un platformas, īstenojot pārmaiņu projektus, veicot pētījumus, pašvaldībām sadarbībā ar sabiedrību izstrādājot savus ilgtspējīgas attīstības plānus</w:t>
      </w:r>
      <w:r w:rsidR="00447945" w:rsidRPr="00765713">
        <w:rPr>
          <w:rFonts w:ascii="Times New Roman" w:hAnsi="Times New Roman" w:cs="Times New Roman"/>
          <w:sz w:val="24"/>
          <w:szCs w:val="24"/>
        </w:rPr>
        <w:t>, kuri nodrošinās Latvijas reģionu līdzsvarotu attīstību</w:t>
      </w:r>
      <w:r w:rsidRPr="00765713">
        <w:rPr>
          <w:rFonts w:ascii="Times New Roman" w:hAnsi="Times New Roman" w:cs="Times New Roman"/>
          <w:sz w:val="24"/>
          <w:szCs w:val="24"/>
        </w:rPr>
        <w:t xml:space="preserve">. </w:t>
      </w:r>
    </w:p>
    <w:p w14:paraId="4A5D5870" w14:textId="77777777" w:rsidR="004F1D0C" w:rsidRPr="00765713" w:rsidRDefault="004F1D0C" w:rsidP="004F1D0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7A169115" w14:textId="77777777" w:rsidR="004F1D0C" w:rsidRPr="00765713" w:rsidRDefault="004F1D0C" w:rsidP="004F1D0C">
      <w:pPr>
        <w:pStyle w:val="NoSpacing"/>
        <w:spacing w:line="276" w:lineRule="auto"/>
        <w:jc w:val="both"/>
        <w:rPr>
          <w:rFonts w:ascii="Times New Roman" w:hAnsi="Times New Roman" w:cs="Times New Roman"/>
          <w:sz w:val="24"/>
          <w:szCs w:val="24"/>
        </w:rPr>
      </w:pPr>
      <w:r w:rsidRPr="00765713">
        <w:rPr>
          <w:rFonts w:ascii="Times New Roman" w:hAnsi="Times New Roman" w:cs="Times New Roman"/>
          <w:sz w:val="24"/>
          <w:szCs w:val="24"/>
        </w:rPr>
        <w:lastRenderedPageBreak/>
        <w:t xml:space="preserve">Nākamo soļu kontekstā skatāmies uz potenciālu, ko satur ilgtspēju atbalstošas finanšu plūsmas, kultūra kā caurvija un misijas pieeja. </w:t>
      </w:r>
    </w:p>
    <w:p w14:paraId="4EC8CF02" w14:textId="77777777" w:rsidR="004F1D0C" w:rsidRPr="00765713" w:rsidRDefault="004F1D0C" w:rsidP="004F1D0C">
      <w:pPr>
        <w:pStyle w:val="NoSpacing"/>
        <w:jc w:val="both"/>
        <w:rPr>
          <w:rFonts w:ascii="Times New Roman" w:hAnsi="Times New Roman" w:cs="Times New Roman"/>
          <w:sz w:val="24"/>
          <w:szCs w:val="24"/>
        </w:rPr>
      </w:pPr>
    </w:p>
    <w:p w14:paraId="08BA6DA6" w14:textId="77777777" w:rsidR="004F1D0C" w:rsidRPr="00765713" w:rsidRDefault="004F1D0C" w:rsidP="004F1D0C">
      <w:pPr>
        <w:pStyle w:val="NoSpacing"/>
        <w:spacing w:line="276" w:lineRule="auto"/>
        <w:jc w:val="both"/>
        <w:rPr>
          <w:rFonts w:ascii="Times New Roman" w:hAnsi="Times New Roman" w:cs="Times New Roman"/>
          <w:sz w:val="24"/>
          <w:szCs w:val="24"/>
        </w:rPr>
      </w:pPr>
      <w:r w:rsidRPr="00765713">
        <w:rPr>
          <w:rFonts w:ascii="Times New Roman" w:hAnsi="Times New Roman" w:cs="Times New Roman"/>
          <w:sz w:val="24"/>
          <w:szCs w:val="24"/>
        </w:rPr>
        <w:t xml:space="preserve">Latvijas darbs ar </w:t>
      </w:r>
      <w:r w:rsidRPr="00765713">
        <w:rPr>
          <w:rFonts w:ascii="Times New Roman" w:hAnsi="Times New Roman" w:cs="Times New Roman"/>
          <w:b/>
          <w:bCs/>
          <w:sz w:val="24"/>
          <w:szCs w:val="24"/>
        </w:rPr>
        <w:t xml:space="preserve">ilgtspējīgu finanšu sistēmu </w:t>
      </w:r>
      <w:r w:rsidRPr="00765713">
        <w:rPr>
          <w:rFonts w:ascii="Times New Roman" w:hAnsi="Times New Roman" w:cs="Times New Roman"/>
          <w:sz w:val="24"/>
          <w:szCs w:val="24"/>
        </w:rPr>
        <w:t>var palīdzēt novirzīt naudu tur, kur tā veicinās klimata mērķu sasniegšanu un mazinās nabadzību un nevienlīdzību. Kā piemēru var minēt Latvijas veiksmi vērtspapīru emisijā, kurā iekļauts atbalsts Latvijas minimālā ienākumu līmeņa reformas īstenošanas uzsākšanai. Minimālā ienākumu līmeņa reformai ir ilgtermiņa ietekme uz nabadzības mazināšanu. Nākamajos gados Latvija turpinās darbu ilgtspējīgas finanšu sistēmas attīstībā.</w:t>
      </w:r>
    </w:p>
    <w:p w14:paraId="730D3EAF" w14:textId="77777777" w:rsidR="004F1D0C" w:rsidRPr="00765713" w:rsidRDefault="004F1D0C" w:rsidP="004F1D0C">
      <w:pPr>
        <w:pStyle w:val="NoSpacing"/>
        <w:spacing w:line="276" w:lineRule="auto"/>
        <w:jc w:val="both"/>
        <w:rPr>
          <w:rFonts w:ascii="Times New Roman" w:hAnsi="Times New Roman" w:cs="Times New Roman"/>
          <w:sz w:val="24"/>
          <w:szCs w:val="24"/>
        </w:rPr>
      </w:pPr>
    </w:p>
    <w:p w14:paraId="5E2AC76B" w14:textId="0B793378" w:rsidR="004F1D0C" w:rsidRPr="00765713" w:rsidRDefault="004F1D0C" w:rsidP="004F1D0C">
      <w:pPr>
        <w:pStyle w:val="NoSpacing"/>
        <w:spacing w:line="276" w:lineRule="auto"/>
        <w:jc w:val="both"/>
        <w:rPr>
          <w:rFonts w:ascii="Times New Roman" w:hAnsi="Times New Roman" w:cs="Times New Roman"/>
          <w:sz w:val="24"/>
          <w:szCs w:val="24"/>
        </w:rPr>
      </w:pPr>
      <w:r w:rsidRPr="00765713">
        <w:rPr>
          <w:rFonts w:ascii="Times New Roman" w:hAnsi="Times New Roman" w:cs="Times New Roman"/>
          <w:b/>
          <w:bCs/>
          <w:sz w:val="24"/>
          <w:szCs w:val="24"/>
        </w:rPr>
        <w:t>Kultūra nodrošina telpu izpratnes veidošanai</w:t>
      </w:r>
      <w:r w:rsidRPr="00765713">
        <w:rPr>
          <w:rFonts w:ascii="Times New Roman" w:hAnsi="Times New Roman" w:cs="Times New Roman"/>
          <w:sz w:val="24"/>
          <w:szCs w:val="24"/>
        </w:rPr>
        <w:t xml:space="preserve"> caur izzināšanu un dialogu. </w:t>
      </w:r>
      <w:r w:rsidR="003B5891" w:rsidRPr="00765713">
        <w:rPr>
          <w:rFonts w:ascii="Times New Roman" w:hAnsi="Times New Roman" w:cs="Times New Roman"/>
          <w:sz w:val="24"/>
          <w:szCs w:val="24"/>
        </w:rPr>
        <w:t xml:space="preserve">Dažādu iedzīvotāju </w:t>
      </w:r>
      <w:r w:rsidRPr="00765713">
        <w:rPr>
          <w:rFonts w:ascii="Times New Roman" w:hAnsi="Times New Roman" w:cs="Times New Roman"/>
          <w:sz w:val="24"/>
          <w:szCs w:val="24"/>
        </w:rPr>
        <w:t>izpratnes veidošana var būt atslēga pārmaiņām cilvēku rīcībā un sociālās uzticēšanās stiprināšanā.</w:t>
      </w:r>
    </w:p>
    <w:p w14:paraId="2A3139DA" w14:textId="77777777" w:rsidR="004F1D0C" w:rsidRPr="00765713" w:rsidRDefault="004F1D0C" w:rsidP="004F1D0C">
      <w:pPr>
        <w:pStyle w:val="NoSpacing"/>
        <w:spacing w:line="276" w:lineRule="auto"/>
        <w:jc w:val="both"/>
        <w:rPr>
          <w:rFonts w:ascii="Times New Roman" w:hAnsi="Times New Roman" w:cs="Times New Roman"/>
          <w:sz w:val="24"/>
          <w:szCs w:val="24"/>
        </w:rPr>
      </w:pPr>
    </w:p>
    <w:p w14:paraId="3D851BD7" w14:textId="77777777" w:rsidR="004F1D0C" w:rsidRPr="00765713" w:rsidRDefault="004F1D0C" w:rsidP="004F1D0C">
      <w:pPr>
        <w:pStyle w:val="NoSpacing"/>
        <w:spacing w:line="276" w:lineRule="auto"/>
        <w:jc w:val="both"/>
        <w:rPr>
          <w:rFonts w:ascii="Times New Roman" w:hAnsi="Times New Roman" w:cs="Times New Roman"/>
          <w:sz w:val="24"/>
          <w:szCs w:val="24"/>
        </w:rPr>
      </w:pPr>
      <w:r w:rsidRPr="00765713">
        <w:rPr>
          <w:rFonts w:ascii="Times New Roman" w:hAnsi="Times New Roman" w:cs="Times New Roman"/>
          <w:sz w:val="24"/>
          <w:szCs w:val="24"/>
        </w:rPr>
        <w:t xml:space="preserve">Izaicinājumiem, kuriem risinājumi nav vēl atklāti, jāpiemēro inovatīvas pieejas. Tāpēc Latvija </w:t>
      </w:r>
      <w:r w:rsidRPr="00765713">
        <w:rPr>
          <w:rFonts w:ascii="Times New Roman" w:hAnsi="Times New Roman" w:cs="Times New Roman"/>
          <w:b/>
          <w:bCs/>
          <w:sz w:val="24"/>
          <w:szCs w:val="24"/>
        </w:rPr>
        <w:t>turpinās aprobēt misijas pieeju</w:t>
      </w:r>
      <w:r w:rsidRPr="00765713">
        <w:rPr>
          <w:rFonts w:ascii="Times New Roman" w:hAnsi="Times New Roman" w:cs="Times New Roman"/>
          <w:sz w:val="24"/>
          <w:szCs w:val="24"/>
        </w:rPr>
        <w:t xml:space="preserve">, veidojot vairāku pušu sadarbību darbā ar inovācijām un iesaistot sabiedrību. Ceram ap Baltijas jūru nodrošināt inovatīvu un </w:t>
      </w:r>
      <w:proofErr w:type="spellStart"/>
      <w:r w:rsidRPr="00765713">
        <w:rPr>
          <w:rFonts w:ascii="Times New Roman" w:hAnsi="Times New Roman" w:cs="Times New Roman"/>
          <w:sz w:val="24"/>
          <w:szCs w:val="24"/>
        </w:rPr>
        <w:t>ekoefektīvu</w:t>
      </w:r>
      <w:proofErr w:type="spellEnd"/>
      <w:r w:rsidRPr="00765713">
        <w:rPr>
          <w:rFonts w:ascii="Times New Roman" w:hAnsi="Times New Roman" w:cs="Times New Roman"/>
          <w:sz w:val="24"/>
          <w:szCs w:val="24"/>
        </w:rPr>
        <w:t xml:space="preserve"> </w:t>
      </w:r>
      <w:r w:rsidRPr="00765713">
        <w:rPr>
          <w:rFonts w:ascii="Times New Roman" w:hAnsi="Times New Roman" w:cs="Times New Roman"/>
          <w:iCs/>
          <w:sz w:val="24"/>
          <w:szCs w:val="24"/>
        </w:rPr>
        <w:t>"</w:t>
      </w:r>
      <w:r w:rsidRPr="00765713">
        <w:rPr>
          <w:rFonts w:ascii="Times New Roman" w:hAnsi="Times New Roman" w:cs="Times New Roman"/>
          <w:sz w:val="24"/>
          <w:szCs w:val="24"/>
        </w:rPr>
        <w:t>zilo ekonomiku</w:t>
      </w:r>
      <w:r w:rsidRPr="00765713">
        <w:rPr>
          <w:rFonts w:ascii="Times New Roman" w:hAnsi="Times New Roman" w:cs="Times New Roman"/>
          <w:iCs/>
          <w:sz w:val="24"/>
          <w:szCs w:val="24"/>
        </w:rPr>
        <w:t>"</w:t>
      </w:r>
      <w:r w:rsidRPr="00765713">
        <w:rPr>
          <w:rFonts w:ascii="Times New Roman" w:hAnsi="Times New Roman" w:cs="Times New Roman"/>
          <w:sz w:val="24"/>
          <w:szCs w:val="24"/>
        </w:rPr>
        <w:t xml:space="preserve"> ar atbalstošu vidi biznesa, sociālo un vides inovāciju atklāšanai, aprobēšanai un ieviešanai jomās, kurās ir daudz iespēju un daudz nezināmā.</w:t>
      </w:r>
    </w:p>
    <w:p w14:paraId="3689D110" w14:textId="77777777" w:rsidR="004F1D0C" w:rsidRPr="00765713" w:rsidRDefault="004F1D0C" w:rsidP="004F1D0C">
      <w:pPr>
        <w:pStyle w:val="NoSpacing"/>
        <w:spacing w:line="276" w:lineRule="auto"/>
        <w:jc w:val="both"/>
        <w:rPr>
          <w:rFonts w:ascii="Times New Roman" w:hAnsi="Times New Roman" w:cs="Times New Roman"/>
          <w:sz w:val="24"/>
          <w:szCs w:val="24"/>
        </w:rPr>
      </w:pPr>
    </w:p>
    <w:p w14:paraId="60261100" w14:textId="43B82CB4" w:rsidR="004F1D0C" w:rsidRPr="00765713" w:rsidRDefault="004F1D0C" w:rsidP="004F1D0C">
      <w:pPr>
        <w:pStyle w:val="NoSpacing"/>
        <w:spacing w:line="276" w:lineRule="auto"/>
        <w:jc w:val="both"/>
        <w:rPr>
          <w:rFonts w:ascii="Times New Roman" w:hAnsi="Times New Roman" w:cs="Times New Roman"/>
          <w:b/>
          <w:bCs/>
          <w:sz w:val="24"/>
          <w:szCs w:val="24"/>
        </w:rPr>
      </w:pPr>
      <w:r w:rsidRPr="00765713">
        <w:rPr>
          <w:rFonts w:ascii="Times New Roman" w:hAnsi="Times New Roman" w:cs="Times New Roman"/>
          <w:sz w:val="24"/>
          <w:szCs w:val="24"/>
        </w:rPr>
        <w:t xml:space="preserve">Ik pa laikam ir nepieciešams </w:t>
      </w:r>
      <w:r w:rsidRPr="00765713">
        <w:rPr>
          <w:rFonts w:ascii="Times New Roman" w:hAnsi="Times New Roman" w:cs="Times New Roman"/>
          <w:b/>
          <w:bCs/>
          <w:sz w:val="24"/>
          <w:szCs w:val="24"/>
        </w:rPr>
        <w:t xml:space="preserve">atjaunot sabiedrības vienprātību </w:t>
      </w:r>
      <w:r w:rsidRPr="00765713">
        <w:rPr>
          <w:rFonts w:ascii="Times New Roman" w:hAnsi="Times New Roman" w:cs="Times New Roman"/>
          <w:sz w:val="24"/>
          <w:szCs w:val="24"/>
        </w:rPr>
        <w:t xml:space="preserve">par to, kādā valstī vēlamies dzīvot. </w:t>
      </w:r>
      <w:r w:rsidRPr="00765713">
        <w:rPr>
          <w:rFonts w:ascii="Times New Roman" w:hAnsi="Times New Roman" w:cs="Times New Roman"/>
          <w:i/>
          <w:iCs/>
          <w:sz w:val="24"/>
          <w:szCs w:val="24"/>
        </w:rPr>
        <w:t>Latvija2030</w:t>
      </w:r>
      <w:r w:rsidRPr="00765713">
        <w:rPr>
          <w:rFonts w:ascii="Times New Roman" w:hAnsi="Times New Roman" w:cs="Times New Roman"/>
          <w:sz w:val="24"/>
          <w:szCs w:val="24"/>
        </w:rPr>
        <w:t xml:space="preserve"> tapa vairāku gadu procesā, kas noslēdzās 2010. gadā. Tajā laikā pašreizējie studenti, studiju absolventi un strādājošie bija tikai 10 gadus veci. Viņiem arī ir visas tiesības uz līdzdalību kolektīvajā diskursā par to, kādā realitātē dzīvosim. </w:t>
      </w:r>
    </w:p>
    <w:p w14:paraId="2F672410" w14:textId="77777777" w:rsidR="004F1D0C" w:rsidRPr="00765713" w:rsidRDefault="004F1D0C" w:rsidP="004F1D0C">
      <w:pPr>
        <w:tabs>
          <w:tab w:val="left" w:pos="3420"/>
        </w:tabs>
        <w:jc w:val="both"/>
        <w:rPr>
          <w:rFonts w:ascii="Times New Roman" w:hAnsi="Times New Roman" w:cs="Times New Roman"/>
          <w:sz w:val="24"/>
          <w:szCs w:val="24"/>
        </w:rPr>
      </w:pPr>
    </w:p>
    <w:p w14:paraId="22DF4558" w14:textId="77777777" w:rsidR="004F1D0C" w:rsidRPr="00765713" w:rsidRDefault="004F1D0C" w:rsidP="004F1D0C">
      <w:pPr>
        <w:pBdr>
          <w:top w:val="nil"/>
          <w:left w:val="nil"/>
          <w:bottom w:val="nil"/>
          <w:right w:val="nil"/>
          <w:between w:val="nil"/>
        </w:pBdr>
        <w:spacing w:after="160"/>
        <w:jc w:val="both"/>
        <w:rPr>
          <w:rFonts w:ascii="Times New Roman" w:eastAsia="Times New Roman" w:hAnsi="Times New Roman" w:cs="Times New Roman"/>
          <w:b/>
          <w:bCs/>
          <w:sz w:val="24"/>
          <w:szCs w:val="24"/>
        </w:rPr>
      </w:pPr>
      <w:r w:rsidRPr="00765713">
        <w:rPr>
          <w:rFonts w:ascii="Times New Roman" w:eastAsia="Times New Roman" w:hAnsi="Times New Roman" w:cs="Times New Roman"/>
          <w:b/>
          <w:bCs/>
          <w:sz w:val="24"/>
          <w:szCs w:val="24"/>
        </w:rPr>
        <w:t>Ekonomikas dimensija</w:t>
      </w:r>
    </w:p>
    <w:p w14:paraId="6A73F80A" w14:textId="77777777" w:rsidR="004F1D0C" w:rsidRPr="00765713" w:rsidRDefault="004F1D0C" w:rsidP="004F1D0C">
      <w:pPr>
        <w:pStyle w:val="NoSpacing"/>
        <w:spacing w:line="276" w:lineRule="auto"/>
        <w:jc w:val="both"/>
        <w:rPr>
          <w:rFonts w:ascii="Times New Roman" w:hAnsi="Times New Roman" w:cs="Times New Roman"/>
          <w:sz w:val="24"/>
          <w:szCs w:val="24"/>
        </w:rPr>
      </w:pPr>
      <w:r w:rsidRPr="00765713">
        <w:rPr>
          <w:rFonts w:ascii="Times New Roman" w:hAnsi="Times New Roman" w:cs="Times New Roman"/>
          <w:spacing w:val="-2"/>
          <w:sz w:val="24"/>
          <w:szCs w:val="24"/>
        </w:rPr>
        <w:t xml:space="preserve">Latvijas ekonomika ir ceļā uz transformāciju, un tās rezultātā Latvijas ekonomiku saredzam inovatīvu, digitālu un </w:t>
      </w:r>
      <w:proofErr w:type="spellStart"/>
      <w:r w:rsidRPr="00765713">
        <w:rPr>
          <w:rFonts w:ascii="Times New Roman" w:hAnsi="Times New Roman" w:cs="Times New Roman"/>
          <w:spacing w:val="-2"/>
          <w:sz w:val="24"/>
          <w:szCs w:val="24"/>
        </w:rPr>
        <w:t>klimatneitrālu</w:t>
      </w:r>
      <w:proofErr w:type="spellEnd"/>
      <w:r w:rsidRPr="00765713">
        <w:rPr>
          <w:rFonts w:ascii="Times New Roman" w:hAnsi="Times New Roman" w:cs="Times New Roman"/>
          <w:spacing w:val="-2"/>
          <w:sz w:val="24"/>
          <w:szCs w:val="24"/>
        </w:rPr>
        <w:t xml:space="preserve">. Veicam ieguldījumus kompetenču pieejas ieviešanā izglītībā, infrastruktūrā un viedās specializācijas jomās, lai virzītu sabiedrības izaugsmi un ilgtspēju. </w:t>
      </w:r>
      <w:r w:rsidRPr="00765713">
        <w:rPr>
          <w:rFonts w:ascii="Times New Roman" w:hAnsi="Times New Roman" w:cs="Times New Roman"/>
          <w:sz w:val="24"/>
          <w:szCs w:val="24"/>
        </w:rPr>
        <w:t>Te nepieciešams dialogs sabiedrībā par to, cik elastīgi esam, cik esam gatavi mainīties un kā pakāpeniski apzinām jaunos izaugsmes mērķus un kopīgās vērtības.</w:t>
      </w:r>
    </w:p>
    <w:p w14:paraId="7DFF84E0" w14:textId="77777777" w:rsidR="004F1D0C" w:rsidRPr="00765713" w:rsidRDefault="004F1D0C" w:rsidP="004F1D0C">
      <w:pPr>
        <w:tabs>
          <w:tab w:val="left" w:pos="3420"/>
        </w:tabs>
        <w:jc w:val="both"/>
        <w:rPr>
          <w:rFonts w:ascii="Times New Roman" w:hAnsi="Times New Roman" w:cs="Times New Roman"/>
          <w:sz w:val="24"/>
          <w:szCs w:val="24"/>
        </w:rPr>
      </w:pPr>
    </w:p>
    <w:p w14:paraId="4E997F22" w14:textId="77777777" w:rsidR="004F1D0C" w:rsidRPr="00765713" w:rsidRDefault="004F1D0C" w:rsidP="004F1D0C">
      <w:pPr>
        <w:pBdr>
          <w:top w:val="nil"/>
          <w:left w:val="nil"/>
          <w:bottom w:val="nil"/>
          <w:right w:val="nil"/>
          <w:between w:val="nil"/>
        </w:pBdr>
        <w:spacing w:after="160"/>
        <w:jc w:val="both"/>
        <w:rPr>
          <w:rFonts w:ascii="Times New Roman" w:eastAsia="Times New Roman" w:hAnsi="Times New Roman" w:cs="Times New Roman"/>
          <w:b/>
          <w:bCs/>
          <w:sz w:val="24"/>
          <w:szCs w:val="24"/>
        </w:rPr>
      </w:pPr>
      <w:r w:rsidRPr="00765713">
        <w:rPr>
          <w:rFonts w:ascii="Times New Roman" w:eastAsia="Times New Roman" w:hAnsi="Times New Roman" w:cs="Times New Roman"/>
          <w:b/>
          <w:bCs/>
          <w:sz w:val="24"/>
          <w:szCs w:val="24"/>
        </w:rPr>
        <w:t>Sociālā un pilsoniskā dimensija</w:t>
      </w:r>
    </w:p>
    <w:p w14:paraId="71AF1BA2" w14:textId="2E3C8207" w:rsidR="004F1D0C" w:rsidRPr="00765713" w:rsidRDefault="004F1D0C" w:rsidP="004F1D0C">
      <w:pPr>
        <w:pStyle w:val="NoSpacing"/>
        <w:spacing w:line="276" w:lineRule="auto"/>
        <w:jc w:val="both"/>
        <w:rPr>
          <w:rFonts w:ascii="Times New Roman" w:hAnsi="Times New Roman" w:cs="Times New Roman"/>
          <w:sz w:val="24"/>
          <w:szCs w:val="24"/>
        </w:rPr>
      </w:pPr>
      <w:r w:rsidRPr="00765713">
        <w:rPr>
          <w:rFonts w:ascii="Times New Roman" w:hAnsi="Times New Roman" w:cs="Times New Roman"/>
          <w:sz w:val="24"/>
          <w:szCs w:val="24"/>
        </w:rPr>
        <w:t xml:space="preserve">Ziņojums rāda, ka, lai gan dziļā materiālā nabadzība un ekonomiskā spriedze krīt, nabadzība gados veciem cilvēkiem turpina pieaugt un nevienlīdzība </w:t>
      </w:r>
      <w:r w:rsidR="00447945" w:rsidRPr="00765713">
        <w:rPr>
          <w:rFonts w:ascii="Times New Roman" w:hAnsi="Times New Roman" w:cs="Times New Roman"/>
          <w:sz w:val="24"/>
          <w:szCs w:val="24"/>
        </w:rPr>
        <w:t xml:space="preserve">starp indivīdiem un reģioniem  </w:t>
      </w:r>
      <w:r w:rsidRPr="00765713">
        <w:rPr>
          <w:rFonts w:ascii="Times New Roman" w:hAnsi="Times New Roman" w:cs="Times New Roman"/>
          <w:sz w:val="24"/>
          <w:szCs w:val="24"/>
        </w:rPr>
        <w:t xml:space="preserve">joprojām ir augsta. Tas ietekmē uzticēšanos un saliedētību sabiedrībā. Daļēji nabadzība un sociālā nevienlīdzība ir paaudzes faktors. Latvija, atjaunojot brīvību, zaudēja iedzīvotāju pensiju uzkrājumus, un pensiju sistēmu nācās veidot no jauna, uzsākot arī tautsaimniecības pilnīgu pārkārtošanu. Tomēr daļēji izaicinājums ir atkarīgs no mūsu ekonomikas veiktspējas sabalansēšanas ar sociālo atbalstu. Un te valsts sasniedz zināmus iespēju griestus, ja nav panākta vienošanās par iekšzemes kopprodukta pārdales dziļumu – privātā un publiskā sektora </w:t>
      </w:r>
      <w:r w:rsidRPr="00765713">
        <w:rPr>
          <w:rFonts w:ascii="Times New Roman" w:hAnsi="Times New Roman" w:cs="Times New Roman"/>
          <w:sz w:val="24"/>
          <w:szCs w:val="24"/>
        </w:rPr>
        <w:lastRenderedPageBreak/>
        <w:t>pakalpojumu līmeni, pilsoņu un valsts pienākumu un pakalpojumu līmeni, nodokļu slogu un dažādu grupu solidaritāti</w:t>
      </w:r>
      <w:r w:rsidR="00447945" w:rsidRPr="00765713">
        <w:rPr>
          <w:rFonts w:ascii="Times New Roman" w:hAnsi="Times New Roman" w:cs="Times New Roman"/>
          <w:sz w:val="24"/>
          <w:szCs w:val="24"/>
        </w:rPr>
        <w:t>, kā arī valsts iekšējo kohēziju, īpašu uzmanību pievēršot Latgales reģiona attīstībai, un sadarbības dziļumu starp pilsētām un laukiem</w:t>
      </w:r>
      <w:r w:rsidRPr="00765713">
        <w:rPr>
          <w:rFonts w:ascii="Times New Roman" w:hAnsi="Times New Roman" w:cs="Times New Roman"/>
          <w:sz w:val="24"/>
          <w:szCs w:val="24"/>
        </w:rPr>
        <w:t>. Arī šā jautājuma risināšanai nepieciešams atjaunot diskusiju.</w:t>
      </w:r>
    </w:p>
    <w:p w14:paraId="65C3FF59" w14:textId="77777777" w:rsidR="004F1D0C" w:rsidRPr="00765713" w:rsidRDefault="004F1D0C" w:rsidP="004F1D0C">
      <w:pPr>
        <w:pStyle w:val="NoSpacing"/>
        <w:jc w:val="both"/>
        <w:rPr>
          <w:rFonts w:ascii="Times New Roman" w:hAnsi="Times New Roman" w:cs="Times New Roman"/>
          <w:sz w:val="24"/>
          <w:szCs w:val="24"/>
        </w:rPr>
      </w:pPr>
    </w:p>
    <w:p w14:paraId="2B27EFF2" w14:textId="77777777" w:rsidR="004F1D0C" w:rsidRPr="00765713" w:rsidRDefault="004F1D0C" w:rsidP="004F1D0C">
      <w:pPr>
        <w:pStyle w:val="NoSpacing"/>
        <w:jc w:val="both"/>
        <w:rPr>
          <w:rFonts w:ascii="Times New Roman" w:hAnsi="Times New Roman" w:cs="Times New Roman"/>
          <w:sz w:val="24"/>
          <w:szCs w:val="24"/>
        </w:rPr>
      </w:pPr>
      <w:r w:rsidRPr="00765713">
        <w:rPr>
          <w:rFonts w:ascii="Times New Roman" w:hAnsi="Times New Roman" w:cs="Times New Roman"/>
          <w:sz w:val="24"/>
          <w:szCs w:val="24"/>
        </w:rPr>
        <w:t>Līdz šim mūsu ilgtspējīgas attīstības kurss ir bijis noteikts līdz 2030. gadam. Pašlaik, kad līdz 2030. gadam ir palikuši astoņi gadi un pasaulē notiek būtiskas pārmaiņas, nepieciešams domāt par mūsu valsts mērķiem tālākā perspektīvā – līdz 2050. gadam.</w:t>
      </w:r>
    </w:p>
    <w:p w14:paraId="362CDEFF" w14:textId="77777777" w:rsidR="004F1D0C" w:rsidRPr="00765713" w:rsidRDefault="004F1D0C" w:rsidP="004F1D0C">
      <w:pPr>
        <w:pStyle w:val="NoSpacing"/>
        <w:jc w:val="both"/>
        <w:rPr>
          <w:rFonts w:ascii="Times New Roman" w:hAnsi="Times New Roman" w:cs="Times New Roman"/>
          <w:sz w:val="24"/>
          <w:szCs w:val="24"/>
        </w:rPr>
      </w:pPr>
    </w:p>
    <w:p w14:paraId="7273AC6F" w14:textId="09745748" w:rsidR="004F1D0C" w:rsidRPr="00765713" w:rsidRDefault="004F1D0C" w:rsidP="004F1D0C">
      <w:pPr>
        <w:pStyle w:val="NoSpacing"/>
        <w:jc w:val="both"/>
        <w:rPr>
          <w:rFonts w:ascii="Times New Roman" w:eastAsia="Times New Roman" w:hAnsi="Times New Roman" w:cs="Times New Roman"/>
          <w:sz w:val="24"/>
          <w:szCs w:val="24"/>
        </w:rPr>
      </w:pPr>
      <w:r w:rsidRPr="00765713">
        <w:rPr>
          <w:rFonts w:ascii="Times New Roman" w:eastAsia="Times New Roman" w:hAnsi="Times New Roman" w:cs="Times New Roman"/>
          <w:i/>
          <w:iCs/>
          <w:sz w:val="24"/>
          <w:szCs w:val="24"/>
        </w:rPr>
        <w:t>Latvija2050</w:t>
      </w:r>
      <w:r w:rsidRPr="00765713">
        <w:rPr>
          <w:rFonts w:ascii="Times New Roman" w:hAnsi="Times New Roman"/>
          <w:i/>
          <w:sz w:val="24"/>
        </w:rPr>
        <w:t xml:space="preserve"> </w:t>
      </w:r>
      <w:r w:rsidRPr="00765713">
        <w:rPr>
          <w:rFonts w:ascii="Times New Roman" w:hAnsi="Times New Roman"/>
          <w:iCs/>
          <w:sz w:val="24"/>
        </w:rPr>
        <w:t xml:space="preserve">izstrāde </w:t>
      </w:r>
      <w:r w:rsidRPr="00765713">
        <w:rPr>
          <w:rFonts w:ascii="Times New Roman" w:eastAsia="Times New Roman" w:hAnsi="Times New Roman" w:cs="Times New Roman"/>
          <w:sz w:val="24"/>
          <w:szCs w:val="24"/>
        </w:rPr>
        <w:t>kā hierarhiski augstākais ilgtermiņa attīstības plānošanas dokuments taps ar visaptverošu sabiedrības iesaisti (t. sk. iesaistot jauniešus un cilvēkus, kuri parasti neiesaistās diskusijās par Latvijas nākotni</w:t>
      </w:r>
      <w:r w:rsidR="00447945" w:rsidRPr="00765713">
        <w:rPr>
          <w:rFonts w:ascii="Times New Roman" w:eastAsia="Times New Roman" w:hAnsi="Times New Roman" w:cs="Times New Roman"/>
          <w:sz w:val="24"/>
          <w:szCs w:val="24"/>
        </w:rPr>
        <w:t>, un vietējās kopienas</w:t>
      </w:r>
      <w:r w:rsidRPr="00765713">
        <w:rPr>
          <w:rFonts w:ascii="Times New Roman" w:eastAsia="Times New Roman" w:hAnsi="Times New Roman" w:cs="Times New Roman"/>
          <w:sz w:val="24"/>
          <w:szCs w:val="24"/>
        </w:rPr>
        <w:t xml:space="preserve">), kā arī debatēs starp dažādām interešu grupām. </w:t>
      </w:r>
      <w:r w:rsidRPr="00765713">
        <w:rPr>
          <w:rFonts w:ascii="Times New Roman" w:eastAsia="Times New Roman" w:hAnsi="Times New Roman" w:cs="Times New Roman"/>
          <w:i/>
          <w:iCs/>
          <w:sz w:val="24"/>
          <w:szCs w:val="24"/>
        </w:rPr>
        <w:t>Latvija2050</w:t>
      </w:r>
      <w:r w:rsidRPr="00765713">
        <w:rPr>
          <w:rFonts w:ascii="Times New Roman" w:eastAsia="Times New Roman" w:hAnsi="Times New Roman" w:cs="Times New Roman"/>
          <w:sz w:val="24"/>
          <w:szCs w:val="24"/>
        </w:rPr>
        <w:t xml:space="preserve"> palīdzēs nākamajām Saeimām un valdībām pieņemt izšķirošus lēmumus valsts izaugsmei un ilgtspējai, atbilstoši plānojot nepieciešamās reformas un investīcijas.</w:t>
      </w:r>
    </w:p>
    <w:p w14:paraId="5AAB0952" w14:textId="77777777" w:rsidR="004F1D0C" w:rsidRPr="00765713" w:rsidRDefault="004F1D0C" w:rsidP="004F1D0C">
      <w:pPr>
        <w:pStyle w:val="NoSpacing"/>
        <w:jc w:val="both"/>
        <w:rPr>
          <w:rFonts w:ascii="Times New Roman" w:eastAsia="Times New Roman" w:hAnsi="Times New Roman" w:cs="Times New Roman"/>
          <w:sz w:val="24"/>
          <w:szCs w:val="24"/>
        </w:rPr>
      </w:pPr>
    </w:p>
    <w:p w14:paraId="6E917750" w14:textId="0BAD35B3" w:rsidR="004F1D0C" w:rsidRPr="00765713" w:rsidRDefault="004F1D0C" w:rsidP="004F1D0C">
      <w:pPr>
        <w:pStyle w:val="NoSpacing"/>
        <w:jc w:val="both"/>
        <w:rPr>
          <w:rFonts w:ascii="Times New Roman" w:eastAsia="Times New Roman" w:hAnsi="Times New Roman" w:cs="Times New Roman"/>
          <w:sz w:val="24"/>
          <w:szCs w:val="24"/>
        </w:rPr>
      </w:pPr>
      <w:r w:rsidRPr="00765713">
        <w:rPr>
          <w:rFonts w:ascii="Times New Roman" w:eastAsia="Times New Roman" w:hAnsi="Times New Roman" w:cs="Times New Roman"/>
          <w:i/>
          <w:iCs/>
          <w:sz w:val="24"/>
          <w:szCs w:val="24"/>
        </w:rPr>
        <w:t>Latvija2050</w:t>
      </w:r>
      <w:r w:rsidRPr="00765713">
        <w:rPr>
          <w:rFonts w:ascii="Times New Roman" w:eastAsia="Times New Roman" w:hAnsi="Times New Roman" w:cs="Times New Roman"/>
          <w:sz w:val="24"/>
          <w:szCs w:val="24"/>
        </w:rPr>
        <w:t xml:space="preserve"> stātos spēkā ar 2025. gadu, tā būtu valsts ilgtspējīgas attīstības stratēģija nākamajiem 25 gadiem un kalpotu kā vienošanās par turpmāko darbu un uzdevumiem nākamajām Saeimām</w:t>
      </w:r>
      <w:r w:rsidR="00447945" w:rsidRPr="00765713">
        <w:rPr>
          <w:rFonts w:ascii="Times New Roman" w:eastAsia="Times New Roman" w:hAnsi="Times New Roman" w:cs="Times New Roman"/>
          <w:sz w:val="24"/>
          <w:szCs w:val="24"/>
        </w:rPr>
        <w:t>,</w:t>
      </w:r>
      <w:r w:rsidRPr="00765713">
        <w:rPr>
          <w:rFonts w:ascii="Times New Roman" w:eastAsia="Times New Roman" w:hAnsi="Times New Roman" w:cs="Times New Roman"/>
          <w:sz w:val="24"/>
          <w:szCs w:val="24"/>
        </w:rPr>
        <w:t xml:space="preserve"> valdībām</w:t>
      </w:r>
      <w:r w:rsidR="00447945" w:rsidRPr="00765713">
        <w:rPr>
          <w:rFonts w:ascii="Times New Roman" w:eastAsia="Times New Roman" w:hAnsi="Times New Roman" w:cs="Times New Roman"/>
          <w:sz w:val="24"/>
          <w:szCs w:val="24"/>
        </w:rPr>
        <w:t xml:space="preserve"> un pašvaldībām</w:t>
      </w:r>
      <w:r w:rsidRPr="00765713">
        <w:rPr>
          <w:rFonts w:ascii="Times New Roman" w:eastAsia="Times New Roman" w:hAnsi="Times New Roman" w:cs="Times New Roman"/>
          <w:sz w:val="24"/>
          <w:szCs w:val="24"/>
        </w:rPr>
        <w:t>.</w:t>
      </w:r>
    </w:p>
    <w:p w14:paraId="5D9B20D0" w14:textId="77777777" w:rsidR="004F1D0C" w:rsidRPr="00765713" w:rsidRDefault="004F1D0C" w:rsidP="004F1D0C">
      <w:pPr>
        <w:pStyle w:val="NoSpacing"/>
        <w:jc w:val="both"/>
        <w:rPr>
          <w:rFonts w:ascii="Times New Roman" w:eastAsia="Times New Roman" w:hAnsi="Times New Roman" w:cs="Times New Roman"/>
          <w:sz w:val="24"/>
          <w:szCs w:val="24"/>
        </w:rPr>
      </w:pPr>
    </w:p>
    <w:p w14:paraId="2346A302" w14:textId="77777777" w:rsidR="004F1D0C" w:rsidRPr="007111B2" w:rsidRDefault="004F1D0C" w:rsidP="004F1D0C">
      <w:pPr>
        <w:pStyle w:val="NoSpacing"/>
        <w:jc w:val="both"/>
        <w:rPr>
          <w:rFonts w:ascii="Times New Roman" w:hAnsi="Times New Roman" w:cs="Times New Roman"/>
          <w:sz w:val="24"/>
          <w:szCs w:val="24"/>
        </w:rPr>
      </w:pPr>
      <w:r w:rsidRPr="00765713">
        <w:rPr>
          <w:rFonts w:ascii="Times New Roman" w:hAnsi="Times New Roman" w:cs="Times New Roman"/>
          <w:sz w:val="24"/>
          <w:szCs w:val="24"/>
        </w:rPr>
        <w:t>Latvija ir viena no pasaules valstīm, kas sniedz savu ieguldījumu pasaules ilgtspējai. Mūsu pienesums planētas ilgtspējīgai attīstībai pats par sevi nespēj būtiski mainīt notikumu gaitu pasaulē kopumā, taču mūsu, tāpat kā ikvienas citas pasaules valsts, morāls pienākums ir nodrošināt pasaules ilgtspēju</w:t>
      </w:r>
      <w:r w:rsidRPr="00765713" w:rsidDel="00DA56C6">
        <w:rPr>
          <w:rFonts w:ascii="Times New Roman" w:hAnsi="Times New Roman" w:cs="Times New Roman"/>
          <w:sz w:val="24"/>
          <w:szCs w:val="24"/>
        </w:rPr>
        <w:t xml:space="preserve"> </w:t>
      </w:r>
      <w:r w:rsidRPr="00765713">
        <w:rPr>
          <w:rFonts w:ascii="Times New Roman" w:hAnsi="Times New Roman" w:cs="Times New Roman"/>
          <w:sz w:val="24"/>
          <w:szCs w:val="24"/>
        </w:rPr>
        <w:t>nākamo paaudžu interesēs</w:t>
      </w:r>
      <w:r w:rsidRPr="007111B2">
        <w:rPr>
          <w:rFonts w:ascii="Times New Roman" w:hAnsi="Times New Roman" w:cs="Times New Roman"/>
          <w:sz w:val="24"/>
          <w:szCs w:val="24"/>
        </w:rPr>
        <w:t>.</w:t>
      </w:r>
      <w:r>
        <w:rPr>
          <w:rFonts w:ascii="Times New Roman" w:hAnsi="Times New Roman" w:cs="Times New Roman"/>
          <w:sz w:val="24"/>
          <w:szCs w:val="24"/>
        </w:rPr>
        <w:t xml:space="preserve"> </w:t>
      </w:r>
    </w:p>
    <w:p w14:paraId="67E8363A" w14:textId="77777777" w:rsidR="004F1D0C" w:rsidRDefault="004F1D0C" w:rsidP="004F1D0C">
      <w:pPr>
        <w:pStyle w:val="NoSpacing"/>
        <w:jc w:val="both"/>
        <w:rPr>
          <w:rFonts w:ascii="Times New Roman" w:eastAsia="Times New Roman" w:hAnsi="Times New Roman" w:cs="Times New Roman"/>
          <w:sz w:val="24"/>
          <w:szCs w:val="24"/>
        </w:rPr>
      </w:pPr>
    </w:p>
    <w:p w14:paraId="5275393E" w14:textId="77777777" w:rsidR="004F1D0C" w:rsidRDefault="004F1D0C" w:rsidP="004F1D0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621E81F" w14:textId="77777777" w:rsidR="004F1D0C" w:rsidRPr="007969AC" w:rsidRDefault="004F1D0C" w:rsidP="004F1D0C">
      <w:pPr>
        <w:spacing w:after="0" w:line="240" w:lineRule="auto"/>
        <w:rPr>
          <w:rFonts w:eastAsia="Times New Roman"/>
          <w:color w:val="000000"/>
          <w:sz w:val="24"/>
          <w:szCs w:val="24"/>
        </w:rPr>
      </w:pPr>
      <w:r w:rsidRPr="007969AC">
        <w:rPr>
          <w:rFonts w:ascii="Times New Roman" w:eastAsia="Times New Roman" w:hAnsi="Times New Roman" w:cs="Times New Roman"/>
          <w:color w:val="000000"/>
          <w:sz w:val="24"/>
          <w:szCs w:val="24"/>
        </w:rPr>
        <w:lastRenderedPageBreak/>
        <w:t xml:space="preserve">1. pielikums </w:t>
      </w:r>
    </w:p>
    <w:p w14:paraId="0DD2DCFC" w14:textId="77777777" w:rsidR="004F1D0C" w:rsidRPr="007969AC" w:rsidRDefault="004F1D0C" w:rsidP="004F1D0C">
      <w:pPr>
        <w:spacing w:after="0" w:line="240" w:lineRule="auto"/>
        <w:jc w:val="both"/>
        <w:rPr>
          <w:rFonts w:eastAsia="Times New Roman"/>
          <w:color w:val="000000"/>
          <w:sz w:val="24"/>
          <w:szCs w:val="24"/>
        </w:rPr>
      </w:pPr>
    </w:p>
    <w:p w14:paraId="6D745C6D" w14:textId="77777777" w:rsidR="004F1D0C" w:rsidRDefault="004F1D0C" w:rsidP="004F1D0C">
      <w:pPr>
        <w:pStyle w:val="Heading2"/>
      </w:pPr>
      <w:bookmarkStart w:id="152" w:name="_Toc102128735"/>
      <w:r w:rsidRPr="007111B2">
        <w:t xml:space="preserve">17 </w:t>
      </w:r>
      <w:r w:rsidRPr="007969AC">
        <w:t>ANO ilgtspējīgas attīstības mērķi</w:t>
      </w:r>
      <w:bookmarkEnd w:id="152"/>
      <w:r w:rsidRPr="007111B2" w:rsidDel="00A61DFE">
        <w:t xml:space="preserve"> </w:t>
      </w:r>
    </w:p>
    <w:p w14:paraId="240ABA3C" w14:textId="77777777" w:rsidR="004F1D0C" w:rsidRPr="007969AC" w:rsidRDefault="004F1D0C" w:rsidP="004F1D0C">
      <w:pPr>
        <w:spacing w:after="0" w:line="240" w:lineRule="auto"/>
        <w:jc w:val="both"/>
        <w:rPr>
          <w:rFonts w:eastAsia="Times New Roman"/>
          <w:color w:val="000000"/>
          <w:sz w:val="24"/>
          <w:szCs w:val="24"/>
        </w:rPr>
      </w:pPr>
    </w:p>
    <w:p w14:paraId="4A97545B"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sz w:val="24"/>
          <w:szCs w:val="24"/>
        </w:rPr>
      </w:pPr>
      <w:r w:rsidRPr="007111B2">
        <w:rPr>
          <w:rFonts w:ascii="Times New Roman" w:hAnsi="Times New Roman" w:cs="Times New Roman"/>
          <w:sz w:val="24"/>
          <w:szCs w:val="24"/>
        </w:rPr>
        <w:t>Izskaust nabadzību visās tās izpausmēs.</w:t>
      </w:r>
    </w:p>
    <w:p w14:paraId="2A8C089E"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sz w:val="24"/>
          <w:szCs w:val="24"/>
        </w:rPr>
      </w:pPr>
      <w:r w:rsidRPr="007111B2">
        <w:rPr>
          <w:rFonts w:ascii="Times New Roman" w:hAnsi="Times New Roman" w:cs="Times New Roman"/>
          <w:sz w:val="24"/>
          <w:szCs w:val="24"/>
        </w:rPr>
        <w:t>Izskaust badu, panākt pārtikas drošību un pilnvērtīgu uzturu, veicināt ilgtspējīgu lauksaimniecību.</w:t>
      </w:r>
    </w:p>
    <w:p w14:paraId="59335BE8"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sz w:val="24"/>
          <w:szCs w:val="24"/>
        </w:rPr>
      </w:pPr>
      <w:r w:rsidRPr="007111B2">
        <w:rPr>
          <w:rFonts w:ascii="Times New Roman" w:hAnsi="Times New Roman" w:cs="Times New Roman"/>
          <w:sz w:val="24"/>
          <w:szCs w:val="24"/>
        </w:rPr>
        <w:t>Nodrošināt veselīgu dzīvi un sekmēt labklājību jebkura vecuma cilvēkiem.</w:t>
      </w:r>
    </w:p>
    <w:p w14:paraId="2259AA33"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sz w:val="24"/>
          <w:szCs w:val="24"/>
        </w:rPr>
      </w:pPr>
      <w:r w:rsidRPr="007111B2">
        <w:rPr>
          <w:rFonts w:ascii="Times New Roman" w:hAnsi="Times New Roman" w:cs="Times New Roman"/>
          <w:sz w:val="24"/>
          <w:szCs w:val="24"/>
        </w:rPr>
        <w:t>Nodrošināt visiem pieejamu, kvalitatīvu izglītību un veicināt mūžizglītības iespējas.</w:t>
      </w:r>
    </w:p>
    <w:p w14:paraId="64E334FA"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Fonts w:ascii="Times New Roman" w:hAnsi="Times New Roman" w:cs="Times New Roman"/>
          <w:bCs/>
          <w:sz w:val="24"/>
          <w:szCs w:val="24"/>
        </w:rPr>
        <w:t>Panākt dzimumu līdztiesību un vienlīdzīgas iespējas visām sievietēm un meitenēm.</w:t>
      </w:r>
    </w:p>
    <w:p w14:paraId="7B743B79"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Fonts w:ascii="Times New Roman" w:hAnsi="Times New Roman" w:cs="Times New Roman"/>
          <w:bCs/>
          <w:sz w:val="24"/>
          <w:szCs w:val="24"/>
        </w:rPr>
        <w:t>Nodrošināt ūdens pieejamību un atbilstošus sanitāros apstākļus, kā arī to ilgtspējīgu pārvaldību.</w:t>
      </w:r>
    </w:p>
    <w:p w14:paraId="351A9D4C"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Fonts w:ascii="Times New Roman" w:hAnsi="Times New Roman" w:cs="Times New Roman"/>
          <w:bCs/>
          <w:sz w:val="24"/>
          <w:szCs w:val="24"/>
        </w:rPr>
        <w:t>Nodrošināt piekļuvi stabili pieejamai, ilgtspējīgai un mūsdienīgai enerģijai par pieejamu cenu.</w:t>
      </w:r>
    </w:p>
    <w:p w14:paraId="59114EB0"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Fonts w:ascii="Times New Roman" w:hAnsi="Times New Roman" w:cs="Times New Roman"/>
          <w:bCs/>
          <w:sz w:val="24"/>
          <w:szCs w:val="24"/>
        </w:rPr>
        <w:t>Veicināt noturīgu, iekļaujošu un ilgtspējīgu ekonomikas izaugsmi, visaptverošu nodarbinātību, kā arī cilvēka cienīgu darbu.</w:t>
      </w:r>
    </w:p>
    <w:p w14:paraId="0804AD3A"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Fonts w:ascii="Times New Roman" w:hAnsi="Times New Roman" w:cs="Times New Roman"/>
          <w:bCs/>
          <w:sz w:val="24"/>
          <w:szCs w:val="24"/>
        </w:rPr>
        <w:t>Veidot noturīgu un ilgtspējīgu infrastruktūru, veicināt iekļaujošu un ilgtspējīgu industrializāciju un sekmēt inovācijas.</w:t>
      </w:r>
    </w:p>
    <w:p w14:paraId="36764424"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Fonts w:ascii="Times New Roman" w:hAnsi="Times New Roman" w:cs="Times New Roman"/>
          <w:bCs/>
          <w:sz w:val="24"/>
          <w:szCs w:val="24"/>
        </w:rPr>
        <w:t>Samazināt nevienlīdzību starp valstīm un katrā valstī atsevišķi.</w:t>
      </w:r>
    </w:p>
    <w:p w14:paraId="7220EA26"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Fonts w:ascii="Times New Roman" w:hAnsi="Times New Roman" w:cs="Times New Roman"/>
          <w:bCs/>
          <w:sz w:val="24"/>
          <w:szCs w:val="24"/>
        </w:rPr>
        <w:t>Veidot iekļaujošas, pielāgoties spējīgas, drošas un ilgtspējīgas pilsētas un apdzīvot</w:t>
      </w:r>
      <w:r>
        <w:rPr>
          <w:rFonts w:ascii="Times New Roman" w:hAnsi="Times New Roman" w:cs="Times New Roman"/>
          <w:bCs/>
          <w:sz w:val="24"/>
          <w:szCs w:val="24"/>
        </w:rPr>
        <w:t>ā</w:t>
      </w:r>
      <w:r w:rsidRPr="007111B2">
        <w:rPr>
          <w:rFonts w:ascii="Times New Roman" w:hAnsi="Times New Roman" w:cs="Times New Roman"/>
          <w:bCs/>
          <w:sz w:val="24"/>
          <w:szCs w:val="24"/>
        </w:rPr>
        <w:t>s vietas.</w:t>
      </w:r>
    </w:p>
    <w:p w14:paraId="73C3A22C"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Fonts w:ascii="Times New Roman" w:hAnsi="Times New Roman" w:cs="Times New Roman"/>
          <w:bCs/>
          <w:sz w:val="24"/>
          <w:szCs w:val="24"/>
        </w:rPr>
        <w:t>Nodrošināt ilgtspējīgus patēriņa paradumus un ražošanu.</w:t>
      </w:r>
    </w:p>
    <w:p w14:paraId="33316141"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Fonts w:ascii="Times New Roman" w:hAnsi="Times New Roman" w:cs="Times New Roman"/>
          <w:bCs/>
          <w:sz w:val="24"/>
          <w:szCs w:val="24"/>
        </w:rPr>
        <w:t>Veikt neatliekamus pasākumus klimata pārmaiņu un to ietekmes mazināšanai.</w:t>
      </w:r>
    </w:p>
    <w:p w14:paraId="086CCA6A"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Style w:val="Strong"/>
          <w:rFonts w:ascii="Times New Roman" w:hAnsi="Times New Roman" w:cs="Times New Roman"/>
          <w:b w:val="0"/>
          <w:sz w:val="24"/>
          <w:szCs w:val="24"/>
        </w:rPr>
        <w:t>Saglabāt un ilgtspējīgi izmantot okeānus, jūras un to resursus, lai nodrošinātu ilgtspējīgu attīstību</w:t>
      </w:r>
      <w:r w:rsidRPr="007111B2">
        <w:rPr>
          <w:rFonts w:ascii="Times New Roman" w:hAnsi="Times New Roman" w:cs="Times New Roman"/>
          <w:bCs/>
          <w:sz w:val="24"/>
          <w:szCs w:val="24"/>
        </w:rPr>
        <w:t>.</w:t>
      </w:r>
    </w:p>
    <w:p w14:paraId="509E0924"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Fonts w:ascii="Times New Roman" w:hAnsi="Times New Roman" w:cs="Times New Roman"/>
          <w:bCs/>
          <w:sz w:val="24"/>
          <w:szCs w:val="24"/>
        </w:rPr>
        <w:t xml:space="preserve">Aizsargāt, atjaunot un veicināt sauszemes ekosistēmu ilgtspējīgu izmantošanu, ilgtspējīgi apsaimniekot mežus, apkarot </w:t>
      </w:r>
      <w:proofErr w:type="spellStart"/>
      <w:r w:rsidRPr="007111B2">
        <w:rPr>
          <w:rFonts w:ascii="Times New Roman" w:hAnsi="Times New Roman" w:cs="Times New Roman"/>
          <w:bCs/>
          <w:sz w:val="24"/>
          <w:szCs w:val="24"/>
        </w:rPr>
        <w:t>pārtuksnešošanos</w:t>
      </w:r>
      <w:proofErr w:type="spellEnd"/>
      <w:r w:rsidRPr="007111B2">
        <w:rPr>
          <w:rFonts w:ascii="Times New Roman" w:hAnsi="Times New Roman" w:cs="Times New Roman"/>
          <w:bCs/>
          <w:sz w:val="24"/>
          <w:szCs w:val="24"/>
        </w:rPr>
        <w:t xml:space="preserve"> un novērst zemes degradāciju, veicināt tās atjaunošanu un apstādināt bioloģiskās daudzveidības izzušanu.</w:t>
      </w:r>
    </w:p>
    <w:p w14:paraId="59D1929A"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bCs/>
          <w:sz w:val="24"/>
          <w:szCs w:val="24"/>
        </w:rPr>
      </w:pPr>
      <w:r w:rsidRPr="007111B2">
        <w:rPr>
          <w:rFonts w:ascii="Times New Roman" w:hAnsi="Times New Roman" w:cs="Times New Roman"/>
          <w:bCs/>
          <w:sz w:val="24"/>
          <w:szCs w:val="24"/>
        </w:rPr>
        <w:t>Veidot miermīlīgu un iekļaujošu sabiedrību, sekmējot tās ilgtspējīgu attīstību, nodrošināt taisnīgas tiesas pieejamību visiem un izveidot efektīvas, atbildīgas un iekļaujošas institūcijas visos līmeņos.</w:t>
      </w:r>
    </w:p>
    <w:p w14:paraId="57F206B2" w14:textId="77777777" w:rsidR="004F1D0C" w:rsidRPr="007111B2" w:rsidRDefault="004F1D0C" w:rsidP="004F1D0C">
      <w:pPr>
        <w:pStyle w:val="ListParagraph"/>
        <w:numPr>
          <w:ilvl w:val="0"/>
          <w:numId w:val="1"/>
        </w:numPr>
        <w:tabs>
          <w:tab w:val="num" w:pos="426"/>
        </w:tabs>
        <w:spacing w:after="160" w:line="240" w:lineRule="auto"/>
        <w:ind w:left="425" w:hanging="425"/>
        <w:contextualSpacing w:val="0"/>
        <w:jc w:val="both"/>
        <w:rPr>
          <w:rFonts w:ascii="Times New Roman" w:hAnsi="Times New Roman" w:cs="Times New Roman"/>
          <w:sz w:val="24"/>
          <w:szCs w:val="24"/>
        </w:rPr>
      </w:pPr>
      <w:r w:rsidRPr="007111B2">
        <w:rPr>
          <w:rFonts w:ascii="Times New Roman" w:hAnsi="Times New Roman" w:cs="Times New Roman"/>
          <w:bCs/>
          <w:sz w:val="24"/>
          <w:szCs w:val="24"/>
        </w:rPr>
        <w:t>Stiprināt globālās partnerības īstenošanas līdzekļus un atjaunot globālo partnerību</w:t>
      </w:r>
      <w:r w:rsidRPr="007111B2">
        <w:rPr>
          <w:rFonts w:ascii="Times New Roman" w:hAnsi="Times New Roman" w:cs="Times New Roman"/>
          <w:sz w:val="24"/>
          <w:szCs w:val="24"/>
        </w:rPr>
        <w:t xml:space="preserve"> ilgtspējīgai attīstībai.</w:t>
      </w:r>
    </w:p>
    <w:p w14:paraId="7AF7B1F4" w14:textId="77777777" w:rsidR="004F1D0C" w:rsidRDefault="004F1D0C" w:rsidP="004F1D0C">
      <w:pPr>
        <w:spacing w:after="0" w:line="240" w:lineRule="auto"/>
        <w:rPr>
          <w:rFonts w:ascii="Times New Roman" w:hAnsi="Times New Roman" w:cs="Times New Roman"/>
          <w:iCs/>
          <w:sz w:val="24"/>
          <w:szCs w:val="24"/>
        </w:rPr>
      </w:pPr>
    </w:p>
    <w:p w14:paraId="0B72CEF0" w14:textId="77777777" w:rsidR="004F1D0C" w:rsidRDefault="004F1D0C" w:rsidP="004F1D0C">
      <w:pPr>
        <w:rPr>
          <w:rFonts w:ascii="Times New Roman" w:hAnsi="Times New Roman" w:cs="Times New Roman"/>
          <w:iCs/>
          <w:sz w:val="24"/>
          <w:szCs w:val="24"/>
        </w:rPr>
      </w:pPr>
      <w:r>
        <w:rPr>
          <w:rFonts w:ascii="Times New Roman" w:hAnsi="Times New Roman" w:cs="Times New Roman"/>
          <w:iCs/>
          <w:sz w:val="24"/>
          <w:szCs w:val="24"/>
        </w:rPr>
        <w:br w:type="page"/>
      </w:r>
    </w:p>
    <w:p w14:paraId="4E7972E0" w14:textId="77777777" w:rsidR="004F1D0C" w:rsidRDefault="004F1D0C" w:rsidP="004F1D0C">
      <w:pPr>
        <w:spacing w:after="0" w:line="240" w:lineRule="auto"/>
        <w:rPr>
          <w:rFonts w:ascii="Times New Roman" w:eastAsia="Times New Roman" w:hAnsi="Times New Roman" w:cs="Times New Roman"/>
          <w:color w:val="000000"/>
          <w:sz w:val="24"/>
          <w:szCs w:val="24"/>
        </w:rPr>
      </w:pPr>
      <w:r w:rsidRPr="007969AC">
        <w:rPr>
          <w:rFonts w:ascii="Times New Roman" w:eastAsia="Times New Roman" w:hAnsi="Times New Roman" w:cs="Times New Roman"/>
          <w:color w:val="000000"/>
          <w:sz w:val="24"/>
          <w:szCs w:val="24"/>
        </w:rPr>
        <w:lastRenderedPageBreak/>
        <w:t xml:space="preserve">2. pielikums </w:t>
      </w:r>
    </w:p>
    <w:p w14:paraId="2438E33A" w14:textId="77777777" w:rsidR="004F1D0C" w:rsidRPr="007969AC" w:rsidRDefault="004F1D0C" w:rsidP="004F1D0C">
      <w:pPr>
        <w:spacing w:after="0" w:line="240" w:lineRule="auto"/>
        <w:jc w:val="both"/>
        <w:rPr>
          <w:rFonts w:eastAsia="Times New Roman"/>
          <w:color w:val="000000"/>
          <w:sz w:val="24"/>
          <w:szCs w:val="24"/>
        </w:rPr>
      </w:pPr>
    </w:p>
    <w:p w14:paraId="3571F878" w14:textId="77777777" w:rsidR="004F1D0C" w:rsidRPr="00A17B21" w:rsidRDefault="004F1D0C" w:rsidP="004F1D0C">
      <w:pPr>
        <w:pStyle w:val="Heading2"/>
      </w:pPr>
      <w:bookmarkStart w:id="153" w:name="_Toc102128736"/>
      <w:r>
        <w:t>I</w:t>
      </w:r>
      <w:r w:rsidRPr="007E1687">
        <w:t xml:space="preserve">lgtspējīgas attīstības mērķu </w:t>
      </w:r>
      <w:r>
        <w:t>indikatori</w:t>
      </w:r>
      <w:bookmarkEnd w:id="153"/>
      <w:r w:rsidRPr="007E1687">
        <w:t xml:space="preserve"> </w:t>
      </w:r>
    </w:p>
    <w:p w14:paraId="7055E99C" w14:textId="77777777" w:rsidR="004F1D0C" w:rsidRDefault="004F1D0C" w:rsidP="004F1D0C">
      <w:pPr>
        <w:spacing w:after="0" w:line="240" w:lineRule="auto"/>
        <w:jc w:val="both"/>
        <w:rPr>
          <w:rFonts w:ascii="Times New Roman" w:eastAsia="Times New Roman" w:hAnsi="Times New Roman" w:cs="Times New Roman"/>
          <w:color w:val="000000"/>
          <w:sz w:val="24"/>
          <w:szCs w:val="24"/>
        </w:rPr>
      </w:pPr>
    </w:p>
    <w:p w14:paraId="2AEFF398" w14:textId="77777777" w:rsidR="004F1D0C" w:rsidRPr="007969AC" w:rsidRDefault="004F1D0C" w:rsidP="004F1D0C">
      <w:pPr>
        <w:jc w:val="both"/>
        <w:rPr>
          <w:rStyle w:val="docssharedwiztogglelabeledlabeltext"/>
          <w:rFonts w:ascii="Times New Roman" w:hAnsi="Times New Roman" w:cs="Times New Roman"/>
          <w:sz w:val="24"/>
          <w:szCs w:val="24"/>
        </w:rPr>
      </w:pPr>
      <w:r>
        <w:rPr>
          <w:rFonts w:ascii="Times New Roman" w:eastAsia="Times New Roman" w:hAnsi="Times New Roman" w:cs="Times New Roman"/>
          <w:color w:val="000000"/>
          <w:sz w:val="24"/>
          <w:szCs w:val="24"/>
        </w:rPr>
        <w:t>N</w:t>
      </w:r>
      <w:r w:rsidRPr="000A084B">
        <w:rPr>
          <w:rFonts w:ascii="Times New Roman" w:eastAsia="Times New Roman" w:hAnsi="Times New Roman" w:cs="Times New Roman"/>
          <w:color w:val="000000"/>
          <w:sz w:val="24"/>
          <w:szCs w:val="24"/>
        </w:rPr>
        <w:t>acionāl</w:t>
      </w:r>
      <w:r>
        <w:rPr>
          <w:rFonts w:ascii="Times New Roman" w:eastAsia="Times New Roman" w:hAnsi="Times New Roman" w:cs="Times New Roman"/>
          <w:color w:val="000000"/>
          <w:sz w:val="24"/>
          <w:szCs w:val="24"/>
        </w:rPr>
        <w:t xml:space="preserve">o </w:t>
      </w:r>
      <w:r>
        <w:rPr>
          <w:rStyle w:val="docssharedwiztogglelabeledlabeltext"/>
          <w:rFonts w:ascii="Times New Roman" w:hAnsi="Times New Roman" w:cs="Times New Roman"/>
          <w:sz w:val="24"/>
          <w:szCs w:val="24"/>
        </w:rPr>
        <w:t>i</w:t>
      </w:r>
      <w:r w:rsidRPr="00A538CE">
        <w:rPr>
          <w:rStyle w:val="docssharedwiztogglelabeledlabeltext"/>
          <w:rFonts w:ascii="Times New Roman" w:hAnsi="Times New Roman" w:cs="Times New Roman"/>
          <w:sz w:val="24"/>
          <w:szCs w:val="24"/>
        </w:rPr>
        <w:t xml:space="preserve">lgtspējīgas attīstības mērķu </w:t>
      </w:r>
      <w:r w:rsidRPr="000A084B">
        <w:rPr>
          <w:rFonts w:ascii="Times New Roman" w:eastAsia="Times New Roman" w:hAnsi="Times New Roman" w:cs="Times New Roman"/>
          <w:color w:val="000000"/>
          <w:sz w:val="24"/>
          <w:szCs w:val="24"/>
        </w:rPr>
        <w:t>indikatoru sarakst</w:t>
      </w:r>
      <w:r>
        <w:rPr>
          <w:rFonts w:ascii="Times New Roman" w:eastAsia="Times New Roman" w:hAnsi="Times New Roman" w:cs="Times New Roman"/>
          <w:color w:val="000000"/>
          <w:sz w:val="24"/>
          <w:szCs w:val="24"/>
        </w:rPr>
        <w:t>u</w:t>
      </w:r>
      <w:r w:rsidRPr="000A084B">
        <w:rPr>
          <w:rFonts w:ascii="Times New Roman" w:eastAsia="Times New Roman" w:hAnsi="Times New Roman" w:cs="Times New Roman"/>
          <w:color w:val="000000"/>
          <w:sz w:val="24"/>
          <w:szCs w:val="24"/>
        </w:rPr>
        <w:t xml:space="preserve"> </w:t>
      </w:r>
      <w:r w:rsidRPr="00A605BA">
        <w:rPr>
          <w:rFonts w:ascii="Times New Roman" w:eastAsia="Times New Roman" w:hAnsi="Times New Roman" w:cs="Times New Roman"/>
          <w:color w:val="000000"/>
          <w:sz w:val="24"/>
          <w:szCs w:val="24"/>
        </w:rPr>
        <w:t>izstrādā</w:t>
      </w:r>
      <w:r>
        <w:rPr>
          <w:rFonts w:ascii="Times New Roman" w:eastAsia="Times New Roman" w:hAnsi="Times New Roman" w:cs="Times New Roman"/>
          <w:color w:val="000000"/>
          <w:sz w:val="24"/>
          <w:szCs w:val="24"/>
        </w:rPr>
        <w:t>jis</w:t>
      </w:r>
      <w:r w:rsidRPr="00A605BA">
        <w:rPr>
          <w:rFonts w:ascii="Times New Roman" w:eastAsia="Times New Roman" w:hAnsi="Times New Roman" w:cs="Times New Roman"/>
          <w:color w:val="000000"/>
          <w:sz w:val="24"/>
          <w:szCs w:val="24"/>
        </w:rPr>
        <w:t xml:space="preserve"> </w:t>
      </w:r>
      <w:proofErr w:type="spellStart"/>
      <w:r w:rsidRPr="007969AC">
        <w:rPr>
          <w:rFonts w:ascii="Times New Roman" w:eastAsia="Times New Roman" w:hAnsi="Times New Roman" w:cs="Times New Roman"/>
          <w:color w:val="000000"/>
          <w:sz w:val="24"/>
          <w:szCs w:val="24"/>
        </w:rPr>
        <w:t>Pārresoru</w:t>
      </w:r>
      <w:proofErr w:type="spellEnd"/>
      <w:r w:rsidRPr="007969AC">
        <w:rPr>
          <w:rFonts w:ascii="Times New Roman" w:eastAsia="Times New Roman" w:hAnsi="Times New Roman" w:cs="Times New Roman"/>
          <w:color w:val="000000"/>
          <w:sz w:val="24"/>
          <w:szCs w:val="24"/>
        </w:rPr>
        <w:t xml:space="preserve"> koordinācijas centr</w:t>
      </w:r>
      <w:r>
        <w:rPr>
          <w:rFonts w:ascii="Times New Roman" w:eastAsia="Times New Roman" w:hAnsi="Times New Roman" w:cs="Times New Roman"/>
          <w:color w:val="000000"/>
          <w:sz w:val="24"/>
          <w:szCs w:val="24"/>
        </w:rPr>
        <w:t>s</w:t>
      </w:r>
      <w:r w:rsidRPr="007969AC">
        <w:rPr>
          <w:rFonts w:ascii="Times New Roman" w:eastAsia="Times New Roman" w:hAnsi="Times New Roman" w:cs="Times New Roman"/>
          <w:color w:val="000000"/>
          <w:sz w:val="24"/>
          <w:szCs w:val="24"/>
        </w:rPr>
        <w:t xml:space="preserve"> ar Centrālās statistikas pārvaldes atbalstu</w:t>
      </w:r>
      <w:r>
        <w:rPr>
          <w:rFonts w:ascii="Times New Roman" w:eastAsia="Times New Roman" w:hAnsi="Times New Roman" w:cs="Times New Roman"/>
          <w:color w:val="000000"/>
          <w:sz w:val="24"/>
          <w:szCs w:val="24"/>
        </w:rPr>
        <w:t>.</w:t>
      </w:r>
      <w:r w:rsidRPr="007969A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Tā pamatā ir</w:t>
      </w:r>
      <w:r w:rsidRPr="007969AC">
        <w:rPr>
          <w:rFonts w:ascii="Times New Roman" w:eastAsia="Times New Roman" w:hAnsi="Times New Roman" w:cs="Times New Roman"/>
          <w:color w:val="000000"/>
          <w:sz w:val="24"/>
          <w:szCs w:val="24"/>
        </w:rPr>
        <w:t xml:space="preserve"> Latvijas un starptautiskajās organizācijās</w:t>
      </w:r>
      <w:r w:rsidRPr="006A4A7C">
        <w:rPr>
          <w:rFonts w:ascii="Times New Roman" w:eastAsia="Times New Roman" w:hAnsi="Times New Roman" w:cs="Times New Roman"/>
          <w:color w:val="000000"/>
          <w:sz w:val="24"/>
          <w:szCs w:val="24"/>
        </w:rPr>
        <w:t xml:space="preserve"> </w:t>
      </w:r>
      <w:r w:rsidRPr="006237A3">
        <w:rPr>
          <w:rFonts w:ascii="Times New Roman" w:eastAsia="Times New Roman" w:hAnsi="Times New Roman" w:cs="Times New Roman"/>
          <w:color w:val="000000"/>
          <w:sz w:val="24"/>
          <w:szCs w:val="24"/>
        </w:rPr>
        <w:t>pieejam</w:t>
      </w:r>
      <w:r>
        <w:rPr>
          <w:rFonts w:ascii="Times New Roman" w:eastAsia="Times New Roman" w:hAnsi="Times New Roman" w:cs="Times New Roman"/>
          <w:color w:val="000000"/>
          <w:sz w:val="24"/>
          <w:szCs w:val="24"/>
        </w:rPr>
        <w:t>ā</w:t>
      </w:r>
      <w:r w:rsidRPr="006237A3">
        <w:rPr>
          <w:rFonts w:ascii="Times New Roman" w:eastAsia="Times New Roman" w:hAnsi="Times New Roman" w:cs="Times New Roman"/>
          <w:color w:val="000000"/>
          <w:sz w:val="24"/>
          <w:szCs w:val="24"/>
        </w:rPr>
        <w:t xml:space="preserve"> oficiāl</w:t>
      </w:r>
      <w:r>
        <w:rPr>
          <w:rFonts w:ascii="Times New Roman" w:eastAsia="Times New Roman" w:hAnsi="Times New Roman" w:cs="Times New Roman"/>
          <w:color w:val="000000"/>
          <w:sz w:val="24"/>
          <w:szCs w:val="24"/>
        </w:rPr>
        <w:t>ā</w:t>
      </w:r>
      <w:r w:rsidRPr="006237A3">
        <w:rPr>
          <w:rFonts w:ascii="Times New Roman" w:eastAsia="Times New Roman" w:hAnsi="Times New Roman" w:cs="Times New Roman"/>
          <w:color w:val="000000"/>
          <w:sz w:val="24"/>
          <w:szCs w:val="24"/>
        </w:rPr>
        <w:t xml:space="preserve"> statistik</w:t>
      </w:r>
      <w:r>
        <w:rPr>
          <w:rFonts w:ascii="Times New Roman" w:eastAsia="Times New Roman" w:hAnsi="Times New Roman" w:cs="Times New Roman"/>
          <w:color w:val="000000"/>
          <w:sz w:val="24"/>
          <w:szCs w:val="24"/>
        </w:rPr>
        <w:t>a</w:t>
      </w:r>
      <w:r w:rsidRPr="007969AC">
        <w:rPr>
          <w:rFonts w:ascii="Times New Roman" w:eastAsia="Times New Roman" w:hAnsi="Times New Roman" w:cs="Times New Roman"/>
          <w:color w:val="000000"/>
          <w:sz w:val="24"/>
          <w:szCs w:val="24"/>
        </w:rPr>
        <w:t xml:space="preserve">. Lai mērītu IAM sasniegšanas gaitu, izmantoti </w:t>
      </w:r>
      <w:r w:rsidRPr="008B0A86">
        <w:rPr>
          <w:rFonts w:ascii="Times New Roman" w:hAnsi="Times New Roman" w:cs="Times New Roman"/>
          <w:sz w:val="24"/>
          <w:szCs w:val="24"/>
        </w:rPr>
        <w:t>Centrālās statistikas pārvaldes</w:t>
      </w:r>
      <w:r w:rsidRPr="007969AC">
        <w:rPr>
          <w:rFonts w:ascii="Times New Roman" w:eastAsia="Times New Roman" w:hAnsi="Times New Roman" w:cs="Times New Roman"/>
          <w:color w:val="000000"/>
          <w:sz w:val="24"/>
          <w:szCs w:val="24"/>
        </w:rPr>
        <w:t xml:space="preserve">, kā arī citu nacionālo aģentūru </w:t>
      </w:r>
      <w:r>
        <w:rPr>
          <w:rFonts w:ascii="Times New Roman" w:eastAsia="Times New Roman" w:hAnsi="Times New Roman" w:cs="Times New Roman"/>
          <w:color w:val="000000"/>
          <w:sz w:val="24"/>
          <w:szCs w:val="24"/>
        </w:rPr>
        <w:t>sa</w:t>
      </w:r>
      <w:r w:rsidRPr="007969AC">
        <w:rPr>
          <w:rFonts w:ascii="Times New Roman" w:eastAsia="Times New Roman" w:hAnsi="Times New Roman" w:cs="Times New Roman"/>
          <w:color w:val="000000"/>
          <w:sz w:val="24"/>
          <w:szCs w:val="24"/>
        </w:rPr>
        <w:t xml:space="preserve">gatavotie dati, kas atbilst valsts IAM indikatoru saraksta vajadzībām. </w:t>
      </w:r>
      <w:r w:rsidRPr="007969AC">
        <w:rPr>
          <w:rStyle w:val="docssharedwiztogglelabeledlabeltext"/>
          <w:rFonts w:ascii="Times New Roman" w:hAnsi="Times New Roman" w:cs="Times New Roman"/>
          <w:sz w:val="24"/>
          <w:szCs w:val="24"/>
        </w:rPr>
        <w:t xml:space="preserve">Šajā pielikumā iekļauti indikatori un to vērtības, kas raksturo Latvijas sniegumu ANO </w:t>
      </w:r>
      <w:r>
        <w:rPr>
          <w:rStyle w:val="docssharedwiztogglelabeledlabeltext"/>
          <w:rFonts w:ascii="Times New Roman" w:hAnsi="Times New Roman" w:cs="Times New Roman"/>
          <w:sz w:val="24"/>
          <w:szCs w:val="24"/>
        </w:rPr>
        <w:t>i</w:t>
      </w:r>
      <w:r w:rsidRPr="007969AC">
        <w:rPr>
          <w:rStyle w:val="docssharedwiztogglelabeledlabeltext"/>
          <w:rFonts w:ascii="Times New Roman" w:hAnsi="Times New Roman" w:cs="Times New Roman"/>
          <w:sz w:val="24"/>
          <w:szCs w:val="24"/>
        </w:rPr>
        <w:t xml:space="preserve">lgtspējīgas attīstības mērķu īstenošanas kontekstā. Pielikuma izstrādē tika ņemti vērā ANO darba grupas izstrādātie </w:t>
      </w:r>
      <w:r>
        <w:rPr>
          <w:rStyle w:val="docssharedwiztogglelabeledlabeltext"/>
          <w:rFonts w:ascii="Times New Roman" w:hAnsi="Times New Roman" w:cs="Times New Roman"/>
          <w:sz w:val="24"/>
          <w:szCs w:val="24"/>
        </w:rPr>
        <w:t>i</w:t>
      </w:r>
      <w:r w:rsidRPr="007969AC">
        <w:rPr>
          <w:rStyle w:val="docssharedwiztogglelabeledlabeltext"/>
          <w:rFonts w:ascii="Times New Roman" w:hAnsi="Times New Roman" w:cs="Times New Roman"/>
          <w:sz w:val="24"/>
          <w:szCs w:val="24"/>
        </w:rPr>
        <w:t xml:space="preserve">lgtspējīgas attīstības mērķu indikatori, izmantoti Eiropas </w:t>
      </w:r>
      <w:r>
        <w:rPr>
          <w:rStyle w:val="docssharedwiztogglelabeledlabeltext"/>
          <w:rFonts w:ascii="Times New Roman" w:hAnsi="Times New Roman" w:cs="Times New Roman"/>
          <w:sz w:val="24"/>
          <w:szCs w:val="24"/>
        </w:rPr>
        <w:t>Savienības</w:t>
      </w:r>
      <w:r w:rsidRPr="007969AC">
        <w:rPr>
          <w:rStyle w:val="docssharedwiztogglelabeledlabeltext"/>
          <w:rFonts w:ascii="Times New Roman" w:hAnsi="Times New Roman" w:cs="Times New Roman"/>
          <w:sz w:val="24"/>
          <w:szCs w:val="24"/>
        </w:rPr>
        <w:t xml:space="preserve"> statistikas biroja </w:t>
      </w:r>
      <w:proofErr w:type="spellStart"/>
      <w:r w:rsidRPr="007969AC">
        <w:rPr>
          <w:rStyle w:val="docssharedwiztogglelabeledlabeltext"/>
          <w:rFonts w:ascii="Times New Roman" w:hAnsi="Times New Roman" w:cs="Times New Roman"/>
          <w:i/>
          <w:iCs/>
          <w:sz w:val="24"/>
          <w:szCs w:val="24"/>
        </w:rPr>
        <w:t>Eurostat</w:t>
      </w:r>
      <w:proofErr w:type="spellEnd"/>
      <w:r w:rsidRPr="007969AC">
        <w:rPr>
          <w:rStyle w:val="docssharedwiztogglelabeledlabeltext"/>
          <w:rFonts w:ascii="Times New Roman" w:hAnsi="Times New Roman" w:cs="Times New Roman"/>
          <w:sz w:val="24"/>
          <w:szCs w:val="24"/>
        </w:rPr>
        <w:t xml:space="preserve"> apkopotie ilgtspējīgas attīstības indikatori, Latvijas ilgtspējīgas attīstības stratēģijas līdz 2030. gadam, Nacionālā attīstības plāna 2014.–2020. gadam, Nacionālā attīstības plāna 2021.–2027. gadam un nozaru politikas plānošanas dokumentu indikatori, kā arī citās publisk</w:t>
      </w:r>
      <w:r>
        <w:rPr>
          <w:rStyle w:val="docssharedwiztogglelabeledlabeltext"/>
          <w:rFonts w:ascii="Times New Roman" w:hAnsi="Times New Roman" w:cs="Times New Roman"/>
          <w:sz w:val="24"/>
          <w:szCs w:val="24"/>
        </w:rPr>
        <w:t>aj</w:t>
      </w:r>
      <w:r w:rsidRPr="007969AC">
        <w:rPr>
          <w:rStyle w:val="docssharedwiztogglelabeledlabeltext"/>
          <w:rFonts w:ascii="Times New Roman" w:hAnsi="Times New Roman" w:cs="Times New Roman"/>
          <w:sz w:val="24"/>
          <w:szCs w:val="24"/>
        </w:rPr>
        <w:t xml:space="preserve">ās datubāzēs pieejamie indikatori. Katram no 17 ANO </w:t>
      </w:r>
      <w:r>
        <w:rPr>
          <w:rStyle w:val="docssharedwiztogglelabeledlabeltext"/>
          <w:rFonts w:ascii="Times New Roman" w:hAnsi="Times New Roman" w:cs="Times New Roman"/>
          <w:sz w:val="24"/>
          <w:szCs w:val="24"/>
        </w:rPr>
        <w:t>i</w:t>
      </w:r>
      <w:r w:rsidRPr="007969AC">
        <w:rPr>
          <w:rStyle w:val="docssharedwiztogglelabeledlabeltext"/>
          <w:rFonts w:ascii="Times New Roman" w:hAnsi="Times New Roman" w:cs="Times New Roman"/>
          <w:sz w:val="24"/>
          <w:szCs w:val="24"/>
        </w:rPr>
        <w:t>lgtspējīgas attīstības mērķiem izveidota atsevišķa indikatoru tabula, kurā norādīti indikatori, to vērtības 2010. gadā</w:t>
      </w:r>
      <w:r>
        <w:rPr>
          <w:rStyle w:val="docssharedwiztogglelabeledlabeltext"/>
          <w:rFonts w:ascii="Times New Roman" w:hAnsi="Times New Roman" w:cs="Times New Roman"/>
          <w:sz w:val="24"/>
          <w:szCs w:val="24"/>
        </w:rPr>
        <w:t xml:space="preserve"> un</w:t>
      </w:r>
      <w:r w:rsidRPr="007969AC">
        <w:rPr>
          <w:rStyle w:val="docssharedwiztogglelabeledlabeltext"/>
          <w:rFonts w:ascii="Times New Roman" w:hAnsi="Times New Roman" w:cs="Times New Roman"/>
          <w:sz w:val="24"/>
          <w:szCs w:val="24"/>
        </w:rPr>
        <w:t xml:space="preserve"> pašlaik pieejamās aktuālās šo indikatoru vērtības. Par katru indikator</w:t>
      </w:r>
      <w:r>
        <w:rPr>
          <w:rStyle w:val="docssharedwiztogglelabeledlabeltext"/>
          <w:rFonts w:ascii="Times New Roman" w:hAnsi="Times New Roman" w:cs="Times New Roman"/>
          <w:sz w:val="24"/>
          <w:szCs w:val="24"/>
        </w:rPr>
        <w:t>u</w:t>
      </w:r>
      <w:r w:rsidRPr="007969AC">
        <w:rPr>
          <w:rStyle w:val="docssharedwiztogglelabeledlabeltext"/>
          <w:rFonts w:ascii="Times New Roman" w:hAnsi="Times New Roman" w:cs="Times New Roman"/>
          <w:sz w:val="24"/>
          <w:szCs w:val="24"/>
        </w:rPr>
        <w:t xml:space="preserve"> sniegts tā izmaiņu novērtējums, </w:t>
      </w:r>
      <w:r>
        <w:rPr>
          <w:rStyle w:val="docssharedwiztogglelabeledlabeltext"/>
          <w:rFonts w:ascii="Times New Roman" w:hAnsi="Times New Roman" w:cs="Times New Roman"/>
          <w:sz w:val="24"/>
          <w:szCs w:val="24"/>
        </w:rPr>
        <w:t>pamatoj</w:t>
      </w:r>
      <w:r w:rsidRPr="007969AC">
        <w:rPr>
          <w:rStyle w:val="docssharedwiztogglelabeledlabeltext"/>
          <w:rFonts w:ascii="Times New Roman" w:hAnsi="Times New Roman" w:cs="Times New Roman"/>
          <w:sz w:val="24"/>
          <w:szCs w:val="24"/>
        </w:rPr>
        <w:t xml:space="preserve">oties uz ekspertu vērtējumu par indikatora izmaiņu tendences atbilstību </w:t>
      </w:r>
      <w:r>
        <w:rPr>
          <w:rStyle w:val="docssharedwiztogglelabeledlabeltext"/>
          <w:rFonts w:ascii="Times New Roman" w:hAnsi="Times New Roman" w:cs="Times New Roman"/>
          <w:sz w:val="24"/>
          <w:szCs w:val="24"/>
        </w:rPr>
        <w:t>i</w:t>
      </w:r>
      <w:r w:rsidRPr="007969AC">
        <w:rPr>
          <w:rStyle w:val="docssharedwiztogglelabeledlabeltext"/>
          <w:rFonts w:ascii="Times New Roman" w:hAnsi="Times New Roman" w:cs="Times New Roman"/>
          <w:sz w:val="24"/>
          <w:szCs w:val="24"/>
        </w:rPr>
        <w:t>lgtspējīgas attīstības mērķiem un principiem. Indikatoru tendenču vērtēšanā izmantot</w:t>
      </w:r>
      <w:r>
        <w:rPr>
          <w:rStyle w:val="docssharedwiztogglelabeledlabeltext"/>
          <w:rFonts w:ascii="Times New Roman" w:hAnsi="Times New Roman" w:cs="Times New Roman"/>
          <w:sz w:val="24"/>
          <w:szCs w:val="24"/>
        </w:rPr>
        <w:t>s</w:t>
      </w:r>
      <w:r w:rsidRPr="007969AC">
        <w:rPr>
          <w:rStyle w:val="docssharedwiztogglelabeledlabeltext"/>
          <w:rFonts w:ascii="Times New Roman" w:hAnsi="Times New Roman" w:cs="Times New Roman"/>
          <w:sz w:val="24"/>
          <w:szCs w:val="24"/>
        </w:rPr>
        <w:t xml:space="preserve"> š</w:t>
      </w:r>
      <w:r>
        <w:rPr>
          <w:rStyle w:val="docssharedwiztogglelabeledlabeltext"/>
          <w:rFonts w:ascii="Times New Roman" w:hAnsi="Times New Roman" w:cs="Times New Roman"/>
          <w:sz w:val="24"/>
          <w:szCs w:val="24"/>
        </w:rPr>
        <w:t>āds</w:t>
      </w:r>
      <w:r w:rsidRPr="007969AC">
        <w:rPr>
          <w:rStyle w:val="docssharedwiztogglelabeledlabeltext"/>
          <w:rFonts w:ascii="Times New Roman" w:hAnsi="Times New Roman" w:cs="Times New Roman"/>
          <w:sz w:val="24"/>
          <w:szCs w:val="24"/>
        </w:rPr>
        <w:t xml:space="preserve"> novērtējum</w:t>
      </w:r>
      <w:r>
        <w:rPr>
          <w:rStyle w:val="docssharedwiztogglelabeledlabeltext"/>
          <w:rFonts w:ascii="Times New Roman" w:hAnsi="Times New Roman" w:cs="Times New Roman"/>
          <w:sz w:val="24"/>
          <w:szCs w:val="24"/>
        </w:rPr>
        <w:t>s</w:t>
      </w:r>
      <w:r w:rsidRPr="007969AC">
        <w:rPr>
          <w:rStyle w:val="docssharedwiztogglelabeledlabeltext"/>
          <w:rFonts w:ascii="Times New Roman" w:hAnsi="Times New Roman" w:cs="Times New Roman"/>
          <w:sz w:val="24"/>
          <w:szCs w:val="24"/>
        </w:rPr>
        <w:t>:</w:t>
      </w:r>
    </w:p>
    <w:p w14:paraId="5260D3AD" w14:textId="77777777" w:rsidR="004F1D0C" w:rsidRPr="007969AC" w:rsidRDefault="004F1D0C" w:rsidP="004F1D0C">
      <w:pPr>
        <w:tabs>
          <w:tab w:val="left" w:pos="1134"/>
        </w:tabs>
        <w:spacing w:after="160" w:line="259" w:lineRule="auto"/>
        <w:ind w:left="567" w:hanging="142"/>
        <w:jc w:val="both"/>
        <w:rPr>
          <w:rStyle w:val="docssharedwiztogglelabeledlabeltext"/>
          <w:rFonts w:ascii="Times New Roman" w:hAnsi="Times New Roman" w:cs="Times New Roman"/>
          <w:sz w:val="24"/>
          <w:szCs w:val="24"/>
        </w:rPr>
      </w:pPr>
      <w:r w:rsidRPr="007969AC">
        <w:rPr>
          <w:rStyle w:val="docssharedwiztogglelabeledlabeltext"/>
          <w:rFonts w:ascii="Times New Roman" w:hAnsi="Times New Roman" w:cs="Times New Roman"/>
          <w:b/>
          <w:color w:val="00B050"/>
          <w:sz w:val="24"/>
          <w:szCs w:val="24"/>
        </w:rPr>
        <w:t>1</w:t>
      </w:r>
      <w:r w:rsidRPr="007969AC">
        <w:rPr>
          <w:rStyle w:val="docssharedwiztogglelabeledlabeltext"/>
          <w:rFonts w:ascii="Times New Roman" w:hAnsi="Times New Roman" w:cs="Times New Roman"/>
          <w:b/>
          <w:sz w:val="24"/>
          <w:szCs w:val="24"/>
        </w:rPr>
        <w:t xml:space="preserve"> </w:t>
      </w:r>
      <w:r w:rsidRPr="008B0A86">
        <w:rPr>
          <w:rFonts w:ascii="Times New Roman" w:hAnsi="Times New Roman" w:cs="Times New Roman"/>
          <w:sz w:val="24"/>
          <w:szCs w:val="24"/>
        </w:rPr>
        <w:t>–</w:t>
      </w:r>
      <w:r w:rsidRPr="007969AC">
        <w:rPr>
          <w:rStyle w:val="docssharedwiztogglelabeledlabeltext"/>
          <w:rFonts w:ascii="Times New Roman" w:hAnsi="Times New Roman" w:cs="Times New Roman"/>
          <w:b/>
          <w:sz w:val="24"/>
          <w:szCs w:val="24"/>
        </w:rPr>
        <w:t xml:space="preserve"> </w:t>
      </w:r>
      <w:r w:rsidRPr="007969AC">
        <w:rPr>
          <w:rStyle w:val="docssharedwiztogglelabeledlabeltext"/>
          <w:rFonts w:ascii="Times New Roman" w:hAnsi="Times New Roman" w:cs="Times New Roman"/>
          <w:sz w:val="24"/>
          <w:szCs w:val="24"/>
        </w:rPr>
        <w:t xml:space="preserve">būtisks progress, izmaiņu tendence pilnībā atbilst </w:t>
      </w:r>
      <w:r>
        <w:rPr>
          <w:rStyle w:val="docssharedwiztogglelabeledlabeltext"/>
          <w:rFonts w:ascii="Times New Roman" w:hAnsi="Times New Roman" w:cs="Times New Roman"/>
          <w:sz w:val="24"/>
          <w:szCs w:val="24"/>
        </w:rPr>
        <w:t>i</w:t>
      </w:r>
      <w:r w:rsidRPr="007969AC">
        <w:rPr>
          <w:rStyle w:val="docssharedwiztogglelabeledlabeltext"/>
          <w:rFonts w:ascii="Times New Roman" w:hAnsi="Times New Roman" w:cs="Times New Roman"/>
          <w:sz w:val="24"/>
          <w:szCs w:val="24"/>
        </w:rPr>
        <w:t>lgtspējīgas attīstības mērķim;</w:t>
      </w:r>
    </w:p>
    <w:p w14:paraId="67A57C4C" w14:textId="77777777" w:rsidR="004F1D0C" w:rsidRPr="007969AC" w:rsidRDefault="004F1D0C" w:rsidP="004F1D0C">
      <w:pPr>
        <w:tabs>
          <w:tab w:val="left" w:pos="1134"/>
        </w:tabs>
        <w:spacing w:after="160" w:line="259" w:lineRule="auto"/>
        <w:ind w:left="822" w:hanging="397"/>
        <w:jc w:val="both"/>
        <w:rPr>
          <w:rStyle w:val="docssharedwiztogglelabeledlabeltext"/>
          <w:rFonts w:ascii="Times New Roman" w:hAnsi="Times New Roman" w:cs="Times New Roman"/>
          <w:b/>
          <w:sz w:val="24"/>
          <w:szCs w:val="24"/>
        </w:rPr>
      </w:pPr>
      <w:r w:rsidRPr="007969AC">
        <w:rPr>
          <w:rStyle w:val="docssharedwiztogglelabeledlabeltext"/>
          <w:rFonts w:ascii="Times New Roman" w:hAnsi="Times New Roman" w:cs="Times New Roman"/>
          <w:b/>
          <w:color w:val="984806" w:themeColor="accent6" w:themeShade="80"/>
          <w:sz w:val="24"/>
          <w:szCs w:val="24"/>
        </w:rPr>
        <w:t>0</w:t>
      </w:r>
      <w:r w:rsidRPr="007969AC">
        <w:rPr>
          <w:rStyle w:val="docssharedwiztogglelabeledlabeltext"/>
          <w:rFonts w:ascii="Times New Roman" w:hAnsi="Times New Roman" w:cs="Times New Roman"/>
          <w:b/>
          <w:sz w:val="24"/>
          <w:szCs w:val="24"/>
        </w:rPr>
        <w:t xml:space="preserve"> </w:t>
      </w:r>
      <w:r w:rsidRPr="007969AC">
        <w:rPr>
          <w:rFonts w:ascii="Times New Roman" w:hAnsi="Times New Roman" w:cs="Times New Roman"/>
          <w:b/>
          <w:sz w:val="24"/>
          <w:szCs w:val="24"/>
        </w:rPr>
        <w:t>–</w:t>
      </w:r>
      <w:r w:rsidRPr="007969AC">
        <w:rPr>
          <w:rStyle w:val="docssharedwiztogglelabeledlabeltext"/>
          <w:rFonts w:ascii="Times New Roman" w:hAnsi="Times New Roman" w:cs="Times New Roman"/>
          <w:b/>
          <w:sz w:val="24"/>
          <w:szCs w:val="24"/>
        </w:rPr>
        <w:t xml:space="preserve"> </w:t>
      </w:r>
      <w:r w:rsidRPr="007969AC">
        <w:rPr>
          <w:rStyle w:val="docssharedwiztogglelabeledlabeltext"/>
          <w:rFonts w:ascii="Times New Roman" w:hAnsi="Times New Roman" w:cs="Times New Roman"/>
          <w:sz w:val="24"/>
          <w:szCs w:val="24"/>
        </w:rPr>
        <w:t xml:space="preserve">nelielas pozitīvas vai negatīvas izmaiņas, izmaiņu tendence nenodrošina </w:t>
      </w:r>
      <w:r>
        <w:rPr>
          <w:rStyle w:val="docssharedwiztogglelabeledlabeltext"/>
          <w:rFonts w:ascii="Times New Roman" w:hAnsi="Times New Roman" w:cs="Times New Roman"/>
          <w:sz w:val="24"/>
          <w:szCs w:val="24"/>
        </w:rPr>
        <w:t>i</w:t>
      </w:r>
      <w:r w:rsidRPr="007969AC">
        <w:rPr>
          <w:rStyle w:val="docssharedwiztogglelabeledlabeltext"/>
          <w:rFonts w:ascii="Times New Roman" w:hAnsi="Times New Roman" w:cs="Times New Roman"/>
          <w:sz w:val="24"/>
          <w:szCs w:val="24"/>
        </w:rPr>
        <w:t>lgtspējīgas attīstības mērķa īstenošanu;</w:t>
      </w:r>
    </w:p>
    <w:p w14:paraId="529E5164" w14:textId="77777777" w:rsidR="004F1D0C" w:rsidRPr="007969AC" w:rsidRDefault="004F1D0C" w:rsidP="004F1D0C">
      <w:pPr>
        <w:tabs>
          <w:tab w:val="left" w:pos="1134"/>
        </w:tabs>
        <w:spacing w:after="160" w:line="259" w:lineRule="auto"/>
        <w:ind w:left="822" w:hanging="397"/>
        <w:jc w:val="both"/>
        <w:rPr>
          <w:rStyle w:val="docssharedwiztogglelabeledlabeltext"/>
          <w:rFonts w:ascii="Times New Roman" w:hAnsi="Times New Roman" w:cs="Times New Roman"/>
          <w:sz w:val="24"/>
          <w:szCs w:val="24"/>
        </w:rPr>
      </w:pPr>
      <w:r w:rsidRPr="007969AC">
        <w:rPr>
          <w:rStyle w:val="docssharedwiztogglelabeledlabeltext"/>
          <w:b/>
          <w:color w:val="FF0000"/>
          <w:spacing w:val="-2"/>
        </w:rPr>
        <w:t>–</w:t>
      </w:r>
      <w:r w:rsidRPr="007969AC">
        <w:rPr>
          <w:rStyle w:val="docssharedwiztogglelabeledlabeltext"/>
          <w:rFonts w:ascii="Times New Roman" w:hAnsi="Times New Roman" w:cs="Times New Roman"/>
          <w:b/>
          <w:color w:val="FF0000"/>
          <w:spacing w:val="-2"/>
          <w:sz w:val="24"/>
          <w:szCs w:val="24"/>
        </w:rPr>
        <w:t>1</w:t>
      </w:r>
      <w:r>
        <w:rPr>
          <w:rStyle w:val="docssharedwiztogglelabeledlabeltext"/>
          <w:rFonts w:ascii="Times New Roman" w:hAnsi="Times New Roman" w:cs="Times New Roman"/>
          <w:spacing w:val="-2"/>
          <w:sz w:val="24"/>
          <w:szCs w:val="24"/>
        </w:rPr>
        <w:t> </w:t>
      </w:r>
      <w:r w:rsidRPr="007969AC">
        <w:rPr>
          <w:rFonts w:ascii="Times New Roman" w:hAnsi="Times New Roman" w:cs="Times New Roman"/>
          <w:spacing w:val="-2"/>
          <w:sz w:val="24"/>
          <w:szCs w:val="24"/>
        </w:rPr>
        <w:t>–</w:t>
      </w:r>
      <w:r>
        <w:rPr>
          <w:rStyle w:val="docssharedwiztogglelabeledlabeltext"/>
          <w:rFonts w:ascii="Times New Roman" w:hAnsi="Times New Roman" w:cs="Times New Roman"/>
          <w:sz w:val="24"/>
          <w:szCs w:val="24"/>
        </w:rPr>
        <w:t> </w:t>
      </w:r>
      <w:r w:rsidRPr="007969AC">
        <w:rPr>
          <w:rStyle w:val="docssharedwiztogglelabeledlabeltext"/>
          <w:rFonts w:ascii="Times New Roman" w:hAnsi="Times New Roman" w:cs="Times New Roman"/>
          <w:sz w:val="24"/>
          <w:szCs w:val="24"/>
        </w:rPr>
        <w:t xml:space="preserve">būtiskas negatīvas izmaiņas, izmaiņu tendence pretēja </w:t>
      </w:r>
      <w:r>
        <w:rPr>
          <w:rStyle w:val="docssharedwiztogglelabeledlabeltext"/>
          <w:rFonts w:ascii="Times New Roman" w:hAnsi="Times New Roman" w:cs="Times New Roman"/>
          <w:sz w:val="24"/>
          <w:szCs w:val="24"/>
        </w:rPr>
        <w:t>i</w:t>
      </w:r>
      <w:r w:rsidRPr="007969AC">
        <w:rPr>
          <w:rStyle w:val="docssharedwiztogglelabeledlabeltext"/>
          <w:rFonts w:ascii="Times New Roman" w:hAnsi="Times New Roman" w:cs="Times New Roman"/>
          <w:sz w:val="24"/>
          <w:szCs w:val="24"/>
        </w:rPr>
        <w:t>lgtspējīgas attīstības mērķa īstenošanai.</w:t>
      </w:r>
    </w:p>
    <w:p w14:paraId="1EA544BE" w14:textId="77777777" w:rsidR="004F1D0C" w:rsidRPr="007969AC" w:rsidRDefault="004F1D0C" w:rsidP="004F1D0C">
      <w:pPr>
        <w:jc w:val="center"/>
        <w:rPr>
          <w:rStyle w:val="docssharedwiztogglelabeledlabeltext"/>
          <w:rFonts w:ascii="Times New Roman" w:hAnsi="Times New Roman" w:cs="Times New Roman"/>
          <w:sz w:val="24"/>
          <w:szCs w:val="24"/>
        </w:rPr>
      </w:pPr>
      <w:r w:rsidRPr="007969AC">
        <w:rPr>
          <w:rFonts w:ascii="Times New Roman" w:hAnsi="Times New Roman" w:cs="Times New Roman"/>
          <w:b/>
          <w:sz w:val="24"/>
          <w:szCs w:val="24"/>
        </w:rPr>
        <w:t xml:space="preserve">Mērķis Nr. 1. </w:t>
      </w:r>
      <w:r w:rsidRPr="007969AC">
        <w:rPr>
          <w:rStyle w:val="docssharedwiztogglelabeledlabeltext"/>
          <w:rFonts w:ascii="Times New Roman" w:hAnsi="Times New Roman" w:cs="Times New Roman"/>
          <w:b/>
          <w:sz w:val="24"/>
          <w:szCs w:val="24"/>
        </w:rPr>
        <w:t>Novērsta nabadzība</w:t>
      </w:r>
      <w:r w:rsidRPr="007969AC">
        <w:rPr>
          <w:rStyle w:val="docssharedwiztogglelabeledlabeltext"/>
          <w:rFonts w:ascii="Times New Roman" w:hAnsi="Times New Roman" w:cs="Times New Roman"/>
          <w:sz w:val="24"/>
          <w:szCs w:val="24"/>
        </w:rPr>
        <w:t xml:space="preserve"> </w:t>
      </w:r>
    </w:p>
    <w:tbl>
      <w:tblPr>
        <w:tblStyle w:val="TableGrid"/>
        <w:tblW w:w="10093" w:type="dxa"/>
        <w:tblInd w:w="-459" w:type="dxa"/>
        <w:tblLayout w:type="fixed"/>
        <w:tblLook w:val="04A0" w:firstRow="1" w:lastRow="0" w:firstColumn="1" w:lastColumn="0" w:noHBand="0" w:noVBand="1"/>
      </w:tblPr>
      <w:tblGrid>
        <w:gridCol w:w="567"/>
        <w:gridCol w:w="4140"/>
        <w:gridCol w:w="1417"/>
        <w:gridCol w:w="992"/>
        <w:gridCol w:w="993"/>
        <w:gridCol w:w="992"/>
        <w:gridCol w:w="992"/>
      </w:tblGrid>
      <w:tr w:rsidR="004F1D0C" w:rsidRPr="00593CBA" w14:paraId="33382439" w14:textId="77777777" w:rsidTr="00BC0353">
        <w:tc>
          <w:tcPr>
            <w:tcW w:w="567" w:type="dxa"/>
          </w:tcPr>
          <w:p w14:paraId="454AF794" w14:textId="77777777" w:rsidR="004F1D0C" w:rsidRPr="007969AC" w:rsidRDefault="004F1D0C" w:rsidP="00BC0353">
            <w:pPr>
              <w:ind w:left="-57" w:right="-57"/>
              <w:jc w:val="center"/>
              <w:rPr>
                <w:rStyle w:val="docssharedwiztogglelabeledlabeltext"/>
                <w:rFonts w:ascii="Times New Roman" w:hAnsi="Times New Roman" w:cs="Times New Roman"/>
              </w:rPr>
            </w:pPr>
            <w:r w:rsidRPr="00E951C0">
              <w:rPr>
                <w:rStyle w:val="docssharedwiztogglelabeledlabeltext"/>
                <w:rFonts w:ascii="Times New Roman" w:hAnsi="Times New Roman" w:cs="Times New Roman"/>
                <w:spacing w:val="-2"/>
              </w:rPr>
              <w:t>Nr.</w:t>
            </w:r>
            <w:r>
              <w:rPr>
                <w:rStyle w:val="docssharedwiztogglelabeledlabeltext"/>
                <w:rFonts w:ascii="Times New Roman" w:hAnsi="Times New Roman" w:cs="Times New Roman"/>
                <w:spacing w:val="-2"/>
              </w:rPr>
              <w:br/>
            </w:r>
            <w:r w:rsidRPr="00E951C0">
              <w:rPr>
                <w:rStyle w:val="docssharedwiztogglelabeledlabeltext"/>
                <w:rFonts w:ascii="Times New Roman" w:hAnsi="Times New Roman" w:cs="Times New Roman"/>
                <w:spacing w:val="-2"/>
              </w:rPr>
              <w:t>p. k.</w:t>
            </w:r>
          </w:p>
        </w:tc>
        <w:tc>
          <w:tcPr>
            <w:tcW w:w="4140" w:type="dxa"/>
          </w:tcPr>
          <w:p w14:paraId="6808B856" w14:textId="7C5CA011"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3194B7B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2" w:type="dxa"/>
          </w:tcPr>
          <w:p w14:paraId="31581C8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3" w:type="dxa"/>
          </w:tcPr>
          <w:p w14:paraId="1C4C34D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32944AB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7E022451" w14:textId="77777777" w:rsidR="004F1D0C" w:rsidRPr="007969AC" w:rsidRDefault="004F1D0C" w:rsidP="00BC0353">
            <w:pPr>
              <w:ind w:left="-113" w:right="-113"/>
              <w:jc w:val="center"/>
              <w:rPr>
                <w:rStyle w:val="docssharedwiztogglelabeledlabeltext"/>
                <w:rFonts w:ascii="Times New Roman" w:hAnsi="Times New Roman" w:cs="Times New Roman"/>
                <w:spacing w:val="-4"/>
              </w:rPr>
            </w:pPr>
            <w:r w:rsidRPr="007969AC">
              <w:rPr>
                <w:rStyle w:val="docssharedwiztogglelabeledlabeltext"/>
                <w:rFonts w:ascii="Times New Roman" w:hAnsi="Times New Roman" w:cs="Times New Roman"/>
                <w:spacing w:val="-4"/>
              </w:rPr>
              <w:t>Tendences novērtē</w:t>
            </w:r>
            <w:r>
              <w:rPr>
                <w:rStyle w:val="docssharedwiztogglelabeledlabeltext"/>
                <w:rFonts w:ascii="Times New Roman" w:hAnsi="Times New Roman" w:cs="Times New Roman"/>
                <w:spacing w:val="-4"/>
              </w:rPr>
              <w:softHyphen/>
            </w:r>
            <w:r w:rsidRPr="007969AC">
              <w:rPr>
                <w:rStyle w:val="docssharedwiztogglelabeledlabeltext"/>
                <w:rFonts w:ascii="Times New Roman" w:hAnsi="Times New Roman" w:cs="Times New Roman"/>
                <w:spacing w:val="-4"/>
              </w:rPr>
              <w:t>jums</w:t>
            </w:r>
          </w:p>
        </w:tc>
      </w:tr>
      <w:tr w:rsidR="004F1D0C" w:rsidRPr="00593CBA" w14:paraId="43523209" w14:textId="77777777" w:rsidTr="00BC0353">
        <w:tc>
          <w:tcPr>
            <w:tcW w:w="567" w:type="dxa"/>
          </w:tcPr>
          <w:p w14:paraId="0BD26EA9"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22EBF59B" w14:textId="66631020" w:rsidR="004F1D0C" w:rsidRPr="007969AC" w:rsidRDefault="004F1D0C" w:rsidP="00BC0353">
            <w:pPr>
              <w:rPr>
                <w:rStyle w:val="docssharedwiztogglelabeledlabeltext"/>
                <w:rFonts w:ascii="Times New Roman" w:hAnsi="Times New Roman" w:cs="Times New Roman"/>
                <w:bCs/>
                <w:shd w:val="clear" w:color="auto" w:fill="FFFFFF"/>
              </w:rPr>
            </w:pPr>
            <w:r w:rsidRPr="007969AC">
              <w:rPr>
                <w:rFonts w:ascii="Times New Roman" w:hAnsi="Times New Roman" w:cs="Times New Roman"/>
                <w:bCs/>
                <w:shd w:val="clear" w:color="auto" w:fill="FFFFFF"/>
              </w:rPr>
              <w:t>Nabadzības riska indekss pēc sociāl</w:t>
            </w:r>
            <w:r>
              <w:rPr>
                <w:rFonts w:ascii="Times New Roman" w:hAnsi="Times New Roman" w:cs="Times New Roman"/>
                <w:bCs/>
                <w:shd w:val="clear" w:color="auto" w:fill="FFFFFF"/>
              </w:rPr>
              <w:t>aj</w:t>
            </w:r>
            <w:r w:rsidRPr="007969AC">
              <w:rPr>
                <w:rFonts w:ascii="Times New Roman" w:hAnsi="Times New Roman" w:cs="Times New Roman"/>
                <w:bCs/>
                <w:shd w:val="clear" w:color="auto" w:fill="FFFFFF"/>
              </w:rPr>
              <w:t xml:space="preserve">iem </w:t>
            </w:r>
            <w:proofErr w:type="spellStart"/>
            <w:r w:rsidRPr="007969AC">
              <w:rPr>
                <w:rFonts w:ascii="Times New Roman" w:hAnsi="Times New Roman" w:cs="Times New Roman"/>
                <w:bCs/>
                <w:shd w:val="clear" w:color="auto" w:fill="FFFFFF"/>
              </w:rPr>
              <w:t>transfertiem</w:t>
            </w:r>
            <w:proofErr w:type="spellEnd"/>
            <w:r w:rsidR="00AF0132">
              <w:rPr>
                <w:rFonts w:ascii="Times New Roman" w:hAnsi="Times New Roman" w:cs="Times New Roman"/>
                <w:bCs/>
                <w:shd w:val="clear" w:color="auto" w:fill="FFFFFF"/>
              </w:rPr>
              <w:t xml:space="preserve"> </w:t>
            </w:r>
            <w:r w:rsidR="00AF0132">
              <w:rPr>
                <w:rStyle w:val="docssharedwiztogglelabeledlabeltext"/>
                <w:rFonts w:ascii="Times New Roman" w:hAnsi="Times New Roman" w:cs="Times New Roman"/>
                <w:szCs w:val="24"/>
              </w:rPr>
              <w:t>(</w:t>
            </w:r>
            <w:proofErr w:type="spellStart"/>
            <w:r w:rsidR="00AF0132">
              <w:rPr>
                <w:rStyle w:val="docssharedwiztogglelabeledlabeltext"/>
                <w:rFonts w:ascii="Times New Roman" w:hAnsi="Times New Roman" w:cs="Times New Roman"/>
                <w:szCs w:val="24"/>
              </w:rPr>
              <w:t>Eurostat</w:t>
            </w:r>
            <w:proofErr w:type="spellEnd"/>
            <w:r w:rsidR="00AF0132">
              <w:rPr>
                <w:rStyle w:val="docssharedwiztogglelabeledlabeltext"/>
                <w:rFonts w:ascii="Times New Roman" w:hAnsi="Times New Roman" w:cs="Times New Roman"/>
                <w:szCs w:val="24"/>
              </w:rPr>
              <w:t>)</w:t>
            </w:r>
          </w:p>
        </w:tc>
        <w:tc>
          <w:tcPr>
            <w:tcW w:w="1417" w:type="dxa"/>
          </w:tcPr>
          <w:p w14:paraId="5139F53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2" w:type="dxa"/>
          </w:tcPr>
          <w:p w14:paraId="37819B92"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3" w:type="dxa"/>
          </w:tcPr>
          <w:p w14:paraId="023A004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19</w:t>
            </w:r>
          </w:p>
        </w:tc>
        <w:tc>
          <w:tcPr>
            <w:tcW w:w="992" w:type="dxa"/>
          </w:tcPr>
          <w:p w14:paraId="0629DEF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23,4</w:t>
            </w:r>
          </w:p>
        </w:tc>
        <w:tc>
          <w:tcPr>
            <w:tcW w:w="992" w:type="dxa"/>
          </w:tcPr>
          <w:p w14:paraId="0F5B7989" w14:textId="77777777" w:rsidR="004F1D0C" w:rsidRPr="007969AC" w:rsidRDefault="004F1D0C" w:rsidP="00BC0353">
            <w:pPr>
              <w:jc w:val="center"/>
              <w:rPr>
                <w:rFonts w:ascii="Times New Roman" w:hAnsi="Times New Roman" w:cs="Times New Roman"/>
                <w:color w:val="984806" w:themeColor="accent6" w:themeShade="80"/>
              </w:rPr>
            </w:pPr>
            <w:r w:rsidRPr="007969AC">
              <w:rPr>
                <w:rStyle w:val="docssharedwiztogglelabeledlabeltext"/>
                <w:rFonts w:ascii="Times New Roman" w:hAnsi="Times New Roman" w:cs="Times New Roman"/>
                <w:b/>
                <w:color w:val="984806" w:themeColor="accent6" w:themeShade="80"/>
              </w:rPr>
              <w:t>0</w:t>
            </w:r>
          </w:p>
        </w:tc>
      </w:tr>
      <w:tr w:rsidR="004F1D0C" w:rsidRPr="00593CBA" w14:paraId="4F33F20D" w14:textId="77777777" w:rsidTr="00BC0353">
        <w:tc>
          <w:tcPr>
            <w:tcW w:w="567" w:type="dxa"/>
          </w:tcPr>
          <w:p w14:paraId="4356537B"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61CD6D7F" w14:textId="02EED99C"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Ekonomiskās spriedzes indekss</w:t>
            </w:r>
            <w:r w:rsidRPr="007969AC">
              <w:rPr>
                <w:rFonts w:ascii="Times New Roman" w:hAnsi="Times New Roman" w:cs="Times New Roman"/>
              </w:rPr>
              <w:t xml:space="preserve"> mājsaimniecībās</w:t>
            </w:r>
            <w:r w:rsidR="00AF0132">
              <w:rPr>
                <w:rFonts w:ascii="Times New Roman" w:hAnsi="Times New Roman" w:cs="Times New Roman"/>
              </w:rPr>
              <w:t xml:space="preserve"> (CSP)</w:t>
            </w:r>
          </w:p>
        </w:tc>
        <w:tc>
          <w:tcPr>
            <w:tcW w:w="1417" w:type="dxa"/>
          </w:tcPr>
          <w:p w14:paraId="20EE9CD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2" w:type="dxa"/>
          </w:tcPr>
          <w:p w14:paraId="7D03E00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3" w:type="dxa"/>
          </w:tcPr>
          <w:p w14:paraId="18B6A3B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66,3</w:t>
            </w:r>
          </w:p>
        </w:tc>
        <w:tc>
          <w:tcPr>
            <w:tcW w:w="992" w:type="dxa"/>
          </w:tcPr>
          <w:p w14:paraId="31B48E3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32,3</w:t>
            </w:r>
          </w:p>
        </w:tc>
        <w:tc>
          <w:tcPr>
            <w:tcW w:w="992" w:type="dxa"/>
          </w:tcPr>
          <w:p w14:paraId="76C06D74"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593CBA" w14:paraId="217C3482" w14:textId="77777777" w:rsidTr="00BC0353">
        <w:tc>
          <w:tcPr>
            <w:tcW w:w="567" w:type="dxa"/>
          </w:tcPr>
          <w:p w14:paraId="16D9C0C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3AC47266" w14:textId="6E95B812" w:rsidR="004F1D0C" w:rsidRPr="007969AC" w:rsidRDefault="004F1D0C" w:rsidP="00BC0353">
            <w:pPr>
              <w:rPr>
                <w:rStyle w:val="docssharedwiztogglelabeledlabeltext"/>
                <w:rFonts w:ascii="Times New Roman" w:hAnsi="Times New Roman" w:cs="Times New Roman"/>
                <w:bCs/>
                <w:shd w:val="clear" w:color="auto" w:fill="FFFFFF"/>
              </w:rPr>
            </w:pPr>
            <w:r w:rsidRPr="007969AC">
              <w:rPr>
                <w:rFonts w:ascii="Times New Roman" w:hAnsi="Times New Roman" w:cs="Times New Roman"/>
                <w:bCs/>
                <w:shd w:val="clear" w:color="auto" w:fill="FFFFFF"/>
              </w:rPr>
              <w:t>Nabadzības riska indekss strādājošajiem vecuma grupā no 18 līdz 64 gadiem</w:t>
            </w:r>
            <w:r w:rsidR="00AF0132">
              <w:rPr>
                <w:rFonts w:ascii="Times New Roman" w:hAnsi="Times New Roman" w:cs="Times New Roman"/>
                <w:bCs/>
                <w:shd w:val="clear" w:color="auto" w:fill="FFFFFF"/>
              </w:rPr>
              <w:t xml:space="preserve"> </w:t>
            </w:r>
            <w:r w:rsidR="00AF0132">
              <w:rPr>
                <w:rFonts w:ascii="Times New Roman" w:hAnsi="Times New Roman" w:cs="Times New Roman"/>
              </w:rPr>
              <w:t>(CSP)</w:t>
            </w:r>
          </w:p>
        </w:tc>
        <w:tc>
          <w:tcPr>
            <w:tcW w:w="1417" w:type="dxa"/>
          </w:tcPr>
          <w:p w14:paraId="1D65751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2" w:type="dxa"/>
          </w:tcPr>
          <w:p w14:paraId="5848E7FD"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3" w:type="dxa"/>
          </w:tcPr>
          <w:p w14:paraId="7FF8B47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9,6</w:t>
            </w:r>
          </w:p>
        </w:tc>
        <w:tc>
          <w:tcPr>
            <w:tcW w:w="992" w:type="dxa"/>
          </w:tcPr>
          <w:p w14:paraId="032F439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8,4</w:t>
            </w:r>
          </w:p>
        </w:tc>
        <w:tc>
          <w:tcPr>
            <w:tcW w:w="992" w:type="dxa"/>
          </w:tcPr>
          <w:p w14:paraId="4740F17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593CBA" w14:paraId="4743718E" w14:textId="77777777" w:rsidTr="00BC0353">
        <w:tc>
          <w:tcPr>
            <w:tcW w:w="567" w:type="dxa"/>
          </w:tcPr>
          <w:p w14:paraId="34F71447"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05D1B25A" w14:textId="00C37684"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Nabadzības riska indekss ģimenēm, kurās </w:t>
            </w:r>
            <w:r w:rsidRPr="003D3B2B">
              <w:rPr>
                <w:rFonts w:ascii="Times New Roman" w:hAnsi="Times New Roman" w:cs="Times New Roman"/>
                <w:bCs/>
                <w:shd w:val="clear" w:color="auto" w:fill="FFFFFF"/>
              </w:rPr>
              <w:t>bērnus</w:t>
            </w:r>
            <w:r w:rsidRPr="00CD23C8">
              <w:rPr>
                <w:rFonts w:ascii="Times New Roman" w:hAnsi="Times New Roman" w:cs="Times New Roman"/>
                <w:bCs/>
                <w:shd w:val="clear" w:color="auto" w:fill="FFFFFF"/>
              </w:rPr>
              <w:t xml:space="preserve"> </w:t>
            </w:r>
            <w:r w:rsidRPr="00B35633">
              <w:rPr>
                <w:rFonts w:ascii="Times New Roman" w:hAnsi="Times New Roman" w:cs="Times New Roman"/>
                <w:bCs/>
                <w:shd w:val="clear" w:color="auto" w:fill="FFFFFF"/>
              </w:rPr>
              <w:t xml:space="preserve">audzina </w:t>
            </w:r>
            <w:r w:rsidRPr="007969AC">
              <w:rPr>
                <w:rFonts w:ascii="Times New Roman" w:hAnsi="Times New Roman" w:cs="Times New Roman"/>
                <w:bCs/>
                <w:shd w:val="clear" w:color="auto" w:fill="FFFFFF"/>
              </w:rPr>
              <w:t xml:space="preserve">viens pieaugušais </w:t>
            </w:r>
            <w:r w:rsidR="00AF0132">
              <w:rPr>
                <w:rFonts w:ascii="Times New Roman" w:hAnsi="Times New Roman" w:cs="Times New Roman"/>
              </w:rPr>
              <w:t>(CSP)</w:t>
            </w:r>
          </w:p>
        </w:tc>
        <w:tc>
          <w:tcPr>
            <w:tcW w:w="1417" w:type="dxa"/>
          </w:tcPr>
          <w:p w14:paraId="58B3CFE8"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2010/2019</w:t>
            </w:r>
          </w:p>
        </w:tc>
        <w:tc>
          <w:tcPr>
            <w:tcW w:w="992" w:type="dxa"/>
          </w:tcPr>
          <w:p w14:paraId="053BCD61"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3" w:type="dxa"/>
          </w:tcPr>
          <w:p w14:paraId="6242AA6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37,6</w:t>
            </w:r>
          </w:p>
        </w:tc>
        <w:tc>
          <w:tcPr>
            <w:tcW w:w="992" w:type="dxa"/>
          </w:tcPr>
          <w:p w14:paraId="328FF2A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30,6</w:t>
            </w:r>
          </w:p>
        </w:tc>
        <w:tc>
          <w:tcPr>
            <w:tcW w:w="992" w:type="dxa"/>
          </w:tcPr>
          <w:p w14:paraId="575DDF11"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593CBA" w14:paraId="3A1B7317" w14:textId="77777777" w:rsidTr="00BC0353">
        <w:tc>
          <w:tcPr>
            <w:tcW w:w="567" w:type="dxa"/>
          </w:tcPr>
          <w:p w14:paraId="01684163"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17A11C8E" w14:textId="384BF372"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Nabadzības riska indekss mājsaimniecībām, ko veido </w:t>
            </w:r>
            <w:r>
              <w:rPr>
                <w:rFonts w:ascii="Times New Roman" w:hAnsi="Times New Roman" w:cs="Times New Roman"/>
                <w:bCs/>
                <w:shd w:val="clear" w:color="auto" w:fill="FFFFFF"/>
              </w:rPr>
              <w:t>divi</w:t>
            </w:r>
            <w:r w:rsidRPr="007969AC">
              <w:rPr>
                <w:rFonts w:ascii="Times New Roman" w:hAnsi="Times New Roman" w:cs="Times New Roman"/>
                <w:bCs/>
                <w:shd w:val="clear" w:color="auto" w:fill="FFFFFF"/>
              </w:rPr>
              <w:t xml:space="preserve"> pieaugušie un </w:t>
            </w:r>
            <w:r>
              <w:rPr>
                <w:rFonts w:ascii="Times New Roman" w:hAnsi="Times New Roman" w:cs="Times New Roman"/>
                <w:bCs/>
                <w:shd w:val="clear" w:color="auto" w:fill="FFFFFF"/>
              </w:rPr>
              <w:t>trīs</w:t>
            </w:r>
            <w:r w:rsidRPr="007969AC">
              <w:rPr>
                <w:rFonts w:ascii="Times New Roman" w:hAnsi="Times New Roman" w:cs="Times New Roman"/>
                <w:bCs/>
                <w:shd w:val="clear" w:color="auto" w:fill="FFFFFF"/>
              </w:rPr>
              <w:t xml:space="preserve"> un vairāk apgādībā esošu bērnu</w:t>
            </w:r>
            <w:r w:rsidR="00AF0132">
              <w:rPr>
                <w:rFonts w:ascii="Times New Roman" w:hAnsi="Times New Roman" w:cs="Times New Roman"/>
                <w:bCs/>
                <w:shd w:val="clear" w:color="auto" w:fill="FFFFFF"/>
              </w:rPr>
              <w:t xml:space="preserve"> </w:t>
            </w:r>
            <w:r w:rsidR="00AF0132">
              <w:rPr>
                <w:rFonts w:ascii="Times New Roman" w:hAnsi="Times New Roman" w:cs="Times New Roman"/>
              </w:rPr>
              <w:t>(CSP)</w:t>
            </w:r>
          </w:p>
        </w:tc>
        <w:tc>
          <w:tcPr>
            <w:tcW w:w="1417" w:type="dxa"/>
          </w:tcPr>
          <w:p w14:paraId="1AD11FCC"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2010/2019</w:t>
            </w:r>
          </w:p>
        </w:tc>
        <w:tc>
          <w:tcPr>
            <w:tcW w:w="992" w:type="dxa"/>
          </w:tcPr>
          <w:p w14:paraId="63BD9A87"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3" w:type="dxa"/>
          </w:tcPr>
          <w:p w14:paraId="7BDE253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37,1</w:t>
            </w:r>
          </w:p>
        </w:tc>
        <w:tc>
          <w:tcPr>
            <w:tcW w:w="992" w:type="dxa"/>
          </w:tcPr>
          <w:p w14:paraId="1445996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17,7</w:t>
            </w:r>
          </w:p>
        </w:tc>
        <w:tc>
          <w:tcPr>
            <w:tcW w:w="992" w:type="dxa"/>
          </w:tcPr>
          <w:p w14:paraId="4D1BAF28"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593CBA" w14:paraId="3E48E859" w14:textId="77777777" w:rsidTr="00BC0353">
        <w:tc>
          <w:tcPr>
            <w:tcW w:w="567" w:type="dxa"/>
          </w:tcPr>
          <w:p w14:paraId="4A1AFFDD"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lastRenderedPageBreak/>
              <w:t>6</w:t>
            </w:r>
            <w:r>
              <w:rPr>
                <w:rStyle w:val="docssharedwiztogglelabeledlabeltext"/>
                <w:rFonts w:ascii="Times New Roman" w:hAnsi="Times New Roman" w:cs="Times New Roman"/>
              </w:rPr>
              <w:t>.</w:t>
            </w:r>
          </w:p>
        </w:tc>
        <w:tc>
          <w:tcPr>
            <w:tcW w:w="4140" w:type="dxa"/>
          </w:tcPr>
          <w:p w14:paraId="08D69835" w14:textId="7AEBFC99"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Nabadzības riska indekss mājsaimniecībām ar apgādībā esošiem bērniem</w:t>
            </w:r>
            <w:r w:rsidR="00AF0132">
              <w:rPr>
                <w:rFonts w:ascii="Times New Roman" w:hAnsi="Times New Roman" w:cs="Times New Roman"/>
                <w:bCs/>
                <w:shd w:val="clear" w:color="auto" w:fill="FFFFFF"/>
              </w:rPr>
              <w:t xml:space="preserve"> </w:t>
            </w:r>
            <w:r w:rsidR="00AF0132">
              <w:rPr>
                <w:rFonts w:ascii="Times New Roman" w:hAnsi="Times New Roman" w:cs="Times New Roman"/>
              </w:rPr>
              <w:t>(CSP)</w:t>
            </w:r>
          </w:p>
        </w:tc>
        <w:tc>
          <w:tcPr>
            <w:tcW w:w="1417" w:type="dxa"/>
          </w:tcPr>
          <w:p w14:paraId="2B99D15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2" w:type="dxa"/>
          </w:tcPr>
          <w:p w14:paraId="4700D743"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3" w:type="dxa"/>
          </w:tcPr>
          <w:p w14:paraId="064F0B5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21,2</w:t>
            </w:r>
          </w:p>
        </w:tc>
        <w:tc>
          <w:tcPr>
            <w:tcW w:w="992" w:type="dxa"/>
          </w:tcPr>
          <w:p w14:paraId="2172046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15,6</w:t>
            </w:r>
          </w:p>
        </w:tc>
        <w:tc>
          <w:tcPr>
            <w:tcW w:w="992" w:type="dxa"/>
          </w:tcPr>
          <w:p w14:paraId="2E20E048"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593CBA" w14:paraId="5C153478" w14:textId="77777777" w:rsidTr="00BC0353">
        <w:tc>
          <w:tcPr>
            <w:tcW w:w="567" w:type="dxa"/>
          </w:tcPr>
          <w:p w14:paraId="0E066F0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27DE5170" w14:textId="0D7B7D2E"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Nabadzības risks </w:t>
            </w:r>
            <w:proofErr w:type="spellStart"/>
            <w:r w:rsidRPr="007969AC">
              <w:rPr>
                <w:rFonts w:ascii="Times New Roman" w:hAnsi="Times New Roman" w:cs="Times New Roman"/>
                <w:bCs/>
                <w:shd w:val="clear" w:color="auto" w:fill="FFFFFF"/>
              </w:rPr>
              <w:t>pirmspensijas</w:t>
            </w:r>
            <w:proofErr w:type="spellEnd"/>
            <w:r w:rsidRPr="007969AC">
              <w:rPr>
                <w:rFonts w:ascii="Times New Roman" w:hAnsi="Times New Roman" w:cs="Times New Roman"/>
                <w:bCs/>
                <w:shd w:val="clear" w:color="auto" w:fill="FFFFFF"/>
              </w:rPr>
              <w:t xml:space="preserve"> vecuma personām (50–64</w:t>
            </w:r>
            <w:r>
              <w:rPr>
                <w:rFonts w:ascii="Times New Roman" w:hAnsi="Times New Roman" w:cs="Times New Roman"/>
                <w:bCs/>
                <w:shd w:val="clear" w:color="auto" w:fill="FFFFFF"/>
              </w:rPr>
              <w:t xml:space="preserve"> g.</w:t>
            </w:r>
            <w:r w:rsidRPr="007969AC">
              <w:rPr>
                <w:rFonts w:ascii="Times New Roman" w:hAnsi="Times New Roman" w:cs="Times New Roman"/>
                <w:bCs/>
                <w:shd w:val="clear" w:color="auto" w:fill="FFFFFF"/>
              </w:rPr>
              <w:t>)</w:t>
            </w:r>
            <w:r w:rsidR="00AF0132">
              <w:rPr>
                <w:rFonts w:ascii="Times New Roman" w:hAnsi="Times New Roman" w:cs="Times New Roman"/>
                <w:bCs/>
                <w:shd w:val="clear" w:color="auto" w:fill="FFFFFF"/>
              </w:rPr>
              <w:t xml:space="preserve"> </w:t>
            </w:r>
            <w:r w:rsidR="00AF0132">
              <w:rPr>
                <w:rFonts w:ascii="Times New Roman" w:hAnsi="Times New Roman" w:cs="Times New Roman"/>
              </w:rPr>
              <w:t>(CSP)</w:t>
            </w:r>
          </w:p>
        </w:tc>
        <w:tc>
          <w:tcPr>
            <w:tcW w:w="1417" w:type="dxa"/>
          </w:tcPr>
          <w:p w14:paraId="16E6ECC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2" w:type="dxa"/>
          </w:tcPr>
          <w:p w14:paraId="3415BBB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3" w:type="dxa"/>
          </w:tcPr>
          <w:p w14:paraId="40CF7B9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20,9</w:t>
            </w:r>
          </w:p>
        </w:tc>
        <w:tc>
          <w:tcPr>
            <w:tcW w:w="992" w:type="dxa"/>
          </w:tcPr>
          <w:p w14:paraId="72C5A32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24,0</w:t>
            </w:r>
          </w:p>
        </w:tc>
        <w:tc>
          <w:tcPr>
            <w:tcW w:w="992" w:type="dxa"/>
          </w:tcPr>
          <w:p w14:paraId="2310F1B3" w14:textId="77777777" w:rsidR="004F1D0C" w:rsidRPr="007969AC" w:rsidRDefault="004F1D0C" w:rsidP="00BC0353">
            <w:pPr>
              <w:jc w:val="center"/>
              <w:rPr>
                <w:rStyle w:val="docssharedwiztogglelabeledlabeltext"/>
                <w:rFonts w:ascii="Times New Roman" w:hAnsi="Times New Roman" w:cs="Times New Roman"/>
                <w:b/>
                <w:color w:val="FF0000"/>
              </w:rPr>
            </w:pPr>
            <w:r w:rsidRPr="007969AC">
              <w:rPr>
                <w:rStyle w:val="docssharedwiztogglelabeledlabeltext"/>
                <w:rFonts w:ascii="Times New Roman" w:hAnsi="Times New Roman" w:cs="Times New Roman"/>
                <w:b/>
                <w:color w:val="FF0000"/>
              </w:rPr>
              <w:t>–1</w:t>
            </w:r>
          </w:p>
        </w:tc>
      </w:tr>
      <w:tr w:rsidR="004F1D0C" w:rsidRPr="00593CBA" w14:paraId="42D1AB61" w14:textId="77777777" w:rsidTr="00BC0353">
        <w:tc>
          <w:tcPr>
            <w:tcW w:w="567" w:type="dxa"/>
          </w:tcPr>
          <w:p w14:paraId="348AD4A2"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4D0C1A0D" w14:textId="5EE375E4"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Nabadzības risks gados vecām personām (65+</w:t>
            </w:r>
            <w:r>
              <w:rPr>
                <w:rFonts w:ascii="Times New Roman" w:hAnsi="Times New Roman" w:cs="Times New Roman"/>
                <w:bCs/>
                <w:shd w:val="clear" w:color="auto" w:fill="FFFFFF"/>
              </w:rPr>
              <w:t xml:space="preserve"> g.</w:t>
            </w:r>
            <w:r w:rsidRPr="007969AC">
              <w:rPr>
                <w:rFonts w:ascii="Times New Roman" w:hAnsi="Times New Roman" w:cs="Times New Roman"/>
                <w:bCs/>
                <w:shd w:val="clear" w:color="auto" w:fill="FFFFFF"/>
              </w:rPr>
              <w:t>)</w:t>
            </w:r>
            <w:r w:rsidR="00AF0132">
              <w:rPr>
                <w:rFonts w:ascii="Times New Roman" w:hAnsi="Times New Roman" w:cs="Times New Roman"/>
              </w:rPr>
              <w:t xml:space="preserve"> (CSP)</w:t>
            </w:r>
          </w:p>
        </w:tc>
        <w:tc>
          <w:tcPr>
            <w:tcW w:w="1417" w:type="dxa"/>
          </w:tcPr>
          <w:p w14:paraId="64503E5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2" w:type="dxa"/>
          </w:tcPr>
          <w:p w14:paraId="75744C5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3" w:type="dxa"/>
          </w:tcPr>
          <w:p w14:paraId="09A2BE4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9,1</w:t>
            </w:r>
          </w:p>
        </w:tc>
        <w:tc>
          <w:tcPr>
            <w:tcW w:w="992" w:type="dxa"/>
          </w:tcPr>
          <w:p w14:paraId="436A03F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44,6</w:t>
            </w:r>
          </w:p>
        </w:tc>
        <w:tc>
          <w:tcPr>
            <w:tcW w:w="992" w:type="dxa"/>
          </w:tcPr>
          <w:p w14:paraId="55268BE5" w14:textId="77777777" w:rsidR="004F1D0C" w:rsidRPr="007969AC" w:rsidRDefault="004F1D0C" w:rsidP="00BC0353">
            <w:pPr>
              <w:jc w:val="center"/>
              <w:rPr>
                <w:rStyle w:val="docssharedwiztogglelabeledlabeltext"/>
                <w:rFonts w:ascii="Times New Roman" w:hAnsi="Times New Roman" w:cs="Times New Roman"/>
                <w:b/>
                <w:color w:val="FF0000"/>
              </w:rPr>
            </w:pPr>
            <w:r w:rsidRPr="007969AC">
              <w:rPr>
                <w:rStyle w:val="docssharedwiztogglelabeledlabeltext"/>
                <w:rFonts w:ascii="Times New Roman" w:hAnsi="Times New Roman" w:cs="Times New Roman"/>
                <w:b/>
                <w:color w:val="FF0000"/>
              </w:rPr>
              <w:t>–1</w:t>
            </w:r>
          </w:p>
        </w:tc>
      </w:tr>
      <w:tr w:rsidR="004F1D0C" w:rsidRPr="00593CBA" w14:paraId="1CCE5346" w14:textId="77777777" w:rsidTr="00BC0353">
        <w:tc>
          <w:tcPr>
            <w:tcW w:w="567" w:type="dxa"/>
          </w:tcPr>
          <w:p w14:paraId="00A8844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w:t>
            </w:r>
            <w:r>
              <w:rPr>
                <w:rStyle w:val="docssharedwiztogglelabeledlabeltext"/>
                <w:rFonts w:ascii="Times New Roman" w:hAnsi="Times New Roman" w:cs="Times New Roman"/>
              </w:rPr>
              <w:t>.</w:t>
            </w:r>
          </w:p>
        </w:tc>
        <w:tc>
          <w:tcPr>
            <w:tcW w:w="4140" w:type="dxa"/>
          </w:tcPr>
          <w:p w14:paraId="5BE66730" w14:textId="3598C158"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Iedzīvotāju īpatsvars, kuri pakļauti nabadzības riskam vai sociāl</w:t>
            </w:r>
            <w:r>
              <w:rPr>
                <w:rFonts w:ascii="Times New Roman" w:hAnsi="Times New Roman" w:cs="Times New Roman"/>
                <w:bCs/>
                <w:shd w:val="clear" w:color="auto" w:fill="FFFFFF"/>
              </w:rPr>
              <w:t>aj</w:t>
            </w:r>
            <w:r w:rsidRPr="007969AC">
              <w:rPr>
                <w:rFonts w:ascii="Times New Roman" w:hAnsi="Times New Roman" w:cs="Times New Roman"/>
                <w:bCs/>
                <w:shd w:val="clear" w:color="auto" w:fill="FFFFFF"/>
              </w:rPr>
              <w:t xml:space="preserve">ai atstumtībai </w:t>
            </w:r>
            <w:r w:rsidR="00AF0132">
              <w:rPr>
                <w:rStyle w:val="docssharedwiztogglelabeledlabeltext"/>
                <w:rFonts w:ascii="Times New Roman" w:hAnsi="Times New Roman" w:cs="Times New Roman"/>
                <w:szCs w:val="24"/>
              </w:rPr>
              <w:t>(</w:t>
            </w:r>
            <w:r w:rsidR="00C8269B">
              <w:rPr>
                <w:rStyle w:val="docssharedwiztogglelabeledlabeltext"/>
                <w:rFonts w:ascii="Times New Roman" w:hAnsi="Times New Roman" w:cs="Times New Roman"/>
                <w:szCs w:val="24"/>
              </w:rPr>
              <w:t>CSP</w:t>
            </w:r>
            <w:r w:rsidR="00AF0132">
              <w:rPr>
                <w:rStyle w:val="docssharedwiztogglelabeledlabeltext"/>
                <w:rFonts w:ascii="Times New Roman" w:hAnsi="Times New Roman" w:cs="Times New Roman"/>
                <w:szCs w:val="24"/>
              </w:rPr>
              <w:t>)</w:t>
            </w:r>
          </w:p>
        </w:tc>
        <w:tc>
          <w:tcPr>
            <w:tcW w:w="1417" w:type="dxa"/>
          </w:tcPr>
          <w:p w14:paraId="3111716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2" w:type="dxa"/>
          </w:tcPr>
          <w:p w14:paraId="0538875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3" w:type="dxa"/>
          </w:tcPr>
          <w:p w14:paraId="64ACBEF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40,1</w:t>
            </w:r>
          </w:p>
        </w:tc>
        <w:tc>
          <w:tcPr>
            <w:tcW w:w="992" w:type="dxa"/>
          </w:tcPr>
          <w:p w14:paraId="5225EF1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26,0</w:t>
            </w:r>
          </w:p>
        </w:tc>
        <w:tc>
          <w:tcPr>
            <w:tcW w:w="992" w:type="dxa"/>
          </w:tcPr>
          <w:p w14:paraId="1451AFB4"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593CBA" w14:paraId="4DCEBCAE" w14:textId="77777777" w:rsidTr="00BC0353">
        <w:tc>
          <w:tcPr>
            <w:tcW w:w="567" w:type="dxa"/>
          </w:tcPr>
          <w:p w14:paraId="325D77D3"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r>
              <w:rPr>
                <w:rStyle w:val="docssharedwiztogglelabeledlabeltext"/>
                <w:rFonts w:ascii="Times New Roman" w:hAnsi="Times New Roman" w:cs="Times New Roman"/>
              </w:rPr>
              <w:t>.</w:t>
            </w:r>
          </w:p>
        </w:tc>
        <w:tc>
          <w:tcPr>
            <w:tcW w:w="4140" w:type="dxa"/>
          </w:tcPr>
          <w:p w14:paraId="46CAB9DC" w14:textId="6210F40D" w:rsidR="004F1D0C" w:rsidRPr="007969AC" w:rsidRDefault="004F1D0C" w:rsidP="00BC0353">
            <w:pPr>
              <w:rPr>
                <w:rStyle w:val="docssharedwiztogglelabeledlabeltext"/>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Iedzīvotāju dziļa materiālā </w:t>
            </w:r>
            <w:proofErr w:type="spellStart"/>
            <w:r w:rsidRPr="007969AC">
              <w:rPr>
                <w:rFonts w:ascii="Times New Roman" w:hAnsi="Times New Roman" w:cs="Times New Roman"/>
                <w:bCs/>
                <w:shd w:val="clear" w:color="auto" w:fill="FFFFFF"/>
              </w:rPr>
              <w:t>nenodrošinātība</w:t>
            </w:r>
            <w:proofErr w:type="spellEnd"/>
            <w:r w:rsidR="00AF0132">
              <w:rPr>
                <w:rFonts w:ascii="Times New Roman" w:hAnsi="Times New Roman" w:cs="Times New Roman"/>
                <w:bCs/>
                <w:shd w:val="clear" w:color="auto" w:fill="FFFFFF"/>
              </w:rPr>
              <w:t xml:space="preserve"> </w:t>
            </w:r>
            <w:r w:rsidR="00AF0132">
              <w:rPr>
                <w:rStyle w:val="docssharedwiztogglelabeledlabeltext"/>
                <w:rFonts w:ascii="Times New Roman" w:hAnsi="Times New Roman" w:cs="Times New Roman"/>
                <w:szCs w:val="24"/>
              </w:rPr>
              <w:t>(</w:t>
            </w:r>
            <w:proofErr w:type="spellStart"/>
            <w:r w:rsidR="00AF0132">
              <w:rPr>
                <w:rStyle w:val="docssharedwiztogglelabeledlabeltext"/>
                <w:rFonts w:ascii="Times New Roman" w:hAnsi="Times New Roman" w:cs="Times New Roman"/>
                <w:szCs w:val="24"/>
              </w:rPr>
              <w:t>Eurostat</w:t>
            </w:r>
            <w:proofErr w:type="spellEnd"/>
            <w:r w:rsidR="00AF0132">
              <w:rPr>
                <w:rStyle w:val="docssharedwiztogglelabeledlabeltext"/>
                <w:rFonts w:ascii="Times New Roman" w:hAnsi="Times New Roman" w:cs="Times New Roman"/>
                <w:szCs w:val="24"/>
              </w:rPr>
              <w:t>)</w:t>
            </w:r>
          </w:p>
        </w:tc>
        <w:tc>
          <w:tcPr>
            <w:tcW w:w="1417" w:type="dxa"/>
          </w:tcPr>
          <w:p w14:paraId="6A490F7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2" w:type="dxa"/>
          </w:tcPr>
          <w:p w14:paraId="0FE2A983"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3" w:type="dxa"/>
          </w:tcPr>
          <w:p w14:paraId="058DCE4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27,6</w:t>
            </w:r>
          </w:p>
        </w:tc>
        <w:tc>
          <w:tcPr>
            <w:tcW w:w="992" w:type="dxa"/>
          </w:tcPr>
          <w:p w14:paraId="2C300CE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7,3</w:t>
            </w:r>
          </w:p>
        </w:tc>
        <w:tc>
          <w:tcPr>
            <w:tcW w:w="992" w:type="dxa"/>
          </w:tcPr>
          <w:p w14:paraId="4A6CDFB3"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593CBA" w14:paraId="7BEF783A" w14:textId="77777777" w:rsidTr="00BC0353">
        <w:tc>
          <w:tcPr>
            <w:tcW w:w="567" w:type="dxa"/>
          </w:tcPr>
          <w:p w14:paraId="0F293335"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w:t>
            </w:r>
            <w:r>
              <w:rPr>
                <w:rStyle w:val="docssharedwiztogglelabeledlabeltext"/>
                <w:rFonts w:ascii="Times New Roman" w:hAnsi="Times New Roman" w:cs="Times New Roman"/>
              </w:rPr>
              <w:t>.</w:t>
            </w:r>
          </w:p>
        </w:tc>
        <w:tc>
          <w:tcPr>
            <w:tcW w:w="4140" w:type="dxa"/>
          </w:tcPr>
          <w:p w14:paraId="3A9E437C" w14:textId="7394D1AD" w:rsidR="004F1D0C" w:rsidRPr="007969AC" w:rsidRDefault="004F1D0C" w:rsidP="00BC0353">
            <w:pPr>
              <w:rPr>
                <w:rStyle w:val="docssharedwiztogglelabeledlabeltext"/>
                <w:rFonts w:ascii="Times New Roman" w:hAnsi="Times New Roman" w:cs="Times New Roman"/>
              </w:rPr>
            </w:pPr>
            <w:r w:rsidRPr="007969AC">
              <w:rPr>
                <w:rFonts w:ascii="Times New Roman" w:hAnsi="Times New Roman" w:cs="Times New Roman"/>
                <w:bCs/>
                <w:shd w:val="clear" w:color="auto" w:fill="FFFFFF"/>
              </w:rPr>
              <w:t>Vispārējās valdības izdevumu sociāl</w:t>
            </w:r>
            <w:r>
              <w:rPr>
                <w:rFonts w:ascii="Times New Roman" w:hAnsi="Times New Roman" w:cs="Times New Roman"/>
                <w:bCs/>
                <w:shd w:val="clear" w:color="auto" w:fill="FFFFFF"/>
              </w:rPr>
              <w:t>aj</w:t>
            </w:r>
            <w:r w:rsidRPr="007969AC">
              <w:rPr>
                <w:rFonts w:ascii="Times New Roman" w:hAnsi="Times New Roman" w:cs="Times New Roman"/>
                <w:bCs/>
                <w:shd w:val="clear" w:color="auto" w:fill="FFFFFF"/>
              </w:rPr>
              <w:t>ai aizsardzībai īpatsvars no visiem izdevumiem</w:t>
            </w:r>
            <w:r w:rsidR="00AF0132">
              <w:rPr>
                <w:rFonts w:ascii="Times New Roman" w:hAnsi="Times New Roman" w:cs="Times New Roman"/>
                <w:bCs/>
                <w:shd w:val="clear" w:color="auto" w:fill="FFFFFF"/>
              </w:rPr>
              <w:t xml:space="preserve"> (CSP)</w:t>
            </w:r>
          </w:p>
        </w:tc>
        <w:tc>
          <w:tcPr>
            <w:tcW w:w="1417" w:type="dxa"/>
          </w:tcPr>
          <w:p w14:paraId="648FAD9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2" w:type="dxa"/>
          </w:tcPr>
          <w:p w14:paraId="7704110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3" w:type="dxa"/>
          </w:tcPr>
          <w:p w14:paraId="720E7E8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30,7</w:t>
            </w:r>
          </w:p>
        </w:tc>
        <w:tc>
          <w:tcPr>
            <w:tcW w:w="992" w:type="dxa"/>
          </w:tcPr>
          <w:p w14:paraId="3118EF6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31,3</w:t>
            </w:r>
          </w:p>
        </w:tc>
        <w:tc>
          <w:tcPr>
            <w:tcW w:w="992" w:type="dxa"/>
          </w:tcPr>
          <w:p w14:paraId="24A57E6A"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984806" w:themeColor="accent6" w:themeShade="80"/>
              </w:rPr>
              <w:t>0</w:t>
            </w:r>
          </w:p>
        </w:tc>
      </w:tr>
    </w:tbl>
    <w:p w14:paraId="2CE45377" w14:textId="77777777" w:rsidR="004F1D0C" w:rsidRPr="007969AC" w:rsidRDefault="004F1D0C" w:rsidP="004F1D0C">
      <w:pPr>
        <w:jc w:val="center"/>
        <w:rPr>
          <w:rFonts w:ascii="Times New Roman" w:hAnsi="Times New Roman" w:cs="Times New Roman"/>
          <w:b/>
          <w:sz w:val="24"/>
          <w:szCs w:val="24"/>
        </w:rPr>
      </w:pPr>
    </w:p>
    <w:p w14:paraId="4E62C296" w14:textId="77777777"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t xml:space="preserve">Mērķis Nr. 2. </w:t>
      </w:r>
      <w:r w:rsidRPr="007969AC">
        <w:rPr>
          <w:rStyle w:val="docssharedwiztogglelabeledlabeltext"/>
          <w:rFonts w:ascii="Times New Roman" w:hAnsi="Times New Roman" w:cs="Times New Roman"/>
          <w:b/>
          <w:sz w:val="24"/>
          <w:szCs w:val="24"/>
        </w:rPr>
        <w:t xml:space="preserve">Ilgtspējīga lauksaimniecība, novērst badu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593CBA" w14:paraId="7ABB324E" w14:textId="77777777" w:rsidTr="00BC0353">
        <w:tc>
          <w:tcPr>
            <w:tcW w:w="567" w:type="dxa"/>
          </w:tcPr>
          <w:p w14:paraId="3DCFE3D6" w14:textId="77777777" w:rsidR="004F1D0C" w:rsidRPr="007969AC" w:rsidRDefault="004F1D0C" w:rsidP="00BC0353">
            <w:pPr>
              <w:ind w:left="-57" w:right="-57"/>
              <w:jc w:val="center"/>
              <w:rPr>
                <w:rStyle w:val="docssharedwiztogglelabeledlabeltext"/>
                <w:rFonts w:ascii="Times New Roman" w:hAnsi="Times New Roman" w:cs="Times New Roman"/>
                <w:szCs w:val="24"/>
              </w:rPr>
            </w:pPr>
            <w:r w:rsidRPr="00E951C0">
              <w:rPr>
                <w:rStyle w:val="docssharedwiztogglelabeledlabeltext"/>
                <w:rFonts w:ascii="Times New Roman" w:hAnsi="Times New Roman" w:cs="Times New Roman"/>
                <w:spacing w:val="-2"/>
              </w:rPr>
              <w:t>Nr.</w:t>
            </w:r>
            <w:r>
              <w:rPr>
                <w:rStyle w:val="docssharedwiztogglelabeledlabeltext"/>
                <w:rFonts w:ascii="Times New Roman" w:hAnsi="Times New Roman" w:cs="Times New Roman"/>
                <w:spacing w:val="-2"/>
              </w:rPr>
              <w:br/>
            </w:r>
            <w:r w:rsidRPr="00E951C0">
              <w:rPr>
                <w:rStyle w:val="docssharedwiztogglelabeledlabeltext"/>
                <w:rFonts w:ascii="Times New Roman" w:hAnsi="Times New Roman" w:cs="Times New Roman"/>
                <w:spacing w:val="-2"/>
              </w:rPr>
              <w:t>p. k.</w:t>
            </w:r>
          </w:p>
        </w:tc>
        <w:tc>
          <w:tcPr>
            <w:tcW w:w="4140" w:type="dxa"/>
          </w:tcPr>
          <w:p w14:paraId="6B645F6F" w14:textId="229845F6"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Indikators</w:t>
            </w:r>
            <w:r w:rsidR="00F046B2">
              <w:rPr>
                <w:rStyle w:val="docssharedwiztogglelabeledlabeltext"/>
                <w:rFonts w:ascii="Times New Roman" w:hAnsi="Times New Roman" w:cs="Times New Roman"/>
                <w:szCs w:val="24"/>
              </w:rPr>
              <w:t xml:space="preserve"> </w:t>
            </w:r>
            <w:r w:rsidR="00F046B2">
              <w:rPr>
                <w:rStyle w:val="docssharedwiztogglelabeledlabeltext"/>
                <w:rFonts w:ascii="Times New Roman" w:hAnsi="Times New Roman" w:cs="Times New Roman"/>
              </w:rPr>
              <w:t>(datu avots)</w:t>
            </w:r>
          </w:p>
        </w:tc>
        <w:tc>
          <w:tcPr>
            <w:tcW w:w="1417" w:type="dxa"/>
          </w:tcPr>
          <w:p w14:paraId="04AE053D"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Bāzes vērtības gads/</w:t>
            </w:r>
            <w:r>
              <w:rPr>
                <w:rStyle w:val="docssharedwiztogglelabeledlabeltext"/>
                <w:rFonts w:ascii="Times New Roman" w:hAnsi="Times New Roman" w:cs="Times New Roman"/>
                <w:szCs w:val="24"/>
              </w:rPr>
              <w:br/>
            </w:r>
            <w:r w:rsidRPr="007969AC">
              <w:rPr>
                <w:rStyle w:val="docssharedwiztogglelabeledlabeltext"/>
                <w:rFonts w:ascii="Times New Roman" w:hAnsi="Times New Roman" w:cs="Times New Roman"/>
                <w:szCs w:val="24"/>
              </w:rPr>
              <w:t>aktuālās vērtības gads</w:t>
            </w:r>
          </w:p>
        </w:tc>
        <w:tc>
          <w:tcPr>
            <w:tcW w:w="993" w:type="dxa"/>
          </w:tcPr>
          <w:p w14:paraId="230B9575"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Mēr</w:t>
            </w:r>
            <w:r>
              <w:rPr>
                <w:rStyle w:val="docssharedwiztogglelabeledlabeltext"/>
                <w:rFonts w:ascii="Times New Roman" w:hAnsi="Times New Roman" w:cs="Times New Roman"/>
                <w:szCs w:val="24"/>
              </w:rPr>
              <w:softHyphen/>
            </w:r>
            <w:r w:rsidRPr="007969AC">
              <w:rPr>
                <w:rStyle w:val="docssharedwiztogglelabeledlabeltext"/>
                <w:rFonts w:ascii="Times New Roman" w:hAnsi="Times New Roman" w:cs="Times New Roman"/>
                <w:szCs w:val="24"/>
              </w:rPr>
              <w:t>vienība</w:t>
            </w:r>
          </w:p>
        </w:tc>
        <w:tc>
          <w:tcPr>
            <w:tcW w:w="992" w:type="dxa"/>
          </w:tcPr>
          <w:p w14:paraId="0E7167FF"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Bāzes vērtība</w:t>
            </w:r>
          </w:p>
        </w:tc>
        <w:tc>
          <w:tcPr>
            <w:tcW w:w="992" w:type="dxa"/>
          </w:tcPr>
          <w:p w14:paraId="2FAF67D9"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Aktuālā vērtība</w:t>
            </w:r>
          </w:p>
        </w:tc>
        <w:tc>
          <w:tcPr>
            <w:tcW w:w="992" w:type="dxa"/>
          </w:tcPr>
          <w:p w14:paraId="772FAADF" w14:textId="77777777" w:rsidR="004F1D0C" w:rsidRPr="007969AC" w:rsidRDefault="004F1D0C" w:rsidP="00BC0353">
            <w:pPr>
              <w:ind w:left="-113" w:right="-113"/>
              <w:jc w:val="center"/>
              <w:rPr>
                <w:rStyle w:val="docssharedwiztogglelabeledlabeltext"/>
                <w:rFonts w:ascii="Times New Roman" w:hAnsi="Times New Roman" w:cs="Times New Roman"/>
                <w:spacing w:val="-4"/>
              </w:rPr>
            </w:pPr>
            <w:r w:rsidRPr="007969AC">
              <w:rPr>
                <w:rStyle w:val="docssharedwiztogglelabeledlabeltext"/>
                <w:rFonts w:ascii="Times New Roman" w:hAnsi="Times New Roman" w:cs="Times New Roman"/>
                <w:spacing w:val="-4"/>
              </w:rPr>
              <w:t>Tendences novērtē</w:t>
            </w:r>
            <w:r>
              <w:rPr>
                <w:rStyle w:val="docssharedwiztogglelabeledlabeltext"/>
                <w:rFonts w:ascii="Times New Roman" w:hAnsi="Times New Roman" w:cs="Times New Roman"/>
                <w:spacing w:val="-4"/>
              </w:rPr>
              <w:softHyphen/>
            </w:r>
            <w:r w:rsidRPr="007969AC">
              <w:rPr>
                <w:rStyle w:val="docssharedwiztogglelabeledlabeltext"/>
                <w:rFonts w:ascii="Times New Roman" w:hAnsi="Times New Roman" w:cs="Times New Roman"/>
                <w:spacing w:val="-4"/>
              </w:rPr>
              <w:t>jums</w:t>
            </w:r>
          </w:p>
        </w:tc>
      </w:tr>
      <w:tr w:rsidR="004F1D0C" w:rsidRPr="00593CBA" w14:paraId="7AE02D9E" w14:textId="77777777" w:rsidTr="00BC0353">
        <w:tc>
          <w:tcPr>
            <w:tcW w:w="567" w:type="dxa"/>
          </w:tcPr>
          <w:p w14:paraId="7A85DFEE" w14:textId="77777777" w:rsidR="004F1D0C" w:rsidRPr="007969AC" w:rsidRDefault="004F1D0C" w:rsidP="00BC0353">
            <w:pP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1</w:t>
            </w:r>
            <w:r>
              <w:rPr>
                <w:rStyle w:val="docssharedwiztogglelabeledlabeltext"/>
                <w:rFonts w:ascii="Times New Roman" w:hAnsi="Times New Roman" w:cs="Times New Roman"/>
                <w:szCs w:val="24"/>
              </w:rPr>
              <w:t>.</w:t>
            </w:r>
          </w:p>
        </w:tc>
        <w:tc>
          <w:tcPr>
            <w:tcW w:w="4140" w:type="dxa"/>
          </w:tcPr>
          <w:p w14:paraId="7CECA891" w14:textId="3CE8CED4" w:rsidR="004F1D0C" w:rsidRPr="007969AC" w:rsidRDefault="004F1D0C" w:rsidP="00BC0353">
            <w:pP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Bioloģiskajā lauksaimniecībā izmantotās platības (% no visām lauksaimniecībā izmantojamām zemēm)</w:t>
            </w:r>
            <w:r w:rsidR="002F4E73">
              <w:rPr>
                <w:rStyle w:val="docssharedwiztogglelabeledlabeltext"/>
                <w:rFonts w:ascii="Times New Roman" w:hAnsi="Times New Roman" w:cs="Times New Roman"/>
                <w:szCs w:val="24"/>
              </w:rPr>
              <w:t xml:space="preserve"> (</w:t>
            </w:r>
            <w:proofErr w:type="spellStart"/>
            <w:r w:rsidR="002F4E73">
              <w:rPr>
                <w:rStyle w:val="docssharedwiztogglelabeledlabeltext"/>
                <w:rFonts w:ascii="Times New Roman" w:hAnsi="Times New Roman" w:cs="Times New Roman"/>
                <w:szCs w:val="24"/>
              </w:rPr>
              <w:t>Eurostat</w:t>
            </w:r>
            <w:proofErr w:type="spellEnd"/>
            <w:r w:rsidR="002F4E73">
              <w:rPr>
                <w:rStyle w:val="docssharedwiztogglelabeledlabeltext"/>
                <w:rFonts w:ascii="Times New Roman" w:hAnsi="Times New Roman" w:cs="Times New Roman"/>
                <w:szCs w:val="24"/>
              </w:rPr>
              <w:t>)</w:t>
            </w:r>
          </w:p>
        </w:tc>
        <w:tc>
          <w:tcPr>
            <w:tcW w:w="1417" w:type="dxa"/>
          </w:tcPr>
          <w:p w14:paraId="1E0BAD4D"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2010/2020</w:t>
            </w:r>
          </w:p>
        </w:tc>
        <w:tc>
          <w:tcPr>
            <w:tcW w:w="993" w:type="dxa"/>
          </w:tcPr>
          <w:p w14:paraId="410428BB"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w:t>
            </w:r>
          </w:p>
        </w:tc>
        <w:tc>
          <w:tcPr>
            <w:tcW w:w="992" w:type="dxa"/>
          </w:tcPr>
          <w:p w14:paraId="579B6BE4"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9,2</w:t>
            </w:r>
          </w:p>
        </w:tc>
        <w:tc>
          <w:tcPr>
            <w:tcW w:w="992" w:type="dxa"/>
          </w:tcPr>
          <w:p w14:paraId="0087017E"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14,8</w:t>
            </w:r>
          </w:p>
        </w:tc>
        <w:tc>
          <w:tcPr>
            <w:tcW w:w="992" w:type="dxa"/>
          </w:tcPr>
          <w:p w14:paraId="5650F552" w14:textId="77777777" w:rsidR="004F1D0C" w:rsidRPr="007969AC" w:rsidRDefault="004F1D0C" w:rsidP="00BC0353">
            <w:pPr>
              <w:jc w:val="center"/>
              <w:rPr>
                <w:rStyle w:val="docssharedwiztogglelabeledlabeltext"/>
                <w:rFonts w:ascii="Times New Roman" w:hAnsi="Times New Roman" w:cs="Times New Roman"/>
                <w:b/>
                <w:szCs w:val="24"/>
              </w:rPr>
            </w:pPr>
            <w:r w:rsidRPr="007969AC">
              <w:rPr>
                <w:rStyle w:val="docssharedwiztogglelabeledlabeltext"/>
                <w:rFonts w:ascii="Times New Roman" w:hAnsi="Times New Roman" w:cs="Times New Roman"/>
                <w:b/>
                <w:color w:val="00B050"/>
                <w:szCs w:val="24"/>
              </w:rPr>
              <w:t>1</w:t>
            </w:r>
          </w:p>
        </w:tc>
      </w:tr>
      <w:tr w:rsidR="004F1D0C" w:rsidRPr="00593CBA" w14:paraId="5F23258B" w14:textId="77777777" w:rsidTr="00BC0353">
        <w:tc>
          <w:tcPr>
            <w:tcW w:w="567" w:type="dxa"/>
          </w:tcPr>
          <w:p w14:paraId="0543021C" w14:textId="77777777" w:rsidR="004F1D0C" w:rsidRPr="007969AC" w:rsidRDefault="004F1D0C" w:rsidP="00BC0353">
            <w:pP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2</w:t>
            </w:r>
            <w:r>
              <w:rPr>
                <w:rStyle w:val="docssharedwiztogglelabeledlabeltext"/>
                <w:rFonts w:ascii="Times New Roman" w:hAnsi="Times New Roman" w:cs="Times New Roman"/>
                <w:szCs w:val="24"/>
              </w:rPr>
              <w:t>.</w:t>
            </w:r>
          </w:p>
        </w:tc>
        <w:tc>
          <w:tcPr>
            <w:tcW w:w="4140" w:type="dxa"/>
          </w:tcPr>
          <w:p w14:paraId="76B49B73" w14:textId="77867DEC" w:rsidR="004F1D0C" w:rsidRPr="007969AC" w:rsidRDefault="004F1D0C" w:rsidP="00BC0353">
            <w:pPr>
              <w:rPr>
                <w:rFonts w:ascii="Times New Roman" w:hAnsi="Times New Roman" w:cs="Times New Roman"/>
                <w:bCs/>
                <w:szCs w:val="24"/>
                <w:shd w:val="clear" w:color="auto" w:fill="FFFFFF"/>
              </w:rPr>
            </w:pPr>
            <w:r w:rsidRPr="007969AC">
              <w:rPr>
                <w:rFonts w:ascii="Times New Roman" w:hAnsi="Times New Roman" w:cs="Times New Roman"/>
                <w:bCs/>
                <w:szCs w:val="24"/>
                <w:shd w:val="clear" w:color="auto" w:fill="FFFFFF"/>
              </w:rPr>
              <w:t>Apsaimniekotās lauksaimniecības zemes īpatsvars</w:t>
            </w:r>
            <w:r w:rsidR="002F4E73">
              <w:rPr>
                <w:rFonts w:ascii="Times New Roman" w:hAnsi="Times New Roman" w:cs="Times New Roman"/>
                <w:bCs/>
                <w:szCs w:val="24"/>
                <w:shd w:val="clear" w:color="auto" w:fill="FFFFFF"/>
              </w:rPr>
              <w:t xml:space="preserve"> </w:t>
            </w:r>
            <w:r w:rsidR="002F4E73">
              <w:rPr>
                <w:rStyle w:val="docssharedwiztogglelabeledlabeltext"/>
                <w:rFonts w:ascii="Times New Roman" w:hAnsi="Times New Roman" w:cs="Times New Roman"/>
                <w:szCs w:val="24"/>
              </w:rPr>
              <w:t>(CSP)</w:t>
            </w:r>
          </w:p>
        </w:tc>
        <w:tc>
          <w:tcPr>
            <w:tcW w:w="1417" w:type="dxa"/>
          </w:tcPr>
          <w:p w14:paraId="09BC7C39"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2010/2020</w:t>
            </w:r>
          </w:p>
        </w:tc>
        <w:tc>
          <w:tcPr>
            <w:tcW w:w="993" w:type="dxa"/>
          </w:tcPr>
          <w:p w14:paraId="1EF64A7C"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w:t>
            </w:r>
          </w:p>
        </w:tc>
        <w:tc>
          <w:tcPr>
            <w:tcW w:w="992" w:type="dxa"/>
          </w:tcPr>
          <w:p w14:paraId="69943E3A"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74,5</w:t>
            </w:r>
          </w:p>
        </w:tc>
        <w:tc>
          <w:tcPr>
            <w:tcW w:w="992" w:type="dxa"/>
          </w:tcPr>
          <w:p w14:paraId="77242656"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86,2</w:t>
            </w:r>
          </w:p>
        </w:tc>
        <w:tc>
          <w:tcPr>
            <w:tcW w:w="992" w:type="dxa"/>
          </w:tcPr>
          <w:p w14:paraId="40DFA754" w14:textId="77777777" w:rsidR="004F1D0C" w:rsidRPr="007969AC" w:rsidRDefault="004F1D0C" w:rsidP="00BC0353">
            <w:pPr>
              <w:jc w:val="center"/>
              <w:rPr>
                <w:rStyle w:val="docssharedwiztogglelabeledlabeltext"/>
                <w:rFonts w:ascii="Times New Roman" w:hAnsi="Times New Roman" w:cs="Times New Roman"/>
                <w:b/>
                <w:szCs w:val="24"/>
              </w:rPr>
            </w:pPr>
            <w:r w:rsidRPr="007969AC">
              <w:rPr>
                <w:rStyle w:val="docssharedwiztogglelabeledlabeltext"/>
                <w:rFonts w:ascii="Times New Roman" w:hAnsi="Times New Roman" w:cs="Times New Roman"/>
                <w:b/>
                <w:color w:val="00B050"/>
                <w:szCs w:val="24"/>
              </w:rPr>
              <w:t>1</w:t>
            </w:r>
          </w:p>
        </w:tc>
      </w:tr>
      <w:tr w:rsidR="004F1D0C" w:rsidRPr="00593CBA" w14:paraId="5B30D528" w14:textId="77777777" w:rsidTr="00BC0353">
        <w:tc>
          <w:tcPr>
            <w:tcW w:w="567" w:type="dxa"/>
          </w:tcPr>
          <w:p w14:paraId="62643224" w14:textId="77777777" w:rsidR="004F1D0C" w:rsidRPr="007969AC" w:rsidRDefault="004F1D0C" w:rsidP="00BC0353">
            <w:pP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3</w:t>
            </w:r>
            <w:r>
              <w:rPr>
                <w:rStyle w:val="docssharedwiztogglelabeledlabeltext"/>
                <w:rFonts w:ascii="Times New Roman" w:hAnsi="Times New Roman" w:cs="Times New Roman"/>
                <w:szCs w:val="24"/>
              </w:rPr>
              <w:t>.</w:t>
            </w:r>
          </w:p>
        </w:tc>
        <w:tc>
          <w:tcPr>
            <w:tcW w:w="4140" w:type="dxa"/>
          </w:tcPr>
          <w:p w14:paraId="38E47774" w14:textId="3D8C970A" w:rsidR="004F1D0C" w:rsidRPr="007969AC" w:rsidRDefault="004F1D0C" w:rsidP="00BC0353">
            <w:pPr>
              <w:rPr>
                <w:rFonts w:ascii="Times New Roman" w:hAnsi="Times New Roman" w:cs="Times New Roman"/>
                <w:bCs/>
                <w:szCs w:val="24"/>
                <w:shd w:val="clear" w:color="auto" w:fill="FFFFFF"/>
              </w:rPr>
            </w:pPr>
            <w:r w:rsidRPr="007969AC">
              <w:rPr>
                <w:rFonts w:ascii="Times New Roman" w:hAnsi="Times New Roman" w:cs="Times New Roman"/>
                <w:bCs/>
                <w:szCs w:val="24"/>
                <w:shd w:val="clear" w:color="auto" w:fill="FFFFFF"/>
              </w:rPr>
              <w:t xml:space="preserve">Lauksaimniecības ieņēmumu uz vienu darba vienību gadā pieaugums </w:t>
            </w:r>
            <w:r w:rsidRPr="00A538CE">
              <w:rPr>
                <w:rFonts w:ascii="Times New Roman" w:hAnsi="Times New Roman" w:cs="Times New Roman"/>
                <w:bCs/>
                <w:shd w:val="clear" w:color="auto" w:fill="FFFFFF"/>
              </w:rPr>
              <w:t>pret 200</w:t>
            </w:r>
            <w:r>
              <w:rPr>
                <w:rFonts w:ascii="Times New Roman" w:hAnsi="Times New Roman" w:cs="Times New Roman"/>
                <w:bCs/>
                <w:shd w:val="clear" w:color="auto" w:fill="FFFFFF"/>
              </w:rPr>
              <w:t>0</w:t>
            </w:r>
            <w:r w:rsidRPr="00A538CE">
              <w:rPr>
                <w:rFonts w:ascii="Times New Roman" w:hAnsi="Times New Roman" w:cs="Times New Roman"/>
                <w:bCs/>
                <w:shd w:val="clear" w:color="auto" w:fill="FFFFFF"/>
              </w:rPr>
              <w:t>. gad</w:t>
            </w:r>
            <w:r>
              <w:rPr>
                <w:rFonts w:ascii="Times New Roman" w:hAnsi="Times New Roman" w:cs="Times New Roman"/>
                <w:bCs/>
                <w:shd w:val="clear" w:color="auto" w:fill="FFFFFF"/>
              </w:rPr>
              <w:t xml:space="preserve">u </w:t>
            </w:r>
            <w:r>
              <w:rPr>
                <w:rFonts w:ascii="Times New Roman" w:hAnsi="Times New Roman" w:cs="Times New Roman"/>
                <w:bCs/>
                <w:szCs w:val="24"/>
                <w:shd w:val="clear" w:color="auto" w:fill="FFFFFF"/>
              </w:rPr>
              <w:t>(</w:t>
            </w:r>
            <w:r w:rsidRPr="007969AC">
              <w:rPr>
                <w:rFonts w:ascii="Times New Roman" w:hAnsi="Times New Roman" w:cs="Times New Roman"/>
                <w:bCs/>
                <w:szCs w:val="24"/>
                <w:shd w:val="clear" w:color="auto" w:fill="FFFFFF"/>
              </w:rPr>
              <w:t>2000. g</w:t>
            </w:r>
            <w:r>
              <w:rPr>
                <w:rFonts w:ascii="Times New Roman" w:hAnsi="Times New Roman" w:cs="Times New Roman"/>
                <w:bCs/>
                <w:szCs w:val="24"/>
                <w:shd w:val="clear" w:color="auto" w:fill="FFFFFF"/>
              </w:rPr>
              <w:t xml:space="preserve">. = </w:t>
            </w:r>
            <w:r w:rsidRPr="007969AC">
              <w:rPr>
                <w:rFonts w:ascii="Times New Roman" w:hAnsi="Times New Roman" w:cs="Times New Roman"/>
                <w:bCs/>
                <w:szCs w:val="24"/>
                <w:shd w:val="clear" w:color="auto" w:fill="FFFFFF"/>
              </w:rPr>
              <w:t>100)</w:t>
            </w:r>
            <w:r w:rsidR="002F4E73">
              <w:rPr>
                <w:rFonts w:ascii="Times New Roman" w:hAnsi="Times New Roman" w:cs="Times New Roman"/>
                <w:bCs/>
                <w:szCs w:val="24"/>
                <w:shd w:val="clear" w:color="auto" w:fill="FFFFFF"/>
              </w:rPr>
              <w:t xml:space="preserve"> </w:t>
            </w:r>
            <w:r w:rsidR="002F4E73">
              <w:rPr>
                <w:rStyle w:val="docssharedwiztogglelabeledlabeltext"/>
                <w:rFonts w:ascii="Times New Roman" w:hAnsi="Times New Roman" w:cs="Times New Roman"/>
                <w:szCs w:val="24"/>
              </w:rPr>
              <w:t>(</w:t>
            </w:r>
            <w:proofErr w:type="spellStart"/>
            <w:r w:rsidR="002F4E73">
              <w:rPr>
                <w:rStyle w:val="docssharedwiztogglelabeledlabeltext"/>
                <w:rFonts w:ascii="Times New Roman" w:hAnsi="Times New Roman" w:cs="Times New Roman"/>
                <w:szCs w:val="24"/>
              </w:rPr>
              <w:t>Eurostat</w:t>
            </w:r>
            <w:proofErr w:type="spellEnd"/>
            <w:r w:rsidR="002F4E73">
              <w:rPr>
                <w:rStyle w:val="docssharedwiztogglelabeledlabeltext"/>
                <w:rFonts w:ascii="Times New Roman" w:hAnsi="Times New Roman" w:cs="Times New Roman"/>
                <w:szCs w:val="24"/>
              </w:rPr>
              <w:t>)</w:t>
            </w:r>
          </w:p>
        </w:tc>
        <w:tc>
          <w:tcPr>
            <w:tcW w:w="1417" w:type="dxa"/>
          </w:tcPr>
          <w:p w14:paraId="2FC777F4" w14:textId="0EF1D31F"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2010/</w:t>
            </w:r>
            <w:r w:rsidR="002F4E73" w:rsidRPr="007969AC">
              <w:rPr>
                <w:rStyle w:val="docssharedwiztogglelabeledlabeltext"/>
                <w:rFonts w:ascii="Times New Roman" w:hAnsi="Times New Roman" w:cs="Times New Roman"/>
                <w:szCs w:val="24"/>
              </w:rPr>
              <w:t>202</w:t>
            </w:r>
            <w:r w:rsidR="002F4E73">
              <w:rPr>
                <w:rStyle w:val="docssharedwiztogglelabeledlabeltext"/>
                <w:rFonts w:ascii="Times New Roman" w:hAnsi="Times New Roman" w:cs="Times New Roman"/>
                <w:szCs w:val="24"/>
              </w:rPr>
              <w:t>1</w:t>
            </w:r>
          </w:p>
        </w:tc>
        <w:tc>
          <w:tcPr>
            <w:tcW w:w="993" w:type="dxa"/>
          </w:tcPr>
          <w:p w14:paraId="1251AB2D"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w:t>
            </w:r>
          </w:p>
        </w:tc>
        <w:tc>
          <w:tcPr>
            <w:tcW w:w="992" w:type="dxa"/>
          </w:tcPr>
          <w:p w14:paraId="6220A786"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100</w:t>
            </w:r>
          </w:p>
        </w:tc>
        <w:tc>
          <w:tcPr>
            <w:tcW w:w="992" w:type="dxa"/>
          </w:tcPr>
          <w:p w14:paraId="19C7B924" w14:textId="6E3CFD7D" w:rsidR="004F1D0C" w:rsidRPr="007969AC" w:rsidRDefault="002F4E73" w:rsidP="00BC0353">
            <w:pPr>
              <w:jc w:val="center"/>
              <w:rPr>
                <w:rStyle w:val="docssharedwiztogglelabeledlabeltext"/>
                <w:rFonts w:ascii="Times New Roman" w:hAnsi="Times New Roman" w:cs="Times New Roman"/>
                <w:szCs w:val="24"/>
              </w:rPr>
            </w:pPr>
            <w:r>
              <w:rPr>
                <w:rStyle w:val="docssharedwiztogglelabeledlabeltext"/>
                <w:rFonts w:ascii="Times New Roman" w:hAnsi="Times New Roman" w:cs="Times New Roman"/>
                <w:szCs w:val="24"/>
              </w:rPr>
              <w:t>205,41</w:t>
            </w:r>
          </w:p>
        </w:tc>
        <w:tc>
          <w:tcPr>
            <w:tcW w:w="992" w:type="dxa"/>
          </w:tcPr>
          <w:p w14:paraId="1E165E6A" w14:textId="77777777" w:rsidR="004F1D0C" w:rsidRPr="007969AC" w:rsidRDefault="004F1D0C" w:rsidP="00BC0353">
            <w:pPr>
              <w:jc w:val="center"/>
              <w:rPr>
                <w:rStyle w:val="docssharedwiztogglelabeledlabeltext"/>
                <w:rFonts w:ascii="Times New Roman" w:hAnsi="Times New Roman" w:cs="Times New Roman"/>
                <w:b/>
                <w:szCs w:val="24"/>
              </w:rPr>
            </w:pPr>
            <w:r w:rsidRPr="007969AC">
              <w:rPr>
                <w:rStyle w:val="docssharedwiztogglelabeledlabeltext"/>
                <w:rFonts w:ascii="Times New Roman" w:hAnsi="Times New Roman" w:cs="Times New Roman"/>
                <w:b/>
                <w:color w:val="00B050"/>
                <w:szCs w:val="24"/>
              </w:rPr>
              <w:t>1</w:t>
            </w:r>
          </w:p>
        </w:tc>
      </w:tr>
      <w:tr w:rsidR="004F1D0C" w:rsidRPr="00593CBA" w14:paraId="7583E6C6" w14:textId="77777777" w:rsidTr="00BC0353">
        <w:tc>
          <w:tcPr>
            <w:tcW w:w="567" w:type="dxa"/>
          </w:tcPr>
          <w:p w14:paraId="7B6E58C3" w14:textId="77777777" w:rsidR="004F1D0C" w:rsidRPr="007969AC" w:rsidRDefault="004F1D0C" w:rsidP="00BC0353">
            <w:pP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4</w:t>
            </w:r>
            <w:r>
              <w:rPr>
                <w:rStyle w:val="docssharedwiztogglelabeledlabeltext"/>
                <w:rFonts w:ascii="Times New Roman" w:hAnsi="Times New Roman" w:cs="Times New Roman"/>
                <w:szCs w:val="24"/>
              </w:rPr>
              <w:t>.</w:t>
            </w:r>
          </w:p>
        </w:tc>
        <w:tc>
          <w:tcPr>
            <w:tcW w:w="4140" w:type="dxa"/>
          </w:tcPr>
          <w:p w14:paraId="53502CFF" w14:textId="567A6DDF" w:rsidR="004F1D0C" w:rsidRPr="007969AC" w:rsidRDefault="004F1D0C" w:rsidP="00BC0353">
            <w:pP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Valsts atbalsts pētniecībai un attīstībai lauksaimniecības nozarē</w:t>
            </w:r>
            <w:r w:rsidRPr="007969AC">
              <w:rPr>
                <w:rFonts w:ascii="Times New Roman" w:hAnsi="Times New Roman" w:cs="Times New Roman"/>
                <w:szCs w:val="24"/>
              </w:rPr>
              <w:t xml:space="preserve"> (E</w:t>
            </w:r>
            <w:r>
              <w:rPr>
                <w:rFonts w:ascii="Times New Roman" w:hAnsi="Times New Roman" w:cs="Times New Roman"/>
                <w:szCs w:val="24"/>
              </w:rPr>
              <w:t>UR</w:t>
            </w:r>
            <w:r w:rsidRPr="007969AC">
              <w:rPr>
                <w:rFonts w:ascii="Times New Roman" w:hAnsi="Times New Roman" w:cs="Times New Roman"/>
                <w:szCs w:val="24"/>
              </w:rPr>
              <w:t xml:space="preserve"> uz </w:t>
            </w:r>
            <w:r>
              <w:rPr>
                <w:rFonts w:ascii="Times New Roman" w:hAnsi="Times New Roman" w:cs="Times New Roman"/>
                <w:szCs w:val="24"/>
              </w:rPr>
              <w:t xml:space="preserve">vienu </w:t>
            </w:r>
            <w:r w:rsidRPr="007969AC">
              <w:rPr>
                <w:rFonts w:ascii="Times New Roman" w:hAnsi="Times New Roman" w:cs="Times New Roman"/>
                <w:szCs w:val="24"/>
              </w:rPr>
              <w:t>iedzīvotāju)</w:t>
            </w:r>
            <w:r w:rsidR="002F4E73">
              <w:rPr>
                <w:rFonts w:ascii="Times New Roman" w:hAnsi="Times New Roman" w:cs="Times New Roman"/>
                <w:szCs w:val="24"/>
              </w:rPr>
              <w:t xml:space="preserve"> </w:t>
            </w:r>
            <w:r w:rsidR="002F4E73">
              <w:rPr>
                <w:rStyle w:val="docssharedwiztogglelabeledlabeltext"/>
                <w:rFonts w:ascii="Times New Roman" w:hAnsi="Times New Roman" w:cs="Times New Roman"/>
                <w:szCs w:val="24"/>
              </w:rPr>
              <w:t>(</w:t>
            </w:r>
            <w:proofErr w:type="spellStart"/>
            <w:r w:rsidR="002F4E73">
              <w:rPr>
                <w:rStyle w:val="docssharedwiztogglelabeledlabeltext"/>
                <w:rFonts w:ascii="Times New Roman" w:hAnsi="Times New Roman" w:cs="Times New Roman"/>
                <w:szCs w:val="24"/>
              </w:rPr>
              <w:t>Eurostat</w:t>
            </w:r>
            <w:proofErr w:type="spellEnd"/>
            <w:r w:rsidR="002F4E73">
              <w:rPr>
                <w:rStyle w:val="docssharedwiztogglelabeledlabeltext"/>
                <w:rFonts w:ascii="Times New Roman" w:hAnsi="Times New Roman" w:cs="Times New Roman"/>
                <w:szCs w:val="24"/>
              </w:rPr>
              <w:t>)</w:t>
            </w:r>
          </w:p>
        </w:tc>
        <w:tc>
          <w:tcPr>
            <w:tcW w:w="1417" w:type="dxa"/>
          </w:tcPr>
          <w:p w14:paraId="45DB0BBA"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2010/2020</w:t>
            </w:r>
          </w:p>
        </w:tc>
        <w:tc>
          <w:tcPr>
            <w:tcW w:w="993" w:type="dxa"/>
          </w:tcPr>
          <w:p w14:paraId="7F5DB748" w14:textId="77777777" w:rsidR="004F1D0C" w:rsidRPr="007969AC" w:rsidRDefault="004F1D0C" w:rsidP="00BC0353">
            <w:pPr>
              <w:jc w:val="center"/>
              <w:rPr>
                <w:rFonts w:ascii="Times New Roman" w:hAnsi="Times New Roman" w:cs="Times New Roman"/>
                <w:i/>
                <w:szCs w:val="24"/>
              </w:rPr>
            </w:pPr>
            <w:r>
              <w:rPr>
                <w:rFonts w:asciiTheme="majorHAnsi" w:hAnsiTheme="majorHAnsi"/>
              </w:rPr>
              <w:t>EUR</w:t>
            </w:r>
          </w:p>
        </w:tc>
        <w:tc>
          <w:tcPr>
            <w:tcW w:w="992" w:type="dxa"/>
          </w:tcPr>
          <w:p w14:paraId="494D47C2"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2,1</w:t>
            </w:r>
          </w:p>
        </w:tc>
        <w:tc>
          <w:tcPr>
            <w:tcW w:w="992" w:type="dxa"/>
          </w:tcPr>
          <w:p w14:paraId="34C6A808"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5,7</w:t>
            </w:r>
          </w:p>
        </w:tc>
        <w:tc>
          <w:tcPr>
            <w:tcW w:w="992" w:type="dxa"/>
          </w:tcPr>
          <w:p w14:paraId="44290A7B" w14:textId="77777777" w:rsidR="004F1D0C" w:rsidRPr="007969AC" w:rsidRDefault="004F1D0C" w:rsidP="00BC0353">
            <w:pPr>
              <w:jc w:val="center"/>
              <w:rPr>
                <w:rStyle w:val="docssharedwiztogglelabeledlabeltext"/>
                <w:rFonts w:ascii="Times New Roman" w:hAnsi="Times New Roman" w:cs="Times New Roman"/>
                <w:b/>
                <w:szCs w:val="24"/>
              </w:rPr>
            </w:pPr>
            <w:r w:rsidRPr="007969AC">
              <w:rPr>
                <w:rStyle w:val="docssharedwiztogglelabeledlabeltext"/>
                <w:rFonts w:ascii="Times New Roman" w:hAnsi="Times New Roman" w:cs="Times New Roman"/>
                <w:b/>
                <w:color w:val="00B050"/>
                <w:szCs w:val="24"/>
              </w:rPr>
              <w:t>1</w:t>
            </w:r>
          </w:p>
        </w:tc>
      </w:tr>
      <w:tr w:rsidR="004F1D0C" w:rsidRPr="00593CBA" w14:paraId="245370CF" w14:textId="77777777" w:rsidTr="00BC0353">
        <w:tc>
          <w:tcPr>
            <w:tcW w:w="567" w:type="dxa"/>
          </w:tcPr>
          <w:p w14:paraId="60392ED1" w14:textId="77777777" w:rsidR="004F1D0C" w:rsidRPr="007969AC" w:rsidRDefault="004F1D0C" w:rsidP="00BC0353">
            <w:pP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5</w:t>
            </w:r>
            <w:r>
              <w:rPr>
                <w:rStyle w:val="docssharedwiztogglelabeledlabeltext"/>
                <w:rFonts w:ascii="Times New Roman" w:hAnsi="Times New Roman" w:cs="Times New Roman"/>
                <w:szCs w:val="24"/>
              </w:rPr>
              <w:t>.</w:t>
            </w:r>
          </w:p>
        </w:tc>
        <w:tc>
          <w:tcPr>
            <w:tcW w:w="4140" w:type="dxa"/>
          </w:tcPr>
          <w:p w14:paraId="0CC5EF8E" w14:textId="7758E716" w:rsidR="004F1D0C" w:rsidRPr="007969AC" w:rsidRDefault="004F1D0C" w:rsidP="00BC0353">
            <w:pP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Amonjaka emisijas lauksaimniecībā</w:t>
            </w:r>
            <w:r w:rsidR="002F4E73">
              <w:rPr>
                <w:rStyle w:val="docssharedwiztogglelabeledlabeltext"/>
                <w:rFonts w:ascii="Times New Roman" w:hAnsi="Times New Roman" w:cs="Times New Roman"/>
                <w:szCs w:val="24"/>
              </w:rPr>
              <w:t xml:space="preserve"> (</w:t>
            </w:r>
            <w:proofErr w:type="spellStart"/>
            <w:r w:rsidR="002F4E73">
              <w:rPr>
                <w:rStyle w:val="docssharedwiztogglelabeledlabeltext"/>
                <w:rFonts w:ascii="Times New Roman" w:hAnsi="Times New Roman" w:cs="Times New Roman"/>
                <w:szCs w:val="24"/>
              </w:rPr>
              <w:t>Eurostat</w:t>
            </w:r>
            <w:proofErr w:type="spellEnd"/>
            <w:r w:rsidR="002F4E73">
              <w:rPr>
                <w:rStyle w:val="docssharedwiztogglelabeledlabeltext"/>
                <w:rFonts w:ascii="Times New Roman" w:hAnsi="Times New Roman" w:cs="Times New Roman"/>
                <w:szCs w:val="24"/>
              </w:rPr>
              <w:t>)</w:t>
            </w:r>
          </w:p>
        </w:tc>
        <w:tc>
          <w:tcPr>
            <w:tcW w:w="1417" w:type="dxa"/>
          </w:tcPr>
          <w:p w14:paraId="2083D615"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2010/2020</w:t>
            </w:r>
          </w:p>
        </w:tc>
        <w:tc>
          <w:tcPr>
            <w:tcW w:w="993" w:type="dxa"/>
          </w:tcPr>
          <w:p w14:paraId="7CB89FA5" w14:textId="77777777" w:rsidR="004F1D0C" w:rsidRPr="007969AC" w:rsidRDefault="004F1D0C" w:rsidP="00BC0353">
            <w:pPr>
              <w:jc w:val="center"/>
              <w:rPr>
                <w:rFonts w:ascii="Times New Roman" w:hAnsi="Times New Roman" w:cs="Times New Roman"/>
                <w:szCs w:val="24"/>
              </w:rPr>
            </w:pPr>
            <w:r w:rsidRPr="007969AC">
              <w:rPr>
                <w:rFonts w:ascii="Times New Roman" w:hAnsi="Times New Roman" w:cs="Times New Roman"/>
                <w:szCs w:val="24"/>
              </w:rPr>
              <w:t>kg/ha</w:t>
            </w:r>
          </w:p>
        </w:tc>
        <w:tc>
          <w:tcPr>
            <w:tcW w:w="992" w:type="dxa"/>
          </w:tcPr>
          <w:p w14:paraId="51D169BD"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6,8</w:t>
            </w:r>
          </w:p>
        </w:tc>
        <w:tc>
          <w:tcPr>
            <w:tcW w:w="992" w:type="dxa"/>
          </w:tcPr>
          <w:p w14:paraId="69D2479B"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7,7</w:t>
            </w:r>
          </w:p>
        </w:tc>
        <w:tc>
          <w:tcPr>
            <w:tcW w:w="992" w:type="dxa"/>
          </w:tcPr>
          <w:p w14:paraId="4311FE3E" w14:textId="48155588" w:rsidR="004F1D0C" w:rsidRPr="007969AC" w:rsidRDefault="00D239A6" w:rsidP="00BC0353">
            <w:pPr>
              <w:jc w:val="center"/>
              <w:rPr>
                <w:rFonts w:ascii="Times New Roman" w:hAnsi="Times New Roman" w:cs="Times New Roman"/>
                <w:szCs w:val="24"/>
              </w:rPr>
            </w:pPr>
            <w:r w:rsidRPr="007969AC">
              <w:rPr>
                <w:rStyle w:val="docssharedwiztogglelabeledlabeltext"/>
                <w:rFonts w:ascii="Times New Roman" w:hAnsi="Times New Roman" w:cs="Times New Roman"/>
                <w:b/>
                <w:color w:val="FF0000"/>
                <w:szCs w:val="24"/>
              </w:rPr>
              <w:t>–1</w:t>
            </w:r>
          </w:p>
        </w:tc>
      </w:tr>
      <w:tr w:rsidR="004F1D0C" w:rsidRPr="00593CBA" w14:paraId="14CC3366" w14:textId="77777777" w:rsidTr="00BC0353">
        <w:tc>
          <w:tcPr>
            <w:tcW w:w="567" w:type="dxa"/>
          </w:tcPr>
          <w:p w14:paraId="301B7856" w14:textId="77777777" w:rsidR="004F1D0C" w:rsidRPr="007969AC" w:rsidRDefault="004F1D0C" w:rsidP="00BC0353">
            <w:pP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6</w:t>
            </w:r>
            <w:r>
              <w:rPr>
                <w:rStyle w:val="docssharedwiztogglelabeledlabeltext"/>
                <w:rFonts w:ascii="Times New Roman" w:hAnsi="Times New Roman" w:cs="Times New Roman"/>
                <w:szCs w:val="24"/>
              </w:rPr>
              <w:t>.</w:t>
            </w:r>
          </w:p>
        </w:tc>
        <w:tc>
          <w:tcPr>
            <w:tcW w:w="4140" w:type="dxa"/>
          </w:tcPr>
          <w:p w14:paraId="28E44B7E" w14:textId="084D7132" w:rsidR="004F1D0C" w:rsidRPr="007969AC" w:rsidRDefault="004F1D0C" w:rsidP="00BC0353">
            <w:pP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Pesticīdu harmonizētais riska indikators</w:t>
            </w:r>
            <w:r w:rsidR="002F4E73">
              <w:rPr>
                <w:rStyle w:val="docssharedwiztogglelabeledlabeltext"/>
                <w:rFonts w:ascii="Times New Roman" w:hAnsi="Times New Roman" w:cs="Times New Roman"/>
                <w:szCs w:val="24"/>
              </w:rPr>
              <w:t xml:space="preserve"> (</w:t>
            </w:r>
            <w:proofErr w:type="spellStart"/>
            <w:r w:rsidR="002F4E73">
              <w:rPr>
                <w:rStyle w:val="docssharedwiztogglelabeledlabeltext"/>
                <w:rFonts w:ascii="Times New Roman" w:hAnsi="Times New Roman" w:cs="Times New Roman"/>
                <w:szCs w:val="24"/>
              </w:rPr>
              <w:t>Eurostat</w:t>
            </w:r>
            <w:proofErr w:type="spellEnd"/>
            <w:r w:rsidR="002F4E73">
              <w:rPr>
                <w:rStyle w:val="docssharedwiztogglelabeledlabeltext"/>
                <w:rFonts w:ascii="Times New Roman" w:hAnsi="Times New Roman" w:cs="Times New Roman"/>
                <w:szCs w:val="24"/>
              </w:rPr>
              <w:t>)</w:t>
            </w:r>
          </w:p>
        </w:tc>
        <w:tc>
          <w:tcPr>
            <w:tcW w:w="1417" w:type="dxa"/>
          </w:tcPr>
          <w:p w14:paraId="5930E8DA"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2011/2020</w:t>
            </w:r>
          </w:p>
        </w:tc>
        <w:tc>
          <w:tcPr>
            <w:tcW w:w="993" w:type="dxa"/>
          </w:tcPr>
          <w:p w14:paraId="4461E95B" w14:textId="77777777" w:rsidR="004F1D0C" w:rsidRPr="007969AC" w:rsidRDefault="004F1D0C" w:rsidP="00BC0353">
            <w:pPr>
              <w:jc w:val="center"/>
              <w:rPr>
                <w:rFonts w:ascii="Times New Roman" w:hAnsi="Times New Roman" w:cs="Times New Roman"/>
                <w:szCs w:val="24"/>
              </w:rPr>
            </w:pPr>
            <w:r w:rsidRPr="007969AC">
              <w:rPr>
                <w:rFonts w:ascii="Times New Roman" w:hAnsi="Times New Roman" w:cs="Times New Roman"/>
                <w:szCs w:val="24"/>
              </w:rPr>
              <w:t>%</w:t>
            </w:r>
          </w:p>
        </w:tc>
        <w:tc>
          <w:tcPr>
            <w:tcW w:w="992" w:type="dxa"/>
          </w:tcPr>
          <w:p w14:paraId="7B42330E"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92</w:t>
            </w:r>
          </w:p>
        </w:tc>
        <w:tc>
          <w:tcPr>
            <w:tcW w:w="992" w:type="dxa"/>
          </w:tcPr>
          <w:p w14:paraId="35AD889D" w14:textId="77777777" w:rsidR="004F1D0C" w:rsidRPr="007969AC" w:rsidRDefault="004F1D0C" w:rsidP="00BC0353">
            <w:pPr>
              <w:jc w:val="center"/>
              <w:rPr>
                <w:rStyle w:val="docssharedwiztogglelabeledlabeltext"/>
                <w:rFonts w:ascii="Times New Roman" w:hAnsi="Times New Roman" w:cs="Times New Roman"/>
                <w:szCs w:val="24"/>
              </w:rPr>
            </w:pPr>
            <w:r w:rsidRPr="007969AC">
              <w:rPr>
                <w:rStyle w:val="docssharedwiztogglelabeledlabeltext"/>
                <w:rFonts w:ascii="Times New Roman" w:hAnsi="Times New Roman" w:cs="Times New Roman"/>
                <w:szCs w:val="24"/>
              </w:rPr>
              <w:t>140</w:t>
            </w:r>
          </w:p>
        </w:tc>
        <w:tc>
          <w:tcPr>
            <w:tcW w:w="992" w:type="dxa"/>
          </w:tcPr>
          <w:p w14:paraId="5D5EB17F" w14:textId="77777777" w:rsidR="004F1D0C" w:rsidRPr="007969AC" w:rsidRDefault="004F1D0C" w:rsidP="00BC0353">
            <w:pPr>
              <w:jc w:val="center"/>
              <w:rPr>
                <w:rStyle w:val="docssharedwiztogglelabeledlabeltext"/>
                <w:rFonts w:ascii="Times New Roman" w:hAnsi="Times New Roman" w:cs="Times New Roman"/>
                <w:b/>
                <w:color w:val="984806" w:themeColor="accent6" w:themeShade="80"/>
                <w:szCs w:val="24"/>
              </w:rPr>
            </w:pPr>
            <w:r w:rsidRPr="007969AC">
              <w:rPr>
                <w:rStyle w:val="docssharedwiztogglelabeledlabeltext"/>
                <w:rFonts w:ascii="Times New Roman" w:hAnsi="Times New Roman" w:cs="Times New Roman"/>
                <w:b/>
                <w:color w:val="FF0000"/>
                <w:szCs w:val="24"/>
              </w:rPr>
              <w:t>–1</w:t>
            </w:r>
          </w:p>
        </w:tc>
      </w:tr>
    </w:tbl>
    <w:p w14:paraId="78DC96DC" w14:textId="77777777" w:rsidR="004F1D0C" w:rsidRPr="007969AC" w:rsidRDefault="004F1D0C" w:rsidP="004F1D0C">
      <w:pPr>
        <w:jc w:val="center"/>
        <w:rPr>
          <w:rFonts w:ascii="Times New Roman" w:hAnsi="Times New Roman" w:cs="Times New Roman"/>
          <w:b/>
          <w:sz w:val="24"/>
          <w:szCs w:val="24"/>
        </w:rPr>
      </w:pPr>
    </w:p>
    <w:p w14:paraId="419468B6" w14:textId="77777777"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t xml:space="preserve">Mērķis Nr. 3. </w:t>
      </w:r>
      <w:r w:rsidRPr="007969AC">
        <w:rPr>
          <w:rStyle w:val="docssharedwiztogglelabeledlabeltext"/>
          <w:rFonts w:ascii="Times New Roman" w:hAnsi="Times New Roman" w:cs="Times New Roman"/>
          <w:b/>
          <w:sz w:val="24"/>
          <w:szCs w:val="24"/>
        </w:rPr>
        <w:t xml:space="preserve">Laba veselība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593CBA" w14:paraId="690BE68C" w14:textId="77777777" w:rsidTr="00BC0353">
        <w:tc>
          <w:tcPr>
            <w:tcW w:w="567" w:type="dxa"/>
          </w:tcPr>
          <w:p w14:paraId="7581F271" w14:textId="77777777" w:rsidR="004F1D0C" w:rsidRPr="007969AC" w:rsidRDefault="004F1D0C" w:rsidP="00BC0353">
            <w:pPr>
              <w:ind w:left="-57" w:right="-57"/>
              <w:jc w:val="center"/>
              <w:rPr>
                <w:rStyle w:val="docssharedwiztogglelabeledlabeltext"/>
                <w:rFonts w:ascii="Times New Roman" w:hAnsi="Times New Roman" w:cs="Times New Roman"/>
              </w:rPr>
            </w:pPr>
            <w:r w:rsidRPr="00E951C0">
              <w:rPr>
                <w:rStyle w:val="docssharedwiztogglelabeledlabeltext"/>
                <w:rFonts w:ascii="Times New Roman" w:hAnsi="Times New Roman" w:cs="Times New Roman"/>
                <w:spacing w:val="-2"/>
              </w:rPr>
              <w:t>Nr.</w:t>
            </w:r>
            <w:r>
              <w:rPr>
                <w:rStyle w:val="docssharedwiztogglelabeledlabeltext"/>
                <w:rFonts w:ascii="Times New Roman" w:hAnsi="Times New Roman" w:cs="Times New Roman"/>
                <w:spacing w:val="-2"/>
              </w:rPr>
              <w:br/>
            </w:r>
            <w:r w:rsidRPr="00E951C0">
              <w:rPr>
                <w:rStyle w:val="docssharedwiztogglelabeledlabeltext"/>
                <w:rFonts w:ascii="Times New Roman" w:hAnsi="Times New Roman" w:cs="Times New Roman"/>
                <w:spacing w:val="-2"/>
              </w:rPr>
              <w:t>p. k.</w:t>
            </w:r>
          </w:p>
        </w:tc>
        <w:tc>
          <w:tcPr>
            <w:tcW w:w="4140" w:type="dxa"/>
          </w:tcPr>
          <w:p w14:paraId="153EE193" w14:textId="6C157333"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2860761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179EC78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4158DC2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0902D62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4CDD8388" w14:textId="77777777" w:rsidR="004F1D0C" w:rsidRPr="007969AC" w:rsidRDefault="004F1D0C" w:rsidP="00BC0353">
            <w:pPr>
              <w:ind w:left="-113" w:right="-113"/>
              <w:jc w:val="center"/>
              <w:rPr>
                <w:rStyle w:val="docssharedwiztogglelabeledlabeltext"/>
                <w:rFonts w:ascii="Times New Roman" w:hAnsi="Times New Roman" w:cs="Times New Roman"/>
                <w:spacing w:val="-4"/>
              </w:rPr>
            </w:pPr>
            <w:r w:rsidRPr="007969AC">
              <w:rPr>
                <w:rStyle w:val="docssharedwiztogglelabeledlabeltext"/>
                <w:rFonts w:ascii="Times New Roman" w:hAnsi="Times New Roman" w:cs="Times New Roman"/>
                <w:spacing w:val="-4"/>
              </w:rPr>
              <w:t>Tendences novērtē</w:t>
            </w:r>
            <w:r>
              <w:rPr>
                <w:rStyle w:val="docssharedwiztogglelabeledlabeltext"/>
                <w:rFonts w:ascii="Times New Roman" w:hAnsi="Times New Roman" w:cs="Times New Roman"/>
                <w:spacing w:val="-4"/>
              </w:rPr>
              <w:softHyphen/>
            </w:r>
            <w:r w:rsidRPr="007969AC">
              <w:rPr>
                <w:rStyle w:val="docssharedwiztogglelabeledlabeltext"/>
                <w:rFonts w:ascii="Times New Roman" w:hAnsi="Times New Roman" w:cs="Times New Roman"/>
                <w:spacing w:val="-4"/>
              </w:rPr>
              <w:t>jums</w:t>
            </w:r>
          </w:p>
        </w:tc>
      </w:tr>
      <w:tr w:rsidR="004F1D0C" w:rsidRPr="00593CBA" w14:paraId="6963D325" w14:textId="77777777" w:rsidTr="00BC0353">
        <w:trPr>
          <w:trHeight w:val="550"/>
        </w:trPr>
        <w:tc>
          <w:tcPr>
            <w:tcW w:w="567" w:type="dxa"/>
          </w:tcPr>
          <w:p w14:paraId="08988984"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5EE03BB5" w14:textId="58493D67" w:rsidR="004F1D0C" w:rsidRPr="007969AC" w:rsidRDefault="004F1D0C" w:rsidP="00BC0353">
            <w:pPr>
              <w:rPr>
                <w:rStyle w:val="docssharedwiztogglelabeledlabeltext"/>
                <w:rFonts w:ascii="Times New Roman" w:eastAsia="Times New Roman" w:hAnsi="Times New Roman" w:cs="Times New Roman"/>
              </w:rPr>
            </w:pPr>
            <w:r w:rsidRPr="007969AC">
              <w:rPr>
                <w:rFonts w:ascii="Times New Roman" w:eastAsia="Times New Roman" w:hAnsi="Times New Roman" w:cs="Times New Roman"/>
              </w:rPr>
              <w:t>Veselības aprūpes pakalpojumu pieejamība (neapmierinātās vajadzības pēc veselības aprūpes pakalpojumiem)</w:t>
            </w:r>
            <w:r w:rsidR="002F4E73">
              <w:rPr>
                <w:rFonts w:ascii="Times New Roman" w:eastAsia="Times New Roman" w:hAnsi="Times New Roman" w:cs="Times New Roman"/>
              </w:rPr>
              <w:t xml:space="preserve"> </w:t>
            </w:r>
            <w:r w:rsidR="002F4E73">
              <w:rPr>
                <w:rFonts w:ascii="Times New Roman" w:hAnsi="Times New Roman" w:cs="Times New Roman"/>
                <w:bCs/>
                <w:shd w:val="clear" w:color="auto" w:fill="FFFFFF"/>
              </w:rPr>
              <w:t>(</w:t>
            </w:r>
            <w:proofErr w:type="spellStart"/>
            <w:r w:rsidR="002F4E73">
              <w:rPr>
                <w:rFonts w:ascii="Times New Roman" w:hAnsi="Times New Roman" w:cs="Times New Roman"/>
                <w:bCs/>
              </w:rPr>
              <w:t>Eurostat</w:t>
            </w:r>
            <w:proofErr w:type="spellEnd"/>
            <w:r w:rsidR="002F4E73">
              <w:rPr>
                <w:rFonts w:ascii="Times New Roman" w:hAnsi="Times New Roman" w:cs="Times New Roman"/>
                <w:bCs/>
                <w:shd w:val="clear" w:color="auto" w:fill="FFFFFF"/>
              </w:rPr>
              <w:t>)</w:t>
            </w:r>
          </w:p>
        </w:tc>
        <w:tc>
          <w:tcPr>
            <w:tcW w:w="1417" w:type="dxa"/>
          </w:tcPr>
          <w:p w14:paraId="5B5F75C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78364A20"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55C6B0F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15,1</w:t>
            </w:r>
          </w:p>
        </w:tc>
        <w:tc>
          <w:tcPr>
            <w:tcW w:w="992" w:type="dxa"/>
          </w:tcPr>
          <w:p w14:paraId="42802A5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5,3</w:t>
            </w:r>
          </w:p>
        </w:tc>
        <w:tc>
          <w:tcPr>
            <w:tcW w:w="992" w:type="dxa"/>
          </w:tcPr>
          <w:p w14:paraId="49E4CB9B"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593CBA" w14:paraId="72309F52" w14:textId="77777777" w:rsidTr="00BC0353">
        <w:tc>
          <w:tcPr>
            <w:tcW w:w="567" w:type="dxa"/>
          </w:tcPr>
          <w:p w14:paraId="35A82A7A"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0F7263B7" w14:textId="09B97AEE" w:rsidR="004F1D0C" w:rsidRPr="007969AC" w:rsidRDefault="004F1D0C" w:rsidP="00BC0353">
            <w:pPr>
              <w:rPr>
                <w:rStyle w:val="docssharedwiztogglelabeledlabeltext"/>
                <w:rFonts w:ascii="Times New Roman" w:eastAsia="Times New Roman" w:hAnsi="Times New Roman" w:cs="Times New Roman"/>
                <w:lang w:eastAsia="lv-LV"/>
              </w:rPr>
            </w:pPr>
            <w:proofErr w:type="spellStart"/>
            <w:r w:rsidRPr="007969AC">
              <w:rPr>
                <w:rFonts w:ascii="Times New Roman" w:eastAsia="Times New Roman" w:hAnsi="Times New Roman" w:cs="Times New Roman"/>
                <w:lang w:eastAsia="lv-LV"/>
              </w:rPr>
              <w:t>Tiešmaksājumi</w:t>
            </w:r>
            <w:proofErr w:type="spellEnd"/>
            <w:r w:rsidRPr="007969AC">
              <w:rPr>
                <w:rFonts w:ascii="Times New Roman" w:eastAsia="Times New Roman" w:hAnsi="Times New Roman" w:cs="Times New Roman"/>
                <w:lang w:eastAsia="lv-LV"/>
              </w:rPr>
              <w:t xml:space="preserve"> veselības aprūpē (no kopējiem veselības izdevumiem)</w:t>
            </w:r>
            <w:r w:rsidR="002F4E73">
              <w:rPr>
                <w:rFonts w:ascii="Times New Roman" w:eastAsia="Times New Roman" w:hAnsi="Times New Roman" w:cs="Times New Roman"/>
                <w:lang w:eastAsia="lv-LV"/>
              </w:rPr>
              <w:t xml:space="preserve"> </w:t>
            </w:r>
            <w:r w:rsidR="002F4E73">
              <w:rPr>
                <w:rFonts w:ascii="Times New Roman" w:hAnsi="Times New Roman" w:cs="Times New Roman"/>
                <w:bCs/>
                <w:shd w:val="clear" w:color="auto" w:fill="FFFFFF"/>
              </w:rPr>
              <w:t>(</w:t>
            </w:r>
            <w:proofErr w:type="spellStart"/>
            <w:r w:rsidR="002F4E73">
              <w:rPr>
                <w:rFonts w:ascii="Times New Roman" w:hAnsi="Times New Roman" w:cs="Times New Roman"/>
                <w:bCs/>
              </w:rPr>
              <w:t>Eurostat</w:t>
            </w:r>
            <w:proofErr w:type="spellEnd"/>
            <w:r w:rsidR="002F4E73">
              <w:rPr>
                <w:rFonts w:ascii="Times New Roman" w:hAnsi="Times New Roman" w:cs="Times New Roman"/>
                <w:bCs/>
                <w:shd w:val="clear" w:color="auto" w:fill="FFFFFF"/>
              </w:rPr>
              <w:t>)</w:t>
            </w:r>
          </w:p>
        </w:tc>
        <w:tc>
          <w:tcPr>
            <w:tcW w:w="1417" w:type="dxa"/>
          </w:tcPr>
          <w:p w14:paraId="32680B5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2017/2019</w:t>
            </w:r>
          </w:p>
        </w:tc>
        <w:tc>
          <w:tcPr>
            <w:tcW w:w="993" w:type="dxa"/>
          </w:tcPr>
          <w:p w14:paraId="5C87FAB8"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67AA572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41,7</w:t>
            </w:r>
          </w:p>
        </w:tc>
        <w:tc>
          <w:tcPr>
            <w:tcW w:w="992" w:type="dxa"/>
          </w:tcPr>
          <w:p w14:paraId="0CDF86F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35,6</w:t>
            </w:r>
          </w:p>
        </w:tc>
        <w:tc>
          <w:tcPr>
            <w:tcW w:w="992" w:type="dxa"/>
          </w:tcPr>
          <w:p w14:paraId="76493985"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593CBA" w14:paraId="2EA8FB78" w14:textId="77777777" w:rsidTr="00BC0353">
        <w:tc>
          <w:tcPr>
            <w:tcW w:w="567" w:type="dxa"/>
          </w:tcPr>
          <w:p w14:paraId="4E5CFE4E"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6094D75E" w14:textId="2D56531B" w:rsidR="004F1D0C" w:rsidRPr="007969AC" w:rsidRDefault="004F1D0C" w:rsidP="00BC0353">
            <w:pPr>
              <w:rPr>
                <w:rStyle w:val="docssharedwiztogglelabeledlabeltext"/>
                <w:rFonts w:ascii="Times New Roman" w:eastAsia="Times New Roman" w:hAnsi="Times New Roman" w:cs="Times New Roman"/>
              </w:rPr>
            </w:pPr>
            <w:r w:rsidRPr="007969AC">
              <w:rPr>
                <w:rFonts w:ascii="Times New Roman" w:eastAsia="Times New Roman" w:hAnsi="Times New Roman" w:cs="Times New Roman"/>
              </w:rPr>
              <w:t>Profilaktiski/medicīniski novēršamā mirstība uz 100 000 iedzīvotāju</w:t>
            </w:r>
            <w:r w:rsidR="002F4E73">
              <w:rPr>
                <w:rFonts w:ascii="Times New Roman" w:eastAsia="Times New Roman" w:hAnsi="Times New Roman" w:cs="Times New Roman"/>
              </w:rPr>
              <w:t xml:space="preserve"> (SPKC)</w:t>
            </w:r>
          </w:p>
        </w:tc>
        <w:tc>
          <w:tcPr>
            <w:tcW w:w="1417" w:type="dxa"/>
          </w:tcPr>
          <w:p w14:paraId="4917139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2011/2018</w:t>
            </w:r>
          </w:p>
        </w:tc>
        <w:tc>
          <w:tcPr>
            <w:tcW w:w="993" w:type="dxa"/>
          </w:tcPr>
          <w:p w14:paraId="1557EEB6"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skaits</w:t>
            </w:r>
          </w:p>
        </w:tc>
        <w:tc>
          <w:tcPr>
            <w:tcW w:w="992" w:type="dxa"/>
          </w:tcPr>
          <w:p w14:paraId="696D87F1" w14:textId="77777777" w:rsidR="004F1D0C" w:rsidRPr="007969AC" w:rsidRDefault="004F1D0C" w:rsidP="00BC0353">
            <w:pPr>
              <w:jc w:val="center"/>
              <w:rPr>
                <w:rStyle w:val="docssharedwiztogglelabeledlabeltext"/>
                <w:rFonts w:ascii="Times New Roman" w:hAnsi="Times New Roman" w:cs="Times New Roman"/>
              </w:rPr>
            </w:pPr>
            <w:r w:rsidRPr="007969AC">
              <w:rPr>
                <w:rFonts w:ascii="Times New Roman" w:eastAsia="Times New Roman" w:hAnsi="Times New Roman" w:cs="Times New Roman"/>
              </w:rPr>
              <w:t>369,9/</w:t>
            </w:r>
            <w:r>
              <w:rPr>
                <w:rFonts w:ascii="Times New Roman" w:eastAsia="Times New Roman" w:hAnsi="Times New Roman" w:cs="Times New Roman"/>
              </w:rPr>
              <w:br/>
            </w:r>
            <w:r w:rsidRPr="007969AC">
              <w:rPr>
                <w:rFonts w:ascii="Times New Roman" w:eastAsia="Times New Roman" w:hAnsi="Times New Roman" w:cs="Times New Roman"/>
              </w:rPr>
              <w:t>236,2</w:t>
            </w:r>
          </w:p>
        </w:tc>
        <w:tc>
          <w:tcPr>
            <w:tcW w:w="992" w:type="dxa"/>
          </w:tcPr>
          <w:p w14:paraId="2A0521DD" w14:textId="77777777" w:rsidR="004F1D0C" w:rsidRPr="007969AC" w:rsidRDefault="004F1D0C" w:rsidP="00BC0353">
            <w:pPr>
              <w:jc w:val="center"/>
              <w:rPr>
                <w:rStyle w:val="docssharedwiztogglelabeledlabeltext"/>
                <w:rFonts w:ascii="Times New Roman" w:hAnsi="Times New Roman" w:cs="Times New Roman"/>
              </w:rPr>
            </w:pPr>
            <w:r w:rsidRPr="007969AC">
              <w:rPr>
                <w:rFonts w:ascii="Times New Roman" w:eastAsia="Times New Roman" w:hAnsi="Times New Roman" w:cs="Times New Roman"/>
              </w:rPr>
              <w:t>325,5/</w:t>
            </w:r>
            <w:r>
              <w:rPr>
                <w:rFonts w:ascii="Times New Roman" w:eastAsia="Times New Roman" w:hAnsi="Times New Roman" w:cs="Times New Roman"/>
              </w:rPr>
              <w:br/>
            </w:r>
            <w:r w:rsidRPr="007969AC">
              <w:rPr>
                <w:rFonts w:ascii="Times New Roman" w:eastAsia="Times New Roman" w:hAnsi="Times New Roman" w:cs="Times New Roman"/>
              </w:rPr>
              <w:t>196,4</w:t>
            </w:r>
          </w:p>
        </w:tc>
        <w:tc>
          <w:tcPr>
            <w:tcW w:w="992" w:type="dxa"/>
          </w:tcPr>
          <w:p w14:paraId="21F0D1AF"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593CBA" w14:paraId="11943896" w14:textId="77777777" w:rsidTr="00BC0353">
        <w:tc>
          <w:tcPr>
            <w:tcW w:w="567" w:type="dxa"/>
          </w:tcPr>
          <w:p w14:paraId="23C3FCB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lastRenderedPageBreak/>
              <w:t>4</w:t>
            </w:r>
            <w:r>
              <w:rPr>
                <w:rStyle w:val="docssharedwiztogglelabeledlabeltext"/>
                <w:rFonts w:ascii="Times New Roman" w:hAnsi="Times New Roman" w:cs="Times New Roman"/>
              </w:rPr>
              <w:t>.</w:t>
            </w:r>
          </w:p>
        </w:tc>
        <w:tc>
          <w:tcPr>
            <w:tcW w:w="4140" w:type="dxa"/>
          </w:tcPr>
          <w:p w14:paraId="30C2D551" w14:textId="7AE6A4F0"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Vidējais paredzamais mūža ilgums jaundzimušajiem (sievietes</w:t>
            </w:r>
            <w:r w:rsidR="00D239A6">
              <w:rPr>
                <w:rStyle w:val="docssharedwiztogglelabeledlabeltext"/>
                <w:rFonts w:ascii="Times New Roman" w:hAnsi="Times New Roman" w:cs="Times New Roman"/>
              </w:rPr>
              <w:t>/</w:t>
            </w:r>
            <w:r w:rsidR="00D239A6" w:rsidRPr="007969AC">
              <w:rPr>
                <w:rStyle w:val="docssharedwiztogglelabeledlabeltext"/>
                <w:rFonts w:ascii="Times New Roman" w:hAnsi="Times New Roman" w:cs="Times New Roman"/>
              </w:rPr>
              <w:t>vīrieši</w:t>
            </w:r>
            <w:r w:rsidRPr="007969AC">
              <w:rPr>
                <w:rStyle w:val="docssharedwiztogglelabeledlabeltext"/>
                <w:rFonts w:ascii="Times New Roman" w:hAnsi="Times New Roman" w:cs="Times New Roman"/>
              </w:rPr>
              <w:t>)</w:t>
            </w:r>
            <w:r w:rsidR="002F4E73">
              <w:rPr>
                <w:rStyle w:val="docssharedwiztogglelabeledlabeltext"/>
                <w:rFonts w:ascii="Times New Roman" w:hAnsi="Times New Roman" w:cs="Times New Roman"/>
              </w:rPr>
              <w:t xml:space="preserve"> </w:t>
            </w:r>
            <w:r w:rsidR="002F4E73">
              <w:rPr>
                <w:rFonts w:ascii="Times New Roman" w:hAnsi="Times New Roman" w:cs="Times New Roman"/>
                <w:bCs/>
                <w:shd w:val="clear" w:color="auto" w:fill="FFFFFF"/>
              </w:rPr>
              <w:t>(</w:t>
            </w:r>
            <w:proofErr w:type="spellStart"/>
            <w:r w:rsidR="002F4E73">
              <w:rPr>
                <w:rFonts w:ascii="Times New Roman" w:hAnsi="Times New Roman" w:cs="Times New Roman"/>
                <w:bCs/>
              </w:rPr>
              <w:t>Eurostat</w:t>
            </w:r>
            <w:proofErr w:type="spellEnd"/>
            <w:r w:rsidR="002F4E73">
              <w:rPr>
                <w:rFonts w:ascii="Times New Roman" w:hAnsi="Times New Roman" w:cs="Times New Roman"/>
                <w:bCs/>
                <w:shd w:val="clear" w:color="auto" w:fill="FFFFFF"/>
              </w:rPr>
              <w:t>)</w:t>
            </w:r>
          </w:p>
        </w:tc>
        <w:tc>
          <w:tcPr>
            <w:tcW w:w="1417" w:type="dxa"/>
          </w:tcPr>
          <w:p w14:paraId="3D7E604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3440C4E2"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gads</w:t>
            </w:r>
          </w:p>
        </w:tc>
        <w:tc>
          <w:tcPr>
            <w:tcW w:w="992" w:type="dxa"/>
          </w:tcPr>
          <w:p w14:paraId="33CDEF50" w14:textId="5782D06F"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77,9</w:t>
            </w:r>
            <w:r w:rsidR="00D239A6">
              <w:rPr>
                <w:rStyle w:val="docssharedwiztogglelabeledlabeltext"/>
                <w:rFonts w:ascii="Times New Roman" w:hAnsi="Times New Roman" w:cs="Times New Roman"/>
              </w:rPr>
              <w:t>/</w:t>
            </w:r>
            <w:r w:rsidR="00D239A6" w:rsidRPr="007969AC">
              <w:rPr>
                <w:rStyle w:val="docssharedwiztogglelabeledlabeltext"/>
                <w:rFonts w:ascii="Times New Roman" w:hAnsi="Times New Roman" w:cs="Times New Roman"/>
              </w:rPr>
              <w:t>67,9</w:t>
            </w:r>
          </w:p>
        </w:tc>
        <w:tc>
          <w:tcPr>
            <w:tcW w:w="992" w:type="dxa"/>
          </w:tcPr>
          <w:p w14:paraId="7E62A866" w14:textId="02A20AEF"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79,5</w:t>
            </w:r>
            <w:r w:rsidR="00D239A6">
              <w:rPr>
                <w:rStyle w:val="docssharedwiztogglelabeledlabeltext"/>
                <w:rFonts w:ascii="Times New Roman" w:hAnsi="Times New Roman" w:cs="Times New Roman"/>
              </w:rPr>
              <w:t>/</w:t>
            </w:r>
            <w:r w:rsidR="00D239A6" w:rsidRPr="007969AC">
              <w:rPr>
                <w:rStyle w:val="docssharedwiztogglelabeledlabeltext"/>
                <w:rFonts w:ascii="Times New Roman" w:hAnsi="Times New Roman" w:cs="Times New Roman"/>
              </w:rPr>
              <w:t>70,4</w:t>
            </w:r>
          </w:p>
        </w:tc>
        <w:tc>
          <w:tcPr>
            <w:tcW w:w="992" w:type="dxa"/>
          </w:tcPr>
          <w:p w14:paraId="29E3572E"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593CBA" w14:paraId="723CB14B" w14:textId="77777777" w:rsidTr="00BC0353">
        <w:trPr>
          <w:trHeight w:val="396"/>
        </w:trPr>
        <w:tc>
          <w:tcPr>
            <w:tcW w:w="567" w:type="dxa"/>
          </w:tcPr>
          <w:p w14:paraId="1D2265C7" w14:textId="4C2224A4" w:rsidR="004F1D0C" w:rsidRPr="007969AC" w:rsidRDefault="00D239A6" w:rsidP="00BC0353">
            <w:pPr>
              <w:rPr>
                <w:rStyle w:val="docssharedwiztogglelabeledlabeltext"/>
                <w:rFonts w:ascii="Times New Roman" w:hAnsi="Times New Roman" w:cs="Times New Roman"/>
              </w:rPr>
            </w:pPr>
            <w:r>
              <w:rPr>
                <w:rStyle w:val="docssharedwiztogglelabeledlabeltext"/>
                <w:rFonts w:ascii="Times New Roman" w:hAnsi="Times New Roman" w:cs="Times New Roman"/>
              </w:rPr>
              <w:t>5</w:t>
            </w:r>
            <w:r w:rsidR="004F1D0C">
              <w:rPr>
                <w:rStyle w:val="docssharedwiztogglelabeledlabeltext"/>
                <w:rFonts w:ascii="Times New Roman" w:hAnsi="Times New Roman" w:cs="Times New Roman"/>
              </w:rPr>
              <w:t>.</w:t>
            </w:r>
          </w:p>
        </w:tc>
        <w:tc>
          <w:tcPr>
            <w:tcW w:w="4140" w:type="dxa"/>
          </w:tcPr>
          <w:p w14:paraId="4BA74621" w14:textId="3AEB9602"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Veselīgi nodzīvoti mūža gadi, vidēji </w:t>
            </w:r>
            <w:r w:rsidR="00D239A6" w:rsidRPr="007969AC">
              <w:rPr>
                <w:rStyle w:val="docssharedwiztogglelabeledlabeltext"/>
                <w:rFonts w:ascii="Times New Roman" w:hAnsi="Times New Roman" w:cs="Times New Roman"/>
              </w:rPr>
              <w:t>(sievietes vīrieši)</w:t>
            </w:r>
            <w:r w:rsidR="00D239A6">
              <w:rPr>
                <w:rStyle w:val="docssharedwiztogglelabeledlabeltext"/>
                <w:rFonts w:ascii="Times New Roman" w:hAnsi="Times New Roman" w:cs="Times New Roman"/>
              </w:rPr>
              <w:t xml:space="preserve"> </w:t>
            </w:r>
            <w:r w:rsidR="006979CA">
              <w:rPr>
                <w:rStyle w:val="docssharedwiztogglelabeledlabeltext"/>
                <w:rFonts w:ascii="Times New Roman" w:hAnsi="Times New Roman" w:cs="Times New Roman"/>
              </w:rPr>
              <w:t xml:space="preserve"> </w:t>
            </w:r>
            <w:r w:rsidR="006979CA">
              <w:rPr>
                <w:rFonts w:ascii="Times New Roman" w:hAnsi="Times New Roman" w:cs="Times New Roman"/>
                <w:bCs/>
                <w:shd w:val="clear" w:color="auto" w:fill="FFFFFF"/>
              </w:rPr>
              <w:t>(</w:t>
            </w:r>
            <w:proofErr w:type="spellStart"/>
            <w:r w:rsidR="006979CA">
              <w:rPr>
                <w:rFonts w:ascii="Times New Roman" w:hAnsi="Times New Roman" w:cs="Times New Roman"/>
                <w:bCs/>
              </w:rPr>
              <w:t>Eurostat</w:t>
            </w:r>
            <w:proofErr w:type="spellEnd"/>
            <w:r w:rsidR="006979CA">
              <w:rPr>
                <w:rFonts w:ascii="Times New Roman" w:hAnsi="Times New Roman" w:cs="Times New Roman"/>
                <w:bCs/>
                <w:shd w:val="clear" w:color="auto" w:fill="FFFFFF"/>
              </w:rPr>
              <w:t>)</w:t>
            </w:r>
          </w:p>
        </w:tc>
        <w:tc>
          <w:tcPr>
            <w:tcW w:w="1417" w:type="dxa"/>
          </w:tcPr>
          <w:p w14:paraId="6B3A3AB9"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33EBCA23"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gads</w:t>
            </w:r>
          </w:p>
        </w:tc>
        <w:tc>
          <w:tcPr>
            <w:tcW w:w="992" w:type="dxa"/>
          </w:tcPr>
          <w:p w14:paraId="77B66F29" w14:textId="44E47EAF"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56,4</w:t>
            </w:r>
            <w:r w:rsidR="00D239A6">
              <w:rPr>
                <w:rStyle w:val="docssharedwiztogglelabeledlabeltext"/>
                <w:rFonts w:ascii="Times New Roman" w:hAnsi="Times New Roman" w:cs="Times New Roman"/>
              </w:rPr>
              <w:t>/</w:t>
            </w:r>
            <w:r w:rsidR="00D239A6" w:rsidRPr="007969AC">
              <w:rPr>
                <w:rStyle w:val="docssharedwiztogglelabeledlabeltext"/>
                <w:rFonts w:ascii="Times New Roman" w:hAnsi="Times New Roman" w:cs="Times New Roman"/>
              </w:rPr>
              <w:t>53,1</w:t>
            </w:r>
          </w:p>
        </w:tc>
        <w:tc>
          <w:tcPr>
            <w:tcW w:w="992" w:type="dxa"/>
          </w:tcPr>
          <w:p w14:paraId="2CD37EEB" w14:textId="5D3FBC12"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54,1</w:t>
            </w:r>
            <w:r w:rsidR="00D239A6">
              <w:rPr>
                <w:rStyle w:val="docssharedwiztogglelabeledlabeltext"/>
                <w:rFonts w:ascii="Times New Roman" w:hAnsi="Times New Roman" w:cs="Times New Roman"/>
              </w:rPr>
              <w:t>/</w:t>
            </w:r>
            <w:r w:rsidR="00D239A6" w:rsidRPr="007969AC">
              <w:rPr>
                <w:rStyle w:val="docssharedwiztogglelabeledlabeltext"/>
                <w:rFonts w:ascii="Times New Roman" w:hAnsi="Times New Roman" w:cs="Times New Roman"/>
              </w:rPr>
              <w:t>52,2</w:t>
            </w:r>
          </w:p>
        </w:tc>
        <w:tc>
          <w:tcPr>
            <w:tcW w:w="992" w:type="dxa"/>
          </w:tcPr>
          <w:p w14:paraId="48B8BD23"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FF0000"/>
              </w:rPr>
              <w:t>–1</w:t>
            </w:r>
          </w:p>
        </w:tc>
      </w:tr>
      <w:tr w:rsidR="004F1D0C" w:rsidRPr="00593CBA" w14:paraId="785E0FC2" w14:textId="77777777" w:rsidTr="00BC0353">
        <w:tc>
          <w:tcPr>
            <w:tcW w:w="567" w:type="dxa"/>
          </w:tcPr>
          <w:p w14:paraId="0042123D" w14:textId="5D28F8D6" w:rsidR="004F1D0C" w:rsidRPr="007969AC" w:rsidRDefault="00D239A6" w:rsidP="00BC0353">
            <w:pPr>
              <w:rPr>
                <w:rStyle w:val="docssharedwiztogglelabeledlabeltext"/>
                <w:rFonts w:ascii="Times New Roman" w:hAnsi="Times New Roman" w:cs="Times New Roman"/>
              </w:rPr>
            </w:pPr>
            <w:r>
              <w:rPr>
                <w:rStyle w:val="docssharedwiztogglelabeledlabeltext"/>
                <w:rFonts w:ascii="Times New Roman" w:hAnsi="Times New Roman" w:cs="Times New Roman"/>
              </w:rPr>
              <w:t>6</w:t>
            </w:r>
            <w:r w:rsidR="004F1D0C">
              <w:rPr>
                <w:rStyle w:val="docssharedwiztogglelabeledlabeltext"/>
                <w:rFonts w:ascii="Times New Roman" w:hAnsi="Times New Roman" w:cs="Times New Roman"/>
              </w:rPr>
              <w:t>.</w:t>
            </w:r>
          </w:p>
        </w:tc>
        <w:tc>
          <w:tcPr>
            <w:tcW w:w="4140" w:type="dxa"/>
          </w:tcPr>
          <w:p w14:paraId="01C25607" w14:textId="31482108"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Potenciāli zaudētie mūža gadi, uz 100</w:t>
            </w:r>
            <w:r>
              <w:rPr>
                <w:rFonts w:ascii="Times New Roman" w:hAnsi="Times New Roman" w:cs="Times New Roman"/>
                <w:bCs/>
                <w:shd w:val="clear" w:color="auto" w:fill="FFFFFF"/>
              </w:rPr>
              <w:t> </w:t>
            </w:r>
            <w:r w:rsidRPr="007969AC">
              <w:rPr>
                <w:rFonts w:ascii="Times New Roman" w:hAnsi="Times New Roman" w:cs="Times New Roman"/>
                <w:bCs/>
                <w:shd w:val="clear" w:color="auto" w:fill="FFFFFF"/>
              </w:rPr>
              <w:t>000</w:t>
            </w:r>
            <w:r>
              <w:rPr>
                <w:rFonts w:ascii="Times New Roman" w:hAnsi="Times New Roman" w:cs="Times New Roman"/>
                <w:bCs/>
                <w:shd w:val="clear" w:color="auto" w:fill="FFFFFF"/>
              </w:rPr>
              <w:t> </w:t>
            </w:r>
            <w:r w:rsidRPr="007969AC">
              <w:rPr>
                <w:rFonts w:ascii="Times New Roman" w:hAnsi="Times New Roman" w:cs="Times New Roman"/>
                <w:bCs/>
                <w:shd w:val="clear" w:color="auto" w:fill="FFFFFF"/>
              </w:rPr>
              <w:t>iedzīvotāj</w:t>
            </w:r>
            <w:r>
              <w:rPr>
                <w:rFonts w:ascii="Times New Roman" w:hAnsi="Times New Roman" w:cs="Times New Roman"/>
                <w:bCs/>
                <w:shd w:val="clear" w:color="auto" w:fill="FFFFFF"/>
              </w:rPr>
              <w:t>u</w:t>
            </w:r>
            <w:r w:rsidR="006979CA">
              <w:rPr>
                <w:rFonts w:ascii="Times New Roman" w:hAnsi="Times New Roman" w:cs="Times New Roman"/>
                <w:bCs/>
                <w:shd w:val="clear" w:color="auto" w:fill="FFFFFF"/>
              </w:rPr>
              <w:t xml:space="preserve"> </w:t>
            </w:r>
            <w:r w:rsidR="006979CA">
              <w:rPr>
                <w:rStyle w:val="docssharedwiztogglelabeledlabeltext"/>
                <w:rFonts w:ascii="Times New Roman" w:hAnsi="Times New Roman" w:cs="Times New Roman"/>
              </w:rPr>
              <w:t>(SPKC)</w:t>
            </w:r>
          </w:p>
        </w:tc>
        <w:tc>
          <w:tcPr>
            <w:tcW w:w="1417" w:type="dxa"/>
          </w:tcPr>
          <w:p w14:paraId="176AEFF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7C837E2C"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gads</w:t>
            </w:r>
          </w:p>
        </w:tc>
        <w:tc>
          <w:tcPr>
            <w:tcW w:w="992" w:type="dxa"/>
          </w:tcPr>
          <w:p w14:paraId="5B8C608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6480</w:t>
            </w:r>
          </w:p>
        </w:tc>
        <w:tc>
          <w:tcPr>
            <w:tcW w:w="992" w:type="dxa"/>
          </w:tcPr>
          <w:p w14:paraId="3360B52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4842</w:t>
            </w:r>
          </w:p>
        </w:tc>
        <w:tc>
          <w:tcPr>
            <w:tcW w:w="992" w:type="dxa"/>
          </w:tcPr>
          <w:p w14:paraId="201247ED"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593CBA" w14:paraId="5B78E7C0" w14:textId="77777777" w:rsidTr="00BC0353">
        <w:tc>
          <w:tcPr>
            <w:tcW w:w="567" w:type="dxa"/>
          </w:tcPr>
          <w:p w14:paraId="4B8F7C50" w14:textId="355798BC" w:rsidR="004F1D0C" w:rsidRPr="007969AC" w:rsidRDefault="00D239A6" w:rsidP="00BC0353">
            <w:pPr>
              <w:rPr>
                <w:rStyle w:val="docssharedwiztogglelabeledlabeltext"/>
                <w:rFonts w:ascii="Times New Roman" w:hAnsi="Times New Roman" w:cs="Times New Roman"/>
              </w:rPr>
            </w:pPr>
            <w:r>
              <w:rPr>
                <w:rStyle w:val="docssharedwiztogglelabeledlabeltext"/>
                <w:rFonts w:ascii="Times New Roman" w:hAnsi="Times New Roman" w:cs="Times New Roman"/>
              </w:rPr>
              <w:t>7</w:t>
            </w:r>
            <w:r w:rsidR="004F1D0C">
              <w:rPr>
                <w:rStyle w:val="docssharedwiztogglelabeledlabeltext"/>
                <w:rFonts w:ascii="Times New Roman" w:hAnsi="Times New Roman" w:cs="Times New Roman"/>
              </w:rPr>
              <w:t>.</w:t>
            </w:r>
          </w:p>
        </w:tc>
        <w:tc>
          <w:tcPr>
            <w:tcW w:w="4140" w:type="dxa"/>
          </w:tcPr>
          <w:p w14:paraId="5AA0E632" w14:textId="0DE50A75"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Darbspējas vecuma iedzīvotāju īpatsvars, kas vismaz reizi pēdējā gada laikā apmeklējuši ģimenes ārstu</w:t>
            </w:r>
            <w:r w:rsidR="002F4E73">
              <w:rPr>
                <w:rFonts w:ascii="Times New Roman" w:hAnsi="Times New Roman" w:cs="Times New Roman"/>
                <w:bCs/>
                <w:shd w:val="clear" w:color="auto" w:fill="FFFFFF"/>
              </w:rPr>
              <w:t xml:space="preserve"> (CSP)</w:t>
            </w:r>
          </w:p>
        </w:tc>
        <w:tc>
          <w:tcPr>
            <w:tcW w:w="1417" w:type="dxa"/>
          </w:tcPr>
          <w:p w14:paraId="69AC03E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071E7270"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3618EB0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65,1</w:t>
            </w:r>
          </w:p>
        </w:tc>
        <w:tc>
          <w:tcPr>
            <w:tcW w:w="992" w:type="dxa"/>
          </w:tcPr>
          <w:p w14:paraId="74FD828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74,7</w:t>
            </w:r>
          </w:p>
        </w:tc>
        <w:tc>
          <w:tcPr>
            <w:tcW w:w="992" w:type="dxa"/>
          </w:tcPr>
          <w:p w14:paraId="3C8528BE"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593CBA" w14:paraId="64674312" w14:textId="77777777" w:rsidTr="00BC0353">
        <w:tc>
          <w:tcPr>
            <w:tcW w:w="567" w:type="dxa"/>
          </w:tcPr>
          <w:p w14:paraId="485F8BB6" w14:textId="05517117" w:rsidR="004F1D0C" w:rsidRPr="007969AC" w:rsidRDefault="00D239A6" w:rsidP="00BC0353">
            <w:pPr>
              <w:rPr>
                <w:rStyle w:val="docssharedwiztogglelabeledlabeltext"/>
                <w:rFonts w:ascii="Times New Roman" w:hAnsi="Times New Roman" w:cs="Times New Roman"/>
              </w:rPr>
            </w:pPr>
            <w:r>
              <w:rPr>
                <w:rStyle w:val="docssharedwiztogglelabeledlabeltext"/>
                <w:rFonts w:ascii="Times New Roman" w:hAnsi="Times New Roman" w:cs="Times New Roman"/>
              </w:rPr>
              <w:t>8</w:t>
            </w:r>
            <w:r w:rsidR="004F1D0C">
              <w:rPr>
                <w:rStyle w:val="docssharedwiztogglelabeledlabeltext"/>
                <w:rFonts w:ascii="Times New Roman" w:hAnsi="Times New Roman" w:cs="Times New Roman"/>
              </w:rPr>
              <w:t>.</w:t>
            </w:r>
          </w:p>
        </w:tc>
        <w:tc>
          <w:tcPr>
            <w:tcW w:w="4140" w:type="dxa"/>
          </w:tcPr>
          <w:p w14:paraId="147FB297" w14:textId="4A953825" w:rsidR="004F1D0C" w:rsidRPr="007969AC" w:rsidRDefault="004F1D0C" w:rsidP="00BC0353">
            <w:pPr>
              <w:rPr>
                <w:rFonts w:ascii="Times New Roman" w:hAnsi="Times New Roman" w:cs="Times New Roman"/>
              </w:rPr>
            </w:pPr>
            <w:r w:rsidRPr="007969AC">
              <w:rPr>
                <w:rStyle w:val="docssharedwiztogglelabeledlabeltext"/>
                <w:rFonts w:ascii="Times New Roman" w:hAnsi="Times New Roman" w:cs="Times New Roman"/>
              </w:rPr>
              <w:t>Iedzīvotāju īpatsvars, kuri nevarēja saņemt nepieciešamo veselības aprūpes pakalpojumu (sievietes/vīrieši)</w:t>
            </w:r>
            <w:r w:rsidR="006979CA">
              <w:rPr>
                <w:rStyle w:val="docssharedwiztogglelabeledlabeltext"/>
                <w:rFonts w:ascii="Times New Roman" w:hAnsi="Times New Roman" w:cs="Times New Roman"/>
              </w:rPr>
              <w:t xml:space="preserve"> </w:t>
            </w:r>
            <w:r w:rsidR="006979CA">
              <w:rPr>
                <w:rFonts w:ascii="Times New Roman" w:hAnsi="Times New Roman" w:cs="Times New Roman"/>
                <w:bCs/>
                <w:shd w:val="clear" w:color="auto" w:fill="FFFFFF"/>
              </w:rPr>
              <w:t>(</w:t>
            </w:r>
            <w:proofErr w:type="spellStart"/>
            <w:r w:rsidR="006979CA">
              <w:rPr>
                <w:rFonts w:ascii="Times New Roman" w:hAnsi="Times New Roman" w:cs="Times New Roman"/>
                <w:bCs/>
              </w:rPr>
              <w:t>Eurostat</w:t>
            </w:r>
            <w:proofErr w:type="spellEnd"/>
            <w:r w:rsidR="006979CA">
              <w:rPr>
                <w:rFonts w:ascii="Times New Roman" w:hAnsi="Times New Roman" w:cs="Times New Roman"/>
                <w:bCs/>
                <w:shd w:val="clear" w:color="auto" w:fill="FFFFFF"/>
              </w:rPr>
              <w:t>)</w:t>
            </w:r>
          </w:p>
        </w:tc>
        <w:tc>
          <w:tcPr>
            <w:tcW w:w="1417" w:type="dxa"/>
          </w:tcPr>
          <w:p w14:paraId="01F30CC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643E9B9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50E3D383" w14:textId="77777777" w:rsidR="004F1D0C" w:rsidRPr="007969AC" w:rsidRDefault="004F1D0C" w:rsidP="00BC0353">
            <w:pPr>
              <w:ind w:left="-57" w:right="-57"/>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17,2/12,4</w:t>
            </w:r>
          </w:p>
        </w:tc>
        <w:tc>
          <w:tcPr>
            <w:tcW w:w="992" w:type="dxa"/>
          </w:tcPr>
          <w:p w14:paraId="4F36296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6,3/4,0</w:t>
            </w:r>
          </w:p>
        </w:tc>
        <w:tc>
          <w:tcPr>
            <w:tcW w:w="992" w:type="dxa"/>
          </w:tcPr>
          <w:p w14:paraId="6BDEFB9A"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D239A6" w:rsidRPr="00593CBA" w14:paraId="239C8360" w14:textId="77777777" w:rsidTr="00BC0353">
        <w:tc>
          <w:tcPr>
            <w:tcW w:w="567" w:type="dxa"/>
          </w:tcPr>
          <w:p w14:paraId="6884FAC1" w14:textId="61529A23"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w:t>
            </w:r>
            <w:r>
              <w:rPr>
                <w:rStyle w:val="docssharedwiztogglelabeledlabeltext"/>
                <w:rFonts w:ascii="Times New Roman" w:hAnsi="Times New Roman" w:cs="Times New Roman"/>
              </w:rPr>
              <w:t>.</w:t>
            </w:r>
          </w:p>
        </w:tc>
        <w:tc>
          <w:tcPr>
            <w:tcW w:w="4140" w:type="dxa"/>
          </w:tcPr>
          <w:p w14:paraId="5094A98F" w14:textId="3CFC1BA5" w:rsidR="00D239A6" w:rsidRPr="007969AC" w:rsidRDefault="00D239A6" w:rsidP="00D239A6">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Pēdējā gada laikā pārmērīgo alkohola lietotāju īpatsvars darbspējas vecumā</w:t>
            </w:r>
            <w:r>
              <w:rPr>
                <w:rFonts w:ascii="Times New Roman" w:hAnsi="Times New Roman" w:cs="Times New Roman"/>
                <w:bCs/>
                <w:shd w:val="clear" w:color="auto" w:fill="FFFFFF"/>
              </w:rPr>
              <w:t xml:space="preserve"> (OECD)</w:t>
            </w:r>
          </w:p>
        </w:tc>
        <w:tc>
          <w:tcPr>
            <w:tcW w:w="1417" w:type="dxa"/>
          </w:tcPr>
          <w:p w14:paraId="7239BEEB"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2011/2020</w:t>
            </w:r>
          </w:p>
        </w:tc>
        <w:tc>
          <w:tcPr>
            <w:tcW w:w="993" w:type="dxa"/>
          </w:tcPr>
          <w:p w14:paraId="2C5E33C2"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34F47304"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43,7</w:t>
            </w:r>
          </w:p>
        </w:tc>
        <w:tc>
          <w:tcPr>
            <w:tcW w:w="992" w:type="dxa"/>
          </w:tcPr>
          <w:p w14:paraId="20ED3C9E"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32,0</w:t>
            </w:r>
          </w:p>
        </w:tc>
        <w:tc>
          <w:tcPr>
            <w:tcW w:w="992" w:type="dxa"/>
          </w:tcPr>
          <w:p w14:paraId="483B3CE9" w14:textId="77777777" w:rsidR="00D239A6" w:rsidRPr="007969AC" w:rsidRDefault="00D239A6" w:rsidP="00D239A6">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D239A6" w:rsidRPr="00593CBA" w14:paraId="050542CC" w14:textId="77777777" w:rsidTr="00BC0353">
        <w:tc>
          <w:tcPr>
            <w:tcW w:w="567" w:type="dxa"/>
          </w:tcPr>
          <w:p w14:paraId="4668AD5A" w14:textId="70F08048"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r>
              <w:rPr>
                <w:rStyle w:val="docssharedwiztogglelabeledlabeltext"/>
                <w:rFonts w:ascii="Times New Roman" w:hAnsi="Times New Roman" w:cs="Times New Roman"/>
              </w:rPr>
              <w:t>.</w:t>
            </w:r>
          </w:p>
        </w:tc>
        <w:tc>
          <w:tcPr>
            <w:tcW w:w="4140" w:type="dxa"/>
          </w:tcPr>
          <w:p w14:paraId="38CF275E" w14:textId="1479127E"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Mirstība no ārējiem nāves cēloņiem uz 100 000 iedzīvotāj</w:t>
            </w:r>
            <w:r>
              <w:rPr>
                <w:rStyle w:val="docssharedwiztogglelabeledlabeltext"/>
                <w:rFonts w:ascii="Times New Roman" w:hAnsi="Times New Roman" w:cs="Times New Roman"/>
              </w:rPr>
              <w:t>u (SPKC)</w:t>
            </w:r>
          </w:p>
        </w:tc>
        <w:tc>
          <w:tcPr>
            <w:tcW w:w="1417" w:type="dxa"/>
          </w:tcPr>
          <w:p w14:paraId="7E261A89"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16D4EE5C" w14:textId="77777777" w:rsidR="00D239A6" w:rsidRPr="007969AC" w:rsidRDefault="00D239A6" w:rsidP="00D239A6">
            <w:pPr>
              <w:jc w:val="center"/>
              <w:rPr>
                <w:rFonts w:ascii="Times New Roman" w:hAnsi="Times New Roman" w:cs="Times New Roman"/>
              </w:rPr>
            </w:pPr>
          </w:p>
        </w:tc>
        <w:tc>
          <w:tcPr>
            <w:tcW w:w="992" w:type="dxa"/>
          </w:tcPr>
          <w:p w14:paraId="01C90B2E"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100,5</w:t>
            </w:r>
          </w:p>
        </w:tc>
        <w:tc>
          <w:tcPr>
            <w:tcW w:w="992" w:type="dxa"/>
          </w:tcPr>
          <w:p w14:paraId="18BE8954"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74,6</w:t>
            </w:r>
          </w:p>
        </w:tc>
        <w:tc>
          <w:tcPr>
            <w:tcW w:w="992" w:type="dxa"/>
          </w:tcPr>
          <w:p w14:paraId="60A71609" w14:textId="77777777" w:rsidR="00D239A6" w:rsidRPr="007969AC" w:rsidRDefault="00D239A6" w:rsidP="00D239A6">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D239A6" w:rsidRPr="00593CBA" w14:paraId="641E1F52" w14:textId="77777777" w:rsidTr="00BC0353">
        <w:tc>
          <w:tcPr>
            <w:tcW w:w="567" w:type="dxa"/>
          </w:tcPr>
          <w:p w14:paraId="35E03253" w14:textId="36153CE9"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w:t>
            </w:r>
            <w:r>
              <w:rPr>
                <w:rStyle w:val="docssharedwiztogglelabeledlabeltext"/>
                <w:rFonts w:ascii="Times New Roman" w:hAnsi="Times New Roman" w:cs="Times New Roman"/>
              </w:rPr>
              <w:t>.</w:t>
            </w:r>
          </w:p>
        </w:tc>
        <w:tc>
          <w:tcPr>
            <w:tcW w:w="4140" w:type="dxa"/>
          </w:tcPr>
          <w:p w14:paraId="74F7660D" w14:textId="128E50E4" w:rsidR="00D239A6" w:rsidRPr="007969AC" w:rsidRDefault="00D239A6" w:rsidP="00D239A6">
            <w:pPr>
              <w:rPr>
                <w:rStyle w:val="docssharedwiztogglelabeledlabeltext"/>
                <w:rFonts w:ascii="Times New Roman" w:hAnsi="Times New Roman" w:cs="Times New Roman"/>
                <w:bCs/>
              </w:rPr>
            </w:pPr>
            <w:r w:rsidRPr="007969AC">
              <w:rPr>
                <w:rFonts w:ascii="Times New Roman" w:hAnsi="Times New Roman" w:cs="Times New Roman"/>
                <w:bCs/>
              </w:rPr>
              <w:t>Zīdaiņu mirstība (0 dienas līdz 1 gads) uz 1000 dzīvi dzimuš</w:t>
            </w:r>
            <w:r>
              <w:rPr>
                <w:rFonts w:ascii="Times New Roman" w:hAnsi="Times New Roman" w:cs="Times New Roman"/>
                <w:bCs/>
              </w:rPr>
              <w:t>o (SPKC)</w:t>
            </w:r>
          </w:p>
        </w:tc>
        <w:tc>
          <w:tcPr>
            <w:tcW w:w="1417" w:type="dxa"/>
          </w:tcPr>
          <w:p w14:paraId="52130100"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3E1A35A4" w14:textId="77777777" w:rsidR="00D239A6" w:rsidRPr="007969AC" w:rsidRDefault="00D239A6" w:rsidP="00D239A6">
            <w:pPr>
              <w:jc w:val="center"/>
              <w:rPr>
                <w:rStyle w:val="docssharedwiztogglelabeledlabeltext"/>
                <w:rFonts w:ascii="Times New Roman" w:hAnsi="Times New Roman" w:cs="Times New Roman"/>
              </w:rPr>
            </w:pPr>
          </w:p>
        </w:tc>
        <w:tc>
          <w:tcPr>
            <w:tcW w:w="992" w:type="dxa"/>
          </w:tcPr>
          <w:p w14:paraId="0E88A9DA"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5,7</w:t>
            </w:r>
          </w:p>
        </w:tc>
        <w:tc>
          <w:tcPr>
            <w:tcW w:w="992" w:type="dxa"/>
          </w:tcPr>
          <w:p w14:paraId="2BE8B86F"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3,5</w:t>
            </w:r>
          </w:p>
        </w:tc>
        <w:tc>
          <w:tcPr>
            <w:tcW w:w="992" w:type="dxa"/>
          </w:tcPr>
          <w:p w14:paraId="19F8428F" w14:textId="77777777" w:rsidR="00D239A6" w:rsidRPr="007969AC" w:rsidRDefault="00D239A6" w:rsidP="00D239A6">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D239A6" w:rsidRPr="00593CBA" w14:paraId="4347EC5E" w14:textId="77777777" w:rsidTr="00BC0353">
        <w:tc>
          <w:tcPr>
            <w:tcW w:w="567" w:type="dxa"/>
          </w:tcPr>
          <w:p w14:paraId="72A46F8B" w14:textId="7A4799B1"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12</w:t>
            </w:r>
            <w:r>
              <w:rPr>
                <w:rStyle w:val="docssharedwiztogglelabeledlabeltext"/>
                <w:rFonts w:ascii="Times New Roman" w:hAnsi="Times New Roman" w:cs="Times New Roman"/>
              </w:rPr>
              <w:t>.</w:t>
            </w:r>
          </w:p>
        </w:tc>
        <w:tc>
          <w:tcPr>
            <w:tcW w:w="4140" w:type="dxa"/>
          </w:tcPr>
          <w:p w14:paraId="295810C6" w14:textId="29B50FE8"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Standartizēta novēršamā mirstība uz 100 000 iedzīvotāj</w:t>
            </w:r>
            <w:r>
              <w:rPr>
                <w:rStyle w:val="docssharedwiztogglelabeledlabeltext"/>
                <w:rFonts w:ascii="Times New Roman" w:hAnsi="Times New Roman" w:cs="Times New Roman"/>
              </w:rPr>
              <w:t xml:space="preserve">u </w:t>
            </w:r>
            <w:r>
              <w:rPr>
                <w:rFonts w:ascii="Times New Roman" w:hAnsi="Times New Roman" w:cs="Times New Roman"/>
                <w:bCs/>
                <w:shd w:val="clear" w:color="auto" w:fill="FFFFFF"/>
              </w:rPr>
              <w:t>(</w:t>
            </w:r>
            <w:proofErr w:type="spellStart"/>
            <w:r>
              <w:rPr>
                <w:rFonts w:ascii="Times New Roman" w:hAnsi="Times New Roman" w:cs="Times New Roman"/>
                <w:bCs/>
              </w:rPr>
              <w:t>Eurostat</w:t>
            </w:r>
            <w:proofErr w:type="spellEnd"/>
            <w:r>
              <w:rPr>
                <w:rFonts w:ascii="Times New Roman" w:hAnsi="Times New Roman" w:cs="Times New Roman"/>
                <w:bCs/>
                <w:shd w:val="clear" w:color="auto" w:fill="FFFFFF"/>
              </w:rPr>
              <w:t>)</w:t>
            </w:r>
          </w:p>
        </w:tc>
        <w:tc>
          <w:tcPr>
            <w:tcW w:w="1417" w:type="dxa"/>
          </w:tcPr>
          <w:p w14:paraId="32883759"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2011/2018</w:t>
            </w:r>
          </w:p>
        </w:tc>
        <w:tc>
          <w:tcPr>
            <w:tcW w:w="993" w:type="dxa"/>
          </w:tcPr>
          <w:p w14:paraId="2EC02CBF" w14:textId="77777777" w:rsidR="00D239A6" w:rsidRPr="007969AC" w:rsidRDefault="00D239A6" w:rsidP="00D239A6">
            <w:pPr>
              <w:jc w:val="center"/>
              <w:rPr>
                <w:rStyle w:val="docssharedwiztogglelabeledlabeltext"/>
                <w:rFonts w:ascii="Times New Roman" w:hAnsi="Times New Roman" w:cs="Times New Roman"/>
              </w:rPr>
            </w:pPr>
          </w:p>
        </w:tc>
        <w:tc>
          <w:tcPr>
            <w:tcW w:w="992" w:type="dxa"/>
          </w:tcPr>
          <w:p w14:paraId="1D8165F1"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606,08</w:t>
            </w:r>
          </w:p>
        </w:tc>
        <w:tc>
          <w:tcPr>
            <w:tcW w:w="992" w:type="dxa"/>
          </w:tcPr>
          <w:p w14:paraId="08309E21"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521,88</w:t>
            </w:r>
          </w:p>
        </w:tc>
        <w:tc>
          <w:tcPr>
            <w:tcW w:w="992" w:type="dxa"/>
          </w:tcPr>
          <w:p w14:paraId="4C2F07B8" w14:textId="77777777" w:rsidR="00D239A6" w:rsidRPr="007969AC" w:rsidRDefault="00D239A6" w:rsidP="00D239A6">
            <w:pPr>
              <w:jc w:val="center"/>
              <w:rPr>
                <w:rStyle w:val="docssharedwiztogglelabeledlabeltext"/>
                <w:rFonts w:ascii="Times New Roman" w:hAnsi="Times New Roman" w:cs="Times New Roman"/>
                <w:b/>
                <w:color w:val="984806" w:themeColor="accent6" w:themeShade="80"/>
              </w:rPr>
            </w:pPr>
            <w:r w:rsidRPr="007969AC">
              <w:rPr>
                <w:rStyle w:val="docssharedwiztogglelabeledlabeltext"/>
                <w:rFonts w:ascii="Times New Roman" w:hAnsi="Times New Roman" w:cs="Times New Roman"/>
                <w:b/>
                <w:color w:val="00B050"/>
              </w:rPr>
              <w:t>1</w:t>
            </w:r>
          </w:p>
        </w:tc>
      </w:tr>
      <w:tr w:rsidR="00D239A6" w:rsidRPr="00593CBA" w14:paraId="6BF57D61" w14:textId="77777777" w:rsidTr="00BC0353">
        <w:tc>
          <w:tcPr>
            <w:tcW w:w="567" w:type="dxa"/>
          </w:tcPr>
          <w:p w14:paraId="3943B9C6" w14:textId="586FB982"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13</w:t>
            </w:r>
            <w:r>
              <w:rPr>
                <w:rStyle w:val="docssharedwiztogglelabeledlabeltext"/>
                <w:rFonts w:ascii="Times New Roman" w:hAnsi="Times New Roman" w:cs="Times New Roman"/>
              </w:rPr>
              <w:t>.</w:t>
            </w:r>
          </w:p>
        </w:tc>
        <w:tc>
          <w:tcPr>
            <w:tcW w:w="4140" w:type="dxa"/>
          </w:tcPr>
          <w:p w14:paraId="763AC2C8" w14:textId="7EAFB971" w:rsidR="00D239A6" w:rsidRPr="007969AC" w:rsidRDefault="00D239A6" w:rsidP="00D239A6">
            <w:pPr>
              <w:rPr>
                <w:rStyle w:val="docssharedwiztogglelabeledlabeltext"/>
                <w:rFonts w:ascii="Times New Roman" w:hAnsi="Times New Roman" w:cs="Times New Roman"/>
                <w:bCs/>
              </w:rPr>
            </w:pPr>
            <w:r w:rsidRPr="007969AC">
              <w:rPr>
                <w:rFonts w:ascii="Times New Roman" w:hAnsi="Times New Roman" w:cs="Times New Roman"/>
                <w:bCs/>
              </w:rPr>
              <w:t>Mājsaimniecību patēriņa izdevumi veselībai no visiem izdevumiem</w:t>
            </w:r>
            <w:r>
              <w:rPr>
                <w:rFonts w:ascii="Times New Roman" w:hAnsi="Times New Roman" w:cs="Times New Roman"/>
                <w:bCs/>
              </w:rPr>
              <w:t xml:space="preserve"> (CSP)</w:t>
            </w:r>
          </w:p>
        </w:tc>
        <w:tc>
          <w:tcPr>
            <w:tcW w:w="1417" w:type="dxa"/>
          </w:tcPr>
          <w:p w14:paraId="474F7B66"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4F3DE4ED"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14842F04"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5,9</w:t>
            </w:r>
          </w:p>
        </w:tc>
        <w:tc>
          <w:tcPr>
            <w:tcW w:w="992" w:type="dxa"/>
          </w:tcPr>
          <w:p w14:paraId="2E0C7AE8"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7,1</w:t>
            </w:r>
          </w:p>
        </w:tc>
        <w:tc>
          <w:tcPr>
            <w:tcW w:w="992" w:type="dxa"/>
          </w:tcPr>
          <w:p w14:paraId="2FD3D094" w14:textId="77777777" w:rsidR="00D239A6" w:rsidRPr="007969AC" w:rsidRDefault="00D239A6" w:rsidP="00D239A6">
            <w:pPr>
              <w:jc w:val="center"/>
              <w:rPr>
                <w:rFonts w:ascii="Times New Roman" w:hAnsi="Times New Roman" w:cs="Times New Roman"/>
              </w:rPr>
            </w:pPr>
            <w:r w:rsidRPr="007969AC">
              <w:rPr>
                <w:rStyle w:val="docssharedwiztogglelabeledlabeltext"/>
                <w:rFonts w:ascii="Times New Roman" w:hAnsi="Times New Roman" w:cs="Times New Roman"/>
                <w:b/>
                <w:color w:val="FF0000"/>
              </w:rPr>
              <w:t>–1</w:t>
            </w:r>
          </w:p>
        </w:tc>
      </w:tr>
    </w:tbl>
    <w:p w14:paraId="43D7D43F" w14:textId="77777777" w:rsidR="004F1D0C" w:rsidRPr="007969AC" w:rsidRDefault="004F1D0C" w:rsidP="004F1D0C">
      <w:pPr>
        <w:jc w:val="center"/>
        <w:rPr>
          <w:rFonts w:ascii="Times New Roman" w:hAnsi="Times New Roman" w:cs="Times New Roman"/>
          <w:b/>
          <w:sz w:val="24"/>
          <w:szCs w:val="24"/>
        </w:rPr>
      </w:pPr>
    </w:p>
    <w:p w14:paraId="49F63ED7" w14:textId="77777777" w:rsidR="004F1D0C" w:rsidRPr="007969AC" w:rsidRDefault="004F1D0C" w:rsidP="004F1D0C">
      <w:pPr>
        <w:jc w:val="center"/>
        <w:rPr>
          <w:rStyle w:val="docssharedwiztogglelabeledlabeltext"/>
          <w:rFonts w:ascii="Times New Roman" w:hAnsi="Times New Roman" w:cs="Times New Roman"/>
          <w:sz w:val="24"/>
          <w:szCs w:val="24"/>
        </w:rPr>
      </w:pPr>
      <w:r w:rsidRPr="007969AC">
        <w:rPr>
          <w:rFonts w:ascii="Times New Roman" w:hAnsi="Times New Roman" w:cs="Times New Roman"/>
          <w:b/>
          <w:sz w:val="24"/>
          <w:szCs w:val="24"/>
        </w:rPr>
        <w:t>Mērķis Nr. 4.</w:t>
      </w:r>
      <w:r w:rsidRPr="007969AC">
        <w:rPr>
          <w:rFonts w:ascii="Times New Roman" w:hAnsi="Times New Roman" w:cs="Times New Roman"/>
          <w:sz w:val="24"/>
          <w:szCs w:val="24"/>
        </w:rPr>
        <w:t xml:space="preserve"> </w:t>
      </w:r>
      <w:r w:rsidRPr="007969AC">
        <w:rPr>
          <w:rStyle w:val="docssharedwiztogglelabeledlabeltext"/>
          <w:rFonts w:ascii="Times New Roman" w:hAnsi="Times New Roman" w:cs="Times New Roman"/>
          <w:b/>
          <w:sz w:val="24"/>
          <w:szCs w:val="24"/>
        </w:rPr>
        <w:t xml:space="preserve">Kvalitatīva un iekļaujoša izglītība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C50231" w14:paraId="7C1DCA21" w14:textId="77777777" w:rsidTr="00BC0353">
        <w:tc>
          <w:tcPr>
            <w:tcW w:w="567" w:type="dxa"/>
          </w:tcPr>
          <w:p w14:paraId="06D5A2AA" w14:textId="77777777" w:rsidR="004F1D0C" w:rsidRPr="007969AC" w:rsidRDefault="004F1D0C" w:rsidP="00BC0353">
            <w:pPr>
              <w:ind w:left="-57" w:right="-57"/>
              <w:jc w:val="center"/>
              <w:rPr>
                <w:rStyle w:val="docssharedwiztogglelabeledlabeltext"/>
                <w:rFonts w:ascii="Times New Roman" w:hAnsi="Times New Roman" w:cs="Times New Roman"/>
              </w:rPr>
            </w:pPr>
            <w:r w:rsidRPr="00E951C0">
              <w:rPr>
                <w:rStyle w:val="docssharedwiztogglelabeledlabeltext"/>
                <w:rFonts w:ascii="Times New Roman" w:hAnsi="Times New Roman" w:cs="Times New Roman"/>
                <w:spacing w:val="-2"/>
              </w:rPr>
              <w:t>Nr.</w:t>
            </w:r>
            <w:r>
              <w:rPr>
                <w:rStyle w:val="docssharedwiztogglelabeledlabeltext"/>
                <w:rFonts w:ascii="Times New Roman" w:hAnsi="Times New Roman" w:cs="Times New Roman"/>
                <w:spacing w:val="-2"/>
              </w:rPr>
              <w:br/>
            </w:r>
            <w:r w:rsidRPr="00E951C0">
              <w:rPr>
                <w:rStyle w:val="docssharedwiztogglelabeledlabeltext"/>
                <w:rFonts w:ascii="Times New Roman" w:hAnsi="Times New Roman" w:cs="Times New Roman"/>
                <w:spacing w:val="-2"/>
              </w:rPr>
              <w:t>p. k.</w:t>
            </w:r>
          </w:p>
        </w:tc>
        <w:tc>
          <w:tcPr>
            <w:tcW w:w="4140" w:type="dxa"/>
          </w:tcPr>
          <w:p w14:paraId="4CCDFE18" w14:textId="00F57FBD"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1599AA4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4325105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7FF0070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364AB7A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6B74D50A"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C50231" w14:paraId="6C107E6C" w14:textId="77777777" w:rsidTr="00BC0353">
        <w:tc>
          <w:tcPr>
            <w:tcW w:w="567" w:type="dxa"/>
          </w:tcPr>
          <w:p w14:paraId="1DE04A9A"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409ABE1A" w14:textId="1DD60C99" w:rsidR="004F1D0C" w:rsidRPr="007969AC" w:rsidRDefault="004F1D0C" w:rsidP="00BC0353">
            <w:pPr>
              <w:rPr>
                <w:rStyle w:val="docssharedwiztogglelabeledlabeltext"/>
                <w:rFonts w:ascii="Times New Roman" w:eastAsia="Times New Roman" w:hAnsi="Times New Roman" w:cs="Times New Roman"/>
                <w:lang w:eastAsia="lv-LV"/>
              </w:rPr>
            </w:pPr>
            <w:r w:rsidRPr="007969AC">
              <w:rPr>
                <w:rFonts w:ascii="Times New Roman" w:eastAsia="Times New Roman" w:hAnsi="Times New Roman" w:cs="Times New Roman"/>
                <w:lang w:eastAsia="lv-LV"/>
              </w:rPr>
              <w:t>Vidējās un augstākās izglītības iestāžu nesenu (pirms viena</w:t>
            </w:r>
            <w:r w:rsidRPr="007969AC">
              <w:rPr>
                <w:rFonts w:ascii="Times New Roman" w:hAnsi="Times New Roman" w:cs="Times New Roman"/>
                <w:bCs/>
                <w:shd w:val="clear" w:color="auto" w:fill="FFFFFF"/>
              </w:rPr>
              <w:t>–</w:t>
            </w:r>
            <w:r w:rsidRPr="007969AC">
              <w:rPr>
                <w:rFonts w:ascii="Times New Roman" w:eastAsia="Times New Roman" w:hAnsi="Times New Roman" w:cs="Times New Roman"/>
                <w:lang w:eastAsia="lv-LV"/>
              </w:rPr>
              <w:t>trim gadiem) absolventu (20–34 g</w:t>
            </w:r>
            <w:r>
              <w:rPr>
                <w:rFonts w:ascii="Times New Roman" w:eastAsia="Times New Roman" w:hAnsi="Times New Roman" w:cs="Times New Roman"/>
                <w:lang w:eastAsia="lv-LV"/>
              </w:rPr>
              <w:t>.</w:t>
            </w:r>
            <w:r w:rsidRPr="007969AC">
              <w:rPr>
                <w:rFonts w:ascii="Times New Roman" w:eastAsia="Times New Roman" w:hAnsi="Times New Roman" w:cs="Times New Roman"/>
                <w:lang w:eastAsia="lv-LV"/>
              </w:rPr>
              <w:t xml:space="preserve"> v</w:t>
            </w:r>
            <w:r>
              <w:rPr>
                <w:rFonts w:ascii="Times New Roman" w:eastAsia="Times New Roman" w:hAnsi="Times New Roman" w:cs="Times New Roman"/>
                <w:lang w:eastAsia="lv-LV"/>
              </w:rPr>
              <w:t>.</w:t>
            </w:r>
            <w:r w:rsidRPr="007969AC">
              <w:rPr>
                <w:rFonts w:ascii="Times New Roman" w:eastAsia="Times New Roman" w:hAnsi="Times New Roman" w:cs="Times New Roman"/>
                <w:lang w:eastAsia="lv-LV"/>
              </w:rPr>
              <w:t>) nodarbinātības līmenis</w:t>
            </w:r>
            <w:r w:rsidR="006979CA">
              <w:rPr>
                <w:rFonts w:ascii="Times New Roman" w:eastAsia="Times New Roman" w:hAnsi="Times New Roman" w:cs="Times New Roman"/>
                <w:lang w:eastAsia="lv-LV"/>
              </w:rPr>
              <w:t xml:space="preserve"> </w:t>
            </w:r>
            <w:r w:rsidR="006979CA">
              <w:rPr>
                <w:rFonts w:ascii="Times New Roman" w:hAnsi="Times New Roman" w:cs="Times New Roman"/>
                <w:bCs/>
                <w:shd w:val="clear" w:color="auto" w:fill="FFFFFF"/>
              </w:rPr>
              <w:t>(</w:t>
            </w:r>
            <w:proofErr w:type="spellStart"/>
            <w:r w:rsidR="006979CA">
              <w:rPr>
                <w:rFonts w:ascii="Times New Roman" w:hAnsi="Times New Roman" w:cs="Times New Roman"/>
                <w:bCs/>
              </w:rPr>
              <w:t>Eurostat</w:t>
            </w:r>
            <w:proofErr w:type="spellEnd"/>
            <w:r w:rsidR="006979CA">
              <w:rPr>
                <w:rFonts w:ascii="Times New Roman" w:hAnsi="Times New Roman" w:cs="Times New Roman"/>
                <w:bCs/>
                <w:shd w:val="clear" w:color="auto" w:fill="FFFFFF"/>
              </w:rPr>
              <w:t>)</w:t>
            </w:r>
          </w:p>
        </w:tc>
        <w:tc>
          <w:tcPr>
            <w:tcW w:w="1417" w:type="dxa"/>
          </w:tcPr>
          <w:p w14:paraId="0B7BC23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25D6787F"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2FD962A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63,4</w:t>
            </w:r>
          </w:p>
        </w:tc>
        <w:tc>
          <w:tcPr>
            <w:tcW w:w="992" w:type="dxa"/>
          </w:tcPr>
          <w:p w14:paraId="41AB45B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79,1</w:t>
            </w:r>
          </w:p>
        </w:tc>
        <w:tc>
          <w:tcPr>
            <w:tcW w:w="992" w:type="dxa"/>
          </w:tcPr>
          <w:p w14:paraId="629E402A" w14:textId="77777777" w:rsidR="004F1D0C" w:rsidRPr="007969AC" w:rsidRDefault="004F1D0C" w:rsidP="00BC0353">
            <w:pPr>
              <w:jc w:val="center"/>
              <w:rPr>
                <w:rStyle w:val="docssharedwiztogglelabeledlabeltext"/>
                <w:rFonts w:ascii="Times New Roman" w:hAnsi="Times New Roman" w:cs="Times New Roman"/>
                <w:b/>
                <w:color w:val="FF0000"/>
              </w:rPr>
            </w:pPr>
            <w:r w:rsidRPr="007969AC">
              <w:rPr>
                <w:rStyle w:val="docssharedwiztogglelabeledlabeltext"/>
                <w:rFonts w:ascii="Times New Roman" w:hAnsi="Times New Roman" w:cs="Times New Roman"/>
                <w:b/>
                <w:color w:val="00B050"/>
              </w:rPr>
              <w:t>1</w:t>
            </w:r>
          </w:p>
        </w:tc>
      </w:tr>
      <w:tr w:rsidR="00D239A6" w:rsidRPr="00C50231" w14:paraId="3AE15412" w14:textId="77777777" w:rsidTr="00BC0353">
        <w:tc>
          <w:tcPr>
            <w:tcW w:w="567" w:type="dxa"/>
          </w:tcPr>
          <w:p w14:paraId="42334263" w14:textId="1DCA6AC3"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4386B4D2" w14:textId="654BB95B"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Bērnu skaits, k</w:t>
            </w:r>
            <w:r>
              <w:rPr>
                <w:rStyle w:val="docssharedwiztogglelabeledlabeltext"/>
                <w:rFonts w:ascii="Times New Roman" w:hAnsi="Times New Roman" w:cs="Times New Roman"/>
              </w:rPr>
              <w:t>uri</w:t>
            </w:r>
            <w:r w:rsidRPr="007969AC">
              <w:rPr>
                <w:rStyle w:val="docssharedwiztogglelabeledlabeltext"/>
                <w:rFonts w:ascii="Times New Roman" w:hAnsi="Times New Roman" w:cs="Times New Roman"/>
              </w:rPr>
              <w:t xml:space="preserve"> mācās pirmsskolas izglītības iestādēs (ISCED 0) no </w:t>
            </w:r>
            <w:r>
              <w:rPr>
                <w:rStyle w:val="docssharedwiztogglelabeledlabeltext"/>
                <w:rFonts w:ascii="Times New Roman" w:hAnsi="Times New Roman" w:cs="Times New Roman"/>
              </w:rPr>
              <w:t>triju</w:t>
            </w:r>
            <w:r w:rsidRPr="007969AC">
              <w:rPr>
                <w:rStyle w:val="docssharedwiztogglelabeledlabeltext"/>
                <w:rFonts w:ascii="Times New Roman" w:hAnsi="Times New Roman" w:cs="Times New Roman"/>
              </w:rPr>
              <w:t xml:space="preserve"> gadu vecuma līdz obligātās pirmsskolas izglītības ieguves vecumam </w:t>
            </w:r>
            <w:r>
              <w:rPr>
                <w:rFonts w:ascii="Times New Roman" w:hAnsi="Times New Roman" w:cs="Times New Roman"/>
                <w:bCs/>
                <w:shd w:val="clear" w:color="auto" w:fill="FFFFFF"/>
              </w:rPr>
              <w:t>(</w:t>
            </w:r>
            <w:proofErr w:type="spellStart"/>
            <w:r>
              <w:rPr>
                <w:rFonts w:ascii="Times New Roman" w:hAnsi="Times New Roman" w:cs="Times New Roman"/>
                <w:bCs/>
              </w:rPr>
              <w:t>Eurostat</w:t>
            </w:r>
            <w:proofErr w:type="spellEnd"/>
            <w:r>
              <w:rPr>
                <w:rFonts w:ascii="Times New Roman" w:hAnsi="Times New Roman" w:cs="Times New Roman"/>
                <w:bCs/>
                <w:shd w:val="clear" w:color="auto" w:fill="FFFFFF"/>
              </w:rPr>
              <w:t>)</w:t>
            </w:r>
          </w:p>
        </w:tc>
        <w:tc>
          <w:tcPr>
            <w:tcW w:w="1417" w:type="dxa"/>
          </w:tcPr>
          <w:p w14:paraId="21D3A280"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2013/2019</w:t>
            </w:r>
          </w:p>
        </w:tc>
        <w:tc>
          <w:tcPr>
            <w:tcW w:w="993" w:type="dxa"/>
          </w:tcPr>
          <w:p w14:paraId="4F0DC38B" w14:textId="77777777" w:rsidR="00D239A6" w:rsidRPr="007969AC" w:rsidRDefault="00D239A6" w:rsidP="00D239A6">
            <w:pPr>
              <w:jc w:val="center"/>
              <w:rPr>
                <w:rFonts w:ascii="Times New Roman" w:hAnsi="Times New Roman" w:cs="Times New Roman"/>
              </w:rPr>
            </w:pPr>
            <w:r w:rsidRPr="007969AC">
              <w:rPr>
                <w:rFonts w:ascii="Times New Roman" w:hAnsi="Times New Roman" w:cs="Times New Roman"/>
              </w:rPr>
              <w:t>%</w:t>
            </w:r>
          </w:p>
        </w:tc>
        <w:tc>
          <w:tcPr>
            <w:tcW w:w="992" w:type="dxa"/>
          </w:tcPr>
          <w:p w14:paraId="5E138A6E"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91,3</w:t>
            </w:r>
          </w:p>
        </w:tc>
        <w:tc>
          <w:tcPr>
            <w:tcW w:w="992" w:type="dxa"/>
          </w:tcPr>
          <w:p w14:paraId="2EB27D1F"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94,1</w:t>
            </w:r>
          </w:p>
        </w:tc>
        <w:tc>
          <w:tcPr>
            <w:tcW w:w="992" w:type="dxa"/>
          </w:tcPr>
          <w:p w14:paraId="1076DBF7" w14:textId="77777777" w:rsidR="00D239A6" w:rsidRPr="007969AC" w:rsidRDefault="00D239A6" w:rsidP="00D239A6">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D239A6" w:rsidRPr="00C50231" w14:paraId="6B7DE551" w14:textId="77777777" w:rsidTr="00BC0353">
        <w:tc>
          <w:tcPr>
            <w:tcW w:w="567" w:type="dxa"/>
          </w:tcPr>
          <w:p w14:paraId="7162F8FF" w14:textId="2147F486"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7CF75342" w14:textId="5012336D" w:rsidR="00D239A6" w:rsidRPr="007969AC" w:rsidRDefault="00D239A6" w:rsidP="00D239A6">
            <w:pPr>
              <w:rPr>
                <w:rStyle w:val="docssharedwiztogglelabeledlabeltext"/>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Pirms laika skolu pametušo </w:t>
            </w:r>
            <w:r>
              <w:rPr>
                <w:rFonts w:ascii="Times New Roman" w:hAnsi="Times New Roman" w:cs="Times New Roman"/>
                <w:bCs/>
                <w:shd w:val="clear" w:color="auto" w:fill="FFFFFF"/>
              </w:rPr>
              <w:t xml:space="preserve">personu </w:t>
            </w:r>
            <w:r>
              <w:rPr>
                <w:rFonts w:ascii="Times New Roman" w:hAnsi="Times New Roman" w:cs="Times New Roman"/>
                <w:bCs/>
                <w:shd w:val="clear" w:color="auto" w:fill="FFFFFF"/>
              </w:rPr>
              <w:br/>
            </w:r>
            <w:r w:rsidRPr="007969AC">
              <w:rPr>
                <w:rFonts w:ascii="Times New Roman" w:hAnsi="Times New Roman" w:cs="Times New Roman"/>
                <w:bCs/>
                <w:shd w:val="clear" w:color="auto" w:fill="FFFFFF"/>
              </w:rPr>
              <w:t>(18–24</w:t>
            </w:r>
            <w:r>
              <w:rPr>
                <w:rFonts w:ascii="Times New Roman" w:hAnsi="Times New Roman" w:cs="Times New Roman"/>
                <w:bCs/>
                <w:shd w:val="clear" w:color="auto" w:fill="FFFFFF"/>
              </w:rPr>
              <w:t> </w:t>
            </w:r>
            <w:r w:rsidRPr="007969AC">
              <w:rPr>
                <w:rFonts w:ascii="Times New Roman" w:hAnsi="Times New Roman" w:cs="Times New Roman"/>
                <w:bCs/>
                <w:shd w:val="clear" w:color="auto" w:fill="FFFFFF"/>
              </w:rPr>
              <w:t>g</w:t>
            </w:r>
            <w:r>
              <w:rPr>
                <w:rFonts w:ascii="Times New Roman" w:hAnsi="Times New Roman" w:cs="Times New Roman"/>
                <w:bCs/>
                <w:shd w:val="clear" w:color="auto" w:fill="FFFFFF"/>
              </w:rPr>
              <w:t>.</w:t>
            </w:r>
            <w:r w:rsidRPr="007969AC">
              <w:rPr>
                <w:rFonts w:ascii="Times New Roman" w:hAnsi="Times New Roman" w:cs="Times New Roman"/>
                <w:bCs/>
                <w:shd w:val="clear" w:color="auto" w:fill="FFFFFF"/>
              </w:rPr>
              <w:t xml:space="preserve"> v</w:t>
            </w:r>
            <w:r>
              <w:rPr>
                <w:rFonts w:ascii="Times New Roman" w:hAnsi="Times New Roman" w:cs="Times New Roman"/>
                <w:bCs/>
                <w:shd w:val="clear" w:color="auto" w:fill="FFFFFF"/>
              </w:rPr>
              <w:t>.</w:t>
            </w:r>
            <w:r w:rsidRPr="007969AC">
              <w:rPr>
                <w:rFonts w:ascii="Times New Roman" w:hAnsi="Times New Roman" w:cs="Times New Roman"/>
                <w:bCs/>
                <w:shd w:val="clear" w:color="auto" w:fill="FFFFFF"/>
              </w:rPr>
              <w:t xml:space="preserve">) īpatsvars </w:t>
            </w:r>
            <w:r>
              <w:rPr>
                <w:rFonts w:ascii="Times New Roman" w:hAnsi="Times New Roman" w:cs="Times New Roman"/>
                <w:bCs/>
                <w:shd w:val="clear" w:color="auto" w:fill="FFFFFF"/>
              </w:rPr>
              <w:t>(</w:t>
            </w:r>
            <w:proofErr w:type="spellStart"/>
            <w:r>
              <w:rPr>
                <w:rFonts w:ascii="Times New Roman" w:hAnsi="Times New Roman" w:cs="Times New Roman"/>
                <w:bCs/>
              </w:rPr>
              <w:t>Eurostat</w:t>
            </w:r>
            <w:proofErr w:type="spellEnd"/>
            <w:r>
              <w:rPr>
                <w:rFonts w:ascii="Times New Roman" w:hAnsi="Times New Roman" w:cs="Times New Roman"/>
                <w:bCs/>
                <w:shd w:val="clear" w:color="auto" w:fill="FFFFFF"/>
              </w:rPr>
              <w:t>)</w:t>
            </w:r>
          </w:p>
        </w:tc>
        <w:tc>
          <w:tcPr>
            <w:tcW w:w="1417" w:type="dxa"/>
          </w:tcPr>
          <w:p w14:paraId="3741F84C"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78DF560B"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2AF4ED6B"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12,9</w:t>
            </w:r>
          </w:p>
        </w:tc>
        <w:tc>
          <w:tcPr>
            <w:tcW w:w="992" w:type="dxa"/>
          </w:tcPr>
          <w:p w14:paraId="1144DA72"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7,2</w:t>
            </w:r>
          </w:p>
        </w:tc>
        <w:tc>
          <w:tcPr>
            <w:tcW w:w="992" w:type="dxa"/>
          </w:tcPr>
          <w:p w14:paraId="197D0036" w14:textId="77777777" w:rsidR="00D239A6" w:rsidRPr="007969AC" w:rsidRDefault="00D239A6" w:rsidP="00D239A6">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D239A6" w:rsidRPr="00C50231" w14:paraId="7DDDEBC1" w14:textId="77777777" w:rsidTr="00BC0353">
        <w:tc>
          <w:tcPr>
            <w:tcW w:w="567" w:type="dxa"/>
          </w:tcPr>
          <w:p w14:paraId="57D33C20" w14:textId="2413E0C0"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5DB68073" w14:textId="0F8A84B8" w:rsidR="00D239A6" w:rsidRPr="007969AC" w:rsidRDefault="00D239A6" w:rsidP="00D239A6">
            <w:pPr>
              <w:rPr>
                <w:rStyle w:val="docssharedwiztogglelabeledlabeltext"/>
                <w:rFonts w:ascii="Times New Roman" w:hAnsi="Times New Roman" w:cs="Times New Roman"/>
                <w:bCs/>
              </w:rPr>
            </w:pPr>
            <w:r w:rsidRPr="007969AC">
              <w:rPr>
                <w:rFonts w:ascii="Times New Roman" w:hAnsi="Times New Roman" w:cs="Times New Roman"/>
                <w:bCs/>
              </w:rPr>
              <w:t>Pieaugušo (25</w:t>
            </w:r>
            <w:r w:rsidRPr="007969AC">
              <w:rPr>
                <w:rFonts w:ascii="Times New Roman" w:hAnsi="Times New Roman" w:cs="Times New Roman"/>
                <w:bCs/>
                <w:shd w:val="clear" w:color="auto" w:fill="FFFFFF"/>
              </w:rPr>
              <w:t>–</w:t>
            </w:r>
            <w:r w:rsidRPr="007969AC">
              <w:rPr>
                <w:rFonts w:ascii="Times New Roman" w:hAnsi="Times New Roman" w:cs="Times New Roman"/>
                <w:bCs/>
              </w:rPr>
              <w:t>64 g</w:t>
            </w:r>
            <w:r>
              <w:rPr>
                <w:rFonts w:ascii="Times New Roman" w:hAnsi="Times New Roman" w:cs="Times New Roman"/>
                <w:bCs/>
              </w:rPr>
              <w:t>.</w:t>
            </w:r>
            <w:r w:rsidRPr="007969AC">
              <w:rPr>
                <w:rFonts w:ascii="Times New Roman" w:hAnsi="Times New Roman" w:cs="Times New Roman"/>
                <w:bCs/>
              </w:rPr>
              <w:t>) iedzīvotāju</w:t>
            </w:r>
            <w:r w:rsidRPr="005B4610">
              <w:rPr>
                <w:rFonts w:ascii="Times New Roman" w:hAnsi="Times New Roman" w:cs="Times New Roman"/>
                <w:bCs/>
              </w:rPr>
              <w:t xml:space="preserve"> īpatsvars</w:t>
            </w:r>
            <w:r w:rsidRPr="007969AC">
              <w:rPr>
                <w:rFonts w:ascii="Times New Roman" w:hAnsi="Times New Roman" w:cs="Times New Roman"/>
                <w:bCs/>
              </w:rPr>
              <w:t>, k</w:t>
            </w:r>
            <w:r>
              <w:rPr>
                <w:rFonts w:ascii="Times New Roman" w:hAnsi="Times New Roman" w:cs="Times New Roman"/>
                <w:bCs/>
              </w:rPr>
              <w:t>uri</w:t>
            </w:r>
            <w:r w:rsidRPr="007969AC">
              <w:rPr>
                <w:rFonts w:ascii="Times New Roman" w:hAnsi="Times New Roman" w:cs="Times New Roman"/>
                <w:bCs/>
              </w:rPr>
              <w:t xml:space="preserve"> pēdējo četru nedēļu laikā bija iesaistīti pieaugušo izglītības sistēmā</w:t>
            </w:r>
            <w:r>
              <w:rPr>
                <w:rFonts w:ascii="Times New Roman" w:hAnsi="Times New Roman" w:cs="Times New Roman"/>
                <w:bCs/>
              </w:rPr>
              <w:t xml:space="preserve"> </w:t>
            </w:r>
            <w:r>
              <w:rPr>
                <w:rFonts w:ascii="Times New Roman" w:hAnsi="Times New Roman" w:cs="Times New Roman"/>
                <w:bCs/>
                <w:shd w:val="clear" w:color="auto" w:fill="FFFFFF"/>
              </w:rPr>
              <w:t>(</w:t>
            </w:r>
            <w:proofErr w:type="spellStart"/>
            <w:r>
              <w:rPr>
                <w:rFonts w:ascii="Times New Roman" w:hAnsi="Times New Roman" w:cs="Times New Roman"/>
                <w:bCs/>
              </w:rPr>
              <w:t>Eurostat</w:t>
            </w:r>
            <w:proofErr w:type="spellEnd"/>
            <w:r>
              <w:rPr>
                <w:rFonts w:ascii="Times New Roman" w:hAnsi="Times New Roman" w:cs="Times New Roman"/>
                <w:bCs/>
                <w:shd w:val="clear" w:color="auto" w:fill="FFFFFF"/>
              </w:rPr>
              <w:t>)</w:t>
            </w:r>
          </w:p>
        </w:tc>
        <w:tc>
          <w:tcPr>
            <w:tcW w:w="1417" w:type="dxa"/>
          </w:tcPr>
          <w:p w14:paraId="3D6A9A0A"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3DA43871" w14:textId="77777777" w:rsidR="00D239A6" w:rsidRPr="007969AC" w:rsidRDefault="00D239A6" w:rsidP="00D239A6">
            <w:pPr>
              <w:jc w:val="center"/>
              <w:rPr>
                <w:rFonts w:ascii="Times New Roman" w:hAnsi="Times New Roman" w:cs="Times New Roman"/>
              </w:rPr>
            </w:pPr>
            <w:r w:rsidRPr="007969AC">
              <w:rPr>
                <w:rFonts w:ascii="Times New Roman" w:hAnsi="Times New Roman" w:cs="Times New Roman"/>
              </w:rPr>
              <w:t>%</w:t>
            </w:r>
          </w:p>
        </w:tc>
        <w:tc>
          <w:tcPr>
            <w:tcW w:w="992" w:type="dxa"/>
          </w:tcPr>
          <w:p w14:paraId="6016137A"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5,4</w:t>
            </w:r>
          </w:p>
        </w:tc>
        <w:tc>
          <w:tcPr>
            <w:tcW w:w="992" w:type="dxa"/>
          </w:tcPr>
          <w:p w14:paraId="49F613A6"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6,6</w:t>
            </w:r>
          </w:p>
        </w:tc>
        <w:tc>
          <w:tcPr>
            <w:tcW w:w="992" w:type="dxa"/>
          </w:tcPr>
          <w:p w14:paraId="005CA977" w14:textId="77777777" w:rsidR="00D239A6" w:rsidRPr="007969AC" w:rsidRDefault="00D239A6" w:rsidP="00D239A6">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D239A6" w:rsidRPr="00C50231" w14:paraId="3C3BD93F" w14:textId="77777777" w:rsidTr="00BC0353">
        <w:tc>
          <w:tcPr>
            <w:tcW w:w="567" w:type="dxa"/>
          </w:tcPr>
          <w:p w14:paraId="45AA4DCA" w14:textId="463BDC83"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31771E38" w14:textId="424F5D2E"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Augstāko izglītību ieguvušo </w:t>
            </w:r>
            <w:r>
              <w:rPr>
                <w:rStyle w:val="docssharedwiztogglelabeledlabeltext"/>
                <w:rFonts w:ascii="Times New Roman" w:hAnsi="Times New Roman" w:cs="Times New Roman"/>
              </w:rPr>
              <w:t xml:space="preserve">personu </w:t>
            </w:r>
            <w:r w:rsidRPr="007969AC">
              <w:rPr>
                <w:rStyle w:val="docssharedwiztogglelabeledlabeltext"/>
                <w:rFonts w:ascii="Times New Roman" w:hAnsi="Times New Roman" w:cs="Times New Roman"/>
              </w:rPr>
              <w:t>īpatsvars vecuma grupā no 30 līdz 34</w:t>
            </w:r>
            <w:r>
              <w:rPr>
                <w:rStyle w:val="docssharedwiztogglelabeledlabeltext"/>
                <w:rFonts w:ascii="Times New Roman" w:hAnsi="Times New Roman" w:cs="Times New Roman"/>
              </w:rPr>
              <w:t> </w:t>
            </w:r>
            <w:r w:rsidRPr="007969AC">
              <w:rPr>
                <w:rStyle w:val="docssharedwiztogglelabeledlabeltext"/>
                <w:rFonts w:ascii="Times New Roman" w:hAnsi="Times New Roman" w:cs="Times New Roman"/>
              </w:rPr>
              <w:t xml:space="preserve">gadiem </w:t>
            </w:r>
            <w:r>
              <w:rPr>
                <w:rStyle w:val="docssharedwiztogglelabeledlabeltext"/>
                <w:rFonts w:ascii="Times New Roman" w:hAnsi="Times New Roman" w:cs="Times New Roman"/>
              </w:rPr>
              <w:t>(</w:t>
            </w:r>
            <w:proofErr w:type="spellStart"/>
            <w:r w:rsidR="005838F6">
              <w:rPr>
                <w:rFonts w:ascii="Times New Roman" w:hAnsi="Times New Roman" w:cs="Times New Roman"/>
                <w:bCs/>
              </w:rPr>
              <w:t>Eurostat</w:t>
            </w:r>
            <w:proofErr w:type="spellEnd"/>
            <w:r>
              <w:rPr>
                <w:rStyle w:val="docssharedwiztogglelabeledlabeltext"/>
                <w:rFonts w:ascii="Times New Roman" w:hAnsi="Times New Roman" w:cs="Times New Roman"/>
              </w:rPr>
              <w:t>)</w:t>
            </w:r>
          </w:p>
        </w:tc>
        <w:tc>
          <w:tcPr>
            <w:tcW w:w="1417" w:type="dxa"/>
          </w:tcPr>
          <w:p w14:paraId="41CF0A08"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3EC0BDE2" w14:textId="77777777" w:rsidR="00D239A6" w:rsidRPr="007969AC" w:rsidRDefault="00D239A6" w:rsidP="00D239A6">
            <w:pPr>
              <w:jc w:val="center"/>
              <w:rPr>
                <w:rFonts w:ascii="Times New Roman" w:hAnsi="Times New Roman" w:cs="Times New Roman"/>
              </w:rPr>
            </w:pPr>
            <w:r w:rsidRPr="007969AC">
              <w:rPr>
                <w:rFonts w:ascii="Times New Roman" w:hAnsi="Times New Roman" w:cs="Times New Roman"/>
              </w:rPr>
              <w:t>%</w:t>
            </w:r>
          </w:p>
        </w:tc>
        <w:tc>
          <w:tcPr>
            <w:tcW w:w="992" w:type="dxa"/>
          </w:tcPr>
          <w:p w14:paraId="03414CF0"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32,6</w:t>
            </w:r>
          </w:p>
        </w:tc>
        <w:tc>
          <w:tcPr>
            <w:tcW w:w="992" w:type="dxa"/>
          </w:tcPr>
          <w:p w14:paraId="7B3151C0"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49,2</w:t>
            </w:r>
          </w:p>
        </w:tc>
        <w:tc>
          <w:tcPr>
            <w:tcW w:w="992" w:type="dxa"/>
          </w:tcPr>
          <w:p w14:paraId="2E1A264B" w14:textId="77777777" w:rsidR="00D239A6" w:rsidRPr="007969AC" w:rsidRDefault="00D239A6" w:rsidP="00D239A6">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D239A6" w:rsidRPr="00C50231" w14:paraId="1E509335" w14:textId="77777777" w:rsidTr="00BC0353">
        <w:tc>
          <w:tcPr>
            <w:tcW w:w="567" w:type="dxa"/>
          </w:tcPr>
          <w:p w14:paraId="5F0A2319" w14:textId="23AEE908" w:rsidR="00D239A6" w:rsidRPr="007969AC" w:rsidRDefault="00D239A6" w:rsidP="00D239A6">
            <w:pPr>
              <w:rPr>
                <w:rStyle w:val="docssharedwiztogglelabeledlabeltext"/>
                <w:rFonts w:ascii="Times New Roman" w:hAnsi="Times New Roman" w:cs="Times New Roman"/>
              </w:rPr>
            </w:pPr>
            <w:r>
              <w:rPr>
                <w:rStyle w:val="docssharedwiztogglelabeledlabeltext"/>
                <w:rFonts w:ascii="Times New Roman" w:hAnsi="Times New Roman" w:cs="Times New Roman"/>
              </w:rPr>
              <w:t>6.</w:t>
            </w:r>
          </w:p>
        </w:tc>
        <w:tc>
          <w:tcPr>
            <w:tcW w:w="4140" w:type="dxa"/>
          </w:tcPr>
          <w:p w14:paraId="22F14E6D" w14:textId="5F2CE028"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Jauniešu (15</w:t>
            </w:r>
            <w:r w:rsidRPr="007969AC">
              <w:rPr>
                <w:rFonts w:ascii="Times New Roman" w:hAnsi="Times New Roman" w:cs="Times New Roman"/>
                <w:bCs/>
                <w:shd w:val="clear" w:color="auto" w:fill="FFFFFF"/>
              </w:rPr>
              <w:t>–</w:t>
            </w:r>
            <w:r w:rsidRPr="007969AC">
              <w:rPr>
                <w:rStyle w:val="docssharedwiztogglelabeledlabeltext"/>
                <w:rFonts w:ascii="Times New Roman" w:hAnsi="Times New Roman" w:cs="Times New Roman"/>
              </w:rPr>
              <w:t xml:space="preserve">16 g. v.) </w:t>
            </w:r>
            <w:r w:rsidRPr="00200489">
              <w:rPr>
                <w:rStyle w:val="docssharedwiztogglelabeledlabeltext"/>
                <w:rFonts w:ascii="Times New Roman" w:hAnsi="Times New Roman" w:cs="Times New Roman"/>
              </w:rPr>
              <w:t xml:space="preserve">lasītprasmes līmenis </w:t>
            </w:r>
            <w:r w:rsidRPr="007969AC">
              <w:rPr>
                <w:rStyle w:val="docssharedwiztogglelabeledlabeltext"/>
                <w:rFonts w:ascii="Times New Roman" w:hAnsi="Times New Roman" w:cs="Times New Roman"/>
              </w:rPr>
              <w:t xml:space="preserve">OECD PISA standartā – augstākie kompetenču līmeņi (5. un 6. līmenis) </w:t>
            </w:r>
            <w:r>
              <w:rPr>
                <w:rStyle w:val="docssharedwiztogglelabeledlabeltext"/>
                <w:rFonts w:ascii="Times New Roman" w:hAnsi="Times New Roman" w:cs="Times New Roman"/>
              </w:rPr>
              <w:t>(OECD)</w:t>
            </w:r>
          </w:p>
        </w:tc>
        <w:tc>
          <w:tcPr>
            <w:tcW w:w="1417" w:type="dxa"/>
          </w:tcPr>
          <w:p w14:paraId="1E5A64FF"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2009/2018</w:t>
            </w:r>
          </w:p>
        </w:tc>
        <w:tc>
          <w:tcPr>
            <w:tcW w:w="993" w:type="dxa"/>
          </w:tcPr>
          <w:p w14:paraId="0CE1435C" w14:textId="77777777" w:rsidR="00D239A6" w:rsidRPr="007969AC" w:rsidRDefault="00D239A6" w:rsidP="00D239A6">
            <w:pPr>
              <w:jc w:val="center"/>
              <w:rPr>
                <w:rFonts w:ascii="Times New Roman" w:hAnsi="Times New Roman" w:cs="Times New Roman"/>
              </w:rPr>
            </w:pPr>
            <w:r w:rsidRPr="007969AC">
              <w:rPr>
                <w:rFonts w:ascii="Times New Roman" w:hAnsi="Times New Roman" w:cs="Times New Roman"/>
              </w:rPr>
              <w:t>%</w:t>
            </w:r>
          </w:p>
        </w:tc>
        <w:tc>
          <w:tcPr>
            <w:tcW w:w="992" w:type="dxa"/>
          </w:tcPr>
          <w:p w14:paraId="38E1E728"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2,9</w:t>
            </w:r>
          </w:p>
        </w:tc>
        <w:tc>
          <w:tcPr>
            <w:tcW w:w="992" w:type="dxa"/>
          </w:tcPr>
          <w:p w14:paraId="4D6DAEFD"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4,8</w:t>
            </w:r>
          </w:p>
        </w:tc>
        <w:tc>
          <w:tcPr>
            <w:tcW w:w="992" w:type="dxa"/>
          </w:tcPr>
          <w:p w14:paraId="03DF085D"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D239A6" w:rsidRPr="00C50231" w14:paraId="1F36B6DF" w14:textId="77777777" w:rsidTr="00BC0353">
        <w:tc>
          <w:tcPr>
            <w:tcW w:w="567" w:type="dxa"/>
          </w:tcPr>
          <w:p w14:paraId="142C0D4E" w14:textId="196E8B75"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lastRenderedPageBreak/>
              <w:t>7</w:t>
            </w:r>
            <w:r>
              <w:rPr>
                <w:rStyle w:val="docssharedwiztogglelabeledlabeltext"/>
                <w:rFonts w:ascii="Times New Roman" w:hAnsi="Times New Roman" w:cs="Times New Roman"/>
              </w:rPr>
              <w:t>.</w:t>
            </w:r>
          </w:p>
        </w:tc>
        <w:tc>
          <w:tcPr>
            <w:tcW w:w="4140" w:type="dxa"/>
          </w:tcPr>
          <w:p w14:paraId="790733E3" w14:textId="62CCB138"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Jauniešu (15</w:t>
            </w:r>
            <w:r w:rsidRPr="007969AC">
              <w:rPr>
                <w:rFonts w:ascii="Times New Roman" w:hAnsi="Times New Roman" w:cs="Times New Roman"/>
                <w:bCs/>
                <w:shd w:val="clear" w:color="auto" w:fill="FFFFFF"/>
              </w:rPr>
              <w:t>–</w:t>
            </w:r>
            <w:r w:rsidRPr="007969AC">
              <w:rPr>
                <w:rStyle w:val="docssharedwiztogglelabeledlabeltext"/>
                <w:rFonts w:ascii="Times New Roman" w:hAnsi="Times New Roman" w:cs="Times New Roman"/>
              </w:rPr>
              <w:t xml:space="preserve">16 g. v.) </w:t>
            </w:r>
            <w:r w:rsidRPr="00C51B3A">
              <w:rPr>
                <w:rStyle w:val="docssharedwiztogglelabeledlabeltext"/>
                <w:rFonts w:ascii="Times New Roman" w:hAnsi="Times New Roman" w:cs="Times New Roman"/>
              </w:rPr>
              <w:t xml:space="preserve">lasītprasmes līmenis </w:t>
            </w:r>
            <w:r w:rsidRPr="007969AC">
              <w:rPr>
                <w:rStyle w:val="docssharedwiztogglelabeledlabeltext"/>
                <w:rFonts w:ascii="Times New Roman" w:hAnsi="Times New Roman" w:cs="Times New Roman"/>
              </w:rPr>
              <w:t xml:space="preserve">OECD PISA standartā – zemākie kompetenču līmeņi </w:t>
            </w:r>
            <w:r>
              <w:rPr>
                <w:rStyle w:val="docssharedwiztogglelabeledlabeltext"/>
                <w:rFonts w:ascii="Times New Roman" w:hAnsi="Times New Roman" w:cs="Times New Roman"/>
              </w:rPr>
              <w:t>(</w:t>
            </w:r>
            <w:r w:rsidRPr="007969AC">
              <w:rPr>
                <w:rStyle w:val="docssharedwiztogglelabeledlabeltext"/>
                <w:rFonts w:ascii="Times New Roman" w:hAnsi="Times New Roman" w:cs="Times New Roman"/>
              </w:rPr>
              <w:t xml:space="preserve">1. līmenis) </w:t>
            </w:r>
            <w:r>
              <w:rPr>
                <w:rStyle w:val="docssharedwiztogglelabeledlabeltext"/>
                <w:rFonts w:ascii="Times New Roman" w:hAnsi="Times New Roman" w:cs="Times New Roman"/>
              </w:rPr>
              <w:t>(OECD)</w:t>
            </w:r>
          </w:p>
        </w:tc>
        <w:tc>
          <w:tcPr>
            <w:tcW w:w="1417" w:type="dxa"/>
          </w:tcPr>
          <w:p w14:paraId="245E8167"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2009/2018</w:t>
            </w:r>
          </w:p>
        </w:tc>
        <w:tc>
          <w:tcPr>
            <w:tcW w:w="993" w:type="dxa"/>
          </w:tcPr>
          <w:p w14:paraId="589722A9"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391989DB"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17,6</w:t>
            </w:r>
          </w:p>
        </w:tc>
        <w:tc>
          <w:tcPr>
            <w:tcW w:w="992" w:type="dxa"/>
          </w:tcPr>
          <w:p w14:paraId="23CA75F2"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22,4</w:t>
            </w:r>
          </w:p>
        </w:tc>
        <w:tc>
          <w:tcPr>
            <w:tcW w:w="992" w:type="dxa"/>
          </w:tcPr>
          <w:p w14:paraId="291B8128" w14:textId="77777777" w:rsidR="00D239A6" w:rsidRPr="007969AC" w:rsidRDefault="00D239A6" w:rsidP="00D239A6">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r w:rsidR="00D239A6" w:rsidRPr="00C50231" w14:paraId="2EC6D100" w14:textId="77777777" w:rsidTr="00BC0353">
        <w:tc>
          <w:tcPr>
            <w:tcW w:w="567" w:type="dxa"/>
          </w:tcPr>
          <w:p w14:paraId="11124C9A" w14:textId="3C5CB537"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06115D48" w14:textId="6DE096C9" w:rsidR="00D239A6" w:rsidRPr="007969AC" w:rsidRDefault="00D239A6" w:rsidP="00D239A6">
            <w:pPr>
              <w:rPr>
                <w:rFonts w:ascii="Times New Roman" w:hAnsi="Times New Roman" w:cs="Times New Roman"/>
              </w:rPr>
            </w:pPr>
            <w:r w:rsidRPr="007969AC">
              <w:rPr>
                <w:rFonts w:ascii="Times New Roman" w:hAnsi="Times New Roman" w:cs="Times New Roman"/>
              </w:rPr>
              <w:t xml:space="preserve">Izglītojamo proporcija vispārējās vidējās izglītības un profesionālās izglītības programmās pēc pamatizglītības ieguves </w:t>
            </w:r>
            <w:r>
              <w:rPr>
                <w:rFonts w:ascii="Times New Roman" w:hAnsi="Times New Roman" w:cs="Times New Roman"/>
              </w:rPr>
              <w:t>(IZM)</w:t>
            </w:r>
          </w:p>
        </w:tc>
        <w:tc>
          <w:tcPr>
            <w:tcW w:w="1417" w:type="dxa"/>
          </w:tcPr>
          <w:p w14:paraId="63344282"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66E86DA2"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7DC2DC14" w14:textId="77777777" w:rsidR="00D239A6" w:rsidRPr="007969AC" w:rsidRDefault="00D239A6" w:rsidP="00D239A6">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62,2/37,8</w:t>
            </w:r>
          </w:p>
        </w:tc>
        <w:tc>
          <w:tcPr>
            <w:tcW w:w="992" w:type="dxa"/>
          </w:tcPr>
          <w:p w14:paraId="3781F19D" w14:textId="77777777" w:rsidR="00D239A6" w:rsidRPr="007969AC" w:rsidRDefault="00D239A6" w:rsidP="00D239A6">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59,9/40,1</w:t>
            </w:r>
          </w:p>
        </w:tc>
        <w:tc>
          <w:tcPr>
            <w:tcW w:w="992" w:type="dxa"/>
          </w:tcPr>
          <w:p w14:paraId="0F1EE1BD" w14:textId="77777777" w:rsidR="00D239A6" w:rsidRPr="007969AC" w:rsidRDefault="00D239A6" w:rsidP="00D239A6">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D239A6" w:rsidRPr="00C50231" w14:paraId="3D03D5DA" w14:textId="77777777" w:rsidTr="00BC0353">
        <w:tc>
          <w:tcPr>
            <w:tcW w:w="567" w:type="dxa"/>
          </w:tcPr>
          <w:p w14:paraId="1C4CAF77" w14:textId="76822CC0"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w:t>
            </w:r>
            <w:r>
              <w:rPr>
                <w:rStyle w:val="docssharedwiztogglelabeledlabeltext"/>
                <w:rFonts w:ascii="Times New Roman" w:hAnsi="Times New Roman" w:cs="Times New Roman"/>
              </w:rPr>
              <w:t>.</w:t>
            </w:r>
          </w:p>
        </w:tc>
        <w:tc>
          <w:tcPr>
            <w:tcW w:w="4140" w:type="dxa"/>
          </w:tcPr>
          <w:p w14:paraId="44F42021" w14:textId="2359E366" w:rsidR="00D239A6" w:rsidRPr="007969AC" w:rsidRDefault="00D239A6" w:rsidP="00D239A6">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Pieaugušo </w:t>
            </w:r>
            <w:r>
              <w:rPr>
                <w:rStyle w:val="docssharedwiztogglelabeledlabeltext"/>
                <w:rFonts w:ascii="Times New Roman" w:hAnsi="Times New Roman" w:cs="Times New Roman"/>
              </w:rPr>
              <w:t xml:space="preserve">personu </w:t>
            </w:r>
            <w:r w:rsidRPr="00AE06C1">
              <w:rPr>
                <w:rFonts w:ascii="Times New Roman" w:hAnsi="Times New Roman" w:cs="Times New Roman"/>
                <w:bCs/>
                <w:shd w:val="clear" w:color="auto" w:fill="FFFFFF"/>
              </w:rPr>
              <w:t>īpatsvars</w:t>
            </w:r>
            <w:r>
              <w:rPr>
                <w:rFonts w:ascii="Times New Roman" w:hAnsi="Times New Roman" w:cs="Times New Roman"/>
                <w:bCs/>
                <w:shd w:val="clear" w:color="auto" w:fill="FFFFFF"/>
              </w:rPr>
              <w:t>, kurām i</w:t>
            </w:r>
            <w:r w:rsidRPr="007969AC">
              <w:rPr>
                <w:rFonts w:ascii="Times New Roman" w:hAnsi="Times New Roman" w:cs="Times New Roman"/>
                <w:bCs/>
                <w:shd w:val="clear" w:color="auto" w:fill="FFFFFF"/>
              </w:rPr>
              <w:t>r vismaz pamata digitāl</w:t>
            </w:r>
            <w:r>
              <w:rPr>
                <w:rFonts w:ascii="Times New Roman" w:hAnsi="Times New Roman" w:cs="Times New Roman"/>
                <w:bCs/>
                <w:shd w:val="clear" w:color="auto" w:fill="FFFFFF"/>
              </w:rPr>
              <w:t>ās</w:t>
            </w:r>
            <w:r w:rsidRPr="007969AC">
              <w:rPr>
                <w:rFonts w:ascii="Times New Roman" w:hAnsi="Times New Roman" w:cs="Times New Roman"/>
                <w:bCs/>
                <w:shd w:val="clear" w:color="auto" w:fill="FFFFFF"/>
              </w:rPr>
              <w:t xml:space="preserve"> prasm</w:t>
            </w:r>
            <w:r>
              <w:rPr>
                <w:rFonts w:ascii="Times New Roman" w:hAnsi="Times New Roman" w:cs="Times New Roman"/>
                <w:bCs/>
                <w:shd w:val="clear" w:color="auto" w:fill="FFFFFF"/>
              </w:rPr>
              <w:t>es</w:t>
            </w:r>
            <w:r w:rsidRPr="007969AC">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w:t>
            </w:r>
            <w:proofErr w:type="spellStart"/>
            <w:r>
              <w:rPr>
                <w:rFonts w:ascii="Times New Roman" w:hAnsi="Times New Roman" w:cs="Times New Roman"/>
                <w:bCs/>
              </w:rPr>
              <w:t>Eurostat</w:t>
            </w:r>
            <w:proofErr w:type="spellEnd"/>
            <w:r>
              <w:rPr>
                <w:rFonts w:ascii="Times New Roman" w:hAnsi="Times New Roman" w:cs="Times New Roman"/>
                <w:bCs/>
                <w:shd w:val="clear" w:color="auto" w:fill="FFFFFF"/>
              </w:rPr>
              <w:t>)</w:t>
            </w:r>
          </w:p>
        </w:tc>
        <w:tc>
          <w:tcPr>
            <w:tcW w:w="1417" w:type="dxa"/>
          </w:tcPr>
          <w:p w14:paraId="648158CB"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2015/2019</w:t>
            </w:r>
          </w:p>
        </w:tc>
        <w:tc>
          <w:tcPr>
            <w:tcW w:w="993" w:type="dxa"/>
          </w:tcPr>
          <w:p w14:paraId="51385689"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795CAA18"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49</w:t>
            </w:r>
          </w:p>
        </w:tc>
        <w:tc>
          <w:tcPr>
            <w:tcW w:w="992" w:type="dxa"/>
          </w:tcPr>
          <w:p w14:paraId="72F6633C"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43</w:t>
            </w:r>
          </w:p>
        </w:tc>
        <w:tc>
          <w:tcPr>
            <w:tcW w:w="992" w:type="dxa"/>
          </w:tcPr>
          <w:p w14:paraId="7149F333" w14:textId="77777777" w:rsidR="00D239A6" w:rsidRPr="007969AC" w:rsidRDefault="00D239A6" w:rsidP="00D239A6">
            <w:pPr>
              <w:jc w:val="center"/>
              <w:rPr>
                <w:rStyle w:val="docssharedwiztogglelabeledlabeltext"/>
                <w:rFonts w:ascii="Times New Roman" w:hAnsi="Times New Roman" w:cs="Times New Roman"/>
                <w:b/>
                <w:color w:val="FF0000"/>
              </w:rPr>
            </w:pPr>
            <w:r w:rsidRPr="007969AC">
              <w:rPr>
                <w:rStyle w:val="docssharedwiztogglelabeledlabeltext"/>
                <w:rFonts w:ascii="Times New Roman" w:hAnsi="Times New Roman" w:cs="Times New Roman"/>
                <w:b/>
                <w:color w:val="FF0000"/>
              </w:rPr>
              <w:t>–1</w:t>
            </w:r>
          </w:p>
        </w:tc>
      </w:tr>
    </w:tbl>
    <w:p w14:paraId="572FDC71" w14:textId="77777777" w:rsidR="004F1D0C" w:rsidRPr="007969AC" w:rsidRDefault="004F1D0C" w:rsidP="004F1D0C">
      <w:pPr>
        <w:jc w:val="center"/>
        <w:rPr>
          <w:rFonts w:ascii="Times New Roman" w:hAnsi="Times New Roman" w:cs="Times New Roman"/>
          <w:b/>
          <w:sz w:val="24"/>
          <w:szCs w:val="24"/>
        </w:rPr>
      </w:pPr>
    </w:p>
    <w:p w14:paraId="6228C97E" w14:textId="77777777"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t xml:space="preserve">Mērķis Nr. 5. </w:t>
      </w:r>
      <w:r w:rsidRPr="007969AC">
        <w:rPr>
          <w:rStyle w:val="docssharedwiztogglelabeledlabeltext"/>
          <w:rFonts w:ascii="Times New Roman" w:hAnsi="Times New Roman" w:cs="Times New Roman"/>
          <w:b/>
          <w:sz w:val="24"/>
          <w:szCs w:val="24"/>
        </w:rPr>
        <w:t xml:space="preserve">Dzimumu līdztiesība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C50231" w14:paraId="2D53C238" w14:textId="77777777" w:rsidTr="00BC0353">
        <w:tc>
          <w:tcPr>
            <w:tcW w:w="567" w:type="dxa"/>
          </w:tcPr>
          <w:p w14:paraId="51C6DCEF" w14:textId="77777777" w:rsidR="004F1D0C" w:rsidRPr="007969AC" w:rsidRDefault="004F1D0C" w:rsidP="00BC0353">
            <w:pPr>
              <w:ind w:left="-57" w:right="-57"/>
              <w:jc w:val="center"/>
              <w:rPr>
                <w:rStyle w:val="docssharedwiztogglelabeledlabeltext"/>
                <w:rFonts w:ascii="Times New Roman" w:hAnsi="Times New Roman" w:cs="Times New Roman"/>
              </w:rPr>
            </w:pPr>
            <w:r w:rsidRPr="00C50231">
              <w:rPr>
                <w:rStyle w:val="docssharedwiztogglelabeledlabeltext"/>
                <w:rFonts w:ascii="Times New Roman" w:hAnsi="Times New Roman" w:cs="Times New Roman"/>
                <w:spacing w:val="-2"/>
              </w:rPr>
              <w:t>Nr.</w:t>
            </w:r>
            <w:r w:rsidRPr="00C50231">
              <w:rPr>
                <w:rStyle w:val="docssharedwiztogglelabeledlabeltext"/>
                <w:rFonts w:ascii="Times New Roman" w:hAnsi="Times New Roman" w:cs="Times New Roman"/>
                <w:spacing w:val="-2"/>
              </w:rPr>
              <w:br/>
              <w:t>p. k.</w:t>
            </w:r>
          </w:p>
        </w:tc>
        <w:tc>
          <w:tcPr>
            <w:tcW w:w="4140" w:type="dxa"/>
          </w:tcPr>
          <w:p w14:paraId="5516A7D2" w14:textId="4E97E9F3"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61310BD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319F135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3EB4BB5B"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Bāzes vērtība</w:t>
            </w:r>
          </w:p>
        </w:tc>
        <w:tc>
          <w:tcPr>
            <w:tcW w:w="992" w:type="dxa"/>
          </w:tcPr>
          <w:p w14:paraId="36845CFD"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Aktuālā vērtība</w:t>
            </w:r>
          </w:p>
        </w:tc>
        <w:tc>
          <w:tcPr>
            <w:tcW w:w="992" w:type="dxa"/>
          </w:tcPr>
          <w:p w14:paraId="0EF021F7"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Te</w:t>
            </w:r>
            <w:r w:rsidRPr="007969AC">
              <w:rPr>
                <w:rStyle w:val="docssharedwiztogglelabeledlabeltext"/>
                <w:rFonts w:ascii="Times New Roman" w:hAnsi="Times New Roman" w:cs="Times New Roman"/>
                <w:spacing w:val="-4"/>
              </w:rPr>
              <w:t xml:space="preserve">ndences </w:t>
            </w:r>
            <w:r w:rsidRPr="007969AC">
              <w:rPr>
                <w:rStyle w:val="docssharedwiztogglelabeledlabeltext"/>
                <w:rFonts w:ascii="Times New Roman" w:hAnsi="Times New Roman" w:cs="Times New Roman"/>
              </w:rPr>
              <w:t>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C50231" w14:paraId="63256568" w14:textId="77777777" w:rsidTr="00BC0353">
        <w:tc>
          <w:tcPr>
            <w:tcW w:w="567" w:type="dxa"/>
          </w:tcPr>
          <w:p w14:paraId="014EAEBF"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4292850B" w14:textId="3B62C5F2"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Nabadzības riska indekss pēc sociāl</w:t>
            </w:r>
            <w:r>
              <w:rPr>
                <w:rFonts w:ascii="Times New Roman" w:hAnsi="Times New Roman" w:cs="Times New Roman"/>
                <w:bCs/>
                <w:shd w:val="clear" w:color="auto" w:fill="FFFFFF"/>
              </w:rPr>
              <w:t>aj</w:t>
            </w:r>
            <w:r w:rsidRPr="007969AC">
              <w:rPr>
                <w:rFonts w:ascii="Times New Roman" w:hAnsi="Times New Roman" w:cs="Times New Roman"/>
                <w:bCs/>
                <w:shd w:val="clear" w:color="auto" w:fill="FFFFFF"/>
              </w:rPr>
              <w:t xml:space="preserve">iem </w:t>
            </w:r>
            <w:proofErr w:type="spellStart"/>
            <w:r w:rsidRPr="007969AC">
              <w:rPr>
                <w:rFonts w:ascii="Times New Roman" w:hAnsi="Times New Roman" w:cs="Times New Roman"/>
                <w:bCs/>
                <w:shd w:val="clear" w:color="auto" w:fill="FFFFFF"/>
              </w:rPr>
              <w:t>transfertiem</w:t>
            </w:r>
            <w:proofErr w:type="spellEnd"/>
            <w:r w:rsidRPr="007969AC">
              <w:rPr>
                <w:rFonts w:ascii="Times New Roman" w:hAnsi="Times New Roman" w:cs="Times New Roman"/>
                <w:bCs/>
                <w:shd w:val="clear" w:color="auto" w:fill="FFFFFF"/>
              </w:rPr>
              <w:t xml:space="preserve"> (sievietes)</w:t>
            </w:r>
            <w:r w:rsidR="00EB1D06">
              <w:rPr>
                <w:rFonts w:ascii="Times New Roman" w:hAnsi="Times New Roman" w:cs="Times New Roman"/>
                <w:bCs/>
                <w:shd w:val="clear" w:color="auto" w:fill="FFFFFF"/>
              </w:rPr>
              <w:t xml:space="preserve"> </w:t>
            </w:r>
            <w:r w:rsidR="00EB1D06">
              <w:rPr>
                <w:rStyle w:val="docssharedwiztogglelabeledlabeltext"/>
                <w:rFonts w:ascii="Times New Roman" w:hAnsi="Times New Roman" w:cs="Times New Roman"/>
              </w:rPr>
              <w:t>(CSP)</w:t>
            </w:r>
          </w:p>
        </w:tc>
        <w:tc>
          <w:tcPr>
            <w:tcW w:w="1417" w:type="dxa"/>
          </w:tcPr>
          <w:p w14:paraId="0A06BE8F"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3FC91E6F"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21A161CA"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18,3</w:t>
            </w:r>
          </w:p>
        </w:tc>
        <w:tc>
          <w:tcPr>
            <w:tcW w:w="992" w:type="dxa"/>
          </w:tcPr>
          <w:p w14:paraId="47315793"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26,3</w:t>
            </w:r>
          </w:p>
        </w:tc>
        <w:tc>
          <w:tcPr>
            <w:tcW w:w="992" w:type="dxa"/>
          </w:tcPr>
          <w:p w14:paraId="4AF99066" w14:textId="77777777" w:rsidR="004F1D0C" w:rsidRPr="007969AC" w:rsidRDefault="004F1D0C" w:rsidP="00BC0353">
            <w:pPr>
              <w:jc w:val="center"/>
              <w:rPr>
                <w:rFonts w:ascii="Times New Roman" w:hAnsi="Times New Roman" w:cs="Times New Roman"/>
                <w:color w:val="984806" w:themeColor="accent6" w:themeShade="80"/>
              </w:rPr>
            </w:pPr>
            <w:r w:rsidRPr="007969AC">
              <w:rPr>
                <w:rStyle w:val="docssharedwiztogglelabeledlabeltext"/>
                <w:rFonts w:ascii="Times New Roman" w:hAnsi="Times New Roman" w:cs="Times New Roman"/>
                <w:b/>
                <w:color w:val="FF0000"/>
              </w:rPr>
              <w:t>–1</w:t>
            </w:r>
          </w:p>
        </w:tc>
      </w:tr>
      <w:tr w:rsidR="004F1D0C" w:rsidRPr="00C50231" w14:paraId="6CD78AB4" w14:textId="77777777" w:rsidTr="00BC0353">
        <w:tc>
          <w:tcPr>
            <w:tcW w:w="567" w:type="dxa"/>
          </w:tcPr>
          <w:p w14:paraId="2CB02425"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7C675F5A" w14:textId="4E5847C2"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Nabadzības riska indekss pēc sociāl</w:t>
            </w:r>
            <w:r>
              <w:rPr>
                <w:rFonts w:ascii="Times New Roman" w:hAnsi="Times New Roman" w:cs="Times New Roman"/>
                <w:bCs/>
                <w:shd w:val="clear" w:color="auto" w:fill="FFFFFF"/>
              </w:rPr>
              <w:t>aj</w:t>
            </w:r>
            <w:r w:rsidRPr="007969AC">
              <w:rPr>
                <w:rFonts w:ascii="Times New Roman" w:hAnsi="Times New Roman" w:cs="Times New Roman"/>
                <w:bCs/>
                <w:shd w:val="clear" w:color="auto" w:fill="FFFFFF"/>
              </w:rPr>
              <w:t xml:space="preserve">iem </w:t>
            </w:r>
            <w:proofErr w:type="spellStart"/>
            <w:r w:rsidRPr="007969AC">
              <w:rPr>
                <w:rFonts w:ascii="Times New Roman" w:hAnsi="Times New Roman" w:cs="Times New Roman"/>
                <w:bCs/>
                <w:shd w:val="clear" w:color="auto" w:fill="FFFFFF"/>
              </w:rPr>
              <w:t>transfertiem</w:t>
            </w:r>
            <w:proofErr w:type="spellEnd"/>
            <w:r w:rsidRPr="007969AC">
              <w:rPr>
                <w:rFonts w:ascii="Times New Roman" w:hAnsi="Times New Roman" w:cs="Times New Roman"/>
                <w:bCs/>
                <w:shd w:val="clear" w:color="auto" w:fill="FFFFFF"/>
              </w:rPr>
              <w:t xml:space="preserve"> (vīrieši)</w:t>
            </w:r>
            <w:r w:rsidR="00EB1D06">
              <w:rPr>
                <w:rFonts w:ascii="Times New Roman" w:hAnsi="Times New Roman" w:cs="Times New Roman"/>
                <w:bCs/>
                <w:shd w:val="clear" w:color="auto" w:fill="FFFFFF"/>
              </w:rPr>
              <w:t xml:space="preserve"> </w:t>
            </w:r>
            <w:r w:rsidR="00EB1D06">
              <w:rPr>
                <w:rStyle w:val="docssharedwiztogglelabeledlabeltext"/>
                <w:rFonts w:ascii="Times New Roman" w:hAnsi="Times New Roman" w:cs="Times New Roman"/>
              </w:rPr>
              <w:t>(CSP)</w:t>
            </w:r>
          </w:p>
        </w:tc>
        <w:tc>
          <w:tcPr>
            <w:tcW w:w="1417" w:type="dxa"/>
          </w:tcPr>
          <w:p w14:paraId="24C1FD94"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4129D03C"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7C2673D9"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19,8</w:t>
            </w:r>
          </w:p>
        </w:tc>
        <w:tc>
          <w:tcPr>
            <w:tcW w:w="992" w:type="dxa"/>
          </w:tcPr>
          <w:p w14:paraId="6A3734CE"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20,1</w:t>
            </w:r>
          </w:p>
        </w:tc>
        <w:tc>
          <w:tcPr>
            <w:tcW w:w="992" w:type="dxa"/>
          </w:tcPr>
          <w:p w14:paraId="62F1AF1B"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C50231" w14:paraId="32DA78FE" w14:textId="77777777" w:rsidTr="00BC0353">
        <w:tc>
          <w:tcPr>
            <w:tcW w:w="567" w:type="dxa"/>
          </w:tcPr>
          <w:p w14:paraId="23F10AD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713884EF" w14:textId="54BA641A"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Starpība starp sieviešu un vīriešu vidējo stundas algu procentos no vīriešu vidējās stundas algas</w:t>
            </w:r>
            <w:r w:rsidR="00BC6BD7">
              <w:rPr>
                <w:rStyle w:val="docssharedwiztogglelabeledlabeltext"/>
                <w:rFonts w:ascii="Times New Roman" w:hAnsi="Times New Roman" w:cs="Times New Roman"/>
              </w:rPr>
              <w:t xml:space="preserve"> </w:t>
            </w:r>
            <w:r w:rsidR="00BC6BD7">
              <w:rPr>
                <w:rFonts w:ascii="Times New Roman" w:hAnsi="Times New Roman" w:cs="Times New Roman"/>
                <w:bCs/>
                <w:shd w:val="clear" w:color="auto" w:fill="FFFFFF"/>
              </w:rPr>
              <w:t>(</w:t>
            </w:r>
            <w:proofErr w:type="spellStart"/>
            <w:r w:rsidR="00BC6BD7">
              <w:rPr>
                <w:rFonts w:ascii="Times New Roman" w:hAnsi="Times New Roman" w:cs="Times New Roman"/>
                <w:bCs/>
              </w:rPr>
              <w:t>Eurostat</w:t>
            </w:r>
            <w:proofErr w:type="spellEnd"/>
            <w:r w:rsidR="00BC6BD7">
              <w:rPr>
                <w:rFonts w:ascii="Times New Roman" w:hAnsi="Times New Roman" w:cs="Times New Roman"/>
                <w:bCs/>
                <w:shd w:val="clear" w:color="auto" w:fill="FFFFFF"/>
              </w:rPr>
              <w:t>)</w:t>
            </w:r>
          </w:p>
        </w:tc>
        <w:tc>
          <w:tcPr>
            <w:tcW w:w="1417" w:type="dxa"/>
          </w:tcPr>
          <w:p w14:paraId="2050A795"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5139C230"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2FDB9B15"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15,5</w:t>
            </w:r>
          </w:p>
        </w:tc>
        <w:tc>
          <w:tcPr>
            <w:tcW w:w="992" w:type="dxa"/>
          </w:tcPr>
          <w:p w14:paraId="16D940D5"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22</w:t>
            </w:r>
            <w:r>
              <w:rPr>
                <w:rStyle w:val="docssharedwiztogglelabeledlabeltext"/>
                <w:rFonts w:ascii="Times New Roman" w:hAnsi="Times New Roman" w:cs="Times New Roman"/>
                <w:spacing w:val="-2"/>
              </w:rPr>
              <w:t>,</w:t>
            </w:r>
            <w:r w:rsidRPr="007969AC">
              <w:rPr>
                <w:rStyle w:val="docssharedwiztogglelabeledlabeltext"/>
                <w:rFonts w:ascii="Times New Roman" w:hAnsi="Times New Roman" w:cs="Times New Roman"/>
                <w:spacing w:val="-2"/>
              </w:rPr>
              <w:t>3</w:t>
            </w:r>
          </w:p>
        </w:tc>
        <w:tc>
          <w:tcPr>
            <w:tcW w:w="992" w:type="dxa"/>
          </w:tcPr>
          <w:p w14:paraId="2798FACE"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r w:rsidR="004F1D0C" w:rsidRPr="00C50231" w14:paraId="7B7A019F" w14:textId="77777777" w:rsidTr="00BC0353">
        <w:tc>
          <w:tcPr>
            <w:tcW w:w="567" w:type="dxa"/>
          </w:tcPr>
          <w:p w14:paraId="02607F0B"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4AF68982" w14:textId="42FEC759" w:rsidR="004F1D0C" w:rsidRPr="007969AC" w:rsidRDefault="004F1D0C" w:rsidP="00BC0353">
            <w:pPr>
              <w:ind w:right="-113"/>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Starpība starp vīriešu un sieviešu (20</w:t>
            </w:r>
            <w:r w:rsidRPr="007969AC">
              <w:rPr>
                <w:rFonts w:ascii="Times New Roman" w:hAnsi="Times New Roman" w:cs="Times New Roman"/>
                <w:bCs/>
                <w:spacing w:val="-4"/>
                <w:shd w:val="clear" w:color="auto" w:fill="FFFFFF"/>
              </w:rPr>
              <w:t>–</w:t>
            </w:r>
            <w:r w:rsidRPr="007969AC">
              <w:rPr>
                <w:rStyle w:val="docssharedwiztogglelabeledlabeltext"/>
                <w:rFonts w:ascii="Times New Roman" w:hAnsi="Times New Roman" w:cs="Times New Roman"/>
                <w:spacing w:val="-4"/>
              </w:rPr>
              <w:t>64 g. v.)</w:t>
            </w:r>
            <w:r w:rsidRPr="00510A4D">
              <w:rPr>
                <w:rStyle w:val="docssharedwiztogglelabeledlabeltext"/>
                <w:rFonts w:ascii="Times New Roman" w:hAnsi="Times New Roman" w:cs="Times New Roman"/>
              </w:rPr>
              <w:t xml:space="preserve"> nodarbinātības līmeņiem </w:t>
            </w:r>
            <w:r w:rsidR="00BC6BD7">
              <w:rPr>
                <w:rFonts w:ascii="Times New Roman" w:hAnsi="Times New Roman" w:cs="Times New Roman"/>
                <w:bCs/>
                <w:shd w:val="clear" w:color="auto" w:fill="FFFFFF"/>
              </w:rPr>
              <w:t>(</w:t>
            </w:r>
            <w:proofErr w:type="spellStart"/>
            <w:r w:rsidR="00BC6BD7">
              <w:rPr>
                <w:rFonts w:ascii="Times New Roman" w:hAnsi="Times New Roman" w:cs="Times New Roman"/>
                <w:bCs/>
              </w:rPr>
              <w:t>Eurostat</w:t>
            </w:r>
            <w:proofErr w:type="spellEnd"/>
            <w:r w:rsidR="00BC6BD7">
              <w:rPr>
                <w:rFonts w:ascii="Times New Roman" w:hAnsi="Times New Roman" w:cs="Times New Roman"/>
                <w:bCs/>
                <w:shd w:val="clear" w:color="auto" w:fill="FFFFFF"/>
              </w:rPr>
              <w:t>)</w:t>
            </w:r>
          </w:p>
        </w:tc>
        <w:tc>
          <w:tcPr>
            <w:tcW w:w="1417" w:type="dxa"/>
          </w:tcPr>
          <w:p w14:paraId="6F062920"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5A64ACDB"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63482DB1"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Fonts w:ascii="Times New Roman" w:hAnsi="Times New Roman" w:cs="Times New Roman"/>
                <w:bCs/>
                <w:spacing w:val="-2"/>
                <w:shd w:val="clear" w:color="auto" w:fill="FFFFFF"/>
              </w:rPr>
              <w:t>–</w:t>
            </w:r>
            <w:r w:rsidRPr="007969AC">
              <w:rPr>
                <w:rStyle w:val="docssharedwiztogglelabeledlabeltext"/>
                <w:rFonts w:ascii="Times New Roman" w:hAnsi="Times New Roman" w:cs="Times New Roman"/>
                <w:spacing w:val="-2"/>
              </w:rPr>
              <w:t>0,6</w:t>
            </w:r>
          </w:p>
        </w:tc>
        <w:tc>
          <w:tcPr>
            <w:tcW w:w="992" w:type="dxa"/>
          </w:tcPr>
          <w:p w14:paraId="630DBADD"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3,8</w:t>
            </w:r>
          </w:p>
        </w:tc>
        <w:tc>
          <w:tcPr>
            <w:tcW w:w="992" w:type="dxa"/>
          </w:tcPr>
          <w:p w14:paraId="20C688C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C50231" w14:paraId="2E1325E6" w14:textId="77777777" w:rsidTr="00BC0353">
        <w:tc>
          <w:tcPr>
            <w:tcW w:w="567" w:type="dxa"/>
          </w:tcPr>
          <w:p w14:paraId="129D2DF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32F94AA7" w14:textId="55860C9D"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Sieviešu īpatsvars, kuras saņem minimālo algu vai mazāk, no visām sievietēm ar darba ienākumiem</w:t>
            </w:r>
            <w:r w:rsidR="00BC6BD7">
              <w:rPr>
                <w:rStyle w:val="docssharedwiztogglelabeledlabeltext"/>
                <w:rFonts w:ascii="Times New Roman" w:hAnsi="Times New Roman" w:cs="Times New Roman"/>
              </w:rPr>
              <w:t xml:space="preserve"> (CSP)</w:t>
            </w:r>
          </w:p>
        </w:tc>
        <w:tc>
          <w:tcPr>
            <w:tcW w:w="1417" w:type="dxa"/>
          </w:tcPr>
          <w:p w14:paraId="20B1AE0E"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2010/2020</w:t>
            </w:r>
          </w:p>
        </w:tc>
        <w:tc>
          <w:tcPr>
            <w:tcW w:w="993" w:type="dxa"/>
          </w:tcPr>
          <w:p w14:paraId="5B6F0A34"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4DE752CB"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25,9</w:t>
            </w:r>
          </w:p>
        </w:tc>
        <w:tc>
          <w:tcPr>
            <w:tcW w:w="992" w:type="dxa"/>
          </w:tcPr>
          <w:p w14:paraId="3E6010C9"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19,3</w:t>
            </w:r>
          </w:p>
        </w:tc>
        <w:tc>
          <w:tcPr>
            <w:tcW w:w="992" w:type="dxa"/>
          </w:tcPr>
          <w:p w14:paraId="0670BD19"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C50231" w14:paraId="1C5C5033" w14:textId="77777777" w:rsidTr="00BC0353">
        <w:tc>
          <w:tcPr>
            <w:tcW w:w="567" w:type="dxa"/>
          </w:tcPr>
          <w:p w14:paraId="2FA1BCC7"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r>
              <w:rPr>
                <w:rStyle w:val="docssharedwiztogglelabeledlabeltext"/>
                <w:rFonts w:ascii="Times New Roman" w:hAnsi="Times New Roman" w:cs="Times New Roman"/>
              </w:rPr>
              <w:t>.</w:t>
            </w:r>
          </w:p>
        </w:tc>
        <w:tc>
          <w:tcPr>
            <w:tcW w:w="4140" w:type="dxa"/>
          </w:tcPr>
          <w:p w14:paraId="6AD3D80F" w14:textId="03D0D619"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Sieviešu īpatsvars, kuras saņem minimālo algu vai mazāk, no visiem darba ņēmējiem ar darba ienākumiem</w:t>
            </w:r>
            <w:r w:rsidR="00BC6BD7">
              <w:rPr>
                <w:rStyle w:val="docssharedwiztogglelabeledlabeltext"/>
                <w:rFonts w:ascii="Times New Roman" w:hAnsi="Times New Roman" w:cs="Times New Roman"/>
              </w:rPr>
              <w:t xml:space="preserve"> (CSP)</w:t>
            </w:r>
          </w:p>
        </w:tc>
        <w:tc>
          <w:tcPr>
            <w:tcW w:w="1417" w:type="dxa"/>
          </w:tcPr>
          <w:p w14:paraId="5C14B960"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2010/2020</w:t>
            </w:r>
          </w:p>
        </w:tc>
        <w:tc>
          <w:tcPr>
            <w:tcW w:w="993" w:type="dxa"/>
          </w:tcPr>
          <w:p w14:paraId="22187084"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1EA14D39"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13,9</w:t>
            </w:r>
          </w:p>
        </w:tc>
        <w:tc>
          <w:tcPr>
            <w:tcW w:w="992" w:type="dxa"/>
          </w:tcPr>
          <w:p w14:paraId="2D1C524F"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9,9</w:t>
            </w:r>
          </w:p>
        </w:tc>
        <w:tc>
          <w:tcPr>
            <w:tcW w:w="992" w:type="dxa"/>
          </w:tcPr>
          <w:p w14:paraId="328E68EE"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711B6656" w14:textId="77777777" w:rsidTr="00BC0353">
        <w:tc>
          <w:tcPr>
            <w:tcW w:w="567" w:type="dxa"/>
          </w:tcPr>
          <w:p w14:paraId="1C7D70EC"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1361D0A6" w14:textId="39B29BF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Vīriešu īpatsvars, kuri saņem minimālo algu vai mazāk, no visiem vīriešiem ar darba ienākumiem</w:t>
            </w:r>
            <w:r w:rsidR="00BC6BD7">
              <w:rPr>
                <w:rStyle w:val="docssharedwiztogglelabeledlabeltext"/>
                <w:rFonts w:ascii="Times New Roman" w:hAnsi="Times New Roman" w:cs="Times New Roman"/>
              </w:rPr>
              <w:t xml:space="preserve"> (CSP)</w:t>
            </w:r>
          </w:p>
        </w:tc>
        <w:tc>
          <w:tcPr>
            <w:tcW w:w="1417" w:type="dxa"/>
          </w:tcPr>
          <w:p w14:paraId="2A8E2BA6"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2010/2020</w:t>
            </w:r>
          </w:p>
        </w:tc>
        <w:tc>
          <w:tcPr>
            <w:tcW w:w="993" w:type="dxa"/>
          </w:tcPr>
          <w:p w14:paraId="2B2D53C0"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04F2BB6E"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27,3</w:t>
            </w:r>
          </w:p>
        </w:tc>
        <w:tc>
          <w:tcPr>
            <w:tcW w:w="992" w:type="dxa"/>
          </w:tcPr>
          <w:p w14:paraId="6F0D13CB"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16,7</w:t>
            </w:r>
          </w:p>
        </w:tc>
        <w:tc>
          <w:tcPr>
            <w:tcW w:w="992" w:type="dxa"/>
          </w:tcPr>
          <w:p w14:paraId="63BD52B9"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37173836" w14:textId="77777777" w:rsidTr="00BC0353">
        <w:tc>
          <w:tcPr>
            <w:tcW w:w="567" w:type="dxa"/>
          </w:tcPr>
          <w:p w14:paraId="4331D6FF"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6A11C1E3" w14:textId="00B1E084" w:rsidR="004F1D0C" w:rsidRPr="007969AC" w:rsidRDefault="004F1D0C" w:rsidP="00BC0353">
            <w:pPr>
              <w:rPr>
                <w:rStyle w:val="docssharedwiztogglelabeledlabeltext"/>
                <w:rFonts w:ascii="Times New Roman" w:hAnsi="Times New Roman" w:cs="Times New Roman"/>
                <w:lang w:val="en-US"/>
              </w:rPr>
            </w:pPr>
            <w:r w:rsidRPr="007969AC">
              <w:rPr>
                <w:rStyle w:val="docssharedwiztogglelabeledlabeltext"/>
                <w:rFonts w:ascii="Times New Roman" w:hAnsi="Times New Roman" w:cs="Times New Roman"/>
              </w:rPr>
              <w:t xml:space="preserve">Sieviešu īpatsvars no Saeimas deputātiem </w:t>
            </w:r>
            <w:r w:rsidR="00BC6BD7">
              <w:rPr>
                <w:rStyle w:val="docssharedwiztogglelabeledlabeltext"/>
                <w:rFonts w:ascii="Times New Roman" w:hAnsi="Times New Roman" w:cs="Times New Roman"/>
              </w:rPr>
              <w:t xml:space="preserve"> </w:t>
            </w:r>
            <w:r w:rsidR="00BC6BD7">
              <w:rPr>
                <w:rFonts w:ascii="Times New Roman" w:hAnsi="Times New Roman" w:cs="Times New Roman"/>
                <w:bCs/>
                <w:shd w:val="clear" w:color="auto" w:fill="FFFFFF"/>
              </w:rPr>
              <w:t>(</w:t>
            </w:r>
            <w:proofErr w:type="spellStart"/>
            <w:r w:rsidR="00BC6BD7">
              <w:rPr>
                <w:rFonts w:ascii="Times New Roman" w:hAnsi="Times New Roman" w:cs="Times New Roman"/>
                <w:bCs/>
              </w:rPr>
              <w:t>Eurostat</w:t>
            </w:r>
            <w:proofErr w:type="spellEnd"/>
            <w:r w:rsidR="00BC6BD7">
              <w:rPr>
                <w:rFonts w:ascii="Times New Roman" w:hAnsi="Times New Roman" w:cs="Times New Roman"/>
                <w:bCs/>
                <w:shd w:val="clear" w:color="auto" w:fill="FFFFFF"/>
              </w:rPr>
              <w:t>)</w:t>
            </w:r>
          </w:p>
        </w:tc>
        <w:tc>
          <w:tcPr>
            <w:tcW w:w="1417" w:type="dxa"/>
          </w:tcPr>
          <w:p w14:paraId="464805B8" w14:textId="34D58B36"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w:t>
            </w:r>
            <w:r w:rsidR="00BC6BD7" w:rsidRPr="007969AC">
              <w:rPr>
                <w:rStyle w:val="docssharedwiztogglelabeledlabeltext"/>
                <w:rFonts w:ascii="Times New Roman" w:hAnsi="Times New Roman" w:cs="Times New Roman"/>
              </w:rPr>
              <w:t>202</w:t>
            </w:r>
            <w:r w:rsidR="00BC6BD7">
              <w:rPr>
                <w:rStyle w:val="docssharedwiztogglelabeledlabeltext"/>
                <w:rFonts w:ascii="Times New Roman" w:hAnsi="Times New Roman" w:cs="Times New Roman"/>
              </w:rPr>
              <w:t>1</w:t>
            </w:r>
          </w:p>
        </w:tc>
        <w:tc>
          <w:tcPr>
            <w:tcW w:w="993" w:type="dxa"/>
          </w:tcPr>
          <w:p w14:paraId="54103F08"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0E4EF1EC"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19</w:t>
            </w:r>
          </w:p>
        </w:tc>
        <w:tc>
          <w:tcPr>
            <w:tcW w:w="992" w:type="dxa"/>
          </w:tcPr>
          <w:p w14:paraId="05A3A050" w14:textId="7F4A788C"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w:t>
            </w:r>
            <w:r w:rsidR="00BC6BD7">
              <w:rPr>
                <w:rStyle w:val="docssharedwiztogglelabeledlabeltext"/>
                <w:rFonts w:ascii="Times New Roman" w:hAnsi="Times New Roman" w:cs="Times New Roman"/>
                <w:spacing w:val="-2"/>
              </w:rPr>
              <w:t>8</w:t>
            </w:r>
          </w:p>
        </w:tc>
        <w:tc>
          <w:tcPr>
            <w:tcW w:w="992" w:type="dxa"/>
          </w:tcPr>
          <w:p w14:paraId="7149CBAA"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C50231" w14:paraId="1AA9DA15" w14:textId="77777777" w:rsidTr="00BC0353">
        <w:tc>
          <w:tcPr>
            <w:tcW w:w="567" w:type="dxa"/>
          </w:tcPr>
          <w:p w14:paraId="10D44869"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w:t>
            </w:r>
            <w:r>
              <w:rPr>
                <w:rStyle w:val="docssharedwiztogglelabeledlabeltext"/>
                <w:rFonts w:ascii="Times New Roman" w:hAnsi="Times New Roman" w:cs="Times New Roman"/>
              </w:rPr>
              <w:t>.</w:t>
            </w:r>
          </w:p>
        </w:tc>
        <w:tc>
          <w:tcPr>
            <w:tcW w:w="4140" w:type="dxa"/>
          </w:tcPr>
          <w:p w14:paraId="3AEAA0FD" w14:textId="5CF19FF3"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Sieviešu īpatsvars uzņēmumu padomēs/valdēs </w:t>
            </w:r>
            <w:r w:rsidR="00BC6BD7">
              <w:rPr>
                <w:rFonts w:ascii="Times New Roman" w:hAnsi="Times New Roman" w:cs="Times New Roman"/>
                <w:bCs/>
                <w:shd w:val="clear" w:color="auto" w:fill="FFFFFF"/>
              </w:rPr>
              <w:t>(</w:t>
            </w:r>
            <w:proofErr w:type="spellStart"/>
            <w:r w:rsidR="00BC6BD7">
              <w:rPr>
                <w:rFonts w:ascii="Times New Roman" w:hAnsi="Times New Roman" w:cs="Times New Roman"/>
                <w:bCs/>
              </w:rPr>
              <w:t>Eurostat</w:t>
            </w:r>
            <w:proofErr w:type="spellEnd"/>
            <w:r w:rsidR="00BC6BD7">
              <w:rPr>
                <w:rFonts w:ascii="Times New Roman" w:hAnsi="Times New Roman" w:cs="Times New Roman"/>
                <w:bCs/>
                <w:shd w:val="clear" w:color="auto" w:fill="FFFFFF"/>
              </w:rPr>
              <w:t>)</w:t>
            </w:r>
          </w:p>
        </w:tc>
        <w:tc>
          <w:tcPr>
            <w:tcW w:w="1417" w:type="dxa"/>
          </w:tcPr>
          <w:p w14:paraId="562ED044"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2010/2021</w:t>
            </w:r>
          </w:p>
        </w:tc>
        <w:tc>
          <w:tcPr>
            <w:tcW w:w="993" w:type="dxa"/>
          </w:tcPr>
          <w:p w14:paraId="5CF8B00C"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4B86930D"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23,5</w:t>
            </w:r>
          </w:p>
        </w:tc>
        <w:tc>
          <w:tcPr>
            <w:tcW w:w="992" w:type="dxa"/>
          </w:tcPr>
          <w:p w14:paraId="04C439A3"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22,2</w:t>
            </w:r>
          </w:p>
        </w:tc>
        <w:tc>
          <w:tcPr>
            <w:tcW w:w="992" w:type="dxa"/>
          </w:tcPr>
          <w:p w14:paraId="76E3C282"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C50231" w14:paraId="0F103B93" w14:textId="77777777" w:rsidTr="00BC0353">
        <w:tc>
          <w:tcPr>
            <w:tcW w:w="567" w:type="dxa"/>
          </w:tcPr>
          <w:p w14:paraId="01201DFE"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r>
              <w:rPr>
                <w:rStyle w:val="docssharedwiztogglelabeledlabeltext"/>
                <w:rFonts w:ascii="Times New Roman" w:hAnsi="Times New Roman" w:cs="Times New Roman"/>
              </w:rPr>
              <w:t>.</w:t>
            </w:r>
          </w:p>
        </w:tc>
        <w:tc>
          <w:tcPr>
            <w:tcW w:w="4140" w:type="dxa"/>
          </w:tcPr>
          <w:p w14:paraId="482B3BE4" w14:textId="1E3D7A91"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Apzinātu slepkavību upuru skaits uz 100</w:t>
            </w:r>
            <w:r>
              <w:rPr>
                <w:rFonts w:ascii="Times New Roman" w:hAnsi="Times New Roman" w:cs="Times New Roman"/>
                <w:bCs/>
                <w:shd w:val="clear" w:color="auto" w:fill="FFFFFF"/>
              </w:rPr>
              <w:t> </w:t>
            </w:r>
            <w:r w:rsidRPr="007969AC">
              <w:rPr>
                <w:rFonts w:ascii="Times New Roman" w:hAnsi="Times New Roman" w:cs="Times New Roman"/>
                <w:bCs/>
                <w:shd w:val="clear" w:color="auto" w:fill="FFFFFF"/>
              </w:rPr>
              <w:t>000 iedzīvotāj</w:t>
            </w:r>
            <w:r>
              <w:rPr>
                <w:rFonts w:ascii="Times New Roman" w:hAnsi="Times New Roman" w:cs="Times New Roman"/>
                <w:bCs/>
                <w:shd w:val="clear" w:color="auto" w:fill="FFFFFF"/>
              </w:rPr>
              <w:t>u</w:t>
            </w:r>
            <w:r w:rsidRPr="007969AC">
              <w:rPr>
                <w:rFonts w:ascii="Times New Roman" w:hAnsi="Times New Roman" w:cs="Times New Roman"/>
                <w:bCs/>
                <w:shd w:val="clear" w:color="auto" w:fill="FFFFFF"/>
              </w:rPr>
              <w:t xml:space="preserve"> </w:t>
            </w:r>
            <w:r w:rsidR="00EB1D06">
              <w:rPr>
                <w:rFonts w:ascii="Times New Roman" w:hAnsi="Times New Roman" w:cs="Times New Roman"/>
                <w:bCs/>
                <w:shd w:val="clear" w:color="auto" w:fill="FFFFFF"/>
              </w:rPr>
              <w:t>(</w:t>
            </w:r>
            <w:proofErr w:type="spellStart"/>
            <w:r w:rsidR="00EB1D06">
              <w:rPr>
                <w:rFonts w:ascii="Times New Roman" w:hAnsi="Times New Roman" w:cs="Times New Roman"/>
                <w:bCs/>
              </w:rPr>
              <w:t>Eurostat</w:t>
            </w:r>
            <w:proofErr w:type="spellEnd"/>
            <w:r w:rsidR="00EB1D06">
              <w:rPr>
                <w:rFonts w:ascii="Times New Roman" w:hAnsi="Times New Roman" w:cs="Times New Roman"/>
                <w:bCs/>
                <w:shd w:val="clear" w:color="auto" w:fill="FFFFFF"/>
              </w:rPr>
              <w:t>)</w:t>
            </w:r>
          </w:p>
        </w:tc>
        <w:tc>
          <w:tcPr>
            <w:tcW w:w="1417" w:type="dxa"/>
          </w:tcPr>
          <w:p w14:paraId="3DA5708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2012/2019</w:t>
            </w:r>
          </w:p>
        </w:tc>
        <w:tc>
          <w:tcPr>
            <w:tcW w:w="993" w:type="dxa"/>
          </w:tcPr>
          <w:p w14:paraId="0EDA89B1" w14:textId="77777777" w:rsidR="004F1D0C" w:rsidRPr="007969AC" w:rsidRDefault="004F1D0C" w:rsidP="00BC0353">
            <w:pPr>
              <w:jc w:val="center"/>
              <w:rPr>
                <w:rFonts w:ascii="Times New Roman" w:hAnsi="Times New Roman" w:cs="Times New Roman"/>
              </w:rPr>
            </w:pPr>
          </w:p>
        </w:tc>
        <w:tc>
          <w:tcPr>
            <w:tcW w:w="992" w:type="dxa"/>
          </w:tcPr>
          <w:p w14:paraId="70E109F0"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3,53/3,33</w:t>
            </w:r>
          </w:p>
        </w:tc>
        <w:tc>
          <w:tcPr>
            <w:tcW w:w="992" w:type="dxa"/>
          </w:tcPr>
          <w:p w14:paraId="044736B3"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2,60/4,06</w:t>
            </w:r>
          </w:p>
        </w:tc>
        <w:tc>
          <w:tcPr>
            <w:tcW w:w="992" w:type="dxa"/>
          </w:tcPr>
          <w:p w14:paraId="3B0A23E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r w:rsidR="004F1D0C" w:rsidRPr="00C50231" w14:paraId="1ACC333B" w14:textId="77777777" w:rsidTr="00BC0353">
        <w:tc>
          <w:tcPr>
            <w:tcW w:w="567" w:type="dxa"/>
          </w:tcPr>
          <w:p w14:paraId="7CCA240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w:t>
            </w:r>
            <w:r>
              <w:rPr>
                <w:rStyle w:val="docssharedwiztogglelabeledlabeltext"/>
                <w:rFonts w:ascii="Times New Roman" w:hAnsi="Times New Roman" w:cs="Times New Roman"/>
              </w:rPr>
              <w:t>.</w:t>
            </w:r>
          </w:p>
        </w:tc>
        <w:tc>
          <w:tcPr>
            <w:tcW w:w="4140" w:type="dxa"/>
          </w:tcPr>
          <w:p w14:paraId="71D5387F" w14:textId="3793BD15" w:rsidR="004F1D0C" w:rsidRPr="007969AC" w:rsidRDefault="004F1D0C" w:rsidP="00BC0353">
            <w:pPr>
              <w:rPr>
                <w:rFonts w:ascii="Times New Roman" w:hAnsi="Times New Roman" w:cs="Times New Roman"/>
                <w:bCs/>
                <w:shd w:val="clear" w:color="auto" w:fill="FFFFFF"/>
              </w:rPr>
            </w:pPr>
            <w:proofErr w:type="spellStart"/>
            <w:r w:rsidRPr="007969AC">
              <w:rPr>
                <w:rFonts w:ascii="Times New Roman" w:hAnsi="Times New Roman" w:cs="Times New Roman"/>
                <w:bCs/>
                <w:shd w:val="clear" w:color="auto" w:fill="FFFFFF"/>
              </w:rPr>
              <w:t>Izvarošanas</w:t>
            </w:r>
            <w:proofErr w:type="spellEnd"/>
            <w:r w:rsidRPr="007969AC">
              <w:rPr>
                <w:rFonts w:ascii="Times New Roman" w:hAnsi="Times New Roman" w:cs="Times New Roman"/>
                <w:bCs/>
                <w:shd w:val="clear" w:color="auto" w:fill="FFFFFF"/>
              </w:rPr>
              <w:t xml:space="preserve"> upuru skaits uz 100</w:t>
            </w:r>
            <w:r>
              <w:rPr>
                <w:rFonts w:ascii="Times New Roman" w:hAnsi="Times New Roman" w:cs="Times New Roman"/>
                <w:bCs/>
                <w:shd w:val="clear" w:color="auto" w:fill="FFFFFF"/>
              </w:rPr>
              <w:t> </w:t>
            </w:r>
            <w:r w:rsidRPr="007969AC">
              <w:rPr>
                <w:rFonts w:ascii="Times New Roman" w:hAnsi="Times New Roman" w:cs="Times New Roman"/>
                <w:bCs/>
                <w:shd w:val="clear" w:color="auto" w:fill="FFFFFF"/>
              </w:rPr>
              <w:t>000</w:t>
            </w:r>
            <w:r>
              <w:rPr>
                <w:rFonts w:ascii="Times New Roman" w:hAnsi="Times New Roman" w:cs="Times New Roman"/>
                <w:bCs/>
                <w:shd w:val="clear" w:color="auto" w:fill="FFFFFF"/>
              </w:rPr>
              <w:t> </w:t>
            </w:r>
            <w:r w:rsidRPr="007969AC">
              <w:rPr>
                <w:rFonts w:ascii="Times New Roman" w:hAnsi="Times New Roman" w:cs="Times New Roman"/>
                <w:bCs/>
                <w:shd w:val="clear" w:color="auto" w:fill="FFFFFF"/>
              </w:rPr>
              <w:t>iedzīvotāj</w:t>
            </w:r>
            <w:r>
              <w:rPr>
                <w:rFonts w:ascii="Times New Roman" w:hAnsi="Times New Roman" w:cs="Times New Roman"/>
                <w:bCs/>
                <w:shd w:val="clear" w:color="auto" w:fill="FFFFFF"/>
              </w:rPr>
              <w:t>u</w:t>
            </w:r>
            <w:r w:rsidRPr="007969AC">
              <w:rPr>
                <w:rFonts w:ascii="Times New Roman" w:hAnsi="Times New Roman" w:cs="Times New Roman"/>
                <w:bCs/>
                <w:shd w:val="clear" w:color="auto" w:fill="FFFFFF"/>
              </w:rPr>
              <w:t xml:space="preserve"> </w:t>
            </w:r>
            <w:r w:rsidR="00EB1D06">
              <w:rPr>
                <w:rFonts w:ascii="Times New Roman" w:hAnsi="Times New Roman" w:cs="Times New Roman"/>
                <w:bCs/>
                <w:shd w:val="clear" w:color="auto" w:fill="FFFFFF"/>
              </w:rPr>
              <w:t>(</w:t>
            </w:r>
            <w:proofErr w:type="spellStart"/>
            <w:r w:rsidR="00EB1D06">
              <w:rPr>
                <w:rFonts w:ascii="Times New Roman" w:hAnsi="Times New Roman" w:cs="Times New Roman"/>
                <w:bCs/>
              </w:rPr>
              <w:t>Eurostat</w:t>
            </w:r>
            <w:proofErr w:type="spellEnd"/>
            <w:r w:rsidR="00EB1D06">
              <w:rPr>
                <w:rFonts w:ascii="Times New Roman" w:hAnsi="Times New Roman" w:cs="Times New Roman"/>
                <w:bCs/>
                <w:shd w:val="clear" w:color="auto" w:fill="FFFFFF"/>
              </w:rPr>
              <w:t>)</w:t>
            </w:r>
          </w:p>
        </w:tc>
        <w:tc>
          <w:tcPr>
            <w:tcW w:w="1417" w:type="dxa"/>
          </w:tcPr>
          <w:p w14:paraId="1BE54811"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2012/2019</w:t>
            </w:r>
          </w:p>
        </w:tc>
        <w:tc>
          <w:tcPr>
            <w:tcW w:w="993" w:type="dxa"/>
          </w:tcPr>
          <w:p w14:paraId="460A6541" w14:textId="77777777" w:rsidR="004F1D0C" w:rsidRPr="007969AC" w:rsidRDefault="004F1D0C" w:rsidP="00BC0353">
            <w:pPr>
              <w:jc w:val="center"/>
              <w:rPr>
                <w:rFonts w:ascii="Times New Roman" w:hAnsi="Times New Roman" w:cs="Times New Roman"/>
              </w:rPr>
            </w:pPr>
          </w:p>
        </w:tc>
        <w:tc>
          <w:tcPr>
            <w:tcW w:w="992" w:type="dxa"/>
          </w:tcPr>
          <w:p w14:paraId="17DB477B"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0,00/4,32</w:t>
            </w:r>
          </w:p>
        </w:tc>
        <w:tc>
          <w:tcPr>
            <w:tcW w:w="992" w:type="dxa"/>
          </w:tcPr>
          <w:p w14:paraId="5251FD7E"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2,15/8,50</w:t>
            </w:r>
          </w:p>
        </w:tc>
        <w:tc>
          <w:tcPr>
            <w:tcW w:w="992" w:type="dxa"/>
          </w:tcPr>
          <w:p w14:paraId="2E76B360" w14:textId="06AAA82E" w:rsidR="004F1D0C" w:rsidRPr="007969AC" w:rsidRDefault="00D239A6" w:rsidP="00BC0353">
            <w:pPr>
              <w:jc w:val="center"/>
              <w:rPr>
                <w:rStyle w:val="docssharedwiztogglelabeledlabeltext"/>
                <w:rFonts w:ascii="Times New Roman" w:hAnsi="Times New Roman" w:cs="Times New Roman"/>
                <w:b/>
              </w:rPr>
            </w:pPr>
            <w:proofErr w:type="spellStart"/>
            <w:r w:rsidRPr="00D239A6">
              <w:rPr>
                <w:rStyle w:val="docssharedwiztogglelabeledlabeltext"/>
                <w:rFonts w:ascii="Times New Roman" w:hAnsi="Times New Roman" w:cs="Times New Roman"/>
                <w:b/>
              </w:rPr>
              <w:t>na</w:t>
            </w:r>
            <w:proofErr w:type="spellEnd"/>
          </w:p>
        </w:tc>
      </w:tr>
      <w:tr w:rsidR="004F1D0C" w:rsidRPr="00C50231" w14:paraId="483ABF01" w14:textId="77777777" w:rsidTr="00BC0353">
        <w:tc>
          <w:tcPr>
            <w:tcW w:w="567" w:type="dxa"/>
          </w:tcPr>
          <w:p w14:paraId="26D6319B"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12</w:t>
            </w:r>
            <w:r>
              <w:rPr>
                <w:rStyle w:val="docssharedwiztogglelabeledlabeltext"/>
                <w:rFonts w:ascii="Times New Roman" w:hAnsi="Times New Roman" w:cs="Times New Roman"/>
              </w:rPr>
              <w:t>.</w:t>
            </w:r>
          </w:p>
        </w:tc>
        <w:tc>
          <w:tcPr>
            <w:tcW w:w="4140" w:type="dxa"/>
          </w:tcPr>
          <w:p w14:paraId="0239D29E" w14:textId="39C98F25"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Seksuālas vardarbības upuru skaits uz 100</w:t>
            </w:r>
            <w:r>
              <w:rPr>
                <w:rFonts w:ascii="Times New Roman" w:hAnsi="Times New Roman" w:cs="Times New Roman"/>
                <w:bCs/>
                <w:shd w:val="clear" w:color="auto" w:fill="FFFFFF"/>
              </w:rPr>
              <w:t> </w:t>
            </w:r>
            <w:r w:rsidRPr="007969AC">
              <w:rPr>
                <w:rFonts w:ascii="Times New Roman" w:hAnsi="Times New Roman" w:cs="Times New Roman"/>
                <w:bCs/>
                <w:shd w:val="clear" w:color="auto" w:fill="FFFFFF"/>
              </w:rPr>
              <w:t>000 iedzīvotāj</w:t>
            </w:r>
            <w:r>
              <w:rPr>
                <w:rFonts w:ascii="Times New Roman" w:hAnsi="Times New Roman" w:cs="Times New Roman"/>
                <w:bCs/>
                <w:shd w:val="clear" w:color="auto" w:fill="FFFFFF"/>
              </w:rPr>
              <w:t>u</w:t>
            </w:r>
            <w:r w:rsidRPr="007969AC">
              <w:rPr>
                <w:rFonts w:ascii="Times New Roman" w:hAnsi="Times New Roman" w:cs="Times New Roman"/>
                <w:bCs/>
                <w:shd w:val="clear" w:color="auto" w:fill="FFFFFF"/>
              </w:rPr>
              <w:t xml:space="preserve"> </w:t>
            </w:r>
            <w:r w:rsidR="00EB1D06">
              <w:rPr>
                <w:rFonts w:ascii="Times New Roman" w:hAnsi="Times New Roman" w:cs="Times New Roman"/>
                <w:bCs/>
                <w:shd w:val="clear" w:color="auto" w:fill="FFFFFF"/>
              </w:rPr>
              <w:t>(</w:t>
            </w:r>
            <w:proofErr w:type="spellStart"/>
            <w:r w:rsidR="00EB1D06">
              <w:rPr>
                <w:rFonts w:ascii="Times New Roman" w:hAnsi="Times New Roman" w:cs="Times New Roman"/>
                <w:bCs/>
              </w:rPr>
              <w:t>Eurostat</w:t>
            </w:r>
            <w:proofErr w:type="spellEnd"/>
            <w:r w:rsidR="00EB1D06">
              <w:rPr>
                <w:rFonts w:ascii="Times New Roman" w:hAnsi="Times New Roman" w:cs="Times New Roman"/>
                <w:bCs/>
                <w:shd w:val="clear" w:color="auto" w:fill="FFFFFF"/>
              </w:rPr>
              <w:t>)</w:t>
            </w:r>
          </w:p>
        </w:tc>
        <w:tc>
          <w:tcPr>
            <w:tcW w:w="1417" w:type="dxa"/>
          </w:tcPr>
          <w:p w14:paraId="7F519990"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787D22EC" w14:textId="77777777" w:rsidR="004F1D0C" w:rsidRPr="007969AC" w:rsidRDefault="004F1D0C" w:rsidP="00BC0353">
            <w:pPr>
              <w:jc w:val="center"/>
              <w:rPr>
                <w:rFonts w:ascii="Times New Roman" w:hAnsi="Times New Roman" w:cs="Times New Roman"/>
              </w:rPr>
            </w:pPr>
          </w:p>
        </w:tc>
        <w:tc>
          <w:tcPr>
            <w:tcW w:w="992" w:type="dxa"/>
          </w:tcPr>
          <w:p w14:paraId="73B1A101"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2,14/7,21</w:t>
            </w:r>
          </w:p>
        </w:tc>
        <w:tc>
          <w:tcPr>
            <w:tcW w:w="992" w:type="dxa"/>
          </w:tcPr>
          <w:p w14:paraId="007AAB83"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0,79/6,96</w:t>
            </w:r>
          </w:p>
        </w:tc>
        <w:tc>
          <w:tcPr>
            <w:tcW w:w="992" w:type="dxa"/>
          </w:tcPr>
          <w:p w14:paraId="7D1275B6"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C50231" w14:paraId="4A7888F6" w14:textId="77777777" w:rsidTr="00BC0353">
        <w:trPr>
          <w:trHeight w:val="58"/>
        </w:trPr>
        <w:tc>
          <w:tcPr>
            <w:tcW w:w="567" w:type="dxa"/>
          </w:tcPr>
          <w:p w14:paraId="10BE605C"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13</w:t>
            </w:r>
            <w:r>
              <w:rPr>
                <w:rStyle w:val="docssharedwiztogglelabeledlabeltext"/>
                <w:rFonts w:ascii="Times New Roman" w:hAnsi="Times New Roman" w:cs="Times New Roman"/>
              </w:rPr>
              <w:t>.</w:t>
            </w:r>
          </w:p>
        </w:tc>
        <w:tc>
          <w:tcPr>
            <w:tcW w:w="4140" w:type="dxa"/>
          </w:tcPr>
          <w:p w14:paraId="72835879" w14:textId="4E705C9F"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Aprūpes pienākumu dēļ ekonomiski neaktīvie iedzīvotāji (vīrieši/sievietes) </w:t>
            </w:r>
            <w:r w:rsidR="00EB1D06">
              <w:rPr>
                <w:rFonts w:ascii="Times New Roman" w:hAnsi="Times New Roman" w:cs="Times New Roman"/>
                <w:bCs/>
                <w:shd w:val="clear" w:color="auto" w:fill="FFFFFF"/>
              </w:rPr>
              <w:t xml:space="preserve">no visiem </w:t>
            </w:r>
            <w:r w:rsidR="00EB1D06" w:rsidRPr="007969AC">
              <w:rPr>
                <w:rFonts w:ascii="Times New Roman" w:hAnsi="Times New Roman" w:cs="Times New Roman"/>
                <w:bCs/>
                <w:shd w:val="clear" w:color="auto" w:fill="FFFFFF"/>
              </w:rPr>
              <w:t>ekonomiski neaktīvie iedzīvotāji</w:t>
            </w:r>
            <w:r w:rsidR="00EB1D06">
              <w:rPr>
                <w:rFonts w:ascii="Times New Roman" w:hAnsi="Times New Roman" w:cs="Times New Roman"/>
                <w:bCs/>
                <w:shd w:val="clear" w:color="auto" w:fill="FFFFFF"/>
              </w:rPr>
              <w:t xml:space="preserve">em </w:t>
            </w:r>
            <w:r w:rsidRPr="007969AC">
              <w:rPr>
                <w:rFonts w:ascii="Times New Roman" w:hAnsi="Times New Roman" w:cs="Times New Roman"/>
                <w:bCs/>
                <w:shd w:val="clear" w:color="auto" w:fill="FFFFFF"/>
              </w:rPr>
              <w:t xml:space="preserve">vecumā no 20 līdz 64 gadiem </w:t>
            </w:r>
            <w:r w:rsidR="00BC6BD7">
              <w:rPr>
                <w:rFonts w:ascii="Times New Roman" w:hAnsi="Times New Roman" w:cs="Times New Roman"/>
                <w:bCs/>
                <w:shd w:val="clear" w:color="auto" w:fill="FFFFFF"/>
              </w:rPr>
              <w:t>(</w:t>
            </w:r>
            <w:proofErr w:type="spellStart"/>
            <w:r w:rsidR="00BC6BD7">
              <w:rPr>
                <w:rFonts w:ascii="Times New Roman" w:hAnsi="Times New Roman" w:cs="Times New Roman"/>
                <w:bCs/>
              </w:rPr>
              <w:t>Eurostat</w:t>
            </w:r>
            <w:proofErr w:type="spellEnd"/>
            <w:r w:rsidR="00BC6BD7">
              <w:rPr>
                <w:rFonts w:ascii="Times New Roman" w:hAnsi="Times New Roman" w:cs="Times New Roman"/>
                <w:bCs/>
                <w:shd w:val="clear" w:color="auto" w:fill="FFFFFF"/>
              </w:rPr>
              <w:t>)</w:t>
            </w:r>
          </w:p>
        </w:tc>
        <w:tc>
          <w:tcPr>
            <w:tcW w:w="1417" w:type="dxa"/>
          </w:tcPr>
          <w:p w14:paraId="33E61CD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1DEDE3FD"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4A502000" w14:textId="724CE613" w:rsidR="004F1D0C" w:rsidRPr="007969AC" w:rsidRDefault="00EB1D06" w:rsidP="00BC0353">
            <w:pPr>
              <w:ind w:left="-57" w:right="-57"/>
              <w:jc w:val="center"/>
              <w:rPr>
                <w:rStyle w:val="docssharedwiztogglelabeledlabeltext"/>
                <w:rFonts w:ascii="Times New Roman" w:hAnsi="Times New Roman" w:cs="Times New Roman"/>
                <w:spacing w:val="-2"/>
              </w:rPr>
            </w:pPr>
            <w:r>
              <w:rPr>
                <w:rStyle w:val="docssharedwiztogglelabeledlabeltext"/>
                <w:rFonts w:ascii="Times New Roman" w:hAnsi="Times New Roman" w:cs="Times New Roman"/>
                <w:spacing w:val="-2"/>
              </w:rPr>
              <w:t>12,5</w:t>
            </w:r>
            <w:r w:rsidR="004F1D0C" w:rsidRPr="007969AC">
              <w:rPr>
                <w:rStyle w:val="docssharedwiztogglelabeledlabeltext"/>
                <w:rFonts w:ascii="Times New Roman" w:hAnsi="Times New Roman" w:cs="Times New Roman"/>
                <w:spacing w:val="-2"/>
              </w:rPr>
              <w:t>/</w:t>
            </w:r>
            <w:r>
              <w:rPr>
                <w:rStyle w:val="docssharedwiztogglelabeledlabeltext"/>
                <w:rFonts w:ascii="Times New Roman" w:hAnsi="Times New Roman" w:cs="Times New Roman"/>
                <w:spacing w:val="-2"/>
              </w:rPr>
              <w:t>35,1</w:t>
            </w:r>
          </w:p>
        </w:tc>
        <w:tc>
          <w:tcPr>
            <w:tcW w:w="992" w:type="dxa"/>
          </w:tcPr>
          <w:p w14:paraId="7EE87796" w14:textId="68E0E0FF" w:rsidR="004F1D0C" w:rsidRPr="007969AC" w:rsidRDefault="00EB1D06" w:rsidP="00BC0353">
            <w:pPr>
              <w:ind w:left="-57" w:right="-57"/>
              <w:jc w:val="center"/>
              <w:rPr>
                <w:rStyle w:val="docssharedwiztogglelabeledlabeltext"/>
                <w:rFonts w:ascii="Times New Roman" w:hAnsi="Times New Roman" w:cs="Times New Roman"/>
                <w:spacing w:val="-2"/>
              </w:rPr>
            </w:pPr>
            <w:r>
              <w:rPr>
                <w:rStyle w:val="docssharedwiztogglelabeledlabeltext"/>
                <w:rFonts w:ascii="Times New Roman" w:hAnsi="Times New Roman" w:cs="Times New Roman"/>
                <w:spacing w:val="-2"/>
              </w:rPr>
              <w:t>24,8</w:t>
            </w:r>
            <w:r w:rsidR="004F1D0C" w:rsidRPr="007969AC">
              <w:rPr>
                <w:rStyle w:val="docssharedwiztogglelabeledlabeltext"/>
                <w:rFonts w:ascii="Times New Roman" w:hAnsi="Times New Roman" w:cs="Times New Roman"/>
                <w:spacing w:val="-2"/>
              </w:rPr>
              <w:t>/</w:t>
            </w:r>
            <w:r>
              <w:rPr>
                <w:rStyle w:val="docssharedwiztogglelabeledlabeltext"/>
                <w:rFonts w:ascii="Times New Roman" w:hAnsi="Times New Roman" w:cs="Times New Roman"/>
                <w:spacing w:val="-2"/>
              </w:rPr>
              <w:t>45,9</w:t>
            </w:r>
          </w:p>
        </w:tc>
        <w:tc>
          <w:tcPr>
            <w:tcW w:w="992" w:type="dxa"/>
          </w:tcPr>
          <w:p w14:paraId="3740C2A8"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bl>
    <w:p w14:paraId="0D2B2EB8" w14:textId="569FB29A" w:rsidR="004F1D0C" w:rsidRDefault="004F1D0C" w:rsidP="004F1D0C">
      <w:pPr>
        <w:jc w:val="center"/>
        <w:rPr>
          <w:rFonts w:ascii="Times New Roman" w:hAnsi="Times New Roman" w:cs="Times New Roman"/>
          <w:b/>
          <w:sz w:val="24"/>
          <w:szCs w:val="24"/>
        </w:rPr>
      </w:pPr>
    </w:p>
    <w:p w14:paraId="4793A3C6" w14:textId="77777777" w:rsidR="00D239A6" w:rsidRPr="007969AC" w:rsidRDefault="00D239A6" w:rsidP="004F1D0C">
      <w:pPr>
        <w:jc w:val="center"/>
        <w:rPr>
          <w:rFonts w:ascii="Times New Roman" w:hAnsi="Times New Roman" w:cs="Times New Roman"/>
          <w:b/>
          <w:sz w:val="24"/>
          <w:szCs w:val="24"/>
        </w:rPr>
      </w:pPr>
    </w:p>
    <w:p w14:paraId="7F34CDDA" w14:textId="0206B649" w:rsidR="004F1D0C" w:rsidRPr="007969AC" w:rsidRDefault="004F1D0C" w:rsidP="00426060">
      <w:pP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lastRenderedPageBreak/>
        <w:t xml:space="preserve">Mērķis Nr. 6. </w:t>
      </w:r>
      <w:r w:rsidRPr="007969AC">
        <w:rPr>
          <w:rStyle w:val="docssharedwiztogglelabeledlabeltext"/>
          <w:rFonts w:ascii="Times New Roman" w:hAnsi="Times New Roman" w:cs="Times New Roman"/>
          <w:b/>
          <w:sz w:val="24"/>
          <w:szCs w:val="24"/>
        </w:rPr>
        <w:t xml:space="preserve">Tīrs ūdens un piemēroti sanitārie apstākļi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C50231" w14:paraId="4D506F34" w14:textId="77777777" w:rsidTr="00BC0353">
        <w:tc>
          <w:tcPr>
            <w:tcW w:w="567" w:type="dxa"/>
          </w:tcPr>
          <w:p w14:paraId="27CA199C" w14:textId="77777777" w:rsidR="004F1D0C" w:rsidRPr="007969AC" w:rsidRDefault="004F1D0C" w:rsidP="00BC0353">
            <w:pPr>
              <w:ind w:left="-57" w:right="-57"/>
              <w:jc w:val="center"/>
              <w:rPr>
                <w:rStyle w:val="docssharedwiztogglelabeledlabeltext"/>
                <w:rFonts w:ascii="Times New Roman" w:hAnsi="Times New Roman" w:cs="Times New Roman"/>
              </w:rPr>
            </w:pPr>
            <w:r w:rsidRPr="00E951C0">
              <w:rPr>
                <w:rStyle w:val="docssharedwiztogglelabeledlabeltext"/>
                <w:rFonts w:ascii="Times New Roman" w:hAnsi="Times New Roman" w:cs="Times New Roman"/>
                <w:spacing w:val="-2"/>
              </w:rPr>
              <w:t>Nr.</w:t>
            </w:r>
            <w:r>
              <w:rPr>
                <w:rStyle w:val="docssharedwiztogglelabeledlabeltext"/>
                <w:rFonts w:ascii="Times New Roman" w:hAnsi="Times New Roman" w:cs="Times New Roman"/>
                <w:spacing w:val="-2"/>
              </w:rPr>
              <w:br/>
            </w:r>
            <w:r w:rsidRPr="00E951C0">
              <w:rPr>
                <w:rStyle w:val="docssharedwiztogglelabeledlabeltext"/>
                <w:rFonts w:ascii="Times New Roman" w:hAnsi="Times New Roman" w:cs="Times New Roman"/>
                <w:spacing w:val="-2"/>
              </w:rPr>
              <w:t>p. k.</w:t>
            </w:r>
          </w:p>
        </w:tc>
        <w:tc>
          <w:tcPr>
            <w:tcW w:w="4140" w:type="dxa"/>
          </w:tcPr>
          <w:p w14:paraId="0F45416D" w14:textId="01765D43"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6EEBBE9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64FAEE4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09943B1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16ACA42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78220CC2"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D239A6" w:rsidRPr="00C50231" w14:paraId="08B39FD4" w14:textId="77777777" w:rsidTr="00BC0353">
        <w:tc>
          <w:tcPr>
            <w:tcW w:w="567" w:type="dxa"/>
          </w:tcPr>
          <w:p w14:paraId="3A5EE658" w14:textId="475CE861"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65B7829A" w14:textId="7CABA774" w:rsidR="00D239A6" w:rsidRPr="007969AC" w:rsidRDefault="00D239A6" w:rsidP="00D239A6">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Iedzīvotāju īpatsvars, kuri dzīvo mājokļos bez tualetes ar ūdens novadu un vannas vai dušas</w:t>
            </w:r>
            <w:r>
              <w:rPr>
                <w:rFonts w:ascii="Times New Roman" w:hAnsi="Times New Roman" w:cs="Times New Roman"/>
                <w:bCs/>
                <w:shd w:val="clear" w:color="auto" w:fill="FFFFFF"/>
              </w:rPr>
              <w:t xml:space="preserve"> </w:t>
            </w:r>
            <w:r>
              <w:rPr>
                <w:rFonts w:ascii="Times New Roman" w:hAnsi="Times New Roman" w:cs="Times New Roman"/>
                <w:bCs/>
              </w:rPr>
              <w:t>(</w:t>
            </w:r>
            <w:proofErr w:type="spellStart"/>
            <w:r>
              <w:rPr>
                <w:rFonts w:ascii="Times New Roman" w:hAnsi="Times New Roman" w:cs="Times New Roman"/>
                <w:bCs/>
              </w:rPr>
              <w:t>Eurostat</w:t>
            </w:r>
            <w:proofErr w:type="spellEnd"/>
            <w:r>
              <w:rPr>
                <w:rFonts w:ascii="Times New Roman" w:hAnsi="Times New Roman" w:cs="Times New Roman"/>
                <w:bCs/>
              </w:rPr>
              <w:t>)</w:t>
            </w:r>
          </w:p>
        </w:tc>
        <w:tc>
          <w:tcPr>
            <w:tcW w:w="1417" w:type="dxa"/>
          </w:tcPr>
          <w:p w14:paraId="4C1A3678"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24A88258" w14:textId="77777777" w:rsidR="00D239A6" w:rsidRPr="007969AC" w:rsidRDefault="00D239A6" w:rsidP="00D239A6">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6F9D4142"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15,1</w:t>
            </w:r>
          </w:p>
        </w:tc>
        <w:tc>
          <w:tcPr>
            <w:tcW w:w="992" w:type="dxa"/>
          </w:tcPr>
          <w:p w14:paraId="7EDD7244"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7,0</w:t>
            </w:r>
          </w:p>
        </w:tc>
        <w:tc>
          <w:tcPr>
            <w:tcW w:w="992" w:type="dxa"/>
          </w:tcPr>
          <w:p w14:paraId="10758D1F" w14:textId="77777777" w:rsidR="00D239A6" w:rsidRPr="007969AC" w:rsidRDefault="00D239A6" w:rsidP="00D239A6">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D239A6" w:rsidRPr="00C50231" w14:paraId="244AA8EE" w14:textId="77777777" w:rsidTr="00BC0353">
        <w:tc>
          <w:tcPr>
            <w:tcW w:w="567" w:type="dxa"/>
          </w:tcPr>
          <w:p w14:paraId="6E073904" w14:textId="3E19B6FA"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262346B7" w14:textId="395FFED4" w:rsidR="00D239A6" w:rsidRPr="007969AC" w:rsidRDefault="00D239A6" w:rsidP="00D239A6">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Bioķīmiskais skābekļa patēriņš upēs</w:t>
            </w:r>
            <w:r>
              <w:rPr>
                <w:rFonts w:ascii="Times New Roman" w:hAnsi="Times New Roman" w:cs="Times New Roman"/>
                <w:bCs/>
                <w:shd w:val="clear" w:color="auto" w:fill="FFFFFF"/>
              </w:rPr>
              <w:t xml:space="preserve"> (</w:t>
            </w:r>
            <w:proofErr w:type="spellStart"/>
            <w:r>
              <w:rPr>
                <w:rFonts w:ascii="Times New Roman" w:hAnsi="Times New Roman" w:cs="Times New Roman"/>
                <w:bCs/>
              </w:rPr>
              <w:t>Eurostat</w:t>
            </w:r>
            <w:proofErr w:type="spellEnd"/>
            <w:r>
              <w:rPr>
                <w:rFonts w:ascii="Times New Roman" w:hAnsi="Times New Roman" w:cs="Times New Roman"/>
                <w:bCs/>
                <w:shd w:val="clear" w:color="auto" w:fill="FFFFFF"/>
              </w:rPr>
              <w:t>)</w:t>
            </w:r>
          </w:p>
        </w:tc>
        <w:tc>
          <w:tcPr>
            <w:tcW w:w="1417" w:type="dxa"/>
          </w:tcPr>
          <w:p w14:paraId="325CA27D"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26D25E3E" w14:textId="77777777" w:rsidR="00D239A6" w:rsidRPr="007969AC" w:rsidRDefault="00D239A6" w:rsidP="00D239A6">
            <w:pPr>
              <w:jc w:val="center"/>
              <w:rPr>
                <w:rFonts w:ascii="Times New Roman" w:hAnsi="Times New Roman" w:cs="Times New Roman"/>
              </w:rPr>
            </w:pPr>
            <w:r w:rsidRPr="007969AC">
              <w:rPr>
                <w:rFonts w:ascii="Times New Roman" w:hAnsi="Times New Roman" w:cs="Times New Roman"/>
              </w:rPr>
              <w:t>mg uz litru</w:t>
            </w:r>
          </w:p>
        </w:tc>
        <w:tc>
          <w:tcPr>
            <w:tcW w:w="992" w:type="dxa"/>
          </w:tcPr>
          <w:p w14:paraId="6F763947"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1,53</w:t>
            </w:r>
          </w:p>
        </w:tc>
        <w:tc>
          <w:tcPr>
            <w:tcW w:w="992" w:type="dxa"/>
          </w:tcPr>
          <w:p w14:paraId="258040F2"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1,37</w:t>
            </w:r>
          </w:p>
        </w:tc>
        <w:tc>
          <w:tcPr>
            <w:tcW w:w="992" w:type="dxa"/>
          </w:tcPr>
          <w:p w14:paraId="444849F9" w14:textId="77777777" w:rsidR="00D239A6" w:rsidRPr="007969AC" w:rsidRDefault="00D239A6" w:rsidP="00D239A6">
            <w:pPr>
              <w:jc w:val="center"/>
              <w:rPr>
                <w:rFonts w:ascii="Times New Roman" w:hAnsi="Times New Roman" w:cs="Times New Roman"/>
              </w:rPr>
            </w:pPr>
            <w:r w:rsidRPr="007969AC">
              <w:rPr>
                <w:rStyle w:val="docssharedwiztogglelabeledlabeltext"/>
                <w:rFonts w:ascii="Times New Roman" w:hAnsi="Times New Roman" w:cs="Times New Roman"/>
                <w:b/>
                <w:color w:val="984806" w:themeColor="accent6" w:themeShade="80"/>
              </w:rPr>
              <w:t>0</w:t>
            </w:r>
          </w:p>
        </w:tc>
      </w:tr>
      <w:tr w:rsidR="00D239A6" w:rsidRPr="00C50231" w14:paraId="537ED668" w14:textId="77777777" w:rsidTr="00BC0353">
        <w:tc>
          <w:tcPr>
            <w:tcW w:w="567" w:type="dxa"/>
          </w:tcPr>
          <w:p w14:paraId="5F3F7346" w14:textId="7D53AA1F"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203622D7" w14:textId="081A2775" w:rsidR="00D239A6" w:rsidRPr="007969AC" w:rsidRDefault="00D239A6" w:rsidP="00D239A6">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Fosfātu piesārņojums upēs</w:t>
            </w:r>
            <w:r>
              <w:rPr>
                <w:rFonts w:ascii="Times New Roman" w:hAnsi="Times New Roman" w:cs="Times New Roman"/>
                <w:bCs/>
                <w:shd w:val="clear" w:color="auto" w:fill="FFFFFF"/>
              </w:rPr>
              <w:t xml:space="preserve"> (</w:t>
            </w:r>
            <w:proofErr w:type="spellStart"/>
            <w:r>
              <w:rPr>
                <w:rFonts w:ascii="Times New Roman" w:hAnsi="Times New Roman" w:cs="Times New Roman"/>
                <w:bCs/>
              </w:rPr>
              <w:t>Eurostat</w:t>
            </w:r>
            <w:proofErr w:type="spellEnd"/>
            <w:r>
              <w:rPr>
                <w:rFonts w:ascii="Times New Roman" w:hAnsi="Times New Roman" w:cs="Times New Roman"/>
                <w:bCs/>
                <w:shd w:val="clear" w:color="auto" w:fill="FFFFFF"/>
              </w:rPr>
              <w:t>)</w:t>
            </w:r>
          </w:p>
        </w:tc>
        <w:tc>
          <w:tcPr>
            <w:tcW w:w="1417" w:type="dxa"/>
          </w:tcPr>
          <w:p w14:paraId="57E366D9"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2010/2018</w:t>
            </w:r>
          </w:p>
        </w:tc>
        <w:tc>
          <w:tcPr>
            <w:tcW w:w="993" w:type="dxa"/>
          </w:tcPr>
          <w:p w14:paraId="49ED7D61" w14:textId="77777777" w:rsidR="00D239A6" w:rsidRPr="007969AC" w:rsidRDefault="00D239A6" w:rsidP="00D239A6">
            <w:pPr>
              <w:jc w:val="center"/>
              <w:rPr>
                <w:rFonts w:ascii="Times New Roman" w:hAnsi="Times New Roman" w:cs="Times New Roman"/>
              </w:rPr>
            </w:pPr>
            <w:r>
              <w:rPr>
                <w:rFonts w:ascii="Times New Roman" w:hAnsi="Times New Roman" w:cs="Times New Roman"/>
              </w:rPr>
              <w:t>m</w:t>
            </w:r>
            <w:r w:rsidRPr="007969AC">
              <w:rPr>
                <w:rFonts w:ascii="Times New Roman" w:hAnsi="Times New Roman" w:cs="Times New Roman"/>
              </w:rPr>
              <w:t>g PO</w:t>
            </w:r>
            <w:r w:rsidRPr="007969AC">
              <w:rPr>
                <w:rFonts w:ascii="Times New Roman" w:hAnsi="Times New Roman" w:cs="Times New Roman"/>
                <w:vertAlign w:val="subscript"/>
              </w:rPr>
              <w:t>4</w:t>
            </w:r>
            <w:r w:rsidRPr="007969AC">
              <w:rPr>
                <w:rFonts w:ascii="Times New Roman" w:hAnsi="Times New Roman" w:cs="Times New Roman"/>
              </w:rPr>
              <w:t xml:space="preserve"> uz litru</w:t>
            </w:r>
          </w:p>
        </w:tc>
        <w:tc>
          <w:tcPr>
            <w:tcW w:w="992" w:type="dxa"/>
          </w:tcPr>
          <w:p w14:paraId="36EFD751"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0,025</w:t>
            </w:r>
          </w:p>
        </w:tc>
        <w:tc>
          <w:tcPr>
            <w:tcW w:w="992" w:type="dxa"/>
          </w:tcPr>
          <w:p w14:paraId="2A24198A"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0,056</w:t>
            </w:r>
          </w:p>
        </w:tc>
        <w:tc>
          <w:tcPr>
            <w:tcW w:w="992" w:type="dxa"/>
          </w:tcPr>
          <w:p w14:paraId="45F4982D" w14:textId="77777777" w:rsidR="00D239A6" w:rsidRPr="007969AC" w:rsidRDefault="00D239A6" w:rsidP="00D239A6">
            <w:pPr>
              <w:jc w:val="center"/>
              <w:rPr>
                <w:rFonts w:ascii="Times New Roman" w:hAnsi="Times New Roman" w:cs="Times New Roman"/>
              </w:rPr>
            </w:pPr>
            <w:r w:rsidRPr="007969AC">
              <w:rPr>
                <w:rStyle w:val="docssharedwiztogglelabeledlabeltext"/>
                <w:rFonts w:ascii="Times New Roman" w:hAnsi="Times New Roman" w:cs="Times New Roman"/>
                <w:b/>
                <w:color w:val="FF0000"/>
              </w:rPr>
              <w:t>–1</w:t>
            </w:r>
          </w:p>
        </w:tc>
      </w:tr>
      <w:tr w:rsidR="00D239A6" w:rsidRPr="00C50231" w14:paraId="0DE113FB" w14:textId="77777777" w:rsidTr="00BC0353">
        <w:tc>
          <w:tcPr>
            <w:tcW w:w="567" w:type="dxa"/>
          </w:tcPr>
          <w:p w14:paraId="43F42860" w14:textId="0FBF576A"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08BDC77D" w14:textId="6DAF4A13" w:rsidR="00D239A6" w:rsidRPr="007969AC" w:rsidRDefault="00D239A6" w:rsidP="00D239A6">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Ūdens ilgtspējīga patēriņa indekss</w:t>
            </w:r>
            <w:r>
              <w:rPr>
                <w:rFonts w:ascii="Times New Roman" w:hAnsi="Times New Roman" w:cs="Times New Roman"/>
                <w:bCs/>
                <w:shd w:val="clear" w:color="auto" w:fill="FFFFFF"/>
              </w:rPr>
              <w:t xml:space="preserve"> (</w:t>
            </w:r>
            <w:proofErr w:type="spellStart"/>
            <w:r>
              <w:rPr>
                <w:rFonts w:ascii="Times New Roman" w:hAnsi="Times New Roman" w:cs="Times New Roman"/>
                <w:bCs/>
              </w:rPr>
              <w:t>Eurostat</w:t>
            </w:r>
            <w:proofErr w:type="spellEnd"/>
            <w:r>
              <w:rPr>
                <w:rFonts w:ascii="Times New Roman" w:hAnsi="Times New Roman" w:cs="Times New Roman"/>
                <w:bCs/>
                <w:shd w:val="clear" w:color="auto" w:fill="FFFFFF"/>
              </w:rPr>
              <w:t>)</w:t>
            </w:r>
          </w:p>
        </w:tc>
        <w:tc>
          <w:tcPr>
            <w:tcW w:w="1417" w:type="dxa"/>
          </w:tcPr>
          <w:p w14:paraId="739ACD5D"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2010/2017</w:t>
            </w:r>
          </w:p>
        </w:tc>
        <w:tc>
          <w:tcPr>
            <w:tcW w:w="993" w:type="dxa"/>
          </w:tcPr>
          <w:p w14:paraId="14C56984" w14:textId="77777777" w:rsidR="00D239A6" w:rsidRPr="007969AC" w:rsidRDefault="00D239A6" w:rsidP="00D239A6">
            <w:pPr>
              <w:jc w:val="center"/>
              <w:rPr>
                <w:rFonts w:ascii="Times New Roman" w:hAnsi="Times New Roman" w:cs="Times New Roman"/>
              </w:rPr>
            </w:pPr>
          </w:p>
        </w:tc>
        <w:tc>
          <w:tcPr>
            <w:tcW w:w="992" w:type="dxa"/>
          </w:tcPr>
          <w:p w14:paraId="746DA2D3"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0,27</w:t>
            </w:r>
          </w:p>
        </w:tc>
        <w:tc>
          <w:tcPr>
            <w:tcW w:w="992" w:type="dxa"/>
          </w:tcPr>
          <w:p w14:paraId="2D0C697F"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0,22</w:t>
            </w:r>
          </w:p>
        </w:tc>
        <w:tc>
          <w:tcPr>
            <w:tcW w:w="992" w:type="dxa"/>
          </w:tcPr>
          <w:p w14:paraId="5037F5E4" w14:textId="77777777" w:rsidR="00D239A6" w:rsidRPr="007969AC" w:rsidRDefault="00D239A6" w:rsidP="00D239A6">
            <w:pPr>
              <w:jc w:val="center"/>
              <w:rPr>
                <w:rStyle w:val="docssharedwiztogglelabeledlabeltext"/>
                <w:rFonts w:ascii="Times New Roman" w:hAnsi="Times New Roman" w:cs="Times New Roman"/>
                <w:b/>
                <w:color w:val="984806" w:themeColor="accent6" w:themeShade="80"/>
              </w:rPr>
            </w:pPr>
            <w:r w:rsidRPr="007969AC">
              <w:rPr>
                <w:rStyle w:val="docssharedwiztogglelabeledlabeltext"/>
                <w:rFonts w:ascii="Times New Roman" w:hAnsi="Times New Roman" w:cs="Times New Roman"/>
                <w:b/>
                <w:color w:val="984806" w:themeColor="accent6" w:themeShade="80"/>
              </w:rPr>
              <w:t>0</w:t>
            </w:r>
          </w:p>
        </w:tc>
      </w:tr>
      <w:tr w:rsidR="00D239A6" w:rsidRPr="00C50231" w14:paraId="638C88A6" w14:textId="77777777" w:rsidTr="00BC0353">
        <w:tc>
          <w:tcPr>
            <w:tcW w:w="567" w:type="dxa"/>
          </w:tcPr>
          <w:p w14:paraId="0EC84A18" w14:textId="3A547A4D"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34CF4041" w14:textId="07E45137" w:rsidR="00D239A6" w:rsidRPr="007969AC" w:rsidRDefault="00D239A6" w:rsidP="00D239A6">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Iekšzemes ūdensobjektu ar lielisku ūdens kvalitāti īpatsvars no visiem iekšzemes ūdens objektiem</w:t>
            </w:r>
            <w:r>
              <w:rPr>
                <w:rFonts w:ascii="Times New Roman" w:hAnsi="Times New Roman" w:cs="Times New Roman"/>
                <w:bCs/>
                <w:shd w:val="clear" w:color="auto" w:fill="FFFFFF"/>
              </w:rPr>
              <w:t xml:space="preserve"> (</w:t>
            </w:r>
            <w:proofErr w:type="spellStart"/>
            <w:r>
              <w:rPr>
                <w:rFonts w:ascii="Times New Roman" w:hAnsi="Times New Roman" w:cs="Times New Roman"/>
                <w:bCs/>
              </w:rPr>
              <w:t>Eurostat</w:t>
            </w:r>
            <w:proofErr w:type="spellEnd"/>
            <w:r>
              <w:rPr>
                <w:rFonts w:ascii="Times New Roman" w:hAnsi="Times New Roman" w:cs="Times New Roman"/>
                <w:bCs/>
                <w:shd w:val="clear" w:color="auto" w:fill="FFFFFF"/>
              </w:rPr>
              <w:t>)</w:t>
            </w:r>
          </w:p>
        </w:tc>
        <w:tc>
          <w:tcPr>
            <w:tcW w:w="1417" w:type="dxa"/>
          </w:tcPr>
          <w:p w14:paraId="0DE0C6AC"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2011/2020</w:t>
            </w:r>
          </w:p>
        </w:tc>
        <w:tc>
          <w:tcPr>
            <w:tcW w:w="993" w:type="dxa"/>
          </w:tcPr>
          <w:p w14:paraId="03326BC9" w14:textId="77777777" w:rsidR="00D239A6" w:rsidRPr="007969AC" w:rsidRDefault="00D239A6" w:rsidP="00D239A6">
            <w:pPr>
              <w:jc w:val="center"/>
              <w:rPr>
                <w:rFonts w:ascii="Times New Roman" w:hAnsi="Times New Roman" w:cs="Times New Roman"/>
              </w:rPr>
            </w:pPr>
            <w:r w:rsidRPr="007969AC">
              <w:rPr>
                <w:rFonts w:ascii="Times New Roman" w:hAnsi="Times New Roman" w:cs="Times New Roman"/>
              </w:rPr>
              <w:t>%</w:t>
            </w:r>
          </w:p>
        </w:tc>
        <w:tc>
          <w:tcPr>
            <w:tcW w:w="992" w:type="dxa"/>
          </w:tcPr>
          <w:p w14:paraId="405DB372"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64,29</w:t>
            </w:r>
          </w:p>
        </w:tc>
        <w:tc>
          <w:tcPr>
            <w:tcW w:w="992" w:type="dxa"/>
          </w:tcPr>
          <w:p w14:paraId="65B9E372"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66,67</w:t>
            </w:r>
          </w:p>
        </w:tc>
        <w:tc>
          <w:tcPr>
            <w:tcW w:w="992" w:type="dxa"/>
          </w:tcPr>
          <w:p w14:paraId="275784C0" w14:textId="77777777" w:rsidR="00D239A6" w:rsidRPr="007969AC" w:rsidRDefault="00D239A6" w:rsidP="00D239A6">
            <w:pPr>
              <w:jc w:val="center"/>
              <w:rPr>
                <w:rStyle w:val="docssharedwiztogglelabeledlabeltext"/>
                <w:rFonts w:ascii="Times New Roman" w:hAnsi="Times New Roman" w:cs="Times New Roman"/>
                <w:b/>
                <w:color w:val="984806" w:themeColor="accent6" w:themeShade="80"/>
              </w:rPr>
            </w:pPr>
            <w:r w:rsidRPr="007969AC">
              <w:rPr>
                <w:rStyle w:val="docssharedwiztogglelabeledlabeltext"/>
                <w:rFonts w:ascii="Times New Roman" w:hAnsi="Times New Roman" w:cs="Times New Roman"/>
                <w:b/>
                <w:color w:val="984806" w:themeColor="accent6" w:themeShade="80"/>
              </w:rPr>
              <w:t>0</w:t>
            </w:r>
          </w:p>
        </w:tc>
      </w:tr>
      <w:tr w:rsidR="00D239A6" w:rsidRPr="00C50231" w14:paraId="6A0CEED8" w14:textId="77777777" w:rsidTr="00BC0353">
        <w:trPr>
          <w:trHeight w:val="290"/>
        </w:trPr>
        <w:tc>
          <w:tcPr>
            <w:tcW w:w="567" w:type="dxa"/>
          </w:tcPr>
          <w:p w14:paraId="21632C69" w14:textId="3F3CFF79"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r>
              <w:rPr>
                <w:rStyle w:val="docssharedwiztogglelabeledlabeltext"/>
                <w:rFonts w:ascii="Times New Roman" w:hAnsi="Times New Roman" w:cs="Times New Roman"/>
              </w:rPr>
              <w:t>.</w:t>
            </w:r>
          </w:p>
        </w:tc>
        <w:tc>
          <w:tcPr>
            <w:tcW w:w="4140" w:type="dxa"/>
          </w:tcPr>
          <w:p w14:paraId="74AB8565" w14:textId="699BBFF0" w:rsidR="00D239A6" w:rsidRPr="007969AC" w:rsidRDefault="00D239A6" w:rsidP="00D239A6">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Mājokļu labiekārtotība ar aukstā ūdens apgādi</w:t>
            </w:r>
            <w:r>
              <w:rPr>
                <w:rFonts w:ascii="Times New Roman" w:hAnsi="Times New Roman" w:cs="Times New Roman"/>
                <w:bCs/>
                <w:shd w:val="clear" w:color="auto" w:fill="FFFFFF"/>
              </w:rPr>
              <w:t xml:space="preserve"> </w:t>
            </w:r>
            <w:r>
              <w:rPr>
                <w:rStyle w:val="docssharedwiztogglelabeledlabeltext"/>
                <w:rFonts w:ascii="Times New Roman" w:hAnsi="Times New Roman" w:cs="Times New Roman"/>
              </w:rPr>
              <w:t>(CSP)</w:t>
            </w:r>
          </w:p>
        </w:tc>
        <w:tc>
          <w:tcPr>
            <w:tcW w:w="1417" w:type="dxa"/>
          </w:tcPr>
          <w:p w14:paraId="732957F1"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141FBA41"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20391347"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89,2</w:t>
            </w:r>
          </w:p>
        </w:tc>
        <w:tc>
          <w:tcPr>
            <w:tcW w:w="992" w:type="dxa"/>
          </w:tcPr>
          <w:p w14:paraId="48A53F18"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94,7</w:t>
            </w:r>
          </w:p>
        </w:tc>
        <w:tc>
          <w:tcPr>
            <w:tcW w:w="992" w:type="dxa"/>
          </w:tcPr>
          <w:p w14:paraId="06724D52" w14:textId="77777777" w:rsidR="00D239A6" w:rsidRPr="007969AC" w:rsidRDefault="00D239A6" w:rsidP="00D239A6">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D239A6" w:rsidRPr="00C50231" w14:paraId="7DB22734" w14:textId="77777777" w:rsidTr="00BC0353">
        <w:trPr>
          <w:trHeight w:val="281"/>
        </w:trPr>
        <w:tc>
          <w:tcPr>
            <w:tcW w:w="567" w:type="dxa"/>
          </w:tcPr>
          <w:p w14:paraId="0D33CD2F" w14:textId="7C82C48C"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17532917" w14:textId="27B08D74" w:rsidR="00D239A6" w:rsidRPr="007969AC" w:rsidRDefault="00D239A6" w:rsidP="00D239A6">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Mājokļu labiekārtotība ar kanalizāciju</w:t>
            </w:r>
            <w:r>
              <w:rPr>
                <w:rFonts w:ascii="Times New Roman" w:hAnsi="Times New Roman" w:cs="Times New Roman"/>
                <w:bCs/>
                <w:shd w:val="clear" w:color="auto" w:fill="FFFFFF"/>
              </w:rPr>
              <w:t xml:space="preserve"> </w:t>
            </w:r>
            <w:r>
              <w:rPr>
                <w:rStyle w:val="docssharedwiztogglelabeledlabeltext"/>
                <w:rFonts w:ascii="Times New Roman" w:hAnsi="Times New Roman" w:cs="Times New Roman"/>
              </w:rPr>
              <w:t>(CSP)</w:t>
            </w:r>
          </w:p>
        </w:tc>
        <w:tc>
          <w:tcPr>
            <w:tcW w:w="1417" w:type="dxa"/>
          </w:tcPr>
          <w:p w14:paraId="6C5C26DA" w14:textId="77777777" w:rsidR="00D239A6" w:rsidRPr="007969AC" w:rsidRDefault="00D239A6" w:rsidP="00D239A6">
            <w:pPr>
              <w:jc w:val="center"/>
              <w:rPr>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264B6EAF"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36E20239"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86,6</w:t>
            </w:r>
          </w:p>
        </w:tc>
        <w:tc>
          <w:tcPr>
            <w:tcW w:w="992" w:type="dxa"/>
          </w:tcPr>
          <w:p w14:paraId="177C0599" w14:textId="77777777" w:rsidR="00D239A6" w:rsidRPr="007969AC" w:rsidRDefault="00D239A6" w:rsidP="00D239A6">
            <w:pPr>
              <w:jc w:val="center"/>
              <w:rPr>
                <w:rFonts w:ascii="Times New Roman" w:hAnsi="Times New Roman" w:cs="Times New Roman"/>
              </w:rPr>
            </w:pPr>
            <w:r w:rsidRPr="007969AC">
              <w:rPr>
                <w:rStyle w:val="docssharedwiztogglelabeledlabeltext"/>
                <w:rFonts w:ascii="Times New Roman" w:hAnsi="Times New Roman" w:cs="Times New Roman"/>
              </w:rPr>
              <w:t>93,0</w:t>
            </w:r>
          </w:p>
        </w:tc>
        <w:tc>
          <w:tcPr>
            <w:tcW w:w="992" w:type="dxa"/>
          </w:tcPr>
          <w:p w14:paraId="0BEF7D9A" w14:textId="77777777" w:rsidR="00D239A6" w:rsidRPr="007969AC" w:rsidRDefault="00D239A6" w:rsidP="00D239A6">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D239A6" w:rsidRPr="00C50231" w14:paraId="03F4AF5F" w14:textId="77777777" w:rsidTr="00BC0353">
        <w:trPr>
          <w:trHeight w:val="558"/>
        </w:trPr>
        <w:tc>
          <w:tcPr>
            <w:tcW w:w="567" w:type="dxa"/>
          </w:tcPr>
          <w:p w14:paraId="3696E0D0" w14:textId="0C53DBC4" w:rsidR="00D239A6" w:rsidRPr="007969AC" w:rsidRDefault="00D239A6" w:rsidP="00D239A6">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553B6D31" w14:textId="2409339C" w:rsidR="00D239A6" w:rsidRPr="007969AC" w:rsidRDefault="00D239A6" w:rsidP="00D239A6">
            <w:pPr>
              <w:rPr>
                <w:rFonts w:ascii="Times New Roman" w:hAnsi="Times New Roman" w:cs="Times New Roman"/>
              </w:rPr>
            </w:pPr>
            <w:r w:rsidRPr="007969AC">
              <w:rPr>
                <w:rStyle w:val="docssharedwiztogglelabeledlabeltext"/>
                <w:rFonts w:ascii="Times New Roman" w:hAnsi="Times New Roman" w:cs="Times New Roman"/>
              </w:rPr>
              <w:t>Iedzīvotāju īpatsvars, kuri dzīvo mājokļos ar neapmierinošiem apstākļiem (tekošs jumts, pelējums uz sienām, grīdas, pamatos, puv</w:t>
            </w:r>
            <w:r>
              <w:rPr>
                <w:rStyle w:val="docssharedwiztogglelabeledlabeltext"/>
                <w:rFonts w:ascii="Times New Roman" w:hAnsi="Times New Roman" w:cs="Times New Roman"/>
              </w:rPr>
              <w:t>e</w:t>
            </w:r>
            <w:r w:rsidRPr="007969AC">
              <w:rPr>
                <w:rStyle w:val="docssharedwiztogglelabeledlabeltext"/>
                <w:rFonts w:ascii="Times New Roman" w:hAnsi="Times New Roman" w:cs="Times New Roman"/>
              </w:rPr>
              <w:t xml:space="preserve"> logu rāmjos)</w:t>
            </w:r>
            <w:r>
              <w:rPr>
                <w:rStyle w:val="docssharedwiztogglelabeledlabeltext"/>
                <w:rFonts w:ascii="Times New Roman" w:hAnsi="Times New Roman" w:cs="Times New Roman"/>
              </w:rPr>
              <w:t xml:space="preserve"> </w:t>
            </w:r>
            <w:r>
              <w:rPr>
                <w:rFonts w:ascii="Times New Roman" w:hAnsi="Times New Roman" w:cs="Times New Roman"/>
                <w:bCs/>
                <w:shd w:val="clear" w:color="auto" w:fill="FFFFFF"/>
              </w:rPr>
              <w:t>(</w:t>
            </w:r>
            <w:proofErr w:type="spellStart"/>
            <w:r>
              <w:rPr>
                <w:rFonts w:ascii="Times New Roman" w:hAnsi="Times New Roman" w:cs="Times New Roman"/>
                <w:bCs/>
              </w:rPr>
              <w:t>Eurostat</w:t>
            </w:r>
            <w:proofErr w:type="spellEnd"/>
            <w:r>
              <w:rPr>
                <w:rFonts w:ascii="Times New Roman" w:hAnsi="Times New Roman" w:cs="Times New Roman"/>
                <w:bCs/>
                <w:shd w:val="clear" w:color="auto" w:fill="FFFFFF"/>
              </w:rPr>
              <w:t>)</w:t>
            </w:r>
          </w:p>
        </w:tc>
        <w:tc>
          <w:tcPr>
            <w:tcW w:w="1417" w:type="dxa"/>
          </w:tcPr>
          <w:p w14:paraId="63D8E4A3"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12C83A61"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267443B4"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24,7</w:t>
            </w:r>
          </w:p>
        </w:tc>
        <w:tc>
          <w:tcPr>
            <w:tcW w:w="992" w:type="dxa"/>
          </w:tcPr>
          <w:p w14:paraId="5556072A" w14:textId="77777777" w:rsidR="00D239A6" w:rsidRPr="007969AC" w:rsidRDefault="00D239A6" w:rsidP="00D239A6">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17,5</w:t>
            </w:r>
          </w:p>
        </w:tc>
        <w:tc>
          <w:tcPr>
            <w:tcW w:w="992" w:type="dxa"/>
          </w:tcPr>
          <w:p w14:paraId="605DA7A1" w14:textId="77777777" w:rsidR="00D239A6" w:rsidRPr="007969AC" w:rsidRDefault="00D239A6" w:rsidP="00D239A6">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bl>
    <w:p w14:paraId="5CF887DB" w14:textId="77777777" w:rsidR="004F1D0C" w:rsidRPr="007969AC" w:rsidRDefault="004F1D0C" w:rsidP="004F1D0C">
      <w:pPr>
        <w:rPr>
          <w:rFonts w:ascii="Times New Roman" w:hAnsi="Times New Roman" w:cs="Times New Roman"/>
          <w:b/>
          <w:sz w:val="24"/>
          <w:szCs w:val="24"/>
        </w:rPr>
      </w:pPr>
    </w:p>
    <w:p w14:paraId="4580CD2D" w14:textId="77777777"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t>Mērķis Nr. 7.</w:t>
      </w:r>
      <w:r w:rsidRPr="007969AC">
        <w:rPr>
          <w:rFonts w:ascii="Times New Roman" w:hAnsi="Times New Roman" w:cs="Times New Roman"/>
          <w:sz w:val="24"/>
          <w:szCs w:val="24"/>
        </w:rPr>
        <w:t xml:space="preserve"> </w:t>
      </w:r>
      <w:r w:rsidRPr="007969AC">
        <w:rPr>
          <w:rStyle w:val="docssharedwiztogglelabeledlabeltext"/>
          <w:rFonts w:ascii="Times New Roman" w:hAnsi="Times New Roman" w:cs="Times New Roman"/>
          <w:b/>
          <w:sz w:val="24"/>
          <w:szCs w:val="24"/>
        </w:rPr>
        <w:t xml:space="preserve">Atjaunojamā enerģija, energoefektivitāte, pieejamas cenas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C50231" w14:paraId="3EB19E64" w14:textId="77777777" w:rsidTr="00BC0353">
        <w:tc>
          <w:tcPr>
            <w:tcW w:w="567" w:type="dxa"/>
          </w:tcPr>
          <w:p w14:paraId="794C1169" w14:textId="77777777" w:rsidR="004F1D0C" w:rsidRPr="007969AC" w:rsidRDefault="004F1D0C" w:rsidP="00BC0353">
            <w:pPr>
              <w:ind w:left="-57" w:right="-57"/>
              <w:jc w:val="center"/>
              <w:rPr>
                <w:rStyle w:val="docssharedwiztogglelabeledlabeltext"/>
                <w:rFonts w:ascii="Times New Roman" w:hAnsi="Times New Roman" w:cs="Times New Roman"/>
              </w:rPr>
            </w:pPr>
            <w:r w:rsidRPr="00E951C0">
              <w:rPr>
                <w:rStyle w:val="docssharedwiztogglelabeledlabeltext"/>
                <w:rFonts w:ascii="Times New Roman" w:hAnsi="Times New Roman" w:cs="Times New Roman"/>
                <w:spacing w:val="-2"/>
              </w:rPr>
              <w:t>Nr.</w:t>
            </w:r>
            <w:r>
              <w:rPr>
                <w:rStyle w:val="docssharedwiztogglelabeledlabeltext"/>
                <w:rFonts w:ascii="Times New Roman" w:hAnsi="Times New Roman" w:cs="Times New Roman"/>
                <w:spacing w:val="-2"/>
              </w:rPr>
              <w:br/>
            </w:r>
            <w:r w:rsidRPr="00E951C0">
              <w:rPr>
                <w:rStyle w:val="docssharedwiztogglelabeledlabeltext"/>
                <w:rFonts w:ascii="Times New Roman" w:hAnsi="Times New Roman" w:cs="Times New Roman"/>
                <w:spacing w:val="-2"/>
              </w:rPr>
              <w:t>p. k.</w:t>
            </w:r>
          </w:p>
        </w:tc>
        <w:tc>
          <w:tcPr>
            <w:tcW w:w="4140" w:type="dxa"/>
          </w:tcPr>
          <w:p w14:paraId="7644CFB8" w14:textId="3CE41F4F"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48E1B94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168EE21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028476C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2ECCA14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7B531DF8"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C50231" w14:paraId="52102825" w14:textId="77777777" w:rsidTr="00BC0353">
        <w:tc>
          <w:tcPr>
            <w:tcW w:w="567" w:type="dxa"/>
          </w:tcPr>
          <w:p w14:paraId="3F16405D"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2331B384" w14:textId="22E752B0" w:rsidR="004F1D0C" w:rsidRPr="007969AC" w:rsidRDefault="004F1D0C" w:rsidP="00DD7573">
            <w:pPr>
              <w:rPr>
                <w:rStyle w:val="docssharedwiztogglelabeledlabeltext"/>
                <w:rFonts w:ascii="Times New Roman" w:hAnsi="Times New Roman" w:cs="Times New Roman"/>
                <w:i/>
              </w:rPr>
            </w:pPr>
            <w:proofErr w:type="spellStart"/>
            <w:r w:rsidRPr="007969AC">
              <w:rPr>
                <w:rStyle w:val="docssharedwiztogglelabeledlabeltext"/>
                <w:rFonts w:ascii="Times New Roman" w:hAnsi="Times New Roman" w:cs="Times New Roman"/>
              </w:rPr>
              <w:t>Energoatkarība</w:t>
            </w:r>
            <w:proofErr w:type="spellEnd"/>
            <w:r w:rsidRPr="007969AC">
              <w:rPr>
                <w:rStyle w:val="docssharedwiztogglelabeledlabeltext"/>
                <w:rFonts w:ascii="Times New Roman" w:hAnsi="Times New Roman" w:cs="Times New Roman"/>
              </w:rPr>
              <w:t xml:space="preserve"> – neto energoresursu imports/bruto enerģijas patēriņš un </w:t>
            </w:r>
            <w:proofErr w:type="spellStart"/>
            <w:r w:rsidRPr="007969AC">
              <w:rPr>
                <w:rStyle w:val="docssharedwiztogglelabeledlabeltext"/>
                <w:rFonts w:ascii="Times New Roman" w:hAnsi="Times New Roman" w:cs="Times New Roman"/>
              </w:rPr>
              <w:t>bunkurēšana</w:t>
            </w:r>
            <w:proofErr w:type="spellEnd"/>
            <w:r w:rsidR="009461C9">
              <w:rPr>
                <w:rStyle w:val="docssharedwiztogglelabeledlabeltext"/>
                <w:rFonts w:ascii="Times New Roman" w:hAnsi="Times New Roman" w:cs="Times New Roman"/>
              </w:rPr>
              <w:t xml:space="preserve"> </w:t>
            </w:r>
            <w:r w:rsidR="009461C9">
              <w:rPr>
                <w:rFonts w:ascii="Times New Roman" w:hAnsi="Times New Roman" w:cs="Times New Roman"/>
                <w:bCs/>
              </w:rPr>
              <w:t>(</w:t>
            </w:r>
            <w:proofErr w:type="spellStart"/>
            <w:r w:rsidR="009461C9">
              <w:rPr>
                <w:rFonts w:ascii="Times New Roman" w:hAnsi="Times New Roman" w:cs="Times New Roman"/>
                <w:bCs/>
              </w:rPr>
              <w:t>Eurostat</w:t>
            </w:r>
            <w:proofErr w:type="spellEnd"/>
            <w:r w:rsidR="009461C9">
              <w:rPr>
                <w:rFonts w:ascii="Times New Roman" w:hAnsi="Times New Roman" w:cs="Times New Roman"/>
                <w:bCs/>
              </w:rPr>
              <w:t>)</w:t>
            </w:r>
          </w:p>
        </w:tc>
        <w:tc>
          <w:tcPr>
            <w:tcW w:w="1417" w:type="dxa"/>
          </w:tcPr>
          <w:p w14:paraId="44C08BC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29BFD778"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3FB9DF9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45,5</w:t>
            </w:r>
          </w:p>
        </w:tc>
        <w:tc>
          <w:tcPr>
            <w:tcW w:w="992" w:type="dxa"/>
          </w:tcPr>
          <w:p w14:paraId="58C2E11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45,5</w:t>
            </w:r>
          </w:p>
        </w:tc>
        <w:tc>
          <w:tcPr>
            <w:tcW w:w="992" w:type="dxa"/>
          </w:tcPr>
          <w:p w14:paraId="474235A0"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C50231" w14:paraId="511FCBB0" w14:textId="77777777" w:rsidTr="00BC0353">
        <w:tc>
          <w:tcPr>
            <w:tcW w:w="567" w:type="dxa"/>
          </w:tcPr>
          <w:p w14:paraId="50E0F84B"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28C3D056" w14:textId="454996A8" w:rsidR="004F1D0C" w:rsidRPr="007969AC" w:rsidRDefault="004F1D0C" w:rsidP="00BC0353">
            <w:pPr>
              <w:rPr>
                <w:rStyle w:val="docssharedwiztogglelabeledlabeltext"/>
                <w:rFonts w:ascii="Times New Roman" w:hAnsi="Times New Roman" w:cs="Times New Roman"/>
                <w:i/>
              </w:rPr>
            </w:pPr>
            <w:r w:rsidRPr="007969AC">
              <w:rPr>
                <w:rStyle w:val="docssharedwiztogglelabeledlabeltext"/>
                <w:rFonts w:ascii="Times New Roman" w:hAnsi="Times New Roman" w:cs="Times New Roman"/>
              </w:rPr>
              <w:t>Bruto enerģijas patēriņš pret IKP (kg naftas ekvivalenta pret 1000</w:t>
            </w:r>
            <w:r>
              <w:rPr>
                <w:rStyle w:val="docssharedwiztogglelabeledlabeltext"/>
                <w:rFonts w:ascii="Times New Roman" w:hAnsi="Times New Roman" w:cs="Times New Roman"/>
              </w:rPr>
              <w:t xml:space="preserve"> </w:t>
            </w:r>
            <w:r w:rsidRPr="007969AC">
              <w:rPr>
                <w:rStyle w:val="docssharedwiztogglelabeledlabeltext"/>
                <w:rFonts w:ascii="Times New Roman" w:hAnsi="Times New Roman" w:cs="Times New Roman"/>
              </w:rPr>
              <w:t>EUR IKP)</w:t>
            </w:r>
            <w:r w:rsidR="00A604D9">
              <w:rPr>
                <w:rStyle w:val="docssharedwiztogglelabeledlabeltext"/>
                <w:rFonts w:ascii="Times New Roman" w:hAnsi="Times New Roman" w:cs="Times New Roman"/>
              </w:rPr>
              <w:t xml:space="preserve"> </w:t>
            </w:r>
            <w:r w:rsidR="00A604D9">
              <w:rPr>
                <w:rFonts w:ascii="Times New Roman" w:hAnsi="Times New Roman" w:cs="Times New Roman"/>
                <w:bCs/>
              </w:rPr>
              <w:t>(</w:t>
            </w:r>
            <w:proofErr w:type="spellStart"/>
            <w:r w:rsidR="00A604D9">
              <w:rPr>
                <w:rFonts w:ascii="Times New Roman" w:hAnsi="Times New Roman" w:cs="Times New Roman"/>
                <w:bCs/>
              </w:rPr>
              <w:t>Eurostat</w:t>
            </w:r>
            <w:proofErr w:type="spellEnd"/>
            <w:r w:rsidR="00A604D9">
              <w:rPr>
                <w:rFonts w:ascii="Times New Roman" w:hAnsi="Times New Roman" w:cs="Times New Roman"/>
                <w:bCs/>
              </w:rPr>
              <w:t>)</w:t>
            </w:r>
          </w:p>
        </w:tc>
        <w:tc>
          <w:tcPr>
            <w:tcW w:w="1417" w:type="dxa"/>
          </w:tcPr>
          <w:p w14:paraId="7B1C2BC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02C9A9BA" w14:textId="77777777" w:rsidR="004F1D0C" w:rsidRPr="007969AC" w:rsidRDefault="004F1D0C" w:rsidP="00BC0353">
            <w:pPr>
              <w:ind w:left="-113" w:right="-113"/>
              <w:jc w:val="center"/>
              <w:rPr>
                <w:rStyle w:val="docssharedwiztogglelabeledlabeltext"/>
                <w:rFonts w:ascii="Times New Roman" w:hAnsi="Times New Roman" w:cs="Times New Roman"/>
              </w:rPr>
            </w:pPr>
            <w:r>
              <w:rPr>
                <w:rStyle w:val="docssharedwiztogglelabeledlabeltext"/>
                <w:rFonts w:ascii="Times New Roman" w:hAnsi="Times New Roman" w:cs="Times New Roman"/>
              </w:rPr>
              <w:t>k</w:t>
            </w:r>
            <w:r w:rsidRPr="007969AC">
              <w:rPr>
                <w:rStyle w:val="docssharedwiztogglelabeledlabeltext"/>
                <w:rFonts w:ascii="Times New Roman" w:hAnsi="Times New Roman" w:cs="Times New Roman"/>
              </w:rPr>
              <w:t>g/</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spacing w:val="-4"/>
              </w:rPr>
              <w:t>1000 EUR</w:t>
            </w:r>
          </w:p>
        </w:tc>
        <w:tc>
          <w:tcPr>
            <w:tcW w:w="992" w:type="dxa"/>
          </w:tcPr>
          <w:p w14:paraId="0D80EC1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260,2</w:t>
            </w:r>
          </w:p>
        </w:tc>
        <w:tc>
          <w:tcPr>
            <w:tcW w:w="992" w:type="dxa"/>
          </w:tcPr>
          <w:p w14:paraId="25ECCAB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206,0</w:t>
            </w:r>
          </w:p>
        </w:tc>
        <w:tc>
          <w:tcPr>
            <w:tcW w:w="992" w:type="dxa"/>
          </w:tcPr>
          <w:p w14:paraId="082A12CC"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67343832" w14:textId="77777777" w:rsidTr="00BC0353">
        <w:tc>
          <w:tcPr>
            <w:tcW w:w="567" w:type="dxa"/>
          </w:tcPr>
          <w:p w14:paraId="4BD605E3"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3B1B2EFD" w14:textId="005487E3" w:rsidR="004F1D0C" w:rsidRPr="007969AC" w:rsidRDefault="004F1D0C" w:rsidP="00BC0353">
            <w:pPr>
              <w:rPr>
                <w:rStyle w:val="docssharedwiztogglelabeledlabeltext"/>
                <w:rFonts w:ascii="Times New Roman" w:hAnsi="Times New Roman" w:cs="Times New Roman"/>
                <w:i/>
              </w:rPr>
            </w:pPr>
            <w:r w:rsidRPr="007969AC">
              <w:rPr>
                <w:rFonts w:ascii="Times New Roman" w:hAnsi="Times New Roman" w:cs="Times New Roman"/>
              </w:rPr>
              <w:t>Kopējais primārās enerģijas patēriņš</w:t>
            </w:r>
            <w:r w:rsidR="00A604D9">
              <w:rPr>
                <w:rFonts w:ascii="Times New Roman" w:hAnsi="Times New Roman" w:cs="Times New Roman"/>
              </w:rPr>
              <w:t xml:space="preserve"> </w:t>
            </w:r>
            <w:r w:rsidR="00A604D9">
              <w:rPr>
                <w:rFonts w:ascii="Times New Roman" w:hAnsi="Times New Roman" w:cs="Times New Roman"/>
                <w:bCs/>
              </w:rPr>
              <w:t>(</w:t>
            </w:r>
            <w:proofErr w:type="spellStart"/>
            <w:r w:rsidR="00A604D9">
              <w:rPr>
                <w:rFonts w:ascii="Times New Roman" w:hAnsi="Times New Roman" w:cs="Times New Roman"/>
                <w:bCs/>
              </w:rPr>
              <w:t>Eurostat</w:t>
            </w:r>
            <w:proofErr w:type="spellEnd"/>
            <w:r w:rsidR="00A604D9">
              <w:rPr>
                <w:rFonts w:ascii="Times New Roman" w:hAnsi="Times New Roman" w:cs="Times New Roman"/>
                <w:bCs/>
              </w:rPr>
              <w:t>)</w:t>
            </w:r>
          </w:p>
        </w:tc>
        <w:tc>
          <w:tcPr>
            <w:tcW w:w="1417" w:type="dxa"/>
          </w:tcPr>
          <w:p w14:paraId="1CE662F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4D6FB3BD" w14:textId="77777777" w:rsidR="004F1D0C" w:rsidRPr="007969AC" w:rsidRDefault="004F1D0C" w:rsidP="00BC0353">
            <w:pPr>
              <w:jc w:val="center"/>
              <w:rPr>
                <w:rStyle w:val="docssharedwiztogglelabeledlabeltext"/>
                <w:rFonts w:ascii="Times New Roman" w:hAnsi="Times New Roman" w:cs="Times New Roman"/>
              </w:rPr>
            </w:pPr>
            <w:r w:rsidRPr="007969AC">
              <w:rPr>
                <w:rFonts w:ascii="Times New Roman" w:eastAsia="Calibri" w:hAnsi="Times New Roman" w:cs="Times New Roman"/>
                <w:lang w:eastAsia="lv-LV"/>
              </w:rPr>
              <w:t>PJ</w:t>
            </w:r>
          </w:p>
        </w:tc>
        <w:tc>
          <w:tcPr>
            <w:tcW w:w="992" w:type="dxa"/>
          </w:tcPr>
          <w:p w14:paraId="514F25D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195</w:t>
            </w:r>
          </w:p>
        </w:tc>
        <w:tc>
          <w:tcPr>
            <w:tcW w:w="992" w:type="dxa"/>
          </w:tcPr>
          <w:p w14:paraId="646C5EB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184</w:t>
            </w:r>
          </w:p>
        </w:tc>
        <w:tc>
          <w:tcPr>
            <w:tcW w:w="992" w:type="dxa"/>
          </w:tcPr>
          <w:p w14:paraId="2C7A3446"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C50231" w14:paraId="34537DE0" w14:textId="77777777" w:rsidTr="00BC0353">
        <w:tc>
          <w:tcPr>
            <w:tcW w:w="567" w:type="dxa"/>
          </w:tcPr>
          <w:p w14:paraId="595CBD0A"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372673A3" w14:textId="13A50D8F" w:rsidR="004F1D0C" w:rsidRPr="007969AC" w:rsidRDefault="004F1D0C" w:rsidP="00BC0353">
            <w:pPr>
              <w:rPr>
                <w:rStyle w:val="docssharedwiztogglelabeledlabeltext"/>
                <w:rFonts w:ascii="Times New Roman" w:hAnsi="Times New Roman" w:cs="Times New Roman"/>
                <w:i/>
              </w:rPr>
            </w:pPr>
            <w:r w:rsidRPr="007969AC">
              <w:rPr>
                <w:rStyle w:val="docssharedwiztogglelabeledlabeltext"/>
                <w:rFonts w:ascii="Times New Roman" w:hAnsi="Times New Roman" w:cs="Times New Roman"/>
              </w:rPr>
              <w:t>IKP uz pieejamo enerģijas apjomu vienu kg naftas ekvivalenta</w:t>
            </w:r>
            <w:r w:rsidR="00A604D9">
              <w:rPr>
                <w:rStyle w:val="docssharedwiztogglelabeledlabeltext"/>
                <w:rFonts w:ascii="Times New Roman" w:hAnsi="Times New Roman" w:cs="Times New Roman"/>
              </w:rPr>
              <w:t xml:space="preserve"> </w:t>
            </w:r>
            <w:r w:rsidR="00A604D9">
              <w:rPr>
                <w:rFonts w:ascii="Times New Roman" w:hAnsi="Times New Roman" w:cs="Times New Roman"/>
                <w:bCs/>
              </w:rPr>
              <w:t>(</w:t>
            </w:r>
            <w:proofErr w:type="spellStart"/>
            <w:r w:rsidR="00A604D9">
              <w:rPr>
                <w:rFonts w:ascii="Times New Roman" w:hAnsi="Times New Roman" w:cs="Times New Roman"/>
                <w:bCs/>
              </w:rPr>
              <w:t>Eurostat</w:t>
            </w:r>
            <w:proofErr w:type="spellEnd"/>
            <w:r w:rsidR="00A604D9">
              <w:rPr>
                <w:rFonts w:ascii="Times New Roman" w:hAnsi="Times New Roman" w:cs="Times New Roman"/>
                <w:bCs/>
              </w:rPr>
              <w:t>)</w:t>
            </w:r>
          </w:p>
        </w:tc>
        <w:tc>
          <w:tcPr>
            <w:tcW w:w="1417" w:type="dxa"/>
          </w:tcPr>
          <w:p w14:paraId="592EF6E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79C2C8B7" w14:textId="77777777" w:rsidR="004F1D0C" w:rsidRPr="007969AC" w:rsidRDefault="004F1D0C" w:rsidP="00BC0353">
            <w:pPr>
              <w:jc w:val="center"/>
              <w:rPr>
                <w:rStyle w:val="docssharedwiztogglelabeledlabeltext"/>
                <w:rFonts w:ascii="Times New Roman" w:hAnsi="Times New Roman" w:cs="Times New Roman"/>
              </w:rPr>
            </w:pPr>
            <w:r w:rsidRPr="007969AC">
              <w:rPr>
                <w:rFonts w:ascii="Times New Roman" w:hAnsi="Times New Roman" w:cs="Times New Roman"/>
              </w:rPr>
              <w:t>EUR/</w:t>
            </w:r>
            <w:r>
              <w:rPr>
                <w:rFonts w:ascii="Times New Roman" w:hAnsi="Times New Roman" w:cs="Times New Roman"/>
              </w:rPr>
              <w:br/>
            </w:r>
            <w:r w:rsidRPr="007969AC">
              <w:rPr>
                <w:rFonts w:ascii="Times New Roman" w:hAnsi="Times New Roman" w:cs="Times New Roman"/>
              </w:rPr>
              <w:t>kg</w:t>
            </w:r>
            <w:r>
              <w:rPr>
                <w:rFonts w:ascii="Times New Roman" w:hAnsi="Times New Roman" w:cs="Times New Roman"/>
              </w:rPr>
              <w:t xml:space="preserve"> </w:t>
            </w:r>
            <w:r w:rsidRPr="007969AC">
              <w:rPr>
                <w:rFonts w:ascii="Times New Roman" w:hAnsi="Times New Roman" w:cs="Times New Roman"/>
              </w:rPr>
              <w:t>ne</w:t>
            </w:r>
          </w:p>
        </w:tc>
        <w:tc>
          <w:tcPr>
            <w:tcW w:w="992" w:type="dxa"/>
          </w:tcPr>
          <w:p w14:paraId="409B1BA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3,68</w:t>
            </w:r>
          </w:p>
        </w:tc>
        <w:tc>
          <w:tcPr>
            <w:tcW w:w="992" w:type="dxa"/>
          </w:tcPr>
          <w:p w14:paraId="1980A33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5,06</w:t>
            </w:r>
          </w:p>
        </w:tc>
        <w:tc>
          <w:tcPr>
            <w:tcW w:w="992" w:type="dxa"/>
          </w:tcPr>
          <w:p w14:paraId="7702751B"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C50231" w14:paraId="7294C12E" w14:textId="77777777" w:rsidTr="00BC0353">
        <w:tc>
          <w:tcPr>
            <w:tcW w:w="567" w:type="dxa"/>
          </w:tcPr>
          <w:p w14:paraId="0210D7F7"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53817598" w14:textId="7BDA8DC5" w:rsidR="004F1D0C" w:rsidRPr="007969AC" w:rsidRDefault="004F1D0C" w:rsidP="00DD7573">
            <w:pPr>
              <w:rPr>
                <w:rStyle w:val="docssharedwiztogglelabeledlabeltext"/>
                <w:rFonts w:ascii="Times New Roman" w:hAnsi="Times New Roman" w:cs="Times New Roman"/>
                <w:i/>
              </w:rPr>
            </w:pPr>
            <w:r w:rsidRPr="007969AC">
              <w:rPr>
                <w:rStyle w:val="docssharedwiztogglelabeledlabeltext"/>
                <w:rFonts w:ascii="Times New Roman" w:hAnsi="Times New Roman" w:cs="Times New Roman"/>
              </w:rPr>
              <w:t>AER īpatsvars no bruto iekšzemes enerģijas patēriņa</w:t>
            </w:r>
            <w:r w:rsidR="00A604D9">
              <w:rPr>
                <w:rStyle w:val="docssharedwiztogglelabeledlabeltext"/>
                <w:rFonts w:ascii="Times New Roman" w:hAnsi="Times New Roman" w:cs="Times New Roman"/>
              </w:rPr>
              <w:t xml:space="preserve"> </w:t>
            </w:r>
            <w:r w:rsidR="00A604D9">
              <w:rPr>
                <w:rFonts w:ascii="Times New Roman" w:hAnsi="Times New Roman" w:cs="Times New Roman"/>
                <w:bCs/>
              </w:rPr>
              <w:t>(</w:t>
            </w:r>
            <w:proofErr w:type="spellStart"/>
            <w:r w:rsidR="00A604D9">
              <w:rPr>
                <w:rFonts w:ascii="Times New Roman" w:hAnsi="Times New Roman" w:cs="Times New Roman"/>
                <w:bCs/>
              </w:rPr>
              <w:t>Eurostat</w:t>
            </w:r>
            <w:proofErr w:type="spellEnd"/>
            <w:r w:rsidR="00A604D9">
              <w:rPr>
                <w:rFonts w:ascii="Times New Roman" w:hAnsi="Times New Roman" w:cs="Times New Roman"/>
                <w:bCs/>
              </w:rPr>
              <w:t>)</w:t>
            </w:r>
          </w:p>
        </w:tc>
        <w:tc>
          <w:tcPr>
            <w:tcW w:w="1417" w:type="dxa"/>
          </w:tcPr>
          <w:p w14:paraId="288919D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2EB03959"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3994DDA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30,375</w:t>
            </w:r>
          </w:p>
        </w:tc>
        <w:tc>
          <w:tcPr>
            <w:tcW w:w="992" w:type="dxa"/>
          </w:tcPr>
          <w:p w14:paraId="1F09279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42,132</w:t>
            </w:r>
          </w:p>
        </w:tc>
        <w:tc>
          <w:tcPr>
            <w:tcW w:w="992" w:type="dxa"/>
          </w:tcPr>
          <w:p w14:paraId="3D409B5B"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2280E8EC" w14:textId="77777777" w:rsidTr="00BC0353">
        <w:tc>
          <w:tcPr>
            <w:tcW w:w="567" w:type="dxa"/>
          </w:tcPr>
          <w:p w14:paraId="4FC3FAB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r>
              <w:rPr>
                <w:rStyle w:val="docssharedwiztogglelabeledlabeltext"/>
                <w:rFonts w:ascii="Times New Roman" w:hAnsi="Times New Roman" w:cs="Times New Roman"/>
              </w:rPr>
              <w:t>.</w:t>
            </w:r>
          </w:p>
        </w:tc>
        <w:tc>
          <w:tcPr>
            <w:tcW w:w="4140" w:type="dxa"/>
          </w:tcPr>
          <w:p w14:paraId="5154F9F7" w14:textId="01BF9298" w:rsidR="004F1D0C" w:rsidRPr="004F63FC" w:rsidRDefault="004F1D0C" w:rsidP="00BC0353">
            <w:pPr>
              <w:rPr>
                <w:rStyle w:val="docssharedwiztogglelabeledlabeltext"/>
                <w:rFonts w:ascii="Times New Roman" w:hAnsi="Times New Roman" w:cs="Times New Roman"/>
                <w:i/>
              </w:rPr>
            </w:pPr>
            <w:r w:rsidRPr="00DD7573">
              <w:rPr>
                <w:rFonts w:ascii="Times New Roman" w:eastAsia="Calibri" w:hAnsi="Times New Roman" w:cs="Times New Roman"/>
                <w:bCs/>
                <w:lang w:eastAsia="lv-LV"/>
              </w:rPr>
              <w:t>No AER saražotās enerģijas īpatsvars transportā</w:t>
            </w:r>
            <w:r w:rsidR="00A604D9">
              <w:rPr>
                <w:rFonts w:ascii="Times New Roman" w:eastAsia="Calibri" w:hAnsi="Times New Roman" w:cs="Times New Roman"/>
                <w:bCs/>
                <w:lang w:eastAsia="lv-LV"/>
              </w:rPr>
              <w:t xml:space="preserve"> </w:t>
            </w:r>
            <w:r w:rsidR="00A604D9">
              <w:rPr>
                <w:rFonts w:ascii="Times New Roman" w:eastAsia="Times New Roman" w:hAnsi="Times New Roman" w:cs="Times New Roman"/>
                <w:lang w:eastAsia="lv-LV"/>
              </w:rPr>
              <w:t>(CSP)</w:t>
            </w:r>
          </w:p>
        </w:tc>
        <w:tc>
          <w:tcPr>
            <w:tcW w:w="1417" w:type="dxa"/>
          </w:tcPr>
          <w:p w14:paraId="44066B9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200/2020</w:t>
            </w:r>
          </w:p>
        </w:tc>
        <w:tc>
          <w:tcPr>
            <w:tcW w:w="993" w:type="dxa"/>
          </w:tcPr>
          <w:p w14:paraId="455A9184"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3E8D52F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4,0</w:t>
            </w:r>
          </w:p>
        </w:tc>
        <w:tc>
          <w:tcPr>
            <w:tcW w:w="992" w:type="dxa"/>
          </w:tcPr>
          <w:p w14:paraId="4EB58C2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6,7</w:t>
            </w:r>
          </w:p>
        </w:tc>
        <w:tc>
          <w:tcPr>
            <w:tcW w:w="992" w:type="dxa"/>
          </w:tcPr>
          <w:p w14:paraId="25CF7324"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C50231" w14:paraId="341238D4" w14:textId="77777777" w:rsidTr="00BC0353">
        <w:tc>
          <w:tcPr>
            <w:tcW w:w="567" w:type="dxa"/>
          </w:tcPr>
          <w:p w14:paraId="46746C1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7B639DB2" w14:textId="1A298FD5" w:rsidR="004F1D0C" w:rsidRPr="00DD7573" w:rsidRDefault="004F1D0C" w:rsidP="00BC0353">
            <w:pPr>
              <w:rPr>
                <w:rFonts w:ascii="Times New Roman" w:eastAsia="Calibri" w:hAnsi="Times New Roman" w:cs="Times New Roman"/>
                <w:bCs/>
                <w:lang w:eastAsia="lv-LV"/>
              </w:rPr>
            </w:pPr>
            <w:r w:rsidRPr="004F63FC">
              <w:rPr>
                <w:rFonts w:ascii="Times New Roman" w:eastAsia="Times New Roman" w:hAnsi="Times New Roman" w:cs="Times New Roman"/>
                <w:lang w:eastAsia="lv-LV"/>
              </w:rPr>
              <w:t>Nulles emisiju transportlīdzekļu īpatsvars visu transportlīdzekļu skaitā</w:t>
            </w:r>
            <w:r w:rsidR="00A604D9">
              <w:rPr>
                <w:rFonts w:ascii="Times New Roman" w:eastAsia="Times New Roman" w:hAnsi="Times New Roman" w:cs="Times New Roman"/>
                <w:lang w:eastAsia="lv-LV"/>
              </w:rPr>
              <w:t xml:space="preserve"> (CSP) </w:t>
            </w:r>
          </w:p>
        </w:tc>
        <w:tc>
          <w:tcPr>
            <w:tcW w:w="1417" w:type="dxa"/>
          </w:tcPr>
          <w:p w14:paraId="37A5B2B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2018/2021</w:t>
            </w:r>
          </w:p>
        </w:tc>
        <w:tc>
          <w:tcPr>
            <w:tcW w:w="993" w:type="dxa"/>
          </w:tcPr>
          <w:p w14:paraId="6AC61CD3"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4D4CBEA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0,1</w:t>
            </w:r>
          </w:p>
        </w:tc>
        <w:tc>
          <w:tcPr>
            <w:tcW w:w="992" w:type="dxa"/>
          </w:tcPr>
          <w:p w14:paraId="143A7A5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0,3</w:t>
            </w:r>
          </w:p>
        </w:tc>
        <w:tc>
          <w:tcPr>
            <w:tcW w:w="992" w:type="dxa"/>
          </w:tcPr>
          <w:p w14:paraId="227315A6"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C50231" w14:paraId="5D4DFC14" w14:textId="77777777" w:rsidTr="00BC0353">
        <w:tc>
          <w:tcPr>
            <w:tcW w:w="567" w:type="dxa"/>
          </w:tcPr>
          <w:p w14:paraId="3A1AE75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26B56E75" w14:textId="1D00D67E" w:rsidR="004F1D0C" w:rsidRPr="007969AC" w:rsidRDefault="004F1D0C" w:rsidP="00BC0353">
            <w:pPr>
              <w:rPr>
                <w:rFonts w:ascii="Times New Roman" w:hAnsi="Times New Roman" w:cs="Times New Roman"/>
                <w:bCs/>
                <w:i/>
                <w:shd w:val="clear" w:color="auto" w:fill="FFFFFF"/>
              </w:rPr>
            </w:pPr>
            <w:r w:rsidRPr="007969AC">
              <w:rPr>
                <w:rFonts w:ascii="Times New Roman" w:hAnsi="Times New Roman" w:cs="Times New Roman"/>
                <w:bCs/>
                <w:shd w:val="clear" w:color="auto" w:fill="FFFFFF"/>
              </w:rPr>
              <w:t>Enerģijas primārā patēriņa izmaiņas pret 2005. gadu (2005</w:t>
            </w:r>
            <w:r w:rsidRPr="007969AC">
              <w:rPr>
                <w:rStyle w:val="docssharedwiztogglelabeledlabeltext"/>
                <w:rFonts w:ascii="Times New Roman" w:hAnsi="Times New Roman" w:cs="Times New Roman"/>
              </w:rPr>
              <w:t xml:space="preserve">. g. </w:t>
            </w:r>
            <w:r w:rsidRPr="007969AC">
              <w:rPr>
                <w:rFonts w:ascii="Times New Roman" w:hAnsi="Times New Roman" w:cs="Times New Roman"/>
                <w:bCs/>
                <w:shd w:val="clear" w:color="auto" w:fill="FFFFFF"/>
              </w:rPr>
              <w:t>= 100)</w:t>
            </w:r>
            <w:r w:rsidR="00A604D9">
              <w:rPr>
                <w:rFonts w:ascii="Times New Roman" w:hAnsi="Times New Roman" w:cs="Times New Roman"/>
                <w:bCs/>
                <w:shd w:val="clear" w:color="auto" w:fill="FFFFFF"/>
              </w:rPr>
              <w:t xml:space="preserve"> </w:t>
            </w:r>
            <w:r w:rsidR="00A604D9">
              <w:rPr>
                <w:rFonts w:ascii="Times New Roman" w:hAnsi="Times New Roman" w:cs="Times New Roman"/>
                <w:bCs/>
              </w:rPr>
              <w:t>(</w:t>
            </w:r>
            <w:proofErr w:type="spellStart"/>
            <w:r w:rsidR="00A604D9">
              <w:rPr>
                <w:rFonts w:ascii="Times New Roman" w:hAnsi="Times New Roman" w:cs="Times New Roman"/>
                <w:bCs/>
              </w:rPr>
              <w:t>Eurostat</w:t>
            </w:r>
            <w:proofErr w:type="spellEnd"/>
            <w:r w:rsidR="00A604D9">
              <w:rPr>
                <w:rFonts w:ascii="Times New Roman" w:hAnsi="Times New Roman" w:cs="Times New Roman"/>
                <w:bCs/>
              </w:rPr>
              <w:t>)</w:t>
            </w:r>
          </w:p>
        </w:tc>
        <w:tc>
          <w:tcPr>
            <w:tcW w:w="1417" w:type="dxa"/>
          </w:tcPr>
          <w:p w14:paraId="195B4BE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5E7BCF1B"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4EC5381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101,4</w:t>
            </w:r>
          </w:p>
        </w:tc>
        <w:tc>
          <w:tcPr>
            <w:tcW w:w="992" w:type="dxa"/>
          </w:tcPr>
          <w:p w14:paraId="7F06B3A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94,9</w:t>
            </w:r>
          </w:p>
        </w:tc>
        <w:tc>
          <w:tcPr>
            <w:tcW w:w="992" w:type="dxa"/>
          </w:tcPr>
          <w:p w14:paraId="3F272F4A"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6A914541" w14:textId="77777777" w:rsidTr="00BC0353">
        <w:tc>
          <w:tcPr>
            <w:tcW w:w="567" w:type="dxa"/>
          </w:tcPr>
          <w:p w14:paraId="13CC6F13"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lastRenderedPageBreak/>
              <w:t>9</w:t>
            </w:r>
            <w:r>
              <w:rPr>
                <w:rStyle w:val="docssharedwiztogglelabeledlabeltext"/>
                <w:rFonts w:ascii="Times New Roman" w:hAnsi="Times New Roman" w:cs="Times New Roman"/>
              </w:rPr>
              <w:t>.</w:t>
            </w:r>
          </w:p>
        </w:tc>
        <w:tc>
          <w:tcPr>
            <w:tcW w:w="4140" w:type="dxa"/>
          </w:tcPr>
          <w:p w14:paraId="08AEE189" w14:textId="34B7FFE3" w:rsidR="004F1D0C" w:rsidRPr="007969AC" w:rsidRDefault="004F1D0C" w:rsidP="00BC0353">
            <w:pPr>
              <w:rPr>
                <w:rFonts w:ascii="Times New Roman" w:hAnsi="Times New Roman" w:cs="Times New Roman"/>
                <w:bCs/>
                <w:i/>
                <w:shd w:val="clear" w:color="auto" w:fill="FFFFFF"/>
              </w:rPr>
            </w:pPr>
            <w:r w:rsidRPr="007969AC">
              <w:rPr>
                <w:rFonts w:ascii="Times New Roman" w:hAnsi="Times New Roman" w:cs="Times New Roman"/>
                <w:bCs/>
                <w:shd w:val="clear" w:color="auto" w:fill="FFFFFF"/>
              </w:rPr>
              <w:t xml:space="preserve">Enerģijas bruto </w:t>
            </w:r>
            <w:proofErr w:type="spellStart"/>
            <w:r w:rsidRPr="007969AC">
              <w:rPr>
                <w:rFonts w:ascii="Times New Roman" w:hAnsi="Times New Roman" w:cs="Times New Roman"/>
                <w:bCs/>
                <w:shd w:val="clear" w:color="auto" w:fill="FFFFFF"/>
              </w:rPr>
              <w:t>galapatēriņa</w:t>
            </w:r>
            <w:proofErr w:type="spellEnd"/>
            <w:r w:rsidRPr="007969AC">
              <w:rPr>
                <w:rFonts w:ascii="Times New Roman" w:hAnsi="Times New Roman" w:cs="Times New Roman"/>
                <w:bCs/>
                <w:shd w:val="clear" w:color="auto" w:fill="FFFFFF"/>
              </w:rPr>
              <w:t xml:space="preserve"> izmaiņas pret 2005. gadu (2005</w:t>
            </w:r>
            <w:r w:rsidRPr="007969AC">
              <w:rPr>
                <w:rStyle w:val="docssharedwiztogglelabeledlabeltext"/>
                <w:rFonts w:ascii="Times New Roman" w:hAnsi="Times New Roman" w:cs="Times New Roman"/>
              </w:rPr>
              <w:t xml:space="preserve">. g. </w:t>
            </w:r>
            <w:r w:rsidRPr="007969AC">
              <w:rPr>
                <w:rFonts w:ascii="Times New Roman" w:hAnsi="Times New Roman" w:cs="Times New Roman"/>
                <w:bCs/>
                <w:shd w:val="clear" w:color="auto" w:fill="FFFFFF"/>
              </w:rPr>
              <w:t>= 100)</w:t>
            </w:r>
            <w:r w:rsidR="00A604D9">
              <w:rPr>
                <w:rFonts w:ascii="Times New Roman" w:hAnsi="Times New Roman" w:cs="Times New Roman"/>
                <w:bCs/>
                <w:shd w:val="clear" w:color="auto" w:fill="FFFFFF"/>
              </w:rPr>
              <w:t xml:space="preserve"> </w:t>
            </w:r>
            <w:r w:rsidR="00A604D9">
              <w:rPr>
                <w:rFonts w:ascii="Times New Roman" w:hAnsi="Times New Roman" w:cs="Times New Roman"/>
                <w:bCs/>
              </w:rPr>
              <w:t>(</w:t>
            </w:r>
            <w:proofErr w:type="spellStart"/>
            <w:r w:rsidR="00A604D9">
              <w:rPr>
                <w:rFonts w:ascii="Times New Roman" w:hAnsi="Times New Roman" w:cs="Times New Roman"/>
                <w:bCs/>
              </w:rPr>
              <w:t>Eurostat</w:t>
            </w:r>
            <w:proofErr w:type="spellEnd"/>
            <w:r w:rsidR="00A604D9">
              <w:rPr>
                <w:rFonts w:ascii="Times New Roman" w:hAnsi="Times New Roman" w:cs="Times New Roman"/>
                <w:bCs/>
              </w:rPr>
              <w:t>)</w:t>
            </w:r>
          </w:p>
        </w:tc>
        <w:tc>
          <w:tcPr>
            <w:tcW w:w="1417" w:type="dxa"/>
          </w:tcPr>
          <w:p w14:paraId="380EF81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31509AD2"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7C50258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102,5</w:t>
            </w:r>
          </w:p>
        </w:tc>
        <w:tc>
          <w:tcPr>
            <w:tcW w:w="992" w:type="dxa"/>
          </w:tcPr>
          <w:p w14:paraId="29BDAC6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95,9</w:t>
            </w:r>
          </w:p>
        </w:tc>
        <w:tc>
          <w:tcPr>
            <w:tcW w:w="992" w:type="dxa"/>
          </w:tcPr>
          <w:p w14:paraId="6C8CA48A"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498A6879" w14:textId="77777777" w:rsidTr="00BC0353">
        <w:tc>
          <w:tcPr>
            <w:tcW w:w="567" w:type="dxa"/>
          </w:tcPr>
          <w:p w14:paraId="621ACA05"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r>
              <w:rPr>
                <w:rStyle w:val="docssharedwiztogglelabeledlabeltext"/>
                <w:rFonts w:ascii="Times New Roman" w:hAnsi="Times New Roman" w:cs="Times New Roman"/>
              </w:rPr>
              <w:t>.</w:t>
            </w:r>
          </w:p>
        </w:tc>
        <w:tc>
          <w:tcPr>
            <w:tcW w:w="4140" w:type="dxa"/>
          </w:tcPr>
          <w:p w14:paraId="38C501E0" w14:textId="113CB312" w:rsidR="004F1D0C" w:rsidRPr="007969AC" w:rsidRDefault="004F1D0C" w:rsidP="00BC0353">
            <w:pPr>
              <w:rPr>
                <w:rStyle w:val="docssharedwiztogglelabeledlabeltext"/>
                <w:rFonts w:ascii="Times New Roman" w:hAnsi="Times New Roman" w:cs="Times New Roman"/>
              </w:rPr>
            </w:pPr>
            <w:r w:rsidRPr="004F63FC">
              <w:rPr>
                <w:rStyle w:val="docssharedwiztogglelabeledlabeltext"/>
                <w:rFonts w:ascii="Times New Roman" w:hAnsi="Times New Roman" w:cs="Times New Roman"/>
              </w:rPr>
              <w:t>Iedzīvotāju īpatsvars, kuri nevarēja uzturēt mājokli pietiekami siltu</w:t>
            </w:r>
            <w:r w:rsidR="00A604D9">
              <w:rPr>
                <w:rStyle w:val="docssharedwiztogglelabeledlabeltext"/>
                <w:rFonts w:ascii="Times New Roman" w:hAnsi="Times New Roman" w:cs="Times New Roman"/>
              </w:rPr>
              <w:t xml:space="preserve"> </w:t>
            </w:r>
            <w:r w:rsidR="00A604D9">
              <w:rPr>
                <w:rFonts w:ascii="Times New Roman" w:hAnsi="Times New Roman" w:cs="Times New Roman"/>
                <w:bCs/>
              </w:rPr>
              <w:t>(</w:t>
            </w:r>
            <w:proofErr w:type="spellStart"/>
            <w:r w:rsidR="00A604D9">
              <w:rPr>
                <w:rFonts w:ascii="Times New Roman" w:hAnsi="Times New Roman" w:cs="Times New Roman"/>
                <w:bCs/>
              </w:rPr>
              <w:t>Eurostat</w:t>
            </w:r>
            <w:proofErr w:type="spellEnd"/>
            <w:r w:rsidR="00A604D9">
              <w:rPr>
                <w:rFonts w:ascii="Times New Roman" w:hAnsi="Times New Roman" w:cs="Times New Roman"/>
                <w:bCs/>
              </w:rPr>
              <w:t>)</w:t>
            </w:r>
          </w:p>
        </w:tc>
        <w:tc>
          <w:tcPr>
            <w:tcW w:w="1417" w:type="dxa"/>
          </w:tcPr>
          <w:p w14:paraId="78E5C2F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217580B5"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33D766B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19,1</w:t>
            </w:r>
          </w:p>
        </w:tc>
        <w:tc>
          <w:tcPr>
            <w:tcW w:w="992" w:type="dxa"/>
          </w:tcPr>
          <w:p w14:paraId="698C2E7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6,0</w:t>
            </w:r>
          </w:p>
        </w:tc>
        <w:tc>
          <w:tcPr>
            <w:tcW w:w="992" w:type="dxa"/>
          </w:tcPr>
          <w:p w14:paraId="41E000C5"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bl>
    <w:p w14:paraId="5DD6BACE" w14:textId="77777777" w:rsidR="004F1D0C" w:rsidRPr="007969AC" w:rsidRDefault="004F1D0C" w:rsidP="004F1D0C">
      <w:pPr>
        <w:rPr>
          <w:rFonts w:ascii="Times New Roman" w:hAnsi="Times New Roman" w:cs="Times New Roman"/>
          <w:b/>
          <w:sz w:val="24"/>
          <w:szCs w:val="24"/>
        </w:rPr>
      </w:pPr>
    </w:p>
    <w:p w14:paraId="11C94A4E" w14:textId="77777777" w:rsidR="004F1D0C" w:rsidRPr="007969AC" w:rsidRDefault="004F1D0C" w:rsidP="004F1D0C">
      <w:pPr>
        <w:jc w:val="center"/>
        <w:rPr>
          <w:rStyle w:val="docssharedwiztogglelabeledlabeltext"/>
          <w:rFonts w:ascii="Times New Roman" w:hAnsi="Times New Roman" w:cs="Times New Roman"/>
          <w:sz w:val="24"/>
          <w:szCs w:val="24"/>
        </w:rPr>
      </w:pPr>
      <w:r w:rsidRPr="007969AC">
        <w:rPr>
          <w:rFonts w:ascii="Times New Roman" w:hAnsi="Times New Roman" w:cs="Times New Roman"/>
          <w:b/>
          <w:sz w:val="24"/>
          <w:szCs w:val="24"/>
        </w:rPr>
        <w:t>Mērķis Nr. 8.</w:t>
      </w:r>
      <w:r w:rsidRPr="007969AC">
        <w:rPr>
          <w:rFonts w:ascii="Times New Roman" w:hAnsi="Times New Roman" w:cs="Times New Roman"/>
          <w:sz w:val="24"/>
          <w:szCs w:val="24"/>
        </w:rPr>
        <w:t xml:space="preserve"> </w:t>
      </w:r>
      <w:r w:rsidRPr="007969AC">
        <w:rPr>
          <w:rStyle w:val="docssharedwiztogglelabeledlabeltext"/>
          <w:rFonts w:ascii="Times New Roman" w:hAnsi="Times New Roman" w:cs="Times New Roman"/>
          <w:b/>
          <w:sz w:val="24"/>
          <w:szCs w:val="24"/>
        </w:rPr>
        <w:t xml:space="preserve">Cienīgs darbs un ekonomikas izaugsme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C50231" w14:paraId="63F9363C" w14:textId="77777777" w:rsidTr="00BC0353">
        <w:tc>
          <w:tcPr>
            <w:tcW w:w="567" w:type="dxa"/>
          </w:tcPr>
          <w:p w14:paraId="7234412A" w14:textId="77777777" w:rsidR="004F1D0C" w:rsidRPr="007969AC" w:rsidRDefault="004F1D0C" w:rsidP="00BC0353">
            <w:pPr>
              <w:ind w:left="-57" w:right="-57"/>
              <w:jc w:val="center"/>
              <w:rPr>
                <w:rStyle w:val="docssharedwiztogglelabeledlabeltext"/>
                <w:rFonts w:ascii="Times New Roman" w:hAnsi="Times New Roman" w:cs="Times New Roman"/>
              </w:rPr>
            </w:pPr>
            <w:r w:rsidRPr="00C50231">
              <w:rPr>
                <w:rStyle w:val="docssharedwiztogglelabeledlabeltext"/>
                <w:rFonts w:ascii="Times New Roman" w:hAnsi="Times New Roman" w:cs="Times New Roman"/>
                <w:spacing w:val="-2"/>
              </w:rPr>
              <w:t>Nr.</w:t>
            </w:r>
            <w:r w:rsidRPr="00C50231">
              <w:rPr>
                <w:rStyle w:val="docssharedwiztogglelabeledlabeltext"/>
                <w:rFonts w:ascii="Times New Roman" w:hAnsi="Times New Roman" w:cs="Times New Roman"/>
                <w:spacing w:val="-2"/>
              </w:rPr>
              <w:br/>
              <w:t>p. k.</w:t>
            </w:r>
          </w:p>
        </w:tc>
        <w:tc>
          <w:tcPr>
            <w:tcW w:w="4140" w:type="dxa"/>
          </w:tcPr>
          <w:p w14:paraId="59B4D640" w14:textId="765A2C5F"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098C47F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65B1AC1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6C23D4A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35A1225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01B04FFC"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C50231" w14:paraId="0CE0019B" w14:textId="77777777" w:rsidTr="00BC0353">
        <w:tc>
          <w:tcPr>
            <w:tcW w:w="567" w:type="dxa"/>
          </w:tcPr>
          <w:p w14:paraId="6AA284C5"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77CC7CC3" w14:textId="7BD3A4FB" w:rsidR="004F1D0C" w:rsidRPr="007969AC" w:rsidRDefault="004F1D0C" w:rsidP="00BC0353">
            <w:pPr>
              <w:rPr>
                <w:rStyle w:val="docssharedwiztogglelabeledlabeltext"/>
                <w:rFonts w:ascii="Times New Roman" w:hAnsi="Times New Roman" w:cs="Times New Roman"/>
              </w:rPr>
            </w:pPr>
            <w:r w:rsidRPr="007969AC">
              <w:rPr>
                <w:rFonts w:ascii="Times New Roman" w:hAnsi="Times New Roman" w:cs="Times New Roman"/>
                <w:bCs/>
              </w:rPr>
              <w:t xml:space="preserve">IKP uz vienu iedzīvotāju pēc pirktspējas paritātes līmeņa </w:t>
            </w:r>
            <w:r w:rsidR="001A3270">
              <w:rPr>
                <w:rFonts w:ascii="Times New Roman" w:hAnsi="Times New Roman" w:cs="Times New Roman"/>
                <w:bCs/>
              </w:rPr>
              <w:t>(</w:t>
            </w:r>
            <w:proofErr w:type="spellStart"/>
            <w:r w:rsidR="001A3270">
              <w:rPr>
                <w:rFonts w:ascii="Times New Roman" w:hAnsi="Times New Roman" w:cs="Times New Roman"/>
                <w:bCs/>
              </w:rPr>
              <w:t>Eurostat</w:t>
            </w:r>
            <w:proofErr w:type="spellEnd"/>
            <w:r w:rsidR="001A3270">
              <w:rPr>
                <w:rFonts w:ascii="Times New Roman" w:hAnsi="Times New Roman" w:cs="Times New Roman"/>
                <w:bCs/>
              </w:rPr>
              <w:t>)</w:t>
            </w:r>
          </w:p>
        </w:tc>
        <w:tc>
          <w:tcPr>
            <w:tcW w:w="1417" w:type="dxa"/>
          </w:tcPr>
          <w:p w14:paraId="7ADB4710" w14:textId="1624975E"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w:t>
            </w:r>
            <w:r w:rsidR="001A3270" w:rsidRPr="007969AC">
              <w:rPr>
                <w:rStyle w:val="docssharedwiztogglelabeledlabeltext"/>
                <w:rFonts w:ascii="Times New Roman" w:hAnsi="Times New Roman" w:cs="Times New Roman"/>
              </w:rPr>
              <w:t>202</w:t>
            </w:r>
            <w:r w:rsidR="001A3270">
              <w:rPr>
                <w:rStyle w:val="docssharedwiztogglelabeledlabeltext"/>
                <w:rFonts w:ascii="Times New Roman" w:hAnsi="Times New Roman" w:cs="Times New Roman"/>
              </w:rPr>
              <w:t>1</w:t>
            </w:r>
          </w:p>
        </w:tc>
        <w:tc>
          <w:tcPr>
            <w:tcW w:w="993" w:type="dxa"/>
          </w:tcPr>
          <w:p w14:paraId="49422553"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EUR</w:t>
            </w:r>
          </w:p>
        </w:tc>
        <w:tc>
          <w:tcPr>
            <w:tcW w:w="992" w:type="dxa"/>
          </w:tcPr>
          <w:p w14:paraId="099ECC6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13</w:t>
            </w:r>
            <w:r>
              <w:rPr>
                <w:rStyle w:val="docssharedwiztogglelabeledlabeltext"/>
                <w:rFonts w:ascii="Times New Roman" w:hAnsi="Times New Roman" w:cs="Times New Roman"/>
              </w:rPr>
              <w:t xml:space="preserve"> </w:t>
            </w:r>
            <w:r w:rsidRPr="007969AC">
              <w:rPr>
                <w:rStyle w:val="docssharedwiztogglelabeledlabeltext"/>
                <w:rFonts w:ascii="Times New Roman" w:hAnsi="Times New Roman" w:cs="Times New Roman"/>
              </w:rPr>
              <w:t>403</w:t>
            </w:r>
          </w:p>
        </w:tc>
        <w:tc>
          <w:tcPr>
            <w:tcW w:w="992" w:type="dxa"/>
          </w:tcPr>
          <w:p w14:paraId="2C1355F1" w14:textId="59075738" w:rsidR="004F1D0C" w:rsidRPr="007969AC" w:rsidRDefault="001A3270"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3 1</w:t>
            </w:r>
            <w:r w:rsidRPr="007969AC">
              <w:rPr>
                <w:rStyle w:val="docssharedwiztogglelabeledlabeltext"/>
                <w:rFonts w:ascii="Times New Roman" w:hAnsi="Times New Roman" w:cs="Times New Roman"/>
              </w:rPr>
              <w:t>00</w:t>
            </w:r>
          </w:p>
        </w:tc>
        <w:tc>
          <w:tcPr>
            <w:tcW w:w="992" w:type="dxa"/>
          </w:tcPr>
          <w:p w14:paraId="7CD4DAEF"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C50231" w14:paraId="210485BF" w14:textId="77777777" w:rsidTr="00BC0353">
        <w:tc>
          <w:tcPr>
            <w:tcW w:w="567" w:type="dxa"/>
          </w:tcPr>
          <w:p w14:paraId="08AA57AD"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09F23C73" w14:textId="002AE776" w:rsidR="004F1D0C" w:rsidRPr="007969AC" w:rsidRDefault="004F1D0C" w:rsidP="00BC0353">
            <w:pPr>
              <w:rPr>
                <w:rStyle w:val="docssharedwiztogglelabeledlabeltext"/>
                <w:rFonts w:ascii="Times New Roman" w:hAnsi="Times New Roman" w:cs="Times New Roman"/>
              </w:rPr>
            </w:pPr>
            <w:r w:rsidRPr="007969AC">
              <w:rPr>
                <w:rFonts w:ascii="Times New Roman" w:hAnsi="Times New Roman" w:cs="Times New Roman"/>
                <w:bCs/>
              </w:rPr>
              <w:t>IKP uz vienu iedzīvotāju pēc pirktspējas paritātes līmeņa (% no ES-27 vidējā rādītāja)</w:t>
            </w:r>
            <w:r w:rsidR="001A3270">
              <w:rPr>
                <w:rFonts w:ascii="Times New Roman" w:hAnsi="Times New Roman" w:cs="Times New Roman"/>
                <w:bCs/>
              </w:rPr>
              <w:t xml:space="preserve"> (</w:t>
            </w:r>
            <w:proofErr w:type="spellStart"/>
            <w:r w:rsidR="001A3270">
              <w:rPr>
                <w:rFonts w:ascii="Times New Roman" w:hAnsi="Times New Roman" w:cs="Times New Roman"/>
                <w:bCs/>
              </w:rPr>
              <w:t>Eurostat</w:t>
            </w:r>
            <w:proofErr w:type="spellEnd"/>
            <w:r w:rsidR="001A3270">
              <w:rPr>
                <w:rFonts w:ascii="Times New Roman" w:hAnsi="Times New Roman" w:cs="Times New Roman"/>
                <w:bCs/>
              </w:rPr>
              <w:t>)</w:t>
            </w:r>
          </w:p>
        </w:tc>
        <w:tc>
          <w:tcPr>
            <w:tcW w:w="1417" w:type="dxa"/>
          </w:tcPr>
          <w:p w14:paraId="2D05CEE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52DE9C6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4122EF4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54</w:t>
            </w:r>
          </w:p>
        </w:tc>
        <w:tc>
          <w:tcPr>
            <w:tcW w:w="992" w:type="dxa"/>
          </w:tcPr>
          <w:p w14:paraId="7441C0F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70</w:t>
            </w:r>
          </w:p>
        </w:tc>
        <w:tc>
          <w:tcPr>
            <w:tcW w:w="992" w:type="dxa"/>
          </w:tcPr>
          <w:p w14:paraId="1995C072"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C50231" w14:paraId="3CB7D882" w14:textId="77777777" w:rsidTr="00BC0353">
        <w:tc>
          <w:tcPr>
            <w:tcW w:w="567" w:type="dxa"/>
          </w:tcPr>
          <w:p w14:paraId="458BA9EE"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1A02FC7C" w14:textId="4B9EDF51"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IKP uz vienu iedzīvotāju reģionālās atšķirības </w:t>
            </w:r>
            <w:r w:rsidRPr="007969AC">
              <w:rPr>
                <w:rFonts w:ascii="Times New Roman" w:hAnsi="Times New Roman" w:cs="Times New Roman"/>
                <w:bCs/>
                <w:shd w:val="clear" w:color="auto" w:fill="FFFFFF"/>
              </w:rPr>
              <w:t>–</w:t>
            </w:r>
            <w:r w:rsidRPr="007969AC">
              <w:rPr>
                <w:rStyle w:val="docssharedwiztogglelabeledlabeltext"/>
                <w:rFonts w:ascii="Times New Roman" w:hAnsi="Times New Roman" w:cs="Times New Roman"/>
              </w:rPr>
              <w:t xml:space="preserve"> reģionālā IKP uz vienu iedzīvotāju dispersija </w:t>
            </w:r>
            <w:r w:rsidR="001A3270">
              <w:rPr>
                <w:rStyle w:val="docssharedwiztogglelabeledlabeltext"/>
                <w:rFonts w:ascii="Times New Roman" w:hAnsi="Times New Roman" w:cs="Times New Roman"/>
              </w:rPr>
              <w:t>(VARAM)</w:t>
            </w:r>
          </w:p>
        </w:tc>
        <w:tc>
          <w:tcPr>
            <w:tcW w:w="1417" w:type="dxa"/>
          </w:tcPr>
          <w:p w14:paraId="7F9CDF8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40387757"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5147261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42,0</w:t>
            </w:r>
          </w:p>
        </w:tc>
        <w:tc>
          <w:tcPr>
            <w:tcW w:w="992" w:type="dxa"/>
          </w:tcPr>
          <w:p w14:paraId="318CFFE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40,2</w:t>
            </w:r>
          </w:p>
        </w:tc>
        <w:tc>
          <w:tcPr>
            <w:tcW w:w="992" w:type="dxa"/>
          </w:tcPr>
          <w:p w14:paraId="0941CF3C"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r w:rsidR="004F1D0C" w:rsidRPr="00C50231" w14:paraId="2BA97631" w14:textId="77777777" w:rsidTr="00BC0353">
        <w:tc>
          <w:tcPr>
            <w:tcW w:w="567" w:type="dxa"/>
          </w:tcPr>
          <w:p w14:paraId="73F9D767"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52C98500" w14:textId="37381E6C" w:rsidR="004F1D0C" w:rsidRPr="007969AC" w:rsidRDefault="004F1D0C" w:rsidP="00BC0353">
            <w:pPr>
              <w:rPr>
                <w:rStyle w:val="docssharedwiztogglelabeledlabeltext"/>
                <w:rFonts w:ascii="Times New Roman" w:hAnsi="Times New Roman" w:cs="Times New Roman"/>
              </w:rPr>
            </w:pPr>
            <w:r w:rsidRPr="007969AC">
              <w:rPr>
                <w:rFonts w:ascii="Times New Roman" w:hAnsi="Times New Roman" w:cs="Times New Roman"/>
                <w:bCs/>
              </w:rPr>
              <w:t>Produktivitāte uz vienu nostrādāto stundu (īpatsvars no ES-27 vidējā rādītāja)</w:t>
            </w:r>
            <w:r w:rsidR="001A3270">
              <w:rPr>
                <w:rFonts w:ascii="Times New Roman" w:hAnsi="Times New Roman" w:cs="Times New Roman"/>
                <w:bCs/>
              </w:rPr>
              <w:t xml:space="preserve"> (</w:t>
            </w:r>
            <w:proofErr w:type="spellStart"/>
            <w:r w:rsidR="001A3270">
              <w:rPr>
                <w:rFonts w:ascii="Times New Roman" w:hAnsi="Times New Roman" w:cs="Times New Roman"/>
                <w:bCs/>
              </w:rPr>
              <w:t>Eurostat</w:t>
            </w:r>
            <w:proofErr w:type="spellEnd"/>
            <w:r w:rsidR="001A3270">
              <w:rPr>
                <w:rFonts w:ascii="Times New Roman" w:hAnsi="Times New Roman" w:cs="Times New Roman"/>
                <w:bCs/>
              </w:rPr>
              <w:t>)</w:t>
            </w:r>
          </w:p>
        </w:tc>
        <w:tc>
          <w:tcPr>
            <w:tcW w:w="1417" w:type="dxa"/>
          </w:tcPr>
          <w:p w14:paraId="1800312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5A69C0E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261AA98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51,1</w:t>
            </w:r>
          </w:p>
        </w:tc>
        <w:tc>
          <w:tcPr>
            <w:tcW w:w="992" w:type="dxa"/>
          </w:tcPr>
          <w:p w14:paraId="67E55AD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60,1</w:t>
            </w:r>
          </w:p>
        </w:tc>
        <w:tc>
          <w:tcPr>
            <w:tcW w:w="992" w:type="dxa"/>
          </w:tcPr>
          <w:p w14:paraId="64DA7438"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C50231" w14:paraId="0AA3D802" w14:textId="77777777" w:rsidTr="00BC0353">
        <w:tc>
          <w:tcPr>
            <w:tcW w:w="567" w:type="dxa"/>
          </w:tcPr>
          <w:p w14:paraId="1F27F43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5AD0C795" w14:textId="691C01E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Preču un pakalpojumu eksports no IKP </w:t>
            </w:r>
            <w:r w:rsidR="001A3270">
              <w:rPr>
                <w:rStyle w:val="docssharedwiztogglelabeledlabeltext"/>
                <w:rFonts w:ascii="Times New Roman" w:hAnsi="Times New Roman" w:cs="Times New Roman"/>
              </w:rPr>
              <w:t xml:space="preserve"> (CSP)</w:t>
            </w:r>
          </w:p>
        </w:tc>
        <w:tc>
          <w:tcPr>
            <w:tcW w:w="1417" w:type="dxa"/>
          </w:tcPr>
          <w:p w14:paraId="168584A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1B3EFF98"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5AE0268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53,3</w:t>
            </w:r>
          </w:p>
        </w:tc>
        <w:tc>
          <w:tcPr>
            <w:tcW w:w="992" w:type="dxa"/>
          </w:tcPr>
          <w:p w14:paraId="6433381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60,4</w:t>
            </w:r>
          </w:p>
        </w:tc>
        <w:tc>
          <w:tcPr>
            <w:tcW w:w="992" w:type="dxa"/>
          </w:tcPr>
          <w:p w14:paraId="1BFB16BB"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C50231" w14:paraId="10639969" w14:textId="77777777" w:rsidTr="00BC0353">
        <w:tc>
          <w:tcPr>
            <w:tcW w:w="567" w:type="dxa"/>
          </w:tcPr>
          <w:p w14:paraId="4AA2708F"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r>
              <w:rPr>
                <w:rStyle w:val="docssharedwiztogglelabeledlabeltext"/>
                <w:rFonts w:ascii="Times New Roman" w:hAnsi="Times New Roman" w:cs="Times New Roman"/>
              </w:rPr>
              <w:t>.</w:t>
            </w:r>
          </w:p>
        </w:tc>
        <w:tc>
          <w:tcPr>
            <w:tcW w:w="4140" w:type="dxa"/>
          </w:tcPr>
          <w:p w14:paraId="54C501C1" w14:textId="134C7ED6" w:rsidR="004F1D0C" w:rsidRPr="007969AC" w:rsidRDefault="004F1D0C" w:rsidP="00BC0353">
            <w:pPr>
              <w:rPr>
                <w:rStyle w:val="docssharedwiztogglelabeledlabeltext"/>
                <w:rFonts w:ascii="Times New Roman" w:hAnsi="Times New Roman" w:cs="Times New Roman"/>
                <w:bCs/>
                <w:shd w:val="clear" w:color="auto" w:fill="FFFFFF"/>
              </w:rPr>
            </w:pPr>
            <w:r w:rsidRPr="007969AC">
              <w:rPr>
                <w:rFonts w:ascii="Times New Roman" w:hAnsi="Times New Roman" w:cs="Times New Roman"/>
                <w:bCs/>
                <w:shd w:val="clear" w:color="auto" w:fill="FFFFFF"/>
              </w:rPr>
              <w:t>Nabadzības riska indekss strādājošajiem vecuma grupā virs 18 gadiem</w:t>
            </w:r>
            <w:r w:rsidR="00750549">
              <w:rPr>
                <w:rFonts w:ascii="Times New Roman" w:hAnsi="Times New Roman" w:cs="Times New Roman"/>
                <w:bCs/>
                <w:shd w:val="clear" w:color="auto" w:fill="FFFFFF"/>
              </w:rPr>
              <w:t xml:space="preserve"> </w:t>
            </w:r>
            <w:r w:rsidR="00750549">
              <w:rPr>
                <w:rFonts w:ascii="Times New Roman" w:hAnsi="Times New Roman" w:cs="Times New Roman"/>
                <w:bCs/>
              </w:rPr>
              <w:t>(</w:t>
            </w:r>
            <w:proofErr w:type="spellStart"/>
            <w:r w:rsidR="00750549">
              <w:rPr>
                <w:rFonts w:ascii="Times New Roman" w:hAnsi="Times New Roman" w:cs="Times New Roman"/>
                <w:bCs/>
              </w:rPr>
              <w:t>Eurostat</w:t>
            </w:r>
            <w:proofErr w:type="spellEnd"/>
            <w:r w:rsidR="00750549">
              <w:rPr>
                <w:rFonts w:ascii="Times New Roman" w:hAnsi="Times New Roman" w:cs="Times New Roman"/>
                <w:bCs/>
              </w:rPr>
              <w:t>)</w:t>
            </w:r>
          </w:p>
        </w:tc>
        <w:tc>
          <w:tcPr>
            <w:tcW w:w="1417" w:type="dxa"/>
          </w:tcPr>
          <w:p w14:paraId="24E120D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6BB63FEE"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49BF8D8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9,4</w:t>
            </w:r>
          </w:p>
        </w:tc>
        <w:tc>
          <w:tcPr>
            <w:tcW w:w="992" w:type="dxa"/>
          </w:tcPr>
          <w:p w14:paraId="54A4C4C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8,2</w:t>
            </w:r>
          </w:p>
        </w:tc>
        <w:tc>
          <w:tcPr>
            <w:tcW w:w="992" w:type="dxa"/>
          </w:tcPr>
          <w:p w14:paraId="501D5570"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6D0C5539" w14:textId="77777777" w:rsidTr="00BC0353">
        <w:tc>
          <w:tcPr>
            <w:tcW w:w="567" w:type="dxa"/>
          </w:tcPr>
          <w:p w14:paraId="5800FDF3"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391B44F2" w14:textId="434F6222"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Investīciju īpatsvars no IKP</w:t>
            </w:r>
            <w:r w:rsidR="00750549">
              <w:rPr>
                <w:rStyle w:val="docssharedwiztogglelabeledlabeltext"/>
                <w:rFonts w:ascii="Times New Roman" w:hAnsi="Times New Roman" w:cs="Times New Roman"/>
              </w:rPr>
              <w:t xml:space="preserve"> </w:t>
            </w:r>
            <w:r w:rsidR="00750549">
              <w:rPr>
                <w:rFonts w:ascii="Times New Roman" w:hAnsi="Times New Roman" w:cs="Times New Roman"/>
                <w:bCs/>
              </w:rPr>
              <w:t>(</w:t>
            </w:r>
            <w:proofErr w:type="spellStart"/>
            <w:r w:rsidR="00750549">
              <w:rPr>
                <w:rFonts w:ascii="Times New Roman" w:hAnsi="Times New Roman" w:cs="Times New Roman"/>
                <w:bCs/>
              </w:rPr>
              <w:t>Eurostat</w:t>
            </w:r>
            <w:proofErr w:type="spellEnd"/>
            <w:r w:rsidR="00750549">
              <w:rPr>
                <w:rFonts w:ascii="Times New Roman" w:hAnsi="Times New Roman" w:cs="Times New Roman"/>
                <w:bCs/>
              </w:rPr>
              <w:t>)</w:t>
            </w:r>
          </w:p>
        </w:tc>
        <w:tc>
          <w:tcPr>
            <w:tcW w:w="1417" w:type="dxa"/>
          </w:tcPr>
          <w:p w14:paraId="6630C07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7753A8A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5F7A2DA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19,05</w:t>
            </w:r>
          </w:p>
        </w:tc>
        <w:tc>
          <w:tcPr>
            <w:tcW w:w="992" w:type="dxa"/>
          </w:tcPr>
          <w:p w14:paraId="6D36BDA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24,46</w:t>
            </w:r>
          </w:p>
        </w:tc>
        <w:tc>
          <w:tcPr>
            <w:tcW w:w="992" w:type="dxa"/>
          </w:tcPr>
          <w:p w14:paraId="68179DC4"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C50231" w14:paraId="785EC1D6" w14:textId="77777777" w:rsidTr="00BC0353">
        <w:tc>
          <w:tcPr>
            <w:tcW w:w="567" w:type="dxa"/>
          </w:tcPr>
          <w:p w14:paraId="0D2E509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44D56AAC" w14:textId="4C4E534A"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Nodarbinātības līmenis vecuma grupā no 20–64 gadiem</w:t>
            </w:r>
            <w:r w:rsidR="00750549">
              <w:rPr>
                <w:rFonts w:ascii="Times New Roman" w:hAnsi="Times New Roman" w:cs="Times New Roman"/>
                <w:bCs/>
                <w:shd w:val="clear" w:color="auto" w:fill="FFFFFF"/>
              </w:rPr>
              <w:t xml:space="preserve"> </w:t>
            </w:r>
            <w:r w:rsidR="00750549">
              <w:rPr>
                <w:rFonts w:ascii="Times New Roman" w:hAnsi="Times New Roman" w:cs="Times New Roman"/>
                <w:bCs/>
              </w:rPr>
              <w:t>(</w:t>
            </w:r>
            <w:proofErr w:type="spellStart"/>
            <w:r w:rsidR="00750549">
              <w:rPr>
                <w:rFonts w:ascii="Times New Roman" w:hAnsi="Times New Roman" w:cs="Times New Roman"/>
                <w:bCs/>
              </w:rPr>
              <w:t>Eurostat</w:t>
            </w:r>
            <w:proofErr w:type="spellEnd"/>
            <w:r w:rsidR="00750549">
              <w:rPr>
                <w:rFonts w:ascii="Times New Roman" w:hAnsi="Times New Roman" w:cs="Times New Roman"/>
                <w:bCs/>
              </w:rPr>
              <w:t>)</w:t>
            </w:r>
          </w:p>
        </w:tc>
        <w:tc>
          <w:tcPr>
            <w:tcW w:w="1417" w:type="dxa"/>
          </w:tcPr>
          <w:p w14:paraId="4A6A1177" w14:textId="09A9D8E3"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w:t>
            </w:r>
            <w:r w:rsidR="00750549" w:rsidRPr="007969AC">
              <w:rPr>
                <w:rStyle w:val="docssharedwiztogglelabeledlabeltext"/>
                <w:rFonts w:ascii="Times New Roman" w:hAnsi="Times New Roman" w:cs="Times New Roman"/>
              </w:rPr>
              <w:t>202</w:t>
            </w:r>
            <w:r w:rsidR="00750549">
              <w:rPr>
                <w:rStyle w:val="docssharedwiztogglelabeledlabeltext"/>
                <w:rFonts w:ascii="Times New Roman" w:hAnsi="Times New Roman" w:cs="Times New Roman"/>
              </w:rPr>
              <w:t>1</w:t>
            </w:r>
          </w:p>
        </w:tc>
        <w:tc>
          <w:tcPr>
            <w:tcW w:w="993" w:type="dxa"/>
          </w:tcPr>
          <w:p w14:paraId="622CD8EC"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6D8AB5A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64,3</w:t>
            </w:r>
          </w:p>
        </w:tc>
        <w:tc>
          <w:tcPr>
            <w:tcW w:w="992" w:type="dxa"/>
          </w:tcPr>
          <w:p w14:paraId="7D674198" w14:textId="53F23243"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sidR="00750549">
              <w:rPr>
                <w:rStyle w:val="docssharedwiztogglelabeledlabeltext"/>
                <w:rFonts w:ascii="Times New Roman" w:hAnsi="Times New Roman" w:cs="Times New Roman"/>
              </w:rPr>
              <w:t>5,3</w:t>
            </w:r>
          </w:p>
        </w:tc>
        <w:tc>
          <w:tcPr>
            <w:tcW w:w="992" w:type="dxa"/>
          </w:tcPr>
          <w:p w14:paraId="7D4C6F82"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7F4306A5" w14:textId="77777777" w:rsidTr="00BC0353">
        <w:tc>
          <w:tcPr>
            <w:tcW w:w="567" w:type="dxa"/>
          </w:tcPr>
          <w:p w14:paraId="663F396F"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w:t>
            </w:r>
            <w:r>
              <w:rPr>
                <w:rStyle w:val="docssharedwiztogglelabeledlabeltext"/>
                <w:rFonts w:ascii="Times New Roman" w:hAnsi="Times New Roman" w:cs="Times New Roman"/>
              </w:rPr>
              <w:t>.</w:t>
            </w:r>
          </w:p>
        </w:tc>
        <w:tc>
          <w:tcPr>
            <w:tcW w:w="4140" w:type="dxa"/>
          </w:tcPr>
          <w:p w14:paraId="228B398F" w14:textId="2EF3714D"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20–64 gadus vecu nodarbināto ar terminēt</w:t>
            </w:r>
            <w:r>
              <w:rPr>
                <w:rFonts w:ascii="Times New Roman" w:hAnsi="Times New Roman" w:cs="Times New Roman"/>
                <w:bCs/>
                <w:shd w:val="clear" w:color="auto" w:fill="FFFFFF"/>
              </w:rPr>
              <w:t>u</w:t>
            </w:r>
            <w:r w:rsidRPr="007969AC">
              <w:rPr>
                <w:rFonts w:ascii="Times New Roman" w:hAnsi="Times New Roman" w:cs="Times New Roman"/>
                <w:bCs/>
                <w:shd w:val="clear" w:color="auto" w:fill="FFFFFF"/>
              </w:rPr>
              <w:t xml:space="preserve"> darba līgum</w:t>
            </w:r>
            <w:r>
              <w:rPr>
                <w:rFonts w:ascii="Times New Roman" w:hAnsi="Times New Roman" w:cs="Times New Roman"/>
                <w:bCs/>
                <w:shd w:val="clear" w:color="auto" w:fill="FFFFFF"/>
              </w:rPr>
              <w:t>u</w:t>
            </w:r>
            <w:r w:rsidRPr="007969AC">
              <w:rPr>
                <w:rFonts w:ascii="Times New Roman" w:hAnsi="Times New Roman" w:cs="Times New Roman"/>
                <w:bCs/>
                <w:shd w:val="clear" w:color="auto" w:fill="FFFFFF"/>
              </w:rPr>
              <w:t xml:space="preserve"> īpatsvars no visiem 20–64</w:t>
            </w:r>
            <w:r>
              <w:rPr>
                <w:rFonts w:ascii="Times New Roman" w:hAnsi="Times New Roman" w:cs="Times New Roman"/>
                <w:bCs/>
                <w:shd w:val="clear" w:color="auto" w:fill="FFFFFF"/>
              </w:rPr>
              <w:t> </w:t>
            </w:r>
            <w:r w:rsidRPr="007969AC">
              <w:rPr>
                <w:rFonts w:ascii="Times New Roman" w:hAnsi="Times New Roman" w:cs="Times New Roman"/>
                <w:bCs/>
                <w:shd w:val="clear" w:color="auto" w:fill="FFFFFF"/>
              </w:rPr>
              <w:t xml:space="preserve">gadus veciem nodarbinātajiem </w:t>
            </w:r>
            <w:r w:rsidR="00750549">
              <w:rPr>
                <w:rFonts w:ascii="Times New Roman" w:hAnsi="Times New Roman" w:cs="Times New Roman"/>
                <w:bCs/>
              </w:rPr>
              <w:t>(</w:t>
            </w:r>
            <w:proofErr w:type="spellStart"/>
            <w:r w:rsidR="00750549">
              <w:rPr>
                <w:rFonts w:ascii="Times New Roman" w:hAnsi="Times New Roman" w:cs="Times New Roman"/>
                <w:bCs/>
              </w:rPr>
              <w:t>Eurostat</w:t>
            </w:r>
            <w:proofErr w:type="spellEnd"/>
            <w:r w:rsidR="00750549">
              <w:rPr>
                <w:rFonts w:ascii="Times New Roman" w:hAnsi="Times New Roman" w:cs="Times New Roman"/>
                <w:bCs/>
              </w:rPr>
              <w:t>)</w:t>
            </w:r>
          </w:p>
        </w:tc>
        <w:tc>
          <w:tcPr>
            <w:tcW w:w="1417" w:type="dxa"/>
          </w:tcPr>
          <w:p w14:paraId="522BDB7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778E7C9A"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304F182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5,1</w:t>
            </w:r>
          </w:p>
        </w:tc>
        <w:tc>
          <w:tcPr>
            <w:tcW w:w="992" w:type="dxa"/>
          </w:tcPr>
          <w:p w14:paraId="655D915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w:t>
            </w:r>
          </w:p>
        </w:tc>
        <w:tc>
          <w:tcPr>
            <w:tcW w:w="992" w:type="dxa"/>
          </w:tcPr>
          <w:p w14:paraId="519C9668"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235CDCA3" w14:textId="77777777" w:rsidTr="00BC0353">
        <w:tc>
          <w:tcPr>
            <w:tcW w:w="567" w:type="dxa"/>
          </w:tcPr>
          <w:p w14:paraId="4962D33D"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r>
              <w:rPr>
                <w:rStyle w:val="docssharedwiztogglelabeledlabeltext"/>
                <w:rFonts w:ascii="Times New Roman" w:hAnsi="Times New Roman" w:cs="Times New Roman"/>
              </w:rPr>
              <w:t>.</w:t>
            </w:r>
          </w:p>
        </w:tc>
        <w:tc>
          <w:tcPr>
            <w:tcW w:w="4140" w:type="dxa"/>
          </w:tcPr>
          <w:p w14:paraId="6F4EA931" w14:textId="30AA4D49" w:rsidR="004F1D0C" w:rsidRPr="007969AC" w:rsidRDefault="004F1D0C" w:rsidP="00BC0353">
            <w:pPr>
              <w:rPr>
                <w:rFonts w:ascii="Times New Roman" w:hAnsi="Times New Roman" w:cs="Times New Roman"/>
                <w:bCs/>
                <w:shd w:val="clear" w:color="auto" w:fill="FFFFFF"/>
              </w:rPr>
            </w:pPr>
            <w:r w:rsidRPr="007969AC">
              <w:rPr>
                <w:rFonts w:ascii="Times New Roman" w:eastAsia="Times New Roman" w:hAnsi="Times New Roman" w:cs="Times New Roman"/>
              </w:rPr>
              <w:t>Smago un letālo nelaimes gadījumu skaits uz 100 000 nodarbināt</w:t>
            </w:r>
            <w:r>
              <w:rPr>
                <w:rFonts w:ascii="Times New Roman" w:eastAsia="Times New Roman" w:hAnsi="Times New Roman" w:cs="Times New Roman"/>
              </w:rPr>
              <w:t>o</w:t>
            </w:r>
            <w:r w:rsidR="00750549">
              <w:rPr>
                <w:rFonts w:ascii="Times New Roman" w:eastAsia="Times New Roman" w:hAnsi="Times New Roman" w:cs="Times New Roman"/>
              </w:rPr>
              <w:t xml:space="preserve"> </w:t>
            </w:r>
            <w:r w:rsidR="00750549">
              <w:rPr>
                <w:rFonts w:ascii="Times New Roman" w:hAnsi="Times New Roman" w:cs="Times New Roman"/>
                <w:bCs/>
              </w:rPr>
              <w:t>(</w:t>
            </w:r>
            <w:proofErr w:type="spellStart"/>
            <w:r w:rsidR="00750549">
              <w:rPr>
                <w:rFonts w:ascii="Times New Roman" w:hAnsi="Times New Roman" w:cs="Times New Roman"/>
                <w:bCs/>
              </w:rPr>
              <w:t>Eurostat</w:t>
            </w:r>
            <w:proofErr w:type="spellEnd"/>
            <w:r w:rsidR="00750549">
              <w:rPr>
                <w:rFonts w:ascii="Times New Roman" w:hAnsi="Times New Roman" w:cs="Times New Roman"/>
                <w:bCs/>
              </w:rPr>
              <w:t>)</w:t>
            </w:r>
          </w:p>
        </w:tc>
        <w:tc>
          <w:tcPr>
            <w:tcW w:w="1417" w:type="dxa"/>
          </w:tcPr>
          <w:p w14:paraId="37BDBB6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2018/2020</w:t>
            </w:r>
          </w:p>
        </w:tc>
        <w:tc>
          <w:tcPr>
            <w:tcW w:w="993" w:type="dxa"/>
          </w:tcPr>
          <w:p w14:paraId="04CC43E8" w14:textId="77777777" w:rsidR="004F1D0C" w:rsidRPr="007969AC" w:rsidRDefault="004F1D0C" w:rsidP="00BC0353">
            <w:pPr>
              <w:jc w:val="center"/>
              <w:rPr>
                <w:rFonts w:ascii="Times New Roman" w:hAnsi="Times New Roman" w:cs="Times New Roman"/>
              </w:rPr>
            </w:pPr>
          </w:p>
        </w:tc>
        <w:tc>
          <w:tcPr>
            <w:tcW w:w="992" w:type="dxa"/>
          </w:tcPr>
          <w:p w14:paraId="2B55BFB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30</w:t>
            </w:r>
          </w:p>
        </w:tc>
        <w:tc>
          <w:tcPr>
            <w:tcW w:w="992" w:type="dxa"/>
          </w:tcPr>
          <w:p w14:paraId="13A7F42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2,78</w:t>
            </w:r>
          </w:p>
        </w:tc>
        <w:tc>
          <w:tcPr>
            <w:tcW w:w="992" w:type="dxa"/>
          </w:tcPr>
          <w:p w14:paraId="2D4DF92C"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6C8732D2" w14:textId="77777777" w:rsidTr="00BC0353">
        <w:tc>
          <w:tcPr>
            <w:tcW w:w="567" w:type="dxa"/>
          </w:tcPr>
          <w:p w14:paraId="3C890FEA"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w:t>
            </w:r>
            <w:r>
              <w:rPr>
                <w:rStyle w:val="docssharedwiztogglelabeledlabeltext"/>
                <w:rFonts w:ascii="Times New Roman" w:hAnsi="Times New Roman" w:cs="Times New Roman"/>
              </w:rPr>
              <w:t>.</w:t>
            </w:r>
          </w:p>
        </w:tc>
        <w:tc>
          <w:tcPr>
            <w:tcW w:w="4140" w:type="dxa"/>
          </w:tcPr>
          <w:p w14:paraId="71344E69" w14:textId="731DE298" w:rsidR="004F1D0C" w:rsidRPr="007969AC" w:rsidRDefault="004F1D0C" w:rsidP="00BC0353">
            <w:pPr>
              <w:rPr>
                <w:rFonts w:ascii="Times New Roman" w:hAnsi="Times New Roman" w:cs="Times New Roman"/>
                <w:bCs/>
                <w:shd w:val="clear" w:color="auto" w:fill="FFFFFF"/>
              </w:rPr>
            </w:pPr>
            <w:r w:rsidRPr="007969AC">
              <w:rPr>
                <w:rFonts w:ascii="Times New Roman" w:eastAsia="Times New Roman" w:hAnsi="Times New Roman" w:cs="Times New Roman"/>
                <w:lang w:eastAsia="lv-LV"/>
              </w:rPr>
              <w:t>Sociāli apdrošināto personu īpatsvars, kuru valsts sociālās apdrošināšanas obligāto iemaksu objekts ir zem minimālās algas</w:t>
            </w:r>
            <w:r>
              <w:rPr>
                <w:rFonts w:ascii="Times New Roman" w:eastAsia="Times New Roman" w:hAnsi="Times New Roman" w:cs="Times New Roman"/>
                <w:lang w:eastAsia="lv-LV"/>
              </w:rPr>
              <w:t xml:space="preserve"> līmeņa</w:t>
            </w:r>
            <w:r w:rsidR="00750549">
              <w:rPr>
                <w:rFonts w:ascii="Times New Roman" w:eastAsia="Times New Roman" w:hAnsi="Times New Roman" w:cs="Times New Roman"/>
                <w:lang w:eastAsia="lv-LV"/>
              </w:rPr>
              <w:t xml:space="preserve"> (</w:t>
            </w:r>
            <w:r w:rsidR="009A614E">
              <w:rPr>
                <w:rFonts w:ascii="Times New Roman" w:eastAsia="Times New Roman" w:hAnsi="Times New Roman" w:cs="Times New Roman"/>
                <w:lang w:eastAsia="lv-LV"/>
              </w:rPr>
              <w:t>VSAA</w:t>
            </w:r>
            <w:r w:rsidR="00750549">
              <w:rPr>
                <w:rFonts w:ascii="Times New Roman" w:eastAsia="Times New Roman" w:hAnsi="Times New Roman" w:cs="Times New Roman"/>
                <w:lang w:eastAsia="lv-LV"/>
              </w:rPr>
              <w:t>)</w:t>
            </w:r>
          </w:p>
        </w:tc>
        <w:tc>
          <w:tcPr>
            <w:tcW w:w="1417" w:type="dxa"/>
          </w:tcPr>
          <w:p w14:paraId="7EB0FA2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2011/2020</w:t>
            </w:r>
          </w:p>
        </w:tc>
        <w:tc>
          <w:tcPr>
            <w:tcW w:w="993" w:type="dxa"/>
          </w:tcPr>
          <w:p w14:paraId="66793BC6"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53F70F2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35,5</w:t>
            </w:r>
          </w:p>
        </w:tc>
        <w:tc>
          <w:tcPr>
            <w:tcW w:w="992" w:type="dxa"/>
          </w:tcPr>
          <w:p w14:paraId="480CCDB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29,3</w:t>
            </w:r>
          </w:p>
        </w:tc>
        <w:tc>
          <w:tcPr>
            <w:tcW w:w="992" w:type="dxa"/>
          </w:tcPr>
          <w:p w14:paraId="2E3CC610" w14:textId="77777777" w:rsidR="004F1D0C" w:rsidRPr="007969AC" w:rsidRDefault="004F1D0C" w:rsidP="00BC0353">
            <w:pPr>
              <w:jc w:val="center"/>
              <w:rPr>
                <w:rStyle w:val="docssharedwiztogglelabeledlabeltext"/>
                <w:rFonts w:ascii="Times New Roman" w:hAnsi="Times New Roman" w:cs="Times New Roman"/>
                <w:b/>
                <w:color w:val="FF0000"/>
              </w:rPr>
            </w:pPr>
            <w:r w:rsidRPr="007969AC">
              <w:rPr>
                <w:rStyle w:val="docssharedwiztogglelabeledlabeltext"/>
                <w:rFonts w:ascii="Times New Roman" w:hAnsi="Times New Roman" w:cs="Times New Roman"/>
                <w:b/>
                <w:color w:val="00B050"/>
              </w:rPr>
              <w:t>1</w:t>
            </w:r>
          </w:p>
        </w:tc>
      </w:tr>
    </w:tbl>
    <w:p w14:paraId="19B5886B" w14:textId="77777777" w:rsidR="004F1D0C" w:rsidRPr="007969AC" w:rsidRDefault="004F1D0C" w:rsidP="004F1D0C">
      <w:pPr>
        <w:jc w:val="center"/>
        <w:rPr>
          <w:rStyle w:val="docssharedwiztogglelabeledlabeltext"/>
          <w:rFonts w:ascii="Times New Roman" w:hAnsi="Times New Roman" w:cs="Times New Roman"/>
          <w:sz w:val="24"/>
          <w:szCs w:val="24"/>
        </w:rPr>
      </w:pPr>
    </w:p>
    <w:p w14:paraId="68B515B9" w14:textId="6F25D447"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t>Mērķis Nr. 9.</w:t>
      </w:r>
      <w:r w:rsidRPr="007969AC">
        <w:rPr>
          <w:rFonts w:ascii="Times New Roman" w:hAnsi="Times New Roman" w:cs="Times New Roman"/>
          <w:sz w:val="24"/>
          <w:szCs w:val="24"/>
        </w:rPr>
        <w:t xml:space="preserve"> </w:t>
      </w:r>
      <w:r w:rsidRPr="007969AC">
        <w:rPr>
          <w:rStyle w:val="docssharedwiztogglelabeledlabeltext"/>
          <w:rFonts w:ascii="Times New Roman" w:hAnsi="Times New Roman" w:cs="Times New Roman"/>
          <w:b/>
          <w:sz w:val="24"/>
          <w:szCs w:val="24"/>
        </w:rPr>
        <w:t xml:space="preserve">Inovācijas un infrastruktūra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C50231" w14:paraId="383F58DB" w14:textId="77777777" w:rsidTr="00BC0353">
        <w:tc>
          <w:tcPr>
            <w:tcW w:w="567" w:type="dxa"/>
          </w:tcPr>
          <w:p w14:paraId="060F3B65" w14:textId="77777777" w:rsidR="004F1D0C" w:rsidRPr="007969AC" w:rsidRDefault="004F1D0C" w:rsidP="00BC0353">
            <w:pPr>
              <w:ind w:left="-57" w:right="-57"/>
              <w:jc w:val="center"/>
              <w:rPr>
                <w:rStyle w:val="docssharedwiztogglelabeledlabeltext"/>
                <w:rFonts w:ascii="Times New Roman" w:hAnsi="Times New Roman" w:cs="Times New Roman"/>
              </w:rPr>
            </w:pPr>
            <w:r w:rsidRPr="00C50231">
              <w:rPr>
                <w:rStyle w:val="docssharedwiztogglelabeledlabeltext"/>
                <w:rFonts w:ascii="Times New Roman" w:hAnsi="Times New Roman" w:cs="Times New Roman"/>
                <w:spacing w:val="-2"/>
              </w:rPr>
              <w:t>Nr.</w:t>
            </w:r>
            <w:r w:rsidRPr="00C50231">
              <w:rPr>
                <w:rStyle w:val="docssharedwiztogglelabeledlabeltext"/>
                <w:rFonts w:ascii="Times New Roman" w:hAnsi="Times New Roman" w:cs="Times New Roman"/>
                <w:spacing w:val="-2"/>
              </w:rPr>
              <w:br/>
              <w:t>p. k.</w:t>
            </w:r>
          </w:p>
        </w:tc>
        <w:tc>
          <w:tcPr>
            <w:tcW w:w="4140" w:type="dxa"/>
          </w:tcPr>
          <w:p w14:paraId="1166355C" w14:textId="5209D88E"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1919CF9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sidRPr="007969AC">
              <w:rPr>
                <w:rStyle w:val="docssharedwiztogglelabeledlabeltext"/>
                <w:rFonts w:ascii="Times New Roman" w:hAnsi="Times New Roman" w:cs="Times New Roman"/>
              </w:rPr>
              <w:br/>
              <w:t>aktuālās vērtības gads</w:t>
            </w:r>
          </w:p>
        </w:tc>
        <w:tc>
          <w:tcPr>
            <w:tcW w:w="993" w:type="dxa"/>
          </w:tcPr>
          <w:p w14:paraId="0E3D53B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61C112A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46F590F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55C66C8E"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C50231" w14:paraId="247ABC4F" w14:textId="77777777" w:rsidTr="00BC0353">
        <w:tc>
          <w:tcPr>
            <w:tcW w:w="567" w:type="dxa"/>
          </w:tcPr>
          <w:p w14:paraId="7140982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561A2520" w14:textId="0BFA3326" w:rsidR="004F1D0C" w:rsidRPr="007969AC" w:rsidRDefault="004F1D0C" w:rsidP="00BC0353">
            <w:pPr>
              <w:rPr>
                <w:rStyle w:val="docssharedwiztogglelabeledlabeltext"/>
                <w:rFonts w:ascii="Times New Roman" w:hAnsi="Times New Roman" w:cs="Times New Roman"/>
              </w:rPr>
            </w:pPr>
            <w:r w:rsidRPr="007969AC">
              <w:rPr>
                <w:rFonts w:ascii="Times New Roman" w:eastAsia="Times New Roman" w:hAnsi="Times New Roman" w:cs="Times New Roman"/>
                <w:lang w:eastAsia="lv-LV"/>
              </w:rPr>
              <w:t xml:space="preserve">Zināšanu un tehnoloģiju izlaide (Latvijas vieta </w:t>
            </w:r>
            <w:r w:rsidRPr="007969AC">
              <w:rPr>
                <w:rFonts w:ascii="Times New Roman" w:eastAsia="Times New Roman" w:hAnsi="Times New Roman" w:cs="Times New Roman"/>
              </w:rPr>
              <w:t>Globālā inovācij</w:t>
            </w:r>
            <w:r>
              <w:rPr>
                <w:rFonts w:ascii="Times New Roman" w:eastAsia="Times New Roman" w:hAnsi="Times New Roman" w:cs="Times New Roman"/>
              </w:rPr>
              <w:t>u</w:t>
            </w:r>
            <w:r w:rsidRPr="007969AC">
              <w:rPr>
                <w:rFonts w:ascii="Times New Roman" w:eastAsia="Times New Roman" w:hAnsi="Times New Roman" w:cs="Times New Roman"/>
              </w:rPr>
              <w:t xml:space="preserve"> indeksa valstu rangā)</w:t>
            </w:r>
            <w:r w:rsidR="005A2AD1">
              <w:rPr>
                <w:rFonts w:ascii="Times New Roman" w:eastAsia="Times New Roman" w:hAnsi="Times New Roman" w:cs="Times New Roman"/>
              </w:rPr>
              <w:t xml:space="preserve"> (</w:t>
            </w:r>
            <w:r w:rsidR="005A2AD1" w:rsidRPr="005A2AD1">
              <w:rPr>
                <w:rFonts w:ascii="Times New Roman" w:eastAsia="Times New Roman" w:hAnsi="Times New Roman" w:cs="Times New Roman"/>
              </w:rPr>
              <w:t>https://www.globalinnovationindex.org</w:t>
            </w:r>
            <w:r w:rsidR="005A2AD1">
              <w:rPr>
                <w:rFonts w:ascii="Times New Roman" w:eastAsia="Times New Roman" w:hAnsi="Times New Roman" w:cs="Times New Roman"/>
              </w:rPr>
              <w:t>)</w:t>
            </w:r>
          </w:p>
        </w:tc>
        <w:tc>
          <w:tcPr>
            <w:tcW w:w="1417" w:type="dxa"/>
          </w:tcPr>
          <w:p w14:paraId="440F1A5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2019</w:t>
            </w:r>
          </w:p>
        </w:tc>
        <w:tc>
          <w:tcPr>
            <w:tcW w:w="993" w:type="dxa"/>
          </w:tcPr>
          <w:p w14:paraId="12731E2E"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vieta</w:t>
            </w:r>
          </w:p>
        </w:tc>
        <w:tc>
          <w:tcPr>
            <w:tcW w:w="992" w:type="dxa"/>
          </w:tcPr>
          <w:p w14:paraId="65598D9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45</w:t>
            </w:r>
          </w:p>
        </w:tc>
        <w:tc>
          <w:tcPr>
            <w:tcW w:w="992" w:type="dxa"/>
          </w:tcPr>
          <w:p w14:paraId="379AEE78" w14:textId="77777777" w:rsidR="004F1D0C" w:rsidRPr="007969AC" w:rsidRDefault="004F1D0C" w:rsidP="00BC0353">
            <w:pPr>
              <w:jc w:val="center"/>
              <w:rPr>
                <w:rStyle w:val="docssharedwiztogglelabeledlabeltext"/>
                <w:rFonts w:ascii="Times New Roman" w:hAnsi="Times New Roman" w:cs="Times New Roman"/>
              </w:rPr>
            </w:pPr>
            <w:r w:rsidRPr="007969AC">
              <w:rPr>
                <w:rFonts w:ascii="Times New Roman" w:eastAsia="Times New Roman" w:hAnsi="Times New Roman" w:cs="Times New Roman"/>
                <w:lang w:eastAsia="lv-LV"/>
              </w:rPr>
              <w:t>45</w:t>
            </w:r>
          </w:p>
        </w:tc>
        <w:tc>
          <w:tcPr>
            <w:tcW w:w="992" w:type="dxa"/>
          </w:tcPr>
          <w:p w14:paraId="4DBB460A"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984806" w:themeColor="accent6" w:themeShade="80"/>
              </w:rPr>
              <w:t>0</w:t>
            </w:r>
          </w:p>
        </w:tc>
      </w:tr>
      <w:tr w:rsidR="004F1D0C" w:rsidRPr="00C50231" w14:paraId="37D8D968" w14:textId="77777777" w:rsidTr="00BC0353">
        <w:tc>
          <w:tcPr>
            <w:tcW w:w="567" w:type="dxa"/>
          </w:tcPr>
          <w:p w14:paraId="1396F1E7"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lastRenderedPageBreak/>
              <w:t>2</w:t>
            </w:r>
            <w:r>
              <w:rPr>
                <w:rStyle w:val="docssharedwiztogglelabeledlabeltext"/>
                <w:rFonts w:ascii="Times New Roman" w:hAnsi="Times New Roman" w:cs="Times New Roman"/>
              </w:rPr>
              <w:t>.</w:t>
            </w:r>
          </w:p>
        </w:tc>
        <w:tc>
          <w:tcPr>
            <w:tcW w:w="4140" w:type="dxa"/>
          </w:tcPr>
          <w:p w14:paraId="20CADE2C" w14:textId="1A719152"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Latvijas vieta Globālā konkurētspējas indeksa </w:t>
            </w:r>
            <w:r w:rsidRPr="007969AC">
              <w:rPr>
                <w:rFonts w:ascii="Times New Roman" w:eastAsia="Times New Roman" w:hAnsi="Times New Roman" w:cs="Times New Roman"/>
              </w:rPr>
              <w:t>valstu rangā</w:t>
            </w:r>
            <w:r w:rsidR="005A2AD1">
              <w:rPr>
                <w:rFonts w:ascii="Times New Roman" w:eastAsia="Times New Roman" w:hAnsi="Times New Roman" w:cs="Times New Roman"/>
              </w:rPr>
              <w:t xml:space="preserve"> (P</w:t>
            </w:r>
            <w:r w:rsidR="001A3270">
              <w:rPr>
                <w:rFonts w:ascii="Times New Roman" w:eastAsia="Times New Roman" w:hAnsi="Times New Roman" w:cs="Times New Roman"/>
              </w:rPr>
              <w:t>B</w:t>
            </w:r>
            <w:r w:rsidR="005A2AD1">
              <w:rPr>
                <w:rFonts w:ascii="Times New Roman" w:eastAsia="Times New Roman" w:hAnsi="Times New Roman" w:cs="Times New Roman"/>
              </w:rPr>
              <w:t>)</w:t>
            </w:r>
          </w:p>
        </w:tc>
        <w:tc>
          <w:tcPr>
            <w:tcW w:w="1417" w:type="dxa"/>
          </w:tcPr>
          <w:p w14:paraId="21B9FAC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2011/2019</w:t>
            </w:r>
          </w:p>
        </w:tc>
        <w:tc>
          <w:tcPr>
            <w:tcW w:w="993" w:type="dxa"/>
          </w:tcPr>
          <w:p w14:paraId="76D57D80"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vieta</w:t>
            </w:r>
          </w:p>
        </w:tc>
        <w:tc>
          <w:tcPr>
            <w:tcW w:w="992" w:type="dxa"/>
          </w:tcPr>
          <w:p w14:paraId="773C8AF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64</w:t>
            </w:r>
          </w:p>
        </w:tc>
        <w:tc>
          <w:tcPr>
            <w:tcW w:w="992" w:type="dxa"/>
          </w:tcPr>
          <w:p w14:paraId="68ABFC1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41</w:t>
            </w:r>
          </w:p>
        </w:tc>
        <w:tc>
          <w:tcPr>
            <w:tcW w:w="992" w:type="dxa"/>
          </w:tcPr>
          <w:p w14:paraId="28F41BBD"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325EEBCE" w14:textId="77777777" w:rsidTr="00BC0353">
        <w:tc>
          <w:tcPr>
            <w:tcW w:w="567" w:type="dxa"/>
          </w:tcPr>
          <w:p w14:paraId="15194A05"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06395020" w14:textId="73583FB7" w:rsidR="004F1D0C" w:rsidRPr="007969AC" w:rsidRDefault="004F1D0C" w:rsidP="00BC0353">
            <w:pPr>
              <w:rPr>
                <w:rStyle w:val="docssharedwiztogglelabeledlabeltext"/>
                <w:rFonts w:ascii="Times New Roman" w:hAnsi="Times New Roman" w:cs="Times New Roman"/>
              </w:rPr>
            </w:pPr>
            <w:r w:rsidRPr="007969AC">
              <w:rPr>
                <w:rFonts w:ascii="Times New Roman" w:eastAsia="Times New Roman" w:hAnsi="Times New Roman" w:cs="Times New Roman"/>
                <w:lang w:eastAsia="lv-LV"/>
              </w:rPr>
              <w:t>Transporta infrastruktūras indekss (vieta)</w:t>
            </w:r>
            <w:r w:rsidR="005A2AD1">
              <w:rPr>
                <w:rFonts w:ascii="Times New Roman" w:eastAsia="Times New Roman" w:hAnsi="Times New Roman" w:cs="Times New Roman"/>
                <w:lang w:eastAsia="lv-LV"/>
              </w:rPr>
              <w:t xml:space="preserve"> (P</w:t>
            </w:r>
            <w:r w:rsidR="001A3270">
              <w:rPr>
                <w:rFonts w:ascii="Times New Roman" w:eastAsia="Times New Roman" w:hAnsi="Times New Roman" w:cs="Times New Roman"/>
                <w:lang w:eastAsia="lv-LV"/>
              </w:rPr>
              <w:t>B</w:t>
            </w:r>
            <w:r w:rsidR="005A2AD1">
              <w:rPr>
                <w:rFonts w:ascii="Times New Roman" w:eastAsia="Times New Roman" w:hAnsi="Times New Roman" w:cs="Times New Roman"/>
                <w:lang w:eastAsia="lv-LV"/>
              </w:rPr>
              <w:t xml:space="preserve">) </w:t>
            </w:r>
          </w:p>
        </w:tc>
        <w:tc>
          <w:tcPr>
            <w:tcW w:w="1417" w:type="dxa"/>
          </w:tcPr>
          <w:p w14:paraId="5FC398D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2017/2019</w:t>
            </w:r>
          </w:p>
        </w:tc>
        <w:tc>
          <w:tcPr>
            <w:tcW w:w="993" w:type="dxa"/>
          </w:tcPr>
          <w:p w14:paraId="6DCB594D"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vieta</w:t>
            </w:r>
          </w:p>
        </w:tc>
        <w:tc>
          <w:tcPr>
            <w:tcW w:w="992" w:type="dxa"/>
          </w:tcPr>
          <w:p w14:paraId="2D2DE01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61</w:t>
            </w:r>
          </w:p>
        </w:tc>
        <w:tc>
          <w:tcPr>
            <w:tcW w:w="992" w:type="dxa"/>
          </w:tcPr>
          <w:p w14:paraId="53FA118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52</w:t>
            </w:r>
          </w:p>
        </w:tc>
        <w:tc>
          <w:tcPr>
            <w:tcW w:w="992" w:type="dxa"/>
          </w:tcPr>
          <w:p w14:paraId="3B7FD6C4"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C50231" w14:paraId="79755FBD" w14:textId="77777777" w:rsidTr="00BC0353">
        <w:tc>
          <w:tcPr>
            <w:tcW w:w="567" w:type="dxa"/>
          </w:tcPr>
          <w:p w14:paraId="7E89061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69BA97E9" w14:textId="48EF8DE3"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Autoceļi ar melno segumu no reģionālajiem valsts autoceļiem </w:t>
            </w:r>
            <w:r w:rsidR="000A1F99">
              <w:rPr>
                <w:rStyle w:val="docssharedwiztogglelabeledlabeltext"/>
                <w:rFonts w:ascii="Times New Roman" w:hAnsi="Times New Roman" w:cs="Times New Roman"/>
              </w:rPr>
              <w:t>(SM)</w:t>
            </w:r>
          </w:p>
        </w:tc>
        <w:tc>
          <w:tcPr>
            <w:tcW w:w="1417" w:type="dxa"/>
          </w:tcPr>
          <w:p w14:paraId="3662A87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2009/2020</w:t>
            </w:r>
          </w:p>
        </w:tc>
        <w:tc>
          <w:tcPr>
            <w:tcW w:w="993" w:type="dxa"/>
          </w:tcPr>
          <w:p w14:paraId="01E61A34"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7387F41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75,4</w:t>
            </w:r>
          </w:p>
        </w:tc>
        <w:tc>
          <w:tcPr>
            <w:tcW w:w="992" w:type="dxa"/>
          </w:tcPr>
          <w:p w14:paraId="41ACD15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85,2</w:t>
            </w:r>
          </w:p>
        </w:tc>
        <w:tc>
          <w:tcPr>
            <w:tcW w:w="992" w:type="dxa"/>
          </w:tcPr>
          <w:p w14:paraId="1DE8724B"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1B56F651" w14:textId="77777777" w:rsidTr="00BC0353">
        <w:tc>
          <w:tcPr>
            <w:tcW w:w="567" w:type="dxa"/>
          </w:tcPr>
          <w:p w14:paraId="26E6D437"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006813E2" w14:textId="39E2ED15"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rPr>
              <w:t xml:space="preserve">Samazināts sliktā un ļoti sliktā stāvoklī esošo valsts reģionālo autoceļu ar melno segumu garums </w:t>
            </w:r>
            <w:r>
              <w:rPr>
                <w:rFonts w:ascii="Times New Roman" w:hAnsi="Times New Roman" w:cs="Times New Roman"/>
              </w:rPr>
              <w:t>(par %)</w:t>
            </w:r>
            <w:r w:rsidR="000A1F99">
              <w:rPr>
                <w:rFonts w:ascii="Times New Roman" w:hAnsi="Times New Roman" w:cs="Times New Roman"/>
              </w:rPr>
              <w:t xml:space="preserve"> </w:t>
            </w:r>
            <w:r w:rsidR="000A1F99">
              <w:rPr>
                <w:rStyle w:val="docssharedwiztogglelabeledlabeltext"/>
                <w:rFonts w:ascii="Times New Roman" w:hAnsi="Times New Roman" w:cs="Times New Roman"/>
              </w:rPr>
              <w:t>(SM)</w:t>
            </w:r>
          </w:p>
        </w:tc>
        <w:tc>
          <w:tcPr>
            <w:tcW w:w="1417" w:type="dxa"/>
          </w:tcPr>
          <w:p w14:paraId="33CF66A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2012/2020</w:t>
            </w:r>
          </w:p>
        </w:tc>
        <w:tc>
          <w:tcPr>
            <w:tcW w:w="993" w:type="dxa"/>
          </w:tcPr>
          <w:p w14:paraId="36A29659"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166EAF9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w:t>
            </w:r>
          </w:p>
        </w:tc>
        <w:tc>
          <w:tcPr>
            <w:tcW w:w="992" w:type="dxa"/>
          </w:tcPr>
          <w:p w14:paraId="2F533D3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33</w:t>
            </w:r>
          </w:p>
        </w:tc>
        <w:tc>
          <w:tcPr>
            <w:tcW w:w="992" w:type="dxa"/>
          </w:tcPr>
          <w:p w14:paraId="275FA558"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C50231" w14:paraId="58F48FB8" w14:textId="77777777" w:rsidTr="00BC0353">
        <w:tc>
          <w:tcPr>
            <w:tcW w:w="567" w:type="dxa"/>
          </w:tcPr>
          <w:p w14:paraId="723430A1" w14:textId="77777777" w:rsidR="004F1D0C" w:rsidRPr="007969AC" w:rsidRDefault="004F1D0C" w:rsidP="00BC0353">
            <w:pPr>
              <w:rPr>
                <w:rStyle w:val="docssharedwiztogglelabeledlabeltext"/>
                <w:rFonts w:ascii="Times New Roman" w:hAnsi="Times New Roman" w:cs="Times New Roman"/>
              </w:rPr>
            </w:pPr>
            <w:r>
              <w:rPr>
                <w:rStyle w:val="docssharedwiztogglelabeledlabeltext"/>
                <w:rFonts w:ascii="Times New Roman" w:hAnsi="Times New Roman" w:cs="Times New Roman"/>
              </w:rPr>
              <w:t>6.</w:t>
            </w:r>
          </w:p>
        </w:tc>
        <w:tc>
          <w:tcPr>
            <w:tcW w:w="4140" w:type="dxa"/>
          </w:tcPr>
          <w:p w14:paraId="573A7AF6" w14:textId="1EFEC47E"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Samazināts sliktā un ļoti sliktā stāvoklī esošo valsts galveno autoceļu garums </w:t>
            </w:r>
            <w:r>
              <w:rPr>
                <w:rFonts w:ascii="Times New Roman" w:hAnsi="Times New Roman" w:cs="Times New Roman"/>
                <w:bCs/>
                <w:shd w:val="clear" w:color="auto" w:fill="FFFFFF"/>
              </w:rPr>
              <w:t>(</w:t>
            </w:r>
            <w:r w:rsidRPr="007969AC">
              <w:rPr>
                <w:rFonts w:ascii="Times New Roman" w:hAnsi="Times New Roman" w:cs="Times New Roman"/>
                <w:bCs/>
                <w:shd w:val="clear" w:color="auto" w:fill="FFFFFF"/>
              </w:rPr>
              <w:t xml:space="preserve">par </w:t>
            </w:r>
            <w:r>
              <w:rPr>
                <w:rFonts w:ascii="Times New Roman" w:hAnsi="Times New Roman" w:cs="Times New Roman"/>
                <w:bCs/>
                <w:shd w:val="clear" w:color="auto" w:fill="FFFFFF"/>
              </w:rPr>
              <w:t>%)</w:t>
            </w:r>
            <w:r w:rsidR="000A1F99">
              <w:rPr>
                <w:rFonts w:ascii="Times New Roman" w:hAnsi="Times New Roman" w:cs="Times New Roman"/>
                <w:bCs/>
                <w:shd w:val="clear" w:color="auto" w:fill="FFFFFF"/>
              </w:rPr>
              <w:t xml:space="preserve"> </w:t>
            </w:r>
            <w:r w:rsidR="000A1F99">
              <w:rPr>
                <w:rStyle w:val="docssharedwiztogglelabeledlabeltext"/>
                <w:rFonts w:ascii="Times New Roman" w:hAnsi="Times New Roman" w:cs="Times New Roman"/>
              </w:rPr>
              <w:t>(SM)</w:t>
            </w:r>
          </w:p>
        </w:tc>
        <w:tc>
          <w:tcPr>
            <w:tcW w:w="1417" w:type="dxa"/>
          </w:tcPr>
          <w:p w14:paraId="798C0D8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2012/2020</w:t>
            </w:r>
          </w:p>
        </w:tc>
        <w:tc>
          <w:tcPr>
            <w:tcW w:w="993" w:type="dxa"/>
          </w:tcPr>
          <w:p w14:paraId="0CF0C06E"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0B12E62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w:t>
            </w:r>
          </w:p>
        </w:tc>
        <w:tc>
          <w:tcPr>
            <w:tcW w:w="992" w:type="dxa"/>
          </w:tcPr>
          <w:p w14:paraId="6F13FD6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67</w:t>
            </w:r>
          </w:p>
        </w:tc>
        <w:tc>
          <w:tcPr>
            <w:tcW w:w="992" w:type="dxa"/>
          </w:tcPr>
          <w:p w14:paraId="6CECF15E"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C50231" w14:paraId="59A37910" w14:textId="77777777" w:rsidTr="00BC0353">
        <w:tc>
          <w:tcPr>
            <w:tcW w:w="567" w:type="dxa"/>
          </w:tcPr>
          <w:p w14:paraId="393A6754"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1BED1120" w14:textId="1C07957A"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Apkalpoto gaisa satiksmes pasažieru skaits lidostā </w:t>
            </w:r>
            <w:r>
              <w:rPr>
                <w:rFonts w:ascii="Times New Roman" w:hAnsi="Times New Roman" w:cs="Times New Roman"/>
                <w:bCs/>
                <w:shd w:val="clear" w:color="auto" w:fill="FFFFFF"/>
              </w:rPr>
              <w:t>"</w:t>
            </w:r>
            <w:r w:rsidRPr="007969AC">
              <w:rPr>
                <w:rFonts w:ascii="Times New Roman" w:hAnsi="Times New Roman" w:cs="Times New Roman"/>
                <w:bCs/>
                <w:shd w:val="clear" w:color="auto" w:fill="FFFFFF"/>
              </w:rPr>
              <w:t>Rīga</w:t>
            </w:r>
            <w:r>
              <w:rPr>
                <w:rFonts w:ascii="Times New Roman" w:hAnsi="Times New Roman" w:cs="Times New Roman"/>
                <w:bCs/>
                <w:shd w:val="clear" w:color="auto" w:fill="FFFFFF"/>
              </w:rPr>
              <w:t xml:space="preserve">" </w:t>
            </w:r>
            <w:r w:rsidRPr="007969AC">
              <w:rPr>
                <w:rFonts w:ascii="Times New Roman" w:hAnsi="Times New Roman" w:cs="Times New Roman"/>
                <w:bCs/>
                <w:shd w:val="clear" w:color="auto" w:fill="FFFFFF"/>
              </w:rPr>
              <w:t xml:space="preserve">(milj. gadā) </w:t>
            </w:r>
            <w:r w:rsidR="000A1F99">
              <w:rPr>
                <w:rFonts w:ascii="Times New Roman" w:hAnsi="Times New Roman" w:cs="Times New Roman"/>
                <w:bCs/>
                <w:shd w:val="clear" w:color="auto" w:fill="FFFFFF"/>
              </w:rPr>
              <w:t>(CSP)</w:t>
            </w:r>
          </w:p>
        </w:tc>
        <w:tc>
          <w:tcPr>
            <w:tcW w:w="1417" w:type="dxa"/>
          </w:tcPr>
          <w:p w14:paraId="70B6C6B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2011/2019</w:t>
            </w:r>
          </w:p>
        </w:tc>
        <w:tc>
          <w:tcPr>
            <w:tcW w:w="993" w:type="dxa"/>
          </w:tcPr>
          <w:p w14:paraId="2EF1A535"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milj.</w:t>
            </w:r>
          </w:p>
        </w:tc>
        <w:tc>
          <w:tcPr>
            <w:tcW w:w="992" w:type="dxa"/>
          </w:tcPr>
          <w:p w14:paraId="075BB68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5,1</w:t>
            </w:r>
          </w:p>
        </w:tc>
        <w:tc>
          <w:tcPr>
            <w:tcW w:w="992" w:type="dxa"/>
          </w:tcPr>
          <w:p w14:paraId="6476FFF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7,8</w:t>
            </w:r>
          </w:p>
        </w:tc>
        <w:tc>
          <w:tcPr>
            <w:tcW w:w="992" w:type="dxa"/>
          </w:tcPr>
          <w:p w14:paraId="444657CF"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C50231" w14:paraId="11DBB33C" w14:textId="77777777" w:rsidTr="00BC0353">
        <w:tc>
          <w:tcPr>
            <w:tcW w:w="567" w:type="dxa"/>
          </w:tcPr>
          <w:p w14:paraId="6F6844FC"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0E2B6026" w14:textId="663BF97A"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Mājsaimniecību īpatsvars, k</w:t>
            </w:r>
            <w:r>
              <w:rPr>
                <w:rStyle w:val="docssharedwiztogglelabeledlabeltext"/>
                <w:rFonts w:ascii="Times New Roman" w:hAnsi="Times New Roman" w:cs="Times New Roman"/>
              </w:rPr>
              <w:t>urā</w:t>
            </w:r>
            <w:r w:rsidRPr="007969AC">
              <w:rPr>
                <w:rStyle w:val="docssharedwiztogglelabeledlabeltext"/>
                <w:rFonts w:ascii="Times New Roman" w:hAnsi="Times New Roman" w:cs="Times New Roman"/>
              </w:rPr>
              <w:t>m pieejams internets</w:t>
            </w:r>
            <w:r w:rsidR="000A1F99">
              <w:rPr>
                <w:rStyle w:val="docssharedwiztogglelabeledlabeltext"/>
                <w:rFonts w:ascii="Times New Roman" w:hAnsi="Times New Roman" w:cs="Times New Roman"/>
              </w:rPr>
              <w:t xml:space="preserve"> </w:t>
            </w:r>
            <w:r w:rsidR="000A1F99">
              <w:rPr>
                <w:rFonts w:ascii="Times New Roman" w:hAnsi="Times New Roman" w:cs="Times New Roman"/>
                <w:bCs/>
                <w:shd w:val="clear" w:color="auto" w:fill="FFFFFF"/>
              </w:rPr>
              <w:t>(CSP)</w:t>
            </w:r>
            <w:r w:rsidRPr="007969AC">
              <w:rPr>
                <w:rStyle w:val="docssharedwiztogglelabeledlabeltext"/>
                <w:rFonts w:ascii="Times New Roman" w:hAnsi="Times New Roman" w:cs="Times New Roman"/>
              </w:rPr>
              <w:t xml:space="preserve"> </w:t>
            </w:r>
          </w:p>
        </w:tc>
        <w:tc>
          <w:tcPr>
            <w:tcW w:w="1417" w:type="dxa"/>
          </w:tcPr>
          <w:p w14:paraId="31145B2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2011/2020</w:t>
            </w:r>
          </w:p>
        </w:tc>
        <w:tc>
          <w:tcPr>
            <w:tcW w:w="993" w:type="dxa"/>
          </w:tcPr>
          <w:p w14:paraId="74FA0710"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36EDE27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63,6</w:t>
            </w:r>
          </w:p>
        </w:tc>
        <w:tc>
          <w:tcPr>
            <w:tcW w:w="992" w:type="dxa"/>
          </w:tcPr>
          <w:p w14:paraId="5F16514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89,7</w:t>
            </w:r>
          </w:p>
        </w:tc>
        <w:tc>
          <w:tcPr>
            <w:tcW w:w="992" w:type="dxa"/>
          </w:tcPr>
          <w:p w14:paraId="76395E18"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C50231" w14:paraId="7F7572D3" w14:textId="77777777" w:rsidTr="00BC0353">
        <w:tc>
          <w:tcPr>
            <w:tcW w:w="567" w:type="dxa"/>
          </w:tcPr>
          <w:p w14:paraId="3477C9A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w:t>
            </w:r>
            <w:r>
              <w:rPr>
                <w:rStyle w:val="docssharedwiztogglelabeledlabeltext"/>
                <w:rFonts w:ascii="Times New Roman" w:hAnsi="Times New Roman" w:cs="Times New Roman"/>
              </w:rPr>
              <w:t>.</w:t>
            </w:r>
          </w:p>
        </w:tc>
        <w:tc>
          <w:tcPr>
            <w:tcW w:w="4140" w:type="dxa"/>
          </w:tcPr>
          <w:p w14:paraId="72800918" w14:textId="2B0FD0A0"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Augsto tehnoloģiju nozaru eksporta īpatsvars kopējā eksport</w:t>
            </w:r>
            <w:r>
              <w:rPr>
                <w:rFonts w:ascii="Times New Roman" w:hAnsi="Times New Roman" w:cs="Times New Roman"/>
                <w:bCs/>
                <w:shd w:val="clear" w:color="auto" w:fill="FFFFFF"/>
              </w:rPr>
              <w:t>a</w:t>
            </w:r>
            <w:r w:rsidRPr="007969AC">
              <w:rPr>
                <w:rFonts w:ascii="Times New Roman" w:hAnsi="Times New Roman" w:cs="Times New Roman"/>
                <w:bCs/>
                <w:shd w:val="clear" w:color="auto" w:fill="FFFFFF"/>
              </w:rPr>
              <w:t xml:space="preserve"> vērtībā</w:t>
            </w:r>
            <w:r w:rsidR="000A1F99">
              <w:rPr>
                <w:rFonts w:ascii="Times New Roman" w:hAnsi="Times New Roman" w:cs="Times New Roman"/>
                <w:bCs/>
                <w:shd w:val="clear" w:color="auto" w:fill="FFFFFF"/>
              </w:rPr>
              <w:t xml:space="preserve"> </w:t>
            </w:r>
            <w:r w:rsidR="001A3270">
              <w:rPr>
                <w:rFonts w:ascii="Times New Roman" w:hAnsi="Times New Roman" w:cs="Times New Roman"/>
                <w:bCs/>
                <w:shd w:val="clear" w:color="auto" w:fill="FFFFFF"/>
              </w:rPr>
              <w:t>(CSP)</w:t>
            </w:r>
          </w:p>
        </w:tc>
        <w:tc>
          <w:tcPr>
            <w:tcW w:w="1417" w:type="dxa"/>
          </w:tcPr>
          <w:p w14:paraId="34E9E07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0B553416"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5EBBF75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11,0</w:t>
            </w:r>
          </w:p>
        </w:tc>
        <w:tc>
          <w:tcPr>
            <w:tcW w:w="992" w:type="dxa"/>
          </w:tcPr>
          <w:p w14:paraId="6C0C01F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11,4</w:t>
            </w:r>
          </w:p>
        </w:tc>
        <w:tc>
          <w:tcPr>
            <w:tcW w:w="992" w:type="dxa"/>
          </w:tcPr>
          <w:p w14:paraId="23B55B1F"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C50231" w14:paraId="33406349" w14:textId="77777777" w:rsidTr="00BC0353">
        <w:tc>
          <w:tcPr>
            <w:tcW w:w="567" w:type="dxa"/>
          </w:tcPr>
          <w:p w14:paraId="57C2FC3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r>
              <w:rPr>
                <w:rStyle w:val="docssharedwiztogglelabeledlabeltext"/>
                <w:rFonts w:ascii="Times New Roman" w:hAnsi="Times New Roman" w:cs="Times New Roman"/>
              </w:rPr>
              <w:t>.</w:t>
            </w:r>
          </w:p>
        </w:tc>
        <w:tc>
          <w:tcPr>
            <w:tcW w:w="4140" w:type="dxa"/>
          </w:tcPr>
          <w:p w14:paraId="6E51C13C" w14:textId="5B4EFB13"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Zinātnieku skaits, k</w:t>
            </w:r>
            <w:r>
              <w:rPr>
                <w:rStyle w:val="docssharedwiztogglelabeledlabeltext"/>
                <w:rFonts w:ascii="Times New Roman" w:hAnsi="Times New Roman" w:cs="Times New Roman"/>
              </w:rPr>
              <w:t>uri</w:t>
            </w:r>
            <w:r w:rsidRPr="007969AC">
              <w:rPr>
                <w:rStyle w:val="docssharedwiztogglelabeledlabeltext"/>
                <w:rFonts w:ascii="Times New Roman" w:hAnsi="Times New Roman" w:cs="Times New Roman"/>
              </w:rPr>
              <w:t xml:space="preserve"> nodarbināti privātajā sektorā (atbilstoši pilna laika ekvivalentam)</w:t>
            </w:r>
            <w:r w:rsidR="000A1F99">
              <w:rPr>
                <w:rStyle w:val="docssharedwiztogglelabeledlabeltext"/>
                <w:rFonts w:ascii="Times New Roman" w:hAnsi="Times New Roman" w:cs="Times New Roman"/>
              </w:rPr>
              <w:t xml:space="preserve"> (CSP)</w:t>
            </w:r>
          </w:p>
        </w:tc>
        <w:tc>
          <w:tcPr>
            <w:tcW w:w="1417" w:type="dxa"/>
          </w:tcPr>
          <w:p w14:paraId="516F080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2011/2020</w:t>
            </w:r>
          </w:p>
        </w:tc>
        <w:tc>
          <w:tcPr>
            <w:tcW w:w="993" w:type="dxa"/>
          </w:tcPr>
          <w:p w14:paraId="2B94618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766ED946" w14:textId="339E8203"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14</w:t>
            </w:r>
            <w:r w:rsidR="00D239A6">
              <w:rPr>
                <w:rStyle w:val="docssharedwiztogglelabeledlabeltext"/>
                <w:rFonts w:ascii="Times New Roman" w:hAnsi="Times New Roman" w:cs="Times New Roman"/>
              </w:rPr>
              <w:t>,</w:t>
            </w:r>
            <w:r w:rsidRPr="007969AC">
              <w:rPr>
                <w:rStyle w:val="docssharedwiztogglelabeledlabeltext"/>
                <w:rFonts w:ascii="Times New Roman" w:hAnsi="Times New Roman" w:cs="Times New Roman"/>
              </w:rPr>
              <w:t>0</w:t>
            </w:r>
          </w:p>
        </w:tc>
        <w:tc>
          <w:tcPr>
            <w:tcW w:w="992" w:type="dxa"/>
          </w:tcPr>
          <w:p w14:paraId="15925316" w14:textId="744803CB"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w:t>
            </w:r>
            <w:r w:rsidR="00D239A6">
              <w:rPr>
                <w:rStyle w:val="docssharedwiztogglelabeledlabeltext"/>
                <w:rFonts w:ascii="Times New Roman" w:hAnsi="Times New Roman" w:cs="Times New Roman"/>
              </w:rPr>
              <w:t>,</w:t>
            </w:r>
            <w:r w:rsidRPr="007969AC">
              <w:rPr>
                <w:rStyle w:val="docssharedwiztogglelabeledlabeltext"/>
                <w:rFonts w:ascii="Times New Roman" w:hAnsi="Times New Roman" w:cs="Times New Roman"/>
              </w:rPr>
              <w:t>8</w:t>
            </w:r>
          </w:p>
        </w:tc>
        <w:tc>
          <w:tcPr>
            <w:tcW w:w="992" w:type="dxa"/>
          </w:tcPr>
          <w:p w14:paraId="298A21D3"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C50231" w14:paraId="0756D7CC" w14:textId="77777777" w:rsidTr="00BC0353">
        <w:tc>
          <w:tcPr>
            <w:tcW w:w="567" w:type="dxa"/>
          </w:tcPr>
          <w:p w14:paraId="482DB3DF"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w:t>
            </w:r>
            <w:r>
              <w:rPr>
                <w:rStyle w:val="docssharedwiztogglelabeledlabeltext"/>
                <w:rFonts w:ascii="Times New Roman" w:hAnsi="Times New Roman" w:cs="Times New Roman"/>
              </w:rPr>
              <w:t>.</w:t>
            </w:r>
          </w:p>
        </w:tc>
        <w:tc>
          <w:tcPr>
            <w:tcW w:w="4140" w:type="dxa"/>
          </w:tcPr>
          <w:p w14:paraId="1C5A4F60" w14:textId="59105C89" w:rsidR="004F1D0C" w:rsidRPr="007969AC" w:rsidRDefault="004F1D0C" w:rsidP="00BC0353">
            <w:pPr>
              <w:rPr>
                <w:rStyle w:val="docssharedwiztogglelabeledlabeltext"/>
                <w:rFonts w:ascii="Times New Roman" w:hAnsi="Times New Roman" w:cs="Times New Roman"/>
              </w:rPr>
            </w:pPr>
            <w:r w:rsidRPr="007969AC">
              <w:rPr>
                <w:rFonts w:ascii="Times New Roman" w:eastAsia="Times New Roman" w:hAnsi="Times New Roman" w:cs="Times New Roman"/>
              </w:rPr>
              <w:t>Jauno doktoru īpatsvars no 25–34 gadus veciem iedzīvotājiem</w:t>
            </w:r>
            <w:r w:rsidR="000A1F99">
              <w:rPr>
                <w:rFonts w:ascii="Times New Roman" w:eastAsia="Times New Roman" w:hAnsi="Times New Roman" w:cs="Times New Roman"/>
              </w:rPr>
              <w:t xml:space="preserve"> </w:t>
            </w:r>
          </w:p>
        </w:tc>
        <w:tc>
          <w:tcPr>
            <w:tcW w:w="1417" w:type="dxa"/>
          </w:tcPr>
          <w:p w14:paraId="4FA3D5C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2013/2019</w:t>
            </w:r>
          </w:p>
        </w:tc>
        <w:tc>
          <w:tcPr>
            <w:tcW w:w="993" w:type="dxa"/>
          </w:tcPr>
          <w:p w14:paraId="5B4D7DE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46E3C06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0,5</w:t>
            </w:r>
          </w:p>
        </w:tc>
        <w:tc>
          <w:tcPr>
            <w:tcW w:w="992" w:type="dxa"/>
          </w:tcPr>
          <w:p w14:paraId="2A587C0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0,3</w:t>
            </w:r>
          </w:p>
        </w:tc>
        <w:tc>
          <w:tcPr>
            <w:tcW w:w="992" w:type="dxa"/>
          </w:tcPr>
          <w:p w14:paraId="1F9A8E6E" w14:textId="77777777" w:rsidR="004F1D0C" w:rsidRPr="007969AC" w:rsidRDefault="004F1D0C" w:rsidP="00BC0353">
            <w:pPr>
              <w:jc w:val="center"/>
              <w:rPr>
                <w:rStyle w:val="docssharedwiztogglelabeledlabeltext"/>
                <w:rFonts w:ascii="Times New Roman" w:hAnsi="Times New Roman" w:cs="Times New Roman"/>
                <w:b/>
                <w:color w:val="984806" w:themeColor="accent6" w:themeShade="80"/>
              </w:rPr>
            </w:pPr>
            <w:r w:rsidRPr="007969AC">
              <w:rPr>
                <w:rStyle w:val="docssharedwiztogglelabeledlabeltext"/>
                <w:rFonts w:ascii="Times New Roman" w:hAnsi="Times New Roman" w:cs="Times New Roman"/>
                <w:b/>
                <w:color w:val="FF0000"/>
              </w:rPr>
              <w:t>–1</w:t>
            </w:r>
          </w:p>
        </w:tc>
      </w:tr>
      <w:tr w:rsidR="004F1D0C" w:rsidRPr="00C50231" w14:paraId="470B5C55" w14:textId="77777777" w:rsidTr="00BC0353">
        <w:tc>
          <w:tcPr>
            <w:tcW w:w="567" w:type="dxa"/>
          </w:tcPr>
          <w:p w14:paraId="29A16BAD"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12</w:t>
            </w:r>
            <w:r>
              <w:rPr>
                <w:rStyle w:val="docssharedwiztogglelabeledlabeltext"/>
                <w:rFonts w:ascii="Times New Roman" w:hAnsi="Times New Roman" w:cs="Times New Roman"/>
              </w:rPr>
              <w:t>.</w:t>
            </w:r>
          </w:p>
        </w:tc>
        <w:tc>
          <w:tcPr>
            <w:tcW w:w="4140" w:type="dxa"/>
          </w:tcPr>
          <w:p w14:paraId="30AC9906" w14:textId="1E6663D3"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Izdevumi pētniecībai un attīstībai no IKP gadā </w:t>
            </w:r>
            <w:r w:rsidR="000A1F99">
              <w:rPr>
                <w:rStyle w:val="docssharedwiztogglelabeledlabeltext"/>
                <w:rFonts w:ascii="Times New Roman" w:hAnsi="Times New Roman" w:cs="Times New Roman"/>
              </w:rPr>
              <w:t>(</w:t>
            </w:r>
            <w:proofErr w:type="spellStart"/>
            <w:r w:rsidR="000A1F99">
              <w:rPr>
                <w:rStyle w:val="docssharedwiztogglelabeledlabeltext"/>
                <w:rFonts w:ascii="Times New Roman" w:hAnsi="Times New Roman" w:cs="Times New Roman"/>
              </w:rPr>
              <w:t>Eurostat</w:t>
            </w:r>
            <w:proofErr w:type="spellEnd"/>
            <w:r w:rsidR="000A1F99">
              <w:rPr>
                <w:rStyle w:val="docssharedwiztogglelabeledlabeltext"/>
                <w:rFonts w:ascii="Times New Roman" w:hAnsi="Times New Roman" w:cs="Times New Roman"/>
              </w:rPr>
              <w:t>)</w:t>
            </w:r>
          </w:p>
        </w:tc>
        <w:tc>
          <w:tcPr>
            <w:tcW w:w="1417" w:type="dxa"/>
          </w:tcPr>
          <w:p w14:paraId="6877587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4589AC8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4DAD05C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0,61</w:t>
            </w:r>
          </w:p>
        </w:tc>
        <w:tc>
          <w:tcPr>
            <w:tcW w:w="992" w:type="dxa"/>
          </w:tcPr>
          <w:p w14:paraId="01C3360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0.71</w:t>
            </w:r>
          </w:p>
        </w:tc>
        <w:tc>
          <w:tcPr>
            <w:tcW w:w="992" w:type="dxa"/>
          </w:tcPr>
          <w:p w14:paraId="38FC6DC1"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984806" w:themeColor="accent6" w:themeShade="80"/>
              </w:rPr>
              <w:t>0</w:t>
            </w:r>
          </w:p>
        </w:tc>
      </w:tr>
      <w:tr w:rsidR="004F1D0C" w:rsidRPr="00C50231" w14:paraId="4EC92420" w14:textId="77777777" w:rsidTr="00BC0353">
        <w:tc>
          <w:tcPr>
            <w:tcW w:w="567" w:type="dxa"/>
          </w:tcPr>
          <w:p w14:paraId="19E203D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13</w:t>
            </w:r>
            <w:r>
              <w:rPr>
                <w:rStyle w:val="docssharedwiztogglelabeledlabeltext"/>
                <w:rFonts w:ascii="Times New Roman" w:hAnsi="Times New Roman" w:cs="Times New Roman"/>
              </w:rPr>
              <w:t>.</w:t>
            </w:r>
          </w:p>
        </w:tc>
        <w:tc>
          <w:tcPr>
            <w:tcW w:w="4140" w:type="dxa"/>
          </w:tcPr>
          <w:p w14:paraId="0EBA3C94" w14:textId="2A615B71"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Privātā sektora ieguldījums pētniecībā un attīstībā </w:t>
            </w:r>
            <w:r w:rsidR="000A1F99">
              <w:rPr>
                <w:rStyle w:val="docssharedwiztogglelabeledlabeltext"/>
                <w:rFonts w:ascii="Times New Roman" w:hAnsi="Times New Roman" w:cs="Times New Roman"/>
              </w:rPr>
              <w:t>(CSP)</w:t>
            </w:r>
          </w:p>
        </w:tc>
        <w:tc>
          <w:tcPr>
            <w:tcW w:w="1417" w:type="dxa"/>
          </w:tcPr>
          <w:p w14:paraId="19B2BBB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78D7BC3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075D2D7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38,8</w:t>
            </w:r>
          </w:p>
        </w:tc>
        <w:tc>
          <w:tcPr>
            <w:tcW w:w="992" w:type="dxa"/>
          </w:tcPr>
          <w:p w14:paraId="1CA5851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27,0</w:t>
            </w:r>
          </w:p>
        </w:tc>
        <w:tc>
          <w:tcPr>
            <w:tcW w:w="992" w:type="dxa"/>
          </w:tcPr>
          <w:p w14:paraId="14EFCE47"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FF0000"/>
              </w:rPr>
              <w:t>–1</w:t>
            </w:r>
          </w:p>
        </w:tc>
      </w:tr>
    </w:tbl>
    <w:p w14:paraId="157BD185" w14:textId="77777777" w:rsidR="004F1D0C" w:rsidRPr="007969AC" w:rsidRDefault="004F1D0C" w:rsidP="004F1D0C">
      <w:pPr>
        <w:rPr>
          <w:rStyle w:val="docssharedwiztogglelabeledlabeltext"/>
          <w:rFonts w:ascii="Times New Roman" w:hAnsi="Times New Roman" w:cs="Times New Roman"/>
          <w:sz w:val="24"/>
          <w:szCs w:val="24"/>
        </w:rPr>
      </w:pPr>
    </w:p>
    <w:p w14:paraId="4A219263" w14:textId="77777777" w:rsidR="004F1D0C" w:rsidRPr="007969AC" w:rsidRDefault="004F1D0C" w:rsidP="004F1D0C">
      <w:pPr>
        <w:jc w:val="center"/>
        <w:rPr>
          <w:rStyle w:val="docssharedwiztogglelabeledlabeltext"/>
          <w:rFonts w:ascii="Times New Roman" w:hAnsi="Times New Roman" w:cs="Times New Roman"/>
          <w:sz w:val="24"/>
          <w:szCs w:val="24"/>
        </w:rPr>
      </w:pPr>
      <w:r w:rsidRPr="007969AC">
        <w:rPr>
          <w:rFonts w:ascii="Times New Roman" w:hAnsi="Times New Roman" w:cs="Times New Roman"/>
          <w:b/>
          <w:sz w:val="24"/>
          <w:szCs w:val="24"/>
        </w:rPr>
        <w:t>Mērķis Nr. 10.</w:t>
      </w:r>
      <w:r w:rsidRPr="007969AC">
        <w:rPr>
          <w:rFonts w:ascii="Times New Roman" w:hAnsi="Times New Roman" w:cs="Times New Roman"/>
          <w:sz w:val="24"/>
          <w:szCs w:val="24"/>
        </w:rPr>
        <w:t xml:space="preserve"> </w:t>
      </w:r>
      <w:r w:rsidRPr="007969AC">
        <w:rPr>
          <w:rStyle w:val="docssharedwiztogglelabeledlabeltext"/>
          <w:rFonts w:ascii="Times New Roman" w:hAnsi="Times New Roman" w:cs="Times New Roman"/>
          <w:b/>
          <w:sz w:val="24"/>
          <w:szCs w:val="24"/>
        </w:rPr>
        <w:t xml:space="preserve">Mazināta nevienlīdzība Latvijā un starp valstīm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C50231" w14:paraId="289EF064" w14:textId="77777777" w:rsidTr="00BC0353">
        <w:tc>
          <w:tcPr>
            <w:tcW w:w="567" w:type="dxa"/>
          </w:tcPr>
          <w:p w14:paraId="04F9CD37" w14:textId="77777777" w:rsidR="004F1D0C" w:rsidRPr="007969AC" w:rsidRDefault="004F1D0C" w:rsidP="00BC0353">
            <w:pPr>
              <w:ind w:left="-57" w:right="-57"/>
              <w:jc w:val="center"/>
              <w:rPr>
                <w:rStyle w:val="docssharedwiztogglelabeledlabeltext"/>
                <w:rFonts w:ascii="Times New Roman" w:hAnsi="Times New Roman" w:cs="Times New Roman"/>
              </w:rPr>
            </w:pPr>
            <w:r w:rsidRPr="00C50231">
              <w:rPr>
                <w:rStyle w:val="docssharedwiztogglelabeledlabeltext"/>
                <w:rFonts w:ascii="Times New Roman" w:hAnsi="Times New Roman" w:cs="Times New Roman"/>
                <w:spacing w:val="-2"/>
              </w:rPr>
              <w:t>Nr.</w:t>
            </w:r>
            <w:r w:rsidRPr="00C50231">
              <w:rPr>
                <w:rStyle w:val="docssharedwiztogglelabeledlabeltext"/>
                <w:rFonts w:ascii="Times New Roman" w:hAnsi="Times New Roman" w:cs="Times New Roman"/>
                <w:spacing w:val="-2"/>
              </w:rPr>
              <w:br/>
              <w:t>p. k.</w:t>
            </w:r>
          </w:p>
        </w:tc>
        <w:tc>
          <w:tcPr>
            <w:tcW w:w="4140" w:type="dxa"/>
          </w:tcPr>
          <w:p w14:paraId="7E426402" w14:textId="5E36F549"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5403A74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2B35F12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4F70C67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3479F17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4531F55E"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C50231" w14:paraId="05C9E011" w14:textId="77777777" w:rsidTr="00BC0353">
        <w:tc>
          <w:tcPr>
            <w:tcW w:w="567" w:type="dxa"/>
          </w:tcPr>
          <w:p w14:paraId="7478EC9D"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5E1A3D64" w14:textId="05535C18"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Džini indekss</w:t>
            </w:r>
            <w:r w:rsidR="00BC15BF">
              <w:rPr>
                <w:rStyle w:val="docssharedwiztogglelabeledlabeltext"/>
                <w:rFonts w:ascii="Times New Roman" w:hAnsi="Times New Roman" w:cs="Times New Roman"/>
              </w:rPr>
              <w:t xml:space="preserve"> (CSP)</w:t>
            </w:r>
          </w:p>
        </w:tc>
        <w:tc>
          <w:tcPr>
            <w:tcW w:w="1417" w:type="dxa"/>
          </w:tcPr>
          <w:p w14:paraId="2FB216F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5E28FD2A" w14:textId="77777777" w:rsidR="004F1D0C" w:rsidRPr="007969AC" w:rsidRDefault="004F1D0C" w:rsidP="00BC0353">
            <w:pPr>
              <w:jc w:val="center"/>
              <w:rPr>
                <w:rFonts w:ascii="Times New Roman" w:hAnsi="Times New Roman" w:cs="Times New Roman"/>
              </w:rPr>
            </w:pPr>
          </w:p>
        </w:tc>
        <w:tc>
          <w:tcPr>
            <w:tcW w:w="992" w:type="dxa"/>
          </w:tcPr>
          <w:p w14:paraId="65852DD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35,1</w:t>
            </w:r>
          </w:p>
        </w:tc>
        <w:tc>
          <w:tcPr>
            <w:tcW w:w="992" w:type="dxa"/>
          </w:tcPr>
          <w:p w14:paraId="413D6FE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35,7</w:t>
            </w:r>
          </w:p>
        </w:tc>
        <w:tc>
          <w:tcPr>
            <w:tcW w:w="992" w:type="dxa"/>
          </w:tcPr>
          <w:p w14:paraId="6CFB7524"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C50231" w14:paraId="4D3AD67C" w14:textId="77777777" w:rsidTr="00BC0353">
        <w:tc>
          <w:tcPr>
            <w:tcW w:w="567" w:type="dxa"/>
          </w:tcPr>
          <w:p w14:paraId="2CA5949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67412E7A" w14:textId="6A00AA68"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Summārais ienākumu nevienlīdzības S80/S20 </w:t>
            </w:r>
            <w:proofErr w:type="spellStart"/>
            <w:r w:rsidRPr="007969AC">
              <w:rPr>
                <w:rStyle w:val="docssharedwiztogglelabeledlabeltext"/>
                <w:rFonts w:ascii="Times New Roman" w:hAnsi="Times New Roman" w:cs="Times New Roman"/>
              </w:rPr>
              <w:t>kvintiļu</w:t>
            </w:r>
            <w:proofErr w:type="spellEnd"/>
            <w:r w:rsidRPr="007969AC">
              <w:rPr>
                <w:rStyle w:val="docssharedwiztogglelabeledlabeltext"/>
                <w:rFonts w:ascii="Times New Roman" w:hAnsi="Times New Roman" w:cs="Times New Roman"/>
              </w:rPr>
              <w:t xml:space="preserve"> attiecības indekss </w:t>
            </w:r>
            <w:r w:rsidR="00BC15BF">
              <w:rPr>
                <w:rStyle w:val="docssharedwiztogglelabeledlabeltext"/>
                <w:rFonts w:ascii="Times New Roman" w:hAnsi="Times New Roman" w:cs="Times New Roman"/>
              </w:rPr>
              <w:t>(CSP)</w:t>
            </w:r>
          </w:p>
        </w:tc>
        <w:tc>
          <w:tcPr>
            <w:tcW w:w="1417" w:type="dxa"/>
          </w:tcPr>
          <w:p w14:paraId="4AA0FA2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1CAA73DB" w14:textId="77777777" w:rsidR="004F1D0C" w:rsidRPr="007969AC" w:rsidRDefault="004F1D0C" w:rsidP="00BC0353">
            <w:pPr>
              <w:jc w:val="center"/>
              <w:rPr>
                <w:rFonts w:ascii="Times New Roman" w:hAnsi="Times New Roman" w:cs="Times New Roman"/>
              </w:rPr>
            </w:pPr>
          </w:p>
        </w:tc>
        <w:tc>
          <w:tcPr>
            <w:tcW w:w="992" w:type="dxa"/>
          </w:tcPr>
          <w:p w14:paraId="522B546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6,5</w:t>
            </w:r>
          </w:p>
        </w:tc>
        <w:tc>
          <w:tcPr>
            <w:tcW w:w="992" w:type="dxa"/>
          </w:tcPr>
          <w:p w14:paraId="6352B87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6,6</w:t>
            </w:r>
          </w:p>
        </w:tc>
        <w:tc>
          <w:tcPr>
            <w:tcW w:w="992" w:type="dxa"/>
          </w:tcPr>
          <w:p w14:paraId="777B38B1"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C50231" w14:paraId="76D27F42" w14:textId="77777777" w:rsidTr="00BC0353">
        <w:tc>
          <w:tcPr>
            <w:tcW w:w="567" w:type="dxa"/>
          </w:tcPr>
          <w:p w14:paraId="65433A5F"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5F233ADB" w14:textId="3ECD086E"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P90/P50 ienākumu attiecību indekss</w:t>
            </w:r>
            <w:r w:rsidR="00BC15BF">
              <w:rPr>
                <w:rStyle w:val="docssharedwiztogglelabeledlabeltext"/>
                <w:rFonts w:ascii="Times New Roman" w:hAnsi="Times New Roman" w:cs="Times New Roman"/>
              </w:rPr>
              <w:t xml:space="preserve"> (CSP)</w:t>
            </w:r>
          </w:p>
        </w:tc>
        <w:tc>
          <w:tcPr>
            <w:tcW w:w="1417" w:type="dxa"/>
          </w:tcPr>
          <w:p w14:paraId="6595D66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404FD888" w14:textId="77777777" w:rsidR="004F1D0C" w:rsidRPr="007969AC" w:rsidRDefault="004F1D0C" w:rsidP="00BC0353">
            <w:pPr>
              <w:jc w:val="center"/>
              <w:rPr>
                <w:rFonts w:ascii="Times New Roman" w:hAnsi="Times New Roman" w:cs="Times New Roman"/>
              </w:rPr>
            </w:pPr>
          </w:p>
        </w:tc>
        <w:tc>
          <w:tcPr>
            <w:tcW w:w="992" w:type="dxa"/>
          </w:tcPr>
          <w:p w14:paraId="5232B77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2,24</w:t>
            </w:r>
          </w:p>
        </w:tc>
        <w:tc>
          <w:tcPr>
            <w:tcW w:w="992" w:type="dxa"/>
          </w:tcPr>
          <w:p w14:paraId="7EB4425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2,07</w:t>
            </w:r>
          </w:p>
        </w:tc>
        <w:tc>
          <w:tcPr>
            <w:tcW w:w="992" w:type="dxa"/>
          </w:tcPr>
          <w:p w14:paraId="6460F63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C50231" w14:paraId="1D8E07E5" w14:textId="77777777" w:rsidTr="00BC0353">
        <w:tc>
          <w:tcPr>
            <w:tcW w:w="567" w:type="dxa"/>
          </w:tcPr>
          <w:p w14:paraId="0468FAAB"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4A6536FB" w14:textId="2096910F"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IKP uz vienu iedzīvotāju reģionālās atšķirības </w:t>
            </w:r>
            <w:r w:rsidRPr="007969AC">
              <w:rPr>
                <w:rFonts w:ascii="Times New Roman" w:hAnsi="Times New Roman" w:cs="Times New Roman"/>
                <w:bCs/>
                <w:shd w:val="clear" w:color="auto" w:fill="FFFFFF"/>
              </w:rPr>
              <w:t>–</w:t>
            </w:r>
            <w:r w:rsidRPr="007969AC">
              <w:rPr>
                <w:rStyle w:val="docssharedwiztogglelabeledlabeltext"/>
                <w:rFonts w:ascii="Times New Roman" w:hAnsi="Times New Roman" w:cs="Times New Roman"/>
              </w:rPr>
              <w:t xml:space="preserve"> reģionālā IKP uz vienu iedzīvotāju dispersija </w:t>
            </w:r>
            <w:r w:rsidR="00BC15BF">
              <w:rPr>
                <w:rStyle w:val="docssharedwiztogglelabeledlabeltext"/>
                <w:rFonts w:ascii="Times New Roman" w:hAnsi="Times New Roman" w:cs="Times New Roman"/>
              </w:rPr>
              <w:t>(VARAM)</w:t>
            </w:r>
          </w:p>
        </w:tc>
        <w:tc>
          <w:tcPr>
            <w:tcW w:w="1417" w:type="dxa"/>
          </w:tcPr>
          <w:p w14:paraId="27FB124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65F7FDA2"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75CA2EA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42,0</w:t>
            </w:r>
          </w:p>
        </w:tc>
        <w:tc>
          <w:tcPr>
            <w:tcW w:w="992" w:type="dxa"/>
          </w:tcPr>
          <w:p w14:paraId="686BBD3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40,2</w:t>
            </w:r>
          </w:p>
        </w:tc>
        <w:tc>
          <w:tcPr>
            <w:tcW w:w="992" w:type="dxa"/>
          </w:tcPr>
          <w:p w14:paraId="0846C206"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r w:rsidR="004F1D0C" w:rsidRPr="00C50231" w14:paraId="2802933B" w14:textId="77777777" w:rsidTr="00BC0353">
        <w:tc>
          <w:tcPr>
            <w:tcW w:w="567" w:type="dxa"/>
          </w:tcPr>
          <w:p w14:paraId="6CD19A0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400E12F2" w14:textId="63459E99"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Migrācijas saldo, primāri veicinot </w:t>
            </w:r>
            <w:proofErr w:type="spellStart"/>
            <w:r w:rsidRPr="007969AC">
              <w:rPr>
                <w:rFonts w:ascii="Times New Roman" w:hAnsi="Times New Roman" w:cs="Times New Roman"/>
                <w:bCs/>
                <w:shd w:val="clear" w:color="auto" w:fill="FFFFFF"/>
              </w:rPr>
              <w:t>reemigrāciju</w:t>
            </w:r>
            <w:proofErr w:type="spellEnd"/>
            <w:r w:rsidRPr="007969AC">
              <w:rPr>
                <w:rFonts w:ascii="Times New Roman" w:hAnsi="Times New Roman" w:cs="Times New Roman"/>
                <w:bCs/>
                <w:shd w:val="clear" w:color="auto" w:fill="FFFFFF"/>
              </w:rPr>
              <w:t xml:space="preserve"> un samazinot emigrāciju</w:t>
            </w:r>
            <w:r w:rsidR="00BC15BF">
              <w:rPr>
                <w:rFonts w:ascii="Times New Roman" w:hAnsi="Times New Roman" w:cs="Times New Roman"/>
                <w:bCs/>
                <w:shd w:val="clear" w:color="auto" w:fill="FFFFFF"/>
              </w:rPr>
              <w:t xml:space="preserve"> </w:t>
            </w:r>
            <w:r w:rsidR="00BC15BF">
              <w:rPr>
                <w:rStyle w:val="docssharedwiztogglelabeledlabeltext"/>
                <w:rFonts w:ascii="Times New Roman" w:hAnsi="Times New Roman" w:cs="Times New Roman"/>
              </w:rPr>
              <w:t>(CSP)</w:t>
            </w:r>
          </w:p>
        </w:tc>
        <w:tc>
          <w:tcPr>
            <w:tcW w:w="1417" w:type="dxa"/>
          </w:tcPr>
          <w:p w14:paraId="76F9AE0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2011/2020</w:t>
            </w:r>
          </w:p>
        </w:tc>
        <w:tc>
          <w:tcPr>
            <w:tcW w:w="993" w:type="dxa"/>
          </w:tcPr>
          <w:p w14:paraId="6396DDEB" w14:textId="77777777" w:rsidR="004F1D0C" w:rsidRPr="007969AC" w:rsidRDefault="004F1D0C" w:rsidP="00BC0353">
            <w:pPr>
              <w:jc w:val="center"/>
              <w:rPr>
                <w:rStyle w:val="docssharedwiztogglelabeledlabeltext"/>
                <w:rFonts w:ascii="Times New Roman" w:hAnsi="Times New Roman" w:cs="Times New Roman"/>
              </w:rPr>
            </w:pPr>
          </w:p>
        </w:tc>
        <w:tc>
          <w:tcPr>
            <w:tcW w:w="992" w:type="dxa"/>
          </w:tcPr>
          <w:p w14:paraId="2DCC7F60" w14:textId="77777777" w:rsidR="004F1D0C" w:rsidRPr="007969AC" w:rsidRDefault="004F1D0C" w:rsidP="00BC0353">
            <w:pPr>
              <w:jc w:val="center"/>
              <w:rPr>
                <w:rStyle w:val="docssharedwiztogglelabeledlabeltext"/>
                <w:rFonts w:ascii="Times New Roman" w:hAnsi="Times New Roman" w:cs="Times New Roman"/>
              </w:rPr>
            </w:pPr>
            <w:r w:rsidRPr="007969AC">
              <w:rPr>
                <w:rFonts w:ascii="Times New Roman" w:hAnsi="Times New Roman" w:cs="Times New Roman"/>
                <w:bCs/>
                <w:shd w:val="clear" w:color="auto" w:fill="FFFFFF"/>
              </w:rPr>
              <w:t>–</w:t>
            </w:r>
            <w:r w:rsidRPr="007969AC">
              <w:rPr>
                <w:rStyle w:val="docssharedwiztogglelabeledlabeltext"/>
                <w:rFonts w:ascii="Times New Roman" w:hAnsi="Times New Roman" w:cs="Times New Roman"/>
              </w:rPr>
              <w:t>20077</w:t>
            </w:r>
          </w:p>
        </w:tc>
        <w:tc>
          <w:tcPr>
            <w:tcW w:w="992" w:type="dxa"/>
          </w:tcPr>
          <w:p w14:paraId="193F5B25" w14:textId="77777777" w:rsidR="004F1D0C" w:rsidRPr="007969AC" w:rsidRDefault="004F1D0C" w:rsidP="00BC0353">
            <w:pPr>
              <w:jc w:val="center"/>
              <w:rPr>
                <w:rStyle w:val="docssharedwiztogglelabeledlabeltext"/>
                <w:rFonts w:ascii="Times New Roman" w:hAnsi="Times New Roman" w:cs="Times New Roman"/>
              </w:rPr>
            </w:pPr>
            <w:r w:rsidRPr="007969AC">
              <w:rPr>
                <w:rFonts w:ascii="Times New Roman" w:hAnsi="Times New Roman" w:cs="Times New Roman"/>
                <w:bCs/>
                <w:shd w:val="clear" w:color="auto" w:fill="FFFFFF"/>
              </w:rPr>
              <w:t>–</w:t>
            </w:r>
            <w:r w:rsidRPr="007969AC">
              <w:rPr>
                <w:rStyle w:val="docssharedwiztogglelabeledlabeltext"/>
                <w:rFonts w:ascii="Times New Roman" w:hAnsi="Times New Roman" w:cs="Times New Roman"/>
              </w:rPr>
              <w:t>3150</w:t>
            </w:r>
          </w:p>
        </w:tc>
        <w:tc>
          <w:tcPr>
            <w:tcW w:w="992" w:type="dxa"/>
          </w:tcPr>
          <w:p w14:paraId="2E98690B"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C50231" w14:paraId="2DE80C86" w14:textId="77777777" w:rsidTr="00BC0353">
        <w:tc>
          <w:tcPr>
            <w:tcW w:w="567" w:type="dxa"/>
          </w:tcPr>
          <w:p w14:paraId="05D6F5CF"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r>
              <w:rPr>
                <w:rStyle w:val="docssharedwiztogglelabeledlabeltext"/>
                <w:rFonts w:ascii="Times New Roman" w:hAnsi="Times New Roman" w:cs="Times New Roman"/>
              </w:rPr>
              <w:t>.</w:t>
            </w:r>
          </w:p>
        </w:tc>
        <w:tc>
          <w:tcPr>
            <w:tcW w:w="4140" w:type="dxa"/>
          </w:tcPr>
          <w:p w14:paraId="22A0C298" w14:textId="68572856" w:rsidR="004F1D0C" w:rsidRPr="007969AC" w:rsidRDefault="004F1D0C" w:rsidP="00BC0353">
            <w:pPr>
              <w:rPr>
                <w:rFonts w:ascii="Times New Roman" w:hAnsi="Times New Roman" w:cs="Times New Roman"/>
                <w:bCs/>
              </w:rPr>
            </w:pPr>
            <w:r w:rsidRPr="007969AC">
              <w:rPr>
                <w:rFonts w:ascii="Times New Roman" w:hAnsi="Times New Roman" w:cs="Times New Roman"/>
                <w:bCs/>
              </w:rPr>
              <w:t>Personu īpatsvars</w:t>
            </w:r>
            <w:r>
              <w:rPr>
                <w:rFonts w:ascii="Times New Roman" w:hAnsi="Times New Roman" w:cs="Times New Roman"/>
                <w:bCs/>
              </w:rPr>
              <w:t>,</w:t>
            </w:r>
            <w:r w:rsidRPr="007969AC">
              <w:rPr>
                <w:rFonts w:ascii="Times New Roman" w:hAnsi="Times New Roman" w:cs="Times New Roman"/>
                <w:bCs/>
              </w:rPr>
              <w:t xml:space="preserve"> </w:t>
            </w:r>
            <w:r>
              <w:rPr>
                <w:rFonts w:ascii="Times New Roman" w:hAnsi="Times New Roman" w:cs="Times New Roman"/>
                <w:bCs/>
              </w:rPr>
              <w:t xml:space="preserve">kuru ienākumi ir </w:t>
            </w:r>
            <w:r w:rsidRPr="007969AC">
              <w:rPr>
                <w:rFonts w:ascii="Times New Roman" w:hAnsi="Times New Roman" w:cs="Times New Roman"/>
                <w:bCs/>
              </w:rPr>
              <w:t>zem minimālā ienākuma līmeņa</w:t>
            </w:r>
            <w:r w:rsidR="00BC15BF">
              <w:rPr>
                <w:rFonts w:ascii="Times New Roman" w:hAnsi="Times New Roman" w:cs="Times New Roman"/>
                <w:bCs/>
              </w:rPr>
              <w:t xml:space="preserve"> </w:t>
            </w:r>
            <w:r w:rsidR="00BC15BF">
              <w:rPr>
                <w:rStyle w:val="docssharedwiztogglelabeledlabeltext"/>
                <w:rFonts w:ascii="Times New Roman" w:hAnsi="Times New Roman" w:cs="Times New Roman"/>
              </w:rPr>
              <w:t>(CSP)</w:t>
            </w:r>
          </w:p>
        </w:tc>
        <w:tc>
          <w:tcPr>
            <w:tcW w:w="1417" w:type="dxa"/>
          </w:tcPr>
          <w:p w14:paraId="0C56042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5AE947B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42704C1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9,8</w:t>
            </w:r>
          </w:p>
        </w:tc>
        <w:tc>
          <w:tcPr>
            <w:tcW w:w="992" w:type="dxa"/>
          </w:tcPr>
          <w:p w14:paraId="69249CD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7,7</w:t>
            </w:r>
          </w:p>
        </w:tc>
        <w:tc>
          <w:tcPr>
            <w:tcW w:w="992" w:type="dxa"/>
          </w:tcPr>
          <w:p w14:paraId="3CA20008"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C50231" w14:paraId="5E0C3F26" w14:textId="77777777" w:rsidTr="00BC0353">
        <w:tc>
          <w:tcPr>
            <w:tcW w:w="567" w:type="dxa"/>
          </w:tcPr>
          <w:p w14:paraId="3A352D72"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251D542B" w14:textId="72C22191"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Iedzīvotāju ienākumu 1.</w:t>
            </w:r>
            <w:r>
              <w:rPr>
                <w:rFonts w:ascii="Times New Roman" w:hAnsi="Times New Roman" w:cs="Times New Roman"/>
                <w:bCs/>
                <w:shd w:val="clear" w:color="auto" w:fill="FFFFFF"/>
              </w:rPr>
              <w:t> </w:t>
            </w:r>
            <w:r w:rsidRPr="007969AC">
              <w:rPr>
                <w:rFonts w:ascii="Times New Roman" w:hAnsi="Times New Roman" w:cs="Times New Roman"/>
                <w:bCs/>
                <w:shd w:val="clear" w:color="auto" w:fill="FFFFFF"/>
              </w:rPr>
              <w:t>deciles ienākumu īpatsvars kopējā visu mājsaimniecību ienākumu apjomā</w:t>
            </w:r>
            <w:r w:rsidR="00BC15BF">
              <w:rPr>
                <w:rFonts w:ascii="Times New Roman" w:hAnsi="Times New Roman" w:cs="Times New Roman"/>
                <w:bCs/>
                <w:shd w:val="clear" w:color="auto" w:fill="FFFFFF"/>
              </w:rPr>
              <w:t xml:space="preserve"> (CSP)</w:t>
            </w:r>
          </w:p>
        </w:tc>
        <w:tc>
          <w:tcPr>
            <w:tcW w:w="1417" w:type="dxa"/>
          </w:tcPr>
          <w:p w14:paraId="7132C2B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43650986"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162B3D1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2,1</w:t>
            </w:r>
          </w:p>
        </w:tc>
        <w:tc>
          <w:tcPr>
            <w:tcW w:w="992" w:type="dxa"/>
          </w:tcPr>
          <w:p w14:paraId="13D4367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2,3</w:t>
            </w:r>
          </w:p>
        </w:tc>
        <w:tc>
          <w:tcPr>
            <w:tcW w:w="992" w:type="dxa"/>
          </w:tcPr>
          <w:p w14:paraId="4F39234E"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C50231" w14:paraId="74967D2E" w14:textId="77777777" w:rsidTr="00BC0353">
        <w:tc>
          <w:tcPr>
            <w:tcW w:w="567" w:type="dxa"/>
          </w:tcPr>
          <w:p w14:paraId="16DF9084"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19B7C729" w14:textId="1F1F5B29"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40 % iedzīvotāju ar zemākajiem ienākumiem gūto ienākumu īpatsvars no visu iedzīvotāju ienākumiem</w:t>
            </w:r>
            <w:r w:rsidR="00BC15BF">
              <w:rPr>
                <w:rStyle w:val="docssharedwiztogglelabeledlabeltext"/>
                <w:rFonts w:ascii="Times New Roman" w:hAnsi="Times New Roman" w:cs="Times New Roman"/>
              </w:rPr>
              <w:t xml:space="preserve"> (CSP)</w:t>
            </w:r>
          </w:p>
        </w:tc>
        <w:tc>
          <w:tcPr>
            <w:tcW w:w="1417" w:type="dxa"/>
          </w:tcPr>
          <w:p w14:paraId="3A60340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17B7E87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055E493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18,5</w:t>
            </w:r>
          </w:p>
        </w:tc>
        <w:tc>
          <w:tcPr>
            <w:tcW w:w="992" w:type="dxa"/>
          </w:tcPr>
          <w:p w14:paraId="0D2AB17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18,1</w:t>
            </w:r>
          </w:p>
        </w:tc>
        <w:tc>
          <w:tcPr>
            <w:tcW w:w="992" w:type="dxa"/>
          </w:tcPr>
          <w:p w14:paraId="39E72C2D"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C50231" w14:paraId="662682B4" w14:textId="77777777" w:rsidTr="00BC0353">
        <w:tc>
          <w:tcPr>
            <w:tcW w:w="567" w:type="dxa"/>
          </w:tcPr>
          <w:p w14:paraId="4C4D4ED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lastRenderedPageBreak/>
              <w:t>9</w:t>
            </w:r>
            <w:r>
              <w:rPr>
                <w:rStyle w:val="docssharedwiztogglelabeledlabeltext"/>
                <w:rFonts w:ascii="Times New Roman" w:hAnsi="Times New Roman" w:cs="Times New Roman"/>
              </w:rPr>
              <w:t>.</w:t>
            </w:r>
          </w:p>
        </w:tc>
        <w:tc>
          <w:tcPr>
            <w:tcW w:w="4140" w:type="dxa"/>
          </w:tcPr>
          <w:p w14:paraId="4CD55A34" w14:textId="2913B54E" w:rsidR="004F1D0C" w:rsidRPr="007969AC" w:rsidRDefault="004F1D0C" w:rsidP="00BC0353">
            <w:pPr>
              <w:rPr>
                <w:rStyle w:val="docssharedwiztogglelabeledlabeltext"/>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Nabadzības riska indekss mājsaimniecībām, ko veido </w:t>
            </w:r>
            <w:r>
              <w:rPr>
                <w:rFonts w:ascii="Times New Roman" w:hAnsi="Times New Roman" w:cs="Times New Roman"/>
                <w:bCs/>
                <w:shd w:val="clear" w:color="auto" w:fill="FFFFFF"/>
              </w:rPr>
              <w:t>divi</w:t>
            </w:r>
            <w:r w:rsidRPr="007969AC">
              <w:rPr>
                <w:rFonts w:ascii="Times New Roman" w:hAnsi="Times New Roman" w:cs="Times New Roman"/>
                <w:bCs/>
                <w:shd w:val="clear" w:color="auto" w:fill="FFFFFF"/>
              </w:rPr>
              <w:t xml:space="preserve"> pieaugušie un </w:t>
            </w:r>
            <w:r>
              <w:rPr>
                <w:rFonts w:ascii="Times New Roman" w:hAnsi="Times New Roman" w:cs="Times New Roman"/>
                <w:bCs/>
                <w:shd w:val="clear" w:color="auto" w:fill="FFFFFF"/>
              </w:rPr>
              <w:t>trīs</w:t>
            </w:r>
            <w:r w:rsidRPr="007969AC">
              <w:rPr>
                <w:rFonts w:ascii="Times New Roman" w:hAnsi="Times New Roman" w:cs="Times New Roman"/>
                <w:bCs/>
                <w:shd w:val="clear" w:color="auto" w:fill="FFFFFF"/>
              </w:rPr>
              <w:t xml:space="preserve"> un vairāk apgādībā esošu bērnu</w:t>
            </w:r>
            <w:r w:rsidR="00BC15BF">
              <w:rPr>
                <w:rFonts w:ascii="Times New Roman" w:hAnsi="Times New Roman" w:cs="Times New Roman"/>
                <w:bCs/>
                <w:shd w:val="clear" w:color="auto" w:fill="FFFFFF"/>
              </w:rPr>
              <w:t xml:space="preserve"> </w:t>
            </w:r>
            <w:r w:rsidR="00BC15BF">
              <w:rPr>
                <w:rStyle w:val="docssharedwiztogglelabeledlabeltext"/>
                <w:rFonts w:ascii="Times New Roman" w:hAnsi="Times New Roman" w:cs="Times New Roman"/>
              </w:rPr>
              <w:t>(CSP)</w:t>
            </w:r>
          </w:p>
        </w:tc>
        <w:tc>
          <w:tcPr>
            <w:tcW w:w="1417" w:type="dxa"/>
          </w:tcPr>
          <w:p w14:paraId="2FF2522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7E46BD7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7AE0795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37,1</w:t>
            </w:r>
          </w:p>
        </w:tc>
        <w:tc>
          <w:tcPr>
            <w:tcW w:w="992" w:type="dxa"/>
          </w:tcPr>
          <w:p w14:paraId="109CE8E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17,7</w:t>
            </w:r>
          </w:p>
        </w:tc>
        <w:tc>
          <w:tcPr>
            <w:tcW w:w="992" w:type="dxa"/>
          </w:tcPr>
          <w:p w14:paraId="6E9F08EE" w14:textId="77777777" w:rsidR="004F1D0C" w:rsidRPr="007969AC" w:rsidRDefault="004F1D0C" w:rsidP="00BC0353">
            <w:pPr>
              <w:jc w:val="center"/>
              <w:rPr>
                <w:rStyle w:val="docssharedwiztogglelabeledlabeltext"/>
                <w:rFonts w:ascii="Times New Roman" w:hAnsi="Times New Roman" w:cs="Times New Roman"/>
                <w:b/>
                <w:color w:val="984806" w:themeColor="accent6" w:themeShade="80"/>
              </w:rPr>
            </w:pPr>
            <w:r w:rsidRPr="007969AC">
              <w:rPr>
                <w:rStyle w:val="docssharedwiztogglelabeledlabeltext"/>
                <w:rFonts w:ascii="Times New Roman" w:hAnsi="Times New Roman" w:cs="Times New Roman"/>
                <w:b/>
                <w:color w:val="00B050"/>
              </w:rPr>
              <w:t>1</w:t>
            </w:r>
          </w:p>
        </w:tc>
      </w:tr>
      <w:tr w:rsidR="004F1D0C" w:rsidRPr="00C50231" w14:paraId="24979C84" w14:textId="77777777" w:rsidTr="00BC0353">
        <w:trPr>
          <w:trHeight w:val="281"/>
        </w:trPr>
        <w:tc>
          <w:tcPr>
            <w:tcW w:w="567" w:type="dxa"/>
          </w:tcPr>
          <w:p w14:paraId="6E71112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r>
              <w:rPr>
                <w:rStyle w:val="docssharedwiztogglelabeledlabeltext"/>
                <w:rFonts w:ascii="Times New Roman" w:hAnsi="Times New Roman" w:cs="Times New Roman"/>
              </w:rPr>
              <w:t>.</w:t>
            </w:r>
          </w:p>
        </w:tc>
        <w:tc>
          <w:tcPr>
            <w:tcW w:w="4140" w:type="dxa"/>
          </w:tcPr>
          <w:p w14:paraId="02AADB62" w14:textId="14795B01" w:rsidR="004F1D0C" w:rsidRPr="007969AC" w:rsidRDefault="004F1D0C" w:rsidP="00BC0353">
            <w:pPr>
              <w:rPr>
                <w:rFonts w:ascii="Times New Roman" w:hAnsi="Times New Roman" w:cs="Times New Roman"/>
                <w:bCs/>
                <w:shd w:val="clear" w:color="auto" w:fill="FFFFFF"/>
                <w:lang w:val="en-GB"/>
              </w:rPr>
            </w:pPr>
            <w:proofErr w:type="spellStart"/>
            <w:r w:rsidRPr="007969AC">
              <w:rPr>
                <w:rFonts w:ascii="Times New Roman" w:hAnsi="Times New Roman" w:cs="Times New Roman"/>
                <w:bCs/>
                <w:shd w:val="clear" w:color="auto" w:fill="FFFFFF"/>
                <w:lang w:val="en-GB"/>
              </w:rPr>
              <w:t>Nabadzības</w:t>
            </w:r>
            <w:proofErr w:type="spellEnd"/>
            <w:r w:rsidRPr="007969AC">
              <w:rPr>
                <w:rFonts w:ascii="Times New Roman" w:hAnsi="Times New Roman" w:cs="Times New Roman"/>
                <w:bCs/>
                <w:shd w:val="clear" w:color="auto" w:fill="FFFFFF"/>
                <w:lang w:val="en-GB"/>
              </w:rPr>
              <w:t xml:space="preserve"> </w:t>
            </w:r>
            <w:proofErr w:type="spellStart"/>
            <w:r w:rsidRPr="007969AC">
              <w:rPr>
                <w:rFonts w:ascii="Times New Roman" w:hAnsi="Times New Roman" w:cs="Times New Roman"/>
                <w:bCs/>
                <w:shd w:val="clear" w:color="auto" w:fill="FFFFFF"/>
                <w:lang w:val="en-GB"/>
              </w:rPr>
              <w:t>riska</w:t>
            </w:r>
            <w:proofErr w:type="spellEnd"/>
            <w:r w:rsidRPr="007969AC">
              <w:rPr>
                <w:rFonts w:ascii="Times New Roman" w:hAnsi="Times New Roman" w:cs="Times New Roman"/>
                <w:bCs/>
                <w:shd w:val="clear" w:color="auto" w:fill="FFFFFF"/>
                <w:lang w:val="en-GB"/>
              </w:rPr>
              <w:t xml:space="preserve"> </w:t>
            </w:r>
            <w:proofErr w:type="spellStart"/>
            <w:r w:rsidRPr="007969AC">
              <w:rPr>
                <w:rFonts w:ascii="Times New Roman" w:hAnsi="Times New Roman" w:cs="Times New Roman"/>
                <w:bCs/>
                <w:shd w:val="clear" w:color="auto" w:fill="FFFFFF"/>
                <w:lang w:val="en-GB"/>
              </w:rPr>
              <w:t>indekss</w:t>
            </w:r>
            <w:proofErr w:type="spellEnd"/>
            <w:r w:rsidRPr="007969AC">
              <w:rPr>
                <w:rFonts w:ascii="Times New Roman" w:hAnsi="Times New Roman" w:cs="Times New Roman"/>
                <w:bCs/>
                <w:shd w:val="clear" w:color="auto" w:fill="FFFFFF"/>
                <w:lang w:val="en-GB"/>
              </w:rPr>
              <w:t xml:space="preserve"> </w:t>
            </w:r>
            <w:proofErr w:type="spellStart"/>
            <w:r w:rsidRPr="007969AC">
              <w:rPr>
                <w:rFonts w:ascii="Times New Roman" w:hAnsi="Times New Roman" w:cs="Times New Roman"/>
                <w:bCs/>
                <w:shd w:val="clear" w:color="auto" w:fill="FFFFFF"/>
                <w:lang w:val="en-GB"/>
              </w:rPr>
              <w:t>pieaugušajiem</w:t>
            </w:r>
            <w:proofErr w:type="spellEnd"/>
            <w:r w:rsidRPr="007969AC">
              <w:rPr>
                <w:rFonts w:ascii="Times New Roman" w:hAnsi="Times New Roman" w:cs="Times New Roman"/>
                <w:bCs/>
                <w:shd w:val="clear" w:color="auto" w:fill="FFFFFF"/>
                <w:lang w:val="en-GB"/>
              </w:rPr>
              <w:t xml:space="preserve"> </w:t>
            </w:r>
            <w:proofErr w:type="spellStart"/>
            <w:r w:rsidRPr="007969AC">
              <w:rPr>
                <w:rFonts w:ascii="Times New Roman" w:hAnsi="Times New Roman" w:cs="Times New Roman"/>
                <w:bCs/>
                <w:shd w:val="clear" w:color="auto" w:fill="FFFFFF"/>
                <w:lang w:val="en-GB"/>
              </w:rPr>
              <w:t>pēc</w:t>
            </w:r>
            <w:proofErr w:type="spellEnd"/>
            <w:r w:rsidRPr="007969AC">
              <w:rPr>
                <w:rFonts w:ascii="Times New Roman" w:hAnsi="Times New Roman" w:cs="Times New Roman"/>
                <w:bCs/>
                <w:shd w:val="clear" w:color="auto" w:fill="FFFFFF"/>
                <w:lang w:val="en-GB"/>
              </w:rPr>
              <w:t xml:space="preserve"> 65 </w:t>
            </w:r>
            <w:proofErr w:type="spellStart"/>
            <w:r w:rsidRPr="007969AC">
              <w:rPr>
                <w:rFonts w:ascii="Times New Roman" w:hAnsi="Times New Roman" w:cs="Times New Roman"/>
                <w:bCs/>
                <w:shd w:val="clear" w:color="auto" w:fill="FFFFFF"/>
                <w:lang w:val="en-GB"/>
              </w:rPr>
              <w:t>gadu</w:t>
            </w:r>
            <w:proofErr w:type="spellEnd"/>
            <w:r w:rsidRPr="007969AC">
              <w:rPr>
                <w:rFonts w:ascii="Times New Roman" w:hAnsi="Times New Roman" w:cs="Times New Roman"/>
                <w:bCs/>
                <w:shd w:val="clear" w:color="auto" w:fill="FFFFFF"/>
                <w:lang w:val="en-GB"/>
              </w:rPr>
              <w:t xml:space="preserve"> </w:t>
            </w:r>
            <w:proofErr w:type="spellStart"/>
            <w:r w:rsidRPr="007969AC">
              <w:rPr>
                <w:rFonts w:ascii="Times New Roman" w:hAnsi="Times New Roman" w:cs="Times New Roman"/>
                <w:bCs/>
                <w:shd w:val="clear" w:color="auto" w:fill="FFFFFF"/>
                <w:lang w:val="en-GB"/>
              </w:rPr>
              <w:t>vecuma</w:t>
            </w:r>
            <w:proofErr w:type="spellEnd"/>
            <w:r w:rsidR="00BC15BF">
              <w:rPr>
                <w:rFonts w:ascii="Times New Roman" w:hAnsi="Times New Roman" w:cs="Times New Roman"/>
                <w:bCs/>
                <w:shd w:val="clear" w:color="auto" w:fill="FFFFFF"/>
                <w:lang w:val="en-GB"/>
              </w:rPr>
              <w:t xml:space="preserve"> </w:t>
            </w:r>
            <w:r w:rsidR="00BC15BF">
              <w:rPr>
                <w:rStyle w:val="docssharedwiztogglelabeledlabeltext"/>
                <w:rFonts w:ascii="Times New Roman" w:hAnsi="Times New Roman" w:cs="Times New Roman"/>
              </w:rPr>
              <w:t>(CSP)</w:t>
            </w:r>
          </w:p>
        </w:tc>
        <w:tc>
          <w:tcPr>
            <w:tcW w:w="1417" w:type="dxa"/>
          </w:tcPr>
          <w:p w14:paraId="6FAF01A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27DFA00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490B82E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9,1</w:t>
            </w:r>
          </w:p>
        </w:tc>
        <w:tc>
          <w:tcPr>
            <w:tcW w:w="992" w:type="dxa"/>
          </w:tcPr>
          <w:p w14:paraId="59AA185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44,6</w:t>
            </w:r>
          </w:p>
        </w:tc>
        <w:tc>
          <w:tcPr>
            <w:tcW w:w="992" w:type="dxa"/>
          </w:tcPr>
          <w:p w14:paraId="6D746019" w14:textId="77777777" w:rsidR="004F1D0C" w:rsidRPr="007969AC" w:rsidRDefault="004F1D0C" w:rsidP="00BC0353">
            <w:pPr>
              <w:jc w:val="center"/>
              <w:rPr>
                <w:rStyle w:val="docssharedwiztogglelabeledlabeltext"/>
                <w:rFonts w:ascii="Times New Roman" w:hAnsi="Times New Roman" w:cs="Times New Roman"/>
                <w:b/>
                <w:color w:val="984806" w:themeColor="accent6" w:themeShade="80"/>
              </w:rPr>
            </w:pPr>
            <w:r w:rsidRPr="007969AC">
              <w:rPr>
                <w:rStyle w:val="docssharedwiztogglelabeledlabeltext"/>
                <w:rFonts w:ascii="Times New Roman" w:hAnsi="Times New Roman" w:cs="Times New Roman"/>
                <w:b/>
                <w:color w:val="FF0000"/>
              </w:rPr>
              <w:t>–1</w:t>
            </w:r>
          </w:p>
        </w:tc>
      </w:tr>
    </w:tbl>
    <w:p w14:paraId="675C2A20" w14:textId="77777777" w:rsidR="004F1D0C" w:rsidRPr="007969AC" w:rsidRDefault="004F1D0C" w:rsidP="004F1D0C">
      <w:pPr>
        <w:jc w:val="center"/>
        <w:rPr>
          <w:rStyle w:val="docssharedwiztogglelabeledlabeltext"/>
          <w:rFonts w:ascii="Times New Roman" w:hAnsi="Times New Roman" w:cs="Times New Roman"/>
          <w:sz w:val="24"/>
          <w:szCs w:val="24"/>
        </w:rPr>
      </w:pPr>
    </w:p>
    <w:p w14:paraId="55C8F3FA" w14:textId="77777777"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t xml:space="preserve">Mērķis Nr. 11. </w:t>
      </w:r>
      <w:r w:rsidRPr="007969AC">
        <w:rPr>
          <w:rStyle w:val="docssharedwiztogglelabeledlabeltext"/>
          <w:rFonts w:ascii="Times New Roman" w:hAnsi="Times New Roman" w:cs="Times New Roman"/>
          <w:b/>
          <w:sz w:val="24"/>
          <w:szCs w:val="24"/>
        </w:rPr>
        <w:t>Ilgtspējīgas pilsētas un apdzīvot</w:t>
      </w:r>
      <w:r>
        <w:rPr>
          <w:rStyle w:val="docssharedwiztogglelabeledlabeltext"/>
          <w:rFonts w:ascii="Times New Roman" w:hAnsi="Times New Roman" w:cs="Times New Roman"/>
          <w:b/>
          <w:sz w:val="24"/>
          <w:szCs w:val="24"/>
        </w:rPr>
        <w:t>ā</w:t>
      </w:r>
      <w:r w:rsidRPr="007969AC">
        <w:rPr>
          <w:rStyle w:val="docssharedwiztogglelabeledlabeltext"/>
          <w:rFonts w:ascii="Times New Roman" w:hAnsi="Times New Roman" w:cs="Times New Roman"/>
          <w:b/>
          <w:sz w:val="24"/>
          <w:szCs w:val="24"/>
        </w:rPr>
        <w:t xml:space="preserve">s vietas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0117F6" w14:paraId="3496CE13" w14:textId="77777777" w:rsidTr="00BC0353">
        <w:tc>
          <w:tcPr>
            <w:tcW w:w="567" w:type="dxa"/>
          </w:tcPr>
          <w:p w14:paraId="19449C4F" w14:textId="77777777" w:rsidR="004F1D0C" w:rsidRPr="007969AC" w:rsidRDefault="004F1D0C" w:rsidP="00BC0353">
            <w:pPr>
              <w:ind w:left="-57" w:right="-57"/>
              <w:jc w:val="center"/>
              <w:rPr>
                <w:rStyle w:val="docssharedwiztogglelabeledlabeltext"/>
                <w:rFonts w:ascii="Times New Roman" w:hAnsi="Times New Roman" w:cs="Times New Roman"/>
              </w:rPr>
            </w:pPr>
            <w:r w:rsidRPr="000117F6">
              <w:rPr>
                <w:rStyle w:val="docssharedwiztogglelabeledlabeltext"/>
                <w:rFonts w:ascii="Times New Roman" w:hAnsi="Times New Roman" w:cs="Times New Roman"/>
                <w:spacing w:val="-2"/>
              </w:rPr>
              <w:t>Nr.</w:t>
            </w:r>
            <w:r w:rsidRPr="000117F6">
              <w:rPr>
                <w:rStyle w:val="docssharedwiztogglelabeledlabeltext"/>
                <w:rFonts w:ascii="Times New Roman" w:hAnsi="Times New Roman" w:cs="Times New Roman"/>
                <w:spacing w:val="-2"/>
              </w:rPr>
              <w:br/>
              <w:t>p. k.</w:t>
            </w:r>
          </w:p>
        </w:tc>
        <w:tc>
          <w:tcPr>
            <w:tcW w:w="4140" w:type="dxa"/>
          </w:tcPr>
          <w:p w14:paraId="782D380C" w14:textId="52D64DAD"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79CC0AC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23C6A68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16F0277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1627F66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16256B6C"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0117F6" w14:paraId="4A724487" w14:textId="77777777" w:rsidTr="00BC0353">
        <w:tc>
          <w:tcPr>
            <w:tcW w:w="567" w:type="dxa"/>
          </w:tcPr>
          <w:p w14:paraId="186C7F74"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156242BC" w14:textId="24017767"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Rīgas plānošanas reģiona iedzīvotāju īpatsvars (% no valsts iedzīvotājiem) </w:t>
            </w:r>
            <w:r w:rsidR="001434C1">
              <w:rPr>
                <w:rFonts w:ascii="Times New Roman" w:eastAsia="Times New Roman" w:hAnsi="Times New Roman" w:cs="Times New Roman"/>
              </w:rPr>
              <w:t>(CSP)</w:t>
            </w:r>
          </w:p>
        </w:tc>
        <w:tc>
          <w:tcPr>
            <w:tcW w:w="1417" w:type="dxa"/>
          </w:tcPr>
          <w:p w14:paraId="75A6E59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2010/2021</w:t>
            </w:r>
          </w:p>
        </w:tc>
        <w:tc>
          <w:tcPr>
            <w:tcW w:w="993" w:type="dxa"/>
          </w:tcPr>
          <w:p w14:paraId="1EC37E2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4CCC120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49,7</w:t>
            </w:r>
          </w:p>
        </w:tc>
        <w:tc>
          <w:tcPr>
            <w:tcW w:w="992" w:type="dxa"/>
          </w:tcPr>
          <w:p w14:paraId="4BDDAC8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53</w:t>
            </w:r>
          </w:p>
        </w:tc>
        <w:tc>
          <w:tcPr>
            <w:tcW w:w="992" w:type="dxa"/>
          </w:tcPr>
          <w:p w14:paraId="122FAFA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r w:rsidR="004F1D0C" w:rsidRPr="000117F6" w14:paraId="0C2645F2" w14:textId="77777777" w:rsidTr="00BC0353">
        <w:tc>
          <w:tcPr>
            <w:tcW w:w="567" w:type="dxa"/>
          </w:tcPr>
          <w:p w14:paraId="1CBBC4FD"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6A80DE7F" w14:textId="44FD7421"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Kultūras pasākumu apmeklējumu skaits gadā (uz 100 iedzīvotājiem)</w:t>
            </w:r>
            <w:r w:rsidR="001434C1">
              <w:rPr>
                <w:rStyle w:val="docssharedwiztogglelabeledlabeltext"/>
                <w:rFonts w:ascii="Times New Roman" w:hAnsi="Times New Roman" w:cs="Times New Roman"/>
              </w:rPr>
              <w:t xml:space="preserve"> (KM)</w:t>
            </w:r>
          </w:p>
        </w:tc>
        <w:tc>
          <w:tcPr>
            <w:tcW w:w="1417" w:type="dxa"/>
          </w:tcPr>
          <w:p w14:paraId="6CE49E0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198E6D79" w14:textId="77777777" w:rsidR="004F1D0C" w:rsidRPr="007969AC" w:rsidRDefault="004F1D0C" w:rsidP="00BC0353">
            <w:pPr>
              <w:jc w:val="center"/>
              <w:rPr>
                <w:rFonts w:ascii="Times New Roman" w:hAnsi="Times New Roman" w:cs="Times New Roman"/>
              </w:rPr>
            </w:pPr>
          </w:p>
        </w:tc>
        <w:tc>
          <w:tcPr>
            <w:tcW w:w="992" w:type="dxa"/>
          </w:tcPr>
          <w:p w14:paraId="080A7E0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197,5</w:t>
            </w:r>
          </w:p>
        </w:tc>
        <w:tc>
          <w:tcPr>
            <w:tcW w:w="992" w:type="dxa"/>
          </w:tcPr>
          <w:p w14:paraId="15914F1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325</w:t>
            </w:r>
          </w:p>
        </w:tc>
        <w:tc>
          <w:tcPr>
            <w:tcW w:w="992" w:type="dxa"/>
          </w:tcPr>
          <w:p w14:paraId="02943E4A"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0117F6" w14:paraId="7162A00B" w14:textId="77777777" w:rsidTr="00BC0353">
        <w:tc>
          <w:tcPr>
            <w:tcW w:w="567" w:type="dxa"/>
          </w:tcPr>
          <w:p w14:paraId="33561D13"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09A6294E" w14:textId="1DD5CC3C" w:rsidR="004F1D0C" w:rsidRPr="007969AC" w:rsidRDefault="004F1D0C" w:rsidP="00BC0353">
            <w:pPr>
              <w:rPr>
                <w:rStyle w:val="docssharedwiztogglelabeledlabeltext"/>
                <w:rFonts w:ascii="Times New Roman" w:hAnsi="Times New Roman" w:cs="Times New Roman"/>
              </w:rPr>
            </w:pPr>
            <w:proofErr w:type="spellStart"/>
            <w:r w:rsidRPr="007969AC">
              <w:rPr>
                <w:rStyle w:val="docssharedwiztogglelabeledlabeltext"/>
                <w:rFonts w:ascii="Times New Roman" w:hAnsi="Times New Roman" w:cs="Times New Roman"/>
              </w:rPr>
              <w:t>Amatiermākslas</w:t>
            </w:r>
            <w:proofErr w:type="spellEnd"/>
            <w:r w:rsidRPr="007969AC">
              <w:rPr>
                <w:rStyle w:val="docssharedwiztogglelabeledlabeltext"/>
                <w:rFonts w:ascii="Times New Roman" w:hAnsi="Times New Roman" w:cs="Times New Roman"/>
              </w:rPr>
              <w:t xml:space="preserve"> kolektīvu dalībnieku skaits uz 100 iedzīvotājiem</w:t>
            </w:r>
            <w:r w:rsidR="001434C1">
              <w:rPr>
                <w:rStyle w:val="docssharedwiztogglelabeledlabeltext"/>
                <w:rFonts w:ascii="Times New Roman" w:hAnsi="Times New Roman" w:cs="Times New Roman"/>
              </w:rPr>
              <w:t xml:space="preserve"> (KM)</w:t>
            </w:r>
          </w:p>
        </w:tc>
        <w:tc>
          <w:tcPr>
            <w:tcW w:w="1417" w:type="dxa"/>
          </w:tcPr>
          <w:p w14:paraId="468B3D8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66C488B2" w14:textId="77777777" w:rsidR="004F1D0C" w:rsidRPr="007969AC" w:rsidRDefault="004F1D0C" w:rsidP="00BC0353">
            <w:pPr>
              <w:jc w:val="center"/>
              <w:rPr>
                <w:rFonts w:ascii="Times New Roman" w:hAnsi="Times New Roman" w:cs="Times New Roman"/>
              </w:rPr>
            </w:pPr>
          </w:p>
        </w:tc>
        <w:tc>
          <w:tcPr>
            <w:tcW w:w="992" w:type="dxa"/>
          </w:tcPr>
          <w:p w14:paraId="1CBD079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3,2</w:t>
            </w:r>
          </w:p>
        </w:tc>
        <w:tc>
          <w:tcPr>
            <w:tcW w:w="992" w:type="dxa"/>
          </w:tcPr>
          <w:p w14:paraId="1AD9913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3,3</w:t>
            </w:r>
          </w:p>
        </w:tc>
        <w:tc>
          <w:tcPr>
            <w:tcW w:w="992" w:type="dxa"/>
          </w:tcPr>
          <w:p w14:paraId="27A49E88"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0117F6" w14:paraId="613A33CA" w14:textId="77777777" w:rsidTr="00BC0353">
        <w:tc>
          <w:tcPr>
            <w:tcW w:w="567" w:type="dxa"/>
          </w:tcPr>
          <w:p w14:paraId="6FA2C1A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51EB0C3D" w14:textId="1CD6324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Iedzīvotāju mājsaimniecībās, kuras cieš no trokšņa piesārņojum</w:t>
            </w:r>
            <w:r>
              <w:rPr>
                <w:rStyle w:val="docssharedwiztogglelabeledlabeltext"/>
                <w:rFonts w:ascii="Times New Roman" w:hAnsi="Times New Roman" w:cs="Times New Roman"/>
              </w:rPr>
              <w:t>a</w:t>
            </w:r>
            <w:r w:rsidRPr="007969AC">
              <w:rPr>
                <w:rStyle w:val="docssharedwiztogglelabeledlabeltext"/>
                <w:rFonts w:ascii="Times New Roman" w:hAnsi="Times New Roman" w:cs="Times New Roman"/>
              </w:rPr>
              <w:t>, īpatsvars no visiem iedzīvotājiem</w:t>
            </w:r>
            <w:r w:rsidR="000158F1">
              <w:rPr>
                <w:rStyle w:val="docssharedwiztogglelabeledlabeltext"/>
                <w:rFonts w:ascii="Times New Roman" w:hAnsi="Times New Roman" w:cs="Times New Roman"/>
              </w:rPr>
              <w:t xml:space="preserve"> </w:t>
            </w:r>
            <w:r w:rsidR="000158F1">
              <w:rPr>
                <w:rFonts w:ascii="Times New Roman" w:hAnsi="Times New Roman" w:cs="Times New Roman"/>
                <w:bCs/>
                <w:shd w:val="clear" w:color="auto" w:fill="FFFFFF"/>
              </w:rPr>
              <w:t>(</w:t>
            </w:r>
            <w:proofErr w:type="spellStart"/>
            <w:r w:rsidR="000158F1">
              <w:rPr>
                <w:rFonts w:ascii="Times New Roman" w:hAnsi="Times New Roman" w:cs="Times New Roman"/>
                <w:bCs/>
                <w:shd w:val="clear" w:color="auto" w:fill="FFFFFF"/>
              </w:rPr>
              <w:t>Eurostat</w:t>
            </w:r>
            <w:proofErr w:type="spellEnd"/>
            <w:r w:rsidR="000158F1">
              <w:rPr>
                <w:rFonts w:ascii="Times New Roman" w:hAnsi="Times New Roman" w:cs="Times New Roman"/>
                <w:bCs/>
                <w:shd w:val="clear" w:color="auto" w:fill="FFFFFF"/>
              </w:rPr>
              <w:t>)</w:t>
            </w:r>
          </w:p>
        </w:tc>
        <w:tc>
          <w:tcPr>
            <w:tcW w:w="1417" w:type="dxa"/>
          </w:tcPr>
          <w:p w14:paraId="4141566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029C89E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4A625C1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17,5</w:t>
            </w:r>
          </w:p>
        </w:tc>
        <w:tc>
          <w:tcPr>
            <w:tcW w:w="992" w:type="dxa"/>
          </w:tcPr>
          <w:p w14:paraId="3A74F3D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12,5</w:t>
            </w:r>
          </w:p>
        </w:tc>
        <w:tc>
          <w:tcPr>
            <w:tcW w:w="992" w:type="dxa"/>
          </w:tcPr>
          <w:p w14:paraId="33BC7DFD"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0117F6" w14:paraId="6A3F4A2B" w14:textId="77777777" w:rsidTr="00BC0353">
        <w:trPr>
          <w:trHeight w:val="593"/>
        </w:trPr>
        <w:tc>
          <w:tcPr>
            <w:tcW w:w="567" w:type="dxa"/>
          </w:tcPr>
          <w:p w14:paraId="10E1C745"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40A65159" w14:textId="2249286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Iedzīvotāju īpatsvars, kuri norādīja uz noziedzību, vardarbību un vandālismu savas dzīvesvietas apkārtn</w:t>
            </w:r>
            <w:r>
              <w:rPr>
                <w:rStyle w:val="docssharedwiztogglelabeledlabeltext"/>
                <w:rFonts w:ascii="Times New Roman" w:hAnsi="Times New Roman" w:cs="Times New Roman"/>
              </w:rPr>
              <w:t>ē</w:t>
            </w:r>
            <w:r w:rsidR="000158F1">
              <w:rPr>
                <w:rStyle w:val="docssharedwiztogglelabeledlabeltext"/>
                <w:rFonts w:ascii="Times New Roman" w:hAnsi="Times New Roman" w:cs="Times New Roman"/>
              </w:rPr>
              <w:t xml:space="preserve"> </w:t>
            </w:r>
            <w:r w:rsidR="000158F1">
              <w:rPr>
                <w:rFonts w:ascii="Times New Roman" w:hAnsi="Times New Roman" w:cs="Times New Roman"/>
                <w:bCs/>
                <w:shd w:val="clear" w:color="auto" w:fill="FFFFFF"/>
              </w:rPr>
              <w:t>(</w:t>
            </w:r>
            <w:proofErr w:type="spellStart"/>
            <w:r w:rsidR="000158F1">
              <w:rPr>
                <w:rFonts w:ascii="Times New Roman" w:hAnsi="Times New Roman" w:cs="Times New Roman"/>
                <w:bCs/>
                <w:shd w:val="clear" w:color="auto" w:fill="FFFFFF"/>
              </w:rPr>
              <w:t>Eurostat</w:t>
            </w:r>
            <w:proofErr w:type="spellEnd"/>
            <w:r w:rsidR="000158F1">
              <w:rPr>
                <w:rFonts w:ascii="Times New Roman" w:hAnsi="Times New Roman" w:cs="Times New Roman"/>
                <w:bCs/>
                <w:shd w:val="clear" w:color="auto" w:fill="FFFFFF"/>
              </w:rPr>
              <w:t>)</w:t>
            </w:r>
          </w:p>
        </w:tc>
        <w:tc>
          <w:tcPr>
            <w:tcW w:w="1417" w:type="dxa"/>
          </w:tcPr>
          <w:p w14:paraId="478B8E6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4FE32C2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5920F3F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23,8</w:t>
            </w:r>
          </w:p>
        </w:tc>
        <w:tc>
          <w:tcPr>
            <w:tcW w:w="992" w:type="dxa"/>
          </w:tcPr>
          <w:p w14:paraId="603BF58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5,3</w:t>
            </w:r>
          </w:p>
        </w:tc>
        <w:tc>
          <w:tcPr>
            <w:tcW w:w="992" w:type="dxa"/>
          </w:tcPr>
          <w:p w14:paraId="774697ED"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0117F6" w14:paraId="21CE35CA" w14:textId="77777777" w:rsidTr="00BC0353">
        <w:tc>
          <w:tcPr>
            <w:tcW w:w="567" w:type="dxa"/>
          </w:tcPr>
          <w:p w14:paraId="190D433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r>
              <w:rPr>
                <w:rStyle w:val="docssharedwiztogglelabeledlabeltext"/>
                <w:rFonts w:ascii="Times New Roman" w:hAnsi="Times New Roman" w:cs="Times New Roman"/>
              </w:rPr>
              <w:t>.</w:t>
            </w:r>
          </w:p>
        </w:tc>
        <w:tc>
          <w:tcPr>
            <w:tcW w:w="4140" w:type="dxa"/>
          </w:tcPr>
          <w:p w14:paraId="2CD77409" w14:textId="6B9FC005"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Ceļu satiksmes negadījumos bojā gājušo skaits uz 100 000 iedzīvotāj</w:t>
            </w:r>
            <w:r>
              <w:rPr>
                <w:rStyle w:val="docssharedwiztogglelabeledlabeltext"/>
                <w:rFonts w:ascii="Times New Roman" w:hAnsi="Times New Roman" w:cs="Times New Roman"/>
              </w:rPr>
              <w:t>u</w:t>
            </w:r>
            <w:r w:rsidRPr="007969AC">
              <w:rPr>
                <w:rStyle w:val="docssharedwiztogglelabeledlabeltext"/>
                <w:rFonts w:ascii="Times New Roman" w:hAnsi="Times New Roman" w:cs="Times New Roman"/>
              </w:rPr>
              <w:t xml:space="preserve"> </w:t>
            </w:r>
            <w:r w:rsidR="000158F1">
              <w:rPr>
                <w:rFonts w:ascii="Times New Roman" w:hAnsi="Times New Roman" w:cs="Times New Roman"/>
                <w:bCs/>
                <w:shd w:val="clear" w:color="auto" w:fill="FFFFFF"/>
              </w:rPr>
              <w:t>(</w:t>
            </w:r>
            <w:proofErr w:type="spellStart"/>
            <w:r w:rsidR="000158F1">
              <w:rPr>
                <w:rFonts w:ascii="Times New Roman" w:hAnsi="Times New Roman" w:cs="Times New Roman"/>
                <w:bCs/>
                <w:shd w:val="clear" w:color="auto" w:fill="FFFFFF"/>
              </w:rPr>
              <w:t>Eurostat</w:t>
            </w:r>
            <w:proofErr w:type="spellEnd"/>
            <w:r w:rsidR="000158F1">
              <w:rPr>
                <w:rFonts w:ascii="Times New Roman" w:hAnsi="Times New Roman" w:cs="Times New Roman"/>
                <w:bCs/>
                <w:shd w:val="clear" w:color="auto" w:fill="FFFFFF"/>
              </w:rPr>
              <w:t>)</w:t>
            </w:r>
          </w:p>
        </w:tc>
        <w:tc>
          <w:tcPr>
            <w:tcW w:w="1417" w:type="dxa"/>
          </w:tcPr>
          <w:p w14:paraId="608B50D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5BA829B5" w14:textId="77777777" w:rsidR="004F1D0C" w:rsidRPr="007969AC" w:rsidRDefault="004F1D0C" w:rsidP="00BC0353">
            <w:pPr>
              <w:jc w:val="center"/>
              <w:rPr>
                <w:rFonts w:ascii="Times New Roman" w:hAnsi="Times New Roman" w:cs="Times New Roman"/>
              </w:rPr>
            </w:pPr>
            <w:r w:rsidRPr="00AD3DDD">
              <w:rPr>
                <w:rStyle w:val="docssharedwiztogglelabeledlabeltext"/>
                <w:rFonts w:ascii="Times New Roman" w:hAnsi="Times New Roman" w:cs="Times New Roman"/>
              </w:rPr>
              <w:t>skaits</w:t>
            </w:r>
          </w:p>
        </w:tc>
        <w:tc>
          <w:tcPr>
            <w:tcW w:w="992" w:type="dxa"/>
          </w:tcPr>
          <w:p w14:paraId="5D54DF0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10,4</w:t>
            </w:r>
          </w:p>
        </w:tc>
        <w:tc>
          <w:tcPr>
            <w:tcW w:w="992" w:type="dxa"/>
          </w:tcPr>
          <w:p w14:paraId="1BFD7E1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6,9</w:t>
            </w:r>
          </w:p>
        </w:tc>
        <w:tc>
          <w:tcPr>
            <w:tcW w:w="992" w:type="dxa"/>
          </w:tcPr>
          <w:p w14:paraId="66DC058F"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0117F6" w14:paraId="7E3C2F38" w14:textId="77777777" w:rsidTr="00BC0353">
        <w:tc>
          <w:tcPr>
            <w:tcW w:w="567" w:type="dxa"/>
          </w:tcPr>
          <w:p w14:paraId="7EF23D0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2E1B392A" w14:textId="6A968064"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Cieto daļiņu gaisa piesārņojums pilsētās (</w:t>
            </w:r>
            <w:proofErr w:type="spellStart"/>
            <w:r w:rsidRPr="007969AC">
              <w:rPr>
                <w:rStyle w:val="docssharedwiztogglelabeledlabeltext"/>
                <w:rFonts w:ascii="Times New Roman" w:hAnsi="Times New Roman" w:cs="Times New Roman"/>
              </w:rPr>
              <w:t>mikrogrami</w:t>
            </w:r>
            <w:proofErr w:type="spellEnd"/>
            <w:r w:rsidRPr="007969AC">
              <w:rPr>
                <w:rStyle w:val="docssharedwiztogglelabeledlabeltext"/>
                <w:rFonts w:ascii="Times New Roman" w:hAnsi="Times New Roman" w:cs="Times New Roman"/>
              </w:rPr>
              <w:t xml:space="preserve"> uz kubikmetru) </w:t>
            </w:r>
            <w:r w:rsidR="000158F1">
              <w:rPr>
                <w:rFonts w:ascii="Times New Roman" w:hAnsi="Times New Roman" w:cs="Times New Roman"/>
                <w:bCs/>
                <w:shd w:val="clear" w:color="auto" w:fill="FFFFFF"/>
              </w:rPr>
              <w:t>(</w:t>
            </w:r>
            <w:proofErr w:type="spellStart"/>
            <w:r w:rsidR="000158F1">
              <w:rPr>
                <w:rFonts w:ascii="Times New Roman" w:hAnsi="Times New Roman" w:cs="Times New Roman"/>
                <w:bCs/>
                <w:shd w:val="clear" w:color="auto" w:fill="FFFFFF"/>
              </w:rPr>
              <w:t>Eurostat</w:t>
            </w:r>
            <w:proofErr w:type="spellEnd"/>
            <w:r w:rsidR="000158F1">
              <w:rPr>
                <w:rFonts w:ascii="Times New Roman" w:hAnsi="Times New Roman" w:cs="Times New Roman"/>
                <w:bCs/>
                <w:shd w:val="clear" w:color="auto" w:fill="FFFFFF"/>
              </w:rPr>
              <w:t>)</w:t>
            </w:r>
          </w:p>
        </w:tc>
        <w:tc>
          <w:tcPr>
            <w:tcW w:w="1417" w:type="dxa"/>
          </w:tcPr>
          <w:p w14:paraId="656CC60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2009/2019</w:t>
            </w:r>
          </w:p>
        </w:tc>
        <w:tc>
          <w:tcPr>
            <w:tcW w:w="993" w:type="dxa"/>
          </w:tcPr>
          <w:p w14:paraId="18F5656A" w14:textId="77777777" w:rsidR="004F1D0C" w:rsidRPr="007969AC" w:rsidRDefault="004F1D0C" w:rsidP="00BC0353">
            <w:pPr>
              <w:jc w:val="center"/>
              <w:rPr>
                <w:rFonts w:ascii="Times New Roman" w:hAnsi="Times New Roman" w:cs="Times New Roman"/>
              </w:rPr>
            </w:pPr>
          </w:p>
        </w:tc>
        <w:tc>
          <w:tcPr>
            <w:tcW w:w="992" w:type="dxa"/>
          </w:tcPr>
          <w:p w14:paraId="194064C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15,8</w:t>
            </w:r>
          </w:p>
        </w:tc>
        <w:tc>
          <w:tcPr>
            <w:tcW w:w="992" w:type="dxa"/>
          </w:tcPr>
          <w:p w14:paraId="56680FB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12,1</w:t>
            </w:r>
          </w:p>
        </w:tc>
        <w:tc>
          <w:tcPr>
            <w:tcW w:w="992" w:type="dxa"/>
          </w:tcPr>
          <w:p w14:paraId="7130F53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0117F6" w14:paraId="1B7E100C" w14:textId="77777777" w:rsidTr="00BC0353">
        <w:tc>
          <w:tcPr>
            <w:tcW w:w="567" w:type="dxa"/>
          </w:tcPr>
          <w:p w14:paraId="65EC7B7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3C4880E2" w14:textId="428A5982"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Pārstrādāto sadzīves atkritumu īpatsvars no radītajiem sadzīves atkritumiem</w:t>
            </w:r>
            <w:r w:rsidR="000158F1">
              <w:rPr>
                <w:rStyle w:val="docssharedwiztogglelabeledlabeltext"/>
                <w:rFonts w:ascii="Times New Roman" w:hAnsi="Times New Roman" w:cs="Times New Roman"/>
              </w:rPr>
              <w:t xml:space="preserve"> </w:t>
            </w:r>
            <w:r w:rsidR="000158F1">
              <w:rPr>
                <w:rFonts w:ascii="Times New Roman" w:eastAsia="Times New Roman" w:hAnsi="Times New Roman" w:cs="Times New Roman"/>
              </w:rPr>
              <w:t>(CSP)</w:t>
            </w:r>
          </w:p>
        </w:tc>
        <w:tc>
          <w:tcPr>
            <w:tcW w:w="1417" w:type="dxa"/>
          </w:tcPr>
          <w:p w14:paraId="448527F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435BA5C5" w14:textId="1E052856" w:rsidR="004F1D0C" w:rsidRPr="007969AC" w:rsidRDefault="00D239A6"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2DF34B6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47,0</w:t>
            </w:r>
          </w:p>
        </w:tc>
        <w:tc>
          <w:tcPr>
            <w:tcW w:w="992" w:type="dxa"/>
          </w:tcPr>
          <w:p w14:paraId="699FE01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43,6</w:t>
            </w:r>
          </w:p>
        </w:tc>
        <w:tc>
          <w:tcPr>
            <w:tcW w:w="992" w:type="dxa"/>
          </w:tcPr>
          <w:p w14:paraId="3565BFDB" w14:textId="6CAC0A5C" w:rsidR="004F1D0C" w:rsidRPr="007969AC" w:rsidRDefault="00D239A6"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b/>
                <w:color w:val="FF0000"/>
              </w:rPr>
              <w:t>–1</w:t>
            </w:r>
          </w:p>
        </w:tc>
      </w:tr>
      <w:tr w:rsidR="004F1D0C" w:rsidRPr="000117F6" w14:paraId="07E9A221" w14:textId="77777777" w:rsidTr="00BC0353">
        <w:tc>
          <w:tcPr>
            <w:tcW w:w="567" w:type="dxa"/>
          </w:tcPr>
          <w:p w14:paraId="4E3A6DE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w:t>
            </w:r>
            <w:r>
              <w:rPr>
                <w:rStyle w:val="docssharedwiztogglelabeledlabeltext"/>
                <w:rFonts w:ascii="Times New Roman" w:hAnsi="Times New Roman" w:cs="Times New Roman"/>
              </w:rPr>
              <w:t>.</w:t>
            </w:r>
          </w:p>
        </w:tc>
        <w:tc>
          <w:tcPr>
            <w:tcW w:w="4140" w:type="dxa"/>
          </w:tcPr>
          <w:p w14:paraId="3296428E" w14:textId="69DFCD7E" w:rsidR="004F1D0C" w:rsidRPr="007969AC" w:rsidRDefault="004F1D0C" w:rsidP="00BC0353">
            <w:pPr>
              <w:rPr>
                <w:rStyle w:val="docssharedwiztogglelabeledlabeltext"/>
                <w:rFonts w:ascii="Times New Roman" w:hAnsi="Times New Roman" w:cs="Times New Roman"/>
              </w:rPr>
            </w:pPr>
            <w:r w:rsidRPr="007969AC">
              <w:rPr>
                <w:rFonts w:ascii="Times New Roman" w:hAnsi="Times New Roman" w:cs="Times New Roman"/>
                <w:bCs/>
                <w:shd w:val="clear" w:color="auto" w:fill="FFFFFF"/>
              </w:rPr>
              <w:t xml:space="preserve">Pasažieru apgrozība sabiedriskajā autotransportā (regulārās satiksmes autobusu pasažierkilometri gadā) </w:t>
            </w:r>
            <w:r w:rsidR="000158F1">
              <w:rPr>
                <w:rFonts w:ascii="Times New Roman" w:eastAsia="Times New Roman" w:hAnsi="Times New Roman" w:cs="Times New Roman"/>
              </w:rPr>
              <w:t>(CSP)</w:t>
            </w:r>
          </w:p>
        </w:tc>
        <w:tc>
          <w:tcPr>
            <w:tcW w:w="1417" w:type="dxa"/>
          </w:tcPr>
          <w:p w14:paraId="4984180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6B9B9C1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milj.</w:t>
            </w:r>
          </w:p>
        </w:tc>
        <w:tc>
          <w:tcPr>
            <w:tcW w:w="992" w:type="dxa"/>
          </w:tcPr>
          <w:p w14:paraId="4BBFF16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2311</w:t>
            </w:r>
          </w:p>
        </w:tc>
        <w:tc>
          <w:tcPr>
            <w:tcW w:w="992" w:type="dxa"/>
          </w:tcPr>
          <w:p w14:paraId="1D9BD39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2191</w:t>
            </w:r>
          </w:p>
        </w:tc>
        <w:tc>
          <w:tcPr>
            <w:tcW w:w="992" w:type="dxa"/>
          </w:tcPr>
          <w:p w14:paraId="7E11B214"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r w:rsidR="004F1D0C" w:rsidRPr="000117F6" w14:paraId="37A44A10" w14:textId="77777777" w:rsidTr="00BC0353">
        <w:tc>
          <w:tcPr>
            <w:tcW w:w="567" w:type="dxa"/>
          </w:tcPr>
          <w:p w14:paraId="28FD7F04"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r>
              <w:rPr>
                <w:rStyle w:val="docssharedwiztogglelabeledlabeltext"/>
                <w:rFonts w:ascii="Times New Roman" w:hAnsi="Times New Roman" w:cs="Times New Roman"/>
              </w:rPr>
              <w:t>.</w:t>
            </w:r>
          </w:p>
        </w:tc>
        <w:tc>
          <w:tcPr>
            <w:tcW w:w="4140" w:type="dxa"/>
          </w:tcPr>
          <w:p w14:paraId="1FFE8AAE" w14:textId="3CD96ADF" w:rsidR="004F1D0C" w:rsidRPr="007969AC" w:rsidRDefault="004F1D0C" w:rsidP="00BC0353">
            <w:pPr>
              <w:rPr>
                <w:rFonts w:ascii="Times New Roman" w:hAnsi="Times New Roman" w:cs="Times New Roman"/>
                <w:bCs/>
                <w:shd w:val="clear" w:color="auto" w:fill="FFFFFF"/>
              </w:rPr>
            </w:pPr>
            <w:r w:rsidRPr="007969AC">
              <w:rPr>
                <w:rStyle w:val="docssharedwiztogglelabeledlabeltext"/>
                <w:rFonts w:ascii="Times New Roman" w:hAnsi="Times New Roman" w:cs="Times New Roman"/>
              </w:rPr>
              <w:t>Autoceļi ar melno segumu no vietējiem valsts autoceļiem (%)</w:t>
            </w:r>
            <w:r w:rsidR="000158F1">
              <w:rPr>
                <w:rStyle w:val="docssharedwiztogglelabeledlabeltext"/>
                <w:rFonts w:ascii="Times New Roman" w:hAnsi="Times New Roman" w:cs="Times New Roman"/>
              </w:rPr>
              <w:t xml:space="preserve"> (SM)</w:t>
            </w:r>
          </w:p>
        </w:tc>
        <w:tc>
          <w:tcPr>
            <w:tcW w:w="1417" w:type="dxa"/>
          </w:tcPr>
          <w:p w14:paraId="031B00F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2009/2016</w:t>
            </w:r>
          </w:p>
        </w:tc>
        <w:tc>
          <w:tcPr>
            <w:tcW w:w="993" w:type="dxa"/>
          </w:tcPr>
          <w:p w14:paraId="3E00CFB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402D33A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19,8</w:t>
            </w:r>
          </w:p>
        </w:tc>
        <w:tc>
          <w:tcPr>
            <w:tcW w:w="992" w:type="dxa"/>
          </w:tcPr>
          <w:p w14:paraId="2122DFB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23,6</w:t>
            </w:r>
          </w:p>
        </w:tc>
        <w:tc>
          <w:tcPr>
            <w:tcW w:w="992" w:type="dxa"/>
          </w:tcPr>
          <w:p w14:paraId="51EE223C" w14:textId="77777777" w:rsidR="004F1D0C" w:rsidRPr="007969AC" w:rsidRDefault="004F1D0C" w:rsidP="00BC0353">
            <w:pPr>
              <w:jc w:val="center"/>
              <w:rPr>
                <w:rStyle w:val="docssharedwiztogglelabeledlabeltext"/>
                <w:rFonts w:ascii="Times New Roman" w:hAnsi="Times New Roman" w:cs="Times New Roman"/>
                <w:b/>
                <w:color w:val="FF0000"/>
              </w:rPr>
            </w:pPr>
            <w:r w:rsidRPr="007969AC">
              <w:rPr>
                <w:rStyle w:val="docssharedwiztogglelabeledlabeltext"/>
                <w:rFonts w:ascii="Times New Roman" w:hAnsi="Times New Roman" w:cs="Times New Roman"/>
                <w:b/>
                <w:color w:val="984806" w:themeColor="accent6" w:themeShade="80"/>
              </w:rPr>
              <w:t>0</w:t>
            </w:r>
          </w:p>
        </w:tc>
      </w:tr>
    </w:tbl>
    <w:p w14:paraId="63ACB535" w14:textId="563BC1CE" w:rsidR="004F1D0C" w:rsidRDefault="004F1D0C" w:rsidP="004F1D0C">
      <w:pPr>
        <w:rPr>
          <w:rFonts w:ascii="Times New Roman" w:hAnsi="Times New Roman" w:cs="Times New Roman"/>
          <w:b/>
          <w:sz w:val="24"/>
          <w:szCs w:val="24"/>
        </w:rPr>
      </w:pPr>
    </w:p>
    <w:p w14:paraId="73B0ADE2" w14:textId="77777777"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t>Mērķis Nr. 12.</w:t>
      </w:r>
      <w:r w:rsidRPr="007969AC">
        <w:rPr>
          <w:rFonts w:ascii="Times New Roman" w:hAnsi="Times New Roman" w:cs="Times New Roman"/>
          <w:sz w:val="24"/>
          <w:szCs w:val="24"/>
        </w:rPr>
        <w:t xml:space="preserve"> </w:t>
      </w:r>
      <w:r w:rsidRPr="007969AC">
        <w:rPr>
          <w:rStyle w:val="docssharedwiztogglelabeledlabeltext"/>
          <w:rFonts w:ascii="Times New Roman" w:hAnsi="Times New Roman" w:cs="Times New Roman"/>
          <w:b/>
          <w:sz w:val="24"/>
          <w:szCs w:val="24"/>
        </w:rPr>
        <w:t xml:space="preserve">Atbildīga ražošana un atbildīgs patēriņš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8B0A86" w14:paraId="2CAEC670" w14:textId="77777777" w:rsidTr="00BC0353">
        <w:tc>
          <w:tcPr>
            <w:tcW w:w="567" w:type="dxa"/>
          </w:tcPr>
          <w:p w14:paraId="5C0BAC10" w14:textId="77777777" w:rsidR="004F1D0C" w:rsidRPr="007969AC" w:rsidRDefault="004F1D0C" w:rsidP="00BC0353">
            <w:pPr>
              <w:ind w:left="-57" w:right="-57"/>
              <w:jc w:val="center"/>
              <w:rPr>
                <w:rStyle w:val="docssharedwiztogglelabeledlabeltext"/>
                <w:rFonts w:ascii="Times New Roman" w:hAnsi="Times New Roman" w:cs="Times New Roman"/>
              </w:rPr>
            </w:pPr>
            <w:r w:rsidRPr="008B0A86">
              <w:rPr>
                <w:rStyle w:val="docssharedwiztogglelabeledlabeltext"/>
                <w:rFonts w:ascii="Times New Roman" w:hAnsi="Times New Roman" w:cs="Times New Roman"/>
                <w:spacing w:val="-2"/>
              </w:rPr>
              <w:t>Nr.</w:t>
            </w:r>
            <w:r w:rsidRPr="008B0A86">
              <w:rPr>
                <w:rStyle w:val="docssharedwiztogglelabeledlabeltext"/>
                <w:rFonts w:ascii="Times New Roman" w:hAnsi="Times New Roman" w:cs="Times New Roman"/>
                <w:spacing w:val="-2"/>
              </w:rPr>
              <w:br/>
              <w:t>p. k.</w:t>
            </w:r>
          </w:p>
        </w:tc>
        <w:tc>
          <w:tcPr>
            <w:tcW w:w="4140" w:type="dxa"/>
          </w:tcPr>
          <w:p w14:paraId="46D4D07B" w14:textId="71A4E79A"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6D4EE36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06762B9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7E73764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2E8E737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29F164A5"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8B0A86" w14:paraId="0EA7D540" w14:textId="77777777" w:rsidTr="00BC0353">
        <w:tc>
          <w:tcPr>
            <w:tcW w:w="567" w:type="dxa"/>
          </w:tcPr>
          <w:p w14:paraId="47FF8EE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32191F90" w14:textId="69DEF333" w:rsidR="004F1D0C" w:rsidRPr="007969AC" w:rsidRDefault="004F1D0C" w:rsidP="00BC0353">
            <w:pPr>
              <w:rPr>
                <w:rStyle w:val="docssharedwiztogglelabeledlabeltext"/>
                <w:rFonts w:ascii="Times New Roman" w:hAnsi="Times New Roman" w:cs="Times New Roman"/>
                <w:bCs/>
                <w:shd w:val="clear" w:color="auto" w:fill="FFFFFF"/>
              </w:rPr>
            </w:pPr>
            <w:r w:rsidRPr="007969AC">
              <w:rPr>
                <w:rFonts w:ascii="Times New Roman" w:hAnsi="Times New Roman" w:cs="Times New Roman"/>
                <w:bCs/>
                <w:shd w:val="clear" w:color="auto" w:fill="FFFFFF"/>
              </w:rPr>
              <w:t>Resursu produktivitāte (EUR uz kilogramu)</w:t>
            </w:r>
            <w:r w:rsidR="001434C1">
              <w:rPr>
                <w:rFonts w:ascii="Times New Roman" w:hAnsi="Times New Roman" w:cs="Times New Roman"/>
                <w:bCs/>
                <w:shd w:val="clear" w:color="auto" w:fill="FFFFFF"/>
              </w:rPr>
              <w:t xml:space="preserve"> (</w:t>
            </w:r>
            <w:proofErr w:type="spellStart"/>
            <w:r w:rsidR="001434C1">
              <w:rPr>
                <w:rFonts w:ascii="Times New Roman" w:hAnsi="Times New Roman" w:cs="Times New Roman"/>
                <w:bCs/>
                <w:shd w:val="clear" w:color="auto" w:fill="FFFFFF"/>
              </w:rPr>
              <w:t>Eurostat</w:t>
            </w:r>
            <w:proofErr w:type="spellEnd"/>
            <w:r w:rsidR="001434C1">
              <w:rPr>
                <w:rFonts w:ascii="Times New Roman" w:hAnsi="Times New Roman" w:cs="Times New Roman"/>
                <w:bCs/>
                <w:shd w:val="clear" w:color="auto" w:fill="FFFFFF"/>
              </w:rPr>
              <w:t>)</w:t>
            </w:r>
          </w:p>
        </w:tc>
        <w:tc>
          <w:tcPr>
            <w:tcW w:w="1417" w:type="dxa"/>
          </w:tcPr>
          <w:p w14:paraId="08DC984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11CAA1C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EUR</w:t>
            </w:r>
          </w:p>
        </w:tc>
        <w:tc>
          <w:tcPr>
            <w:tcW w:w="992" w:type="dxa"/>
          </w:tcPr>
          <w:p w14:paraId="25AD1BC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1,038</w:t>
            </w:r>
          </w:p>
        </w:tc>
        <w:tc>
          <w:tcPr>
            <w:tcW w:w="992" w:type="dxa"/>
          </w:tcPr>
          <w:p w14:paraId="7D10260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0,9407</w:t>
            </w:r>
          </w:p>
        </w:tc>
        <w:tc>
          <w:tcPr>
            <w:tcW w:w="992" w:type="dxa"/>
          </w:tcPr>
          <w:p w14:paraId="6F90520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r w:rsidR="004F1D0C" w:rsidRPr="008B0A86" w14:paraId="6FFEB382" w14:textId="77777777" w:rsidTr="00BC0353">
        <w:tc>
          <w:tcPr>
            <w:tcW w:w="567" w:type="dxa"/>
          </w:tcPr>
          <w:p w14:paraId="57ACB1B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172AC5E6" w14:textId="54B7A353" w:rsidR="004F1D0C" w:rsidRPr="007969AC" w:rsidRDefault="004F1D0C" w:rsidP="00BC0353">
            <w:pPr>
              <w:rPr>
                <w:rFonts w:ascii="Times New Roman" w:hAnsi="Times New Roman" w:cs="Times New Roman"/>
                <w:bCs/>
                <w:shd w:val="clear" w:color="auto" w:fill="FFFFFF"/>
              </w:rPr>
            </w:pPr>
            <w:r w:rsidRPr="007969AC">
              <w:rPr>
                <w:rStyle w:val="docssharedwiztogglelabeledlabeltext"/>
                <w:rFonts w:ascii="Times New Roman" w:hAnsi="Times New Roman" w:cs="Times New Roman"/>
              </w:rPr>
              <w:t xml:space="preserve">Radīto sadzīves atkritumu daudzums uz vienu iedzīvotāju </w:t>
            </w:r>
            <w:r w:rsidR="001434C1">
              <w:rPr>
                <w:rFonts w:ascii="Times New Roman" w:eastAsia="Times New Roman" w:hAnsi="Times New Roman" w:cs="Times New Roman"/>
              </w:rPr>
              <w:t>(CSP)</w:t>
            </w:r>
          </w:p>
        </w:tc>
        <w:tc>
          <w:tcPr>
            <w:tcW w:w="1417" w:type="dxa"/>
          </w:tcPr>
          <w:p w14:paraId="5EF6CB2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2011/2016</w:t>
            </w:r>
          </w:p>
        </w:tc>
        <w:tc>
          <w:tcPr>
            <w:tcW w:w="993" w:type="dxa"/>
          </w:tcPr>
          <w:p w14:paraId="3CDCF67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kg</w:t>
            </w:r>
          </w:p>
        </w:tc>
        <w:tc>
          <w:tcPr>
            <w:tcW w:w="992" w:type="dxa"/>
          </w:tcPr>
          <w:p w14:paraId="03E7A51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350</w:t>
            </w:r>
          </w:p>
        </w:tc>
        <w:tc>
          <w:tcPr>
            <w:tcW w:w="992" w:type="dxa"/>
          </w:tcPr>
          <w:p w14:paraId="68B470B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476</w:t>
            </w:r>
          </w:p>
        </w:tc>
        <w:tc>
          <w:tcPr>
            <w:tcW w:w="992" w:type="dxa"/>
          </w:tcPr>
          <w:p w14:paraId="6D54F9C4"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r w:rsidR="004F1D0C" w:rsidRPr="008B0A86" w14:paraId="0474C8BE" w14:textId="77777777" w:rsidTr="00BC0353">
        <w:tc>
          <w:tcPr>
            <w:tcW w:w="567" w:type="dxa"/>
          </w:tcPr>
          <w:p w14:paraId="1939843B"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4E92849A" w14:textId="70D7F8BE" w:rsidR="004F1D0C" w:rsidRPr="007969AC" w:rsidRDefault="004F1D0C" w:rsidP="00BC0353">
            <w:pPr>
              <w:rPr>
                <w:rStyle w:val="docssharedwiztogglelabeledlabeltext"/>
                <w:rFonts w:ascii="Times New Roman" w:hAnsi="Times New Roman" w:cs="Times New Roman"/>
              </w:rPr>
            </w:pPr>
            <w:r w:rsidRPr="007969AC">
              <w:rPr>
                <w:rFonts w:ascii="Times New Roman" w:eastAsia="Times New Roman" w:hAnsi="Times New Roman" w:cs="Times New Roman"/>
              </w:rPr>
              <w:t>Radītais bīstamo atkritumu daudzums</w:t>
            </w:r>
            <w:r w:rsidR="001434C1">
              <w:rPr>
                <w:rFonts w:ascii="Times New Roman" w:eastAsia="Times New Roman" w:hAnsi="Times New Roman" w:cs="Times New Roman"/>
              </w:rPr>
              <w:t xml:space="preserve"> (CSP)</w:t>
            </w:r>
          </w:p>
        </w:tc>
        <w:tc>
          <w:tcPr>
            <w:tcW w:w="1417" w:type="dxa"/>
          </w:tcPr>
          <w:p w14:paraId="65F5F87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284AA68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tūkst. t</w:t>
            </w:r>
          </w:p>
        </w:tc>
        <w:tc>
          <w:tcPr>
            <w:tcW w:w="992" w:type="dxa"/>
          </w:tcPr>
          <w:p w14:paraId="52E28D8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55,1</w:t>
            </w:r>
          </w:p>
        </w:tc>
        <w:tc>
          <w:tcPr>
            <w:tcW w:w="992" w:type="dxa"/>
          </w:tcPr>
          <w:p w14:paraId="585D99F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150</w:t>
            </w:r>
          </w:p>
        </w:tc>
        <w:tc>
          <w:tcPr>
            <w:tcW w:w="992" w:type="dxa"/>
          </w:tcPr>
          <w:p w14:paraId="19E86B9B" w14:textId="77777777" w:rsidR="004F1D0C" w:rsidRPr="007969AC" w:rsidRDefault="004F1D0C" w:rsidP="00BC0353">
            <w:pPr>
              <w:jc w:val="center"/>
              <w:rPr>
                <w:rStyle w:val="docssharedwiztogglelabeledlabeltext"/>
                <w:rFonts w:ascii="Times New Roman" w:hAnsi="Times New Roman" w:cs="Times New Roman"/>
                <w:b/>
                <w:color w:val="984806" w:themeColor="accent6" w:themeShade="80"/>
              </w:rPr>
            </w:pPr>
            <w:r w:rsidRPr="007969AC">
              <w:rPr>
                <w:rStyle w:val="docssharedwiztogglelabeledlabeltext"/>
                <w:rFonts w:ascii="Times New Roman" w:hAnsi="Times New Roman" w:cs="Times New Roman"/>
                <w:b/>
                <w:color w:val="FF0000"/>
              </w:rPr>
              <w:t>–1</w:t>
            </w:r>
          </w:p>
        </w:tc>
      </w:tr>
      <w:tr w:rsidR="004F1D0C" w:rsidRPr="008B0A86" w14:paraId="2D91ADC1" w14:textId="77777777" w:rsidTr="00BC0353">
        <w:tc>
          <w:tcPr>
            <w:tcW w:w="567" w:type="dxa"/>
          </w:tcPr>
          <w:p w14:paraId="0F45D3AE"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04D66599" w14:textId="301A659E"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Atkārtoti izmantotu izejvielu īpatsvars</w:t>
            </w:r>
            <w:r w:rsidR="001434C1">
              <w:rPr>
                <w:rStyle w:val="docssharedwiztogglelabeledlabeltext"/>
                <w:rFonts w:ascii="Times New Roman" w:hAnsi="Times New Roman" w:cs="Times New Roman"/>
              </w:rPr>
              <w:t xml:space="preserve"> </w:t>
            </w:r>
            <w:r w:rsidR="001434C1">
              <w:rPr>
                <w:rFonts w:ascii="Times New Roman" w:hAnsi="Times New Roman" w:cs="Times New Roman"/>
                <w:bCs/>
                <w:shd w:val="clear" w:color="auto" w:fill="FFFFFF"/>
              </w:rPr>
              <w:t>(</w:t>
            </w:r>
            <w:proofErr w:type="spellStart"/>
            <w:r w:rsidR="001434C1">
              <w:rPr>
                <w:rFonts w:ascii="Times New Roman" w:hAnsi="Times New Roman" w:cs="Times New Roman"/>
                <w:bCs/>
                <w:shd w:val="clear" w:color="auto" w:fill="FFFFFF"/>
              </w:rPr>
              <w:t>Eurostat</w:t>
            </w:r>
            <w:proofErr w:type="spellEnd"/>
            <w:r w:rsidR="001434C1">
              <w:rPr>
                <w:rFonts w:ascii="Times New Roman" w:hAnsi="Times New Roman" w:cs="Times New Roman"/>
                <w:bCs/>
                <w:shd w:val="clear" w:color="auto" w:fill="FFFFFF"/>
              </w:rPr>
              <w:t>)</w:t>
            </w:r>
          </w:p>
        </w:tc>
        <w:tc>
          <w:tcPr>
            <w:tcW w:w="1417" w:type="dxa"/>
          </w:tcPr>
          <w:p w14:paraId="3004589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31C6EFD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37ED0A2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1,2</w:t>
            </w:r>
          </w:p>
        </w:tc>
        <w:tc>
          <w:tcPr>
            <w:tcW w:w="992" w:type="dxa"/>
          </w:tcPr>
          <w:p w14:paraId="1BAACF8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4,2</w:t>
            </w:r>
          </w:p>
        </w:tc>
        <w:tc>
          <w:tcPr>
            <w:tcW w:w="992" w:type="dxa"/>
          </w:tcPr>
          <w:p w14:paraId="02E8870D" w14:textId="77777777" w:rsidR="004F1D0C" w:rsidRPr="007969AC" w:rsidRDefault="004F1D0C" w:rsidP="00BC0353">
            <w:pPr>
              <w:jc w:val="center"/>
              <w:rPr>
                <w:rStyle w:val="docssharedwiztogglelabeledlabeltext"/>
                <w:rFonts w:ascii="Times New Roman" w:hAnsi="Times New Roman" w:cs="Times New Roman"/>
                <w:b/>
                <w:color w:val="984806" w:themeColor="accent6" w:themeShade="80"/>
              </w:rPr>
            </w:pPr>
            <w:r w:rsidRPr="007969AC">
              <w:rPr>
                <w:rStyle w:val="docssharedwiztogglelabeledlabeltext"/>
                <w:rFonts w:ascii="Times New Roman" w:hAnsi="Times New Roman" w:cs="Times New Roman"/>
                <w:b/>
                <w:color w:val="00B050"/>
              </w:rPr>
              <w:t>1</w:t>
            </w:r>
          </w:p>
        </w:tc>
      </w:tr>
      <w:tr w:rsidR="004F1D0C" w:rsidRPr="008B0A86" w14:paraId="051A6238" w14:textId="77777777" w:rsidTr="00BC0353">
        <w:tc>
          <w:tcPr>
            <w:tcW w:w="567" w:type="dxa"/>
          </w:tcPr>
          <w:p w14:paraId="48C38926"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lastRenderedPageBreak/>
              <w:t>5</w:t>
            </w:r>
            <w:r>
              <w:rPr>
                <w:rStyle w:val="docssharedwiztogglelabeledlabeltext"/>
                <w:rFonts w:ascii="Times New Roman" w:hAnsi="Times New Roman" w:cs="Times New Roman"/>
              </w:rPr>
              <w:t>.</w:t>
            </w:r>
          </w:p>
        </w:tc>
        <w:tc>
          <w:tcPr>
            <w:tcW w:w="4140" w:type="dxa"/>
          </w:tcPr>
          <w:p w14:paraId="107164F4" w14:textId="7EDD7745"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Enerģijas patēriņa siltumnīcefekta gāzu emisiju intensitāte </w:t>
            </w:r>
            <w:r>
              <w:rPr>
                <w:rFonts w:ascii="Times New Roman" w:hAnsi="Times New Roman" w:cs="Times New Roman"/>
                <w:bCs/>
                <w:shd w:val="clear" w:color="auto" w:fill="FFFFFF"/>
              </w:rPr>
              <w:t xml:space="preserve">– </w:t>
            </w:r>
            <w:r w:rsidRPr="007969AC">
              <w:rPr>
                <w:rFonts w:ascii="Times New Roman" w:hAnsi="Times New Roman" w:cs="Times New Roman"/>
                <w:bCs/>
                <w:shd w:val="clear" w:color="auto" w:fill="FFFFFF"/>
              </w:rPr>
              <w:t>izmaiņas salīdzin</w:t>
            </w:r>
            <w:r>
              <w:rPr>
                <w:rFonts w:ascii="Times New Roman" w:hAnsi="Times New Roman" w:cs="Times New Roman"/>
                <w:bCs/>
                <w:shd w:val="clear" w:color="auto" w:fill="FFFFFF"/>
              </w:rPr>
              <w:t>ājumā</w:t>
            </w:r>
            <w:r w:rsidRPr="007969AC">
              <w:rPr>
                <w:rFonts w:ascii="Times New Roman" w:hAnsi="Times New Roman" w:cs="Times New Roman"/>
                <w:bCs/>
                <w:shd w:val="clear" w:color="auto" w:fill="FFFFFF"/>
              </w:rPr>
              <w:t xml:space="preserve"> ar 2000. gadu </w:t>
            </w:r>
            <w:r w:rsidRPr="007969AC">
              <w:rPr>
                <w:rStyle w:val="docssharedwiztogglelabeledlabeltext"/>
                <w:rFonts w:ascii="Times New Roman" w:hAnsi="Times New Roman" w:cs="Times New Roman"/>
              </w:rPr>
              <w:t>(2000. g. = 100)</w:t>
            </w:r>
            <w:r w:rsidR="001434C1">
              <w:rPr>
                <w:rStyle w:val="docssharedwiztogglelabeledlabeltext"/>
                <w:rFonts w:ascii="Times New Roman" w:hAnsi="Times New Roman" w:cs="Times New Roman"/>
              </w:rPr>
              <w:t xml:space="preserve"> </w:t>
            </w:r>
            <w:r w:rsidR="001434C1">
              <w:rPr>
                <w:rFonts w:ascii="Times New Roman" w:hAnsi="Times New Roman" w:cs="Times New Roman"/>
                <w:bCs/>
                <w:shd w:val="clear" w:color="auto" w:fill="FFFFFF"/>
              </w:rPr>
              <w:t>(</w:t>
            </w:r>
            <w:proofErr w:type="spellStart"/>
            <w:r w:rsidR="001434C1">
              <w:rPr>
                <w:rFonts w:ascii="Times New Roman" w:hAnsi="Times New Roman" w:cs="Times New Roman"/>
                <w:bCs/>
                <w:shd w:val="clear" w:color="auto" w:fill="FFFFFF"/>
              </w:rPr>
              <w:t>Eurostat</w:t>
            </w:r>
            <w:proofErr w:type="spellEnd"/>
            <w:r w:rsidR="001434C1">
              <w:rPr>
                <w:rFonts w:ascii="Times New Roman" w:hAnsi="Times New Roman" w:cs="Times New Roman"/>
                <w:bCs/>
                <w:shd w:val="clear" w:color="auto" w:fill="FFFFFF"/>
              </w:rPr>
              <w:t>)</w:t>
            </w:r>
          </w:p>
        </w:tc>
        <w:tc>
          <w:tcPr>
            <w:tcW w:w="1417" w:type="dxa"/>
          </w:tcPr>
          <w:p w14:paraId="693A989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07FBC7C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612C9DC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96</w:t>
            </w:r>
          </w:p>
        </w:tc>
        <w:tc>
          <w:tcPr>
            <w:tcW w:w="992" w:type="dxa"/>
          </w:tcPr>
          <w:p w14:paraId="07AD856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83,8</w:t>
            </w:r>
          </w:p>
        </w:tc>
        <w:tc>
          <w:tcPr>
            <w:tcW w:w="992" w:type="dxa"/>
          </w:tcPr>
          <w:p w14:paraId="26E39D68" w14:textId="77777777" w:rsidR="004F1D0C" w:rsidRPr="007969AC" w:rsidRDefault="004F1D0C" w:rsidP="00BC0353">
            <w:pPr>
              <w:jc w:val="center"/>
              <w:rPr>
                <w:rStyle w:val="docssharedwiztogglelabeledlabeltext"/>
                <w:rFonts w:ascii="Times New Roman" w:hAnsi="Times New Roman" w:cs="Times New Roman"/>
                <w:b/>
                <w:color w:val="984806" w:themeColor="accent6" w:themeShade="80"/>
              </w:rPr>
            </w:pPr>
            <w:r w:rsidRPr="007969AC">
              <w:rPr>
                <w:rStyle w:val="docssharedwiztogglelabeledlabeltext"/>
                <w:rFonts w:ascii="Times New Roman" w:hAnsi="Times New Roman" w:cs="Times New Roman"/>
                <w:b/>
                <w:color w:val="00B050"/>
              </w:rPr>
              <w:t>1</w:t>
            </w:r>
          </w:p>
        </w:tc>
      </w:tr>
      <w:tr w:rsidR="004F1D0C" w:rsidRPr="008B0A86" w14:paraId="2383CCC3" w14:textId="77777777" w:rsidTr="00BC0353">
        <w:tc>
          <w:tcPr>
            <w:tcW w:w="567" w:type="dxa"/>
          </w:tcPr>
          <w:p w14:paraId="6036C41A"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r>
              <w:rPr>
                <w:rStyle w:val="docssharedwiztogglelabeledlabeltext"/>
                <w:rFonts w:ascii="Times New Roman" w:hAnsi="Times New Roman" w:cs="Times New Roman"/>
              </w:rPr>
              <w:t>.</w:t>
            </w:r>
          </w:p>
        </w:tc>
        <w:tc>
          <w:tcPr>
            <w:tcW w:w="4140" w:type="dxa"/>
          </w:tcPr>
          <w:p w14:paraId="300DF768" w14:textId="1B9CFC42"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IKP uz pieejamo enerģijas apjomu vienu kg naftas ekvivalenta (2000. g. = 100)</w:t>
            </w:r>
            <w:r w:rsidR="001434C1">
              <w:rPr>
                <w:rStyle w:val="docssharedwiztogglelabeledlabeltext"/>
                <w:rFonts w:ascii="Times New Roman" w:hAnsi="Times New Roman" w:cs="Times New Roman"/>
              </w:rPr>
              <w:t xml:space="preserve"> </w:t>
            </w:r>
            <w:r w:rsidR="001434C1">
              <w:rPr>
                <w:rFonts w:ascii="Times New Roman" w:hAnsi="Times New Roman" w:cs="Times New Roman"/>
                <w:bCs/>
                <w:shd w:val="clear" w:color="auto" w:fill="FFFFFF"/>
              </w:rPr>
              <w:t>(</w:t>
            </w:r>
            <w:proofErr w:type="spellStart"/>
            <w:r w:rsidR="001434C1">
              <w:rPr>
                <w:rFonts w:ascii="Times New Roman" w:hAnsi="Times New Roman" w:cs="Times New Roman"/>
                <w:bCs/>
                <w:shd w:val="clear" w:color="auto" w:fill="FFFFFF"/>
              </w:rPr>
              <w:t>Eurostat</w:t>
            </w:r>
            <w:proofErr w:type="spellEnd"/>
            <w:r w:rsidR="001434C1">
              <w:rPr>
                <w:rFonts w:ascii="Times New Roman" w:hAnsi="Times New Roman" w:cs="Times New Roman"/>
                <w:bCs/>
                <w:shd w:val="clear" w:color="auto" w:fill="FFFFFF"/>
              </w:rPr>
              <w:t>)</w:t>
            </w:r>
          </w:p>
        </w:tc>
        <w:tc>
          <w:tcPr>
            <w:tcW w:w="1417" w:type="dxa"/>
          </w:tcPr>
          <w:p w14:paraId="22D9221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7EFD362C"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EUR/</w:t>
            </w:r>
            <w:r>
              <w:rPr>
                <w:rFonts w:ascii="Times New Roman" w:hAnsi="Times New Roman" w:cs="Times New Roman"/>
              </w:rPr>
              <w:br/>
            </w:r>
            <w:r w:rsidRPr="007969AC">
              <w:rPr>
                <w:rFonts w:ascii="Times New Roman" w:hAnsi="Times New Roman" w:cs="Times New Roman"/>
              </w:rPr>
              <w:t>kg</w:t>
            </w:r>
            <w:r>
              <w:rPr>
                <w:rFonts w:ascii="Times New Roman" w:hAnsi="Times New Roman" w:cs="Times New Roman"/>
              </w:rPr>
              <w:t xml:space="preserve"> </w:t>
            </w:r>
            <w:r w:rsidRPr="007969AC">
              <w:rPr>
                <w:rFonts w:ascii="Times New Roman" w:hAnsi="Times New Roman" w:cs="Times New Roman"/>
              </w:rPr>
              <w:t>ne</w:t>
            </w:r>
          </w:p>
        </w:tc>
        <w:tc>
          <w:tcPr>
            <w:tcW w:w="992" w:type="dxa"/>
          </w:tcPr>
          <w:p w14:paraId="53143F2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3,68</w:t>
            </w:r>
          </w:p>
        </w:tc>
        <w:tc>
          <w:tcPr>
            <w:tcW w:w="992" w:type="dxa"/>
          </w:tcPr>
          <w:p w14:paraId="4AC891A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5,06</w:t>
            </w:r>
          </w:p>
        </w:tc>
        <w:tc>
          <w:tcPr>
            <w:tcW w:w="992" w:type="dxa"/>
          </w:tcPr>
          <w:p w14:paraId="0B890B5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8B0A86" w14:paraId="3A78AF5E" w14:textId="77777777" w:rsidTr="00BC0353">
        <w:tc>
          <w:tcPr>
            <w:tcW w:w="567" w:type="dxa"/>
          </w:tcPr>
          <w:p w14:paraId="1253205F"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1A0D9396" w14:textId="71FE9CE0"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Vidējās CO</w:t>
            </w:r>
            <w:r w:rsidRPr="007969AC">
              <w:rPr>
                <w:rStyle w:val="docssharedwiztogglelabeledlabeltext"/>
                <w:rFonts w:ascii="Times New Roman" w:hAnsi="Times New Roman" w:cs="Times New Roman"/>
                <w:vertAlign w:val="subscript"/>
              </w:rPr>
              <w:t>2</w:t>
            </w:r>
            <w:r w:rsidRPr="007969AC">
              <w:rPr>
                <w:rStyle w:val="docssharedwiztogglelabeledlabeltext"/>
                <w:rFonts w:ascii="Times New Roman" w:hAnsi="Times New Roman" w:cs="Times New Roman"/>
              </w:rPr>
              <w:t xml:space="preserve"> emisijas no jauniem vieglajiem automobiļiem</w:t>
            </w:r>
            <w:r w:rsidR="0099517B">
              <w:rPr>
                <w:rStyle w:val="docssharedwiztogglelabeledlabeltext"/>
                <w:rFonts w:ascii="Times New Roman" w:hAnsi="Times New Roman" w:cs="Times New Roman"/>
              </w:rPr>
              <w:t xml:space="preserve"> </w:t>
            </w:r>
            <w:r w:rsidR="0099517B">
              <w:rPr>
                <w:rFonts w:ascii="Times New Roman" w:hAnsi="Times New Roman" w:cs="Times New Roman"/>
                <w:bCs/>
                <w:shd w:val="clear" w:color="auto" w:fill="FFFFFF"/>
              </w:rPr>
              <w:t>(</w:t>
            </w:r>
            <w:proofErr w:type="spellStart"/>
            <w:r w:rsidR="0099517B">
              <w:rPr>
                <w:rFonts w:ascii="Times New Roman" w:hAnsi="Times New Roman" w:cs="Times New Roman"/>
                <w:bCs/>
                <w:shd w:val="clear" w:color="auto" w:fill="FFFFFF"/>
              </w:rPr>
              <w:t>Eurostat</w:t>
            </w:r>
            <w:proofErr w:type="spellEnd"/>
            <w:r w:rsidR="0099517B">
              <w:rPr>
                <w:rFonts w:ascii="Times New Roman" w:hAnsi="Times New Roman" w:cs="Times New Roman"/>
                <w:bCs/>
                <w:shd w:val="clear" w:color="auto" w:fill="FFFFFF"/>
              </w:rPr>
              <w:t>)</w:t>
            </w:r>
          </w:p>
        </w:tc>
        <w:tc>
          <w:tcPr>
            <w:tcW w:w="1417" w:type="dxa"/>
          </w:tcPr>
          <w:p w14:paraId="15E3A86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59BF3E45"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CO</w:t>
            </w:r>
            <w:r w:rsidRPr="007969AC">
              <w:rPr>
                <w:rFonts w:ascii="Times New Roman" w:hAnsi="Times New Roman" w:cs="Times New Roman"/>
                <w:vertAlign w:val="subscript"/>
              </w:rPr>
              <w:t>2</w:t>
            </w:r>
            <w:r w:rsidRPr="007969AC">
              <w:rPr>
                <w:rFonts w:ascii="Times New Roman" w:hAnsi="Times New Roman" w:cs="Times New Roman"/>
              </w:rPr>
              <w:t xml:space="preserve"> g/km</w:t>
            </w:r>
          </w:p>
        </w:tc>
        <w:tc>
          <w:tcPr>
            <w:tcW w:w="992" w:type="dxa"/>
          </w:tcPr>
          <w:p w14:paraId="18C4BD4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162,0</w:t>
            </w:r>
          </w:p>
        </w:tc>
        <w:tc>
          <w:tcPr>
            <w:tcW w:w="992" w:type="dxa"/>
          </w:tcPr>
          <w:p w14:paraId="4E9E08F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119,2</w:t>
            </w:r>
          </w:p>
        </w:tc>
        <w:tc>
          <w:tcPr>
            <w:tcW w:w="992" w:type="dxa"/>
          </w:tcPr>
          <w:p w14:paraId="1FCA99BD"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54EF3AD9" w14:textId="77777777" w:rsidTr="00BC0353">
        <w:tc>
          <w:tcPr>
            <w:tcW w:w="567" w:type="dxa"/>
          </w:tcPr>
          <w:p w14:paraId="42EC7C7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3CB67E15" w14:textId="77777777" w:rsidR="004F1D0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Enerģijas bruto </w:t>
            </w:r>
            <w:proofErr w:type="spellStart"/>
            <w:r w:rsidRPr="007969AC">
              <w:rPr>
                <w:rFonts w:ascii="Times New Roman" w:hAnsi="Times New Roman" w:cs="Times New Roman"/>
                <w:bCs/>
                <w:shd w:val="clear" w:color="auto" w:fill="FFFFFF"/>
              </w:rPr>
              <w:t>galapatēriņš</w:t>
            </w:r>
            <w:proofErr w:type="spellEnd"/>
            <w:r w:rsidRPr="007969AC">
              <w:rPr>
                <w:rFonts w:ascii="Times New Roman" w:hAnsi="Times New Roman" w:cs="Times New Roman"/>
                <w:bCs/>
                <w:shd w:val="clear" w:color="auto" w:fill="FFFFFF"/>
              </w:rPr>
              <w:t xml:space="preserve"> uz vienu mājsaimniecības locekli</w:t>
            </w:r>
          </w:p>
          <w:p w14:paraId="056FE0D6" w14:textId="258F7EC0" w:rsidR="00660FD6" w:rsidRPr="007969AC" w:rsidRDefault="00660FD6" w:rsidP="00BC0353">
            <w:pPr>
              <w:rPr>
                <w:rFonts w:ascii="Times New Roman" w:hAnsi="Times New Roman" w:cs="Times New Roman"/>
                <w:bCs/>
                <w:shd w:val="clear" w:color="auto" w:fill="FFFFFF"/>
              </w:rPr>
            </w:pPr>
            <w:r>
              <w:rPr>
                <w:rFonts w:ascii="Times New Roman" w:hAnsi="Times New Roman" w:cs="Times New Roman"/>
                <w:bCs/>
                <w:shd w:val="clear" w:color="auto" w:fill="FFFFFF"/>
              </w:rPr>
              <w:t>(</w:t>
            </w:r>
            <w:r w:rsidRPr="00660FD6">
              <w:rPr>
                <w:rFonts w:ascii="Times New Roman" w:hAnsi="Times New Roman" w:cs="Times New Roman"/>
                <w:bCs/>
                <w:shd w:val="clear" w:color="auto" w:fill="FFFFFF"/>
              </w:rPr>
              <w:t>kg naftas ekvivalenta</w:t>
            </w:r>
            <w:r>
              <w:rPr>
                <w:rFonts w:ascii="Times New Roman" w:hAnsi="Times New Roman" w:cs="Times New Roman"/>
                <w:bCs/>
                <w:shd w:val="clear" w:color="auto" w:fill="FFFFFF"/>
              </w:rPr>
              <w:t>)</w:t>
            </w:r>
            <w:r w:rsidR="0099517B">
              <w:rPr>
                <w:rFonts w:ascii="Times New Roman" w:hAnsi="Times New Roman" w:cs="Times New Roman"/>
                <w:bCs/>
                <w:shd w:val="clear" w:color="auto" w:fill="FFFFFF"/>
              </w:rPr>
              <w:t xml:space="preserve"> (</w:t>
            </w:r>
            <w:proofErr w:type="spellStart"/>
            <w:r w:rsidR="0099517B">
              <w:rPr>
                <w:rFonts w:ascii="Times New Roman" w:hAnsi="Times New Roman" w:cs="Times New Roman"/>
                <w:bCs/>
                <w:shd w:val="clear" w:color="auto" w:fill="FFFFFF"/>
              </w:rPr>
              <w:t>Eurostat</w:t>
            </w:r>
            <w:proofErr w:type="spellEnd"/>
            <w:r w:rsidR="0099517B">
              <w:rPr>
                <w:rFonts w:ascii="Times New Roman" w:hAnsi="Times New Roman" w:cs="Times New Roman"/>
                <w:bCs/>
                <w:shd w:val="clear" w:color="auto" w:fill="FFFFFF"/>
              </w:rPr>
              <w:t>)</w:t>
            </w:r>
          </w:p>
        </w:tc>
        <w:tc>
          <w:tcPr>
            <w:tcW w:w="1417" w:type="dxa"/>
          </w:tcPr>
          <w:p w14:paraId="3011320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1EB930E7" w14:textId="77777777" w:rsidR="004F1D0C" w:rsidRPr="007969AC" w:rsidRDefault="004F1D0C" w:rsidP="00BC0353">
            <w:pPr>
              <w:jc w:val="center"/>
              <w:rPr>
                <w:rStyle w:val="docssharedwiztogglelabeledlabeltext"/>
                <w:rFonts w:ascii="Times New Roman" w:hAnsi="Times New Roman" w:cs="Times New Roman"/>
              </w:rPr>
            </w:pPr>
            <w:r w:rsidRPr="00DD7573">
              <w:rPr>
                <w:rFonts w:ascii="Times New Roman" w:hAnsi="Times New Roman" w:cs="Times New Roman"/>
              </w:rPr>
              <w:t xml:space="preserve">kg </w:t>
            </w:r>
            <w:r w:rsidRPr="004F63FC">
              <w:rPr>
                <w:rFonts w:ascii="Times New Roman" w:hAnsi="Times New Roman" w:cs="Times New Roman"/>
              </w:rPr>
              <w:t>ne</w:t>
            </w:r>
          </w:p>
        </w:tc>
        <w:tc>
          <w:tcPr>
            <w:tcW w:w="992" w:type="dxa"/>
          </w:tcPr>
          <w:p w14:paraId="4195D92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662</w:t>
            </w:r>
          </w:p>
        </w:tc>
        <w:tc>
          <w:tcPr>
            <w:tcW w:w="992" w:type="dxa"/>
          </w:tcPr>
          <w:p w14:paraId="2CB8485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587</w:t>
            </w:r>
          </w:p>
        </w:tc>
        <w:tc>
          <w:tcPr>
            <w:tcW w:w="992" w:type="dxa"/>
          </w:tcPr>
          <w:p w14:paraId="34BD1584"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bl>
    <w:p w14:paraId="78B18520" w14:textId="77777777" w:rsidR="004F1D0C" w:rsidRPr="007969AC" w:rsidRDefault="004F1D0C" w:rsidP="004F1D0C">
      <w:pPr>
        <w:jc w:val="center"/>
        <w:rPr>
          <w:rFonts w:ascii="Times New Roman" w:hAnsi="Times New Roman" w:cs="Times New Roman"/>
          <w:b/>
          <w:sz w:val="24"/>
          <w:szCs w:val="24"/>
        </w:rPr>
      </w:pPr>
    </w:p>
    <w:p w14:paraId="4D4D04DA" w14:textId="77777777"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t xml:space="preserve">Mērķis Nr. 13. </w:t>
      </w:r>
      <w:r w:rsidRPr="007969AC">
        <w:rPr>
          <w:rStyle w:val="docssharedwiztogglelabeledlabeltext"/>
          <w:rFonts w:ascii="Times New Roman" w:hAnsi="Times New Roman" w:cs="Times New Roman"/>
          <w:b/>
          <w:sz w:val="24"/>
          <w:szCs w:val="24"/>
        </w:rPr>
        <w:t xml:space="preserve">Mazināt klimata pārmaiņas un to ietekmi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8B0A86" w14:paraId="24814A60" w14:textId="77777777" w:rsidTr="00BC0353">
        <w:tc>
          <w:tcPr>
            <w:tcW w:w="567" w:type="dxa"/>
          </w:tcPr>
          <w:p w14:paraId="1EBFEC26" w14:textId="77777777" w:rsidR="004F1D0C" w:rsidRPr="007969AC" w:rsidRDefault="004F1D0C" w:rsidP="00BC0353">
            <w:pPr>
              <w:ind w:left="-57" w:right="-57"/>
              <w:jc w:val="center"/>
              <w:rPr>
                <w:rStyle w:val="docssharedwiztogglelabeledlabeltext"/>
                <w:rFonts w:ascii="Times New Roman" w:hAnsi="Times New Roman" w:cs="Times New Roman"/>
              </w:rPr>
            </w:pPr>
            <w:r w:rsidRPr="00E951C0">
              <w:rPr>
                <w:rStyle w:val="docssharedwiztogglelabeledlabeltext"/>
                <w:rFonts w:ascii="Times New Roman" w:hAnsi="Times New Roman" w:cs="Times New Roman"/>
                <w:spacing w:val="-2"/>
              </w:rPr>
              <w:t>Nr.</w:t>
            </w:r>
            <w:r>
              <w:rPr>
                <w:rStyle w:val="docssharedwiztogglelabeledlabeltext"/>
                <w:rFonts w:ascii="Times New Roman" w:hAnsi="Times New Roman" w:cs="Times New Roman"/>
                <w:spacing w:val="-2"/>
              </w:rPr>
              <w:br/>
            </w:r>
            <w:r w:rsidRPr="00E951C0">
              <w:rPr>
                <w:rStyle w:val="docssharedwiztogglelabeledlabeltext"/>
                <w:rFonts w:ascii="Times New Roman" w:hAnsi="Times New Roman" w:cs="Times New Roman"/>
                <w:spacing w:val="-2"/>
              </w:rPr>
              <w:t>p. k.</w:t>
            </w:r>
          </w:p>
        </w:tc>
        <w:tc>
          <w:tcPr>
            <w:tcW w:w="4140" w:type="dxa"/>
          </w:tcPr>
          <w:p w14:paraId="43D3362F" w14:textId="21E5979B"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18D294C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61A13DE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01D08A9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38612A6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02A58F90"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8B0A86" w14:paraId="388252D5" w14:textId="77777777" w:rsidTr="00BC0353">
        <w:tc>
          <w:tcPr>
            <w:tcW w:w="567" w:type="dxa"/>
          </w:tcPr>
          <w:p w14:paraId="0F0F0E29"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4F9EF7BC" w14:textId="30DDFB7C"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Siltumnīcas efekta gāzu emisijas gadā (pret emisiju apjomu bāzes gadā, 1990. g. = 100) (Kioto protokols), izslēdzot ZIZIMM sektoru</w:t>
            </w:r>
            <w:r w:rsidR="0099517B">
              <w:rPr>
                <w:rStyle w:val="docssharedwiztogglelabeledlabeltext"/>
                <w:rFonts w:ascii="Times New Roman" w:hAnsi="Times New Roman" w:cs="Times New Roman"/>
              </w:rPr>
              <w:t xml:space="preserve"> </w:t>
            </w:r>
            <w:r w:rsidR="0099517B">
              <w:rPr>
                <w:rFonts w:ascii="Times New Roman" w:hAnsi="Times New Roman" w:cs="Times New Roman"/>
                <w:bCs/>
                <w:shd w:val="clear" w:color="auto" w:fill="FFFFFF"/>
              </w:rPr>
              <w:t>(</w:t>
            </w:r>
            <w:proofErr w:type="spellStart"/>
            <w:r w:rsidR="0099517B">
              <w:rPr>
                <w:rFonts w:ascii="Times New Roman" w:hAnsi="Times New Roman" w:cs="Times New Roman"/>
                <w:bCs/>
                <w:shd w:val="clear" w:color="auto" w:fill="FFFFFF"/>
              </w:rPr>
              <w:t>Eurostat</w:t>
            </w:r>
            <w:proofErr w:type="spellEnd"/>
            <w:r w:rsidR="0099517B">
              <w:rPr>
                <w:rFonts w:ascii="Times New Roman" w:hAnsi="Times New Roman" w:cs="Times New Roman"/>
                <w:bCs/>
                <w:shd w:val="clear" w:color="auto" w:fill="FFFFFF"/>
              </w:rPr>
              <w:t>)</w:t>
            </w:r>
          </w:p>
        </w:tc>
        <w:tc>
          <w:tcPr>
            <w:tcW w:w="1417" w:type="dxa"/>
          </w:tcPr>
          <w:p w14:paraId="2092D40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3BDC8CCC"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171244C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47,6</w:t>
            </w:r>
          </w:p>
        </w:tc>
        <w:tc>
          <w:tcPr>
            <w:tcW w:w="992" w:type="dxa"/>
          </w:tcPr>
          <w:p w14:paraId="32E64C6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44,5</w:t>
            </w:r>
          </w:p>
        </w:tc>
        <w:tc>
          <w:tcPr>
            <w:tcW w:w="992" w:type="dxa"/>
          </w:tcPr>
          <w:p w14:paraId="480D1242"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16D9A50A" w14:textId="77777777" w:rsidTr="00BC0353">
        <w:tc>
          <w:tcPr>
            <w:tcW w:w="567" w:type="dxa"/>
          </w:tcPr>
          <w:p w14:paraId="7AB07B95"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5F820AE6" w14:textId="46B666B5"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Siltumnīcas efekta gāzu emisijas gadā (pret emisiju apjomu bāzes gadā, 1990. g. = 100), ieskaitot ZIZIMM sektoru</w:t>
            </w:r>
            <w:r w:rsidR="0099517B">
              <w:rPr>
                <w:rStyle w:val="docssharedwiztogglelabeledlabeltext"/>
                <w:rFonts w:ascii="Times New Roman" w:hAnsi="Times New Roman" w:cs="Times New Roman"/>
              </w:rPr>
              <w:t xml:space="preserve"> </w:t>
            </w:r>
            <w:r w:rsidR="0099517B">
              <w:rPr>
                <w:rFonts w:ascii="Times New Roman" w:hAnsi="Times New Roman" w:cs="Times New Roman"/>
                <w:bCs/>
                <w:shd w:val="clear" w:color="auto" w:fill="FFFFFF"/>
              </w:rPr>
              <w:t>(</w:t>
            </w:r>
            <w:proofErr w:type="spellStart"/>
            <w:r w:rsidR="0099517B">
              <w:rPr>
                <w:rFonts w:ascii="Times New Roman" w:hAnsi="Times New Roman" w:cs="Times New Roman"/>
                <w:bCs/>
                <w:shd w:val="clear" w:color="auto" w:fill="FFFFFF"/>
              </w:rPr>
              <w:t>Eurostat</w:t>
            </w:r>
            <w:proofErr w:type="spellEnd"/>
            <w:r w:rsidR="0099517B">
              <w:rPr>
                <w:rFonts w:ascii="Times New Roman" w:hAnsi="Times New Roman" w:cs="Times New Roman"/>
                <w:bCs/>
                <w:shd w:val="clear" w:color="auto" w:fill="FFFFFF"/>
              </w:rPr>
              <w:t>)</w:t>
            </w:r>
          </w:p>
        </w:tc>
        <w:tc>
          <w:tcPr>
            <w:tcW w:w="1417" w:type="dxa"/>
          </w:tcPr>
          <w:p w14:paraId="1AE8F87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7691B291"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4E7C58B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74,6</w:t>
            </w:r>
          </w:p>
        </w:tc>
        <w:tc>
          <w:tcPr>
            <w:tcW w:w="992" w:type="dxa"/>
          </w:tcPr>
          <w:p w14:paraId="1365327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75,8</w:t>
            </w:r>
          </w:p>
        </w:tc>
        <w:tc>
          <w:tcPr>
            <w:tcW w:w="992" w:type="dxa"/>
          </w:tcPr>
          <w:p w14:paraId="2C4CBC1E"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984806" w:themeColor="accent6" w:themeShade="80"/>
              </w:rPr>
              <w:t>0</w:t>
            </w:r>
          </w:p>
        </w:tc>
      </w:tr>
      <w:tr w:rsidR="004F1D0C" w:rsidRPr="008B0A86" w14:paraId="38846AEA" w14:textId="77777777" w:rsidTr="00BC0353">
        <w:tc>
          <w:tcPr>
            <w:tcW w:w="567" w:type="dxa"/>
          </w:tcPr>
          <w:p w14:paraId="369D37D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487315D5" w14:textId="37BFE349"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Iedzīvotāju, kuri dzīvo Eiropas Mēru Klimata un enerģijas konvenciju parakstījušās pašvaldībās, īpatsvars no visiem valsts iedzīvotājiem</w:t>
            </w:r>
            <w:r w:rsidR="0099517B">
              <w:rPr>
                <w:rStyle w:val="docssharedwiztogglelabeledlabeltext"/>
                <w:rFonts w:ascii="Times New Roman" w:hAnsi="Times New Roman" w:cs="Times New Roman"/>
              </w:rPr>
              <w:t xml:space="preserve"> </w:t>
            </w:r>
            <w:r w:rsidR="0099517B">
              <w:rPr>
                <w:rFonts w:ascii="Times New Roman" w:hAnsi="Times New Roman" w:cs="Times New Roman"/>
                <w:bCs/>
                <w:shd w:val="clear" w:color="auto" w:fill="FFFFFF"/>
              </w:rPr>
              <w:t>(</w:t>
            </w:r>
            <w:proofErr w:type="spellStart"/>
            <w:r w:rsidR="0099517B">
              <w:rPr>
                <w:rFonts w:ascii="Times New Roman" w:hAnsi="Times New Roman" w:cs="Times New Roman"/>
                <w:bCs/>
                <w:shd w:val="clear" w:color="auto" w:fill="FFFFFF"/>
              </w:rPr>
              <w:t>Eurostat</w:t>
            </w:r>
            <w:proofErr w:type="spellEnd"/>
            <w:r w:rsidR="0099517B">
              <w:rPr>
                <w:rFonts w:ascii="Times New Roman" w:hAnsi="Times New Roman" w:cs="Times New Roman"/>
                <w:bCs/>
                <w:shd w:val="clear" w:color="auto" w:fill="FFFFFF"/>
              </w:rPr>
              <w:t>)</w:t>
            </w:r>
          </w:p>
        </w:tc>
        <w:tc>
          <w:tcPr>
            <w:tcW w:w="1417" w:type="dxa"/>
          </w:tcPr>
          <w:p w14:paraId="02195C1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21EF357A"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70E34F9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37,7</w:t>
            </w:r>
          </w:p>
        </w:tc>
        <w:tc>
          <w:tcPr>
            <w:tcW w:w="992" w:type="dxa"/>
          </w:tcPr>
          <w:p w14:paraId="5B71C65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59,3</w:t>
            </w:r>
          </w:p>
        </w:tc>
        <w:tc>
          <w:tcPr>
            <w:tcW w:w="992" w:type="dxa"/>
          </w:tcPr>
          <w:p w14:paraId="36D22FE6"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8B0A86" w14:paraId="2002A4FA" w14:textId="77777777" w:rsidTr="00BC0353">
        <w:tc>
          <w:tcPr>
            <w:tcW w:w="567" w:type="dxa"/>
          </w:tcPr>
          <w:p w14:paraId="4B065D1D"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4E2EEDA9" w14:textId="21E3D907"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Kopējās SEG emisijas </w:t>
            </w:r>
            <w:proofErr w:type="spellStart"/>
            <w:r w:rsidRPr="007969AC">
              <w:rPr>
                <w:rFonts w:ascii="Times New Roman" w:hAnsi="Times New Roman" w:cs="Times New Roman"/>
                <w:bCs/>
                <w:shd w:val="clear" w:color="auto" w:fill="FFFFFF"/>
              </w:rPr>
              <w:t>Mt</w:t>
            </w:r>
            <w:proofErr w:type="spellEnd"/>
            <w:r w:rsidRPr="007969AC">
              <w:rPr>
                <w:rFonts w:ascii="Times New Roman" w:hAnsi="Times New Roman" w:cs="Times New Roman"/>
                <w:bCs/>
                <w:shd w:val="clear" w:color="auto" w:fill="FFFFFF"/>
              </w:rPr>
              <w:t xml:space="preserve"> CO</w:t>
            </w:r>
            <w:r w:rsidRPr="007969AC">
              <w:rPr>
                <w:rFonts w:ascii="Times New Roman" w:hAnsi="Times New Roman" w:cs="Times New Roman"/>
                <w:bCs/>
                <w:shd w:val="clear" w:color="auto" w:fill="FFFFFF"/>
                <w:vertAlign w:val="subscript"/>
              </w:rPr>
              <w:t>2</w:t>
            </w:r>
            <w:r w:rsidRPr="007969AC">
              <w:rPr>
                <w:rFonts w:ascii="Times New Roman" w:hAnsi="Times New Roman" w:cs="Times New Roman"/>
                <w:bCs/>
                <w:shd w:val="clear" w:color="auto" w:fill="FFFFFF"/>
              </w:rPr>
              <w:t xml:space="preserve"> ekvivalenta uz vienu iedzīvotāju</w:t>
            </w:r>
            <w:r w:rsidRPr="007969AC">
              <w:rPr>
                <w:rStyle w:val="docssharedwiztogglelabeledlabeltext"/>
                <w:rFonts w:ascii="Times New Roman" w:hAnsi="Times New Roman" w:cs="Times New Roman"/>
              </w:rPr>
              <w:t>, ieskaitot ZIZIMM sektoru</w:t>
            </w:r>
            <w:r w:rsidR="0099517B">
              <w:rPr>
                <w:rStyle w:val="docssharedwiztogglelabeledlabeltext"/>
                <w:rFonts w:ascii="Times New Roman" w:hAnsi="Times New Roman" w:cs="Times New Roman"/>
              </w:rPr>
              <w:t xml:space="preserve"> </w:t>
            </w:r>
            <w:r w:rsidR="0099517B">
              <w:rPr>
                <w:rFonts w:ascii="Times New Roman" w:hAnsi="Times New Roman" w:cs="Times New Roman"/>
                <w:bCs/>
                <w:shd w:val="clear" w:color="auto" w:fill="FFFFFF"/>
              </w:rPr>
              <w:t>(</w:t>
            </w:r>
            <w:proofErr w:type="spellStart"/>
            <w:r w:rsidR="0099517B">
              <w:rPr>
                <w:rFonts w:ascii="Times New Roman" w:hAnsi="Times New Roman" w:cs="Times New Roman"/>
                <w:bCs/>
                <w:shd w:val="clear" w:color="auto" w:fill="FFFFFF"/>
              </w:rPr>
              <w:t>Eurostat</w:t>
            </w:r>
            <w:proofErr w:type="spellEnd"/>
            <w:r w:rsidR="0099517B">
              <w:rPr>
                <w:rFonts w:ascii="Times New Roman" w:hAnsi="Times New Roman" w:cs="Times New Roman"/>
                <w:bCs/>
                <w:shd w:val="clear" w:color="auto" w:fill="FFFFFF"/>
              </w:rPr>
              <w:t>)</w:t>
            </w:r>
          </w:p>
        </w:tc>
        <w:tc>
          <w:tcPr>
            <w:tcW w:w="1417" w:type="dxa"/>
          </w:tcPr>
          <w:p w14:paraId="79605B3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00981943" w14:textId="77777777" w:rsidR="004F1D0C" w:rsidRPr="007969AC" w:rsidRDefault="004F1D0C" w:rsidP="00BC0353">
            <w:pPr>
              <w:jc w:val="center"/>
              <w:rPr>
                <w:rStyle w:val="docssharedwiztogglelabeledlabeltext"/>
                <w:rFonts w:ascii="Times New Roman" w:hAnsi="Times New Roman" w:cs="Times New Roman"/>
              </w:rPr>
            </w:pPr>
            <w:proofErr w:type="spellStart"/>
            <w:r w:rsidRPr="007969AC">
              <w:rPr>
                <w:rFonts w:ascii="Times New Roman" w:hAnsi="Times New Roman" w:cs="Times New Roman"/>
                <w:bCs/>
                <w:shd w:val="clear" w:color="auto" w:fill="FFFFFF"/>
              </w:rPr>
              <w:t>Mt</w:t>
            </w:r>
            <w:proofErr w:type="spellEnd"/>
            <w:r w:rsidRPr="007969AC">
              <w:rPr>
                <w:rFonts w:ascii="Times New Roman" w:hAnsi="Times New Roman" w:cs="Times New Roman"/>
                <w:bCs/>
                <w:shd w:val="clear" w:color="auto" w:fill="FFFFFF"/>
              </w:rPr>
              <w:t xml:space="preserve"> CO</w:t>
            </w:r>
            <w:r w:rsidRPr="007969AC">
              <w:rPr>
                <w:rFonts w:ascii="Times New Roman" w:hAnsi="Times New Roman" w:cs="Times New Roman"/>
                <w:bCs/>
                <w:shd w:val="clear" w:color="auto" w:fill="FFFFFF"/>
                <w:vertAlign w:val="subscript"/>
              </w:rPr>
              <w:t>2</w:t>
            </w:r>
          </w:p>
        </w:tc>
        <w:tc>
          <w:tcPr>
            <w:tcW w:w="992" w:type="dxa"/>
          </w:tcPr>
          <w:p w14:paraId="660DCF8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4,9</w:t>
            </w:r>
          </w:p>
        </w:tc>
        <w:tc>
          <w:tcPr>
            <w:tcW w:w="992" w:type="dxa"/>
          </w:tcPr>
          <w:p w14:paraId="3ADEF34A"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5,5</w:t>
            </w:r>
          </w:p>
        </w:tc>
        <w:tc>
          <w:tcPr>
            <w:tcW w:w="992" w:type="dxa"/>
          </w:tcPr>
          <w:p w14:paraId="16283840" w14:textId="02D769E2" w:rsidR="004F1D0C" w:rsidRPr="007969AC" w:rsidRDefault="00D239A6"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FF0000"/>
              </w:rPr>
              <w:t>–1</w:t>
            </w:r>
          </w:p>
        </w:tc>
      </w:tr>
      <w:tr w:rsidR="004F1D0C" w:rsidRPr="008B0A86" w14:paraId="3C8CF956" w14:textId="77777777" w:rsidTr="00BC0353">
        <w:tc>
          <w:tcPr>
            <w:tcW w:w="567" w:type="dxa"/>
          </w:tcPr>
          <w:p w14:paraId="207FC75D"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61100BA2" w14:textId="5D815E20"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Enerģētikas sektorā radīto SEG emisiju apjoms pret iekšzemes bruto enerģijas patēriņu (2000. g. = 100)</w:t>
            </w:r>
            <w:r w:rsidR="0099517B">
              <w:rPr>
                <w:rStyle w:val="docssharedwiztogglelabeledlabeltext"/>
                <w:rFonts w:ascii="Times New Roman" w:hAnsi="Times New Roman" w:cs="Times New Roman"/>
              </w:rPr>
              <w:t xml:space="preserve"> </w:t>
            </w:r>
            <w:r w:rsidR="0099517B">
              <w:rPr>
                <w:rFonts w:ascii="Times New Roman" w:hAnsi="Times New Roman" w:cs="Times New Roman"/>
                <w:bCs/>
                <w:shd w:val="clear" w:color="auto" w:fill="FFFFFF"/>
              </w:rPr>
              <w:t>(</w:t>
            </w:r>
            <w:proofErr w:type="spellStart"/>
            <w:r w:rsidR="0099517B">
              <w:rPr>
                <w:rFonts w:ascii="Times New Roman" w:hAnsi="Times New Roman" w:cs="Times New Roman"/>
                <w:bCs/>
                <w:shd w:val="clear" w:color="auto" w:fill="FFFFFF"/>
              </w:rPr>
              <w:t>Eurostat</w:t>
            </w:r>
            <w:proofErr w:type="spellEnd"/>
            <w:r w:rsidR="0099517B">
              <w:rPr>
                <w:rFonts w:ascii="Times New Roman" w:hAnsi="Times New Roman" w:cs="Times New Roman"/>
                <w:bCs/>
                <w:shd w:val="clear" w:color="auto" w:fill="FFFFFF"/>
              </w:rPr>
              <w:t>)</w:t>
            </w:r>
          </w:p>
        </w:tc>
        <w:tc>
          <w:tcPr>
            <w:tcW w:w="1417" w:type="dxa"/>
          </w:tcPr>
          <w:p w14:paraId="3F9B1F5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3D0D3B9F"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3FB50A6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96</w:t>
            </w:r>
          </w:p>
        </w:tc>
        <w:tc>
          <w:tcPr>
            <w:tcW w:w="992" w:type="dxa"/>
          </w:tcPr>
          <w:p w14:paraId="1F5C910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83,8</w:t>
            </w:r>
          </w:p>
        </w:tc>
        <w:tc>
          <w:tcPr>
            <w:tcW w:w="992" w:type="dxa"/>
          </w:tcPr>
          <w:p w14:paraId="3D35305B"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8B0A86" w14:paraId="6CC0D383" w14:textId="77777777" w:rsidTr="00BC0353">
        <w:tc>
          <w:tcPr>
            <w:tcW w:w="567" w:type="dxa"/>
          </w:tcPr>
          <w:p w14:paraId="07462FC3"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r>
              <w:rPr>
                <w:rStyle w:val="docssharedwiztogglelabeledlabeltext"/>
                <w:rFonts w:ascii="Times New Roman" w:hAnsi="Times New Roman" w:cs="Times New Roman"/>
              </w:rPr>
              <w:t>.</w:t>
            </w:r>
          </w:p>
        </w:tc>
        <w:tc>
          <w:tcPr>
            <w:tcW w:w="4140" w:type="dxa"/>
          </w:tcPr>
          <w:p w14:paraId="2AA30550" w14:textId="46D182CC"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Valsts kopējās gaisu piesārņojošo vielu emisijas apjoms slāpekļa oksīdam (</w:t>
            </w:r>
            <w:proofErr w:type="spellStart"/>
            <w:r w:rsidRPr="007969AC">
              <w:rPr>
                <w:rStyle w:val="docssharedwiztogglelabeledlabeltext"/>
                <w:rFonts w:ascii="Times New Roman" w:hAnsi="Times New Roman" w:cs="Times New Roman"/>
              </w:rPr>
              <w:t>NO</w:t>
            </w:r>
            <w:r w:rsidRPr="007969AC">
              <w:rPr>
                <w:rStyle w:val="docssharedwiztogglelabeledlabeltext"/>
                <w:rFonts w:ascii="Times New Roman" w:hAnsi="Times New Roman" w:cs="Times New Roman"/>
                <w:vertAlign w:val="subscript"/>
              </w:rPr>
              <w:t>x</w:t>
            </w:r>
            <w:proofErr w:type="spellEnd"/>
            <w:r w:rsidRPr="007969AC">
              <w:rPr>
                <w:rStyle w:val="docssharedwiztogglelabeledlabeltext"/>
                <w:rFonts w:ascii="Times New Roman" w:hAnsi="Times New Roman" w:cs="Times New Roman"/>
              </w:rPr>
              <w:t>)</w:t>
            </w:r>
            <w:r w:rsidR="0099517B">
              <w:rPr>
                <w:rStyle w:val="docssharedwiztogglelabeledlabeltext"/>
                <w:rFonts w:ascii="Times New Roman" w:hAnsi="Times New Roman" w:cs="Times New Roman"/>
              </w:rPr>
              <w:t xml:space="preserve"> (VARAM)</w:t>
            </w:r>
          </w:p>
        </w:tc>
        <w:tc>
          <w:tcPr>
            <w:tcW w:w="1417" w:type="dxa"/>
          </w:tcPr>
          <w:p w14:paraId="4B0F8DC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2EBDE7BA"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t</w:t>
            </w:r>
          </w:p>
        </w:tc>
        <w:tc>
          <w:tcPr>
            <w:tcW w:w="992" w:type="dxa"/>
          </w:tcPr>
          <w:p w14:paraId="466F906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39,97</w:t>
            </w:r>
          </w:p>
        </w:tc>
        <w:tc>
          <w:tcPr>
            <w:tcW w:w="992" w:type="dxa"/>
          </w:tcPr>
          <w:p w14:paraId="4103A45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26,16</w:t>
            </w:r>
          </w:p>
        </w:tc>
        <w:tc>
          <w:tcPr>
            <w:tcW w:w="992" w:type="dxa"/>
          </w:tcPr>
          <w:p w14:paraId="43C4B782"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8B0A86" w14:paraId="590440C1" w14:textId="77777777" w:rsidTr="00BC0353">
        <w:tc>
          <w:tcPr>
            <w:tcW w:w="567" w:type="dxa"/>
          </w:tcPr>
          <w:p w14:paraId="3C7F27E6"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752A7E30" w14:textId="3A4929BC"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Valsts kopējās gaisu piesārņojošo vielu emisijas apjoms amonjakam (NH</w:t>
            </w:r>
            <w:r w:rsidRPr="007969AC">
              <w:rPr>
                <w:rStyle w:val="docssharedwiztogglelabeledlabeltext"/>
                <w:rFonts w:ascii="Times New Roman" w:hAnsi="Times New Roman" w:cs="Times New Roman"/>
                <w:vertAlign w:val="subscript"/>
              </w:rPr>
              <w:t>3</w:t>
            </w:r>
            <w:r w:rsidRPr="007969AC">
              <w:rPr>
                <w:rStyle w:val="docssharedwiztogglelabeledlabeltext"/>
                <w:rFonts w:ascii="Times New Roman" w:hAnsi="Times New Roman" w:cs="Times New Roman"/>
              </w:rPr>
              <w:t>)</w:t>
            </w:r>
            <w:r w:rsidR="0099517B">
              <w:rPr>
                <w:rStyle w:val="docssharedwiztogglelabeledlabeltext"/>
                <w:rFonts w:ascii="Times New Roman" w:hAnsi="Times New Roman" w:cs="Times New Roman"/>
              </w:rPr>
              <w:t xml:space="preserve"> (VARAM)</w:t>
            </w:r>
          </w:p>
        </w:tc>
        <w:tc>
          <w:tcPr>
            <w:tcW w:w="1417" w:type="dxa"/>
          </w:tcPr>
          <w:p w14:paraId="7A37FD4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50FBB6B3"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t</w:t>
            </w:r>
          </w:p>
        </w:tc>
        <w:tc>
          <w:tcPr>
            <w:tcW w:w="992" w:type="dxa"/>
          </w:tcPr>
          <w:p w14:paraId="639CD64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15,2</w:t>
            </w:r>
          </w:p>
        </w:tc>
        <w:tc>
          <w:tcPr>
            <w:tcW w:w="992" w:type="dxa"/>
          </w:tcPr>
          <w:p w14:paraId="12D464A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16,06</w:t>
            </w:r>
          </w:p>
        </w:tc>
        <w:tc>
          <w:tcPr>
            <w:tcW w:w="992" w:type="dxa"/>
          </w:tcPr>
          <w:p w14:paraId="79269A8E"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984806" w:themeColor="accent6" w:themeShade="80"/>
              </w:rPr>
              <w:t>0</w:t>
            </w:r>
          </w:p>
        </w:tc>
      </w:tr>
      <w:tr w:rsidR="004F1D0C" w:rsidRPr="008B0A86" w14:paraId="680FDF2E" w14:textId="77777777" w:rsidTr="00BC0353">
        <w:tc>
          <w:tcPr>
            <w:tcW w:w="567" w:type="dxa"/>
          </w:tcPr>
          <w:p w14:paraId="1335200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781A864E" w14:textId="23D2E990" w:rsidR="004F1D0C" w:rsidRPr="007969AC" w:rsidRDefault="004F1D0C" w:rsidP="00BC0353">
            <w:pPr>
              <w:rPr>
                <w:rStyle w:val="docssharedwiztogglelabeledlabeltext"/>
                <w:rFonts w:ascii="Times New Roman" w:hAnsi="Times New Roman" w:cs="Times New Roman"/>
              </w:rPr>
            </w:pPr>
            <w:r w:rsidRPr="007969AC">
              <w:rPr>
                <w:rFonts w:ascii="Times New Roman" w:hAnsi="Times New Roman" w:cs="Times New Roman"/>
                <w:bCs/>
                <w:shd w:val="clear" w:color="auto" w:fill="FFFFFF"/>
              </w:rPr>
              <w:t xml:space="preserve">Valsts kopējās gaisu piesārņojošo vielu emisijas apjoms gaistošajiem organiskajiem savienojumiem </w:t>
            </w:r>
            <w:r w:rsidR="0099517B">
              <w:rPr>
                <w:rStyle w:val="docssharedwiztogglelabeledlabeltext"/>
                <w:rFonts w:ascii="Times New Roman" w:hAnsi="Times New Roman" w:cs="Times New Roman"/>
              </w:rPr>
              <w:t>(VARAM)</w:t>
            </w:r>
          </w:p>
        </w:tc>
        <w:tc>
          <w:tcPr>
            <w:tcW w:w="1417" w:type="dxa"/>
          </w:tcPr>
          <w:p w14:paraId="2C9F4F6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76B60000"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t</w:t>
            </w:r>
          </w:p>
        </w:tc>
        <w:tc>
          <w:tcPr>
            <w:tcW w:w="992" w:type="dxa"/>
          </w:tcPr>
          <w:p w14:paraId="3F2AFB2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43,39</w:t>
            </w:r>
          </w:p>
        </w:tc>
        <w:tc>
          <w:tcPr>
            <w:tcW w:w="992" w:type="dxa"/>
          </w:tcPr>
          <w:p w14:paraId="6EF3053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30,42</w:t>
            </w:r>
          </w:p>
        </w:tc>
        <w:tc>
          <w:tcPr>
            <w:tcW w:w="992" w:type="dxa"/>
          </w:tcPr>
          <w:p w14:paraId="7C1C6306"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8B0A86" w14:paraId="2BA6E721" w14:textId="77777777" w:rsidTr="00BC0353">
        <w:tc>
          <w:tcPr>
            <w:tcW w:w="567" w:type="dxa"/>
          </w:tcPr>
          <w:p w14:paraId="43F1C73F"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w:t>
            </w:r>
            <w:r>
              <w:rPr>
                <w:rStyle w:val="docssharedwiztogglelabeledlabeltext"/>
                <w:rFonts w:ascii="Times New Roman" w:hAnsi="Times New Roman" w:cs="Times New Roman"/>
              </w:rPr>
              <w:t>.</w:t>
            </w:r>
          </w:p>
        </w:tc>
        <w:tc>
          <w:tcPr>
            <w:tcW w:w="4140" w:type="dxa"/>
          </w:tcPr>
          <w:p w14:paraId="2D758611" w14:textId="405E52A7" w:rsidR="004F1D0C" w:rsidRPr="007969AC" w:rsidRDefault="004F1D0C" w:rsidP="00BC0353">
            <w:pPr>
              <w:rPr>
                <w:rStyle w:val="docssharedwiztogglelabeledlabeltext"/>
                <w:rFonts w:ascii="Times New Roman" w:hAnsi="Times New Roman" w:cs="Times New Roman"/>
              </w:rPr>
            </w:pPr>
            <w:r w:rsidRPr="007969AC">
              <w:rPr>
                <w:rFonts w:ascii="Times New Roman" w:hAnsi="Times New Roman" w:cs="Times New Roman"/>
                <w:bCs/>
                <w:shd w:val="clear" w:color="auto" w:fill="FFFFFF"/>
              </w:rPr>
              <w:t>Valsts kopējās gaisu piesārņojošo vielu emisijas apjoms smalkajām daļiņām</w:t>
            </w:r>
            <w:r w:rsidR="0099517B">
              <w:rPr>
                <w:rFonts w:ascii="Times New Roman" w:hAnsi="Times New Roman" w:cs="Times New Roman"/>
                <w:bCs/>
                <w:shd w:val="clear" w:color="auto" w:fill="FFFFFF"/>
              </w:rPr>
              <w:t xml:space="preserve"> </w:t>
            </w:r>
            <w:r w:rsidR="0099517B">
              <w:rPr>
                <w:rStyle w:val="docssharedwiztogglelabeledlabeltext"/>
                <w:rFonts w:ascii="Times New Roman" w:hAnsi="Times New Roman" w:cs="Times New Roman"/>
              </w:rPr>
              <w:t>(VARAM)</w:t>
            </w:r>
          </w:p>
        </w:tc>
        <w:tc>
          <w:tcPr>
            <w:tcW w:w="1417" w:type="dxa"/>
          </w:tcPr>
          <w:p w14:paraId="10A50D4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26FAFAC4"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t</w:t>
            </w:r>
          </w:p>
        </w:tc>
        <w:tc>
          <w:tcPr>
            <w:tcW w:w="992" w:type="dxa"/>
          </w:tcPr>
          <w:p w14:paraId="0572FDD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21,70</w:t>
            </w:r>
          </w:p>
        </w:tc>
        <w:tc>
          <w:tcPr>
            <w:tcW w:w="992" w:type="dxa"/>
          </w:tcPr>
          <w:p w14:paraId="27818D6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18,05</w:t>
            </w:r>
          </w:p>
        </w:tc>
        <w:tc>
          <w:tcPr>
            <w:tcW w:w="992" w:type="dxa"/>
          </w:tcPr>
          <w:p w14:paraId="301B8AC1" w14:textId="6B35EF59" w:rsidR="004F1D0C" w:rsidRPr="007969AC" w:rsidRDefault="00D239A6"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8B0A86" w14:paraId="602F7C78" w14:textId="77777777" w:rsidTr="00BC0353">
        <w:tc>
          <w:tcPr>
            <w:tcW w:w="567" w:type="dxa"/>
          </w:tcPr>
          <w:p w14:paraId="3CFDAEBC"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r>
              <w:rPr>
                <w:rStyle w:val="docssharedwiztogglelabeledlabeltext"/>
                <w:rFonts w:ascii="Times New Roman" w:hAnsi="Times New Roman" w:cs="Times New Roman"/>
              </w:rPr>
              <w:t>.</w:t>
            </w:r>
          </w:p>
        </w:tc>
        <w:tc>
          <w:tcPr>
            <w:tcW w:w="4140" w:type="dxa"/>
          </w:tcPr>
          <w:p w14:paraId="6B2542A7" w14:textId="6ECFB085" w:rsidR="004F1D0C" w:rsidRPr="007969AC" w:rsidRDefault="004F1D0C" w:rsidP="00BC0353">
            <w:pPr>
              <w:rPr>
                <w:rStyle w:val="docssharedwiztogglelabeledlabeltext"/>
                <w:rFonts w:ascii="Times New Roman" w:hAnsi="Times New Roman" w:cs="Times New Roman"/>
              </w:rPr>
            </w:pPr>
            <w:r w:rsidRPr="007969AC">
              <w:rPr>
                <w:rFonts w:ascii="Times New Roman" w:hAnsi="Times New Roman" w:cs="Times New Roman"/>
                <w:bCs/>
                <w:shd w:val="clear" w:color="auto" w:fill="FFFFFF"/>
              </w:rPr>
              <w:t>Valsts kopējās gaisu piesārņojošo vielu emisijas apjoms sēra dioksīdam</w:t>
            </w:r>
            <w:r w:rsidR="0099517B">
              <w:rPr>
                <w:rFonts w:ascii="Times New Roman" w:hAnsi="Times New Roman" w:cs="Times New Roman"/>
                <w:bCs/>
                <w:shd w:val="clear" w:color="auto" w:fill="FFFFFF"/>
              </w:rPr>
              <w:t xml:space="preserve"> </w:t>
            </w:r>
            <w:r w:rsidR="0099517B">
              <w:rPr>
                <w:rStyle w:val="docssharedwiztogglelabeledlabeltext"/>
                <w:rFonts w:ascii="Times New Roman" w:hAnsi="Times New Roman" w:cs="Times New Roman"/>
              </w:rPr>
              <w:t>(VARAM)</w:t>
            </w:r>
          </w:p>
        </w:tc>
        <w:tc>
          <w:tcPr>
            <w:tcW w:w="1417" w:type="dxa"/>
          </w:tcPr>
          <w:p w14:paraId="0F7AF12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7A8197EA"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t</w:t>
            </w:r>
          </w:p>
        </w:tc>
        <w:tc>
          <w:tcPr>
            <w:tcW w:w="992" w:type="dxa"/>
          </w:tcPr>
          <w:p w14:paraId="58ADE1C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4,34</w:t>
            </w:r>
          </w:p>
        </w:tc>
        <w:tc>
          <w:tcPr>
            <w:tcW w:w="992" w:type="dxa"/>
          </w:tcPr>
          <w:p w14:paraId="21BC174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3,52</w:t>
            </w:r>
          </w:p>
        </w:tc>
        <w:tc>
          <w:tcPr>
            <w:tcW w:w="992" w:type="dxa"/>
          </w:tcPr>
          <w:p w14:paraId="47D56278"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984806" w:themeColor="accent6" w:themeShade="80"/>
              </w:rPr>
              <w:t>0</w:t>
            </w:r>
          </w:p>
        </w:tc>
      </w:tr>
    </w:tbl>
    <w:p w14:paraId="18C6F07F" w14:textId="77777777" w:rsidR="004F1D0C" w:rsidRPr="007969AC" w:rsidRDefault="004F1D0C" w:rsidP="004F1D0C">
      <w:pPr>
        <w:jc w:val="center"/>
        <w:rPr>
          <w:rFonts w:ascii="Times New Roman" w:hAnsi="Times New Roman" w:cs="Times New Roman"/>
          <w:b/>
          <w:sz w:val="24"/>
          <w:szCs w:val="24"/>
        </w:rPr>
      </w:pPr>
    </w:p>
    <w:p w14:paraId="2304F701" w14:textId="77777777"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lastRenderedPageBreak/>
        <w:t>Mērķis Nr. 14.</w:t>
      </w:r>
      <w:r w:rsidRPr="007969AC">
        <w:rPr>
          <w:rFonts w:ascii="Times New Roman" w:hAnsi="Times New Roman" w:cs="Times New Roman"/>
          <w:sz w:val="24"/>
          <w:szCs w:val="24"/>
        </w:rPr>
        <w:t xml:space="preserve"> </w:t>
      </w:r>
      <w:r w:rsidRPr="007969AC">
        <w:rPr>
          <w:rStyle w:val="docssharedwiztogglelabeledlabeltext"/>
          <w:rFonts w:ascii="Times New Roman" w:hAnsi="Times New Roman" w:cs="Times New Roman"/>
          <w:b/>
          <w:sz w:val="24"/>
          <w:szCs w:val="24"/>
        </w:rPr>
        <w:t>Saglabāt un ilgtspējīgi izmantot okeānus, jūras un to resursus, lai nodrošinātu ilgtspējīgu attīstību</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8B0A86" w14:paraId="7EACDB6E" w14:textId="77777777" w:rsidTr="00BC0353">
        <w:tc>
          <w:tcPr>
            <w:tcW w:w="567" w:type="dxa"/>
          </w:tcPr>
          <w:p w14:paraId="1084A40D"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8B0A86">
              <w:rPr>
                <w:rStyle w:val="docssharedwiztogglelabeledlabeltext"/>
                <w:rFonts w:ascii="Times New Roman" w:hAnsi="Times New Roman" w:cs="Times New Roman"/>
                <w:spacing w:val="-2"/>
              </w:rPr>
              <w:t>Nr.</w:t>
            </w:r>
            <w:r w:rsidRPr="008B0A86">
              <w:rPr>
                <w:rStyle w:val="docssharedwiztogglelabeledlabeltext"/>
                <w:rFonts w:ascii="Times New Roman" w:hAnsi="Times New Roman" w:cs="Times New Roman"/>
                <w:spacing w:val="-2"/>
              </w:rPr>
              <w:br/>
              <w:t>p. k.</w:t>
            </w:r>
          </w:p>
        </w:tc>
        <w:tc>
          <w:tcPr>
            <w:tcW w:w="4140" w:type="dxa"/>
          </w:tcPr>
          <w:p w14:paraId="4B965386" w14:textId="15BC9AD2"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610F1C7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1BC4B4F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645F1B21"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Bāzes vērtība</w:t>
            </w:r>
          </w:p>
        </w:tc>
        <w:tc>
          <w:tcPr>
            <w:tcW w:w="992" w:type="dxa"/>
          </w:tcPr>
          <w:p w14:paraId="2FA0B20E"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Aktuālā vērtība</w:t>
            </w:r>
          </w:p>
        </w:tc>
        <w:tc>
          <w:tcPr>
            <w:tcW w:w="992" w:type="dxa"/>
          </w:tcPr>
          <w:p w14:paraId="42DBA099"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8B0A86" w14:paraId="40B15027" w14:textId="77777777" w:rsidTr="00BC0353">
        <w:tc>
          <w:tcPr>
            <w:tcW w:w="567" w:type="dxa"/>
          </w:tcPr>
          <w:p w14:paraId="486B0099"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4C02CE50" w14:textId="71A155C4" w:rsidR="004F1D0C" w:rsidRPr="007969AC" w:rsidRDefault="004F1D0C" w:rsidP="00BC0353">
            <w:pPr>
              <w:rPr>
                <w:rStyle w:val="docssharedwiztogglelabeledlabeltext"/>
                <w:rFonts w:ascii="Times New Roman" w:hAnsi="Times New Roman" w:cs="Times New Roman"/>
              </w:rPr>
            </w:pPr>
            <w:r w:rsidRPr="007969AC">
              <w:rPr>
                <w:rFonts w:ascii="Times New Roman" w:hAnsi="Times New Roman" w:cs="Times New Roman"/>
              </w:rPr>
              <w:t>Ar notekūdeņiem vidē novadītais kopējā slāpekļa un kopējā fosfora paliekošais piesārņojums</w:t>
            </w:r>
            <w:r w:rsidR="009D3AF7">
              <w:rPr>
                <w:rFonts w:ascii="Times New Roman" w:hAnsi="Times New Roman" w:cs="Times New Roman"/>
              </w:rPr>
              <w:t xml:space="preserve"> </w:t>
            </w:r>
            <w:r w:rsidR="009D3AF7">
              <w:rPr>
                <w:rFonts w:ascii="Times New Roman" w:hAnsi="Times New Roman" w:cs="Times New Roman"/>
                <w:bCs/>
                <w:shd w:val="clear" w:color="auto" w:fill="FFFFFF"/>
              </w:rPr>
              <w:t>(VARAM)</w:t>
            </w:r>
          </w:p>
        </w:tc>
        <w:tc>
          <w:tcPr>
            <w:tcW w:w="1417" w:type="dxa"/>
          </w:tcPr>
          <w:p w14:paraId="22B1C00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2012/2020</w:t>
            </w:r>
          </w:p>
        </w:tc>
        <w:tc>
          <w:tcPr>
            <w:tcW w:w="993" w:type="dxa"/>
          </w:tcPr>
          <w:p w14:paraId="181FEA9D"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t</w:t>
            </w:r>
          </w:p>
        </w:tc>
        <w:tc>
          <w:tcPr>
            <w:tcW w:w="992" w:type="dxa"/>
          </w:tcPr>
          <w:p w14:paraId="1B78535E"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2330/240</w:t>
            </w:r>
          </w:p>
        </w:tc>
        <w:tc>
          <w:tcPr>
            <w:tcW w:w="992" w:type="dxa"/>
          </w:tcPr>
          <w:p w14:paraId="7222F7D1"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1520/180</w:t>
            </w:r>
          </w:p>
        </w:tc>
        <w:tc>
          <w:tcPr>
            <w:tcW w:w="992" w:type="dxa"/>
          </w:tcPr>
          <w:p w14:paraId="4289EF62"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3107B572" w14:textId="77777777" w:rsidTr="00BC0353">
        <w:tc>
          <w:tcPr>
            <w:tcW w:w="567" w:type="dxa"/>
          </w:tcPr>
          <w:p w14:paraId="6D5CC1EE"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1A88B888" w14:textId="2863689A"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Ekosistēmas pieejā pamatots jūras telpiskais plānojums </w:t>
            </w:r>
            <w:r w:rsidR="009D3AF7">
              <w:rPr>
                <w:rFonts w:ascii="Times New Roman" w:hAnsi="Times New Roman" w:cs="Times New Roman"/>
                <w:bCs/>
                <w:shd w:val="clear" w:color="auto" w:fill="FFFFFF"/>
              </w:rPr>
              <w:t>(VARAM)</w:t>
            </w:r>
          </w:p>
        </w:tc>
        <w:tc>
          <w:tcPr>
            <w:tcW w:w="1417" w:type="dxa"/>
          </w:tcPr>
          <w:p w14:paraId="0A1BF0A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2007/2020</w:t>
            </w:r>
          </w:p>
        </w:tc>
        <w:tc>
          <w:tcPr>
            <w:tcW w:w="993" w:type="dxa"/>
          </w:tcPr>
          <w:p w14:paraId="6CEB254E" w14:textId="77777777" w:rsidR="004F1D0C" w:rsidRPr="007969AC" w:rsidRDefault="004F1D0C" w:rsidP="00BC0353">
            <w:pPr>
              <w:jc w:val="center"/>
              <w:rPr>
                <w:rStyle w:val="docssharedwiztogglelabeledlabeltext"/>
                <w:rFonts w:ascii="Times New Roman" w:hAnsi="Times New Roman" w:cs="Times New Roman"/>
              </w:rPr>
            </w:pPr>
          </w:p>
        </w:tc>
        <w:tc>
          <w:tcPr>
            <w:tcW w:w="992" w:type="dxa"/>
          </w:tcPr>
          <w:p w14:paraId="140312DB"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0</w:t>
            </w:r>
          </w:p>
        </w:tc>
        <w:tc>
          <w:tcPr>
            <w:tcW w:w="992" w:type="dxa"/>
          </w:tcPr>
          <w:p w14:paraId="54F7163A"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w:t>
            </w:r>
          </w:p>
        </w:tc>
        <w:tc>
          <w:tcPr>
            <w:tcW w:w="992" w:type="dxa"/>
          </w:tcPr>
          <w:p w14:paraId="261C918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48D7611E" w14:textId="77777777" w:rsidTr="00BC0353">
        <w:tc>
          <w:tcPr>
            <w:tcW w:w="567" w:type="dxa"/>
          </w:tcPr>
          <w:p w14:paraId="0FC8A23F"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1F04F779" w14:textId="3EAE7082" w:rsidR="004F1D0C" w:rsidRPr="007969AC" w:rsidRDefault="004F1D0C" w:rsidP="00BC0353">
            <w:pPr>
              <w:rPr>
                <w:rFonts w:ascii="Times New Roman" w:hAnsi="Times New Roman" w:cs="Times New Roman"/>
                <w:bCs/>
                <w:shd w:val="clear" w:color="auto" w:fill="FFFFFF"/>
              </w:rPr>
            </w:pPr>
            <w:r w:rsidRPr="007969AC">
              <w:rPr>
                <w:rStyle w:val="docssharedwiztogglelabeledlabeltext"/>
                <w:rFonts w:ascii="Times New Roman" w:hAnsi="Times New Roman" w:cs="Times New Roman"/>
              </w:rPr>
              <w:t>Aizsargājamo jūras</w:t>
            </w:r>
            <w:r w:rsidRPr="007969AC" w:rsidDel="00845BE6">
              <w:rPr>
                <w:rFonts w:ascii="Times New Roman" w:hAnsi="Times New Roman" w:cs="Times New Roman"/>
                <w:bCs/>
                <w:shd w:val="clear" w:color="auto" w:fill="FFFFFF"/>
              </w:rPr>
              <w:t xml:space="preserve"> </w:t>
            </w:r>
            <w:r w:rsidRPr="007969AC">
              <w:rPr>
                <w:rFonts w:ascii="Times New Roman" w:hAnsi="Times New Roman" w:cs="Times New Roman"/>
                <w:bCs/>
                <w:shd w:val="clear" w:color="auto" w:fill="FFFFFF"/>
              </w:rPr>
              <w:t>teritoriju īpatsvars (no</w:t>
            </w:r>
            <w:r>
              <w:rPr>
                <w:rFonts w:ascii="Times New Roman" w:hAnsi="Times New Roman" w:cs="Times New Roman"/>
                <w:bCs/>
                <w:shd w:val="clear" w:color="auto" w:fill="FFFFFF"/>
              </w:rPr>
              <w:t> </w:t>
            </w:r>
            <w:r w:rsidRPr="007969AC">
              <w:rPr>
                <w:rFonts w:ascii="Times New Roman" w:hAnsi="Times New Roman" w:cs="Times New Roman"/>
                <w:bCs/>
                <w:shd w:val="clear" w:color="auto" w:fill="FFFFFF"/>
              </w:rPr>
              <w:t>kopējās aizsargājamo teritoriju platības), kurām izstrādāti dabas aizsardzības plāni vai individuālie aizsardzības un izmantošanas noteikumi</w:t>
            </w:r>
            <w:r w:rsidR="009D3AF7">
              <w:rPr>
                <w:rFonts w:ascii="Times New Roman" w:hAnsi="Times New Roman" w:cs="Times New Roman"/>
                <w:bCs/>
                <w:shd w:val="clear" w:color="auto" w:fill="FFFFFF"/>
              </w:rPr>
              <w:t xml:space="preserve"> (VARAM)</w:t>
            </w:r>
          </w:p>
        </w:tc>
        <w:tc>
          <w:tcPr>
            <w:tcW w:w="1417" w:type="dxa"/>
          </w:tcPr>
          <w:p w14:paraId="1C96935C" w14:textId="0D7F1E38"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2010/</w:t>
            </w:r>
            <w:r w:rsidR="0075504C" w:rsidRPr="007969AC">
              <w:rPr>
                <w:rStyle w:val="docssharedwiztogglelabeledlabeltext"/>
                <w:rFonts w:ascii="Times New Roman" w:hAnsi="Times New Roman" w:cs="Times New Roman"/>
              </w:rPr>
              <w:t>20</w:t>
            </w:r>
            <w:r w:rsidR="0075504C">
              <w:rPr>
                <w:rStyle w:val="docssharedwiztogglelabeledlabeltext"/>
                <w:rFonts w:ascii="Times New Roman" w:hAnsi="Times New Roman" w:cs="Times New Roman"/>
              </w:rPr>
              <w:t>21</w:t>
            </w:r>
          </w:p>
        </w:tc>
        <w:tc>
          <w:tcPr>
            <w:tcW w:w="993" w:type="dxa"/>
          </w:tcPr>
          <w:p w14:paraId="579FDEF4"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2B3908C3"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40</w:t>
            </w:r>
          </w:p>
        </w:tc>
        <w:tc>
          <w:tcPr>
            <w:tcW w:w="992" w:type="dxa"/>
          </w:tcPr>
          <w:p w14:paraId="4611FDAD" w14:textId="60B6F0B5" w:rsidR="004F1D0C" w:rsidRPr="007969AC" w:rsidRDefault="0075504C" w:rsidP="00BC0353">
            <w:pPr>
              <w:ind w:left="-57" w:right="-57"/>
              <w:jc w:val="center"/>
              <w:rPr>
                <w:rFonts w:ascii="Times New Roman" w:hAnsi="Times New Roman" w:cs="Times New Roman"/>
                <w:spacing w:val="-2"/>
              </w:rPr>
            </w:pPr>
            <w:r>
              <w:rPr>
                <w:rStyle w:val="docssharedwiztogglelabeledlabeltext"/>
                <w:rFonts w:ascii="Times New Roman" w:hAnsi="Times New Roman" w:cs="Times New Roman"/>
                <w:spacing w:val="-2"/>
              </w:rPr>
              <w:t>40</w:t>
            </w:r>
          </w:p>
        </w:tc>
        <w:tc>
          <w:tcPr>
            <w:tcW w:w="992" w:type="dxa"/>
          </w:tcPr>
          <w:p w14:paraId="3B3DB1B6" w14:textId="653D2997" w:rsidR="004F1D0C" w:rsidRPr="007969AC" w:rsidRDefault="0075504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044C2E74" w14:textId="77777777" w:rsidTr="00BC0353">
        <w:tc>
          <w:tcPr>
            <w:tcW w:w="567" w:type="dxa"/>
          </w:tcPr>
          <w:p w14:paraId="09B5991D"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16BF9F84" w14:textId="7CA23EEB"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Jūras ūdeņu novērojuma staciju īpatsvars </w:t>
            </w:r>
            <w:r>
              <w:rPr>
                <w:rFonts w:ascii="Times New Roman" w:hAnsi="Times New Roman" w:cs="Times New Roman"/>
                <w:bCs/>
                <w:shd w:val="clear" w:color="auto" w:fill="FFFFFF"/>
              </w:rPr>
              <w:t>(</w:t>
            </w:r>
            <w:r w:rsidRPr="007969AC">
              <w:rPr>
                <w:rFonts w:ascii="Times New Roman" w:hAnsi="Times New Roman" w:cs="Times New Roman"/>
                <w:bCs/>
                <w:shd w:val="clear" w:color="auto" w:fill="FFFFFF"/>
              </w:rPr>
              <w:t>%</w:t>
            </w:r>
            <w:r>
              <w:rPr>
                <w:rFonts w:ascii="Times New Roman" w:hAnsi="Times New Roman" w:cs="Times New Roman"/>
                <w:bCs/>
                <w:shd w:val="clear" w:color="auto" w:fill="FFFFFF"/>
              </w:rPr>
              <w:t>)</w:t>
            </w:r>
            <w:r w:rsidRPr="007969AC">
              <w:rPr>
                <w:rFonts w:ascii="Times New Roman" w:hAnsi="Times New Roman" w:cs="Times New Roman"/>
                <w:bCs/>
                <w:shd w:val="clear" w:color="auto" w:fill="FFFFFF"/>
              </w:rPr>
              <w:t>, kur</w:t>
            </w:r>
            <w:r>
              <w:rPr>
                <w:rFonts w:ascii="Times New Roman" w:hAnsi="Times New Roman" w:cs="Times New Roman"/>
                <w:bCs/>
                <w:shd w:val="clear" w:color="auto" w:fill="FFFFFF"/>
              </w:rPr>
              <w:t>ā</w:t>
            </w:r>
            <w:r w:rsidRPr="007969AC">
              <w:rPr>
                <w:rFonts w:ascii="Times New Roman" w:hAnsi="Times New Roman" w:cs="Times New Roman"/>
                <w:bCs/>
                <w:shd w:val="clear" w:color="auto" w:fill="FFFFFF"/>
              </w:rPr>
              <w:t>s vērojama eitrofikācijas samazināšanās tendence</w:t>
            </w:r>
            <w:r w:rsidR="009D3AF7">
              <w:rPr>
                <w:rFonts w:ascii="Times New Roman" w:hAnsi="Times New Roman" w:cs="Times New Roman"/>
                <w:bCs/>
                <w:shd w:val="clear" w:color="auto" w:fill="FFFFFF"/>
              </w:rPr>
              <w:t xml:space="preserve"> (VARAM)</w:t>
            </w:r>
          </w:p>
        </w:tc>
        <w:tc>
          <w:tcPr>
            <w:tcW w:w="1417" w:type="dxa"/>
          </w:tcPr>
          <w:p w14:paraId="50574459"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2013/2016</w:t>
            </w:r>
          </w:p>
        </w:tc>
        <w:tc>
          <w:tcPr>
            <w:tcW w:w="993" w:type="dxa"/>
          </w:tcPr>
          <w:p w14:paraId="3EE5E96B"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1538749B"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0</w:t>
            </w:r>
          </w:p>
        </w:tc>
        <w:tc>
          <w:tcPr>
            <w:tcW w:w="992" w:type="dxa"/>
          </w:tcPr>
          <w:p w14:paraId="31DE23C5" w14:textId="77777777" w:rsidR="004F1D0C" w:rsidRPr="007969AC" w:rsidRDefault="004F1D0C" w:rsidP="00BC0353">
            <w:pPr>
              <w:ind w:left="-57" w:right="-57"/>
              <w:jc w:val="center"/>
              <w:rPr>
                <w:rFonts w:ascii="Times New Roman" w:hAnsi="Times New Roman" w:cs="Times New Roman"/>
                <w:spacing w:val="-2"/>
              </w:rPr>
            </w:pPr>
            <w:r w:rsidRPr="007969AC">
              <w:rPr>
                <w:rStyle w:val="docssharedwiztogglelabeledlabeltext"/>
                <w:rFonts w:ascii="Times New Roman" w:hAnsi="Times New Roman" w:cs="Times New Roman"/>
                <w:spacing w:val="-2"/>
              </w:rPr>
              <w:t>50 %</w:t>
            </w:r>
          </w:p>
        </w:tc>
        <w:tc>
          <w:tcPr>
            <w:tcW w:w="992" w:type="dxa"/>
          </w:tcPr>
          <w:p w14:paraId="320EFEA8"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627C15A8" w14:textId="77777777" w:rsidTr="00BC0353">
        <w:tc>
          <w:tcPr>
            <w:tcW w:w="567" w:type="dxa"/>
          </w:tcPr>
          <w:p w14:paraId="799ECD3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5C329B5A" w14:textId="62C527F1"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Aizsargājamo jūras</w:t>
            </w:r>
            <w:r w:rsidRPr="007969AC" w:rsidDel="00845BE6">
              <w:rPr>
                <w:rFonts w:ascii="Times New Roman" w:hAnsi="Times New Roman" w:cs="Times New Roman"/>
                <w:bCs/>
                <w:shd w:val="clear" w:color="auto" w:fill="FFFFFF"/>
              </w:rPr>
              <w:t xml:space="preserve"> </w:t>
            </w:r>
            <w:r w:rsidRPr="007969AC">
              <w:rPr>
                <w:rFonts w:ascii="Times New Roman" w:hAnsi="Times New Roman" w:cs="Times New Roman"/>
                <w:bCs/>
                <w:shd w:val="clear" w:color="auto" w:fill="FFFFFF"/>
              </w:rPr>
              <w:t xml:space="preserve">teritoriju </w:t>
            </w:r>
            <w:r w:rsidRPr="007969AC">
              <w:rPr>
                <w:rStyle w:val="docssharedwiztogglelabeledlabeltext"/>
                <w:rFonts w:ascii="Times New Roman" w:hAnsi="Times New Roman" w:cs="Times New Roman"/>
              </w:rPr>
              <w:t>platības īpatsvars no Latvijas jurisdikcijā esošās jūras teritorijas platības</w:t>
            </w:r>
            <w:r w:rsidR="009D3AF7">
              <w:rPr>
                <w:rStyle w:val="docssharedwiztogglelabeledlabeltext"/>
                <w:rFonts w:ascii="Times New Roman" w:hAnsi="Times New Roman" w:cs="Times New Roman"/>
              </w:rPr>
              <w:t xml:space="preserve"> </w:t>
            </w:r>
            <w:r w:rsidR="009D3AF7">
              <w:rPr>
                <w:rFonts w:ascii="Times New Roman" w:hAnsi="Times New Roman" w:cs="Times New Roman"/>
                <w:bCs/>
                <w:shd w:val="clear" w:color="auto" w:fill="FFFFFF"/>
              </w:rPr>
              <w:t>(VARAM)</w:t>
            </w:r>
          </w:p>
        </w:tc>
        <w:tc>
          <w:tcPr>
            <w:tcW w:w="1417" w:type="dxa"/>
          </w:tcPr>
          <w:p w14:paraId="1C7EC1B6" w14:textId="76717DE3"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w:t>
            </w:r>
            <w:r w:rsidR="0075504C" w:rsidRPr="007969AC">
              <w:rPr>
                <w:rStyle w:val="docssharedwiztogglelabeledlabeltext"/>
                <w:rFonts w:ascii="Times New Roman" w:hAnsi="Times New Roman" w:cs="Times New Roman"/>
              </w:rPr>
              <w:t>20</w:t>
            </w:r>
            <w:r w:rsidR="0075504C">
              <w:rPr>
                <w:rStyle w:val="docssharedwiztogglelabeledlabeltext"/>
                <w:rFonts w:ascii="Times New Roman" w:hAnsi="Times New Roman" w:cs="Times New Roman"/>
              </w:rPr>
              <w:t>21</w:t>
            </w:r>
          </w:p>
        </w:tc>
        <w:tc>
          <w:tcPr>
            <w:tcW w:w="993" w:type="dxa"/>
          </w:tcPr>
          <w:p w14:paraId="45DA19D1"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5B1D3154" w14:textId="7AF76D37" w:rsidR="004F1D0C" w:rsidRPr="007969AC" w:rsidRDefault="0075504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w:t>
            </w:r>
            <w:r>
              <w:rPr>
                <w:rStyle w:val="docssharedwiztogglelabeledlabeltext"/>
                <w:rFonts w:ascii="Times New Roman" w:hAnsi="Times New Roman" w:cs="Times New Roman"/>
                <w:spacing w:val="-2"/>
              </w:rPr>
              <w:t>6</w:t>
            </w:r>
          </w:p>
        </w:tc>
        <w:tc>
          <w:tcPr>
            <w:tcW w:w="992" w:type="dxa"/>
          </w:tcPr>
          <w:p w14:paraId="09FA4B85" w14:textId="0125CBA6" w:rsidR="004F1D0C" w:rsidRPr="007969AC" w:rsidRDefault="0075504C" w:rsidP="00BC0353">
            <w:pPr>
              <w:ind w:left="-57" w:right="-57"/>
              <w:jc w:val="center"/>
              <w:rPr>
                <w:rFonts w:ascii="Times New Roman" w:hAnsi="Times New Roman" w:cs="Times New Roman"/>
                <w:spacing w:val="-2"/>
              </w:rPr>
            </w:pPr>
            <w:r w:rsidRPr="007969AC">
              <w:rPr>
                <w:rStyle w:val="docssharedwiztogglelabeledlabeltext"/>
                <w:rFonts w:ascii="Times New Roman" w:hAnsi="Times New Roman" w:cs="Times New Roman"/>
                <w:spacing w:val="-2"/>
              </w:rPr>
              <w:t>1</w:t>
            </w:r>
            <w:r>
              <w:rPr>
                <w:rStyle w:val="docssharedwiztogglelabeledlabeltext"/>
                <w:rFonts w:ascii="Times New Roman" w:hAnsi="Times New Roman" w:cs="Times New Roman"/>
                <w:spacing w:val="-2"/>
              </w:rPr>
              <w:t>6</w:t>
            </w:r>
          </w:p>
        </w:tc>
        <w:tc>
          <w:tcPr>
            <w:tcW w:w="992" w:type="dxa"/>
          </w:tcPr>
          <w:p w14:paraId="622FE549"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68748C52" w14:textId="77777777" w:rsidTr="00BC0353">
        <w:tc>
          <w:tcPr>
            <w:tcW w:w="567" w:type="dxa"/>
          </w:tcPr>
          <w:p w14:paraId="4D57BCB3"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r>
              <w:rPr>
                <w:rStyle w:val="docssharedwiztogglelabeledlabeltext"/>
                <w:rFonts w:ascii="Times New Roman" w:hAnsi="Times New Roman" w:cs="Times New Roman"/>
              </w:rPr>
              <w:t>.</w:t>
            </w:r>
          </w:p>
        </w:tc>
        <w:tc>
          <w:tcPr>
            <w:tcW w:w="4140" w:type="dxa"/>
          </w:tcPr>
          <w:p w14:paraId="39EF03BB" w14:textId="0A3B73AB" w:rsidR="004F1D0C" w:rsidRPr="007969AC" w:rsidRDefault="004F1D0C" w:rsidP="00BC0353">
            <w:pPr>
              <w:rPr>
                <w:rStyle w:val="docssharedwiztogglelabeledlabeltext"/>
                <w:rFonts w:ascii="Times New Roman" w:hAnsi="Times New Roman" w:cs="Times New Roman"/>
              </w:rPr>
            </w:pPr>
            <w:r w:rsidRPr="007969AC">
              <w:rPr>
                <w:rFonts w:ascii="Times New Roman" w:hAnsi="Times New Roman" w:cs="Times New Roman"/>
              </w:rPr>
              <w:t>Aizsargājamo jūras teritoriju</w:t>
            </w:r>
            <w:r w:rsidRPr="007969AC">
              <w:rPr>
                <w:rStyle w:val="docssharedwiztogglelabeledlabeltext"/>
                <w:rFonts w:ascii="Times New Roman" w:hAnsi="Times New Roman" w:cs="Times New Roman"/>
              </w:rPr>
              <w:t xml:space="preserve"> platības</w:t>
            </w:r>
            <w:r w:rsidR="009D3AF7">
              <w:rPr>
                <w:rStyle w:val="docssharedwiztogglelabeledlabeltext"/>
                <w:rFonts w:ascii="Times New Roman" w:hAnsi="Times New Roman" w:cs="Times New Roman"/>
              </w:rPr>
              <w:t xml:space="preserve"> </w:t>
            </w:r>
            <w:r w:rsidR="009D3AF7">
              <w:rPr>
                <w:rFonts w:ascii="Times New Roman" w:hAnsi="Times New Roman" w:cs="Times New Roman"/>
                <w:bCs/>
                <w:shd w:val="clear" w:color="auto" w:fill="FFFFFF"/>
              </w:rPr>
              <w:t>(VARAM)</w:t>
            </w:r>
          </w:p>
        </w:tc>
        <w:tc>
          <w:tcPr>
            <w:tcW w:w="1417" w:type="dxa"/>
          </w:tcPr>
          <w:p w14:paraId="216EFB9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2013/2020</w:t>
            </w:r>
          </w:p>
        </w:tc>
        <w:tc>
          <w:tcPr>
            <w:tcW w:w="993" w:type="dxa"/>
          </w:tcPr>
          <w:p w14:paraId="39B5D353" w14:textId="77777777" w:rsidR="004F1D0C" w:rsidRPr="007969AC" w:rsidRDefault="004F1D0C" w:rsidP="00BC0353">
            <w:pPr>
              <w:jc w:val="center"/>
              <w:rPr>
                <w:rFonts w:ascii="Times New Roman" w:hAnsi="Times New Roman" w:cs="Times New Roman"/>
              </w:rPr>
            </w:pPr>
            <w:r>
              <w:rPr>
                <w:rFonts w:ascii="Times New Roman" w:hAnsi="Times New Roman" w:cs="Times New Roman"/>
              </w:rPr>
              <w:t>k</w:t>
            </w:r>
            <w:r w:rsidRPr="007969AC">
              <w:rPr>
                <w:rFonts w:ascii="Times New Roman" w:hAnsi="Times New Roman" w:cs="Times New Roman"/>
              </w:rPr>
              <w:t>m</w:t>
            </w:r>
            <w:r w:rsidRPr="007969AC">
              <w:rPr>
                <w:rFonts w:ascii="Times New Roman" w:hAnsi="Times New Roman" w:cs="Times New Roman"/>
                <w:vertAlign w:val="superscript"/>
              </w:rPr>
              <w:t>2</w:t>
            </w:r>
          </w:p>
        </w:tc>
        <w:tc>
          <w:tcPr>
            <w:tcW w:w="992" w:type="dxa"/>
          </w:tcPr>
          <w:p w14:paraId="0F78F557"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4387</w:t>
            </w:r>
          </w:p>
        </w:tc>
        <w:tc>
          <w:tcPr>
            <w:tcW w:w="992" w:type="dxa"/>
          </w:tcPr>
          <w:p w14:paraId="2E68CA72"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4388</w:t>
            </w:r>
          </w:p>
        </w:tc>
        <w:tc>
          <w:tcPr>
            <w:tcW w:w="992" w:type="dxa"/>
          </w:tcPr>
          <w:p w14:paraId="052B47F7" w14:textId="77777777" w:rsidR="004F1D0C" w:rsidRPr="007969AC" w:rsidRDefault="004F1D0C" w:rsidP="00BC0353">
            <w:pPr>
              <w:jc w:val="center"/>
              <w:rPr>
                <w:rStyle w:val="docssharedwiztogglelabeledlabeltext"/>
                <w:rFonts w:ascii="Times New Roman" w:hAnsi="Times New Roman" w:cs="Times New Roman"/>
                <w:b/>
                <w:color w:val="984806" w:themeColor="accent6" w:themeShade="80"/>
              </w:rPr>
            </w:pPr>
            <w:r w:rsidRPr="007969AC">
              <w:rPr>
                <w:rStyle w:val="docssharedwiztogglelabeledlabeltext"/>
                <w:rFonts w:ascii="Times New Roman" w:hAnsi="Times New Roman" w:cs="Times New Roman"/>
                <w:b/>
                <w:color w:val="984806" w:themeColor="accent6" w:themeShade="80"/>
              </w:rPr>
              <w:t>0</w:t>
            </w:r>
          </w:p>
        </w:tc>
      </w:tr>
      <w:tr w:rsidR="004F1D0C" w:rsidRPr="008B0A86" w14:paraId="7C302EDE" w14:textId="77777777" w:rsidTr="00BC0353">
        <w:tc>
          <w:tcPr>
            <w:tcW w:w="567" w:type="dxa"/>
          </w:tcPr>
          <w:p w14:paraId="5A380B77"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331CC0BA"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Zivju nozveja un pārējo jūras produktu ieguve</w:t>
            </w:r>
          </w:p>
        </w:tc>
        <w:tc>
          <w:tcPr>
            <w:tcW w:w="1417" w:type="dxa"/>
          </w:tcPr>
          <w:p w14:paraId="711A7A0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1FC781C9"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tūkst. t</w:t>
            </w:r>
          </w:p>
        </w:tc>
        <w:tc>
          <w:tcPr>
            <w:tcW w:w="992" w:type="dxa"/>
          </w:tcPr>
          <w:p w14:paraId="43CAB497"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165,4</w:t>
            </w:r>
          </w:p>
        </w:tc>
        <w:tc>
          <w:tcPr>
            <w:tcW w:w="992" w:type="dxa"/>
          </w:tcPr>
          <w:p w14:paraId="527EE403"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104,3</w:t>
            </w:r>
          </w:p>
        </w:tc>
        <w:tc>
          <w:tcPr>
            <w:tcW w:w="992" w:type="dxa"/>
          </w:tcPr>
          <w:p w14:paraId="68FE3B2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7214E74E" w14:textId="77777777" w:rsidTr="00BC0353">
        <w:tc>
          <w:tcPr>
            <w:tcW w:w="567" w:type="dxa"/>
          </w:tcPr>
          <w:p w14:paraId="5F82E379"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3B5D774B" w14:textId="5F05E9F5"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rPr>
              <w:t xml:space="preserve">Latvijas jūras peldvietām piešķirto </w:t>
            </w:r>
            <w:proofErr w:type="spellStart"/>
            <w:r w:rsidRPr="007969AC">
              <w:rPr>
                <w:rFonts w:ascii="Times New Roman" w:hAnsi="Times New Roman" w:cs="Times New Roman"/>
              </w:rPr>
              <w:t>ekosertifikātu</w:t>
            </w:r>
            <w:proofErr w:type="spellEnd"/>
            <w:r w:rsidRPr="007969AC">
              <w:rPr>
                <w:rFonts w:ascii="Times New Roman" w:hAnsi="Times New Roman" w:cs="Times New Roman"/>
              </w:rPr>
              <w:t xml:space="preserve"> </w:t>
            </w:r>
            <w:r>
              <w:rPr>
                <w:rFonts w:ascii="Times New Roman" w:hAnsi="Times New Roman" w:cs="Times New Roman"/>
              </w:rPr>
              <w:t>"</w:t>
            </w:r>
            <w:r w:rsidRPr="007969AC">
              <w:rPr>
                <w:rFonts w:ascii="Times New Roman" w:hAnsi="Times New Roman" w:cs="Times New Roman"/>
              </w:rPr>
              <w:t>Zilais karogs</w:t>
            </w:r>
            <w:r>
              <w:rPr>
                <w:rFonts w:ascii="Times New Roman" w:hAnsi="Times New Roman" w:cs="Times New Roman"/>
              </w:rPr>
              <w:t>"</w:t>
            </w:r>
            <w:r w:rsidRPr="007969AC">
              <w:rPr>
                <w:rFonts w:ascii="Times New Roman" w:hAnsi="Times New Roman" w:cs="Times New Roman"/>
              </w:rPr>
              <w:t xml:space="preserve"> skaits</w:t>
            </w:r>
            <w:r w:rsidR="009D3AF7">
              <w:rPr>
                <w:rFonts w:ascii="Times New Roman" w:hAnsi="Times New Roman" w:cs="Times New Roman"/>
              </w:rPr>
              <w:t xml:space="preserve"> </w:t>
            </w:r>
            <w:r w:rsidR="009D3AF7">
              <w:rPr>
                <w:rFonts w:ascii="Times New Roman" w:hAnsi="Times New Roman" w:cs="Times New Roman"/>
                <w:bCs/>
                <w:shd w:val="clear" w:color="auto" w:fill="FFFFFF"/>
              </w:rPr>
              <w:t>(VARAM)</w:t>
            </w:r>
          </w:p>
        </w:tc>
        <w:tc>
          <w:tcPr>
            <w:tcW w:w="1417" w:type="dxa"/>
          </w:tcPr>
          <w:p w14:paraId="0BB6460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2013/2020</w:t>
            </w:r>
          </w:p>
        </w:tc>
        <w:tc>
          <w:tcPr>
            <w:tcW w:w="993" w:type="dxa"/>
          </w:tcPr>
          <w:p w14:paraId="6AA91C7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gab.</w:t>
            </w:r>
          </w:p>
        </w:tc>
        <w:tc>
          <w:tcPr>
            <w:tcW w:w="992" w:type="dxa"/>
          </w:tcPr>
          <w:p w14:paraId="74B6A5BF"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7</w:t>
            </w:r>
          </w:p>
        </w:tc>
        <w:tc>
          <w:tcPr>
            <w:tcW w:w="992" w:type="dxa"/>
          </w:tcPr>
          <w:p w14:paraId="1E019563"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14</w:t>
            </w:r>
          </w:p>
        </w:tc>
        <w:tc>
          <w:tcPr>
            <w:tcW w:w="992" w:type="dxa"/>
          </w:tcPr>
          <w:p w14:paraId="3DCCBA53"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5DF5BACB" w14:textId="77777777" w:rsidTr="00BC0353">
        <w:tc>
          <w:tcPr>
            <w:tcW w:w="567" w:type="dxa"/>
          </w:tcPr>
          <w:p w14:paraId="26FA7D6B"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w:t>
            </w:r>
            <w:r>
              <w:rPr>
                <w:rStyle w:val="docssharedwiztogglelabeledlabeltext"/>
                <w:rFonts w:ascii="Times New Roman" w:hAnsi="Times New Roman" w:cs="Times New Roman"/>
              </w:rPr>
              <w:t>.</w:t>
            </w:r>
          </w:p>
        </w:tc>
        <w:tc>
          <w:tcPr>
            <w:tcW w:w="4140" w:type="dxa"/>
          </w:tcPr>
          <w:p w14:paraId="72AA42DE" w14:textId="280667D5" w:rsidR="004F1D0C" w:rsidRPr="007969AC" w:rsidRDefault="004F1D0C" w:rsidP="00BC0353">
            <w:pPr>
              <w:rPr>
                <w:rFonts w:ascii="Times New Roman" w:hAnsi="Times New Roman" w:cs="Times New Roman"/>
              </w:rPr>
            </w:pPr>
            <w:r w:rsidRPr="007969AC">
              <w:rPr>
                <w:rFonts w:ascii="Times New Roman" w:hAnsi="Times New Roman" w:cs="Times New Roman"/>
              </w:rPr>
              <w:t>Peldvietu īpatsvars ar izcilu ūdens kvalitāti īpatsvars no visām peldvietām</w:t>
            </w:r>
            <w:r w:rsidR="009D3AF7">
              <w:rPr>
                <w:rFonts w:ascii="Times New Roman" w:hAnsi="Times New Roman" w:cs="Times New Roman"/>
              </w:rPr>
              <w:t xml:space="preserve"> </w:t>
            </w:r>
            <w:r w:rsidR="009D3AF7">
              <w:rPr>
                <w:rFonts w:ascii="Times New Roman" w:hAnsi="Times New Roman" w:cs="Times New Roman"/>
                <w:bCs/>
                <w:shd w:val="clear" w:color="auto" w:fill="FFFFFF"/>
              </w:rPr>
              <w:t>(VARAM)</w:t>
            </w:r>
          </w:p>
        </w:tc>
        <w:tc>
          <w:tcPr>
            <w:tcW w:w="1417" w:type="dxa"/>
          </w:tcPr>
          <w:p w14:paraId="08D4260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2011/2020</w:t>
            </w:r>
          </w:p>
        </w:tc>
        <w:tc>
          <w:tcPr>
            <w:tcW w:w="993" w:type="dxa"/>
          </w:tcPr>
          <w:p w14:paraId="4DC48DA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087BEE3B"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43,75</w:t>
            </w:r>
          </w:p>
        </w:tc>
        <w:tc>
          <w:tcPr>
            <w:tcW w:w="992" w:type="dxa"/>
          </w:tcPr>
          <w:p w14:paraId="156F12BF"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69,7</w:t>
            </w:r>
          </w:p>
        </w:tc>
        <w:tc>
          <w:tcPr>
            <w:tcW w:w="992" w:type="dxa"/>
          </w:tcPr>
          <w:p w14:paraId="612EDD89"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00B050"/>
              </w:rPr>
              <w:t>1</w:t>
            </w:r>
          </w:p>
        </w:tc>
      </w:tr>
      <w:tr w:rsidR="004F1D0C" w:rsidRPr="008B0A86" w14:paraId="101F74BD" w14:textId="77777777" w:rsidTr="00BC0353">
        <w:tc>
          <w:tcPr>
            <w:tcW w:w="567" w:type="dxa"/>
          </w:tcPr>
          <w:p w14:paraId="370BD869"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r>
              <w:rPr>
                <w:rStyle w:val="docssharedwiztogglelabeledlabeltext"/>
                <w:rFonts w:ascii="Times New Roman" w:hAnsi="Times New Roman" w:cs="Times New Roman"/>
              </w:rPr>
              <w:t>.</w:t>
            </w:r>
          </w:p>
        </w:tc>
        <w:tc>
          <w:tcPr>
            <w:tcW w:w="4140" w:type="dxa"/>
          </w:tcPr>
          <w:p w14:paraId="5C7A05BD" w14:textId="022A25FB" w:rsidR="004F1D0C" w:rsidRPr="007969AC" w:rsidRDefault="004F1D0C" w:rsidP="00BC0353">
            <w:pPr>
              <w:rPr>
                <w:rFonts w:ascii="Times New Roman" w:hAnsi="Times New Roman" w:cs="Times New Roman"/>
              </w:rPr>
            </w:pPr>
            <w:r w:rsidRPr="007969AC">
              <w:rPr>
                <w:rFonts w:ascii="Times New Roman" w:hAnsi="Times New Roman" w:cs="Times New Roman"/>
              </w:rPr>
              <w:t>Eitrofikācijai pakļautās jūras teritorijas platība</w:t>
            </w:r>
            <w:r w:rsidR="009D3AF7">
              <w:rPr>
                <w:rFonts w:ascii="Times New Roman" w:hAnsi="Times New Roman" w:cs="Times New Roman"/>
              </w:rPr>
              <w:t xml:space="preserve"> </w:t>
            </w:r>
            <w:r w:rsidR="009D3AF7">
              <w:rPr>
                <w:rFonts w:ascii="Times New Roman" w:hAnsi="Times New Roman" w:cs="Times New Roman"/>
                <w:bCs/>
                <w:shd w:val="clear" w:color="auto" w:fill="FFFFFF"/>
              </w:rPr>
              <w:t>(VARAM)</w:t>
            </w:r>
          </w:p>
        </w:tc>
        <w:tc>
          <w:tcPr>
            <w:tcW w:w="1417" w:type="dxa"/>
          </w:tcPr>
          <w:p w14:paraId="503B1C7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06BF13C4" w14:textId="77777777" w:rsidR="004F1D0C" w:rsidRPr="007969AC" w:rsidRDefault="004F1D0C" w:rsidP="00BC0353">
            <w:pPr>
              <w:jc w:val="center"/>
              <w:rPr>
                <w:rStyle w:val="docssharedwiztogglelabeledlabeltext"/>
                <w:rFonts w:ascii="Times New Roman" w:hAnsi="Times New Roman" w:cs="Times New Roman"/>
              </w:rPr>
            </w:pPr>
            <w:r w:rsidRPr="007969AC">
              <w:rPr>
                <w:rFonts w:ascii="Times New Roman" w:hAnsi="Times New Roman" w:cs="Times New Roman"/>
              </w:rPr>
              <w:t>km</w:t>
            </w:r>
            <w:r w:rsidRPr="00A538CE">
              <w:rPr>
                <w:rFonts w:ascii="Times New Roman" w:hAnsi="Times New Roman" w:cs="Times New Roman"/>
                <w:vertAlign w:val="superscript"/>
              </w:rPr>
              <w:t>2</w:t>
            </w:r>
          </w:p>
        </w:tc>
        <w:tc>
          <w:tcPr>
            <w:tcW w:w="992" w:type="dxa"/>
          </w:tcPr>
          <w:p w14:paraId="6B65EB37"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0,02</w:t>
            </w:r>
          </w:p>
        </w:tc>
        <w:tc>
          <w:tcPr>
            <w:tcW w:w="992" w:type="dxa"/>
          </w:tcPr>
          <w:p w14:paraId="3FFD92D8" w14:textId="77777777" w:rsidR="004F1D0C" w:rsidRPr="007969AC" w:rsidRDefault="004F1D0C" w:rsidP="00BC0353">
            <w:pPr>
              <w:ind w:left="-57"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0,13</w:t>
            </w:r>
          </w:p>
        </w:tc>
        <w:tc>
          <w:tcPr>
            <w:tcW w:w="992" w:type="dxa"/>
          </w:tcPr>
          <w:p w14:paraId="7DF737AA" w14:textId="77777777" w:rsidR="004F1D0C" w:rsidRPr="007969AC" w:rsidRDefault="004F1D0C" w:rsidP="00BC0353">
            <w:pPr>
              <w:jc w:val="center"/>
              <w:rPr>
                <w:rStyle w:val="docssharedwiztogglelabeledlabeltext"/>
                <w:rFonts w:ascii="Times New Roman" w:hAnsi="Times New Roman" w:cs="Times New Roman"/>
                <w:b/>
                <w:color w:val="00B050"/>
              </w:rPr>
            </w:pPr>
            <w:r w:rsidRPr="007969AC">
              <w:rPr>
                <w:rStyle w:val="docssharedwiztogglelabeledlabeltext"/>
                <w:rFonts w:ascii="Times New Roman" w:hAnsi="Times New Roman" w:cs="Times New Roman"/>
                <w:b/>
                <w:color w:val="FF0000"/>
              </w:rPr>
              <w:t>–1</w:t>
            </w:r>
          </w:p>
        </w:tc>
      </w:tr>
    </w:tbl>
    <w:p w14:paraId="21CE336E" w14:textId="3DB2A378" w:rsidR="004F1D0C" w:rsidRDefault="004F1D0C" w:rsidP="004F1D0C">
      <w:pPr>
        <w:jc w:val="center"/>
        <w:rPr>
          <w:rStyle w:val="docssharedwiztogglelabeledlabeltext"/>
          <w:rFonts w:ascii="Times New Roman" w:hAnsi="Times New Roman" w:cs="Times New Roman"/>
          <w:sz w:val="24"/>
          <w:szCs w:val="24"/>
        </w:rPr>
      </w:pPr>
    </w:p>
    <w:p w14:paraId="7E97C259" w14:textId="77777777"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t xml:space="preserve">Mērķis Nr. 15. </w:t>
      </w:r>
      <w:r w:rsidRPr="007969AC">
        <w:rPr>
          <w:rStyle w:val="docssharedwiztogglelabeledlabeltext"/>
          <w:rFonts w:ascii="Times New Roman" w:hAnsi="Times New Roman" w:cs="Times New Roman"/>
          <w:b/>
          <w:sz w:val="24"/>
          <w:szCs w:val="24"/>
        </w:rPr>
        <w:t xml:space="preserve">Ilgtspējīgas sauszemes ekosistēmas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8B0A86" w14:paraId="40590360" w14:textId="77777777" w:rsidTr="00BC0353">
        <w:tc>
          <w:tcPr>
            <w:tcW w:w="567" w:type="dxa"/>
          </w:tcPr>
          <w:p w14:paraId="1F07C3CD" w14:textId="77777777" w:rsidR="004F1D0C" w:rsidRPr="007969AC" w:rsidRDefault="004F1D0C" w:rsidP="00BC0353">
            <w:pPr>
              <w:ind w:left="-57" w:right="-57"/>
              <w:jc w:val="center"/>
              <w:rPr>
                <w:rStyle w:val="docssharedwiztogglelabeledlabeltext"/>
                <w:rFonts w:ascii="Times New Roman" w:hAnsi="Times New Roman" w:cs="Times New Roman"/>
              </w:rPr>
            </w:pPr>
            <w:r w:rsidRPr="008B0A86">
              <w:rPr>
                <w:rStyle w:val="docssharedwiztogglelabeledlabeltext"/>
                <w:rFonts w:ascii="Times New Roman" w:hAnsi="Times New Roman" w:cs="Times New Roman"/>
                <w:spacing w:val="-2"/>
              </w:rPr>
              <w:t>Nr.</w:t>
            </w:r>
            <w:r w:rsidRPr="008B0A86">
              <w:rPr>
                <w:rStyle w:val="docssharedwiztogglelabeledlabeltext"/>
                <w:rFonts w:ascii="Times New Roman" w:hAnsi="Times New Roman" w:cs="Times New Roman"/>
                <w:spacing w:val="-2"/>
              </w:rPr>
              <w:br/>
              <w:t>p. k.</w:t>
            </w:r>
          </w:p>
        </w:tc>
        <w:tc>
          <w:tcPr>
            <w:tcW w:w="4140" w:type="dxa"/>
          </w:tcPr>
          <w:p w14:paraId="07EF3F81" w14:textId="3E616E3C"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0063FBE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16C37DB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64B9F90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4D93177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1EF88D7F"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8B0A86" w14:paraId="4813C0B4" w14:textId="77777777" w:rsidTr="00BC0353">
        <w:tc>
          <w:tcPr>
            <w:tcW w:w="567" w:type="dxa"/>
          </w:tcPr>
          <w:p w14:paraId="31E3433B"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7697019A" w14:textId="778F7E0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Īpaši aizsargājamo dabas teritoriju platības īpatsvars (%) no valsts teritorijas</w:t>
            </w:r>
            <w:r w:rsidR="005C37D7">
              <w:rPr>
                <w:rStyle w:val="docssharedwiztogglelabeledlabeltext"/>
                <w:rFonts w:ascii="Times New Roman" w:hAnsi="Times New Roman" w:cs="Times New Roman"/>
              </w:rPr>
              <w:t xml:space="preserve"> </w:t>
            </w:r>
            <w:r w:rsidR="009D3AF7">
              <w:rPr>
                <w:rStyle w:val="docssharedwiztogglelabeledlabeltext"/>
                <w:rFonts w:ascii="Times New Roman" w:hAnsi="Times New Roman" w:cs="Times New Roman"/>
              </w:rPr>
              <w:t>(VARAM)</w:t>
            </w:r>
          </w:p>
        </w:tc>
        <w:tc>
          <w:tcPr>
            <w:tcW w:w="1417" w:type="dxa"/>
          </w:tcPr>
          <w:p w14:paraId="1A25629D" w14:textId="22024BBD"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2015/</w:t>
            </w:r>
            <w:r w:rsidR="00BC0353" w:rsidRPr="007969AC">
              <w:rPr>
                <w:rStyle w:val="docssharedwiztogglelabeledlabeltext"/>
                <w:rFonts w:ascii="Times New Roman" w:hAnsi="Times New Roman" w:cs="Times New Roman"/>
              </w:rPr>
              <w:t>202</w:t>
            </w:r>
            <w:r w:rsidR="00BC0353">
              <w:rPr>
                <w:rStyle w:val="docssharedwiztogglelabeledlabeltext"/>
                <w:rFonts w:ascii="Times New Roman" w:hAnsi="Times New Roman" w:cs="Times New Roman"/>
              </w:rPr>
              <w:t>1</w:t>
            </w:r>
          </w:p>
        </w:tc>
        <w:tc>
          <w:tcPr>
            <w:tcW w:w="993" w:type="dxa"/>
          </w:tcPr>
          <w:p w14:paraId="2744E9A4"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19C412C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18</w:t>
            </w:r>
          </w:p>
        </w:tc>
        <w:tc>
          <w:tcPr>
            <w:tcW w:w="992" w:type="dxa"/>
          </w:tcPr>
          <w:p w14:paraId="1211C3E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18</w:t>
            </w:r>
          </w:p>
        </w:tc>
        <w:tc>
          <w:tcPr>
            <w:tcW w:w="992" w:type="dxa"/>
          </w:tcPr>
          <w:p w14:paraId="4E95135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45C29467" w14:textId="77777777" w:rsidTr="00BC0353">
        <w:tc>
          <w:tcPr>
            <w:tcW w:w="567" w:type="dxa"/>
          </w:tcPr>
          <w:p w14:paraId="38D499E6"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4F20E498" w14:textId="794DE20B"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Mežainums (mežu platība, % no kopējās valsts teritorijas)</w:t>
            </w:r>
            <w:r w:rsidR="005C37D7">
              <w:rPr>
                <w:rStyle w:val="docssharedwiztogglelabeledlabeltext"/>
                <w:rFonts w:ascii="Times New Roman" w:hAnsi="Times New Roman" w:cs="Times New Roman"/>
              </w:rPr>
              <w:t xml:space="preserve"> (CSP)</w:t>
            </w:r>
          </w:p>
        </w:tc>
        <w:tc>
          <w:tcPr>
            <w:tcW w:w="1417" w:type="dxa"/>
          </w:tcPr>
          <w:p w14:paraId="3BEE857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2009/2020</w:t>
            </w:r>
          </w:p>
        </w:tc>
        <w:tc>
          <w:tcPr>
            <w:tcW w:w="993" w:type="dxa"/>
          </w:tcPr>
          <w:p w14:paraId="488315C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67E81EB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49,4</w:t>
            </w:r>
          </w:p>
        </w:tc>
        <w:tc>
          <w:tcPr>
            <w:tcW w:w="992" w:type="dxa"/>
          </w:tcPr>
          <w:p w14:paraId="4EEED94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50,2</w:t>
            </w:r>
          </w:p>
        </w:tc>
        <w:tc>
          <w:tcPr>
            <w:tcW w:w="992" w:type="dxa"/>
          </w:tcPr>
          <w:p w14:paraId="3C1326C1"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1582C268" w14:textId="77777777" w:rsidTr="00BC0353">
        <w:tc>
          <w:tcPr>
            <w:tcW w:w="567" w:type="dxa"/>
          </w:tcPr>
          <w:p w14:paraId="54C40889"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7F8856CB" w14:textId="43955CC3"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Lauku putnu indekss </w:t>
            </w:r>
            <w:r w:rsidR="005C37D7">
              <w:rPr>
                <w:rStyle w:val="docssharedwiztogglelabeledlabeltext"/>
                <w:rFonts w:ascii="Times New Roman" w:hAnsi="Times New Roman" w:cs="Times New Roman"/>
              </w:rPr>
              <w:t>(VARAM)</w:t>
            </w:r>
          </w:p>
        </w:tc>
        <w:tc>
          <w:tcPr>
            <w:tcW w:w="1417" w:type="dxa"/>
          </w:tcPr>
          <w:p w14:paraId="2C76A095" w14:textId="4D20607C"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w:t>
            </w:r>
            <w:r w:rsidR="00BC0353" w:rsidRPr="007969AC">
              <w:rPr>
                <w:rStyle w:val="docssharedwiztogglelabeledlabeltext"/>
                <w:rFonts w:ascii="Times New Roman" w:hAnsi="Times New Roman" w:cs="Times New Roman"/>
              </w:rPr>
              <w:t>202</w:t>
            </w:r>
            <w:r w:rsidR="00BC0353">
              <w:rPr>
                <w:rStyle w:val="docssharedwiztogglelabeledlabeltext"/>
                <w:rFonts w:ascii="Times New Roman" w:hAnsi="Times New Roman" w:cs="Times New Roman"/>
              </w:rPr>
              <w:t>1</w:t>
            </w:r>
          </w:p>
        </w:tc>
        <w:tc>
          <w:tcPr>
            <w:tcW w:w="993" w:type="dxa"/>
          </w:tcPr>
          <w:p w14:paraId="5DFB5143" w14:textId="77777777" w:rsidR="004F1D0C" w:rsidRPr="007969AC" w:rsidRDefault="004F1D0C" w:rsidP="00BC0353">
            <w:pPr>
              <w:jc w:val="center"/>
              <w:rPr>
                <w:rFonts w:ascii="Times New Roman" w:hAnsi="Times New Roman" w:cs="Times New Roman"/>
              </w:rPr>
            </w:pPr>
          </w:p>
        </w:tc>
        <w:tc>
          <w:tcPr>
            <w:tcW w:w="992" w:type="dxa"/>
          </w:tcPr>
          <w:p w14:paraId="0D696F14" w14:textId="6E225DAF" w:rsidR="004F1D0C" w:rsidRPr="007969AC" w:rsidRDefault="00BC0353" w:rsidP="00BC0353">
            <w:pPr>
              <w:jc w:val="center"/>
              <w:rPr>
                <w:rStyle w:val="docssharedwiztogglelabeledlabeltext"/>
                <w:rFonts w:ascii="Times New Roman" w:hAnsi="Times New Roman" w:cs="Times New Roman"/>
              </w:rPr>
            </w:pPr>
            <w:r>
              <w:rPr>
                <w:rStyle w:val="docssharedwiztogglelabeledlabeltext"/>
                <w:rFonts w:ascii="Times New Roman" w:hAnsi="Times New Roman" w:cs="Times New Roman"/>
              </w:rPr>
              <w:t>124,87</w:t>
            </w:r>
          </w:p>
        </w:tc>
        <w:tc>
          <w:tcPr>
            <w:tcW w:w="992" w:type="dxa"/>
          </w:tcPr>
          <w:p w14:paraId="20D70FC9" w14:textId="3770E2A2" w:rsidR="004F1D0C" w:rsidRPr="007969AC" w:rsidRDefault="0075504C" w:rsidP="00BC0353">
            <w:pPr>
              <w:jc w:val="center"/>
              <w:rPr>
                <w:rStyle w:val="docssharedwiztogglelabeledlabeltext"/>
                <w:rFonts w:ascii="Times New Roman" w:hAnsi="Times New Roman" w:cs="Times New Roman"/>
              </w:rPr>
            </w:pPr>
            <w:r>
              <w:rPr>
                <w:rStyle w:val="docssharedwiztogglelabeledlabeltext"/>
                <w:rFonts w:ascii="Times New Roman" w:hAnsi="Times New Roman" w:cs="Times New Roman"/>
              </w:rPr>
              <w:t>96,86</w:t>
            </w:r>
          </w:p>
        </w:tc>
        <w:tc>
          <w:tcPr>
            <w:tcW w:w="992" w:type="dxa"/>
          </w:tcPr>
          <w:p w14:paraId="75854A5D"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r w:rsidR="004F1D0C" w:rsidRPr="008B0A86" w14:paraId="7A084382" w14:textId="77777777" w:rsidTr="00BC0353">
        <w:tc>
          <w:tcPr>
            <w:tcW w:w="567" w:type="dxa"/>
          </w:tcPr>
          <w:p w14:paraId="5468C38E"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52230C21" w14:textId="6E9ABAE0"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Meža putnu indekss</w:t>
            </w:r>
            <w:r w:rsidR="005C37D7">
              <w:rPr>
                <w:rFonts w:ascii="Times New Roman" w:hAnsi="Times New Roman" w:cs="Times New Roman"/>
                <w:bCs/>
                <w:shd w:val="clear" w:color="auto" w:fill="FFFFFF"/>
              </w:rPr>
              <w:t xml:space="preserve"> </w:t>
            </w:r>
            <w:r w:rsidR="005C37D7">
              <w:rPr>
                <w:rStyle w:val="docssharedwiztogglelabeledlabeltext"/>
                <w:rFonts w:ascii="Times New Roman" w:hAnsi="Times New Roman" w:cs="Times New Roman"/>
              </w:rPr>
              <w:t>(VARAM)</w:t>
            </w:r>
          </w:p>
        </w:tc>
        <w:tc>
          <w:tcPr>
            <w:tcW w:w="1417" w:type="dxa"/>
          </w:tcPr>
          <w:p w14:paraId="25953D42" w14:textId="00B3359A"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w:t>
            </w:r>
            <w:r w:rsidR="00BC0353" w:rsidRPr="007969AC">
              <w:rPr>
                <w:rStyle w:val="docssharedwiztogglelabeledlabeltext"/>
                <w:rFonts w:ascii="Times New Roman" w:hAnsi="Times New Roman" w:cs="Times New Roman"/>
              </w:rPr>
              <w:t>202</w:t>
            </w:r>
            <w:r w:rsidR="00BC0353">
              <w:rPr>
                <w:rStyle w:val="docssharedwiztogglelabeledlabeltext"/>
                <w:rFonts w:ascii="Times New Roman" w:hAnsi="Times New Roman" w:cs="Times New Roman"/>
              </w:rPr>
              <w:t>1</w:t>
            </w:r>
          </w:p>
        </w:tc>
        <w:tc>
          <w:tcPr>
            <w:tcW w:w="993" w:type="dxa"/>
          </w:tcPr>
          <w:p w14:paraId="695BDCB3" w14:textId="77777777" w:rsidR="004F1D0C" w:rsidRPr="007969AC" w:rsidRDefault="004F1D0C" w:rsidP="00BC0353">
            <w:pPr>
              <w:jc w:val="center"/>
              <w:rPr>
                <w:rFonts w:ascii="Times New Roman" w:hAnsi="Times New Roman" w:cs="Times New Roman"/>
              </w:rPr>
            </w:pPr>
          </w:p>
        </w:tc>
        <w:tc>
          <w:tcPr>
            <w:tcW w:w="992" w:type="dxa"/>
          </w:tcPr>
          <w:p w14:paraId="042EA310" w14:textId="761BF2C4"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85,</w:t>
            </w:r>
            <w:r w:rsidR="0075504C">
              <w:rPr>
                <w:rStyle w:val="docssharedwiztogglelabeledlabeltext"/>
                <w:rFonts w:ascii="Times New Roman" w:hAnsi="Times New Roman" w:cs="Times New Roman"/>
              </w:rPr>
              <w:t>81</w:t>
            </w:r>
          </w:p>
        </w:tc>
        <w:tc>
          <w:tcPr>
            <w:tcW w:w="992" w:type="dxa"/>
          </w:tcPr>
          <w:p w14:paraId="0C323CBC" w14:textId="293D2E49" w:rsidR="004F1D0C" w:rsidRPr="007969AC" w:rsidRDefault="0075504C" w:rsidP="00BC0353">
            <w:pPr>
              <w:jc w:val="center"/>
              <w:rPr>
                <w:rStyle w:val="docssharedwiztogglelabeledlabeltext"/>
                <w:rFonts w:ascii="Times New Roman" w:hAnsi="Times New Roman" w:cs="Times New Roman"/>
              </w:rPr>
            </w:pPr>
            <w:r>
              <w:rPr>
                <w:rStyle w:val="docssharedwiztogglelabeledlabeltext"/>
                <w:rFonts w:ascii="Times New Roman" w:hAnsi="Times New Roman" w:cs="Times New Roman"/>
              </w:rPr>
              <w:t>84,47</w:t>
            </w:r>
          </w:p>
        </w:tc>
        <w:tc>
          <w:tcPr>
            <w:tcW w:w="992" w:type="dxa"/>
          </w:tcPr>
          <w:p w14:paraId="7E50BA4E" w14:textId="2B2566E2" w:rsidR="004F1D0C" w:rsidRPr="007969AC" w:rsidRDefault="0075504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352778BE" w14:textId="77777777" w:rsidTr="00BC0353">
        <w:tc>
          <w:tcPr>
            <w:tcW w:w="567" w:type="dxa"/>
          </w:tcPr>
          <w:p w14:paraId="2A12D82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2FFA0DE1" w14:textId="3D369861"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Saimnieciskās darbības ierobežojumu aizsargājamās teritorijās kompensēšana</w:t>
            </w:r>
            <w:r w:rsidR="005C37D7">
              <w:rPr>
                <w:rFonts w:ascii="Times New Roman" w:hAnsi="Times New Roman" w:cs="Times New Roman"/>
                <w:bCs/>
                <w:shd w:val="clear" w:color="auto" w:fill="FFFFFF"/>
              </w:rPr>
              <w:t xml:space="preserve"> </w:t>
            </w:r>
            <w:r w:rsidR="005C37D7">
              <w:rPr>
                <w:rStyle w:val="docssharedwiztogglelabeledlabeltext"/>
                <w:rFonts w:ascii="Times New Roman" w:hAnsi="Times New Roman" w:cs="Times New Roman"/>
              </w:rPr>
              <w:t>(VARAM)</w:t>
            </w:r>
          </w:p>
        </w:tc>
        <w:tc>
          <w:tcPr>
            <w:tcW w:w="1417" w:type="dxa"/>
          </w:tcPr>
          <w:p w14:paraId="26F34ACE" w14:textId="54E8C710"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2013/</w:t>
            </w:r>
            <w:r w:rsidR="00BC0353" w:rsidRPr="007969AC">
              <w:rPr>
                <w:rStyle w:val="docssharedwiztogglelabeledlabeltext"/>
                <w:rFonts w:ascii="Times New Roman" w:hAnsi="Times New Roman" w:cs="Times New Roman"/>
              </w:rPr>
              <w:t>20</w:t>
            </w:r>
            <w:r w:rsidR="00BC0353">
              <w:rPr>
                <w:rStyle w:val="docssharedwiztogglelabeledlabeltext"/>
                <w:rFonts w:ascii="Times New Roman" w:hAnsi="Times New Roman" w:cs="Times New Roman"/>
              </w:rPr>
              <w:t>21</w:t>
            </w:r>
          </w:p>
        </w:tc>
        <w:tc>
          <w:tcPr>
            <w:tcW w:w="993" w:type="dxa"/>
          </w:tcPr>
          <w:p w14:paraId="5E89810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5C289CB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47</w:t>
            </w:r>
          </w:p>
        </w:tc>
        <w:tc>
          <w:tcPr>
            <w:tcW w:w="992" w:type="dxa"/>
          </w:tcPr>
          <w:p w14:paraId="1D12411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100</w:t>
            </w:r>
          </w:p>
        </w:tc>
        <w:tc>
          <w:tcPr>
            <w:tcW w:w="992" w:type="dxa"/>
          </w:tcPr>
          <w:p w14:paraId="605843A2"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16B9A2A7" w14:textId="77777777" w:rsidTr="00BC0353">
        <w:tc>
          <w:tcPr>
            <w:tcW w:w="567" w:type="dxa"/>
          </w:tcPr>
          <w:p w14:paraId="464FD129"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lastRenderedPageBreak/>
              <w:t>6</w:t>
            </w:r>
            <w:r>
              <w:rPr>
                <w:rStyle w:val="docssharedwiztogglelabeledlabeltext"/>
                <w:rFonts w:ascii="Times New Roman" w:hAnsi="Times New Roman" w:cs="Times New Roman"/>
              </w:rPr>
              <w:t>.</w:t>
            </w:r>
          </w:p>
        </w:tc>
        <w:tc>
          <w:tcPr>
            <w:tcW w:w="4140" w:type="dxa"/>
          </w:tcPr>
          <w:p w14:paraId="7F17FE50" w14:textId="487CDA73" w:rsidR="004F1D0C" w:rsidRPr="007969AC" w:rsidRDefault="004F1D0C" w:rsidP="00BC0353">
            <w:pPr>
              <w:rPr>
                <w:rFonts w:ascii="Times New Roman" w:hAnsi="Times New Roman" w:cs="Times New Roman"/>
                <w:bCs/>
                <w:shd w:val="clear" w:color="auto" w:fill="FFFFFF"/>
              </w:rPr>
            </w:pPr>
            <w:r w:rsidRPr="00A538CE">
              <w:rPr>
                <w:rStyle w:val="docssharedwiztogglelabeledlabeltext"/>
                <w:rFonts w:ascii="Times New Roman" w:hAnsi="Times New Roman" w:cs="Times New Roman"/>
              </w:rPr>
              <w:t>Īpaši aizsargājamo dabas teritoriju</w:t>
            </w:r>
            <w:r w:rsidRPr="007969AC">
              <w:rPr>
                <w:rFonts w:ascii="Times New Roman" w:hAnsi="Times New Roman" w:cs="Times New Roman"/>
                <w:bCs/>
                <w:shd w:val="clear" w:color="auto" w:fill="FFFFFF"/>
              </w:rPr>
              <w:t xml:space="preserve"> īpatsvars (no kopējā), kurām izstrādāti dabas aizsardzības plāni un uzsākta to ieviešana</w:t>
            </w:r>
            <w:r w:rsidR="005C37D7">
              <w:rPr>
                <w:rFonts w:ascii="Times New Roman" w:hAnsi="Times New Roman" w:cs="Times New Roman"/>
                <w:bCs/>
                <w:shd w:val="clear" w:color="auto" w:fill="FFFFFF"/>
              </w:rPr>
              <w:t xml:space="preserve"> </w:t>
            </w:r>
            <w:r w:rsidR="005C37D7">
              <w:rPr>
                <w:rStyle w:val="docssharedwiztogglelabeledlabeltext"/>
                <w:rFonts w:ascii="Times New Roman" w:hAnsi="Times New Roman" w:cs="Times New Roman"/>
              </w:rPr>
              <w:t>(VARAM)</w:t>
            </w:r>
          </w:p>
        </w:tc>
        <w:tc>
          <w:tcPr>
            <w:tcW w:w="1417" w:type="dxa"/>
          </w:tcPr>
          <w:p w14:paraId="56843CE5" w14:textId="01299E49"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2013/</w:t>
            </w:r>
            <w:r w:rsidR="00BC0353" w:rsidRPr="007969AC">
              <w:rPr>
                <w:rStyle w:val="docssharedwiztogglelabeledlabeltext"/>
                <w:rFonts w:ascii="Times New Roman" w:hAnsi="Times New Roman" w:cs="Times New Roman"/>
              </w:rPr>
              <w:t>20</w:t>
            </w:r>
            <w:r w:rsidR="00BC0353">
              <w:rPr>
                <w:rStyle w:val="docssharedwiztogglelabeledlabeltext"/>
                <w:rFonts w:ascii="Times New Roman" w:hAnsi="Times New Roman" w:cs="Times New Roman"/>
              </w:rPr>
              <w:t>20</w:t>
            </w:r>
          </w:p>
        </w:tc>
        <w:tc>
          <w:tcPr>
            <w:tcW w:w="993" w:type="dxa"/>
          </w:tcPr>
          <w:p w14:paraId="2A210485"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4FB7284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30</w:t>
            </w:r>
          </w:p>
        </w:tc>
        <w:tc>
          <w:tcPr>
            <w:tcW w:w="992" w:type="dxa"/>
          </w:tcPr>
          <w:p w14:paraId="4091DE7A" w14:textId="34AA1875" w:rsidR="004F1D0C" w:rsidRPr="007969AC" w:rsidRDefault="0075504C" w:rsidP="00BC0353">
            <w:pPr>
              <w:jc w:val="center"/>
              <w:rPr>
                <w:rFonts w:ascii="Times New Roman" w:hAnsi="Times New Roman" w:cs="Times New Roman"/>
              </w:rPr>
            </w:pPr>
            <w:r>
              <w:rPr>
                <w:rStyle w:val="docssharedwiztogglelabeledlabeltext"/>
                <w:rFonts w:ascii="Times New Roman" w:hAnsi="Times New Roman" w:cs="Times New Roman"/>
              </w:rPr>
              <w:t>51</w:t>
            </w:r>
          </w:p>
        </w:tc>
        <w:tc>
          <w:tcPr>
            <w:tcW w:w="992" w:type="dxa"/>
          </w:tcPr>
          <w:p w14:paraId="3710B34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8B0A86" w14:paraId="4D1F900E" w14:textId="77777777" w:rsidTr="00BC0353">
        <w:tc>
          <w:tcPr>
            <w:tcW w:w="567" w:type="dxa"/>
          </w:tcPr>
          <w:p w14:paraId="6AA1929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5380C3D4" w14:textId="7AB58193"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ES nozīmes sugu un biotopu īpatsvars, kuriem noteikti aizsardzības mērķi</w:t>
            </w:r>
            <w:r w:rsidR="005C37D7">
              <w:rPr>
                <w:rFonts w:ascii="Times New Roman" w:hAnsi="Times New Roman" w:cs="Times New Roman"/>
                <w:bCs/>
                <w:shd w:val="clear" w:color="auto" w:fill="FFFFFF"/>
              </w:rPr>
              <w:t xml:space="preserve"> </w:t>
            </w:r>
            <w:r w:rsidR="005C37D7">
              <w:rPr>
                <w:rStyle w:val="docssharedwiztogglelabeledlabeltext"/>
                <w:rFonts w:ascii="Times New Roman" w:hAnsi="Times New Roman" w:cs="Times New Roman"/>
              </w:rPr>
              <w:t>(VARAM)</w:t>
            </w:r>
          </w:p>
        </w:tc>
        <w:tc>
          <w:tcPr>
            <w:tcW w:w="1417" w:type="dxa"/>
          </w:tcPr>
          <w:p w14:paraId="0DE57F39" w14:textId="7C791459"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2013/</w:t>
            </w:r>
            <w:r w:rsidR="00BC0353" w:rsidRPr="007969AC">
              <w:rPr>
                <w:rStyle w:val="docssharedwiztogglelabeledlabeltext"/>
                <w:rFonts w:ascii="Times New Roman" w:hAnsi="Times New Roman" w:cs="Times New Roman"/>
              </w:rPr>
              <w:t>201</w:t>
            </w:r>
            <w:r w:rsidR="00BC0353">
              <w:rPr>
                <w:rStyle w:val="docssharedwiztogglelabeledlabeltext"/>
                <w:rFonts w:ascii="Times New Roman" w:hAnsi="Times New Roman" w:cs="Times New Roman"/>
              </w:rPr>
              <w:t>9</w:t>
            </w:r>
          </w:p>
        </w:tc>
        <w:tc>
          <w:tcPr>
            <w:tcW w:w="993" w:type="dxa"/>
          </w:tcPr>
          <w:p w14:paraId="384E7411"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34C7792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w:t>
            </w:r>
          </w:p>
        </w:tc>
        <w:tc>
          <w:tcPr>
            <w:tcW w:w="992" w:type="dxa"/>
          </w:tcPr>
          <w:p w14:paraId="637FCA39" w14:textId="4C0E897D" w:rsidR="004F1D0C" w:rsidRPr="007969AC" w:rsidRDefault="0075504C" w:rsidP="00BC0353">
            <w:pPr>
              <w:jc w:val="center"/>
              <w:rPr>
                <w:rFonts w:ascii="Times New Roman" w:hAnsi="Times New Roman" w:cs="Times New Roman"/>
              </w:rPr>
            </w:pPr>
            <w:r>
              <w:rPr>
                <w:rStyle w:val="docssharedwiztogglelabeledlabeltext"/>
                <w:rFonts w:ascii="Times New Roman" w:hAnsi="Times New Roman" w:cs="Times New Roman"/>
              </w:rPr>
              <w:t>0</w:t>
            </w:r>
          </w:p>
        </w:tc>
        <w:tc>
          <w:tcPr>
            <w:tcW w:w="992" w:type="dxa"/>
          </w:tcPr>
          <w:p w14:paraId="387DCC9E" w14:textId="64BD58E6" w:rsidR="004F1D0C" w:rsidRPr="007969AC" w:rsidRDefault="0075504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4387ED53" w14:textId="77777777" w:rsidTr="00BC0353">
        <w:tc>
          <w:tcPr>
            <w:tcW w:w="567" w:type="dxa"/>
          </w:tcPr>
          <w:p w14:paraId="4EE64DF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7448DCC1" w14:textId="1B499ED7"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Apbūvēto teritoriju izmaiņu indekss (2006.</w:t>
            </w:r>
            <w:r>
              <w:rPr>
                <w:rFonts w:ascii="Times New Roman" w:hAnsi="Times New Roman" w:cs="Times New Roman"/>
                <w:bCs/>
                <w:shd w:val="clear" w:color="auto" w:fill="FFFFFF"/>
              </w:rPr>
              <w:t> </w:t>
            </w:r>
            <w:r w:rsidRPr="007969AC">
              <w:rPr>
                <w:rFonts w:ascii="Times New Roman" w:hAnsi="Times New Roman" w:cs="Times New Roman"/>
                <w:bCs/>
                <w:shd w:val="clear" w:color="auto" w:fill="FFFFFF"/>
              </w:rPr>
              <w:t>g. = 100)</w:t>
            </w:r>
            <w:r w:rsidR="005C37D7">
              <w:rPr>
                <w:rFonts w:ascii="Times New Roman" w:hAnsi="Times New Roman" w:cs="Times New Roman"/>
                <w:bCs/>
                <w:shd w:val="clear" w:color="auto" w:fill="FFFFFF"/>
              </w:rPr>
              <w:t xml:space="preserve"> (</w:t>
            </w:r>
            <w:proofErr w:type="spellStart"/>
            <w:r w:rsidR="005C37D7">
              <w:rPr>
                <w:rFonts w:ascii="Times New Roman" w:hAnsi="Times New Roman" w:cs="Times New Roman"/>
                <w:bCs/>
                <w:shd w:val="clear" w:color="auto" w:fill="FFFFFF"/>
              </w:rPr>
              <w:t>Eurostat</w:t>
            </w:r>
            <w:proofErr w:type="spellEnd"/>
            <w:r w:rsidR="005C37D7">
              <w:rPr>
                <w:rFonts w:ascii="Times New Roman" w:hAnsi="Times New Roman" w:cs="Times New Roman"/>
                <w:bCs/>
                <w:shd w:val="clear" w:color="auto" w:fill="FFFFFF"/>
              </w:rPr>
              <w:t>)</w:t>
            </w:r>
          </w:p>
        </w:tc>
        <w:tc>
          <w:tcPr>
            <w:tcW w:w="1417" w:type="dxa"/>
          </w:tcPr>
          <w:p w14:paraId="2A49DFE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2009</w:t>
            </w:r>
          </w:p>
        </w:tc>
        <w:tc>
          <w:tcPr>
            <w:tcW w:w="993" w:type="dxa"/>
          </w:tcPr>
          <w:p w14:paraId="6F1EC00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09B9F86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101,3</w:t>
            </w:r>
          </w:p>
        </w:tc>
        <w:tc>
          <w:tcPr>
            <w:tcW w:w="992" w:type="dxa"/>
          </w:tcPr>
          <w:p w14:paraId="3E7C61D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109,5</w:t>
            </w:r>
          </w:p>
        </w:tc>
        <w:tc>
          <w:tcPr>
            <w:tcW w:w="992" w:type="dxa"/>
          </w:tcPr>
          <w:p w14:paraId="44C137D6" w14:textId="77777777" w:rsidR="004F1D0C" w:rsidRPr="007969AC" w:rsidRDefault="004F1D0C" w:rsidP="00BC0353">
            <w:pPr>
              <w:jc w:val="center"/>
              <w:rPr>
                <w:rStyle w:val="docssharedwiztogglelabeledlabeltext"/>
                <w:rFonts w:ascii="Times New Roman" w:hAnsi="Times New Roman" w:cs="Times New Roman"/>
                <w:b/>
                <w:color w:val="FF0000"/>
              </w:rPr>
            </w:pPr>
            <w:r w:rsidRPr="007969AC">
              <w:rPr>
                <w:rStyle w:val="docssharedwiztogglelabeledlabeltext"/>
                <w:rFonts w:ascii="Times New Roman" w:hAnsi="Times New Roman" w:cs="Times New Roman"/>
                <w:b/>
                <w:color w:val="FF0000"/>
              </w:rPr>
              <w:t>–1</w:t>
            </w:r>
          </w:p>
        </w:tc>
      </w:tr>
    </w:tbl>
    <w:p w14:paraId="50A86829" w14:textId="640715DB" w:rsidR="004F1D0C" w:rsidRDefault="004F1D0C" w:rsidP="004F1D0C">
      <w:pPr>
        <w:jc w:val="center"/>
        <w:rPr>
          <w:rStyle w:val="docssharedwiztogglelabeledlabeltext"/>
          <w:rFonts w:ascii="Times New Roman" w:hAnsi="Times New Roman" w:cs="Times New Roman"/>
          <w:sz w:val="24"/>
          <w:szCs w:val="24"/>
        </w:rPr>
      </w:pPr>
    </w:p>
    <w:p w14:paraId="67B0D305" w14:textId="77777777"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t xml:space="preserve">Mērķis Nr. 16. </w:t>
      </w:r>
      <w:r w:rsidRPr="007969AC">
        <w:rPr>
          <w:rStyle w:val="docssharedwiztogglelabeledlabeltext"/>
          <w:rFonts w:ascii="Times New Roman" w:hAnsi="Times New Roman" w:cs="Times New Roman"/>
          <w:b/>
          <w:sz w:val="24"/>
          <w:szCs w:val="24"/>
        </w:rPr>
        <w:t xml:space="preserve">Miers, taisnīgums, laba pārvaldība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8B0A86" w14:paraId="1F526B49" w14:textId="77777777" w:rsidTr="00BC0353">
        <w:tc>
          <w:tcPr>
            <w:tcW w:w="567" w:type="dxa"/>
          </w:tcPr>
          <w:p w14:paraId="059C56C3" w14:textId="77777777" w:rsidR="004F1D0C" w:rsidRPr="007969AC" w:rsidRDefault="004F1D0C" w:rsidP="00BC0353">
            <w:pPr>
              <w:ind w:left="-57" w:right="-57"/>
              <w:jc w:val="center"/>
              <w:rPr>
                <w:rStyle w:val="docssharedwiztogglelabeledlabeltext"/>
                <w:rFonts w:ascii="Times New Roman" w:hAnsi="Times New Roman" w:cs="Times New Roman"/>
              </w:rPr>
            </w:pPr>
            <w:r w:rsidRPr="00E951C0">
              <w:rPr>
                <w:rStyle w:val="docssharedwiztogglelabeledlabeltext"/>
                <w:rFonts w:ascii="Times New Roman" w:hAnsi="Times New Roman" w:cs="Times New Roman"/>
                <w:spacing w:val="-2"/>
              </w:rPr>
              <w:t>Nr.</w:t>
            </w:r>
            <w:r>
              <w:rPr>
                <w:rStyle w:val="docssharedwiztogglelabeledlabeltext"/>
                <w:rFonts w:ascii="Times New Roman" w:hAnsi="Times New Roman" w:cs="Times New Roman"/>
                <w:spacing w:val="-2"/>
              </w:rPr>
              <w:br/>
            </w:r>
            <w:r w:rsidRPr="00E951C0">
              <w:rPr>
                <w:rStyle w:val="docssharedwiztogglelabeledlabeltext"/>
                <w:rFonts w:ascii="Times New Roman" w:hAnsi="Times New Roman" w:cs="Times New Roman"/>
                <w:spacing w:val="-2"/>
              </w:rPr>
              <w:t>p. k.</w:t>
            </w:r>
          </w:p>
        </w:tc>
        <w:tc>
          <w:tcPr>
            <w:tcW w:w="4140" w:type="dxa"/>
          </w:tcPr>
          <w:p w14:paraId="59B9388D" w14:textId="2C8B22AE"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31BB5E8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7C262AB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5F40DDB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56864A1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78D505F4" w14:textId="77777777" w:rsidR="004F1D0C" w:rsidRPr="007969AC" w:rsidRDefault="004F1D0C" w:rsidP="00BC0353">
            <w:pPr>
              <w:ind w:left="-113" w:right="-113"/>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rPr>
              <w:t xml:space="preserve"> novērtē</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jums</w:t>
            </w:r>
          </w:p>
        </w:tc>
      </w:tr>
      <w:tr w:rsidR="004F1D0C" w:rsidRPr="008B0A86" w14:paraId="184954CC" w14:textId="77777777" w:rsidTr="00BC0353">
        <w:tc>
          <w:tcPr>
            <w:tcW w:w="567" w:type="dxa"/>
          </w:tcPr>
          <w:p w14:paraId="37EA9CEC"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r>
              <w:rPr>
                <w:rStyle w:val="docssharedwiztogglelabeledlabeltext"/>
                <w:rFonts w:ascii="Times New Roman" w:hAnsi="Times New Roman" w:cs="Times New Roman"/>
              </w:rPr>
              <w:t>.</w:t>
            </w:r>
          </w:p>
        </w:tc>
        <w:tc>
          <w:tcPr>
            <w:tcW w:w="4140" w:type="dxa"/>
          </w:tcPr>
          <w:p w14:paraId="3E92D590" w14:textId="142C4248"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Latvijas publiskās pārvaldes darbības efektivitāte pēc GRICS indeksa (%)</w:t>
            </w:r>
            <w:r w:rsidR="002C0B1F">
              <w:rPr>
                <w:rFonts w:ascii="Times New Roman" w:hAnsi="Times New Roman" w:cs="Times New Roman"/>
                <w:bCs/>
                <w:shd w:val="clear" w:color="auto" w:fill="FFFFFF"/>
              </w:rPr>
              <w:t xml:space="preserve"> (Pasaules banka)</w:t>
            </w:r>
          </w:p>
        </w:tc>
        <w:tc>
          <w:tcPr>
            <w:tcW w:w="1417" w:type="dxa"/>
          </w:tcPr>
          <w:p w14:paraId="2217C84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056A68B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5E40EF8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74</w:t>
            </w:r>
          </w:p>
        </w:tc>
        <w:tc>
          <w:tcPr>
            <w:tcW w:w="992" w:type="dxa"/>
          </w:tcPr>
          <w:p w14:paraId="7C32ECB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77</w:t>
            </w:r>
          </w:p>
        </w:tc>
        <w:tc>
          <w:tcPr>
            <w:tcW w:w="992" w:type="dxa"/>
          </w:tcPr>
          <w:p w14:paraId="48AFB89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0D4568EA" w14:textId="77777777" w:rsidTr="00BC0353">
        <w:tc>
          <w:tcPr>
            <w:tcW w:w="567" w:type="dxa"/>
          </w:tcPr>
          <w:p w14:paraId="5046C4B7"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r>
              <w:rPr>
                <w:rStyle w:val="docssharedwiztogglelabeledlabeltext"/>
                <w:rFonts w:ascii="Times New Roman" w:hAnsi="Times New Roman" w:cs="Times New Roman"/>
              </w:rPr>
              <w:t>.</w:t>
            </w:r>
          </w:p>
        </w:tc>
        <w:tc>
          <w:tcPr>
            <w:tcW w:w="4140" w:type="dxa"/>
          </w:tcPr>
          <w:p w14:paraId="45F57992" w14:textId="7B40D22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Korupcijas uztveres indeksa vērtība</w:t>
            </w:r>
            <w:r w:rsidR="002C0B1F">
              <w:rPr>
                <w:rStyle w:val="docssharedwiztogglelabeledlabeltext"/>
                <w:rFonts w:ascii="Times New Roman" w:hAnsi="Times New Roman" w:cs="Times New Roman"/>
              </w:rPr>
              <w:t xml:space="preserve"> (</w:t>
            </w:r>
            <w:proofErr w:type="spellStart"/>
            <w:r w:rsidR="002C0B1F">
              <w:rPr>
                <w:rStyle w:val="docssharedwiztogglelabeledlabeltext"/>
                <w:rFonts w:ascii="Times New Roman" w:hAnsi="Times New Roman" w:cs="Times New Roman"/>
              </w:rPr>
              <w:t>Eurostat</w:t>
            </w:r>
            <w:proofErr w:type="spellEnd"/>
            <w:r w:rsidR="002C0B1F">
              <w:rPr>
                <w:rStyle w:val="docssharedwiztogglelabeledlabeltext"/>
                <w:rFonts w:ascii="Times New Roman" w:hAnsi="Times New Roman" w:cs="Times New Roman"/>
              </w:rPr>
              <w:t>)</w:t>
            </w:r>
          </w:p>
        </w:tc>
        <w:tc>
          <w:tcPr>
            <w:tcW w:w="1417" w:type="dxa"/>
          </w:tcPr>
          <w:p w14:paraId="7545AEC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2010/2019</w:t>
            </w:r>
          </w:p>
        </w:tc>
        <w:tc>
          <w:tcPr>
            <w:tcW w:w="993" w:type="dxa"/>
          </w:tcPr>
          <w:p w14:paraId="0D4DFE5A"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punkti</w:t>
            </w:r>
          </w:p>
        </w:tc>
        <w:tc>
          <w:tcPr>
            <w:tcW w:w="992" w:type="dxa"/>
          </w:tcPr>
          <w:p w14:paraId="04238D4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43</w:t>
            </w:r>
          </w:p>
        </w:tc>
        <w:tc>
          <w:tcPr>
            <w:tcW w:w="992" w:type="dxa"/>
          </w:tcPr>
          <w:p w14:paraId="62EE9FD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57</w:t>
            </w:r>
          </w:p>
        </w:tc>
        <w:tc>
          <w:tcPr>
            <w:tcW w:w="992" w:type="dxa"/>
          </w:tcPr>
          <w:p w14:paraId="777637BE"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7028416D" w14:textId="77777777" w:rsidTr="00BC0353">
        <w:trPr>
          <w:trHeight w:val="745"/>
        </w:trPr>
        <w:tc>
          <w:tcPr>
            <w:tcW w:w="567" w:type="dxa"/>
          </w:tcPr>
          <w:p w14:paraId="3AD69A45"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w:t>
            </w:r>
            <w:r>
              <w:rPr>
                <w:rStyle w:val="docssharedwiztogglelabeledlabeltext"/>
                <w:rFonts w:ascii="Times New Roman" w:hAnsi="Times New Roman" w:cs="Times New Roman"/>
              </w:rPr>
              <w:t>.</w:t>
            </w:r>
          </w:p>
        </w:tc>
        <w:tc>
          <w:tcPr>
            <w:tcW w:w="4140" w:type="dxa"/>
          </w:tcPr>
          <w:p w14:paraId="55E92AEC" w14:textId="7EA1074E"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Prasības kārtībā izskatāmo civillietu izskatīšanas ilgums līdz 12 mēneš</w:t>
            </w:r>
            <w:r>
              <w:rPr>
                <w:rFonts w:ascii="Times New Roman" w:hAnsi="Times New Roman" w:cs="Times New Roman"/>
                <w:bCs/>
                <w:shd w:val="clear" w:color="auto" w:fill="FFFFFF"/>
              </w:rPr>
              <w:t>iem</w:t>
            </w:r>
            <w:r w:rsidRPr="007969AC">
              <w:rPr>
                <w:rFonts w:ascii="Times New Roman" w:hAnsi="Times New Roman" w:cs="Times New Roman"/>
                <w:bCs/>
                <w:shd w:val="clear" w:color="auto" w:fill="FFFFFF"/>
              </w:rPr>
              <w:t xml:space="preserve"> visās 1.</w:t>
            </w:r>
            <w:r>
              <w:rPr>
                <w:rFonts w:ascii="Times New Roman" w:hAnsi="Times New Roman" w:cs="Times New Roman"/>
                <w:bCs/>
                <w:shd w:val="clear" w:color="auto" w:fill="FFFFFF"/>
              </w:rPr>
              <w:t xml:space="preserve"> </w:t>
            </w:r>
            <w:r w:rsidRPr="007969AC">
              <w:rPr>
                <w:rFonts w:ascii="Times New Roman" w:hAnsi="Times New Roman" w:cs="Times New Roman"/>
                <w:bCs/>
                <w:shd w:val="clear" w:color="auto" w:fill="FFFFFF"/>
              </w:rPr>
              <w:t>instances tiesās (% no visām lietām)</w:t>
            </w:r>
            <w:r w:rsidR="002C0B1F">
              <w:rPr>
                <w:rFonts w:ascii="Times New Roman" w:hAnsi="Times New Roman" w:cs="Times New Roman"/>
                <w:bCs/>
                <w:shd w:val="clear" w:color="auto" w:fill="FFFFFF"/>
              </w:rPr>
              <w:t xml:space="preserve"> (TM)</w:t>
            </w:r>
          </w:p>
        </w:tc>
        <w:tc>
          <w:tcPr>
            <w:tcW w:w="1417" w:type="dxa"/>
          </w:tcPr>
          <w:p w14:paraId="6D20821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2011/2017</w:t>
            </w:r>
          </w:p>
        </w:tc>
        <w:tc>
          <w:tcPr>
            <w:tcW w:w="993" w:type="dxa"/>
          </w:tcPr>
          <w:p w14:paraId="132C7F56"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2D1DAFD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73,2</w:t>
            </w:r>
          </w:p>
        </w:tc>
        <w:tc>
          <w:tcPr>
            <w:tcW w:w="992" w:type="dxa"/>
          </w:tcPr>
          <w:p w14:paraId="66EF2A9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88,9</w:t>
            </w:r>
          </w:p>
        </w:tc>
        <w:tc>
          <w:tcPr>
            <w:tcW w:w="992" w:type="dxa"/>
          </w:tcPr>
          <w:p w14:paraId="00419CC7"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3849C2E0" w14:textId="77777777" w:rsidTr="00BC0353">
        <w:tc>
          <w:tcPr>
            <w:tcW w:w="567" w:type="dxa"/>
          </w:tcPr>
          <w:p w14:paraId="5362E936"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r>
              <w:rPr>
                <w:rStyle w:val="docssharedwiztogglelabeledlabeltext"/>
                <w:rFonts w:ascii="Times New Roman" w:hAnsi="Times New Roman" w:cs="Times New Roman"/>
              </w:rPr>
              <w:t>.</w:t>
            </w:r>
          </w:p>
        </w:tc>
        <w:tc>
          <w:tcPr>
            <w:tcW w:w="4140" w:type="dxa"/>
          </w:tcPr>
          <w:p w14:paraId="1499932A" w14:textId="5F51636A"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Iedzīvotāju īpatsvars, kuri pilnībā vai daļēji uzticas tiesu neatkarībai (%)</w:t>
            </w:r>
            <w:r w:rsidR="003F2002">
              <w:rPr>
                <w:rFonts w:ascii="Times New Roman" w:hAnsi="Times New Roman" w:cs="Times New Roman"/>
                <w:bCs/>
                <w:shd w:val="clear" w:color="auto" w:fill="FFFFFF"/>
              </w:rPr>
              <w:t xml:space="preserve">, </w:t>
            </w:r>
            <w:r w:rsidR="002C0B1F">
              <w:rPr>
                <w:rStyle w:val="docssharedwiztogglelabeledlabeltext"/>
                <w:rFonts w:ascii="Times New Roman" w:hAnsi="Times New Roman" w:cs="Times New Roman"/>
              </w:rPr>
              <w:t>(</w:t>
            </w:r>
            <w:proofErr w:type="spellStart"/>
            <w:r w:rsidR="002C0B1F">
              <w:rPr>
                <w:rStyle w:val="docssharedwiztogglelabeledlabeltext"/>
                <w:rFonts w:ascii="Times New Roman" w:hAnsi="Times New Roman" w:cs="Times New Roman"/>
              </w:rPr>
              <w:t>Eurostat</w:t>
            </w:r>
            <w:proofErr w:type="spellEnd"/>
            <w:r w:rsidR="002C0B1F">
              <w:rPr>
                <w:rStyle w:val="docssharedwiztogglelabeledlabeltext"/>
                <w:rFonts w:ascii="Times New Roman" w:hAnsi="Times New Roman" w:cs="Times New Roman"/>
              </w:rPr>
              <w:t>)</w:t>
            </w:r>
          </w:p>
        </w:tc>
        <w:tc>
          <w:tcPr>
            <w:tcW w:w="1417" w:type="dxa"/>
          </w:tcPr>
          <w:p w14:paraId="62AF5DD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2016/2021</w:t>
            </w:r>
          </w:p>
        </w:tc>
        <w:tc>
          <w:tcPr>
            <w:tcW w:w="993" w:type="dxa"/>
          </w:tcPr>
          <w:p w14:paraId="7CB0DC8B"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2809CAF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42</w:t>
            </w:r>
          </w:p>
        </w:tc>
        <w:tc>
          <w:tcPr>
            <w:tcW w:w="992" w:type="dxa"/>
          </w:tcPr>
          <w:p w14:paraId="1ABC32F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56</w:t>
            </w:r>
          </w:p>
        </w:tc>
        <w:tc>
          <w:tcPr>
            <w:tcW w:w="992" w:type="dxa"/>
          </w:tcPr>
          <w:p w14:paraId="40FCAB70"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5D4F4224" w14:textId="77777777" w:rsidTr="00BC0353">
        <w:tc>
          <w:tcPr>
            <w:tcW w:w="567" w:type="dxa"/>
          </w:tcPr>
          <w:p w14:paraId="00C5E764"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r>
              <w:rPr>
                <w:rStyle w:val="docssharedwiztogglelabeledlabeltext"/>
                <w:rFonts w:ascii="Times New Roman" w:hAnsi="Times New Roman" w:cs="Times New Roman"/>
              </w:rPr>
              <w:t>.</w:t>
            </w:r>
          </w:p>
        </w:tc>
        <w:tc>
          <w:tcPr>
            <w:tcW w:w="4140" w:type="dxa"/>
          </w:tcPr>
          <w:p w14:paraId="434A9CE7" w14:textId="5872C8DA"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Balsotāju līdzdalība Saeimas vēlēšanās</w:t>
            </w:r>
            <w:r w:rsidR="002C0B1F">
              <w:rPr>
                <w:rFonts w:ascii="Times New Roman" w:hAnsi="Times New Roman" w:cs="Times New Roman"/>
                <w:bCs/>
                <w:shd w:val="clear" w:color="auto" w:fill="FFFFFF"/>
              </w:rPr>
              <w:t xml:space="preserve"> (CVK)</w:t>
            </w:r>
          </w:p>
        </w:tc>
        <w:tc>
          <w:tcPr>
            <w:tcW w:w="1417" w:type="dxa"/>
          </w:tcPr>
          <w:p w14:paraId="20721EE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2010/2018</w:t>
            </w:r>
          </w:p>
        </w:tc>
        <w:tc>
          <w:tcPr>
            <w:tcW w:w="993" w:type="dxa"/>
          </w:tcPr>
          <w:p w14:paraId="5517CF05"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0D6DC38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59,45</w:t>
            </w:r>
          </w:p>
        </w:tc>
        <w:tc>
          <w:tcPr>
            <w:tcW w:w="992" w:type="dxa"/>
          </w:tcPr>
          <w:p w14:paraId="46F26A7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54,56 </w:t>
            </w:r>
          </w:p>
        </w:tc>
        <w:tc>
          <w:tcPr>
            <w:tcW w:w="992" w:type="dxa"/>
          </w:tcPr>
          <w:p w14:paraId="5CEBCE1E"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34F81EED" w14:textId="77777777" w:rsidTr="00BC0353">
        <w:tc>
          <w:tcPr>
            <w:tcW w:w="567" w:type="dxa"/>
          </w:tcPr>
          <w:p w14:paraId="44A958D6"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r>
              <w:rPr>
                <w:rStyle w:val="docssharedwiztogglelabeledlabeltext"/>
                <w:rFonts w:ascii="Times New Roman" w:hAnsi="Times New Roman" w:cs="Times New Roman"/>
              </w:rPr>
              <w:t>.</w:t>
            </w:r>
          </w:p>
        </w:tc>
        <w:tc>
          <w:tcPr>
            <w:tcW w:w="4140" w:type="dxa"/>
          </w:tcPr>
          <w:p w14:paraId="2FC1E9F4" w14:textId="2E53248A"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Iedzīvotāju īpatsvars, k</w:t>
            </w:r>
            <w:r>
              <w:rPr>
                <w:rStyle w:val="docssharedwiztogglelabeledlabeltext"/>
                <w:rFonts w:ascii="Times New Roman" w:hAnsi="Times New Roman" w:cs="Times New Roman"/>
              </w:rPr>
              <w:t>uri</w:t>
            </w:r>
            <w:r w:rsidRPr="007969AC">
              <w:rPr>
                <w:rStyle w:val="docssharedwiztogglelabeledlabeltext"/>
                <w:rFonts w:ascii="Times New Roman" w:hAnsi="Times New Roman" w:cs="Times New Roman"/>
              </w:rPr>
              <w:t xml:space="preserve"> darbojas nevalstiskajās organizācijās</w:t>
            </w:r>
            <w:r w:rsidR="003F2002">
              <w:rPr>
                <w:rStyle w:val="docssharedwiztogglelabeledlabeltext"/>
                <w:rFonts w:ascii="Times New Roman" w:hAnsi="Times New Roman" w:cs="Times New Roman"/>
              </w:rPr>
              <w:t xml:space="preserve"> (</w:t>
            </w:r>
            <w:r w:rsidR="00F3037C">
              <w:rPr>
                <w:rStyle w:val="docssharedwiztogglelabeledlabeltext"/>
                <w:rFonts w:ascii="Times New Roman" w:hAnsi="Times New Roman" w:cs="Times New Roman"/>
              </w:rPr>
              <w:t>ESS</w:t>
            </w:r>
            <w:r w:rsidR="003F2002">
              <w:rPr>
                <w:rStyle w:val="docssharedwiztogglelabeledlabeltext"/>
                <w:rFonts w:ascii="Times New Roman" w:hAnsi="Times New Roman" w:cs="Times New Roman"/>
              </w:rPr>
              <w:t>)</w:t>
            </w:r>
          </w:p>
        </w:tc>
        <w:tc>
          <w:tcPr>
            <w:tcW w:w="1417" w:type="dxa"/>
          </w:tcPr>
          <w:p w14:paraId="3D38F1CF"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2009/2020</w:t>
            </w:r>
          </w:p>
        </w:tc>
        <w:tc>
          <w:tcPr>
            <w:tcW w:w="993" w:type="dxa"/>
          </w:tcPr>
          <w:p w14:paraId="4CA16691"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66E8B6B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2,8</w:t>
            </w:r>
          </w:p>
        </w:tc>
        <w:tc>
          <w:tcPr>
            <w:tcW w:w="992" w:type="dxa"/>
          </w:tcPr>
          <w:p w14:paraId="08B790B6"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7,1</w:t>
            </w:r>
          </w:p>
        </w:tc>
        <w:tc>
          <w:tcPr>
            <w:tcW w:w="992" w:type="dxa"/>
          </w:tcPr>
          <w:p w14:paraId="053748FF"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22792018" w14:textId="77777777" w:rsidTr="00BC0353">
        <w:tc>
          <w:tcPr>
            <w:tcW w:w="567" w:type="dxa"/>
          </w:tcPr>
          <w:p w14:paraId="2DC73E18"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r>
              <w:rPr>
                <w:rStyle w:val="docssharedwiztogglelabeledlabeltext"/>
                <w:rFonts w:ascii="Times New Roman" w:hAnsi="Times New Roman" w:cs="Times New Roman"/>
              </w:rPr>
              <w:t>.</w:t>
            </w:r>
          </w:p>
        </w:tc>
        <w:tc>
          <w:tcPr>
            <w:tcW w:w="4140" w:type="dxa"/>
          </w:tcPr>
          <w:p w14:paraId="4FA5E9F2" w14:textId="1BFDAE54"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Iedzīvotāju savstarpējās uzticības indekss</w:t>
            </w:r>
            <w:r w:rsidR="003F2002">
              <w:rPr>
                <w:rStyle w:val="docssharedwiztogglelabeledlabeltext"/>
                <w:rFonts w:ascii="Times New Roman" w:hAnsi="Times New Roman" w:cs="Times New Roman"/>
              </w:rPr>
              <w:t xml:space="preserve"> (ESS)</w:t>
            </w:r>
          </w:p>
        </w:tc>
        <w:tc>
          <w:tcPr>
            <w:tcW w:w="1417" w:type="dxa"/>
          </w:tcPr>
          <w:p w14:paraId="2B0CD0D7"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2009/2015</w:t>
            </w:r>
          </w:p>
        </w:tc>
        <w:tc>
          <w:tcPr>
            <w:tcW w:w="993" w:type="dxa"/>
          </w:tcPr>
          <w:p w14:paraId="25B49F79"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1D56B6D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46</w:t>
            </w:r>
          </w:p>
        </w:tc>
        <w:tc>
          <w:tcPr>
            <w:tcW w:w="992" w:type="dxa"/>
          </w:tcPr>
          <w:p w14:paraId="22B1B77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51</w:t>
            </w:r>
          </w:p>
        </w:tc>
        <w:tc>
          <w:tcPr>
            <w:tcW w:w="992" w:type="dxa"/>
          </w:tcPr>
          <w:p w14:paraId="16D91EA3"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3F5A9F34" w14:textId="77777777" w:rsidTr="00BC0353">
        <w:tc>
          <w:tcPr>
            <w:tcW w:w="567" w:type="dxa"/>
          </w:tcPr>
          <w:p w14:paraId="1BD0FA22"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r>
              <w:rPr>
                <w:rStyle w:val="docssharedwiztogglelabeledlabeltext"/>
                <w:rFonts w:ascii="Times New Roman" w:hAnsi="Times New Roman" w:cs="Times New Roman"/>
              </w:rPr>
              <w:t>.</w:t>
            </w:r>
          </w:p>
        </w:tc>
        <w:tc>
          <w:tcPr>
            <w:tcW w:w="4140" w:type="dxa"/>
          </w:tcPr>
          <w:p w14:paraId="3B18B3C8" w14:textId="6A7AFE15" w:rsidR="004F1D0C" w:rsidRPr="007969AC" w:rsidRDefault="004F1D0C" w:rsidP="00BC0353">
            <w:pPr>
              <w:rPr>
                <w:rStyle w:val="docssharedwiztogglelabeledlabeltext"/>
                <w:rFonts w:ascii="Times New Roman" w:hAnsi="Times New Roman" w:cs="Times New Roman"/>
              </w:rPr>
            </w:pPr>
            <w:r w:rsidRPr="007969AC">
              <w:rPr>
                <w:rFonts w:ascii="Times New Roman" w:eastAsia="Times New Roman" w:hAnsi="Times New Roman" w:cs="Times New Roman"/>
                <w:color w:val="000000"/>
                <w:lang w:eastAsia="lv-LV"/>
              </w:rPr>
              <w:t>Noziedzīgu nodarījumu skaits uz 10</w:t>
            </w:r>
            <w:r>
              <w:rPr>
                <w:rFonts w:ascii="Times New Roman" w:eastAsia="Times New Roman" w:hAnsi="Times New Roman" w:cs="Times New Roman"/>
                <w:color w:val="000000"/>
                <w:lang w:eastAsia="lv-LV"/>
              </w:rPr>
              <w:t> </w:t>
            </w:r>
            <w:r w:rsidRPr="007969AC">
              <w:rPr>
                <w:rFonts w:ascii="Times New Roman" w:eastAsia="Times New Roman" w:hAnsi="Times New Roman" w:cs="Times New Roman"/>
                <w:color w:val="000000"/>
                <w:lang w:eastAsia="lv-LV"/>
              </w:rPr>
              <w:t>000</w:t>
            </w:r>
            <w:r>
              <w:rPr>
                <w:rFonts w:ascii="Times New Roman" w:eastAsia="Times New Roman" w:hAnsi="Times New Roman" w:cs="Times New Roman"/>
                <w:color w:val="000000"/>
                <w:lang w:eastAsia="lv-LV"/>
              </w:rPr>
              <w:t> </w:t>
            </w:r>
            <w:r w:rsidRPr="007969AC">
              <w:rPr>
                <w:rFonts w:ascii="Times New Roman" w:eastAsia="Times New Roman" w:hAnsi="Times New Roman" w:cs="Times New Roman"/>
                <w:color w:val="000000"/>
                <w:lang w:eastAsia="lv-LV"/>
              </w:rPr>
              <w:t>iedzīvotāj</w:t>
            </w:r>
            <w:r>
              <w:rPr>
                <w:rFonts w:ascii="Times New Roman" w:eastAsia="Times New Roman" w:hAnsi="Times New Roman" w:cs="Times New Roman"/>
                <w:color w:val="000000"/>
                <w:lang w:eastAsia="lv-LV"/>
              </w:rPr>
              <w:t>u</w:t>
            </w:r>
            <w:r w:rsidR="002C0B1F">
              <w:rPr>
                <w:rFonts w:ascii="Times New Roman" w:eastAsia="Times New Roman" w:hAnsi="Times New Roman" w:cs="Times New Roman"/>
                <w:color w:val="000000"/>
                <w:lang w:eastAsia="lv-LV"/>
              </w:rPr>
              <w:t xml:space="preserve"> </w:t>
            </w:r>
            <w:r w:rsidR="002C0B1F">
              <w:rPr>
                <w:rFonts w:ascii="Times New Roman" w:hAnsi="Times New Roman" w:cs="Times New Roman"/>
                <w:bCs/>
                <w:shd w:val="clear" w:color="auto" w:fill="FFFFFF"/>
              </w:rPr>
              <w:t>(CSP)</w:t>
            </w:r>
          </w:p>
        </w:tc>
        <w:tc>
          <w:tcPr>
            <w:tcW w:w="1417" w:type="dxa"/>
          </w:tcPr>
          <w:p w14:paraId="3DB5D9C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04712E4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skaits</w:t>
            </w:r>
          </w:p>
        </w:tc>
        <w:tc>
          <w:tcPr>
            <w:tcW w:w="992" w:type="dxa"/>
          </w:tcPr>
          <w:p w14:paraId="0509BC2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243,7</w:t>
            </w:r>
          </w:p>
        </w:tc>
        <w:tc>
          <w:tcPr>
            <w:tcW w:w="992" w:type="dxa"/>
          </w:tcPr>
          <w:p w14:paraId="6183F3E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204</w:t>
            </w:r>
          </w:p>
        </w:tc>
        <w:tc>
          <w:tcPr>
            <w:tcW w:w="992" w:type="dxa"/>
          </w:tcPr>
          <w:p w14:paraId="1E3055DC" w14:textId="77777777" w:rsidR="004F1D0C" w:rsidRPr="007969AC" w:rsidRDefault="004F1D0C" w:rsidP="00BC0353">
            <w:pPr>
              <w:jc w:val="center"/>
              <w:rPr>
                <w:rStyle w:val="docssharedwiztogglelabeledlabeltext"/>
                <w:rFonts w:ascii="Times New Roman" w:hAnsi="Times New Roman" w:cs="Times New Roman"/>
                <w:b/>
                <w:color w:val="FF0000"/>
              </w:rPr>
            </w:pPr>
            <w:r w:rsidRPr="007969AC">
              <w:rPr>
                <w:rStyle w:val="docssharedwiztogglelabeledlabeltext"/>
                <w:rFonts w:ascii="Times New Roman" w:hAnsi="Times New Roman" w:cs="Times New Roman"/>
                <w:b/>
                <w:color w:val="00B050"/>
              </w:rPr>
              <w:t>1</w:t>
            </w:r>
          </w:p>
        </w:tc>
      </w:tr>
      <w:tr w:rsidR="004F1D0C" w:rsidRPr="008B0A86" w14:paraId="38FE6FD4" w14:textId="77777777" w:rsidTr="00BC0353">
        <w:tc>
          <w:tcPr>
            <w:tcW w:w="567" w:type="dxa"/>
          </w:tcPr>
          <w:p w14:paraId="129A7645"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w:t>
            </w:r>
            <w:r>
              <w:rPr>
                <w:rStyle w:val="docssharedwiztogglelabeledlabeltext"/>
                <w:rFonts w:ascii="Times New Roman" w:hAnsi="Times New Roman" w:cs="Times New Roman"/>
              </w:rPr>
              <w:t>.</w:t>
            </w:r>
          </w:p>
        </w:tc>
        <w:tc>
          <w:tcPr>
            <w:tcW w:w="4140" w:type="dxa"/>
          </w:tcPr>
          <w:p w14:paraId="4AB7E984" w14:textId="1DFF65CD"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Bērnu skaits, kuru vecākiem atņemtas bērna aizgādības tiesības</w:t>
            </w:r>
            <w:r w:rsidR="002C0B1F">
              <w:rPr>
                <w:rStyle w:val="docssharedwiztogglelabeledlabeltext"/>
                <w:rFonts w:ascii="Times New Roman" w:hAnsi="Times New Roman" w:cs="Times New Roman"/>
              </w:rPr>
              <w:t xml:space="preserve"> (VBTAI)</w:t>
            </w:r>
          </w:p>
        </w:tc>
        <w:tc>
          <w:tcPr>
            <w:tcW w:w="1417" w:type="dxa"/>
          </w:tcPr>
          <w:p w14:paraId="0C864C7D"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1731219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skaits</w:t>
            </w:r>
          </w:p>
        </w:tc>
        <w:tc>
          <w:tcPr>
            <w:tcW w:w="992" w:type="dxa"/>
          </w:tcPr>
          <w:p w14:paraId="52E270F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1953</w:t>
            </w:r>
          </w:p>
        </w:tc>
        <w:tc>
          <w:tcPr>
            <w:tcW w:w="992" w:type="dxa"/>
          </w:tcPr>
          <w:p w14:paraId="541404F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1170</w:t>
            </w:r>
          </w:p>
        </w:tc>
        <w:tc>
          <w:tcPr>
            <w:tcW w:w="992" w:type="dxa"/>
          </w:tcPr>
          <w:p w14:paraId="1F0FB779"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FF0000"/>
              </w:rPr>
              <w:t>–1</w:t>
            </w:r>
          </w:p>
        </w:tc>
      </w:tr>
      <w:tr w:rsidR="004F1D0C" w:rsidRPr="008B0A86" w14:paraId="474EEBF2" w14:textId="77777777" w:rsidTr="00BC0353">
        <w:tc>
          <w:tcPr>
            <w:tcW w:w="567" w:type="dxa"/>
          </w:tcPr>
          <w:p w14:paraId="1414EDD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r>
              <w:rPr>
                <w:rStyle w:val="docssharedwiztogglelabeledlabeltext"/>
                <w:rFonts w:ascii="Times New Roman" w:hAnsi="Times New Roman" w:cs="Times New Roman"/>
              </w:rPr>
              <w:t>.</w:t>
            </w:r>
          </w:p>
        </w:tc>
        <w:tc>
          <w:tcPr>
            <w:tcW w:w="4140" w:type="dxa"/>
          </w:tcPr>
          <w:p w14:paraId="01F3F738" w14:textId="41FC0F55"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Slepkavību skaits uz 100 000 iedzīvotāj</w:t>
            </w:r>
            <w:r>
              <w:rPr>
                <w:rStyle w:val="docssharedwiztogglelabeledlabeltext"/>
                <w:rFonts w:ascii="Times New Roman" w:hAnsi="Times New Roman" w:cs="Times New Roman"/>
              </w:rPr>
              <w:t>u</w:t>
            </w:r>
            <w:r w:rsidR="002C0B1F">
              <w:rPr>
                <w:rStyle w:val="docssharedwiztogglelabeledlabeltext"/>
                <w:rFonts w:ascii="Times New Roman" w:hAnsi="Times New Roman" w:cs="Times New Roman"/>
              </w:rPr>
              <w:t xml:space="preserve"> </w:t>
            </w:r>
            <w:r w:rsidR="002C0B1F">
              <w:rPr>
                <w:rFonts w:ascii="Times New Roman" w:hAnsi="Times New Roman" w:cs="Times New Roman"/>
                <w:bCs/>
                <w:shd w:val="clear" w:color="auto" w:fill="FFFFFF"/>
              </w:rPr>
              <w:t>(CSP)</w:t>
            </w:r>
          </w:p>
        </w:tc>
        <w:tc>
          <w:tcPr>
            <w:tcW w:w="1417" w:type="dxa"/>
          </w:tcPr>
          <w:p w14:paraId="075FCAB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00F121E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3DAF888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6,7</w:t>
            </w:r>
          </w:p>
        </w:tc>
        <w:tc>
          <w:tcPr>
            <w:tcW w:w="992" w:type="dxa"/>
          </w:tcPr>
          <w:p w14:paraId="1216B01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4,0</w:t>
            </w:r>
          </w:p>
        </w:tc>
        <w:tc>
          <w:tcPr>
            <w:tcW w:w="992" w:type="dxa"/>
          </w:tcPr>
          <w:p w14:paraId="0B6F48F7"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8B0A86" w14:paraId="76AA307A" w14:textId="77777777" w:rsidTr="00BC0353">
        <w:tc>
          <w:tcPr>
            <w:tcW w:w="567" w:type="dxa"/>
          </w:tcPr>
          <w:p w14:paraId="39BE6FF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w:t>
            </w:r>
            <w:r>
              <w:rPr>
                <w:rStyle w:val="docssharedwiztogglelabeledlabeltext"/>
                <w:rFonts w:ascii="Times New Roman" w:hAnsi="Times New Roman" w:cs="Times New Roman"/>
              </w:rPr>
              <w:t>.</w:t>
            </w:r>
          </w:p>
        </w:tc>
        <w:tc>
          <w:tcPr>
            <w:tcW w:w="4140" w:type="dxa"/>
          </w:tcPr>
          <w:p w14:paraId="59D93FE6" w14:textId="629056A4"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Iedzīvotāju pilsoniskās līdzdalības indekss</w:t>
            </w:r>
            <w:r w:rsidR="002C0B1F">
              <w:rPr>
                <w:rStyle w:val="docssharedwiztogglelabeledlabeltext"/>
                <w:rFonts w:ascii="Times New Roman" w:hAnsi="Times New Roman" w:cs="Times New Roman"/>
              </w:rPr>
              <w:t xml:space="preserve"> (ESS)</w:t>
            </w:r>
          </w:p>
        </w:tc>
        <w:tc>
          <w:tcPr>
            <w:tcW w:w="1417" w:type="dxa"/>
          </w:tcPr>
          <w:p w14:paraId="7E75421A"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2009/2020</w:t>
            </w:r>
          </w:p>
        </w:tc>
        <w:tc>
          <w:tcPr>
            <w:tcW w:w="993" w:type="dxa"/>
          </w:tcPr>
          <w:p w14:paraId="7375E0B2"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0C39F33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7,4</w:t>
            </w:r>
          </w:p>
        </w:tc>
        <w:tc>
          <w:tcPr>
            <w:tcW w:w="992" w:type="dxa"/>
          </w:tcPr>
          <w:p w14:paraId="26355EA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w:t>
            </w:r>
          </w:p>
        </w:tc>
        <w:tc>
          <w:tcPr>
            <w:tcW w:w="992" w:type="dxa"/>
          </w:tcPr>
          <w:p w14:paraId="687BF671"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00B050"/>
              </w:rPr>
              <w:t>1</w:t>
            </w:r>
          </w:p>
        </w:tc>
      </w:tr>
      <w:tr w:rsidR="004F1D0C" w:rsidRPr="008B0A86" w14:paraId="34BCE38F" w14:textId="77777777" w:rsidTr="00BC0353">
        <w:trPr>
          <w:trHeight w:val="70"/>
        </w:trPr>
        <w:tc>
          <w:tcPr>
            <w:tcW w:w="567" w:type="dxa"/>
          </w:tcPr>
          <w:p w14:paraId="7A12B9F1"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12</w:t>
            </w:r>
            <w:r>
              <w:rPr>
                <w:rStyle w:val="docssharedwiztogglelabeledlabeltext"/>
                <w:rFonts w:ascii="Times New Roman" w:hAnsi="Times New Roman" w:cs="Times New Roman"/>
              </w:rPr>
              <w:t>.</w:t>
            </w:r>
          </w:p>
        </w:tc>
        <w:tc>
          <w:tcPr>
            <w:tcW w:w="4140" w:type="dxa"/>
          </w:tcPr>
          <w:p w14:paraId="3B745C0B" w14:textId="66F16BF2"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Iedzīvotāju politiskās uzticēšanās indekss</w:t>
            </w:r>
            <w:r w:rsidR="002C0B1F">
              <w:rPr>
                <w:rStyle w:val="docssharedwiztogglelabeledlabeltext"/>
                <w:rFonts w:ascii="Times New Roman" w:hAnsi="Times New Roman" w:cs="Times New Roman"/>
              </w:rPr>
              <w:t xml:space="preserve"> (ESS)</w:t>
            </w:r>
          </w:p>
        </w:tc>
        <w:tc>
          <w:tcPr>
            <w:tcW w:w="1417" w:type="dxa"/>
          </w:tcPr>
          <w:p w14:paraId="79FBF7D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2009/2015</w:t>
            </w:r>
          </w:p>
        </w:tc>
        <w:tc>
          <w:tcPr>
            <w:tcW w:w="993" w:type="dxa"/>
          </w:tcPr>
          <w:p w14:paraId="525F2DB9"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2869E48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3,23</w:t>
            </w:r>
          </w:p>
        </w:tc>
        <w:tc>
          <w:tcPr>
            <w:tcW w:w="992" w:type="dxa"/>
          </w:tcPr>
          <w:p w14:paraId="0171E6F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3,3</w:t>
            </w:r>
          </w:p>
        </w:tc>
        <w:tc>
          <w:tcPr>
            <w:tcW w:w="992" w:type="dxa"/>
          </w:tcPr>
          <w:p w14:paraId="09B6613C"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b/>
                <w:color w:val="984806" w:themeColor="accent6" w:themeShade="80"/>
              </w:rPr>
              <w:t>0</w:t>
            </w:r>
          </w:p>
        </w:tc>
      </w:tr>
    </w:tbl>
    <w:p w14:paraId="4D72C319" w14:textId="6B7BFBB3" w:rsidR="004F1D0C" w:rsidRDefault="004F1D0C" w:rsidP="004F1D0C">
      <w:pPr>
        <w:jc w:val="center"/>
        <w:rPr>
          <w:rFonts w:ascii="Times New Roman" w:hAnsi="Times New Roman" w:cs="Times New Roman"/>
          <w:b/>
          <w:sz w:val="24"/>
          <w:szCs w:val="24"/>
        </w:rPr>
      </w:pPr>
    </w:p>
    <w:p w14:paraId="0E73F160" w14:textId="10FFA05B" w:rsidR="007D72F4" w:rsidRDefault="007D72F4" w:rsidP="004F1D0C">
      <w:pPr>
        <w:jc w:val="center"/>
        <w:rPr>
          <w:rFonts w:ascii="Times New Roman" w:hAnsi="Times New Roman" w:cs="Times New Roman"/>
          <w:b/>
          <w:sz w:val="24"/>
          <w:szCs w:val="24"/>
        </w:rPr>
      </w:pPr>
    </w:p>
    <w:p w14:paraId="39B78A8A" w14:textId="514AB4E9" w:rsidR="007D72F4" w:rsidRDefault="007D72F4" w:rsidP="004F1D0C">
      <w:pPr>
        <w:jc w:val="center"/>
        <w:rPr>
          <w:rFonts w:ascii="Times New Roman" w:hAnsi="Times New Roman" w:cs="Times New Roman"/>
          <w:b/>
          <w:sz w:val="24"/>
          <w:szCs w:val="24"/>
        </w:rPr>
      </w:pPr>
    </w:p>
    <w:p w14:paraId="3A0B343F" w14:textId="5AE03A6A" w:rsidR="007D72F4" w:rsidRDefault="007D72F4" w:rsidP="004F1D0C">
      <w:pPr>
        <w:jc w:val="center"/>
        <w:rPr>
          <w:rFonts w:ascii="Times New Roman" w:hAnsi="Times New Roman" w:cs="Times New Roman"/>
          <w:b/>
          <w:sz w:val="24"/>
          <w:szCs w:val="24"/>
        </w:rPr>
      </w:pPr>
    </w:p>
    <w:p w14:paraId="672DD311" w14:textId="77777777" w:rsidR="007D72F4" w:rsidRDefault="007D72F4" w:rsidP="004F1D0C">
      <w:pPr>
        <w:jc w:val="center"/>
        <w:rPr>
          <w:rFonts w:ascii="Times New Roman" w:hAnsi="Times New Roman" w:cs="Times New Roman"/>
          <w:b/>
          <w:sz w:val="24"/>
          <w:szCs w:val="24"/>
        </w:rPr>
      </w:pPr>
    </w:p>
    <w:p w14:paraId="46B3659E" w14:textId="4957CFC3" w:rsidR="004F1D0C" w:rsidRPr="007969AC" w:rsidRDefault="004F1D0C" w:rsidP="004F1D0C">
      <w:pPr>
        <w:jc w:val="center"/>
        <w:rPr>
          <w:rStyle w:val="docssharedwiztogglelabeledlabeltext"/>
          <w:rFonts w:ascii="Times New Roman" w:hAnsi="Times New Roman" w:cs="Times New Roman"/>
          <w:b/>
          <w:sz w:val="24"/>
          <w:szCs w:val="24"/>
        </w:rPr>
      </w:pPr>
      <w:r w:rsidRPr="007969AC">
        <w:rPr>
          <w:rFonts w:ascii="Times New Roman" w:hAnsi="Times New Roman" w:cs="Times New Roman"/>
          <w:b/>
          <w:sz w:val="24"/>
          <w:szCs w:val="24"/>
        </w:rPr>
        <w:lastRenderedPageBreak/>
        <w:t xml:space="preserve">Mērķis Nr. 17. </w:t>
      </w:r>
      <w:r w:rsidRPr="007969AC">
        <w:rPr>
          <w:rStyle w:val="docssharedwiztogglelabeledlabeltext"/>
          <w:rFonts w:ascii="Times New Roman" w:hAnsi="Times New Roman" w:cs="Times New Roman"/>
          <w:b/>
          <w:sz w:val="24"/>
          <w:szCs w:val="24"/>
        </w:rPr>
        <w:t xml:space="preserve">Sadarbība </w:t>
      </w:r>
    </w:p>
    <w:tbl>
      <w:tblPr>
        <w:tblStyle w:val="TableGrid"/>
        <w:tblW w:w="10093" w:type="dxa"/>
        <w:tblInd w:w="-459" w:type="dxa"/>
        <w:tblLayout w:type="fixed"/>
        <w:tblLook w:val="04A0" w:firstRow="1" w:lastRow="0" w:firstColumn="1" w:lastColumn="0" w:noHBand="0" w:noVBand="1"/>
      </w:tblPr>
      <w:tblGrid>
        <w:gridCol w:w="567"/>
        <w:gridCol w:w="4140"/>
        <w:gridCol w:w="1417"/>
        <w:gridCol w:w="993"/>
        <w:gridCol w:w="992"/>
        <w:gridCol w:w="992"/>
        <w:gridCol w:w="992"/>
      </w:tblGrid>
      <w:tr w:rsidR="004F1D0C" w:rsidRPr="008B0A86" w14:paraId="15584718" w14:textId="77777777" w:rsidTr="00BC0353">
        <w:tc>
          <w:tcPr>
            <w:tcW w:w="567" w:type="dxa"/>
          </w:tcPr>
          <w:p w14:paraId="6B4E4426" w14:textId="77777777" w:rsidR="004F1D0C" w:rsidRPr="007969AC" w:rsidRDefault="004F1D0C" w:rsidP="00BC0353">
            <w:pPr>
              <w:ind w:right="-57"/>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2"/>
              </w:rPr>
              <w:t>Nr.</w:t>
            </w:r>
            <w:r>
              <w:rPr>
                <w:rStyle w:val="docssharedwiztogglelabeledlabeltext"/>
                <w:rFonts w:ascii="Times New Roman" w:hAnsi="Times New Roman" w:cs="Times New Roman"/>
                <w:spacing w:val="-2"/>
              </w:rPr>
              <w:br/>
            </w:r>
            <w:r w:rsidRPr="007969AC">
              <w:rPr>
                <w:rStyle w:val="docssharedwiztogglelabeledlabeltext"/>
                <w:rFonts w:ascii="Times New Roman" w:hAnsi="Times New Roman" w:cs="Times New Roman"/>
                <w:spacing w:val="-2"/>
              </w:rPr>
              <w:t>p. k.</w:t>
            </w:r>
          </w:p>
        </w:tc>
        <w:tc>
          <w:tcPr>
            <w:tcW w:w="4140" w:type="dxa"/>
          </w:tcPr>
          <w:p w14:paraId="34995945" w14:textId="4B1AF909"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Indikators</w:t>
            </w:r>
            <w:r w:rsidR="00F046B2">
              <w:rPr>
                <w:rStyle w:val="docssharedwiztogglelabeledlabeltext"/>
                <w:rFonts w:ascii="Times New Roman" w:hAnsi="Times New Roman" w:cs="Times New Roman"/>
              </w:rPr>
              <w:t xml:space="preserve"> (datu avots)</w:t>
            </w:r>
          </w:p>
        </w:tc>
        <w:tc>
          <w:tcPr>
            <w:tcW w:w="1417" w:type="dxa"/>
          </w:tcPr>
          <w:p w14:paraId="7A02827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vērtības gads/</w:t>
            </w:r>
            <w:r>
              <w:rPr>
                <w:rStyle w:val="docssharedwiztogglelabeledlabeltext"/>
                <w:rFonts w:ascii="Times New Roman" w:hAnsi="Times New Roman" w:cs="Times New Roman"/>
              </w:rPr>
              <w:br/>
            </w:r>
            <w:r w:rsidRPr="007969AC">
              <w:rPr>
                <w:rStyle w:val="docssharedwiztogglelabeledlabeltext"/>
                <w:rFonts w:ascii="Times New Roman" w:hAnsi="Times New Roman" w:cs="Times New Roman"/>
              </w:rPr>
              <w:t>aktuālās vērtības gads</w:t>
            </w:r>
          </w:p>
        </w:tc>
        <w:tc>
          <w:tcPr>
            <w:tcW w:w="993" w:type="dxa"/>
          </w:tcPr>
          <w:p w14:paraId="4D53ACE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Mēr</w:t>
            </w:r>
            <w:r>
              <w:rPr>
                <w:rStyle w:val="docssharedwiztogglelabeledlabeltext"/>
                <w:rFonts w:ascii="Times New Roman" w:hAnsi="Times New Roman" w:cs="Times New Roman"/>
              </w:rPr>
              <w:softHyphen/>
            </w:r>
            <w:r w:rsidRPr="007969AC">
              <w:rPr>
                <w:rStyle w:val="docssharedwiztogglelabeledlabeltext"/>
                <w:rFonts w:ascii="Times New Roman" w:hAnsi="Times New Roman" w:cs="Times New Roman"/>
              </w:rPr>
              <w:t>vienība</w:t>
            </w:r>
          </w:p>
        </w:tc>
        <w:tc>
          <w:tcPr>
            <w:tcW w:w="992" w:type="dxa"/>
          </w:tcPr>
          <w:p w14:paraId="1E1CF11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Bāzes vērtība</w:t>
            </w:r>
          </w:p>
        </w:tc>
        <w:tc>
          <w:tcPr>
            <w:tcW w:w="992" w:type="dxa"/>
          </w:tcPr>
          <w:p w14:paraId="5758AFC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Aktuālā vērtība</w:t>
            </w:r>
          </w:p>
        </w:tc>
        <w:tc>
          <w:tcPr>
            <w:tcW w:w="992" w:type="dxa"/>
          </w:tcPr>
          <w:p w14:paraId="005D4622" w14:textId="77777777" w:rsidR="004F1D0C" w:rsidRPr="007969AC" w:rsidRDefault="004F1D0C" w:rsidP="00BC0353">
            <w:pPr>
              <w:ind w:left="-113" w:right="-113"/>
              <w:jc w:val="center"/>
              <w:rPr>
                <w:rStyle w:val="docssharedwiztogglelabeledlabeltext"/>
                <w:rFonts w:ascii="Times New Roman" w:hAnsi="Times New Roman" w:cs="Times New Roman"/>
                <w:spacing w:val="-2"/>
              </w:rPr>
            </w:pPr>
            <w:r w:rsidRPr="007969AC">
              <w:rPr>
                <w:rStyle w:val="docssharedwiztogglelabeledlabeltext"/>
                <w:rFonts w:ascii="Times New Roman" w:hAnsi="Times New Roman" w:cs="Times New Roman"/>
                <w:spacing w:val="-4"/>
              </w:rPr>
              <w:t>Tendences</w:t>
            </w:r>
            <w:r w:rsidRPr="007969AC">
              <w:rPr>
                <w:rStyle w:val="docssharedwiztogglelabeledlabeltext"/>
                <w:rFonts w:ascii="Times New Roman" w:hAnsi="Times New Roman" w:cs="Times New Roman"/>
                <w:spacing w:val="-2"/>
              </w:rPr>
              <w:t xml:space="preserve"> novērtē</w:t>
            </w:r>
            <w:r>
              <w:rPr>
                <w:rStyle w:val="docssharedwiztogglelabeledlabeltext"/>
                <w:rFonts w:ascii="Times New Roman" w:hAnsi="Times New Roman" w:cs="Times New Roman"/>
                <w:spacing w:val="-2"/>
              </w:rPr>
              <w:softHyphen/>
            </w:r>
            <w:r w:rsidRPr="007969AC">
              <w:rPr>
                <w:rStyle w:val="docssharedwiztogglelabeledlabeltext"/>
                <w:rFonts w:ascii="Times New Roman" w:hAnsi="Times New Roman" w:cs="Times New Roman"/>
                <w:spacing w:val="-2"/>
              </w:rPr>
              <w:t>jums</w:t>
            </w:r>
          </w:p>
        </w:tc>
      </w:tr>
      <w:tr w:rsidR="004F1D0C" w:rsidRPr="008B0A86" w14:paraId="358BA638" w14:textId="77777777" w:rsidTr="00BC0353">
        <w:tc>
          <w:tcPr>
            <w:tcW w:w="567" w:type="dxa"/>
          </w:tcPr>
          <w:p w14:paraId="76AC14CC"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w:t>
            </w:r>
          </w:p>
        </w:tc>
        <w:tc>
          <w:tcPr>
            <w:tcW w:w="4140" w:type="dxa"/>
          </w:tcPr>
          <w:p w14:paraId="42A6BD58" w14:textId="07CCEF8D"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Vispārējās valdības ieņēmumi procentos no IKP</w:t>
            </w:r>
            <w:r w:rsidR="00F046B2">
              <w:rPr>
                <w:rFonts w:ascii="Times New Roman" w:hAnsi="Times New Roman" w:cs="Times New Roman"/>
                <w:bCs/>
                <w:shd w:val="clear" w:color="auto" w:fill="FFFFFF"/>
              </w:rPr>
              <w:t xml:space="preserve"> </w:t>
            </w:r>
            <w:r w:rsidR="002C0B1F">
              <w:rPr>
                <w:rFonts w:ascii="Times New Roman" w:hAnsi="Times New Roman" w:cs="Times New Roman"/>
                <w:bCs/>
                <w:shd w:val="clear" w:color="auto" w:fill="FFFFFF"/>
              </w:rPr>
              <w:t>(CSP)</w:t>
            </w:r>
          </w:p>
        </w:tc>
        <w:tc>
          <w:tcPr>
            <w:tcW w:w="1417" w:type="dxa"/>
          </w:tcPr>
          <w:p w14:paraId="11BA9FE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3F962176"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7D8E87F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37,2</w:t>
            </w:r>
          </w:p>
        </w:tc>
        <w:tc>
          <w:tcPr>
            <w:tcW w:w="992" w:type="dxa"/>
          </w:tcPr>
          <w:p w14:paraId="60027E8B"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38,6</w:t>
            </w:r>
          </w:p>
        </w:tc>
        <w:tc>
          <w:tcPr>
            <w:tcW w:w="992" w:type="dxa"/>
          </w:tcPr>
          <w:p w14:paraId="5ABD91B5" w14:textId="77777777" w:rsidR="004F1D0C" w:rsidRPr="007969AC" w:rsidRDefault="004F1D0C" w:rsidP="00BC0353">
            <w:pPr>
              <w:jc w:val="center"/>
              <w:rPr>
                <w:rStyle w:val="docssharedwiztogglelabeledlabeltext"/>
                <w:rFonts w:ascii="Times New Roman" w:hAnsi="Times New Roman" w:cs="Times New Roman"/>
                <w:b/>
                <w:color w:val="F79646" w:themeColor="accent6"/>
              </w:rPr>
            </w:pPr>
            <w:r w:rsidRPr="007969AC">
              <w:rPr>
                <w:rStyle w:val="docssharedwiztogglelabeledlabeltext"/>
                <w:rFonts w:ascii="Times New Roman" w:hAnsi="Times New Roman" w:cs="Times New Roman"/>
                <w:b/>
                <w:color w:val="984806" w:themeColor="accent6" w:themeShade="80"/>
              </w:rPr>
              <w:t>0</w:t>
            </w:r>
          </w:p>
        </w:tc>
      </w:tr>
      <w:tr w:rsidR="004F1D0C" w:rsidRPr="008B0A86" w14:paraId="48764D07" w14:textId="77777777" w:rsidTr="00BC0353">
        <w:tc>
          <w:tcPr>
            <w:tcW w:w="567" w:type="dxa"/>
          </w:tcPr>
          <w:p w14:paraId="49748789"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w:t>
            </w:r>
          </w:p>
        </w:tc>
        <w:tc>
          <w:tcPr>
            <w:tcW w:w="4140" w:type="dxa"/>
          </w:tcPr>
          <w:p w14:paraId="168080C4" w14:textId="4421D003"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Vispārējās valdības parāds procentos no IKP</w:t>
            </w:r>
            <w:r w:rsidR="002C0B1F">
              <w:rPr>
                <w:rFonts w:ascii="Times New Roman" w:hAnsi="Times New Roman" w:cs="Times New Roman"/>
                <w:bCs/>
                <w:shd w:val="clear" w:color="auto" w:fill="FFFFFF"/>
              </w:rPr>
              <w:t xml:space="preserve"> (</w:t>
            </w:r>
            <w:proofErr w:type="spellStart"/>
            <w:r w:rsidR="002C0B1F">
              <w:rPr>
                <w:rFonts w:ascii="Times New Roman" w:hAnsi="Times New Roman" w:cs="Times New Roman"/>
                <w:bCs/>
                <w:shd w:val="clear" w:color="auto" w:fill="FFFFFF"/>
              </w:rPr>
              <w:t>Eurostat</w:t>
            </w:r>
            <w:proofErr w:type="spellEnd"/>
            <w:r w:rsidR="002C0B1F">
              <w:rPr>
                <w:rFonts w:ascii="Times New Roman" w:hAnsi="Times New Roman" w:cs="Times New Roman"/>
                <w:bCs/>
                <w:shd w:val="clear" w:color="auto" w:fill="FFFFFF"/>
              </w:rPr>
              <w:t>)</w:t>
            </w:r>
          </w:p>
        </w:tc>
        <w:tc>
          <w:tcPr>
            <w:tcW w:w="1417" w:type="dxa"/>
          </w:tcPr>
          <w:p w14:paraId="5AD8AB8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453A43F2"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674D813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47,7</w:t>
            </w:r>
          </w:p>
        </w:tc>
        <w:tc>
          <w:tcPr>
            <w:tcW w:w="992" w:type="dxa"/>
          </w:tcPr>
          <w:p w14:paraId="23620C52"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43,2</w:t>
            </w:r>
          </w:p>
        </w:tc>
        <w:tc>
          <w:tcPr>
            <w:tcW w:w="992" w:type="dxa"/>
          </w:tcPr>
          <w:p w14:paraId="037F5F43" w14:textId="77777777" w:rsidR="004F1D0C" w:rsidRPr="007969AC" w:rsidRDefault="004F1D0C" w:rsidP="00BC0353">
            <w:pPr>
              <w:jc w:val="center"/>
              <w:rPr>
                <w:rStyle w:val="docssharedwiztogglelabeledlabeltext"/>
                <w:rFonts w:ascii="Times New Roman" w:hAnsi="Times New Roman" w:cs="Times New Roman"/>
                <w:b/>
                <w:color w:val="F79646" w:themeColor="accent6"/>
              </w:rPr>
            </w:pPr>
            <w:r w:rsidRPr="007969AC">
              <w:rPr>
                <w:rStyle w:val="docssharedwiztogglelabeledlabeltext"/>
                <w:rFonts w:ascii="Times New Roman" w:hAnsi="Times New Roman" w:cs="Times New Roman"/>
                <w:b/>
                <w:color w:val="00B050"/>
              </w:rPr>
              <w:t>1</w:t>
            </w:r>
          </w:p>
        </w:tc>
      </w:tr>
      <w:tr w:rsidR="004F1D0C" w:rsidRPr="008B0A86" w14:paraId="2881E852" w14:textId="77777777" w:rsidTr="00BC0353">
        <w:tc>
          <w:tcPr>
            <w:tcW w:w="567" w:type="dxa"/>
          </w:tcPr>
          <w:p w14:paraId="7D75EE84" w14:textId="77777777" w:rsidR="004F1D0C" w:rsidRPr="00EA7FD5" w:rsidRDefault="004F1D0C" w:rsidP="00BC0353">
            <w:pPr>
              <w:rPr>
                <w:rStyle w:val="docssharedwiztogglelabeledlabeltext"/>
                <w:rFonts w:ascii="Times New Roman" w:hAnsi="Times New Roman" w:cs="Times New Roman"/>
              </w:rPr>
            </w:pPr>
            <w:r w:rsidRPr="00EA7FD5">
              <w:rPr>
                <w:rStyle w:val="docssharedwiztogglelabeledlabeltext"/>
                <w:rFonts w:ascii="Times New Roman" w:hAnsi="Times New Roman" w:cs="Times New Roman"/>
              </w:rPr>
              <w:t>3.</w:t>
            </w:r>
          </w:p>
        </w:tc>
        <w:tc>
          <w:tcPr>
            <w:tcW w:w="4140" w:type="dxa"/>
          </w:tcPr>
          <w:p w14:paraId="304C2A27" w14:textId="65DB68C1" w:rsidR="004F1D0C" w:rsidRPr="00E22277" w:rsidRDefault="004F1D0C" w:rsidP="00BC0353">
            <w:pPr>
              <w:rPr>
                <w:bCs/>
                <w:shd w:val="clear" w:color="auto" w:fill="FFFFFF"/>
              </w:rPr>
            </w:pPr>
            <w:r w:rsidRPr="00E22277">
              <w:rPr>
                <w:rFonts w:ascii="Times New Roman" w:hAnsi="Times New Roman" w:cs="Times New Roman"/>
                <w:bCs/>
                <w:shd w:val="clear" w:color="auto" w:fill="FFFFFF"/>
              </w:rPr>
              <w:t>Oficiālās attīstības palīdzības apjoms no NKI</w:t>
            </w:r>
            <w:r w:rsidR="00F046B2" w:rsidRPr="00E22277">
              <w:rPr>
                <w:rFonts w:ascii="Times New Roman" w:hAnsi="Times New Roman" w:cs="Times New Roman"/>
                <w:bCs/>
                <w:shd w:val="clear" w:color="auto" w:fill="FFFFFF"/>
              </w:rPr>
              <w:t xml:space="preserve"> (</w:t>
            </w:r>
            <w:proofErr w:type="spellStart"/>
            <w:r w:rsidR="00F046B2" w:rsidRPr="00E22277">
              <w:rPr>
                <w:rFonts w:ascii="Times New Roman" w:hAnsi="Times New Roman" w:cs="Times New Roman"/>
                <w:bCs/>
                <w:shd w:val="clear" w:color="auto" w:fill="FFFFFF"/>
              </w:rPr>
              <w:t>Eurostat</w:t>
            </w:r>
            <w:proofErr w:type="spellEnd"/>
            <w:r w:rsidR="002C0B1F" w:rsidRPr="00E22277">
              <w:rPr>
                <w:rFonts w:ascii="Times New Roman" w:hAnsi="Times New Roman" w:cs="Times New Roman"/>
                <w:bCs/>
                <w:shd w:val="clear" w:color="auto" w:fill="FFFFFF"/>
              </w:rPr>
              <w:t>)</w:t>
            </w:r>
          </w:p>
        </w:tc>
        <w:tc>
          <w:tcPr>
            <w:tcW w:w="1417" w:type="dxa"/>
          </w:tcPr>
          <w:p w14:paraId="74F9D8BB" w14:textId="77777777" w:rsidR="004F1D0C" w:rsidRPr="00E22277" w:rsidRDefault="004F1D0C" w:rsidP="00BC0353">
            <w:pPr>
              <w:jc w:val="center"/>
              <w:rPr>
                <w:rStyle w:val="docssharedwiztogglelabeledlabeltext"/>
                <w:rFonts w:ascii="Times New Roman" w:hAnsi="Times New Roman" w:cs="Times New Roman"/>
              </w:rPr>
            </w:pPr>
            <w:r w:rsidRPr="00E22277">
              <w:rPr>
                <w:rStyle w:val="docssharedwiztogglelabeledlabeltext"/>
                <w:rFonts w:ascii="Times New Roman" w:hAnsi="Times New Roman" w:cs="Times New Roman"/>
              </w:rPr>
              <w:t>2010/2021</w:t>
            </w:r>
          </w:p>
        </w:tc>
        <w:tc>
          <w:tcPr>
            <w:tcW w:w="993" w:type="dxa"/>
          </w:tcPr>
          <w:p w14:paraId="2FFC7179" w14:textId="77777777" w:rsidR="004F1D0C" w:rsidRPr="00E22277" w:rsidRDefault="004F1D0C" w:rsidP="00BC0353">
            <w:pPr>
              <w:jc w:val="center"/>
              <w:rPr>
                <w:rStyle w:val="docssharedwiztogglelabeledlabeltext"/>
                <w:rFonts w:ascii="Times New Roman" w:hAnsi="Times New Roman" w:cs="Times New Roman"/>
              </w:rPr>
            </w:pPr>
            <w:r w:rsidRPr="00E22277">
              <w:rPr>
                <w:rStyle w:val="docssharedwiztogglelabeledlabeltext"/>
                <w:rFonts w:ascii="Times New Roman" w:hAnsi="Times New Roman" w:cs="Times New Roman"/>
              </w:rPr>
              <w:t>%</w:t>
            </w:r>
          </w:p>
        </w:tc>
        <w:tc>
          <w:tcPr>
            <w:tcW w:w="992" w:type="dxa"/>
          </w:tcPr>
          <w:p w14:paraId="029A0C66" w14:textId="77777777" w:rsidR="004F1D0C" w:rsidRPr="00E22277" w:rsidRDefault="004F1D0C" w:rsidP="00BC0353">
            <w:pPr>
              <w:jc w:val="center"/>
              <w:rPr>
                <w:rStyle w:val="docssharedwiztogglelabeledlabeltext"/>
                <w:rFonts w:ascii="Times New Roman" w:hAnsi="Times New Roman" w:cs="Times New Roman"/>
              </w:rPr>
            </w:pPr>
            <w:r w:rsidRPr="00E22277">
              <w:rPr>
                <w:rStyle w:val="docssharedwiztogglelabeledlabeltext"/>
                <w:rFonts w:ascii="Times New Roman" w:hAnsi="Times New Roman" w:cs="Times New Roman"/>
              </w:rPr>
              <w:t>0,06</w:t>
            </w:r>
          </w:p>
        </w:tc>
        <w:tc>
          <w:tcPr>
            <w:tcW w:w="992" w:type="dxa"/>
          </w:tcPr>
          <w:p w14:paraId="6ADA4592" w14:textId="77777777" w:rsidR="004F1D0C" w:rsidRPr="00E22277" w:rsidRDefault="004F1D0C" w:rsidP="00BC0353">
            <w:pPr>
              <w:jc w:val="center"/>
              <w:rPr>
                <w:rStyle w:val="docssharedwiztogglelabeledlabeltext"/>
                <w:rFonts w:ascii="Times New Roman" w:hAnsi="Times New Roman" w:cs="Times New Roman"/>
              </w:rPr>
            </w:pPr>
            <w:r w:rsidRPr="00E22277">
              <w:rPr>
                <w:rStyle w:val="docssharedwiztogglelabeledlabeltext"/>
                <w:rFonts w:ascii="Times New Roman" w:hAnsi="Times New Roman" w:cs="Times New Roman"/>
              </w:rPr>
              <w:t>0,12</w:t>
            </w:r>
          </w:p>
        </w:tc>
        <w:tc>
          <w:tcPr>
            <w:tcW w:w="992" w:type="dxa"/>
          </w:tcPr>
          <w:p w14:paraId="52ABEBCD" w14:textId="77777777" w:rsidR="004F1D0C" w:rsidRPr="00E22277" w:rsidRDefault="004F1D0C" w:rsidP="00BC0353">
            <w:pPr>
              <w:jc w:val="center"/>
              <w:rPr>
                <w:rStyle w:val="docssharedwiztogglelabeledlabeltext"/>
                <w:rFonts w:ascii="Times New Roman" w:hAnsi="Times New Roman" w:cs="Times New Roman"/>
                <w:b/>
              </w:rPr>
            </w:pPr>
            <w:r w:rsidRPr="00E22277">
              <w:rPr>
                <w:rStyle w:val="docssharedwiztogglelabeledlabeltext"/>
                <w:rFonts w:ascii="Times New Roman" w:hAnsi="Times New Roman" w:cs="Times New Roman"/>
                <w:b/>
                <w:color w:val="00B050"/>
              </w:rPr>
              <w:t>1</w:t>
            </w:r>
          </w:p>
        </w:tc>
      </w:tr>
      <w:tr w:rsidR="004F1D0C" w:rsidRPr="008B0A86" w14:paraId="34A35000" w14:textId="77777777" w:rsidTr="00BC0353">
        <w:tc>
          <w:tcPr>
            <w:tcW w:w="567" w:type="dxa"/>
          </w:tcPr>
          <w:p w14:paraId="1ABA6B42" w14:textId="77777777" w:rsidR="004F1D0C" w:rsidRPr="00E22277" w:rsidRDefault="004F1D0C" w:rsidP="00BC0353">
            <w:pPr>
              <w:rPr>
                <w:rStyle w:val="docssharedwiztogglelabeledlabeltext"/>
                <w:rFonts w:ascii="Times New Roman" w:hAnsi="Times New Roman" w:cs="Times New Roman"/>
              </w:rPr>
            </w:pPr>
            <w:r w:rsidRPr="00E22277">
              <w:rPr>
                <w:rStyle w:val="docssharedwiztogglelabeledlabeltext"/>
                <w:rFonts w:ascii="Times New Roman" w:hAnsi="Times New Roman" w:cs="Times New Roman"/>
              </w:rPr>
              <w:t>4.</w:t>
            </w:r>
          </w:p>
        </w:tc>
        <w:tc>
          <w:tcPr>
            <w:tcW w:w="4140" w:type="dxa"/>
          </w:tcPr>
          <w:p w14:paraId="7CB171CE" w14:textId="03BD3F7C" w:rsidR="004F1D0C" w:rsidRPr="00E22277" w:rsidRDefault="004F1D0C" w:rsidP="00BC0353">
            <w:pPr>
              <w:rPr>
                <w:rStyle w:val="docssharedwiztogglelabeledlabeltext"/>
                <w:rFonts w:ascii="Times New Roman" w:hAnsi="Times New Roman" w:cs="Times New Roman"/>
              </w:rPr>
            </w:pPr>
            <w:r w:rsidRPr="00E22277">
              <w:rPr>
                <w:rStyle w:val="docssharedwiztogglelabeledlabeltext"/>
                <w:rFonts w:ascii="Times New Roman" w:hAnsi="Times New Roman" w:cs="Times New Roman"/>
              </w:rPr>
              <w:t>Imports no attīstības valstīm no visa Latvijas importa (%)</w:t>
            </w:r>
            <w:r w:rsidR="002C0B1F" w:rsidRPr="00EA7FD5">
              <w:rPr>
                <w:rFonts w:ascii="Times New Roman" w:hAnsi="Times New Roman" w:cs="Times New Roman"/>
                <w:bCs/>
                <w:shd w:val="clear" w:color="auto" w:fill="FFFFFF"/>
              </w:rPr>
              <w:t>(</w:t>
            </w:r>
            <w:proofErr w:type="spellStart"/>
            <w:r w:rsidR="002C0B1F" w:rsidRPr="00EA7FD5">
              <w:rPr>
                <w:rFonts w:ascii="Times New Roman" w:hAnsi="Times New Roman" w:cs="Times New Roman"/>
                <w:bCs/>
                <w:shd w:val="clear" w:color="auto" w:fill="FFFFFF"/>
              </w:rPr>
              <w:t>Eurostat</w:t>
            </w:r>
            <w:proofErr w:type="spellEnd"/>
            <w:r w:rsidR="002C0B1F" w:rsidRPr="00EA7FD5">
              <w:rPr>
                <w:rFonts w:ascii="Times New Roman" w:hAnsi="Times New Roman" w:cs="Times New Roman"/>
                <w:bCs/>
                <w:shd w:val="clear" w:color="auto" w:fill="FFFFFF"/>
              </w:rPr>
              <w:t>)</w:t>
            </w:r>
          </w:p>
        </w:tc>
        <w:tc>
          <w:tcPr>
            <w:tcW w:w="1417" w:type="dxa"/>
          </w:tcPr>
          <w:p w14:paraId="3E67D9D5" w14:textId="77777777" w:rsidR="004F1D0C" w:rsidRPr="00E22277" w:rsidRDefault="004F1D0C" w:rsidP="00BC0353">
            <w:pPr>
              <w:jc w:val="center"/>
              <w:rPr>
                <w:rStyle w:val="docssharedwiztogglelabeledlabeltext"/>
                <w:rFonts w:ascii="Times New Roman" w:hAnsi="Times New Roman" w:cs="Times New Roman"/>
              </w:rPr>
            </w:pPr>
            <w:r w:rsidRPr="00E22277">
              <w:rPr>
                <w:rStyle w:val="docssharedwiztogglelabeledlabeltext"/>
                <w:rFonts w:ascii="Times New Roman" w:hAnsi="Times New Roman" w:cs="Times New Roman"/>
              </w:rPr>
              <w:t>2010/2016</w:t>
            </w:r>
          </w:p>
        </w:tc>
        <w:tc>
          <w:tcPr>
            <w:tcW w:w="993" w:type="dxa"/>
          </w:tcPr>
          <w:p w14:paraId="311C8CBB" w14:textId="77777777" w:rsidR="004F1D0C" w:rsidRPr="00E22277" w:rsidRDefault="004F1D0C" w:rsidP="00BC0353">
            <w:pPr>
              <w:jc w:val="center"/>
              <w:rPr>
                <w:rStyle w:val="docssharedwiztogglelabeledlabeltext"/>
                <w:rFonts w:ascii="Times New Roman" w:hAnsi="Times New Roman" w:cs="Times New Roman"/>
              </w:rPr>
            </w:pPr>
            <w:r w:rsidRPr="00E22277">
              <w:rPr>
                <w:rStyle w:val="docssharedwiztogglelabeledlabeltext"/>
                <w:rFonts w:ascii="Times New Roman" w:hAnsi="Times New Roman" w:cs="Times New Roman"/>
              </w:rPr>
              <w:t>%</w:t>
            </w:r>
          </w:p>
        </w:tc>
        <w:tc>
          <w:tcPr>
            <w:tcW w:w="992" w:type="dxa"/>
          </w:tcPr>
          <w:p w14:paraId="2F4FBF4C" w14:textId="77777777" w:rsidR="004F1D0C" w:rsidRPr="00E22277" w:rsidRDefault="004F1D0C" w:rsidP="00BC0353">
            <w:pPr>
              <w:jc w:val="center"/>
              <w:rPr>
                <w:rStyle w:val="docssharedwiztogglelabeledlabeltext"/>
                <w:rFonts w:ascii="Times New Roman" w:hAnsi="Times New Roman" w:cs="Times New Roman"/>
              </w:rPr>
            </w:pPr>
            <w:r w:rsidRPr="00E22277">
              <w:rPr>
                <w:rStyle w:val="docssharedwiztogglelabeledlabeltext"/>
                <w:rFonts w:ascii="Times New Roman" w:hAnsi="Times New Roman" w:cs="Times New Roman"/>
              </w:rPr>
              <w:t>8,3</w:t>
            </w:r>
          </w:p>
        </w:tc>
        <w:tc>
          <w:tcPr>
            <w:tcW w:w="992" w:type="dxa"/>
          </w:tcPr>
          <w:p w14:paraId="216A8687" w14:textId="77777777" w:rsidR="004F1D0C" w:rsidRPr="00E22277" w:rsidRDefault="004F1D0C" w:rsidP="00BC0353">
            <w:pPr>
              <w:jc w:val="center"/>
              <w:rPr>
                <w:rStyle w:val="docssharedwiztogglelabeledlabeltext"/>
                <w:rFonts w:ascii="Times New Roman" w:hAnsi="Times New Roman" w:cs="Times New Roman"/>
              </w:rPr>
            </w:pPr>
            <w:r w:rsidRPr="00E22277">
              <w:rPr>
                <w:rStyle w:val="docssharedwiztogglelabeledlabeltext"/>
                <w:rFonts w:ascii="Times New Roman" w:hAnsi="Times New Roman" w:cs="Times New Roman"/>
              </w:rPr>
              <w:t>9,2</w:t>
            </w:r>
          </w:p>
        </w:tc>
        <w:tc>
          <w:tcPr>
            <w:tcW w:w="992" w:type="dxa"/>
          </w:tcPr>
          <w:p w14:paraId="0EB79A33" w14:textId="77777777" w:rsidR="004F1D0C" w:rsidRPr="00E22277" w:rsidRDefault="004F1D0C" w:rsidP="00BC0353">
            <w:pPr>
              <w:jc w:val="center"/>
              <w:rPr>
                <w:rStyle w:val="docssharedwiztogglelabeledlabeltext"/>
                <w:rFonts w:ascii="Times New Roman" w:hAnsi="Times New Roman" w:cs="Times New Roman"/>
                <w:b/>
              </w:rPr>
            </w:pPr>
            <w:r w:rsidRPr="00E22277">
              <w:rPr>
                <w:rStyle w:val="docssharedwiztogglelabeledlabeltext"/>
                <w:rFonts w:ascii="Times New Roman" w:hAnsi="Times New Roman" w:cs="Times New Roman"/>
                <w:b/>
                <w:color w:val="984806" w:themeColor="accent6" w:themeShade="80"/>
              </w:rPr>
              <w:t>0</w:t>
            </w:r>
          </w:p>
        </w:tc>
      </w:tr>
      <w:tr w:rsidR="004F1D0C" w:rsidRPr="008B0A86" w14:paraId="4C653638" w14:textId="77777777" w:rsidTr="00BC0353">
        <w:tc>
          <w:tcPr>
            <w:tcW w:w="567" w:type="dxa"/>
          </w:tcPr>
          <w:p w14:paraId="7840CFB0"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w:t>
            </w:r>
          </w:p>
        </w:tc>
        <w:tc>
          <w:tcPr>
            <w:tcW w:w="4140" w:type="dxa"/>
          </w:tcPr>
          <w:p w14:paraId="696C7BE9" w14:textId="0EED76AD"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Imports no attīstības valstīm (milj. EUR)</w:t>
            </w:r>
            <w:r w:rsidR="002C0B1F">
              <w:rPr>
                <w:rStyle w:val="docssharedwiztogglelabeledlabeltext"/>
                <w:rFonts w:ascii="Times New Roman" w:hAnsi="Times New Roman" w:cs="Times New Roman"/>
              </w:rPr>
              <w:t xml:space="preserve"> </w:t>
            </w:r>
            <w:r w:rsidR="002C0B1F">
              <w:rPr>
                <w:rFonts w:ascii="Times New Roman" w:hAnsi="Times New Roman" w:cs="Times New Roman"/>
                <w:bCs/>
                <w:shd w:val="clear" w:color="auto" w:fill="FFFFFF"/>
              </w:rPr>
              <w:t>(</w:t>
            </w:r>
            <w:proofErr w:type="spellStart"/>
            <w:r w:rsidR="002C0B1F">
              <w:rPr>
                <w:rFonts w:ascii="Times New Roman" w:hAnsi="Times New Roman" w:cs="Times New Roman"/>
                <w:bCs/>
                <w:shd w:val="clear" w:color="auto" w:fill="FFFFFF"/>
              </w:rPr>
              <w:t>Eurostat</w:t>
            </w:r>
            <w:proofErr w:type="spellEnd"/>
            <w:r w:rsidR="002C0B1F">
              <w:rPr>
                <w:rFonts w:ascii="Times New Roman" w:hAnsi="Times New Roman" w:cs="Times New Roman"/>
                <w:bCs/>
                <w:shd w:val="clear" w:color="auto" w:fill="FFFFFF"/>
              </w:rPr>
              <w:t>)</w:t>
            </w:r>
          </w:p>
        </w:tc>
        <w:tc>
          <w:tcPr>
            <w:tcW w:w="1417" w:type="dxa"/>
          </w:tcPr>
          <w:p w14:paraId="01DA85EC"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37504DE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milj. EUR</w:t>
            </w:r>
          </w:p>
        </w:tc>
        <w:tc>
          <w:tcPr>
            <w:tcW w:w="992" w:type="dxa"/>
          </w:tcPr>
          <w:p w14:paraId="1EC9865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830</w:t>
            </w:r>
          </w:p>
        </w:tc>
        <w:tc>
          <w:tcPr>
            <w:tcW w:w="992" w:type="dxa"/>
          </w:tcPr>
          <w:p w14:paraId="343385E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1599</w:t>
            </w:r>
          </w:p>
        </w:tc>
        <w:tc>
          <w:tcPr>
            <w:tcW w:w="992" w:type="dxa"/>
          </w:tcPr>
          <w:p w14:paraId="37A4E801"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00B050"/>
              </w:rPr>
              <w:t>1</w:t>
            </w:r>
          </w:p>
        </w:tc>
      </w:tr>
      <w:tr w:rsidR="004F1D0C" w:rsidRPr="008B0A86" w14:paraId="7DA59DA5" w14:textId="77777777" w:rsidTr="00BC0353">
        <w:tc>
          <w:tcPr>
            <w:tcW w:w="567" w:type="dxa"/>
          </w:tcPr>
          <w:p w14:paraId="61DDE399"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p>
        </w:tc>
        <w:tc>
          <w:tcPr>
            <w:tcW w:w="4140" w:type="dxa"/>
          </w:tcPr>
          <w:p w14:paraId="18715BF2" w14:textId="46EE90FB"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Vides nodokļu ieņēmumu īpatsvars no visiem nodokļiem </w:t>
            </w:r>
            <w:r w:rsidR="002C0B1F">
              <w:rPr>
                <w:rFonts w:ascii="Times New Roman" w:hAnsi="Times New Roman" w:cs="Times New Roman"/>
                <w:bCs/>
                <w:shd w:val="clear" w:color="auto" w:fill="FFFFFF"/>
              </w:rPr>
              <w:t>(</w:t>
            </w:r>
            <w:proofErr w:type="spellStart"/>
            <w:r w:rsidR="002C0B1F">
              <w:rPr>
                <w:rFonts w:ascii="Times New Roman" w:hAnsi="Times New Roman" w:cs="Times New Roman"/>
                <w:bCs/>
                <w:shd w:val="clear" w:color="auto" w:fill="FFFFFF"/>
              </w:rPr>
              <w:t>Eurostat</w:t>
            </w:r>
            <w:proofErr w:type="spellEnd"/>
            <w:r w:rsidR="002C0B1F">
              <w:rPr>
                <w:rFonts w:ascii="Times New Roman" w:hAnsi="Times New Roman" w:cs="Times New Roman"/>
                <w:bCs/>
                <w:shd w:val="clear" w:color="auto" w:fill="FFFFFF"/>
              </w:rPr>
              <w:t>)</w:t>
            </w:r>
          </w:p>
        </w:tc>
        <w:tc>
          <w:tcPr>
            <w:tcW w:w="1417" w:type="dxa"/>
          </w:tcPr>
          <w:p w14:paraId="4FE113F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2010/2020</w:t>
            </w:r>
          </w:p>
        </w:tc>
        <w:tc>
          <w:tcPr>
            <w:tcW w:w="993" w:type="dxa"/>
          </w:tcPr>
          <w:p w14:paraId="08C74498"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5F9F439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10,47</w:t>
            </w:r>
          </w:p>
        </w:tc>
        <w:tc>
          <w:tcPr>
            <w:tcW w:w="992" w:type="dxa"/>
          </w:tcPr>
          <w:p w14:paraId="7BF13040"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9,82</w:t>
            </w:r>
          </w:p>
        </w:tc>
        <w:tc>
          <w:tcPr>
            <w:tcW w:w="992" w:type="dxa"/>
          </w:tcPr>
          <w:p w14:paraId="6ED50820" w14:textId="77777777" w:rsidR="004F1D0C" w:rsidRPr="007969AC" w:rsidRDefault="004F1D0C" w:rsidP="00BC0353">
            <w:pPr>
              <w:jc w:val="center"/>
              <w:rPr>
                <w:rStyle w:val="docssharedwiztogglelabeledlabeltext"/>
                <w:rFonts w:ascii="Times New Roman" w:hAnsi="Times New Roman" w:cs="Times New Roman"/>
                <w:b/>
                <w:color w:val="984806" w:themeColor="accent6" w:themeShade="80"/>
              </w:rPr>
            </w:pPr>
            <w:r w:rsidRPr="007969AC">
              <w:rPr>
                <w:rStyle w:val="docssharedwiztogglelabeledlabeltext"/>
                <w:rFonts w:ascii="Times New Roman" w:hAnsi="Times New Roman" w:cs="Times New Roman"/>
                <w:b/>
                <w:color w:val="984806" w:themeColor="accent6" w:themeShade="80"/>
              </w:rPr>
              <w:t>0</w:t>
            </w:r>
          </w:p>
        </w:tc>
      </w:tr>
      <w:tr w:rsidR="004F1D0C" w:rsidRPr="008B0A86" w14:paraId="0E6A75D3" w14:textId="77777777" w:rsidTr="00BC0353">
        <w:tc>
          <w:tcPr>
            <w:tcW w:w="567" w:type="dxa"/>
          </w:tcPr>
          <w:p w14:paraId="559DC40B"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w:t>
            </w:r>
          </w:p>
        </w:tc>
        <w:tc>
          <w:tcPr>
            <w:tcW w:w="4140" w:type="dxa"/>
          </w:tcPr>
          <w:p w14:paraId="2076B2A3" w14:textId="0341833D"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ĀM pārvaldītā divpusējā </w:t>
            </w:r>
            <w:r>
              <w:rPr>
                <w:rFonts w:ascii="Times New Roman" w:hAnsi="Times New Roman" w:cs="Times New Roman"/>
                <w:bCs/>
                <w:shd w:val="clear" w:color="auto" w:fill="FFFFFF"/>
              </w:rPr>
              <w:t>o</w:t>
            </w:r>
            <w:r w:rsidRPr="00A538CE">
              <w:rPr>
                <w:rFonts w:ascii="Times New Roman" w:hAnsi="Times New Roman" w:cs="Times New Roman"/>
                <w:bCs/>
                <w:shd w:val="clear" w:color="auto" w:fill="FFFFFF"/>
              </w:rPr>
              <w:t>ficiālā attīstības palīdzība</w:t>
            </w:r>
            <w:r w:rsidRPr="007969AC">
              <w:rPr>
                <w:rFonts w:ascii="Times New Roman" w:hAnsi="Times New Roman" w:cs="Times New Roman"/>
                <w:bCs/>
                <w:shd w:val="clear" w:color="auto" w:fill="FFFFFF"/>
              </w:rPr>
              <w:t>, kas izlietot</w:t>
            </w:r>
            <w:r>
              <w:rPr>
                <w:rFonts w:ascii="Times New Roman" w:hAnsi="Times New Roman" w:cs="Times New Roman"/>
                <w:bCs/>
                <w:shd w:val="clear" w:color="auto" w:fill="FFFFFF"/>
              </w:rPr>
              <w:t>a</w:t>
            </w:r>
            <w:r w:rsidRPr="007969AC">
              <w:rPr>
                <w:rFonts w:ascii="Times New Roman" w:hAnsi="Times New Roman" w:cs="Times New Roman"/>
                <w:bCs/>
                <w:shd w:val="clear" w:color="auto" w:fill="FFFFFF"/>
              </w:rPr>
              <w:t xml:space="preserve"> publiskās pārvaldes attīstībai un spēju stiprināšanai, t.</w:t>
            </w:r>
            <w:r>
              <w:rPr>
                <w:rFonts w:ascii="Times New Roman" w:hAnsi="Times New Roman" w:cs="Times New Roman"/>
                <w:bCs/>
                <w:shd w:val="clear" w:color="auto" w:fill="FFFFFF"/>
              </w:rPr>
              <w:t xml:space="preserve"> </w:t>
            </w:r>
            <w:r w:rsidRPr="007969AC">
              <w:rPr>
                <w:rFonts w:ascii="Times New Roman" w:hAnsi="Times New Roman" w:cs="Times New Roman"/>
                <w:bCs/>
                <w:shd w:val="clear" w:color="auto" w:fill="FFFFFF"/>
              </w:rPr>
              <w:t>sk. pret korupciju</w:t>
            </w:r>
            <w:r w:rsidR="00F046B2">
              <w:rPr>
                <w:rFonts w:ascii="Times New Roman" w:hAnsi="Times New Roman" w:cs="Times New Roman"/>
                <w:bCs/>
                <w:shd w:val="clear" w:color="auto" w:fill="FFFFFF"/>
              </w:rPr>
              <w:t xml:space="preserve"> (ĀM)</w:t>
            </w:r>
          </w:p>
        </w:tc>
        <w:tc>
          <w:tcPr>
            <w:tcW w:w="1417" w:type="dxa"/>
          </w:tcPr>
          <w:p w14:paraId="04AFEC7D"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2015/2021</w:t>
            </w:r>
          </w:p>
        </w:tc>
        <w:tc>
          <w:tcPr>
            <w:tcW w:w="993" w:type="dxa"/>
          </w:tcPr>
          <w:p w14:paraId="6C101FA5"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419AEB8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62</w:t>
            </w:r>
          </w:p>
        </w:tc>
        <w:tc>
          <w:tcPr>
            <w:tcW w:w="992" w:type="dxa"/>
          </w:tcPr>
          <w:p w14:paraId="6F4AC481"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50</w:t>
            </w:r>
          </w:p>
        </w:tc>
        <w:tc>
          <w:tcPr>
            <w:tcW w:w="992" w:type="dxa"/>
          </w:tcPr>
          <w:p w14:paraId="22616B9F"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7EE83EBB" w14:textId="77777777" w:rsidTr="00BC0353">
        <w:tc>
          <w:tcPr>
            <w:tcW w:w="567" w:type="dxa"/>
          </w:tcPr>
          <w:p w14:paraId="2536E8EF"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8.</w:t>
            </w:r>
          </w:p>
        </w:tc>
        <w:tc>
          <w:tcPr>
            <w:tcW w:w="4140" w:type="dxa"/>
          </w:tcPr>
          <w:p w14:paraId="4692E507" w14:textId="4837B062"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 xml:space="preserve">ĀM pārvaldītā divpusējā </w:t>
            </w:r>
            <w:r>
              <w:rPr>
                <w:rFonts w:ascii="Times New Roman" w:hAnsi="Times New Roman" w:cs="Times New Roman"/>
                <w:bCs/>
                <w:shd w:val="clear" w:color="auto" w:fill="FFFFFF"/>
              </w:rPr>
              <w:t>o</w:t>
            </w:r>
            <w:r w:rsidRPr="00A538CE">
              <w:rPr>
                <w:rFonts w:ascii="Times New Roman" w:hAnsi="Times New Roman" w:cs="Times New Roman"/>
                <w:bCs/>
                <w:shd w:val="clear" w:color="auto" w:fill="FFFFFF"/>
              </w:rPr>
              <w:t>ficiālā attīstības palīdzība</w:t>
            </w:r>
            <w:r w:rsidRPr="007969AC">
              <w:rPr>
                <w:rStyle w:val="docssharedwiztogglelabeledlabeltext"/>
                <w:rFonts w:ascii="Times New Roman" w:hAnsi="Times New Roman" w:cs="Times New Roman"/>
              </w:rPr>
              <w:t>, kura</w:t>
            </w:r>
            <w:r>
              <w:rPr>
                <w:rStyle w:val="docssharedwiztogglelabeledlabeltext"/>
                <w:rFonts w:ascii="Times New Roman" w:hAnsi="Times New Roman" w:cs="Times New Roman"/>
              </w:rPr>
              <w:t>s</w:t>
            </w:r>
            <w:r w:rsidRPr="007969AC">
              <w:rPr>
                <w:rStyle w:val="docssharedwiztogglelabeledlabeltext"/>
                <w:rFonts w:ascii="Times New Roman" w:hAnsi="Times New Roman" w:cs="Times New Roman"/>
              </w:rPr>
              <w:t xml:space="preserve"> galvenais mērķis ir atbalsts tieslietu un </w:t>
            </w:r>
            <w:proofErr w:type="spellStart"/>
            <w:r w:rsidRPr="007969AC">
              <w:rPr>
                <w:rStyle w:val="docssharedwiztogglelabeledlabeltext"/>
                <w:rFonts w:ascii="Times New Roman" w:hAnsi="Times New Roman" w:cs="Times New Roman"/>
              </w:rPr>
              <w:t>iekšlietu</w:t>
            </w:r>
            <w:proofErr w:type="spellEnd"/>
            <w:r w:rsidRPr="007969AC">
              <w:rPr>
                <w:rStyle w:val="docssharedwiztogglelabeledlabeltext"/>
                <w:rFonts w:ascii="Times New Roman" w:hAnsi="Times New Roman" w:cs="Times New Roman"/>
              </w:rPr>
              <w:t xml:space="preserve"> sistēmas, t.</w:t>
            </w:r>
            <w:r>
              <w:rPr>
                <w:rStyle w:val="docssharedwiztogglelabeledlabeltext"/>
                <w:rFonts w:ascii="Times New Roman" w:hAnsi="Times New Roman" w:cs="Times New Roman"/>
              </w:rPr>
              <w:t xml:space="preserve"> </w:t>
            </w:r>
            <w:r w:rsidRPr="007969AC">
              <w:rPr>
                <w:rStyle w:val="docssharedwiztogglelabeledlabeltext"/>
                <w:rFonts w:ascii="Times New Roman" w:hAnsi="Times New Roman" w:cs="Times New Roman"/>
              </w:rPr>
              <w:t>sk. muitas un robežu struktūru</w:t>
            </w:r>
            <w:r>
              <w:rPr>
                <w:rStyle w:val="docssharedwiztogglelabeledlabeltext"/>
                <w:rFonts w:ascii="Times New Roman" w:hAnsi="Times New Roman" w:cs="Times New Roman"/>
              </w:rPr>
              <w:t>,</w:t>
            </w:r>
            <w:r w:rsidRPr="007969AC">
              <w:rPr>
                <w:rStyle w:val="docssharedwiztogglelabeledlabeltext"/>
                <w:rFonts w:ascii="Times New Roman" w:hAnsi="Times New Roman" w:cs="Times New Roman"/>
              </w:rPr>
              <w:t xml:space="preserve"> stiprināšanai</w:t>
            </w:r>
            <w:r w:rsidR="00F046B2">
              <w:rPr>
                <w:rStyle w:val="docssharedwiztogglelabeledlabeltext"/>
                <w:rFonts w:ascii="Times New Roman" w:hAnsi="Times New Roman" w:cs="Times New Roman"/>
              </w:rPr>
              <w:t xml:space="preserve"> </w:t>
            </w:r>
            <w:r w:rsidR="00F046B2">
              <w:rPr>
                <w:rFonts w:ascii="Times New Roman" w:hAnsi="Times New Roman" w:cs="Times New Roman"/>
                <w:bCs/>
                <w:shd w:val="clear" w:color="auto" w:fill="FFFFFF"/>
              </w:rPr>
              <w:t>(ĀM)</w:t>
            </w:r>
          </w:p>
        </w:tc>
        <w:tc>
          <w:tcPr>
            <w:tcW w:w="1417" w:type="dxa"/>
          </w:tcPr>
          <w:p w14:paraId="0C690CF8"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2015/2021</w:t>
            </w:r>
          </w:p>
        </w:tc>
        <w:tc>
          <w:tcPr>
            <w:tcW w:w="993" w:type="dxa"/>
          </w:tcPr>
          <w:p w14:paraId="35234E40"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w:t>
            </w:r>
          </w:p>
        </w:tc>
        <w:tc>
          <w:tcPr>
            <w:tcW w:w="992" w:type="dxa"/>
          </w:tcPr>
          <w:p w14:paraId="267DC40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6</w:t>
            </w:r>
          </w:p>
        </w:tc>
        <w:tc>
          <w:tcPr>
            <w:tcW w:w="992" w:type="dxa"/>
          </w:tcPr>
          <w:p w14:paraId="41D5B454"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4</w:t>
            </w:r>
          </w:p>
        </w:tc>
        <w:tc>
          <w:tcPr>
            <w:tcW w:w="992" w:type="dxa"/>
          </w:tcPr>
          <w:p w14:paraId="3E73E36A"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984806" w:themeColor="accent6" w:themeShade="80"/>
              </w:rPr>
              <w:t>0</w:t>
            </w:r>
          </w:p>
        </w:tc>
      </w:tr>
      <w:tr w:rsidR="004F1D0C" w:rsidRPr="008B0A86" w14:paraId="44EAC7B7" w14:textId="77777777" w:rsidTr="00BC0353">
        <w:tc>
          <w:tcPr>
            <w:tcW w:w="567" w:type="dxa"/>
          </w:tcPr>
          <w:p w14:paraId="2EBB9B59"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9.</w:t>
            </w:r>
          </w:p>
        </w:tc>
        <w:tc>
          <w:tcPr>
            <w:tcW w:w="4140" w:type="dxa"/>
          </w:tcPr>
          <w:p w14:paraId="6E437248" w14:textId="2C03AB61"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ĀM pārvaldītās divpusējās </w:t>
            </w:r>
            <w:r>
              <w:rPr>
                <w:rFonts w:ascii="Times New Roman" w:hAnsi="Times New Roman" w:cs="Times New Roman"/>
                <w:bCs/>
                <w:shd w:val="clear" w:color="auto" w:fill="FFFFFF"/>
              </w:rPr>
              <w:t>o</w:t>
            </w:r>
            <w:r w:rsidRPr="00A538CE">
              <w:rPr>
                <w:rFonts w:ascii="Times New Roman" w:hAnsi="Times New Roman" w:cs="Times New Roman"/>
                <w:bCs/>
                <w:shd w:val="clear" w:color="auto" w:fill="FFFFFF"/>
              </w:rPr>
              <w:t>ficiālā</w:t>
            </w:r>
            <w:r>
              <w:rPr>
                <w:rFonts w:ascii="Times New Roman" w:hAnsi="Times New Roman" w:cs="Times New Roman"/>
                <w:bCs/>
                <w:shd w:val="clear" w:color="auto" w:fill="FFFFFF"/>
              </w:rPr>
              <w:t>s</w:t>
            </w:r>
            <w:r w:rsidRPr="00A538CE">
              <w:rPr>
                <w:rFonts w:ascii="Times New Roman" w:hAnsi="Times New Roman" w:cs="Times New Roman"/>
                <w:bCs/>
                <w:shd w:val="clear" w:color="auto" w:fill="FFFFFF"/>
              </w:rPr>
              <w:t xml:space="preserve"> attīstības palīdzība</w:t>
            </w:r>
            <w:r>
              <w:rPr>
                <w:rFonts w:ascii="Times New Roman" w:hAnsi="Times New Roman" w:cs="Times New Roman"/>
                <w:bCs/>
                <w:shd w:val="clear" w:color="auto" w:fill="FFFFFF"/>
              </w:rPr>
              <w:t>s</w:t>
            </w:r>
            <w:r w:rsidRPr="007969AC">
              <w:rPr>
                <w:rFonts w:ascii="Times New Roman" w:hAnsi="Times New Roman" w:cs="Times New Roman"/>
                <w:bCs/>
                <w:shd w:val="clear" w:color="auto" w:fill="FFFFFF"/>
              </w:rPr>
              <w:t>, kurā iesaistīta partnervalsts pilsoniskā sabiedrība, īpatsvars</w:t>
            </w:r>
            <w:r w:rsidR="00F046B2">
              <w:rPr>
                <w:rFonts w:ascii="Times New Roman" w:hAnsi="Times New Roman" w:cs="Times New Roman"/>
                <w:bCs/>
                <w:shd w:val="clear" w:color="auto" w:fill="FFFFFF"/>
              </w:rPr>
              <w:t xml:space="preserve"> (ĀM)</w:t>
            </w:r>
          </w:p>
        </w:tc>
        <w:tc>
          <w:tcPr>
            <w:tcW w:w="1417" w:type="dxa"/>
          </w:tcPr>
          <w:p w14:paraId="2C8422E7"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2015/2021</w:t>
            </w:r>
          </w:p>
        </w:tc>
        <w:tc>
          <w:tcPr>
            <w:tcW w:w="993" w:type="dxa"/>
          </w:tcPr>
          <w:p w14:paraId="643BBD60"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62DCF45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76</w:t>
            </w:r>
          </w:p>
        </w:tc>
        <w:tc>
          <w:tcPr>
            <w:tcW w:w="992" w:type="dxa"/>
          </w:tcPr>
          <w:p w14:paraId="5195F5EF" w14:textId="77777777" w:rsidR="004F1D0C" w:rsidRPr="007969AC" w:rsidRDefault="004F1D0C" w:rsidP="00BC0353">
            <w:pPr>
              <w:jc w:val="center"/>
              <w:rPr>
                <w:rFonts w:ascii="Times New Roman" w:hAnsi="Times New Roman" w:cs="Times New Roman"/>
              </w:rPr>
            </w:pPr>
            <w:r w:rsidRPr="007969AC">
              <w:rPr>
                <w:rStyle w:val="docssharedwiztogglelabeledlabeltext"/>
                <w:rFonts w:ascii="Times New Roman" w:hAnsi="Times New Roman" w:cs="Times New Roman"/>
              </w:rPr>
              <w:t>60</w:t>
            </w:r>
          </w:p>
        </w:tc>
        <w:tc>
          <w:tcPr>
            <w:tcW w:w="992" w:type="dxa"/>
          </w:tcPr>
          <w:p w14:paraId="0108AD3E" w14:textId="77777777" w:rsidR="004F1D0C" w:rsidRPr="007969AC" w:rsidRDefault="004F1D0C" w:rsidP="00BC0353">
            <w:pPr>
              <w:jc w:val="center"/>
              <w:rPr>
                <w:rStyle w:val="docssharedwiztogglelabeledlabeltext"/>
                <w:rFonts w:ascii="Times New Roman" w:hAnsi="Times New Roman" w:cs="Times New Roman"/>
                <w:b/>
              </w:rPr>
            </w:pPr>
            <w:r w:rsidRPr="007969AC">
              <w:rPr>
                <w:rStyle w:val="docssharedwiztogglelabeledlabeltext"/>
                <w:rFonts w:ascii="Times New Roman" w:hAnsi="Times New Roman" w:cs="Times New Roman"/>
                <w:b/>
                <w:color w:val="FF0000"/>
              </w:rPr>
              <w:t>–1</w:t>
            </w:r>
          </w:p>
        </w:tc>
      </w:tr>
      <w:tr w:rsidR="004F1D0C" w:rsidRPr="008B0A86" w14:paraId="60503A1C" w14:textId="77777777" w:rsidTr="00BC0353">
        <w:tc>
          <w:tcPr>
            <w:tcW w:w="567" w:type="dxa"/>
          </w:tcPr>
          <w:p w14:paraId="7DFC870D"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10.</w:t>
            </w:r>
          </w:p>
        </w:tc>
        <w:tc>
          <w:tcPr>
            <w:tcW w:w="4140" w:type="dxa"/>
          </w:tcPr>
          <w:p w14:paraId="5BD605A4" w14:textId="5A59F307"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ĀM pārvaldītā divpusējā </w:t>
            </w:r>
            <w:r>
              <w:rPr>
                <w:rFonts w:ascii="Times New Roman" w:hAnsi="Times New Roman" w:cs="Times New Roman"/>
                <w:bCs/>
                <w:shd w:val="clear" w:color="auto" w:fill="FFFFFF"/>
              </w:rPr>
              <w:t>o</w:t>
            </w:r>
            <w:r w:rsidRPr="00A538CE">
              <w:rPr>
                <w:rFonts w:ascii="Times New Roman" w:hAnsi="Times New Roman" w:cs="Times New Roman"/>
                <w:bCs/>
                <w:shd w:val="clear" w:color="auto" w:fill="FFFFFF"/>
              </w:rPr>
              <w:t>ficiālā attīstības palīdzība</w:t>
            </w:r>
            <w:r w:rsidRPr="007969AC">
              <w:rPr>
                <w:rFonts w:ascii="Times New Roman" w:hAnsi="Times New Roman" w:cs="Times New Roman"/>
                <w:bCs/>
                <w:shd w:val="clear" w:color="auto" w:fill="FFFFFF"/>
              </w:rPr>
              <w:t>, kura atbalsta uzņēmējdarbības attīstību un eksportspēju</w:t>
            </w:r>
            <w:r w:rsidR="00F046B2">
              <w:rPr>
                <w:rFonts w:ascii="Times New Roman" w:hAnsi="Times New Roman" w:cs="Times New Roman"/>
                <w:bCs/>
                <w:shd w:val="clear" w:color="auto" w:fill="FFFFFF"/>
              </w:rPr>
              <w:t xml:space="preserve"> (ĀM)</w:t>
            </w:r>
          </w:p>
        </w:tc>
        <w:tc>
          <w:tcPr>
            <w:tcW w:w="1417" w:type="dxa"/>
          </w:tcPr>
          <w:p w14:paraId="3CA3519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2015/2021</w:t>
            </w:r>
          </w:p>
        </w:tc>
        <w:tc>
          <w:tcPr>
            <w:tcW w:w="993" w:type="dxa"/>
          </w:tcPr>
          <w:p w14:paraId="607E3F6F"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665471E5"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14</w:t>
            </w:r>
          </w:p>
        </w:tc>
        <w:tc>
          <w:tcPr>
            <w:tcW w:w="992" w:type="dxa"/>
          </w:tcPr>
          <w:p w14:paraId="50A23F9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14</w:t>
            </w:r>
          </w:p>
        </w:tc>
        <w:tc>
          <w:tcPr>
            <w:tcW w:w="992" w:type="dxa"/>
          </w:tcPr>
          <w:p w14:paraId="7B6EAF83"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b/>
                <w:color w:val="984806" w:themeColor="accent6" w:themeShade="80"/>
              </w:rPr>
              <w:t>0</w:t>
            </w:r>
          </w:p>
        </w:tc>
      </w:tr>
      <w:tr w:rsidR="004F1D0C" w:rsidRPr="008B0A86" w14:paraId="135AF76F" w14:textId="77777777" w:rsidTr="00BC0353">
        <w:tc>
          <w:tcPr>
            <w:tcW w:w="567" w:type="dxa"/>
          </w:tcPr>
          <w:p w14:paraId="00D23864" w14:textId="77777777" w:rsidR="004F1D0C" w:rsidRPr="007969AC" w:rsidRDefault="004F1D0C" w:rsidP="00BC0353">
            <w:pP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w:t>
            </w:r>
          </w:p>
        </w:tc>
        <w:tc>
          <w:tcPr>
            <w:tcW w:w="4140" w:type="dxa"/>
          </w:tcPr>
          <w:p w14:paraId="1BC9FD3E" w14:textId="26FC4723" w:rsidR="004F1D0C" w:rsidRPr="007969AC" w:rsidRDefault="004F1D0C" w:rsidP="00BC0353">
            <w:pPr>
              <w:rPr>
                <w:rFonts w:ascii="Times New Roman" w:hAnsi="Times New Roman" w:cs="Times New Roman"/>
                <w:bCs/>
                <w:shd w:val="clear" w:color="auto" w:fill="FFFFFF"/>
              </w:rPr>
            </w:pPr>
            <w:r w:rsidRPr="007969AC">
              <w:rPr>
                <w:rFonts w:ascii="Times New Roman" w:hAnsi="Times New Roman" w:cs="Times New Roman"/>
                <w:bCs/>
                <w:shd w:val="clear" w:color="auto" w:fill="FFFFFF"/>
              </w:rPr>
              <w:t xml:space="preserve">ĀM pārvaldītā divpusējā </w:t>
            </w:r>
            <w:r>
              <w:rPr>
                <w:rFonts w:ascii="Times New Roman" w:hAnsi="Times New Roman" w:cs="Times New Roman"/>
                <w:bCs/>
                <w:shd w:val="clear" w:color="auto" w:fill="FFFFFF"/>
              </w:rPr>
              <w:t>o</w:t>
            </w:r>
            <w:r w:rsidRPr="00A538CE">
              <w:rPr>
                <w:rFonts w:ascii="Times New Roman" w:hAnsi="Times New Roman" w:cs="Times New Roman"/>
                <w:bCs/>
                <w:shd w:val="clear" w:color="auto" w:fill="FFFFFF"/>
              </w:rPr>
              <w:t>ficiālā attīstības palīdzība</w:t>
            </w:r>
            <w:r w:rsidRPr="007969AC">
              <w:rPr>
                <w:rFonts w:ascii="Times New Roman" w:hAnsi="Times New Roman" w:cs="Times New Roman"/>
                <w:bCs/>
                <w:shd w:val="clear" w:color="auto" w:fill="FFFFFF"/>
              </w:rPr>
              <w:t>, kura</w:t>
            </w:r>
            <w:r>
              <w:rPr>
                <w:rFonts w:ascii="Times New Roman" w:hAnsi="Times New Roman" w:cs="Times New Roman"/>
                <w:bCs/>
                <w:shd w:val="clear" w:color="auto" w:fill="FFFFFF"/>
              </w:rPr>
              <w:t>s</w:t>
            </w:r>
            <w:r w:rsidRPr="007969AC">
              <w:rPr>
                <w:rFonts w:ascii="Times New Roman" w:hAnsi="Times New Roman" w:cs="Times New Roman"/>
                <w:bCs/>
                <w:shd w:val="clear" w:color="auto" w:fill="FFFFFF"/>
              </w:rPr>
              <w:t xml:space="preserve"> galvenais mērķis ir dzimumu līdztiesība</w:t>
            </w:r>
            <w:r w:rsidR="00F046B2">
              <w:rPr>
                <w:rFonts w:ascii="Times New Roman" w:hAnsi="Times New Roman" w:cs="Times New Roman"/>
                <w:bCs/>
                <w:shd w:val="clear" w:color="auto" w:fill="FFFFFF"/>
              </w:rPr>
              <w:t xml:space="preserve"> (ĀM)</w:t>
            </w:r>
          </w:p>
        </w:tc>
        <w:tc>
          <w:tcPr>
            <w:tcW w:w="1417" w:type="dxa"/>
          </w:tcPr>
          <w:p w14:paraId="2F04EDBF"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2015/2021</w:t>
            </w:r>
          </w:p>
        </w:tc>
        <w:tc>
          <w:tcPr>
            <w:tcW w:w="993" w:type="dxa"/>
          </w:tcPr>
          <w:p w14:paraId="6B217C88" w14:textId="77777777" w:rsidR="004F1D0C" w:rsidRPr="007969AC" w:rsidRDefault="004F1D0C" w:rsidP="00BC0353">
            <w:pPr>
              <w:jc w:val="center"/>
              <w:rPr>
                <w:rFonts w:ascii="Times New Roman" w:hAnsi="Times New Roman" w:cs="Times New Roman"/>
              </w:rPr>
            </w:pPr>
            <w:r w:rsidRPr="007969AC">
              <w:rPr>
                <w:rFonts w:ascii="Times New Roman" w:hAnsi="Times New Roman" w:cs="Times New Roman"/>
              </w:rPr>
              <w:t>%</w:t>
            </w:r>
          </w:p>
        </w:tc>
        <w:tc>
          <w:tcPr>
            <w:tcW w:w="992" w:type="dxa"/>
          </w:tcPr>
          <w:p w14:paraId="7EB3622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0</w:t>
            </w:r>
          </w:p>
        </w:tc>
        <w:tc>
          <w:tcPr>
            <w:tcW w:w="992" w:type="dxa"/>
          </w:tcPr>
          <w:p w14:paraId="42CA6F2E"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rPr>
              <w:t>11</w:t>
            </w:r>
          </w:p>
        </w:tc>
        <w:tc>
          <w:tcPr>
            <w:tcW w:w="992" w:type="dxa"/>
          </w:tcPr>
          <w:p w14:paraId="6B1803E9" w14:textId="77777777" w:rsidR="004F1D0C" w:rsidRPr="007969AC" w:rsidRDefault="004F1D0C" w:rsidP="00BC0353">
            <w:pPr>
              <w:jc w:val="center"/>
              <w:rPr>
                <w:rStyle w:val="docssharedwiztogglelabeledlabeltext"/>
                <w:rFonts w:ascii="Times New Roman" w:hAnsi="Times New Roman" w:cs="Times New Roman"/>
              </w:rPr>
            </w:pPr>
            <w:r w:rsidRPr="007969AC">
              <w:rPr>
                <w:rStyle w:val="docssharedwiztogglelabeledlabeltext"/>
                <w:rFonts w:ascii="Times New Roman" w:hAnsi="Times New Roman" w:cs="Times New Roman"/>
                <w:b/>
                <w:color w:val="00B050"/>
              </w:rPr>
              <w:t>1</w:t>
            </w:r>
          </w:p>
        </w:tc>
      </w:tr>
      <w:bookmarkEnd w:id="138"/>
    </w:tbl>
    <w:p w14:paraId="23D3257B" w14:textId="77777777" w:rsidR="004F1D0C" w:rsidRPr="007969AC" w:rsidRDefault="004F1D0C" w:rsidP="004F1D0C">
      <w:pPr>
        <w:jc w:val="center"/>
        <w:rPr>
          <w:rFonts w:ascii="Times New Roman" w:hAnsi="Times New Roman" w:cs="Times New Roman"/>
          <w:b/>
          <w:bCs/>
          <w:sz w:val="28"/>
          <w:szCs w:val="24"/>
        </w:rPr>
      </w:pPr>
    </w:p>
    <w:sectPr w:rsidR="004F1D0C" w:rsidRPr="007969AC" w:rsidSect="00005CEE">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95EFA" w14:textId="77777777" w:rsidR="00EC3C4E" w:rsidRDefault="00EC3C4E" w:rsidP="000233DA">
      <w:pPr>
        <w:spacing w:after="0" w:line="240" w:lineRule="auto"/>
      </w:pPr>
      <w:r>
        <w:separator/>
      </w:r>
    </w:p>
  </w:endnote>
  <w:endnote w:type="continuationSeparator" w:id="0">
    <w:p w14:paraId="2F644557" w14:textId="77777777" w:rsidR="00EC3C4E" w:rsidRDefault="00EC3C4E" w:rsidP="00023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erriweather">
    <w:charset w:val="BA"/>
    <w:family w:val="auto"/>
    <w:pitch w:val="variable"/>
    <w:sig w:usb0="20000207" w:usb1="00000002" w:usb2="00000000" w:usb3="00000000" w:csb0="00000197" w:csb1="00000000"/>
  </w:font>
  <w:font w:name="Open Sans">
    <w:charset w:val="00"/>
    <w:family w:val="swiss"/>
    <w:pitch w:val="variable"/>
    <w:sig w:usb0="E00002EF" w:usb1="4000205B" w:usb2="00000028" w:usb3="00000000" w:csb0="0000019F" w:csb1="00000000"/>
  </w:font>
  <w:font w:name="Arial">
    <w:panose1 w:val="020B0604020202020204"/>
    <w:charset w:val="BA"/>
    <w:family w:val="swiss"/>
    <w:pitch w:val="variable"/>
    <w:sig w:usb0="E0002EFF" w:usb1="C000785B" w:usb2="00000009" w:usb3="00000000" w:csb0="000001FF" w:csb1="00000000"/>
  </w:font>
  <w:font w:name="Open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0051841"/>
      <w:docPartObj>
        <w:docPartGallery w:val="Page Numbers (Bottom of Page)"/>
        <w:docPartUnique/>
      </w:docPartObj>
    </w:sdtPr>
    <w:sdtEndPr>
      <w:rPr>
        <w:noProof/>
      </w:rPr>
    </w:sdtEndPr>
    <w:sdtContent>
      <w:p w14:paraId="209119E5" w14:textId="77777777" w:rsidR="00CD75A1" w:rsidRDefault="00CD75A1" w:rsidP="00264D0E">
        <w:pPr>
          <w:pStyle w:val="Footer"/>
          <w:jc w:val="center"/>
        </w:pPr>
        <w:r>
          <w:fldChar w:fldCharType="begin"/>
        </w:r>
        <w:r>
          <w:instrText xml:space="preserve"> PAGE   \* MERGEFORMAT </w:instrText>
        </w:r>
        <w:r>
          <w:fldChar w:fldCharType="separate"/>
        </w:r>
        <w:r>
          <w:rPr>
            <w:noProof/>
          </w:rPr>
          <w:t>3</w:t>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7BEA6" w14:textId="77777777" w:rsidR="00CD75A1" w:rsidRDefault="00CD7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0425872"/>
      <w:docPartObj>
        <w:docPartGallery w:val="Page Numbers (Bottom of Page)"/>
        <w:docPartUnique/>
      </w:docPartObj>
    </w:sdtPr>
    <w:sdtEndPr>
      <w:rPr>
        <w:noProof/>
      </w:rPr>
    </w:sdtEndPr>
    <w:sdtContent>
      <w:p w14:paraId="566A32D7" w14:textId="77777777" w:rsidR="00CD75A1" w:rsidRDefault="00CD75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2D3D4B" w14:textId="77777777" w:rsidR="00CD75A1" w:rsidRDefault="00CD75A1" w:rsidP="00872C9C">
    <w:pPr>
      <w:pStyle w:val="Footer"/>
      <w:tabs>
        <w:tab w:val="left" w:pos="5974"/>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FC1E9" w14:textId="77777777" w:rsidR="00CD75A1" w:rsidRDefault="00CD75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E08E8" w14:textId="77777777" w:rsidR="00CD75A1" w:rsidRDefault="00CD75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3735693"/>
      <w:docPartObj>
        <w:docPartGallery w:val="Page Numbers (Bottom of Page)"/>
        <w:docPartUnique/>
      </w:docPartObj>
    </w:sdtPr>
    <w:sdtEndPr>
      <w:rPr>
        <w:noProof/>
      </w:rPr>
    </w:sdtEndPr>
    <w:sdtContent>
      <w:p w14:paraId="34943FF3" w14:textId="77777777" w:rsidR="00CD75A1" w:rsidRDefault="00CD75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660AF2" w14:textId="77777777" w:rsidR="00CD75A1" w:rsidRDefault="00CD75A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AFD73" w14:textId="77777777" w:rsidR="00CD75A1" w:rsidRDefault="00CD7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CEF05" w14:textId="77777777" w:rsidR="00EC3C4E" w:rsidRDefault="00EC3C4E" w:rsidP="000233DA">
      <w:pPr>
        <w:spacing w:after="0" w:line="240" w:lineRule="auto"/>
      </w:pPr>
      <w:r>
        <w:separator/>
      </w:r>
    </w:p>
  </w:footnote>
  <w:footnote w:type="continuationSeparator" w:id="0">
    <w:p w14:paraId="7CAA8C8C" w14:textId="77777777" w:rsidR="00EC3C4E" w:rsidRDefault="00EC3C4E" w:rsidP="000233DA">
      <w:pPr>
        <w:spacing w:after="0" w:line="240" w:lineRule="auto"/>
      </w:pPr>
      <w:r>
        <w:continuationSeparator/>
      </w:r>
    </w:p>
  </w:footnote>
  <w:footnote w:id="1">
    <w:p w14:paraId="74B5CBE4" w14:textId="77777777" w:rsidR="00CD75A1" w:rsidRPr="00A33F26" w:rsidRDefault="00CD75A1" w:rsidP="00985E6B">
      <w:pPr>
        <w:pStyle w:val="FootnoteText"/>
      </w:pPr>
      <w:r>
        <w:rPr>
          <w:rStyle w:val="FootnoteReference"/>
        </w:rPr>
        <w:footnoteRef/>
      </w:r>
      <w:r>
        <w:t xml:space="preserve"> </w:t>
      </w:r>
      <w:r w:rsidRPr="00A33F26">
        <w:t>Inovatīv</w:t>
      </w:r>
      <w:r>
        <w:t>a</w:t>
      </w:r>
      <w:r w:rsidRPr="00A33F26">
        <w:t xml:space="preserve"> un ekoloģiski efektīva ekonomika ir apņemšanās Latvijas Ilgtspējīgas attīstības </w:t>
      </w:r>
      <w:r>
        <w:t xml:space="preserve">stratēģijas </w:t>
      </w:r>
      <w:r w:rsidRPr="00A33F26">
        <w:t>līdz 2030.</w:t>
      </w:r>
      <w:r>
        <w:t> </w:t>
      </w:r>
      <w:r w:rsidRPr="00A33F26">
        <w:t>g.</w:t>
      </w:r>
      <w:r>
        <w:t xml:space="preserve"> </w:t>
      </w:r>
      <w:r w:rsidRPr="00A33F26">
        <w:t>ziņojumā, kas tika izstrādāts iekļaujošā procesā un apstiprināts 2010.</w:t>
      </w:r>
      <w:r>
        <w:t> </w:t>
      </w:r>
      <w:r w:rsidRPr="00A33F26">
        <w:t>gadā. Tas būtu pielāgojams IAM jēdzien</w:t>
      </w:r>
      <w:r>
        <w:t>a</w:t>
      </w:r>
      <w:r w:rsidRPr="00A33F26">
        <w:t xml:space="preserve">m </w:t>
      </w:r>
      <w:r>
        <w:t>"</w:t>
      </w:r>
      <w:r w:rsidRPr="00A33F26">
        <w:t>inovatīva aprites ekonomika</w:t>
      </w:r>
      <w:r>
        <w:t>"</w:t>
      </w:r>
      <w:r w:rsidRPr="00A33F26">
        <w:t>.</w:t>
      </w:r>
    </w:p>
  </w:footnote>
  <w:footnote w:id="2">
    <w:p w14:paraId="0390B46C" w14:textId="77777777" w:rsidR="00CD75A1" w:rsidRPr="008E2FC3" w:rsidRDefault="00CD75A1" w:rsidP="003F4A6B">
      <w:pPr>
        <w:pStyle w:val="FootnoteText"/>
        <w:rPr>
          <w:rFonts w:ascii="Cambria" w:hAnsi="Cambria"/>
          <w:sz w:val="16"/>
          <w:szCs w:val="16"/>
        </w:rPr>
      </w:pPr>
      <w:r>
        <w:rPr>
          <w:rStyle w:val="FootnoteReference"/>
        </w:rPr>
        <w:footnoteRef/>
      </w:r>
      <w:r w:rsidRPr="004C6A50">
        <w:t xml:space="preserve"> </w:t>
      </w:r>
      <w:r w:rsidRPr="008E2FC3">
        <w:rPr>
          <w:rFonts w:ascii="Cambria" w:hAnsi="Cambria"/>
          <w:sz w:val="16"/>
          <w:szCs w:val="16"/>
        </w:rPr>
        <w:t xml:space="preserve">Saskaņā ar 2021. </w:t>
      </w:r>
      <w:r>
        <w:rPr>
          <w:rFonts w:ascii="Cambria" w:hAnsi="Cambria"/>
          <w:sz w:val="16"/>
          <w:szCs w:val="16"/>
        </w:rPr>
        <w:t>g</w:t>
      </w:r>
      <w:r w:rsidRPr="008E2FC3">
        <w:rPr>
          <w:rFonts w:ascii="Cambria" w:hAnsi="Cambria"/>
          <w:sz w:val="16"/>
          <w:szCs w:val="16"/>
        </w:rPr>
        <w:t>adā EK iesniegto ziņojumu par politikām, pasākumiem un SEG prognozēm. Atrodams sadaļā Iesniegto SEG prognožu kopsavilkumi: https://videscentrs.lvgmc.lv/lapas/zinojums-par-klimatu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5357E" w14:textId="77777777" w:rsidR="00CD75A1" w:rsidRDefault="00CD75A1">
    <w:pPr>
      <w:pStyle w:val="Header"/>
    </w:pPr>
    <w:r>
      <w:rPr>
        <w:noProof/>
        <w:lang w:eastAsia="lv-LV"/>
      </w:rPr>
      <mc:AlternateContent>
        <mc:Choice Requires="wps">
          <w:drawing>
            <wp:anchor distT="0" distB="0" distL="114300" distR="114300" simplePos="0" relativeHeight="251656704" behindDoc="1" locked="0" layoutInCell="0" allowOverlap="1" wp14:anchorId="457EF68F" wp14:editId="32C5978E">
              <wp:simplePos x="0" y="0"/>
              <wp:positionH relativeFrom="margin">
                <wp:align>center</wp:align>
              </wp:positionH>
              <wp:positionV relativeFrom="margin">
                <wp:align>center</wp:align>
              </wp:positionV>
              <wp:extent cx="7806690" cy="821690"/>
              <wp:effectExtent l="0" t="2409825" r="0" b="2483485"/>
              <wp:wrapNone/>
              <wp:docPr id="1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06690" cy="821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1147F2" w14:textId="77777777" w:rsidR="00CD75A1" w:rsidRDefault="00CD75A1" w:rsidP="006735CA">
                          <w:pPr>
                            <w:pStyle w:val="NormalWeb"/>
                            <w:spacing w:before="0" w:beforeAutospacing="0" w:after="0" w:afterAutospacing="0"/>
                            <w:jc w:val="center"/>
                          </w:pPr>
                          <w:r>
                            <w:rPr>
                              <w:rFonts w:ascii="Cambria" w:hAnsi="Cambria"/>
                              <w:color w:val="BFBFBF" w:themeColor="background1" w:themeShade="BF"/>
                              <w:sz w:val="2"/>
                              <w:szCs w:val="2"/>
                              <w14:textFill>
                                <w14:solidFill>
                                  <w14:schemeClr w14:val="bg1">
                                    <w14:alpha w14:val="50000"/>
                                    <w14:lumMod w14:val="75000"/>
                                  </w14:schemeClr>
                                </w14:solidFill>
                              </w14:textFill>
                            </w:rPr>
                            <w:t>MELNRAKSTS 12.03.2018.</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7EF68F" id="_x0000_t202" coordsize="21600,21600" o:spt="202" path="m,l,21600r21600,l21600,xe">
              <v:stroke joinstyle="miter"/>
              <v:path gradientshapeok="t" o:connecttype="rect"/>
            </v:shapetype>
            <v:shape id="WordArt 2" o:spid="_x0000_s1038" type="#_x0000_t202" style="position:absolute;margin-left:0;margin-top:0;width:614.7pt;height:64.7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" o:allowincell="f" filled="f" stroked="f">
              <v:stroke joinstyle="round"/>
              <o:lock v:ext="edit" shapetype="t"/>
              <v:textbox style="mso-fit-shape-to-text:t">
                <w:txbxContent>
                  <w:p w14:paraId="4A1147F2" w14:textId="77777777" w:rsidR="00CD75A1" w:rsidRDefault="00CD75A1" w:rsidP="006735CA">
                    <w:pPr>
                      <w:pStyle w:val="NormalWeb"/>
                      <w:spacing w:before="0" w:beforeAutospacing="0" w:after="0" w:afterAutospacing="0"/>
                      <w:jc w:val="center"/>
                    </w:pPr>
                    <w:r>
                      <w:rPr>
                        <w:rFonts w:ascii="Cambria" w:hAnsi="Cambria"/>
                        <w:color w:val="BFBFBF" w:themeColor="background1" w:themeShade="BF"/>
                        <w:sz w:val="2"/>
                        <w:szCs w:val="2"/>
                        <w14:textFill>
                          <w14:solidFill>
                            <w14:schemeClr w14:val="bg1">
                              <w14:alpha w14:val="50000"/>
                              <w14:lumMod w14:val="75000"/>
                            </w14:schemeClr>
                          </w14:solidFill>
                        </w14:textFill>
                      </w:rPr>
                      <w:t>MELNRAKSTS 12.03.2018.</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008EB" w14:textId="77777777" w:rsidR="00CD75A1" w:rsidRDefault="00CD75A1">
    <w:pPr>
      <w:pStyle w:val="Header"/>
    </w:pPr>
    <w:r>
      <w:rPr>
        <w:noProof/>
        <w:lang w:eastAsia="lv-LV"/>
      </w:rPr>
      <mc:AlternateContent>
        <mc:Choice Requires="wps">
          <w:drawing>
            <wp:anchor distT="0" distB="0" distL="114300" distR="114300" simplePos="0" relativeHeight="251657728" behindDoc="1" locked="0" layoutInCell="0" allowOverlap="1" wp14:anchorId="6153E0A0" wp14:editId="69DD433F">
              <wp:simplePos x="0" y="0"/>
              <wp:positionH relativeFrom="margin">
                <wp:align>center</wp:align>
              </wp:positionH>
              <wp:positionV relativeFrom="margin">
                <wp:align>center</wp:align>
              </wp:positionV>
              <wp:extent cx="7806690" cy="821690"/>
              <wp:effectExtent l="0" t="2409825" r="0" b="2483485"/>
              <wp:wrapNone/>
              <wp:docPr id="1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06690" cy="821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01F232" w14:textId="77777777" w:rsidR="00CD75A1" w:rsidRDefault="00CD75A1" w:rsidP="006735CA">
                          <w:pPr>
                            <w:pStyle w:val="NormalWeb"/>
                            <w:spacing w:before="0" w:beforeAutospacing="0" w:after="0" w:afterAutospacing="0"/>
                            <w:jc w:val="center"/>
                          </w:pPr>
                          <w:r>
                            <w:rPr>
                              <w:rFonts w:ascii="Cambria" w:hAnsi="Cambria"/>
                              <w:color w:val="BFBFBF" w:themeColor="background1" w:themeShade="BF"/>
                              <w:sz w:val="2"/>
                              <w:szCs w:val="2"/>
                              <w14:textFill>
                                <w14:solidFill>
                                  <w14:schemeClr w14:val="bg1">
                                    <w14:alpha w14:val="50000"/>
                                    <w14:lumMod w14:val="75000"/>
                                  </w14:schemeClr>
                                </w14:solidFill>
                              </w14:textFill>
                            </w:rPr>
                            <w:t>MELNRAKSTS 12.03.2018.</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153E0A0" id="_x0000_t202" coordsize="21600,21600" o:spt="202" path="m,l,21600r21600,l21600,xe">
              <v:stroke joinstyle="miter"/>
              <v:path gradientshapeok="t" o:connecttype="rect"/>
            </v:shapetype>
            <v:shape id="WordArt 3" o:spid="_x0000_s1039" type="#_x0000_t202" style="position:absolute;margin-left:0;margin-top:0;width:614.7pt;height:64.7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" o:allowincell="f" filled="f" stroked="f">
              <v:stroke joinstyle="round"/>
              <o:lock v:ext="edit" shapetype="t"/>
              <v:textbox style="mso-fit-shape-to-text:t">
                <w:txbxContent>
                  <w:p w14:paraId="1401F232" w14:textId="77777777" w:rsidR="00CD75A1" w:rsidRDefault="00CD75A1" w:rsidP="006735CA">
                    <w:pPr>
                      <w:pStyle w:val="NormalWeb"/>
                      <w:spacing w:before="0" w:beforeAutospacing="0" w:after="0" w:afterAutospacing="0"/>
                      <w:jc w:val="center"/>
                    </w:pPr>
                    <w:r>
                      <w:rPr>
                        <w:rFonts w:ascii="Cambria" w:hAnsi="Cambria"/>
                        <w:color w:val="BFBFBF" w:themeColor="background1" w:themeShade="BF"/>
                        <w:sz w:val="2"/>
                        <w:szCs w:val="2"/>
                        <w14:textFill>
                          <w14:solidFill>
                            <w14:schemeClr w14:val="bg1">
                              <w14:alpha w14:val="50000"/>
                              <w14:lumMod w14:val="75000"/>
                            </w14:schemeClr>
                          </w14:solidFill>
                        </w14:textFill>
                      </w:rPr>
                      <w:t>MELNRAKSTS 12.03.2018.</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2F08C" w14:textId="77777777" w:rsidR="00CD75A1" w:rsidRDefault="00CD75A1">
    <w:pPr>
      <w:pStyle w:val="Header"/>
    </w:pPr>
    <w:r>
      <w:rPr>
        <w:noProof/>
      </w:rPr>
      <w:pict w14:anchorId="7D5BE9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1" type="#_x0000_t136" style="position:absolute;margin-left:0;margin-top:0;width:614.7pt;height:64.7pt;rotation:315;z-index:-251657728;mso-position-horizontal:center;mso-position-horizontal-relative:margin;mso-position-vertical:center;mso-position-vertical-relative:margin" o:allowincell="f" fillcolor="#bfbfbf [2412]" stroked="f">
          <v:fill opacity=".5"/>
          <v:textpath style="font-family:&quot;Cambria&quot;;font-size:1pt" string="MELNRAKSTS 12.03.2018."/>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5ECB5" w14:textId="77777777" w:rsidR="00CD75A1" w:rsidRDefault="00CD75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2DF95" w14:textId="77777777" w:rsidR="00CD75A1" w:rsidRDefault="00CD75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BB9EA" w14:textId="77777777" w:rsidR="00CD75A1" w:rsidRDefault="00CD75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386D5" w14:textId="77777777" w:rsidR="00CD75A1" w:rsidRDefault="00CD75A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5C1E0" w14:textId="77777777" w:rsidR="00CD75A1" w:rsidRDefault="00CD75A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0E28A" w14:textId="77777777" w:rsidR="00CD75A1" w:rsidRDefault="00CD7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D9A"/>
    <w:multiLevelType w:val="hybridMultilevel"/>
    <w:tmpl w:val="32B83EF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27F64B6"/>
    <w:multiLevelType w:val="hybridMultilevel"/>
    <w:tmpl w:val="E1CE3D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954010"/>
    <w:multiLevelType w:val="hybridMultilevel"/>
    <w:tmpl w:val="DB56226E"/>
    <w:lvl w:ilvl="0" w:tplc="04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E35EA3"/>
    <w:multiLevelType w:val="hybridMultilevel"/>
    <w:tmpl w:val="A3C4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0306E9"/>
    <w:multiLevelType w:val="hybridMultilevel"/>
    <w:tmpl w:val="920A1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095204"/>
    <w:multiLevelType w:val="hybridMultilevel"/>
    <w:tmpl w:val="6FAEC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D408CA"/>
    <w:multiLevelType w:val="hybridMultilevel"/>
    <w:tmpl w:val="D660BC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7D6520E"/>
    <w:multiLevelType w:val="hybridMultilevel"/>
    <w:tmpl w:val="44805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2760B3"/>
    <w:multiLevelType w:val="hybridMultilevel"/>
    <w:tmpl w:val="1730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AE1BC3"/>
    <w:multiLevelType w:val="hybridMultilevel"/>
    <w:tmpl w:val="6298E50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C62DF2"/>
    <w:multiLevelType w:val="hybridMultilevel"/>
    <w:tmpl w:val="91D8A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F362A0"/>
    <w:multiLevelType w:val="hybridMultilevel"/>
    <w:tmpl w:val="B3EAA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0C2453"/>
    <w:multiLevelType w:val="hybridMultilevel"/>
    <w:tmpl w:val="7B780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A2B336D"/>
    <w:multiLevelType w:val="hybridMultilevel"/>
    <w:tmpl w:val="15BE60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A5C1F7E"/>
    <w:multiLevelType w:val="multilevel"/>
    <w:tmpl w:val="BF7EE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FD08F2"/>
    <w:multiLevelType w:val="hybridMultilevel"/>
    <w:tmpl w:val="2B328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625DB7"/>
    <w:multiLevelType w:val="hybridMultilevel"/>
    <w:tmpl w:val="DEA0431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41A4FD8"/>
    <w:multiLevelType w:val="hybridMultilevel"/>
    <w:tmpl w:val="A4BAEE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15244DA0"/>
    <w:multiLevelType w:val="hybridMultilevel"/>
    <w:tmpl w:val="58A42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E2684D"/>
    <w:multiLevelType w:val="hybridMultilevel"/>
    <w:tmpl w:val="4AF4002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183D15CD"/>
    <w:multiLevelType w:val="hybridMultilevel"/>
    <w:tmpl w:val="16A8B3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93F2F24"/>
    <w:multiLevelType w:val="hybridMultilevel"/>
    <w:tmpl w:val="7562BC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EE60F4E"/>
    <w:multiLevelType w:val="hybridMultilevel"/>
    <w:tmpl w:val="CB5E4B6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1FE5341"/>
    <w:multiLevelType w:val="hybridMultilevel"/>
    <w:tmpl w:val="43742A10"/>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2F72733"/>
    <w:multiLevelType w:val="hybridMultilevel"/>
    <w:tmpl w:val="1C44C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7734C1"/>
    <w:multiLevelType w:val="hybridMultilevel"/>
    <w:tmpl w:val="218EB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3E24905"/>
    <w:multiLevelType w:val="hybridMultilevel"/>
    <w:tmpl w:val="13C852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77A274B"/>
    <w:multiLevelType w:val="hybridMultilevel"/>
    <w:tmpl w:val="F488A6F4"/>
    <w:lvl w:ilvl="0" w:tplc="04090001">
      <w:start w:val="1"/>
      <w:numFmt w:val="bullet"/>
      <w:lvlText w:val=""/>
      <w:lvlJc w:val="left"/>
      <w:pPr>
        <w:ind w:left="720" w:hanging="360"/>
      </w:pPr>
      <w:rPr>
        <w:rFonts w:ascii="Symbol" w:hAnsi="Symbol" w:hint="default"/>
      </w:rPr>
    </w:lvl>
    <w:lvl w:ilvl="1" w:tplc="884C6D1E">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7E38E9"/>
    <w:multiLevelType w:val="hybridMultilevel"/>
    <w:tmpl w:val="F012A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B830C98"/>
    <w:multiLevelType w:val="hybridMultilevel"/>
    <w:tmpl w:val="878EEAD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BC1525F"/>
    <w:multiLevelType w:val="hybridMultilevel"/>
    <w:tmpl w:val="A2B472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2D0011B2"/>
    <w:multiLevelType w:val="hybridMultilevel"/>
    <w:tmpl w:val="36DE68B6"/>
    <w:lvl w:ilvl="0" w:tplc="04260001">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32" w15:restartNumberingAfterBreak="0">
    <w:nsid w:val="2D997772"/>
    <w:multiLevelType w:val="hybridMultilevel"/>
    <w:tmpl w:val="41DE7798"/>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DC63E89"/>
    <w:multiLevelType w:val="hybridMultilevel"/>
    <w:tmpl w:val="7A0CB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DFB1F16"/>
    <w:multiLevelType w:val="hybridMultilevel"/>
    <w:tmpl w:val="579A46B8"/>
    <w:lvl w:ilvl="0" w:tplc="90CA276A">
      <w:start w:val="1"/>
      <w:numFmt w:val="decimal"/>
      <w:lvlText w:val="%1."/>
      <w:lvlJc w:val="left"/>
      <w:pPr>
        <w:ind w:left="1080" w:hanging="360"/>
      </w:pPr>
      <w:rPr>
        <w:rFonts w:hint="default"/>
        <w:b w:val="0"/>
        <w:bCs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2FE52731"/>
    <w:multiLevelType w:val="hybridMultilevel"/>
    <w:tmpl w:val="9898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932E8C"/>
    <w:multiLevelType w:val="hybridMultilevel"/>
    <w:tmpl w:val="D340F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4D1DC7"/>
    <w:multiLevelType w:val="hybridMultilevel"/>
    <w:tmpl w:val="3F60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1717001"/>
    <w:multiLevelType w:val="hybridMultilevel"/>
    <w:tmpl w:val="4052FC7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481097B"/>
    <w:multiLevelType w:val="hybridMultilevel"/>
    <w:tmpl w:val="AE20910C"/>
    <w:lvl w:ilvl="0" w:tplc="04090001">
      <w:start w:val="1"/>
      <w:numFmt w:val="bullet"/>
      <w:lvlText w:val=""/>
      <w:lvlJc w:val="left"/>
      <w:pPr>
        <w:ind w:left="720" w:hanging="360"/>
      </w:pPr>
      <w:rPr>
        <w:rFonts w:ascii="Symbol" w:hAnsi="Symbol" w:hint="default"/>
        <w:sz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50D73B9"/>
    <w:multiLevelType w:val="hybridMultilevel"/>
    <w:tmpl w:val="A4B2F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6D00F09"/>
    <w:multiLevelType w:val="hybridMultilevel"/>
    <w:tmpl w:val="DABCE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8403FA0"/>
    <w:multiLevelType w:val="hybridMultilevel"/>
    <w:tmpl w:val="536E34E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AEF2F17"/>
    <w:multiLevelType w:val="hybridMultilevel"/>
    <w:tmpl w:val="98A2F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F203CE"/>
    <w:multiLevelType w:val="hybridMultilevel"/>
    <w:tmpl w:val="3DC6585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BD928AF"/>
    <w:multiLevelType w:val="hybridMultilevel"/>
    <w:tmpl w:val="1D02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C681863"/>
    <w:multiLevelType w:val="hybridMultilevel"/>
    <w:tmpl w:val="81F28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CB659CD"/>
    <w:multiLevelType w:val="hybridMultilevel"/>
    <w:tmpl w:val="E57A2F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D1178A2"/>
    <w:multiLevelType w:val="hybridMultilevel"/>
    <w:tmpl w:val="54F6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E0E52F7"/>
    <w:multiLevelType w:val="hybridMultilevel"/>
    <w:tmpl w:val="E8886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F850F79"/>
    <w:multiLevelType w:val="hybridMultilevel"/>
    <w:tmpl w:val="898AEEF2"/>
    <w:lvl w:ilvl="0" w:tplc="62E6688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03620A1"/>
    <w:multiLevelType w:val="hybridMultilevel"/>
    <w:tmpl w:val="D072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0594ED0"/>
    <w:multiLevelType w:val="hybridMultilevel"/>
    <w:tmpl w:val="705E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3DC2100"/>
    <w:multiLevelType w:val="hybridMultilevel"/>
    <w:tmpl w:val="46EC586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41C1ABB"/>
    <w:multiLevelType w:val="multilevel"/>
    <w:tmpl w:val="4FCE2B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445368F9"/>
    <w:multiLevelType w:val="hybridMultilevel"/>
    <w:tmpl w:val="CD70C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4720556"/>
    <w:multiLevelType w:val="hybridMultilevel"/>
    <w:tmpl w:val="E8EC5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658739B"/>
    <w:multiLevelType w:val="hybridMultilevel"/>
    <w:tmpl w:val="BE0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8470224"/>
    <w:multiLevelType w:val="hybridMultilevel"/>
    <w:tmpl w:val="82AEB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9B8589D"/>
    <w:multiLevelType w:val="hybridMultilevel"/>
    <w:tmpl w:val="70CA8E52"/>
    <w:lvl w:ilvl="0" w:tplc="04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BB47B3D"/>
    <w:multiLevelType w:val="hybridMultilevel"/>
    <w:tmpl w:val="40A69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C326C47"/>
    <w:multiLevelType w:val="hybridMultilevel"/>
    <w:tmpl w:val="A2EE277E"/>
    <w:lvl w:ilvl="0" w:tplc="2AB4977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C355DDD"/>
    <w:multiLevelType w:val="hybridMultilevel"/>
    <w:tmpl w:val="48ECD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D36559F"/>
    <w:multiLevelType w:val="hybridMultilevel"/>
    <w:tmpl w:val="DECE37BE"/>
    <w:lvl w:ilvl="0" w:tplc="04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D491CBD"/>
    <w:multiLevelType w:val="hybridMultilevel"/>
    <w:tmpl w:val="4AC24F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4DFD21EF"/>
    <w:multiLevelType w:val="hybridMultilevel"/>
    <w:tmpl w:val="E822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E3806D2"/>
    <w:multiLevelType w:val="hybridMultilevel"/>
    <w:tmpl w:val="C69C067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FF9490E"/>
    <w:multiLevelType w:val="hybridMultilevel"/>
    <w:tmpl w:val="EA2C5FE6"/>
    <w:lvl w:ilvl="0" w:tplc="04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FFF3679"/>
    <w:multiLevelType w:val="hybridMultilevel"/>
    <w:tmpl w:val="DFA08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05C22D3"/>
    <w:multiLevelType w:val="hybridMultilevel"/>
    <w:tmpl w:val="67C20A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10021F5"/>
    <w:multiLevelType w:val="hybridMultilevel"/>
    <w:tmpl w:val="F23457F0"/>
    <w:lvl w:ilvl="0" w:tplc="04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1143497"/>
    <w:multiLevelType w:val="hybridMultilevel"/>
    <w:tmpl w:val="6DB8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26F3C36"/>
    <w:multiLevelType w:val="hybridMultilevel"/>
    <w:tmpl w:val="2DCE7E0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71A571D"/>
    <w:multiLevelType w:val="hybridMultilevel"/>
    <w:tmpl w:val="7FB0FC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5B3F3F4C"/>
    <w:multiLevelType w:val="hybridMultilevel"/>
    <w:tmpl w:val="11C0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C5F00E6"/>
    <w:multiLevelType w:val="hybridMultilevel"/>
    <w:tmpl w:val="51C204C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CF0272C"/>
    <w:multiLevelType w:val="hybridMultilevel"/>
    <w:tmpl w:val="3B5CAE80"/>
    <w:lvl w:ilvl="0" w:tplc="DC3219FC">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E1A5E2A"/>
    <w:multiLevelType w:val="hybridMultilevel"/>
    <w:tmpl w:val="8C283F0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EBD4683"/>
    <w:multiLevelType w:val="hybridMultilevel"/>
    <w:tmpl w:val="9AA06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054458B"/>
    <w:multiLevelType w:val="hybridMultilevel"/>
    <w:tmpl w:val="7E50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14E37CD"/>
    <w:multiLevelType w:val="hybridMultilevel"/>
    <w:tmpl w:val="C7D4C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2A8146D"/>
    <w:multiLevelType w:val="hybridMultilevel"/>
    <w:tmpl w:val="93B87F0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3F500F2"/>
    <w:multiLevelType w:val="hybridMultilevel"/>
    <w:tmpl w:val="F860FE3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4F96074"/>
    <w:multiLevelType w:val="hybridMultilevel"/>
    <w:tmpl w:val="B85AC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51D5F52"/>
    <w:multiLevelType w:val="hybridMultilevel"/>
    <w:tmpl w:val="448AB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79643D6"/>
    <w:multiLevelType w:val="hybridMultilevel"/>
    <w:tmpl w:val="6D082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8A835B0"/>
    <w:multiLevelType w:val="hybridMultilevel"/>
    <w:tmpl w:val="C5EA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9F51CBE"/>
    <w:multiLevelType w:val="hybridMultilevel"/>
    <w:tmpl w:val="C6706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A976AF1"/>
    <w:multiLevelType w:val="multilevel"/>
    <w:tmpl w:val="D5C448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6D1B6915"/>
    <w:multiLevelType w:val="hybridMultilevel"/>
    <w:tmpl w:val="4D3A1AB6"/>
    <w:lvl w:ilvl="0" w:tplc="04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D98426D"/>
    <w:multiLevelType w:val="hybridMultilevel"/>
    <w:tmpl w:val="1214E6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6E784BD6"/>
    <w:multiLevelType w:val="hybridMultilevel"/>
    <w:tmpl w:val="12361A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702D448B"/>
    <w:multiLevelType w:val="hybridMultilevel"/>
    <w:tmpl w:val="7F960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068263F"/>
    <w:multiLevelType w:val="hybridMultilevel"/>
    <w:tmpl w:val="0B6C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0A5334F"/>
    <w:multiLevelType w:val="hybridMultilevel"/>
    <w:tmpl w:val="C5A8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2E33B51"/>
    <w:multiLevelType w:val="hybridMultilevel"/>
    <w:tmpl w:val="981265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741F1A41"/>
    <w:multiLevelType w:val="hybridMultilevel"/>
    <w:tmpl w:val="C5AE311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75F34BCE"/>
    <w:multiLevelType w:val="hybridMultilevel"/>
    <w:tmpl w:val="779AB4DE"/>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786E708E"/>
    <w:multiLevelType w:val="hybridMultilevel"/>
    <w:tmpl w:val="B5449CB4"/>
    <w:lvl w:ilvl="0" w:tplc="0409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9" w15:restartNumberingAfterBreak="0">
    <w:nsid w:val="788D192E"/>
    <w:multiLevelType w:val="hybridMultilevel"/>
    <w:tmpl w:val="5A3C4C48"/>
    <w:lvl w:ilvl="0" w:tplc="04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A2C46C9"/>
    <w:multiLevelType w:val="hybridMultilevel"/>
    <w:tmpl w:val="BC9C5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7BC210BF"/>
    <w:multiLevelType w:val="hybridMultilevel"/>
    <w:tmpl w:val="68FAA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BDA338A"/>
    <w:multiLevelType w:val="multilevel"/>
    <w:tmpl w:val="E7868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DA330AF"/>
    <w:multiLevelType w:val="hybridMultilevel"/>
    <w:tmpl w:val="9A80CB52"/>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7"/>
  </w:num>
  <w:num w:numId="2">
    <w:abstractNumId w:val="79"/>
  </w:num>
  <w:num w:numId="3">
    <w:abstractNumId w:val="74"/>
  </w:num>
  <w:num w:numId="4">
    <w:abstractNumId w:val="72"/>
  </w:num>
  <w:num w:numId="5">
    <w:abstractNumId w:val="40"/>
  </w:num>
  <w:num w:numId="6">
    <w:abstractNumId w:val="66"/>
  </w:num>
  <w:num w:numId="7">
    <w:abstractNumId w:val="103"/>
  </w:num>
  <w:num w:numId="8">
    <w:abstractNumId w:val="80"/>
  </w:num>
  <w:num w:numId="9">
    <w:abstractNumId w:val="27"/>
  </w:num>
  <w:num w:numId="10">
    <w:abstractNumId w:val="76"/>
  </w:num>
  <w:num w:numId="11">
    <w:abstractNumId w:val="38"/>
  </w:num>
  <w:num w:numId="12">
    <w:abstractNumId w:val="47"/>
  </w:num>
  <w:num w:numId="13">
    <w:abstractNumId w:val="87"/>
  </w:num>
  <w:num w:numId="14">
    <w:abstractNumId w:val="94"/>
  </w:num>
  <w:num w:numId="15">
    <w:abstractNumId w:val="15"/>
  </w:num>
  <w:num w:numId="16">
    <w:abstractNumId w:val="57"/>
  </w:num>
  <w:num w:numId="17">
    <w:abstractNumId w:val="99"/>
  </w:num>
  <w:num w:numId="18">
    <w:abstractNumId w:val="98"/>
  </w:num>
  <w:num w:numId="19">
    <w:abstractNumId w:val="81"/>
  </w:num>
  <w:num w:numId="20">
    <w:abstractNumId w:val="53"/>
  </w:num>
  <w:num w:numId="21">
    <w:abstractNumId w:val="77"/>
  </w:num>
  <w:num w:numId="22">
    <w:abstractNumId w:val="31"/>
  </w:num>
  <w:num w:numId="23">
    <w:abstractNumId w:val="20"/>
  </w:num>
  <w:num w:numId="24">
    <w:abstractNumId w:val="42"/>
  </w:num>
  <w:num w:numId="25">
    <w:abstractNumId w:val="12"/>
  </w:num>
  <w:num w:numId="26">
    <w:abstractNumId w:val="95"/>
  </w:num>
  <w:num w:numId="27">
    <w:abstractNumId w:val="44"/>
  </w:num>
  <w:num w:numId="28">
    <w:abstractNumId w:val="21"/>
  </w:num>
  <w:num w:numId="29">
    <w:abstractNumId w:val="70"/>
  </w:num>
  <w:num w:numId="30">
    <w:abstractNumId w:val="84"/>
  </w:num>
  <w:num w:numId="31">
    <w:abstractNumId w:val="4"/>
  </w:num>
  <w:num w:numId="32">
    <w:abstractNumId w:val="39"/>
  </w:num>
  <w:num w:numId="33">
    <w:abstractNumId w:val="82"/>
  </w:num>
  <w:num w:numId="34">
    <w:abstractNumId w:val="1"/>
  </w:num>
  <w:num w:numId="35">
    <w:abstractNumId w:val="67"/>
  </w:num>
  <w:num w:numId="36">
    <w:abstractNumId w:val="9"/>
  </w:num>
  <w:num w:numId="37">
    <w:abstractNumId w:val="55"/>
  </w:num>
  <w:num w:numId="38">
    <w:abstractNumId w:val="22"/>
  </w:num>
  <w:num w:numId="39">
    <w:abstractNumId w:val="78"/>
  </w:num>
  <w:num w:numId="40">
    <w:abstractNumId w:val="50"/>
  </w:num>
  <w:num w:numId="41">
    <w:abstractNumId w:val="45"/>
  </w:num>
  <w:num w:numId="42">
    <w:abstractNumId w:val="34"/>
  </w:num>
  <w:num w:numId="43">
    <w:abstractNumId w:val="19"/>
  </w:num>
  <w:num w:numId="44">
    <w:abstractNumId w:val="6"/>
  </w:num>
  <w:num w:numId="45">
    <w:abstractNumId w:val="11"/>
  </w:num>
  <w:num w:numId="46">
    <w:abstractNumId w:val="59"/>
  </w:num>
  <w:num w:numId="47">
    <w:abstractNumId w:val="16"/>
  </w:num>
  <w:num w:numId="48">
    <w:abstractNumId w:val="96"/>
  </w:num>
  <w:num w:numId="49">
    <w:abstractNumId w:val="2"/>
  </w:num>
  <w:num w:numId="50">
    <w:abstractNumId w:val="33"/>
  </w:num>
  <w:num w:numId="51">
    <w:abstractNumId w:val="63"/>
  </w:num>
  <w:num w:numId="52">
    <w:abstractNumId w:val="26"/>
  </w:num>
  <w:num w:numId="53">
    <w:abstractNumId w:val="89"/>
  </w:num>
  <w:num w:numId="54">
    <w:abstractNumId w:val="41"/>
  </w:num>
  <w:num w:numId="55">
    <w:abstractNumId w:val="102"/>
  </w:num>
  <w:num w:numId="56">
    <w:abstractNumId w:val="75"/>
  </w:num>
  <w:num w:numId="57">
    <w:abstractNumId w:val="5"/>
  </w:num>
  <w:num w:numId="58">
    <w:abstractNumId w:val="85"/>
  </w:num>
  <w:num w:numId="59">
    <w:abstractNumId w:val="51"/>
  </w:num>
  <w:num w:numId="60">
    <w:abstractNumId w:val="52"/>
  </w:num>
  <w:num w:numId="61">
    <w:abstractNumId w:val="65"/>
  </w:num>
  <w:num w:numId="62">
    <w:abstractNumId w:val="62"/>
  </w:num>
  <w:num w:numId="63">
    <w:abstractNumId w:val="68"/>
  </w:num>
  <w:num w:numId="64">
    <w:abstractNumId w:val="56"/>
  </w:num>
  <w:num w:numId="65">
    <w:abstractNumId w:val="58"/>
  </w:num>
  <w:num w:numId="66">
    <w:abstractNumId w:val="46"/>
  </w:num>
  <w:num w:numId="67">
    <w:abstractNumId w:val="24"/>
  </w:num>
  <w:num w:numId="68">
    <w:abstractNumId w:val="48"/>
  </w:num>
  <w:num w:numId="69">
    <w:abstractNumId w:val="43"/>
  </w:num>
  <w:num w:numId="70">
    <w:abstractNumId w:val="18"/>
  </w:num>
  <w:num w:numId="71">
    <w:abstractNumId w:val="14"/>
  </w:num>
  <w:num w:numId="72">
    <w:abstractNumId w:val="71"/>
  </w:num>
  <w:num w:numId="73">
    <w:abstractNumId w:val="37"/>
  </w:num>
  <w:num w:numId="74">
    <w:abstractNumId w:val="36"/>
  </w:num>
  <w:num w:numId="75">
    <w:abstractNumId w:val="83"/>
  </w:num>
  <w:num w:numId="76">
    <w:abstractNumId w:val="49"/>
  </w:num>
  <w:num w:numId="77">
    <w:abstractNumId w:val="8"/>
  </w:num>
  <w:num w:numId="78">
    <w:abstractNumId w:val="93"/>
  </w:num>
  <w:num w:numId="79">
    <w:abstractNumId w:val="7"/>
  </w:num>
  <w:num w:numId="80">
    <w:abstractNumId w:val="60"/>
  </w:num>
  <w:num w:numId="81">
    <w:abstractNumId w:val="35"/>
  </w:num>
  <w:num w:numId="82">
    <w:abstractNumId w:val="100"/>
  </w:num>
  <w:num w:numId="83">
    <w:abstractNumId w:val="101"/>
  </w:num>
  <w:num w:numId="84">
    <w:abstractNumId w:val="92"/>
  </w:num>
  <w:num w:numId="85">
    <w:abstractNumId w:val="10"/>
  </w:num>
  <w:num w:numId="86">
    <w:abstractNumId w:val="25"/>
  </w:num>
  <w:num w:numId="87">
    <w:abstractNumId w:val="86"/>
  </w:num>
  <w:num w:numId="88">
    <w:abstractNumId w:val="3"/>
  </w:num>
  <w:num w:numId="89">
    <w:abstractNumId w:val="32"/>
  </w:num>
  <w:num w:numId="90">
    <w:abstractNumId w:val="13"/>
  </w:num>
  <w:num w:numId="91">
    <w:abstractNumId w:val="23"/>
  </w:num>
  <w:num w:numId="92">
    <w:abstractNumId w:val="28"/>
  </w:num>
  <w:num w:numId="93">
    <w:abstractNumId w:val="0"/>
  </w:num>
  <w:num w:numId="94">
    <w:abstractNumId w:val="88"/>
  </w:num>
  <w:num w:numId="95">
    <w:abstractNumId w:val="54"/>
  </w:num>
  <w:num w:numId="96">
    <w:abstractNumId w:val="90"/>
  </w:num>
  <w:num w:numId="97">
    <w:abstractNumId w:val="61"/>
  </w:num>
  <w:num w:numId="98">
    <w:abstractNumId w:val="91"/>
  </w:num>
  <w:num w:numId="99">
    <w:abstractNumId w:val="73"/>
  </w:num>
  <w:num w:numId="100">
    <w:abstractNumId w:val="17"/>
  </w:num>
  <w:num w:numId="101">
    <w:abstractNumId w:val="29"/>
  </w:num>
  <w:num w:numId="102">
    <w:abstractNumId w:val="30"/>
  </w:num>
  <w:num w:numId="103">
    <w:abstractNumId w:val="64"/>
  </w:num>
  <w:num w:numId="104">
    <w:abstractNumId w:val="69"/>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3DA"/>
    <w:rsid w:val="000001AF"/>
    <w:rsid w:val="00000296"/>
    <w:rsid w:val="00000D4A"/>
    <w:rsid w:val="00001722"/>
    <w:rsid w:val="00001893"/>
    <w:rsid w:val="00001C5C"/>
    <w:rsid w:val="00001DB9"/>
    <w:rsid w:val="00002030"/>
    <w:rsid w:val="0000239C"/>
    <w:rsid w:val="000025B7"/>
    <w:rsid w:val="00003981"/>
    <w:rsid w:val="00003A17"/>
    <w:rsid w:val="00003CE1"/>
    <w:rsid w:val="00005505"/>
    <w:rsid w:val="000059E9"/>
    <w:rsid w:val="00005CEE"/>
    <w:rsid w:val="000067D9"/>
    <w:rsid w:val="00010497"/>
    <w:rsid w:val="000116C9"/>
    <w:rsid w:val="00011700"/>
    <w:rsid w:val="00011E06"/>
    <w:rsid w:val="00012466"/>
    <w:rsid w:val="00013AC1"/>
    <w:rsid w:val="000144A2"/>
    <w:rsid w:val="000156CE"/>
    <w:rsid w:val="000158F1"/>
    <w:rsid w:val="00015E99"/>
    <w:rsid w:val="000170F8"/>
    <w:rsid w:val="0001718B"/>
    <w:rsid w:val="00017823"/>
    <w:rsid w:val="00020E0A"/>
    <w:rsid w:val="00022019"/>
    <w:rsid w:val="000233DA"/>
    <w:rsid w:val="00023CA2"/>
    <w:rsid w:val="00024139"/>
    <w:rsid w:val="0002440E"/>
    <w:rsid w:val="00025518"/>
    <w:rsid w:val="00025D47"/>
    <w:rsid w:val="00025DC1"/>
    <w:rsid w:val="000263E9"/>
    <w:rsid w:val="000275AA"/>
    <w:rsid w:val="00027695"/>
    <w:rsid w:val="00030ECC"/>
    <w:rsid w:val="00031FD5"/>
    <w:rsid w:val="0003357B"/>
    <w:rsid w:val="0003512D"/>
    <w:rsid w:val="0003663A"/>
    <w:rsid w:val="000377AA"/>
    <w:rsid w:val="00037C20"/>
    <w:rsid w:val="00037DBC"/>
    <w:rsid w:val="000432DB"/>
    <w:rsid w:val="000434A2"/>
    <w:rsid w:val="000445AF"/>
    <w:rsid w:val="00044846"/>
    <w:rsid w:val="00044EA7"/>
    <w:rsid w:val="0004519D"/>
    <w:rsid w:val="00045C5B"/>
    <w:rsid w:val="00045FBF"/>
    <w:rsid w:val="00047320"/>
    <w:rsid w:val="00050032"/>
    <w:rsid w:val="00050624"/>
    <w:rsid w:val="000518EA"/>
    <w:rsid w:val="00051C85"/>
    <w:rsid w:val="00052D61"/>
    <w:rsid w:val="00052FB7"/>
    <w:rsid w:val="00053628"/>
    <w:rsid w:val="0005433E"/>
    <w:rsid w:val="0005687F"/>
    <w:rsid w:val="00057BF4"/>
    <w:rsid w:val="00057CE1"/>
    <w:rsid w:val="00063260"/>
    <w:rsid w:val="000639DA"/>
    <w:rsid w:val="000649BF"/>
    <w:rsid w:val="00064DDD"/>
    <w:rsid w:val="000653C0"/>
    <w:rsid w:val="00067CA5"/>
    <w:rsid w:val="00067EDE"/>
    <w:rsid w:val="00071368"/>
    <w:rsid w:val="000719EA"/>
    <w:rsid w:val="000737E7"/>
    <w:rsid w:val="000739BB"/>
    <w:rsid w:val="00076147"/>
    <w:rsid w:val="00076251"/>
    <w:rsid w:val="00076EB5"/>
    <w:rsid w:val="00077536"/>
    <w:rsid w:val="00080437"/>
    <w:rsid w:val="00080701"/>
    <w:rsid w:val="00081213"/>
    <w:rsid w:val="00082529"/>
    <w:rsid w:val="0008441C"/>
    <w:rsid w:val="00086729"/>
    <w:rsid w:val="00086CA6"/>
    <w:rsid w:val="0008766C"/>
    <w:rsid w:val="00090CBA"/>
    <w:rsid w:val="00092BD0"/>
    <w:rsid w:val="000931F1"/>
    <w:rsid w:val="00093291"/>
    <w:rsid w:val="000936B1"/>
    <w:rsid w:val="00094525"/>
    <w:rsid w:val="00094D2D"/>
    <w:rsid w:val="00094DA5"/>
    <w:rsid w:val="00095B11"/>
    <w:rsid w:val="00096049"/>
    <w:rsid w:val="000A0CAA"/>
    <w:rsid w:val="000A1F99"/>
    <w:rsid w:val="000A1FCB"/>
    <w:rsid w:val="000A2C39"/>
    <w:rsid w:val="000A309E"/>
    <w:rsid w:val="000A41AB"/>
    <w:rsid w:val="000A55CC"/>
    <w:rsid w:val="000A5605"/>
    <w:rsid w:val="000A63AF"/>
    <w:rsid w:val="000A656C"/>
    <w:rsid w:val="000A690D"/>
    <w:rsid w:val="000A6AAC"/>
    <w:rsid w:val="000A6CE5"/>
    <w:rsid w:val="000B1108"/>
    <w:rsid w:val="000B14FA"/>
    <w:rsid w:val="000B2841"/>
    <w:rsid w:val="000B3AC9"/>
    <w:rsid w:val="000B41F7"/>
    <w:rsid w:val="000B4A06"/>
    <w:rsid w:val="000B50B5"/>
    <w:rsid w:val="000B5484"/>
    <w:rsid w:val="000B54DC"/>
    <w:rsid w:val="000B575E"/>
    <w:rsid w:val="000B6A8B"/>
    <w:rsid w:val="000B6CC6"/>
    <w:rsid w:val="000B6FE4"/>
    <w:rsid w:val="000B709B"/>
    <w:rsid w:val="000B7EA5"/>
    <w:rsid w:val="000C0155"/>
    <w:rsid w:val="000C0580"/>
    <w:rsid w:val="000C0E0C"/>
    <w:rsid w:val="000C0EA3"/>
    <w:rsid w:val="000C2005"/>
    <w:rsid w:val="000C224E"/>
    <w:rsid w:val="000C2FCA"/>
    <w:rsid w:val="000C31BA"/>
    <w:rsid w:val="000C4305"/>
    <w:rsid w:val="000C5AD1"/>
    <w:rsid w:val="000C6584"/>
    <w:rsid w:val="000C7548"/>
    <w:rsid w:val="000D1F22"/>
    <w:rsid w:val="000D2B59"/>
    <w:rsid w:val="000D3220"/>
    <w:rsid w:val="000D4470"/>
    <w:rsid w:val="000D4521"/>
    <w:rsid w:val="000D45C6"/>
    <w:rsid w:val="000D523B"/>
    <w:rsid w:val="000D5717"/>
    <w:rsid w:val="000D5EF1"/>
    <w:rsid w:val="000D7198"/>
    <w:rsid w:val="000D73D8"/>
    <w:rsid w:val="000D7EEC"/>
    <w:rsid w:val="000D7FE8"/>
    <w:rsid w:val="000E0845"/>
    <w:rsid w:val="000E0AB3"/>
    <w:rsid w:val="000E0C01"/>
    <w:rsid w:val="000E17D4"/>
    <w:rsid w:val="000E280D"/>
    <w:rsid w:val="000E2A53"/>
    <w:rsid w:val="000E3BA9"/>
    <w:rsid w:val="000E48B1"/>
    <w:rsid w:val="000E49A0"/>
    <w:rsid w:val="000E4CBC"/>
    <w:rsid w:val="000E5B6D"/>
    <w:rsid w:val="000E5C64"/>
    <w:rsid w:val="000E6649"/>
    <w:rsid w:val="000F09EB"/>
    <w:rsid w:val="000F0C54"/>
    <w:rsid w:val="000F1027"/>
    <w:rsid w:val="000F2384"/>
    <w:rsid w:val="000F27AB"/>
    <w:rsid w:val="000F27BC"/>
    <w:rsid w:val="000F2A94"/>
    <w:rsid w:val="000F2F22"/>
    <w:rsid w:val="000F3714"/>
    <w:rsid w:val="000F3BEB"/>
    <w:rsid w:val="000F4C8C"/>
    <w:rsid w:val="000F4EF5"/>
    <w:rsid w:val="000F52E9"/>
    <w:rsid w:val="000F5C39"/>
    <w:rsid w:val="000F6513"/>
    <w:rsid w:val="000F6990"/>
    <w:rsid w:val="000F7D7E"/>
    <w:rsid w:val="000F7DEE"/>
    <w:rsid w:val="001003AF"/>
    <w:rsid w:val="00100449"/>
    <w:rsid w:val="00102714"/>
    <w:rsid w:val="00103AFA"/>
    <w:rsid w:val="0010423E"/>
    <w:rsid w:val="00104C17"/>
    <w:rsid w:val="00105D91"/>
    <w:rsid w:val="001069B9"/>
    <w:rsid w:val="00106B68"/>
    <w:rsid w:val="00107291"/>
    <w:rsid w:val="00107BB5"/>
    <w:rsid w:val="001101B1"/>
    <w:rsid w:val="00111C32"/>
    <w:rsid w:val="00112965"/>
    <w:rsid w:val="00112D6D"/>
    <w:rsid w:val="00112F75"/>
    <w:rsid w:val="00113349"/>
    <w:rsid w:val="001134C6"/>
    <w:rsid w:val="001166DE"/>
    <w:rsid w:val="00116FCE"/>
    <w:rsid w:val="00117230"/>
    <w:rsid w:val="00117268"/>
    <w:rsid w:val="00117AC7"/>
    <w:rsid w:val="001239BE"/>
    <w:rsid w:val="00123EA0"/>
    <w:rsid w:val="0012556F"/>
    <w:rsid w:val="001265B1"/>
    <w:rsid w:val="00127233"/>
    <w:rsid w:val="00127D14"/>
    <w:rsid w:val="0013019C"/>
    <w:rsid w:val="00131EC1"/>
    <w:rsid w:val="001328D9"/>
    <w:rsid w:val="0013363F"/>
    <w:rsid w:val="00134533"/>
    <w:rsid w:val="00134D80"/>
    <w:rsid w:val="00134F41"/>
    <w:rsid w:val="001406B7"/>
    <w:rsid w:val="001418FD"/>
    <w:rsid w:val="001430CC"/>
    <w:rsid w:val="001434C1"/>
    <w:rsid w:val="00144B5A"/>
    <w:rsid w:val="00146495"/>
    <w:rsid w:val="00147564"/>
    <w:rsid w:val="00147B86"/>
    <w:rsid w:val="00150A1D"/>
    <w:rsid w:val="00151801"/>
    <w:rsid w:val="00152059"/>
    <w:rsid w:val="001545B4"/>
    <w:rsid w:val="00154FEB"/>
    <w:rsid w:val="00157607"/>
    <w:rsid w:val="00157F20"/>
    <w:rsid w:val="00161F1A"/>
    <w:rsid w:val="001620A7"/>
    <w:rsid w:val="0016294D"/>
    <w:rsid w:val="00163965"/>
    <w:rsid w:val="0016408D"/>
    <w:rsid w:val="00165532"/>
    <w:rsid w:val="00166FA3"/>
    <w:rsid w:val="00167C92"/>
    <w:rsid w:val="001707FD"/>
    <w:rsid w:val="00172A61"/>
    <w:rsid w:val="00172F78"/>
    <w:rsid w:val="00173996"/>
    <w:rsid w:val="00174203"/>
    <w:rsid w:val="001749C2"/>
    <w:rsid w:val="00174ABE"/>
    <w:rsid w:val="001752D6"/>
    <w:rsid w:val="001766EB"/>
    <w:rsid w:val="00177B20"/>
    <w:rsid w:val="001802A0"/>
    <w:rsid w:val="00180894"/>
    <w:rsid w:val="001813A0"/>
    <w:rsid w:val="0018235C"/>
    <w:rsid w:val="0018364C"/>
    <w:rsid w:val="0018447F"/>
    <w:rsid w:val="001906AF"/>
    <w:rsid w:val="00192A9D"/>
    <w:rsid w:val="00192C46"/>
    <w:rsid w:val="001932AF"/>
    <w:rsid w:val="00193418"/>
    <w:rsid w:val="001934B6"/>
    <w:rsid w:val="00195025"/>
    <w:rsid w:val="00195035"/>
    <w:rsid w:val="001961DD"/>
    <w:rsid w:val="00196458"/>
    <w:rsid w:val="001A138F"/>
    <w:rsid w:val="001A2D35"/>
    <w:rsid w:val="001A3270"/>
    <w:rsid w:val="001A334D"/>
    <w:rsid w:val="001A4F79"/>
    <w:rsid w:val="001A6CDB"/>
    <w:rsid w:val="001A6F2E"/>
    <w:rsid w:val="001A752E"/>
    <w:rsid w:val="001B1032"/>
    <w:rsid w:val="001B12BC"/>
    <w:rsid w:val="001B19E1"/>
    <w:rsid w:val="001B27C8"/>
    <w:rsid w:val="001B2B2C"/>
    <w:rsid w:val="001B3B57"/>
    <w:rsid w:val="001B47B4"/>
    <w:rsid w:val="001B5A5B"/>
    <w:rsid w:val="001B79C9"/>
    <w:rsid w:val="001C13F3"/>
    <w:rsid w:val="001C16E7"/>
    <w:rsid w:val="001C1A39"/>
    <w:rsid w:val="001C269D"/>
    <w:rsid w:val="001C2702"/>
    <w:rsid w:val="001C2D56"/>
    <w:rsid w:val="001C3599"/>
    <w:rsid w:val="001C44EA"/>
    <w:rsid w:val="001C4C8B"/>
    <w:rsid w:val="001C534B"/>
    <w:rsid w:val="001C545D"/>
    <w:rsid w:val="001C563E"/>
    <w:rsid w:val="001C5AA6"/>
    <w:rsid w:val="001C708C"/>
    <w:rsid w:val="001C7572"/>
    <w:rsid w:val="001C7C94"/>
    <w:rsid w:val="001D2DB3"/>
    <w:rsid w:val="001D59F6"/>
    <w:rsid w:val="001D7EE3"/>
    <w:rsid w:val="001E06CF"/>
    <w:rsid w:val="001E0D5E"/>
    <w:rsid w:val="001E0F7E"/>
    <w:rsid w:val="001E15CE"/>
    <w:rsid w:val="001E1AAA"/>
    <w:rsid w:val="001E27AE"/>
    <w:rsid w:val="001E2F53"/>
    <w:rsid w:val="001E3581"/>
    <w:rsid w:val="001E5199"/>
    <w:rsid w:val="001E661E"/>
    <w:rsid w:val="001E6ACA"/>
    <w:rsid w:val="001E6B96"/>
    <w:rsid w:val="001E7A16"/>
    <w:rsid w:val="001F11E3"/>
    <w:rsid w:val="001F227D"/>
    <w:rsid w:val="001F2854"/>
    <w:rsid w:val="001F35E7"/>
    <w:rsid w:val="001F5564"/>
    <w:rsid w:val="001F5DDC"/>
    <w:rsid w:val="002003F1"/>
    <w:rsid w:val="00200C6E"/>
    <w:rsid w:val="00201863"/>
    <w:rsid w:val="00201BC2"/>
    <w:rsid w:val="00202996"/>
    <w:rsid w:val="002053F4"/>
    <w:rsid w:val="00205D3B"/>
    <w:rsid w:val="002112FD"/>
    <w:rsid w:val="00212294"/>
    <w:rsid w:val="0021266E"/>
    <w:rsid w:val="00212B2E"/>
    <w:rsid w:val="00212FFA"/>
    <w:rsid w:val="00213005"/>
    <w:rsid w:val="0021355F"/>
    <w:rsid w:val="00214044"/>
    <w:rsid w:val="00216502"/>
    <w:rsid w:val="00216765"/>
    <w:rsid w:val="00220A77"/>
    <w:rsid w:val="00222B54"/>
    <w:rsid w:val="00222F1E"/>
    <w:rsid w:val="002237B0"/>
    <w:rsid w:val="0022613D"/>
    <w:rsid w:val="00227206"/>
    <w:rsid w:val="00227C24"/>
    <w:rsid w:val="00227DA1"/>
    <w:rsid w:val="00230B25"/>
    <w:rsid w:val="002310C5"/>
    <w:rsid w:val="00233AA1"/>
    <w:rsid w:val="00235D4A"/>
    <w:rsid w:val="002361F0"/>
    <w:rsid w:val="002368EF"/>
    <w:rsid w:val="00237A64"/>
    <w:rsid w:val="002401B3"/>
    <w:rsid w:val="00240A0B"/>
    <w:rsid w:val="00240C2C"/>
    <w:rsid w:val="00242381"/>
    <w:rsid w:val="0024350B"/>
    <w:rsid w:val="00243EF4"/>
    <w:rsid w:val="00244480"/>
    <w:rsid w:val="002453EF"/>
    <w:rsid w:val="002454B6"/>
    <w:rsid w:val="00245E01"/>
    <w:rsid w:val="00246CE7"/>
    <w:rsid w:val="00247FFD"/>
    <w:rsid w:val="002517F9"/>
    <w:rsid w:val="00252FBE"/>
    <w:rsid w:val="002531D3"/>
    <w:rsid w:val="00253AC4"/>
    <w:rsid w:val="002549FF"/>
    <w:rsid w:val="00254C7A"/>
    <w:rsid w:val="002568A4"/>
    <w:rsid w:val="00260194"/>
    <w:rsid w:val="00260717"/>
    <w:rsid w:val="0026073A"/>
    <w:rsid w:val="00261585"/>
    <w:rsid w:val="002617FE"/>
    <w:rsid w:val="00261BB4"/>
    <w:rsid w:val="002624C5"/>
    <w:rsid w:val="00263463"/>
    <w:rsid w:val="00263F9E"/>
    <w:rsid w:val="00264D0E"/>
    <w:rsid w:val="00265198"/>
    <w:rsid w:val="002652B7"/>
    <w:rsid w:val="002663C2"/>
    <w:rsid w:val="00266D36"/>
    <w:rsid w:val="002673CA"/>
    <w:rsid w:val="00267908"/>
    <w:rsid w:val="002708FD"/>
    <w:rsid w:val="00271A39"/>
    <w:rsid w:val="00271F5B"/>
    <w:rsid w:val="00272D38"/>
    <w:rsid w:val="00274C66"/>
    <w:rsid w:val="00275907"/>
    <w:rsid w:val="00276831"/>
    <w:rsid w:val="002768AE"/>
    <w:rsid w:val="002805DF"/>
    <w:rsid w:val="0028062D"/>
    <w:rsid w:val="0028113E"/>
    <w:rsid w:val="00284088"/>
    <w:rsid w:val="002844F1"/>
    <w:rsid w:val="00284587"/>
    <w:rsid w:val="00285C91"/>
    <w:rsid w:val="00285CDD"/>
    <w:rsid w:val="0028635F"/>
    <w:rsid w:val="00286F3C"/>
    <w:rsid w:val="00287414"/>
    <w:rsid w:val="002912B2"/>
    <w:rsid w:val="00291A25"/>
    <w:rsid w:val="002924EE"/>
    <w:rsid w:val="00294D15"/>
    <w:rsid w:val="00294FE0"/>
    <w:rsid w:val="00295564"/>
    <w:rsid w:val="00295956"/>
    <w:rsid w:val="00295D8B"/>
    <w:rsid w:val="00297B2D"/>
    <w:rsid w:val="00297D26"/>
    <w:rsid w:val="002A0B55"/>
    <w:rsid w:val="002A0FDE"/>
    <w:rsid w:val="002A1D04"/>
    <w:rsid w:val="002A2313"/>
    <w:rsid w:val="002A2A34"/>
    <w:rsid w:val="002A320A"/>
    <w:rsid w:val="002A3DAA"/>
    <w:rsid w:val="002A3EDD"/>
    <w:rsid w:val="002A5651"/>
    <w:rsid w:val="002A648F"/>
    <w:rsid w:val="002A6EEA"/>
    <w:rsid w:val="002A75FF"/>
    <w:rsid w:val="002A7AB3"/>
    <w:rsid w:val="002B0500"/>
    <w:rsid w:val="002B0724"/>
    <w:rsid w:val="002B1346"/>
    <w:rsid w:val="002B1AE0"/>
    <w:rsid w:val="002B283E"/>
    <w:rsid w:val="002B28E4"/>
    <w:rsid w:val="002B3B22"/>
    <w:rsid w:val="002B430A"/>
    <w:rsid w:val="002B5FA0"/>
    <w:rsid w:val="002B76FD"/>
    <w:rsid w:val="002C0B1F"/>
    <w:rsid w:val="002C14FE"/>
    <w:rsid w:val="002C1F33"/>
    <w:rsid w:val="002C1FF6"/>
    <w:rsid w:val="002C21AB"/>
    <w:rsid w:val="002C48BB"/>
    <w:rsid w:val="002C63DB"/>
    <w:rsid w:val="002C6C16"/>
    <w:rsid w:val="002C7BA4"/>
    <w:rsid w:val="002D07C5"/>
    <w:rsid w:val="002D11C9"/>
    <w:rsid w:val="002D1430"/>
    <w:rsid w:val="002D3828"/>
    <w:rsid w:val="002D3DCB"/>
    <w:rsid w:val="002D43A0"/>
    <w:rsid w:val="002D5EF4"/>
    <w:rsid w:val="002D6B2A"/>
    <w:rsid w:val="002E11CF"/>
    <w:rsid w:val="002E1E4B"/>
    <w:rsid w:val="002E2850"/>
    <w:rsid w:val="002E2E19"/>
    <w:rsid w:val="002E34D0"/>
    <w:rsid w:val="002E4B18"/>
    <w:rsid w:val="002E4DD7"/>
    <w:rsid w:val="002E5749"/>
    <w:rsid w:val="002E6486"/>
    <w:rsid w:val="002F0E22"/>
    <w:rsid w:val="002F233B"/>
    <w:rsid w:val="002F41B3"/>
    <w:rsid w:val="002F4E73"/>
    <w:rsid w:val="002F5100"/>
    <w:rsid w:val="002F5B64"/>
    <w:rsid w:val="003015F4"/>
    <w:rsid w:val="00301701"/>
    <w:rsid w:val="00302936"/>
    <w:rsid w:val="00302BB8"/>
    <w:rsid w:val="00302C53"/>
    <w:rsid w:val="00304C17"/>
    <w:rsid w:val="0030589E"/>
    <w:rsid w:val="00305EB4"/>
    <w:rsid w:val="00306714"/>
    <w:rsid w:val="00307570"/>
    <w:rsid w:val="00307B34"/>
    <w:rsid w:val="00307FD3"/>
    <w:rsid w:val="003109CD"/>
    <w:rsid w:val="003114F4"/>
    <w:rsid w:val="00311862"/>
    <w:rsid w:val="00312091"/>
    <w:rsid w:val="0031266D"/>
    <w:rsid w:val="003133D7"/>
    <w:rsid w:val="00314EBD"/>
    <w:rsid w:val="00315440"/>
    <w:rsid w:val="003158EA"/>
    <w:rsid w:val="00315B4A"/>
    <w:rsid w:val="00316B1F"/>
    <w:rsid w:val="003200CF"/>
    <w:rsid w:val="003202D8"/>
    <w:rsid w:val="00320619"/>
    <w:rsid w:val="00321E39"/>
    <w:rsid w:val="0032298F"/>
    <w:rsid w:val="0032572A"/>
    <w:rsid w:val="00326B38"/>
    <w:rsid w:val="00327FBB"/>
    <w:rsid w:val="00330E4C"/>
    <w:rsid w:val="0033284E"/>
    <w:rsid w:val="00332EFF"/>
    <w:rsid w:val="0033312F"/>
    <w:rsid w:val="003333A3"/>
    <w:rsid w:val="0033347D"/>
    <w:rsid w:val="00334232"/>
    <w:rsid w:val="00335753"/>
    <w:rsid w:val="00337E76"/>
    <w:rsid w:val="00337E97"/>
    <w:rsid w:val="00340ED8"/>
    <w:rsid w:val="0034231C"/>
    <w:rsid w:val="00343D4F"/>
    <w:rsid w:val="003448EE"/>
    <w:rsid w:val="00344E1F"/>
    <w:rsid w:val="003455ED"/>
    <w:rsid w:val="00347218"/>
    <w:rsid w:val="003474AD"/>
    <w:rsid w:val="00350166"/>
    <w:rsid w:val="00350658"/>
    <w:rsid w:val="00350D8B"/>
    <w:rsid w:val="003529F1"/>
    <w:rsid w:val="003563A7"/>
    <w:rsid w:val="00356883"/>
    <w:rsid w:val="0035733E"/>
    <w:rsid w:val="00360A49"/>
    <w:rsid w:val="003616A7"/>
    <w:rsid w:val="0036380C"/>
    <w:rsid w:val="00363853"/>
    <w:rsid w:val="00363B88"/>
    <w:rsid w:val="00364A48"/>
    <w:rsid w:val="003652FD"/>
    <w:rsid w:val="00365635"/>
    <w:rsid w:val="00365FBC"/>
    <w:rsid w:val="003661D0"/>
    <w:rsid w:val="00367C1C"/>
    <w:rsid w:val="00367C4C"/>
    <w:rsid w:val="00370B9B"/>
    <w:rsid w:val="00372CD9"/>
    <w:rsid w:val="00373329"/>
    <w:rsid w:val="003742EE"/>
    <w:rsid w:val="00374A3E"/>
    <w:rsid w:val="00374D65"/>
    <w:rsid w:val="003755F0"/>
    <w:rsid w:val="003772AB"/>
    <w:rsid w:val="0038050E"/>
    <w:rsid w:val="003819F4"/>
    <w:rsid w:val="00382A30"/>
    <w:rsid w:val="00382C84"/>
    <w:rsid w:val="00383661"/>
    <w:rsid w:val="003854A0"/>
    <w:rsid w:val="00385842"/>
    <w:rsid w:val="00385922"/>
    <w:rsid w:val="00385DE2"/>
    <w:rsid w:val="0038611A"/>
    <w:rsid w:val="003869F3"/>
    <w:rsid w:val="00387C6E"/>
    <w:rsid w:val="0039205F"/>
    <w:rsid w:val="003920E6"/>
    <w:rsid w:val="00394507"/>
    <w:rsid w:val="00395F8D"/>
    <w:rsid w:val="0039653C"/>
    <w:rsid w:val="003A03D3"/>
    <w:rsid w:val="003A0B18"/>
    <w:rsid w:val="003A0E05"/>
    <w:rsid w:val="003A2ACB"/>
    <w:rsid w:val="003A39CB"/>
    <w:rsid w:val="003A3AC2"/>
    <w:rsid w:val="003A3F89"/>
    <w:rsid w:val="003A4C30"/>
    <w:rsid w:val="003A53D2"/>
    <w:rsid w:val="003A5B0C"/>
    <w:rsid w:val="003A649B"/>
    <w:rsid w:val="003A6679"/>
    <w:rsid w:val="003A76F7"/>
    <w:rsid w:val="003B0960"/>
    <w:rsid w:val="003B11FA"/>
    <w:rsid w:val="003B1FB3"/>
    <w:rsid w:val="003B2023"/>
    <w:rsid w:val="003B4150"/>
    <w:rsid w:val="003B4937"/>
    <w:rsid w:val="003B4960"/>
    <w:rsid w:val="003B5891"/>
    <w:rsid w:val="003C08C4"/>
    <w:rsid w:val="003C1B1A"/>
    <w:rsid w:val="003C3D86"/>
    <w:rsid w:val="003C4683"/>
    <w:rsid w:val="003C5642"/>
    <w:rsid w:val="003C5646"/>
    <w:rsid w:val="003C5884"/>
    <w:rsid w:val="003C5908"/>
    <w:rsid w:val="003C65EA"/>
    <w:rsid w:val="003D03C5"/>
    <w:rsid w:val="003D232A"/>
    <w:rsid w:val="003D24F9"/>
    <w:rsid w:val="003D2645"/>
    <w:rsid w:val="003D447B"/>
    <w:rsid w:val="003D5566"/>
    <w:rsid w:val="003D593D"/>
    <w:rsid w:val="003D5D40"/>
    <w:rsid w:val="003D68D1"/>
    <w:rsid w:val="003D7A53"/>
    <w:rsid w:val="003E126A"/>
    <w:rsid w:val="003E1843"/>
    <w:rsid w:val="003E1FD4"/>
    <w:rsid w:val="003E3971"/>
    <w:rsid w:val="003E637E"/>
    <w:rsid w:val="003E6615"/>
    <w:rsid w:val="003E7063"/>
    <w:rsid w:val="003F0B4A"/>
    <w:rsid w:val="003F1914"/>
    <w:rsid w:val="003F2002"/>
    <w:rsid w:val="003F20E3"/>
    <w:rsid w:val="003F281A"/>
    <w:rsid w:val="003F2DEC"/>
    <w:rsid w:val="003F308F"/>
    <w:rsid w:val="003F3F29"/>
    <w:rsid w:val="003F4346"/>
    <w:rsid w:val="003F43C4"/>
    <w:rsid w:val="003F4A6B"/>
    <w:rsid w:val="003F4F3C"/>
    <w:rsid w:val="003F5977"/>
    <w:rsid w:val="003F5D6E"/>
    <w:rsid w:val="003F6E99"/>
    <w:rsid w:val="003F79AB"/>
    <w:rsid w:val="004000F3"/>
    <w:rsid w:val="004004F3"/>
    <w:rsid w:val="00400D2E"/>
    <w:rsid w:val="00401EEE"/>
    <w:rsid w:val="00402712"/>
    <w:rsid w:val="00402EF8"/>
    <w:rsid w:val="004031CA"/>
    <w:rsid w:val="0040358B"/>
    <w:rsid w:val="004037F3"/>
    <w:rsid w:val="00403FCC"/>
    <w:rsid w:val="00404B8E"/>
    <w:rsid w:val="00404E79"/>
    <w:rsid w:val="004063AF"/>
    <w:rsid w:val="00406964"/>
    <w:rsid w:val="00412E0B"/>
    <w:rsid w:val="0041363E"/>
    <w:rsid w:val="00413F0D"/>
    <w:rsid w:val="00413F28"/>
    <w:rsid w:val="004143D5"/>
    <w:rsid w:val="0041457A"/>
    <w:rsid w:val="00414924"/>
    <w:rsid w:val="004158EB"/>
    <w:rsid w:val="00417DAE"/>
    <w:rsid w:val="0042036B"/>
    <w:rsid w:val="0042066F"/>
    <w:rsid w:val="004208A0"/>
    <w:rsid w:val="00422FA1"/>
    <w:rsid w:val="00423174"/>
    <w:rsid w:val="00424424"/>
    <w:rsid w:val="00424D2A"/>
    <w:rsid w:val="004257A5"/>
    <w:rsid w:val="00425B87"/>
    <w:rsid w:val="00425BE5"/>
    <w:rsid w:val="00426060"/>
    <w:rsid w:val="00426937"/>
    <w:rsid w:val="004309C9"/>
    <w:rsid w:val="00431376"/>
    <w:rsid w:val="00432441"/>
    <w:rsid w:val="00432765"/>
    <w:rsid w:val="00433771"/>
    <w:rsid w:val="00433E96"/>
    <w:rsid w:val="00433F97"/>
    <w:rsid w:val="00434491"/>
    <w:rsid w:val="00434A3A"/>
    <w:rsid w:val="00435235"/>
    <w:rsid w:val="004366F9"/>
    <w:rsid w:val="00437549"/>
    <w:rsid w:val="00437EDE"/>
    <w:rsid w:val="00443137"/>
    <w:rsid w:val="00444FCC"/>
    <w:rsid w:val="00444FF9"/>
    <w:rsid w:val="004452B5"/>
    <w:rsid w:val="00446ED3"/>
    <w:rsid w:val="0044723D"/>
    <w:rsid w:val="00447406"/>
    <w:rsid w:val="00447945"/>
    <w:rsid w:val="0045112D"/>
    <w:rsid w:val="00451A68"/>
    <w:rsid w:val="00453736"/>
    <w:rsid w:val="00453F22"/>
    <w:rsid w:val="00455B0B"/>
    <w:rsid w:val="00456105"/>
    <w:rsid w:val="00456211"/>
    <w:rsid w:val="004574BF"/>
    <w:rsid w:val="00457710"/>
    <w:rsid w:val="004608D9"/>
    <w:rsid w:val="00462A2B"/>
    <w:rsid w:val="004631DB"/>
    <w:rsid w:val="00463B0D"/>
    <w:rsid w:val="00464C5D"/>
    <w:rsid w:val="00466CFB"/>
    <w:rsid w:val="00471799"/>
    <w:rsid w:val="00472DA8"/>
    <w:rsid w:val="00475C03"/>
    <w:rsid w:val="0047606A"/>
    <w:rsid w:val="0047740C"/>
    <w:rsid w:val="0048268F"/>
    <w:rsid w:val="00482F50"/>
    <w:rsid w:val="00483021"/>
    <w:rsid w:val="00483D2F"/>
    <w:rsid w:val="00484E0D"/>
    <w:rsid w:val="004852A0"/>
    <w:rsid w:val="0048731F"/>
    <w:rsid w:val="00487ECD"/>
    <w:rsid w:val="00490012"/>
    <w:rsid w:val="00490074"/>
    <w:rsid w:val="004908B1"/>
    <w:rsid w:val="00493735"/>
    <w:rsid w:val="00493812"/>
    <w:rsid w:val="00493A7F"/>
    <w:rsid w:val="00494456"/>
    <w:rsid w:val="00494F10"/>
    <w:rsid w:val="0049615F"/>
    <w:rsid w:val="004A0502"/>
    <w:rsid w:val="004A2B1C"/>
    <w:rsid w:val="004A3F2B"/>
    <w:rsid w:val="004A5BF7"/>
    <w:rsid w:val="004A6911"/>
    <w:rsid w:val="004A74DF"/>
    <w:rsid w:val="004A77C9"/>
    <w:rsid w:val="004B11CB"/>
    <w:rsid w:val="004B1368"/>
    <w:rsid w:val="004B1B05"/>
    <w:rsid w:val="004B29EB"/>
    <w:rsid w:val="004B38F8"/>
    <w:rsid w:val="004B3C6E"/>
    <w:rsid w:val="004B467E"/>
    <w:rsid w:val="004B5684"/>
    <w:rsid w:val="004B5812"/>
    <w:rsid w:val="004B67A2"/>
    <w:rsid w:val="004C0A2C"/>
    <w:rsid w:val="004C0BD2"/>
    <w:rsid w:val="004C30BE"/>
    <w:rsid w:val="004C4547"/>
    <w:rsid w:val="004C4F0B"/>
    <w:rsid w:val="004C5B43"/>
    <w:rsid w:val="004C676F"/>
    <w:rsid w:val="004C745B"/>
    <w:rsid w:val="004D0D96"/>
    <w:rsid w:val="004D1195"/>
    <w:rsid w:val="004D254A"/>
    <w:rsid w:val="004D267F"/>
    <w:rsid w:val="004D2C59"/>
    <w:rsid w:val="004D3084"/>
    <w:rsid w:val="004D35D8"/>
    <w:rsid w:val="004D43B9"/>
    <w:rsid w:val="004D43D6"/>
    <w:rsid w:val="004D517C"/>
    <w:rsid w:val="004D5FCA"/>
    <w:rsid w:val="004D6D50"/>
    <w:rsid w:val="004D7081"/>
    <w:rsid w:val="004D76D5"/>
    <w:rsid w:val="004D79E2"/>
    <w:rsid w:val="004D7E95"/>
    <w:rsid w:val="004E006E"/>
    <w:rsid w:val="004E034D"/>
    <w:rsid w:val="004E2D6E"/>
    <w:rsid w:val="004E34AF"/>
    <w:rsid w:val="004E41EA"/>
    <w:rsid w:val="004E4A55"/>
    <w:rsid w:val="004E5FF3"/>
    <w:rsid w:val="004E604E"/>
    <w:rsid w:val="004E7032"/>
    <w:rsid w:val="004E70E5"/>
    <w:rsid w:val="004F1C6A"/>
    <w:rsid w:val="004F1D0C"/>
    <w:rsid w:val="004F2E4A"/>
    <w:rsid w:val="004F3481"/>
    <w:rsid w:val="004F40BB"/>
    <w:rsid w:val="004F445E"/>
    <w:rsid w:val="004F56CA"/>
    <w:rsid w:val="004F63FC"/>
    <w:rsid w:val="004F6CFE"/>
    <w:rsid w:val="004F7B6B"/>
    <w:rsid w:val="005006F1"/>
    <w:rsid w:val="00500A89"/>
    <w:rsid w:val="00501295"/>
    <w:rsid w:val="00501818"/>
    <w:rsid w:val="005019E7"/>
    <w:rsid w:val="0050251A"/>
    <w:rsid w:val="00504048"/>
    <w:rsid w:val="00504A96"/>
    <w:rsid w:val="00505BF1"/>
    <w:rsid w:val="00506118"/>
    <w:rsid w:val="00506B7D"/>
    <w:rsid w:val="00506E20"/>
    <w:rsid w:val="0050707D"/>
    <w:rsid w:val="00507BD5"/>
    <w:rsid w:val="0051096C"/>
    <w:rsid w:val="00511653"/>
    <w:rsid w:val="0051213A"/>
    <w:rsid w:val="00512876"/>
    <w:rsid w:val="00513C9C"/>
    <w:rsid w:val="005141F9"/>
    <w:rsid w:val="00514ACA"/>
    <w:rsid w:val="00514D40"/>
    <w:rsid w:val="00514E68"/>
    <w:rsid w:val="00515266"/>
    <w:rsid w:val="00521004"/>
    <w:rsid w:val="00521AAD"/>
    <w:rsid w:val="00522E45"/>
    <w:rsid w:val="005252DC"/>
    <w:rsid w:val="00525733"/>
    <w:rsid w:val="00531128"/>
    <w:rsid w:val="00532361"/>
    <w:rsid w:val="005338D1"/>
    <w:rsid w:val="00534667"/>
    <w:rsid w:val="00535623"/>
    <w:rsid w:val="005400B2"/>
    <w:rsid w:val="00541CF4"/>
    <w:rsid w:val="005427CE"/>
    <w:rsid w:val="00543DD0"/>
    <w:rsid w:val="005470A1"/>
    <w:rsid w:val="005506A9"/>
    <w:rsid w:val="00551301"/>
    <w:rsid w:val="00551AD3"/>
    <w:rsid w:val="00553B9C"/>
    <w:rsid w:val="00553BF0"/>
    <w:rsid w:val="00553C91"/>
    <w:rsid w:val="005545AE"/>
    <w:rsid w:val="00554BEB"/>
    <w:rsid w:val="00555C1D"/>
    <w:rsid w:val="00555F6D"/>
    <w:rsid w:val="0055687D"/>
    <w:rsid w:val="005568BF"/>
    <w:rsid w:val="00557242"/>
    <w:rsid w:val="00557714"/>
    <w:rsid w:val="00557DAF"/>
    <w:rsid w:val="00557EF8"/>
    <w:rsid w:val="00561863"/>
    <w:rsid w:val="0056365E"/>
    <w:rsid w:val="00564D60"/>
    <w:rsid w:val="00564EC0"/>
    <w:rsid w:val="00564FD6"/>
    <w:rsid w:val="00565930"/>
    <w:rsid w:val="00570E39"/>
    <w:rsid w:val="005714DB"/>
    <w:rsid w:val="00571C0E"/>
    <w:rsid w:val="00571CD4"/>
    <w:rsid w:val="005737E0"/>
    <w:rsid w:val="00573AC3"/>
    <w:rsid w:val="00573B31"/>
    <w:rsid w:val="00573BB5"/>
    <w:rsid w:val="005745F7"/>
    <w:rsid w:val="00574B83"/>
    <w:rsid w:val="0057501D"/>
    <w:rsid w:val="00577058"/>
    <w:rsid w:val="00577592"/>
    <w:rsid w:val="005775C0"/>
    <w:rsid w:val="005808D4"/>
    <w:rsid w:val="00580ECF"/>
    <w:rsid w:val="005829E9"/>
    <w:rsid w:val="005835CC"/>
    <w:rsid w:val="005838F6"/>
    <w:rsid w:val="00583E1D"/>
    <w:rsid w:val="00586411"/>
    <w:rsid w:val="00586B00"/>
    <w:rsid w:val="00590024"/>
    <w:rsid w:val="00591C76"/>
    <w:rsid w:val="00593881"/>
    <w:rsid w:val="00593A75"/>
    <w:rsid w:val="005949D9"/>
    <w:rsid w:val="00596AEB"/>
    <w:rsid w:val="00596C0F"/>
    <w:rsid w:val="00596C99"/>
    <w:rsid w:val="005A1821"/>
    <w:rsid w:val="005A2AD1"/>
    <w:rsid w:val="005A70D9"/>
    <w:rsid w:val="005A73BD"/>
    <w:rsid w:val="005A7C46"/>
    <w:rsid w:val="005B03E3"/>
    <w:rsid w:val="005B38B7"/>
    <w:rsid w:val="005B4615"/>
    <w:rsid w:val="005B57BB"/>
    <w:rsid w:val="005B5AFA"/>
    <w:rsid w:val="005B5E4C"/>
    <w:rsid w:val="005B7648"/>
    <w:rsid w:val="005B7929"/>
    <w:rsid w:val="005C10FE"/>
    <w:rsid w:val="005C1363"/>
    <w:rsid w:val="005C175C"/>
    <w:rsid w:val="005C262C"/>
    <w:rsid w:val="005C317E"/>
    <w:rsid w:val="005C37D7"/>
    <w:rsid w:val="005C3FBA"/>
    <w:rsid w:val="005C4301"/>
    <w:rsid w:val="005C498A"/>
    <w:rsid w:val="005C5EA9"/>
    <w:rsid w:val="005C6020"/>
    <w:rsid w:val="005C6EDA"/>
    <w:rsid w:val="005C6EDC"/>
    <w:rsid w:val="005C79C5"/>
    <w:rsid w:val="005C7E87"/>
    <w:rsid w:val="005D0714"/>
    <w:rsid w:val="005D180C"/>
    <w:rsid w:val="005D1B18"/>
    <w:rsid w:val="005D2BA0"/>
    <w:rsid w:val="005D3215"/>
    <w:rsid w:val="005D4177"/>
    <w:rsid w:val="005D4C99"/>
    <w:rsid w:val="005D511D"/>
    <w:rsid w:val="005D525A"/>
    <w:rsid w:val="005D570B"/>
    <w:rsid w:val="005D5AC0"/>
    <w:rsid w:val="005E0007"/>
    <w:rsid w:val="005E1083"/>
    <w:rsid w:val="005E11AB"/>
    <w:rsid w:val="005E17D2"/>
    <w:rsid w:val="005E3931"/>
    <w:rsid w:val="005E3BA4"/>
    <w:rsid w:val="005E3DAF"/>
    <w:rsid w:val="005E486D"/>
    <w:rsid w:val="005E5177"/>
    <w:rsid w:val="005E5462"/>
    <w:rsid w:val="005E63E4"/>
    <w:rsid w:val="005E67A3"/>
    <w:rsid w:val="005E6ED6"/>
    <w:rsid w:val="005E739B"/>
    <w:rsid w:val="005E789C"/>
    <w:rsid w:val="005F142D"/>
    <w:rsid w:val="005F1A12"/>
    <w:rsid w:val="005F2B25"/>
    <w:rsid w:val="005F3556"/>
    <w:rsid w:val="005F3F56"/>
    <w:rsid w:val="005F4021"/>
    <w:rsid w:val="005F5969"/>
    <w:rsid w:val="005F70CA"/>
    <w:rsid w:val="00600C8D"/>
    <w:rsid w:val="00602002"/>
    <w:rsid w:val="00602860"/>
    <w:rsid w:val="0060486B"/>
    <w:rsid w:val="0060549E"/>
    <w:rsid w:val="00605965"/>
    <w:rsid w:val="00606C36"/>
    <w:rsid w:val="006076D3"/>
    <w:rsid w:val="00607CFE"/>
    <w:rsid w:val="006101E7"/>
    <w:rsid w:val="00610D2D"/>
    <w:rsid w:val="0061161D"/>
    <w:rsid w:val="00612D10"/>
    <w:rsid w:val="0061326C"/>
    <w:rsid w:val="00616888"/>
    <w:rsid w:val="00617D95"/>
    <w:rsid w:val="006207B4"/>
    <w:rsid w:val="00620AFC"/>
    <w:rsid w:val="00620C2E"/>
    <w:rsid w:val="006225F9"/>
    <w:rsid w:val="00622C27"/>
    <w:rsid w:val="00623BE6"/>
    <w:rsid w:val="006262EB"/>
    <w:rsid w:val="006265B0"/>
    <w:rsid w:val="006277DB"/>
    <w:rsid w:val="00631CC3"/>
    <w:rsid w:val="006331D6"/>
    <w:rsid w:val="006333ED"/>
    <w:rsid w:val="006335B3"/>
    <w:rsid w:val="00633C55"/>
    <w:rsid w:val="00634830"/>
    <w:rsid w:val="00635656"/>
    <w:rsid w:val="00635FF6"/>
    <w:rsid w:val="00637583"/>
    <w:rsid w:val="00641576"/>
    <w:rsid w:val="00647EA0"/>
    <w:rsid w:val="00651378"/>
    <w:rsid w:val="00651585"/>
    <w:rsid w:val="006516CD"/>
    <w:rsid w:val="00651FAA"/>
    <w:rsid w:val="00652288"/>
    <w:rsid w:val="006534ED"/>
    <w:rsid w:val="00654496"/>
    <w:rsid w:val="006549DA"/>
    <w:rsid w:val="00655353"/>
    <w:rsid w:val="006561F4"/>
    <w:rsid w:val="0065650D"/>
    <w:rsid w:val="00656F5E"/>
    <w:rsid w:val="00660BEA"/>
    <w:rsid w:val="00660CB1"/>
    <w:rsid w:val="00660FD6"/>
    <w:rsid w:val="00661170"/>
    <w:rsid w:val="00664864"/>
    <w:rsid w:val="00664AB8"/>
    <w:rsid w:val="00664B23"/>
    <w:rsid w:val="00664D04"/>
    <w:rsid w:val="00665CF3"/>
    <w:rsid w:val="00667474"/>
    <w:rsid w:val="00667F77"/>
    <w:rsid w:val="006711A1"/>
    <w:rsid w:val="0067147E"/>
    <w:rsid w:val="006735CA"/>
    <w:rsid w:val="006743C8"/>
    <w:rsid w:val="006772F7"/>
    <w:rsid w:val="00677A44"/>
    <w:rsid w:val="00681444"/>
    <w:rsid w:val="0068148C"/>
    <w:rsid w:val="00681588"/>
    <w:rsid w:val="00682035"/>
    <w:rsid w:val="00682474"/>
    <w:rsid w:val="00682FBB"/>
    <w:rsid w:val="0068472E"/>
    <w:rsid w:val="00684A4E"/>
    <w:rsid w:val="00687355"/>
    <w:rsid w:val="006879BD"/>
    <w:rsid w:val="00687EA5"/>
    <w:rsid w:val="00687F96"/>
    <w:rsid w:val="00690DF3"/>
    <w:rsid w:val="006919A6"/>
    <w:rsid w:val="00692A0E"/>
    <w:rsid w:val="006937B4"/>
    <w:rsid w:val="00694A77"/>
    <w:rsid w:val="00696921"/>
    <w:rsid w:val="00696F81"/>
    <w:rsid w:val="006975BC"/>
    <w:rsid w:val="006979CA"/>
    <w:rsid w:val="006A13EF"/>
    <w:rsid w:val="006A27D9"/>
    <w:rsid w:val="006A39D8"/>
    <w:rsid w:val="006A55E1"/>
    <w:rsid w:val="006A603D"/>
    <w:rsid w:val="006A660F"/>
    <w:rsid w:val="006A66E3"/>
    <w:rsid w:val="006B1F21"/>
    <w:rsid w:val="006B38F0"/>
    <w:rsid w:val="006B54EC"/>
    <w:rsid w:val="006B567B"/>
    <w:rsid w:val="006B5D36"/>
    <w:rsid w:val="006B69F4"/>
    <w:rsid w:val="006B73BB"/>
    <w:rsid w:val="006B7C94"/>
    <w:rsid w:val="006C02D0"/>
    <w:rsid w:val="006C10C8"/>
    <w:rsid w:val="006C15C7"/>
    <w:rsid w:val="006C1A1B"/>
    <w:rsid w:val="006C1A1C"/>
    <w:rsid w:val="006C2A33"/>
    <w:rsid w:val="006C4299"/>
    <w:rsid w:val="006C46F4"/>
    <w:rsid w:val="006C4BA3"/>
    <w:rsid w:val="006C573A"/>
    <w:rsid w:val="006C6855"/>
    <w:rsid w:val="006D0E86"/>
    <w:rsid w:val="006D1407"/>
    <w:rsid w:val="006D1572"/>
    <w:rsid w:val="006D1F22"/>
    <w:rsid w:val="006D2930"/>
    <w:rsid w:val="006D2997"/>
    <w:rsid w:val="006D2D10"/>
    <w:rsid w:val="006D2E4E"/>
    <w:rsid w:val="006D2EFF"/>
    <w:rsid w:val="006D36CB"/>
    <w:rsid w:val="006D519B"/>
    <w:rsid w:val="006D59AC"/>
    <w:rsid w:val="006D5ACE"/>
    <w:rsid w:val="006D63F5"/>
    <w:rsid w:val="006D65D0"/>
    <w:rsid w:val="006D6D82"/>
    <w:rsid w:val="006D7133"/>
    <w:rsid w:val="006D7FD1"/>
    <w:rsid w:val="006E0A3B"/>
    <w:rsid w:val="006E0F6F"/>
    <w:rsid w:val="006E24BC"/>
    <w:rsid w:val="006E5776"/>
    <w:rsid w:val="006E5827"/>
    <w:rsid w:val="006E68B5"/>
    <w:rsid w:val="006E7C84"/>
    <w:rsid w:val="006E7D70"/>
    <w:rsid w:val="006F20B8"/>
    <w:rsid w:val="006F24D2"/>
    <w:rsid w:val="006F30F2"/>
    <w:rsid w:val="006F4C2B"/>
    <w:rsid w:val="006F6A0C"/>
    <w:rsid w:val="006F6A4B"/>
    <w:rsid w:val="006F701D"/>
    <w:rsid w:val="006F780B"/>
    <w:rsid w:val="006F786C"/>
    <w:rsid w:val="00701E1F"/>
    <w:rsid w:val="00701E72"/>
    <w:rsid w:val="0070272B"/>
    <w:rsid w:val="007029D9"/>
    <w:rsid w:val="00702BBA"/>
    <w:rsid w:val="00703EAB"/>
    <w:rsid w:val="00704FCC"/>
    <w:rsid w:val="00705CF5"/>
    <w:rsid w:val="00706AB8"/>
    <w:rsid w:val="00710702"/>
    <w:rsid w:val="007109AC"/>
    <w:rsid w:val="00710C3B"/>
    <w:rsid w:val="00710F45"/>
    <w:rsid w:val="007111B2"/>
    <w:rsid w:val="00711371"/>
    <w:rsid w:val="007122A5"/>
    <w:rsid w:val="00712615"/>
    <w:rsid w:val="00713E71"/>
    <w:rsid w:val="007163FE"/>
    <w:rsid w:val="00716B4F"/>
    <w:rsid w:val="0072039C"/>
    <w:rsid w:val="00721C6F"/>
    <w:rsid w:val="0072215C"/>
    <w:rsid w:val="00722731"/>
    <w:rsid w:val="007238CC"/>
    <w:rsid w:val="00723D5E"/>
    <w:rsid w:val="00724BFF"/>
    <w:rsid w:val="00724F5F"/>
    <w:rsid w:val="00725545"/>
    <w:rsid w:val="00726B89"/>
    <w:rsid w:val="0073031C"/>
    <w:rsid w:val="007306AB"/>
    <w:rsid w:val="007314F5"/>
    <w:rsid w:val="007315BC"/>
    <w:rsid w:val="00732400"/>
    <w:rsid w:val="00732B35"/>
    <w:rsid w:val="00733DBC"/>
    <w:rsid w:val="00734B7D"/>
    <w:rsid w:val="00735FA2"/>
    <w:rsid w:val="007366A5"/>
    <w:rsid w:val="00740404"/>
    <w:rsid w:val="00740A34"/>
    <w:rsid w:val="007417C9"/>
    <w:rsid w:val="00742359"/>
    <w:rsid w:val="0074540A"/>
    <w:rsid w:val="0075040A"/>
    <w:rsid w:val="00750549"/>
    <w:rsid w:val="007512BD"/>
    <w:rsid w:val="007518C3"/>
    <w:rsid w:val="00752CBB"/>
    <w:rsid w:val="00753EF3"/>
    <w:rsid w:val="00754A8F"/>
    <w:rsid w:val="0075504C"/>
    <w:rsid w:val="007556F1"/>
    <w:rsid w:val="00757676"/>
    <w:rsid w:val="00757D84"/>
    <w:rsid w:val="00761D1E"/>
    <w:rsid w:val="007624D1"/>
    <w:rsid w:val="00762700"/>
    <w:rsid w:val="00762EDC"/>
    <w:rsid w:val="00763FC0"/>
    <w:rsid w:val="0076475C"/>
    <w:rsid w:val="00764ED7"/>
    <w:rsid w:val="00765713"/>
    <w:rsid w:val="00767B1D"/>
    <w:rsid w:val="00767C80"/>
    <w:rsid w:val="00770E2E"/>
    <w:rsid w:val="007723F5"/>
    <w:rsid w:val="007727E7"/>
    <w:rsid w:val="0077285B"/>
    <w:rsid w:val="00772948"/>
    <w:rsid w:val="00772A9A"/>
    <w:rsid w:val="00776D45"/>
    <w:rsid w:val="00777067"/>
    <w:rsid w:val="00777AC9"/>
    <w:rsid w:val="00777CC3"/>
    <w:rsid w:val="00781363"/>
    <w:rsid w:val="00781445"/>
    <w:rsid w:val="00781653"/>
    <w:rsid w:val="00782BEC"/>
    <w:rsid w:val="00787223"/>
    <w:rsid w:val="007930EE"/>
    <w:rsid w:val="00796340"/>
    <w:rsid w:val="00796820"/>
    <w:rsid w:val="0079726B"/>
    <w:rsid w:val="00797877"/>
    <w:rsid w:val="007A24E7"/>
    <w:rsid w:val="007A251F"/>
    <w:rsid w:val="007A268C"/>
    <w:rsid w:val="007A4092"/>
    <w:rsid w:val="007A4A29"/>
    <w:rsid w:val="007A5108"/>
    <w:rsid w:val="007A61E7"/>
    <w:rsid w:val="007A79A1"/>
    <w:rsid w:val="007B20F1"/>
    <w:rsid w:val="007B241C"/>
    <w:rsid w:val="007B38A7"/>
    <w:rsid w:val="007B3C80"/>
    <w:rsid w:val="007B482B"/>
    <w:rsid w:val="007B5B54"/>
    <w:rsid w:val="007B675C"/>
    <w:rsid w:val="007B6816"/>
    <w:rsid w:val="007B7BCF"/>
    <w:rsid w:val="007B7DFF"/>
    <w:rsid w:val="007C0AFD"/>
    <w:rsid w:val="007C1086"/>
    <w:rsid w:val="007C1120"/>
    <w:rsid w:val="007C1AEA"/>
    <w:rsid w:val="007C3D51"/>
    <w:rsid w:val="007C3E8F"/>
    <w:rsid w:val="007C4B0B"/>
    <w:rsid w:val="007C592B"/>
    <w:rsid w:val="007C60BE"/>
    <w:rsid w:val="007C6575"/>
    <w:rsid w:val="007D2493"/>
    <w:rsid w:val="007D30BB"/>
    <w:rsid w:val="007D4FEE"/>
    <w:rsid w:val="007D558E"/>
    <w:rsid w:val="007D61F6"/>
    <w:rsid w:val="007D62E4"/>
    <w:rsid w:val="007D72F4"/>
    <w:rsid w:val="007E152E"/>
    <w:rsid w:val="007E1687"/>
    <w:rsid w:val="007E1B5B"/>
    <w:rsid w:val="007E2F5F"/>
    <w:rsid w:val="007E3A19"/>
    <w:rsid w:val="007E6A0D"/>
    <w:rsid w:val="007E7FFC"/>
    <w:rsid w:val="007F0B56"/>
    <w:rsid w:val="007F32B7"/>
    <w:rsid w:val="007F3FE7"/>
    <w:rsid w:val="007F4B8B"/>
    <w:rsid w:val="007F5472"/>
    <w:rsid w:val="007F5B28"/>
    <w:rsid w:val="00802B17"/>
    <w:rsid w:val="00804FBE"/>
    <w:rsid w:val="008056F1"/>
    <w:rsid w:val="008059AE"/>
    <w:rsid w:val="0080773B"/>
    <w:rsid w:val="00811C32"/>
    <w:rsid w:val="00812E05"/>
    <w:rsid w:val="00812F9D"/>
    <w:rsid w:val="0081341A"/>
    <w:rsid w:val="0081404D"/>
    <w:rsid w:val="0081405E"/>
    <w:rsid w:val="00816D77"/>
    <w:rsid w:val="00820055"/>
    <w:rsid w:val="00820240"/>
    <w:rsid w:val="00821620"/>
    <w:rsid w:val="00821A00"/>
    <w:rsid w:val="008220C3"/>
    <w:rsid w:val="008221CD"/>
    <w:rsid w:val="00822A51"/>
    <w:rsid w:val="0082502C"/>
    <w:rsid w:val="00831B85"/>
    <w:rsid w:val="00832B27"/>
    <w:rsid w:val="00833904"/>
    <w:rsid w:val="00833D87"/>
    <w:rsid w:val="00834137"/>
    <w:rsid w:val="008343E2"/>
    <w:rsid w:val="00834A77"/>
    <w:rsid w:val="0083585A"/>
    <w:rsid w:val="0083632C"/>
    <w:rsid w:val="0083678F"/>
    <w:rsid w:val="00837592"/>
    <w:rsid w:val="00837EAE"/>
    <w:rsid w:val="008419B0"/>
    <w:rsid w:val="00842D8C"/>
    <w:rsid w:val="00843395"/>
    <w:rsid w:val="008448BA"/>
    <w:rsid w:val="00846793"/>
    <w:rsid w:val="008474A3"/>
    <w:rsid w:val="00847DAC"/>
    <w:rsid w:val="00850E66"/>
    <w:rsid w:val="008513C3"/>
    <w:rsid w:val="00852722"/>
    <w:rsid w:val="00854866"/>
    <w:rsid w:val="008548CA"/>
    <w:rsid w:val="0085569B"/>
    <w:rsid w:val="00857428"/>
    <w:rsid w:val="00857A53"/>
    <w:rsid w:val="00861724"/>
    <w:rsid w:val="00861C6D"/>
    <w:rsid w:val="008631B0"/>
    <w:rsid w:val="00863280"/>
    <w:rsid w:val="008632BC"/>
    <w:rsid w:val="008639BB"/>
    <w:rsid w:val="00863BDD"/>
    <w:rsid w:val="00864396"/>
    <w:rsid w:val="0086518F"/>
    <w:rsid w:val="008672DE"/>
    <w:rsid w:val="008677B3"/>
    <w:rsid w:val="00871AD2"/>
    <w:rsid w:val="0087233C"/>
    <w:rsid w:val="00872C9C"/>
    <w:rsid w:val="00873BCF"/>
    <w:rsid w:val="00873FC0"/>
    <w:rsid w:val="00874B9C"/>
    <w:rsid w:val="00874CCD"/>
    <w:rsid w:val="00875FB3"/>
    <w:rsid w:val="00876026"/>
    <w:rsid w:val="00877E9C"/>
    <w:rsid w:val="00877F0F"/>
    <w:rsid w:val="00877F6A"/>
    <w:rsid w:val="008802AA"/>
    <w:rsid w:val="00882DB7"/>
    <w:rsid w:val="008837F5"/>
    <w:rsid w:val="0088510E"/>
    <w:rsid w:val="008853A7"/>
    <w:rsid w:val="008857AA"/>
    <w:rsid w:val="008858E1"/>
    <w:rsid w:val="00885DB2"/>
    <w:rsid w:val="00887699"/>
    <w:rsid w:val="008905D8"/>
    <w:rsid w:val="00890874"/>
    <w:rsid w:val="00890C81"/>
    <w:rsid w:val="00890CB1"/>
    <w:rsid w:val="008912F2"/>
    <w:rsid w:val="00891575"/>
    <w:rsid w:val="00892CE0"/>
    <w:rsid w:val="00893E1F"/>
    <w:rsid w:val="00893F05"/>
    <w:rsid w:val="00894519"/>
    <w:rsid w:val="00895F2E"/>
    <w:rsid w:val="00896573"/>
    <w:rsid w:val="00896A4C"/>
    <w:rsid w:val="008970A4"/>
    <w:rsid w:val="008A042F"/>
    <w:rsid w:val="008A16A3"/>
    <w:rsid w:val="008A1922"/>
    <w:rsid w:val="008A2C9F"/>
    <w:rsid w:val="008A7D54"/>
    <w:rsid w:val="008B00F5"/>
    <w:rsid w:val="008B01F6"/>
    <w:rsid w:val="008B0680"/>
    <w:rsid w:val="008B0FD9"/>
    <w:rsid w:val="008B2C5B"/>
    <w:rsid w:val="008B2D29"/>
    <w:rsid w:val="008B37B1"/>
    <w:rsid w:val="008B4BF7"/>
    <w:rsid w:val="008B4C07"/>
    <w:rsid w:val="008B4D9F"/>
    <w:rsid w:val="008B4DD0"/>
    <w:rsid w:val="008B4E2B"/>
    <w:rsid w:val="008B6507"/>
    <w:rsid w:val="008B774A"/>
    <w:rsid w:val="008C02FC"/>
    <w:rsid w:val="008C0D0D"/>
    <w:rsid w:val="008C23C3"/>
    <w:rsid w:val="008C2705"/>
    <w:rsid w:val="008C35E6"/>
    <w:rsid w:val="008C5C68"/>
    <w:rsid w:val="008C7427"/>
    <w:rsid w:val="008C7A1C"/>
    <w:rsid w:val="008D2047"/>
    <w:rsid w:val="008D290F"/>
    <w:rsid w:val="008D3ACE"/>
    <w:rsid w:val="008D5774"/>
    <w:rsid w:val="008D57AD"/>
    <w:rsid w:val="008D73AF"/>
    <w:rsid w:val="008E1E72"/>
    <w:rsid w:val="008E1EDC"/>
    <w:rsid w:val="008E280A"/>
    <w:rsid w:val="008E2906"/>
    <w:rsid w:val="008E3B71"/>
    <w:rsid w:val="008E4BE1"/>
    <w:rsid w:val="008E5101"/>
    <w:rsid w:val="008E7389"/>
    <w:rsid w:val="008E79B9"/>
    <w:rsid w:val="008E7D27"/>
    <w:rsid w:val="008F0284"/>
    <w:rsid w:val="008F02C3"/>
    <w:rsid w:val="008F04B1"/>
    <w:rsid w:val="008F1870"/>
    <w:rsid w:val="008F210F"/>
    <w:rsid w:val="008F2F62"/>
    <w:rsid w:val="008F3649"/>
    <w:rsid w:val="008F514F"/>
    <w:rsid w:val="008F5966"/>
    <w:rsid w:val="008F6795"/>
    <w:rsid w:val="008F6E3C"/>
    <w:rsid w:val="008F7197"/>
    <w:rsid w:val="00900337"/>
    <w:rsid w:val="00901DC2"/>
    <w:rsid w:val="00902625"/>
    <w:rsid w:val="00903056"/>
    <w:rsid w:val="009036E5"/>
    <w:rsid w:val="00903E67"/>
    <w:rsid w:val="00904184"/>
    <w:rsid w:val="009042C5"/>
    <w:rsid w:val="00906721"/>
    <w:rsid w:val="00907FD8"/>
    <w:rsid w:val="00913B0E"/>
    <w:rsid w:val="00914246"/>
    <w:rsid w:val="009165BC"/>
    <w:rsid w:val="00916C37"/>
    <w:rsid w:val="00920977"/>
    <w:rsid w:val="00921A12"/>
    <w:rsid w:val="00922E63"/>
    <w:rsid w:val="00923C40"/>
    <w:rsid w:val="00924126"/>
    <w:rsid w:val="00924C5A"/>
    <w:rsid w:val="009257AE"/>
    <w:rsid w:val="0092635A"/>
    <w:rsid w:val="00926E7F"/>
    <w:rsid w:val="00926FBD"/>
    <w:rsid w:val="00930D88"/>
    <w:rsid w:val="00930DCA"/>
    <w:rsid w:val="0093389C"/>
    <w:rsid w:val="00933B27"/>
    <w:rsid w:val="009340E7"/>
    <w:rsid w:val="00934CD1"/>
    <w:rsid w:val="00935ABB"/>
    <w:rsid w:val="00936F9D"/>
    <w:rsid w:val="009379BC"/>
    <w:rsid w:val="009411BC"/>
    <w:rsid w:val="00941606"/>
    <w:rsid w:val="00942A3B"/>
    <w:rsid w:val="00942C6C"/>
    <w:rsid w:val="00942FF4"/>
    <w:rsid w:val="0094422B"/>
    <w:rsid w:val="00944640"/>
    <w:rsid w:val="009448F9"/>
    <w:rsid w:val="00944D3F"/>
    <w:rsid w:val="00945E49"/>
    <w:rsid w:val="009461C9"/>
    <w:rsid w:val="009470EC"/>
    <w:rsid w:val="00950CF3"/>
    <w:rsid w:val="00952D0D"/>
    <w:rsid w:val="00953236"/>
    <w:rsid w:val="0095383C"/>
    <w:rsid w:val="00953AD1"/>
    <w:rsid w:val="009557D4"/>
    <w:rsid w:val="00956A40"/>
    <w:rsid w:val="00956C06"/>
    <w:rsid w:val="009579B3"/>
    <w:rsid w:val="00961394"/>
    <w:rsid w:val="00961F96"/>
    <w:rsid w:val="0096217D"/>
    <w:rsid w:val="00963551"/>
    <w:rsid w:val="00963BCA"/>
    <w:rsid w:val="00964141"/>
    <w:rsid w:val="00964E2C"/>
    <w:rsid w:val="009658DA"/>
    <w:rsid w:val="00966670"/>
    <w:rsid w:val="00967174"/>
    <w:rsid w:val="009678EE"/>
    <w:rsid w:val="00967E73"/>
    <w:rsid w:val="00970921"/>
    <w:rsid w:val="0097176B"/>
    <w:rsid w:val="00972331"/>
    <w:rsid w:val="00972FD4"/>
    <w:rsid w:val="00973157"/>
    <w:rsid w:val="00973479"/>
    <w:rsid w:val="009740A8"/>
    <w:rsid w:val="009742D8"/>
    <w:rsid w:val="009744A6"/>
    <w:rsid w:val="00975394"/>
    <w:rsid w:val="00976A19"/>
    <w:rsid w:val="00977DCD"/>
    <w:rsid w:val="009800C7"/>
    <w:rsid w:val="009821A4"/>
    <w:rsid w:val="0098582E"/>
    <w:rsid w:val="00985D53"/>
    <w:rsid w:val="00985E6B"/>
    <w:rsid w:val="00986108"/>
    <w:rsid w:val="00990626"/>
    <w:rsid w:val="00991D3B"/>
    <w:rsid w:val="00992739"/>
    <w:rsid w:val="009943EE"/>
    <w:rsid w:val="00994FEC"/>
    <w:rsid w:val="0099517B"/>
    <w:rsid w:val="00995235"/>
    <w:rsid w:val="00995363"/>
    <w:rsid w:val="009A17CA"/>
    <w:rsid w:val="009A4C1F"/>
    <w:rsid w:val="009A614E"/>
    <w:rsid w:val="009A796A"/>
    <w:rsid w:val="009B10C6"/>
    <w:rsid w:val="009B1120"/>
    <w:rsid w:val="009B1FBB"/>
    <w:rsid w:val="009B272D"/>
    <w:rsid w:val="009B2FD2"/>
    <w:rsid w:val="009B4C42"/>
    <w:rsid w:val="009B7412"/>
    <w:rsid w:val="009B74C0"/>
    <w:rsid w:val="009C09A8"/>
    <w:rsid w:val="009C11C1"/>
    <w:rsid w:val="009C1341"/>
    <w:rsid w:val="009C1373"/>
    <w:rsid w:val="009C22BF"/>
    <w:rsid w:val="009C31B7"/>
    <w:rsid w:val="009C5469"/>
    <w:rsid w:val="009C5643"/>
    <w:rsid w:val="009C716F"/>
    <w:rsid w:val="009C7A86"/>
    <w:rsid w:val="009D17DD"/>
    <w:rsid w:val="009D1B7D"/>
    <w:rsid w:val="009D1BE7"/>
    <w:rsid w:val="009D3AF7"/>
    <w:rsid w:val="009D5EBD"/>
    <w:rsid w:val="009D71D6"/>
    <w:rsid w:val="009E19AD"/>
    <w:rsid w:val="009E1BB3"/>
    <w:rsid w:val="009E38BD"/>
    <w:rsid w:val="009E6DEB"/>
    <w:rsid w:val="009F192F"/>
    <w:rsid w:val="009F1F00"/>
    <w:rsid w:val="009F2493"/>
    <w:rsid w:val="009F2EAB"/>
    <w:rsid w:val="009F37D3"/>
    <w:rsid w:val="009F6BA0"/>
    <w:rsid w:val="009F76DC"/>
    <w:rsid w:val="009F7B8E"/>
    <w:rsid w:val="00A00E4A"/>
    <w:rsid w:val="00A01D0D"/>
    <w:rsid w:val="00A02D4E"/>
    <w:rsid w:val="00A02E47"/>
    <w:rsid w:val="00A03254"/>
    <w:rsid w:val="00A0337B"/>
    <w:rsid w:val="00A03897"/>
    <w:rsid w:val="00A046D4"/>
    <w:rsid w:val="00A05655"/>
    <w:rsid w:val="00A05D88"/>
    <w:rsid w:val="00A07DEB"/>
    <w:rsid w:val="00A1109D"/>
    <w:rsid w:val="00A11884"/>
    <w:rsid w:val="00A12B15"/>
    <w:rsid w:val="00A12EB3"/>
    <w:rsid w:val="00A134C2"/>
    <w:rsid w:val="00A1490A"/>
    <w:rsid w:val="00A14EAF"/>
    <w:rsid w:val="00A1510F"/>
    <w:rsid w:val="00A151A1"/>
    <w:rsid w:val="00A155A8"/>
    <w:rsid w:val="00A162A3"/>
    <w:rsid w:val="00A16DD8"/>
    <w:rsid w:val="00A1750B"/>
    <w:rsid w:val="00A179A0"/>
    <w:rsid w:val="00A17B21"/>
    <w:rsid w:val="00A17F37"/>
    <w:rsid w:val="00A20E85"/>
    <w:rsid w:val="00A2278B"/>
    <w:rsid w:val="00A23267"/>
    <w:rsid w:val="00A23E5C"/>
    <w:rsid w:val="00A243A2"/>
    <w:rsid w:val="00A244E0"/>
    <w:rsid w:val="00A25B36"/>
    <w:rsid w:val="00A26436"/>
    <w:rsid w:val="00A26FB1"/>
    <w:rsid w:val="00A30559"/>
    <w:rsid w:val="00A30596"/>
    <w:rsid w:val="00A30643"/>
    <w:rsid w:val="00A30E13"/>
    <w:rsid w:val="00A31423"/>
    <w:rsid w:val="00A31458"/>
    <w:rsid w:val="00A329CF"/>
    <w:rsid w:val="00A333AB"/>
    <w:rsid w:val="00A33C99"/>
    <w:rsid w:val="00A3413A"/>
    <w:rsid w:val="00A3586F"/>
    <w:rsid w:val="00A35AAB"/>
    <w:rsid w:val="00A35FF3"/>
    <w:rsid w:val="00A363E1"/>
    <w:rsid w:val="00A364DB"/>
    <w:rsid w:val="00A377E3"/>
    <w:rsid w:val="00A37C9A"/>
    <w:rsid w:val="00A40D52"/>
    <w:rsid w:val="00A41118"/>
    <w:rsid w:val="00A413AB"/>
    <w:rsid w:val="00A41E06"/>
    <w:rsid w:val="00A42097"/>
    <w:rsid w:val="00A42B5C"/>
    <w:rsid w:val="00A43192"/>
    <w:rsid w:val="00A435BF"/>
    <w:rsid w:val="00A44CA7"/>
    <w:rsid w:val="00A454BE"/>
    <w:rsid w:val="00A45BAC"/>
    <w:rsid w:val="00A46D17"/>
    <w:rsid w:val="00A47443"/>
    <w:rsid w:val="00A474B5"/>
    <w:rsid w:val="00A51344"/>
    <w:rsid w:val="00A534D2"/>
    <w:rsid w:val="00A53DA0"/>
    <w:rsid w:val="00A5403B"/>
    <w:rsid w:val="00A547B2"/>
    <w:rsid w:val="00A57D8C"/>
    <w:rsid w:val="00A604D9"/>
    <w:rsid w:val="00A60EE7"/>
    <w:rsid w:val="00A616A1"/>
    <w:rsid w:val="00A61D0E"/>
    <w:rsid w:val="00A62046"/>
    <w:rsid w:val="00A624DC"/>
    <w:rsid w:val="00A6305F"/>
    <w:rsid w:val="00A63E54"/>
    <w:rsid w:val="00A64BE2"/>
    <w:rsid w:val="00A64F10"/>
    <w:rsid w:val="00A6650D"/>
    <w:rsid w:val="00A66FAF"/>
    <w:rsid w:val="00A67157"/>
    <w:rsid w:val="00A6760C"/>
    <w:rsid w:val="00A70A15"/>
    <w:rsid w:val="00A7133B"/>
    <w:rsid w:val="00A72402"/>
    <w:rsid w:val="00A724A6"/>
    <w:rsid w:val="00A7361C"/>
    <w:rsid w:val="00A75C9C"/>
    <w:rsid w:val="00A77079"/>
    <w:rsid w:val="00A77921"/>
    <w:rsid w:val="00A8166B"/>
    <w:rsid w:val="00A82BB5"/>
    <w:rsid w:val="00A8693E"/>
    <w:rsid w:val="00A8725B"/>
    <w:rsid w:val="00A87E59"/>
    <w:rsid w:val="00A903DE"/>
    <w:rsid w:val="00A9079E"/>
    <w:rsid w:val="00A940D0"/>
    <w:rsid w:val="00A9428D"/>
    <w:rsid w:val="00A951EA"/>
    <w:rsid w:val="00AA07E9"/>
    <w:rsid w:val="00AA12B1"/>
    <w:rsid w:val="00AA1358"/>
    <w:rsid w:val="00AA35F2"/>
    <w:rsid w:val="00AA3FD2"/>
    <w:rsid w:val="00AA4066"/>
    <w:rsid w:val="00AA40F5"/>
    <w:rsid w:val="00AA4E7B"/>
    <w:rsid w:val="00AA557F"/>
    <w:rsid w:val="00AA5908"/>
    <w:rsid w:val="00AA6940"/>
    <w:rsid w:val="00AA69F5"/>
    <w:rsid w:val="00AA6FF4"/>
    <w:rsid w:val="00AB0B2D"/>
    <w:rsid w:val="00AB16AE"/>
    <w:rsid w:val="00AB1721"/>
    <w:rsid w:val="00AB23F9"/>
    <w:rsid w:val="00AB2975"/>
    <w:rsid w:val="00AB2A24"/>
    <w:rsid w:val="00AB3CC1"/>
    <w:rsid w:val="00AB3DDB"/>
    <w:rsid w:val="00AB3F40"/>
    <w:rsid w:val="00AB45CA"/>
    <w:rsid w:val="00AB5C17"/>
    <w:rsid w:val="00AB61AA"/>
    <w:rsid w:val="00AB6508"/>
    <w:rsid w:val="00AB6A2A"/>
    <w:rsid w:val="00AB6E8F"/>
    <w:rsid w:val="00AB7874"/>
    <w:rsid w:val="00AB7E03"/>
    <w:rsid w:val="00AC2614"/>
    <w:rsid w:val="00AC3407"/>
    <w:rsid w:val="00AC3689"/>
    <w:rsid w:val="00AC3E2C"/>
    <w:rsid w:val="00AC53EF"/>
    <w:rsid w:val="00AC6A59"/>
    <w:rsid w:val="00AC7E6A"/>
    <w:rsid w:val="00AD0E10"/>
    <w:rsid w:val="00AD1D63"/>
    <w:rsid w:val="00AD33EF"/>
    <w:rsid w:val="00AD458C"/>
    <w:rsid w:val="00AD4EF3"/>
    <w:rsid w:val="00AD5F73"/>
    <w:rsid w:val="00AD6D61"/>
    <w:rsid w:val="00AD7D2D"/>
    <w:rsid w:val="00AE29BA"/>
    <w:rsid w:val="00AE331C"/>
    <w:rsid w:val="00AE5197"/>
    <w:rsid w:val="00AE5422"/>
    <w:rsid w:val="00AF0132"/>
    <w:rsid w:val="00AF1713"/>
    <w:rsid w:val="00AF22E5"/>
    <w:rsid w:val="00AF3590"/>
    <w:rsid w:val="00AF3E31"/>
    <w:rsid w:val="00AF6900"/>
    <w:rsid w:val="00AF6AEF"/>
    <w:rsid w:val="00B00180"/>
    <w:rsid w:val="00B00EFC"/>
    <w:rsid w:val="00B02EE2"/>
    <w:rsid w:val="00B03226"/>
    <w:rsid w:val="00B03892"/>
    <w:rsid w:val="00B04F0A"/>
    <w:rsid w:val="00B05295"/>
    <w:rsid w:val="00B053A8"/>
    <w:rsid w:val="00B057DC"/>
    <w:rsid w:val="00B07260"/>
    <w:rsid w:val="00B10569"/>
    <w:rsid w:val="00B10784"/>
    <w:rsid w:val="00B11EC2"/>
    <w:rsid w:val="00B1298F"/>
    <w:rsid w:val="00B12FD6"/>
    <w:rsid w:val="00B14BCF"/>
    <w:rsid w:val="00B14DEB"/>
    <w:rsid w:val="00B1518B"/>
    <w:rsid w:val="00B16465"/>
    <w:rsid w:val="00B16B81"/>
    <w:rsid w:val="00B178C0"/>
    <w:rsid w:val="00B202CB"/>
    <w:rsid w:val="00B214D1"/>
    <w:rsid w:val="00B21507"/>
    <w:rsid w:val="00B218A7"/>
    <w:rsid w:val="00B23AE3"/>
    <w:rsid w:val="00B25228"/>
    <w:rsid w:val="00B2603A"/>
    <w:rsid w:val="00B279DB"/>
    <w:rsid w:val="00B3035B"/>
    <w:rsid w:val="00B308C8"/>
    <w:rsid w:val="00B3157B"/>
    <w:rsid w:val="00B318CE"/>
    <w:rsid w:val="00B34254"/>
    <w:rsid w:val="00B3433B"/>
    <w:rsid w:val="00B367C9"/>
    <w:rsid w:val="00B37012"/>
    <w:rsid w:val="00B37F0C"/>
    <w:rsid w:val="00B4008E"/>
    <w:rsid w:val="00B41B39"/>
    <w:rsid w:val="00B42DA0"/>
    <w:rsid w:val="00B42EAA"/>
    <w:rsid w:val="00B453A8"/>
    <w:rsid w:val="00B455B0"/>
    <w:rsid w:val="00B46E6E"/>
    <w:rsid w:val="00B4745D"/>
    <w:rsid w:val="00B51A1C"/>
    <w:rsid w:val="00B53A41"/>
    <w:rsid w:val="00B53F4A"/>
    <w:rsid w:val="00B54335"/>
    <w:rsid w:val="00B54644"/>
    <w:rsid w:val="00B548B9"/>
    <w:rsid w:val="00B552ED"/>
    <w:rsid w:val="00B5585C"/>
    <w:rsid w:val="00B57A2F"/>
    <w:rsid w:val="00B6002E"/>
    <w:rsid w:val="00B6007E"/>
    <w:rsid w:val="00B61C76"/>
    <w:rsid w:val="00B63698"/>
    <w:rsid w:val="00B6379A"/>
    <w:rsid w:val="00B64194"/>
    <w:rsid w:val="00B64500"/>
    <w:rsid w:val="00B66A9D"/>
    <w:rsid w:val="00B71F20"/>
    <w:rsid w:val="00B71F9D"/>
    <w:rsid w:val="00B72F48"/>
    <w:rsid w:val="00B758F4"/>
    <w:rsid w:val="00B75E99"/>
    <w:rsid w:val="00B762B8"/>
    <w:rsid w:val="00B766B7"/>
    <w:rsid w:val="00B77065"/>
    <w:rsid w:val="00B77339"/>
    <w:rsid w:val="00B8303F"/>
    <w:rsid w:val="00B86AE5"/>
    <w:rsid w:val="00B87AE4"/>
    <w:rsid w:val="00B9033A"/>
    <w:rsid w:val="00B9079B"/>
    <w:rsid w:val="00B90916"/>
    <w:rsid w:val="00B915B3"/>
    <w:rsid w:val="00B921E0"/>
    <w:rsid w:val="00B93E1E"/>
    <w:rsid w:val="00B95951"/>
    <w:rsid w:val="00B95B02"/>
    <w:rsid w:val="00B95F98"/>
    <w:rsid w:val="00B975EB"/>
    <w:rsid w:val="00BA002E"/>
    <w:rsid w:val="00BA020F"/>
    <w:rsid w:val="00BA15E5"/>
    <w:rsid w:val="00BA1F64"/>
    <w:rsid w:val="00BA224A"/>
    <w:rsid w:val="00BA2AB2"/>
    <w:rsid w:val="00BA2C13"/>
    <w:rsid w:val="00BA40AD"/>
    <w:rsid w:val="00BA49D5"/>
    <w:rsid w:val="00BA4E61"/>
    <w:rsid w:val="00BA5CD9"/>
    <w:rsid w:val="00BA791F"/>
    <w:rsid w:val="00BA795E"/>
    <w:rsid w:val="00BA7E06"/>
    <w:rsid w:val="00BB1222"/>
    <w:rsid w:val="00BB14F6"/>
    <w:rsid w:val="00BB1C3E"/>
    <w:rsid w:val="00BB1E05"/>
    <w:rsid w:val="00BB202B"/>
    <w:rsid w:val="00BB26BF"/>
    <w:rsid w:val="00BB3043"/>
    <w:rsid w:val="00BB4616"/>
    <w:rsid w:val="00BB49F5"/>
    <w:rsid w:val="00BB56D6"/>
    <w:rsid w:val="00BB58D6"/>
    <w:rsid w:val="00BB5E6F"/>
    <w:rsid w:val="00BC0353"/>
    <w:rsid w:val="00BC1230"/>
    <w:rsid w:val="00BC15BF"/>
    <w:rsid w:val="00BC1854"/>
    <w:rsid w:val="00BC1937"/>
    <w:rsid w:val="00BC450A"/>
    <w:rsid w:val="00BC4D79"/>
    <w:rsid w:val="00BC4E07"/>
    <w:rsid w:val="00BC50EF"/>
    <w:rsid w:val="00BC61A1"/>
    <w:rsid w:val="00BC6BD7"/>
    <w:rsid w:val="00BC6FFC"/>
    <w:rsid w:val="00BC77FA"/>
    <w:rsid w:val="00BC7F91"/>
    <w:rsid w:val="00BD0209"/>
    <w:rsid w:val="00BD0D0C"/>
    <w:rsid w:val="00BD15A5"/>
    <w:rsid w:val="00BD4DD9"/>
    <w:rsid w:val="00BD55A5"/>
    <w:rsid w:val="00BD668F"/>
    <w:rsid w:val="00BE0218"/>
    <w:rsid w:val="00BE12F3"/>
    <w:rsid w:val="00BE17E0"/>
    <w:rsid w:val="00BE4338"/>
    <w:rsid w:val="00BE4B0D"/>
    <w:rsid w:val="00BE5BC3"/>
    <w:rsid w:val="00BE5E71"/>
    <w:rsid w:val="00BE7160"/>
    <w:rsid w:val="00BE7B5C"/>
    <w:rsid w:val="00BF0032"/>
    <w:rsid w:val="00BF12CD"/>
    <w:rsid w:val="00BF1B1C"/>
    <w:rsid w:val="00BF2D3C"/>
    <w:rsid w:val="00BF2F8F"/>
    <w:rsid w:val="00BF38ED"/>
    <w:rsid w:val="00BF46E5"/>
    <w:rsid w:val="00BF5A0C"/>
    <w:rsid w:val="00BF61BB"/>
    <w:rsid w:val="00BF6950"/>
    <w:rsid w:val="00BF6D6A"/>
    <w:rsid w:val="00BF6E4B"/>
    <w:rsid w:val="00BF6E6D"/>
    <w:rsid w:val="00C01F35"/>
    <w:rsid w:val="00C02783"/>
    <w:rsid w:val="00C02DB9"/>
    <w:rsid w:val="00C02DD1"/>
    <w:rsid w:val="00C03C3F"/>
    <w:rsid w:val="00C04C7D"/>
    <w:rsid w:val="00C0695D"/>
    <w:rsid w:val="00C06999"/>
    <w:rsid w:val="00C07150"/>
    <w:rsid w:val="00C07221"/>
    <w:rsid w:val="00C07CB0"/>
    <w:rsid w:val="00C1249D"/>
    <w:rsid w:val="00C124A1"/>
    <w:rsid w:val="00C13113"/>
    <w:rsid w:val="00C14026"/>
    <w:rsid w:val="00C14932"/>
    <w:rsid w:val="00C14F3A"/>
    <w:rsid w:val="00C16486"/>
    <w:rsid w:val="00C177D8"/>
    <w:rsid w:val="00C20139"/>
    <w:rsid w:val="00C2133B"/>
    <w:rsid w:val="00C21B38"/>
    <w:rsid w:val="00C22255"/>
    <w:rsid w:val="00C23470"/>
    <w:rsid w:val="00C2527C"/>
    <w:rsid w:val="00C26FB4"/>
    <w:rsid w:val="00C27A10"/>
    <w:rsid w:val="00C27C43"/>
    <w:rsid w:val="00C27C93"/>
    <w:rsid w:val="00C27D96"/>
    <w:rsid w:val="00C315C3"/>
    <w:rsid w:val="00C3207B"/>
    <w:rsid w:val="00C3793A"/>
    <w:rsid w:val="00C37D28"/>
    <w:rsid w:val="00C37E66"/>
    <w:rsid w:val="00C40723"/>
    <w:rsid w:val="00C41CA3"/>
    <w:rsid w:val="00C424C9"/>
    <w:rsid w:val="00C42D3C"/>
    <w:rsid w:val="00C42D93"/>
    <w:rsid w:val="00C43B45"/>
    <w:rsid w:val="00C452D0"/>
    <w:rsid w:val="00C45967"/>
    <w:rsid w:val="00C45DB3"/>
    <w:rsid w:val="00C468A9"/>
    <w:rsid w:val="00C50CD5"/>
    <w:rsid w:val="00C5191A"/>
    <w:rsid w:val="00C51C88"/>
    <w:rsid w:val="00C51E24"/>
    <w:rsid w:val="00C52550"/>
    <w:rsid w:val="00C5301D"/>
    <w:rsid w:val="00C53070"/>
    <w:rsid w:val="00C55B77"/>
    <w:rsid w:val="00C55CF4"/>
    <w:rsid w:val="00C564F2"/>
    <w:rsid w:val="00C605CD"/>
    <w:rsid w:val="00C61C4C"/>
    <w:rsid w:val="00C62041"/>
    <w:rsid w:val="00C62E9C"/>
    <w:rsid w:val="00C6328E"/>
    <w:rsid w:val="00C63A4E"/>
    <w:rsid w:val="00C63CB4"/>
    <w:rsid w:val="00C643D7"/>
    <w:rsid w:val="00C6493D"/>
    <w:rsid w:val="00C66ACF"/>
    <w:rsid w:val="00C67658"/>
    <w:rsid w:val="00C679B5"/>
    <w:rsid w:val="00C679D2"/>
    <w:rsid w:val="00C67A2F"/>
    <w:rsid w:val="00C67D2E"/>
    <w:rsid w:val="00C70FA5"/>
    <w:rsid w:val="00C71571"/>
    <w:rsid w:val="00C721C2"/>
    <w:rsid w:val="00C726AD"/>
    <w:rsid w:val="00C742A0"/>
    <w:rsid w:val="00C746A6"/>
    <w:rsid w:val="00C74BFF"/>
    <w:rsid w:val="00C7534A"/>
    <w:rsid w:val="00C75387"/>
    <w:rsid w:val="00C7596F"/>
    <w:rsid w:val="00C75B06"/>
    <w:rsid w:val="00C75F68"/>
    <w:rsid w:val="00C7604A"/>
    <w:rsid w:val="00C76417"/>
    <w:rsid w:val="00C8031E"/>
    <w:rsid w:val="00C80CDB"/>
    <w:rsid w:val="00C81C79"/>
    <w:rsid w:val="00C820FB"/>
    <w:rsid w:val="00C822DC"/>
    <w:rsid w:val="00C8269B"/>
    <w:rsid w:val="00C853CF"/>
    <w:rsid w:val="00C86D0D"/>
    <w:rsid w:val="00C90597"/>
    <w:rsid w:val="00C90AA6"/>
    <w:rsid w:val="00C90BE8"/>
    <w:rsid w:val="00C91BEB"/>
    <w:rsid w:val="00C9277F"/>
    <w:rsid w:val="00C93266"/>
    <w:rsid w:val="00C946B4"/>
    <w:rsid w:val="00C94771"/>
    <w:rsid w:val="00C960FB"/>
    <w:rsid w:val="00C96169"/>
    <w:rsid w:val="00C96C04"/>
    <w:rsid w:val="00CA00D2"/>
    <w:rsid w:val="00CA01E1"/>
    <w:rsid w:val="00CA163E"/>
    <w:rsid w:val="00CA1790"/>
    <w:rsid w:val="00CA1EDB"/>
    <w:rsid w:val="00CA215F"/>
    <w:rsid w:val="00CA36A4"/>
    <w:rsid w:val="00CA4261"/>
    <w:rsid w:val="00CA5100"/>
    <w:rsid w:val="00CA5E22"/>
    <w:rsid w:val="00CA6FE9"/>
    <w:rsid w:val="00CA7073"/>
    <w:rsid w:val="00CA76B2"/>
    <w:rsid w:val="00CB155A"/>
    <w:rsid w:val="00CB3943"/>
    <w:rsid w:val="00CB4B86"/>
    <w:rsid w:val="00CB5A71"/>
    <w:rsid w:val="00CB5CAA"/>
    <w:rsid w:val="00CB5EE5"/>
    <w:rsid w:val="00CB66A2"/>
    <w:rsid w:val="00CB7E3E"/>
    <w:rsid w:val="00CC0F0D"/>
    <w:rsid w:val="00CC1A42"/>
    <w:rsid w:val="00CC25A0"/>
    <w:rsid w:val="00CC3219"/>
    <w:rsid w:val="00CC50F8"/>
    <w:rsid w:val="00CC529F"/>
    <w:rsid w:val="00CC5D76"/>
    <w:rsid w:val="00CC5E60"/>
    <w:rsid w:val="00CC60A3"/>
    <w:rsid w:val="00CC639C"/>
    <w:rsid w:val="00CC6678"/>
    <w:rsid w:val="00CC676B"/>
    <w:rsid w:val="00CD05AC"/>
    <w:rsid w:val="00CD2092"/>
    <w:rsid w:val="00CD2255"/>
    <w:rsid w:val="00CD4759"/>
    <w:rsid w:val="00CD4DCB"/>
    <w:rsid w:val="00CD5B6D"/>
    <w:rsid w:val="00CD65E4"/>
    <w:rsid w:val="00CD74A7"/>
    <w:rsid w:val="00CD75A1"/>
    <w:rsid w:val="00CE24B3"/>
    <w:rsid w:val="00CE311A"/>
    <w:rsid w:val="00CE334A"/>
    <w:rsid w:val="00CE335B"/>
    <w:rsid w:val="00CE4D3C"/>
    <w:rsid w:val="00CE5C64"/>
    <w:rsid w:val="00CE5C8A"/>
    <w:rsid w:val="00CE6CD8"/>
    <w:rsid w:val="00CE798C"/>
    <w:rsid w:val="00CF0598"/>
    <w:rsid w:val="00CF0B93"/>
    <w:rsid w:val="00CF0D38"/>
    <w:rsid w:val="00CF1040"/>
    <w:rsid w:val="00CF15E8"/>
    <w:rsid w:val="00CF30CD"/>
    <w:rsid w:val="00D008BB"/>
    <w:rsid w:val="00D01AAA"/>
    <w:rsid w:val="00D054E4"/>
    <w:rsid w:val="00D11797"/>
    <w:rsid w:val="00D11A91"/>
    <w:rsid w:val="00D11FBA"/>
    <w:rsid w:val="00D122D7"/>
    <w:rsid w:val="00D12440"/>
    <w:rsid w:val="00D134CC"/>
    <w:rsid w:val="00D15052"/>
    <w:rsid w:val="00D15E22"/>
    <w:rsid w:val="00D16083"/>
    <w:rsid w:val="00D168E1"/>
    <w:rsid w:val="00D16C06"/>
    <w:rsid w:val="00D1766B"/>
    <w:rsid w:val="00D17CF0"/>
    <w:rsid w:val="00D17F87"/>
    <w:rsid w:val="00D21684"/>
    <w:rsid w:val="00D21C17"/>
    <w:rsid w:val="00D2220F"/>
    <w:rsid w:val="00D223C6"/>
    <w:rsid w:val="00D239A6"/>
    <w:rsid w:val="00D24DC3"/>
    <w:rsid w:val="00D255A4"/>
    <w:rsid w:val="00D27DE4"/>
    <w:rsid w:val="00D30187"/>
    <w:rsid w:val="00D3036E"/>
    <w:rsid w:val="00D303F9"/>
    <w:rsid w:val="00D307E2"/>
    <w:rsid w:val="00D31FA6"/>
    <w:rsid w:val="00D325B6"/>
    <w:rsid w:val="00D332B7"/>
    <w:rsid w:val="00D33DC2"/>
    <w:rsid w:val="00D4213E"/>
    <w:rsid w:val="00D42E8C"/>
    <w:rsid w:val="00D4491B"/>
    <w:rsid w:val="00D44C69"/>
    <w:rsid w:val="00D46D97"/>
    <w:rsid w:val="00D47CCA"/>
    <w:rsid w:val="00D5119F"/>
    <w:rsid w:val="00D51293"/>
    <w:rsid w:val="00D52C7D"/>
    <w:rsid w:val="00D52E76"/>
    <w:rsid w:val="00D534D4"/>
    <w:rsid w:val="00D53A05"/>
    <w:rsid w:val="00D53B4D"/>
    <w:rsid w:val="00D53F4C"/>
    <w:rsid w:val="00D5447D"/>
    <w:rsid w:val="00D561FD"/>
    <w:rsid w:val="00D565F5"/>
    <w:rsid w:val="00D57C18"/>
    <w:rsid w:val="00D60BF4"/>
    <w:rsid w:val="00D640C1"/>
    <w:rsid w:val="00D644E2"/>
    <w:rsid w:val="00D64FE4"/>
    <w:rsid w:val="00D65217"/>
    <w:rsid w:val="00D664C9"/>
    <w:rsid w:val="00D66A70"/>
    <w:rsid w:val="00D70666"/>
    <w:rsid w:val="00D72A3D"/>
    <w:rsid w:val="00D7370A"/>
    <w:rsid w:val="00D75EBA"/>
    <w:rsid w:val="00D800B2"/>
    <w:rsid w:val="00D80B06"/>
    <w:rsid w:val="00D80EF8"/>
    <w:rsid w:val="00D81EF9"/>
    <w:rsid w:val="00D81FA2"/>
    <w:rsid w:val="00D836A7"/>
    <w:rsid w:val="00D83919"/>
    <w:rsid w:val="00D83A4F"/>
    <w:rsid w:val="00D842A8"/>
    <w:rsid w:val="00D850EE"/>
    <w:rsid w:val="00D87450"/>
    <w:rsid w:val="00D87AC9"/>
    <w:rsid w:val="00D91AAE"/>
    <w:rsid w:val="00D921E4"/>
    <w:rsid w:val="00D969A9"/>
    <w:rsid w:val="00D96BE5"/>
    <w:rsid w:val="00D9734C"/>
    <w:rsid w:val="00DA0EA3"/>
    <w:rsid w:val="00DA21F3"/>
    <w:rsid w:val="00DA3F6F"/>
    <w:rsid w:val="00DA40A2"/>
    <w:rsid w:val="00DA40CF"/>
    <w:rsid w:val="00DA4662"/>
    <w:rsid w:val="00DA54E9"/>
    <w:rsid w:val="00DA65D6"/>
    <w:rsid w:val="00DA7163"/>
    <w:rsid w:val="00DA73A7"/>
    <w:rsid w:val="00DA7729"/>
    <w:rsid w:val="00DB0470"/>
    <w:rsid w:val="00DB2F2E"/>
    <w:rsid w:val="00DB39D5"/>
    <w:rsid w:val="00DB3E16"/>
    <w:rsid w:val="00DB429F"/>
    <w:rsid w:val="00DB4715"/>
    <w:rsid w:val="00DB5466"/>
    <w:rsid w:val="00DB64DA"/>
    <w:rsid w:val="00DB6628"/>
    <w:rsid w:val="00DB753D"/>
    <w:rsid w:val="00DB7EF3"/>
    <w:rsid w:val="00DC03B1"/>
    <w:rsid w:val="00DC0B96"/>
    <w:rsid w:val="00DC142C"/>
    <w:rsid w:val="00DC397F"/>
    <w:rsid w:val="00DC3B22"/>
    <w:rsid w:val="00DC41FA"/>
    <w:rsid w:val="00DC7927"/>
    <w:rsid w:val="00DD01E4"/>
    <w:rsid w:val="00DD04EA"/>
    <w:rsid w:val="00DD0787"/>
    <w:rsid w:val="00DD2605"/>
    <w:rsid w:val="00DD350A"/>
    <w:rsid w:val="00DD35AD"/>
    <w:rsid w:val="00DD3672"/>
    <w:rsid w:val="00DD437D"/>
    <w:rsid w:val="00DD483B"/>
    <w:rsid w:val="00DD4B66"/>
    <w:rsid w:val="00DD5175"/>
    <w:rsid w:val="00DD52EB"/>
    <w:rsid w:val="00DD53DC"/>
    <w:rsid w:val="00DD7573"/>
    <w:rsid w:val="00DD76AD"/>
    <w:rsid w:val="00DE162E"/>
    <w:rsid w:val="00DE17A3"/>
    <w:rsid w:val="00DE1A1F"/>
    <w:rsid w:val="00DE4243"/>
    <w:rsid w:val="00DE5714"/>
    <w:rsid w:val="00DE59CF"/>
    <w:rsid w:val="00DE5B0C"/>
    <w:rsid w:val="00DE60F1"/>
    <w:rsid w:val="00DE7206"/>
    <w:rsid w:val="00DE7FC7"/>
    <w:rsid w:val="00DF1114"/>
    <w:rsid w:val="00DF1310"/>
    <w:rsid w:val="00DF1AF8"/>
    <w:rsid w:val="00DF4161"/>
    <w:rsid w:val="00DF5D70"/>
    <w:rsid w:val="00DF63BE"/>
    <w:rsid w:val="00DF6A25"/>
    <w:rsid w:val="00E00ADB"/>
    <w:rsid w:val="00E010DF"/>
    <w:rsid w:val="00E01468"/>
    <w:rsid w:val="00E01ADF"/>
    <w:rsid w:val="00E022A4"/>
    <w:rsid w:val="00E0243D"/>
    <w:rsid w:val="00E02E59"/>
    <w:rsid w:val="00E0371C"/>
    <w:rsid w:val="00E05715"/>
    <w:rsid w:val="00E05FE9"/>
    <w:rsid w:val="00E06758"/>
    <w:rsid w:val="00E067C1"/>
    <w:rsid w:val="00E103FE"/>
    <w:rsid w:val="00E10CE4"/>
    <w:rsid w:val="00E10D7D"/>
    <w:rsid w:val="00E115B9"/>
    <w:rsid w:val="00E1345F"/>
    <w:rsid w:val="00E13FEC"/>
    <w:rsid w:val="00E14366"/>
    <w:rsid w:val="00E1447B"/>
    <w:rsid w:val="00E163B4"/>
    <w:rsid w:val="00E165D8"/>
    <w:rsid w:val="00E20ABD"/>
    <w:rsid w:val="00E210DA"/>
    <w:rsid w:val="00E219A0"/>
    <w:rsid w:val="00E21D4E"/>
    <w:rsid w:val="00E22277"/>
    <w:rsid w:val="00E22284"/>
    <w:rsid w:val="00E22C2C"/>
    <w:rsid w:val="00E22EBB"/>
    <w:rsid w:val="00E238FE"/>
    <w:rsid w:val="00E2463D"/>
    <w:rsid w:val="00E24AA3"/>
    <w:rsid w:val="00E25090"/>
    <w:rsid w:val="00E3043D"/>
    <w:rsid w:val="00E30CE8"/>
    <w:rsid w:val="00E32CC3"/>
    <w:rsid w:val="00E33B34"/>
    <w:rsid w:val="00E3412D"/>
    <w:rsid w:val="00E35AF7"/>
    <w:rsid w:val="00E36E6C"/>
    <w:rsid w:val="00E4173C"/>
    <w:rsid w:val="00E41B19"/>
    <w:rsid w:val="00E42DFF"/>
    <w:rsid w:val="00E43A35"/>
    <w:rsid w:val="00E43A9D"/>
    <w:rsid w:val="00E43E80"/>
    <w:rsid w:val="00E451CB"/>
    <w:rsid w:val="00E4572A"/>
    <w:rsid w:val="00E463A1"/>
    <w:rsid w:val="00E4787C"/>
    <w:rsid w:val="00E47D4D"/>
    <w:rsid w:val="00E51454"/>
    <w:rsid w:val="00E52575"/>
    <w:rsid w:val="00E53934"/>
    <w:rsid w:val="00E56040"/>
    <w:rsid w:val="00E56AB8"/>
    <w:rsid w:val="00E61B1E"/>
    <w:rsid w:val="00E63445"/>
    <w:rsid w:val="00E63B9B"/>
    <w:rsid w:val="00E6434E"/>
    <w:rsid w:val="00E64EF6"/>
    <w:rsid w:val="00E65AF2"/>
    <w:rsid w:val="00E661F5"/>
    <w:rsid w:val="00E7144D"/>
    <w:rsid w:val="00E7387B"/>
    <w:rsid w:val="00E7424D"/>
    <w:rsid w:val="00E74C75"/>
    <w:rsid w:val="00E76BB8"/>
    <w:rsid w:val="00E7717A"/>
    <w:rsid w:val="00E80500"/>
    <w:rsid w:val="00E81B5C"/>
    <w:rsid w:val="00E81BFB"/>
    <w:rsid w:val="00E830CB"/>
    <w:rsid w:val="00E85A68"/>
    <w:rsid w:val="00E9017B"/>
    <w:rsid w:val="00E901E4"/>
    <w:rsid w:val="00E904A4"/>
    <w:rsid w:val="00E92905"/>
    <w:rsid w:val="00E92BFF"/>
    <w:rsid w:val="00E9333B"/>
    <w:rsid w:val="00E9348B"/>
    <w:rsid w:val="00E943E4"/>
    <w:rsid w:val="00E952E0"/>
    <w:rsid w:val="00E96AF2"/>
    <w:rsid w:val="00E970E9"/>
    <w:rsid w:val="00E97A1B"/>
    <w:rsid w:val="00E97FE7"/>
    <w:rsid w:val="00EA06CE"/>
    <w:rsid w:val="00EA10B8"/>
    <w:rsid w:val="00EA11A0"/>
    <w:rsid w:val="00EA7395"/>
    <w:rsid w:val="00EA7FD5"/>
    <w:rsid w:val="00EB0495"/>
    <w:rsid w:val="00EB08D2"/>
    <w:rsid w:val="00EB0D97"/>
    <w:rsid w:val="00EB15A7"/>
    <w:rsid w:val="00EB1D06"/>
    <w:rsid w:val="00EB2822"/>
    <w:rsid w:val="00EB3B77"/>
    <w:rsid w:val="00EB48A9"/>
    <w:rsid w:val="00EB552C"/>
    <w:rsid w:val="00EB58B8"/>
    <w:rsid w:val="00EB5C0D"/>
    <w:rsid w:val="00EB74BE"/>
    <w:rsid w:val="00EC0194"/>
    <w:rsid w:val="00EC0540"/>
    <w:rsid w:val="00EC10A4"/>
    <w:rsid w:val="00EC1576"/>
    <w:rsid w:val="00EC34C7"/>
    <w:rsid w:val="00EC3C4E"/>
    <w:rsid w:val="00EC456B"/>
    <w:rsid w:val="00EC4EDC"/>
    <w:rsid w:val="00EC4FDB"/>
    <w:rsid w:val="00EC536D"/>
    <w:rsid w:val="00EC62AE"/>
    <w:rsid w:val="00EC6A51"/>
    <w:rsid w:val="00EC708D"/>
    <w:rsid w:val="00ED03B0"/>
    <w:rsid w:val="00ED0F02"/>
    <w:rsid w:val="00ED2009"/>
    <w:rsid w:val="00ED2723"/>
    <w:rsid w:val="00ED2BD0"/>
    <w:rsid w:val="00ED2C04"/>
    <w:rsid w:val="00ED5E8C"/>
    <w:rsid w:val="00ED6414"/>
    <w:rsid w:val="00ED68C9"/>
    <w:rsid w:val="00ED7133"/>
    <w:rsid w:val="00EE0802"/>
    <w:rsid w:val="00EE1145"/>
    <w:rsid w:val="00EE4211"/>
    <w:rsid w:val="00EE48A4"/>
    <w:rsid w:val="00EE507B"/>
    <w:rsid w:val="00EE50F4"/>
    <w:rsid w:val="00EE5750"/>
    <w:rsid w:val="00EE62A3"/>
    <w:rsid w:val="00EF1F6D"/>
    <w:rsid w:val="00EF43DA"/>
    <w:rsid w:val="00EF4969"/>
    <w:rsid w:val="00EF4D68"/>
    <w:rsid w:val="00EF5A49"/>
    <w:rsid w:val="00EF62AC"/>
    <w:rsid w:val="00EF772C"/>
    <w:rsid w:val="00EF7743"/>
    <w:rsid w:val="00F01017"/>
    <w:rsid w:val="00F02408"/>
    <w:rsid w:val="00F02D8C"/>
    <w:rsid w:val="00F03FA3"/>
    <w:rsid w:val="00F04599"/>
    <w:rsid w:val="00F046B2"/>
    <w:rsid w:val="00F06425"/>
    <w:rsid w:val="00F06E77"/>
    <w:rsid w:val="00F07CE2"/>
    <w:rsid w:val="00F102D6"/>
    <w:rsid w:val="00F12770"/>
    <w:rsid w:val="00F12F94"/>
    <w:rsid w:val="00F13984"/>
    <w:rsid w:val="00F13D6F"/>
    <w:rsid w:val="00F155BA"/>
    <w:rsid w:val="00F175F5"/>
    <w:rsid w:val="00F17A48"/>
    <w:rsid w:val="00F20912"/>
    <w:rsid w:val="00F21D29"/>
    <w:rsid w:val="00F226BA"/>
    <w:rsid w:val="00F22D91"/>
    <w:rsid w:val="00F22F1D"/>
    <w:rsid w:val="00F237BD"/>
    <w:rsid w:val="00F24E4A"/>
    <w:rsid w:val="00F266F1"/>
    <w:rsid w:val="00F26E07"/>
    <w:rsid w:val="00F27294"/>
    <w:rsid w:val="00F302B5"/>
    <w:rsid w:val="00F3037C"/>
    <w:rsid w:val="00F31240"/>
    <w:rsid w:val="00F319EA"/>
    <w:rsid w:val="00F346D3"/>
    <w:rsid w:val="00F34880"/>
    <w:rsid w:val="00F34C1A"/>
    <w:rsid w:val="00F36125"/>
    <w:rsid w:val="00F36445"/>
    <w:rsid w:val="00F36746"/>
    <w:rsid w:val="00F36860"/>
    <w:rsid w:val="00F370EA"/>
    <w:rsid w:val="00F37805"/>
    <w:rsid w:val="00F40340"/>
    <w:rsid w:val="00F40928"/>
    <w:rsid w:val="00F42860"/>
    <w:rsid w:val="00F4413F"/>
    <w:rsid w:val="00F44AA1"/>
    <w:rsid w:val="00F44EF8"/>
    <w:rsid w:val="00F46932"/>
    <w:rsid w:val="00F47450"/>
    <w:rsid w:val="00F47B35"/>
    <w:rsid w:val="00F502C2"/>
    <w:rsid w:val="00F51F34"/>
    <w:rsid w:val="00F52287"/>
    <w:rsid w:val="00F52939"/>
    <w:rsid w:val="00F52E7B"/>
    <w:rsid w:val="00F54D7D"/>
    <w:rsid w:val="00F55A02"/>
    <w:rsid w:val="00F566D5"/>
    <w:rsid w:val="00F5753F"/>
    <w:rsid w:val="00F60072"/>
    <w:rsid w:val="00F606F0"/>
    <w:rsid w:val="00F6077B"/>
    <w:rsid w:val="00F60A5B"/>
    <w:rsid w:val="00F612A8"/>
    <w:rsid w:val="00F63936"/>
    <w:rsid w:val="00F63D1C"/>
    <w:rsid w:val="00F65056"/>
    <w:rsid w:val="00F6560E"/>
    <w:rsid w:val="00F66E19"/>
    <w:rsid w:val="00F70D29"/>
    <w:rsid w:val="00F7170B"/>
    <w:rsid w:val="00F71BCC"/>
    <w:rsid w:val="00F71C64"/>
    <w:rsid w:val="00F71E94"/>
    <w:rsid w:val="00F71FD7"/>
    <w:rsid w:val="00F722AA"/>
    <w:rsid w:val="00F734BD"/>
    <w:rsid w:val="00F74B79"/>
    <w:rsid w:val="00F7503D"/>
    <w:rsid w:val="00F7572F"/>
    <w:rsid w:val="00F76E8A"/>
    <w:rsid w:val="00F771E6"/>
    <w:rsid w:val="00F80014"/>
    <w:rsid w:val="00F80283"/>
    <w:rsid w:val="00F81E82"/>
    <w:rsid w:val="00F8252F"/>
    <w:rsid w:val="00F82D58"/>
    <w:rsid w:val="00F83C8D"/>
    <w:rsid w:val="00F84026"/>
    <w:rsid w:val="00F84266"/>
    <w:rsid w:val="00F8465D"/>
    <w:rsid w:val="00F84D1A"/>
    <w:rsid w:val="00F84F00"/>
    <w:rsid w:val="00F84F0D"/>
    <w:rsid w:val="00F84FB7"/>
    <w:rsid w:val="00F86533"/>
    <w:rsid w:val="00F875C3"/>
    <w:rsid w:val="00F921D3"/>
    <w:rsid w:val="00F94DC3"/>
    <w:rsid w:val="00F95957"/>
    <w:rsid w:val="00F95AD4"/>
    <w:rsid w:val="00FA31FF"/>
    <w:rsid w:val="00FA3D58"/>
    <w:rsid w:val="00FA3F65"/>
    <w:rsid w:val="00FA6FC4"/>
    <w:rsid w:val="00FA76F3"/>
    <w:rsid w:val="00FB16E2"/>
    <w:rsid w:val="00FB2B24"/>
    <w:rsid w:val="00FB41F9"/>
    <w:rsid w:val="00FB4EFF"/>
    <w:rsid w:val="00FB5A07"/>
    <w:rsid w:val="00FB5D5E"/>
    <w:rsid w:val="00FB5E28"/>
    <w:rsid w:val="00FB6906"/>
    <w:rsid w:val="00FB6A73"/>
    <w:rsid w:val="00FB6AFA"/>
    <w:rsid w:val="00FB6C54"/>
    <w:rsid w:val="00FC02EC"/>
    <w:rsid w:val="00FC0457"/>
    <w:rsid w:val="00FC07E2"/>
    <w:rsid w:val="00FC23DF"/>
    <w:rsid w:val="00FC2462"/>
    <w:rsid w:val="00FC24BB"/>
    <w:rsid w:val="00FC2B00"/>
    <w:rsid w:val="00FC3C82"/>
    <w:rsid w:val="00FC4C8C"/>
    <w:rsid w:val="00FC63EE"/>
    <w:rsid w:val="00FC752E"/>
    <w:rsid w:val="00FD2BD2"/>
    <w:rsid w:val="00FD34D8"/>
    <w:rsid w:val="00FD4399"/>
    <w:rsid w:val="00FD649B"/>
    <w:rsid w:val="00FE0E3F"/>
    <w:rsid w:val="00FE10DC"/>
    <w:rsid w:val="00FE1C3C"/>
    <w:rsid w:val="00FE1C70"/>
    <w:rsid w:val="00FE2AAC"/>
    <w:rsid w:val="00FE348C"/>
    <w:rsid w:val="00FE44C7"/>
    <w:rsid w:val="00FE6738"/>
    <w:rsid w:val="00FE73C7"/>
    <w:rsid w:val="00FE7485"/>
    <w:rsid w:val="00FE7E01"/>
    <w:rsid w:val="00FF05B9"/>
    <w:rsid w:val="00FF073D"/>
    <w:rsid w:val="00FF0C4E"/>
    <w:rsid w:val="00FF0D3E"/>
    <w:rsid w:val="00FF2184"/>
    <w:rsid w:val="00FF239E"/>
    <w:rsid w:val="00FF246C"/>
    <w:rsid w:val="00FF4C92"/>
    <w:rsid w:val="00FF53BE"/>
    <w:rsid w:val="00FF670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075CF33"/>
  <w15:docId w15:val="{CCB1EA8F-7616-4E88-8E8F-E9AAA9753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3DA"/>
  </w:style>
  <w:style w:type="paragraph" w:styleId="Heading1">
    <w:name w:val="heading 1"/>
    <w:basedOn w:val="Normal"/>
    <w:next w:val="Normal"/>
    <w:link w:val="Heading1Char"/>
    <w:uiPriority w:val="9"/>
    <w:qFormat/>
    <w:rsid w:val="00425B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uiPriority w:val="9"/>
    <w:unhideWhenUsed/>
    <w:qFormat/>
    <w:rsid w:val="008B4E2B"/>
    <w:pPr>
      <w:keepNext/>
      <w:keepLines/>
      <w:spacing w:before="360"/>
      <w:ind w:left="360" w:hanging="360"/>
      <w:outlineLvl w:val="1"/>
    </w:pPr>
    <w:rPr>
      <w:rFonts w:ascii="Times New Roman" w:eastAsiaTheme="majorEastAsia" w:hAnsi="Times New Roman" w:cs="Times New Roman"/>
      <w:b/>
      <w:bCs/>
      <w:color w:val="005392"/>
      <w:sz w:val="28"/>
      <w:szCs w:val="36"/>
    </w:rPr>
  </w:style>
  <w:style w:type="paragraph" w:styleId="Heading3">
    <w:name w:val="heading 3"/>
    <w:basedOn w:val="Normal"/>
    <w:next w:val="Normal"/>
    <w:link w:val="Heading3Char"/>
    <w:autoRedefine/>
    <w:uiPriority w:val="9"/>
    <w:unhideWhenUsed/>
    <w:qFormat/>
    <w:rsid w:val="00005CEE"/>
    <w:pPr>
      <w:keepNext/>
      <w:keepLines/>
      <w:spacing w:before="360"/>
      <w:jc w:val="both"/>
      <w:outlineLvl w:val="2"/>
    </w:pPr>
    <w:rPr>
      <w:rFonts w:ascii="Times New Roman" w:hAnsi="Times New Roman" w:cs="Times New Roman"/>
      <w:sz w:val="24"/>
      <w:szCs w:val="24"/>
    </w:rPr>
  </w:style>
  <w:style w:type="paragraph" w:styleId="Heading4">
    <w:name w:val="heading 4"/>
    <w:basedOn w:val="Normal"/>
    <w:next w:val="Normal"/>
    <w:link w:val="Heading4Char"/>
    <w:uiPriority w:val="9"/>
    <w:unhideWhenUsed/>
    <w:qFormat/>
    <w:rsid w:val="000377AA"/>
    <w:pPr>
      <w:keepNext/>
      <w:keepLines/>
      <w:spacing w:before="200" w:after="0"/>
      <w:outlineLvl w:val="3"/>
    </w:pPr>
    <w:rPr>
      <w:rFonts w:ascii="Times New Roman" w:eastAsiaTheme="majorEastAsia" w:hAnsi="Times New Roman" w:cstheme="majorBidi"/>
      <w:b/>
      <w:bCs/>
      <w:iCs/>
      <w:color w:val="4F81BD" w:themeColor="accent1"/>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05CEE"/>
    <w:rPr>
      <w:rFonts w:ascii="Times New Roman" w:hAnsi="Times New Roman" w:cs="Times New Roman"/>
      <w:sz w:val="24"/>
      <w:szCs w:val="24"/>
    </w:rPr>
  </w:style>
  <w:style w:type="paragraph" w:styleId="NoSpacing">
    <w:name w:val="No Spacing"/>
    <w:uiPriority w:val="1"/>
    <w:qFormat/>
    <w:rsid w:val="000233DA"/>
    <w:pPr>
      <w:spacing w:after="0" w:line="240" w:lineRule="auto"/>
    </w:pPr>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0233DA"/>
    <w:pPr>
      <w:spacing w:after="0" w:line="240" w:lineRule="auto"/>
    </w:pPr>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0233DA"/>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R"/>
    <w:basedOn w:val="DefaultParagraphFont"/>
    <w:link w:val="CharCharCharChar"/>
    <w:uiPriority w:val="99"/>
    <w:unhideWhenUsed/>
    <w:qFormat/>
    <w:rsid w:val="000233DA"/>
    <w:rPr>
      <w:vertAlign w:val="superscript"/>
    </w:rPr>
  </w:style>
  <w:style w:type="paragraph" w:customStyle="1" w:styleId="CharCharCharChar">
    <w:name w:val="Char Char Char Char"/>
    <w:aliases w:val="Char2"/>
    <w:basedOn w:val="Normal"/>
    <w:next w:val="Normal"/>
    <w:link w:val="FootnoteReference"/>
    <w:qFormat/>
    <w:rsid w:val="000233DA"/>
    <w:pPr>
      <w:spacing w:after="160" w:line="240" w:lineRule="exact"/>
      <w:jc w:val="both"/>
      <w:textAlignment w:val="baseline"/>
    </w:pPr>
    <w:rPr>
      <w:vertAlign w:val="superscript"/>
    </w:rPr>
  </w:style>
  <w:style w:type="paragraph" w:styleId="BalloonText">
    <w:name w:val="Balloon Text"/>
    <w:basedOn w:val="Normal"/>
    <w:link w:val="BalloonTextChar"/>
    <w:uiPriority w:val="99"/>
    <w:semiHidden/>
    <w:unhideWhenUsed/>
    <w:rsid w:val="005061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118"/>
    <w:rPr>
      <w:rFonts w:ascii="Segoe UI" w:hAnsi="Segoe UI" w:cs="Segoe UI"/>
      <w:sz w:val="18"/>
      <w:szCs w:val="18"/>
    </w:rPr>
  </w:style>
  <w:style w:type="character" w:styleId="CommentReference">
    <w:name w:val="annotation reference"/>
    <w:basedOn w:val="DefaultParagraphFont"/>
    <w:uiPriority w:val="99"/>
    <w:semiHidden/>
    <w:unhideWhenUsed/>
    <w:rsid w:val="00C62041"/>
    <w:rPr>
      <w:sz w:val="16"/>
      <w:szCs w:val="16"/>
    </w:rPr>
  </w:style>
  <w:style w:type="paragraph" w:styleId="CommentText">
    <w:name w:val="annotation text"/>
    <w:basedOn w:val="Normal"/>
    <w:link w:val="CommentTextChar"/>
    <w:uiPriority w:val="99"/>
    <w:unhideWhenUsed/>
    <w:rsid w:val="00C62041"/>
    <w:pPr>
      <w:spacing w:line="240" w:lineRule="auto"/>
    </w:pPr>
    <w:rPr>
      <w:sz w:val="20"/>
      <w:szCs w:val="20"/>
    </w:rPr>
  </w:style>
  <w:style w:type="character" w:customStyle="1" w:styleId="CommentTextChar">
    <w:name w:val="Comment Text Char"/>
    <w:basedOn w:val="DefaultParagraphFont"/>
    <w:link w:val="CommentText"/>
    <w:uiPriority w:val="99"/>
    <w:rsid w:val="00C62041"/>
    <w:rPr>
      <w:sz w:val="20"/>
      <w:szCs w:val="20"/>
    </w:rPr>
  </w:style>
  <w:style w:type="paragraph" w:styleId="CommentSubject">
    <w:name w:val="annotation subject"/>
    <w:basedOn w:val="CommentText"/>
    <w:next w:val="CommentText"/>
    <w:link w:val="CommentSubjectChar"/>
    <w:uiPriority w:val="99"/>
    <w:semiHidden/>
    <w:unhideWhenUsed/>
    <w:rsid w:val="00C62041"/>
    <w:rPr>
      <w:b/>
      <w:bCs/>
    </w:rPr>
  </w:style>
  <w:style w:type="character" w:customStyle="1" w:styleId="CommentSubjectChar">
    <w:name w:val="Comment Subject Char"/>
    <w:basedOn w:val="CommentTextChar"/>
    <w:link w:val="CommentSubject"/>
    <w:uiPriority w:val="99"/>
    <w:semiHidden/>
    <w:rsid w:val="00C62041"/>
    <w:rPr>
      <w:b/>
      <w:bCs/>
      <w:sz w:val="20"/>
      <w:szCs w:val="20"/>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uiPriority w:val="34"/>
    <w:qFormat/>
    <w:rsid w:val="001D7EE3"/>
    <w:pPr>
      <w:ind w:left="720"/>
      <w:contextualSpacing/>
    </w:pPr>
  </w:style>
  <w:style w:type="table" w:styleId="TableGrid">
    <w:name w:val="Table Grid"/>
    <w:basedOn w:val="TableNormal"/>
    <w:uiPriority w:val="59"/>
    <w:rsid w:val="008C7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ssharedwiztogglelabeledlabeltext">
    <w:name w:val="docssharedwiztogglelabeledlabeltext"/>
    <w:basedOn w:val="DefaultParagraphFont"/>
    <w:rsid w:val="003448EE"/>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E22EBB"/>
  </w:style>
  <w:style w:type="paragraph" w:customStyle="1" w:styleId="Default">
    <w:name w:val="Default"/>
    <w:rsid w:val="00E22E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8B4E2B"/>
    <w:rPr>
      <w:rFonts w:ascii="Times New Roman" w:eastAsiaTheme="majorEastAsia" w:hAnsi="Times New Roman" w:cs="Times New Roman"/>
      <w:b/>
      <w:bCs/>
      <w:color w:val="005392"/>
      <w:sz w:val="28"/>
      <w:szCs w:val="36"/>
    </w:rPr>
  </w:style>
  <w:style w:type="paragraph" w:customStyle="1" w:styleId="text-align-justify">
    <w:name w:val="text-align-justify"/>
    <w:basedOn w:val="Normal"/>
    <w:rsid w:val="00770E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B3DDB"/>
    <w:rPr>
      <w:color w:val="0000FF"/>
      <w:u w:val="single"/>
    </w:rPr>
  </w:style>
  <w:style w:type="character" w:styleId="Strong">
    <w:name w:val="Strong"/>
    <w:basedOn w:val="DefaultParagraphFont"/>
    <w:uiPriority w:val="22"/>
    <w:qFormat/>
    <w:rsid w:val="00CA1EDB"/>
    <w:rPr>
      <w:b/>
      <w:bCs/>
    </w:rPr>
  </w:style>
  <w:style w:type="paragraph" w:styleId="NormalWeb">
    <w:name w:val="Normal (Web)"/>
    <w:basedOn w:val="Normal"/>
    <w:uiPriority w:val="99"/>
    <w:unhideWhenUsed/>
    <w:rsid w:val="00CA1ED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exposedshow">
    <w:name w:val="text_exposed_show"/>
    <w:basedOn w:val="DefaultParagraphFont"/>
    <w:rsid w:val="00CA1EDB"/>
  </w:style>
  <w:style w:type="character" w:styleId="Emphasis">
    <w:name w:val="Emphasis"/>
    <w:basedOn w:val="DefaultParagraphFont"/>
    <w:uiPriority w:val="20"/>
    <w:qFormat/>
    <w:rsid w:val="006D2930"/>
    <w:rPr>
      <w:i/>
      <w:iCs/>
    </w:rPr>
  </w:style>
  <w:style w:type="paragraph" w:styleId="Header">
    <w:name w:val="header"/>
    <w:basedOn w:val="Normal"/>
    <w:link w:val="HeaderChar"/>
    <w:uiPriority w:val="99"/>
    <w:unhideWhenUsed/>
    <w:rsid w:val="00EE48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48A4"/>
  </w:style>
  <w:style w:type="paragraph" w:styleId="Footer">
    <w:name w:val="footer"/>
    <w:basedOn w:val="Normal"/>
    <w:link w:val="FooterChar"/>
    <w:uiPriority w:val="99"/>
    <w:unhideWhenUsed/>
    <w:rsid w:val="00EE48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48A4"/>
  </w:style>
  <w:style w:type="paragraph" w:customStyle="1" w:styleId="m-829999355381596179msoplaintext">
    <w:name w:val="m_-829999355381596179msoplaintext"/>
    <w:basedOn w:val="Normal"/>
    <w:rsid w:val="00D96BE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012466"/>
    <w:pPr>
      <w:spacing w:after="0" w:line="240" w:lineRule="auto"/>
    </w:pPr>
  </w:style>
  <w:style w:type="character" w:customStyle="1" w:styleId="Heading4Char">
    <w:name w:val="Heading 4 Char"/>
    <w:basedOn w:val="DefaultParagraphFont"/>
    <w:link w:val="Heading4"/>
    <w:uiPriority w:val="9"/>
    <w:rsid w:val="000377AA"/>
    <w:rPr>
      <w:rFonts w:ascii="Times New Roman" w:eastAsiaTheme="majorEastAsia" w:hAnsi="Times New Roman" w:cstheme="majorBidi"/>
      <w:b/>
      <w:bCs/>
      <w:iCs/>
      <w:color w:val="4F81BD" w:themeColor="accent1"/>
      <w:sz w:val="40"/>
    </w:rPr>
  </w:style>
  <w:style w:type="character" w:styleId="FollowedHyperlink">
    <w:name w:val="FollowedHyperlink"/>
    <w:basedOn w:val="DefaultParagraphFont"/>
    <w:uiPriority w:val="99"/>
    <w:semiHidden/>
    <w:unhideWhenUsed/>
    <w:rsid w:val="009379BC"/>
    <w:rPr>
      <w:color w:val="800080" w:themeColor="followedHyperlink"/>
      <w:u w:val="single"/>
    </w:rPr>
  </w:style>
  <w:style w:type="character" w:customStyle="1" w:styleId="Heading1Char">
    <w:name w:val="Heading 1 Char"/>
    <w:basedOn w:val="DefaultParagraphFont"/>
    <w:link w:val="Heading1"/>
    <w:uiPriority w:val="9"/>
    <w:rsid w:val="00425B87"/>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425B87"/>
    <w:pPr>
      <w:spacing w:line="259" w:lineRule="auto"/>
      <w:outlineLvl w:val="9"/>
    </w:pPr>
    <w:rPr>
      <w:lang w:val="en-US"/>
    </w:rPr>
  </w:style>
  <w:style w:type="paragraph" w:styleId="TOC2">
    <w:name w:val="toc 2"/>
    <w:basedOn w:val="Normal"/>
    <w:next w:val="Normal"/>
    <w:autoRedefine/>
    <w:uiPriority w:val="39"/>
    <w:unhideWhenUsed/>
    <w:rsid w:val="00425B87"/>
    <w:pPr>
      <w:spacing w:after="100"/>
      <w:ind w:left="220"/>
    </w:pPr>
  </w:style>
  <w:style w:type="paragraph" w:styleId="TOC3">
    <w:name w:val="toc 3"/>
    <w:basedOn w:val="Normal"/>
    <w:next w:val="Normal"/>
    <w:autoRedefine/>
    <w:uiPriority w:val="39"/>
    <w:unhideWhenUsed/>
    <w:rsid w:val="00200C6E"/>
    <w:pPr>
      <w:tabs>
        <w:tab w:val="right" w:leader="dot" w:pos="9628"/>
      </w:tabs>
      <w:spacing w:after="100"/>
      <w:ind w:left="440"/>
    </w:pPr>
  </w:style>
  <w:style w:type="character" w:customStyle="1" w:styleId="UnresolvedMention1">
    <w:name w:val="Unresolved Mention1"/>
    <w:basedOn w:val="DefaultParagraphFont"/>
    <w:uiPriority w:val="99"/>
    <w:semiHidden/>
    <w:unhideWhenUsed/>
    <w:rsid w:val="00CC0F0D"/>
    <w:rPr>
      <w:color w:val="808080"/>
      <w:shd w:val="clear" w:color="auto" w:fill="E6E6E6"/>
    </w:rPr>
  </w:style>
  <w:style w:type="character" w:customStyle="1" w:styleId="font-normal">
    <w:name w:val="font-normal"/>
    <w:basedOn w:val="DefaultParagraphFont"/>
    <w:rsid w:val="00404E79"/>
  </w:style>
  <w:style w:type="paragraph" w:customStyle="1" w:styleId="font--serif">
    <w:name w:val="font--serif"/>
    <w:basedOn w:val="Normal"/>
    <w:rsid w:val="00660BEA"/>
    <w:pPr>
      <w:spacing w:before="100" w:beforeAutospacing="1" w:after="100" w:afterAutospacing="1" w:line="240" w:lineRule="auto"/>
    </w:pPr>
    <w:rPr>
      <w:rFonts w:ascii="Merriweather" w:eastAsia="Times New Roman" w:hAnsi="Merriweather" w:cs="Times New Roman"/>
      <w:sz w:val="24"/>
      <w:szCs w:val="24"/>
      <w:lang w:val="en-US"/>
    </w:rPr>
  </w:style>
  <w:style w:type="paragraph" w:styleId="TOC1">
    <w:name w:val="toc 1"/>
    <w:basedOn w:val="Normal"/>
    <w:next w:val="Normal"/>
    <w:autoRedefine/>
    <w:uiPriority w:val="39"/>
    <w:unhideWhenUsed/>
    <w:rsid w:val="00724F5F"/>
    <w:pPr>
      <w:spacing w:after="100"/>
    </w:pPr>
  </w:style>
  <w:style w:type="paragraph" w:customStyle="1" w:styleId="tv213">
    <w:name w:val="tv213"/>
    <w:basedOn w:val="Normal"/>
    <w:rsid w:val="00B202C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202CB"/>
    <w:rPr>
      <w:color w:val="605E5C"/>
      <w:shd w:val="clear" w:color="auto" w:fill="E1DFDD"/>
    </w:rPr>
  </w:style>
  <w:style w:type="paragraph" w:customStyle="1" w:styleId="Pa24">
    <w:name w:val="Pa24"/>
    <w:basedOn w:val="Normal"/>
    <w:next w:val="Normal"/>
    <w:uiPriority w:val="99"/>
    <w:rsid w:val="00A6650D"/>
    <w:pPr>
      <w:autoSpaceDE w:val="0"/>
      <w:autoSpaceDN w:val="0"/>
      <w:adjustRightInd w:val="0"/>
      <w:spacing w:after="0" w:line="151" w:lineRule="atLeast"/>
    </w:pPr>
    <w:rPr>
      <w:rFonts w:ascii="Open Sans" w:hAnsi="Open Sans" w:cs="Times New Roman"/>
      <w:sz w:val="24"/>
      <w:szCs w:val="24"/>
      <w:lang w:val="en-US"/>
    </w:rPr>
  </w:style>
  <w:style w:type="paragraph" w:customStyle="1" w:styleId="Normal1">
    <w:name w:val="Normal1"/>
    <w:rsid w:val="00A6650D"/>
    <w:pPr>
      <w:spacing w:after="0"/>
    </w:pPr>
    <w:rPr>
      <w:rFonts w:ascii="Arial" w:eastAsia="Arial" w:hAnsi="Arial" w:cs="Arial"/>
    </w:rPr>
  </w:style>
  <w:style w:type="paragraph" w:customStyle="1" w:styleId="xmsonormal">
    <w:name w:val="x_msonormal"/>
    <w:basedOn w:val="Normal"/>
    <w:rsid w:val="00A6650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unhideWhenUsed/>
    <w:rsid w:val="00A6650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6650D"/>
    <w:rPr>
      <w:rFonts w:ascii="Calibri" w:hAnsi="Calibri"/>
      <w:szCs w:val="21"/>
    </w:rPr>
  </w:style>
  <w:style w:type="character" w:customStyle="1" w:styleId="normaltextrun">
    <w:name w:val="normaltextrun"/>
    <w:basedOn w:val="DefaultParagraphFont"/>
    <w:rsid w:val="00295D8B"/>
  </w:style>
  <w:style w:type="paragraph" w:styleId="Title">
    <w:name w:val="Title"/>
    <w:basedOn w:val="Normal"/>
    <w:next w:val="Normal"/>
    <w:link w:val="TitleChar"/>
    <w:uiPriority w:val="10"/>
    <w:qFormat/>
    <w:rsid w:val="005427CE"/>
    <w:pPr>
      <w:spacing w:after="0" w:line="240" w:lineRule="auto"/>
      <w:contextualSpacing/>
    </w:pPr>
    <w:rPr>
      <w:rFonts w:asciiTheme="majorHAnsi" w:eastAsiaTheme="majorEastAsia" w:hAnsiTheme="majorHAnsi" w:cstheme="majorBidi"/>
      <w:spacing w:val="-10"/>
      <w:kern w:val="28"/>
      <w:sz w:val="56"/>
      <w:szCs w:val="56"/>
      <w:lang w:eastAsia="lv-LV"/>
    </w:rPr>
  </w:style>
  <w:style w:type="character" w:customStyle="1" w:styleId="TitleChar">
    <w:name w:val="Title Char"/>
    <w:basedOn w:val="DefaultParagraphFont"/>
    <w:link w:val="Title"/>
    <w:uiPriority w:val="10"/>
    <w:rsid w:val="005427CE"/>
    <w:rPr>
      <w:rFonts w:asciiTheme="majorHAnsi" w:eastAsiaTheme="majorEastAsia" w:hAnsiTheme="majorHAnsi" w:cstheme="majorBidi"/>
      <w:spacing w:val="-10"/>
      <w:kern w:val="28"/>
      <w:sz w:val="56"/>
      <w:szCs w:val="56"/>
      <w:lang w:eastAsia="lv-LV"/>
    </w:rPr>
  </w:style>
  <w:style w:type="paragraph" w:customStyle="1" w:styleId="xmsolistparagraph">
    <w:name w:val="x_msolistparagraph"/>
    <w:basedOn w:val="Normal"/>
    <w:rsid w:val="003F4A6B"/>
    <w:pPr>
      <w:spacing w:after="0" w:line="240" w:lineRule="auto"/>
      <w:ind w:left="720"/>
    </w:pPr>
    <w:rPr>
      <w:rFonts w:ascii="Calibri" w:hAnsi="Calibri" w:cs="Calibri"/>
      <w:lang w:eastAsia="lv-LV"/>
    </w:rPr>
  </w:style>
  <w:style w:type="character" w:customStyle="1" w:styleId="UnresolvedMention2">
    <w:name w:val="Unresolved Mention2"/>
    <w:basedOn w:val="DefaultParagraphFont"/>
    <w:uiPriority w:val="99"/>
    <w:semiHidden/>
    <w:unhideWhenUsed/>
    <w:rsid w:val="004F1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4669">
      <w:bodyDiv w:val="1"/>
      <w:marLeft w:val="0"/>
      <w:marRight w:val="0"/>
      <w:marTop w:val="0"/>
      <w:marBottom w:val="0"/>
      <w:divBdr>
        <w:top w:val="none" w:sz="0" w:space="0" w:color="auto"/>
        <w:left w:val="none" w:sz="0" w:space="0" w:color="auto"/>
        <w:bottom w:val="none" w:sz="0" w:space="0" w:color="auto"/>
        <w:right w:val="none" w:sz="0" w:space="0" w:color="auto"/>
      </w:divBdr>
    </w:div>
    <w:div w:id="19673712">
      <w:bodyDiv w:val="1"/>
      <w:marLeft w:val="0"/>
      <w:marRight w:val="0"/>
      <w:marTop w:val="0"/>
      <w:marBottom w:val="0"/>
      <w:divBdr>
        <w:top w:val="none" w:sz="0" w:space="0" w:color="auto"/>
        <w:left w:val="none" w:sz="0" w:space="0" w:color="auto"/>
        <w:bottom w:val="none" w:sz="0" w:space="0" w:color="auto"/>
        <w:right w:val="none" w:sz="0" w:space="0" w:color="auto"/>
      </w:divBdr>
    </w:div>
    <w:div w:id="53551323">
      <w:bodyDiv w:val="1"/>
      <w:marLeft w:val="0"/>
      <w:marRight w:val="0"/>
      <w:marTop w:val="0"/>
      <w:marBottom w:val="0"/>
      <w:divBdr>
        <w:top w:val="none" w:sz="0" w:space="0" w:color="auto"/>
        <w:left w:val="none" w:sz="0" w:space="0" w:color="auto"/>
        <w:bottom w:val="none" w:sz="0" w:space="0" w:color="auto"/>
        <w:right w:val="none" w:sz="0" w:space="0" w:color="auto"/>
      </w:divBdr>
    </w:div>
    <w:div w:id="126820500">
      <w:bodyDiv w:val="1"/>
      <w:marLeft w:val="0"/>
      <w:marRight w:val="0"/>
      <w:marTop w:val="0"/>
      <w:marBottom w:val="0"/>
      <w:divBdr>
        <w:top w:val="none" w:sz="0" w:space="0" w:color="auto"/>
        <w:left w:val="none" w:sz="0" w:space="0" w:color="auto"/>
        <w:bottom w:val="none" w:sz="0" w:space="0" w:color="auto"/>
        <w:right w:val="none" w:sz="0" w:space="0" w:color="auto"/>
      </w:divBdr>
    </w:div>
    <w:div w:id="217278565">
      <w:bodyDiv w:val="1"/>
      <w:marLeft w:val="0"/>
      <w:marRight w:val="0"/>
      <w:marTop w:val="0"/>
      <w:marBottom w:val="0"/>
      <w:divBdr>
        <w:top w:val="none" w:sz="0" w:space="0" w:color="auto"/>
        <w:left w:val="none" w:sz="0" w:space="0" w:color="auto"/>
        <w:bottom w:val="none" w:sz="0" w:space="0" w:color="auto"/>
        <w:right w:val="none" w:sz="0" w:space="0" w:color="auto"/>
      </w:divBdr>
    </w:div>
    <w:div w:id="218396950">
      <w:bodyDiv w:val="1"/>
      <w:marLeft w:val="0"/>
      <w:marRight w:val="0"/>
      <w:marTop w:val="0"/>
      <w:marBottom w:val="0"/>
      <w:divBdr>
        <w:top w:val="none" w:sz="0" w:space="0" w:color="auto"/>
        <w:left w:val="none" w:sz="0" w:space="0" w:color="auto"/>
        <w:bottom w:val="none" w:sz="0" w:space="0" w:color="auto"/>
        <w:right w:val="none" w:sz="0" w:space="0" w:color="auto"/>
      </w:divBdr>
    </w:div>
    <w:div w:id="252275836">
      <w:bodyDiv w:val="1"/>
      <w:marLeft w:val="0"/>
      <w:marRight w:val="0"/>
      <w:marTop w:val="0"/>
      <w:marBottom w:val="0"/>
      <w:divBdr>
        <w:top w:val="none" w:sz="0" w:space="0" w:color="auto"/>
        <w:left w:val="none" w:sz="0" w:space="0" w:color="auto"/>
        <w:bottom w:val="none" w:sz="0" w:space="0" w:color="auto"/>
        <w:right w:val="none" w:sz="0" w:space="0" w:color="auto"/>
      </w:divBdr>
    </w:div>
    <w:div w:id="263463772">
      <w:bodyDiv w:val="1"/>
      <w:marLeft w:val="0"/>
      <w:marRight w:val="0"/>
      <w:marTop w:val="0"/>
      <w:marBottom w:val="0"/>
      <w:divBdr>
        <w:top w:val="none" w:sz="0" w:space="0" w:color="auto"/>
        <w:left w:val="none" w:sz="0" w:space="0" w:color="auto"/>
        <w:bottom w:val="none" w:sz="0" w:space="0" w:color="auto"/>
        <w:right w:val="none" w:sz="0" w:space="0" w:color="auto"/>
      </w:divBdr>
    </w:div>
    <w:div w:id="266155502">
      <w:bodyDiv w:val="1"/>
      <w:marLeft w:val="0"/>
      <w:marRight w:val="0"/>
      <w:marTop w:val="0"/>
      <w:marBottom w:val="0"/>
      <w:divBdr>
        <w:top w:val="none" w:sz="0" w:space="0" w:color="auto"/>
        <w:left w:val="none" w:sz="0" w:space="0" w:color="auto"/>
        <w:bottom w:val="none" w:sz="0" w:space="0" w:color="auto"/>
        <w:right w:val="none" w:sz="0" w:space="0" w:color="auto"/>
      </w:divBdr>
    </w:div>
    <w:div w:id="309284764">
      <w:bodyDiv w:val="1"/>
      <w:marLeft w:val="0"/>
      <w:marRight w:val="0"/>
      <w:marTop w:val="0"/>
      <w:marBottom w:val="0"/>
      <w:divBdr>
        <w:top w:val="none" w:sz="0" w:space="0" w:color="auto"/>
        <w:left w:val="none" w:sz="0" w:space="0" w:color="auto"/>
        <w:bottom w:val="none" w:sz="0" w:space="0" w:color="auto"/>
        <w:right w:val="none" w:sz="0" w:space="0" w:color="auto"/>
      </w:divBdr>
    </w:div>
    <w:div w:id="315454143">
      <w:bodyDiv w:val="1"/>
      <w:marLeft w:val="0"/>
      <w:marRight w:val="0"/>
      <w:marTop w:val="0"/>
      <w:marBottom w:val="0"/>
      <w:divBdr>
        <w:top w:val="none" w:sz="0" w:space="0" w:color="auto"/>
        <w:left w:val="none" w:sz="0" w:space="0" w:color="auto"/>
        <w:bottom w:val="none" w:sz="0" w:space="0" w:color="auto"/>
        <w:right w:val="none" w:sz="0" w:space="0" w:color="auto"/>
      </w:divBdr>
    </w:div>
    <w:div w:id="341904083">
      <w:bodyDiv w:val="1"/>
      <w:marLeft w:val="0"/>
      <w:marRight w:val="0"/>
      <w:marTop w:val="0"/>
      <w:marBottom w:val="0"/>
      <w:divBdr>
        <w:top w:val="none" w:sz="0" w:space="0" w:color="auto"/>
        <w:left w:val="none" w:sz="0" w:space="0" w:color="auto"/>
        <w:bottom w:val="none" w:sz="0" w:space="0" w:color="auto"/>
        <w:right w:val="none" w:sz="0" w:space="0" w:color="auto"/>
      </w:divBdr>
    </w:div>
    <w:div w:id="342098890">
      <w:bodyDiv w:val="1"/>
      <w:marLeft w:val="0"/>
      <w:marRight w:val="0"/>
      <w:marTop w:val="0"/>
      <w:marBottom w:val="0"/>
      <w:divBdr>
        <w:top w:val="none" w:sz="0" w:space="0" w:color="auto"/>
        <w:left w:val="none" w:sz="0" w:space="0" w:color="auto"/>
        <w:bottom w:val="none" w:sz="0" w:space="0" w:color="auto"/>
        <w:right w:val="none" w:sz="0" w:space="0" w:color="auto"/>
      </w:divBdr>
    </w:div>
    <w:div w:id="367024646">
      <w:bodyDiv w:val="1"/>
      <w:marLeft w:val="0"/>
      <w:marRight w:val="0"/>
      <w:marTop w:val="0"/>
      <w:marBottom w:val="0"/>
      <w:divBdr>
        <w:top w:val="none" w:sz="0" w:space="0" w:color="auto"/>
        <w:left w:val="none" w:sz="0" w:space="0" w:color="auto"/>
        <w:bottom w:val="none" w:sz="0" w:space="0" w:color="auto"/>
        <w:right w:val="none" w:sz="0" w:space="0" w:color="auto"/>
      </w:divBdr>
    </w:div>
    <w:div w:id="380715693">
      <w:bodyDiv w:val="1"/>
      <w:marLeft w:val="0"/>
      <w:marRight w:val="0"/>
      <w:marTop w:val="0"/>
      <w:marBottom w:val="0"/>
      <w:divBdr>
        <w:top w:val="none" w:sz="0" w:space="0" w:color="auto"/>
        <w:left w:val="none" w:sz="0" w:space="0" w:color="auto"/>
        <w:bottom w:val="none" w:sz="0" w:space="0" w:color="auto"/>
        <w:right w:val="none" w:sz="0" w:space="0" w:color="auto"/>
      </w:divBdr>
    </w:div>
    <w:div w:id="393162948">
      <w:bodyDiv w:val="1"/>
      <w:marLeft w:val="0"/>
      <w:marRight w:val="0"/>
      <w:marTop w:val="0"/>
      <w:marBottom w:val="0"/>
      <w:divBdr>
        <w:top w:val="none" w:sz="0" w:space="0" w:color="auto"/>
        <w:left w:val="none" w:sz="0" w:space="0" w:color="auto"/>
        <w:bottom w:val="none" w:sz="0" w:space="0" w:color="auto"/>
        <w:right w:val="none" w:sz="0" w:space="0" w:color="auto"/>
      </w:divBdr>
    </w:div>
    <w:div w:id="417211738">
      <w:bodyDiv w:val="1"/>
      <w:marLeft w:val="0"/>
      <w:marRight w:val="0"/>
      <w:marTop w:val="0"/>
      <w:marBottom w:val="0"/>
      <w:divBdr>
        <w:top w:val="none" w:sz="0" w:space="0" w:color="auto"/>
        <w:left w:val="none" w:sz="0" w:space="0" w:color="auto"/>
        <w:bottom w:val="none" w:sz="0" w:space="0" w:color="auto"/>
        <w:right w:val="none" w:sz="0" w:space="0" w:color="auto"/>
      </w:divBdr>
    </w:div>
    <w:div w:id="471026749">
      <w:bodyDiv w:val="1"/>
      <w:marLeft w:val="0"/>
      <w:marRight w:val="0"/>
      <w:marTop w:val="0"/>
      <w:marBottom w:val="0"/>
      <w:divBdr>
        <w:top w:val="none" w:sz="0" w:space="0" w:color="auto"/>
        <w:left w:val="none" w:sz="0" w:space="0" w:color="auto"/>
        <w:bottom w:val="none" w:sz="0" w:space="0" w:color="auto"/>
        <w:right w:val="none" w:sz="0" w:space="0" w:color="auto"/>
      </w:divBdr>
    </w:div>
    <w:div w:id="471094590">
      <w:bodyDiv w:val="1"/>
      <w:marLeft w:val="0"/>
      <w:marRight w:val="0"/>
      <w:marTop w:val="0"/>
      <w:marBottom w:val="0"/>
      <w:divBdr>
        <w:top w:val="none" w:sz="0" w:space="0" w:color="auto"/>
        <w:left w:val="none" w:sz="0" w:space="0" w:color="auto"/>
        <w:bottom w:val="none" w:sz="0" w:space="0" w:color="auto"/>
        <w:right w:val="none" w:sz="0" w:space="0" w:color="auto"/>
      </w:divBdr>
    </w:div>
    <w:div w:id="506750548">
      <w:bodyDiv w:val="1"/>
      <w:marLeft w:val="0"/>
      <w:marRight w:val="0"/>
      <w:marTop w:val="0"/>
      <w:marBottom w:val="0"/>
      <w:divBdr>
        <w:top w:val="none" w:sz="0" w:space="0" w:color="auto"/>
        <w:left w:val="none" w:sz="0" w:space="0" w:color="auto"/>
        <w:bottom w:val="none" w:sz="0" w:space="0" w:color="auto"/>
        <w:right w:val="none" w:sz="0" w:space="0" w:color="auto"/>
      </w:divBdr>
    </w:div>
    <w:div w:id="524757671">
      <w:bodyDiv w:val="1"/>
      <w:marLeft w:val="0"/>
      <w:marRight w:val="0"/>
      <w:marTop w:val="0"/>
      <w:marBottom w:val="0"/>
      <w:divBdr>
        <w:top w:val="none" w:sz="0" w:space="0" w:color="auto"/>
        <w:left w:val="none" w:sz="0" w:space="0" w:color="auto"/>
        <w:bottom w:val="none" w:sz="0" w:space="0" w:color="auto"/>
        <w:right w:val="none" w:sz="0" w:space="0" w:color="auto"/>
      </w:divBdr>
    </w:div>
    <w:div w:id="528643356">
      <w:bodyDiv w:val="1"/>
      <w:marLeft w:val="0"/>
      <w:marRight w:val="0"/>
      <w:marTop w:val="0"/>
      <w:marBottom w:val="0"/>
      <w:divBdr>
        <w:top w:val="none" w:sz="0" w:space="0" w:color="auto"/>
        <w:left w:val="none" w:sz="0" w:space="0" w:color="auto"/>
        <w:bottom w:val="none" w:sz="0" w:space="0" w:color="auto"/>
        <w:right w:val="none" w:sz="0" w:space="0" w:color="auto"/>
      </w:divBdr>
    </w:div>
    <w:div w:id="561211582">
      <w:bodyDiv w:val="1"/>
      <w:marLeft w:val="0"/>
      <w:marRight w:val="0"/>
      <w:marTop w:val="0"/>
      <w:marBottom w:val="0"/>
      <w:divBdr>
        <w:top w:val="none" w:sz="0" w:space="0" w:color="auto"/>
        <w:left w:val="none" w:sz="0" w:space="0" w:color="auto"/>
        <w:bottom w:val="none" w:sz="0" w:space="0" w:color="auto"/>
        <w:right w:val="none" w:sz="0" w:space="0" w:color="auto"/>
      </w:divBdr>
    </w:div>
    <w:div w:id="584993521">
      <w:bodyDiv w:val="1"/>
      <w:marLeft w:val="0"/>
      <w:marRight w:val="0"/>
      <w:marTop w:val="0"/>
      <w:marBottom w:val="0"/>
      <w:divBdr>
        <w:top w:val="none" w:sz="0" w:space="0" w:color="auto"/>
        <w:left w:val="none" w:sz="0" w:space="0" w:color="auto"/>
        <w:bottom w:val="none" w:sz="0" w:space="0" w:color="auto"/>
        <w:right w:val="none" w:sz="0" w:space="0" w:color="auto"/>
      </w:divBdr>
    </w:div>
    <w:div w:id="595556309">
      <w:bodyDiv w:val="1"/>
      <w:marLeft w:val="0"/>
      <w:marRight w:val="0"/>
      <w:marTop w:val="0"/>
      <w:marBottom w:val="0"/>
      <w:divBdr>
        <w:top w:val="none" w:sz="0" w:space="0" w:color="auto"/>
        <w:left w:val="none" w:sz="0" w:space="0" w:color="auto"/>
        <w:bottom w:val="none" w:sz="0" w:space="0" w:color="auto"/>
        <w:right w:val="none" w:sz="0" w:space="0" w:color="auto"/>
      </w:divBdr>
      <w:divsChild>
        <w:div w:id="328287618">
          <w:marLeft w:val="0"/>
          <w:marRight w:val="0"/>
          <w:marTop w:val="0"/>
          <w:marBottom w:val="0"/>
          <w:divBdr>
            <w:top w:val="none" w:sz="0" w:space="0" w:color="auto"/>
            <w:left w:val="none" w:sz="0" w:space="0" w:color="auto"/>
            <w:bottom w:val="none" w:sz="0" w:space="0" w:color="auto"/>
            <w:right w:val="none" w:sz="0" w:space="0" w:color="auto"/>
          </w:divBdr>
        </w:div>
        <w:div w:id="521212030">
          <w:marLeft w:val="0"/>
          <w:marRight w:val="0"/>
          <w:marTop w:val="0"/>
          <w:marBottom w:val="0"/>
          <w:divBdr>
            <w:top w:val="none" w:sz="0" w:space="0" w:color="auto"/>
            <w:left w:val="none" w:sz="0" w:space="0" w:color="auto"/>
            <w:bottom w:val="none" w:sz="0" w:space="0" w:color="auto"/>
            <w:right w:val="none" w:sz="0" w:space="0" w:color="auto"/>
          </w:divBdr>
        </w:div>
        <w:div w:id="671301588">
          <w:marLeft w:val="0"/>
          <w:marRight w:val="0"/>
          <w:marTop w:val="0"/>
          <w:marBottom w:val="0"/>
          <w:divBdr>
            <w:top w:val="none" w:sz="0" w:space="0" w:color="auto"/>
            <w:left w:val="none" w:sz="0" w:space="0" w:color="auto"/>
            <w:bottom w:val="none" w:sz="0" w:space="0" w:color="auto"/>
            <w:right w:val="none" w:sz="0" w:space="0" w:color="auto"/>
          </w:divBdr>
        </w:div>
        <w:div w:id="766343759">
          <w:marLeft w:val="0"/>
          <w:marRight w:val="0"/>
          <w:marTop w:val="0"/>
          <w:marBottom w:val="0"/>
          <w:divBdr>
            <w:top w:val="none" w:sz="0" w:space="0" w:color="auto"/>
            <w:left w:val="none" w:sz="0" w:space="0" w:color="auto"/>
            <w:bottom w:val="none" w:sz="0" w:space="0" w:color="auto"/>
            <w:right w:val="none" w:sz="0" w:space="0" w:color="auto"/>
          </w:divBdr>
        </w:div>
        <w:div w:id="1181427471">
          <w:marLeft w:val="0"/>
          <w:marRight w:val="0"/>
          <w:marTop w:val="0"/>
          <w:marBottom w:val="0"/>
          <w:divBdr>
            <w:top w:val="none" w:sz="0" w:space="0" w:color="auto"/>
            <w:left w:val="none" w:sz="0" w:space="0" w:color="auto"/>
            <w:bottom w:val="none" w:sz="0" w:space="0" w:color="auto"/>
            <w:right w:val="none" w:sz="0" w:space="0" w:color="auto"/>
          </w:divBdr>
        </w:div>
        <w:div w:id="1315529499">
          <w:marLeft w:val="0"/>
          <w:marRight w:val="0"/>
          <w:marTop w:val="0"/>
          <w:marBottom w:val="0"/>
          <w:divBdr>
            <w:top w:val="none" w:sz="0" w:space="0" w:color="auto"/>
            <w:left w:val="none" w:sz="0" w:space="0" w:color="auto"/>
            <w:bottom w:val="none" w:sz="0" w:space="0" w:color="auto"/>
            <w:right w:val="none" w:sz="0" w:space="0" w:color="auto"/>
          </w:divBdr>
        </w:div>
        <w:div w:id="1644574978">
          <w:marLeft w:val="0"/>
          <w:marRight w:val="0"/>
          <w:marTop w:val="0"/>
          <w:marBottom w:val="0"/>
          <w:divBdr>
            <w:top w:val="none" w:sz="0" w:space="0" w:color="auto"/>
            <w:left w:val="none" w:sz="0" w:space="0" w:color="auto"/>
            <w:bottom w:val="none" w:sz="0" w:space="0" w:color="auto"/>
            <w:right w:val="none" w:sz="0" w:space="0" w:color="auto"/>
          </w:divBdr>
        </w:div>
        <w:div w:id="1865944092">
          <w:marLeft w:val="0"/>
          <w:marRight w:val="0"/>
          <w:marTop w:val="0"/>
          <w:marBottom w:val="0"/>
          <w:divBdr>
            <w:top w:val="none" w:sz="0" w:space="0" w:color="auto"/>
            <w:left w:val="none" w:sz="0" w:space="0" w:color="auto"/>
            <w:bottom w:val="none" w:sz="0" w:space="0" w:color="auto"/>
            <w:right w:val="none" w:sz="0" w:space="0" w:color="auto"/>
          </w:divBdr>
        </w:div>
      </w:divsChild>
    </w:div>
    <w:div w:id="599801974">
      <w:bodyDiv w:val="1"/>
      <w:marLeft w:val="0"/>
      <w:marRight w:val="0"/>
      <w:marTop w:val="0"/>
      <w:marBottom w:val="0"/>
      <w:divBdr>
        <w:top w:val="none" w:sz="0" w:space="0" w:color="auto"/>
        <w:left w:val="none" w:sz="0" w:space="0" w:color="auto"/>
        <w:bottom w:val="none" w:sz="0" w:space="0" w:color="auto"/>
        <w:right w:val="none" w:sz="0" w:space="0" w:color="auto"/>
      </w:divBdr>
    </w:div>
    <w:div w:id="617839579">
      <w:bodyDiv w:val="1"/>
      <w:marLeft w:val="0"/>
      <w:marRight w:val="0"/>
      <w:marTop w:val="0"/>
      <w:marBottom w:val="0"/>
      <w:divBdr>
        <w:top w:val="none" w:sz="0" w:space="0" w:color="auto"/>
        <w:left w:val="none" w:sz="0" w:space="0" w:color="auto"/>
        <w:bottom w:val="none" w:sz="0" w:space="0" w:color="auto"/>
        <w:right w:val="none" w:sz="0" w:space="0" w:color="auto"/>
      </w:divBdr>
    </w:div>
    <w:div w:id="642974540">
      <w:bodyDiv w:val="1"/>
      <w:marLeft w:val="0"/>
      <w:marRight w:val="0"/>
      <w:marTop w:val="0"/>
      <w:marBottom w:val="0"/>
      <w:divBdr>
        <w:top w:val="none" w:sz="0" w:space="0" w:color="auto"/>
        <w:left w:val="none" w:sz="0" w:space="0" w:color="auto"/>
        <w:bottom w:val="none" w:sz="0" w:space="0" w:color="auto"/>
        <w:right w:val="none" w:sz="0" w:space="0" w:color="auto"/>
      </w:divBdr>
    </w:div>
    <w:div w:id="644117173">
      <w:bodyDiv w:val="1"/>
      <w:marLeft w:val="0"/>
      <w:marRight w:val="0"/>
      <w:marTop w:val="0"/>
      <w:marBottom w:val="0"/>
      <w:divBdr>
        <w:top w:val="none" w:sz="0" w:space="0" w:color="auto"/>
        <w:left w:val="none" w:sz="0" w:space="0" w:color="auto"/>
        <w:bottom w:val="none" w:sz="0" w:space="0" w:color="auto"/>
        <w:right w:val="none" w:sz="0" w:space="0" w:color="auto"/>
      </w:divBdr>
    </w:div>
    <w:div w:id="676544306">
      <w:bodyDiv w:val="1"/>
      <w:marLeft w:val="0"/>
      <w:marRight w:val="0"/>
      <w:marTop w:val="0"/>
      <w:marBottom w:val="0"/>
      <w:divBdr>
        <w:top w:val="none" w:sz="0" w:space="0" w:color="auto"/>
        <w:left w:val="none" w:sz="0" w:space="0" w:color="auto"/>
        <w:bottom w:val="none" w:sz="0" w:space="0" w:color="auto"/>
        <w:right w:val="none" w:sz="0" w:space="0" w:color="auto"/>
      </w:divBdr>
    </w:div>
    <w:div w:id="764424180">
      <w:bodyDiv w:val="1"/>
      <w:marLeft w:val="0"/>
      <w:marRight w:val="0"/>
      <w:marTop w:val="0"/>
      <w:marBottom w:val="0"/>
      <w:divBdr>
        <w:top w:val="none" w:sz="0" w:space="0" w:color="auto"/>
        <w:left w:val="none" w:sz="0" w:space="0" w:color="auto"/>
        <w:bottom w:val="none" w:sz="0" w:space="0" w:color="auto"/>
        <w:right w:val="none" w:sz="0" w:space="0" w:color="auto"/>
      </w:divBdr>
    </w:div>
    <w:div w:id="765424325">
      <w:bodyDiv w:val="1"/>
      <w:marLeft w:val="0"/>
      <w:marRight w:val="0"/>
      <w:marTop w:val="0"/>
      <w:marBottom w:val="0"/>
      <w:divBdr>
        <w:top w:val="none" w:sz="0" w:space="0" w:color="auto"/>
        <w:left w:val="none" w:sz="0" w:space="0" w:color="auto"/>
        <w:bottom w:val="none" w:sz="0" w:space="0" w:color="auto"/>
        <w:right w:val="none" w:sz="0" w:space="0" w:color="auto"/>
      </w:divBdr>
    </w:div>
    <w:div w:id="766848800">
      <w:bodyDiv w:val="1"/>
      <w:marLeft w:val="0"/>
      <w:marRight w:val="0"/>
      <w:marTop w:val="0"/>
      <w:marBottom w:val="0"/>
      <w:divBdr>
        <w:top w:val="none" w:sz="0" w:space="0" w:color="auto"/>
        <w:left w:val="none" w:sz="0" w:space="0" w:color="auto"/>
        <w:bottom w:val="none" w:sz="0" w:space="0" w:color="auto"/>
        <w:right w:val="none" w:sz="0" w:space="0" w:color="auto"/>
      </w:divBdr>
    </w:div>
    <w:div w:id="793137607">
      <w:bodyDiv w:val="1"/>
      <w:marLeft w:val="0"/>
      <w:marRight w:val="0"/>
      <w:marTop w:val="0"/>
      <w:marBottom w:val="0"/>
      <w:divBdr>
        <w:top w:val="none" w:sz="0" w:space="0" w:color="auto"/>
        <w:left w:val="none" w:sz="0" w:space="0" w:color="auto"/>
        <w:bottom w:val="none" w:sz="0" w:space="0" w:color="auto"/>
        <w:right w:val="none" w:sz="0" w:space="0" w:color="auto"/>
      </w:divBdr>
    </w:div>
    <w:div w:id="794908450">
      <w:bodyDiv w:val="1"/>
      <w:marLeft w:val="0"/>
      <w:marRight w:val="0"/>
      <w:marTop w:val="0"/>
      <w:marBottom w:val="0"/>
      <w:divBdr>
        <w:top w:val="none" w:sz="0" w:space="0" w:color="auto"/>
        <w:left w:val="none" w:sz="0" w:space="0" w:color="auto"/>
        <w:bottom w:val="none" w:sz="0" w:space="0" w:color="auto"/>
        <w:right w:val="none" w:sz="0" w:space="0" w:color="auto"/>
      </w:divBdr>
    </w:div>
    <w:div w:id="805660925">
      <w:bodyDiv w:val="1"/>
      <w:marLeft w:val="0"/>
      <w:marRight w:val="0"/>
      <w:marTop w:val="0"/>
      <w:marBottom w:val="0"/>
      <w:divBdr>
        <w:top w:val="none" w:sz="0" w:space="0" w:color="auto"/>
        <w:left w:val="none" w:sz="0" w:space="0" w:color="auto"/>
        <w:bottom w:val="none" w:sz="0" w:space="0" w:color="auto"/>
        <w:right w:val="none" w:sz="0" w:space="0" w:color="auto"/>
      </w:divBdr>
    </w:div>
    <w:div w:id="913050576">
      <w:bodyDiv w:val="1"/>
      <w:marLeft w:val="0"/>
      <w:marRight w:val="0"/>
      <w:marTop w:val="0"/>
      <w:marBottom w:val="0"/>
      <w:divBdr>
        <w:top w:val="none" w:sz="0" w:space="0" w:color="auto"/>
        <w:left w:val="none" w:sz="0" w:space="0" w:color="auto"/>
        <w:bottom w:val="none" w:sz="0" w:space="0" w:color="auto"/>
        <w:right w:val="none" w:sz="0" w:space="0" w:color="auto"/>
      </w:divBdr>
    </w:div>
    <w:div w:id="922302280">
      <w:bodyDiv w:val="1"/>
      <w:marLeft w:val="0"/>
      <w:marRight w:val="0"/>
      <w:marTop w:val="0"/>
      <w:marBottom w:val="0"/>
      <w:divBdr>
        <w:top w:val="none" w:sz="0" w:space="0" w:color="auto"/>
        <w:left w:val="none" w:sz="0" w:space="0" w:color="auto"/>
        <w:bottom w:val="none" w:sz="0" w:space="0" w:color="auto"/>
        <w:right w:val="none" w:sz="0" w:space="0" w:color="auto"/>
      </w:divBdr>
    </w:div>
    <w:div w:id="923219734">
      <w:bodyDiv w:val="1"/>
      <w:marLeft w:val="0"/>
      <w:marRight w:val="0"/>
      <w:marTop w:val="0"/>
      <w:marBottom w:val="0"/>
      <w:divBdr>
        <w:top w:val="none" w:sz="0" w:space="0" w:color="auto"/>
        <w:left w:val="none" w:sz="0" w:space="0" w:color="auto"/>
        <w:bottom w:val="none" w:sz="0" w:space="0" w:color="auto"/>
        <w:right w:val="none" w:sz="0" w:space="0" w:color="auto"/>
      </w:divBdr>
    </w:div>
    <w:div w:id="939029063">
      <w:bodyDiv w:val="1"/>
      <w:marLeft w:val="0"/>
      <w:marRight w:val="0"/>
      <w:marTop w:val="0"/>
      <w:marBottom w:val="0"/>
      <w:divBdr>
        <w:top w:val="none" w:sz="0" w:space="0" w:color="auto"/>
        <w:left w:val="none" w:sz="0" w:space="0" w:color="auto"/>
        <w:bottom w:val="none" w:sz="0" w:space="0" w:color="auto"/>
        <w:right w:val="none" w:sz="0" w:space="0" w:color="auto"/>
      </w:divBdr>
    </w:div>
    <w:div w:id="944311474">
      <w:bodyDiv w:val="1"/>
      <w:marLeft w:val="0"/>
      <w:marRight w:val="0"/>
      <w:marTop w:val="0"/>
      <w:marBottom w:val="0"/>
      <w:divBdr>
        <w:top w:val="none" w:sz="0" w:space="0" w:color="auto"/>
        <w:left w:val="none" w:sz="0" w:space="0" w:color="auto"/>
        <w:bottom w:val="none" w:sz="0" w:space="0" w:color="auto"/>
        <w:right w:val="none" w:sz="0" w:space="0" w:color="auto"/>
      </w:divBdr>
    </w:div>
    <w:div w:id="948270908">
      <w:bodyDiv w:val="1"/>
      <w:marLeft w:val="0"/>
      <w:marRight w:val="0"/>
      <w:marTop w:val="0"/>
      <w:marBottom w:val="0"/>
      <w:divBdr>
        <w:top w:val="none" w:sz="0" w:space="0" w:color="auto"/>
        <w:left w:val="none" w:sz="0" w:space="0" w:color="auto"/>
        <w:bottom w:val="none" w:sz="0" w:space="0" w:color="auto"/>
        <w:right w:val="none" w:sz="0" w:space="0" w:color="auto"/>
      </w:divBdr>
      <w:divsChild>
        <w:div w:id="1236009907">
          <w:marLeft w:val="0"/>
          <w:marRight w:val="0"/>
          <w:marTop w:val="0"/>
          <w:marBottom w:val="135"/>
          <w:divBdr>
            <w:top w:val="none" w:sz="0" w:space="0" w:color="auto"/>
            <w:left w:val="none" w:sz="0" w:space="0" w:color="auto"/>
            <w:bottom w:val="none" w:sz="0" w:space="0" w:color="auto"/>
            <w:right w:val="none" w:sz="0" w:space="0" w:color="auto"/>
          </w:divBdr>
          <w:divsChild>
            <w:div w:id="56443210">
              <w:marLeft w:val="0"/>
              <w:marRight w:val="0"/>
              <w:marTop w:val="0"/>
              <w:marBottom w:val="0"/>
              <w:divBdr>
                <w:top w:val="none" w:sz="0" w:space="0" w:color="auto"/>
                <w:left w:val="none" w:sz="0" w:space="0" w:color="auto"/>
                <w:bottom w:val="none" w:sz="0" w:space="0" w:color="auto"/>
                <w:right w:val="none" w:sz="0" w:space="0" w:color="auto"/>
              </w:divBdr>
              <w:divsChild>
                <w:div w:id="183378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469198">
          <w:marLeft w:val="0"/>
          <w:marRight w:val="0"/>
          <w:marTop w:val="0"/>
          <w:marBottom w:val="0"/>
          <w:divBdr>
            <w:top w:val="none" w:sz="0" w:space="0" w:color="auto"/>
            <w:left w:val="none" w:sz="0" w:space="0" w:color="auto"/>
            <w:bottom w:val="none" w:sz="0" w:space="0" w:color="auto"/>
            <w:right w:val="none" w:sz="0" w:space="0" w:color="auto"/>
          </w:divBdr>
          <w:divsChild>
            <w:div w:id="741948708">
              <w:marLeft w:val="0"/>
              <w:marRight w:val="0"/>
              <w:marTop w:val="0"/>
              <w:marBottom w:val="0"/>
              <w:divBdr>
                <w:top w:val="none" w:sz="0" w:space="0" w:color="auto"/>
                <w:left w:val="none" w:sz="0" w:space="0" w:color="auto"/>
                <w:bottom w:val="none" w:sz="0" w:space="0" w:color="auto"/>
                <w:right w:val="none" w:sz="0" w:space="0" w:color="auto"/>
              </w:divBdr>
              <w:divsChild>
                <w:div w:id="1749497917">
                  <w:marLeft w:val="0"/>
                  <w:marRight w:val="0"/>
                  <w:marTop w:val="0"/>
                  <w:marBottom w:val="60"/>
                  <w:divBdr>
                    <w:top w:val="none" w:sz="0" w:space="0" w:color="auto"/>
                    <w:left w:val="none" w:sz="0" w:space="0" w:color="auto"/>
                    <w:bottom w:val="none" w:sz="0" w:space="0" w:color="auto"/>
                    <w:right w:val="none" w:sz="0" w:space="0" w:color="auto"/>
                  </w:divBdr>
                  <w:divsChild>
                    <w:div w:id="387807820">
                      <w:marLeft w:val="0"/>
                      <w:marRight w:val="0"/>
                      <w:marTop w:val="0"/>
                      <w:marBottom w:val="0"/>
                      <w:divBdr>
                        <w:top w:val="none" w:sz="0" w:space="0" w:color="auto"/>
                        <w:left w:val="none" w:sz="0" w:space="0" w:color="auto"/>
                        <w:bottom w:val="none" w:sz="0" w:space="0" w:color="auto"/>
                        <w:right w:val="none" w:sz="0" w:space="0" w:color="auto"/>
                      </w:divBdr>
                      <w:divsChild>
                        <w:div w:id="32971915">
                          <w:marLeft w:val="0"/>
                          <w:marRight w:val="0"/>
                          <w:marTop w:val="0"/>
                          <w:marBottom w:val="0"/>
                          <w:divBdr>
                            <w:top w:val="none" w:sz="0" w:space="0" w:color="auto"/>
                            <w:left w:val="none" w:sz="0" w:space="0" w:color="auto"/>
                            <w:bottom w:val="none" w:sz="0" w:space="0" w:color="auto"/>
                            <w:right w:val="none" w:sz="0" w:space="0" w:color="auto"/>
                          </w:divBdr>
                          <w:divsChild>
                            <w:div w:id="292254791">
                              <w:marLeft w:val="0"/>
                              <w:marRight w:val="0"/>
                              <w:marTop w:val="0"/>
                              <w:marBottom w:val="30"/>
                              <w:divBdr>
                                <w:top w:val="none" w:sz="0" w:space="0" w:color="auto"/>
                                <w:left w:val="none" w:sz="0" w:space="0" w:color="auto"/>
                                <w:bottom w:val="none" w:sz="0" w:space="0" w:color="auto"/>
                                <w:right w:val="none" w:sz="0" w:space="0" w:color="auto"/>
                              </w:divBdr>
                              <w:divsChild>
                                <w:div w:id="1939672465">
                                  <w:marLeft w:val="0"/>
                                  <w:marRight w:val="0"/>
                                  <w:marTop w:val="0"/>
                                  <w:marBottom w:val="0"/>
                                  <w:divBdr>
                                    <w:top w:val="none" w:sz="0" w:space="0" w:color="auto"/>
                                    <w:left w:val="none" w:sz="0" w:space="0" w:color="auto"/>
                                    <w:bottom w:val="none" w:sz="0" w:space="0" w:color="auto"/>
                                    <w:right w:val="none" w:sz="0" w:space="0" w:color="auto"/>
                                  </w:divBdr>
                                  <w:divsChild>
                                    <w:div w:id="1785878411">
                                      <w:marLeft w:val="0"/>
                                      <w:marRight w:val="0"/>
                                      <w:marTop w:val="0"/>
                                      <w:marBottom w:val="0"/>
                                      <w:divBdr>
                                        <w:top w:val="none" w:sz="0" w:space="0" w:color="auto"/>
                                        <w:left w:val="none" w:sz="0" w:space="0" w:color="auto"/>
                                        <w:bottom w:val="none" w:sz="0" w:space="0" w:color="auto"/>
                                        <w:right w:val="none" w:sz="0" w:space="0" w:color="auto"/>
                                      </w:divBdr>
                                      <w:divsChild>
                                        <w:div w:id="1181048795">
                                          <w:marLeft w:val="0"/>
                                          <w:marRight w:val="0"/>
                                          <w:marTop w:val="0"/>
                                          <w:marBottom w:val="0"/>
                                          <w:divBdr>
                                            <w:top w:val="none" w:sz="0" w:space="0" w:color="auto"/>
                                            <w:left w:val="none" w:sz="0" w:space="0" w:color="auto"/>
                                            <w:bottom w:val="none" w:sz="0" w:space="0" w:color="auto"/>
                                            <w:right w:val="none" w:sz="0" w:space="0" w:color="auto"/>
                                          </w:divBdr>
                                          <w:divsChild>
                                            <w:div w:id="2082870062">
                                              <w:marLeft w:val="0"/>
                                              <w:marRight w:val="150"/>
                                              <w:marTop w:val="150"/>
                                              <w:marBottom w:val="0"/>
                                              <w:divBdr>
                                                <w:top w:val="none" w:sz="0" w:space="0" w:color="auto"/>
                                                <w:left w:val="none" w:sz="0" w:space="0" w:color="auto"/>
                                                <w:bottom w:val="none" w:sz="0" w:space="0" w:color="auto"/>
                                                <w:right w:val="none" w:sz="0" w:space="0" w:color="auto"/>
                                              </w:divBdr>
                                              <w:divsChild>
                                                <w:div w:id="1601840214">
                                                  <w:marLeft w:val="0"/>
                                                  <w:marRight w:val="0"/>
                                                  <w:marTop w:val="0"/>
                                                  <w:marBottom w:val="0"/>
                                                  <w:divBdr>
                                                    <w:top w:val="none" w:sz="0" w:space="0" w:color="auto"/>
                                                    <w:left w:val="none" w:sz="0" w:space="0" w:color="auto"/>
                                                    <w:bottom w:val="none" w:sz="0" w:space="0" w:color="auto"/>
                                                    <w:right w:val="none" w:sz="0" w:space="0" w:color="auto"/>
                                                  </w:divBdr>
                                                  <w:divsChild>
                                                    <w:div w:id="119422562">
                                                      <w:marLeft w:val="0"/>
                                                      <w:marRight w:val="0"/>
                                                      <w:marTop w:val="0"/>
                                                      <w:marBottom w:val="0"/>
                                                      <w:divBdr>
                                                        <w:top w:val="none" w:sz="0" w:space="0" w:color="auto"/>
                                                        <w:left w:val="none" w:sz="0" w:space="0" w:color="auto"/>
                                                        <w:bottom w:val="none" w:sz="0" w:space="0" w:color="auto"/>
                                                        <w:right w:val="none" w:sz="0" w:space="0" w:color="auto"/>
                                                      </w:divBdr>
                                                      <w:divsChild>
                                                        <w:div w:id="1927038154">
                                                          <w:marLeft w:val="0"/>
                                                          <w:marRight w:val="0"/>
                                                          <w:marTop w:val="0"/>
                                                          <w:marBottom w:val="0"/>
                                                          <w:divBdr>
                                                            <w:top w:val="none" w:sz="0" w:space="0" w:color="auto"/>
                                                            <w:left w:val="none" w:sz="0" w:space="0" w:color="auto"/>
                                                            <w:bottom w:val="none" w:sz="0" w:space="0" w:color="auto"/>
                                                            <w:right w:val="none" w:sz="0" w:space="0" w:color="auto"/>
                                                          </w:divBdr>
                                                          <w:divsChild>
                                                            <w:div w:id="6357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701487">
                                      <w:marLeft w:val="0"/>
                                      <w:marRight w:val="0"/>
                                      <w:marTop w:val="0"/>
                                      <w:marBottom w:val="0"/>
                                      <w:divBdr>
                                        <w:top w:val="none" w:sz="0" w:space="0" w:color="auto"/>
                                        <w:left w:val="none" w:sz="0" w:space="0" w:color="auto"/>
                                        <w:bottom w:val="none" w:sz="0" w:space="0" w:color="auto"/>
                                        <w:right w:val="none" w:sz="0" w:space="0" w:color="auto"/>
                                      </w:divBdr>
                                      <w:divsChild>
                                        <w:div w:id="1808358380">
                                          <w:marLeft w:val="0"/>
                                          <w:marRight w:val="0"/>
                                          <w:marTop w:val="0"/>
                                          <w:marBottom w:val="0"/>
                                          <w:divBdr>
                                            <w:top w:val="none" w:sz="0" w:space="0" w:color="auto"/>
                                            <w:left w:val="none" w:sz="0" w:space="0" w:color="auto"/>
                                            <w:bottom w:val="none" w:sz="0" w:space="0" w:color="auto"/>
                                            <w:right w:val="none" w:sz="0" w:space="0" w:color="auto"/>
                                          </w:divBdr>
                                          <w:divsChild>
                                            <w:div w:id="933322361">
                                              <w:marLeft w:val="0"/>
                                              <w:marRight w:val="0"/>
                                              <w:marTop w:val="0"/>
                                              <w:marBottom w:val="0"/>
                                              <w:divBdr>
                                                <w:top w:val="none" w:sz="0" w:space="0" w:color="auto"/>
                                                <w:left w:val="none" w:sz="0" w:space="0" w:color="auto"/>
                                                <w:bottom w:val="none" w:sz="0" w:space="0" w:color="auto"/>
                                                <w:right w:val="none" w:sz="0" w:space="0" w:color="auto"/>
                                              </w:divBdr>
                                              <w:divsChild>
                                                <w:div w:id="77947112">
                                                  <w:marLeft w:val="0"/>
                                                  <w:marRight w:val="0"/>
                                                  <w:marTop w:val="0"/>
                                                  <w:marBottom w:val="0"/>
                                                  <w:divBdr>
                                                    <w:top w:val="none" w:sz="0" w:space="0" w:color="auto"/>
                                                    <w:left w:val="none" w:sz="0" w:space="0" w:color="auto"/>
                                                    <w:bottom w:val="none" w:sz="0" w:space="0" w:color="auto"/>
                                                    <w:right w:val="none" w:sz="0" w:space="0" w:color="auto"/>
                                                  </w:divBdr>
                                                  <w:divsChild>
                                                    <w:div w:id="119419471">
                                                      <w:marLeft w:val="0"/>
                                                      <w:marRight w:val="0"/>
                                                      <w:marTop w:val="0"/>
                                                      <w:marBottom w:val="75"/>
                                                      <w:divBdr>
                                                        <w:top w:val="none" w:sz="0" w:space="0" w:color="auto"/>
                                                        <w:left w:val="none" w:sz="0" w:space="0" w:color="auto"/>
                                                        <w:bottom w:val="none" w:sz="0" w:space="0" w:color="auto"/>
                                                        <w:right w:val="none" w:sz="0" w:space="0" w:color="auto"/>
                                                      </w:divBdr>
                                                      <w:divsChild>
                                                        <w:div w:id="47326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73662">
                                          <w:marLeft w:val="0"/>
                                          <w:marRight w:val="0"/>
                                          <w:marTop w:val="0"/>
                                          <w:marBottom w:val="0"/>
                                          <w:divBdr>
                                            <w:top w:val="none" w:sz="0" w:space="0" w:color="auto"/>
                                            <w:left w:val="none" w:sz="0" w:space="0" w:color="auto"/>
                                            <w:bottom w:val="none" w:sz="0" w:space="0" w:color="auto"/>
                                            <w:right w:val="none" w:sz="0" w:space="0" w:color="auto"/>
                                          </w:divBdr>
                                          <w:divsChild>
                                            <w:div w:id="1009598482">
                                              <w:marLeft w:val="0"/>
                                              <w:marRight w:val="0"/>
                                              <w:marTop w:val="0"/>
                                              <w:marBottom w:val="0"/>
                                              <w:divBdr>
                                                <w:top w:val="none" w:sz="0" w:space="0" w:color="auto"/>
                                                <w:left w:val="none" w:sz="0" w:space="0" w:color="auto"/>
                                                <w:bottom w:val="none" w:sz="0" w:space="0" w:color="auto"/>
                                                <w:right w:val="none" w:sz="0" w:space="0" w:color="auto"/>
                                              </w:divBdr>
                                              <w:divsChild>
                                                <w:div w:id="214526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30123">
                                          <w:marLeft w:val="0"/>
                                          <w:marRight w:val="0"/>
                                          <w:marTop w:val="0"/>
                                          <w:marBottom w:val="0"/>
                                          <w:divBdr>
                                            <w:top w:val="none" w:sz="0" w:space="0" w:color="auto"/>
                                            <w:left w:val="none" w:sz="0" w:space="0" w:color="auto"/>
                                            <w:bottom w:val="none" w:sz="0" w:space="0" w:color="auto"/>
                                            <w:right w:val="none" w:sz="0" w:space="0" w:color="auto"/>
                                          </w:divBdr>
                                          <w:divsChild>
                                            <w:div w:id="1978367067">
                                              <w:marLeft w:val="0"/>
                                              <w:marRight w:val="0"/>
                                              <w:marTop w:val="0"/>
                                              <w:marBottom w:val="0"/>
                                              <w:divBdr>
                                                <w:top w:val="none" w:sz="0" w:space="0" w:color="auto"/>
                                                <w:left w:val="none" w:sz="0" w:space="0" w:color="auto"/>
                                                <w:bottom w:val="none" w:sz="0" w:space="0" w:color="auto"/>
                                                <w:right w:val="none" w:sz="0" w:space="0" w:color="auto"/>
                                              </w:divBdr>
                                              <w:divsChild>
                                                <w:div w:id="1996297194">
                                                  <w:marLeft w:val="0"/>
                                                  <w:marRight w:val="0"/>
                                                  <w:marTop w:val="0"/>
                                                  <w:marBottom w:val="0"/>
                                                  <w:divBdr>
                                                    <w:top w:val="none" w:sz="0" w:space="0" w:color="auto"/>
                                                    <w:left w:val="none" w:sz="0" w:space="0" w:color="auto"/>
                                                    <w:bottom w:val="none" w:sz="0" w:space="0" w:color="auto"/>
                                                    <w:right w:val="none" w:sz="0" w:space="0" w:color="auto"/>
                                                  </w:divBdr>
                                                  <w:divsChild>
                                                    <w:div w:id="686441663">
                                                      <w:marLeft w:val="0"/>
                                                      <w:marRight w:val="0"/>
                                                      <w:marTop w:val="0"/>
                                                      <w:marBottom w:val="0"/>
                                                      <w:divBdr>
                                                        <w:top w:val="none" w:sz="0" w:space="0" w:color="auto"/>
                                                        <w:left w:val="none" w:sz="0" w:space="0" w:color="auto"/>
                                                        <w:bottom w:val="none" w:sz="0" w:space="0" w:color="auto"/>
                                                        <w:right w:val="none" w:sz="0" w:space="0" w:color="auto"/>
                                                      </w:divBdr>
                                                    </w:div>
                                                  </w:divsChild>
                                                </w:div>
                                                <w:div w:id="237137801">
                                                  <w:marLeft w:val="0"/>
                                                  <w:marRight w:val="0"/>
                                                  <w:marTop w:val="0"/>
                                                  <w:marBottom w:val="0"/>
                                                  <w:divBdr>
                                                    <w:top w:val="none" w:sz="0" w:space="0" w:color="auto"/>
                                                    <w:left w:val="none" w:sz="0" w:space="0" w:color="auto"/>
                                                    <w:bottom w:val="none" w:sz="0" w:space="0" w:color="auto"/>
                                                    <w:right w:val="none" w:sz="0" w:space="0" w:color="auto"/>
                                                  </w:divBdr>
                                                  <w:divsChild>
                                                    <w:div w:id="1621956016">
                                                      <w:marLeft w:val="0"/>
                                                      <w:marRight w:val="0"/>
                                                      <w:marTop w:val="0"/>
                                                      <w:marBottom w:val="0"/>
                                                      <w:divBdr>
                                                        <w:top w:val="none" w:sz="0" w:space="0" w:color="auto"/>
                                                        <w:left w:val="none" w:sz="0" w:space="0" w:color="auto"/>
                                                        <w:bottom w:val="none" w:sz="0" w:space="0" w:color="auto"/>
                                                        <w:right w:val="none" w:sz="0" w:space="0" w:color="auto"/>
                                                      </w:divBdr>
                                                      <w:divsChild>
                                                        <w:div w:id="1478760746">
                                                          <w:marLeft w:val="0"/>
                                                          <w:marRight w:val="0"/>
                                                          <w:marTop w:val="0"/>
                                                          <w:marBottom w:val="0"/>
                                                          <w:divBdr>
                                                            <w:top w:val="none" w:sz="0" w:space="0" w:color="auto"/>
                                                            <w:left w:val="none" w:sz="0" w:space="0" w:color="auto"/>
                                                            <w:bottom w:val="none" w:sz="0" w:space="0" w:color="auto"/>
                                                            <w:right w:val="none" w:sz="0" w:space="0" w:color="auto"/>
                                                          </w:divBdr>
                                                          <w:divsChild>
                                                            <w:div w:id="1156536101">
                                                              <w:marLeft w:val="0"/>
                                                              <w:marRight w:val="0"/>
                                                              <w:marTop w:val="0"/>
                                                              <w:marBottom w:val="0"/>
                                                              <w:divBdr>
                                                                <w:top w:val="none" w:sz="0" w:space="0" w:color="auto"/>
                                                                <w:left w:val="none" w:sz="0" w:space="0" w:color="auto"/>
                                                                <w:bottom w:val="none" w:sz="0" w:space="0" w:color="auto"/>
                                                                <w:right w:val="none" w:sz="0" w:space="0" w:color="auto"/>
                                                              </w:divBdr>
                                                              <w:divsChild>
                                                                <w:div w:id="1084641658">
                                                                  <w:marLeft w:val="0"/>
                                                                  <w:marRight w:val="0"/>
                                                                  <w:marTop w:val="0"/>
                                                                  <w:marBottom w:val="0"/>
                                                                  <w:divBdr>
                                                                    <w:top w:val="none" w:sz="0" w:space="0" w:color="auto"/>
                                                                    <w:left w:val="none" w:sz="0" w:space="0" w:color="auto"/>
                                                                    <w:bottom w:val="none" w:sz="0" w:space="0" w:color="auto"/>
                                                                    <w:right w:val="none" w:sz="0" w:space="0" w:color="auto"/>
                                                                  </w:divBdr>
                                                                  <w:divsChild>
                                                                    <w:div w:id="1498886222">
                                                                      <w:marLeft w:val="0"/>
                                                                      <w:marRight w:val="0"/>
                                                                      <w:marTop w:val="0"/>
                                                                      <w:marBottom w:val="0"/>
                                                                      <w:divBdr>
                                                                        <w:top w:val="none" w:sz="0" w:space="0" w:color="auto"/>
                                                                        <w:left w:val="none" w:sz="0" w:space="0" w:color="auto"/>
                                                                        <w:bottom w:val="none" w:sz="0" w:space="0" w:color="auto"/>
                                                                        <w:right w:val="none" w:sz="0" w:space="0" w:color="auto"/>
                                                                      </w:divBdr>
                                                                      <w:divsChild>
                                                                        <w:div w:id="1444953848">
                                                                          <w:marLeft w:val="0"/>
                                                                          <w:marRight w:val="0"/>
                                                                          <w:marTop w:val="0"/>
                                                                          <w:marBottom w:val="0"/>
                                                                          <w:divBdr>
                                                                            <w:top w:val="none" w:sz="0" w:space="0" w:color="auto"/>
                                                                            <w:left w:val="none" w:sz="0" w:space="0" w:color="auto"/>
                                                                            <w:bottom w:val="none" w:sz="0" w:space="0" w:color="auto"/>
                                                                            <w:right w:val="none" w:sz="0" w:space="0" w:color="auto"/>
                                                                          </w:divBdr>
                                                                          <w:divsChild>
                                                                            <w:div w:id="20370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60853224">
                  <w:marLeft w:val="0"/>
                  <w:marRight w:val="0"/>
                  <w:marTop w:val="60"/>
                  <w:marBottom w:val="0"/>
                  <w:divBdr>
                    <w:top w:val="none" w:sz="0" w:space="0" w:color="auto"/>
                    <w:left w:val="none" w:sz="0" w:space="0" w:color="auto"/>
                    <w:bottom w:val="none" w:sz="0" w:space="0" w:color="auto"/>
                    <w:right w:val="none" w:sz="0" w:space="0" w:color="auto"/>
                  </w:divBdr>
                  <w:divsChild>
                    <w:div w:id="2127921010">
                      <w:marLeft w:val="0"/>
                      <w:marRight w:val="0"/>
                      <w:marTop w:val="0"/>
                      <w:marBottom w:val="0"/>
                      <w:divBdr>
                        <w:top w:val="none" w:sz="0" w:space="0" w:color="auto"/>
                        <w:left w:val="none" w:sz="0" w:space="0" w:color="auto"/>
                        <w:bottom w:val="none" w:sz="0" w:space="0" w:color="auto"/>
                        <w:right w:val="none" w:sz="0" w:space="0" w:color="auto"/>
                      </w:divBdr>
                      <w:divsChild>
                        <w:div w:id="1973485658">
                          <w:marLeft w:val="0"/>
                          <w:marRight w:val="0"/>
                          <w:marTop w:val="0"/>
                          <w:marBottom w:val="0"/>
                          <w:divBdr>
                            <w:top w:val="none" w:sz="0" w:space="0" w:color="auto"/>
                            <w:left w:val="none" w:sz="0" w:space="0" w:color="auto"/>
                            <w:bottom w:val="none" w:sz="0" w:space="0" w:color="auto"/>
                            <w:right w:val="none" w:sz="0" w:space="0" w:color="auto"/>
                          </w:divBdr>
                          <w:divsChild>
                            <w:div w:id="1595480789">
                              <w:marLeft w:val="0"/>
                              <w:marRight w:val="0"/>
                              <w:marTop w:val="0"/>
                              <w:marBottom w:val="0"/>
                              <w:divBdr>
                                <w:top w:val="none" w:sz="0" w:space="0" w:color="auto"/>
                                <w:left w:val="none" w:sz="0" w:space="0" w:color="auto"/>
                                <w:bottom w:val="none" w:sz="0" w:space="0" w:color="auto"/>
                                <w:right w:val="none" w:sz="0" w:space="0" w:color="auto"/>
                              </w:divBdr>
                              <w:divsChild>
                                <w:div w:id="1339385285">
                                  <w:marLeft w:val="0"/>
                                  <w:marRight w:val="0"/>
                                  <w:marTop w:val="0"/>
                                  <w:marBottom w:val="0"/>
                                  <w:divBdr>
                                    <w:top w:val="none" w:sz="0" w:space="0" w:color="auto"/>
                                    <w:left w:val="none" w:sz="0" w:space="0" w:color="auto"/>
                                    <w:bottom w:val="none" w:sz="0" w:space="0" w:color="auto"/>
                                    <w:right w:val="none" w:sz="0" w:space="0" w:color="auto"/>
                                  </w:divBdr>
                                  <w:divsChild>
                                    <w:div w:id="403648994">
                                      <w:marLeft w:val="0"/>
                                      <w:marRight w:val="0"/>
                                      <w:marTop w:val="0"/>
                                      <w:marBottom w:val="0"/>
                                      <w:divBdr>
                                        <w:top w:val="none" w:sz="0" w:space="0" w:color="auto"/>
                                        <w:left w:val="none" w:sz="0" w:space="0" w:color="auto"/>
                                        <w:bottom w:val="none" w:sz="0" w:space="0" w:color="auto"/>
                                        <w:right w:val="none" w:sz="0" w:space="0" w:color="auto"/>
                                      </w:divBdr>
                                      <w:divsChild>
                                        <w:div w:id="1252082023">
                                          <w:marLeft w:val="0"/>
                                          <w:marRight w:val="0"/>
                                          <w:marTop w:val="0"/>
                                          <w:marBottom w:val="0"/>
                                          <w:divBdr>
                                            <w:top w:val="none" w:sz="0" w:space="0" w:color="auto"/>
                                            <w:left w:val="none" w:sz="0" w:space="0" w:color="auto"/>
                                            <w:bottom w:val="none" w:sz="0" w:space="0" w:color="auto"/>
                                            <w:right w:val="none" w:sz="0" w:space="0" w:color="auto"/>
                                          </w:divBdr>
                                          <w:divsChild>
                                            <w:div w:id="2106994403">
                                              <w:marLeft w:val="0"/>
                                              <w:marRight w:val="0"/>
                                              <w:marTop w:val="0"/>
                                              <w:marBottom w:val="0"/>
                                              <w:divBdr>
                                                <w:top w:val="none" w:sz="0" w:space="0" w:color="auto"/>
                                                <w:left w:val="none" w:sz="0" w:space="0" w:color="auto"/>
                                                <w:bottom w:val="none" w:sz="0" w:space="0" w:color="auto"/>
                                                <w:right w:val="none" w:sz="0" w:space="0" w:color="auto"/>
                                              </w:divBdr>
                                              <w:divsChild>
                                                <w:div w:id="24342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5407168">
      <w:bodyDiv w:val="1"/>
      <w:marLeft w:val="0"/>
      <w:marRight w:val="0"/>
      <w:marTop w:val="0"/>
      <w:marBottom w:val="0"/>
      <w:divBdr>
        <w:top w:val="none" w:sz="0" w:space="0" w:color="auto"/>
        <w:left w:val="none" w:sz="0" w:space="0" w:color="auto"/>
        <w:bottom w:val="none" w:sz="0" w:space="0" w:color="auto"/>
        <w:right w:val="none" w:sz="0" w:space="0" w:color="auto"/>
      </w:divBdr>
    </w:div>
    <w:div w:id="986784670">
      <w:bodyDiv w:val="1"/>
      <w:marLeft w:val="0"/>
      <w:marRight w:val="0"/>
      <w:marTop w:val="0"/>
      <w:marBottom w:val="0"/>
      <w:divBdr>
        <w:top w:val="none" w:sz="0" w:space="0" w:color="auto"/>
        <w:left w:val="none" w:sz="0" w:space="0" w:color="auto"/>
        <w:bottom w:val="none" w:sz="0" w:space="0" w:color="auto"/>
        <w:right w:val="none" w:sz="0" w:space="0" w:color="auto"/>
      </w:divBdr>
    </w:div>
    <w:div w:id="1019115338">
      <w:bodyDiv w:val="1"/>
      <w:marLeft w:val="0"/>
      <w:marRight w:val="0"/>
      <w:marTop w:val="0"/>
      <w:marBottom w:val="0"/>
      <w:divBdr>
        <w:top w:val="none" w:sz="0" w:space="0" w:color="auto"/>
        <w:left w:val="none" w:sz="0" w:space="0" w:color="auto"/>
        <w:bottom w:val="none" w:sz="0" w:space="0" w:color="auto"/>
        <w:right w:val="none" w:sz="0" w:space="0" w:color="auto"/>
      </w:divBdr>
    </w:div>
    <w:div w:id="1049570741">
      <w:bodyDiv w:val="1"/>
      <w:marLeft w:val="0"/>
      <w:marRight w:val="0"/>
      <w:marTop w:val="0"/>
      <w:marBottom w:val="0"/>
      <w:divBdr>
        <w:top w:val="none" w:sz="0" w:space="0" w:color="auto"/>
        <w:left w:val="none" w:sz="0" w:space="0" w:color="auto"/>
        <w:bottom w:val="none" w:sz="0" w:space="0" w:color="auto"/>
        <w:right w:val="none" w:sz="0" w:space="0" w:color="auto"/>
      </w:divBdr>
    </w:div>
    <w:div w:id="1082919280">
      <w:bodyDiv w:val="1"/>
      <w:marLeft w:val="0"/>
      <w:marRight w:val="0"/>
      <w:marTop w:val="0"/>
      <w:marBottom w:val="0"/>
      <w:divBdr>
        <w:top w:val="none" w:sz="0" w:space="0" w:color="auto"/>
        <w:left w:val="none" w:sz="0" w:space="0" w:color="auto"/>
        <w:bottom w:val="none" w:sz="0" w:space="0" w:color="auto"/>
        <w:right w:val="none" w:sz="0" w:space="0" w:color="auto"/>
      </w:divBdr>
    </w:div>
    <w:div w:id="1095708789">
      <w:bodyDiv w:val="1"/>
      <w:marLeft w:val="0"/>
      <w:marRight w:val="0"/>
      <w:marTop w:val="0"/>
      <w:marBottom w:val="0"/>
      <w:divBdr>
        <w:top w:val="none" w:sz="0" w:space="0" w:color="auto"/>
        <w:left w:val="none" w:sz="0" w:space="0" w:color="auto"/>
        <w:bottom w:val="none" w:sz="0" w:space="0" w:color="auto"/>
        <w:right w:val="none" w:sz="0" w:space="0" w:color="auto"/>
      </w:divBdr>
    </w:div>
    <w:div w:id="1114442266">
      <w:bodyDiv w:val="1"/>
      <w:marLeft w:val="0"/>
      <w:marRight w:val="0"/>
      <w:marTop w:val="0"/>
      <w:marBottom w:val="0"/>
      <w:divBdr>
        <w:top w:val="none" w:sz="0" w:space="0" w:color="auto"/>
        <w:left w:val="none" w:sz="0" w:space="0" w:color="auto"/>
        <w:bottom w:val="none" w:sz="0" w:space="0" w:color="auto"/>
        <w:right w:val="none" w:sz="0" w:space="0" w:color="auto"/>
      </w:divBdr>
    </w:div>
    <w:div w:id="1190991164">
      <w:bodyDiv w:val="1"/>
      <w:marLeft w:val="0"/>
      <w:marRight w:val="0"/>
      <w:marTop w:val="0"/>
      <w:marBottom w:val="0"/>
      <w:divBdr>
        <w:top w:val="none" w:sz="0" w:space="0" w:color="auto"/>
        <w:left w:val="none" w:sz="0" w:space="0" w:color="auto"/>
        <w:bottom w:val="none" w:sz="0" w:space="0" w:color="auto"/>
        <w:right w:val="none" w:sz="0" w:space="0" w:color="auto"/>
      </w:divBdr>
    </w:div>
    <w:div w:id="1240554104">
      <w:bodyDiv w:val="1"/>
      <w:marLeft w:val="0"/>
      <w:marRight w:val="0"/>
      <w:marTop w:val="0"/>
      <w:marBottom w:val="0"/>
      <w:divBdr>
        <w:top w:val="none" w:sz="0" w:space="0" w:color="auto"/>
        <w:left w:val="none" w:sz="0" w:space="0" w:color="auto"/>
        <w:bottom w:val="none" w:sz="0" w:space="0" w:color="auto"/>
        <w:right w:val="none" w:sz="0" w:space="0" w:color="auto"/>
      </w:divBdr>
    </w:div>
    <w:div w:id="1357468463">
      <w:bodyDiv w:val="1"/>
      <w:marLeft w:val="0"/>
      <w:marRight w:val="0"/>
      <w:marTop w:val="0"/>
      <w:marBottom w:val="0"/>
      <w:divBdr>
        <w:top w:val="none" w:sz="0" w:space="0" w:color="auto"/>
        <w:left w:val="none" w:sz="0" w:space="0" w:color="auto"/>
        <w:bottom w:val="none" w:sz="0" w:space="0" w:color="auto"/>
        <w:right w:val="none" w:sz="0" w:space="0" w:color="auto"/>
      </w:divBdr>
    </w:div>
    <w:div w:id="1363558734">
      <w:bodyDiv w:val="1"/>
      <w:marLeft w:val="0"/>
      <w:marRight w:val="0"/>
      <w:marTop w:val="0"/>
      <w:marBottom w:val="0"/>
      <w:divBdr>
        <w:top w:val="none" w:sz="0" w:space="0" w:color="auto"/>
        <w:left w:val="none" w:sz="0" w:space="0" w:color="auto"/>
        <w:bottom w:val="none" w:sz="0" w:space="0" w:color="auto"/>
        <w:right w:val="none" w:sz="0" w:space="0" w:color="auto"/>
      </w:divBdr>
    </w:div>
    <w:div w:id="1383559775">
      <w:bodyDiv w:val="1"/>
      <w:marLeft w:val="0"/>
      <w:marRight w:val="0"/>
      <w:marTop w:val="0"/>
      <w:marBottom w:val="0"/>
      <w:divBdr>
        <w:top w:val="none" w:sz="0" w:space="0" w:color="auto"/>
        <w:left w:val="none" w:sz="0" w:space="0" w:color="auto"/>
        <w:bottom w:val="none" w:sz="0" w:space="0" w:color="auto"/>
        <w:right w:val="none" w:sz="0" w:space="0" w:color="auto"/>
      </w:divBdr>
    </w:div>
    <w:div w:id="1392996335">
      <w:bodyDiv w:val="1"/>
      <w:marLeft w:val="0"/>
      <w:marRight w:val="0"/>
      <w:marTop w:val="0"/>
      <w:marBottom w:val="0"/>
      <w:divBdr>
        <w:top w:val="none" w:sz="0" w:space="0" w:color="auto"/>
        <w:left w:val="none" w:sz="0" w:space="0" w:color="auto"/>
        <w:bottom w:val="none" w:sz="0" w:space="0" w:color="auto"/>
        <w:right w:val="none" w:sz="0" w:space="0" w:color="auto"/>
      </w:divBdr>
    </w:div>
    <w:div w:id="1401753707">
      <w:bodyDiv w:val="1"/>
      <w:marLeft w:val="0"/>
      <w:marRight w:val="0"/>
      <w:marTop w:val="0"/>
      <w:marBottom w:val="0"/>
      <w:divBdr>
        <w:top w:val="none" w:sz="0" w:space="0" w:color="auto"/>
        <w:left w:val="none" w:sz="0" w:space="0" w:color="auto"/>
        <w:bottom w:val="none" w:sz="0" w:space="0" w:color="auto"/>
        <w:right w:val="none" w:sz="0" w:space="0" w:color="auto"/>
      </w:divBdr>
    </w:div>
    <w:div w:id="1409424634">
      <w:bodyDiv w:val="1"/>
      <w:marLeft w:val="0"/>
      <w:marRight w:val="0"/>
      <w:marTop w:val="0"/>
      <w:marBottom w:val="0"/>
      <w:divBdr>
        <w:top w:val="none" w:sz="0" w:space="0" w:color="auto"/>
        <w:left w:val="none" w:sz="0" w:space="0" w:color="auto"/>
        <w:bottom w:val="none" w:sz="0" w:space="0" w:color="auto"/>
        <w:right w:val="none" w:sz="0" w:space="0" w:color="auto"/>
      </w:divBdr>
    </w:div>
    <w:div w:id="1472477759">
      <w:bodyDiv w:val="1"/>
      <w:marLeft w:val="0"/>
      <w:marRight w:val="0"/>
      <w:marTop w:val="0"/>
      <w:marBottom w:val="0"/>
      <w:divBdr>
        <w:top w:val="none" w:sz="0" w:space="0" w:color="auto"/>
        <w:left w:val="none" w:sz="0" w:space="0" w:color="auto"/>
        <w:bottom w:val="none" w:sz="0" w:space="0" w:color="auto"/>
        <w:right w:val="none" w:sz="0" w:space="0" w:color="auto"/>
      </w:divBdr>
    </w:div>
    <w:div w:id="1509708598">
      <w:bodyDiv w:val="1"/>
      <w:marLeft w:val="0"/>
      <w:marRight w:val="0"/>
      <w:marTop w:val="0"/>
      <w:marBottom w:val="0"/>
      <w:divBdr>
        <w:top w:val="none" w:sz="0" w:space="0" w:color="auto"/>
        <w:left w:val="none" w:sz="0" w:space="0" w:color="auto"/>
        <w:bottom w:val="none" w:sz="0" w:space="0" w:color="auto"/>
        <w:right w:val="none" w:sz="0" w:space="0" w:color="auto"/>
      </w:divBdr>
    </w:div>
    <w:div w:id="1512914370">
      <w:bodyDiv w:val="1"/>
      <w:marLeft w:val="0"/>
      <w:marRight w:val="0"/>
      <w:marTop w:val="0"/>
      <w:marBottom w:val="0"/>
      <w:divBdr>
        <w:top w:val="none" w:sz="0" w:space="0" w:color="auto"/>
        <w:left w:val="none" w:sz="0" w:space="0" w:color="auto"/>
        <w:bottom w:val="none" w:sz="0" w:space="0" w:color="auto"/>
        <w:right w:val="none" w:sz="0" w:space="0" w:color="auto"/>
      </w:divBdr>
    </w:div>
    <w:div w:id="1526402494">
      <w:bodyDiv w:val="1"/>
      <w:marLeft w:val="0"/>
      <w:marRight w:val="0"/>
      <w:marTop w:val="0"/>
      <w:marBottom w:val="0"/>
      <w:divBdr>
        <w:top w:val="none" w:sz="0" w:space="0" w:color="auto"/>
        <w:left w:val="none" w:sz="0" w:space="0" w:color="auto"/>
        <w:bottom w:val="none" w:sz="0" w:space="0" w:color="auto"/>
        <w:right w:val="none" w:sz="0" w:space="0" w:color="auto"/>
      </w:divBdr>
    </w:div>
    <w:div w:id="1559710300">
      <w:bodyDiv w:val="1"/>
      <w:marLeft w:val="0"/>
      <w:marRight w:val="0"/>
      <w:marTop w:val="0"/>
      <w:marBottom w:val="0"/>
      <w:divBdr>
        <w:top w:val="none" w:sz="0" w:space="0" w:color="auto"/>
        <w:left w:val="none" w:sz="0" w:space="0" w:color="auto"/>
        <w:bottom w:val="none" w:sz="0" w:space="0" w:color="auto"/>
        <w:right w:val="none" w:sz="0" w:space="0" w:color="auto"/>
      </w:divBdr>
    </w:div>
    <w:div w:id="1595819669">
      <w:bodyDiv w:val="1"/>
      <w:marLeft w:val="0"/>
      <w:marRight w:val="0"/>
      <w:marTop w:val="0"/>
      <w:marBottom w:val="0"/>
      <w:divBdr>
        <w:top w:val="none" w:sz="0" w:space="0" w:color="auto"/>
        <w:left w:val="none" w:sz="0" w:space="0" w:color="auto"/>
        <w:bottom w:val="none" w:sz="0" w:space="0" w:color="auto"/>
        <w:right w:val="none" w:sz="0" w:space="0" w:color="auto"/>
      </w:divBdr>
    </w:div>
    <w:div w:id="1681619719">
      <w:bodyDiv w:val="1"/>
      <w:marLeft w:val="0"/>
      <w:marRight w:val="0"/>
      <w:marTop w:val="0"/>
      <w:marBottom w:val="0"/>
      <w:divBdr>
        <w:top w:val="none" w:sz="0" w:space="0" w:color="auto"/>
        <w:left w:val="none" w:sz="0" w:space="0" w:color="auto"/>
        <w:bottom w:val="none" w:sz="0" w:space="0" w:color="auto"/>
        <w:right w:val="none" w:sz="0" w:space="0" w:color="auto"/>
      </w:divBdr>
    </w:div>
    <w:div w:id="1687442092">
      <w:bodyDiv w:val="1"/>
      <w:marLeft w:val="0"/>
      <w:marRight w:val="0"/>
      <w:marTop w:val="0"/>
      <w:marBottom w:val="0"/>
      <w:divBdr>
        <w:top w:val="none" w:sz="0" w:space="0" w:color="auto"/>
        <w:left w:val="none" w:sz="0" w:space="0" w:color="auto"/>
        <w:bottom w:val="none" w:sz="0" w:space="0" w:color="auto"/>
        <w:right w:val="none" w:sz="0" w:space="0" w:color="auto"/>
      </w:divBdr>
    </w:div>
    <w:div w:id="1723793786">
      <w:bodyDiv w:val="1"/>
      <w:marLeft w:val="0"/>
      <w:marRight w:val="0"/>
      <w:marTop w:val="0"/>
      <w:marBottom w:val="0"/>
      <w:divBdr>
        <w:top w:val="none" w:sz="0" w:space="0" w:color="auto"/>
        <w:left w:val="none" w:sz="0" w:space="0" w:color="auto"/>
        <w:bottom w:val="none" w:sz="0" w:space="0" w:color="auto"/>
        <w:right w:val="none" w:sz="0" w:space="0" w:color="auto"/>
      </w:divBdr>
    </w:div>
    <w:div w:id="1732384323">
      <w:bodyDiv w:val="1"/>
      <w:marLeft w:val="0"/>
      <w:marRight w:val="0"/>
      <w:marTop w:val="0"/>
      <w:marBottom w:val="0"/>
      <w:divBdr>
        <w:top w:val="none" w:sz="0" w:space="0" w:color="auto"/>
        <w:left w:val="none" w:sz="0" w:space="0" w:color="auto"/>
        <w:bottom w:val="none" w:sz="0" w:space="0" w:color="auto"/>
        <w:right w:val="none" w:sz="0" w:space="0" w:color="auto"/>
      </w:divBdr>
    </w:div>
    <w:div w:id="1761945964">
      <w:bodyDiv w:val="1"/>
      <w:marLeft w:val="0"/>
      <w:marRight w:val="0"/>
      <w:marTop w:val="0"/>
      <w:marBottom w:val="0"/>
      <w:divBdr>
        <w:top w:val="none" w:sz="0" w:space="0" w:color="auto"/>
        <w:left w:val="none" w:sz="0" w:space="0" w:color="auto"/>
        <w:bottom w:val="none" w:sz="0" w:space="0" w:color="auto"/>
        <w:right w:val="none" w:sz="0" w:space="0" w:color="auto"/>
      </w:divBdr>
    </w:div>
    <w:div w:id="1791821953">
      <w:bodyDiv w:val="1"/>
      <w:marLeft w:val="0"/>
      <w:marRight w:val="0"/>
      <w:marTop w:val="0"/>
      <w:marBottom w:val="0"/>
      <w:divBdr>
        <w:top w:val="none" w:sz="0" w:space="0" w:color="auto"/>
        <w:left w:val="none" w:sz="0" w:space="0" w:color="auto"/>
        <w:bottom w:val="none" w:sz="0" w:space="0" w:color="auto"/>
        <w:right w:val="none" w:sz="0" w:space="0" w:color="auto"/>
      </w:divBdr>
    </w:div>
    <w:div w:id="1792937098">
      <w:bodyDiv w:val="1"/>
      <w:marLeft w:val="0"/>
      <w:marRight w:val="0"/>
      <w:marTop w:val="0"/>
      <w:marBottom w:val="0"/>
      <w:divBdr>
        <w:top w:val="none" w:sz="0" w:space="0" w:color="auto"/>
        <w:left w:val="none" w:sz="0" w:space="0" w:color="auto"/>
        <w:bottom w:val="none" w:sz="0" w:space="0" w:color="auto"/>
        <w:right w:val="none" w:sz="0" w:space="0" w:color="auto"/>
      </w:divBdr>
    </w:div>
    <w:div w:id="1832790714">
      <w:bodyDiv w:val="1"/>
      <w:marLeft w:val="0"/>
      <w:marRight w:val="0"/>
      <w:marTop w:val="0"/>
      <w:marBottom w:val="0"/>
      <w:divBdr>
        <w:top w:val="none" w:sz="0" w:space="0" w:color="auto"/>
        <w:left w:val="none" w:sz="0" w:space="0" w:color="auto"/>
        <w:bottom w:val="none" w:sz="0" w:space="0" w:color="auto"/>
        <w:right w:val="none" w:sz="0" w:space="0" w:color="auto"/>
      </w:divBdr>
    </w:div>
    <w:div w:id="1843660875">
      <w:bodyDiv w:val="1"/>
      <w:marLeft w:val="0"/>
      <w:marRight w:val="0"/>
      <w:marTop w:val="0"/>
      <w:marBottom w:val="0"/>
      <w:divBdr>
        <w:top w:val="none" w:sz="0" w:space="0" w:color="auto"/>
        <w:left w:val="none" w:sz="0" w:space="0" w:color="auto"/>
        <w:bottom w:val="none" w:sz="0" w:space="0" w:color="auto"/>
        <w:right w:val="none" w:sz="0" w:space="0" w:color="auto"/>
      </w:divBdr>
    </w:div>
    <w:div w:id="1845047324">
      <w:bodyDiv w:val="1"/>
      <w:marLeft w:val="0"/>
      <w:marRight w:val="0"/>
      <w:marTop w:val="0"/>
      <w:marBottom w:val="0"/>
      <w:divBdr>
        <w:top w:val="none" w:sz="0" w:space="0" w:color="auto"/>
        <w:left w:val="none" w:sz="0" w:space="0" w:color="auto"/>
        <w:bottom w:val="none" w:sz="0" w:space="0" w:color="auto"/>
        <w:right w:val="none" w:sz="0" w:space="0" w:color="auto"/>
      </w:divBdr>
    </w:div>
    <w:div w:id="1854030368">
      <w:bodyDiv w:val="1"/>
      <w:marLeft w:val="0"/>
      <w:marRight w:val="0"/>
      <w:marTop w:val="0"/>
      <w:marBottom w:val="0"/>
      <w:divBdr>
        <w:top w:val="none" w:sz="0" w:space="0" w:color="auto"/>
        <w:left w:val="none" w:sz="0" w:space="0" w:color="auto"/>
        <w:bottom w:val="none" w:sz="0" w:space="0" w:color="auto"/>
        <w:right w:val="none" w:sz="0" w:space="0" w:color="auto"/>
      </w:divBdr>
    </w:div>
    <w:div w:id="1887062787">
      <w:bodyDiv w:val="1"/>
      <w:marLeft w:val="0"/>
      <w:marRight w:val="0"/>
      <w:marTop w:val="0"/>
      <w:marBottom w:val="0"/>
      <w:divBdr>
        <w:top w:val="none" w:sz="0" w:space="0" w:color="auto"/>
        <w:left w:val="none" w:sz="0" w:space="0" w:color="auto"/>
        <w:bottom w:val="none" w:sz="0" w:space="0" w:color="auto"/>
        <w:right w:val="none" w:sz="0" w:space="0" w:color="auto"/>
      </w:divBdr>
    </w:div>
    <w:div w:id="1936673687">
      <w:bodyDiv w:val="1"/>
      <w:marLeft w:val="0"/>
      <w:marRight w:val="0"/>
      <w:marTop w:val="0"/>
      <w:marBottom w:val="0"/>
      <w:divBdr>
        <w:top w:val="none" w:sz="0" w:space="0" w:color="auto"/>
        <w:left w:val="none" w:sz="0" w:space="0" w:color="auto"/>
        <w:bottom w:val="none" w:sz="0" w:space="0" w:color="auto"/>
        <w:right w:val="none" w:sz="0" w:space="0" w:color="auto"/>
      </w:divBdr>
    </w:div>
    <w:div w:id="1942030707">
      <w:bodyDiv w:val="1"/>
      <w:marLeft w:val="0"/>
      <w:marRight w:val="0"/>
      <w:marTop w:val="0"/>
      <w:marBottom w:val="0"/>
      <w:divBdr>
        <w:top w:val="none" w:sz="0" w:space="0" w:color="auto"/>
        <w:left w:val="none" w:sz="0" w:space="0" w:color="auto"/>
        <w:bottom w:val="none" w:sz="0" w:space="0" w:color="auto"/>
        <w:right w:val="none" w:sz="0" w:space="0" w:color="auto"/>
      </w:divBdr>
    </w:div>
    <w:div w:id="1961912809">
      <w:bodyDiv w:val="1"/>
      <w:marLeft w:val="0"/>
      <w:marRight w:val="0"/>
      <w:marTop w:val="0"/>
      <w:marBottom w:val="0"/>
      <w:divBdr>
        <w:top w:val="none" w:sz="0" w:space="0" w:color="auto"/>
        <w:left w:val="none" w:sz="0" w:space="0" w:color="auto"/>
        <w:bottom w:val="none" w:sz="0" w:space="0" w:color="auto"/>
        <w:right w:val="none" w:sz="0" w:space="0" w:color="auto"/>
      </w:divBdr>
    </w:div>
    <w:div w:id="1995137763">
      <w:bodyDiv w:val="1"/>
      <w:marLeft w:val="0"/>
      <w:marRight w:val="0"/>
      <w:marTop w:val="0"/>
      <w:marBottom w:val="0"/>
      <w:divBdr>
        <w:top w:val="none" w:sz="0" w:space="0" w:color="auto"/>
        <w:left w:val="none" w:sz="0" w:space="0" w:color="auto"/>
        <w:bottom w:val="none" w:sz="0" w:space="0" w:color="auto"/>
        <w:right w:val="none" w:sz="0" w:space="0" w:color="auto"/>
      </w:divBdr>
    </w:div>
    <w:div w:id="2018194837">
      <w:bodyDiv w:val="1"/>
      <w:marLeft w:val="0"/>
      <w:marRight w:val="0"/>
      <w:marTop w:val="0"/>
      <w:marBottom w:val="0"/>
      <w:divBdr>
        <w:top w:val="none" w:sz="0" w:space="0" w:color="auto"/>
        <w:left w:val="none" w:sz="0" w:space="0" w:color="auto"/>
        <w:bottom w:val="none" w:sz="0" w:space="0" w:color="auto"/>
        <w:right w:val="none" w:sz="0" w:space="0" w:color="auto"/>
      </w:divBdr>
    </w:div>
    <w:div w:id="2029603726">
      <w:bodyDiv w:val="1"/>
      <w:marLeft w:val="0"/>
      <w:marRight w:val="0"/>
      <w:marTop w:val="0"/>
      <w:marBottom w:val="0"/>
      <w:divBdr>
        <w:top w:val="none" w:sz="0" w:space="0" w:color="auto"/>
        <w:left w:val="none" w:sz="0" w:space="0" w:color="auto"/>
        <w:bottom w:val="none" w:sz="0" w:space="0" w:color="auto"/>
        <w:right w:val="none" w:sz="0" w:space="0" w:color="auto"/>
      </w:divBdr>
    </w:div>
    <w:div w:id="2077389439">
      <w:bodyDiv w:val="1"/>
      <w:marLeft w:val="0"/>
      <w:marRight w:val="0"/>
      <w:marTop w:val="0"/>
      <w:marBottom w:val="0"/>
      <w:divBdr>
        <w:top w:val="none" w:sz="0" w:space="0" w:color="auto"/>
        <w:left w:val="none" w:sz="0" w:space="0" w:color="auto"/>
        <w:bottom w:val="none" w:sz="0" w:space="0" w:color="auto"/>
        <w:right w:val="none" w:sz="0" w:space="0" w:color="auto"/>
      </w:divBdr>
    </w:div>
    <w:div w:id="2081294198">
      <w:bodyDiv w:val="1"/>
      <w:marLeft w:val="0"/>
      <w:marRight w:val="0"/>
      <w:marTop w:val="0"/>
      <w:marBottom w:val="0"/>
      <w:divBdr>
        <w:top w:val="none" w:sz="0" w:space="0" w:color="auto"/>
        <w:left w:val="none" w:sz="0" w:space="0" w:color="auto"/>
        <w:bottom w:val="none" w:sz="0" w:space="0" w:color="auto"/>
        <w:right w:val="none" w:sz="0" w:space="0" w:color="auto"/>
      </w:divBdr>
    </w:div>
    <w:div w:id="2081363550">
      <w:bodyDiv w:val="1"/>
      <w:marLeft w:val="0"/>
      <w:marRight w:val="0"/>
      <w:marTop w:val="0"/>
      <w:marBottom w:val="0"/>
      <w:divBdr>
        <w:top w:val="none" w:sz="0" w:space="0" w:color="auto"/>
        <w:left w:val="none" w:sz="0" w:space="0" w:color="auto"/>
        <w:bottom w:val="none" w:sz="0" w:space="0" w:color="auto"/>
        <w:right w:val="none" w:sz="0" w:space="0" w:color="auto"/>
      </w:divBdr>
    </w:div>
    <w:div w:id="2104106196">
      <w:bodyDiv w:val="1"/>
      <w:marLeft w:val="0"/>
      <w:marRight w:val="0"/>
      <w:marTop w:val="0"/>
      <w:marBottom w:val="0"/>
      <w:divBdr>
        <w:top w:val="none" w:sz="0" w:space="0" w:color="auto"/>
        <w:left w:val="none" w:sz="0" w:space="0" w:color="auto"/>
        <w:bottom w:val="none" w:sz="0" w:space="0" w:color="auto"/>
        <w:right w:val="none" w:sz="0" w:space="0" w:color="auto"/>
      </w:divBdr>
    </w:div>
    <w:div w:id="212129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54.jpeg"/><Relationship Id="rId21" Type="http://schemas.openxmlformats.org/officeDocument/2006/relationships/image" Target="media/image9.png"/><Relationship Id="rId42" Type="http://schemas.openxmlformats.org/officeDocument/2006/relationships/hyperlink" Target="https://pkc.gov.lv/sites/default/files/inline-files/Saeimas%20Pazi%C5%86ojums_02.07.2020.pdf" TargetMode="External"/><Relationship Id="rId47" Type="http://schemas.openxmlformats.org/officeDocument/2006/relationships/hyperlink" Target="https://www.president.lv/lv/jaunums/valsts-prezidenta-egila-levita-uzruna-apvienoto-naciju-organizacijas-generalas-asamblejas-76-sesija" TargetMode="External"/><Relationship Id="rId63" Type="http://schemas.openxmlformats.org/officeDocument/2006/relationships/image" Target="media/image26.jpeg"/><Relationship Id="rId68" Type="http://schemas.openxmlformats.org/officeDocument/2006/relationships/chart" Target="charts/chart4.xml"/><Relationship Id="rId84" Type="http://schemas.openxmlformats.org/officeDocument/2006/relationships/image" Target="media/image36.png"/><Relationship Id="rId89" Type="http://schemas.openxmlformats.org/officeDocument/2006/relationships/image" Target="media/image38.png"/><Relationship Id="rId112" Type="http://schemas.openxmlformats.org/officeDocument/2006/relationships/image" Target="media/image51.png"/><Relationship Id="rId133" Type="http://schemas.openxmlformats.org/officeDocument/2006/relationships/image" Target="media/image64.png"/><Relationship Id="rId138" Type="http://schemas.openxmlformats.org/officeDocument/2006/relationships/hyperlink" Target="https://likumi.lv/ta/id/57980-latvijas-republikas-satversme" TargetMode="External"/><Relationship Id="rId154" Type="http://schemas.openxmlformats.org/officeDocument/2006/relationships/hyperlink" Target="https://www.ifla.org/units/environment-sustainability-and-libraries/" TargetMode="External"/><Relationship Id="rId159" Type="http://schemas.openxmlformats.org/officeDocument/2006/relationships/image" Target="media/image75.jpeg"/><Relationship Id="rId16" Type="http://schemas.openxmlformats.org/officeDocument/2006/relationships/image" Target="media/image4.png"/><Relationship Id="rId107" Type="http://schemas.openxmlformats.org/officeDocument/2006/relationships/image" Target="media/image48.jpeg"/><Relationship Id="rId11" Type="http://schemas.openxmlformats.org/officeDocument/2006/relationships/footer" Target="footer1.xml"/><Relationship Id="rId32" Type="http://schemas.openxmlformats.org/officeDocument/2006/relationships/hyperlink" Target="https://pkc.gov.lv/sites/default/files/inline-files/Latvija_2030_6.pdf" TargetMode="External"/><Relationship Id="rId37" Type="http://schemas.openxmlformats.org/officeDocument/2006/relationships/hyperlink" Target="https://pkc.gov.lv/sites/default/files/inline-files/Latvija%20IAM%20Zinojums%20ANO.pdf" TargetMode="External"/><Relationship Id="rId53" Type="http://schemas.openxmlformats.org/officeDocument/2006/relationships/header" Target="header4.xml"/><Relationship Id="rId58" Type="http://schemas.openxmlformats.org/officeDocument/2006/relationships/footer" Target="footer4.xml"/><Relationship Id="rId74" Type="http://schemas.openxmlformats.org/officeDocument/2006/relationships/image" Target="media/image34.png"/><Relationship Id="rId79" Type="http://schemas.openxmlformats.org/officeDocument/2006/relationships/header" Target="header8.xml"/><Relationship Id="rId102" Type="http://schemas.openxmlformats.org/officeDocument/2006/relationships/image" Target="media/image45.png"/><Relationship Id="rId123" Type="http://schemas.openxmlformats.org/officeDocument/2006/relationships/chart" Target="charts/chart17.xml"/><Relationship Id="rId128" Type="http://schemas.openxmlformats.org/officeDocument/2006/relationships/hyperlink" Target="https://www.manajura.lv" TargetMode="External"/><Relationship Id="rId144" Type="http://schemas.openxmlformats.org/officeDocument/2006/relationships/image" Target="media/image69.png"/><Relationship Id="rId149" Type="http://schemas.openxmlformats.org/officeDocument/2006/relationships/hyperlink" Target="https://baltic-museums-libraries-sdg.lnb.lv/" TargetMode="External"/><Relationship Id="rId5" Type="http://schemas.openxmlformats.org/officeDocument/2006/relationships/webSettings" Target="webSettings.xml"/><Relationship Id="rId90" Type="http://schemas.openxmlformats.org/officeDocument/2006/relationships/image" Target="media/image39.png"/><Relationship Id="rId95" Type="http://schemas.openxmlformats.org/officeDocument/2006/relationships/image" Target="media/image43.jpeg"/><Relationship Id="rId160" Type="http://schemas.openxmlformats.org/officeDocument/2006/relationships/image" Target="media/image76.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image" Target="media/image21.png"/><Relationship Id="rId64" Type="http://schemas.openxmlformats.org/officeDocument/2006/relationships/hyperlink" Target="http://piensaugliskolai.lv/lv/" TargetMode="External"/><Relationship Id="rId69" Type="http://schemas.openxmlformats.org/officeDocument/2006/relationships/image" Target="media/image30.jpeg"/><Relationship Id="rId113" Type="http://schemas.openxmlformats.org/officeDocument/2006/relationships/image" Target="media/image52.png"/><Relationship Id="rId118" Type="http://schemas.openxmlformats.org/officeDocument/2006/relationships/image" Target="media/image55.png"/><Relationship Id="rId134" Type="http://schemas.openxmlformats.org/officeDocument/2006/relationships/image" Target="media/image65.png"/><Relationship Id="rId139" Type="http://schemas.openxmlformats.org/officeDocument/2006/relationships/hyperlink" Target="https://likumi.lv/ta/id/57980-latvijas-republikas-satversme" TargetMode="External"/><Relationship Id="rId80" Type="http://schemas.openxmlformats.org/officeDocument/2006/relationships/footer" Target="footer5.xml"/><Relationship Id="rId85" Type="http://schemas.openxmlformats.org/officeDocument/2006/relationships/chart" Target="charts/chart6.xml"/><Relationship Id="rId150" Type="http://schemas.openxmlformats.org/officeDocument/2006/relationships/hyperlink" Target="https://muzeji.lv/lv/ilgtspeja-muzejos/iam-latvijas-muzejos" TargetMode="External"/><Relationship Id="rId155" Type="http://schemas.openxmlformats.org/officeDocument/2006/relationships/hyperlink" Target="http://www.eblida.org/about-eblida/expert-groups/eu-libraries-sustainable-development-implementation-assessment.html" TargetMode="External"/><Relationship Id="rId12" Type="http://schemas.openxmlformats.org/officeDocument/2006/relationships/header" Target="header3.xml"/><Relationship Id="rId17" Type="http://schemas.openxmlformats.org/officeDocument/2006/relationships/image" Target="media/image5.png"/><Relationship Id="rId33" Type="http://schemas.openxmlformats.org/officeDocument/2006/relationships/hyperlink" Target="https://ec.europa.eu/info/strategy/priorities-2019-2024/european-green-deal_lv" TargetMode="External"/><Relationship Id="rId38" Type="http://schemas.openxmlformats.org/officeDocument/2006/relationships/hyperlink" Target="https://pkc.gov.lv/sites/default/files/inline-files/NAP2027_apstiprin%C4%81ts%20Saeim%C4%81_1.pdf" TargetMode="External"/><Relationship Id="rId59" Type="http://schemas.openxmlformats.org/officeDocument/2006/relationships/image" Target="media/image24.png"/><Relationship Id="rId103" Type="http://schemas.openxmlformats.org/officeDocument/2006/relationships/chart" Target="charts/chart12.xml"/><Relationship Id="rId108" Type="http://schemas.openxmlformats.org/officeDocument/2006/relationships/image" Target="media/image49.png"/><Relationship Id="rId124" Type="http://schemas.openxmlformats.org/officeDocument/2006/relationships/image" Target="media/image59.png"/><Relationship Id="rId129" Type="http://schemas.openxmlformats.org/officeDocument/2006/relationships/image" Target="media/image62.png"/><Relationship Id="rId20" Type="http://schemas.openxmlformats.org/officeDocument/2006/relationships/image" Target="media/image8.png"/><Relationship Id="rId41" Type="http://schemas.openxmlformats.org/officeDocument/2006/relationships/hyperlink" Target="https://www.president.lv/lv/jaunums/valsts-prezidenta-egila-levita-uzruna-apvienoto-naciju-organizacijas-generalas-asamblejas-sesijas-dalibniekiem-nujorka" TargetMode="External"/><Relationship Id="rId54" Type="http://schemas.openxmlformats.org/officeDocument/2006/relationships/header" Target="header5.xml"/><Relationship Id="rId62" Type="http://schemas.openxmlformats.org/officeDocument/2006/relationships/hyperlink" Target="https://www.novadagarsa.lv/" TargetMode="External"/><Relationship Id="rId70" Type="http://schemas.openxmlformats.org/officeDocument/2006/relationships/image" Target="media/image31.jpeg"/><Relationship Id="rId75" Type="http://schemas.openxmlformats.org/officeDocument/2006/relationships/image" Target="media/image35.png"/><Relationship Id="rId83" Type="http://schemas.openxmlformats.org/officeDocument/2006/relationships/footer" Target="footer7.xml"/><Relationship Id="rId88" Type="http://schemas.openxmlformats.org/officeDocument/2006/relationships/hyperlink" Target="https://uvitamins.lv/" TargetMode="External"/><Relationship Id="rId91" Type="http://schemas.openxmlformats.org/officeDocument/2006/relationships/image" Target="media/image40.png"/><Relationship Id="rId96" Type="http://schemas.openxmlformats.org/officeDocument/2006/relationships/image" Target="media/image44.png"/><Relationship Id="rId111" Type="http://schemas.openxmlformats.org/officeDocument/2006/relationships/hyperlink" Target="https://www.mdpi.com/2227-7390/9/22/2888" TargetMode="External"/><Relationship Id="rId132" Type="http://schemas.openxmlformats.org/officeDocument/2006/relationships/hyperlink" Target="https://norden.lv/lv/aktualitates/jaunumi/svalbaras-globalaja-seklu-banka-ievietos-glabasanai-153-latvija-izveidotu-lauksaimnieciba-un-partika-izmantojamo-augu-skirnes-seklu-paraugus/" TargetMode="External"/><Relationship Id="rId140" Type="http://schemas.openxmlformats.org/officeDocument/2006/relationships/hyperlink" Target="https://www.rtu.lv/lv/universitate/strategija/ilgtspejiga-attistiba" TargetMode="External"/><Relationship Id="rId145" Type="http://schemas.openxmlformats.org/officeDocument/2006/relationships/image" Target="media/image70.png"/><Relationship Id="rId153" Type="http://schemas.openxmlformats.org/officeDocument/2006/relationships/image" Target="media/image73.jpeg"/><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pkc.gov.lv/sites/default/files/inline-files/Latvija%20IAM%20Zinojums%20ANO.pdf" TargetMode="External"/><Relationship Id="rId49" Type="http://schemas.openxmlformats.org/officeDocument/2006/relationships/chart" Target="charts/chart1.xml"/><Relationship Id="rId57" Type="http://schemas.openxmlformats.org/officeDocument/2006/relationships/header" Target="header6.xml"/><Relationship Id="rId106" Type="http://schemas.openxmlformats.org/officeDocument/2006/relationships/image" Target="media/image47.jpeg"/><Relationship Id="rId114" Type="http://schemas.openxmlformats.org/officeDocument/2006/relationships/chart" Target="charts/chart15.xml"/><Relationship Id="rId119" Type="http://schemas.openxmlformats.org/officeDocument/2006/relationships/chart" Target="charts/chart16.xml"/><Relationship Id="rId127" Type="http://schemas.openxmlformats.org/officeDocument/2006/relationships/image" Target="media/image61.png"/><Relationship Id="rId10" Type="http://schemas.openxmlformats.org/officeDocument/2006/relationships/header" Target="header2.xml"/><Relationship Id="rId31" Type="http://schemas.openxmlformats.org/officeDocument/2006/relationships/hyperlink" Target="tps://pkc.gov.lv/sites/default/files/inline-files/20121220_NAP2020%20apstiprinats%20Saeima_4.pdf" TargetMode="External"/><Relationship Id="rId44" Type="http://schemas.openxmlformats.org/officeDocument/2006/relationships/image" Target="media/image20.png"/><Relationship Id="rId52" Type="http://schemas.openxmlformats.org/officeDocument/2006/relationships/chart" Target="charts/chart2.xml"/><Relationship Id="rId60" Type="http://schemas.openxmlformats.org/officeDocument/2006/relationships/chart" Target="charts/chart3.xml"/><Relationship Id="rId65" Type="http://schemas.openxmlformats.org/officeDocument/2006/relationships/image" Target="media/image27.png"/><Relationship Id="rId73" Type="http://schemas.openxmlformats.org/officeDocument/2006/relationships/image" Target="media/image33.jpeg"/><Relationship Id="rId78" Type="http://schemas.openxmlformats.org/officeDocument/2006/relationships/header" Target="header7.xml"/><Relationship Id="rId81" Type="http://schemas.openxmlformats.org/officeDocument/2006/relationships/footer" Target="footer6.xml"/><Relationship Id="rId86" Type="http://schemas.openxmlformats.org/officeDocument/2006/relationships/chart" Target="charts/chart7.xml"/><Relationship Id="rId94" Type="http://schemas.openxmlformats.org/officeDocument/2006/relationships/image" Target="media/image42.png"/><Relationship Id="rId99" Type="http://schemas.openxmlformats.org/officeDocument/2006/relationships/hyperlink" Target="https://www.facebook.com/madaracosmetics/?__cft__%5b0%5d=AZUPxYfbfpXxs0XJ2XgkcgIYQaQBc5Rb4mRUpcvR6LhYlVSmQqJCbbNHYgDf-ZRREZRKZp_qXFlx_rC5h8sL_uOyfkJs8hEU41M1lEnSqPHGMEHnWn3eXCM8pxRK03tQxlkmA4FQ-X8EP9iYVes47r30uT2G2uWGxZH1uJmX4lVLOQ&amp;__tn__=kK-R" TargetMode="External"/><Relationship Id="rId101" Type="http://schemas.openxmlformats.org/officeDocument/2006/relationships/chart" Target="charts/chart11.xml"/><Relationship Id="rId122" Type="http://schemas.openxmlformats.org/officeDocument/2006/relationships/image" Target="media/image58.png"/><Relationship Id="rId130" Type="http://schemas.openxmlformats.org/officeDocument/2006/relationships/image" Target="media/image63.png"/><Relationship Id="rId135" Type="http://schemas.openxmlformats.org/officeDocument/2006/relationships/image" Target="media/image66.png"/><Relationship Id="rId143" Type="http://schemas.openxmlformats.org/officeDocument/2006/relationships/hyperlink" Target="https://unesdoc.unesco.org/ark:/48223/pf0000371562" TargetMode="External"/><Relationship Id="rId148" Type="http://schemas.openxmlformats.org/officeDocument/2006/relationships/chart" Target="charts/chart18.xml"/><Relationship Id="rId151" Type="http://schemas.openxmlformats.org/officeDocument/2006/relationships/image" Target="media/image72.jpeg"/><Relationship Id="rId156" Type="http://schemas.openxmlformats.org/officeDocument/2006/relationships/hyperlink" Target="https://www.ifla.org/units/environment-sustainability-and-libraries/"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www.lapas.lv." TargetMode="External"/><Relationship Id="rId18" Type="http://schemas.openxmlformats.org/officeDocument/2006/relationships/image" Target="media/image6.png"/><Relationship Id="rId39" Type="http://schemas.openxmlformats.org/officeDocument/2006/relationships/hyperlink" Target="https://pkc.gov.lv/sites/default/files/inline-files/kk-valdibas-deklaracija_1.pdf" TargetMode="External"/><Relationship Id="rId109" Type="http://schemas.openxmlformats.org/officeDocument/2006/relationships/image" Target="media/image50.png"/><Relationship Id="rId34" Type="http://schemas.openxmlformats.org/officeDocument/2006/relationships/hyperlink" Target="https://pkc.gov.lv/sites/default/files/inline-files/Latvija%20IAM%20Zinojums%20ANO.pdf" TargetMode="External"/><Relationship Id="rId50" Type="http://schemas.openxmlformats.org/officeDocument/2006/relationships/image" Target="media/image22.jpeg"/><Relationship Id="rId55" Type="http://schemas.openxmlformats.org/officeDocument/2006/relationships/footer" Target="footer2.xml"/><Relationship Id="rId76" Type="http://schemas.openxmlformats.org/officeDocument/2006/relationships/hyperlink" Target="file:///C:\Users\PKCMS\AppData\Local\Microsoft\Windows\INetCache\Content.Outlook\X2EQBTE8\Latvia%20|%202021%20|%20Gender%20Equality%20Index%20|%20European%20Institute%20for%20Gender%20Equality%20(europa.eu)" TargetMode="External"/><Relationship Id="rId97" Type="http://schemas.openxmlformats.org/officeDocument/2006/relationships/chart" Target="charts/chart9.xml"/><Relationship Id="rId104" Type="http://schemas.openxmlformats.org/officeDocument/2006/relationships/image" Target="media/image46.png"/><Relationship Id="rId120" Type="http://schemas.openxmlformats.org/officeDocument/2006/relationships/image" Target="media/image56.png"/><Relationship Id="rId125" Type="http://schemas.openxmlformats.org/officeDocument/2006/relationships/hyperlink" Target="https://wwwwwfbalticorg.cdn.triggerfish.cloud/uploads/2019/11/wwf_future_trends_in_the_baltic_sea_2010.pdf" TargetMode="External"/><Relationship Id="rId141" Type="http://schemas.openxmlformats.org/officeDocument/2006/relationships/hyperlink" Target="https://www.bank.lv/par-mums/ilgtspejiba" TargetMode="External"/><Relationship Id="rId146"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chart" Target="charts/chart8.xm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hyperlink" Target="https://ec.europa.eu/info/strategy/priorities-2019-2024/european-green-deal_lv" TargetMode="External"/><Relationship Id="rId45" Type="http://schemas.openxmlformats.org/officeDocument/2006/relationships/hyperlink" Target="https://eur-lex.europa.eu/legal-content/LV/TXT/HTML/?uri=CELEX:52019DC0640&amp;from=EN" TargetMode="External"/><Relationship Id="rId66" Type="http://schemas.openxmlformats.org/officeDocument/2006/relationships/image" Target="media/image28.png"/><Relationship Id="rId87" Type="http://schemas.openxmlformats.org/officeDocument/2006/relationships/image" Target="media/image37.jpeg"/><Relationship Id="rId110" Type="http://schemas.openxmlformats.org/officeDocument/2006/relationships/chart" Target="charts/chart14.xml"/><Relationship Id="rId115" Type="http://schemas.openxmlformats.org/officeDocument/2006/relationships/hyperlink" Target="http://www.skiroviegli.lv" TargetMode="External"/><Relationship Id="rId131" Type="http://schemas.openxmlformats.org/officeDocument/2006/relationships/hyperlink" Target="http://www.mezotajs.lv" TargetMode="External"/><Relationship Id="rId136" Type="http://schemas.openxmlformats.org/officeDocument/2006/relationships/image" Target="media/image67.png"/><Relationship Id="rId157" Type="http://schemas.openxmlformats.org/officeDocument/2006/relationships/image" Target="media/image74.png"/><Relationship Id="rId61" Type="http://schemas.openxmlformats.org/officeDocument/2006/relationships/image" Target="media/image25.jpeg"/><Relationship Id="rId82" Type="http://schemas.openxmlformats.org/officeDocument/2006/relationships/header" Target="header9.xml"/><Relationship Id="rId152" Type="http://schemas.openxmlformats.org/officeDocument/2006/relationships/hyperlink" Target="http://www.bibliotekari.lv/?p=10235" TargetMode="Externa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hyperlink" Target="https://pkc.gov.lv/sites/default/files/inline-files/NAP2020%20vidusposma%20zinojums.pdf" TargetMode="External"/><Relationship Id="rId56" Type="http://schemas.openxmlformats.org/officeDocument/2006/relationships/footer" Target="footer3.xml"/><Relationship Id="rId77" Type="http://schemas.openxmlformats.org/officeDocument/2006/relationships/hyperlink" Target="file:///D:\0000%20VNR%202022\Sabiedrisk&#257;%20apsprie&#353;ana\Latvia%20|%202021%20|%20Gender%20Equality%20Index%20|%20European%20Institute%20for%20Gender%20Equality%20(europa.eu)" TargetMode="External"/><Relationship Id="rId100" Type="http://schemas.openxmlformats.org/officeDocument/2006/relationships/hyperlink" Target="https://www.facebook.com/socialais.uznemums.4veji/?__cft__%5b0%5d=AZUPxYfbfpXxs0XJ2XgkcgIYQaQBc5Rb4mRUpcvR6LhYlVSmQqJCbbNHYgDf-ZRREZRKZp_qXFlx_rC5h8sL_uOyfkJs8hEU41M1lEnSqPHGMEHnWn3eXCM8pxRK03tQxlkmA4FQ-X8EP9iYVes47r30uT2G2uWGxZH1uJmX4lVLOQ&amp;__tn__=kK-R" TargetMode="External"/><Relationship Id="rId105" Type="http://schemas.openxmlformats.org/officeDocument/2006/relationships/chart" Target="charts/chart13.xml"/><Relationship Id="rId126" Type="http://schemas.openxmlformats.org/officeDocument/2006/relationships/image" Target="media/image60.png"/><Relationship Id="rId147" Type="http://schemas.openxmlformats.org/officeDocument/2006/relationships/hyperlink" Target="https://www.bank.lv/par-mums/ilgtspejiba" TargetMode="External"/><Relationship Id="rId8" Type="http://schemas.openxmlformats.org/officeDocument/2006/relationships/image" Target="media/image1.png"/><Relationship Id="rId51" Type="http://schemas.openxmlformats.org/officeDocument/2006/relationships/image" Target="media/image23.jpeg"/><Relationship Id="rId72" Type="http://schemas.openxmlformats.org/officeDocument/2006/relationships/chart" Target="charts/chart5.xml"/><Relationship Id="rId93" Type="http://schemas.openxmlformats.org/officeDocument/2006/relationships/image" Target="media/image41.png"/><Relationship Id="rId98" Type="http://schemas.openxmlformats.org/officeDocument/2006/relationships/chart" Target="charts/chart10.xml"/><Relationship Id="rId121" Type="http://schemas.openxmlformats.org/officeDocument/2006/relationships/image" Target="media/image57.png"/><Relationship Id="rId142" Type="http://schemas.openxmlformats.org/officeDocument/2006/relationships/hyperlink" Target="https://lapas.lv/lv/globalie-merki/iam-koalicija/" TargetMode="Externa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hyperlink" Target="https://www.president.lv/lv/jaunums/valsts-prezidenta-egila-levita-uzruna-apvienoto-naciju-organizacijas-generalas-asamblejas-76-sesija" TargetMode="External"/><Relationship Id="rId67" Type="http://schemas.openxmlformats.org/officeDocument/2006/relationships/image" Target="media/image29.png"/><Relationship Id="rId116" Type="http://schemas.openxmlformats.org/officeDocument/2006/relationships/image" Target="media/image53.png"/><Relationship Id="rId137" Type="http://schemas.openxmlformats.org/officeDocument/2006/relationships/image" Target="media/image68.png"/><Relationship Id="rId158" Type="http://schemas.openxmlformats.org/officeDocument/2006/relationships/hyperlink" Target="https://www.ifla.org/units/environment-sustainability-and-librarie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F:\0000%20VNR%202022\M&#257;ras%20IAM%20p&#275;d&#275;jie\Core_indicators.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8.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9.xlsx"/></Relationships>
</file>

<file path=word/charts/_rels/chart15.xml.rels><?xml version="1.0" encoding="UTF-8" standalone="yes"?>
<Relationships xmlns="http://schemas.openxmlformats.org/package/2006/relationships"><Relationship Id="rId3" Type="http://schemas.openxmlformats.org/officeDocument/2006/relationships/oleObject" Target="file:///F:\0000%20VNR%202022\M&#257;ras%20IAM%20p&#275;d&#275;jie\Core_indicators.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0.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1.xlsx"/></Relationships>
</file>

<file path=word/charts/_rels/chart1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vija\OneDrive\Desktop\MIL%20plans\LB%20aprekin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oleObject" Target="file:///F:\0000%20VNR%202022\M&#257;ras%20IAM%20p&#275;d&#275;jie\Core_indicator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3" Type="http://schemas.openxmlformats.org/officeDocument/2006/relationships/oleObject" Target="file:///F:\0000%20VNR%202022\M&#257;ras%20IAM%20p&#275;d&#275;jie\Core_indicator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'1'!$A$3</c:f>
              <c:strCache>
                <c:ptCount val="1"/>
                <c:pt idx="0">
                  <c:v>ES-27</c:v>
                </c:pt>
              </c:strCache>
            </c:strRef>
          </c:tx>
          <c:spPr>
            <a:solidFill>
              <a:schemeClr val="accent1"/>
            </a:solidFill>
            <a:ln>
              <a:noFill/>
            </a:ln>
            <a:effectLst/>
          </c:spPr>
          <c:invertIfNegative val="0"/>
          <c:dLbls>
            <c:dLbl>
              <c:idx val="10"/>
              <c:layout>
                <c:manualLayout>
                  <c:x val="-5.310674455655868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B4-4D46-B92D-B6E41133608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'1'!$B$2:$L$2</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'1'!$B$3:$L$3</c:f>
              <c:numCache>
                <c:formatCode>General</c:formatCode>
                <c:ptCount val="11"/>
                <c:pt idx="0">
                  <c:v>16.5</c:v>
                </c:pt>
                <c:pt idx="1">
                  <c:v>16.899999999999999</c:v>
                </c:pt>
                <c:pt idx="2">
                  <c:v>16.899999999999999</c:v>
                </c:pt>
                <c:pt idx="3">
                  <c:v>16.8</c:v>
                </c:pt>
                <c:pt idx="4">
                  <c:v>17.3</c:v>
                </c:pt>
                <c:pt idx="5">
                  <c:v>17.399999999999999</c:v>
                </c:pt>
                <c:pt idx="6">
                  <c:v>17.5</c:v>
                </c:pt>
                <c:pt idx="7">
                  <c:v>16.899999999999999</c:v>
                </c:pt>
                <c:pt idx="8">
                  <c:v>16.8</c:v>
                </c:pt>
                <c:pt idx="9">
                  <c:v>17.2</c:v>
                </c:pt>
                <c:pt idx="10">
                  <c:v>17.100000000000001</c:v>
                </c:pt>
              </c:numCache>
            </c:numRef>
          </c:val>
          <c:extLst>
            <c:ext xmlns:c16="http://schemas.microsoft.com/office/drawing/2014/chart" uri="{C3380CC4-5D6E-409C-BE32-E72D297353CC}">
              <c16:uniqueId val="{00000000-808F-42D4-B1A4-3EEF0C2E4DDD}"/>
            </c:ext>
          </c:extLst>
        </c:ser>
        <c:ser>
          <c:idx val="1"/>
          <c:order val="1"/>
          <c:tx>
            <c:strRef>
              <c:f>'1'!$A$4</c:f>
              <c:strCache>
                <c:ptCount val="1"/>
                <c:pt idx="0">
                  <c:v>Latvija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'1'!$B$2:$L$2</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'1'!$B$4:$L$4</c:f>
              <c:numCache>
                <c:formatCode>General</c:formatCode>
                <c:ptCount val="11"/>
                <c:pt idx="0">
                  <c:v>20.9</c:v>
                </c:pt>
                <c:pt idx="1">
                  <c:v>19</c:v>
                </c:pt>
                <c:pt idx="2">
                  <c:v>19.2</c:v>
                </c:pt>
                <c:pt idx="3">
                  <c:v>19.399999999999999</c:v>
                </c:pt>
                <c:pt idx="4">
                  <c:v>21.2</c:v>
                </c:pt>
                <c:pt idx="5">
                  <c:v>22.5</c:v>
                </c:pt>
                <c:pt idx="6">
                  <c:v>21.8</c:v>
                </c:pt>
                <c:pt idx="7">
                  <c:v>22.1</c:v>
                </c:pt>
                <c:pt idx="8">
                  <c:v>23.3</c:v>
                </c:pt>
                <c:pt idx="9">
                  <c:v>22.9</c:v>
                </c:pt>
                <c:pt idx="10">
                  <c:v>21.6</c:v>
                </c:pt>
              </c:numCache>
            </c:numRef>
          </c:val>
          <c:extLst>
            <c:ext xmlns:c16="http://schemas.microsoft.com/office/drawing/2014/chart" uri="{C3380CC4-5D6E-409C-BE32-E72D297353CC}">
              <c16:uniqueId val="{00000001-808F-42D4-B1A4-3EEF0C2E4DDD}"/>
            </c:ext>
          </c:extLst>
        </c:ser>
        <c:dLbls>
          <c:showLegendKey val="0"/>
          <c:showVal val="0"/>
          <c:showCatName val="0"/>
          <c:showSerName val="0"/>
          <c:showPercent val="0"/>
          <c:showBubbleSize val="0"/>
        </c:dLbls>
        <c:gapWidth val="219"/>
        <c:overlap val="-27"/>
        <c:axId val="444922736"/>
        <c:axId val="444920440"/>
      </c:barChart>
      <c:catAx>
        <c:axId val="44492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444920440"/>
        <c:crosses val="autoZero"/>
        <c:auto val="1"/>
        <c:lblAlgn val="ctr"/>
        <c:lblOffset val="100"/>
        <c:noMultiLvlLbl val="0"/>
      </c:catAx>
      <c:valAx>
        <c:axId val="444920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44492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sz="1000" b="1"/>
              <a:t>Nabadzības riska indekss strādājošajiem vecuma grupā virs 18  gadiem, </a:t>
            </a:r>
            <a:r>
              <a:rPr lang="lv-LV" sz="1000" b="1" i="0" u="none" strike="noStrike" kern="1200" spc="0" baseline="0">
                <a:solidFill>
                  <a:sysClr val="windowText" lastClr="000000">
                    <a:lumMod val="65000"/>
                    <a:lumOff val="35000"/>
                  </a:sysClr>
                </a:solidFill>
                <a:latin typeface="+mn-lt"/>
                <a:ea typeface="+mn-ea"/>
                <a:cs typeface="+mn-cs"/>
              </a:rPr>
              <a:t> %</a:t>
            </a:r>
            <a:endParaRPr lang="lv-LV" sz="10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'8_2'!$A$4</c:f>
              <c:strCache>
                <c:ptCount val="1"/>
                <c:pt idx="0">
                  <c:v>Latvija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'8_2'!$B$3:$K$3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'8_2'!$B$4:$K$4</c:f>
              <c:numCache>
                <c:formatCode>General</c:formatCode>
                <c:ptCount val="10"/>
                <c:pt idx="0">
                  <c:v>9.4</c:v>
                </c:pt>
                <c:pt idx="1">
                  <c:v>9.3000000000000007</c:v>
                </c:pt>
                <c:pt idx="2">
                  <c:v>8.6</c:v>
                </c:pt>
                <c:pt idx="3">
                  <c:v>8.9</c:v>
                </c:pt>
                <c:pt idx="4">
                  <c:v>8.1</c:v>
                </c:pt>
                <c:pt idx="5">
                  <c:v>9.1999999999999993</c:v>
                </c:pt>
                <c:pt idx="6">
                  <c:v>8.3000000000000007</c:v>
                </c:pt>
                <c:pt idx="7">
                  <c:v>8.8000000000000007</c:v>
                </c:pt>
                <c:pt idx="8">
                  <c:v>8.1</c:v>
                </c:pt>
                <c:pt idx="9">
                  <c:v>8.5</c:v>
                </c:pt>
              </c:numCache>
            </c:numRef>
          </c:val>
          <c:smooth val="0"/>
          <c:extLst>
            <c:ext xmlns:c16="http://schemas.microsoft.com/office/drawing/2014/chart" uri="{C3380CC4-5D6E-409C-BE32-E72D297353CC}">
              <c16:uniqueId val="{00000000-3F0F-4C14-BCF6-215F45354EC6}"/>
            </c:ext>
          </c:extLst>
        </c:ser>
        <c:ser>
          <c:idx val="1"/>
          <c:order val="1"/>
          <c:tx>
            <c:strRef>
              <c:f>'8_2'!$A$5</c:f>
              <c:strCache>
                <c:ptCount val="1"/>
                <c:pt idx="0">
                  <c:v>ES-27</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'8_2'!$B$3:$K$3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'8_2'!$B$5:$K$5</c:f>
              <c:numCache>
                <c:formatCode>General</c:formatCode>
                <c:ptCount val="10"/>
                <c:pt idx="0">
                  <c:v>8.5</c:v>
                </c:pt>
                <c:pt idx="1">
                  <c:v>9</c:v>
                </c:pt>
                <c:pt idx="2">
                  <c:v>8.9</c:v>
                </c:pt>
                <c:pt idx="3">
                  <c:v>9.1</c:v>
                </c:pt>
                <c:pt idx="4">
                  <c:v>9.6</c:v>
                </c:pt>
                <c:pt idx="5">
                  <c:v>9.6999999999999993</c:v>
                </c:pt>
                <c:pt idx="6">
                  <c:v>9.8000000000000007</c:v>
                </c:pt>
                <c:pt idx="7">
                  <c:v>9.5</c:v>
                </c:pt>
                <c:pt idx="8">
                  <c:v>9.3000000000000007</c:v>
                </c:pt>
                <c:pt idx="9">
                  <c:v>9</c:v>
                </c:pt>
              </c:numCache>
            </c:numRef>
          </c:val>
          <c:smooth val="0"/>
          <c:extLst>
            <c:ext xmlns:c16="http://schemas.microsoft.com/office/drawing/2014/chart" uri="{C3380CC4-5D6E-409C-BE32-E72D297353CC}">
              <c16:uniqueId val="{00000001-3F0F-4C14-BCF6-215F45354EC6}"/>
            </c:ext>
          </c:extLst>
        </c:ser>
        <c:dLbls>
          <c:showLegendKey val="0"/>
          <c:showVal val="0"/>
          <c:showCatName val="0"/>
          <c:showSerName val="0"/>
          <c:showPercent val="0"/>
          <c:showBubbleSize val="0"/>
        </c:dLbls>
        <c:smooth val="0"/>
        <c:axId val="551276640"/>
        <c:axId val="551274344"/>
      </c:lineChart>
      <c:catAx>
        <c:axId val="55127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1274344"/>
        <c:crosses val="autoZero"/>
        <c:auto val="1"/>
        <c:lblAlgn val="ctr"/>
        <c:lblOffset val="100"/>
        <c:noMultiLvlLbl val="0"/>
      </c:catAx>
      <c:valAx>
        <c:axId val="551274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127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latin typeface="Times New Roman" panose="02020603050405020304" pitchFamily="18" charset="0"/>
                <a:cs typeface="Times New Roman" panose="02020603050405020304" pitchFamily="18" charset="0"/>
              </a:rPr>
              <a:t>SOCIĀLO UZŅĒMUMU, KAS</a:t>
            </a:r>
            <a:r>
              <a:rPr lang="lv-LV" sz="1200" b="1" baseline="0">
                <a:latin typeface="Times New Roman" panose="02020603050405020304" pitchFamily="18" charset="0"/>
                <a:cs typeface="Times New Roman" panose="02020603050405020304" pitchFamily="18" charset="0"/>
              </a:rPr>
              <a:t> SNIEDZ SOCIĀLO LABUMU,</a:t>
            </a:r>
            <a:r>
              <a:rPr lang="lv-LV" sz="1200" b="1">
                <a:latin typeface="Times New Roman" panose="02020603050405020304" pitchFamily="18" charset="0"/>
                <a:cs typeface="Times New Roman" panose="02020603050405020304" pitchFamily="18" charset="0"/>
              </a:rPr>
              <a:t> DARBĪBAS JOMAS </a:t>
            </a:r>
            <a:br>
              <a:rPr lang="lv-LV" sz="1200" b="1">
                <a:latin typeface="Times New Roman" panose="02020603050405020304" pitchFamily="18" charset="0"/>
                <a:cs typeface="Times New Roman" panose="02020603050405020304" pitchFamily="18" charset="0"/>
              </a:rPr>
            </a:br>
            <a:r>
              <a:rPr lang="lv-LV" sz="1200" b="0">
                <a:latin typeface="Times New Roman" panose="02020603050405020304" pitchFamily="18" charset="0"/>
                <a:cs typeface="Times New Roman" panose="02020603050405020304" pitchFamily="18" charset="0"/>
              </a:rPr>
              <a:t>(kopā – 140 uzņēmumi) (dati uz 31.12.2021.)</a:t>
            </a:r>
          </a:p>
        </c:rich>
      </c:tx>
      <c:layout>
        <c:manualLayout>
          <c:xMode val="edge"/>
          <c:yMode val="edge"/>
          <c:x val="0.10917831992312436"/>
          <c:y val="2.269140086302771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08773507880937"/>
          <c:y val="0.32268957289429734"/>
          <c:w val="0.78998454718643474"/>
          <c:h val="0.64177116085745267"/>
        </c:manualLayout>
      </c:layout>
      <c:pie3DChart>
        <c:varyColors val="1"/>
        <c:ser>
          <c:idx val="0"/>
          <c:order val="0"/>
          <c:spPr>
            <a:effectLst>
              <a:outerShdw blurRad="469900" dist="1016000" dir="4200000" algn="ctr" rotWithShape="0">
                <a:schemeClr val="bg1">
                  <a:alpha val="21000"/>
                </a:schemeClr>
              </a:outerShdw>
            </a:effectLst>
            <a:scene3d>
              <a:camera prst="orthographicFront"/>
              <a:lightRig rig="threePt" dir="t"/>
            </a:scene3d>
            <a:sp3d>
              <a:bevelT/>
              <a:bevelB/>
              <a:contourClr>
                <a:srgbClr val="000000"/>
              </a:contourClr>
            </a:sp3d>
          </c:spPr>
          <c:explosion val="25"/>
          <c:dPt>
            <c:idx val="0"/>
            <c:bubble3D val="0"/>
            <c:explosion val="12"/>
            <c:spPr>
              <a:solidFill>
                <a:schemeClr val="accent1"/>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1-0366-4968-A105-90CF3C589790}"/>
              </c:ext>
            </c:extLst>
          </c:dPt>
          <c:dPt>
            <c:idx val="1"/>
            <c:bubble3D val="0"/>
            <c:explosion val="7"/>
            <c:spPr>
              <a:solidFill>
                <a:schemeClr val="accent2"/>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3-0366-4968-A105-90CF3C589790}"/>
              </c:ext>
            </c:extLst>
          </c:dPt>
          <c:dPt>
            <c:idx val="2"/>
            <c:bubble3D val="0"/>
            <c:explosion val="11"/>
            <c:spPr>
              <a:solidFill>
                <a:schemeClr val="accent3"/>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5-0366-4968-A105-90CF3C589790}"/>
              </c:ext>
            </c:extLst>
          </c:dPt>
          <c:dPt>
            <c:idx val="3"/>
            <c:bubble3D val="0"/>
            <c:explosion val="8"/>
            <c:spPr>
              <a:solidFill>
                <a:schemeClr val="accent4"/>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7-0366-4968-A105-90CF3C589790}"/>
              </c:ext>
            </c:extLst>
          </c:dPt>
          <c:dPt>
            <c:idx val="4"/>
            <c:bubble3D val="0"/>
            <c:explosion val="10"/>
            <c:spPr>
              <a:solidFill>
                <a:schemeClr val="accent5"/>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9-0366-4968-A105-90CF3C589790}"/>
              </c:ext>
            </c:extLst>
          </c:dPt>
          <c:dPt>
            <c:idx val="5"/>
            <c:bubble3D val="0"/>
            <c:explosion val="13"/>
            <c:spPr>
              <a:solidFill>
                <a:schemeClr val="accent6"/>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B-0366-4968-A105-90CF3C589790}"/>
              </c:ext>
            </c:extLst>
          </c:dPt>
          <c:dPt>
            <c:idx val="6"/>
            <c:bubble3D val="0"/>
            <c:explosion val="14"/>
            <c:spPr>
              <a:solidFill>
                <a:schemeClr val="accent1">
                  <a:lumMod val="60000"/>
                </a:schemeClr>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D-0366-4968-A105-90CF3C589790}"/>
              </c:ext>
            </c:extLst>
          </c:dPt>
          <c:dLbls>
            <c:dLbl>
              <c:idx val="0"/>
              <c:layout>
                <c:manualLayout>
                  <c:x val="-3.2857755697936705E-3"/>
                  <c:y val="-0.1106246360843120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366-4968-A105-90CF3C589790}"/>
                </c:ext>
              </c:extLst>
            </c:dLbl>
            <c:dLbl>
              <c:idx val="1"/>
              <c:layout>
                <c:manualLayout>
                  <c:x val="0.11416385793305892"/>
                  <c:y val="-3.534819164553583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906277532531632"/>
                      <c:h val="0.20195676905574517"/>
                    </c:manualLayout>
                  </c15:layout>
                </c:ext>
                <c:ext xmlns:c16="http://schemas.microsoft.com/office/drawing/2014/chart" uri="{C3380CC4-5D6E-409C-BE32-E72D297353CC}">
                  <c16:uniqueId val="{00000003-0366-4968-A105-90CF3C589790}"/>
                </c:ext>
              </c:extLst>
            </c:dLbl>
            <c:dLbl>
              <c:idx val="2"/>
              <c:layout>
                <c:manualLayout>
                  <c:x val="-2.956699832556091E-3"/>
                  <c:y val="8.564016537957566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477446733921001"/>
                      <c:h val="0.23589634931997133"/>
                    </c:manualLayout>
                  </c15:layout>
                </c:ext>
                <c:ext xmlns:c16="http://schemas.microsoft.com/office/drawing/2014/chart" uri="{C3380CC4-5D6E-409C-BE32-E72D297353CC}">
                  <c16:uniqueId val="{00000005-0366-4968-A105-90CF3C589790}"/>
                </c:ext>
              </c:extLst>
            </c:dLbl>
            <c:dLbl>
              <c:idx val="3"/>
              <c:layout>
                <c:manualLayout>
                  <c:x val="-1.0246382536380614E-2"/>
                  <c:y val="8.163365215953548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520044557271871"/>
                      <c:h val="0.31420080964455716"/>
                    </c:manualLayout>
                  </c15:layout>
                </c:ext>
                <c:ext xmlns:c16="http://schemas.microsoft.com/office/drawing/2014/chart" uri="{C3380CC4-5D6E-409C-BE32-E72D297353CC}">
                  <c16:uniqueId val="{00000007-0366-4968-A105-90CF3C589790}"/>
                </c:ext>
              </c:extLst>
            </c:dLbl>
            <c:dLbl>
              <c:idx val="4"/>
              <c:layout>
                <c:manualLayout>
                  <c:x val="-0.11061889671523924"/>
                  <c:y val="-4.66732955308914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366-4968-A105-90CF3C589790}"/>
                </c:ext>
              </c:extLst>
            </c:dLbl>
            <c:dLbl>
              <c:idx val="5"/>
              <c:layout>
                <c:manualLayout>
                  <c:x val="4.7431373363039597E-2"/>
                  <c:y val="-3.16096494764093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366-4968-A105-90CF3C589790}"/>
                </c:ext>
              </c:extLst>
            </c:dLbl>
            <c:dLbl>
              <c:idx val="6"/>
              <c:layout>
                <c:manualLayout>
                  <c:x val="2.7760710239088965E-2"/>
                  <c:y val="-1.68840250900840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366-4968-A105-90CF3C589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'2020_2022_1'!$E$21:$E$27</c:f>
              <c:strCache>
                <c:ptCount val="7"/>
                <c:pt idx="0">
                  <c:v>Izglītība</c:v>
                </c:pt>
                <c:pt idx="1">
                  <c:v>Sports, veselības veicināšana, medicīna </c:v>
                </c:pt>
                <c:pt idx="2">
                  <c:v>Iekļaujoša pilsoniskā sabiedrība, kultūras daudzveidība </c:v>
                </c:pt>
                <c:pt idx="3">
                  <c:v>Atbalsts sociālās atstumtības riskam pakļautajām iedzīvotāju grupām </c:v>
                </c:pt>
                <c:pt idx="4">
                  <c:v>Sociālie pakalpojumi</c:v>
                </c:pt>
                <c:pt idx="5">
                  <c:v>Vides aizsardzība </c:v>
                </c:pt>
                <c:pt idx="6">
                  <c:v>Citi</c:v>
                </c:pt>
              </c:strCache>
            </c:strRef>
          </c:cat>
          <c:val>
            <c:numRef>
              <c:f>'2020_2022_1'!$F$21:$F$27</c:f>
              <c:numCache>
                <c:formatCode>General</c:formatCode>
                <c:ptCount val="7"/>
                <c:pt idx="0">
                  <c:v>39</c:v>
                </c:pt>
                <c:pt idx="1">
                  <c:v>33</c:v>
                </c:pt>
                <c:pt idx="2">
                  <c:v>20</c:v>
                </c:pt>
                <c:pt idx="3">
                  <c:v>18</c:v>
                </c:pt>
                <c:pt idx="4">
                  <c:v>8</c:v>
                </c:pt>
                <c:pt idx="5">
                  <c:v>8</c:v>
                </c:pt>
                <c:pt idx="6">
                  <c:v>14</c:v>
                </c:pt>
              </c:numCache>
            </c:numRef>
          </c:val>
          <c:extLst>
            <c:ext xmlns:c16="http://schemas.microsoft.com/office/drawing/2014/chart" uri="{C3380CC4-5D6E-409C-BE32-E72D297353CC}">
              <c16:uniqueId val="{0000000E-0366-4968-A105-90CF3C589790}"/>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b="1"/>
              <a:t>Latvijas vieta Globālās konkurētspējas indeksā</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'9'!$A$4</c:f>
              <c:strCache>
                <c:ptCount val="1"/>
                <c:pt idx="0">
                  <c:v>Latvija</c:v>
                </c:pt>
              </c:strCache>
            </c:strRef>
          </c:tx>
          <c:spPr>
            <a:ln w="28575" cap="rnd">
              <a:noFill/>
              <a:round/>
            </a:ln>
            <a:effectLst/>
          </c:spPr>
          <c:marker>
            <c:symbol val="circle"/>
            <c:size val="7"/>
            <c:spPr>
              <a:solidFill>
                <a:srgbClr val="C00000"/>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'9'!$B$3:$K$3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'9'!$B$4:$K$4</c:f>
              <c:numCache>
                <c:formatCode>General</c:formatCode>
                <c:ptCount val="10"/>
                <c:pt idx="0">
                  <c:v>70</c:v>
                </c:pt>
                <c:pt idx="1">
                  <c:v>64</c:v>
                </c:pt>
                <c:pt idx="2">
                  <c:v>55</c:v>
                </c:pt>
                <c:pt idx="3">
                  <c:v>54</c:v>
                </c:pt>
                <c:pt idx="4">
                  <c:v>42</c:v>
                </c:pt>
                <c:pt idx="5">
                  <c:v>44</c:v>
                </c:pt>
                <c:pt idx="6">
                  <c:v>49</c:v>
                </c:pt>
                <c:pt idx="7">
                  <c:v>54</c:v>
                </c:pt>
                <c:pt idx="8">
                  <c:v>42</c:v>
                </c:pt>
                <c:pt idx="9">
                  <c:v>41</c:v>
                </c:pt>
              </c:numCache>
            </c:numRef>
          </c:val>
          <c:smooth val="0"/>
          <c:extLst>
            <c:ext xmlns:c16="http://schemas.microsoft.com/office/drawing/2014/chart" uri="{C3380CC4-5D6E-409C-BE32-E72D297353CC}">
              <c16:uniqueId val="{00000000-C994-46C1-86E7-81FEBC71E78C}"/>
            </c:ext>
          </c:extLst>
        </c:ser>
        <c:dLbls>
          <c:showLegendKey val="0"/>
          <c:showVal val="0"/>
          <c:showCatName val="0"/>
          <c:showSerName val="0"/>
          <c:showPercent val="0"/>
          <c:showBubbleSize val="0"/>
        </c:dLbls>
        <c:marker val="1"/>
        <c:smooth val="0"/>
        <c:axId val="598673920"/>
        <c:axId val="598666048"/>
      </c:lineChart>
      <c:catAx>
        <c:axId val="598673920"/>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598666048"/>
        <c:crosses val="autoZero"/>
        <c:auto val="1"/>
        <c:lblAlgn val="ctr"/>
        <c:lblOffset val="100"/>
        <c:noMultiLvlLbl val="0"/>
      </c:catAx>
      <c:valAx>
        <c:axId val="598666048"/>
        <c:scaling>
          <c:orientation val="maxMin"/>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598673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t>Džini indekss</a:t>
            </a:r>
          </a:p>
        </c:rich>
      </c:tx>
      <c:layout>
        <c:manualLayout>
          <c:xMode val="edge"/>
          <c:yMode val="edge"/>
          <c:x val="0.40047327821998219"/>
          <c:y val="1.918464938013944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'10'!$A$4</c:f>
              <c:strCache>
                <c:ptCount val="1"/>
                <c:pt idx="0">
                  <c:v>ES-27</c:v>
                </c:pt>
              </c:strCache>
            </c:strRef>
          </c:tx>
          <c:spPr>
            <a:solidFill>
              <a:schemeClr val="accent1"/>
            </a:solidFill>
            <a:ln>
              <a:noFill/>
            </a:ln>
            <a:effectLst/>
          </c:spPr>
          <c:invertIfNegative val="0"/>
          <c:dLbls>
            <c:dLbl>
              <c:idx val="0"/>
              <c:layout>
                <c:manualLayout>
                  <c:x val="-7.9780584546689324E-3"/>
                  <c:y val="-6.340897207482081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74-4444-9E5B-31EEA5039F4F}"/>
                </c:ext>
              </c:extLst>
            </c:dLbl>
            <c:dLbl>
              <c:idx val="1"/>
              <c:layout>
                <c:manualLayout>
                  <c:x val="-3.9890292273344801E-3"/>
                  <c:y val="-6.340897207482081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74-4444-9E5B-31EEA5039F4F}"/>
                </c:ext>
              </c:extLst>
            </c:dLbl>
            <c:dLbl>
              <c:idx val="2"/>
              <c:layout>
                <c:manualLayout>
                  <c:x val="-5.9835438410017292E-3"/>
                  <c:y val="-1.72935557947301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74-4444-9E5B-31EEA5039F4F}"/>
                </c:ext>
              </c:extLst>
            </c:dLbl>
            <c:dLbl>
              <c:idx val="3"/>
              <c:layout>
                <c:manualLayout>
                  <c:x val="-7.9780584546689237E-3"/>
                  <c:y val="-6.91742231789204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74-4444-9E5B-31EEA5039F4F}"/>
                </c:ext>
              </c:extLst>
            </c:dLbl>
            <c:dLbl>
              <c:idx val="4"/>
              <c:layout>
                <c:manualLayout>
                  <c:x val="-5.9835438410016928E-3"/>
                  <c:y val="-3.45871115894602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174-4444-9E5B-31EEA5039F4F}"/>
                </c:ext>
              </c:extLst>
            </c:dLbl>
            <c:dLbl>
              <c:idx val="5"/>
              <c:layout>
                <c:manualLayout>
                  <c:x val="-5.9835438410016928E-3"/>
                  <c:y val="-2.76696892715681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74-4444-9E5B-31EEA5039F4F}"/>
                </c:ext>
              </c:extLst>
            </c:dLbl>
            <c:dLbl>
              <c:idx val="6"/>
              <c:layout>
                <c:manualLayout>
                  <c:x val="-7.9780584546689237E-3"/>
                  <c:y val="-3.45871115894608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174-4444-9E5B-31EEA5039F4F}"/>
                </c:ext>
              </c:extLst>
            </c:dLbl>
            <c:dLbl>
              <c:idx val="7"/>
              <c:layout>
                <c:manualLayout>
                  <c:x val="-7.9780584546690694E-3"/>
                  <c:y val="-6.340897207482081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174-4444-9E5B-31EEA5039F4F}"/>
                </c:ext>
              </c:extLst>
            </c:dLbl>
            <c:dLbl>
              <c:idx val="8"/>
              <c:layout>
                <c:manualLayout>
                  <c:x val="-9.9725730683361546E-3"/>
                  <c:y val="-6.340897207482081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174-4444-9E5B-31EEA5039F4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'10'!$B$3:$K$3</c:f>
              <c:strCache>
                <c:ptCount val="10"/>
                <c:pt idx="0">
                  <c:v>2011</c:v>
                </c:pt>
                <c:pt idx="1">
                  <c:v>2012</c:v>
                </c:pt>
                <c:pt idx="2">
                  <c:v>2013</c:v>
                </c:pt>
                <c:pt idx="3">
                  <c:v>2014</c:v>
                </c:pt>
                <c:pt idx="4">
                  <c:v>2015</c:v>
                </c:pt>
                <c:pt idx="5">
                  <c:v>2016</c:v>
                </c:pt>
                <c:pt idx="6">
                  <c:v>2017</c:v>
                </c:pt>
                <c:pt idx="7">
                  <c:v>2018</c:v>
                </c:pt>
                <c:pt idx="8">
                  <c:v>2019</c:v>
                </c:pt>
                <c:pt idx="9">
                  <c:v>2020</c:v>
                </c:pt>
              </c:strCache>
            </c:strRef>
          </c:cat>
          <c:val>
            <c:numRef>
              <c:f>'10'!$B$4:$K$4</c:f>
              <c:numCache>
                <c:formatCode>General</c:formatCode>
                <c:ptCount val="10"/>
                <c:pt idx="0">
                  <c:v>30.5</c:v>
                </c:pt>
                <c:pt idx="1">
                  <c:v>30.4</c:v>
                </c:pt>
                <c:pt idx="2">
                  <c:v>30.6</c:v>
                </c:pt>
                <c:pt idx="3">
                  <c:v>30.9</c:v>
                </c:pt>
                <c:pt idx="4">
                  <c:v>30.8</c:v>
                </c:pt>
                <c:pt idx="5">
                  <c:v>30.6</c:v>
                </c:pt>
                <c:pt idx="6">
                  <c:v>30.3</c:v>
                </c:pt>
                <c:pt idx="7">
                  <c:v>30.4</c:v>
                </c:pt>
                <c:pt idx="8">
                  <c:v>30.2</c:v>
                </c:pt>
              </c:numCache>
            </c:numRef>
          </c:val>
          <c:extLst>
            <c:ext xmlns:c16="http://schemas.microsoft.com/office/drawing/2014/chart" uri="{C3380CC4-5D6E-409C-BE32-E72D297353CC}">
              <c16:uniqueId val="{00000009-3174-4444-9E5B-31EEA5039F4F}"/>
            </c:ext>
          </c:extLst>
        </c:ser>
        <c:ser>
          <c:idx val="1"/>
          <c:order val="1"/>
          <c:tx>
            <c:strRef>
              <c:f>'10'!$A$5</c:f>
              <c:strCache>
                <c:ptCount val="1"/>
                <c:pt idx="0">
                  <c:v>Latvija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'10'!$B$3:$K$3</c:f>
              <c:strCache>
                <c:ptCount val="10"/>
                <c:pt idx="0">
                  <c:v>2011</c:v>
                </c:pt>
                <c:pt idx="1">
                  <c:v>2012</c:v>
                </c:pt>
                <c:pt idx="2">
                  <c:v>2013</c:v>
                </c:pt>
                <c:pt idx="3">
                  <c:v>2014</c:v>
                </c:pt>
                <c:pt idx="4">
                  <c:v>2015</c:v>
                </c:pt>
                <c:pt idx="5">
                  <c:v>2016</c:v>
                </c:pt>
                <c:pt idx="6">
                  <c:v>2017</c:v>
                </c:pt>
                <c:pt idx="7">
                  <c:v>2018</c:v>
                </c:pt>
                <c:pt idx="8">
                  <c:v>2019</c:v>
                </c:pt>
                <c:pt idx="9">
                  <c:v>2020</c:v>
                </c:pt>
              </c:strCache>
            </c:strRef>
          </c:cat>
          <c:val>
            <c:numRef>
              <c:f>'10'!$B$5:$K$5</c:f>
              <c:numCache>
                <c:formatCode>General</c:formatCode>
                <c:ptCount val="10"/>
                <c:pt idx="0">
                  <c:v>35.1</c:v>
                </c:pt>
                <c:pt idx="1">
                  <c:v>35.700000000000003</c:v>
                </c:pt>
                <c:pt idx="2">
                  <c:v>35.200000000000003</c:v>
                </c:pt>
                <c:pt idx="3">
                  <c:v>35.5</c:v>
                </c:pt>
                <c:pt idx="4">
                  <c:v>35.4</c:v>
                </c:pt>
                <c:pt idx="5">
                  <c:v>34.5</c:v>
                </c:pt>
                <c:pt idx="6">
                  <c:v>34.5</c:v>
                </c:pt>
                <c:pt idx="7">
                  <c:v>35.6</c:v>
                </c:pt>
                <c:pt idx="8">
                  <c:v>35.200000000000003</c:v>
                </c:pt>
                <c:pt idx="9">
                  <c:v>34.5</c:v>
                </c:pt>
              </c:numCache>
            </c:numRef>
          </c:val>
          <c:extLst>
            <c:ext xmlns:c16="http://schemas.microsoft.com/office/drawing/2014/chart" uri="{C3380CC4-5D6E-409C-BE32-E72D297353CC}">
              <c16:uniqueId val="{0000000A-3174-4444-9E5B-31EEA5039F4F}"/>
            </c:ext>
          </c:extLst>
        </c:ser>
        <c:dLbls>
          <c:showLegendKey val="0"/>
          <c:showVal val="0"/>
          <c:showCatName val="0"/>
          <c:showSerName val="0"/>
          <c:showPercent val="0"/>
          <c:showBubbleSize val="0"/>
        </c:dLbls>
        <c:gapWidth val="219"/>
        <c:overlap val="-27"/>
        <c:axId val="598703768"/>
        <c:axId val="598699832"/>
      </c:barChart>
      <c:catAx>
        <c:axId val="59870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98699832"/>
        <c:crosses val="autoZero"/>
        <c:auto val="1"/>
        <c:lblAlgn val="ctr"/>
        <c:lblOffset val="100"/>
        <c:noMultiLvlLbl val="0"/>
      </c:catAx>
      <c:valAx>
        <c:axId val="598699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98703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t>Iedzīvotāju īpatsvars, kuri norādīja uz noziedzību, vardarbību un vandālismu savas dzīvesvietas apkārtnē (</a:t>
            </a:r>
            <a:r>
              <a:rPr lang="lv-LV" sz="1000" b="1" i="0" u="none" strike="noStrike" kern="1200" spc="0" baseline="0">
                <a:solidFill>
                  <a:sysClr val="windowText" lastClr="000000">
                    <a:lumMod val="65000"/>
                    <a:lumOff val="35000"/>
                  </a:sysClr>
                </a:solidFill>
                <a:latin typeface="+mn-lt"/>
                <a:ea typeface="+mn-ea"/>
                <a:cs typeface="+mn-cs"/>
              </a:rPr>
              <a:t> %</a:t>
            </a:r>
            <a:r>
              <a:rPr lang="lv-LV" sz="1000" b="1"/>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'11'!$A$4</c:f>
              <c:strCache>
                <c:ptCount val="1"/>
                <c:pt idx="0">
                  <c:v>ES-27</c:v>
                </c:pt>
              </c:strCache>
            </c:strRef>
          </c:tx>
          <c:spPr>
            <a:ln w="28575" cap="rnd">
              <a:solidFill>
                <a:schemeClr val="accent1"/>
              </a:solidFill>
              <a:round/>
            </a:ln>
            <a:effectLst/>
          </c:spPr>
          <c:marker>
            <c:symbol val="none"/>
          </c:marker>
          <c:dLbls>
            <c:dLbl>
              <c:idx val="0"/>
              <c:layout>
                <c:manualLayout>
                  <c:x val="0"/>
                  <c:y val="3.9224231858792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3D0-4B27-85E6-D78B1ADA49C2}"/>
                </c:ext>
              </c:extLst>
            </c:dLbl>
            <c:dLbl>
              <c:idx val="1"/>
              <c:layout>
                <c:manualLayout>
                  <c:x val="-6.4928038091116077E-3"/>
                  <c:y val="3.4865983874482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3D0-4B27-85E6-D78B1ADA49C2}"/>
                </c:ext>
              </c:extLst>
            </c:dLbl>
            <c:dLbl>
              <c:idx val="2"/>
              <c:layout>
                <c:manualLayout>
                  <c:x val="-4.3285358727410458E-3"/>
                  <c:y val="2.6149487905861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3D0-4B27-85E6-D78B1ADA49C2}"/>
                </c:ext>
              </c:extLst>
            </c:dLbl>
            <c:dLbl>
              <c:idx val="3"/>
              <c:layout>
                <c:manualLayout>
                  <c:x val="-8.6570717454821297E-3"/>
                  <c:y val="-6.10154717803443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3D0-4B27-85E6-D78B1ADA49C2}"/>
                </c:ext>
              </c:extLst>
            </c:dLbl>
            <c:dLbl>
              <c:idx val="4"/>
              <c:layout>
                <c:manualLayout>
                  <c:x val="0"/>
                  <c:y val="-4.35824798431030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3D0-4B27-85E6-D78B1ADA49C2}"/>
                </c:ext>
              </c:extLst>
            </c:dLbl>
            <c:dLbl>
              <c:idx val="5"/>
              <c:layout>
                <c:manualLayout>
                  <c:x val="-8.6570717454820915E-3"/>
                  <c:y val="-3.92242318587928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D0-4B27-85E6-D78B1ADA49C2}"/>
                </c:ext>
              </c:extLst>
            </c:dLbl>
            <c:dLbl>
              <c:idx val="6"/>
              <c:layout>
                <c:manualLayout>
                  <c:x val="-8.6570717454821696E-3"/>
                  <c:y val="-3.4865983874482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D0-4B27-85E6-D78B1ADA49C2}"/>
                </c:ext>
              </c:extLst>
            </c:dLbl>
            <c:dLbl>
              <c:idx val="7"/>
              <c:layout>
                <c:manualLayout>
                  <c:x val="-8.6570717454821696E-3"/>
                  <c:y val="-3.92242318587928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D0-4B27-85E6-D78B1ADA49C2}"/>
                </c:ext>
              </c:extLst>
            </c:dLbl>
            <c:dLbl>
              <c:idx val="8"/>
              <c:layout>
                <c:manualLayout>
                  <c:x val="2.1642679363705229E-3"/>
                  <c:y val="-3.92242318587928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D0-4B27-85E6-D78B1ADA49C2}"/>
                </c:ext>
              </c:extLst>
            </c:dLbl>
            <c:dLbl>
              <c:idx val="9"/>
              <c:layout>
                <c:manualLayout>
                  <c:x val="-1.5871114855577353E-16"/>
                  <c:y val="-3.0507735890172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D0-4B27-85E6-D78B1ADA49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'11'!$B$3:$L$3</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'11'!$B$4:$L$4</c:f>
              <c:numCache>
                <c:formatCode>General</c:formatCode>
                <c:ptCount val="11"/>
                <c:pt idx="0">
                  <c:v>13.1</c:v>
                </c:pt>
                <c:pt idx="1">
                  <c:v>13.2</c:v>
                </c:pt>
                <c:pt idx="2">
                  <c:v>12.8</c:v>
                </c:pt>
                <c:pt idx="3">
                  <c:v>14.1</c:v>
                </c:pt>
                <c:pt idx="4">
                  <c:v>13.6</c:v>
                </c:pt>
                <c:pt idx="5">
                  <c:v>13.2</c:v>
                </c:pt>
                <c:pt idx="6">
                  <c:v>12.5</c:v>
                </c:pt>
                <c:pt idx="7">
                  <c:v>11.5</c:v>
                </c:pt>
                <c:pt idx="8">
                  <c:v>11.5</c:v>
                </c:pt>
                <c:pt idx="9">
                  <c:v>11</c:v>
                </c:pt>
                <c:pt idx="10">
                  <c:v>10.9</c:v>
                </c:pt>
              </c:numCache>
            </c:numRef>
          </c:val>
          <c:smooth val="0"/>
          <c:extLst>
            <c:ext xmlns:c16="http://schemas.microsoft.com/office/drawing/2014/chart" uri="{C3380CC4-5D6E-409C-BE32-E72D297353CC}">
              <c16:uniqueId val="{00000000-BB1B-4BFB-B88F-A5F0DF089DA4}"/>
            </c:ext>
          </c:extLst>
        </c:ser>
        <c:ser>
          <c:idx val="1"/>
          <c:order val="1"/>
          <c:tx>
            <c:strRef>
              <c:f>'11'!$A$5</c:f>
              <c:strCache>
                <c:ptCount val="1"/>
                <c:pt idx="0">
                  <c:v>Latvija</c:v>
                </c:pt>
              </c:strCache>
            </c:strRef>
          </c:tx>
          <c:spPr>
            <a:ln w="28575" cap="rnd">
              <a:solidFill>
                <a:schemeClr val="accent2"/>
              </a:solidFill>
              <a:round/>
            </a:ln>
            <a:effectLst/>
          </c:spPr>
          <c:marker>
            <c:symbol val="none"/>
          </c:marker>
          <c:dLbls>
            <c:dLbl>
              <c:idx val="1"/>
              <c:layout>
                <c:manualLayout>
                  <c:x val="-2.1642679363705229E-3"/>
                  <c:y val="-3.05077358901721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3D0-4B27-85E6-D78B1ADA49C2}"/>
                </c:ext>
              </c:extLst>
            </c:dLbl>
            <c:dLbl>
              <c:idx val="3"/>
              <c:layout>
                <c:manualLayout>
                  <c:x val="-6.4928038091116476E-3"/>
                  <c:y val="2.1791239921551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3D0-4B27-85E6-D78B1ADA49C2}"/>
                </c:ext>
              </c:extLst>
            </c:dLbl>
            <c:dLbl>
              <c:idx val="4"/>
              <c:layout>
                <c:manualLayout>
                  <c:x val="-1.0821339681852693E-2"/>
                  <c:y val="3.05077358901721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D0-4B27-85E6-D78B1ADA49C2}"/>
                </c:ext>
              </c:extLst>
            </c:dLbl>
            <c:dLbl>
              <c:idx val="5"/>
              <c:layout>
                <c:manualLayout>
                  <c:x val="-1.7314143490964183E-2"/>
                  <c:y val="5.6657223796033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3D0-4B27-85E6-D78B1ADA49C2}"/>
                </c:ext>
              </c:extLst>
            </c:dLbl>
            <c:dLbl>
              <c:idx val="6"/>
              <c:layout>
                <c:manualLayout>
                  <c:x val="-6.4928038091116476E-3"/>
                  <c:y val="4.7940727827413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D0-4B27-85E6-D78B1ADA49C2}"/>
                </c:ext>
              </c:extLst>
            </c:dLbl>
            <c:dLbl>
              <c:idx val="7"/>
              <c:layout>
                <c:manualLayout>
                  <c:x val="-4.3285358727411247E-3"/>
                  <c:y val="2.6149487905861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D0-4B27-85E6-D78B1ADA49C2}"/>
                </c:ext>
              </c:extLst>
            </c:dLbl>
            <c:dLbl>
              <c:idx val="8"/>
              <c:layout>
                <c:manualLayout>
                  <c:x val="8.6570717454820915E-3"/>
                  <c:y val="-8.71649596862061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D0-4B27-85E6-D78B1ADA49C2}"/>
                </c:ext>
              </c:extLst>
            </c:dLbl>
            <c:dLbl>
              <c:idx val="9"/>
              <c:layout>
                <c:manualLayout>
                  <c:x val="-4.3285358727412036E-3"/>
                  <c:y val="-4.358247984310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D0-4B27-85E6-D78B1ADA49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'11'!$B$3:$L$3</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'11'!$B$5:$L$5</c:f>
              <c:numCache>
                <c:formatCode>General</c:formatCode>
                <c:ptCount val="11"/>
                <c:pt idx="0">
                  <c:v>23.8</c:v>
                </c:pt>
                <c:pt idx="1">
                  <c:v>19</c:v>
                </c:pt>
                <c:pt idx="2">
                  <c:v>17</c:v>
                </c:pt>
                <c:pt idx="3">
                  <c:v>12</c:v>
                </c:pt>
                <c:pt idx="4">
                  <c:v>13</c:v>
                </c:pt>
                <c:pt idx="5">
                  <c:v>11.8</c:v>
                </c:pt>
                <c:pt idx="6">
                  <c:v>10</c:v>
                </c:pt>
                <c:pt idx="7">
                  <c:v>8</c:v>
                </c:pt>
                <c:pt idx="8">
                  <c:v>8.6</c:v>
                </c:pt>
                <c:pt idx="9">
                  <c:v>6.1</c:v>
                </c:pt>
                <c:pt idx="10">
                  <c:v>5.3</c:v>
                </c:pt>
              </c:numCache>
            </c:numRef>
          </c:val>
          <c:smooth val="0"/>
          <c:extLst>
            <c:ext xmlns:c16="http://schemas.microsoft.com/office/drawing/2014/chart" uri="{C3380CC4-5D6E-409C-BE32-E72D297353CC}">
              <c16:uniqueId val="{00000001-BB1B-4BFB-B88F-A5F0DF089DA4}"/>
            </c:ext>
          </c:extLst>
        </c:ser>
        <c:dLbls>
          <c:showLegendKey val="0"/>
          <c:showVal val="0"/>
          <c:showCatName val="0"/>
          <c:showSerName val="0"/>
          <c:showPercent val="0"/>
          <c:showBubbleSize val="0"/>
        </c:dLbls>
        <c:smooth val="0"/>
        <c:axId val="651742784"/>
        <c:axId val="651743768"/>
      </c:lineChart>
      <c:catAx>
        <c:axId val="65174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51743768"/>
        <c:crosses val="autoZero"/>
        <c:auto val="1"/>
        <c:lblAlgn val="ctr"/>
        <c:lblOffset val="100"/>
        <c:noMultiLvlLbl val="0"/>
      </c:catAx>
      <c:valAx>
        <c:axId val="651743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5174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t>Resursu produktivitāte (EUR uz kilogramu</a:t>
            </a:r>
            <a:r>
              <a:rPr lang="lv-LV"/>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8.3306198438104231E-2"/>
          <c:y val="0.14603943045186091"/>
          <c:w val="0.91669380156189573"/>
          <c:h val="0.6758764092773335"/>
        </c:manualLayout>
      </c:layout>
      <c:lineChart>
        <c:grouping val="standard"/>
        <c:varyColors val="0"/>
        <c:ser>
          <c:idx val="0"/>
          <c:order val="0"/>
          <c:tx>
            <c:strRef>
              <c:f>'12'!$A$5</c:f>
              <c:strCache>
                <c:ptCount val="1"/>
                <c:pt idx="0">
                  <c:v>Latvija</c:v>
                </c:pt>
              </c:strCache>
            </c:strRef>
          </c:tx>
          <c:spPr>
            <a:ln w="28575" cap="rnd">
              <a:solidFill>
                <a:schemeClr val="accent1"/>
              </a:solidFill>
              <a:round/>
            </a:ln>
            <a:effectLst/>
          </c:spPr>
          <c:marker>
            <c:symbol val="none"/>
          </c:marker>
          <c:dLbls>
            <c:dLbl>
              <c:idx val="0"/>
              <c:layout>
                <c:manualLayout>
                  <c:x val="-1.3499015748031496E-2"/>
                  <c:y val="4.8484848484848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02-4218-9691-1A674E945826}"/>
                </c:ext>
              </c:extLst>
            </c:dLbl>
            <c:dLbl>
              <c:idx val="1"/>
              <c:layout>
                <c:manualLayout>
                  <c:x val="-9.9487741589119535E-3"/>
                  <c:y val="3.63268909568121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02-4218-9691-1A674E945826}"/>
                </c:ext>
              </c:extLst>
            </c:dLbl>
            <c:dLbl>
              <c:idx val="2"/>
              <c:layout>
                <c:manualLayout>
                  <c:x val="-1.0658106657122406E-2"/>
                  <c:y val="-5.4563827248866673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4.2973617496669968E-2"/>
                      <c:h val="5.5700706837177635E-2"/>
                    </c:manualLayout>
                  </c15:layout>
                </c:ext>
                <c:ext xmlns:c16="http://schemas.microsoft.com/office/drawing/2014/chart" uri="{C3380CC4-5D6E-409C-BE32-E72D297353CC}">
                  <c16:uniqueId val="{00000002-FF02-4218-9691-1A674E945826}"/>
                </c:ext>
              </c:extLst>
            </c:dLbl>
            <c:dLbl>
              <c:idx val="3"/>
              <c:layout>
                <c:manualLayout>
                  <c:x val="-8.5265300644237658E-3"/>
                  <c:y val="3.2316869482223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02-4218-9691-1A674E945826}"/>
                </c:ext>
              </c:extLst>
            </c:dLbl>
            <c:dLbl>
              <c:idx val="4"/>
              <c:layout>
                <c:manualLayout>
                  <c:x val="-1.9890166428060182E-2"/>
                  <c:y val="-6.06246719160105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02-4218-9691-1A674E945826}"/>
                </c:ext>
              </c:extLst>
            </c:dLbl>
            <c:dLbl>
              <c:idx val="5"/>
              <c:layout>
                <c:manualLayout>
                  <c:x val="-1.492148353614889E-2"/>
                  <c:y val="2.82519685039368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02-4218-9691-1A674E945826}"/>
                </c:ext>
              </c:extLst>
            </c:dLbl>
            <c:dLbl>
              <c:idx val="6"/>
              <c:layout>
                <c:manualLayout>
                  <c:x val="-1.8471501431639226E-2"/>
                  <c:y val="-4.85034597947983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02-4218-9691-1A674E945826}"/>
                </c:ext>
              </c:extLst>
            </c:dLbl>
            <c:dLbl>
              <c:idx val="7"/>
              <c:layout>
                <c:manualLayout>
                  <c:x val="-1.2789683249821045E-2"/>
                  <c:y val="-5.6596516344547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02-4218-9691-1A674E945826}"/>
                </c:ext>
              </c:extLst>
            </c:dLbl>
            <c:dLbl>
              <c:idx val="8"/>
              <c:layout>
                <c:manualLayout>
                  <c:x val="-1.2789683249821149E-2"/>
                  <c:y val="-6.0642806012884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F02-4218-9691-1A674E945826}"/>
                </c:ext>
              </c:extLst>
            </c:dLbl>
            <c:dLbl>
              <c:idx val="9"/>
              <c:layout>
                <c:manualLayout>
                  <c:x val="-1.4208348246242052E-2"/>
                  <c:y val="-5.65779050345979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F02-4218-9691-1A674E945826}"/>
                </c:ext>
              </c:extLst>
            </c:dLbl>
            <c:dLbl>
              <c:idx val="10"/>
              <c:layout>
                <c:manualLayout>
                  <c:x val="-4.2669559770937724E-3"/>
                  <c:y val="-4.2442853734192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F02-4218-9691-1A674E94582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'12'!$B$4:$L$4</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'12'!$B$5:$L$5</c:f>
              <c:numCache>
                <c:formatCode>0.00</c:formatCode>
                <c:ptCount val="11"/>
                <c:pt idx="0">
                  <c:v>0.89370000000000005</c:v>
                </c:pt>
                <c:pt idx="1">
                  <c:v>0.88019999999999998</c:v>
                </c:pt>
                <c:pt idx="2">
                  <c:v>0.95979999999999999</c:v>
                </c:pt>
                <c:pt idx="3">
                  <c:v>0.91749999999999998</c:v>
                </c:pt>
                <c:pt idx="4">
                  <c:v>0.98770000000000002</c:v>
                </c:pt>
                <c:pt idx="5">
                  <c:v>0.95940000000000003</c:v>
                </c:pt>
                <c:pt idx="6">
                  <c:v>1.1048</c:v>
                </c:pt>
                <c:pt idx="7">
                  <c:v>1.0488999999999999</c:v>
                </c:pt>
                <c:pt idx="8">
                  <c:v>1.0411999999999999</c:v>
                </c:pt>
                <c:pt idx="9">
                  <c:v>1.1466000000000001</c:v>
                </c:pt>
                <c:pt idx="10">
                  <c:v>1.1552</c:v>
                </c:pt>
              </c:numCache>
            </c:numRef>
          </c:val>
          <c:smooth val="0"/>
          <c:extLst>
            <c:ext xmlns:c16="http://schemas.microsoft.com/office/drawing/2014/chart" uri="{C3380CC4-5D6E-409C-BE32-E72D297353CC}">
              <c16:uniqueId val="{0000000B-FF02-4218-9691-1A674E945826}"/>
            </c:ext>
          </c:extLst>
        </c:ser>
        <c:ser>
          <c:idx val="1"/>
          <c:order val="1"/>
          <c:tx>
            <c:strRef>
              <c:f>'12'!$A$6</c:f>
              <c:strCache>
                <c:ptCount val="1"/>
                <c:pt idx="0">
                  <c:v>ES-27</c:v>
                </c:pt>
              </c:strCache>
            </c:strRef>
          </c:tx>
          <c:spPr>
            <a:ln w="28575" cap="rnd">
              <a:solidFill>
                <a:schemeClr val="accent2"/>
              </a:solidFill>
              <a:round/>
            </a:ln>
            <a:effectLst/>
          </c:spPr>
          <c:marker>
            <c:symbol val="none"/>
          </c:marker>
          <c:dLbls>
            <c:dLbl>
              <c:idx val="0"/>
              <c:layout>
                <c:manualLayout>
                  <c:x val="-2.840909090909091E-3"/>
                  <c:y val="-4.8484848484848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CB-479E-B5F6-04240B0FE69F}"/>
                </c:ext>
              </c:extLst>
            </c:dLbl>
            <c:dLbl>
              <c:idx val="1"/>
              <c:layout>
                <c:manualLayout>
                  <c:x val="-5.681818181818182E-3"/>
                  <c:y val="3.63636363636363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CB-479E-B5F6-04240B0FE69F}"/>
                </c:ext>
              </c:extLst>
            </c:dLbl>
            <c:dLbl>
              <c:idx val="2"/>
              <c:layout>
                <c:manualLayout>
                  <c:x val="0"/>
                  <c:y val="3.63636363636363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CB-479E-B5F6-04240B0FE69F}"/>
                </c:ext>
              </c:extLst>
            </c:dLbl>
            <c:dLbl>
              <c:idx val="3"/>
              <c:layout>
                <c:manualLayout>
                  <c:x val="-1.4204545454545454E-2"/>
                  <c:y val="-6.06060606060606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CB-479E-B5F6-04240B0FE69F}"/>
                </c:ext>
              </c:extLst>
            </c:dLbl>
            <c:dLbl>
              <c:idx val="4"/>
              <c:layout>
                <c:manualLayout>
                  <c:x val="-1.1363636363636364E-2"/>
                  <c:y val="5.45454545454545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CB-479E-B5F6-04240B0FE69F}"/>
                </c:ext>
              </c:extLst>
            </c:dLbl>
            <c:dLbl>
              <c:idx val="5"/>
              <c:layout>
                <c:manualLayout>
                  <c:x val="2.840909090909091E-3"/>
                  <c:y val="3.63636363636363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CB-479E-B5F6-04240B0FE69F}"/>
                </c:ext>
              </c:extLst>
            </c:dLbl>
            <c:dLbl>
              <c:idx val="6"/>
              <c:layout>
                <c:manualLayout>
                  <c:x val="-2.840909090909091E-3"/>
                  <c:y val="3.03030303030303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CB-479E-B5F6-04240B0FE69F}"/>
                </c:ext>
              </c:extLst>
            </c:dLbl>
            <c:dLbl>
              <c:idx val="7"/>
              <c:layout>
                <c:manualLayout>
                  <c:x val="0"/>
                  <c:y val="-5.45454545454545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CB-479E-B5F6-04240B0FE69F}"/>
                </c:ext>
              </c:extLst>
            </c:dLbl>
            <c:dLbl>
              <c:idx val="8"/>
              <c:layout>
                <c:manualLayout>
                  <c:x val="-1.041654633383454E-16"/>
                  <c:y val="7.27272727272727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6CB-479E-B5F6-04240B0FE69F}"/>
                </c:ext>
              </c:extLst>
            </c:dLbl>
            <c:dLbl>
              <c:idx val="9"/>
              <c:layout>
                <c:manualLayout>
                  <c:x val="-1.988636363636374E-2"/>
                  <c:y val="-4.8484848484848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6CB-479E-B5F6-04240B0FE69F}"/>
                </c:ext>
              </c:extLst>
            </c:dLbl>
            <c:dLbl>
              <c:idx val="10"/>
              <c:layout>
                <c:manualLayout>
                  <c:x val="-2.083309266766908E-16"/>
                  <c:y val="-3.63636363636363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6CB-479E-B5F6-04240B0FE69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'12'!$B$4:$L$4</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'12'!$B$6:$L$6</c:f>
              <c:numCache>
                <c:formatCode>0.00</c:formatCode>
                <c:ptCount val="11"/>
                <c:pt idx="0">
                  <c:v>1.7359</c:v>
                </c:pt>
                <c:pt idx="1">
                  <c:v>1.7005999999999999</c:v>
                </c:pt>
                <c:pt idx="2">
                  <c:v>1.8536999999999999</c:v>
                </c:pt>
                <c:pt idx="3">
                  <c:v>1.9237</c:v>
                </c:pt>
                <c:pt idx="4">
                  <c:v>1.9472</c:v>
                </c:pt>
                <c:pt idx="5">
                  <c:v>2.0207999999999999</c:v>
                </c:pt>
                <c:pt idx="6">
                  <c:v>2.0802</c:v>
                </c:pt>
                <c:pt idx="7">
                  <c:v>2.0977999999999999</c:v>
                </c:pt>
                <c:pt idx="8">
                  <c:v>2.1383999999999999</c:v>
                </c:pt>
                <c:pt idx="9">
                  <c:v>2.2246999999999999</c:v>
                </c:pt>
                <c:pt idx="10">
                  <c:v>2.2282999999999999</c:v>
                </c:pt>
              </c:numCache>
            </c:numRef>
          </c:val>
          <c:smooth val="0"/>
          <c:extLst>
            <c:ext xmlns:c16="http://schemas.microsoft.com/office/drawing/2014/chart" uri="{C3380CC4-5D6E-409C-BE32-E72D297353CC}">
              <c16:uniqueId val="{0000000C-FF02-4218-9691-1A674E945826}"/>
            </c:ext>
          </c:extLst>
        </c:ser>
        <c:dLbls>
          <c:showLegendKey val="0"/>
          <c:showVal val="0"/>
          <c:showCatName val="0"/>
          <c:showSerName val="0"/>
          <c:showPercent val="0"/>
          <c:showBubbleSize val="0"/>
        </c:dLbls>
        <c:smooth val="0"/>
        <c:axId val="651696208"/>
        <c:axId val="651704408"/>
      </c:lineChart>
      <c:catAx>
        <c:axId val="651696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51704408"/>
        <c:crosses val="autoZero"/>
        <c:auto val="1"/>
        <c:lblAlgn val="ctr"/>
        <c:lblOffset val="100"/>
        <c:noMultiLvlLbl val="0"/>
      </c:catAx>
      <c:valAx>
        <c:axId val="6517044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51696208"/>
        <c:crosses val="autoZero"/>
        <c:crossBetween val="between"/>
      </c:valAx>
      <c:spPr>
        <a:noFill/>
        <a:ln>
          <a:noFill/>
        </a:ln>
        <a:effectLst/>
      </c:spPr>
    </c:plotArea>
    <c:legend>
      <c:legendPos val="b"/>
      <c:layout>
        <c:manualLayout>
          <c:xMode val="edge"/>
          <c:yMode val="edge"/>
          <c:x val="0.34850505547602001"/>
          <c:y val="0.89898592221426865"/>
          <c:w val="0.29730784717251252"/>
          <c:h val="9.495347172512526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t>Siltumnīcas efekta gāzu emisijas gadā, ieskaitot ZIZIMM sektoru (pret emisiju apjomu bāzes gadā, 1990=100)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'13'!$A$4</c:f>
              <c:strCache>
                <c:ptCount val="1"/>
                <c:pt idx="0">
                  <c:v>ES-27</c:v>
                </c:pt>
              </c:strCache>
            </c:strRef>
          </c:tx>
          <c:spPr>
            <a:ln w="28575" cap="rnd">
              <a:solidFill>
                <a:schemeClr val="accent1"/>
              </a:solidFill>
              <a:round/>
            </a:ln>
            <a:effectLst/>
          </c:spPr>
          <c:marker>
            <c:symbol val="none"/>
          </c:marker>
          <c:dLbls>
            <c:dLbl>
              <c:idx val="8"/>
              <c:layout>
                <c:manualLayout>
                  <c:x val="-1.7361111111111112E-2"/>
                  <c:y val="4.87012987012986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CB-4149-B477-61BC90AF7D50}"/>
                </c:ext>
              </c:extLst>
            </c:dLbl>
            <c:dLbl>
              <c:idx val="9"/>
              <c:layout>
                <c:manualLayout>
                  <c:x val="-1.240079365079365E-2"/>
                  <c:y val="3.24675324675324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CB-4149-B477-61BC90AF7D5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'13'!$B$3:$K$3</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'13'!$B$4:$K$4</c:f>
              <c:numCache>
                <c:formatCode>General</c:formatCode>
                <c:ptCount val="10"/>
                <c:pt idx="0">
                  <c:v>84.1</c:v>
                </c:pt>
                <c:pt idx="1">
                  <c:v>81.900000000000006</c:v>
                </c:pt>
                <c:pt idx="2">
                  <c:v>80.099999999999994</c:v>
                </c:pt>
                <c:pt idx="3">
                  <c:v>78.3</c:v>
                </c:pt>
                <c:pt idx="4">
                  <c:v>75.8</c:v>
                </c:pt>
                <c:pt idx="5">
                  <c:v>77.099999999999994</c:v>
                </c:pt>
                <c:pt idx="6">
                  <c:v>77.3</c:v>
                </c:pt>
                <c:pt idx="7">
                  <c:v>78.900000000000006</c:v>
                </c:pt>
                <c:pt idx="8">
                  <c:v>77</c:v>
                </c:pt>
                <c:pt idx="9">
                  <c:v>74.099999999999994</c:v>
                </c:pt>
              </c:numCache>
            </c:numRef>
          </c:val>
          <c:smooth val="0"/>
          <c:extLst>
            <c:ext xmlns:c16="http://schemas.microsoft.com/office/drawing/2014/chart" uri="{C3380CC4-5D6E-409C-BE32-E72D297353CC}">
              <c16:uniqueId val="{00000002-FECB-4149-B477-61BC90AF7D50}"/>
            </c:ext>
          </c:extLst>
        </c:ser>
        <c:ser>
          <c:idx val="1"/>
          <c:order val="1"/>
          <c:tx>
            <c:strRef>
              <c:f>'13'!$A$5</c:f>
              <c:strCache>
                <c:ptCount val="1"/>
                <c:pt idx="0">
                  <c:v>Latvija</c:v>
                </c:pt>
              </c:strCache>
            </c:strRef>
          </c:tx>
          <c:spPr>
            <a:ln w="28575" cap="rnd">
              <a:solidFill>
                <a:schemeClr val="accent2"/>
              </a:solidFill>
              <a:round/>
            </a:ln>
            <a:effectLst/>
          </c:spPr>
          <c:marker>
            <c:symbol val="none"/>
          </c:marker>
          <c:dLbls>
            <c:dLbl>
              <c:idx val="8"/>
              <c:layout>
                <c:manualLayout>
                  <c:x val="-2.48015873015873E-2"/>
                  <c:y val="-4.3290043290043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CB-4149-B477-61BC90AF7D50}"/>
                </c:ext>
              </c:extLst>
            </c:dLbl>
            <c:dLbl>
              <c:idx val="9"/>
              <c:layout>
                <c:manualLayout>
                  <c:x val="-1.240079365079365E-2"/>
                  <c:y val="-6.4935064935064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ECB-4149-B477-61BC90AF7D5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'13'!$B$3:$K$3</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'13'!$B$5:$K$5</c:f>
              <c:numCache>
                <c:formatCode>General</c:formatCode>
                <c:ptCount val="10"/>
                <c:pt idx="0">
                  <c:v>74.599999999999994</c:v>
                </c:pt>
                <c:pt idx="1">
                  <c:v>65.900000000000006</c:v>
                </c:pt>
                <c:pt idx="2">
                  <c:v>54.8</c:v>
                </c:pt>
                <c:pt idx="3">
                  <c:v>63.5</c:v>
                </c:pt>
                <c:pt idx="4">
                  <c:v>90.3</c:v>
                </c:pt>
                <c:pt idx="5">
                  <c:v>81.400000000000006</c:v>
                </c:pt>
                <c:pt idx="6">
                  <c:v>68.400000000000006</c:v>
                </c:pt>
                <c:pt idx="7">
                  <c:v>60.6</c:v>
                </c:pt>
                <c:pt idx="8">
                  <c:v>82.6</c:v>
                </c:pt>
                <c:pt idx="9">
                  <c:v>75.8</c:v>
                </c:pt>
              </c:numCache>
            </c:numRef>
          </c:val>
          <c:smooth val="0"/>
          <c:extLst>
            <c:ext xmlns:c16="http://schemas.microsoft.com/office/drawing/2014/chart" uri="{C3380CC4-5D6E-409C-BE32-E72D297353CC}">
              <c16:uniqueId val="{00000005-FECB-4149-B477-61BC90AF7D50}"/>
            </c:ext>
          </c:extLst>
        </c:ser>
        <c:dLbls>
          <c:showLegendKey val="0"/>
          <c:showVal val="0"/>
          <c:showCatName val="0"/>
          <c:showSerName val="0"/>
          <c:showPercent val="0"/>
          <c:showBubbleSize val="0"/>
        </c:dLbls>
        <c:smooth val="0"/>
        <c:axId val="350574216"/>
        <c:axId val="350574544"/>
      </c:lineChart>
      <c:catAx>
        <c:axId val="350574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350574544"/>
        <c:crosses val="autoZero"/>
        <c:auto val="1"/>
        <c:lblAlgn val="ctr"/>
        <c:lblOffset val="100"/>
        <c:noMultiLvlLbl val="0"/>
      </c:catAx>
      <c:valAx>
        <c:axId val="35057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350574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t>Peldvietu ar lielisku ūdens kvalitāti īpatsvars no visām peldvietām</a:t>
            </a:r>
            <a:r>
              <a:rPr lang="lv-LV" sz="1000" b="1" baseline="0"/>
              <a:t> </a:t>
            </a:r>
            <a:r>
              <a:rPr lang="lv-LV" sz="1000" b="1"/>
              <a:t>(</a:t>
            </a:r>
            <a:r>
              <a:rPr lang="lv-LV" sz="1000" b="1" i="0" u="none" strike="noStrike" kern="1200" spc="0" baseline="0">
                <a:solidFill>
                  <a:sysClr val="windowText" lastClr="000000">
                    <a:lumMod val="65000"/>
                    <a:lumOff val="35000"/>
                  </a:sysClr>
                </a:solidFill>
                <a:latin typeface="+mn-lt"/>
                <a:ea typeface="+mn-ea"/>
                <a:cs typeface="+mn-cs"/>
              </a:rPr>
              <a:t> %</a:t>
            </a:r>
            <a:r>
              <a:rPr lang="lv-LV" sz="1000" b="1"/>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4864518651372156E-2"/>
          <c:y val="0.10968083457449346"/>
          <c:w val="0.90539739180919365"/>
          <c:h val="0.67164075158475223"/>
        </c:manualLayout>
      </c:layout>
      <c:barChart>
        <c:barDir val="col"/>
        <c:grouping val="clustered"/>
        <c:varyColors val="0"/>
        <c:ser>
          <c:idx val="1"/>
          <c:order val="0"/>
          <c:tx>
            <c:strRef>
              <c:f>'14'!$A$5</c:f>
              <c:strCache>
                <c:ptCount val="1"/>
                <c:pt idx="0">
                  <c:v>Latvija</c:v>
                </c:pt>
              </c:strCache>
            </c:strRef>
          </c:tx>
          <c:spPr>
            <a:solidFill>
              <a:srgbClr val="C00000"/>
            </a:solidFill>
            <a:ln>
              <a:noFill/>
            </a:ln>
            <a:effectLst/>
          </c:spPr>
          <c:invertIfNegative val="0"/>
          <c:dLbls>
            <c:dLbl>
              <c:idx val="0"/>
              <c:layout>
                <c:manualLayout>
                  <c:x val="1.315872635962279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F4-441A-8ACB-E7E94803D26B}"/>
                </c:ext>
              </c:extLst>
            </c:dLbl>
            <c:dLbl>
              <c:idx val="1"/>
              <c:layout>
                <c:manualLayout>
                  <c:x val="1.0965605299685675E-2"/>
                  <c:y val="-6.2437187192479572E-1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4.8599562688206914E-2"/>
                      <c:h val="5.0285355096944574E-2"/>
                    </c:manualLayout>
                  </c15:layout>
                </c:ext>
                <c:ext xmlns:c16="http://schemas.microsoft.com/office/drawing/2014/chart" uri="{C3380CC4-5D6E-409C-BE32-E72D297353CC}">
                  <c16:uniqueId val="{00000001-9FF4-441A-8ACB-E7E94803D26B}"/>
                </c:ext>
              </c:extLst>
            </c:dLbl>
            <c:dLbl>
              <c:idx val="2"/>
              <c:layout>
                <c:manualLayout>
                  <c:x val="1.0965605299685635E-2"/>
                  <c:y val="-6.24371871924795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F4-441A-8ACB-E7E94803D26B}"/>
                </c:ext>
              </c:extLst>
            </c:dLbl>
            <c:dLbl>
              <c:idx val="3"/>
              <c:layout>
                <c:manualLayout>
                  <c:x val="1.315872635962281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F4-441A-8ACB-E7E94803D26B}"/>
                </c:ext>
              </c:extLst>
            </c:dLbl>
            <c:dLbl>
              <c:idx val="4"/>
              <c:layout>
                <c:manualLayout>
                  <c:x val="1.0965605299685675E-2"/>
                  <c:y val="3.40570409848330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F4-441A-8ACB-E7E94803D26B}"/>
                </c:ext>
              </c:extLst>
            </c:dLbl>
            <c:dLbl>
              <c:idx val="5"/>
              <c:layout>
                <c:manualLayout>
                  <c:x val="2.6317452719245623E-2"/>
                  <c:y val="2.04342245908997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F4-441A-8ACB-E7E94803D26B}"/>
                </c:ext>
              </c:extLst>
            </c:dLbl>
            <c:dLbl>
              <c:idx val="8"/>
              <c:layout>
                <c:manualLayout>
                  <c:x val="1.0965605299685514E-2"/>
                  <c:y val="6.81140819696661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F4-441A-8ACB-E7E94803D26B}"/>
                </c:ext>
              </c:extLst>
            </c:dLbl>
            <c:dLbl>
              <c:idx val="9"/>
              <c:layout>
                <c:manualLayout>
                  <c:x val="1.31587263596226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F4-441A-8ACB-E7E94803D26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'14'!$B$3:$K$3</c:f>
              <c:strCache>
                <c:ptCount val="10"/>
                <c:pt idx="0">
                  <c:v>2011</c:v>
                </c:pt>
                <c:pt idx="1">
                  <c:v>2012</c:v>
                </c:pt>
                <c:pt idx="2">
                  <c:v>2013</c:v>
                </c:pt>
                <c:pt idx="3">
                  <c:v>2014</c:v>
                </c:pt>
                <c:pt idx="4">
                  <c:v>2015</c:v>
                </c:pt>
                <c:pt idx="5">
                  <c:v>2016</c:v>
                </c:pt>
                <c:pt idx="6">
                  <c:v>2017</c:v>
                </c:pt>
                <c:pt idx="7">
                  <c:v>2018</c:v>
                </c:pt>
                <c:pt idx="8">
                  <c:v>2019</c:v>
                </c:pt>
                <c:pt idx="9">
                  <c:v>2020</c:v>
                </c:pt>
              </c:strCache>
            </c:strRef>
          </c:cat>
          <c:val>
            <c:numRef>
              <c:f>'14'!$B$5:$K$5</c:f>
              <c:numCache>
                <c:formatCode>0.0</c:formatCode>
                <c:ptCount val="10"/>
                <c:pt idx="0">
                  <c:v>43.75</c:v>
                </c:pt>
                <c:pt idx="1">
                  <c:v>37.5</c:v>
                </c:pt>
                <c:pt idx="2">
                  <c:v>51.52</c:v>
                </c:pt>
                <c:pt idx="3">
                  <c:v>63.64</c:v>
                </c:pt>
                <c:pt idx="4">
                  <c:v>69.7</c:v>
                </c:pt>
                <c:pt idx="5">
                  <c:v>84.85</c:v>
                </c:pt>
                <c:pt idx="6">
                  <c:v>93.94</c:v>
                </c:pt>
                <c:pt idx="7">
                  <c:v>96.97</c:v>
                </c:pt>
                <c:pt idx="8">
                  <c:v>84.85</c:v>
                </c:pt>
                <c:pt idx="9">
                  <c:v>69.7</c:v>
                </c:pt>
              </c:numCache>
            </c:numRef>
          </c:val>
          <c:extLst>
            <c:ext xmlns:c16="http://schemas.microsoft.com/office/drawing/2014/chart" uri="{C3380CC4-5D6E-409C-BE32-E72D297353CC}">
              <c16:uniqueId val="{00000008-9FF4-441A-8ACB-E7E94803D26B}"/>
            </c:ext>
          </c:extLst>
        </c:ser>
        <c:dLbls>
          <c:showLegendKey val="0"/>
          <c:showVal val="0"/>
          <c:showCatName val="0"/>
          <c:showSerName val="0"/>
          <c:showPercent val="0"/>
          <c:showBubbleSize val="0"/>
        </c:dLbls>
        <c:gapWidth val="219"/>
        <c:overlap val="-27"/>
        <c:axId val="653374304"/>
        <c:axId val="653374960"/>
      </c:barChart>
      <c:catAx>
        <c:axId val="65337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53374960"/>
        <c:crosses val="autoZero"/>
        <c:auto val="1"/>
        <c:lblAlgn val="ctr"/>
        <c:lblOffset val="100"/>
        <c:noMultiLvlLbl val="0"/>
      </c:catAx>
      <c:valAx>
        <c:axId val="6533749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5337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b="1"/>
              <a:t>Iedzīvotāju īpatsvars </a:t>
            </a:r>
            <a:r>
              <a:rPr lang="en-GB" b="0"/>
              <a:t>(%, 2019.</a:t>
            </a:r>
            <a:r>
              <a:rPr lang="lv-LV" b="0"/>
              <a:t> </a:t>
            </a:r>
            <a:r>
              <a:rPr lang="en-GB" b="0"/>
              <a:t>gads)</a:t>
            </a:r>
          </a:p>
        </c:rich>
      </c:tx>
      <c:layout>
        <c:manualLayout>
          <c:xMode val="edge"/>
          <c:yMode val="edge"/>
          <c:x val="0.39885411198600174"/>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Sheet1!$B$2</c:f>
              <c:strCache>
                <c:ptCount val="1"/>
                <c:pt idx="0">
                  <c:v>Iedzīvotāju īpatsvars (%, 2019.gads)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Sheet1!$A$3:$A$6</c:f>
              <c:strCache>
                <c:ptCount val="4"/>
                <c:pt idx="0">
                  <c:v>Apmeklējuši kultūras pasākumus</c:v>
                </c:pt>
                <c:pt idx="1">
                  <c:v>Apmeklējuši bibliotēku</c:v>
                </c:pt>
                <c:pt idx="2">
                  <c:v>Apmeklējuši muzeju</c:v>
                </c:pt>
                <c:pt idx="3">
                  <c:v>Apmeklējuši kultūrvēsturisku vietu</c:v>
                </c:pt>
              </c:strCache>
            </c:strRef>
          </c:cat>
          <c:val>
            <c:numRef>
              <c:f>Sheet1!$B$3:$B$6</c:f>
              <c:numCache>
                <c:formatCode>General</c:formatCode>
                <c:ptCount val="4"/>
                <c:pt idx="0">
                  <c:v>92</c:v>
                </c:pt>
                <c:pt idx="1">
                  <c:v>34</c:v>
                </c:pt>
                <c:pt idx="2">
                  <c:v>46</c:v>
                </c:pt>
                <c:pt idx="3">
                  <c:v>52</c:v>
                </c:pt>
              </c:numCache>
            </c:numRef>
          </c:val>
          <c:extLst>
            <c:ext xmlns:c16="http://schemas.microsoft.com/office/drawing/2014/chart" uri="{C3380CC4-5D6E-409C-BE32-E72D297353CC}">
              <c16:uniqueId val="{00000000-A4A2-47F7-B2BD-A4BF0DE344D9}"/>
            </c:ext>
          </c:extLst>
        </c:ser>
        <c:dLbls>
          <c:showLegendKey val="0"/>
          <c:showVal val="0"/>
          <c:showCatName val="0"/>
          <c:showSerName val="0"/>
          <c:showPercent val="0"/>
          <c:showBubbleSize val="0"/>
        </c:dLbls>
        <c:gapWidth val="219"/>
        <c:overlap val="-27"/>
        <c:axId val="362191048"/>
        <c:axId val="361332568"/>
      </c:barChart>
      <c:catAx>
        <c:axId val="362191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1332568"/>
        <c:crosses val="autoZero"/>
        <c:auto val="1"/>
        <c:lblAlgn val="ctr"/>
        <c:lblOffset val="100"/>
        <c:noMultiLvlLbl val="0"/>
      </c:catAx>
      <c:valAx>
        <c:axId val="361332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2191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solidFill>
                  <a:sysClr val="windowText" lastClr="000000"/>
                </a:solidFill>
                <a:latin typeface="+mn-lt"/>
                <a:ea typeface="+mn-ea"/>
                <a:cs typeface="+mn-cs"/>
              </a:defRPr>
            </a:pPr>
            <a:r>
              <a:rPr lang="lv-LV"/>
              <a:t>Džini KOEFICIENTS, </a:t>
            </a:r>
            <a:r>
              <a:rPr lang="lv-LV" sz="1440" b="0" i="0" u="none" strike="noStrike" kern="1200" cap="all" spc="0" baseline="0">
                <a:solidFill>
                  <a:sysClr val="windowText" lastClr="000000"/>
                </a:solidFill>
                <a:latin typeface="+mn-lt"/>
                <a:ea typeface="+mn-ea"/>
                <a:cs typeface="+mn-cs"/>
              </a:rPr>
              <a:t> %</a:t>
            </a:r>
            <a:r>
              <a:rPr lang="lv-LV"/>
              <a:t> izmaiņas pret 2021</a:t>
            </a:r>
          </a:p>
        </c:rich>
      </c:tx>
      <c:overlay val="0"/>
      <c:spPr>
        <a:noFill/>
        <a:ln>
          <a:noFill/>
        </a:ln>
        <a:effectLst/>
      </c:spPr>
      <c:txPr>
        <a:bodyPr rot="0" spcFirstLastPara="1" vertOverflow="ellipsis" vert="horz" wrap="square" anchor="ctr" anchorCtr="1"/>
        <a:lstStyle/>
        <a:p>
          <a:pPr>
            <a:defRPr sz="1440" b="0" i="0" u="none" strike="noStrike" kern="1200" cap="all"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9.0390954037722016E-2"/>
          <c:y val="0.11981852913085007"/>
          <c:w val="0.62900218867990343"/>
          <c:h val="0.66477185225663815"/>
        </c:manualLayout>
      </c:layout>
      <c:lineChart>
        <c:grouping val="standard"/>
        <c:varyColors val="0"/>
        <c:ser>
          <c:idx val="0"/>
          <c:order val="0"/>
          <c:tx>
            <c:strRef>
              <c:f>'Scenariji (pret 2021)'!$P$1</c:f>
              <c:strCache>
                <c:ptCount val="1"/>
                <c:pt idx="0">
                  <c:v>bāzes scenārijs</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2021)'!$P$4:$S$4</c:f>
              <c:strCache>
                <c:ptCount val="4"/>
                <c:pt idx="0">
                  <c:v>2022 </c:v>
                </c:pt>
                <c:pt idx="1">
                  <c:v>2023</c:v>
                </c:pt>
                <c:pt idx="2">
                  <c:v>2024</c:v>
                </c:pt>
                <c:pt idx="3">
                  <c:v>2025</c:v>
                </c:pt>
              </c:strCache>
            </c:strRef>
          </c:cat>
          <c:val>
            <c:numRef>
              <c:f>'Scenariji (pret 2021)'!$P$5:$S$5</c:f>
              <c:numCache>
                <c:formatCode>0.0%</c:formatCode>
                <c:ptCount val="4"/>
                <c:pt idx="0">
                  <c:v>1.2035839932474035E-2</c:v>
                </c:pt>
                <c:pt idx="1">
                  <c:v>2.4928168045073695E-2</c:v>
                </c:pt>
                <c:pt idx="2">
                  <c:v>3.739664122391595E-2</c:v>
                </c:pt>
                <c:pt idx="3">
                  <c:v>5.016707441499535E-2</c:v>
                </c:pt>
              </c:numCache>
            </c:numRef>
          </c:val>
          <c:smooth val="0"/>
          <c:extLst>
            <c:ext xmlns:c16="http://schemas.microsoft.com/office/drawing/2014/chart" uri="{C3380CC4-5D6E-409C-BE32-E72D297353CC}">
              <c16:uniqueId val="{00000000-BC4B-42AF-88CF-88F3184108D5}"/>
            </c:ext>
          </c:extLst>
        </c:ser>
        <c:ser>
          <c:idx val="1"/>
          <c:order val="1"/>
          <c:tx>
            <c:strRef>
              <c:f>'Scenariji (pret 2021)'!$T$1</c:f>
              <c:strCache>
                <c:ptCount val="1"/>
                <c:pt idx="0">
                  <c:v>1. scenārijs</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dLbl>
              <c:idx val="2"/>
              <c:layout>
                <c:manualLayout>
                  <c:x val="-6.5060908084163899E-2"/>
                  <c:y val="-2.865329512893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4B-42AF-88CF-88F3184108D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2021)'!$P$4:$S$4</c:f>
              <c:strCache>
                <c:ptCount val="4"/>
                <c:pt idx="0">
                  <c:v>2022 </c:v>
                </c:pt>
                <c:pt idx="1">
                  <c:v>2023</c:v>
                </c:pt>
                <c:pt idx="2">
                  <c:v>2024</c:v>
                </c:pt>
                <c:pt idx="3">
                  <c:v>2025</c:v>
                </c:pt>
              </c:strCache>
            </c:strRef>
          </c:cat>
          <c:val>
            <c:numRef>
              <c:f>'Scenariji (pret 2021)'!$T$5:$W$5</c:f>
              <c:numCache>
                <c:formatCode>0.0%</c:formatCode>
                <c:ptCount val="4"/>
                <c:pt idx="0">
                  <c:v>3.869196166693234E-3</c:v>
                </c:pt>
                <c:pt idx="1">
                  <c:v>1.6212160817369758E-2</c:v>
                </c:pt>
                <c:pt idx="2">
                  <c:v>2.0559244224638507E-2</c:v>
                </c:pt>
                <c:pt idx="3">
                  <c:v>2.9469975165732798E-2</c:v>
                </c:pt>
              </c:numCache>
            </c:numRef>
          </c:val>
          <c:smooth val="0"/>
          <c:extLst>
            <c:ext xmlns:c16="http://schemas.microsoft.com/office/drawing/2014/chart" uri="{C3380CC4-5D6E-409C-BE32-E72D297353CC}">
              <c16:uniqueId val="{00000002-BC4B-42AF-88CF-88F3184108D5}"/>
            </c:ext>
          </c:extLst>
        </c:ser>
        <c:ser>
          <c:idx val="2"/>
          <c:order val="2"/>
          <c:tx>
            <c:strRef>
              <c:f>'Scenariji (pret 2021)'!$X$1</c:f>
              <c:strCache>
                <c:ptCount val="1"/>
                <c:pt idx="0">
                  <c:v>2. scenārijs</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dLbl>
              <c:idx val="2"/>
              <c:layout>
                <c:manualLayout>
                  <c:x val="-5.9523809523809521E-2"/>
                  <c:y val="2.865329512893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4B-42AF-88CF-88F3184108D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2021)'!$P$4:$S$4</c:f>
              <c:strCache>
                <c:ptCount val="4"/>
                <c:pt idx="0">
                  <c:v>2022 </c:v>
                </c:pt>
                <c:pt idx="1">
                  <c:v>2023</c:v>
                </c:pt>
                <c:pt idx="2">
                  <c:v>2024</c:v>
                </c:pt>
                <c:pt idx="3">
                  <c:v>2025</c:v>
                </c:pt>
              </c:strCache>
            </c:strRef>
          </c:cat>
          <c:val>
            <c:numRef>
              <c:f>'Scenariji (pret 2021)'!$X$5:$AA$5</c:f>
              <c:numCache>
                <c:formatCode>0.0%</c:formatCode>
                <c:ptCount val="4"/>
                <c:pt idx="0">
                  <c:v>1.2041078389112059E-2</c:v>
                </c:pt>
                <c:pt idx="1">
                  <c:v>2.4939347539097323E-2</c:v>
                </c:pt>
                <c:pt idx="2">
                  <c:v>2.0045996363367014E-2</c:v>
                </c:pt>
                <c:pt idx="3">
                  <c:v>3.4272042690446813E-2</c:v>
                </c:pt>
              </c:numCache>
            </c:numRef>
          </c:val>
          <c:smooth val="0"/>
          <c:extLst>
            <c:ext xmlns:c16="http://schemas.microsoft.com/office/drawing/2014/chart" uri="{C3380CC4-5D6E-409C-BE32-E72D297353CC}">
              <c16:uniqueId val="{00000004-BC4B-42AF-88CF-88F3184108D5}"/>
            </c:ext>
          </c:extLst>
        </c:ser>
        <c:dLbls>
          <c:dLblPos val="ctr"/>
          <c:showLegendKey val="0"/>
          <c:showVal val="1"/>
          <c:showCatName val="0"/>
          <c:showSerName val="0"/>
          <c:showPercent val="0"/>
          <c:showBubbleSize val="0"/>
        </c:dLbls>
        <c:marker val="1"/>
        <c:smooth val="0"/>
        <c:axId val="438944744"/>
        <c:axId val="438943960"/>
      </c:lineChart>
      <c:catAx>
        <c:axId val="4389447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438943960"/>
        <c:crosses val="autoZero"/>
        <c:auto val="1"/>
        <c:lblAlgn val="ctr"/>
        <c:lblOffset val="100"/>
        <c:noMultiLvlLbl val="0"/>
      </c:catAx>
      <c:valAx>
        <c:axId val="438943960"/>
        <c:scaling>
          <c:orientation val="minMax"/>
        </c:scaling>
        <c:delete val="1"/>
        <c:axPos val="l"/>
        <c:numFmt formatCode="0.0%" sourceLinked="1"/>
        <c:majorTickMark val="none"/>
        <c:minorTickMark val="none"/>
        <c:tickLblPos val="nextTo"/>
        <c:crossAx val="438944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lv-LV" sz="1000" b="1"/>
              <a:t>Bioloģiskajā lauksaimniecībā izmantotās platības</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'2'!$A$5</c:f>
              <c:strCache>
                <c:ptCount val="1"/>
                <c:pt idx="0">
                  <c:v>Latvija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'2'!$B$4:$I$4</c:f>
              <c:numCache>
                <c:formatCode>General</c:formatCode>
                <c:ptCount val="8"/>
                <c:pt idx="0">
                  <c:v>2012</c:v>
                </c:pt>
                <c:pt idx="1">
                  <c:v>2013</c:v>
                </c:pt>
                <c:pt idx="2">
                  <c:v>2014</c:v>
                </c:pt>
                <c:pt idx="3">
                  <c:v>2015</c:v>
                </c:pt>
                <c:pt idx="4">
                  <c:v>2016</c:v>
                </c:pt>
                <c:pt idx="5">
                  <c:v>2017</c:v>
                </c:pt>
                <c:pt idx="6">
                  <c:v>2018</c:v>
                </c:pt>
                <c:pt idx="7">
                  <c:v>2019</c:v>
                </c:pt>
              </c:numCache>
            </c:numRef>
          </c:cat>
          <c:val>
            <c:numRef>
              <c:f>'2'!$B$5:$I$5</c:f>
              <c:numCache>
                <c:formatCode>General</c:formatCode>
                <c:ptCount val="8"/>
                <c:pt idx="0">
                  <c:v>10.6</c:v>
                </c:pt>
                <c:pt idx="1">
                  <c:v>10</c:v>
                </c:pt>
                <c:pt idx="2">
                  <c:v>10.9</c:v>
                </c:pt>
                <c:pt idx="3">
                  <c:v>12.3</c:v>
                </c:pt>
                <c:pt idx="4">
                  <c:v>13.4</c:v>
                </c:pt>
                <c:pt idx="5">
                  <c:v>14</c:v>
                </c:pt>
                <c:pt idx="6">
                  <c:v>14.5</c:v>
                </c:pt>
                <c:pt idx="7">
                  <c:v>14.8</c:v>
                </c:pt>
              </c:numCache>
            </c:numRef>
          </c:val>
          <c:extLst>
            <c:ext xmlns:c16="http://schemas.microsoft.com/office/drawing/2014/chart" uri="{C3380CC4-5D6E-409C-BE32-E72D297353CC}">
              <c16:uniqueId val="{00000000-8809-487E-83CF-3951430734AB}"/>
            </c:ext>
          </c:extLst>
        </c:ser>
        <c:ser>
          <c:idx val="1"/>
          <c:order val="1"/>
          <c:tx>
            <c:strRef>
              <c:f>'2'!$A$6</c:f>
              <c:strCache>
                <c:ptCount val="1"/>
                <c:pt idx="0">
                  <c:v>ES-27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'2'!$B$4:$I$4</c:f>
              <c:numCache>
                <c:formatCode>General</c:formatCode>
                <c:ptCount val="8"/>
                <c:pt idx="0">
                  <c:v>2012</c:v>
                </c:pt>
                <c:pt idx="1">
                  <c:v>2013</c:v>
                </c:pt>
                <c:pt idx="2">
                  <c:v>2014</c:v>
                </c:pt>
                <c:pt idx="3">
                  <c:v>2015</c:v>
                </c:pt>
                <c:pt idx="4">
                  <c:v>2016</c:v>
                </c:pt>
                <c:pt idx="5">
                  <c:v>2017</c:v>
                </c:pt>
                <c:pt idx="6">
                  <c:v>2018</c:v>
                </c:pt>
                <c:pt idx="7">
                  <c:v>2019</c:v>
                </c:pt>
              </c:numCache>
            </c:numRef>
          </c:cat>
          <c:val>
            <c:numRef>
              <c:f>'2'!$B$6:$I$6</c:f>
              <c:numCache>
                <c:formatCode>General</c:formatCode>
                <c:ptCount val="8"/>
                <c:pt idx="0">
                  <c:v>5.64</c:v>
                </c:pt>
                <c:pt idx="1">
                  <c:v>5.7</c:v>
                </c:pt>
                <c:pt idx="2">
                  <c:v>5.78</c:v>
                </c:pt>
                <c:pt idx="3">
                  <c:v>6.2</c:v>
                </c:pt>
                <c:pt idx="4">
                  <c:v>6.68</c:v>
                </c:pt>
                <c:pt idx="5">
                  <c:v>7.03</c:v>
                </c:pt>
                <c:pt idx="6">
                  <c:v>7.5</c:v>
                </c:pt>
                <c:pt idx="7">
                  <c:v>7.92</c:v>
                </c:pt>
              </c:numCache>
            </c:numRef>
          </c:val>
          <c:extLst>
            <c:ext xmlns:c16="http://schemas.microsoft.com/office/drawing/2014/chart" uri="{C3380CC4-5D6E-409C-BE32-E72D297353CC}">
              <c16:uniqueId val="{00000001-8809-487E-83CF-3951430734AB}"/>
            </c:ext>
          </c:extLst>
        </c:ser>
        <c:dLbls>
          <c:showLegendKey val="0"/>
          <c:showVal val="0"/>
          <c:showCatName val="0"/>
          <c:showSerName val="0"/>
          <c:showPercent val="0"/>
          <c:showBubbleSize val="0"/>
        </c:dLbls>
        <c:gapWidth val="219"/>
        <c:overlap val="-27"/>
        <c:axId val="550167736"/>
        <c:axId val="550168064"/>
      </c:barChart>
      <c:catAx>
        <c:axId val="550167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0168064"/>
        <c:crosses val="autoZero"/>
        <c:auto val="1"/>
        <c:lblAlgn val="ctr"/>
        <c:lblOffset val="100"/>
        <c:noMultiLvlLbl val="0"/>
      </c:catAx>
      <c:valAx>
        <c:axId val="55016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0167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i="0" baseline="0">
                <a:effectLst/>
              </a:rPr>
              <a:t>Potenciāli zaudētie mūža gadi</a:t>
            </a:r>
            <a:r>
              <a:rPr lang="lv-LV" sz="1050" b="1" i="0" baseline="0">
                <a:effectLst/>
              </a:rPr>
              <a:t> līdz 64 g. v.</a:t>
            </a:r>
            <a:r>
              <a:rPr lang="en-US" sz="1050" b="1" i="0" baseline="0">
                <a:effectLst/>
              </a:rPr>
              <a:t>, uz 100 000 iedzīvotājiem</a:t>
            </a:r>
            <a:endParaRPr lang="en-US" sz="1800" b="1" i="0" baseline="0">
              <a:effectLst/>
            </a:endParaRPr>
          </a:p>
        </c:rich>
      </c:tx>
      <c:layout>
        <c:manualLayout>
          <c:xMode val="edge"/>
          <c:yMode val="edge"/>
          <c:x val="0.3270335289261333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'3'!$A$3</c:f>
              <c:strCache>
                <c:ptCount val="1"/>
                <c:pt idx="0">
                  <c:v>Latvija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'3'!$B$2:$L$2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'3'!$B$3:$L$3</c:f>
              <c:numCache>
                <c:formatCode>General</c:formatCode>
                <c:ptCount val="11"/>
                <c:pt idx="0">
                  <c:v>6480</c:v>
                </c:pt>
                <c:pt idx="1">
                  <c:v>6140</c:v>
                </c:pt>
                <c:pt idx="2">
                  <c:v>5972</c:v>
                </c:pt>
                <c:pt idx="3">
                  <c:v>5926</c:v>
                </c:pt>
                <c:pt idx="4">
                  <c:v>5798</c:v>
                </c:pt>
                <c:pt idx="5">
                  <c:v>5547</c:v>
                </c:pt>
                <c:pt idx="6">
                  <c:v>5391</c:v>
                </c:pt>
                <c:pt idx="7">
                  <c:v>5405</c:v>
                </c:pt>
                <c:pt idx="8">
                  <c:v>5241</c:v>
                </c:pt>
                <c:pt idx="9">
                  <c:v>4871</c:v>
                </c:pt>
                <c:pt idx="10">
                  <c:v>4842</c:v>
                </c:pt>
              </c:numCache>
            </c:numRef>
          </c:val>
          <c:extLst>
            <c:ext xmlns:c16="http://schemas.microsoft.com/office/drawing/2014/chart" uri="{C3380CC4-5D6E-409C-BE32-E72D297353CC}">
              <c16:uniqueId val="{00000000-8CF2-4A4F-AC07-D1E85103A22E}"/>
            </c:ext>
          </c:extLst>
        </c:ser>
        <c:dLbls>
          <c:showLegendKey val="0"/>
          <c:showVal val="0"/>
          <c:showCatName val="0"/>
          <c:showSerName val="0"/>
          <c:showPercent val="0"/>
          <c:showBubbleSize val="0"/>
        </c:dLbls>
        <c:gapWidth val="219"/>
        <c:overlap val="-27"/>
        <c:axId val="348213160"/>
        <c:axId val="348216440"/>
      </c:barChart>
      <c:catAx>
        <c:axId val="348213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348216440"/>
        <c:crosses val="autoZero"/>
        <c:auto val="1"/>
        <c:lblAlgn val="ctr"/>
        <c:lblOffset val="100"/>
        <c:noMultiLvlLbl val="0"/>
      </c:catAx>
      <c:valAx>
        <c:axId val="348216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348213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t>Pirms laika skolu pametušo (18-24 gadu vecumā) īpatsvars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'4'!$A$5</c:f>
              <c:strCache>
                <c:ptCount val="1"/>
                <c:pt idx="0">
                  <c:v>ES-27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'4'!$B$4:$L$4</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'4'!$B$5:$L$5</c:f>
              <c:numCache>
                <c:formatCode>General</c:formatCode>
                <c:ptCount val="11"/>
                <c:pt idx="0">
                  <c:v>13.8</c:v>
                </c:pt>
                <c:pt idx="1">
                  <c:v>13.2</c:v>
                </c:pt>
                <c:pt idx="2">
                  <c:v>12.6</c:v>
                </c:pt>
                <c:pt idx="3">
                  <c:v>11.8</c:v>
                </c:pt>
                <c:pt idx="4">
                  <c:v>11.1</c:v>
                </c:pt>
                <c:pt idx="5">
                  <c:v>11</c:v>
                </c:pt>
                <c:pt idx="6">
                  <c:v>10.6</c:v>
                </c:pt>
                <c:pt idx="7">
                  <c:v>10.5</c:v>
                </c:pt>
                <c:pt idx="8">
                  <c:v>10.5</c:v>
                </c:pt>
                <c:pt idx="9">
                  <c:v>10.199999999999999</c:v>
                </c:pt>
                <c:pt idx="10">
                  <c:v>9.9</c:v>
                </c:pt>
              </c:numCache>
            </c:numRef>
          </c:val>
          <c:extLst>
            <c:ext xmlns:c16="http://schemas.microsoft.com/office/drawing/2014/chart" uri="{C3380CC4-5D6E-409C-BE32-E72D297353CC}">
              <c16:uniqueId val="{00000000-9B7D-4128-9308-F9F17E7B220A}"/>
            </c:ext>
          </c:extLst>
        </c:ser>
        <c:ser>
          <c:idx val="1"/>
          <c:order val="1"/>
          <c:tx>
            <c:strRef>
              <c:f>'4'!$A$6</c:f>
              <c:strCache>
                <c:ptCount val="1"/>
                <c:pt idx="0">
                  <c:v>Latvija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'4'!$B$4:$L$4</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'4'!$B$6:$L$6</c:f>
              <c:numCache>
                <c:formatCode>General</c:formatCode>
                <c:ptCount val="11"/>
                <c:pt idx="0">
                  <c:v>12.9</c:v>
                </c:pt>
                <c:pt idx="1">
                  <c:v>11.6</c:v>
                </c:pt>
                <c:pt idx="2">
                  <c:v>10.6</c:v>
                </c:pt>
                <c:pt idx="3">
                  <c:v>9.8000000000000007</c:v>
                </c:pt>
                <c:pt idx="4">
                  <c:v>8.5</c:v>
                </c:pt>
                <c:pt idx="5">
                  <c:v>9.9</c:v>
                </c:pt>
                <c:pt idx="6">
                  <c:v>10</c:v>
                </c:pt>
                <c:pt idx="7">
                  <c:v>8.6</c:v>
                </c:pt>
                <c:pt idx="8">
                  <c:v>8.3000000000000007</c:v>
                </c:pt>
                <c:pt idx="9">
                  <c:v>8.6999999999999993</c:v>
                </c:pt>
                <c:pt idx="10">
                  <c:v>7.2</c:v>
                </c:pt>
              </c:numCache>
            </c:numRef>
          </c:val>
          <c:extLst>
            <c:ext xmlns:c16="http://schemas.microsoft.com/office/drawing/2014/chart" uri="{C3380CC4-5D6E-409C-BE32-E72D297353CC}">
              <c16:uniqueId val="{00000001-9B7D-4128-9308-F9F17E7B220A}"/>
            </c:ext>
          </c:extLst>
        </c:ser>
        <c:dLbls>
          <c:showLegendKey val="0"/>
          <c:showVal val="0"/>
          <c:showCatName val="0"/>
          <c:showSerName val="0"/>
          <c:showPercent val="0"/>
          <c:showBubbleSize val="0"/>
        </c:dLbls>
        <c:gapWidth val="219"/>
        <c:overlap val="-27"/>
        <c:axId val="527163472"/>
        <c:axId val="527165112"/>
      </c:barChart>
      <c:catAx>
        <c:axId val="52716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27165112"/>
        <c:crosses val="autoZero"/>
        <c:auto val="1"/>
        <c:lblAlgn val="ctr"/>
        <c:lblOffset val="100"/>
        <c:noMultiLvlLbl val="0"/>
      </c:catAx>
      <c:valAx>
        <c:axId val="527165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27163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t>Iedzīvotāju īpatsvars, kuri dzīvo mājokļos bez tualetes ar ūdens novadu un bez vannas vai dušas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'6'!$A$5</c:f>
              <c:strCache>
                <c:ptCount val="1"/>
                <c:pt idx="0">
                  <c:v>ES-27</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'6'!$B$4:$L$4</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'6'!$B$5:$L$5</c:f>
              <c:numCache>
                <c:formatCode>General</c:formatCode>
                <c:ptCount val="11"/>
                <c:pt idx="0">
                  <c:v>2.9</c:v>
                </c:pt>
                <c:pt idx="1">
                  <c:v>2.7</c:v>
                </c:pt>
                <c:pt idx="2">
                  <c:v>2.6</c:v>
                </c:pt>
                <c:pt idx="3">
                  <c:v>2.4</c:v>
                </c:pt>
                <c:pt idx="4">
                  <c:v>2.2999999999999998</c:v>
                </c:pt>
                <c:pt idx="5">
                  <c:v>2.2000000000000002</c:v>
                </c:pt>
                <c:pt idx="6">
                  <c:v>2.1</c:v>
                </c:pt>
                <c:pt idx="7">
                  <c:v>2</c:v>
                </c:pt>
                <c:pt idx="8">
                  <c:v>1.8</c:v>
                </c:pt>
                <c:pt idx="9">
                  <c:v>1.6</c:v>
                </c:pt>
                <c:pt idx="10">
                  <c:v>1.5</c:v>
                </c:pt>
              </c:numCache>
            </c:numRef>
          </c:val>
          <c:smooth val="0"/>
          <c:extLst>
            <c:ext xmlns:c16="http://schemas.microsoft.com/office/drawing/2014/chart" uri="{C3380CC4-5D6E-409C-BE32-E72D297353CC}">
              <c16:uniqueId val="{00000000-30F5-4733-A141-C260C6AA6A04}"/>
            </c:ext>
          </c:extLst>
        </c:ser>
        <c:ser>
          <c:idx val="1"/>
          <c:order val="1"/>
          <c:tx>
            <c:strRef>
              <c:f>'6'!$A$6</c:f>
              <c:strCache>
                <c:ptCount val="1"/>
                <c:pt idx="0">
                  <c:v>Latvija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'6'!$B$4:$L$4</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'6'!$B$6:$L$6</c:f>
              <c:numCache>
                <c:formatCode>General</c:formatCode>
                <c:ptCount val="11"/>
                <c:pt idx="0">
                  <c:v>15.1</c:v>
                </c:pt>
                <c:pt idx="1">
                  <c:v>14.5</c:v>
                </c:pt>
                <c:pt idx="2">
                  <c:v>14.4</c:v>
                </c:pt>
                <c:pt idx="3">
                  <c:v>13.5</c:v>
                </c:pt>
                <c:pt idx="4">
                  <c:v>13.3</c:v>
                </c:pt>
                <c:pt idx="5">
                  <c:v>12.3</c:v>
                </c:pt>
                <c:pt idx="6">
                  <c:v>11.7</c:v>
                </c:pt>
                <c:pt idx="7">
                  <c:v>9.8000000000000007</c:v>
                </c:pt>
                <c:pt idx="8">
                  <c:v>9</c:v>
                </c:pt>
                <c:pt idx="9">
                  <c:v>7.7</c:v>
                </c:pt>
                <c:pt idx="10">
                  <c:v>7</c:v>
                </c:pt>
              </c:numCache>
            </c:numRef>
          </c:val>
          <c:smooth val="0"/>
          <c:extLst>
            <c:ext xmlns:c16="http://schemas.microsoft.com/office/drawing/2014/chart" uri="{C3380CC4-5D6E-409C-BE32-E72D297353CC}">
              <c16:uniqueId val="{00000001-30F5-4733-A141-C260C6AA6A04}"/>
            </c:ext>
          </c:extLst>
        </c:ser>
        <c:dLbls>
          <c:showLegendKey val="0"/>
          <c:showVal val="0"/>
          <c:showCatName val="0"/>
          <c:showSerName val="0"/>
          <c:showPercent val="0"/>
          <c:showBubbleSize val="0"/>
        </c:dLbls>
        <c:smooth val="0"/>
        <c:axId val="598669656"/>
        <c:axId val="598670312"/>
      </c:lineChart>
      <c:catAx>
        <c:axId val="598669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98670312"/>
        <c:crosses val="autoZero"/>
        <c:auto val="1"/>
        <c:lblAlgn val="ctr"/>
        <c:lblOffset val="100"/>
        <c:noMultiLvlLbl val="0"/>
      </c:catAx>
      <c:valAx>
        <c:axId val="598670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98669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sz="1000" b="1"/>
              <a:t>Pazemes ūdens resursu patēriņš</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explosion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570-4A3D-AE8A-270C148A010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570-4A3D-AE8A-270C148A010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570-4A3D-AE8A-270C148A010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570-4A3D-AE8A-270C148A0105}"/>
              </c:ext>
            </c:extLst>
          </c:dPt>
          <c:dLbls>
            <c:dLbl>
              <c:idx val="0"/>
              <c:layout>
                <c:manualLayout>
                  <c:x val="1.6889186723999926E-2"/>
                  <c:y val="-3.4969798439787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70-4A3D-AE8A-270C148A0105}"/>
                </c:ext>
              </c:extLst>
            </c:dLbl>
            <c:dLbl>
              <c:idx val="1"/>
              <c:layout>
                <c:manualLayout>
                  <c:x val="-3.6139759125853946E-2"/>
                  <c:y val="-2.5616794170127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70-4A3D-AE8A-270C148A0105}"/>
                </c:ext>
              </c:extLst>
            </c:dLbl>
            <c:dLbl>
              <c:idx val="2"/>
              <c:layout>
                <c:manualLayout>
                  <c:x val="-9.465348746300329E-3"/>
                  <c:y val="-7.166190561200641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570-4A3D-AE8A-270C148A0105}"/>
                </c:ext>
              </c:extLst>
            </c:dLbl>
            <c:dLbl>
              <c:idx val="3"/>
              <c:layout>
                <c:manualLayout>
                  <c:x val="-1.3608384058375682E-2"/>
                  <c:y val="1.98615920784284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570-4A3D-AE8A-270C148A010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udens!$A$3:$A$6</c:f>
              <c:strCache>
                <c:ptCount val="4"/>
                <c:pt idx="0">
                  <c:v>Dzeramā ūdens apgādei</c:v>
                </c:pt>
                <c:pt idx="1">
                  <c:v>Lauksaimniecības vajadzībām</c:v>
                </c:pt>
                <c:pt idx="2">
                  <c:v>Rūpniecības vajadzībām</c:v>
                </c:pt>
                <c:pt idx="3">
                  <c:v>Citām jomām</c:v>
                </c:pt>
              </c:strCache>
            </c:strRef>
          </c:cat>
          <c:val>
            <c:numRef>
              <c:f>udens!$B$3:$B$6</c:f>
              <c:numCache>
                <c:formatCode>General</c:formatCode>
                <c:ptCount val="4"/>
                <c:pt idx="0">
                  <c:v>45</c:v>
                </c:pt>
                <c:pt idx="1">
                  <c:v>25</c:v>
                </c:pt>
                <c:pt idx="2">
                  <c:v>20</c:v>
                </c:pt>
                <c:pt idx="3">
                  <c:v>10</c:v>
                </c:pt>
              </c:numCache>
            </c:numRef>
          </c:val>
          <c:extLst>
            <c:ext xmlns:c16="http://schemas.microsoft.com/office/drawing/2014/chart" uri="{C3380CC4-5D6E-409C-BE32-E72D297353CC}">
              <c16:uniqueId val="{00000008-B570-4A3D-AE8A-270C148A010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129276738103687E-2"/>
          <c:y val="3.8547800775328982E-2"/>
          <c:w val="0.91404397678159266"/>
          <c:h val="0.66751593480773808"/>
        </c:manualLayout>
      </c:layout>
      <c:lineChart>
        <c:grouping val="standard"/>
        <c:varyColors val="0"/>
        <c:ser>
          <c:idx val="0"/>
          <c:order val="0"/>
          <c:tx>
            <c:strRef>
              <c:f>'@196'!$A$5</c:f>
              <c:strCache>
                <c:ptCount val="1"/>
                <c:pt idx="0">
                  <c:v>Faktiskais AER īpatsvars</c:v>
                </c:pt>
              </c:strCache>
            </c:strRef>
          </c:tx>
          <c:spPr>
            <a:ln w="12700">
              <a:solidFill>
                <a:srgbClr val="C00000"/>
              </a:solidFill>
            </a:ln>
          </c:spPr>
          <c:marker>
            <c:symbol val="square"/>
            <c:size val="5"/>
            <c:spPr>
              <a:noFill/>
              <a:ln>
                <a:solidFill>
                  <a:srgbClr val="C00000"/>
                </a:solidFill>
              </a:ln>
            </c:spPr>
          </c:marker>
          <c:dLbls>
            <c:dLbl>
              <c:idx val="0"/>
              <c:layout>
                <c:manualLayout>
                  <c:x val="-2.6143790849673203E-2"/>
                  <c:y val="-4.48262980948823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9A-4D74-AD69-E2506438F667}"/>
                </c:ext>
              </c:extLst>
            </c:dLbl>
            <c:dLbl>
              <c:idx val="1"/>
              <c:layout>
                <c:manualLayout>
                  <c:x val="-2.645794289493994E-2"/>
                  <c:y val="3.0664395229982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9A-4D74-AD69-E2506438F667}"/>
                </c:ext>
              </c:extLst>
            </c:dLbl>
            <c:dLbl>
              <c:idx val="2"/>
              <c:layout>
                <c:manualLayout>
                  <c:x val="-1.5433800022048286E-2"/>
                  <c:y val="2.385008517887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9A-4D74-AD69-E2506438F667}"/>
                </c:ext>
              </c:extLst>
            </c:dLbl>
            <c:dLbl>
              <c:idx val="3"/>
              <c:layout>
                <c:manualLayout>
                  <c:x val="-5.4963717770572816E-2"/>
                  <c:y val="-8.97761332317584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9A-4D74-AD69-E2506438F667}"/>
                </c:ext>
              </c:extLst>
            </c:dLbl>
            <c:dLbl>
              <c:idx val="4"/>
              <c:layout>
                <c:manualLayout>
                  <c:x val="-3.7429880088518386E-2"/>
                  <c:y val="5.30773959568090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9A-4D74-AD69-E2506438F667}"/>
                </c:ext>
              </c:extLst>
            </c:dLbl>
            <c:dLbl>
              <c:idx val="5"/>
              <c:layout>
                <c:manualLayout>
                  <c:x val="-3.5277257193253225E-2"/>
                  <c:y val="-4.4293015332197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9A-4D74-AD69-E2506438F667}"/>
                </c:ext>
              </c:extLst>
            </c:dLbl>
            <c:dLbl>
              <c:idx val="6"/>
              <c:layout>
                <c:manualLayout>
                  <c:x val="-2.6562709073130564E-2"/>
                  <c:y val="0.135916041873174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9A-4D74-AD69-E2506438F667}"/>
                </c:ext>
              </c:extLst>
            </c:dLbl>
            <c:dLbl>
              <c:idx val="7"/>
              <c:layout>
                <c:manualLayout>
                  <c:x val="-4.3939409534592487E-2"/>
                  <c:y val="4.1542565864362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49A-4D74-AD69-E2506438F667}"/>
                </c:ext>
              </c:extLst>
            </c:dLbl>
            <c:dLbl>
              <c:idx val="8"/>
              <c:layout>
                <c:manualLayout>
                  <c:x val="-4.8401351791810335E-2"/>
                  <c:y val="-7.4176934457716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49A-4D74-AD69-E2506438F667}"/>
                </c:ext>
              </c:extLst>
            </c:dLbl>
            <c:dLbl>
              <c:idx val="9"/>
              <c:layout>
                <c:manualLayout>
                  <c:x val="-2.6405571852538039E-2"/>
                  <c:y val="3.8792396000929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49A-4D74-AD69-E2506438F667}"/>
                </c:ext>
              </c:extLst>
            </c:dLbl>
            <c:dLbl>
              <c:idx val="10"/>
              <c:layout>
                <c:manualLayout>
                  <c:x val="-3.7482030432470448E-2"/>
                  <c:y val="-5.9891934501836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49A-4D74-AD69-E2506438F667}"/>
                </c:ext>
              </c:extLst>
            </c:dLbl>
            <c:dLbl>
              <c:idx val="11"/>
              <c:layout>
                <c:manualLayout>
                  <c:x val="-6.6144857237350604E-3"/>
                  <c:y val="-3.0664395229982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49A-4D74-AD69-E2506438F667}"/>
                </c:ext>
              </c:extLst>
            </c:dLbl>
            <c:spPr>
              <a:noFill/>
              <a:ln>
                <a:noFill/>
              </a:ln>
              <a:effectLst/>
            </c:spPr>
            <c:txPr>
              <a:bodyPr wrap="square" lIns="38100" tIns="19050" rIns="38100" bIns="19050" anchor="ctr">
                <a:spAutoFit/>
              </a:bodyPr>
              <a:lstStyle/>
              <a:p>
                <a:pPr>
                  <a:defRPr sz="600"/>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'@196'!$G$4:$AB$4</c:f>
              <c:strCache>
                <c:ptCount val="22"/>
                <c:pt idx="0">
                  <c:v>2009</c:v>
                </c:pt>
                <c:pt idx="1">
                  <c:v>2010</c:v>
                </c:pt>
                <c:pt idx="2">
                  <c:v>2011</c:v>
                </c:pt>
                <c:pt idx="3">
                  <c:v>2012</c:v>
                </c:pt>
                <c:pt idx="4">
                  <c:v>2013</c:v>
                </c:pt>
                <c:pt idx="5">
                  <c:v>2014</c:v>
                </c:pt>
                <c:pt idx="6">
                  <c:v>2015</c:v>
                </c:pt>
                <c:pt idx="7">
                  <c:v>2016</c:v>
                </c:pt>
                <c:pt idx="8">
                  <c:v>2017</c:v>
                </c:pt>
                <c:pt idx="9">
                  <c:v>2018</c:v>
                </c:pt>
                <c:pt idx="10">
                  <c:v>2019</c:v>
                </c:pt>
                <c:pt idx="11">
                  <c:v>2020</c:v>
                </c:pt>
                <c:pt idx="21">
                  <c:v>2030</c:v>
                </c:pt>
              </c:strCache>
            </c:strRef>
          </c:cat>
          <c:val>
            <c:numRef>
              <c:f>'@196'!$G$5:$AB$5</c:f>
              <c:numCache>
                <c:formatCode>0.0</c:formatCode>
                <c:ptCount val="22"/>
                <c:pt idx="0">
                  <c:v>34.317999999999998</c:v>
                </c:pt>
                <c:pt idx="1">
                  <c:v>30.375</c:v>
                </c:pt>
                <c:pt idx="2">
                  <c:v>33.478000000000002</c:v>
                </c:pt>
                <c:pt idx="3">
                  <c:v>35.709000000000003</c:v>
                </c:pt>
                <c:pt idx="4">
                  <c:v>37.036999999999999</c:v>
                </c:pt>
                <c:pt idx="5">
                  <c:v>38.628999999999998</c:v>
                </c:pt>
                <c:pt idx="6">
                  <c:v>37.537999999999997</c:v>
                </c:pt>
                <c:pt idx="7">
                  <c:v>37.137999999999998</c:v>
                </c:pt>
                <c:pt idx="8">
                  <c:v>39.008000000000003</c:v>
                </c:pt>
                <c:pt idx="9">
                  <c:v>40.018999999999998</c:v>
                </c:pt>
                <c:pt idx="10">
                  <c:v>40.929000000000002</c:v>
                </c:pt>
                <c:pt idx="11">
                  <c:v>42.131999999999998</c:v>
                </c:pt>
              </c:numCache>
            </c:numRef>
          </c:val>
          <c:smooth val="0"/>
          <c:extLst>
            <c:ext xmlns:c16="http://schemas.microsoft.com/office/drawing/2014/chart" uri="{C3380CC4-5D6E-409C-BE32-E72D297353CC}">
              <c16:uniqueId val="{0000000C-D49A-4D74-AD69-E2506438F667}"/>
            </c:ext>
          </c:extLst>
        </c:ser>
        <c:ser>
          <c:idx val="1"/>
          <c:order val="1"/>
          <c:tx>
            <c:strRef>
              <c:f>'@196'!$A$6</c:f>
              <c:strCache>
                <c:ptCount val="1"/>
                <c:pt idx="0">
                  <c:v>Mērķa vērtības, NAP</c:v>
                </c:pt>
              </c:strCache>
            </c:strRef>
          </c:tx>
          <c:spPr>
            <a:ln>
              <a:noFill/>
            </a:ln>
          </c:spPr>
          <c:marker>
            <c:symbol val="square"/>
            <c:size val="5"/>
            <c:spPr>
              <a:solidFill>
                <a:srgbClr val="C00000"/>
              </a:solidFill>
              <a:ln>
                <a:noFill/>
              </a:ln>
            </c:spPr>
          </c:marker>
          <c:dLbls>
            <c:dLbl>
              <c:idx val="5"/>
              <c:layout>
                <c:manualLayout>
                  <c:x val="-2.4305491225361575E-2"/>
                  <c:y val="3.407151618188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49A-4D74-AD69-E2506438F667}"/>
                </c:ext>
              </c:extLst>
            </c:dLbl>
            <c:dLbl>
              <c:idx val="8"/>
              <c:layout>
                <c:manualLayout>
                  <c:x val="-1.5433800022048286E-2"/>
                  <c:y val="3.0664395229982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49A-4D74-AD69-E2506438F667}"/>
                </c:ext>
              </c:extLst>
            </c:dLbl>
            <c:dLbl>
              <c:idx val="10"/>
              <c:layout>
                <c:manualLayout>
                  <c:x val="-3.6883356385431073E-3"/>
                  <c:y val="-2.073210024949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49A-4D74-AD69-E2506438F667}"/>
                </c:ext>
              </c:extLst>
            </c:dLbl>
            <c:dLbl>
              <c:idx val="11"/>
              <c:layout>
                <c:manualLayout>
                  <c:x val="-2.178649237472775E-2"/>
                  <c:y val="4.48262980948823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49A-4D74-AD69-E2506438F667}"/>
                </c:ext>
              </c:extLst>
            </c:dLbl>
            <c:dLbl>
              <c:idx val="13"/>
              <c:layout>
                <c:manualLayout>
                  <c:x val="-7.376671277086147E-3"/>
                  <c:y val="-3.3689662905436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49A-4D74-AD69-E2506438F667}"/>
                </c:ext>
              </c:extLst>
            </c:dLbl>
            <c:dLbl>
              <c:idx val="16"/>
              <c:layout>
                <c:manualLayout>
                  <c:x val="-7.3766712770862147E-3"/>
                  <c:y val="-3.3689662905436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49A-4D74-AD69-E2506438F667}"/>
                </c:ext>
              </c:extLst>
            </c:dLbl>
            <c:spPr>
              <a:noFill/>
              <a:ln>
                <a:noFill/>
              </a:ln>
              <a:effectLst/>
            </c:spPr>
            <c:txPr>
              <a:bodyPr/>
              <a:lstStyle/>
              <a:p>
                <a:pPr>
                  <a:defRPr sz="600"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'@196'!$G$4:$AB$4</c:f>
              <c:strCache>
                <c:ptCount val="22"/>
                <c:pt idx="0">
                  <c:v>2009</c:v>
                </c:pt>
                <c:pt idx="1">
                  <c:v>2010</c:v>
                </c:pt>
                <c:pt idx="2">
                  <c:v>2011</c:v>
                </c:pt>
                <c:pt idx="3">
                  <c:v>2012</c:v>
                </c:pt>
                <c:pt idx="4">
                  <c:v>2013</c:v>
                </c:pt>
                <c:pt idx="5">
                  <c:v>2014</c:v>
                </c:pt>
                <c:pt idx="6">
                  <c:v>2015</c:v>
                </c:pt>
                <c:pt idx="7">
                  <c:v>2016</c:v>
                </c:pt>
                <c:pt idx="8">
                  <c:v>2017</c:v>
                </c:pt>
                <c:pt idx="9">
                  <c:v>2018</c:v>
                </c:pt>
                <c:pt idx="10">
                  <c:v>2019</c:v>
                </c:pt>
                <c:pt idx="11">
                  <c:v>2020</c:v>
                </c:pt>
                <c:pt idx="21">
                  <c:v>2030</c:v>
                </c:pt>
              </c:strCache>
            </c:strRef>
          </c:cat>
          <c:val>
            <c:numRef>
              <c:f>'@196'!$G$6:$AB$6</c:f>
              <c:numCache>
                <c:formatCode>General</c:formatCode>
                <c:ptCount val="22"/>
                <c:pt idx="5">
                  <c:v>35</c:v>
                </c:pt>
                <c:pt idx="8">
                  <c:v>37</c:v>
                </c:pt>
                <c:pt idx="11">
                  <c:v>40</c:v>
                </c:pt>
              </c:numCache>
            </c:numRef>
          </c:val>
          <c:smooth val="0"/>
          <c:extLst>
            <c:ext xmlns:c16="http://schemas.microsoft.com/office/drawing/2014/chart" uri="{C3380CC4-5D6E-409C-BE32-E72D297353CC}">
              <c16:uniqueId val="{00000013-D49A-4D74-AD69-E2506438F667}"/>
            </c:ext>
          </c:extLst>
        </c:ser>
        <c:ser>
          <c:idx val="2"/>
          <c:order val="2"/>
          <c:tx>
            <c:strRef>
              <c:f>'@196'!$A$7</c:f>
              <c:strCache>
                <c:ptCount val="1"/>
                <c:pt idx="0">
                  <c:v>Mērķa vērtība, LV-2030</c:v>
                </c:pt>
              </c:strCache>
            </c:strRef>
          </c:tx>
          <c:spPr>
            <a:ln>
              <a:noFill/>
            </a:ln>
          </c:spPr>
          <c:marker>
            <c:symbol val="square"/>
            <c:size val="5"/>
            <c:spPr>
              <a:noFill/>
              <a:ln w="12700">
                <a:solidFill>
                  <a:srgbClr val="C00000"/>
                </a:solidFill>
              </a:ln>
            </c:spPr>
          </c:marker>
          <c:dLbls>
            <c:dLbl>
              <c:idx val="21"/>
              <c:layout>
                <c:manualLayout>
                  <c:x val="-2.6977124183006688E-2"/>
                  <c:y val="3.5277777777777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49A-4D74-AD69-E2506438F667}"/>
                </c:ext>
              </c:extLst>
            </c:dLbl>
            <c:dLbl>
              <c:idx val="26"/>
              <c:layout>
                <c:manualLayout>
                  <c:x val="-2.0285846011987092E-2"/>
                  <c:y val="-3.3689662905436527E-2"/>
                </c:manualLayout>
              </c:layout>
              <c:spPr/>
              <c:txPr>
                <a:bodyPr/>
                <a:lstStyle/>
                <a:p>
                  <a:pPr>
                    <a:defRPr sz="600" b="1"/>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49A-4D74-AD69-E2506438F667}"/>
                </c:ext>
              </c:extLst>
            </c:dLbl>
            <c:spPr>
              <a:noFill/>
              <a:ln>
                <a:noFill/>
              </a:ln>
              <a:effectLst/>
            </c:spPr>
            <c:txPr>
              <a:bodyPr wrap="square" lIns="38100" tIns="19050" rIns="38100" bIns="19050" anchor="ctr">
                <a:spAutoFit/>
              </a:bodyPr>
              <a:lstStyle/>
              <a:p>
                <a:pPr>
                  <a:defRPr sz="600" b="1"/>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'@196'!$G$4:$AB$4</c:f>
              <c:strCache>
                <c:ptCount val="22"/>
                <c:pt idx="0">
                  <c:v>2009</c:v>
                </c:pt>
                <c:pt idx="1">
                  <c:v>2010</c:v>
                </c:pt>
                <c:pt idx="2">
                  <c:v>2011</c:v>
                </c:pt>
                <c:pt idx="3">
                  <c:v>2012</c:v>
                </c:pt>
                <c:pt idx="4">
                  <c:v>2013</c:v>
                </c:pt>
                <c:pt idx="5">
                  <c:v>2014</c:v>
                </c:pt>
                <c:pt idx="6">
                  <c:v>2015</c:v>
                </c:pt>
                <c:pt idx="7">
                  <c:v>2016</c:v>
                </c:pt>
                <c:pt idx="8">
                  <c:v>2017</c:v>
                </c:pt>
                <c:pt idx="9">
                  <c:v>2018</c:v>
                </c:pt>
                <c:pt idx="10">
                  <c:v>2019</c:v>
                </c:pt>
                <c:pt idx="11">
                  <c:v>2020</c:v>
                </c:pt>
                <c:pt idx="21">
                  <c:v>2030</c:v>
                </c:pt>
              </c:strCache>
            </c:strRef>
          </c:cat>
          <c:val>
            <c:numRef>
              <c:f>'@196'!$G$7:$AB$7</c:f>
              <c:numCache>
                <c:formatCode>General</c:formatCode>
                <c:ptCount val="22"/>
                <c:pt idx="21">
                  <c:v>50</c:v>
                </c:pt>
              </c:numCache>
            </c:numRef>
          </c:val>
          <c:smooth val="0"/>
          <c:extLst>
            <c:ext xmlns:c16="http://schemas.microsoft.com/office/drawing/2014/chart" uri="{C3380CC4-5D6E-409C-BE32-E72D297353CC}">
              <c16:uniqueId val="{00000016-D49A-4D74-AD69-E2506438F667}"/>
            </c:ext>
          </c:extLst>
        </c:ser>
        <c:dLbls>
          <c:showLegendKey val="0"/>
          <c:showVal val="0"/>
          <c:showCatName val="0"/>
          <c:showSerName val="0"/>
          <c:showPercent val="0"/>
          <c:showBubbleSize val="0"/>
        </c:dLbls>
        <c:marker val="1"/>
        <c:smooth val="0"/>
        <c:axId val="385713784"/>
        <c:axId val="385716528"/>
      </c:lineChart>
      <c:catAx>
        <c:axId val="385713784"/>
        <c:scaling>
          <c:orientation val="minMax"/>
        </c:scaling>
        <c:delete val="0"/>
        <c:axPos val="b"/>
        <c:majorGridlines>
          <c:spPr>
            <a:ln>
              <a:noFill/>
            </a:ln>
          </c:spPr>
        </c:majorGridlines>
        <c:numFmt formatCode="General" sourceLinked="0"/>
        <c:majorTickMark val="none"/>
        <c:minorTickMark val="none"/>
        <c:tickLblPos val="nextTo"/>
        <c:txPr>
          <a:bodyPr rot="-5400000" vert="horz"/>
          <a:lstStyle/>
          <a:p>
            <a:pPr>
              <a:defRPr sz="600"/>
            </a:pPr>
            <a:endParaRPr lang="lv-LV"/>
          </a:p>
        </c:txPr>
        <c:crossAx val="385716528"/>
        <c:crosses val="autoZero"/>
        <c:auto val="1"/>
        <c:lblAlgn val="ctr"/>
        <c:lblOffset val="100"/>
        <c:noMultiLvlLbl val="0"/>
      </c:catAx>
      <c:valAx>
        <c:axId val="385716528"/>
        <c:scaling>
          <c:orientation val="minMax"/>
          <c:max val="55"/>
          <c:min val="0"/>
        </c:scaling>
        <c:delete val="0"/>
        <c:axPos val="l"/>
        <c:majorGridlines/>
        <c:numFmt formatCode="0.0" sourceLinked="1"/>
        <c:majorTickMark val="none"/>
        <c:minorTickMark val="none"/>
        <c:tickLblPos val="nextTo"/>
        <c:txPr>
          <a:bodyPr/>
          <a:lstStyle/>
          <a:p>
            <a:pPr>
              <a:defRPr sz="600"/>
            </a:pPr>
            <a:endParaRPr lang="lv-LV"/>
          </a:p>
        </c:txPr>
        <c:crossAx val="385713784"/>
        <c:crosses val="autoZero"/>
        <c:crossBetween val="midCat"/>
        <c:majorUnit val="10"/>
      </c:valAx>
    </c:plotArea>
    <c:legend>
      <c:legendPos val="b"/>
      <c:layout>
        <c:manualLayout>
          <c:xMode val="edge"/>
          <c:yMode val="edge"/>
          <c:x val="0.14461633472286553"/>
          <c:y val="0.85802417208121673"/>
          <c:w val="0.83277168785274391"/>
          <c:h val="9.7149529823900876E-2"/>
        </c:manualLayout>
      </c:layout>
      <c:overlay val="0"/>
      <c:txPr>
        <a:bodyPr/>
        <a:lstStyle/>
        <a:p>
          <a:pPr>
            <a:defRPr sz="600"/>
          </a:pPr>
          <a:endParaRPr lang="lv-LV"/>
        </a:p>
      </c:txPr>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lv-LV" sz="1000" b="1"/>
              <a:t>IKP uz vienu iedzīvotāju pēc pirktspējas paritātes līmeņa (</a:t>
            </a:r>
            <a:r>
              <a:rPr lang="lv-LV" sz="1000" b="1" i="0" u="none" strike="noStrike" kern="1200" spc="0" baseline="0">
                <a:solidFill>
                  <a:sysClr val="windowText" lastClr="000000">
                    <a:lumMod val="65000"/>
                    <a:lumOff val="35000"/>
                  </a:sysClr>
                </a:solidFill>
                <a:latin typeface="+mn-lt"/>
                <a:ea typeface="+mn-ea"/>
                <a:cs typeface="+mn-cs"/>
              </a:rPr>
              <a:t> %</a:t>
            </a:r>
            <a:r>
              <a:rPr lang="lv-LV" sz="1000" b="1"/>
              <a:t> no ES-27 vidējā rādītāja)</a:t>
            </a:r>
            <a:endParaRPr lang="en-US"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1"/>
          <c:order val="0"/>
          <c:tx>
            <c:strRef>
              <c:f>'8_1'!$A$5</c:f>
              <c:strCache>
                <c:ptCount val="1"/>
                <c:pt idx="0">
                  <c:v>Latvija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'8_1'!$B$4:$L$4</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'8_1'!$B$5:$L$5</c:f>
              <c:numCache>
                <c:formatCode>General</c:formatCode>
                <c:ptCount val="11"/>
                <c:pt idx="0">
                  <c:v>54</c:v>
                </c:pt>
                <c:pt idx="1">
                  <c:v>56</c:v>
                </c:pt>
                <c:pt idx="2">
                  <c:v>61</c:v>
                </c:pt>
                <c:pt idx="3">
                  <c:v>63</c:v>
                </c:pt>
                <c:pt idx="4">
                  <c:v>64</c:v>
                </c:pt>
                <c:pt idx="5">
                  <c:v>65</c:v>
                </c:pt>
                <c:pt idx="6">
                  <c:v>66</c:v>
                </c:pt>
                <c:pt idx="7">
                  <c:v>67</c:v>
                </c:pt>
                <c:pt idx="8">
                  <c:v>69</c:v>
                </c:pt>
                <c:pt idx="9">
                  <c:v>69</c:v>
                </c:pt>
                <c:pt idx="10">
                  <c:v>70</c:v>
                </c:pt>
              </c:numCache>
            </c:numRef>
          </c:val>
          <c:smooth val="0"/>
          <c:extLst>
            <c:ext xmlns:c16="http://schemas.microsoft.com/office/drawing/2014/chart" uri="{C3380CC4-5D6E-409C-BE32-E72D297353CC}">
              <c16:uniqueId val="{00000000-F9B9-4187-82BE-0011CF66D6D4}"/>
            </c:ext>
          </c:extLst>
        </c:ser>
        <c:dLbls>
          <c:showLegendKey val="0"/>
          <c:showVal val="0"/>
          <c:showCatName val="0"/>
          <c:showSerName val="0"/>
          <c:showPercent val="0"/>
          <c:showBubbleSize val="0"/>
        </c:dLbls>
        <c:smooth val="0"/>
        <c:axId val="596466824"/>
        <c:axId val="596467480"/>
      </c:lineChart>
      <c:catAx>
        <c:axId val="596466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96467480"/>
        <c:crosses val="autoZero"/>
        <c:auto val="1"/>
        <c:lblAlgn val="ctr"/>
        <c:lblOffset val="100"/>
        <c:noMultiLvlLbl val="0"/>
      </c:catAx>
      <c:valAx>
        <c:axId val="596467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96466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D055E-4506-4CED-96A6-53E28B578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174815</Words>
  <Characters>99646</Characters>
  <Application>Microsoft Office Word</Application>
  <DocSecurity>0</DocSecurity>
  <Lines>830</Lines>
  <Paragraphs>547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vt:lpstr>
      <vt:lpstr>Informatīvais ziņojums</vt:lpstr>
    </vt:vector>
  </TitlesOfParts>
  <Manager>P.Vilks</Manager>
  <Company>Microsoft</Company>
  <LinksUpToDate>false</LinksUpToDate>
  <CharactersWithSpaces>273914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Par ANO ilgtspējīgas attīstības mērķu īstenošanu</dc:subject>
  <dc:creator>Māra Sīmane;Vladislavs Vesperis</dc:creator>
  <cp:lastModifiedBy>Vladislavs Vesperis</cp:lastModifiedBy>
  <cp:revision>15</cp:revision>
  <cp:lastPrinted>2018-04-16T10:28:00Z</cp:lastPrinted>
  <dcterms:created xsi:type="dcterms:W3CDTF">2022-04-29T12:04:00Z</dcterms:created>
  <dcterms:modified xsi:type="dcterms:W3CDTF">2022-05-13T06:57:00Z</dcterms:modified>
</cp:coreProperties>
</file>