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32" w:rsidRDefault="009F7D32" w:rsidP="009F7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9F7D32" w:rsidRPr="005A6051" w:rsidRDefault="009F7D32" w:rsidP="009F7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 xml:space="preserve">LATVIJAS REPUBLIKAS </w:t>
      </w:r>
      <w:r>
        <w:rPr>
          <w:rFonts w:ascii="Times New Roman" w:eastAsia="Times New Roman" w:hAnsi="Times New Roman" w:cs="Times New Roman"/>
          <w:sz w:val="28"/>
          <w:szCs w:val="20"/>
        </w:rPr>
        <w:t>MINISTRU KABINETA SĒDES</w:t>
      </w:r>
    </w:p>
    <w:p w:rsidR="009F7D32" w:rsidRPr="005A6051" w:rsidRDefault="009F7D32" w:rsidP="009F7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PROTOKOLLĒMUMS</w:t>
      </w:r>
    </w:p>
    <w:p w:rsidR="009F7D32" w:rsidRPr="005A605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9F7D32" w:rsidRDefault="009F7D32" w:rsidP="009F7D32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9F7D32" w:rsidRPr="005A6051" w:rsidRDefault="009F7D32" w:rsidP="009F7D32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Rīgā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>Nr.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 xml:space="preserve">     </w:t>
      </w:r>
      <w:r w:rsidR="006F008D">
        <w:rPr>
          <w:rFonts w:ascii="Times New Roman" w:eastAsia="Times New Roman" w:hAnsi="Times New Roman" w:cs="Times New Roman"/>
          <w:sz w:val="28"/>
          <w:szCs w:val="20"/>
        </w:rPr>
        <w:t>2021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>gada ___.______</w:t>
      </w:r>
    </w:p>
    <w:p w:rsidR="009F7D32" w:rsidRPr="005A6051" w:rsidRDefault="009F7D32" w:rsidP="009F7D32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.§</w:t>
      </w:r>
    </w:p>
    <w:p w:rsidR="009F7D32" w:rsidRPr="005A6051" w:rsidRDefault="009F7D32" w:rsidP="009F7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7D32" w:rsidRDefault="009F7D32" w:rsidP="009F7D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08D" w:rsidRDefault="006F008D" w:rsidP="009F7D32">
      <w:pPr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008D">
        <w:rPr>
          <w:rFonts w:ascii="Times New Roman" w:eastAsia="Times New Roman" w:hAnsi="Times New Roman" w:cs="Times New Roman"/>
          <w:b/>
          <w:sz w:val="28"/>
          <w:szCs w:val="28"/>
        </w:rPr>
        <w:t>Grozījums Ministru kabineta 2015. gada 7. aprīļa noteikumos Nr.158 “Ģeotelpiskās informācijas koordinācijas padomes nolikums”</w:t>
      </w:r>
    </w:p>
    <w:p w:rsidR="009F7D32" w:rsidRPr="005A6051" w:rsidRDefault="009F7D32" w:rsidP="009F7D32">
      <w:pPr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6051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</w:t>
      </w:r>
    </w:p>
    <w:p w:rsidR="009F7D32" w:rsidRDefault="009F7D32" w:rsidP="009F7D32">
      <w:pPr>
        <w:tabs>
          <w:tab w:val="left" w:pos="28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D32" w:rsidRDefault="009F7D32" w:rsidP="008276C6">
      <w:pPr>
        <w:tabs>
          <w:tab w:val="left" w:pos="28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56CFB">
        <w:rPr>
          <w:rFonts w:ascii="Times New Roman" w:hAnsi="Times New Roman" w:cs="Times New Roman"/>
          <w:sz w:val="28"/>
          <w:szCs w:val="28"/>
        </w:rPr>
        <w:t>1.</w:t>
      </w:r>
      <w:r w:rsidRPr="00BD74E1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Pr="000B08A0">
        <w:rPr>
          <w:rFonts w:ascii="Times New Roman" w:hAnsi="Times New Roman" w:cs="Times New Roman"/>
          <w:sz w:val="28"/>
          <w:szCs w:val="28"/>
          <w:lang w:eastAsia="lv-LV"/>
        </w:rPr>
        <w:t xml:space="preserve">Pieņemt </w:t>
      </w:r>
      <w:r>
        <w:rPr>
          <w:rFonts w:ascii="Times New Roman" w:hAnsi="Times New Roman" w:cs="Times New Roman"/>
          <w:sz w:val="28"/>
          <w:szCs w:val="28"/>
          <w:lang w:eastAsia="lv-LV"/>
        </w:rPr>
        <w:t xml:space="preserve">iesniegto noteikumu projektu. </w:t>
      </w:r>
    </w:p>
    <w:p w:rsidR="009F7D32" w:rsidRPr="00E56CFB" w:rsidRDefault="009F7D32" w:rsidP="008276C6">
      <w:pPr>
        <w:tabs>
          <w:tab w:val="left" w:pos="284"/>
          <w:tab w:val="left" w:pos="7088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Valsts kancelejai sagatavot noteikumu projektu parakstīšanai.</w:t>
      </w:r>
    </w:p>
    <w:p w:rsidR="009F7D32" w:rsidRDefault="009F7D32" w:rsidP="009F7D3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276C6" w:rsidRPr="00D765B1" w:rsidRDefault="008276C6" w:rsidP="009F7D3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>Ministru prezidents</w:t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A. K. Kariņš</w:t>
      </w: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>Valsts kancelejas direktors</w:t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765B1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Jānis Citskovskis</w:t>
      </w: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9F7D32" w:rsidRPr="00D765B1" w:rsidRDefault="009F7D32" w:rsidP="009F7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9F7D32" w:rsidRPr="00D765B1" w:rsidRDefault="009F7D32" w:rsidP="009F7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65B1">
        <w:rPr>
          <w:rFonts w:ascii="Times New Roman" w:eastAsia="Times New Roman" w:hAnsi="Times New Roman" w:cs="Times New Roman"/>
          <w:sz w:val="28"/>
          <w:szCs w:val="24"/>
        </w:rPr>
        <w:t>Iesniedzējs:</w:t>
      </w:r>
    </w:p>
    <w:p w:rsidR="00F64A37" w:rsidRDefault="00F64A37" w:rsidP="009F7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Ministru prezidenta biedrs,</w:t>
      </w:r>
    </w:p>
    <w:p w:rsidR="007A4E33" w:rsidRPr="008276C6" w:rsidRDefault="00F07A08" w:rsidP="008276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a</w:t>
      </w:r>
      <w:r w:rsidR="009F7D32">
        <w:rPr>
          <w:rFonts w:ascii="Times New Roman" w:eastAsia="Times New Roman" w:hAnsi="Times New Roman" w:cs="Times New Roman"/>
          <w:sz w:val="28"/>
          <w:szCs w:val="24"/>
        </w:rPr>
        <w:t>izsardzības ministrs</w:t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9F7D32">
        <w:rPr>
          <w:rFonts w:ascii="Times New Roman" w:eastAsia="Times New Roman" w:hAnsi="Times New Roman" w:cs="Times New Roman"/>
          <w:sz w:val="28"/>
          <w:szCs w:val="24"/>
        </w:rPr>
        <w:tab/>
      </w:r>
      <w:r w:rsidR="00F64A37" w:rsidRPr="00F64A37">
        <w:rPr>
          <w:rFonts w:ascii="Times New Roman" w:eastAsia="Times New Roman" w:hAnsi="Times New Roman" w:cs="Times New Roman"/>
          <w:sz w:val="28"/>
          <w:szCs w:val="24"/>
        </w:rPr>
        <w:t>A. Pabriks</w:t>
      </w:r>
    </w:p>
    <w:sectPr w:rsidR="007A4E33" w:rsidRPr="008276C6" w:rsidSect="00FF14EE">
      <w:headerReference w:type="default" r:id="rId6"/>
      <w:footerReference w:type="even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D0C" w:rsidRDefault="006C7D0C">
      <w:pPr>
        <w:spacing w:after="0" w:line="240" w:lineRule="auto"/>
      </w:pPr>
      <w:r>
        <w:separator/>
      </w:r>
    </w:p>
  </w:endnote>
  <w:endnote w:type="continuationSeparator" w:id="0">
    <w:p w:rsidR="006C7D0C" w:rsidRDefault="006C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676" w:rsidRDefault="006F008D" w:rsidP="006B4676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19" w:rsidRPr="006F008D" w:rsidRDefault="006F008D" w:rsidP="006F008D">
    <w:pPr>
      <w:pStyle w:val="Footer"/>
      <w:rPr>
        <w:rFonts w:ascii="Times New Roman" w:hAnsi="Times New Roman" w:cs="Times New Roman"/>
        <w:sz w:val="20"/>
        <w:szCs w:val="20"/>
      </w:rPr>
    </w:pPr>
    <w:r w:rsidRPr="006F008D">
      <w:rPr>
        <w:rFonts w:ascii="Times New Roman" w:hAnsi="Times New Roman" w:cs="Times New Roman"/>
        <w:sz w:val="20"/>
        <w:szCs w:val="20"/>
      </w:rPr>
      <w:t>AiMProt_140921_Groz_GIKP_nolik_VSS_654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D0C" w:rsidRDefault="006C7D0C">
      <w:pPr>
        <w:spacing w:after="0" w:line="240" w:lineRule="auto"/>
      </w:pPr>
      <w:r>
        <w:separator/>
      </w:r>
    </w:p>
  </w:footnote>
  <w:footnote w:type="continuationSeparator" w:id="0">
    <w:p w:rsidR="006C7D0C" w:rsidRDefault="006C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86" w:rsidRPr="00B11386" w:rsidRDefault="00FF14EE" w:rsidP="00257E24">
    <w:pPr>
      <w:pStyle w:val="Header"/>
      <w:jc w:val="right"/>
      <w:rPr>
        <w:rFonts w:ascii="Times New Roman" w:hAnsi="Times New Roman" w:cs="Times New Roman"/>
        <w:sz w:val="28"/>
        <w:szCs w:val="28"/>
      </w:rPr>
    </w:pPr>
    <w:r w:rsidRPr="00B11386">
      <w:rPr>
        <w:rFonts w:ascii="Times New Roman" w:hAnsi="Times New Roman" w:cs="Times New Roman"/>
        <w:sz w:val="28"/>
        <w:szCs w:val="28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32"/>
    <w:rsid w:val="000A0DCB"/>
    <w:rsid w:val="001B07CB"/>
    <w:rsid w:val="001F3F72"/>
    <w:rsid w:val="002D6E50"/>
    <w:rsid w:val="005D5676"/>
    <w:rsid w:val="005F7614"/>
    <w:rsid w:val="006C7D0C"/>
    <w:rsid w:val="006F008D"/>
    <w:rsid w:val="0072687B"/>
    <w:rsid w:val="00761C2E"/>
    <w:rsid w:val="0078323E"/>
    <w:rsid w:val="007A4E33"/>
    <w:rsid w:val="008276C6"/>
    <w:rsid w:val="008D6F3E"/>
    <w:rsid w:val="009B4B40"/>
    <w:rsid w:val="009F7D32"/>
    <w:rsid w:val="00A07E48"/>
    <w:rsid w:val="00AB7944"/>
    <w:rsid w:val="00B84B82"/>
    <w:rsid w:val="00BD3DE6"/>
    <w:rsid w:val="00C35D61"/>
    <w:rsid w:val="00D0173E"/>
    <w:rsid w:val="00DD2AF1"/>
    <w:rsid w:val="00F07A08"/>
    <w:rsid w:val="00F64A37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4988E0"/>
  <w15:chartTrackingRefBased/>
  <w15:docId w15:val="{846CBC6E-698E-46E1-97CC-B43C0A14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D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D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D32"/>
  </w:style>
  <w:style w:type="paragraph" w:styleId="Footer">
    <w:name w:val="footer"/>
    <w:basedOn w:val="Normal"/>
    <w:link w:val="FooterChar"/>
    <w:uiPriority w:val="99"/>
    <w:unhideWhenUsed/>
    <w:rsid w:val="009F7D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D32"/>
  </w:style>
  <w:style w:type="character" w:styleId="Hyperlink">
    <w:name w:val="Hyperlink"/>
    <w:basedOn w:val="DefaultParagraphFont"/>
    <w:uiPriority w:val="99"/>
    <w:unhideWhenUsed/>
    <w:rsid w:val="009F7D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2015. gada 7. aprīļa noteikumos Nr.158 “Ģeotelpiskās informācijas koordinācijas padomes nolikums”</vt:lpstr>
    </vt:vector>
  </TitlesOfParts>
  <Manager>Krīzes vadības departaments</Manager>
  <Company>Aizsardzības ministrija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2015. gada 7. aprīļa noteikumos Nr.158 “Ģeotelpiskās informācijas koordinācijas padomes nolikums”</dc:title>
  <dc:subject>Protokollēmums</dc:subject>
  <dc:creator>Vera Solovjova</dc:creator>
  <cp:keywords>Koord_padome</cp:keywords>
  <dc:description>67335095_x000d_
vera.solovjova@mod.gov.lv_x000d_
_x000d_
</dc:description>
  <cp:lastModifiedBy>Vera Solovjova</cp:lastModifiedBy>
  <cp:revision>10</cp:revision>
  <cp:lastPrinted>2020-09-18T09:23:00Z</cp:lastPrinted>
  <dcterms:created xsi:type="dcterms:W3CDTF">2020-09-18T09:30:00Z</dcterms:created>
  <dcterms:modified xsi:type="dcterms:W3CDTF">2021-09-14T13:46:00Z</dcterms:modified>
</cp:coreProperties>
</file>