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A2B0AB4" w14:textId="44765376" w:rsidR="004B79C8" w:rsidRPr="00C524D6" w:rsidRDefault="00A12049" w:rsidP="00D333DA">
      <w:pPr>
        <w:spacing w:after="0" w:line="240" w:lineRule="auto"/>
        <w:jc w:val="center"/>
        <w:rPr>
          <w:rFonts w:ascii="Times New Roman" w:hAnsi="Times New Roman" w:cs="Times New Roman"/>
          <w:b/>
          <w:bCs/>
          <w:sz w:val="26"/>
          <w:szCs w:val="26"/>
        </w:rPr>
      </w:pPr>
      <w:r w:rsidRPr="00C524D6">
        <w:rPr>
          <w:rFonts w:ascii="Times New Roman" w:hAnsi="Times New Roman" w:cs="Times New Roman"/>
          <w:b/>
          <w:bCs/>
          <w:sz w:val="26"/>
          <w:szCs w:val="26"/>
        </w:rPr>
        <w:t>Informatīvais ziņojums “</w:t>
      </w:r>
      <w:r w:rsidRPr="00C524D6">
        <w:rPr>
          <w:rFonts w:ascii="Times New Roman" w:eastAsia="Times New Roman" w:hAnsi="Times New Roman" w:cs="Times New Roman"/>
          <w:b/>
          <w:bCs/>
          <w:sz w:val="26"/>
          <w:szCs w:val="26"/>
        </w:rPr>
        <w:t>P</w:t>
      </w:r>
      <w:r w:rsidR="004B79C8" w:rsidRPr="00C524D6">
        <w:rPr>
          <w:rFonts w:ascii="Times New Roman" w:eastAsia="Times New Roman" w:hAnsi="Times New Roman" w:cs="Times New Roman"/>
          <w:b/>
          <w:bCs/>
          <w:sz w:val="26"/>
          <w:szCs w:val="26"/>
        </w:rPr>
        <w:t xml:space="preserve">ar Eiropas Savienības Atveseļošanas un noturības mehānisma plāna </w:t>
      </w:r>
      <w:bookmarkStart w:id="0" w:name="_Hlk124766365"/>
      <w:bookmarkStart w:id="1" w:name="_Hlk94864298"/>
      <w:bookmarkStart w:id="2" w:name="_Hlk83894135"/>
      <w:r w:rsidR="004B79C8" w:rsidRPr="00C524D6">
        <w:rPr>
          <w:rFonts w:ascii="Times New Roman" w:hAnsi="Times New Roman" w:cs="Times New Roman"/>
          <w:b/>
          <w:sz w:val="26"/>
          <w:szCs w:val="26"/>
        </w:rPr>
        <w:t xml:space="preserve">3.1. reformu un investīciju virziena “Reģionālā politika” </w:t>
      </w:r>
      <w:bookmarkStart w:id="3" w:name="_Hlk124766417"/>
      <w:r w:rsidR="004B79C8" w:rsidRPr="00C524D6">
        <w:rPr>
          <w:rFonts w:ascii="Times New Roman" w:eastAsia="Times New Roman" w:hAnsi="Times New Roman" w:cs="Times New Roman"/>
          <w:b/>
          <w:sz w:val="26"/>
          <w:szCs w:val="26"/>
        </w:rPr>
        <w:t>reformas</w:t>
      </w:r>
      <w:bookmarkEnd w:id="0"/>
      <w:r w:rsidR="004B79C8" w:rsidRPr="00C524D6">
        <w:rPr>
          <w:rFonts w:ascii="Times New Roman" w:eastAsia="Times New Roman" w:hAnsi="Times New Roman" w:cs="Times New Roman"/>
          <w:b/>
          <w:sz w:val="26"/>
          <w:szCs w:val="26"/>
        </w:rPr>
        <w:t xml:space="preserve"> 3.1.2.r “Sociālo un nodarbinātības pakalpojumu pieejamība minimālo ienākumu reformas atbalstam”</w:t>
      </w:r>
      <w:bookmarkEnd w:id="1"/>
      <w:r w:rsidR="004B79C8" w:rsidRPr="00C524D6">
        <w:rPr>
          <w:rFonts w:ascii="Times New Roman" w:eastAsia="Times New Roman" w:hAnsi="Times New Roman" w:cs="Times New Roman"/>
          <w:sz w:val="26"/>
          <w:szCs w:val="26"/>
        </w:rPr>
        <w:t xml:space="preserve"> </w:t>
      </w:r>
      <w:bookmarkEnd w:id="3"/>
      <w:r w:rsidR="004B79C8" w:rsidRPr="00C524D6">
        <w:rPr>
          <w:rFonts w:ascii="Times New Roman" w:eastAsia="Times New Roman" w:hAnsi="Times New Roman" w:cs="Times New Roman"/>
          <w:b/>
          <w:bCs/>
          <w:sz w:val="26"/>
          <w:szCs w:val="26"/>
        </w:rPr>
        <w:t>3.1.2.</w:t>
      </w:r>
      <w:r w:rsidR="00C97B9F" w:rsidRPr="00C524D6">
        <w:rPr>
          <w:rFonts w:ascii="Times New Roman" w:eastAsia="Times New Roman" w:hAnsi="Times New Roman" w:cs="Times New Roman"/>
          <w:b/>
          <w:bCs/>
          <w:sz w:val="26"/>
          <w:szCs w:val="26"/>
        </w:rPr>
        <w:t>3</w:t>
      </w:r>
      <w:r w:rsidR="004B79C8" w:rsidRPr="00C524D6">
        <w:rPr>
          <w:rFonts w:ascii="Times New Roman" w:eastAsia="Times New Roman" w:hAnsi="Times New Roman" w:cs="Times New Roman"/>
          <w:b/>
          <w:bCs/>
          <w:sz w:val="26"/>
          <w:szCs w:val="26"/>
        </w:rPr>
        <w:t xml:space="preserve">.i. investīcijas </w:t>
      </w:r>
      <w:bookmarkStart w:id="4" w:name="_Hlk124766625"/>
      <w:r w:rsidR="004B79C8" w:rsidRPr="00C524D6">
        <w:rPr>
          <w:rFonts w:ascii="Times New Roman" w:eastAsia="Times New Roman" w:hAnsi="Times New Roman" w:cs="Times New Roman"/>
          <w:b/>
          <w:bCs/>
          <w:sz w:val="26"/>
          <w:szCs w:val="26"/>
        </w:rPr>
        <w:t>“</w:t>
      </w:r>
      <w:r w:rsidR="00C97B9F" w:rsidRPr="00C524D6">
        <w:rPr>
          <w:rFonts w:ascii="Times New Roman" w:eastAsia="Times New Roman" w:hAnsi="Times New Roman" w:cs="Times New Roman"/>
          <w:b/>
          <w:bCs/>
          <w:sz w:val="26"/>
          <w:szCs w:val="26"/>
        </w:rPr>
        <w:t>Ilgstošas sociālās aprūpes pakalpojuma noturība un nepārtrauktība: jaunu ģimeniskai videi pietuvinātu aprūpes pakalpojumu sniedzēju attīstība pensijas vecuma personām</w:t>
      </w:r>
      <w:bookmarkEnd w:id="2"/>
      <w:r w:rsidR="004B79C8" w:rsidRPr="00C524D6">
        <w:rPr>
          <w:rFonts w:ascii="Times New Roman" w:eastAsia="Times New Roman" w:hAnsi="Times New Roman" w:cs="Times New Roman"/>
          <w:b/>
          <w:bCs/>
          <w:sz w:val="26"/>
          <w:szCs w:val="26"/>
        </w:rPr>
        <w:t>”</w:t>
      </w:r>
      <w:bookmarkEnd w:id="4"/>
      <w:r w:rsidR="004B79C8" w:rsidRPr="00C524D6">
        <w:rPr>
          <w:rFonts w:ascii="Times New Roman" w:eastAsia="Times New Roman" w:hAnsi="Times New Roman" w:cs="Times New Roman"/>
          <w:b/>
          <w:bCs/>
          <w:sz w:val="26"/>
          <w:szCs w:val="26"/>
        </w:rPr>
        <w:t xml:space="preserve"> </w:t>
      </w:r>
      <w:r w:rsidR="00C97B9F" w:rsidRPr="00C524D6">
        <w:rPr>
          <w:rFonts w:ascii="Times New Roman" w:eastAsia="Times New Roman" w:hAnsi="Times New Roman" w:cs="Times New Roman"/>
          <w:b/>
          <w:bCs/>
          <w:sz w:val="26"/>
          <w:szCs w:val="26"/>
        </w:rPr>
        <w:t xml:space="preserve">otrās kārtas </w:t>
      </w:r>
      <w:r w:rsidR="00BE5EAF" w:rsidRPr="00C524D6">
        <w:rPr>
          <w:rFonts w:ascii="Times New Roman" w:eastAsia="Times New Roman" w:hAnsi="Times New Roman" w:cs="Times New Roman"/>
          <w:b/>
          <w:bCs/>
          <w:sz w:val="26"/>
          <w:szCs w:val="26"/>
        </w:rPr>
        <w:t>mērķrādītāja</w:t>
      </w:r>
      <w:r w:rsidR="004B79C8" w:rsidRPr="00C524D6">
        <w:rPr>
          <w:rFonts w:ascii="Times New Roman" w:eastAsia="Times New Roman" w:hAnsi="Times New Roman" w:cs="Times New Roman"/>
          <w:b/>
          <w:bCs/>
          <w:sz w:val="26"/>
          <w:szCs w:val="26"/>
        </w:rPr>
        <w:t xml:space="preserve"> īstenošanas termiņu kavējumu</w:t>
      </w:r>
      <w:r w:rsidRPr="00C524D6">
        <w:rPr>
          <w:rFonts w:ascii="Times New Roman" w:eastAsia="Times New Roman" w:hAnsi="Times New Roman" w:cs="Times New Roman"/>
          <w:b/>
          <w:bCs/>
          <w:sz w:val="26"/>
          <w:szCs w:val="26"/>
        </w:rPr>
        <w:t>”</w:t>
      </w:r>
    </w:p>
    <w:p w14:paraId="57275201" w14:textId="77777777" w:rsidR="00B01F1A" w:rsidRPr="00C524D6" w:rsidRDefault="00B01F1A" w:rsidP="00D333DA">
      <w:pPr>
        <w:spacing w:after="0" w:line="240" w:lineRule="auto"/>
        <w:jc w:val="center"/>
        <w:rPr>
          <w:rFonts w:ascii="Times New Roman" w:hAnsi="Times New Roman" w:cs="Times New Roman"/>
          <w:sz w:val="26"/>
          <w:szCs w:val="26"/>
        </w:rPr>
      </w:pPr>
      <w:bookmarkStart w:id="5" w:name="_Toc110002929"/>
    </w:p>
    <w:p w14:paraId="5B0A495A" w14:textId="74147323" w:rsidR="00314D72" w:rsidRPr="00C524D6" w:rsidRDefault="00314D72" w:rsidP="00663622">
      <w:pPr>
        <w:pStyle w:val="ListParagraph"/>
        <w:numPr>
          <w:ilvl w:val="0"/>
          <w:numId w:val="1"/>
        </w:numPr>
        <w:spacing w:after="0" w:line="240" w:lineRule="auto"/>
        <w:jc w:val="both"/>
        <w:rPr>
          <w:rFonts w:ascii="Times New Roman" w:eastAsia="Times New Roman" w:hAnsi="Times New Roman" w:cs="Times New Roman"/>
          <w:b/>
          <w:bCs/>
          <w:sz w:val="26"/>
          <w:szCs w:val="26"/>
        </w:rPr>
      </w:pPr>
      <w:r w:rsidRPr="00C524D6">
        <w:rPr>
          <w:rFonts w:ascii="Times New Roman" w:eastAsia="Times New Roman" w:hAnsi="Times New Roman" w:cs="Times New Roman"/>
          <w:b/>
          <w:bCs/>
          <w:sz w:val="26"/>
          <w:szCs w:val="26"/>
        </w:rPr>
        <w:t>Ievads</w:t>
      </w:r>
      <w:bookmarkEnd w:id="5"/>
    </w:p>
    <w:p w14:paraId="4F9200D2" w14:textId="77777777" w:rsidR="00E44B7D" w:rsidRPr="00C524D6" w:rsidRDefault="00E44B7D" w:rsidP="00663622">
      <w:pPr>
        <w:pStyle w:val="ListParagraph"/>
        <w:spacing w:after="0" w:line="240" w:lineRule="auto"/>
        <w:jc w:val="both"/>
        <w:rPr>
          <w:rFonts w:ascii="Times New Roman" w:eastAsia="Times New Roman" w:hAnsi="Times New Roman" w:cs="Times New Roman"/>
          <w:b/>
          <w:bCs/>
          <w:sz w:val="26"/>
          <w:szCs w:val="26"/>
        </w:rPr>
      </w:pPr>
    </w:p>
    <w:p w14:paraId="719E720E" w14:textId="6D6ACAF7" w:rsidR="006239B6" w:rsidRPr="00C524D6" w:rsidRDefault="00A12049" w:rsidP="00E25D48">
      <w:pPr>
        <w:pStyle w:val="ListParagraph"/>
        <w:numPr>
          <w:ilvl w:val="1"/>
          <w:numId w:val="1"/>
        </w:numPr>
        <w:spacing w:before="120" w:after="120" w:line="240" w:lineRule="auto"/>
        <w:ind w:left="357" w:hanging="357"/>
        <w:jc w:val="both"/>
        <w:rPr>
          <w:rFonts w:ascii="Times New Roman" w:eastAsiaTheme="minorEastAsia" w:hAnsi="Times New Roman" w:cs="Times New Roman"/>
          <w:sz w:val="26"/>
          <w:szCs w:val="26"/>
          <w:lang w:eastAsia="lv-LV"/>
        </w:rPr>
      </w:pPr>
      <w:r w:rsidRPr="00C524D6">
        <w:rPr>
          <w:rFonts w:ascii="Times New Roman" w:eastAsiaTheme="minorEastAsia" w:hAnsi="Times New Roman" w:cs="Times New Roman"/>
          <w:sz w:val="26"/>
          <w:szCs w:val="26"/>
          <w:lang w:eastAsia="lv-LV"/>
        </w:rPr>
        <w:t xml:space="preserve">Informatīvais ziņojums </w:t>
      </w:r>
      <w:r w:rsidR="00FC27E2" w:rsidRPr="00C524D6">
        <w:rPr>
          <w:rFonts w:ascii="Times New Roman" w:eastAsiaTheme="minorEastAsia" w:hAnsi="Times New Roman" w:cs="Times New Roman"/>
          <w:sz w:val="26"/>
          <w:szCs w:val="26"/>
          <w:lang w:eastAsia="lv-LV"/>
        </w:rPr>
        <w:t>izstrādāt</w:t>
      </w:r>
      <w:r w:rsidRPr="00C524D6">
        <w:rPr>
          <w:rFonts w:ascii="Times New Roman" w:eastAsiaTheme="minorEastAsia" w:hAnsi="Times New Roman" w:cs="Times New Roman"/>
          <w:sz w:val="26"/>
          <w:szCs w:val="26"/>
          <w:lang w:eastAsia="lv-LV"/>
        </w:rPr>
        <w:t>s</w:t>
      </w:r>
      <w:r w:rsidR="00314D72" w:rsidRPr="00C524D6">
        <w:rPr>
          <w:rFonts w:ascii="Times New Roman" w:eastAsiaTheme="minorEastAsia" w:hAnsi="Times New Roman" w:cs="Times New Roman"/>
          <w:sz w:val="26"/>
          <w:szCs w:val="26"/>
          <w:lang w:eastAsia="lv-LV"/>
        </w:rPr>
        <w:t xml:space="preserve">, lai </w:t>
      </w:r>
      <w:r w:rsidR="00D84ABE" w:rsidRPr="00C524D6">
        <w:rPr>
          <w:rFonts w:ascii="Times New Roman" w:eastAsiaTheme="minorEastAsia" w:hAnsi="Times New Roman" w:cs="Times New Roman"/>
          <w:sz w:val="26"/>
          <w:szCs w:val="26"/>
          <w:lang w:eastAsia="lv-LV"/>
        </w:rPr>
        <w:t>inform</w:t>
      </w:r>
      <w:r w:rsidR="00AE5C57" w:rsidRPr="00C524D6">
        <w:rPr>
          <w:rFonts w:ascii="Times New Roman" w:eastAsiaTheme="minorEastAsia" w:hAnsi="Times New Roman" w:cs="Times New Roman"/>
          <w:sz w:val="26"/>
          <w:szCs w:val="26"/>
          <w:lang w:eastAsia="lv-LV"/>
        </w:rPr>
        <w:t>ē</w:t>
      </w:r>
      <w:r w:rsidR="00D84ABE" w:rsidRPr="00C524D6">
        <w:rPr>
          <w:rFonts w:ascii="Times New Roman" w:eastAsiaTheme="minorEastAsia" w:hAnsi="Times New Roman" w:cs="Times New Roman"/>
          <w:sz w:val="26"/>
          <w:szCs w:val="26"/>
          <w:lang w:eastAsia="lv-LV"/>
        </w:rPr>
        <w:t>tu M</w:t>
      </w:r>
      <w:r w:rsidR="006239B6" w:rsidRPr="00C524D6">
        <w:rPr>
          <w:rFonts w:ascii="Times New Roman" w:eastAsiaTheme="minorEastAsia" w:hAnsi="Times New Roman" w:cs="Times New Roman"/>
          <w:sz w:val="26"/>
          <w:szCs w:val="26"/>
          <w:lang w:eastAsia="lv-LV"/>
        </w:rPr>
        <w:t>inistru kabinetu</w:t>
      </w:r>
      <w:r w:rsidR="004C4922" w:rsidRPr="00C524D6">
        <w:rPr>
          <w:rFonts w:ascii="Times New Roman" w:eastAsiaTheme="minorEastAsia" w:hAnsi="Times New Roman" w:cs="Times New Roman"/>
          <w:sz w:val="26"/>
          <w:szCs w:val="26"/>
          <w:lang w:eastAsia="lv-LV"/>
        </w:rPr>
        <w:t xml:space="preserve"> (turpmāk – MK)</w:t>
      </w:r>
      <w:r w:rsidR="00D84ABE" w:rsidRPr="00C524D6">
        <w:rPr>
          <w:rFonts w:ascii="Times New Roman" w:eastAsiaTheme="minorEastAsia" w:hAnsi="Times New Roman" w:cs="Times New Roman"/>
          <w:sz w:val="26"/>
          <w:szCs w:val="26"/>
          <w:lang w:eastAsia="lv-LV"/>
        </w:rPr>
        <w:t xml:space="preserve"> </w:t>
      </w:r>
      <w:r w:rsidR="009161EC" w:rsidRPr="00C524D6">
        <w:rPr>
          <w:rFonts w:ascii="Times New Roman" w:eastAsiaTheme="minorEastAsia" w:hAnsi="Times New Roman" w:cs="Times New Roman"/>
          <w:sz w:val="26"/>
          <w:szCs w:val="26"/>
          <w:lang w:eastAsia="lv-LV"/>
        </w:rPr>
        <w:t xml:space="preserve">par Atveseļošanas </w:t>
      </w:r>
      <w:r w:rsidR="00DD4154" w:rsidRPr="00C524D6">
        <w:rPr>
          <w:rFonts w:ascii="Times New Roman" w:eastAsiaTheme="minorEastAsia" w:hAnsi="Times New Roman" w:cs="Times New Roman"/>
          <w:sz w:val="26"/>
          <w:szCs w:val="26"/>
          <w:lang w:eastAsia="lv-LV"/>
        </w:rPr>
        <w:t xml:space="preserve">un noturības mehānisma </w:t>
      </w:r>
      <w:r w:rsidR="00BE5EAF" w:rsidRPr="00C524D6">
        <w:rPr>
          <w:rFonts w:ascii="Times New Roman" w:eastAsiaTheme="minorEastAsia" w:hAnsi="Times New Roman" w:cs="Times New Roman"/>
          <w:sz w:val="26"/>
          <w:szCs w:val="26"/>
          <w:lang w:eastAsia="lv-LV"/>
        </w:rPr>
        <w:t>(turpmāk – A</w:t>
      </w:r>
      <w:r w:rsidR="008454AF" w:rsidRPr="00C524D6">
        <w:rPr>
          <w:rFonts w:ascii="Times New Roman" w:eastAsiaTheme="minorEastAsia" w:hAnsi="Times New Roman" w:cs="Times New Roman"/>
          <w:sz w:val="26"/>
          <w:szCs w:val="26"/>
          <w:lang w:eastAsia="lv-LV"/>
        </w:rPr>
        <w:t>F</w:t>
      </w:r>
      <w:r w:rsidR="00BE5EAF" w:rsidRPr="00C524D6">
        <w:rPr>
          <w:rFonts w:ascii="Times New Roman" w:eastAsiaTheme="minorEastAsia" w:hAnsi="Times New Roman" w:cs="Times New Roman"/>
          <w:sz w:val="26"/>
          <w:szCs w:val="26"/>
          <w:lang w:eastAsia="lv-LV"/>
        </w:rPr>
        <w:t xml:space="preserve">) </w:t>
      </w:r>
      <w:r w:rsidR="00DD4154" w:rsidRPr="00C524D6">
        <w:rPr>
          <w:rFonts w:ascii="Times New Roman" w:eastAsiaTheme="minorEastAsia" w:hAnsi="Times New Roman" w:cs="Times New Roman"/>
          <w:sz w:val="26"/>
          <w:szCs w:val="26"/>
          <w:lang w:eastAsia="lv-LV"/>
        </w:rPr>
        <w:t xml:space="preserve">plāna </w:t>
      </w:r>
      <w:r w:rsidR="004C48B9" w:rsidRPr="00C524D6">
        <w:rPr>
          <w:rFonts w:ascii="Times New Roman" w:eastAsiaTheme="minorEastAsia" w:hAnsi="Times New Roman" w:cs="Times New Roman"/>
          <w:sz w:val="26"/>
          <w:szCs w:val="26"/>
          <w:lang w:eastAsia="lv-LV"/>
        </w:rPr>
        <w:t xml:space="preserve">3. </w:t>
      </w:r>
      <w:r w:rsidR="009161EC" w:rsidRPr="00C524D6">
        <w:rPr>
          <w:rFonts w:ascii="Times New Roman" w:eastAsiaTheme="minorEastAsia" w:hAnsi="Times New Roman" w:cs="Times New Roman"/>
          <w:sz w:val="26"/>
          <w:szCs w:val="26"/>
          <w:lang w:eastAsia="lv-LV"/>
        </w:rPr>
        <w:t>komponentes “</w:t>
      </w:r>
      <w:r w:rsidR="004C48B9" w:rsidRPr="00C524D6">
        <w:rPr>
          <w:rFonts w:ascii="Times New Roman" w:eastAsiaTheme="minorEastAsia" w:hAnsi="Times New Roman" w:cs="Times New Roman"/>
          <w:sz w:val="26"/>
          <w:szCs w:val="26"/>
          <w:lang w:eastAsia="lv-LV"/>
        </w:rPr>
        <w:t>Nevienlīdzības mazināšana</w:t>
      </w:r>
      <w:r w:rsidR="009161EC" w:rsidRPr="00C524D6">
        <w:rPr>
          <w:rFonts w:ascii="Times New Roman" w:eastAsiaTheme="minorEastAsia" w:hAnsi="Times New Roman" w:cs="Times New Roman"/>
          <w:sz w:val="26"/>
          <w:szCs w:val="26"/>
          <w:lang w:eastAsia="lv-LV"/>
        </w:rPr>
        <w:t xml:space="preserve">” </w:t>
      </w:r>
      <w:r w:rsidR="004C48B9" w:rsidRPr="00C524D6">
        <w:rPr>
          <w:rFonts w:ascii="Times New Roman" w:eastAsiaTheme="minorEastAsia" w:hAnsi="Times New Roman" w:cs="Times New Roman"/>
          <w:sz w:val="26"/>
          <w:szCs w:val="26"/>
          <w:lang w:eastAsia="lv-LV"/>
        </w:rPr>
        <w:t>3.1.</w:t>
      </w:r>
      <w:r w:rsidR="007C44F5" w:rsidRPr="00C524D6">
        <w:rPr>
          <w:rFonts w:ascii="Times New Roman" w:eastAsiaTheme="minorEastAsia" w:hAnsi="Times New Roman" w:cs="Times New Roman"/>
          <w:sz w:val="26"/>
          <w:szCs w:val="26"/>
          <w:lang w:eastAsia="lv-LV"/>
        </w:rPr>
        <w:t> </w:t>
      </w:r>
      <w:r w:rsidR="004C48B9" w:rsidRPr="00C524D6">
        <w:rPr>
          <w:rFonts w:ascii="Times New Roman" w:eastAsiaTheme="minorEastAsia" w:hAnsi="Times New Roman" w:cs="Times New Roman"/>
          <w:sz w:val="26"/>
          <w:szCs w:val="26"/>
          <w:lang w:eastAsia="lv-LV"/>
        </w:rPr>
        <w:t>reformu un investīciju virziena “Reģionālā politika” reformas 3.1.2.r</w:t>
      </w:r>
      <w:r w:rsidR="007C44F5" w:rsidRPr="00C524D6">
        <w:rPr>
          <w:rFonts w:ascii="Times New Roman" w:eastAsiaTheme="minorEastAsia" w:hAnsi="Times New Roman" w:cs="Times New Roman"/>
          <w:sz w:val="26"/>
          <w:szCs w:val="26"/>
          <w:lang w:eastAsia="lv-LV"/>
        </w:rPr>
        <w:t xml:space="preserve"> </w:t>
      </w:r>
      <w:r w:rsidR="004C48B9" w:rsidRPr="00C524D6">
        <w:rPr>
          <w:rFonts w:ascii="Times New Roman" w:eastAsiaTheme="minorEastAsia" w:hAnsi="Times New Roman" w:cs="Times New Roman"/>
          <w:sz w:val="26"/>
          <w:szCs w:val="26"/>
          <w:lang w:eastAsia="lv-LV"/>
        </w:rPr>
        <w:t>“Sociālo un nodarbinātības pakalpojumu pieejamība minimālo ienākumu reformas atbalstam”</w:t>
      </w:r>
      <w:r w:rsidR="007C44F5" w:rsidRPr="00C524D6">
        <w:rPr>
          <w:rFonts w:ascii="Times New Roman" w:eastAsiaTheme="minorEastAsia" w:hAnsi="Times New Roman" w:cs="Times New Roman"/>
          <w:sz w:val="26"/>
          <w:szCs w:val="26"/>
          <w:lang w:eastAsia="lv-LV"/>
        </w:rPr>
        <w:t> </w:t>
      </w:r>
      <w:r w:rsidR="00C97B9F" w:rsidRPr="00C524D6">
        <w:rPr>
          <w:rFonts w:ascii="Times New Roman" w:eastAsiaTheme="minorEastAsia" w:hAnsi="Times New Roman" w:cs="Times New Roman"/>
          <w:bCs/>
          <w:sz w:val="26"/>
          <w:szCs w:val="26"/>
          <w:lang w:eastAsia="lv-LV"/>
        </w:rPr>
        <w:t xml:space="preserve">3.1.2.3.i. investīcijas “Ilgstošas sociālās aprūpes pakalpojuma noturība un nepārtrauktība: jaunu ģimeniskai videi pietuvinātu aprūpes pakalpojumu sniedzēju attīstība pensijas vecuma personām” </w:t>
      </w:r>
      <w:r w:rsidR="005E069A" w:rsidRPr="00C524D6">
        <w:rPr>
          <w:rFonts w:ascii="Times New Roman" w:eastAsiaTheme="minorEastAsia" w:hAnsi="Times New Roman" w:cs="Times New Roman"/>
          <w:bCs/>
          <w:sz w:val="26"/>
          <w:szCs w:val="26"/>
          <w:lang w:eastAsia="lv-LV"/>
        </w:rPr>
        <w:t>(turpmāk – 3.1.2.3.i</w:t>
      </w:r>
      <w:r w:rsidR="00E25D48" w:rsidRPr="00C524D6">
        <w:rPr>
          <w:rFonts w:ascii="Times New Roman" w:eastAsiaTheme="minorEastAsia" w:hAnsi="Times New Roman" w:cs="Times New Roman"/>
          <w:bCs/>
          <w:sz w:val="26"/>
          <w:szCs w:val="26"/>
          <w:lang w:eastAsia="lv-LV"/>
        </w:rPr>
        <w:t>.</w:t>
      </w:r>
      <w:r w:rsidR="005E069A" w:rsidRPr="00C524D6">
        <w:rPr>
          <w:rFonts w:ascii="Times New Roman" w:eastAsiaTheme="minorEastAsia" w:hAnsi="Times New Roman" w:cs="Times New Roman"/>
          <w:bCs/>
          <w:sz w:val="26"/>
          <w:szCs w:val="26"/>
          <w:lang w:eastAsia="lv-LV"/>
        </w:rPr>
        <w:t xml:space="preserve"> investīcija) </w:t>
      </w:r>
      <w:r w:rsidR="00C97B9F" w:rsidRPr="00C524D6">
        <w:rPr>
          <w:rFonts w:ascii="Times New Roman" w:eastAsiaTheme="minorEastAsia" w:hAnsi="Times New Roman" w:cs="Times New Roman"/>
          <w:bCs/>
          <w:sz w:val="26"/>
          <w:szCs w:val="26"/>
          <w:lang w:eastAsia="lv-LV"/>
        </w:rPr>
        <w:t xml:space="preserve">otrās kārtas </w:t>
      </w:r>
      <w:r w:rsidR="0032309E" w:rsidRPr="00C524D6">
        <w:rPr>
          <w:rFonts w:ascii="Times New Roman" w:eastAsiaTheme="minorEastAsia" w:hAnsi="Times New Roman" w:cs="Times New Roman"/>
          <w:bCs/>
          <w:sz w:val="26"/>
          <w:szCs w:val="26"/>
          <w:lang w:eastAsia="lv-LV"/>
        </w:rPr>
        <w:t xml:space="preserve">mērķrādītāja </w:t>
      </w:r>
      <w:r w:rsidR="00314D72" w:rsidRPr="00C524D6">
        <w:rPr>
          <w:rFonts w:ascii="Times New Roman" w:eastAsiaTheme="minorEastAsia" w:hAnsi="Times New Roman" w:cs="Times New Roman"/>
          <w:sz w:val="26"/>
          <w:szCs w:val="26"/>
          <w:lang w:eastAsia="lv-LV"/>
        </w:rPr>
        <w:t>termiņu</w:t>
      </w:r>
      <w:r w:rsidR="00D84ABE" w:rsidRPr="00C524D6">
        <w:rPr>
          <w:rFonts w:ascii="Times New Roman" w:eastAsiaTheme="minorEastAsia" w:hAnsi="Times New Roman" w:cs="Times New Roman"/>
          <w:sz w:val="26"/>
          <w:szCs w:val="26"/>
          <w:lang w:eastAsia="lv-LV"/>
        </w:rPr>
        <w:t xml:space="preserve"> kavējumiem</w:t>
      </w:r>
      <w:r w:rsidR="009161EC" w:rsidRPr="00C524D6">
        <w:rPr>
          <w:rFonts w:ascii="Times New Roman" w:eastAsiaTheme="minorEastAsia" w:hAnsi="Times New Roman" w:cs="Times New Roman"/>
          <w:sz w:val="26"/>
          <w:szCs w:val="26"/>
          <w:lang w:eastAsia="lv-LV"/>
        </w:rPr>
        <w:t xml:space="preserve"> </w:t>
      </w:r>
      <w:r w:rsidR="003E6D05" w:rsidRPr="00C524D6">
        <w:rPr>
          <w:rFonts w:ascii="Times New Roman" w:eastAsiaTheme="minorEastAsia" w:hAnsi="Times New Roman" w:cs="Times New Roman"/>
          <w:sz w:val="26"/>
          <w:szCs w:val="26"/>
          <w:lang w:eastAsia="lv-LV"/>
        </w:rPr>
        <w:t xml:space="preserve">atbilstoši </w:t>
      </w:r>
      <w:r w:rsidR="009161EC" w:rsidRPr="00C524D6">
        <w:rPr>
          <w:rFonts w:ascii="Times New Roman" w:eastAsiaTheme="minorEastAsia" w:hAnsi="Times New Roman" w:cs="Times New Roman"/>
          <w:sz w:val="26"/>
          <w:szCs w:val="26"/>
          <w:lang w:eastAsia="lv-LV"/>
        </w:rPr>
        <w:t>MK 2022.</w:t>
      </w:r>
      <w:r w:rsidR="0091743B" w:rsidRPr="00C524D6">
        <w:rPr>
          <w:rFonts w:ascii="Times New Roman" w:eastAsiaTheme="minorEastAsia" w:hAnsi="Times New Roman" w:cs="Times New Roman"/>
          <w:sz w:val="26"/>
          <w:szCs w:val="26"/>
          <w:lang w:eastAsia="lv-LV"/>
        </w:rPr>
        <w:t> </w:t>
      </w:r>
      <w:r w:rsidR="009161EC" w:rsidRPr="00C524D6">
        <w:rPr>
          <w:rFonts w:ascii="Times New Roman" w:eastAsiaTheme="minorEastAsia" w:hAnsi="Times New Roman" w:cs="Times New Roman"/>
          <w:sz w:val="26"/>
          <w:szCs w:val="26"/>
          <w:lang w:eastAsia="lv-LV"/>
        </w:rPr>
        <w:t>gada 22.</w:t>
      </w:r>
      <w:r w:rsidR="007C44F5" w:rsidRPr="00C524D6">
        <w:rPr>
          <w:rFonts w:ascii="Times New Roman" w:eastAsiaTheme="minorEastAsia" w:hAnsi="Times New Roman" w:cs="Times New Roman"/>
          <w:sz w:val="26"/>
          <w:szCs w:val="26"/>
          <w:lang w:eastAsia="lv-LV"/>
        </w:rPr>
        <w:t xml:space="preserve"> </w:t>
      </w:r>
      <w:r w:rsidR="009161EC" w:rsidRPr="00C524D6">
        <w:rPr>
          <w:rFonts w:ascii="Times New Roman" w:eastAsiaTheme="minorEastAsia" w:hAnsi="Times New Roman" w:cs="Times New Roman"/>
          <w:sz w:val="26"/>
          <w:szCs w:val="26"/>
          <w:lang w:eastAsia="lv-LV"/>
        </w:rPr>
        <w:t xml:space="preserve">marta sēdes </w:t>
      </w:r>
      <w:r w:rsidR="003E6D05" w:rsidRPr="00C524D6">
        <w:rPr>
          <w:rFonts w:ascii="Times New Roman" w:eastAsiaTheme="minorEastAsia" w:hAnsi="Times New Roman" w:cs="Times New Roman"/>
          <w:sz w:val="26"/>
          <w:szCs w:val="26"/>
          <w:lang w:eastAsia="lv-LV"/>
        </w:rPr>
        <w:t>protokol</w:t>
      </w:r>
      <w:r w:rsidR="006239B6" w:rsidRPr="00C524D6">
        <w:rPr>
          <w:rFonts w:ascii="Times New Roman" w:eastAsiaTheme="minorEastAsia" w:hAnsi="Times New Roman" w:cs="Times New Roman"/>
          <w:sz w:val="26"/>
          <w:szCs w:val="26"/>
          <w:lang w:eastAsia="lv-LV"/>
        </w:rPr>
        <w:t>a Nr.</w:t>
      </w:r>
      <w:r w:rsidR="0091743B" w:rsidRPr="00C524D6">
        <w:rPr>
          <w:rFonts w:ascii="Times New Roman" w:eastAsiaTheme="minorEastAsia" w:hAnsi="Times New Roman" w:cs="Times New Roman"/>
          <w:sz w:val="26"/>
          <w:szCs w:val="26"/>
          <w:lang w:eastAsia="lv-LV"/>
        </w:rPr>
        <w:t> </w:t>
      </w:r>
      <w:r w:rsidR="006239B6" w:rsidRPr="00C524D6">
        <w:rPr>
          <w:rFonts w:ascii="Times New Roman" w:eastAsiaTheme="minorEastAsia" w:hAnsi="Times New Roman" w:cs="Times New Roman"/>
          <w:sz w:val="26"/>
          <w:szCs w:val="26"/>
          <w:lang w:eastAsia="lv-LV"/>
        </w:rPr>
        <w:t>17 34.</w:t>
      </w:r>
      <w:bookmarkStart w:id="6" w:name="_Hlk121312750"/>
      <w:r w:rsidR="0009693E" w:rsidRPr="00C524D6">
        <w:rPr>
          <w:rFonts w:ascii="Times New Roman" w:eastAsiaTheme="minorEastAsia" w:hAnsi="Times New Roman" w:cs="Times New Roman"/>
          <w:sz w:val="26"/>
          <w:szCs w:val="26"/>
          <w:lang w:eastAsia="lv-LV"/>
        </w:rPr>
        <w:t xml:space="preserve"> </w:t>
      </w:r>
      <w:r w:rsidR="006239B6" w:rsidRPr="00C524D6">
        <w:rPr>
          <w:rFonts w:ascii="Times New Roman" w:eastAsiaTheme="minorEastAsia" w:hAnsi="Times New Roman" w:cs="Times New Roman"/>
          <w:sz w:val="26"/>
          <w:szCs w:val="26"/>
          <w:lang w:eastAsia="lv-LV"/>
        </w:rPr>
        <w:t>§</w:t>
      </w:r>
      <w:bookmarkEnd w:id="6"/>
      <w:r w:rsidR="006239B6" w:rsidRPr="00C524D6">
        <w:rPr>
          <w:rFonts w:ascii="Times New Roman" w:eastAsiaTheme="minorEastAsia" w:hAnsi="Times New Roman" w:cs="Times New Roman"/>
          <w:sz w:val="26"/>
          <w:szCs w:val="26"/>
          <w:lang w:eastAsia="lv-LV"/>
        </w:rPr>
        <w:t xml:space="preserve"> 8.7.</w:t>
      </w:r>
      <w:r w:rsidR="0091743B" w:rsidRPr="00C524D6">
        <w:rPr>
          <w:rFonts w:ascii="Times New Roman" w:eastAsiaTheme="minorEastAsia" w:hAnsi="Times New Roman" w:cs="Times New Roman"/>
          <w:sz w:val="26"/>
          <w:szCs w:val="26"/>
          <w:lang w:eastAsia="lv-LV"/>
        </w:rPr>
        <w:t> </w:t>
      </w:r>
      <w:r w:rsidR="003C11AE" w:rsidRPr="00C524D6">
        <w:rPr>
          <w:rFonts w:ascii="Times New Roman" w:eastAsiaTheme="minorEastAsia" w:hAnsi="Times New Roman" w:cs="Times New Roman"/>
          <w:sz w:val="26"/>
          <w:szCs w:val="26"/>
          <w:lang w:eastAsia="lv-LV"/>
        </w:rPr>
        <w:t>apakš</w:t>
      </w:r>
      <w:r w:rsidR="006239B6" w:rsidRPr="00C524D6">
        <w:rPr>
          <w:rFonts w:ascii="Times New Roman" w:eastAsiaTheme="minorEastAsia" w:hAnsi="Times New Roman" w:cs="Times New Roman"/>
          <w:sz w:val="26"/>
          <w:szCs w:val="26"/>
          <w:lang w:eastAsia="lv-LV"/>
        </w:rPr>
        <w:t>punktam</w:t>
      </w:r>
      <w:r w:rsidR="0091743B" w:rsidRPr="00C524D6">
        <w:rPr>
          <w:rStyle w:val="FootnoteReference"/>
          <w:rFonts w:ascii="Times New Roman" w:eastAsiaTheme="minorEastAsia" w:hAnsi="Times New Roman" w:cs="Times New Roman"/>
          <w:sz w:val="26"/>
          <w:szCs w:val="26"/>
          <w:lang w:eastAsia="lv-LV"/>
        </w:rPr>
        <w:footnoteReference w:id="1"/>
      </w:r>
      <w:r w:rsidR="003E6D05" w:rsidRPr="00C524D6">
        <w:rPr>
          <w:rFonts w:ascii="Times New Roman" w:eastAsiaTheme="minorEastAsia" w:hAnsi="Times New Roman" w:cs="Times New Roman"/>
          <w:sz w:val="26"/>
          <w:szCs w:val="26"/>
          <w:lang w:eastAsia="lv-LV"/>
        </w:rPr>
        <w:t xml:space="preserve">, kas nosaka </w:t>
      </w:r>
      <w:r w:rsidR="009161EC" w:rsidRPr="00C524D6">
        <w:rPr>
          <w:rFonts w:ascii="Times New Roman" w:eastAsiaTheme="minorEastAsia" w:hAnsi="Times New Roman" w:cs="Times New Roman"/>
          <w:sz w:val="26"/>
          <w:szCs w:val="26"/>
          <w:lang w:eastAsia="lv-LV"/>
        </w:rPr>
        <w:t xml:space="preserve">pienākumu </w:t>
      </w:r>
      <w:r w:rsidR="006239B6" w:rsidRPr="00C524D6">
        <w:rPr>
          <w:rFonts w:ascii="Times New Roman" w:eastAsiaTheme="minorEastAsia" w:hAnsi="Times New Roman" w:cs="Times New Roman"/>
          <w:sz w:val="26"/>
          <w:szCs w:val="26"/>
          <w:lang w:eastAsia="lv-LV"/>
        </w:rPr>
        <w:t xml:space="preserve">nozaru </w:t>
      </w:r>
      <w:r w:rsidR="009161EC" w:rsidRPr="00C524D6">
        <w:rPr>
          <w:rFonts w:ascii="Times New Roman" w:eastAsiaTheme="minorEastAsia" w:hAnsi="Times New Roman" w:cs="Times New Roman"/>
          <w:sz w:val="26"/>
          <w:szCs w:val="26"/>
          <w:lang w:eastAsia="lv-LV"/>
        </w:rPr>
        <w:t xml:space="preserve">ministrijām un institūcijām, kas atbildīgas par </w:t>
      </w:r>
      <w:r w:rsidR="008454AF" w:rsidRPr="00C524D6">
        <w:rPr>
          <w:rFonts w:ascii="Times New Roman" w:eastAsiaTheme="minorEastAsia" w:hAnsi="Times New Roman" w:cs="Times New Roman"/>
          <w:sz w:val="26"/>
          <w:szCs w:val="26"/>
          <w:lang w:eastAsia="lv-LV"/>
        </w:rPr>
        <w:t>AF</w:t>
      </w:r>
      <w:r w:rsidR="009161EC" w:rsidRPr="00C524D6">
        <w:rPr>
          <w:rFonts w:ascii="Times New Roman" w:eastAsiaTheme="minorEastAsia" w:hAnsi="Times New Roman" w:cs="Times New Roman"/>
          <w:sz w:val="26"/>
          <w:szCs w:val="26"/>
          <w:lang w:eastAsia="lv-LV"/>
        </w:rPr>
        <w:t xml:space="preserve"> plāna investīciju un reformu ieviešanu</w:t>
      </w:r>
      <w:r w:rsidR="006239B6" w:rsidRPr="00C524D6">
        <w:rPr>
          <w:rFonts w:ascii="Times New Roman" w:eastAsiaTheme="minorEastAsia" w:hAnsi="Times New Roman" w:cs="Times New Roman"/>
          <w:sz w:val="26"/>
          <w:szCs w:val="26"/>
          <w:lang w:eastAsia="lv-LV"/>
        </w:rPr>
        <w:t xml:space="preserve">, konstatējot būtiskus riskus ar divu mēnešu kavējumu saistošo atskaites punktu un </w:t>
      </w:r>
      <w:r w:rsidR="00BE5EAF" w:rsidRPr="00C524D6">
        <w:rPr>
          <w:rFonts w:ascii="Times New Roman" w:eastAsiaTheme="minorEastAsia" w:hAnsi="Times New Roman" w:cs="Times New Roman"/>
          <w:sz w:val="26"/>
          <w:szCs w:val="26"/>
          <w:lang w:eastAsia="lv-LV"/>
        </w:rPr>
        <w:t xml:space="preserve">mērķrādītāju </w:t>
      </w:r>
      <w:r w:rsidR="006239B6" w:rsidRPr="00C524D6">
        <w:rPr>
          <w:rFonts w:ascii="Times New Roman" w:eastAsiaTheme="minorEastAsia" w:hAnsi="Times New Roman" w:cs="Times New Roman"/>
          <w:sz w:val="26"/>
          <w:szCs w:val="26"/>
          <w:lang w:eastAsia="lv-LV"/>
        </w:rPr>
        <w:t xml:space="preserve">sasniegšanā attiecībā pret </w:t>
      </w:r>
      <w:r w:rsidR="008454AF" w:rsidRPr="00C524D6">
        <w:rPr>
          <w:rFonts w:ascii="Times New Roman" w:eastAsiaTheme="minorEastAsia" w:hAnsi="Times New Roman" w:cs="Times New Roman"/>
          <w:sz w:val="26"/>
          <w:szCs w:val="26"/>
          <w:lang w:eastAsia="lv-LV"/>
        </w:rPr>
        <w:t>AF</w:t>
      </w:r>
      <w:r w:rsidR="006239B6" w:rsidRPr="00C524D6">
        <w:rPr>
          <w:rFonts w:ascii="Times New Roman" w:eastAsiaTheme="minorEastAsia" w:hAnsi="Times New Roman" w:cs="Times New Roman"/>
          <w:sz w:val="26"/>
          <w:szCs w:val="26"/>
          <w:lang w:eastAsia="lv-LV"/>
        </w:rPr>
        <w:t xml:space="preserve"> Darbības kārtībā, par kuru vienojas Eiropas Komisija </w:t>
      </w:r>
      <w:r w:rsidR="003D1092" w:rsidRPr="00C524D6">
        <w:rPr>
          <w:rFonts w:ascii="Times New Roman" w:eastAsiaTheme="minorEastAsia" w:hAnsi="Times New Roman" w:cs="Times New Roman"/>
          <w:sz w:val="26"/>
          <w:szCs w:val="26"/>
          <w:lang w:eastAsia="lv-LV"/>
        </w:rPr>
        <w:t xml:space="preserve">(turpmāk – EK) </w:t>
      </w:r>
      <w:r w:rsidR="006239B6" w:rsidRPr="00C524D6">
        <w:rPr>
          <w:rFonts w:ascii="Times New Roman" w:eastAsiaTheme="minorEastAsia" w:hAnsi="Times New Roman" w:cs="Times New Roman"/>
          <w:sz w:val="26"/>
          <w:szCs w:val="26"/>
          <w:lang w:eastAsia="lv-LV"/>
        </w:rPr>
        <w:t>un Latvija</w:t>
      </w:r>
      <w:r w:rsidR="003C11AE" w:rsidRPr="00C524D6">
        <w:rPr>
          <w:rFonts w:ascii="Times New Roman" w:eastAsiaTheme="minorEastAsia" w:hAnsi="Times New Roman" w:cs="Times New Roman"/>
          <w:sz w:val="26"/>
          <w:szCs w:val="26"/>
          <w:lang w:eastAsia="lv-LV"/>
        </w:rPr>
        <w:t>,</w:t>
      </w:r>
      <w:r w:rsidR="006239B6" w:rsidRPr="00C524D6">
        <w:rPr>
          <w:rFonts w:ascii="Times New Roman" w:eastAsiaTheme="minorEastAsia" w:hAnsi="Times New Roman" w:cs="Times New Roman"/>
          <w:sz w:val="26"/>
          <w:szCs w:val="26"/>
          <w:lang w:eastAsia="lv-LV"/>
        </w:rPr>
        <w:t xml:space="preserve"> noteiktajiem termiņiem</w:t>
      </w:r>
      <w:r w:rsidR="00215F27" w:rsidRPr="00C524D6">
        <w:rPr>
          <w:rFonts w:ascii="Times New Roman" w:eastAsiaTheme="minorEastAsia" w:hAnsi="Times New Roman" w:cs="Times New Roman"/>
          <w:sz w:val="26"/>
          <w:szCs w:val="26"/>
          <w:lang w:eastAsia="lv-LV"/>
        </w:rPr>
        <w:t>,</w:t>
      </w:r>
      <w:r w:rsidR="006239B6" w:rsidRPr="00C524D6" w:rsidDel="006239B6">
        <w:rPr>
          <w:rFonts w:ascii="Times New Roman" w:eastAsiaTheme="minorEastAsia" w:hAnsi="Times New Roman" w:cs="Times New Roman"/>
          <w:sz w:val="26"/>
          <w:szCs w:val="26"/>
          <w:lang w:eastAsia="lv-LV"/>
        </w:rPr>
        <w:t xml:space="preserve"> </w:t>
      </w:r>
      <w:r w:rsidR="006239B6" w:rsidRPr="00C524D6">
        <w:rPr>
          <w:rFonts w:ascii="Times New Roman" w:eastAsiaTheme="minorEastAsia" w:hAnsi="Times New Roman" w:cs="Times New Roman"/>
          <w:sz w:val="26"/>
          <w:szCs w:val="26"/>
          <w:lang w:eastAsia="lv-LV"/>
        </w:rPr>
        <w:t xml:space="preserve">iesniegt izskatīšanai </w:t>
      </w:r>
      <w:r w:rsidR="003C11AE" w:rsidRPr="00C524D6">
        <w:rPr>
          <w:rFonts w:ascii="Times New Roman" w:eastAsiaTheme="minorEastAsia" w:hAnsi="Times New Roman" w:cs="Times New Roman"/>
          <w:sz w:val="26"/>
          <w:szCs w:val="26"/>
          <w:lang w:eastAsia="lv-LV"/>
        </w:rPr>
        <w:t>MK informāciju</w:t>
      </w:r>
      <w:r w:rsidR="009161EC" w:rsidRPr="00C524D6">
        <w:rPr>
          <w:rFonts w:ascii="Times New Roman" w:eastAsiaTheme="minorEastAsia" w:hAnsi="Times New Roman" w:cs="Times New Roman"/>
          <w:sz w:val="26"/>
          <w:szCs w:val="26"/>
          <w:lang w:eastAsia="lv-LV"/>
        </w:rPr>
        <w:t>.</w:t>
      </w:r>
    </w:p>
    <w:p w14:paraId="614062CE" w14:textId="241C59EF" w:rsidR="005E069A" w:rsidRPr="00C524D6" w:rsidRDefault="005E069A" w:rsidP="00E25D48">
      <w:pPr>
        <w:pStyle w:val="ListParagraph"/>
        <w:numPr>
          <w:ilvl w:val="1"/>
          <w:numId w:val="1"/>
        </w:numPr>
        <w:spacing w:before="120" w:after="120" w:line="240" w:lineRule="auto"/>
        <w:ind w:left="357" w:hanging="357"/>
        <w:jc w:val="both"/>
        <w:rPr>
          <w:rFonts w:ascii="Times New Roman" w:eastAsiaTheme="minorEastAsia" w:hAnsi="Times New Roman" w:cs="Times New Roman"/>
          <w:sz w:val="26"/>
          <w:szCs w:val="26"/>
          <w:lang w:eastAsia="lv-LV"/>
        </w:rPr>
      </w:pPr>
      <w:r w:rsidRPr="00C524D6">
        <w:rPr>
          <w:rFonts w:ascii="Times New Roman" w:eastAsiaTheme="minorEastAsia" w:hAnsi="Times New Roman" w:cs="Times New Roman"/>
          <w:sz w:val="26"/>
          <w:szCs w:val="26"/>
          <w:lang w:eastAsia="lv-LV"/>
        </w:rPr>
        <w:t xml:space="preserve"> 3.1.2.3.</w:t>
      </w:r>
      <w:r w:rsidR="00E25D48" w:rsidRPr="00C524D6">
        <w:rPr>
          <w:rFonts w:ascii="Times New Roman" w:eastAsiaTheme="minorEastAsia" w:hAnsi="Times New Roman" w:cs="Times New Roman"/>
          <w:sz w:val="26"/>
          <w:szCs w:val="26"/>
          <w:lang w:eastAsia="lv-LV"/>
        </w:rPr>
        <w:t>i.</w:t>
      </w:r>
      <w:r w:rsidR="0009693E" w:rsidRPr="00C524D6">
        <w:rPr>
          <w:rFonts w:ascii="Times New Roman" w:eastAsiaTheme="minorEastAsia" w:hAnsi="Times New Roman" w:cs="Times New Roman"/>
          <w:sz w:val="26"/>
          <w:szCs w:val="26"/>
          <w:lang w:eastAsia="lv-LV"/>
        </w:rPr>
        <w:t xml:space="preserve"> </w:t>
      </w:r>
      <w:r w:rsidRPr="00C524D6">
        <w:rPr>
          <w:rFonts w:ascii="Times New Roman" w:eastAsiaTheme="minorEastAsia" w:hAnsi="Times New Roman" w:cs="Times New Roman"/>
          <w:sz w:val="26"/>
          <w:szCs w:val="26"/>
          <w:lang w:eastAsia="lv-LV"/>
        </w:rPr>
        <w:t>investīcijas ietvaros paredzēta divu kārtu īstenošana. Pirmajā kārtā</w:t>
      </w:r>
      <w:r w:rsidR="00045101" w:rsidRPr="00C524D6">
        <w:rPr>
          <w:rFonts w:ascii="Times New Roman" w:eastAsiaTheme="minorEastAsia" w:hAnsi="Times New Roman" w:cs="Times New Roman"/>
          <w:sz w:val="26"/>
          <w:szCs w:val="26"/>
          <w:lang w:eastAsia="lv-LV"/>
        </w:rPr>
        <w:t>, kas jau ir noslēgusies,</w:t>
      </w:r>
      <w:r w:rsidRPr="00C524D6">
        <w:rPr>
          <w:rFonts w:ascii="Times New Roman" w:eastAsiaTheme="minorEastAsia" w:hAnsi="Times New Roman" w:cs="Times New Roman"/>
          <w:sz w:val="26"/>
          <w:szCs w:val="26"/>
          <w:lang w:eastAsia="lv-LV"/>
        </w:rPr>
        <w:t xml:space="preserve"> </w:t>
      </w:r>
      <w:r w:rsidR="00045101" w:rsidRPr="00C524D6">
        <w:rPr>
          <w:rFonts w:ascii="Times New Roman" w:eastAsiaTheme="minorEastAsia" w:hAnsi="Times New Roman" w:cs="Times New Roman"/>
          <w:sz w:val="26"/>
          <w:szCs w:val="26"/>
          <w:lang w:eastAsia="lv-LV"/>
        </w:rPr>
        <w:t>tika izstrādāts</w:t>
      </w:r>
      <w:r w:rsidRPr="00C524D6">
        <w:rPr>
          <w:rFonts w:ascii="Times New Roman" w:eastAsiaTheme="minorEastAsia" w:hAnsi="Times New Roman" w:cs="Times New Roman"/>
          <w:sz w:val="26"/>
          <w:szCs w:val="26"/>
          <w:lang w:eastAsia="lv-LV"/>
        </w:rPr>
        <w:t xml:space="preserve"> tipveida būvprojekt</w:t>
      </w:r>
      <w:r w:rsidR="00045101" w:rsidRPr="00C524D6">
        <w:rPr>
          <w:rFonts w:ascii="Times New Roman" w:eastAsiaTheme="minorEastAsia" w:hAnsi="Times New Roman" w:cs="Times New Roman"/>
          <w:sz w:val="26"/>
          <w:szCs w:val="26"/>
          <w:lang w:eastAsia="lv-LV"/>
        </w:rPr>
        <w:t>s</w:t>
      </w:r>
      <w:r w:rsidRPr="00C524D6">
        <w:rPr>
          <w:rFonts w:ascii="Times New Roman" w:eastAsiaTheme="minorEastAsia" w:hAnsi="Times New Roman" w:cs="Times New Roman"/>
          <w:sz w:val="26"/>
          <w:szCs w:val="26"/>
          <w:lang w:eastAsia="lv-LV"/>
        </w:rPr>
        <w:t xml:space="preserve"> </w:t>
      </w:r>
      <w:r w:rsidR="00045101" w:rsidRPr="00C524D6">
        <w:rPr>
          <w:rFonts w:ascii="Times New Roman" w:eastAsiaTheme="minorEastAsia" w:hAnsi="Times New Roman" w:cs="Times New Roman"/>
          <w:sz w:val="26"/>
          <w:szCs w:val="26"/>
          <w:lang w:eastAsia="lv-LV"/>
        </w:rPr>
        <w:t xml:space="preserve">ēkai, kurā tiks sniegti </w:t>
      </w:r>
      <w:r w:rsidRPr="00C524D6">
        <w:rPr>
          <w:rFonts w:ascii="Times New Roman" w:eastAsiaTheme="minorEastAsia" w:hAnsi="Times New Roman" w:cs="Times New Roman"/>
          <w:sz w:val="26"/>
          <w:szCs w:val="26"/>
          <w:lang w:eastAsia="lv-LV"/>
        </w:rPr>
        <w:t>ģimeniskai videi pietuvināt</w:t>
      </w:r>
      <w:r w:rsidR="00045101" w:rsidRPr="00C524D6">
        <w:rPr>
          <w:rFonts w:ascii="Times New Roman" w:eastAsiaTheme="minorEastAsia" w:hAnsi="Times New Roman" w:cs="Times New Roman"/>
          <w:sz w:val="26"/>
          <w:szCs w:val="26"/>
          <w:lang w:eastAsia="lv-LV"/>
        </w:rPr>
        <w:t>i</w:t>
      </w:r>
      <w:r w:rsidRPr="00C524D6">
        <w:rPr>
          <w:rFonts w:ascii="Times New Roman" w:eastAsiaTheme="minorEastAsia" w:hAnsi="Times New Roman" w:cs="Times New Roman"/>
          <w:sz w:val="26"/>
          <w:szCs w:val="26"/>
          <w:lang w:eastAsia="lv-LV"/>
        </w:rPr>
        <w:t xml:space="preserve"> </w:t>
      </w:r>
      <w:r w:rsidR="00045101" w:rsidRPr="00C524D6">
        <w:rPr>
          <w:rFonts w:ascii="Times New Roman" w:eastAsiaTheme="minorEastAsia" w:hAnsi="Times New Roman" w:cs="Times New Roman"/>
          <w:sz w:val="26"/>
          <w:szCs w:val="26"/>
          <w:lang w:eastAsia="lv-LV"/>
        </w:rPr>
        <w:t>p</w:t>
      </w:r>
      <w:r w:rsidRPr="00C524D6">
        <w:rPr>
          <w:rFonts w:ascii="Times New Roman" w:eastAsiaTheme="minorEastAsia" w:hAnsi="Times New Roman" w:cs="Times New Roman"/>
          <w:sz w:val="26"/>
          <w:szCs w:val="26"/>
          <w:lang w:eastAsia="lv-LV"/>
        </w:rPr>
        <w:t>akalpojum</w:t>
      </w:r>
      <w:r w:rsidR="00045101" w:rsidRPr="00C524D6">
        <w:rPr>
          <w:rFonts w:ascii="Times New Roman" w:eastAsiaTheme="minorEastAsia" w:hAnsi="Times New Roman" w:cs="Times New Roman"/>
          <w:sz w:val="26"/>
          <w:szCs w:val="26"/>
          <w:lang w:eastAsia="lv-LV"/>
        </w:rPr>
        <w:t xml:space="preserve">i </w:t>
      </w:r>
      <w:r w:rsidR="00475868" w:rsidRPr="00C524D6">
        <w:rPr>
          <w:rFonts w:ascii="Times New Roman" w:eastAsiaTheme="minorEastAsia" w:hAnsi="Times New Roman" w:cs="Times New Roman"/>
          <w:sz w:val="26"/>
          <w:szCs w:val="26"/>
          <w:lang w:eastAsia="lv-LV"/>
        </w:rPr>
        <w:t xml:space="preserve">(turpmāk – ĢVPP) </w:t>
      </w:r>
      <w:r w:rsidR="00045101" w:rsidRPr="00C524D6">
        <w:rPr>
          <w:rFonts w:ascii="Times New Roman" w:eastAsiaTheme="minorEastAsia" w:hAnsi="Times New Roman" w:cs="Times New Roman"/>
          <w:sz w:val="26"/>
          <w:szCs w:val="26"/>
          <w:lang w:eastAsia="lv-LV"/>
        </w:rPr>
        <w:t xml:space="preserve">pensijas vecuma personām. Savukārt otrajā kārtā paredzēta </w:t>
      </w:r>
      <w:r w:rsidR="007905FB" w:rsidRPr="00C524D6">
        <w:rPr>
          <w:rFonts w:ascii="Times New Roman" w:eastAsiaTheme="minorEastAsia" w:hAnsi="Times New Roman" w:cs="Times New Roman"/>
          <w:sz w:val="26"/>
          <w:szCs w:val="26"/>
          <w:lang w:eastAsia="lv-LV"/>
        </w:rPr>
        <w:t xml:space="preserve">ĢVPP </w:t>
      </w:r>
      <w:r w:rsidR="00045101" w:rsidRPr="00C524D6">
        <w:rPr>
          <w:rFonts w:ascii="Times New Roman" w:eastAsiaTheme="minorEastAsia" w:hAnsi="Times New Roman" w:cs="Times New Roman"/>
          <w:sz w:val="26"/>
          <w:szCs w:val="26"/>
          <w:lang w:eastAsia="lv-LV"/>
        </w:rPr>
        <w:t xml:space="preserve">ēku būvniecība un aprīkošana. </w:t>
      </w:r>
    </w:p>
    <w:p w14:paraId="2EC50784" w14:textId="77777777" w:rsidR="00FA2227" w:rsidRPr="00C524D6" w:rsidRDefault="00FA2227" w:rsidP="00663622">
      <w:pPr>
        <w:spacing w:after="0" w:line="240" w:lineRule="auto"/>
        <w:ind w:left="720"/>
        <w:jc w:val="both"/>
        <w:rPr>
          <w:rFonts w:ascii="Times New Roman" w:eastAsiaTheme="minorEastAsia" w:hAnsi="Times New Roman" w:cs="Times New Roman"/>
          <w:sz w:val="26"/>
          <w:szCs w:val="26"/>
          <w:lang w:eastAsia="lv-LV"/>
        </w:rPr>
      </w:pPr>
    </w:p>
    <w:p w14:paraId="07CFCF8D" w14:textId="6C90F0D1" w:rsidR="006D271D" w:rsidRPr="00C524D6" w:rsidRDefault="00314D72" w:rsidP="00663622">
      <w:pPr>
        <w:pStyle w:val="ListParagraph"/>
        <w:numPr>
          <w:ilvl w:val="0"/>
          <w:numId w:val="1"/>
        </w:numPr>
        <w:spacing w:after="0" w:line="240" w:lineRule="auto"/>
        <w:jc w:val="both"/>
        <w:rPr>
          <w:rFonts w:ascii="Times New Roman" w:eastAsiaTheme="minorEastAsia" w:hAnsi="Times New Roman" w:cs="Times New Roman"/>
          <w:b/>
          <w:bCs/>
          <w:sz w:val="26"/>
          <w:szCs w:val="26"/>
          <w:lang w:eastAsia="lv-LV"/>
        </w:rPr>
      </w:pPr>
      <w:r w:rsidRPr="00C524D6">
        <w:rPr>
          <w:rFonts w:ascii="Times New Roman" w:eastAsiaTheme="minorEastAsia" w:hAnsi="Times New Roman" w:cs="Times New Roman"/>
          <w:b/>
          <w:bCs/>
          <w:sz w:val="26"/>
          <w:szCs w:val="26"/>
          <w:lang w:eastAsia="lv-LV"/>
        </w:rPr>
        <w:t xml:space="preserve">Atskaites </w:t>
      </w:r>
      <w:r w:rsidR="00FC27E2" w:rsidRPr="00C524D6">
        <w:rPr>
          <w:rFonts w:ascii="Times New Roman" w:eastAsiaTheme="minorEastAsia" w:hAnsi="Times New Roman" w:cs="Times New Roman"/>
          <w:b/>
          <w:bCs/>
          <w:sz w:val="26"/>
          <w:szCs w:val="26"/>
          <w:lang w:eastAsia="lv-LV"/>
        </w:rPr>
        <w:t xml:space="preserve">punkta </w:t>
      </w:r>
      <w:r w:rsidRPr="00C524D6">
        <w:rPr>
          <w:rFonts w:ascii="Times New Roman" w:eastAsiaTheme="minorEastAsia" w:hAnsi="Times New Roman" w:cs="Times New Roman"/>
          <w:b/>
          <w:bCs/>
          <w:sz w:val="26"/>
          <w:szCs w:val="26"/>
          <w:lang w:eastAsia="lv-LV"/>
        </w:rPr>
        <w:t>īstenošanas termiņ</w:t>
      </w:r>
      <w:r w:rsidR="00581298" w:rsidRPr="00C524D6">
        <w:rPr>
          <w:rFonts w:ascii="Times New Roman" w:eastAsiaTheme="minorEastAsia" w:hAnsi="Times New Roman" w:cs="Times New Roman"/>
          <w:b/>
          <w:bCs/>
          <w:sz w:val="26"/>
          <w:szCs w:val="26"/>
          <w:lang w:eastAsia="lv-LV"/>
        </w:rPr>
        <w:t>i</w:t>
      </w:r>
      <w:r w:rsidR="007905FB" w:rsidRPr="00C524D6">
        <w:rPr>
          <w:rFonts w:ascii="Times New Roman" w:eastAsiaTheme="minorEastAsia" w:hAnsi="Times New Roman" w:cs="Times New Roman"/>
          <w:b/>
          <w:bCs/>
          <w:sz w:val="26"/>
          <w:szCs w:val="26"/>
          <w:lang w:eastAsia="lv-LV"/>
        </w:rPr>
        <w:t xml:space="preserve"> un statusa informācija</w:t>
      </w:r>
    </w:p>
    <w:p w14:paraId="68457A26" w14:textId="77777777" w:rsidR="00FA078F" w:rsidRPr="00C524D6" w:rsidRDefault="00FA078F" w:rsidP="00663622">
      <w:pPr>
        <w:pStyle w:val="ListParagraph"/>
        <w:spacing w:after="0" w:line="240" w:lineRule="auto"/>
        <w:jc w:val="both"/>
        <w:rPr>
          <w:rFonts w:ascii="Times New Roman" w:eastAsiaTheme="minorEastAsia" w:hAnsi="Times New Roman" w:cs="Times New Roman"/>
          <w:b/>
          <w:bCs/>
          <w:sz w:val="26"/>
          <w:szCs w:val="26"/>
          <w:lang w:eastAsia="lv-LV"/>
        </w:rPr>
      </w:pPr>
    </w:p>
    <w:p w14:paraId="227F4CC6" w14:textId="5F268957" w:rsidR="00166F52" w:rsidRPr="00C524D6" w:rsidRDefault="00045101" w:rsidP="00923E60">
      <w:pPr>
        <w:pStyle w:val="ListParagraph"/>
        <w:numPr>
          <w:ilvl w:val="1"/>
          <w:numId w:val="1"/>
        </w:numPr>
        <w:spacing w:before="120" w:after="120" w:line="240" w:lineRule="auto"/>
        <w:ind w:left="357" w:hanging="357"/>
        <w:jc w:val="both"/>
        <w:rPr>
          <w:rFonts w:ascii="Times New Roman" w:hAnsi="Times New Roman" w:cs="Times New Roman"/>
          <w:sz w:val="26"/>
          <w:szCs w:val="26"/>
          <w:lang w:eastAsia="lv-LV"/>
        </w:rPr>
      </w:pPr>
      <w:r w:rsidRPr="00C524D6">
        <w:rPr>
          <w:rFonts w:ascii="Times New Roman" w:eastAsiaTheme="minorEastAsia" w:hAnsi="Times New Roman" w:cs="Times New Roman"/>
          <w:sz w:val="26"/>
          <w:szCs w:val="26"/>
          <w:lang w:eastAsia="lv-LV"/>
        </w:rPr>
        <w:t xml:space="preserve">Saskaņā ar </w:t>
      </w:r>
      <w:r w:rsidR="008454AF" w:rsidRPr="00C524D6">
        <w:rPr>
          <w:rFonts w:ascii="Times New Roman" w:eastAsiaTheme="minorEastAsia" w:hAnsi="Times New Roman" w:cs="Times New Roman"/>
          <w:sz w:val="26"/>
          <w:szCs w:val="26"/>
          <w:lang w:eastAsia="lv-LV"/>
        </w:rPr>
        <w:t>AF</w:t>
      </w:r>
      <w:r w:rsidRPr="00C524D6">
        <w:rPr>
          <w:rFonts w:ascii="Times New Roman" w:eastAsiaTheme="minorEastAsia" w:hAnsi="Times New Roman" w:cs="Times New Roman"/>
          <w:sz w:val="26"/>
          <w:szCs w:val="26"/>
          <w:lang w:eastAsia="lv-LV"/>
        </w:rPr>
        <w:t xml:space="preserve"> plānu </w:t>
      </w:r>
      <w:r w:rsidR="008454AF" w:rsidRPr="00C524D6">
        <w:rPr>
          <w:rFonts w:ascii="Times New Roman" w:eastAsiaTheme="minorEastAsia" w:hAnsi="Times New Roman" w:cs="Times New Roman"/>
          <w:sz w:val="26"/>
          <w:szCs w:val="26"/>
          <w:lang w:eastAsia="lv-LV"/>
        </w:rPr>
        <w:t xml:space="preserve">un Darbības kārtību </w:t>
      </w:r>
      <w:r w:rsidR="00F06856" w:rsidRPr="00C524D6">
        <w:rPr>
          <w:rFonts w:ascii="Times New Roman" w:hAnsi="Times New Roman" w:cs="Times New Roman"/>
          <w:sz w:val="26"/>
          <w:szCs w:val="26"/>
          <w:lang w:eastAsia="lv-LV"/>
        </w:rPr>
        <w:t>3.1.2.</w:t>
      </w:r>
      <w:r w:rsidR="00C97B9F" w:rsidRPr="00C524D6">
        <w:rPr>
          <w:rFonts w:ascii="Times New Roman" w:hAnsi="Times New Roman" w:cs="Times New Roman"/>
          <w:sz w:val="26"/>
          <w:szCs w:val="26"/>
          <w:lang w:eastAsia="lv-LV"/>
        </w:rPr>
        <w:t>3</w:t>
      </w:r>
      <w:r w:rsidR="00F06856" w:rsidRPr="00C524D6">
        <w:rPr>
          <w:rFonts w:ascii="Times New Roman" w:hAnsi="Times New Roman" w:cs="Times New Roman"/>
          <w:sz w:val="26"/>
          <w:szCs w:val="26"/>
          <w:lang w:eastAsia="lv-LV"/>
        </w:rPr>
        <w:t xml:space="preserve">.i. investīcijas </w:t>
      </w:r>
      <w:r w:rsidRPr="00C524D6">
        <w:rPr>
          <w:rFonts w:ascii="Times New Roman" w:hAnsi="Times New Roman" w:cs="Times New Roman"/>
          <w:sz w:val="26"/>
          <w:szCs w:val="26"/>
          <w:lang w:eastAsia="lv-LV"/>
        </w:rPr>
        <w:t>otrās</w:t>
      </w:r>
      <w:r w:rsidR="00C97B9F" w:rsidRPr="00C524D6">
        <w:rPr>
          <w:rFonts w:ascii="Times New Roman" w:hAnsi="Times New Roman" w:cs="Times New Roman"/>
          <w:sz w:val="26"/>
          <w:szCs w:val="26"/>
          <w:lang w:eastAsia="lv-LV"/>
        </w:rPr>
        <w:t xml:space="preserve"> kārtas 122</w:t>
      </w:r>
      <w:r w:rsidR="00166F52" w:rsidRPr="00C524D6">
        <w:rPr>
          <w:rFonts w:ascii="Times New Roman" w:hAnsi="Times New Roman" w:cs="Times New Roman"/>
          <w:sz w:val="26"/>
          <w:szCs w:val="26"/>
          <w:lang w:eastAsia="lv-LV"/>
        </w:rPr>
        <w:t>.</w:t>
      </w:r>
      <w:r w:rsidR="00485627" w:rsidRPr="00C524D6">
        <w:rPr>
          <w:rFonts w:ascii="Times New Roman" w:hAnsi="Times New Roman" w:cs="Times New Roman"/>
          <w:sz w:val="26"/>
          <w:szCs w:val="26"/>
          <w:lang w:eastAsia="lv-LV"/>
        </w:rPr>
        <w:t xml:space="preserve"> </w:t>
      </w:r>
      <w:bookmarkStart w:id="7" w:name="_Hlk124771854"/>
      <w:r w:rsidR="00475868" w:rsidRPr="00C524D6">
        <w:rPr>
          <w:rFonts w:ascii="Times New Roman" w:hAnsi="Times New Roman" w:cs="Times New Roman"/>
          <w:sz w:val="26"/>
          <w:szCs w:val="26"/>
          <w:lang w:eastAsia="lv-LV"/>
        </w:rPr>
        <w:t>mērķrādītāja</w:t>
      </w:r>
      <w:r w:rsidR="00166F52" w:rsidRPr="00C524D6">
        <w:rPr>
          <w:rFonts w:ascii="Times New Roman" w:hAnsi="Times New Roman" w:cs="Times New Roman"/>
          <w:sz w:val="26"/>
          <w:szCs w:val="26"/>
          <w:lang w:eastAsia="lv-LV"/>
        </w:rPr>
        <w:t xml:space="preserve"> “</w:t>
      </w:r>
      <w:r w:rsidR="002F0ECA" w:rsidRPr="00C524D6">
        <w:rPr>
          <w:rFonts w:ascii="Times New Roman" w:hAnsi="Times New Roman" w:cs="Times New Roman"/>
          <w:sz w:val="26"/>
          <w:szCs w:val="26"/>
          <w:lang w:eastAsia="lv-LV"/>
        </w:rPr>
        <w:t>17 līgumu noslēgšana ar pašvaldībām par projektu īstenošanu</w:t>
      </w:r>
      <w:r w:rsidR="00166F52" w:rsidRPr="00C524D6">
        <w:rPr>
          <w:rFonts w:ascii="Times New Roman" w:hAnsi="Times New Roman" w:cs="Times New Roman"/>
          <w:sz w:val="26"/>
          <w:szCs w:val="26"/>
          <w:lang w:eastAsia="lv-LV"/>
        </w:rPr>
        <w:t xml:space="preserve">” </w:t>
      </w:r>
      <w:bookmarkEnd w:id="7"/>
      <w:r w:rsidR="00166F52" w:rsidRPr="00C524D6">
        <w:rPr>
          <w:rFonts w:ascii="Times New Roman" w:hAnsi="Times New Roman" w:cs="Times New Roman"/>
          <w:sz w:val="26"/>
          <w:szCs w:val="26"/>
          <w:lang w:eastAsia="lv-LV"/>
        </w:rPr>
        <w:t xml:space="preserve">(turpmāk – </w:t>
      </w:r>
      <w:r w:rsidR="00475868" w:rsidRPr="00C524D6">
        <w:rPr>
          <w:rFonts w:ascii="Times New Roman" w:hAnsi="Times New Roman" w:cs="Times New Roman"/>
          <w:sz w:val="26"/>
          <w:szCs w:val="26"/>
          <w:lang w:eastAsia="lv-LV"/>
        </w:rPr>
        <w:t>mērķrādītājs</w:t>
      </w:r>
      <w:r w:rsidR="00166F52" w:rsidRPr="00C524D6">
        <w:rPr>
          <w:rFonts w:ascii="Times New Roman" w:hAnsi="Times New Roman" w:cs="Times New Roman"/>
          <w:sz w:val="26"/>
          <w:szCs w:val="26"/>
          <w:lang w:eastAsia="lv-LV"/>
        </w:rPr>
        <w:t>)</w:t>
      </w:r>
      <w:r w:rsidRPr="00C524D6">
        <w:rPr>
          <w:rFonts w:ascii="Times New Roman" w:hAnsi="Times New Roman" w:cs="Times New Roman"/>
          <w:sz w:val="26"/>
          <w:szCs w:val="26"/>
          <w:lang w:eastAsia="lv-LV"/>
        </w:rPr>
        <w:t xml:space="preserve"> sasniegšana ir noteikta</w:t>
      </w:r>
      <w:r w:rsidR="00DA0345" w:rsidRPr="00C524D6" w:rsidDel="00DA0345">
        <w:rPr>
          <w:rFonts w:ascii="Times New Roman" w:hAnsi="Times New Roman" w:cs="Times New Roman"/>
          <w:sz w:val="26"/>
          <w:szCs w:val="26"/>
          <w:lang w:eastAsia="lv-LV"/>
        </w:rPr>
        <w:t xml:space="preserve"> </w:t>
      </w:r>
      <w:r w:rsidR="00DA0345" w:rsidRPr="00C524D6">
        <w:rPr>
          <w:rFonts w:ascii="Times New Roman" w:hAnsi="Times New Roman" w:cs="Times New Roman"/>
          <w:sz w:val="26"/>
          <w:szCs w:val="26"/>
          <w:lang w:eastAsia="lv-LV"/>
        </w:rPr>
        <w:t xml:space="preserve">līdz </w:t>
      </w:r>
      <w:r w:rsidR="002F0ECA" w:rsidRPr="00C524D6">
        <w:rPr>
          <w:rFonts w:ascii="Times New Roman" w:hAnsi="Times New Roman" w:cs="Times New Roman"/>
          <w:sz w:val="26"/>
          <w:szCs w:val="26"/>
          <w:lang w:eastAsia="lv-LV"/>
        </w:rPr>
        <w:t>2023</w:t>
      </w:r>
      <w:r w:rsidR="00DA0345" w:rsidRPr="00C524D6">
        <w:rPr>
          <w:rFonts w:ascii="Times New Roman" w:hAnsi="Times New Roman" w:cs="Times New Roman"/>
          <w:sz w:val="26"/>
          <w:szCs w:val="26"/>
          <w:lang w:eastAsia="lv-LV"/>
        </w:rPr>
        <w:t>.</w:t>
      </w:r>
      <w:r w:rsidR="007A6A36" w:rsidRPr="00C524D6">
        <w:rPr>
          <w:rFonts w:ascii="Times New Roman" w:hAnsi="Times New Roman" w:cs="Times New Roman"/>
          <w:sz w:val="26"/>
          <w:szCs w:val="26"/>
          <w:lang w:eastAsia="lv-LV"/>
        </w:rPr>
        <w:t> </w:t>
      </w:r>
      <w:r w:rsidR="00DA0345" w:rsidRPr="00C524D6">
        <w:rPr>
          <w:rFonts w:ascii="Times New Roman" w:hAnsi="Times New Roman" w:cs="Times New Roman"/>
          <w:sz w:val="26"/>
          <w:szCs w:val="26"/>
          <w:lang w:eastAsia="lv-LV"/>
        </w:rPr>
        <w:t xml:space="preserve">gada </w:t>
      </w:r>
      <w:r w:rsidR="002F0ECA" w:rsidRPr="00C524D6">
        <w:rPr>
          <w:rFonts w:ascii="Times New Roman" w:hAnsi="Times New Roman" w:cs="Times New Roman"/>
          <w:sz w:val="26"/>
          <w:szCs w:val="26"/>
          <w:lang w:eastAsia="lv-LV"/>
        </w:rPr>
        <w:t>30. jūnijam</w:t>
      </w:r>
      <w:r w:rsidR="006246F8" w:rsidRPr="00C524D6">
        <w:rPr>
          <w:rFonts w:ascii="Times New Roman" w:hAnsi="Times New Roman" w:cs="Times New Roman"/>
          <w:sz w:val="26"/>
          <w:szCs w:val="26"/>
          <w:lang w:eastAsia="lv-LV"/>
        </w:rPr>
        <w:t xml:space="preserve">, </w:t>
      </w:r>
      <w:r w:rsidR="006246F8" w:rsidRPr="00C524D6">
        <w:rPr>
          <w:rFonts w:ascii="Times New Roman" w:hAnsi="Times New Roman" w:cs="Times New Roman"/>
          <w:sz w:val="26"/>
          <w:szCs w:val="26"/>
        </w:rPr>
        <w:t>lai nodrošinātu jaunu ĢVPP vietu izveidi 852 senioriem</w:t>
      </w:r>
      <w:r w:rsidR="00E567D4" w:rsidRPr="00C524D6">
        <w:rPr>
          <w:rFonts w:ascii="Times New Roman" w:hAnsi="Times New Roman" w:cs="Times New Roman"/>
          <w:sz w:val="26"/>
          <w:szCs w:val="26"/>
          <w:lang w:eastAsia="lv-LV"/>
        </w:rPr>
        <w:t xml:space="preserve">. </w:t>
      </w:r>
    </w:p>
    <w:p w14:paraId="33EA793E" w14:textId="7D4F7C7F" w:rsidR="00BE5EAF" w:rsidRPr="00C524D6" w:rsidRDefault="00E958E1" w:rsidP="00923E60">
      <w:pPr>
        <w:pStyle w:val="ListParagraph"/>
        <w:numPr>
          <w:ilvl w:val="1"/>
          <w:numId w:val="1"/>
        </w:numPr>
        <w:spacing w:before="120" w:after="120" w:line="240" w:lineRule="auto"/>
        <w:ind w:left="357" w:hanging="357"/>
        <w:jc w:val="both"/>
        <w:rPr>
          <w:rFonts w:ascii="Times New Roman" w:eastAsiaTheme="minorEastAsia" w:hAnsi="Times New Roman" w:cs="Times New Roman"/>
          <w:sz w:val="26"/>
          <w:szCs w:val="26"/>
          <w:lang w:eastAsia="lv-LV"/>
        </w:rPr>
      </w:pPr>
      <w:r w:rsidRPr="00C524D6">
        <w:rPr>
          <w:rFonts w:ascii="Times New Roman" w:eastAsia="Times New Roman" w:hAnsi="Times New Roman" w:cs="Times New Roman"/>
          <w:sz w:val="26"/>
          <w:szCs w:val="26"/>
        </w:rPr>
        <w:t>Labklājības ministrija secināja, ka mērķrādītāja izpildei nepieciešams ilgāks termiņš nekā sākotnēji bija plānots (t.i., ka mērķrādītājs tiks sasniegts 2024. gada martā jeb 2024. gada 1.</w:t>
      </w:r>
      <w:r w:rsidR="00864EAE" w:rsidRPr="00C524D6">
        <w:rPr>
          <w:rFonts w:ascii="Times New Roman" w:eastAsia="Times New Roman" w:hAnsi="Times New Roman" w:cs="Times New Roman"/>
          <w:sz w:val="26"/>
          <w:szCs w:val="26"/>
        </w:rPr>
        <w:t> </w:t>
      </w:r>
      <w:r w:rsidRPr="00C524D6">
        <w:rPr>
          <w:rFonts w:ascii="Times New Roman" w:eastAsia="Times New Roman" w:hAnsi="Times New Roman" w:cs="Times New Roman"/>
          <w:sz w:val="26"/>
          <w:szCs w:val="26"/>
        </w:rPr>
        <w:t>ceturksnī, kas bija saistīts ar nepieciešamību atvēlēt papildu laiku pašvaldībām, lai tās varētu padziļināti izvērtēt tipveida būvprojekta specifikāciju un projekta iesniegšanas iespējas, kā arī sagatavotu un iesniegtu atbilstošu projekta iesniegumu). Tāpēc, lai informētu MK saskaņā ar MK 2022. gada 22. marta sēdes protokola Nr. 17 34.</w:t>
      </w:r>
      <w:r w:rsidR="0009693E" w:rsidRPr="00C524D6">
        <w:rPr>
          <w:rFonts w:ascii="Times New Roman" w:eastAsia="Times New Roman" w:hAnsi="Times New Roman" w:cs="Times New Roman"/>
          <w:sz w:val="26"/>
          <w:szCs w:val="26"/>
        </w:rPr>
        <w:t xml:space="preserve"> </w:t>
      </w:r>
      <w:r w:rsidRPr="00C524D6">
        <w:rPr>
          <w:rFonts w:ascii="Times New Roman" w:eastAsia="Times New Roman" w:hAnsi="Times New Roman" w:cs="Times New Roman"/>
          <w:sz w:val="26"/>
          <w:szCs w:val="26"/>
        </w:rPr>
        <w:t>§ 8.7. apakšpunktu, Labklājības ministrija informāciju par mērķrādītāja izpildes aizkavēšanos un tālākajām tā izpildes iespējām ietvēra sākotnējās ietekmes novērtējuma ziņojumā (anotācijā), kas tika virzīts līdz ar 3.1.2.3.i</w:t>
      </w:r>
      <w:r w:rsidR="0009693E" w:rsidRPr="00C524D6">
        <w:rPr>
          <w:rFonts w:ascii="Times New Roman" w:eastAsia="Times New Roman" w:hAnsi="Times New Roman" w:cs="Times New Roman"/>
          <w:sz w:val="26"/>
          <w:szCs w:val="26"/>
        </w:rPr>
        <w:t>.</w:t>
      </w:r>
      <w:r w:rsidRPr="00C524D6">
        <w:rPr>
          <w:rFonts w:ascii="Times New Roman" w:eastAsia="Times New Roman" w:hAnsi="Times New Roman" w:cs="Times New Roman"/>
          <w:sz w:val="26"/>
          <w:szCs w:val="26"/>
        </w:rPr>
        <w:t xml:space="preserve"> investīcijas otrās kārtas MK </w:t>
      </w:r>
      <w:r w:rsidRPr="00C524D6">
        <w:rPr>
          <w:rFonts w:ascii="Times New Roman" w:eastAsia="Times New Roman" w:hAnsi="Times New Roman" w:cs="Times New Roman"/>
          <w:sz w:val="26"/>
          <w:szCs w:val="26"/>
        </w:rPr>
        <w:lastRenderedPageBreak/>
        <w:t>noteikumiem Nr.</w:t>
      </w:r>
      <w:r w:rsidR="003B2491" w:rsidRPr="00C524D6">
        <w:rPr>
          <w:rFonts w:ascii="Times New Roman" w:eastAsia="Times New Roman" w:hAnsi="Times New Roman" w:cs="Times New Roman"/>
          <w:sz w:val="26"/>
          <w:szCs w:val="26"/>
        </w:rPr>
        <w:t xml:space="preserve"> </w:t>
      </w:r>
      <w:r w:rsidRPr="00C524D6">
        <w:rPr>
          <w:rFonts w:ascii="Times New Roman" w:eastAsia="Times New Roman" w:hAnsi="Times New Roman" w:cs="Times New Roman"/>
          <w:sz w:val="26"/>
          <w:szCs w:val="26"/>
        </w:rPr>
        <w:t>475</w:t>
      </w:r>
      <w:r w:rsidRPr="00C524D6">
        <w:rPr>
          <w:rStyle w:val="FootnoteReference"/>
          <w:rFonts w:ascii="Times New Roman" w:eastAsia="Times New Roman" w:hAnsi="Times New Roman" w:cs="Times New Roman"/>
          <w:sz w:val="26"/>
          <w:szCs w:val="26"/>
        </w:rPr>
        <w:footnoteReference w:id="2"/>
      </w:r>
      <w:r w:rsidRPr="00C524D6">
        <w:rPr>
          <w:rFonts w:ascii="Times New Roman" w:eastAsia="Times New Roman" w:hAnsi="Times New Roman" w:cs="Times New Roman"/>
          <w:sz w:val="26"/>
          <w:szCs w:val="26"/>
        </w:rPr>
        <w:t>, tāpat minētais tika pieņemts zināšanai MK ar Finanšu ministrijas  informatīvo ziņojumu “Informatīvais ziņojums par Finanšu ministrijas pārziņā esošo Eiropas Savienības fondu un ārvalstu finanšu palīdzības aktualitātēm līdz 2023.</w:t>
      </w:r>
      <w:r w:rsidR="00864EAE" w:rsidRPr="00C524D6">
        <w:rPr>
          <w:rFonts w:ascii="Times New Roman" w:eastAsia="Times New Roman" w:hAnsi="Times New Roman" w:cs="Times New Roman"/>
          <w:sz w:val="26"/>
          <w:szCs w:val="26"/>
        </w:rPr>
        <w:t> </w:t>
      </w:r>
      <w:r w:rsidRPr="00C524D6">
        <w:rPr>
          <w:rFonts w:ascii="Times New Roman" w:eastAsia="Times New Roman" w:hAnsi="Times New Roman" w:cs="Times New Roman"/>
          <w:sz w:val="26"/>
          <w:szCs w:val="26"/>
        </w:rPr>
        <w:t>gada 1. septembrim (pusgada ziņojums)”</w:t>
      </w:r>
      <w:r w:rsidRPr="00C524D6">
        <w:rPr>
          <w:rStyle w:val="FootnoteReference"/>
          <w:rFonts w:ascii="Times New Roman" w:eastAsia="Times New Roman" w:hAnsi="Times New Roman" w:cs="Times New Roman"/>
          <w:sz w:val="26"/>
          <w:szCs w:val="26"/>
        </w:rPr>
        <w:footnoteReference w:id="3"/>
      </w:r>
      <w:r w:rsidR="007112E7" w:rsidRPr="00C524D6">
        <w:rPr>
          <w:rFonts w:ascii="Times New Roman" w:eastAsiaTheme="minorEastAsia" w:hAnsi="Times New Roman" w:cs="Times New Roman"/>
          <w:sz w:val="26"/>
          <w:szCs w:val="26"/>
          <w:lang w:eastAsia="lv-LV"/>
        </w:rPr>
        <w:t xml:space="preserve">. </w:t>
      </w:r>
    </w:p>
    <w:p w14:paraId="5CDA7F43" w14:textId="4CD39824" w:rsidR="00E958E1" w:rsidRPr="00C524D6" w:rsidRDefault="00E958E1" w:rsidP="00E25D48">
      <w:pPr>
        <w:pStyle w:val="ListParagraph"/>
        <w:numPr>
          <w:ilvl w:val="1"/>
          <w:numId w:val="1"/>
        </w:numPr>
        <w:spacing w:before="120" w:after="120" w:line="240" w:lineRule="auto"/>
        <w:ind w:left="357" w:hanging="357"/>
        <w:jc w:val="both"/>
        <w:rPr>
          <w:rFonts w:ascii="Times New Roman" w:eastAsiaTheme="minorEastAsia" w:hAnsi="Times New Roman" w:cs="Times New Roman"/>
          <w:sz w:val="26"/>
          <w:szCs w:val="26"/>
          <w:lang w:eastAsia="lv-LV"/>
        </w:rPr>
      </w:pPr>
      <w:r w:rsidRPr="00C524D6">
        <w:rPr>
          <w:rFonts w:ascii="Times New Roman" w:eastAsia="Times New Roman" w:hAnsi="Times New Roman" w:cs="Times New Roman"/>
          <w:sz w:val="26"/>
          <w:szCs w:val="26"/>
        </w:rPr>
        <w:t>Labklājības ministrija iesniedza arī atbilstošu priekšlikumu AF plāna grozījumiem. Taču par minētā mērķrādītāja termiņa grozījumu tika saņemts EK aicinājums tālāk šīs izmaiņas nevirzīt, ņemot vērā, ka par mērķrādītāja izpildi joprojām tobrīd varēja noziņot maksājuma pieprasījuma sākotnēji plānotajā sagatavošanas termiņā (t.i., līdz 2024. gada 2. ceturksnim). Attiecīgi Labklājības ministrija šo priekšlikumu no AF plāna grozījumiem svītroja</w:t>
      </w:r>
      <w:r w:rsidR="00D6248D" w:rsidRPr="00C524D6">
        <w:rPr>
          <w:rFonts w:ascii="Times New Roman" w:eastAsia="Times New Roman" w:hAnsi="Times New Roman" w:cs="Times New Roman"/>
          <w:sz w:val="26"/>
          <w:szCs w:val="26"/>
        </w:rPr>
        <w:t>.</w:t>
      </w:r>
    </w:p>
    <w:p w14:paraId="318806A4" w14:textId="5C21D698" w:rsidR="007112E7" w:rsidRPr="00C524D6" w:rsidRDefault="007112E7" w:rsidP="00E25D48">
      <w:pPr>
        <w:pStyle w:val="ListParagraph"/>
        <w:numPr>
          <w:ilvl w:val="1"/>
          <w:numId w:val="1"/>
        </w:numPr>
        <w:spacing w:before="120" w:after="120" w:line="240" w:lineRule="auto"/>
        <w:ind w:left="357" w:hanging="357"/>
        <w:jc w:val="both"/>
        <w:rPr>
          <w:rFonts w:ascii="Times New Roman" w:eastAsiaTheme="minorEastAsia" w:hAnsi="Times New Roman" w:cs="Times New Roman"/>
          <w:sz w:val="26"/>
          <w:szCs w:val="26"/>
          <w:lang w:eastAsia="lv-LV"/>
        </w:rPr>
      </w:pPr>
      <w:r w:rsidRPr="00C524D6">
        <w:rPr>
          <w:rFonts w:ascii="Times New Roman" w:eastAsiaTheme="minorEastAsia" w:hAnsi="Times New Roman" w:cs="Times New Roman"/>
          <w:sz w:val="26"/>
          <w:szCs w:val="26"/>
          <w:lang w:eastAsia="lv-LV"/>
        </w:rPr>
        <w:t>Vienlaikus</w:t>
      </w:r>
      <w:r w:rsidR="0032309E" w:rsidRPr="00C524D6">
        <w:rPr>
          <w:rFonts w:ascii="Times New Roman" w:eastAsiaTheme="minorEastAsia" w:hAnsi="Times New Roman" w:cs="Times New Roman"/>
          <w:sz w:val="26"/>
          <w:szCs w:val="26"/>
          <w:lang w:eastAsia="lv-LV"/>
        </w:rPr>
        <w:t>, lai sekmētu</w:t>
      </w:r>
      <w:r w:rsidR="00EB5960" w:rsidRPr="00C524D6">
        <w:rPr>
          <w:rFonts w:ascii="Times New Roman" w:eastAsiaTheme="minorEastAsia" w:hAnsi="Times New Roman" w:cs="Times New Roman"/>
          <w:sz w:val="26"/>
          <w:szCs w:val="26"/>
          <w:lang w:eastAsia="lv-LV"/>
        </w:rPr>
        <w:t xml:space="preserve"> 3.1.2.3.</w:t>
      </w:r>
      <w:r w:rsidR="008454AF" w:rsidRPr="00C524D6">
        <w:rPr>
          <w:rFonts w:ascii="Times New Roman" w:eastAsiaTheme="minorEastAsia" w:hAnsi="Times New Roman" w:cs="Times New Roman"/>
          <w:sz w:val="26"/>
          <w:szCs w:val="26"/>
          <w:lang w:eastAsia="lv-LV"/>
        </w:rPr>
        <w:t>i</w:t>
      </w:r>
      <w:r w:rsidR="00E25D48" w:rsidRPr="00C524D6">
        <w:rPr>
          <w:rFonts w:ascii="Times New Roman" w:eastAsiaTheme="minorEastAsia" w:hAnsi="Times New Roman" w:cs="Times New Roman"/>
          <w:sz w:val="26"/>
          <w:szCs w:val="26"/>
          <w:lang w:eastAsia="lv-LV"/>
        </w:rPr>
        <w:t>.</w:t>
      </w:r>
      <w:r w:rsidR="00EB5960" w:rsidRPr="00C524D6">
        <w:rPr>
          <w:rFonts w:ascii="Times New Roman" w:eastAsiaTheme="minorEastAsia" w:hAnsi="Times New Roman" w:cs="Times New Roman"/>
          <w:sz w:val="26"/>
          <w:szCs w:val="26"/>
          <w:lang w:eastAsia="lv-LV"/>
        </w:rPr>
        <w:t xml:space="preserve"> </w:t>
      </w:r>
      <w:r w:rsidR="0032309E" w:rsidRPr="00C524D6">
        <w:rPr>
          <w:rFonts w:ascii="Times New Roman" w:eastAsiaTheme="minorEastAsia" w:hAnsi="Times New Roman" w:cs="Times New Roman"/>
          <w:sz w:val="26"/>
          <w:szCs w:val="26"/>
          <w:lang w:eastAsia="lv-LV"/>
        </w:rPr>
        <w:t xml:space="preserve">investīcijas </w:t>
      </w:r>
      <w:r w:rsidR="008454AF" w:rsidRPr="00C524D6">
        <w:rPr>
          <w:rFonts w:ascii="Times New Roman" w:eastAsiaTheme="minorEastAsia" w:hAnsi="Times New Roman" w:cs="Times New Roman"/>
          <w:sz w:val="26"/>
          <w:szCs w:val="26"/>
          <w:lang w:eastAsia="lv-LV"/>
        </w:rPr>
        <w:t xml:space="preserve">otrās </w:t>
      </w:r>
      <w:r w:rsidR="00EB5960" w:rsidRPr="00C524D6">
        <w:rPr>
          <w:rFonts w:ascii="Times New Roman" w:eastAsiaTheme="minorEastAsia" w:hAnsi="Times New Roman" w:cs="Times New Roman"/>
          <w:sz w:val="26"/>
          <w:szCs w:val="26"/>
          <w:lang w:eastAsia="lv-LV"/>
        </w:rPr>
        <w:t xml:space="preserve">kārtas </w:t>
      </w:r>
      <w:r w:rsidR="0032309E" w:rsidRPr="00C524D6">
        <w:rPr>
          <w:rFonts w:ascii="Times New Roman" w:eastAsiaTheme="minorEastAsia" w:hAnsi="Times New Roman" w:cs="Times New Roman"/>
          <w:sz w:val="26"/>
          <w:szCs w:val="26"/>
          <w:lang w:eastAsia="lv-LV"/>
        </w:rPr>
        <w:t>īstenošanu</w:t>
      </w:r>
      <w:r w:rsidR="0009693E" w:rsidRPr="00C524D6">
        <w:rPr>
          <w:rFonts w:ascii="Times New Roman" w:eastAsiaTheme="minorEastAsia" w:hAnsi="Times New Roman" w:cs="Times New Roman"/>
          <w:sz w:val="26"/>
          <w:szCs w:val="26"/>
          <w:lang w:eastAsia="lv-LV"/>
        </w:rPr>
        <w:t>,</w:t>
      </w:r>
      <w:r w:rsidR="0032309E" w:rsidRPr="00C524D6">
        <w:rPr>
          <w:rFonts w:ascii="Times New Roman" w:eastAsiaTheme="minorEastAsia" w:hAnsi="Times New Roman" w:cs="Times New Roman"/>
          <w:sz w:val="26"/>
          <w:szCs w:val="26"/>
          <w:lang w:eastAsia="lv-LV"/>
        </w:rPr>
        <w:t xml:space="preserve"> ar </w:t>
      </w:r>
      <w:r w:rsidR="008454AF" w:rsidRPr="00C524D6">
        <w:rPr>
          <w:rFonts w:ascii="Times New Roman" w:eastAsiaTheme="minorEastAsia" w:hAnsi="Times New Roman" w:cs="Times New Roman"/>
          <w:sz w:val="26"/>
          <w:szCs w:val="26"/>
          <w:lang w:eastAsia="lv-LV"/>
        </w:rPr>
        <w:t>AF</w:t>
      </w:r>
      <w:r w:rsidR="0032309E" w:rsidRPr="00C524D6">
        <w:rPr>
          <w:rFonts w:ascii="Times New Roman" w:eastAsiaTheme="minorEastAsia" w:hAnsi="Times New Roman" w:cs="Times New Roman"/>
          <w:sz w:val="26"/>
          <w:szCs w:val="26"/>
          <w:lang w:eastAsia="lv-LV"/>
        </w:rPr>
        <w:t xml:space="preserve"> plāna grozījumiem</w:t>
      </w:r>
      <w:r w:rsidRPr="00C524D6">
        <w:rPr>
          <w:rFonts w:ascii="Times New Roman" w:eastAsiaTheme="minorEastAsia" w:hAnsi="Times New Roman" w:cs="Times New Roman"/>
          <w:sz w:val="26"/>
          <w:szCs w:val="26"/>
          <w:lang w:eastAsia="lv-LV"/>
        </w:rPr>
        <w:t xml:space="preserve"> tika: </w:t>
      </w:r>
    </w:p>
    <w:p w14:paraId="391E3F69" w14:textId="3167315E" w:rsidR="007112E7" w:rsidRPr="00C524D6" w:rsidRDefault="00923E60" w:rsidP="0032309E">
      <w:pPr>
        <w:pStyle w:val="ListParagraph"/>
        <w:numPr>
          <w:ilvl w:val="2"/>
          <w:numId w:val="1"/>
        </w:numPr>
        <w:spacing w:after="0" w:line="240" w:lineRule="auto"/>
        <w:ind w:left="1276"/>
        <w:jc w:val="both"/>
        <w:rPr>
          <w:rFonts w:ascii="Times New Roman" w:eastAsiaTheme="minorEastAsia" w:hAnsi="Times New Roman" w:cs="Times New Roman"/>
          <w:sz w:val="26"/>
          <w:szCs w:val="26"/>
          <w:lang w:eastAsia="lv-LV"/>
        </w:rPr>
      </w:pPr>
      <w:r w:rsidRPr="00C524D6">
        <w:rPr>
          <w:rFonts w:ascii="Times New Roman" w:eastAsiaTheme="minorEastAsia" w:hAnsi="Times New Roman" w:cs="Times New Roman"/>
          <w:sz w:val="26"/>
          <w:szCs w:val="26"/>
          <w:lang w:eastAsia="lv-LV"/>
        </w:rPr>
        <w:t xml:space="preserve">atbalstīts </w:t>
      </w:r>
      <w:r w:rsidR="007112E7" w:rsidRPr="00C524D6">
        <w:rPr>
          <w:rFonts w:ascii="Times New Roman" w:eastAsiaTheme="minorEastAsia" w:hAnsi="Times New Roman" w:cs="Times New Roman"/>
          <w:sz w:val="26"/>
          <w:szCs w:val="26"/>
          <w:lang w:eastAsia="lv-LV"/>
        </w:rPr>
        <w:t>mērķ</w:t>
      </w:r>
      <w:r w:rsidR="0032309E" w:rsidRPr="00C524D6">
        <w:rPr>
          <w:rFonts w:ascii="Times New Roman" w:eastAsiaTheme="minorEastAsia" w:hAnsi="Times New Roman" w:cs="Times New Roman"/>
          <w:sz w:val="26"/>
          <w:szCs w:val="26"/>
          <w:lang w:eastAsia="lv-LV"/>
        </w:rPr>
        <w:t>rādītāja</w:t>
      </w:r>
      <w:r w:rsidR="007112E7" w:rsidRPr="00C524D6">
        <w:rPr>
          <w:rFonts w:ascii="Times New Roman" w:eastAsiaTheme="minorEastAsia" w:hAnsi="Times New Roman" w:cs="Times New Roman"/>
          <w:sz w:val="26"/>
          <w:szCs w:val="26"/>
          <w:lang w:eastAsia="lv-LV"/>
        </w:rPr>
        <w:t xml:space="preserve"> vērtības samazinājums par </w:t>
      </w:r>
      <w:r w:rsidR="0009693E" w:rsidRPr="00C524D6">
        <w:rPr>
          <w:rFonts w:ascii="Times New Roman" w:eastAsiaTheme="minorEastAsia" w:hAnsi="Times New Roman" w:cs="Times New Roman"/>
          <w:sz w:val="26"/>
          <w:szCs w:val="26"/>
          <w:lang w:eastAsia="lv-LV"/>
        </w:rPr>
        <w:t xml:space="preserve">vienu vienību </w:t>
      </w:r>
      <w:r w:rsidR="007112E7" w:rsidRPr="00C524D6">
        <w:rPr>
          <w:rFonts w:ascii="Times New Roman" w:eastAsiaTheme="minorEastAsia" w:hAnsi="Times New Roman" w:cs="Times New Roman"/>
          <w:sz w:val="26"/>
          <w:szCs w:val="26"/>
          <w:lang w:eastAsia="lv-LV"/>
        </w:rPr>
        <w:t xml:space="preserve">(no 18 </w:t>
      </w:r>
      <w:r w:rsidR="007905FB" w:rsidRPr="00C524D6">
        <w:rPr>
          <w:rFonts w:ascii="Times New Roman" w:eastAsiaTheme="minorEastAsia" w:hAnsi="Times New Roman" w:cs="Times New Roman"/>
          <w:sz w:val="26"/>
          <w:szCs w:val="26"/>
          <w:lang w:eastAsia="lv-LV"/>
        </w:rPr>
        <w:t xml:space="preserve">līgumiem uz </w:t>
      </w:r>
      <w:r w:rsidR="007112E7" w:rsidRPr="00C524D6">
        <w:rPr>
          <w:rFonts w:ascii="Times New Roman" w:eastAsiaTheme="minorEastAsia" w:hAnsi="Times New Roman" w:cs="Times New Roman"/>
          <w:sz w:val="26"/>
          <w:szCs w:val="26"/>
          <w:lang w:eastAsia="lv-LV"/>
        </w:rPr>
        <w:t xml:space="preserve">17). </w:t>
      </w:r>
      <w:r w:rsidR="0032309E" w:rsidRPr="00C524D6">
        <w:rPr>
          <w:rFonts w:ascii="Times New Roman" w:eastAsiaTheme="minorEastAsia" w:hAnsi="Times New Roman" w:cs="Times New Roman"/>
          <w:sz w:val="26"/>
          <w:szCs w:val="26"/>
          <w:lang w:eastAsia="lv-LV"/>
        </w:rPr>
        <w:t>Šādas izmaiņas</w:t>
      </w:r>
      <w:r w:rsidR="007112E7" w:rsidRPr="00C524D6">
        <w:rPr>
          <w:rFonts w:ascii="Times New Roman" w:eastAsiaTheme="minorEastAsia" w:hAnsi="Times New Roman" w:cs="Times New Roman"/>
          <w:sz w:val="26"/>
          <w:szCs w:val="26"/>
          <w:lang w:eastAsia="lv-LV"/>
        </w:rPr>
        <w:t xml:space="preserve"> </w:t>
      </w:r>
      <w:r w:rsidR="0032309E" w:rsidRPr="00C524D6">
        <w:rPr>
          <w:rFonts w:ascii="Times New Roman" w:eastAsiaTheme="minorEastAsia" w:hAnsi="Times New Roman" w:cs="Times New Roman"/>
          <w:sz w:val="26"/>
          <w:szCs w:val="26"/>
          <w:lang w:eastAsia="lv-LV"/>
        </w:rPr>
        <w:t>tika rosinātas saistībā</w:t>
      </w:r>
      <w:r w:rsidR="007112E7" w:rsidRPr="00C524D6">
        <w:rPr>
          <w:rFonts w:ascii="Times New Roman" w:eastAsiaTheme="minorEastAsia" w:hAnsi="Times New Roman" w:cs="Times New Roman"/>
          <w:sz w:val="26"/>
          <w:szCs w:val="26"/>
          <w:lang w:eastAsia="lv-LV"/>
        </w:rPr>
        <w:t xml:space="preserve"> ar to, ka Rīgas valstspilsētā ir ievērojami lielāks cilvēku pensijas vecumā skaits kā citās pašvaldībās (atbilstoši C</w:t>
      </w:r>
      <w:r w:rsidR="0032309E" w:rsidRPr="00C524D6">
        <w:rPr>
          <w:rFonts w:ascii="Times New Roman" w:eastAsiaTheme="minorEastAsia" w:hAnsi="Times New Roman" w:cs="Times New Roman"/>
          <w:sz w:val="26"/>
          <w:szCs w:val="26"/>
          <w:lang w:eastAsia="lv-LV"/>
        </w:rPr>
        <w:t>entrālās statistikas pārvaldes</w:t>
      </w:r>
      <w:r w:rsidR="007112E7" w:rsidRPr="00C524D6">
        <w:rPr>
          <w:rFonts w:ascii="Times New Roman" w:eastAsiaTheme="minorEastAsia" w:hAnsi="Times New Roman" w:cs="Times New Roman"/>
          <w:sz w:val="26"/>
          <w:szCs w:val="26"/>
          <w:lang w:eastAsia="lv-LV"/>
        </w:rPr>
        <w:t xml:space="preserve"> datiem par iedzīvotāju skaitu dalījumā pēc vecuma grupām </w:t>
      </w:r>
      <w:r w:rsidR="00EB5960" w:rsidRPr="00C524D6">
        <w:rPr>
          <w:rFonts w:ascii="Times New Roman" w:eastAsiaTheme="minorEastAsia" w:hAnsi="Times New Roman" w:cs="Times New Roman"/>
          <w:sz w:val="26"/>
          <w:szCs w:val="26"/>
          <w:lang w:eastAsia="lv-LV"/>
        </w:rPr>
        <w:t>–</w:t>
      </w:r>
      <w:r w:rsidR="007112E7" w:rsidRPr="00C524D6">
        <w:rPr>
          <w:rFonts w:ascii="Times New Roman" w:eastAsiaTheme="minorEastAsia" w:hAnsi="Times New Roman" w:cs="Times New Roman"/>
          <w:sz w:val="26"/>
          <w:szCs w:val="26"/>
          <w:lang w:eastAsia="lv-LV"/>
        </w:rPr>
        <w:t xml:space="preserve"> 33,14 % no kopējā pensij</w:t>
      </w:r>
      <w:r w:rsidR="00EB5960" w:rsidRPr="00C524D6">
        <w:rPr>
          <w:rFonts w:ascii="Times New Roman" w:eastAsiaTheme="minorEastAsia" w:hAnsi="Times New Roman" w:cs="Times New Roman"/>
          <w:sz w:val="26"/>
          <w:szCs w:val="26"/>
          <w:lang w:eastAsia="lv-LV"/>
        </w:rPr>
        <w:t>a</w:t>
      </w:r>
      <w:r w:rsidR="007112E7" w:rsidRPr="00C524D6">
        <w:rPr>
          <w:rFonts w:ascii="Times New Roman" w:eastAsiaTheme="minorEastAsia" w:hAnsi="Times New Roman" w:cs="Times New Roman"/>
          <w:sz w:val="26"/>
          <w:szCs w:val="26"/>
          <w:lang w:eastAsia="lv-LV"/>
        </w:rPr>
        <w:t>s vecuma iedzīvotāju skaita</w:t>
      </w:r>
      <w:r w:rsidR="00EB5960" w:rsidRPr="00C524D6">
        <w:rPr>
          <w:rFonts w:ascii="Times New Roman" w:eastAsiaTheme="minorEastAsia" w:hAnsi="Times New Roman" w:cs="Times New Roman"/>
          <w:sz w:val="26"/>
          <w:szCs w:val="26"/>
          <w:lang w:eastAsia="lv-LV"/>
        </w:rPr>
        <w:t xml:space="preserve">, </w:t>
      </w:r>
      <w:r w:rsidR="007112E7" w:rsidRPr="00C524D6">
        <w:rPr>
          <w:rFonts w:ascii="Times New Roman" w:eastAsiaTheme="minorEastAsia" w:hAnsi="Times New Roman" w:cs="Times New Roman"/>
          <w:sz w:val="26"/>
          <w:szCs w:val="26"/>
          <w:lang w:eastAsia="lv-LV"/>
        </w:rPr>
        <w:t>t.i., no kopumā Latvijā esošajām 417 180 pensijas vecuma personām 138 268 personas 2022.</w:t>
      </w:r>
      <w:r w:rsidR="0009693E" w:rsidRPr="00C524D6">
        <w:rPr>
          <w:rFonts w:ascii="Times New Roman" w:eastAsiaTheme="minorEastAsia" w:hAnsi="Times New Roman" w:cs="Times New Roman"/>
          <w:sz w:val="26"/>
          <w:szCs w:val="26"/>
          <w:lang w:eastAsia="lv-LV"/>
        </w:rPr>
        <w:t xml:space="preserve"> </w:t>
      </w:r>
      <w:r w:rsidR="007112E7" w:rsidRPr="00C524D6">
        <w:rPr>
          <w:rFonts w:ascii="Times New Roman" w:eastAsiaTheme="minorEastAsia" w:hAnsi="Times New Roman" w:cs="Times New Roman"/>
          <w:sz w:val="26"/>
          <w:szCs w:val="26"/>
          <w:lang w:eastAsia="lv-LV"/>
        </w:rPr>
        <w:t>gadā dzīvoja Rīgas valstspilsētā)</w:t>
      </w:r>
      <w:r w:rsidR="00EB5960" w:rsidRPr="00C524D6">
        <w:rPr>
          <w:rFonts w:ascii="Times New Roman" w:eastAsiaTheme="minorEastAsia" w:hAnsi="Times New Roman" w:cs="Times New Roman"/>
          <w:sz w:val="26"/>
          <w:szCs w:val="26"/>
          <w:lang w:eastAsia="lv-LV"/>
        </w:rPr>
        <w:t>. L</w:t>
      </w:r>
      <w:r w:rsidR="007112E7" w:rsidRPr="00C524D6">
        <w:rPr>
          <w:rFonts w:ascii="Times New Roman" w:eastAsiaTheme="minorEastAsia" w:hAnsi="Times New Roman" w:cs="Times New Roman"/>
          <w:sz w:val="26"/>
          <w:szCs w:val="26"/>
          <w:lang w:eastAsia="lv-LV"/>
        </w:rPr>
        <w:t xml:space="preserve">īdz ar to Rīgas valstspilsētā </w:t>
      </w:r>
      <w:r w:rsidR="00EB5960" w:rsidRPr="00C524D6">
        <w:rPr>
          <w:rFonts w:ascii="Times New Roman" w:eastAsiaTheme="minorEastAsia" w:hAnsi="Times New Roman" w:cs="Times New Roman"/>
          <w:sz w:val="26"/>
          <w:szCs w:val="26"/>
          <w:lang w:eastAsia="lv-LV"/>
        </w:rPr>
        <w:t>paredzēta iespēja ar</w:t>
      </w:r>
      <w:r w:rsidR="007112E7" w:rsidRPr="00C524D6">
        <w:rPr>
          <w:rFonts w:ascii="Times New Roman" w:eastAsiaTheme="minorEastAsia" w:hAnsi="Times New Roman" w:cs="Times New Roman"/>
          <w:sz w:val="26"/>
          <w:szCs w:val="26"/>
          <w:lang w:eastAsia="lv-LV"/>
        </w:rPr>
        <w:t xml:space="preserve"> </w:t>
      </w:r>
      <w:r w:rsidR="007905FB" w:rsidRPr="00C524D6">
        <w:rPr>
          <w:rFonts w:ascii="Times New Roman" w:eastAsiaTheme="minorEastAsia" w:hAnsi="Times New Roman" w:cs="Times New Roman"/>
          <w:sz w:val="26"/>
          <w:szCs w:val="26"/>
          <w:lang w:eastAsia="lv-LV"/>
        </w:rPr>
        <w:t>AF</w:t>
      </w:r>
      <w:r w:rsidR="007112E7" w:rsidRPr="00C524D6">
        <w:rPr>
          <w:rFonts w:ascii="Times New Roman" w:eastAsiaTheme="minorEastAsia" w:hAnsi="Times New Roman" w:cs="Times New Roman"/>
          <w:sz w:val="26"/>
          <w:szCs w:val="26"/>
          <w:lang w:eastAsia="lv-LV"/>
        </w:rPr>
        <w:t xml:space="preserve"> atbalstu </w:t>
      </w:r>
      <w:r w:rsidR="00EB5960" w:rsidRPr="00C524D6">
        <w:rPr>
          <w:rFonts w:ascii="Times New Roman" w:eastAsiaTheme="minorEastAsia" w:hAnsi="Times New Roman" w:cs="Times New Roman"/>
          <w:sz w:val="26"/>
          <w:szCs w:val="26"/>
          <w:lang w:eastAsia="lv-LV"/>
        </w:rPr>
        <w:t>īstenot</w:t>
      </w:r>
      <w:r w:rsidR="007112E7" w:rsidRPr="00C524D6">
        <w:rPr>
          <w:rFonts w:ascii="Times New Roman" w:eastAsiaTheme="minorEastAsia" w:hAnsi="Times New Roman" w:cs="Times New Roman"/>
          <w:sz w:val="26"/>
          <w:szCs w:val="26"/>
          <w:lang w:eastAsia="lv-LV"/>
        </w:rPr>
        <w:t xml:space="preserve"> divu ēku komplektu</w:t>
      </w:r>
      <w:r w:rsidR="00EB5960" w:rsidRPr="00C524D6">
        <w:rPr>
          <w:rFonts w:ascii="Times New Roman" w:eastAsiaTheme="minorEastAsia" w:hAnsi="Times New Roman" w:cs="Times New Roman"/>
          <w:sz w:val="26"/>
          <w:szCs w:val="26"/>
          <w:lang w:eastAsia="lv-LV"/>
        </w:rPr>
        <w:t>s</w:t>
      </w:r>
      <w:r w:rsidR="007112E7" w:rsidRPr="00C524D6">
        <w:rPr>
          <w:rFonts w:ascii="Times New Roman" w:eastAsiaTheme="minorEastAsia" w:hAnsi="Times New Roman" w:cs="Times New Roman"/>
          <w:sz w:val="26"/>
          <w:szCs w:val="26"/>
          <w:lang w:eastAsia="lv-LV"/>
        </w:rPr>
        <w:t xml:space="preserve"> (</w:t>
      </w:r>
      <w:r w:rsidR="00EB5960" w:rsidRPr="00C524D6">
        <w:rPr>
          <w:rFonts w:ascii="Times New Roman" w:eastAsiaTheme="minorEastAsia" w:hAnsi="Times New Roman" w:cs="Times New Roman"/>
          <w:sz w:val="26"/>
          <w:szCs w:val="26"/>
          <w:lang w:eastAsia="lv-LV"/>
        </w:rPr>
        <w:t xml:space="preserve">viens komplekts ir </w:t>
      </w:r>
      <w:r w:rsidR="00E25D48" w:rsidRPr="00C524D6">
        <w:rPr>
          <w:rFonts w:ascii="Times New Roman" w:eastAsiaTheme="minorEastAsia" w:hAnsi="Times New Roman" w:cs="Times New Roman"/>
          <w:sz w:val="26"/>
          <w:szCs w:val="26"/>
          <w:lang w:eastAsia="lv-LV"/>
        </w:rPr>
        <w:t xml:space="preserve">trīs </w:t>
      </w:r>
      <w:r w:rsidR="00EB5960" w:rsidRPr="00C524D6">
        <w:rPr>
          <w:rFonts w:ascii="Times New Roman" w:eastAsiaTheme="minorEastAsia" w:hAnsi="Times New Roman" w:cs="Times New Roman"/>
          <w:sz w:val="26"/>
          <w:szCs w:val="26"/>
          <w:lang w:eastAsia="lv-LV"/>
        </w:rPr>
        <w:t xml:space="preserve">ēkas ar 48 pakalpojumu sniegšanas vietām, attiecīgi Rīgas valstspilsētā – </w:t>
      </w:r>
      <w:r w:rsidR="00E25D48" w:rsidRPr="00C524D6">
        <w:rPr>
          <w:rFonts w:ascii="Times New Roman" w:eastAsiaTheme="minorEastAsia" w:hAnsi="Times New Roman" w:cs="Times New Roman"/>
          <w:sz w:val="26"/>
          <w:szCs w:val="26"/>
          <w:lang w:eastAsia="lv-LV"/>
        </w:rPr>
        <w:t xml:space="preserve">sešas </w:t>
      </w:r>
      <w:r w:rsidR="007112E7" w:rsidRPr="00C524D6">
        <w:rPr>
          <w:rFonts w:ascii="Times New Roman" w:eastAsiaTheme="minorEastAsia" w:hAnsi="Times New Roman" w:cs="Times New Roman"/>
          <w:sz w:val="26"/>
          <w:szCs w:val="26"/>
          <w:lang w:eastAsia="lv-LV"/>
        </w:rPr>
        <w:t xml:space="preserve">ēkas </w:t>
      </w:r>
      <w:r w:rsidR="007905FB" w:rsidRPr="00C524D6">
        <w:rPr>
          <w:rFonts w:ascii="Times New Roman" w:eastAsiaTheme="minorEastAsia" w:hAnsi="Times New Roman" w:cs="Times New Roman"/>
          <w:sz w:val="26"/>
          <w:szCs w:val="26"/>
          <w:lang w:eastAsia="lv-LV"/>
        </w:rPr>
        <w:t>ar</w:t>
      </w:r>
      <w:r w:rsidR="007112E7" w:rsidRPr="00C524D6">
        <w:rPr>
          <w:rFonts w:ascii="Times New Roman" w:eastAsiaTheme="minorEastAsia" w:hAnsi="Times New Roman" w:cs="Times New Roman"/>
          <w:sz w:val="26"/>
          <w:szCs w:val="26"/>
          <w:lang w:eastAsia="lv-LV"/>
        </w:rPr>
        <w:t xml:space="preserve"> 96 pakalpojumu sniegšanas viet</w:t>
      </w:r>
      <w:r w:rsidR="007905FB" w:rsidRPr="00C524D6">
        <w:rPr>
          <w:rFonts w:ascii="Times New Roman" w:eastAsiaTheme="minorEastAsia" w:hAnsi="Times New Roman" w:cs="Times New Roman"/>
          <w:sz w:val="26"/>
          <w:szCs w:val="26"/>
          <w:lang w:eastAsia="lv-LV"/>
        </w:rPr>
        <w:t>ām</w:t>
      </w:r>
      <w:r w:rsidR="007112E7" w:rsidRPr="00C524D6">
        <w:rPr>
          <w:rFonts w:ascii="Times New Roman" w:eastAsiaTheme="minorEastAsia" w:hAnsi="Times New Roman" w:cs="Times New Roman"/>
          <w:sz w:val="26"/>
          <w:szCs w:val="26"/>
          <w:lang w:eastAsia="lv-LV"/>
        </w:rPr>
        <w:t xml:space="preserve">); </w:t>
      </w:r>
    </w:p>
    <w:p w14:paraId="1539B57F" w14:textId="4D4F42BB" w:rsidR="002F0ECA" w:rsidRPr="00C524D6" w:rsidRDefault="00923E60" w:rsidP="0032309E">
      <w:pPr>
        <w:pStyle w:val="ListParagraph"/>
        <w:numPr>
          <w:ilvl w:val="2"/>
          <w:numId w:val="1"/>
        </w:numPr>
        <w:spacing w:after="0" w:line="240" w:lineRule="auto"/>
        <w:ind w:left="1276"/>
        <w:jc w:val="both"/>
        <w:rPr>
          <w:rFonts w:ascii="Times New Roman" w:eastAsiaTheme="minorEastAsia" w:hAnsi="Times New Roman" w:cs="Times New Roman"/>
          <w:sz w:val="26"/>
          <w:szCs w:val="26"/>
          <w:lang w:eastAsia="lv-LV"/>
        </w:rPr>
      </w:pPr>
      <w:r w:rsidRPr="00C524D6">
        <w:rPr>
          <w:rFonts w:ascii="Times New Roman" w:eastAsiaTheme="minorEastAsia" w:hAnsi="Times New Roman" w:cs="Times New Roman"/>
          <w:sz w:val="26"/>
          <w:szCs w:val="26"/>
          <w:lang w:eastAsia="lv-LV"/>
        </w:rPr>
        <w:t xml:space="preserve">atbalstīta </w:t>
      </w:r>
      <w:r w:rsidR="007112E7" w:rsidRPr="00C524D6">
        <w:rPr>
          <w:rFonts w:ascii="Times New Roman" w:eastAsiaTheme="minorEastAsia" w:hAnsi="Times New Roman" w:cs="Times New Roman"/>
          <w:sz w:val="26"/>
          <w:szCs w:val="26"/>
          <w:lang w:eastAsia="lv-LV"/>
        </w:rPr>
        <w:t xml:space="preserve">papildu finansējuma 3 903 507 </w:t>
      </w:r>
      <w:r w:rsidR="007112E7" w:rsidRPr="00C524D6">
        <w:rPr>
          <w:rFonts w:ascii="Times New Roman" w:eastAsiaTheme="minorEastAsia" w:hAnsi="Times New Roman" w:cs="Times New Roman"/>
          <w:i/>
          <w:sz w:val="26"/>
          <w:szCs w:val="26"/>
          <w:lang w:eastAsia="lv-LV"/>
        </w:rPr>
        <w:t>euro</w:t>
      </w:r>
      <w:r w:rsidR="007112E7" w:rsidRPr="00C524D6">
        <w:rPr>
          <w:rFonts w:ascii="Times New Roman" w:eastAsiaTheme="minorEastAsia" w:hAnsi="Times New Roman" w:cs="Times New Roman"/>
          <w:sz w:val="26"/>
          <w:szCs w:val="26"/>
          <w:lang w:eastAsia="lv-LV"/>
        </w:rPr>
        <w:t xml:space="preserve"> apmērā piesaist</w:t>
      </w:r>
      <w:r w:rsidRPr="00C524D6">
        <w:rPr>
          <w:rFonts w:ascii="Times New Roman" w:eastAsiaTheme="minorEastAsia" w:hAnsi="Times New Roman" w:cs="Times New Roman"/>
          <w:sz w:val="26"/>
          <w:szCs w:val="26"/>
          <w:lang w:eastAsia="lv-LV"/>
        </w:rPr>
        <w:t>e</w:t>
      </w:r>
      <w:r w:rsidR="007112E7" w:rsidRPr="00C524D6">
        <w:rPr>
          <w:rFonts w:ascii="Times New Roman" w:eastAsiaTheme="minorEastAsia" w:hAnsi="Times New Roman" w:cs="Times New Roman"/>
          <w:sz w:val="26"/>
          <w:szCs w:val="26"/>
          <w:lang w:eastAsia="lv-LV"/>
        </w:rPr>
        <w:t xml:space="preserve"> būvniecības cenu </w:t>
      </w:r>
      <w:r w:rsidRPr="00C524D6">
        <w:rPr>
          <w:rFonts w:ascii="Times New Roman" w:eastAsiaTheme="minorEastAsia" w:hAnsi="Times New Roman" w:cs="Times New Roman"/>
          <w:sz w:val="26"/>
          <w:szCs w:val="26"/>
          <w:lang w:eastAsia="lv-LV"/>
        </w:rPr>
        <w:t>pieauguma</w:t>
      </w:r>
      <w:r w:rsidR="007112E7" w:rsidRPr="00C524D6">
        <w:rPr>
          <w:rFonts w:ascii="Times New Roman" w:eastAsiaTheme="minorEastAsia" w:hAnsi="Times New Roman" w:cs="Times New Roman"/>
          <w:sz w:val="26"/>
          <w:szCs w:val="26"/>
          <w:lang w:eastAsia="lv-LV"/>
        </w:rPr>
        <w:t xml:space="preserve"> segšanai – t.i., izmantojot daļu no 2022.</w:t>
      </w:r>
      <w:r w:rsidR="00967896" w:rsidRPr="00C524D6">
        <w:rPr>
          <w:rFonts w:ascii="Times New Roman" w:eastAsiaTheme="minorEastAsia" w:hAnsi="Times New Roman" w:cs="Times New Roman"/>
          <w:sz w:val="26"/>
          <w:szCs w:val="26"/>
          <w:lang w:eastAsia="lv-LV"/>
        </w:rPr>
        <w:t xml:space="preserve"> </w:t>
      </w:r>
      <w:r w:rsidR="00E25D48" w:rsidRPr="00C524D6">
        <w:rPr>
          <w:rFonts w:ascii="Times New Roman" w:eastAsiaTheme="minorEastAsia" w:hAnsi="Times New Roman" w:cs="Times New Roman"/>
          <w:sz w:val="26"/>
          <w:szCs w:val="26"/>
          <w:lang w:eastAsia="lv-LV"/>
        </w:rPr>
        <w:t>gada</w:t>
      </w:r>
      <w:r w:rsidR="007112E7" w:rsidRPr="00C524D6">
        <w:rPr>
          <w:rFonts w:ascii="Times New Roman" w:eastAsiaTheme="minorEastAsia" w:hAnsi="Times New Roman" w:cs="Times New Roman"/>
          <w:sz w:val="26"/>
          <w:szCs w:val="26"/>
          <w:lang w:eastAsia="lv-LV"/>
        </w:rPr>
        <w:t xml:space="preserve"> </w:t>
      </w:r>
      <w:r w:rsidR="00E25D48" w:rsidRPr="00C524D6">
        <w:rPr>
          <w:rFonts w:ascii="Times New Roman" w:eastAsiaTheme="minorEastAsia" w:hAnsi="Times New Roman" w:cs="Times New Roman"/>
          <w:sz w:val="26"/>
          <w:szCs w:val="26"/>
          <w:lang w:eastAsia="lv-LV"/>
        </w:rPr>
        <w:t xml:space="preserve">28. </w:t>
      </w:r>
      <w:r w:rsidR="00967896" w:rsidRPr="00C524D6">
        <w:rPr>
          <w:rFonts w:ascii="Times New Roman" w:eastAsiaTheme="minorEastAsia" w:hAnsi="Times New Roman" w:cs="Times New Roman"/>
          <w:sz w:val="26"/>
          <w:szCs w:val="26"/>
          <w:lang w:eastAsia="lv-LV"/>
        </w:rPr>
        <w:t>d</w:t>
      </w:r>
      <w:r w:rsidR="00E25D48" w:rsidRPr="00C524D6">
        <w:rPr>
          <w:rFonts w:ascii="Times New Roman" w:eastAsiaTheme="minorEastAsia" w:hAnsi="Times New Roman" w:cs="Times New Roman"/>
          <w:sz w:val="26"/>
          <w:szCs w:val="26"/>
          <w:lang w:eastAsia="lv-LV"/>
        </w:rPr>
        <w:t xml:space="preserve">ecembra </w:t>
      </w:r>
      <w:r w:rsidR="007112E7" w:rsidRPr="00C524D6">
        <w:rPr>
          <w:rFonts w:ascii="Times New Roman" w:eastAsiaTheme="minorEastAsia" w:hAnsi="Times New Roman" w:cs="Times New Roman"/>
          <w:sz w:val="26"/>
          <w:szCs w:val="26"/>
          <w:lang w:eastAsia="lv-LV"/>
        </w:rPr>
        <w:t xml:space="preserve">Ministru komitejas ES fondu jautājumos atbalstītā papildu 8 501 144 </w:t>
      </w:r>
      <w:r w:rsidR="007112E7" w:rsidRPr="00C524D6">
        <w:rPr>
          <w:rFonts w:ascii="Times New Roman" w:eastAsiaTheme="minorEastAsia" w:hAnsi="Times New Roman" w:cs="Times New Roman"/>
          <w:i/>
          <w:sz w:val="26"/>
          <w:szCs w:val="26"/>
          <w:lang w:eastAsia="lv-LV"/>
        </w:rPr>
        <w:t>euro</w:t>
      </w:r>
      <w:r w:rsidR="007112E7" w:rsidRPr="00C524D6">
        <w:rPr>
          <w:rFonts w:ascii="Times New Roman" w:eastAsiaTheme="minorEastAsia" w:hAnsi="Times New Roman" w:cs="Times New Roman"/>
          <w:sz w:val="26"/>
          <w:szCs w:val="26"/>
          <w:lang w:eastAsia="lv-LV"/>
        </w:rPr>
        <w:t xml:space="preserve"> finansējuma </w:t>
      </w:r>
      <w:r w:rsidRPr="00C524D6">
        <w:rPr>
          <w:rFonts w:ascii="Times New Roman" w:eastAsiaTheme="minorEastAsia" w:hAnsi="Times New Roman" w:cs="Times New Roman"/>
          <w:sz w:val="26"/>
          <w:szCs w:val="26"/>
          <w:lang w:eastAsia="lv-LV"/>
        </w:rPr>
        <w:t>labklājības nozares investīcijām. T</w:t>
      </w:r>
      <w:r w:rsidR="007112E7" w:rsidRPr="00C524D6">
        <w:rPr>
          <w:rFonts w:ascii="Times New Roman" w:eastAsiaTheme="minorEastAsia" w:hAnsi="Times New Roman" w:cs="Times New Roman"/>
          <w:sz w:val="26"/>
          <w:szCs w:val="26"/>
          <w:lang w:eastAsia="lv-LV"/>
        </w:rPr>
        <w:t xml:space="preserve">ādējādi 3.1.2.3.i. investīcijas </w:t>
      </w:r>
      <w:r w:rsidR="008454AF" w:rsidRPr="00C524D6">
        <w:rPr>
          <w:rFonts w:ascii="Times New Roman" w:eastAsiaTheme="minorEastAsia" w:hAnsi="Times New Roman" w:cs="Times New Roman"/>
          <w:sz w:val="26"/>
          <w:szCs w:val="26"/>
          <w:lang w:eastAsia="lv-LV"/>
        </w:rPr>
        <w:t xml:space="preserve">otrās </w:t>
      </w:r>
      <w:r w:rsidR="007112E7" w:rsidRPr="00C524D6">
        <w:rPr>
          <w:rFonts w:ascii="Times New Roman" w:eastAsiaTheme="minorEastAsia" w:hAnsi="Times New Roman" w:cs="Times New Roman"/>
          <w:sz w:val="26"/>
          <w:szCs w:val="26"/>
          <w:lang w:eastAsia="lv-LV"/>
        </w:rPr>
        <w:t>k</w:t>
      </w:r>
      <w:r w:rsidR="00BE5EAF" w:rsidRPr="00C524D6">
        <w:rPr>
          <w:rFonts w:ascii="Times New Roman" w:eastAsiaTheme="minorEastAsia" w:hAnsi="Times New Roman" w:cs="Times New Roman"/>
          <w:sz w:val="26"/>
          <w:szCs w:val="26"/>
          <w:lang w:eastAsia="lv-LV"/>
        </w:rPr>
        <w:t xml:space="preserve">ārtas </w:t>
      </w:r>
      <w:r w:rsidR="008454AF" w:rsidRPr="00C524D6">
        <w:rPr>
          <w:rFonts w:ascii="Times New Roman" w:eastAsiaTheme="minorEastAsia" w:hAnsi="Times New Roman" w:cs="Times New Roman"/>
          <w:sz w:val="26"/>
          <w:szCs w:val="26"/>
          <w:lang w:eastAsia="lv-LV"/>
        </w:rPr>
        <w:t xml:space="preserve">AF </w:t>
      </w:r>
      <w:r w:rsidR="007112E7" w:rsidRPr="00C524D6">
        <w:rPr>
          <w:rFonts w:ascii="Times New Roman" w:eastAsiaTheme="minorEastAsia" w:hAnsi="Times New Roman" w:cs="Times New Roman"/>
          <w:sz w:val="26"/>
          <w:szCs w:val="26"/>
          <w:lang w:eastAsia="lv-LV"/>
        </w:rPr>
        <w:t xml:space="preserve">finansējums kopā ar atlikumu no 3.1.2.3.i. investīcijas </w:t>
      </w:r>
      <w:r w:rsidR="008454AF" w:rsidRPr="00C524D6">
        <w:rPr>
          <w:rFonts w:ascii="Times New Roman" w:eastAsiaTheme="minorEastAsia" w:hAnsi="Times New Roman" w:cs="Times New Roman"/>
          <w:sz w:val="26"/>
          <w:szCs w:val="26"/>
          <w:lang w:eastAsia="lv-LV"/>
        </w:rPr>
        <w:t>pirmās</w:t>
      </w:r>
      <w:r w:rsidR="00080D7A" w:rsidRPr="00C524D6">
        <w:rPr>
          <w:rFonts w:ascii="Times New Roman" w:eastAsiaTheme="minorEastAsia" w:hAnsi="Times New Roman" w:cs="Times New Roman"/>
          <w:sz w:val="26"/>
          <w:szCs w:val="26"/>
          <w:lang w:eastAsia="lv-LV"/>
        </w:rPr>
        <w:t xml:space="preserve"> </w:t>
      </w:r>
      <w:r w:rsidR="007112E7" w:rsidRPr="00C524D6">
        <w:rPr>
          <w:rFonts w:ascii="Times New Roman" w:eastAsiaTheme="minorEastAsia" w:hAnsi="Times New Roman" w:cs="Times New Roman"/>
          <w:sz w:val="26"/>
          <w:szCs w:val="26"/>
          <w:lang w:eastAsia="lv-LV"/>
        </w:rPr>
        <w:t>k</w:t>
      </w:r>
      <w:r w:rsidR="00BE5EAF" w:rsidRPr="00C524D6">
        <w:rPr>
          <w:rFonts w:ascii="Times New Roman" w:eastAsiaTheme="minorEastAsia" w:hAnsi="Times New Roman" w:cs="Times New Roman"/>
          <w:sz w:val="26"/>
          <w:szCs w:val="26"/>
          <w:lang w:eastAsia="lv-LV"/>
        </w:rPr>
        <w:t>ārtas</w:t>
      </w:r>
      <w:r w:rsidR="007112E7" w:rsidRPr="00C524D6">
        <w:rPr>
          <w:rFonts w:ascii="Times New Roman" w:eastAsiaTheme="minorEastAsia" w:hAnsi="Times New Roman" w:cs="Times New Roman"/>
          <w:sz w:val="26"/>
          <w:szCs w:val="26"/>
          <w:lang w:eastAsia="lv-LV"/>
        </w:rPr>
        <w:t xml:space="preserve"> pēc </w:t>
      </w:r>
      <w:r w:rsidR="008454AF" w:rsidRPr="00C524D6">
        <w:rPr>
          <w:rFonts w:ascii="Times New Roman" w:eastAsiaTheme="minorEastAsia" w:hAnsi="Times New Roman" w:cs="Times New Roman"/>
          <w:sz w:val="26"/>
          <w:szCs w:val="26"/>
          <w:lang w:eastAsia="lv-LV"/>
        </w:rPr>
        <w:t>AF</w:t>
      </w:r>
      <w:r w:rsidR="007112E7" w:rsidRPr="00C524D6">
        <w:rPr>
          <w:rFonts w:ascii="Times New Roman" w:eastAsiaTheme="minorEastAsia" w:hAnsi="Times New Roman" w:cs="Times New Roman"/>
          <w:sz w:val="26"/>
          <w:szCs w:val="26"/>
          <w:lang w:eastAsia="lv-LV"/>
        </w:rPr>
        <w:t xml:space="preserve"> plāna grozījumiem veido</w:t>
      </w:r>
      <w:r w:rsidR="0032309E" w:rsidRPr="00C524D6">
        <w:rPr>
          <w:rFonts w:ascii="Times New Roman" w:eastAsiaTheme="minorEastAsia" w:hAnsi="Times New Roman" w:cs="Times New Roman"/>
          <w:sz w:val="26"/>
          <w:szCs w:val="26"/>
          <w:lang w:eastAsia="lv-LV"/>
        </w:rPr>
        <w:t>ja</w:t>
      </w:r>
      <w:r w:rsidR="007112E7" w:rsidRPr="00C524D6">
        <w:rPr>
          <w:rFonts w:ascii="Times New Roman" w:eastAsiaTheme="minorEastAsia" w:hAnsi="Times New Roman" w:cs="Times New Roman"/>
          <w:sz w:val="26"/>
          <w:szCs w:val="26"/>
          <w:lang w:eastAsia="lv-LV"/>
        </w:rPr>
        <w:t xml:space="preserve"> 68 753 017 </w:t>
      </w:r>
      <w:r w:rsidR="007112E7" w:rsidRPr="00C524D6">
        <w:rPr>
          <w:rFonts w:ascii="Times New Roman" w:eastAsiaTheme="minorEastAsia" w:hAnsi="Times New Roman" w:cs="Times New Roman"/>
          <w:i/>
          <w:sz w:val="26"/>
          <w:szCs w:val="26"/>
          <w:lang w:eastAsia="lv-LV"/>
        </w:rPr>
        <w:t>euro</w:t>
      </w:r>
      <w:r w:rsidR="007112E7" w:rsidRPr="00C524D6">
        <w:rPr>
          <w:rFonts w:ascii="Times New Roman" w:eastAsiaTheme="minorEastAsia" w:hAnsi="Times New Roman" w:cs="Times New Roman"/>
          <w:sz w:val="26"/>
          <w:szCs w:val="26"/>
          <w:lang w:eastAsia="lv-LV"/>
        </w:rPr>
        <w:t>.</w:t>
      </w:r>
    </w:p>
    <w:p w14:paraId="027287BD" w14:textId="32A9B3FD" w:rsidR="00923E60" w:rsidRPr="00C524D6" w:rsidRDefault="00923E60" w:rsidP="00080D7A">
      <w:pPr>
        <w:pStyle w:val="ListParagraph"/>
        <w:numPr>
          <w:ilvl w:val="1"/>
          <w:numId w:val="1"/>
        </w:numPr>
        <w:spacing w:after="0" w:line="240" w:lineRule="auto"/>
        <w:jc w:val="both"/>
        <w:rPr>
          <w:rFonts w:ascii="Times New Roman" w:eastAsiaTheme="minorEastAsia" w:hAnsi="Times New Roman" w:cs="Times New Roman"/>
          <w:sz w:val="26"/>
          <w:szCs w:val="26"/>
          <w:lang w:eastAsia="lv-LV"/>
        </w:rPr>
      </w:pPr>
      <w:r w:rsidRPr="00C524D6">
        <w:rPr>
          <w:rFonts w:ascii="Times New Roman" w:eastAsiaTheme="minorEastAsia" w:hAnsi="Times New Roman" w:cs="Times New Roman"/>
          <w:sz w:val="26"/>
          <w:szCs w:val="26"/>
          <w:lang w:eastAsia="lv-LV"/>
        </w:rPr>
        <w:t xml:space="preserve"> </w:t>
      </w:r>
      <w:r w:rsidR="00045101" w:rsidRPr="00C524D6">
        <w:rPr>
          <w:rFonts w:ascii="Times New Roman" w:eastAsiaTheme="minorEastAsia" w:hAnsi="Times New Roman" w:cs="Times New Roman"/>
          <w:sz w:val="26"/>
          <w:szCs w:val="26"/>
          <w:lang w:eastAsia="lv-LV"/>
        </w:rPr>
        <w:t xml:space="preserve">Tā kā </w:t>
      </w:r>
      <w:r w:rsidR="008454AF" w:rsidRPr="00C524D6">
        <w:rPr>
          <w:rFonts w:ascii="Times New Roman" w:eastAsiaTheme="minorEastAsia" w:hAnsi="Times New Roman" w:cs="Times New Roman"/>
          <w:sz w:val="26"/>
          <w:szCs w:val="26"/>
          <w:lang w:eastAsia="lv-LV"/>
        </w:rPr>
        <w:t xml:space="preserve">par </w:t>
      </w:r>
      <w:r w:rsidR="00045101" w:rsidRPr="00C524D6">
        <w:rPr>
          <w:rFonts w:ascii="Times New Roman" w:eastAsiaTheme="minorEastAsia" w:hAnsi="Times New Roman" w:cs="Times New Roman"/>
          <w:sz w:val="26"/>
          <w:szCs w:val="26"/>
          <w:lang w:eastAsia="lv-LV"/>
        </w:rPr>
        <w:t>3.1.2.3.i</w:t>
      </w:r>
      <w:r w:rsidR="00E25D48" w:rsidRPr="00C524D6">
        <w:rPr>
          <w:rFonts w:ascii="Times New Roman" w:eastAsiaTheme="minorEastAsia" w:hAnsi="Times New Roman" w:cs="Times New Roman"/>
          <w:sz w:val="26"/>
          <w:szCs w:val="26"/>
          <w:lang w:eastAsia="lv-LV"/>
        </w:rPr>
        <w:t>.</w:t>
      </w:r>
      <w:r w:rsidR="00045101" w:rsidRPr="00C524D6">
        <w:rPr>
          <w:rFonts w:ascii="Times New Roman" w:eastAsiaTheme="minorEastAsia" w:hAnsi="Times New Roman" w:cs="Times New Roman"/>
          <w:sz w:val="26"/>
          <w:szCs w:val="26"/>
          <w:lang w:eastAsia="lv-LV"/>
        </w:rPr>
        <w:t xml:space="preserve"> investīcijas </w:t>
      </w:r>
      <w:r w:rsidR="008454AF" w:rsidRPr="00C524D6">
        <w:rPr>
          <w:rFonts w:ascii="Times New Roman" w:eastAsiaTheme="minorEastAsia" w:hAnsi="Times New Roman" w:cs="Times New Roman"/>
          <w:sz w:val="26"/>
          <w:szCs w:val="26"/>
          <w:lang w:eastAsia="lv-LV"/>
        </w:rPr>
        <w:t xml:space="preserve">otrās kārtas finansējuma saņēmējām tika noteiktas pašvaldības, </w:t>
      </w:r>
      <w:r w:rsidR="00475868" w:rsidRPr="00C524D6">
        <w:rPr>
          <w:rFonts w:ascii="Times New Roman" w:eastAsiaTheme="minorEastAsia" w:hAnsi="Times New Roman" w:cs="Times New Roman"/>
          <w:sz w:val="26"/>
          <w:szCs w:val="26"/>
          <w:lang w:eastAsia="lv-LV"/>
        </w:rPr>
        <w:t>ar mērķi savlaicīgi pašvaldības informēt un iesaistīt 3.1.2.3.i</w:t>
      </w:r>
      <w:r w:rsidR="00E25D48" w:rsidRPr="00C524D6">
        <w:rPr>
          <w:rFonts w:ascii="Times New Roman" w:eastAsiaTheme="minorEastAsia" w:hAnsi="Times New Roman" w:cs="Times New Roman"/>
          <w:sz w:val="26"/>
          <w:szCs w:val="26"/>
          <w:lang w:eastAsia="lv-LV"/>
        </w:rPr>
        <w:t>.</w:t>
      </w:r>
      <w:r w:rsidR="00475868" w:rsidRPr="00C524D6">
        <w:rPr>
          <w:rFonts w:ascii="Times New Roman" w:eastAsiaTheme="minorEastAsia" w:hAnsi="Times New Roman" w:cs="Times New Roman"/>
          <w:sz w:val="26"/>
          <w:szCs w:val="26"/>
          <w:lang w:eastAsia="lv-LV"/>
        </w:rPr>
        <w:t xml:space="preserve"> investīcijas otrās kārtas īstenošanas nosacījumu izstrādē </w:t>
      </w:r>
      <w:r w:rsidR="008454AF" w:rsidRPr="00C524D6">
        <w:rPr>
          <w:rFonts w:ascii="Times New Roman" w:eastAsiaTheme="minorEastAsia" w:hAnsi="Times New Roman" w:cs="Times New Roman"/>
          <w:sz w:val="26"/>
          <w:szCs w:val="26"/>
          <w:lang w:eastAsia="lv-LV"/>
        </w:rPr>
        <w:t>Labklājības ministrija īstenoja vairākus informatīvus un viedokļu apmaiņas pasākumus</w:t>
      </w:r>
      <w:r w:rsidRPr="00C524D6">
        <w:rPr>
          <w:rFonts w:ascii="Times New Roman" w:eastAsiaTheme="minorEastAsia" w:hAnsi="Times New Roman" w:cs="Times New Roman"/>
          <w:sz w:val="26"/>
          <w:szCs w:val="26"/>
          <w:lang w:eastAsia="lv-LV"/>
        </w:rPr>
        <w:t xml:space="preserve">, </w:t>
      </w:r>
      <w:r w:rsidR="005E069A" w:rsidRPr="00C524D6">
        <w:rPr>
          <w:rFonts w:ascii="Times New Roman" w:eastAsiaTheme="minorEastAsia" w:hAnsi="Times New Roman" w:cs="Times New Roman"/>
          <w:sz w:val="26"/>
          <w:szCs w:val="26"/>
          <w:lang w:eastAsia="lv-LV"/>
        </w:rPr>
        <w:t>tai skaitā</w:t>
      </w:r>
      <w:r w:rsidRPr="00C524D6">
        <w:rPr>
          <w:rFonts w:ascii="Times New Roman" w:eastAsiaTheme="minorEastAsia" w:hAnsi="Times New Roman" w:cs="Times New Roman"/>
          <w:sz w:val="26"/>
          <w:szCs w:val="26"/>
          <w:lang w:eastAsia="lv-LV"/>
        </w:rPr>
        <w:t>:</w:t>
      </w:r>
    </w:p>
    <w:p w14:paraId="22CB2261" w14:textId="41F72BDC" w:rsidR="00923E60" w:rsidRPr="00C524D6" w:rsidRDefault="00923E60" w:rsidP="00923E60">
      <w:pPr>
        <w:pStyle w:val="ListParagraph"/>
        <w:numPr>
          <w:ilvl w:val="0"/>
          <w:numId w:val="8"/>
        </w:numPr>
        <w:spacing w:after="0" w:line="240" w:lineRule="auto"/>
        <w:jc w:val="both"/>
        <w:rPr>
          <w:rFonts w:ascii="Times New Roman" w:eastAsiaTheme="minorEastAsia" w:hAnsi="Times New Roman" w:cs="Times New Roman"/>
          <w:sz w:val="26"/>
          <w:szCs w:val="26"/>
          <w:lang w:eastAsia="lv-LV"/>
        </w:rPr>
      </w:pPr>
      <w:r w:rsidRPr="00C524D6">
        <w:rPr>
          <w:rFonts w:ascii="Times New Roman" w:hAnsi="Times New Roman" w:cs="Times New Roman"/>
          <w:sz w:val="26"/>
          <w:szCs w:val="26"/>
        </w:rPr>
        <w:t xml:space="preserve">pašvaldības tika aicinātas aktīvi līdzdarboties jau </w:t>
      </w:r>
      <w:r w:rsidR="005E069A" w:rsidRPr="00C524D6">
        <w:rPr>
          <w:rFonts w:ascii="Times New Roman" w:hAnsi="Times New Roman" w:cs="Times New Roman"/>
          <w:sz w:val="26"/>
          <w:szCs w:val="26"/>
        </w:rPr>
        <w:t>3.1.2.3.i</w:t>
      </w:r>
      <w:r w:rsidR="00E25D48" w:rsidRPr="00C524D6">
        <w:rPr>
          <w:rFonts w:ascii="Times New Roman" w:hAnsi="Times New Roman" w:cs="Times New Roman"/>
          <w:sz w:val="26"/>
          <w:szCs w:val="26"/>
        </w:rPr>
        <w:t>.</w:t>
      </w:r>
      <w:r w:rsidR="005E069A" w:rsidRPr="00C524D6">
        <w:rPr>
          <w:rFonts w:ascii="Times New Roman" w:hAnsi="Times New Roman" w:cs="Times New Roman"/>
          <w:sz w:val="26"/>
          <w:szCs w:val="26"/>
        </w:rPr>
        <w:t xml:space="preserve"> investīcijas </w:t>
      </w:r>
      <w:r w:rsidRPr="00C524D6">
        <w:rPr>
          <w:rFonts w:ascii="Times New Roman" w:hAnsi="Times New Roman" w:cs="Times New Roman"/>
          <w:sz w:val="26"/>
          <w:szCs w:val="26"/>
        </w:rPr>
        <w:t xml:space="preserve">pirmās kārtas ietvaros izstrādājamā tipveida būvprojekta tehnisko prasību definēšanā, </w:t>
      </w:r>
      <w:r w:rsidR="005E069A" w:rsidRPr="00C524D6">
        <w:rPr>
          <w:rFonts w:ascii="Times New Roman" w:hAnsi="Times New Roman" w:cs="Times New Roman"/>
          <w:sz w:val="26"/>
          <w:szCs w:val="26"/>
        </w:rPr>
        <w:t xml:space="preserve">attiecīgi </w:t>
      </w:r>
      <w:r w:rsidRPr="00C524D6">
        <w:rPr>
          <w:rFonts w:ascii="Times New Roman" w:hAnsi="Times New Roman" w:cs="Times New Roman"/>
          <w:sz w:val="26"/>
          <w:szCs w:val="26"/>
        </w:rPr>
        <w:t xml:space="preserve">sadarbībā ar Latvijas Pašvaldību savienību (turpmāk – LPS) </w:t>
      </w:r>
      <w:r w:rsidR="005E069A" w:rsidRPr="00C524D6">
        <w:rPr>
          <w:rFonts w:ascii="Times New Roman" w:hAnsi="Times New Roman" w:cs="Times New Roman"/>
          <w:sz w:val="26"/>
          <w:szCs w:val="26"/>
        </w:rPr>
        <w:t xml:space="preserve">tika </w:t>
      </w:r>
      <w:r w:rsidRPr="00C524D6">
        <w:rPr>
          <w:rFonts w:ascii="Times New Roman" w:hAnsi="Times New Roman" w:cs="Times New Roman"/>
          <w:sz w:val="26"/>
          <w:szCs w:val="26"/>
        </w:rPr>
        <w:t>organizēt</w:t>
      </w:r>
      <w:r w:rsidR="005E069A" w:rsidRPr="00C524D6">
        <w:rPr>
          <w:rFonts w:ascii="Times New Roman" w:hAnsi="Times New Roman" w:cs="Times New Roman"/>
          <w:sz w:val="26"/>
          <w:szCs w:val="26"/>
        </w:rPr>
        <w:t>as</w:t>
      </w:r>
      <w:r w:rsidRPr="00C524D6">
        <w:rPr>
          <w:rFonts w:ascii="Times New Roman" w:hAnsi="Times New Roman" w:cs="Times New Roman"/>
          <w:sz w:val="26"/>
          <w:szCs w:val="26"/>
        </w:rPr>
        <w:t xml:space="preserve"> sanāksmes ar pašvaldībām 2021</w:t>
      </w:r>
      <w:r w:rsidR="00E25D48" w:rsidRPr="00C524D6">
        <w:rPr>
          <w:rFonts w:ascii="Times New Roman" w:hAnsi="Times New Roman" w:cs="Times New Roman"/>
          <w:sz w:val="26"/>
          <w:szCs w:val="26"/>
        </w:rPr>
        <w:t xml:space="preserve">. gada 3. septembrī </w:t>
      </w:r>
      <w:r w:rsidRPr="00C524D6">
        <w:rPr>
          <w:rFonts w:ascii="Times New Roman" w:hAnsi="Times New Roman" w:cs="Times New Roman"/>
          <w:sz w:val="26"/>
          <w:szCs w:val="26"/>
        </w:rPr>
        <w:t xml:space="preserve">un </w:t>
      </w:r>
      <w:r w:rsidR="00E25D48" w:rsidRPr="00C524D6">
        <w:rPr>
          <w:rFonts w:ascii="Times New Roman" w:hAnsi="Times New Roman" w:cs="Times New Roman"/>
          <w:sz w:val="26"/>
          <w:szCs w:val="26"/>
        </w:rPr>
        <w:t>27. septembrī</w:t>
      </w:r>
      <w:r w:rsidRPr="00C524D6">
        <w:rPr>
          <w:rFonts w:ascii="Times New Roman" w:hAnsi="Times New Roman" w:cs="Times New Roman"/>
          <w:sz w:val="26"/>
          <w:szCs w:val="26"/>
        </w:rPr>
        <w:t>;</w:t>
      </w:r>
    </w:p>
    <w:p w14:paraId="2EFEF203" w14:textId="425A642C" w:rsidR="00923E60" w:rsidRPr="00C524D6" w:rsidRDefault="00923E60" w:rsidP="00923E60">
      <w:pPr>
        <w:pStyle w:val="ListParagraph"/>
        <w:numPr>
          <w:ilvl w:val="0"/>
          <w:numId w:val="8"/>
        </w:numPr>
        <w:spacing w:after="0" w:line="240" w:lineRule="auto"/>
        <w:jc w:val="both"/>
        <w:rPr>
          <w:rFonts w:ascii="Times New Roman" w:eastAsiaTheme="minorEastAsia" w:hAnsi="Times New Roman" w:cs="Times New Roman"/>
          <w:sz w:val="26"/>
          <w:szCs w:val="26"/>
          <w:lang w:eastAsia="lv-LV"/>
        </w:rPr>
      </w:pPr>
      <w:r w:rsidRPr="00C524D6">
        <w:rPr>
          <w:rFonts w:ascii="Times New Roman" w:hAnsi="Times New Roman" w:cs="Times New Roman"/>
          <w:sz w:val="26"/>
          <w:szCs w:val="26"/>
        </w:rPr>
        <w:t>2021.</w:t>
      </w:r>
      <w:r w:rsidR="00E25D48" w:rsidRPr="00C524D6">
        <w:rPr>
          <w:rFonts w:ascii="Times New Roman" w:hAnsi="Times New Roman" w:cs="Times New Roman"/>
          <w:sz w:val="26"/>
          <w:szCs w:val="26"/>
        </w:rPr>
        <w:t xml:space="preserve"> gada</w:t>
      </w:r>
      <w:r w:rsidRPr="00C524D6">
        <w:rPr>
          <w:rFonts w:ascii="Times New Roman" w:hAnsi="Times New Roman" w:cs="Times New Roman"/>
          <w:sz w:val="26"/>
          <w:szCs w:val="26"/>
        </w:rPr>
        <w:t xml:space="preserve"> </w:t>
      </w:r>
      <w:r w:rsidR="00E25D48" w:rsidRPr="00C524D6">
        <w:rPr>
          <w:rFonts w:ascii="Times New Roman" w:hAnsi="Times New Roman" w:cs="Times New Roman"/>
          <w:sz w:val="26"/>
          <w:szCs w:val="26"/>
        </w:rPr>
        <w:t xml:space="preserve">29. decembrī </w:t>
      </w:r>
      <w:r w:rsidRPr="00C524D6">
        <w:rPr>
          <w:rFonts w:ascii="Times New Roman" w:hAnsi="Times New Roman" w:cs="Times New Roman"/>
          <w:sz w:val="26"/>
          <w:szCs w:val="26"/>
        </w:rPr>
        <w:t>tika organizēta pirmās kārtas ietvaros izstrādājamā tipveida būvprojekta iepirkuma tehniskās specifikācijas prasību saskaņošana;</w:t>
      </w:r>
    </w:p>
    <w:p w14:paraId="6A853AA4" w14:textId="465E8F59" w:rsidR="00923E60" w:rsidRPr="00C524D6" w:rsidRDefault="00923E60" w:rsidP="00923E60">
      <w:pPr>
        <w:pStyle w:val="ListParagraph"/>
        <w:numPr>
          <w:ilvl w:val="0"/>
          <w:numId w:val="8"/>
        </w:numPr>
        <w:spacing w:after="0" w:line="240" w:lineRule="auto"/>
        <w:jc w:val="both"/>
        <w:rPr>
          <w:rFonts w:ascii="Times New Roman" w:eastAsiaTheme="minorEastAsia" w:hAnsi="Times New Roman" w:cs="Times New Roman"/>
          <w:sz w:val="26"/>
          <w:szCs w:val="26"/>
          <w:lang w:eastAsia="lv-LV"/>
        </w:rPr>
      </w:pPr>
      <w:r w:rsidRPr="00C524D6">
        <w:rPr>
          <w:rFonts w:ascii="Times New Roman" w:hAnsi="Times New Roman" w:cs="Times New Roman"/>
          <w:sz w:val="26"/>
          <w:szCs w:val="26"/>
        </w:rPr>
        <w:t>2023.</w:t>
      </w:r>
      <w:r w:rsidR="00E25D48" w:rsidRPr="00C524D6">
        <w:rPr>
          <w:rFonts w:ascii="Times New Roman" w:hAnsi="Times New Roman" w:cs="Times New Roman"/>
          <w:sz w:val="26"/>
          <w:szCs w:val="26"/>
        </w:rPr>
        <w:t xml:space="preserve"> gada</w:t>
      </w:r>
      <w:r w:rsidRPr="00C524D6">
        <w:rPr>
          <w:rFonts w:ascii="Times New Roman" w:hAnsi="Times New Roman" w:cs="Times New Roman"/>
          <w:sz w:val="26"/>
          <w:szCs w:val="26"/>
        </w:rPr>
        <w:t xml:space="preserve"> </w:t>
      </w:r>
      <w:r w:rsidR="00E25D48" w:rsidRPr="00C524D6">
        <w:rPr>
          <w:rFonts w:ascii="Times New Roman" w:hAnsi="Times New Roman" w:cs="Times New Roman"/>
          <w:sz w:val="26"/>
          <w:szCs w:val="26"/>
        </w:rPr>
        <w:t xml:space="preserve">10. martā </w:t>
      </w:r>
      <w:r w:rsidRPr="00C524D6">
        <w:rPr>
          <w:rFonts w:ascii="Times New Roman" w:hAnsi="Times New Roman" w:cs="Times New Roman"/>
          <w:sz w:val="26"/>
          <w:szCs w:val="26"/>
        </w:rPr>
        <w:t xml:space="preserve">ministrija informēja visas pašvaldības (vēstule Nr. 38-8-01/375) par tipveida būvprojekta pieejamību Būvniecības informācijas sistēmā, </w:t>
      </w:r>
      <w:r w:rsidRPr="00C524D6">
        <w:rPr>
          <w:rFonts w:ascii="Times New Roman" w:hAnsi="Times New Roman" w:cs="Times New Roman"/>
          <w:sz w:val="26"/>
          <w:szCs w:val="26"/>
        </w:rPr>
        <w:lastRenderedPageBreak/>
        <w:t xml:space="preserve">vienlaikus aicinot iepazīties ar izstrādāto tipveida būvprojektu un izvērtēt iespēju piedalīties projektu </w:t>
      </w:r>
      <w:r w:rsidR="009B2BC7" w:rsidRPr="00C524D6">
        <w:rPr>
          <w:rFonts w:ascii="Times New Roman" w:hAnsi="Times New Roman" w:cs="Times New Roman"/>
          <w:sz w:val="26"/>
          <w:szCs w:val="26"/>
        </w:rPr>
        <w:t>atlasē</w:t>
      </w:r>
      <w:r w:rsidRPr="00C524D6">
        <w:rPr>
          <w:rFonts w:ascii="Times New Roman" w:hAnsi="Times New Roman" w:cs="Times New Roman"/>
          <w:sz w:val="26"/>
          <w:szCs w:val="26"/>
        </w:rPr>
        <w:t>;</w:t>
      </w:r>
    </w:p>
    <w:p w14:paraId="6AF3ACDF" w14:textId="61644D28" w:rsidR="00923E60" w:rsidRPr="00C524D6" w:rsidRDefault="008454AF" w:rsidP="00923E60">
      <w:pPr>
        <w:pStyle w:val="ListParagraph"/>
        <w:numPr>
          <w:ilvl w:val="0"/>
          <w:numId w:val="8"/>
        </w:numPr>
        <w:spacing w:after="0" w:line="240" w:lineRule="auto"/>
        <w:jc w:val="both"/>
        <w:rPr>
          <w:rFonts w:ascii="Times New Roman" w:eastAsiaTheme="minorEastAsia" w:hAnsi="Times New Roman" w:cs="Times New Roman"/>
          <w:sz w:val="26"/>
          <w:szCs w:val="26"/>
          <w:lang w:eastAsia="lv-LV"/>
        </w:rPr>
      </w:pPr>
      <w:r w:rsidRPr="00C524D6">
        <w:rPr>
          <w:rFonts w:ascii="Times New Roman" w:hAnsi="Times New Roman" w:cs="Times New Roman"/>
          <w:sz w:val="26"/>
          <w:szCs w:val="26"/>
        </w:rPr>
        <w:t>tika</w:t>
      </w:r>
      <w:r w:rsidR="00923E60" w:rsidRPr="00C524D6">
        <w:rPr>
          <w:rFonts w:ascii="Times New Roman" w:hAnsi="Times New Roman" w:cs="Times New Roman"/>
          <w:sz w:val="26"/>
          <w:szCs w:val="26"/>
        </w:rPr>
        <w:t xml:space="preserve"> sniegtas atbildes arī uz pašvaldību interesējošajiem jautājumiem par 3.1.2.3.i. investīcijas </w:t>
      </w:r>
      <w:r w:rsidRPr="00C524D6">
        <w:rPr>
          <w:rFonts w:ascii="Times New Roman" w:hAnsi="Times New Roman" w:cs="Times New Roman"/>
          <w:sz w:val="26"/>
          <w:szCs w:val="26"/>
        </w:rPr>
        <w:t xml:space="preserve">otrās kārtas </w:t>
      </w:r>
      <w:r w:rsidR="00923E60" w:rsidRPr="00C524D6">
        <w:rPr>
          <w:rFonts w:ascii="Times New Roman" w:hAnsi="Times New Roman" w:cs="Times New Roman"/>
          <w:sz w:val="26"/>
          <w:szCs w:val="26"/>
        </w:rPr>
        <w:t>nosacījumiem</w:t>
      </w:r>
      <w:r w:rsidRPr="00C524D6">
        <w:rPr>
          <w:rFonts w:ascii="Times New Roman" w:hAnsi="Times New Roman" w:cs="Times New Roman"/>
          <w:sz w:val="26"/>
          <w:szCs w:val="26"/>
        </w:rPr>
        <w:t xml:space="preserve"> LPS rīkotajos semināros pašvaldībām par Eiropas Savienības fondu vai AF plāna investīcijām.</w:t>
      </w:r>
    </w:p>
    <w:p w14:paraId="46142A75" w14:textId="5B32F0C4" w:rsidR="006020B4" w:rsidRDefault="00923E60" w:rsidP="009B2BC7">
      <w:pPr>
        <w:pStyle w:val="ListParagraph"/>
        <w:numPr>
          <w:ilvl w:val="1"/>
          <w:numId w:val="1"/>
        </w:numPr>
        <w:spacing w:before="120" w:after="120" w:line="240" w:lineRule="auto"/>
        <w:ind w:left="357" w:hanging="357"/>
        <w:jc w:val="both"/>
        <w:rPr>
          <w:rFonts w:ascii="Times New Roman" w:eastAsiaTheme="minorEastAsia" w:hAnsi="Times New Roman" w:cs="Times New Roman"/>
          <w:sz w:val="26"/>
          <w:szCs w:val="26"/>
          <w:lang w:eastAsia="lv-LV"/>
        </w:rPr>
      </w:pPr>
      <w:r w:rsidRPr="00C524D6">
        <w:rPr>
          <w:rFonts w:ascii="Times New Roman" w:eastAsiaTheme="minorEastAsia" w:hAnsi="Times New Roman" w:cs="Times New Roman"/>
          <w:sz w:val="26"/>
          <w:szCs w:val="26"/>
          <w:lang w:eastAsia="lv-LV"/>
        </w:rPr>
        <w:t>3.1.2.3.i</w:t>
      </w:r>
      <w:r w:rsidR="009B2BC7" w:rsidRPr="00C524D6">
        <w:rPr>
          <w:rFonts w:ascii="Times New Roman" w:eastAsiaTheme="minorEastAsia" w:hAnsi="Times New Roman" w:cs="Times New Roman"/>
          <w:sz w:val="26"/>
          <w:szCs w:val="26"/>
          <w:lang w:eastAsia="lv-LV"/>
        </w:rPr>
        <w:t>.</w:t>
      </w:r>
      <w:r w:rsidRPr="00C524D6">
        <w:rPr>
          <w:rFonts w:ascii="Times New Roman" w:eastAsiaTheme="minorEastAsia" w:hAnsi="Times New Roman" w:cs="Times New Roman"/>
          <w:sz w:val="26"/>
          <w:szCs w:val="26"/>
          <w:lang w:eastAsia="lv-LV"/>
        </w:rPr>
        <w:t xml:space="preserve"> investīcijas </w:t>
      </w:r>
      <w:r w:rsidR="008454AF" w:rsidRPr="00C524D6">
        <w:rPr>
          <w:rFonts w:ascii="Times New Roman" w:eastAsiaTheme="minorEastAsia" w:hAnsi="Times New Roman" w:cs="Times New Roman"/>
          <w:sz w:val="26"/>
          <w:szCs w:val="26"/>
          <w:lang w:eastAsia="lv-LV"/>
        </w:rPr>
        <w:t xml:space="preserve">otrās kārtas </w:t>
      </w:r>
      <w:r w:rsidRPr="00C524D6">
        <w:rPr>
          <w:rFonts w:ascii="Times New Roman" w:eastAsiaTheme="minorEastAsia" w:hAnsi="Times New Roman" w:cs="Times New Roman"/>
          <w:sz w:val="26"/>
          <w:szCs w:val="26"/>
          <w:lang w:eastAsia="lv-LV"/>
        </w:rPr>
        <w:t xml:space="preserve">īstenošanai </w:t>
      </w:r>
      <w:r w:rsidR="008454AF" w:rsidRPr="00C524D6">
        <w:rPr>
          <w:rFonts w:ascii="Times New Roman" w:eastAsiaTheme="minorEastAsia" w:hAnsi="Times New Roman" w:cs="Times New Roman"/>
          <w:sz w:val="26"/>
          <w:szCs w:val="26"/>
          <w:lang w:eastAsia="lv-LV"/>
        </w:rPr>
        <w:t>Labklājības ministrija</w:t>
      </w:r>
      <w:r w:rsidR="00080D7A" w:rsidRPr="00C524D6">
        <w:rPr>
          <w:rFonts w:ascii="Times New Roman" w:eastAsiaTheme="minorEastAsia" w:hAnsi="Times New Roman" w:cs="Times New Roman"/>
          <w:sz w:val="26"/>
          <w:szCs w:val="26"/>
          <w:lang w:eastAsia="lv-LV"/>
        </w:rPr>
        <w:t xml:space="preserve"> sagatavo</w:t>
      </w:r>
      <w:r w:rsidR="008454AF" w:rsidRPr="00C524D6">
        <w:rPr>
          <w:rFonts w:ascii="Times New Roman" w:eastAsiaTheme="minorEastAsia" w:hAnsi="Times New Roman" w:cs="Times New Roman"/>
          <w:sz w:val="26"/>
          <w:szCs w:val="26"/>
          <w:lang w:eastAsia="lv-LV"/>
        </w:rPr>
        <w:t xml:space="preserve">ja un virzīja apstiprināšanai MK </w:t>
      </w:r>
      <w:r w:rsidR="00080D7A" w:rsidRPr="00C524D6">
        <w:rPr>
          <w:rFonts w:ascii="Times New Roman" w:eastAsiaTheme="minorEastAsia" w:hAnsi="Times New Roman" w:cs="Times New Roman"/>
          <w:sz w:val="26"/>
          <w:szCs w:val="26"/>
          <w:lang w:eastAsia="lv-LV"/>
        </w:rPr>
        <w:t>noteikum</w:t>
      </w:r>
      <w:r w:rsidR="008454AF" w:rsidRPr="00C524D6">
        <w:rPr>
          <w:rFonts w:ascii="Times New Roman" w:eastAsiaTheme="minorEastAsia" w:hAnsi="Times New Roman" w:cs="Times New Roman"/>
          <w:sz w:val="26"/>
          <w:szCs w:val="26"/>
          <w:lang w:eastAsia="lv-LV"/>
        </w:rPr>
        <w:t>us</w:t>
      </w:r>
      <w:r w:rsidR="00080D7A" w:rsidRPr="00C524D6">
        <w:rPr>
          <w:rFonts w:ascii="Times New Roman" w:eastAsiaTheme="minorEastAsia" w:hAnsi="Times New Roman" w:cs="Times New Roman"/>
          <w:sz w:val="26"/>
          <w:szCs w:val="26"/>
          <w:lang w:eastAsia="lv-LV"/>
        </w:rPr>
        <w:t xml:space="preserve"> Nr. 475</w:t>
      </w:r>
      <w:r w:rsidR="006020B4" w:rsidRPr="00C524D6">
        <w:rPr>
          <w:rFonts w:ascii="Times New Roman" w:eastAsiaTheme="minorEastAsia" w:hAnsi="Times New Roman" w:cs="Times New Roman"/>
          <w:sz w:val="26"/>
          <w:szCs w:val="26"/>
          <w:lang w:eastAsia="lv-LV"/>
        </w:rPr>
        <w:t xml:space="preserve">. LPS un Latvijas Lielo pilsētu asociācija </w:t>
      </w:r>
      <w:r w:rsidR="00475868" w:rsidRPr="00C524D6">
        <w:rPr>
          <w:rFonts w:ascii="Times New Roman" w:eastAsiaTheme="minorEastAsia" w:hAnsi="Times New Roman" w:cs="Times New Roman"/>
          <w:sz w:val="26"/>
          <w:szCs w:val="26"/>
          <w:lang w:eastAsia="lv-LV"/>
        </w:rPr>
        <w:t xml:space="preserve">(turpmāk – LLPA) </w:t>
      </w:r>
      <w:r w:rsidR="006020B4" w:rsidRPr="00C524D6">
        <w:rPr>
          <w:rFonts w:ascii="Times New Roman" w:eastAsiaTheme="minorEastAsia" w:hAnsi="Times New Roman" w:cs="Times New Roman"/>
          <w:sz w:val="26"/>
          <w:szCs w:val="26"/>
          <w:lang w:eastAsia="lv-LV"/>
        </w:rPr>
        <w:t xml:space="preserve">MK noteikumu </w:t>
      </w:r>
      <w:r w:rsidR="00761464" w:rsidRPr="00C524D6">
        <w:rPr>
          <w:rFonts w:ascii="Times New Roman" w:eastAsiaTheme="minorEastAsia" w:hAnsi="Times New Roman" w:cs="Times New Roman"/>
          <w:sz w:val="26"/>
          <w:szCs w:val="26"/>
          <w:lang w:eastAsia="lv-LV"/>
        </w:rPr>
        <w:t>N</w:t>
      </w:r>
      <w:r w:rsidR="006020B4" w:rsidRPr="00C524D6">
        <w:rPr>
          <w:rFonts w:ascii="Times New Roman" w:eastAsiaTheme="minorEastAsia" w:hAnsi="Times New Roman" w:cs="Times New Roman"/>
          <w:sz w:val="26"/>
          <w:szCs w:val="26"/>
          <w:lang w:eastAsia="lv-LV"/>
        </w:rPr>
        <w:t>r.475</w:t>
      </w:r>
      <w:r w:rsidR="00864EAE" w:rsidRPr="00C524D6">
        <w:rPr>
          <w:rFonts w:ascii="Times New Roman" w:eastAsiaTheme="minorEastAsia" w:hAnsi="Times New Roman" w:cs="Times New Roman"/>
          <w:sz w:val="26"/>
          <w:szCs w:val="26"/>
          <w:lang w:eastAsia="lv-LV"/>
        </w:rPr>
        <w:t xml:space="preserve"> </w:t>
      </w:r>
      <w:r w:rsidR="006020B4" w:rsidRPr="00C524D6">
        <w:rPr>
          <w:rFonts w:ascii="Times New Roman" w:eastAsiaTheme="minorEastAsia" w:hAnsi="Times New Roman" w:cs="Times New Roman"/>
          <w:sz w:val="26"/>
          <w:szCs w:val="26"/>
          <w:lang w:eastAsia="lv-LV"/>
        </w:rPr>
        <w:t>saskaņošanas gaitā iestājās par Valsts kases aizņēmumu pašvaldībām pieejamības jautājumu, kā rezultātā likumā “Par valsts budžetu 2024.</w:t>
      </w:r>
      <w:r w:rsidR="0009693E" w:rsidRPr="00C524D6">
        <w:rPr>
          <w:rFonts w:ascii="Times New Roman" w:eastAsiaTheme="minorEastAsia" w:hAnsi="Times New Roman" w:cs="Times New Roman"/>
          <w:sz w:val="26"/>
          <w:szCs w:val="26"/>
          <w:lang w:eastAsia="lv-LV"/>
        </w:rPr>
        <w:t xml:space="preserve"> </w:t>
      </w:r>
      <w:r w:rsidR="006020B4" w:rsidRPr="00C524D6">
        <w:rPr>
          <w:rFonts w:ascii="Times New Roman" w:eastAsiaTheme="minorEastAsia" w:hAnsi="Times New Roman" w:cs="Times New Roman"/>
          <w:sz w:val="26"/>
          <w:szCs w:val="26"/>
          <w:lang w:eastAsia="lv-LV"/>
        </w:rPr>
        <w:t>gadam un budžeta ietvaru 2024., 2025. un 2026.</w:t>
      </w:r>
      <w:r w:rsidR="00761464" w:rsidRPr="00C524D6">
        <w:rPr>
          <w:rFonts w:ascii="Times New Roman" w:eastAsiaTheme="minorEastAsia" w:hAnsi="Times New Roman" w:cs="Times New Roman"/>
          <w:sz w:val="26"/>
          <w:szCs w:val="26"/>
          <w:lang w:eastAsia="lv-LV"/>
        </w:rPr>
        <w:t xml:space="preserve"> </w:t>
      </w:r>
      <w:r w:rsidR="006020B4" w:rsidRPr="00C524D6">
        <w:rPr>
          <w:rFonts w:ascii="Times New Roman" w:eastAsiaTheme="minorEastAsia" w:hAnsi="Times New Roman" w:cs="Times New Roman"/>
          <w:sz w:val="26"/>
          <w:szCs w:val="26"/>
          <w:lang w:eastAsia="lv-LV"/>
        </w:rPr>
        <w:t xml:space="preserve">gadam” tika paredzēta iespēja Valsts kases aizņēmumus saņemt līdz 110 procentiem no projekta AF finansējuma </w:t>
      </w:r>
      <w:r w:rsidR="000F6186">
        <w:rPr>
          <w:rFonts w:ascii="Times New Roman" w:eastAsiaTheme="minorEastAsia" w:hAnsi="Times New Roman" w:cs="Times New Roman"/>
          <w:sz w:val="26"/>
          <w:szCs w:val="26"/>
          <w:lang w:eastAsia="lv-LV"/>
        </w:rPr>
        <w:t xml:space="preserve">kopsummas </w:t>
      </w:r>
      <w:r w:rsidR="006020B4" w:rsidRPr="00C524D6">
        <w:rPr>
          <w:rFonts w:ascii="Times New Roman" w:eastAsiaTheme="minorEastAsia" w:hAnsi="Times New Roman" w:cs="Times New Roman"/>
          <w:sz w:val="26"/>
          <w:szCs w:val="26"/>
          <w:lang w:eastAsia="lv-LV"/>
        </w:rPr>
        <w:t xml:space="preserve">(iepriekšējo 100 procentu </w:t>
      </w:r>
      <w:r w:rsidR="007905FB" w:rsidRPr="00C524D6">
        <w:rPr>
          <w:rFonts w:ascii="Times New Roman" w:eastAsiaTheme="minorEastAsia" w:hAnsi="Times New Roman" w:cs="Times New Roman"/>
          <w:sz w:val="26"/>
          <w:szCs w:val="26"/>
          <w:lang w:eastAsia="lv-LV"/>
        </w:rPr>
        <w:t>vietā</w:t>
      </w:r>
      <w:r w:rsidR="006020B4" w:rsidRPr="00C524D6">
        <w:rPr>
          <w:rFonts w:ascii="Times New Roman" w:eastAsiaTheme="minorEastAsia" w:hAnsi="Times New Roman" w:cs="Times New Roman"/>
          <w:sz w:val="26"/>
          <w:szCs w:val="26"/>
          <w:lang w:eastAsia="lv-LV"/>
        </w:rPr>
        <w:t xml:space="preserve">). </w:t>
      </w:r>
    </w:p>
    <w:p w14:paraId="7090D865" w14:textId="3E76081A" w:rsidR="00080D7A" w:rsidRPr="00C524D6" w:rsidRDefault="006020B4" w:rsidP="009B2BC7">
      <w:pPr>
        <w:pStyle w:val="ListParagraph"/>
        <w:numPr>
          <w:ilvl w:val="1"/>
          <w:numId w:val="1"/>
        </w:numPr>
        <w:spacing w:before="120" w:after="120" w:line="240" w:lineRule="auto"/>
        <w:ind w:left="357" w:hanging="357"/>
        <w:jc w:val="both"/>
        <w:rPr>
          <w:rFonts w:ascii="Times New Roman" w:eastAsiaTheme="minorEastAsia" w:hAnsi="Times New Roman" w:cs="Times New Roman"/>
          <w:sz w:val="26"/>
          <w:szCs w:val="26"/>
          <w:lang w:eastAsia="lv-LV"/>
        </w:rPr>
      </w:pPr>
      <w:r w:rsidRPr="00C524D6">
        <w:rPr>
          <w:rFonts w:ascii="Times New Roman" w:eastAsiaTheme="minorEastAsia" w:hAnsi="Times New Roman" w:cs="Times New Roman"/>
          <w:sz w:val="26"/>
          <w:szCs w:val="26"/>
          <w:lang w:eastAsia="lv-LV"/>
        </w:rPr>
        <w:t>Tālākai 3.1.2.3.i</w:t>
      </w:r>
      <w:r w:rsidR="009B2BC7" w:rsidRPr="00C524D6">
        <w:rPr>
          <w:rFonts w:ascii="Times New Roman" w:eastAsiaTheme="minorEastAsia" w:hAnsi="Times New Roman" w:cs="Times New Roman"/>
          <w:sz w:val="26"/>
          <w:szCs w:val="26"/>
          <w:lang w:eastAsia="lv-LV"/>
        </w:rPr>
        <w:t>.</w:t>
      </w:r>
      <w:r w:rsidRPr="00C524D6">
        <w:rPr>
          <w:rFonts w:ascii="Times New Roman" w:eastAsiaTheme="minorEastAsia" w:hAnsi="Times New Roman" w:cs="Times New Roman"/>
          <w:sz w:val="26"/>
          <w:szCs w:val="26"/>
          <w:lang w:eastAsia="lv-LV"/>
        </w:rPr>
        <w:t xml:space="preserve"> investīcijas otrās kārtas īstenošanai </w:t>
      </w:r>
      <w:r w:rsidR="00080D7A" w:rsidRPr="00C524D6">
        <w:rPr>
          <w:rFonts w:ascii="Times New Roman" w:eastAsiaTheme="minorEastAsia" w:hAnsi="Times New Roman" w:cs="Times New Roman"/>
          <w:sz w:val="26"/>
          <w:szCs w:val="26"/>
          <w:lang w:eastAsia="lv-LV"/>
        </w:rPr>
        <w:t xml:space="preserve">Centrālā finanšu un līgumu aģentūra (turpmāk – </w:t>
      </w:r>
      <w:r w:rsidR="0032309E" w:rsidRPr="00C524D6">
        <w:rPr>
          <w:rFonts w:ascii="Times New Roman" w:eastAsiaTheme="minorEastAsia" w:hAnsi="Times New Roman" w:cs="Times New Roman"/>
          <w:sz w:val="26"/>
          <w:szCs w:val="26"/>
          <w:lang w:eastAsia="lv-LV"/>
        </w:rPr>
        <w:t>CFLA</w:t>
      </w:r>
      <w:r w:rsidR="00080D7A" w:rsidRPr="00C524D6">
        <w:rPr>
          <w:rFonts w:ascii="Times New Roman" w:eastAsiaTheme="minorEastAsia" w:hAnsi="Times New Roman" w:cs="Times New Roman"/>
          <w:sz w:val="26"/>
          <w:szCs w:val="26"/>
          <w:lang w:eastAsia="lv-LV"/>
        </w:rPr>
        <w:t>) 2023.</w:t>
      </w:r>
      <w:r w:rsidR="009B2BC7" w:rsidRPr="00C524D6">
        <w:rPr>
          <w:rFonts w:ascii="Times New Roman" w:eastAsiaTheme="minorEastAsia" w:hAnsi="Times New Roman" w:cs="Times New Roman"/>
          <w:sz w:val="26"/>
          <w:szCs w:val="26"/>
          <w:lang w:eastAsia="lv-LV"/>
        </w:rPr>
        <w:t xml:space="preserve"> gada</w:t>
      </w:r>
      <w:r w:rsidR="00080D7A" w:rsidRPr="00C524D6">
        <w:rPr>
          <w:rFonts w:ascii="Times New Roman" w:eastAsiaTheme="minorEastAsia" w:hAnsi="Times New Roman" w:cs="Times New Roman"/>
          <w:sz w:val="26"/>
          <w:szCs w:val="26"/>
          <w:lang w:eastAsia="lv-LV"/>
        </w:rPr>
        <w:t xml:space="preserve"> </w:t>
      </w:r>
      <w:r w:rsidR="009B2BC7" w:rsidRPr="00C524D6">
        <w:rPr>
          <w:rFonts w:ascii="Times New Roman" w:eastAsiaTheme="minorEastAsia" w:hAnsi="Times New Roman" w:cs="Times New Roman"/>
          <w:sz w:val="26"/>
          <w:szCs w:val="26"/>
          <w:lang w:eastAsia="lv-LV"/>
        </w:rPr>
        <w:t xml:space="preserve">20. septembrī </w:t>
      </w:r>
      <w:r w:rsidR="00080D7A" w:rsidRPr="00C524D6">
        <w:rPr>
          <w:rFonts w:ascii="Times New Roman" w:eastAsiaTheme="minorEastAsia" w:hAnsi="Times New Roman" w:cs="Times New Roman"/>
          <w:sz w:val="26"/>
          <w:szCs w:val="26"/>
          <w:lang w:eastAsia="lv-LV"/>
        </w:rPr>
        <w:t xml:space="preserve">oficiālajā laikrakstā “Latvijas Vēstnesis” izsludināja 3.1.2.3.i. investīcijas </w:t>
      </w:r>
      <w:r w:rsidRPr="00C524D6">
        <w:rPr>
          <w:rFonts w:ascii="Times New Roman" w:eastAsiaTheme="minorEastAsia" w:hAnsi="Times New Roman" w:cs="Times New Roman"/>
          <w:sz w:val="26"/>
          <w:szCs w:val="26"/>
          <w:lang w:eastAsia="lv-LV"/>
        </w:rPr>
        <w:t xml:space="preserve">otrās kārtas </w:t>
      </w:r>
      <w:r w:rsidR="00080D7A" w:rsidRPr="00C524D6">
        <w:rPr>
          <w:rFonts w:ascii="Times New Roman" w:eastAsiaTheme="minorEastAsia" w:hAnsi="Times New Roman" w:cs="Times New Roman"/>
          <w:sz w:val="26"/>
          <w:szCs w:val="26"/>
          <w:lang w:eastAsia="lv-LV"/>
        </w:rPr>
        <w:t>atklātu projektu iesniegumu atlasi</w:t>
      </w:r>
      <w:r w:rsidR="00080D7A" w:rsidRPr="00C524D6">
        <w:rPr>
          <w:rStyle w:val="FootnoteReference"/>
          <w:rFonts w:ascii="Times New Roman" w:eastAsiaTheme="minorEastAsia" w:hAnsi="Times New Roman" w:cs="Times New Roman"/>
          <w:sz w:val="26"/>
          <w:szCs w:val="26"/>
          <w:lang w:eastAsia="lv-LV"/>
        </w:rPr>
        <w:footnoteReference w:id="4"/>
      </w:r>
      <w:r w:rsidR="00080D7A" w:rsidRPr="00C524D6">
        <w:rPr>
          <w:rFonts w:ascii="Times New Roman" w:eastAsiaTheme="minorEastAsia" w:hAnsi="Times New Roman" w:cs="Times New Roman"/>
          <w:sz w:val="26"/>
          <w:szCs w:val="26"/>
          <w:lang w:eastAsia="lv-LV"/>
        </w:rPr>
        <w:t xml:space="preserve">, nosakot projektu iesniegumu iesniegšanas termiņu no </w:t>
      </w:r>
      <w:r w:rsidR="009B2BC7" w:rsidRPr="00C524D6">
        <w:rPr>
          <w:rFonts w:ascii="Times New Roman" w:eastAsiaTheme="minorEastAsia" w:hAnsi="Times New Roman" w:cs="Times New Roman"/>
          <w:sz w:val="26"/>
          <w:szCs w:val="26"/>
          <w:lang w:eastAsia="lv-LV"/>
        </w:rPr>
        <w:t xml:space="preserve">2023. gada </w:t>
      </w:r>
      <w:r w:rsidR="00080D7A" w:rsidRPr="00C524D6">
        <w:rPr>
          <w:rFonts w:ascii="Times New Roman" w:eastAsiaTheme="minorEastAsia" w:hAnsi="Times New Roman" w:cs="Times New Roman"/>
          <w:sz w:val="26"/>
          <w:szCs w:val="26"/>
          <w:lang w:eastAsia="lv-LV"/>
        </w:rPr>
        <w:t>21.</w:t>
      </w:r>
      <w:r w:rsidR="009B2BC7" w:rsidRPr="00C524D6">
        <w:rPr>
          <w:rFonts w:ascii="Times New Roman" w:eastAsiaTheme="minorEastAsia" w:hAnsi="Times New Roman" w:cs="Times New Roman"/>
          <w:sz w:val="26"/>
          <w:szCs w:val="26"/>
          <w:lang w:eastAsia="lv-LV"/>
        </w:rPr>
        <w:t xml:space="preserve"> septembra</w:t>
      </w:r>
      <w:r w:rsidR="00080D7A" w:rsidRPr="00C524D6">
        <w:rPr>
          <w:rFonts w:ascii="Times New Roman" w:eastAsiaTheme="minorEastAsia" w:hAnsi="Times New Roman" w:cs="Times New Roman"/>
          <w:sz w:val="26"/>
          <w:szCs w:val="26"/>
          <w:lang w:eastAsia="lv-LV"/>
        </w:rPr>
        <w:t xml:space="preserve"> līdz 15.</w:t>
      </w:r>
      <w:r w:rsidR="009B2BC7" w:rsidRPr="00C524D6">
        <w:rPr>
          <w:rFonts w:ascii="Times New Roman" w:eastAsiaTheme="minorEastAsia" w:hAnsi="Times New Roman" w:cs="Times New Roman"/>
          <w:sz w:val="26"/>
          <w:szCs w:val="26"/>
          <w:lang w:eastAsia="lv-LV"/>
        </w:rPr>
        <w:t xml:space="preserve"> novembrim</w:t>
      </w:r>
      <w:r w:rsidR="00080D7A" w:rsidRPr="00C524D6">
        <w:rPr>
          <w:rFonts w:ascii="Times New Roman" w:eastAsiaTheme="minorEastAsia" w:hAnsi="Times New Roman" w:cs="Times New Roman"/>
          <w:sz w:val="26"/>
          <w:szCs w:val="26"/>
          <w:lang w:eastAsia="lv-LV"/>
        </w:rPr>
        <w:t>.</w:t>
      </w:r>
      <w:r w:rsidR="008454AF" w:rsidRPr="00C524D6">
        <w:rPr>
          <w:rFonts w:ascii="Times New Roman" w:eastAsiaTheme="minorEastAsia" w:hAnsi="Times New Roman" w:cs="Times New Roman"/>
          <w:sz w:val="26"/>
          <w:szCs w:val="26"/>
          <w:lang w:eastAsia="lv-LV"/>
        </w:rPr>
        <w:t xml:space="preserve"> </w:t>
      </w:r>
      <w:r w:rsidRPr="00C524D6">
        <w:rPr>
          <w:rFonts w:ascii="Times New Roman" w:eastAsiaTheme="minorEastAsia" w:hAnsi="Times New Roman" w:cs="Times New Roman"/>
          <w:sz w:val="26"/>
          <w:szCs w:val="26"/>
          <w:lang w:eastAsia="lv-LV"/>
        </w:rPr>
        <w:t xml:space="preserve">Papildus sludinājumam Labklājības </w:t>
      </w:r>
      <w:r w:rsidRPr="00C524D6">
        <w:rPr>
          <w:rFonts w:ascii="Times New Roman" w:hAnsi="Times New Roman" w:cs="Times New Roman"/>
          <w:sz w:val="26"/>
          <w:szCs w:val="26"/>
        </w:rPr>
        <w:t>ministrija 2023.</w:t>
      </w:r>
      <w:r w:rsidR="009B2BC7" w:rsidRPr="00C524D6">
        <w:rPr>
          <w:rFonts w:ascii="Times New Roman" w:hAnsi="Times New Roman" w:cs="Times New Roman"/>
          <w:sz w:val="26"/>
          <w:szCs w:val="26"/>
        </w:rPr>
        <w:t xml:space="preserve"> gada</w:t>
      </w:r>
      <w:r w:rsidRPr="00C524D6">
        <w:rPr>
          <w:rFonts w:ascii="Times New Roman" w:hAnsi="Times New Roman" w:cs="Times New Roman"/>
          <w:sz w:val="26"/>
          <w:szCs w:val="26"/>
        </w:rPr>
        <w:t xml:space="preserve"> </w:t>
      </w:r>
      <w:r w:rsidR="009B2BC7" w:rsidRPr="00C524D6">
        <w:rPr>
          <w:rFonts w:ascii="Times New Roman" w:hAnsi="Times New Roman" w:cs="Times New Roman"/>
          <w:sz w:val="26"/>
          <w:szCs w:val="26"/>
        </w:rPr>
        <w:t xml:space="preserve">21. septembrī </w:t>
      </w:r>
      <w:r w:rsidRPr="00C524D6">
        <w:rPr>
          <w:rFonts w:ascii="Times New Roman" w:hAnsi="Times New Roman" w:cs="Times New Roman"/>
          <w:sz w:val="26"/>
          <w:szCs w:val="26"/>
        </w:rPr>
        <w:t>informēja visas pašvaldības, nosūtot atlases norisei nepieciešamo informāciju uz oficiālajiem pašvaldību e-pastiem, lai maksimāli plaši pašvaldības sasniegtu informācij</w:t>
      </w:r>
      <w:r w:rsidR="007905FB" w:rsidRPr="00C524D6">
        <w:rPr>
          <w:rFonts w:ascii="Times New Roman" w:hAnsi="Times New Roman" w:cs="Times New Roman"/>
          <w:sz w:val="26"/>
          <w:szCs w:val="26"/>
        </w:rPr>
        <w:t>a</w:t>
      </w:r>
      <w:r w:rsidRPr="00C524D6">
        <w:rPr>
          <w:rFonts w:ascii="Times New Roman" w:hAnsi="Times New Roman" w:cs="Times New Roman"/>
          <w:sz w:val="26"/>
          <w:szCs w:val="26"/>
        </w:rPr>
        <w:t xml:space="preserve"> par 3.1.2.3.i</w:t>
      </w:r>
      <w:r w:rsidR="009B2BC7" w:rsidRPr="00C524D6">
        <w:rPr>
          <w:rFonts w:ascii="Times New Roman" w:hAnsi="Times New Roman" w:cs="Times New Roman"/>
          <w:sz w:val="26"/>
          <w:szCs w:val="26"/>
        </w:rPr>
        <w:t>.</w:t>
      </w:r>
      <w:r w:rsidRPr="00C524D6">
        <w:rPr>
          <w:rFonts w:ascii="Times New Roman" w:hAnsi="Times New Roman" w:cs="Times New Roman"/>
          <w:sz w:val="26"/>
          <w:szCs w:val="26"/>
        </w:rPr>
        <w:t xml:space="preserve"> investīcijas otrās kārtas atlases izsludināšanu. </w:t>
      </w:r>
      <w:r w:rsidRPr="00C524D6">
        <w:rPr>
          <w:rFonts w:ascii="Times New Roman" w:eastAsiaTheme="minorEastAsia" w:hAnsi="Times New Roman" w:cs="Times New Roman"/>
          <w:sz w:val="26"/>
          <w:szCs w:val="26"/>
          <w:lang w:eastAsia="lv-LV"/>
        </w:rPr>
        <w:t xml:space="preserve"> </w:t>
      </w:r>
      <w:r w:rsidR="007905FB" w:rsidRPr="00C524D6">
        <w:rPr>
          <w:rFonts w:ascii="Times New Roman" w:eastAsiaTheme="minorEastAsia" w:hAnsi="Times New Roman" w:cs="Times New Roman"/>
          <w:sz w:val="26"/>
          <w:szCs w:val="26"/>
          <w:lang w:eastAsia="lv-LV"/>
        </w:rPr>
        <w:t>Jāatzīmē, ka a</w:t>
      </w:r>
      <w:r w:rsidRPr="00C524D6">
        <w:rPr>
          <w:rFonts w:ascii="Times New Roman" w:eastAsiaTheme="minorEastAsia" w:hAnsi="Times New Roman" w:cs="Times New Roman"/>
          <w:sz w:val="26"/>
          <w:szCs w:val="26"/>
          <w:lang w:eastAsia="lv-LV"/>
        </w:rPr>
        <w:t>rī projektu iesniegumu atlases posmā pašvaldībām tika sniegts informatīvs atbalsts CFLA 2023.</w:t>
      </w:r>
      <w:r w:rsidR="009B2BC7" w:rsidRPr="00C524D6">
        <w:rPr>
          <w:rFonts w:ascii="Times New Roman" w:eastAsiaTheme="minorEastAsia" w:hAnsi="Times New Roman" w:cs="Times New Roman"/>
          <w:sz w:val="26"/>
          <w:szCs w:val="26"/>
          <w:lang w:eastAsia="lv-LV"/>
        </w:rPr>
        <w:t xml:space="preserve"> gada</w:t>
      </w:r>
      <w:r w:rsidRPr="00C524D6">
        <w:rPr>
          <w:rFonts w:ascii="Times New Roman" w:eastAsiaTheme="minorEastAsia" w:hAnsi="Times New Roman" w:cs="Times New Roman"/>
          <w:sz w:val="26"/>
          <w:szCs w:val="26"/>
          <w:lang w:eastAsia="lv-LV"/>
        </w:rPr>
        <w:t xml:space="preserve"> </w:t>
      </w:r>
      <w:r w:rsidR="009B2BC7" w:rsidRPr="00C524D6">
        <w:rPr>
          <w:rFonts w:ascii="Times New Roman" w:eastAsiaTheme="minorEastAsia" w:hAnsi="Times New Roman" w:cs="Times New Roman"/>
          <w:sz w:val="26"/>
          <w:szCs w:val="26"/>
          <w:lang w:eastAsia="lv-LV"/>
        </w:rPr>
        <w:t xml:space="preserve">11. oktobrī </w:t>
      </w:r>
      <w:r w:rsidRPr="00C524D6">
        <w:rPr>
          <w:rFonts w:ascii="Times New Roman" w:eastAsiaTheme="minorEastAsia" w:hAnsi="Times New Roman" w:cs="Times New Roman"/>
          <w:sz w:val="26"/>
          <w:szCs w:val="26"/>
          <w:lang w:eastAsia="lv-LV"/>
        </w:rPr>
        <w:t>organizētajā vebinārā</w:t>
      </w:r>
      <w:r w:rsidR="00665BE0" w:rsidRPr="00C524D6">
        <w:rPr>
          <w:rFonts w:ascii="Times New Roman" w:eastAsiaTheme="minorEastAsia" w:hAnsi="Times New Roman" w:cs="Times New Roman"/>
          <w:sz w:val="26"/>
          <w:szCs w:val="26"/>
          <w:lang w:eastAsia="lv-LV"/>
        </w:rPr>
        <w:t xml:space="preserve">, kurā </w:t>
      </w:r>
      <w:r w:rsidR="00310D42" w:rsidRPr="00C524D6">
        <w:rPr>
          <w:rFonts w:ascii="Times New Roman" w:eastAsiaTheme="minorEastAsia" w:hAnsi="Times New Roman" w:cs="Times New Roman"/>
          <w:sz w:val="26"/>
          <w:szCs w:val="26"/>
          <w:lang w:eastAsia="lv-LV"/>
        </w:rPr>
        <w:t xml:space="preserve">pirmo reizi </w:t>
      </w:r>
      <w:r w:rsidR="00665BE0" w:rsidRPr="00C524D6">
        <w:rPr>
          <w:rFonts w:ascii="Times New Roman" w:eastAsiaTheme="minorEastAsia" w:hAnsi="Times New Roman" w:cs="Times New Roman"/>
          <w:sz w:val="26"/>
          <w:szCs w:val="26"/>
          <w:lang w:eastAsia="lv-LV"/>
        </w:rPr>
        <w:t>tika novērota pašvaldību dalība</w:t>
      </w:r>
      <w:r w:rsidR="001078B0" w:rsidRPr="00C524D6">
        <w:rPr>
          <w:rFonts w:ascii="Times New Roman" w:eastAsiaTheme="minorEastAsia" w:hAnsi="Times New Roman" w:cs="Times New Roman"/>
          <w:sz w:val="26"/>
          <w:szCs w:val="26"/>
          <w:lang w:eastAsia="lv-LV"/>
        </w:rPr>
        <w:t xml:space="preserve"> nelielā skaitā</w:t>
      </w:r>
      <w:r w:rsidRPr="00C524D6">
        <w:rPr>
          <w:rFonts w:ascii="Times New Roman" w:eastAsiaTheme="minorEastAsia" w:hAnsi="Times New Roman" w:cs="Times New Roman"/>
          <w:sz w:val="26"/>
          <w:szCs w:val="26"/>
          <w:lang w:eastAsia="lv-LV"/>
        </w:rPr>
        <w:t xml:space="preserve">. </w:t>
      </w:r>
    </w:p>
    <w:p w14:paraId="488217C9" w14:textId="1842A6B0" w:rsidR="00665BE0" w:rsidRPr="00C524D6" w:rsidRDefault="00665BE0" w:rsidP="009B2BC7">
      <w:pPr>
        <w:pStyle w:val="ListParagraph"/>
        <w:numPr>
          <w:ilvl w:val="1"/>
          <w:numId w:val="1"/>
        </w:numPr>
        <w:spacing w:before="120" w:after="120" w:line="240" w:lineRule="auto"/>
        <w:ind w:left="357" w:hanging="357"/>
        <w:jc w:val="both"/>
        <w:rPr>
          <w:rFonts w:ascii="Times New Roman" w:eastAsiaTheme="minorEastAsia" w:hAnsi="Times New Roman" w:cs="Times New Roman"/>
          <w:sz w:val="26"/>
          <w:szCs w:val="26"/>
          <w:lang w:eastAsia="lv-LV"/>
        </w:rPr>
      </w:pPr>
      <w:r w:rsidRPr="00C524D6">
        <w:rPr>
          <w:rFonts w:ascii="Times New Roman" w:eastAsiaTheme="minorEastAsia" w:hAnsi="Times New Roman" w:cs="Times New Roman"/>
          <w:sz w:val="26"/>
          <w:szCs w:val="26"/>
          <w:lang w:eastAsia="lv-LV"/>
        </w:rPr>
        <w:t xml:space="preserve">Pēc minētā vebināra un pirms projektu iesniegumu iesniegšanas termiņa Labklājības ministrija telefoniskā aptaujā interesējās par iemesliem pašvaldību intereses zudumam </w:t>
      </w:r>
      <w:r w:rsidR="00310D42" w:rsidRPr="00C524D6">
        <w:rPr>
          <w:rFonts w:ascii="Times New Roman" w:eastAsiaTheme="minorEastAsia" w:hAnsi="Times New Roman" w:cs="Times New Roman"/>
          <w:sz w:val="26"/>
          <w:szCs w:val="26"/>
          <w:lang w:eastAsia="lv-LV"/>
        </w:rPr>
        <w:t>dalīb</w:t>
      </w:r>
      <w:r w:rsidR="006B36B1">
        <w:rPr>
          <w:rFonts w:ascii="Times New Roman" w:eastAsiaTheme="minorEastAsia" w:hAnsi="Times New Roman" w:cs="Times New Roman"/>
          <w:sz w:val="26"/>
          <w:szCs w:val="26"/>
          <w:lang w:eastAsia="lv-LV"/>
        </w:rPr>
        <w:t>ai</w:t>
      </w:r>
      <w:r w:rsidR="00310D42" w:rsidRPr="00C524D6">
        <w:rPr>
          <w:rFonts w:ascii="Times New Roman" w:eastAsiaTheme="minorEastAsia" w:hAnsi="Times New Roman" w:cs="Times New Roman"/>
          <w:sz w:val="26"/>
          <w:szCs w:val="26"/>
          <w:lang w:eastAsia="lv-LV"/>
        </w:rPr>
        <w:t xml:space="preserve"> 3.1.2.3.i</w:t>
      </w:r>
      <w:r w:rsidR="009B2BC7" w:rsidRPr="00C524D6">
        <w:rPr>
          <w:rFonts w:ascii="Times New Roman" w:eastAsiaTheme="minorEastAsia" w:hAnsi="Times New Roman" w:cs="Times New Roman"/>
          <w:sz w:val="26"/>
          <w:szCs w:val="26"/>
          <w:lang w:eastAsia="lv-LV"/>
        </w:rPr>
        <w:t>.</w:t>
      </w:r>
      <w:r w:rsidR="00310D42" w:rsidRPr="00C524D6">
        <w:rPr>
          <w:rFonts w:ascii="Times New Roman" w:eastAsiaTheme="minorEastAsia" w:hAnsi="Times New Roman" w:cs="Times New Roman"/>
          <w:sz w:val="26"/>
          <w:szCs w:val="26"/>
          <w:lang w:eastAsia="lv-LV"/>
        </w:rPr>
        <w:t xml:space="preserve"> </w:t>
      </w:r>
      <w:r w:rsidRPr="00C524D6">
        <w:rPr>
          <w:rFonts w:ascii="Times New Roman" w:eastAsiaTheme="minorEastAsia" w:hAnsi="Times New Roman" w:cs="Times New Roman"/>
          <w:sz w:val="26"/>
          <w:szCs w:val="26"/>
          <w:lang w:eastAsia="lv-LV"/>
        </w:rPr>
        <w:t xml:space="preserve">investīcijas </w:t>
      </w:r>
      <w:r w:rsidR="00310D42" w:rsidRPr="00C524D6">
        <w:rPr>
          <w:rFonts w:ascii="Times New Roman" w:eastAsiaTheme="minorEastAsia" w:hAnsi="Times New Roman" w:cs="Times New Roman"/>
          <w:sz w:val="26"/>
          <w:szCs w:val="26"/>
          <w:lang w:eastAsia="lv-LV"/>
        </w:rPr>
        <w:t>otrās kārtas īstenošanā</w:t>
      </w:r>
      <w:r w:rsidRPr="00C524D6">
        <w:rPr>
          <w:rFonts w:ascii="Times New Roman" w:eastAsiaTheme="minorEastAsia" w:hAnsi="Times New Roman" w:cs="Times New Roman"/>
          <w:sz w:val="26"/>
          <w:szCs w:val="26"/>
          <w:lang w:eastAsia="lv-LV"/>
        </w:rPr>
        <w:t xml:space="preserve">. </w:t>
      </w:r>
      <w:r w:rsidR="0097571C" w:rsidRPr="00C524D6">
        <w:rPr>
          <w:rFonts w:ascii="Times New Roman" w:eastAsiaTheme="minorEastAsia" w:hAnsi="Times New Roman" w:cs="Times New Roman"/>
          <w:sz w:val="26"/>
          <w:szCs w:val="26"/>
          <w:lang w:eastAsia="lv-LV"/>
        </w:rPr>
        <w:t>19 p</w:t>
      </w:r>
      <w:r w:rsidRPr="00C524D6">
        <w:rPr>
          <w:rFonts w:ascii="Times New Roman" w:eastAsiaTheme="minorEastAsia" w:hAnsi="Times New Roman" w:cs="Times New Roman"/>
          <w:sz w:val="26"/>
          <w:szCs w:val="26"/>
          <w:lang w:eastAsia="lv-LV"/>
        </w:rPr>
        <w:t xml:space="preserve">ašvaldības </w:t>
      </w:r>
      <w:r w:rsidR="0097571C" w:rsidRPr="00C524D6">
        <w:rPr>
          <w:rFonts w:ascii="Times New Roman" w:eastAsiaTheme="minorEastAsia" w:hAnsi="Times New Roman" w:cs="Times New Roman"/>
          <w:sz w:val="26"/>
          <w:szCs w:val="26"/>
          <w:lang w:eastAsia="lv-LV"/>
        </w:rPr>
        <w:t>kā iemeslu nepiedalīties 3.1.2.3.i</w:t>
      </w:r>
      <w:r w:rsidR="0009693E" w:rsidRPr="00C524D6">
        <w:rPr>
          <w:rFonts w:ascii="Times New Roman" w:eastAsiaTheme="minorEastAsia" w:hAnsi="Times New Roman" w:cs="Times New Roman"/>
          <w:sz w:val="26"/>
          <w:szCs w:val="26"/>
          <w:lang w:eastAsia="lv-LV"/>
        </w:rPr>
        <w:t>.</w:t>
      </w:r>
      <w:r w:rsidR="0097571C" w:rsidRPr="00C524D6">
        <w:rPr>
          <w:rFonts w:ascii="Times New Roman" w:eastAsiaTheme="minorEastAsia" w:hAnsi="Times New Roman" w:cs="Times New Roman"/>
          <w:sz w:val="26"/>
          <w:szCs w:val="26"/>
          <w:lang w:eastAsia="lv-LV"/>
        </w:rPr>
        <w:t xml:space="preserve"> investīcijas otrās kārtas atlasē minēja pieaugošās būvniecības izmaksas, kā rezultātā varētu pieaugt ĢVPP </w:t>
      </w:r>
      <w:r w:rsidRPr="00C524D6">
        <w:rPr>
          <w:rFonts w:ascii="Times New Roman" w:eastAsiaTheme="minorEastAsia" w:hAnsi="Times New Roman" w:cs="Times New Roman"/>
          <w:sz w:val="26"/>
          <w:szCs w:val="26"/>
          <w:lang w:eastAsia="lv-LV"/>
        </w:rPr>
        <w:t>infrastruktūras izveidošanas izmaksa</w:t>
      </w:r>
      <w:r w:rsidR="0097571C" w:rsidRPr="00C524D6">
        <w:rPr>
          <w:rFonts w:ascii="Times New Roman" w:eastAsiaTheme="minorEastAsia" w:hAnsi="Times New Roman" w:cs="Times New Roman"/>
          <w:sz w:val="26"/>
          <w:szCs w:val="26"/>
          <w:lang w:eastAsia="lv-LV"/>
        </w:rPr>
        <w:t>s</w:t>
      </w:r>
      <w:r w:rsidRPr="00C524D6">
        <w:rPr>
          <w:rFonts w:ascii="Times New Roman" w:eastAsiaTheme="minorEastAsia" w:hAnsi="Times New Roman" w:cs="Times New Roman"/>
          <w:sz w:val="26"/>
          <w:szCs w:val="26"/>
          <w:lang w:eastAsia="lv-LV"/>
        </w:rPr>
        <w:t xml:space="preserve">, </w:t>
      </w:r>
      <w:r w:rsidR="00D6248D" w:rsidRPr="00C524D6">
        <w:rPr>
          <w:rFonts w:ascii="Times New Roman" w:eastAsiaTheme="minorEastAsia" w:hAnsi="Times New Roman" w:cs="Times New Roman"/>
          <w:sz w:val="26"/>
          <w:szCs w:val="26"/>
          <w:lang w:eastAsia="lv-LV"/>
        </w:rPr>
        <w:t xml:space="preserve">kā arī </w:t>
      </w:r>
      <w:r w:rsidRPr="00C524D6">
        <w:rPr>
          <w:rFonts w:ascii="Times New Roman" w:eastAsiaTheme="minorEastAsia" w:hAnsi="Times New Roman" w:cs="Times New Roman"/>
          <w:sz w:val="26"/>
          <w:szCs w:val="26"/>
          <w:lang w:eastAsia="lv-LV"/>
        </w:rPr>
        <w:t>EURIBOR procentu likmes paaugstināšanās ietekm</w:t>
      </w:r>
      <w:r w:rsidR="0097571C" w:rsidRPr="00C524D6">
        <w:rPr>
          <w:rFonts w:ascii="Times New Roman" w:eastAsiaTheme="minorEastAsia" w:hAnsi="Times New Roman" w:cs="Times New Roman"/>
          <w:sz w:val="26"/>
          <w:szCs w:val="26"/>
          <w:lang w:eastAsia="lv-LV"/>
        </w:rPr>
        <w:t>i</w:t>
      </w:r>
      <w:r w:rsidRPr="00C524D6">
        <w:rPr>
          <w:rFonts w:ascii="Times New Roman" w:eastAsiaTheme="minorEastAsia" w:hAnsi="Times New Roman" w:cs="Times New Roman"/>
          <w:sz w:val="26"/>
          <w:szCs w:val="26"/>
          <w:lang w:eastAsia="lv-LV"/>
        </w:rPr>
        <w:t xml:space="preserve"> uz pašvaldības budžetu, tai skaitā arī uz pašvaldību iepriekš ņemto kredītu procentu maksājumiem</w:t>
      </w:r>
      <w:r w:rsidR="0097571C" w:rsidRPr="00C524D6">
        <w:rPr>
          <w:rFonts w:ascii="Times New Roman" w:eastAsiaTheme="minorEastAsia" w:hAnsi="Times New Roman" w:cs="Times New Roman"/>
          <w:sz w:val="26"/>
          <w:szCs w:val="26"/>
          <w:lang w:eastAsia="lv-LV"/>
        </w:rPr>
        <w:t xml:space="preserve">. </w:t>
      </w:r>
      <w:r w:rsidR="0097571C" w:rsidRPr="00C524D6">
        <w:rPr>
          <w:rFonts w:ascii="Times New Roman" w:hAnsi="Times New Roman" w:cs="Times New Roman"/>
          <w:sz w:val="26"/>
          <w:szCs w:val="26"/>
          <w:lang w:eastAsia="ar-SA"/>
        </w:rPr>
        <w:t>Vairākas pašvaldības norād</w:t>
      </w:r>
      <w:r w:rsidR="00574EBE" w:rsidRPr="00C524D6">
        <w:rPr>
          <w:rFonts w:ascii="Times New Roman" w:hAnsi="Times New Roman" w:cs="Times New Roman"/>
          <w:sz w:val="26"/>
          <w:szCs w:val="26"/>
          <w:lang w:eastAsia="ar-SA"/>
        </w:rPr>
        <w:t>īja arī</w:t>
      </w:r>
      <w:r w:rsidR="0097571C" w:rsidRPr="00C524D6">
        <w:rPr>
          <w:rFonts w:ascii="Times New Roman" w:hAnsi="Times New Roman" w:cs="Times New Roman"/>
          <w:sz w:val="26"/>
          <w:szCs w:val="26"/>
          <w:lang w:eastAsia="ar-SA"/>
        </w:rPr>
        <w:t xml:space="preserve"> uz sava aizņēmumu limita sasniegšanu, kas liedz plānot turpmāko aizņēmumu iespēju.</w:t>
      </w:r>
      <w:r w:rsidR="0097571C" w:rsidRPr="00C524D6">
        <w:rPr>
          <w:sz w:val="26"/>
          <w:szCs w:val="26"/>
          <w:lang w:eastAsia="ar-SA"/>
        </w:rPr>
        <w:t xml:space="preserve"> </w:t>
      </w:r>
      <w:r w:rsidR="0097571C" w:rsidRPr="00C524D6">
        <w:rPr>
          <w:rFonts w:ascii="Times New Roman" w:eastAsiaTheme="minorEastAsia" w:hAnsi="Times New Roman" w:cs="Times New Roman"/>
          <w:sz w:val="26"/>
          <w:szCs w:val="26"/>
          <w:lang w:eastAsia="lv-LV"/>
        </w:rPr>
        <w:t>Taču būtiskākais iemesls, kāpēc pašvaldības nepieteicās 3.1.2.3.i</w:t>
      </w:r>
      <w:r w:rsidR="0009693E" w:rsidRPr="00C524D6">
        <w:rPr>
          <w:rFonts w:ascii="Times New Roman" w:eastAsiaTheme="minorEastAsia" w:hAnsi="Times New Roman" w:cs="Times New Roman"/>
          <w:sz w:val="26"/>
          <w:szCs w:val="26"/>
          <w:lang w:eastAsia="lv-LV"/>
        </w:rPr>
        <w:t>.</w:t>
      </w:r>
      <w:r w:rsidR="0097571C" w:rsidRPr="00C524D6">
        <w:rPr>
          <w:rFonts w:ascii="Times New Roman" w:eastAsiaTheme="minorEastAsia" w:hAnsi="Times New Roman" w:cs="Times New Roman"/>
          <w:sz w:val="26"/>
          <w:szCs w:val="26"/>
          <w:lang w:eastAsia="lv-LV"/>
        </w:rPr>
        <w:t xml:space="preserve"> investīcijas otrās kārtas atlasē, ir ĢVPP uzturēšanas izmaksas, īpaši personāla atlīdzības </w:t>
      </w:r>
      <w:r w:rsidR="00574EBE" w:rsidRPr="00C524D6">
        <w:rPr>
          <w:rFonts w:ascii="Times New Roman" w:eastAsiaTheme="minorEastAsia" w:hAnsi="Times New Roman" w:cs="Times New Roman"/>
          <w:sz w:val="26"/>
          <w:szCs w:val="26"/>
          <w:lang w:eastAsia="lv-LV"/>
        </w:rPr>
        <w:t xml:space="preserve">izmaksu pieauguma </w:t>
      </w:r>
      <w:r w:rsidR="0097571C" w:rsidRPr="00C524D6">
        <w:rPr>
          <w:rFonts w:ascii="Times New Roman" w:eastAsiaTheme="minorEastAsia" w:hAnsi="Times New Roman" w:cs="Times New Roman"/>
          <w:sz w:val="26"/>
          <w:szCs w:val="26"/>
          <w:lang w:eastAsia="lv-LV"/>
        </w:rPr>
        <w:t xml:space="preserve">dēļ </w:t>
      </w:r>
      <w:r w:rsidR="00574EBE" w:rsidRPr="00C524D6">
        <w:rPr>
          <w:rFonts w:ascii="Times New Roman" w:eastAsiaTheme="minorEastAsia" w:hAnsi="Times New Roman" w:cs="Times New Roman"/>
          <w:sz w:val="26"/>
          <w:szCs w:val="26"/>
          <w:lang w:eastAsia="lv-LV"/>
        </w:rPr>
        <w:t>(</w:t>
      </w:r>
      <w:r w:rsidR="0097571C" w:rsidRPr="00C524D6">
        <w:rPr>
          <w:rFonts w:ascii="Times New Roman" w:hAnsi="Times New Roman" w:cs="Times New Roman"/>
          <w:sz w:val="26"/>
          <w:szCs w:val="26"/>
          <w:lang w:eastAsia="ar-SA"/>
        </w:rPr>
        <w:t>atbilstoši Valsts un pašvaldību institūciju amatpersonu un darbinieku atlīdzības likumam</w:t>
      </w:r>
      <w:r w:rsidR="00574EBE" w:rsidRPr="00C524D6">
        <w:rPr>
          <w:rFonts w:ascii="Times New Roman" w:hAnsi="Times New Roman" w:cs="Times New Roman"/>
          <w:sz w:val="26"/>
          <w:szCs w:val="26"/>
          <w:lang w:eastAsia="ar-SA"/>
        </w:rPr>
        <w:t>)</w:t>
      </w:r>
      <w:r w:rsidR="0097571C" w:rsidRPr="00C524D6">
        <w:rPr>
          <w:rFonts w:ascii="Times New Roman" w:eastAsiaTheme="minorEastAsia" w:hAnsi="Times New Roman" w:cs="Times New Roman"/>
          <w:sz w:val="26"/>
          <w:szCs w:val="26"/>
          <w:lang w:eastAsia="lv-LV"/>
        </w:rPr>
        <w:t xml:space="preserve">. Šādu iemeslu  minēja 35 no 43 pašvaldībām. </w:t>
      </w:r>
      <w:r w:rsidR="00574EBE" w:rsidRPr="00C524D6">
        <w:rPr>
          <w:rFonts w:ascii="Times New Roman" w:eastAsiaTheme="minorEastAsia" w:hAnsi="Times New Roman" w:cs="Times New Roman"/>
          <w:sz w:val="26"/>
          <w:szCs w:val="26"/>
          <w:lang w:eastAsia="lv-LV"/>
        </w:rPr>
        <w:t>Tāpat atsevišķas pašvaldības vēlējās veidot ĢVPP esošu ilgstošu sociālās aprūpes institūciju teritorijās, kas saskaņā ar MK noteikumu Nr. 475 nav atļauts. Kā citi iemesli tika minēti arī nepiemērotas zemes platības trūkums, uz kā veidot ĢVPP infrastruktūru, kā arī tas, ka nav pieprasījum</w:t>
      </w:r>
      <w:r w:rsidR="0088461C" w:rsidRPr="00C524D6">
        <w:rPr>
          <w:rFonts w:ascii="Times New Roman" w:eastAsiaTheme="minorEastAsia" w:hAnsi="Times New Roman" w:cs="Times New Roman"/>
          <w:sz w:val="26"/>
          <w:szCs w:val="26"/>
          <w:lang w:eastAsia="lv-LV"/>
        </w:rPr>
        <w:t>a</w:t>
      </w:r>
      <w:r w:rsidR="00574EBE" w:rsidRPr="00C524D6">
        <w:rPr>
          <w:rFonts w:ascii="Times New Roman" w:eastAsiaTheme="minorEastAsia" w:hAnsi="Times New Roman" w:cs="Times New Roman"/>
          <w:sz w:val="26"/>
          <w:szCs w:val="26"/>
          <w:lang w:eastAsia="lv-LV"/>
        </w:rPr>
        <w:t xml:space="preserve"> pēc šāda pakalpojumu. Jāatzīmē, ka šādu gadījumu nav daudz un viennozīmīgi </w:t>
      </w:r>
      <w:r w:rsidR="00771032" w:rsidRPr="00C524D6">
        <w:rPr>
          <w:rFonts w:ascii="Times New Roman" w:eastAsiaTheme="minorEastAsia" w:hAnsi="Times New Roman" w:cs="Times New Roman"/>
          <w:sz w:val="26"/>
          <w:szCs w:val="26"/>
          <w:lang w:eastAsia="lv-LV"/>
        </w:rPr>
        <w:t xml:space="preserve">pamata </w:t>
      </w:r>
      <w:r w:rsidR="00574EBE" w:rsidRPr="00C524D6">
        <w:rPr>
          <w:rFonts w:ascii="Times New Roman" w:eastAsiaTheme="minorEastAsia" w:hAnsi="Times New Roman" w:cs="Times New Roman"/>
          <w:sz w:val="26"/>
          <w:szCs w:val="26"/>
          <w:lang w:eastAsia="lv-LV"/>
        </w:rPr>
        <w:t>iemesls, kāpēc pašvaldības nepieteicās 3.1.2.3.i</w:t>
      </w:r>
      <w:r w:rsidR="0009693E" w:rsidRPr="00C524D6">
        <w:rPr>
          <w:rFonts w:ascii="Times New Roman" w:eastAsiaTheme="minorEastAsia" w:hAnsi="Times New Roman" w:cs="Times New Roman"/>
          <w:sz w:val="26"/>
          <w:szCs w:val="26"/>
          <w:lang w:eastAsia="lv-LV"/>
        </w:rPr>
        <w:t>.</w:t>
      </w:r>
      <w:r w:rsidR="00574EBE" w:rsidRPr="00C524D6">
        <w:rPr>
          <w:rFonts w:ascii="Times New Roman" w:eastAsiaTheme="minorEastAsia" w:hAnsi="Times New Roman" w:cs="Times New Roman"/>
          <w:sz w:val="26"/>
          <w:szCs w:val="26"/>
          <w:lang w:eastAsia="lv-LV"/>
        </w:rPr>
        <w:t xml:space="preserve"> investīcijas otrās kārtas atlasē, ir finansiālie apsvērumi gan ĢVPP infrastruktūras izveides, gan  uzturēšanas posmā.</w:t>
      </w:r>
    </w:p>
    <w:p w14:paraId="0D49226D" w14:textId="3B00B098" w:rsidR="0053421E" w:rsidRPr="00C524D6" w:rsidRDefault="00665BE0" w:rsidP="009B2BC7">
      <w:pPr>
        <w:pStyle w:val="ListParagraph"/>
        <w:numPr>
          <w:ilvl w:val="1"/>
          <w:numId w:val="1"/>
        </w:numPr>
        <w:spacing w:before="120" w:after="120" w:line="240" w:lineRule="auto"/>
        <w:ind w:left="357" w:hanging="357"/>
        <w:jc w:val="both"/>
        <w:rPr>
          <w:rFonts w:ascii="Times New Roman" w:eastAsiaTheme="minorEastAsia" w:hAnsi="Times New Roman" w:cs="Times New Roman"/>
          <w:sz w:val="26"/>
          <w:szCs w:val="26"/>
          <w:lang w:eastAsia="lv-LV"/>
        </w:rPr>
      </w:pPr>
      <w:r w:rsidRPr="00C524D6">
        <w:rPr>
          <w:rFonts w:ascii="Times New Roman" w:eastAsiaTheme="minorEastAsia" w:hAnsi="Times New Roman" w:cs="Times New Roman"/>
          <w:sz w:val="26"/>
          <w:szCs w:val="26"/>
          <w:lang w:eastAsia="lv-LV"/>
        </w:rPr>
        <w:lastRenderedPageBreak/>
        <w:t>N</w:t>
      </w:r>
      <w:r w:rsidR="00080D7A" w:rsidRPr="00C524D6">
        <w:rPr>
          <w:rFonts w:ascii="Times New Roman" w:eastAsiaTheme="minorEastAsia" w:hAnsi="Times New Roman" w:cs="Times New Roman"/>
          <w:sz w:val="26"/>
          <w:szCs w:val="26"/>
          <w:lang w:eastAsia="lv-LV"/>
        </w:rPr>
        <w:t>oslēdzoties projekt</w:t>
      </w:r>
      <w:r w:rsidR="006246F8" w:rsidRPr="00C524D6">
        <w:rPr>
          <w:rFonts w:ascii="Times New Roman" w:eastAsiaTheme="minorEastAsia" w:hAnsi="Times New Roman" w:cs="Times New Roman"/>
          <w:sz w:val="26"/>
          <w:szCs w:val="26"/>
          <w:lang w:eastAsia="lv-LV"/>
        </w:rPr>
        <w:t>u</w:t>
      </w:r>
      <w:r w:rsidR="00080D7A" w:rsidRPr="00C524D6">
        <w:rPr>
          <w:rFonts w:ascii="Times New Roman" w:eastAsiaTheme="minorEastAsia" w:hAnsi="Times New Roman" w:cs="Times New Roman"/>
          <w:sz w:val="26"/>
          <w:szCs w:val="26"/>
          <w:lang w:eastAsia="lv-LV"/>
        </w:rPr>
        <w:t xml:space="preserve"> iesniegum</w:t>
      </w:r>
      <w:r w:rsidR="006246F8" w:rsidRPr="00C524D6">
        <w:rPr>
          <w:rFonts w:ascii="Times New Roman" w:eastAsiaTheme="minorEastAsia" w:hAnsi="Times New Roman" w:cs="Times New Roman"/>
          <w:sz w:val="26"/>
          <w:szCs w:val="26"/>
          <w:lang w:eastAsia="lv-LV"/>
        </w:rPr>
        <w:t>u</w:t>
      </w:r>
      <w:r w:rsidR="00080D7A" w:rsidRPr="00C524D6">
        <w:rPr>
          <w:rFonts w:ascii="Times New Roman" w:eastAsiaTheme="minorEastAsia" w:hAnsi="Times New Roman" w:cs="Times New Roman"/>
          <w:sz w:val="26"/>
          <w:szCs w:val="26"/>
          <w:lang w:eastAsia="lv-LV"/>
        </w:rPr>
        <w:t xml:space="preserve"> atlasei, tika secināts, ka </w:t>
      </w:r>
      <w:r w:rsidR="00475868" w:rsidRPr="00C524D6">
        <w:rPr>
          <w:rFonts w:ascii="Times New Roman" w:eastAsiaTheme="minorEastAsia" w:hAnsi="Times New Roman" w:cs="Times New Roman"/>
          <w:sz w:val="26"/>
          <w:szCs w:val="26"/>
          <w:lang w:eastAsia="lv-LV"/>
        </w:rPr>
        <w:t>3.1.2.3.i</w:t>
      </w:r>
      <w:r w:rsidR="009B2BC7" w:rsidRPr="00C524D6">
        <w:rPr>
          <w:rFonts w:ascii="Times New Roman" w:eastAsiaTheme="minorEastAsia" w:hAnsi="Times New Roman" w:cs="Times New Roman"/>
          <w:sz w:val="26"/>
          <w:szCs w:val="26"/>
          <w:lang w:eastAsia="lv-LV"/>
        </w:rPr>
        <w:t>.</w:t>
      </w:r>
      <w:r w:rsidR="00475868" w:rsidRPr="00C524D6">
        <w:rPr>
          <w:rFonts w:ascii="Times New Roman" w:eastAsiaTheme="minorEastAsia" w:hAnsi="Times New Roman" w:cs="Times New Roman"/>
          <w:sz w:val="26"/>
          <w:szCs w:val="26"/>
          <w:lang w:eastAsia="lv-LV"/>
        </w:rPr>
        <w:t xml:space="preserve"> </w:t>
      </w:r>
      <w:r w:rsidR="00080D7A" w:rsidRPr="00C524D6">
        <w:rPr>
          <w:rFonts w:ascii="Times New Roman" w:eastAsiaTheme="minorEastAsia" w:hAnsi="Times New Roman" w:cs="Times New Roman"/>
          <w:sz w:val="26"/>
          <w:szCs w:val="26"/>
          <w:lang w:eastAsia="lv-LV"/>
        </w:rPr>
        <w:t xml:space="preserve">investīcijas </w:t>
      </w:r>
      <w:r w:rsidR="00475868" w:rsidRPr="00C524D6">
        <w:rPr>
          <w:rFonts w:ascii="Times New Roman" w:eastAsiaTheme="minorEastAsia" w:hAnsi="Times New Roman" w:cs="Times New Roman"/>
          <w:sz w:val="26"/>
          <w:szCs w:val="26"/>
          <w:lang w:eastAsia="lv-LV"/>
        </w:rPr>
        <w:t xml:space="preserve">otrajā kārtā </w:t>
      </w:r>
      <w:r w:rsidR="00080D7A" w:rsidRPr="00C524D6">
        <w:rPr>
          <w:rFonts w:ascii="Times New Roman" w:eastAsiaTheme="minorEastAsia" w:hAnsi="Times New Roman" w:cs="Times New Roman"/>
          <w:sz w:val="26"/>
          <w:szCs w:val="26"/>
          <w:lang w:eastAsia="lv-LV"/>
        </w:rPr>
        <w:t xml:space="preserve">ir iesniegti </w:t>
      </w:r>
      <w:r w:rsidR="0032309E" w:rsidRPr="00C524D6">
        <w:rPr>
          <w:rFonts w:ascii="Times New Roman" w:eastAsiaTheme="minorEastAsia" w:hAnsi="Times New Roman" w:cs="Times New Roman"/>
          <w:sz w:val="26"/>
          <w:szCs w:val="26"/>
          <w:lang w:eastAsia="lv-LV"/>
        </w:rPr>
        <w:t>vien</w:t>
      </w:r>
      <w:r w:rsidR="00080D7A" w:rsidRPr="00C524D6">
        <w:rPr>
          <w:rFonts w:ascii="Times New Roman" w:eastAsiaTheme="minorEastAsia" w:hAnsi="Times New Roman" w:cs="Times New Roman"/>
          <w:sz w:val="26"/>
          <w:szCs w:val="26"/>
          <w:lang w:eastAsia="lv-LV"/>
        </w:rPr>
        <w:t xml:space="preserve"> četri projekti</w:t>
      </w:r>
      <w:r w:rsidR="00475868" w:rsidRPr="00C524D6">
        <w:rPr>
          <w:rFonts w:ascii="Times New Roman" w:eastAsiaTheme="minorEastAsia" w:hAnsi="Times New Roman" w:cs="Times New Roman"/>
          <w:sz w:val="26"/>
          <w:szCs w:val="26"/>
          <w:lang w:eastAsia="lv-LV"/>
        </w:rPr>
        <w:t>, kas nenodrošina mērķrādītāja sasniegšanu AF plānā un Darbības kārtībā noteiktajā apmērā (pietrūkst vismaz 13 projektu iesniegumu)</w:t>
      </w:r>
      <w:r w:rsidR="00080D7A" w:rsidRPr="00C524D6">
        <w:rPr>
          <w:rFonts w:ascii="Times New Roman" w:eastAsiaTheme="minorEastAsia" w:hAnsi="Times New Roman" w:cs="Times New Roman"/>
          <w:sz w:val="26"/>
          <w:szCs w:val="26"/>
          <w:lang w:eastAsia="lv-LV"/>
        </w:rPr>
        <w:t xml:space="preserve">. </w:t>
      </w:r>
    </w:p>
    <w:p w14:paraId="02F13BA3" w14:textId="77777777" w:rsidR="00310D42" w:rsidRPr="00C524D6" w:rsidRDefault="00310D42" w:rsidP="00310D42">
      <w:pPr>
        <w:pStyle w:val="ListParagraph"/>
        <w:spacing w:after="0" w:line="240" w:lineRule="auto"/>
        <w:ind w:left="360"/>
        <w:jc w:val="both"/>
        <w:rPr>
          <w:rFonts w:ascii="Times New Roman" w:eastAsiaTheme="minorEastAsia" w:hAnsi="Times New Roman" w:cs="Times New Roman"/>
          <w:sz w:val="26"/>
          <w:szCs w:val="26"/>
          <w:lang w:eastAsia="lv-LV"/>
        </w:rPr>
      </w:pPr>
    </w:p>
    <w:p w14:paraId="6E6E4E6E" w14:textId="36CE0911" w:rsidR="00334A57" w:rsidRPr="00C524D6" w:rsidRDefault="00334A57" w:rsidP="00663622">
      <w:pPr>
        <w:pStyle w:val="ListParagraph"/>
        <w:numPr>
          <w:ilvl w:val="0"/>
          <w:numId w:val="1"/>
        </w:numPr>
        <w:spacing w:after="0" w:line="240" w:lineRule="auto"/>
        <w:jc w:val="both"/>
        <w:rPr>
          <w:rFonts w:ascii="Times New Roman" w:eastAsiaTheme="minorEastAsia" w:hAnsi="Times New Roman" w:cs="Times New Roman"/>
          <w:b/>
          <w:bCs/>
          <w:sz w:val="26"/>
          <w:szCs w:val="26"/>
          <w:lang w:eastAsia="lv-LV"/>
        </w:rPr>
      </w:pPr>
      <w:r w:rsidRPr="00C524D6">
        <w:rPr>
          <w:rFonts w:ascii="Times New Roman" w:eastAsiaTheme="minorEastAsia" w:hAnsi="Times New Roman" w:cs="Times New Roman"/>
          <w:b/>
          <w:bCs/>
          <w:sz w:val="26"/>
          <w:szCs w:val="26"/>
          <w:lang w:eastAsia="lv-LV"/>
        </w:rPr>
        <w:t>Iespējamie risinājumi mērķrādītāja sasniegšanai</w:t>
      </w:r>
    </w:p>
    <w:p w14:paraId="193EAE04" w14:textId="77777777" w:rsidR="00334A57" w:rsidRPr="00C524D6" w:rsidRDefault="00334A57" w:rsidP="00334A57">
      <w:pPr>
        <w:pStyle w:val="ListParagraph"/>
        <w:spacing w:after="0" w:line="240" w:lineRule="auto"/>
        <w:jc w:val="both"/>
        <w:rPr>
          <w:rFonts w:ascii="Times New Roman" w:eastAsiaTheme="minorEastAsia" w:hAnsi="Times New Roman" w:cs="Times New Roman"/>
          <w:b/>
          <w:bCs/>
          <w:sz w:val="26"/>
          <w:szCs w:val="26"/>
          <w:lang w:eastAsia="lv-LV"/>
        </w:rPr>
      </w:pPr>
    </w:p>
    <w:p w14:paraId="64A7C217" w14:textId="7AD8584E" w:rsidR="007905FB" w:rsidRPr="00C524D6" w:rsidRDefault="00334A57" w:rsidP="009B2BC7">
      <w:pPr>
        <w:pStyle w:val="ListParagraph"/>
        <w:numPr>
          <w:ilvl w:val="1"/>
          <w:numId w:val="1"/>
        </w:numPr>
        <w:spacing w:before="120" w:after="120" w:line="240" w:lineRule="auto"/>
        <w:ind w:left="357" w:hanging="357"/>
        <w:jc w:val="both"/>
        <w:rPr>
          <w:rFonts w:ascii="Times New Roman" w:eastAsiaTheme="minorEastAsia" w:hAnsi="Times New Roman" w:cs="Times New Roman"/>
          <w:sz w:val="26"/>
          <w:szCs w:val="26"/>
          <w:lang w:eastAsia="lv-LV"/>
        </w:rPr>
      </w:pPr>
      <w:r w:rsidRPr="00C524D6">
        <w:rPr>
          <w:rFonts w:ascii="Times New Roman" w:eastAsiaTheme="minorEastAsia" w:hAnsi="Times New Roman" w:cs="Times New Roman"/>
          <w:b/>
          <w:bCs/>
          <w:sz w:val="26"/>
          <w:szCs w:val="26"/>
          <w:lang w:eastAsia="lv-LV"/>
        </w:rPr>
        <w:t xml:space="preserve"> </w:t>
      </w:r>
      <w:r w:rsidR="007905FB" w:rsidRPr="00C524D6">
        <w:rPr>
          <w:rFonts w:ascii="Times New Roman" w:eastAsiaTheme="minorEastAsia" w:hAnsi="Times New Roman" w:cs="Times New Roman"/>
          <w:sz w:val="26"/>
          <w:szCs w:val="26"/>
          <w:lang w:eastAsia="lv-LV"/>
        </w:rPr>
        <w:t xml:space="preserve">Labklājības ministrija, </w:t>
      </w:r>
      <w:r w:rsidR="00665BE0" w:rsidRPr="00C524D6">
        <w:rPr>
          <w:rFonts w:ascii="Times New Roman" w:eastAsiaTheme="minorEastAsia" w:hAnsi="Times New Roman" w:cs="Times New Roman"/>
          <w:sz w:val="26"/>
          <w:szCs w:val="26"/>
          <w:lang w:eastAsia="lv-LV"/>
        </w:rPr>
        <w:t>ņemot vērā to, ka 3.1.2.3.i</w:t>
      </w:r>
      <w:r w:rsidR="009B2BC7" w:rsidRPr="00C524D6">
        <w:rPr>
          <w:rFonts w:ascii="Times New Roman" w:eastAsiaTheme="minorEastAsia" w:hAnsi="Times New Roman" w:cs="Times New Roman"/>
          <w:sz w:val="26"/>
          <w:szCs w:val="26"/>
          <w:lang w:eastAsia="lv-LV"/>
        </w:rPr>
        <w:t>.</w:t>
      </w:r>
      <w:r w:rsidR="00665BE0" w:rsidRPr="00C524D6">
        <w:rPr>
          <w:rFonts w:ascii="Times New Roman" w:eastAsiaTheme="minorEastAsia" w:hAnsi="Times New Roman" w:cs="Times New Roman"/>
          <w:sz w:val="26"/>
          <w:szCs w:val="26"/>
          <w:lang w:eastAsia="lv-LV"/>
        </w:rPr>
        <w:t xml:space="preserve"> investīcijas otrās kārtas atlasē tika saņemti tikai </w:t>
      </w:r>
      <w:r w:rsidR="0040385E" w:rsidRPr="00C524D6">
        <w:rPr>
          <w:rFonts w:ascii="Times New Roman" w:eastAsiaTheme="minorEastAsia" w:hAnsi="Times New Roman" w:cs="Times New Roman"/>
          <w:sz w:val="26"/>
          <w:szCs w:val="26"/>
          <w:lang w:eastAsia="lv-LV"/>
        </w:rPr>
        <w:t xml:space="preserve">četri </w:t>
      </w:r>
      <w:r w:rsidR="00665BE0" w:rsidRPr="00C524D6">
        <w:rPr>
          <w:rFonts w:ascii="Times New Roman" w:eastAsiaTheme="minorEastAsia" w:hAnsi="Times New Roman" w:cs="Times New Roman"/>
          <w:sz w:val="26"/>
          <w:szCs w:val="26"/>
          <w:lang w:eastAsia="lv-LV"/>
        </w:rPr>
        <w:t>projektu iesniegum</w:t>
      </w:r>
      <w:r w:rsidR="00310D42" w:rsidRPr="00C524D6">
        <w:rPr>
          <w:rFonts w:ascii="Times New Roman" w:eastAsiaTheme="minorEastAsia" w:hAnsi="Times New Roman" w:cs="Times New Roman"/>
          <w:sz w:val="26"/>
          <w:szCs w:val="26"/>
          <w:lang w:eastAsia="lv-LV"/>
        </w:rPr>
        <w:t>i</w:t>
      </w:r>
      <w:r w:rsidR="007905FB" w:rsidRPr="00C524D6">
        <w:rPr>
          <w:rFonts w:ascii="Times New Roman" w:eastAsiaTheme="minorEastAsia" w:hAnsi="Times New Roman" w:cs="Times New Roman"/>
          <w:sz w:val="26"/>
          <w:szCs w:val="26"/>
          <w:lang w:eastAsia="lv-LV"/>
        </w:rPr>
        <w:t>, uzrunāja LLPA un LPS par iespēju AF plāna nosacījumu ietvarā rast papildu risinājumu MK noteikumos Nr. 475 noteikto mērķrādītāju sasniegšanai un atlikušā 3.1.2.3.i</w:t>
      </w:r>
      <w:r w:rsidR="009B2BC7" w:rsidRPr="00C524D6">
        <w:rPr>
          <w:rFonts w:ascii="Times New Roman" w:eastAsiaTheme="minorEastAsia" w:hAnsi="Times New Roman" w:cs="Times New Roman"/>
          <w:sz w:val="26"/>
          <w:szCs w:val="26"/>
          <w:lang w:eastAsia="lv-LV"/>
        </w:rPr>
        <w:t>.</w:t>
      </w:r>
      <w:r w:rsidR="007905FB" w:rsidRPr="00C524D6">
        <w:rPr>
          <w:rFonts w:ascii="Times New Roman" w:eastAsiaTheme="minorEastAsia" w:hAnsi="Times New Roman" w:cs="Times New Roman"/>
          <w:sz w:val="26"/>
          <w:szCs w:val="26"/>
          <w:lang w:eastAsia="lv-LV"/>
        </w:rPr>
        <w:t xml:space="preserve"> investīcijas otrās kārtas pieejamā finansējuma izmantošanai. Kā iespējamais risinājums, kas ļautu saglabāt atbilstību AF plānā noteiktajiem nosacījumiem (jauna ēkas būvniecība, ne vairāk kā 16 klientu vietas</w:t>
      </w:r>
      <w:r w:rsidR="00771032" w:rsidRPr="00C524D6">
        <w:rPr>
          <w:rFonts w:ascii="Times New Roman" w:eastAsiaTheme="minorEastAsia" w:hAnsi="Times New Roman" w:cs="Times New Roman"/>
          <w:sz w:val="26"/>
          <w:szCs w:val="26"/>
          <w:lang w:eastAsia="lv-LV"/>
        </w:rPr>
        <w:t xml:space="preserve"> katrā ēkā un</w:t>
      </w:r>
      <w:r w:rsidR="007905FB" w:rsidRPr="00C524D6">
        <w:rPr>
          <w:rFonts w:ascii="Times New Roman" w:eastAsiaTheme="minorEastAsia" w:hAnsi="Times New Roman" w:cs="Times New Roman"/>
          <w:sz w:val="26"/>
          <w:szCs w:val="26"/>
          <w:lang w:eastAsia="lv-LV"/>
        </w:rPr>
        <w:t xml:space="preserve"> tipveida būvprojekta izmantošana) un ĢVPP prasības, tika izskatīta pansijas tipa pakalpojuma infrastruktūras izveide, kā rezultātā tiktu paplašināts arī mērķa grupas personu loks.</w:t>
      </w:r>
    </w:p>
    <w:p w14:paraId="27139791" w14:textId="149DFC06" w:rsidR="007905FB" w:rsidRPr="00C524D6" w:rsidRDefault="007905FB" w:rsidP="009B2BC7">
      <w:pPr>
        <w:pStyle w:val="ListParagraph"/>
        <w:numPr>
          <w:ilvl w:val="1"/>
          <w:numId w:val="1"/>
        </w:numPr>
        <w:spacing w:before="120" w:after="120" w:line="240" w:lineRule="auto"/>
        <w:ind w:left="357" w:hanging="357"/>
        <w:jc w:val="both"/>
        <w:rPr>
          <w:rFonts w:ascii="Times New Roman" w:eastAsiaTheme="minorEastAsia" w:hAnsi="Times New Roman" w:cs="Times New Roman"/>
          <w:sz w:val="26"/>
          <w:szCs w:val="26"/>
          <w:lang w:eastAsia="lv-LV"/>
        </w:rPr>
      </w:pPr>
      <w:r w:rsidRPr="00C524D6">
        <w:rPr>
          <w:rFonts w:ascii="Times New Roman" w:eastAsiaTheme="minorEastAsia" w:hAnsi="Times New Roman" w:cs="Times New Roman"/>
          <w:sz w:val="26"/>
          <w:szCs w:val="26"/>
          <w:lang w:eastAsia="lv-LV"/>
        </w:rPr>
        <w:t>2023.</w:t>
      </w:r>
      <w:r w:rsidR="00967896" w:rsidRPr="00C524D6">
        <w:rPr>
          <w:rFonts w:ascii="Times New Roman" w:eastAsiaTheme="minorEastAsia" w:hAnsi="Times New Roman" w:cs="Times New Roman"/>
          <w:sz w:val="26"/>
          <w:szCs w:val="26"/>
          <w:lang w:eastAsia="lv-LV"/>
        </w:rPr>
        <w:t xml:space="preserve"> </w:t>
      </w:r>
      <w:r w:rsidR="009B2BC7" w:rsidRPr="00C524D6">
        <w:rPr>
          <w:rFonts w:ascii="Times New Roman" w:eastAsiaTheme="minorEastAsia" w:hAnsi="Times New Roman" w:cs="Times New Roman"/>
          <w:sz w:val="26"/>
          <w:szCs w:val="26"/>
          <w:lang w:eastAsia="lv-LV"/>
        </w:rPr>
        <w:t>gada</w:t>
      </w:r>
      <w:r w:rsidRPr="00C524D6">
        <w:rPr>
          <w:rFonts w:ascii="Times New Roman" w:eastAsiaTheme="minorEastAsia" w:hAnsi="Times New Roman" w:cs="Times New Roman"/>
          <w:sz w:val="26"/>
          <w:szCs w:val="26"/>
          <w:lang w:eastAsia="lv-LV"/>
        </w:rPr>
        <w:t xml:space="preserve"> </w:t>
      </w:r>
      <w:r w:rsidR="009B2BC7" w:rsidRPr="00C524D6">
        <w:rPr>
          <w:rFonts w:ascii="Times New Roman" w:eastAsiaTheme="minorEastAsia" w:hAnsi="Times New Roman" w:cs="Times New Roman"/>
          <w:sz w:val="26"/>
          <w:szCs w:val="26"/>
          <w:lang w:eastAsia="lv-LV"/>
        </w:rPr>
        <w:t xml:space="preserve">30. novembra </w:t>
      </w:r>
      <w:r w:rsidRPr="00C524D6">
        <w:rPr>
          <w:rFonts w:ascii="Times New Roman" w:eastAsiaTheme="minorEastAsia" w:hAnsi="Times New Roman" w:cs="Times New Roman"/>
          <w:sz w:val="26"/>
          <w:szCs w:val="26"/>
          <w:lang w:eastAsia="lv-LV"/>
        </w:rPr>
        <w:t>sanāksmē ar LPS tika nolemts, ka LPS organizēs operatīvu aptauju par pašvaldību gatavību startēt atkārtotā 3.1.2.3.i</w:t>
      </w:r>
      <w:r w:rsidR="009B2BC7" w:rsidRPr="00C524D6">
        <w:rPr>
          <w:rFonts w:ascii="Times New Roman" w:eastAsiaTheme="minorEastAsia" w:hAnsi="Times New Roman" w:cs="Times New Roman"/>
          <w:sz w:val="26"/>
          <w:szCs w:val="26"/>
          <w:lang w:eastAsia="lv-LV"/>
        </w:rPr>
        <w:t>.</w:t>
      </w:r>
      <w:r w:rsidRPr="00C524D6">
        <w:rPr>
          <w:rFonts w:ascii="Times New Roman" w:eastAsiaTheme="minorEastAsia" w:hAnsi="Times New Roman" w:cs="Times New Roman"/>
          <w:sz w:val="26"/>
          <w:szCs w:val="26"/>
          <w:lang w:eastAsia="lv-LV"/>
        </w:rPr>
        <w:t xml:space="preserve"> investīcijas otrās kārtas projektu iesniegumu atlasē ar plašākiem ĢVPP un mērķa grupas nosacījumiem. Minētās aptaujas rezultātu apkopojums liecina, ka lielākā daļa pašvaldības neplāno dalību atkārtotā projektu iesniegumu atlasē</w:t>
      </w:r>
      <w:r w:rsidR="009B2BC7" w:rsidRPr="00C524D6">
        <w:rPr>
          <w:rFonts w:ascii="Times New Roman" w:eastAsiaTheme="minorEastAsia" w:hAnsi="Times New Roman" w:cs="Times New Roman"/>
          <w:sz w:val="26"/>
          <w:szCs w:val="26"/>
          <w:lang w:eastAsia="lv-LV"/>
        </w:rPr>
        <w:t xml:space="preserve"> arī gadījumā, ja tiktu </w:t>
      </w:r>
      <w:r w:rsidR="00CD44F5" w:rsidRPr="00C524D6">
        <w:rPr>
          <w:rFonts w:ascii="Times New Roman" w:eastAsiaTheme="minorEastAsia" w:hAnsi="Times New Roman" w:cs="Times New Roman"/>
          <w:sz w:val="26"/>
          <w:szCs w:val="26"/>
          <w:lang w:eastAsia="lv-LV"/>
        </w:rPr>
        <w:t>pārskatīti jaunizveidotajā infrastruktūrā sniedzamie pakalpojumi</w:t>
      </w:r>
      <w:r w:rsidRPr="00C524D6">
        <w:rPr>
          <w:rFonts w:ascii="Times New Roman" w:eastAsiaTheme="minorEastAsia" w:hAnsi="Times New Roman" w:cs="Times New Roman"/>
          <w:sz w:val="26"/>
          <w:szCs w:val="26"/>
          <w:lang w:eastAsia="lv-LV"/>
        </w:rPr>
        <w:t>, pamatojoties uz savu nepietiekamo finanšu kapacitāti projektu īstenošanai vai neprognozējamajām pakalpojuma uzturēšanas izmaksām pēc projekta īstenošanas</w:t>
      </w:r>
      <w:r w:rsidR="00665BE0" w:rsidRPr="00C524D6">
        <w:rPr>
          <w:rFonts w:ascii="Times New Roman" w:eastAsiaTheme="minorEastAsia" w:hAnsi="Times New Roman" w:cs="Times New Roman"/>
          <w:sz w:val="26"/>
          <w:szCs w:val="26"/>
          <w:lang w:eastAsia="lv-LV"/>
        </w:rPr>
        <w:t>.</w:t>
      </w:r>
    </w:p>
    <w:p w14:paraId="754E617E" w14:textId="294691FD" w:rsidR="00334A57" w:rsidRPr="00C524D6" w:rsidRDefault="00334A57" w:rsidP="009B2BC7">
      <w:pPr>
        <w:pStyle w:val="ListParagraph"/>
        <w:numPr>
          <w:ilvl w:val="1"/>
          <w:numId w:val="1"/>
        </w:numPr>
        <w:spacing w:before="120" w:after="120" w:line="240" w:lineRule="auto"/>
        <w:ind w:left="357" w:hanging="357"/>
        <w:jc w:val="both"/>
        <w:rPr>
          <w:rFonts w:ascii="Times New Roman" w:eastAsiaTheme="minorEastAsia" w:hAnsi="Times New Roman" w:cs="Times New Roman"/>
          <w:sz w:val="26"/>
          <w:szCs w:val="26"/>
          <w:lang w:eastAsia="lv-LV"/>
        </w:rPr>
      </w:pPr>
      <w:r w:rsidRPr="00C524D6">
        <w:rPr>
          <w:rFonts w:ascii="Times New Roman" w:eastAsiaTheme="minorEastAsia" w:hAnsi="Times New Roman" w:cs="Times New Roman"/>
          <w:sz w:val="26"/>
          <w:szCs w:val="26"/>
          <w:lang w:eastAsia="lv-LV"/>
        </w:rPr>
        <w:t xml:space="preserve">Pieņemot faktu, ka MK noteikumos Nr. 475 noteiktās mērķrādītāju vērtības pie šobrīd tajos noteiktajiem nosacījumiem netiks sasniegtas, Labklājības ministrija lūdza Finanšu ministriju kā AF plāna koordinatoru uzsākt sarunas ar </w:t>
      </w:r>
      <w:r w:rsidR="003D1092" w:rsidRPr="00C524D6">
        <w:rPr>
          <w:rFonts w:ascii="Times New Roman" w:eastAsiaTheme="minorEastAsia" w:hAnsi="Times New Roman" w:cs="Times New Roman"/>
          <w:sz w:val="26"/>
          <w:szCs w:val="26"/>
          <w:lang w:eastAsia="lv-LV"/>
        </w:rPr>
        <w:t>EK</w:t>
      </w:r>
      <w:r w:rsidRPr="00C524D6">
        <w:rPr>
          <w:rFonts w:ascii="Times New Roman" w:eastAsiaTheme="minorEastAsia" w:hAnsi="Times New Roman" w:cs="Times New Roman"/>
          <w:sz w:val="26"/>
          <w:szCs w:val="26"/>
          <w:lang w:eastAsia="lv-LV"/>
        </w:rPr>
        <w:t xml:space="preserve"> par iespējamajiem risinājumiem.</w:t>
      </w:r>
    </w:p>
    <w:p w14:paraId="3B505F2C" w14:textId="078EFF05" w:rsidR="00334A57" w:rsidRPr="00C524D6" w:rsidRDefault="00334A57" w:rsidP="009B2BC7">
      <w:pPr>
        <w:pStyle w:val="ListParagraph"/>
        <w:numPr>
          <w:ilvl w:val="1"/>
          <w:numId w:val="1"/>
        </w:numPr>
        <w:spacing w:before="120" w:after="120" w:line="240" w:lineRule="auto"/>
        <w:ind w:left="357" w:hanging="357"/>
        <w:jc w:val="both"/>
        <w:rPr>
          <w:rFonts w:ascii="Times New Roman" w:eastAsiaTheme="minorEastAsia" w:hAnsi="Times New Roman" w:cs="Times New Roman"/>
          <w:sz w:val="26"/>
          <w:szCs w:val="26"/>
          <w:lang w:eastAsia="lv-LV"/>
        </w:rPr>
      </w:pPr>
      <w:r w:rsidRPr="00C524D6">
        <w:rPr>
          <w:rFonts w:ascii="Times New Roman" w:eastAsiaTheme="minorEastAsia" w:hAnsi="Times New Roman" w:cs="Times New Roman"/>
          <w:sz w:val="26"/>
          <w:szCs w:val="26"/>
          <w:lang w:eastAsia="lv-LV"/>
        </w:rPr>
        <w:t>Labklājības ministrijas</w:t>
      </w:r>
      <w:r w:rsidR="00665BE0" w:rsidRPr="00C524D6">
        <w:rPr>
          <w:rFonts w:ascii="Times New Roman" w:eastAsiaTheme="minorEastAsia" w:hAnsi="Times New Roman" w:cs="Times New Roman"/>
          <w:sz w:val="26"/>
          <w:szCs w:val="26"/>
          <w:lang w:eastAsia="lv-LV"/>
        </w:rPr>
        <w:t xml:space="preserve"> ieskatā </w:t>
      </w:r>
      <w:r w:rsidRPr="00C524D6">
        <w:rPr>
          <w:rFonts w:ascii="Times New Roman" w:eastAsiaTheme="minorEastAsia" w:hAnsi="Times New Roman" w:cs="Times New Roman"/>
          <w:sz w:val="26"/>
          <w:szCs w:val="26"/>
          <w:lang w:eastAsia="lv-LV"/>
        </w:rPr>
        <w:t xml:space="preserve">iespējamie risinājumi </w:t>
      </w:r>
      <w:r w:rsidR="00665BE0" w:rsidRPr="00C524D6">
        <w:rPr>
          <w:rFonts w:ascii="Times New Roman" w:eastAsiaTheme="minorEastAsia" w:hAnsi="Times New Roman" w:cs="Times New Roman"/>
          <w:sz w:val="26"/>
          <w:szCs w:val="26"/>
          <w:lang w:eastAsia="lv-LV"/>
        </w:rPr>
        <w:t xml:space="preserve">mērķrādītāju sasniegšanai </w:t>
      </w:r>
      <w:r w:rsidRPr="00C524D6">
        <w:rPr>
          <w:rFonts w:ascii="Times New Roman" w:eastAsiaTheme="minorEastAsia" w:hAnsi="Times New Roman" w:cs="Times New Roman"/>
          <w:sz w:val="26"/>
          <w:szCs w:val="26"/>
          <w:lang w:eastAsia="lv-LV"/>
        </w:rPr>
        <w:t>varētu būt šādi</w:t>
      </w:r>
      <w:r w:rsidR="00D72935" w:rsidRPr="00C524D6">
        <w:rPr>
          <w:rFonts w:ascii="Times New Roman" w:eastAsiaTheme="minorEastAsia" w:hAnsi="Times New Roman" w:cs="Times New Roman"/>
          <w:sz w:val="26"/>
          <w:szCs w:val="26"/>
          <w:lang w:eastAsia="lv-LV"/>
        </w:rPr>
        <w:t xml:space="preserve"> (ņemot vērā jau iepriekš apzinātos pašvaldību viedokļus un to, ka 3.1.2.3.i</w:t>
      </w:r>
      <w:r w:rsidR="00CD44F5" w:rsidRPr="00C524D6">
        <w:rPr>
          <w:rFonts w:ascii="Times New Roman" w:eastAsiaTheme="minorEastAsia" w:hAnsi="Times New Roman" w:cs="Times New Roman"/>
          <w:sz w:val="26"/>
          <w:szCs w:val="26"/>
          <w:lang w:eastAsia="lv-LV"/>
        </w:rPr>
        <w:t>.</w:t>
      </w:r>
      <w:r w:rsidR="00D72935" w:rsidRPr="00C524D6">
        <w:rPr>
          <w:rFonts w:ascii="Times New Roman" w:eastAsiaTheme="minorEastAsia" w:hAnsi="Times New Roman" w:cs="Times New Roman"/>
          <w:sz w:val="26"/>
          <w:szCs w:val="26"/>
          <w:lang w:eastAsia="lv-LV"/>
        </w:rPr>
        <w:t xml:space="preserve"> investīcijas otrās kārtas projektu maksimālais īstenošanas termiņš ir 2026.</w:t>
      </w:r>
      <w:r w:rsidR="00967896" w:rsidRPr="00C524D6">
        <w:rPr>
          <w:rFonts w:ascii="Times New Roman" w:eastAsiaTheme="minorEastAsia" w:hAnsi="Times New Roman" w:cs="Times New Roman"/>
          <w:sz w:val="26"/>
          <w:szCs w:val="26"/>
          <w:lang w:eastAsia="lv-LV"/>
        </w:rPr>
        <w:t xml:space="preserve"> </w:t>
      </w:r>
      <w:r w:rsidR="00D72935" w:rsidRPr="00C524D6">
        <w:rPr>
          <w:rFonts w:ascii="Times New Roman" w:eastAsiaTheme="minorEastAsia" w:hAnsi="Times New Roman" w:cs="Times New Roman"/>
          <w:sz w:val="26"/>
          <w:szCs w:val="26"/>
          <w:lang w:eastAsia="lv-LV"/>
        </w:rPr>
        <w:t>gada 30.</w:t>
      </w:r>
      <w:r w:rsidR="00967896" w:rsidRPr="00C524D6">
        <w:rPr>
          <w:rFonts w:ascii="Times New Roman" w:eastAsiaTheme="minorEastAsia" w:hAnsi="Times New Roman" w:cs="Times New Roman"/>
          <w:sz w:val="26"/>
          <w:szCs w:val="26"/>
          <w:lang w:eastAsia="lv-LV"/>
        </w:rPr>
        <w:t xml:space="preserve"> </w:t>
      </w:r>
      <w:r w:rsidR="00D72935" w:rsidRPr="00C524D6">
        <w:rPr>
          <w:rFonts w:ascii="Times New Roman" w:eastAsiaTheme="minorEastAsia" w:hAnsi="Times New Roman" w:cs="Times New Roman"/>
          <w:sz w:val="26"/>
          <w:szCs w:val="26"/>
          <w:lang w:eastAsia="lv-LV"/>
        </w:rPr>
        <w:t>jūnijs)</w:t>
      </w:r>
      <w:r w:rsidRPr="00C524D6">
        <w:rPr>
          <w:rFonts w:ascii="Times New Roman" w:eastAsiaTheme="minorEastAsia" w:hAnsi="Times New Roman" w:cs="Times New Roman"/>
          <w:sz w:val="26"/>
          <w:szCs w:val="26"/>
          <w:lang w:eastAsia="lv-LV"/>
        </w:rPr>
        <w:t>:</w:t>
      </w:r>
    </w:p>
    <w:p w14:paraId="154EE48E" w14:textId="60678CA7" w:rsidR="00404222" w:rsidRPr="00C524D6" w:rsidRDefault="00094882" w:rsidP="00404222">
      <w:pPr>
        <w:pStyle w:val="ListParagraph"/>
        <w:numPr>
          <w:ilvl w:val="2"/>
          <w:numId w:val="1"/>
        </w:numPr>
        <w:spacing w:after="0" w:line="240" w:lineRule="auto"/>
        <w:ind w:left="1276"/>
        <w:jc w:val="both"/>
        <w:rPr>
          <w:rFonts w:ascii="Times New Roman" w:eastAsiaTheme="minorEastAsia" w:hAnsi="Times New Roman" w:cs="Times New Roman"/>
          <w:sz w:val="26"/>
          <w:szCs w:val="26"/>
          <w:lang w:eastAsia="lv-LV"/>
        </w:rPr>
      </w:pPr>
      <w:r w:rsidRPr="00C524D6">
        <w:rPr>
          <w:rFonts w:ascii="Times New Roman" w:eastAsiaTheme="minorEastAsia" w:hAnsi="Times New Roman" w:cs="Times New Roman"/>
          <w:b/>
          <w:bCs/>
          <w:sz w:val="26"/>
          <w:szCs w:val="26"/>
          <w:u w:val="single"/>
          <w:lang w:eastAsia="lv-LV"/>
        </w:rPr>
        <w:t>A</w:t>
      </w:r>
      <w:r w:rsidR="00334A57" w:rsidRPr="00C524D6">
        <w:rPr>
          <w:rFonts w:ascii="Times New Roman" w:eastAsiaTheme="minorEastAsia" w:hAnsi="Times New Roman" w:cs="Times New Roman"/>
          <w:b/>
          <w:bCs/>
          <w:sz w:val="26"/>
          <w:szCs w:val="26"/>
          <w:u w:val="single"/>
          <w:lang w:eastAsia="lv-LV"/>
        </w:rPr>
        <w:t xml:space="preserve"> variants</w:t>
      </w:r>
      <w:r w:rsidR="00334A57" w:rsidRPr="00C524D6">
        <w:rPr>
          <w:rFonts w:ascii="Times New Roman" w:eastAsiaTheme="minorEastAsia" w:hAnsi="Times New Roman" w:cs="Times New Roman"/>
          <w:sz w:val="26"/>
          <w:szCs w:val="26"/>
          <w:lang w:eastAsia="lv-LV"/>
        </w:rPr>
        <w:t xml:space="preserve"> – </w:t>
      </w:r>
      <w:r w:rsidR="00334A57" w:rsidRPr="00C524D6">
        <w:rPr>
          <w:rFonts w:ascii="Times New Roman" w:eastAsiaTheme="minorEastAsia" w:hAnsi="Times New Roman" w:cs="Times New Roman"/>
          <w:b/>
          <w:bCs/>
          <w:sz w:val="26"/>
          <w:szCs w:val="26"/>
          <w:lang w:eastAsia="lv-LV"/>
        </w:rPr>
        <w:t>finansējuma saņēmēju loka paplašināšana</w:t>
      </w:r>
      <w:r w:rsidR="00334A57" w:rsidRPr="00C524D6">
        <w:rPr>
          <w:rFonts w:ascii="Times New Roman" w:eastAsiaTheme="minorEastAsia" w:hAnsi="Times New Roman" w:cs="Times New Roman"/>
          <w:sz w:val="26"/>
          <w:szCs w:val="26"/>
          <w:lang w:eastAsia="lv-LV"/>
        </w:rPr>
        <w:t>, paredzot iespēju 3.1.2.3.</w:t>
      </w:r>
      <w:r w:rsidR="00CD44F5" w:rsidRPr="00C524D6">
        <w:rPr>
          <w:rFonts w:ascii="Times New Roman" w:eastAsiaTheme="minorEastAsia" w:hAnsi="Times New Roman" w:cs="Times New Roman"/>
          <w:sz w:val="26"/>
          <w:szCs w:val="26"/>
          <w:lang w:eastAsia="lv-LV"/>
        </w:rPr>
        <w:t>i.</w:t>
      </w:r>
      <w:r w:rsidR="0009693E" w:rsidRPr="00C524D6">
        <w:rPr>
          <w:rFonts w:ascii="Times New Roman" w:eastAsiaTheme="minorEastAsia" w:hAnsi="Times New Roman" w:cs="Times New Roman"/>
          <w:sz w:val="26"/>
          <w:szCs w:val="26"/>
          <w:lang w:eastAsia="lv-LV"/>
        </w:rPr>
        <w:t xml:space="preserve"> </w:t>
      </w:r>
      <w:r w:rsidR="00334A57" w:rsidRPr="00C524D6">
        <w:rPr>
          <w:rFonts w:ascii="Times New Roman" w:eastAsiaTheme="minorEastAsia" w:hAnsi="Times New Roman" w:cs="Times New Roman"/>
          <w:sz w:val="26"/>
          <w:szCs w:val="26"/>
          <w:lang w:eastAsia="lv-LV"/>
        </w:rPr>
        <w:t>investīcijas otrās kārtas ietvaros uz AF finansējumu pretendēt un ĢVPP veidot arī privāta</w:t>
      </w:r>
      <w:r w:rsidR="00761464" w:rsidRPr="00C524D6">
        <w:rPr>
          <w:rFonts w:ascii="Times New Roman" w:eastAsiaTheme="minorEastAsia" w:hAnsi="Times New Roman" w:cs="Times New Roman"/>
          <w:sz w:val="26"/>
          <w:szCs w:val="26"/>
          <w:lang w:eastAsia="lv-LV"/>
        </w:rPr>
        <w:t>jiem pakalpojumu sniedzējiem</w:t>
      </w:r>
      <w:r w:rsidR="00334A57" w:rsidRPr="00C524D6">
        <w:rPr>
          <w:rFonts w:ascii="Times New Roman" w:eastAsiaTheme="minorEastAsia" w:hAnsi="Times New Roman" w:cs="Times New Roman"/>
          <w:sz w:val="26"/>
          <w:szCs w:val="26"/>
          <w:lang w:eastAsia="lv-LV"/>
        </w:rPr>
        <w:t xml:space="preserve"> </w:t>
      </w:r>
      <w:r w:rsidR="00761464" w:rsidRPr="00C524D6">
        <w:rPr>
          <w:rFonts w:ascii="Times New Roman" w:eastAsiaTheme="minorEastAsia" w:hAnsi="Times New Roman" w:cs="Times New Roman"/>
          <w:sz w:val="26"/>
          <w:szCs w:val="26"/>
          <w:lang w:eastAsia="lv-LV"/>
        </w:rPr>
        <w:t>(</w:t>
      </w:r>
      <w:r w:rsidR="00334A57" w:rsidRPr="00C524D6">
        <w:rPr>
          <w:rFonts w:ascii="Times New Roman" w:eastAsiaTheme="minorEastAsia" w:hAnsi="Times New Roman" w:cs="Times New Roman"/>
          <w:sz w:val="26"/>
          <w:szCs w:val="26"/>
          <w:lang w:eastAsia="lv-LV"/>
        </w:rPr>
        <w:t>komersantiem</w:t>
      </w:r>
      <w:r w:rsidR="00771032" w:rsidRPr="00C524D6">
        <w:rPr>
          <w:rFonts w:ascii="Times New Roman" w:eastAsiaTheme="minorEastAsia" w:hAnsi="Times New Roman" w:cs="Times New Roman"/>
          <w:sz w:val="26"/>
          <w:szCs w:val="26"/>
          <w:lang w:eastAsia="lv-LV"/>
        </w:rPr>
        <w:t>, biedrībām un nodibinājumiem</w:t>
      </w:r>
      <w:r w:rsidR="00761464" w:rsidRPr="00C524D6">
        <w:rPr>
          <w:rFonts w:ascii="Times New Roman" w:eastAsiaTheme="minorEastAsia" w:hAnsi="Times New Roman" w:cs="Times New Roman"/>
          <w:sz w:val="26"/>
          <w:szCs w:val="26"/>
          <w:lang w:eastAsia="lv-LV"/>
        </w:rPr>
        <w:t>)</w:t>
      </w:r>
      <w:r w:rsidR="00334A57" w:rsidRPr="00C524D6">
        <w:rPr>
          <w:rFonts w:ascii="Times New Roman" w:eastAsiaTheme="minorEastAsia" w:hAnsi="Times New Roman" w:cs="Times New Roman"/>
          <w:sz w:val="26"/>
          <w:szCs w:val="26"/>
          <w:lang w:eastAsia="lv-LV"/>
        </w:rPr>
        <w:t xml:space="preserve">. </w:t>
      </w:r>
    </w:p>
    <w:p w14:paraId="59C2AA54" w14:textId="0C972A4A" w:rsidR="002817FD" w:rsidRPr="00C524D6" w:rsidRDefault="0040385E" w:rsidP="00417174">
      <w:pPr>
        <w:pStyle w:val="ListParagraph"/>
        <w:spacing w:after="0" w:line="240" w:lineRule="auto"/>
        <w:ind w:left="1276"/>
        <w:jc w:val="both"/>
        <w:rPr>
          <w:rFonts w:ascii="Times New Roman" w:eastAsiaTheme="minorEastAsia" w:hAnsi="Times New Roman" w:cs="Times New Roman"/>
          <w:sz w:val="26"/>
          <w:szCs w:val="26"/>
          <w:lang w:eastAsia="lv-LV"/>
        </w:rPr>
      </w:pPr>
      <w:r w:rsidRPr="00C524D6">
        <w:rPr>
          <w:rFonts w:ascii="Times New Roman" w:eastAsiaTheme="minorEastAsia" w:hAnsi="Times New Roman" w:cs="Times New Roman"/>
          <w:sz w:val="26"/>
          <w:szCs w:val="26"/>
          <w:lang w:eastAsia="lv-LV"/>
        </w:rPr>
        <w:t xml:space="preserve">Šajā </w:t>
      </w:r>
      <w:r w:rsidR="00310D42" w:rsidRPr="00C524D6">
        <w:rPr>
          <w:rFonts w:ascii="Times New Roman" w:eastAsiaTheme="minorEastAsia" w:hAnsi="Times New Roman" w:cs="Times New Roman"/>
          <w:sz w:val="26"/>
          <w:szCs w:val="26"/>
          <w:lang w:eastAsia="lv-LV"/>
        </w:rPr>
        <w:t>variantā</w:t>
      </w:r>
      <w:r w:rsidR="00BC5BEC" w:rsidRPr="00C524D6">
        <w:rPr>
          <w:rFonts w:ascii="Times New Roman" w:eastAsiaTheme="minorEastAsia" w:hAnsi="Times New Roman" w:cs="Times New Roman"/>
          <w:sz w:val="26"/>
          <w:szCs w:val="26"/>
          <w:lang w:eastAsia="lv-LV"/>
        </w:rPr>
        <w:t xml:space="preserve"> tiktu piemērots </w:t>
      </w:r>
      <w:r w:rsidR="003D1092" w:rsidRPr="00C524D6">
        <w:rPr>
          <w:rFonts w:ascii="Times New Roman" w:hAnsi="Times New Roman" w:cs="Times New Roman"/>
          <w:sz w:val="26"/>
          <w:szCs w:val="26"/>
          <w:shd w:val="clear" w:color="auto" w:fill="FFFFFF"/>
        </w:rPr>
        <w:t>EK</w:t>
      </w:r>
      <w:r w:rsidR="00BC5BEC" w:rsidRPr="00C524D6">
        <w:rPr>
          <w:rFonts w:ascii="Times New Roman" w:hAnsi="Times New Roman" w:cs="Times New Roman"/>
          <w:sz w:val="26"/>
          <w:szCs w:val="26"/>
          <w:shd w:val="clear" w:color="auto" w:fill="FFFFFF"/>
        </w:rPr>
        <w:t xml:space="preserve"> 2011. gada 20. decembra lēmums Nr. </w:t>
      </w:r>
      <w:hyperlink r:id="rId11" w:tgtFrame="_blank" w:history="1">
        <w:r w:rsidR="00BC5BEC" w:rsidRPr="00C524D6">
          <w:rPr>
            <w:rStyle w:val="Hyperlink"/>
            <w:rFonts w:ascii="Times New Roman" w:hAnsi="Times New Roman" w:cs="Times New Roman"/>
            <w:color w:val="auto"/>
            <w:sz w:val="26"/>
            <w:szCs w:val="26"/>
            <w:u w:val="none"/>
            <w:shd w:val="clear" w:color="auto" w:fill="FFFFFF"/>
          </w:rPr>
          <w:t>2012/21/ES</w:t>
        </w:r>
      </w:hyperlink>
      <w:r w:rsidR="00BC5BEC" w:rsidRPr="00C524D6">
        <w:rPr>
          <w:rFonts w:ascii="Times New Roman" w:hAnsi="Times New Roman" w:cs="Times New Roman"/>
          <w:sz w:val="26"/>
          <w:szCs w:val="26"/>
          <w:shd w:val="clear" w:color="auto" w:fill="FFFFFF"/>
        </w:rPr>
        <w:t> par Līguma par Eiropas Savienības darbību </w:t>
      </w:r>
      <w:hyperlink r:id="rId12" w:anchor="p106" w:history="1">
        <w:r w:rsidR="00BC5BEC" w:rsidRPr="00C524D6">
          <w:rPr>
            <w:rStyle w:val="Hyperlink"/>
            <w:rFonts w:ascii="Times New Roman" w:hAnsi="Times New Roman" w:cs="Times New Roman"/>
            <w:color w:val="auto"/>
            <w:sz w:val="26"/>
            <w:szCs w:val="26"/>
            <w:u w:val="none"/>
            <w:shd w:val="clear" w:color="auto" w:fill="FFFFFF"/>
          </w:rPr>
          <w:t>106.</w:t>
        </w:r>
        <w:r w:rsidR="00864EAE" w:rsidRPr="00C524D6">
          <w:rPr>
            <w:rStyle w:val="Hyperlink"/>
            <w:rFonts w:ascii="Times New Roman" w:hAnsi="Times New Roman" w:cs="Times New Roman"/>
            <w:color w:val="auto"/>
            <w:sz w:val="26"/>
            <w:szCs w:val="26"/>
            <w:u w:val="none"/>
            <w:shd w:val="clear" w:color="auto" w:fill="FFFFFF"/>
          </w:rPr>
          <w:t> </w:t>
        </w:r>
        <w:r w:rsidR="00BC5BEC" w:rsidRPr="00C524D6">
          <w:rPr>
            <w:rStyle w:val="Hyperlink"/>
            <w:rFonts w:ascii="Times New Roman" w:hAnsi="Times New Roman" w:cs="Times New Roman"/>
            <w:color w:val="auto"/>
            <w:sz w:val="26"/>
            <w:szCs w:val="26"/>
            <w:u w:val="none"/>
            <w:shd w:val="clear" w:color="auto" w:fill="FFFFFF"/>
          </w:rPr>
          <w:t>panta</w:t>
        </w:r>
      </w:hyperlink>
      <w:r w:rsidR="00BC5BEC" w:rsidRPr="00C524D6">
        <w:rPr>
          <w:rFonts w:ascii="Times New Roman" w:hAnsi="Times New Roman" w:cs="Times New Roman"/>
          <w:sz w:val="26"/>
          <w:szCs w:val="26"/>
          <w:shd w:val="clear" w:color="auto" w:fill="FFFFFF"/>
        </w:rPr>
        <w:t> 2.</w:t>
      </w:r>
      <w:r w:rsidR="00864EAE" w:rsidRPr="00C524D6">
        <w:rPr>
          <w:rFonts w:ascii="Times New Roman" w:hAnsi="Times New Roman" w:cs="Times New Roman"/>
          <w:sz w:val="26"/>
          <w:szCs w:val="26"/>
          <w:shd w:val="clear" w:color="auto" w:fill="FFFFFF"/>
        </w:rPr>
        <w:t> </w:t>
      </w:r>
      <w:r w:rsidR="00BC5BEC" w:rsidRPr="00C524D6">
        <w:rPr>
          <w:rFonts w:ascii="Times New Roman" w:hAnsi="Times New Roman" w:cs="Times New Roman"/>
          <w:sz w:val="26"/>
          <w:szCs w:val="26"/>
          <w:shd w:val="clear" w:color="auto" w:fill="FFFFFF"/>
        </w:rPr>
        <w:t>punkta piemērošanu valsts atbalstam attiecībā uz kompensāciju par sabiedriskajiem pakalpojumiem dažiem uzņēmumiem, kuriem uzticēts sniegt pakalpojumus ar vispārēju tautsaimniecisku nozīmi</w:t>
      </w:r>
      <w:r w:rsidR="006246F8" w:rsidRPr="00C524D6">
        <w:rPr>
          <w:rFonts w:ascii="Times New Roman" w:hAnsi="Times New Roman" w:cs="Times New Roman"/>
          <w:sz w:val="26"/>
          <w:szCs w:val="26"/>
          <w:shd w:val="clear" w:color="auto" w:fill="FFFFFF"/>
        </w:rPr>
        <w:t>,</w:t>
      </w:r>
      <w:r w:rsidR="00CF35E4" w:rsidRPr="00C524D6">
        <w:rPr>
          <w:rFonts w:ascii="Times New Roman" w:hAnsi="Times New Roman" w:cs="Times New Roman"/>
          <w:sz w:val="26"/>
          <w:szCs w:val="26"/>
          <w:shd w:val="clear" w:color="auto" w:fill="FFFFFF"/>
        </w:rPr>
        <w:t xml:space="preserve"> un Komisijas Regulu (ES) Nr. 651/2014 (2014. gada 17. jūnijs), ar ko noteiktas atbalsta kategorijas atzīst par saderīgām ar iekšējo tirgu, piemērojot Līguma 107. un 108. pantu” 56.</w:t>
      </w:r>
      <w:r w:rsidR="0009693E" w:rsidRPr="00C524D6">
        <w:rPr>
          <w:rFonts w:ascii="Times New Roman" w:hAnsi="Times New Roman" w:cs="Times New Roman"/>
          <w:sz w:val="26"/>
          <w:szCs w:val="26"/>
          <w:shd w:val="clear" w:color="auto" w:fill="FFFFFF"/>
        </w:rPr>
        <w:t xml:space="preserve"> </w:t>
      </w:r>
      <w:r w:rsidR="00CF35E4" w:rsidRPr="00C524D6">
        <w:rPr>
          <w:rFonts w:ascii="Times New Roman" w:hAnsi="Times New Roman" w:cs="Times New Roman"/>
          <w:sz w:val="26"/>
          <w:szCs w:val="26"/>
          <w:shd w:val="clear" w:color="auto" w:fill="FFFFFF"/>
        </w:rPr>
        <w:t>pants</w:t>
      </w:r>
      <w:r w:rsidR="00BC5BEC" w:rsidRPr="00C524D6">
        <w:rPr>
          <w:rFonts w:ascii="Times New Roman" w:hAnsi="Times New Roman" w:cs="Times New Roman"/>
          <w:sz w:val="26"/>
          <w:szCs w:val="26"/>
          <w:shd w:val="clear" w:color="auto" w:fill="FFFFFF"/>
        </w:rPr>
        <w:t>.</w:t>
      </w:r>
      <w:r w:rsidR="00761464" w:rsidRPr="00C524D6">
        <w:rPr>
          <w:rFonts w:ascii="Times New Roman" w:hAnsi="Times New Roman" w:cs="Times New Roman"/>
          <w:sz w:val="26"/>
          <w:szCs w:val="26"/>
          <w:shd w:val="clear" w:color="auto" w:fill="FFFFFF"/>
        </w:rPr>
        <w:t xml:space="preserve"> </w:t>
      </w:r>
    </w:p>
    <w:p w14:paraId="1B2FE73B" w14:textId="0408ABF8" w:rsidR="002817FD" w:rsidRPr="00C524D6" w:rsidRDefault="002817FD" w:rsidP="002817FD">
      <w:pPr>
        <w:pStyle w:val="ListParagraph"/>
        <w:spacing w:after="0" w:line="240" w:lineRule="auto"/>
        <w:ind w:left="1276"/>
        <w:jc w:val="both"/>
        <w:rPr>
          <w:rFonts w:ascii="Times New Roman" w:hAnsi="Times New Roman" w:cs="Times New Roman"/>
          <w:sz w:val="26"/>
          <w:szCs w:val="26"/>
          <w:shd w:val="clear" w:color="auto" w:fill="FFFFFF"/>
        </w:rPr>
      </w:pPr>
      <w:r w:rsidRPr="00C524D6">
        <w:rPr>
          <w:rFonts w:ascii="Times New Roman" w:hAnsi="Times New Roman" w:cs="Times New Roman"/>
          <w:sz w:val="26"/>
          <w:szCs w:val="26"/>
          <w:shd w:val="clear" w:color="auto" w:fill="FFFFFF"/>
        </w:rPr>
        <w:t>Papildus tiktu pārskatīti arī citi 3.1.2.3.i</w:t>
      </w:r>
      <w:r w:rsidR="00CD44F5" w:rsidRPr="00C524D6">
        <w:rPr>
          <w:rFonts w:ascii="Times New Roman" w:hAnsi="Times New Roman" w:cs="Times New Roman"/>
          <w:sz w:val="26"/>
          <w:szCs w:val="26"/>
          <w:shd w:val="clear" w:color="auto" w:fill="FFFFFF"/>
        </w:rPr>
        <w:t>.</w:t>
      </w:r>
      <w:r w:rsidRPr="00C524D6">
        <w:rPr>
          <w:rFonts w:ascii="Times New Roman" w:hAnsi="Times New Roman" w:cs="Times New Roman"/>
          <w:sz w:val="26"/>
          <w:szCs w:val="26"/>
          <w:shd w:val="clear" w:color="auto" w:fill="FFFFFF"/>
        </w:rPr>
        <w:t xml:space="preserve"> investīcijas otrās kārtas nosacījumi, piemēram, mērķa grupas </w:t>
      </w:r>
      <w:r w:rsidR="00B75E63" w:rsidRPr="00C524D6">
        <w:rPr>
          <w:rFonts w:ascii="Times New Roman" w:hAnsi="Times New Roman" w:cs="Times New Roman"/>
          <w:sz w:val="26"/>
          <w:szCs w:val="26"/>
          <w:shd w:val="clear" w:color="auto" w:fill="FFFFFF"/>
        </w:rPr>
        <w:t>loks</w:t>
      </w:r>
      <w:r w:rsidRPr="00C524D6">
        <w:rPr>
          <w:rFonts w:ascii="Times New Roman" w:hAnsi="Times New Roman" w:cs="Times New Roman"/>
          <w:sz w:val="26"/>
          <w:szCs w:val="26"/>
          <w:shd w:val="clear" w:color="auto" w:fill="FFFFFF"/>
        </w:rPr>
        <w:t xml:space="preserve"> (paredzot arī pansijas tipa pakalpojumu pensijas vecuma personām ar </w:t>
      </w:r>
      <w:r w:rsidR="00CD44F5" w:rsidRPr="00C524D6">
        <w:rPr>
          <w:rFonts w:ascii="Times New Roman" w:hAnsi="Times New Roman" w:cs="Times New Roman"/>
          <w:sz w:val="26"/>
          <w:szCs w:val="26"/>
          <w:shd w:val="clear" w:color="auto" w:fill="FFFFFF"/>
        </w:rPr>
        <w:t>pirmo</w:t>
      </w:r>
      <w:r w:rsidRPr="00C524D6">
        <w:rPr>
          <w:rFonts w:ascii="Times New Roman" w:hAnsi="Times New Roman" w:cs="Times New Roman"/>
          <w:sz w:val="26"/>
          <w:szCs w:val="26"/>
          <w:shd w:val="clear" w:color="auto" w:fill="FFFFFF"/>
        </w:rPr>
        <w:t xml:space="preserve"> un </w:t>
      </w:r>
      <w:r w:rsidR="00CD44F5" w:rsidRPr="00C524D6">
        <w:rPr>
          <w:rFonts w:ascii="Times New Roman" w:hAnsi="Times New Roman" w:cs="Times New Roman"/>
          <w:sz w:val="26"/>
          <w:szCs w:val="26"/>
          <w:shd w:val="clear" w:color="auto" w:fill="FFFFFF"/>
        </w:rPr>
        <w:t>otro</w:t>
      </w:r>
      <w:r w:rsidRPr="00C524D6">
        <w:rPr>
          <w:rFonts w:ascii="Times New Roman" w:hAnsi="Times New Roman" w:cs="Times New Roman"/>
          <w:sz w:val="26"/>
          <w:szCs w:val="26"/>
          <w:shd w:val="clear" w:color="auto" w:fill="FFFFFF"/>
        </w:rPr>
        <w:t xml:space="preserve"> aprūpes līmeni), ĢVPP atrašanās</w:t>
      </w:r>
      <w:r w:rsidR="00864EAE" w:rsidRPr="00C524D6">
        <w:rPr>
          <w:rFonts w:ascii="Times New Roman" w:hAnsi="Times New Roman" w:cs="Times New Roman"/>
          <w:sz w:val="26"/>
          <w:szCs w:val="26"/>
          <w:shd w:val="clear" w:color="auto" w:fill="FFFFFF"/>
        </w:rPr>
        <w:t xml:space="preserve"> </w:t>
      </w:r>
      <w:r w:rsidRPr="00C524D6">
        <w:rPr>
          <w:rFonts w:ascii="Times New Roman" w:hAnsi="Times New Roman" w:cs="Times New Roman"/>
          <w:sz w:val="26"/>
          <w:szCs w:val="26"/>
          <w:shd w:val="clear" w:color="auto" w:fill="FFFFFF"/>
        </w:rPr>
        <w:t>nosacījum</w:t>
      </w:r>
      <w:r w:rsidR="00B75E63" w:rsidRPr="00C524D6">
        <w:rPr>
          <w:rFonts w:ascii="Times New Roman" w:hAnsi="Times New Roman" w:cs="Times New Roman"/>
          <w:sz w:val="26"/>
          <w:szCs w:val="26"/>
          <w:shd w:val="clear" w:color="auto" w:fill="FFFFFF"/>
        </w:rPr>
        <w:t>i</w:t>
      </w:r>
      <w:r w:rsidR="00B269D5" w:rsidRPr="00C524D6">
        <w:rPr>
          <w:rFonts w:ascii="Times New Roman" w:hAnsi="Times New Roman" w:cs="Times New Roman"/>
          <w:sz w:val="26"/>
          <w:szCs w:val="26"/>
          <w:shd w:val="clear" w:color="auto" w:fill="FFFFFF"/>
        </w:rPr>
        <w:t xml:space="preserve"> (atļaujot veidot ĢVPP blakus esošajām ilgstošas aprūpes institūcijām). </w:t>
      </w:r>
    </w:p>
    <w:p w14:paraId="6AB77B4F" w14:textId="7F8BC545" w:rsidR="002817FD" w:rsidRPr="00C524D6" w:rsidRDefault="00B75E63" w:rsidP="002817FD">
      <w:pPr>
        <w:pStyle w:val="ListParagraph"/>
        <w:spacing w:after="0" w:line="240" w:lineRule="auto"/>
        <w:ind w:left="1276"/>
        <w:jc w:val="both"/>
        <w:rPr>
          <w:rFonts w:ascii="Times New Roman" w:hAnsi="Times New Roman" w:cs="Times New Roman"/>
          <w:sz w:val="26"/>
          <w:szCs w:val="26"/>
        </w:rPr>
      </w:pPr>
      <w:r w:rsidRPr="00C524D6">
        <w:rPr>
          <w:rFonts w:ascii="Times New Roman" w:hAnsi="Times New Roman" w:cs="Times New Roman"/>
          <w:sz w:val="26"/>
          <w:szCs w:val="26"/>
          <w:shd w:val="clear" w:color="auto" w:fill="FFFFFF"/>
        </w:rPr>
        <w:lastRenderedPageBreak/>
        <w:t>Jāatzīmē, ka i</w:t>
      </w:r>
      <w:r w:rsidR="002817FD" w:rsidRPr="00C524D6">
        <w:rPr>
          <w:rFonts w:ascii="Times New Roman" w:hAnsi="Times New Roman" w:cs="Times New Roman"/>
          <w:sz w:val="26"/>
          <w:szCs w:val="26"/>
          <w:shd w:val="clear" w:color="auto" w:fill="FFFFFF"/>
        </w:rPr>
        <w:t xml:space="preserve">espējamo pretendentu loka apzināšanai Labklājības ministrija </w:t>
      </w:r>
      <w:r w:rsidR="002817FD" w:rsidRPr="00C524D6">
        <w:rPr>
          <w:rFonts w:ascii="Times New Roman" w:hAnsi="Times New Roman" w:cs="Times New Roman"/>
          <w:sz w:val="26"/>
          <w:szCs w:val="26"/>
        </w:rPr>
        <w:t xml:space="preserve">2024. </w:t>
      </w:r>
      <w:r w:rsidR="00CD44F5" w:rsidRPr="00C524D6">
        <w:rPr>
          <w:rFonts w:ascii="Times New Roman" w:hAnsi="Times New Roman" w:cs="Times New Roman"/>
          <w:sz w:val="26"/>
          <w:szCs w:val="26"/>
        </w:rPr>
        <w:t xml:space="preserve">gada 12. janvārī </w:t>
      </w:r>
      <w:r w:rsidR="002817FD" w:rsidRPr="00C524D6">
        <w:rPr>
          <w:rFonts w:ascii="Times New Roman" w:hAnsi="Times New Roman" w:cs="Times New Roman"/>
          <w:sz w:val="26"/>
          <w:szCs w:val="26"/>
        </w:rPr>
        <w:t>organizēja tikšanos ar nevalstisko sektoru un privātajiem uzņēmējiem, 2024.</w:t>
      </w:r>
      <w:r w:rsidR="00CD44F5" w:rsidRPr="00C524D6">
        <w:rPr>
          <w:rFonts w:ascii="Times New Roman" w:hAnsi="Times New Roman" w:cs="Times New Roman"/>
          <w:sz w:val="26"/>
          <w:szCs w:val="26"/>
        </w:rPr>
        <w:t xml:space="preserve"> gada</w:t>
      </w:r>
      <w:r w:rsidR="002817FD" w:rsidRPr="00C524D6">
        <w:rPr>
          <w:rFonts w:ascii="Times New Roman" w:hAnsi="Times New Roman" w:cs="Times New Roman"/>
          <w:sz w:val="26"/>
          <w:szCs w:val="26"/>
        </w:rPr>
        <w:t xml:space="preserve"> </w:t>
      </w:r>
      <w:r w:rsidR="00CD44F5" w:rsidRPr="00C524D6">
        <w:rPr>
          <w:rFonts w:ascii="Times New Roman" w:hAnsi="Times New Roman" w:cs="Times New Roman"/>
          <w:sz w:val="26"/>
          <w:szCs w:val="26"/>
        </w:rPr>
        <w:t xml:space="preserve">15. janvārī </w:t>
      </w:r>
      <w:r w:rsidR="002817FD" w:rsidRPr="00C524D6">
        <w:rPr>
          <w:rFonts w:ascii="Times New Roman" w:hAnsi="Times New Roman" w:cs="Times New Roman"/>
          <w:sz w:val="26"/>
          <w:szCs w:val="26"/>
        </w:rPr>
        <w:t>– ar Latvijas Samariešu apvienību. Šobrīd interesi ir izrādījuši 11 pretendenti. Šī varianta gadījumā Labklājības ministrija īstenotu plašākus informatīvos pasākumus</w:t>
      </w:r>
      <w:r w:rsidR="00A23C2E" w:rsidRPr="00C524D6">
        <w:rPr>
          <w:rFonts w:ascii="Times New Roman" w:hAnsi="Times New Roman" w:cs="Times New Roman"/>
          <w:sz w:val="26"/>
          <w:szCs w:val="26"/>
        </w:rPr>
        <w:t xml:space="preserve"> mērķrādītāju vērtības sasniegšanai</w:t>
      </w:r>
      <w:r w:rsidR="006B36B1">
        <w:rPr>
          <w:rFonts w:ascii="Times New Roman" w:hAnsi="Times New Roman" w:cs="Times New Roman"/>
          <w:sz w:val="26"/>
          <w:szCs w:val="26"/>
        </w:rPr>
        <w:t>,</w:t>
      </w:r>
      <w:r w:rsidR="002817FD" w:rsidRPr="00C524D6">
        <w:rPr>
          <w:rFonts w:ascii="Times New Roman" w:hAnsi="Times New Roman" w:cs="Times New Roman"/>
          <w:sz w:val="26"/>
          <w:szCs w:val="26"/>
        </w:rPr>
        <w:t xml:space="preserve"> lai </w:t>
      </w:r>
      <w:r w:rsidR="00B269D5" w:rsidRPr="00C524D6">
        <w:rPr>
          <w:rFonts w:ascii="Times New Roman" w:hAnsi="Times New Roman" w:cs="Times New Roman"/>
          <w:sz w:val="26"/>
          <w:szCs w:val="26"/>
        </w:rPr>
        <w:t>skaidrotu 3.1.2.3.i</w:t>
      </w:r>
      <w:r w:rsidR="00CD44F5" w:rsidRPr="00C524D6">
        <w:rPr>
          <w:rFonts w:ascii="Times New Roman" w:hAnsi="Times New Roman" w:cs="Times New Roman"/>
          <w:sz w:val="26"/>
          <w:szCs w:val="26"/>
        </w:rPr>
        <w:t>.</w:t>
      </w:r>
      <w:r w:rsidR="00B269D5" w:rsidRPr="00C524D6">
        <w:rPr>
          <w:rFonts w:ascii="Times New Roman" w:hAnsi="Times New Roman" w:cs="Times New Roman"/>
          <w:sz w:val="26"/>
          <w:szCs w:val="26"/>
        </w:rPr>
        <w:t xml:space="preserve"> investīcijas otrās kārtas atbalsta saņemšanas iespējas un veicinātu lielāku iespējamo pretendentu interesi par ĢVPP izveidi pašvaldībās</w:t>
      </w:r>
      <w:r w:rsidR="00A23C2E" w:rsidRPr="00C524D6">
        <w:rPr>
          <w:rFonts w:ascii="Times New Roman" w:hAnsi="Times New Roman" w:cs="Times New Roman"/>
          <w:sz w:val="26"/>
          <w:szCs w:val="26"/>
        </w:rPr>
        <w:t>.</w:t>
      </w:r>
      <w:r w:rsidR="00B269D5" w:rsidRPr="00C524D6">
        <w:rPr>
          <w:rFonts w:ascii="Times New Roman" w:hAnsi="Times New Roman" w:cs="Times New Roman"/>
          <w:sz w:val="26"/>
          <w:szCs w:val="26"/>
        </w:rPr>
        <w:t xml:space="preserve">   </w:t>
      </w:r>
    </w:p>
    <w:p w14:paraId="62F74B3A" w14:textId="77777777" w:rsidR="00771032" w:rsidRPr="00C524D6" w:rsidRDefault="004471FC" w:rsidP="00404222">
      <w:pPr>
        <w:pStyle w:val="ListParagraph"/>
        <w:spacing w:after="0" w:line="240" w:lineRule="auto"/>
        <w:ind w:left="1276"/>
        <w:jc w:val="both"/>
        <w:rPr>
          <w:rFonts w:ascii="Times New Roman" w:hAnsi="Times New Roman" w:cs="Times New Roman"/>
          <w:sz w:val="26"/>
          <w:szCs w:val="26"/>
          <w:shd w:val="clear" w:color="auto" w:fill="FFFFFF"/>
        </w:rPr>
      </w:pPr>
      <w:r w:rsidRPr="00C524D6">
        <w:rPr>
          <w:rFonts w:ascii="Times New Roman" w:hAnsi="Times New Roman" w:cs="Times New Roman"/>
          <w:sz w:val="26"/>
          <w:szCs w:val="26"/>
          <w:shd w:val="clear" w:color="auto" w:fill="FFFFFF"/>
        </w:rPr>
        <w:t xml:space="preserve">A </w:t>
      </w:r>
      <w:r w:rsidR="00A23C2E" w:rsidRPr="00C524D6">
        <w:rPr>
          <w:rFonts w:ascii="Times New Roman" w:hAnsi="Times New Roman" w:cs="Times New Roman"/>
          <w:sz w:val="26"/>
          <w:szCs w:val="26"/>
          <w:shd w:val="clear" w:color="auto" w:fill="FFFFFF"/>
        </w:rPr>
        <w:t xml:space="preserve">varianta </w:t>
      </w:r>
      <w:r w:rsidR="00B269D5" w:rsidRPr="00C524D6">
        <w:rPr>
          <w:rFonts w:ascii="Times New Roman" w:hAnsi="Times New Roman" w:cs="Times New Roman"/>
          <w:sz w:val="26"/>
          <w:szCs w:val="26"/>
          <w:shd w:val="clear" w:color="auto" w:fill="FFFFFF"/>
        </w:rPr>
        <w:t xml:space="preserve">gadījumā </w:t>
      </w:r>
      <w:r w:rsidR="00D72935" w:rsidRPr="00C524D6">
        <w:rPr>
          <w:rFonts w:ascii="Times New Roman" w:hAnsi="Times New Roman" w:cs="Times New Roman"/>
          <w:sz w:val="26"/>
          <w:szCs w:val="26"/>
          <w:shd w:val="clear" w:color="auto" w:fill="FFFFFF"/>
        </w:rPr>
        <w:t>būtiski ir vienoties ar</w:t>
      </w:r>
      <w:r w:rsidR="00B269D5" w:rsidRPr="00C524D6">
        <w:rPr>
          <w:rFonts w:ascii="Times New Roman" w:hAnsi="Times New Roman" w:cs="Times New Roman"/>
          <w:sz w:val="26"/>
          <w:szCs w:val="26"/>
          <w:shd w:val="clear" w:color="auto" w:fill="FFFFFF"/>
        </w:rPr>
        <w:t xml:space="preserve"> </w:t>
      </w:r>
      <w:r w:rsidR="003D1092" w:rsidRPr="00C524D6">
        <w:rPr>
          <w:rFonts w:ascii="Times New Roman" w:hAnsi="Times New Roman" w:cs="Times New Roman"/>
          <w:sz w:val="26"/>
          <w:szCs w:val="26"/>
          <w:shd w:val="clear" w:color="auto" w:fill="FFFFFF"/>
        </w:rPr>
        <w:t>EK</w:t>
      </w:r>
      <w:r w:rsidR="00B269D5" w:rsidRPr="00C524D6">
        <w:rPr>
          <w:rFonts w:ascii="Times New Roman" w:hAnsi="Times New Roman" w:cs="Times New Roman"/>
          <w:sz w:val="26"/>
          <w:szCs w:val="26"/>
          <w:shd w:val="clear" w:color="auto" w:fill="FFFFFF"/>
        </w:rPr>
        <w:t xml:space="preserve"> par</w:t>
      </w:r>
      <w:r w:rsidR="00771032" w:rsidRPr="00C524D6">
        <w:rPr>
          <w:rFonts w:ascii="Times New Roman" w:hAnsi="Times New Roman" w:cs="Times New Roman"/>
          <w:sz w:val="26"/>
          <w:szCs w:val="26"/>
          <w:shd w:val="clear" w:color="auto" w:fill="FFFFFF"/>
        </w:rPr>
        <w:t>:</w:t>
      </w:r>
    </w:p>
    <w:p w14:paraId="5C6AFAD7" w14:textId="739B3608" w:rsidR="00771032" w:rsidRPr="00C524D6" w:rsidRDefault="00B269D5" w:rsidP="00742CC3">
      <w:pPr>
        <w:pStyle w:val="ListParagraph"/>
        <w:numPr>
          <w:ilvl w:val="0"/>
          <w:numId w:val="9"/>
        </w:numPr>
        <w:spacing w:after="0" w:line="240" w:lineRule="auto"/>
        <w:jc w:val="both"/>
        <w:rPr>
          <w:rFonts w:ascii="Times New Roman" w:hAnsi="Times New Roman" w:cs="Times New Roman"/>
          <w:sz w:val="26"/>
          <w:szCs w:val="26"/>
          <w:shd w:val="clear" w:color="auto" w:fill="FFFFFF"/>
        </w:rPr>
      </w:pPr>
      <w:r w:rsidRPr="00C524D6">
        <w:rPr>
          <w:rFonts w:ascii="Times New Roman" w:hAnsi="Times New Roman" w:cs="Times New Roman"/>
          <w:sz w:val="26"/>
          <w:szCs w:val="26"/>
          <w:shd w:val="clear" w:color="auto" w:fill="FFFFFF"/>
        </w:rPr>
        <w:t xml:space="preserve">mērķrādītājā ietvertā termina “līgums par projekta īstenošanu” plašāku interpretāciju, t.i., ka tas ir attiecināms uz jebkuru finansējuma saņēmēju, ar kuru </w:t>
      </w:r>
      <w:r w:rsidR="00A23C2E" w:rsidRPr="00C524D6">
        <w:rPr>
          <w:rFonts w:ascii="Times New Roman" w:hAnsi="Times New Roman" w:cs="Times New Roman"/>
          <w:sz w:val="26"/>
          <w:szCs w:val="26"/>
          <w:shd w:val="clear" w:color="auto" w:fill="FFFFFF"/>
        </w:rPr>
        <w:t>tiek</w:t>
      </w:r>
      <w:r w:rsidRPr="00C524D6">
        <w:rPr>
          <w:rFonts w:ascii="Times New Roman" w:hAnsi="Times New Roman" w:cs="Times New Roman"/>
          <w:sz w:val="26"/>
          <w:szCs w:val="26"/>
          <w:shd w:val="clear" w:color="auto" w:fill="FFFFFF"/>
        </w:rPr>
        <w:t xml:space="preserve"> noslēgts līgums </w:t>
      </w:r>
      <w:r w:rsidR="00CD44F5" w:rsidRPr="00C524D6">
        <w:rPr>
          <w:rFonts w:ascii="Times New Roman" w:hAnsi="Times New Roman" w:cs="Times New Roman"/>
          <w:sz w:val="26"/>
          <w:szCs w:val="26"/>
          <w:shd w:val="clear" w:color="auto" w:fill="FFFFFF"/>
        </w:rPr>
        <w:t xml:space="preserve">ar CFLA </w:t>
      </w:r>
      <w:r w:rsidRPr="00C524D6">
        <w:rPr>
          <w:rFonts w:ascii="Times New Roman" w:hAnsi="Times New Roman" w:cs="Times New Roman"/>
          <w:sz w:val="26"/>
          <w:szCs w:val="26"/>
          <w:shd w:val="clear" w:color="auto" w:fill="FFFFFF"/>
        </w:rPr>
        <w:t>par projekta īstenošanu (ne tikai ar pašvaldību)</w:t>
      </w:r>
      <w:r w:rsidR="00771032" w:rsidRPr="00C524D6">
        <w:rPr>
          <w:rFonts w:ascii="Times New Roman" w:hAnsi="Times New Roman" w:cs="Times New Roman"/>
          <w:sz w:val="26"/>
          <w:szCs w:val="26"/>
          <w:shd w:val="clear" w:color="auto" w:fill="FFFFFF"/>
        </w:rPr>
        <w:t>;</w:t>
      </w:r>
    </w:p>
    <w:p w14:paraId="00CE8B3C" w14:textId="77777777" w:rsidR="00771032" w:rsidRPr="00C524D6" w:rsidRDefault="00771032" w:rsidP="00771032">
      <w:pPr>
        <w:pStyle w:val="ListParagraph"/>
        <w:numPr>
          <w:ilvl w:val="0"/>
          <w:numId w:val="9"/>
        </w:numPr>
        <w:spacing w:after="0" w:line="240" w:lineRule="auto"/>
        <w:jc w:val="both"/>
        <w:rPr>
          <w:rFonts w:ascii="Times New Roman" w:hAnsi="Times New Roman" w:cs="Times New Roman"/>
          <w:sz w:val="26"/>
          <w:szCs w:val="26"/>
          <w:shd w:val="clear" w:color="auto" w:fill="FFFFFF"/>
        </w:rPr>
      </w:pPr>
      <w:r w:rsidRPr="00C524D6">
        <w:rPr>
          <w:rFonts w:ascii="Times New Roman" w:hAnsi="Times New Roman" w:cs="Times New Roman"/>
          <w:sz w:val="26"/>
          <w:szCs w:val="26"/>
          <w:shd w:val="clear" w:color="auto" w:fill="FFFFFF"/>
        </w:rPr>
        <w:t>elastīgāku pieeju jauno infrastruktūras objektu izbūvē attiecībā pret esošo aprūpes institūciju atrašanos konkrētā teritorijā, jo tas būtiski samazinātu ĢVPP pakalpojuma uzturēšanas izmaksu slogu pašvaldībās</w:t>
      </w:r>
      <w:r w:rsidR="00B269D5" w:rsidRPr="00C524D6">
        <w:rPr>
          <w:rFonts w:ascii="Times New Roman" w:hAnsi="Times New Roman" w:cs="Times New Roman"/>
          <w:sz w:val="26"/>
          <w:szCs w:val="26"/>
          <w:shd w:val="clear" w:color="auto" w:fill="FFFFFF"/>
        </w:rPr>
        <w:t>.</w:t>
      </w:r>
    </w:p>
    <w:p w14:paraId="32FC99D6" w14:textId="73DD54C0" w:rsidR="00CF35E4" w:rsidRPr="00C524D6" w:rsidRDefault="00710BC2" w:rsidP="00742CC3">
      <w:pPr>
        <w:spacing w:after="0" w:line="240" w:lineRule="auto"/>
        <w:ind w:left="1276"/>
        <w:jc w:val="both"/>
        <w:rPr>
          <w:rFonts w:ascii="Times New Roman" w:hAnsi="Times New Roman" w:cs="Times New Roman"/>
          <w:sz w:val="26"/>
          <w:szCs w:val="26"/>
          <w:shd w:val="clear" w:color="auto" w:fill="FFFFFF"/>
        </w:rPr>
      </w:pPr>
      <w:r>
        <w:rPr>
          <w:rFonts w:ascii="Times New Roman" w:hAnsi="Times New Roman" w:cs="Times New Roman"/>
          <w:sz w:val="26"/>
          <w:szCs w:val="26"/>
          <w:shd w:val="clear" w:color="auto" w:fill="FFFFFF"/>
        </w:rPr>
        <w:t xml:space="preserve">Neformālās sarunās ar EK, kas notika </w:t>
      </w:r>
      <w:r w:rsidR="00403EEF">
        <w:rPr>
          <w:rFonts w:ascii="Times New Roman" w:hAnsi="Times New Roman" w:cs="Times New Roman"/>
          <w:sz w:val="26"/>
          <w:szCs w:val="26"/>
          <w:shd w:val="clear" w:color="auto" w:fill="FFFFFF"/>
        </w:rPr>
        <w:t>2024. gada 23. februārī</w:t>
      </w:r>
      <w:r>
        <w:rPr>
          <w:rFonts w:ascii="Times New Roman" w:hAnsi="Times New Roman" w:cs="Times New Roman"/>
          <w:sz w:val="26"/>
          <w:szCs w:val="26"/>
          <w:shd w:val="clear" w:color="auto" w:fill="FFFFFF"/>
        </w:rPr>
        <w:t xml:space="preserve">, tika panākta vienošanās, ka  </w:t>
      </w:r>
      <w:r w:rsidR="00CF35E4" w:rsidRPr="00C524D6">
        <w:rPr>
          <w:rFonts w:ascii="Times New Roman" w:hAnsi="Times New Roman" w:cs="Times New Roman"/>
          <w:sz w:val="26"/>
          <w:szCs w:val="26"/>
          <w:shd w:val="clear" w:color="auto" w:fill="FFFFFF"/>
        </w:rPr>
        <w:t xml:space="preserve">Labklājības ministrija </w:t>
      </w:r>
      <w:r>
        <w:rPr>
          <w:rFonts w:ascii="Times New Roman" w:hAnsi="Times New Roman" w:cs="Times New Roman"/>
          <w:sz w:val="26"/>
          <w:szCs w:val="26"/>
          <w:shd w:val="clear" w:color="auto" w:fill="FFFFFF"/>
        </w:rPr>
        <w:t>gatavo</w:t>
      </w:r>
      <w:r w:rsidR="00CF35E4" w:rsidRPr="00C524D6">
        <w:rPr>
          <w:rFonts w:ascii="Times New Roman" w:hAnsi="Times New Roman" w:cs="Times New Roman"/>
          <w:sz w:val="26"/>
          <w:szCs w:val="26"/>
          <w:shd w:val="clear" w:color="auto" w:fill="FFFFFF"/>
        </w:rPr>
        <w:t xml:space="preserve"> grozījumus MK noteikumos Nr.</w:t>
      </w:r>
      <w:r w:rsidR="0009693E" w:rsidRPr="00C524D6">
        <w:rPr>
          <w:rFonts w:ascii="Times New Roman" w:hAnsi="Times New Roman" w:cs="Times New Roman"/>
          <w:sz w:val="26"/>
          <w:szCs w:val="26"/>
          <w:shd w:val="clear" w:color="auto" w:fill="FFFFFF"/>
        </w:rPr>
        <w:t xml:space="preserve"> </w:t>
      </w:r>
      <w:r w:rsidR="00CF35E4" w:rsidRPr="00C524D6">
        <w:rPr>
          <w:rFonts w:ascii="Times New Roman" w:hAnsi="Times New Roman" w:cs="Times New Roman"/>
          <w:sz w:val="26"/>
          <w:szCs w:val="26"/>
          <w:shd w:val="clear" w:color="auto" w:fill="FFFFFF"/>
        </w:rPr>
        <w:t>475</w:t>
      </w:r>
      <w:r w:rsidR="00ED5F9C">
        <w:rPr>
          <w:rFonts w:ascii="Times New Roman" w:hAnsi="Times New Roman" w:cs="Times New Roman"/>
          <w:sz w:val="26"/>
          <w:szCs w:val="26"/>
          <w:shd w:val="clear" w:color="auto" w:fill="FFFFFF"/>
        </w:rPr>
        <w:t xml:space="preserve"> un</w:t>
      </w:r>
      <w:r w:rsidR="00CF35E4" w:rsidRPr="00C524D6">
        <w:rPr>
          <w:rFonts w:ascii="Times New Roman" w:hAnsi="Times New Roman" w:cs="Times New Roman"/>
          <w:sz w:val="26"/>
          <w:szCs w:val="26"/>
          <w:shd w:val="clear" w:color="auto" w:fill="FFFFFF"/>
        </w:rPr>
        <w:t xml:space="preserve"> </w:t>
      </w:r>
      <w:r>
        <w:rPr>
          <w:rFonts w:ascii="Times New Roman" w:hAnsi="Times New Roman" w:cs="Times New Roman"/>
          <w:sz w:val="26"/>
          <w:szCs w:val="26"/>
          <w:shd w:val="clear" w:color="auto" w:fill="FFFFFF"/>
        </w:rPr>
        <w:t>saskaņo tos arī ar EK. Pēc šo MK noteikumu Nr.</w:t>
      </w:r>
      <w:r w:rsidR="00D90F34">
        <w:rPr>
          <w:rFonts w:ascii="Times New Roman" w:hAnsi="Times New Roman" w:cs="Times New Roman"/>
          <w:sz w:val="26"/>
          <w:szCs w:val="26"/>
          <w:shd w:val="clear" w:color="auto" w:fill="FFFFFF"/>
        </w:rPr>
        <w:t xml:space="preserve"> </w:t>
      </w:r>
      <w:r>
        <w:rPr>
          <w:rFonts w:ascii="Times New Roman" w:hAnsi="Times New Roman" w:cs="Times New Roman"/>
          <w:sz w:val="26"/>
          <w:szCs w:val="26"/>
          <w:shd w:val="clear" w:color="auto" w:fill="FFFFFF"/>
        </w:rPr>
        <w:t xml:space="preserve">475 grozījumu </w:t>
      </w:r>
      <w:r w:rsidR="00CF35E4" w:rsidRPr="00C524D6">
        <w:rPr>
          <w:rFonts w:ascii="Times New Roman" w:hAnsi="Times New Roman" w:cs="Times New Roman"/>
          <w:sz w:val="26"/>
          <w:szCs w:val="26"/>
          <w:shd w:val="clear" w:color="auto" w:fill="FFFFFF"/>
        </w:rPr>
        <w:t xml:space="preserve">apstiprināšanas MK CFLA varēs sludināt atkārtotu projektu iesniegumu atlasi. A variantā </w:t>
      </w:r>
      <w:r w:rsidR="00404222" w:rsidRPr="00C524D6">
        <w:rPr>
          <w:rFonts w:ascii="Times New Roman" w:hAnsi="Times New Roman" w:cs="Times New Roman"/>
          <w:sz w:val="26"/>
          <w:szCs w:val="26"/>
          <w:shd w:val="clear" w:color="auto" w:fill="FFFFFF"/>
        </w:rPr>
        <w:t xml:space="preserve">mērķrādītāju sasniegšana </w:t>
      </w:r>
      <w:r w:rsidR="00D90F34">
        <w:rPr>
          <w:rFonts w:ascii="Times New Roman" w:hAnsi="Times New Roman" w:cs="Times New Roman"/>
          <w:sz w:val="26"/>
          <w:szCs w:val="26"/>
          <w:shd w:val="clear" w:color="auto" w:fill="FFFFFF"/>
        </w:rPr>
        <w:t>ir</w:t>
      </w:r>
      <w:r w:rsidR="00D90F34" w:rsidRPr="00C524D6">
        <w:rPr>
          <w:rFonts w:ascii="Times New Roman" w:hAnsi="Times New Roman" w:cs="Times New Roman"/>
          <w:sz w:val="26"/>
          <w:szCs w:val="26"/>
          <w:shd w:val="clear" w:color="auto" w:fill="FFFFFF"/>
        </w:rPr>
        <w:t xml:space="preserve"> </w:t>
      </w:r>
      <w:r w:rsidR="00404222" w:rsidRPr="00C524D6">
        <w:rPr>
          <w:rFonts w:ascii="Times New Roman" w:hAnsi="Times New Roman" w:cs="Times New Roman"/>
          <w:sz w:val="26"/>
          <w:szCs w:val="26"/>
          <w:shd w:val="clear" w:color="auto" w:fill="FFFFFF"/>
        </w:rPr>
        <w:t>iespējama līdz 2024. gada 31.</w:t>
      </w:r>
      <w:r w:rsidR="0009693E" w:rsidRPr="00C524D6">
        <w:rPr>
          <w:rFonts w:ascii="Times New Roman" w:hAnsi="Times New Roman" w:cs="Times New Roman"/>
          <w:sz w:val="26"/>
          <w:szCs w:val="26"/>
          <w:shd w:val="clear" w:color="auto" w:fill="FFFFFF"/>
        </w:rPr>
        <w:t xml:space="preserve"> </w:t>
      </w:r>
      <w:r w:rsidR="00404222" w:rsidRPr="00C524D6">
        <w:rPr>
          <w:rFonts w:ascii="Times New Roman" w:hAnsi="Times New Roman" w:cs="Times New Roman"/>
          <w:sz w:val="26"/>
          <w:szCs w:val="26"/>
          <w:shd w:val="clear" w:color="auto" w:fill="FFFFFF"/>
        </w:rPr>
        <w:t>decembrim.</w:t>
      </w:r>
      <w:r w:rsidR="004471FC" w:rsidRPr="00C524D6">
        <w:rPr>
          <w:rFonts w:ascii="Times New Roman" w:hAnsi="Times New Roman" w:cs="Times New Roman"/>
          <w:sz w:val="26"/>
          <w:szCs w:val="26"/>
          <w:shd w:val="clear" w:color="auto" w:fill="FFFFFF"/>
        </w:rPr>
        <w:t xml:space="preserve"> </w:t>
      </w:r>
    </w:p>
    <w:p w14:paraId="5FB52296" w14:textId="79C2BA98" w:rsidR="00CD422C" w:rsidRPr="00C524D6" w:rsidRDefault="00094882" w:rsidP="00CD422C">
      <w:pPr>
        <w:pStyle w:val="ListParagraph"/>
        <w:numPr>
          <w:ilvl w:val="2"/>
          <w:numId w:val="1"/>
        </w:numPr>
        <w:spacing w:after="0" w:line="240" w:lineRule="auto"/>
        <w:ind w:left="1276"/>
        <w:jc w:val="both"/>
        <w:rPr>
          <w:rFonts w:ascii="Times New Roman" w:eastAsiaTheme="minorEastAsia" w:hAnsi="Times New Roman" w:cs="Times New Roman"/>
          <w:sz w:val="26"/>
          <w:szCs w:val="26"/>
          <w:lang w:eastAsia="lv-LV"/>
        </w:rPr>
      </w:pPr>
      <w:bookmarkStart w:id="8" w:name="_Hlk158306359"/>
      <w:r w:rsidRPr="00C524D6">
        <w:rPr>
          <w:rFonts w:ascii="Times New Roman" w:eastAsiaTheme="minorEastAsia" w:hAnsi="Times New Roman" w:cs="Times New Roman"/>
          <w:b/>
          <w:bCs/>
          <w:sz w:val="26"/>
          <w:szCs w:val="26"/>
          <w:u w:val="single"/>
          <w:lang w:eastAsia="lv-LV"/>
        </w:rPr>
        <w:t>B</w:t>
      </w:r>
      <w:r w:rsidR="00CD422C" w:rsidRPr="00C524D6">
        <w:rPr>
          <w:rFonts w:ascii="Times New Roman" w:eastAsiaTheme="minorEastAsia" w:hAnsi="Times New Roman" w:cs="Times New Roman"/>
          <w:b/>
          <w:bCs/>
          <w:sz w:val="26"/>
          <w:szCs w:val="26"/>
          <w:u w:val="single"/>
          <w:lang w:eastAsia="lv-LV"/>
        </w:rPr>
        <w:t xml:space="preserve"> variants</w:t>
      </w:r>
      <w:r w:rsidR="00CD422C" w:rsidRPr="00C524D6">
        <w:rPr>
          <w:rFonts w:ascii="Times New Roman" w:eastAsiaTheme="minorEastAsia" w:hAnsi="Times New Roman" w:cs="Times New Roman"/>
          <w:sz w:val="26"/>
          <w:szCs w:val="26"/>
          <w:lang w:eastAsia="lv-LV"/>
        </w:rPr>
        <w:t xml:space="preserve"> – </w:t>
      </w:r>
      <w:r w:rsidR="00CD422C" w:rsidRPr="00C524D6">
        <w:rPr>
          <w:rFonts w:ascii="Times New Roman" w:eastAsiaTheme="minorEastAsia" w:hAnsi="Times New Roman" w:cs="Times New Roman"/>
          <w:b/>
          <w:sz w:val="26"/>
          <w:szCs w:val="26"/>
          <w:lang w:eastAsia="lv-LV"/>
        </w:rPr>
        <w:t>AF</w:t>
      </w:r>
      <w:r w:rsidR="00334A57" w:rsidRPr="00C524D6">
        <w:rPr>
          <w:rFonts w:ascii="Times New Roman" w:eastAsiaTheme="minorEastAsia" w:hAnsi="Times New Roman" w:cs="Times New Roman"/>
          <w:b/>
          <w:sz w:val="26"/>
          <w:szCs w:val="26"/>
          <w:lang w:eastAsia="lv-LV"/>
        </w:rPr>
        <w:t xml:space="preserve"> plāna </w:t>
      </w:r>
      <w:r w:rsidR="00CD422C" w:rsidRPr="00C524D6">
        <w:rPr>
          <w:rFonts w:ascii="Times New Roman" w:eastAsiaTheme="minorEastAsia" w:hAnsi="Times New Roman" w:cs="Times New Roman"/>
          <w:b/>
          <w:sz w:val="26"/>
          <w:szCs w:val="26"/>
          <w:lang w:eastAsia="lv-LV"/>
        </w:rPr>
        <w:t xml:space="preserve">un Darbības kārtības </w:t>
      </w:r>
      <w:r w:rsidR="00334A57" w:rsidRPr="00C524D6">
        <w:rPr>
          <w:rFonts w:ascii="Times New Roman" w:eastAsiaTheme="minorEastAsia" w:hAnsi="Times New Roman" w:cs="Times New Roman"/>
          <w:b/>
          <w:sz w:val="26"/>
          <w:szCs w:val="26"/>
          <w:lang w:eastAsia="lv-LV"/>
        </w:rPr>
        <w:t xml:space="preserve">grozījumu ierosināšana, palielinot </w:t>
      </w:r>
      <w:r w:rsidR="0040385E" w:rsidRPr="00C524D6">
        <w:rPr>
          <w:rFonts w:ascii="Times New Roman" w:eastAsiaTheme="minorEastAsia" w:hAnsi="Times New Roman" w:cs="Times New Roman"/>
          <w:b/>
          <w:sz w:val="26"/>
          <w:szCs w:val="26"/>
          <w:lang w:eastAsia="lv-LV"/>
        </w:rPr>
        <w:t xml:space="preserve">vienas </w:t>
      </w:r>
      <w:r w:rsidR="00334A57" w:rsidRPr="00C524D6">
        <w:rPr>
          <w:rFonts w:ascii="Times New Roman" w:eastAsiaTheme="minorEastAsia" w:hAnsi="Times New Roman" w:cs="Times New Roman"/>
          <w:b/>
          <w:sz w:val="26"/>
          <w:szCs w:val="26"/>
          <w:lang w:eastAsia="lv-LV"/>
        </w:rPr>
        <w:t xml:space="preserve">senioru ĢVPP ēkas infrastruktūrai pieejamo </w:t>
      </w:r>
      <w:r w:rsidR="00CD422C" w:rsidRPr="00C524D6">
        <w:rPr>
          <w:rFonts w:ascii="Times New Roman" w:eastAsiaTheme="minorEastAsia" w:hAnsi="Times New Roman" w:cs="Times New Roman"/>
          <w:b/>
          <w:sz w:val="26"/>
          <w:szCs w:val="26"/>
          <w:lang w:eastAsia="lv-LV"/>
        </w:rPr>
        <w:t>AF</w:t>
      </w:r>
      <w:r w:rsidR="00334A57" w:rsidRPr="00C524D6">
        <w:rPr>
          <w:rFonts w:ascii="Times New Roman" w:eastAsiaTheme="minorEastAsia" w:hAnsi="Times New Roman" w:cs="Times New Roman"/>
          <w:b/>
          <w:sz w:val="26"/>
          <w:szCs w:val="26"/>
          <w:lang w:eastAsia="lv-LV"/>
        </w:rPr>
        <w:t xml:space="preserve"> finansējumu </w:t>
      </w:r>
      <w:r w:rsidR="00334A57" w:rsidRPr="00C524D6">
        <w:rPr>
          <w:rFonts w:ascii="Times New Roman" w:eastAsiaTheme="minorEastAsia" w:hAnsi="Times New Roman" w:cs="Times New Roman"/>
          <w:bCs/>
          <w:sz w:val="26"/>
          <w:szCs w:val="26"/>
          <w:lang w:eastAsia="lv-LV"/>
        </w:rPr>
        <w:t xml:space="preserve">atbilstoši tipveida būvprojekta </w:t>
      </w:r>
      <w:r w:rsidR="00047D23" w:rsidRPr="00C524D6">
        <w:rPr>
          <w:rFonts w:ascii="Times New Roman" w:eastAsiaTheme="minorEastAsia" w:hAnsi="Times New Roman" w:cs="Times New Roman"/>
          <w:bCs/>
          <w:sz w:val="26"/>
          <w:szCs w:val="26"/>
          <w:lang w:eastAsia="lv-LV"/>
        </w:rPr>
        <w:t xml:space="preserve">ekonomiskajai </w:t>
      </w:r>
      <w:r w:rsidR="00334A57" w:rsidRPr="00C524D6">
        <w:rPr>
          <w:rFonts w:ascii="Times New Roman" w:eastAsiaTheme="minorEastAsia" w:hAnsi="Times New Roman" w:cs="Times New Roman"/>
          <w:bCs/>
          <w:sz w:val="26"/>
          <w:szCs w:val="26"/>
          <w:lang w:eastAsia="lv-LV"/>
        </w:rPr>
        <w:t xml:space="preserve">koptāmei un paredzot </w:t>
      </w:r>
      <w:r w:rsidR="00CD422C" w:rsidRPr="00C524D6">
        <w:rPr>
          <w:rFonts w:ascii="Times New Roman" w:eastAsiaTheme="minorEastAsia" w:hAnsi="Times New Roman" w:cs="Times New Roman"/>
          <w:bCs/>
          <w:sz w:val="26"/>
          <w:szCs w:val="26"/>
          <w:lang w:eastAsia="lv-LV"/>
        </w:rPr>
        <w:t>AF</w:t>
      </w:r>
      <w:r w:rsidR="00334A57" w:rsidRPr="00C524D6">
        <w:rPr>
          <w:rFonts w:ascii="Times New Roman" w:eastAsiaTheme="minorEastAsia" w:hAnsi="Times New Roman" w:cs="Times New Roman"/>
          <w:bCs/>
          <w:sz w:val="26"/>
          <w:szCs w:val="26"/>
          <w:lang w:eastAsia="lv-LV"/>
        </w:rPr>
        <w:t xml:space="preserve"> finansējumu 10</w:t>
      </w:r>
      <w:r w:rsidR="00047D23" w:rsidRPr="00C524D6">
        <w:rPr>
          <w:rFonts w:ascii="Times New Roman" w:eastAsiaTheme="minorEastAsia" w:hAnsi="Times New Roman" w:cs="Times New Roman"/>
          <w:bCs/>
          <w:sz w:val="26"/>
          <w:szCs w:val="26"/>
          <w:lang w:eastAsia="lv-LV"/>
        </w:rPr>
        <w:t xml:space="preserve"> procentu</w:t>
      </w:r>
      <w:r w:rsidR="00334A57" w:rsidRPr="00C524D6">
        <w:rPr>
          <w:rFonts w:ascii="Times New Roman" w:eastAsiaTheme="minorEastAsia" w:hAnsi="Times New Roman" w:cs="Times New Roman"/>
          <w:bCs/>
          <w:sz w:val="26"/>
          <w:szCs w:val="26"/>
          <w:lang w:eastAsia="lv-LV"/>
        </w:rPr>
        <w:t xml:space="preserve"> apmērā arī piesaistes projekta izmaksām (vienas ēkas izmaksas būtu </w:t>
      </w:r>
      <w:r w:rsidR="00047D23" w:rsidRPr="00C524D6">
        <w:rPr>
          <w:rFonts w:ascii="Times New Roman" w:hAnsi="Times New Roman"/>
          <w:sz w:val="26"/>
          <w:szCs w:val="26"/>
        </w:rPr>
        <w:t xml:space="preserve">1 695 775 </w:t>
      </w:r>
      <w:r w:rsidR="00334A57" w:rsidRPr="00C524D6">
        <w:rPr>
          <w:rFonts w:ascii="Times New Roman" w:eastAsiaTheme="minorEastAsia" w:hAnsi="Times New Roman" w:cs="Times New Roman"/>
          <w:bCs/>
          <w:i/>
          <w:sz w:val="26"/>
          <w:szCs w:val="26"/>
          <w:lang w:eastAsia="lv-LV"/>
        </w:rPr>
        <w:t>euro</w:t>
      </w:r>
      <w:r w:rsidR="00334A57" w:rsidRPr="00C524D6">
        <w:rPr>
          <w:rFonts w:ascii="Times New Roman" w:eastAsiaTheme="minorEastAsia" w:hAnsi="Times New Roman" w:cs="Times New Roman"/>
          <w:bCs/>
          <w:sz w:val="26"/>
          <w:szCs w:val="26"/>
          <w:lang w:eastAsia="lv-LV"/>
        </w:rPr>
        <w:t>)</w:t>
      </w:r>
      <w:r w:rsidR="00CD422C" w:rsidRPr="00C524D6">
        <w:rPr>
          <w:rFonts w:ascii="Times New Roman" w:eastAsiaTheme="minorEastAsia" w:hAnsi="Times New Roman" w:cs="Times New Roman"/>
          <w:bCs/>
          <w:sz w:val="26"/>
          <w:szCs w:val="26"/>
          <w:lang w:eastAsia="lv-LV"/>
        </w:rPr>
        <w:t xml:space="preserve"> un</w:t>
      </w:r>
      <w:r w:rsidR="00334A57" w:rsidRPr="00C524D6">
        <w:rPr>
          <w:rFonts w:ascii="Times New Roman" w:eastAsiaTheme="minorEastAsia" w:hAnsi="Times New Roman" w:cs="Times New Roman"/>
          <w:b/>
          <w:sz w:val="26"/>
          <w:szCs w:val="26"/>
          <w:lang w:eastAsia="lv-LV"/>
        </w:rPr>
        <w:t xml:space="preserve"> </w:t>
      </w:r>
      <w:r w:rsidR="00CD422C" w:rsidRPr="00C524D6">
        <w:rPr>
          <w:rFonts w:ascii="Times New Roman" w:eastAsiaTheme="minorEastAsia" w:hAnsi="Times New Roman" w:cs="Times New Roman"/>
          <w:b/>
          <w:sz w:val="26"/>
          <w:szCs w:val="26"/>
          <w:lang w:eastAsia="lv-LV"/>
        </w:rPr>
        <w:t>samazinot</w:t>
      </w:r>
      <w:r w:rsidR="00334A57" w:rsidRPr="00C524D6">
        <w:rPr>
          <w:rFonts w:ascii="Times New Roman" w:eastAsiaTheme="minorEastAsia" w:hAnsi="Times New Roman" w:cs="Times New Roman"/>
          <w:b/>
          <w:sz w:val="26"/>
          <w:szCs w:val="26"/>
          <w:lang w:eastAsia="lv-LV"/>
        </w:rPr>
        <w:t xml:space="preserve"> investīcijas sasniedzamo mērķrādītāju vērtības </w:t>
      </w:r>
      <w:r w:rsidR="00334A57" w:rsidRPr="00C524D6">
        <w:rPr>
          <w:rFonts w:ascii="Times New Roman" w:eastAsiaTheme="minorEastAsia" w:hAnsi="Times New Roman" w:cs="Times New Roman"/>
          <w:bCs/>
          <w:sz w:val="26"/>
          <w:szCs w:val="26"/>
          <w:lang w:eastAsia="lv-LV"/>
        </w:rPr>
        <w:t xml:space="preserve">atbilstoši kopējam </w:t>
      </w:r>
      <w:r w:rsidR="00CD422C" w:rsidRPr="00C524D6">
        <w:rPr>
          <w:rFonts w:ascii="Times New Roman" w:eastAsiaTheme="minorEastAsia" w:hAnsi="Times New Roman" w:cs="Times New Roman"/>
          <w:bCs/>
          <w:sz w:val="26"/>
          <w:szCs w:val="26"/>
          <w:lang w:eastAsia="lv-LV"/>
        </w:rPr>
        <w:t>3.1.2.3.i</w:t>
      </w:r>
      <w:r w:rsidR="00CD44F5" w:rsidRPr="00C524D6">
        <w:rPr>
          <w:rFonts w:ascii="Times New Roman" w:eastAsiaTheme="minorEastAsia" w:hAnsi="Times New Roman" w:cs="Times New Roman"/>
          <w:bCs/>
          <w:sz w:val="26"/>
          <w:szCs w:val="26"/>
          <w:lang w:eastAsia="lv-LV"/>
        </w:rPr>
        <w:t>.</w:t>
      </w:r>
      <w:r w:rsidR="00CD422C" w:rsidRPr="00C524D6">
        <w:rPr>
          <w:rFonts w:ascii="Times New Roman" w:eastAsiaTheme="minorEastAsia" w:hAnsi="Times New Roman" w:cs="Times New Roman"/>
          <w:bCs/>
          <w:sz w:val="26"/>
          <w:szCs w:val="26"/>
          <w:lang w:eastAsia="lv-LV"/>
        </w:rPr>
        <w:t xml:space="preserve"> </w:t>
      </w:r>
      <w:r w:rsidR="00334A57" w:rsidRPr="00C524D6">
        <w:rPr>
          <w:rFonts w:ascii="Times New Roman" w:eastAsiaTheme="minorEastAsia" w:hAnsi="Times New Roman" w:cs="Times New Roman"/>
          <w:bCs/>
          <w:sz w:val="26"/>
          <w:szCs w:val="26"/>
          <w:lang w:eastAsia="lv-LV"/>
        </w:rPr>
        <w:t>investīcija</w:t>
      </w:r>
      <w:r w:rsidR="00CD422C" w:rsidRPr="00C524D6">
        <w:rPr>
          <w:rFonts w:ascii="Times New Roman" w:eastAsiaTheme="minorEastAsia" w:hAnsi="Times New Roman" w:cs="Times New Roman"/>
          <w:bCs/>
          <w:sz w:val="26"/>
          <w:szCs w:val="26"/>
          <w:lang w:eastAsia="lv-LV"/>
        </w:rPr>
        <w:t>s otrās kārtas</w:t>
      </w:r>
      <w:r w:rsidR="00334A57" w:rsidRPr="00C524D6">
        <w:rPr>
          <w:rFonts w:ascii="Times New Roman" w:eastAsiaTheme="minorEastAsia" w:hAnsi="Times New Roman" w:cs="Times New Roman"/>
          <w:bCs/>
          <w:sz w:val="26"/>
          <w:szCs w:val="26"/>
          <w:lang w:eastAsia="lv-LV"/>
        </w:rPr>
        <w:t xml:space="preserve"> pieejamajam </w:t>
      </w:r>
      <w:r w:rsidR="00CD422C" w:rsidRPr="00C524D6">
        <w:rPr>
          <w:rFonts w:ascii="Times New Roman" w:eastAsiaTheme="minorEastAsia" w:hAnsi="Times New Roman" w:cs="Times New Roman"/>
          <w:bCs/>
          <w:sz w:val="26"/>
          <w:szCs w:val="26"/>
          <w:lang w:eastAsia="lv-LV"/>
        </w:rPr>
        <w:t>AF</w:t>
      </w:r>
      <w:r w:rsidR="00334A57" w:rsidRPr="00C524D6">
        <w:rPr>
          <w:rFonts w:ascii="Times New Roman" w:eastAsiaTheme="minorEastAsia" w:hAnsi="Times New Roman" w:cs="Times New Roman"/>
          <w:bCs/>
          <w:sz w:val="26"/>
          <w:szCs w:val="26"/>
          <w:lang w:eastAsia="lv-LV"/>
        </w:rPr>
        <w:t xml:space="preserve"> finansējumam</w:t>
      </w:r>
      <w:r w:rsidR="00334A57" w:rsidRPr="00C524D6">
        <w:rPr>
          <w:rFonts w:ascii="Times New Roman" w:eastAsiaTheme="minorEastAsia" w:hAnsi="Times New Roman" w:cs="Times New Roman"/>
          <w:b/>
          <w:sz w:val="26"/>
          <w:szCs w:val="26"/>
          <w:lang w:eastAsia="lv-LV"/>
        </w:rPr>
        <w:t xml:space="preserve"> </w:t>
      </w:r>
      <w:r w:rsidR="00334A57" w:rsidRPr="00C524D6">
        <w:rPr>
          <w:rFonts w:ascii="Times New Roman" w:eastAsiaTheme="minorEastAsia" w:hAnsi="Times New Roman" w:cs="Times New Roman"/>
          <w:bCs/>
          <w:sz w:val="26"/>
          <w:szCs w:val="26"/>
          <w:lang w:eastAsia="lv-LV"/>
        </w:rPr>
        <w:t>(̴ 1</w:t>
      </w:r>
      <w:r w:rsidR="00A272C2" w:rsidRPr="00C524D6">
        <w:rPr>
          <w:rFonts w:ascii="Times New Roman" w:eastAsiaTheme="minorEastAsia" w:hAnsi="Times New Roman" w:cs="Times New Roman"/>
          <w:bCs/>
          <w:sz w:val="26"/>
          <w:szCs w:val="26"/>
          <w:lang w:eastAsia="lv-LV"/>
        </w:rPr>
        <w:t>2</w:t>
      </w:r>
      <w:r w:rsidR="00334A57" w:rsidRPr="00C524D6">
        <w:rPr>
          <w:rFonts w:ascii="Times New Roman" w:eastAsiaTheme="minorEastAsia" w:hAnsi="Times New Roman" w:cs="Times New Roman"/>
          <w:bCs/>
          <w:sz w:val="26"/>
          <w:szCs w:val="26"/>
          <w:lang w:eastAsia="lv-LV"/>
        </w:rPr>
        <w:t xml:space="preserve"> projektu līgumi ar pašvaldībām, ̴ </w:t>
      </w:r>
      <w:r w:rsidR="00A272C2" w:rsidRPr="00C524D6">
        <w:rPr>
          <w:rFonts w:ascii="Times New Roman" w:eastAsiaTheme="minorEastAsia" w:hAnsi="Times New Roman" w:cs="Times New Roman"/>
          <w:bCs/>
          <w:sz w:val="26"/>
          <w:szCs w:val="26"/>
          <w:lang w:eastAsia="lv-LV"/>
        </w:rPr>
        <w:t>624</w:t>
      </w:r>
      <w:r w:rsidR="00334A57" w:rsidRPr="00C524D6">
        <w:rPr>
          <w:rFonts w:ascii="Times New Roman" w:eastAsiaTheme="minorEastAsia" w:hAnsi="Times New Roman" w:cs="Times New Roman"/>
          <w:bCs/>
          <w:sz w:val="26"/>
          <w:szCs w:val="26"/>
          <w:lang w:eastAsia="lv-LV"/>
        </w:rPr>
        <w:t xml:space="preserve"> ĢVPP vietas senioriem).</w:t>
      </w:r>
      <w:r w:rsidR="00334A57" w:rsidRPr="00C524D6">
        <w:rPr>
          <w:rFonts w:ascii="Times New Roman" w:eastAsiaTheme="minorEastAsia" w:hAnsi="Times New Roman" w:cs="Times New Roman"/>
          <w:sz w:val="26"/>
          <w:szCs w:val="26"/>
          <w:lang w:eastAsia="lv-LV"/>
        </w:rPr>
        <w:t xml:space="preserve"> </w:t>
      </w:r>
    </w:p>
    <w:bookmarkEnd w:id="8"/>
    <w:p w14:paraId="4A61EB90" w14:textId="6D2B4079" w:rsidR="003E46B5" w:rsidRPr="00C524D6" w:rsidRDefault="00334A57" w:rsidP="00CD422C">
      <w:pPr>
        <w:pStyle w:val="ListParagraph"/>
        <w:spacing w:after="0" w:line="240" w:lineRule="auto"/>
        <w:ind w:left="1276"/>
        <w:jc w:val="both"/>
        <w:rPr>
          <w:rFonts w:ascii="Times New Roman" w:eastAsiaTheme="minorEastAsia" w:hAnsi="Times New Roman" w:cs="Times New Roman"/>
          <w:sz w:val="26"/>
          <w:szCs w:val="26"/>
          <w:lang w:eastAsia="lv-LV"/>
        </w:rPr>
      </w:pPr>
      <w:r w:rsidRPr="00C524D6">
        <w:rPr>
          <w:rFonts w:ascii="Times New Roman" w:eastAsiaTheme="minorEastAsia" w:hAnsi="Times New Roman" w:cs="Times New Roman"/>
          <w:sz w:val="26"/>
          <w:szCs w:val="26"/>
          <w:lang w:eastAsia="lv-LV"/>
        </w:rPr>
        <w:t>Minēt</w:t>
      </w:r>
      <w:r w:rsidR="00CD422C" w:rsidRPr="00C524D6">
        <w:rPr>
          <w:rFonts w:ascii="Times New Roman" w:eastAsiaTheme="minorEastAsia" w:hAnsi="Times New Roman" w:cs="Times New Roman"/>
          <w:sz w:val="26"/>
          <w:szCs w:val="26"/>
          <w:lang w:eastAsia="lv-LV"/>
        </w:rPr>
        <w:t>ajā</w:t>
      </w:r>
      <w:r w:rsidRPr="00C524D6">
        <w:rPr>
          <w:rFonts w:ascii="Times New Roman" w:eastAsiaTheme="minorEastAsia" w:hAnsi="Times New Roman" w:cs="Times New Roman"/>
          <w:sz w:val="26"/>
          <w:szCs w:val="26"/>
          <w:lang w:eastAsia="lv-LV"/>
        </w:rPr>
        <w:t xml:space="preserve"> </w:t>
      </w:r>
      <w:r w:rsidR="00CD422C" w:rsidRPr="00C524D6">
        <w:rPr>
          <w:rFonts w:ascii="Times New Roman" w:eastAsiaTheme="minorEastAsia" w:hAnsi="Times New Roman" w:cs="Times New Roman"/>
          <w:sz w:val="26"/>
          <w:szCs w:val="26"/>
          <w:lang w:eastAsia="lv-LV"/>
        </w:rPr>
        <w:t>variant</w:t>
      </w:r>
      <w:r w:rsidRPr="00C524D6">
        <w:rPr>
          <w:rFonts w:ascii="Times New Roman" w:eastAsiaTheme="minorEastAsia" w:hAnsi="Times New Roman" w:cs="Times New Roman"/>
          <w:sz w:val="26"/>
          <w:szCs w:val="26"/>
          <w:lang w:eastAsia="lv-LV"/>
        </w:rPr>
        <w:t xml:space="preserve">ā </w:t>
      </w:r>
      <w:r w:rsidR="00CD422C" w:rsidRPr="00C524D6">
        <w:rPr>
          <w:rFonts w:ascii="Times New Roman" w:eastAsiaTheme="minorEastAsia" w:hAnsi="Times New Roman" w:cs="Times New Roman"/>
          <w:sz w:val="26"/>
          <w:szCs w:val="26"/>
          <w:lang w:eastAsia="lv-LV"/>
        </w:rPr>
        <w:t>AF</w:t>
      </w:r>
      <w:r w:rsidRPr="00C524D6">
        <w:rPr>
          <w:rFonts w:ascii="Times New Roman" w:eastAsiaTheme="minorEastAsia" w:hAnsi="Times New Roman" w:cs="Times New Roman"/>
          <w:sz w:val="26"/>
          <w:szCs w:val="26"/>
          <w:lang w:eastAsia="lv-LV"/>
        </w:rPr>
        <w:t xml:space="preserve"> finansējumu būtu nepieciešams palielināt arī tām </w:t>
      </w:r>
      <w:r w:rsidR="0040385E" w:rsidRPr="00C524D6">
        <w:rPr>
          <w:rFonts w:ascii="Times New Roman" w:eastAsiaTheme="minorEastAsia" w:hAnsi="Times New Roman" w:cs="Times New Roman"/>
          <w:sz w:val="26"/>
          <w:szCs w:val="26"/>
          <w:lang w:eastAsia="lv-LV"/>
        </w:rPr>
        <w:t xml:space="preserve">četrām </w:t>
      </w:r>
      <w:r w:rsidRPr="00C524D6">
        <w:rPr>
          <w:rFonts w:ascii="Times New Roman" w:eastAsiaTheme="minorEastAsia" w:hAnsi="Times New Roman" w:cs="Times New Roman"/>
          <w:sz w:val="26"/>
          <w:szCs w:val="26"/>
          <w:lang w:eastAsia="lv-LV"/>
        </w:rPr>
        <w:t>pašvaldībām, kuras</w:t>
      </w:r>
      <w:r w:rsidR="0040385E" w:rsidRPr="00C524D6">
        <w:rPr>
          <w:rFonts w:ascii="Times New Roman" w:eastAsiaTheme="minorEastAsia" w:hAnsi="Times New Roman" w:cs="Times New Roman"/>
          <w:sz w:val="26"/>
          <w:szCs w:val="26"/>
          <w:lang w:eastAsia="lv-LV"/>
        </w:rPr>
        <w:t xml:space="preserve"> Kohēzijas politikas fondu vadības informācijas sistēmā (turpmāk – </w:t>
      </w:r>
      <w:r w:rsidRPr="00C524D6">
        <w:rPr>
          <w:rFonts w:ascii="Times New Roman" w:eastAsiaTheme="minorEastAsia" w:hAnsi="Times New Roman" w:cs="Times New Roman"/>
          <w:sz w:val="26"/>
          <w:szCs w:val="26"/>
          <w:lang w:eastAsia="lv-LV"/>
        </w:rPr>
        <w:t>KP</w:t>
      </w:r>
      <w:r w:rsidR="0040385E" w:rsidRPr="00C524D6">
        <w:rPr>
          <w:rFonts w:ascii="Times New Roman" w:eastAsiaTheme="minorEastAsia" w:hAnsi="Times New Roman" w:cs="Times New Roman"/>
          <w:sz w:val="26"/>
          <w:szCs w:val="26"/>
          <w:lang w:eastAsia="lv-LV"/>
        </w:rPr>
        <w:t xml:space="preserve"> </w:t>
      </w:r>
      <w:r w:rsidRPr="00C524D6">
        <w:rPr>
          <w:rFonts w:ascii="Times New Roman" w:eastAsiaTheme="minorEastAsia" w:hAnsi="Times New Roman" w:cs="Times New Roman"/>
          <w:sz w:val="26"/>
          <w:szCs w:val="26"/>
          <w:lang w:eastAsia="lv-LV"/>
        </w:rPr>
        <w:t>VIS</w:t>
      </w:r>
      <w:r w:rsidR="0040385E" w:rsidRPr="00C524D6">
        <w:rPr>
          <w:rFonts w:ascii="Times New Roman" w:eastAsiaTheme="minorEastAsia" w:hAnsi="Times New Roman" w:cs="Times New Roman"/>
          <w:sz w:val="26"/>
          <w:szCs w:val="26"/>
          <w:lang w:eastAsia="lv-LV"/>
        </w:rPr>
        <w:t>)</w:t>
      </w:r>
      <w:r w:rsidRPr="00C524D6">
        <w:rPr>
          <w:rFonts w:ascii="Times New Roman" w:eastAsiaTheme="minorEastAsia" w:hAnsi="Times New Roman" w:cs="Times New Roman"/>
          <w:sz w:val="26"/>
          <w:szCs w:val="26"/>
          <w:lang w:eastAsia="lv-LV"/>
        </w:rPr>
        <w:t xml:space="preserve"> ir iesniegušas projekta iesniegumus</w:t>
      </w:r>
      <w:r w:rsidR="003E46B5" w:rsidRPr="00C524D6">
        <w:rPr>
          <w:rFonts w:ascii="Times New Roman" w:eastAsiaTheme="minorEastAsia" w:hAnsi="Times New Roman" w:cs="Times New Roman"/>
          <w:sz w:val="26"/>
          <w:szCs w:val="26"/>
          <w:lang w:eastAsia="lv-LV"/>
        </w:rPr>
        <w:t>, lai būtu vienota pieeja pret visiem 3.1.2.3.i</w:t>
      </w:r>
      <w:r w:rsidR="00CD44F5" w:rsidRPr="00C524D6">
        <w:rPr>
          <w:rFonts w:ascii="Times New Roman" w:eastAsiaTheme="minorEastAsia" w:hAnsi="Times New Roman" w:cs="Times New Roman"/>
          <w:sz w:val="26"/>
          <w:szCs w:val="26"/>
          <w:lang w:eastAsia="lv-LV"/>
        </w:rPr>
        <w:t>.</w:t>
      </w:r>
      <w:r w:rsidR="003E46B5" w:rsidRPr="00C524D6">
        <w:rPr>
          <w:rFonts w:ascii="Times New Roman" w:eastAsiaTheme="minorEastAsia" w:hAnsi="Times New Roman" w:cs="Times New Roman"/>
          <w:sz w:val="26"/>
          <w:szCs w:val="26"/>
          <w:lang w:eastAsia="lv-LV"/>
        </w:rPr>
        <w:t xml:space="preserve"> investīcijas otrās kārtas īstenotājiem</w:t>
      </w:r>
      <w:r w:rsidRPr="00C524D6">
        <w:rPr>
          <w:rFonts w:ascii="Times New Roman" w:eastAsiaTheme="minorEastAsia" w:hAnsi="Times New Roman" w:cs="Times New Roman"/>
          <w:sz w:val="26"/>
          <w:szCs w:val="26"/>
          <w:lang w:eastAsia="lv-LV"/>
        </w:rPr>
        <w:t xml:space="preserve">. </w:t>
      </w:r>
    </w:p>
    <w:p w14:paraId="5D6E362E" w14:textId="4C28EBC0" w:rsidR="003E46B5" w:rsidRPr="00C524D6" w:rsidRDefault="00334A57" w:rsidP="00CD422C">
      <w:pPr>
        <w:pStyle w:val="ListParagraph"/>
        <w:spacing w:after="0" w:line="240" w:lineRule="auto"/>
        <w:ind w:left="1276"/>
        <w:jc w:val="both"/>
        <w:rPr>
          <w:rFonts w:ascii="Times New Roman" w:eastAsiaTheme="minorEastAsia" w:hAnsi="Times New Roman" w:cs="Times New Roman"/>
          <w:sz w:val="26"/>
          <w:szCs w:val="26"/>
          <w:lang w:eastAsia="lv-LV"/>
        </w:rPr>
      </w:pPr>
      <w:r w:rsidRPr="00C524D6">
        <w:rPr>
          <w:rFonts w:ascii="Times New Roman" w:eastAsiaTheme="minorEastAsia" w:hAnsi="Times New Roman" w:cs="Times New Roman"/>
          <w:sz w:val="26"/>
          <w:szCs w:val="26"/>
          <w:lang w:eastAsia="lv-LV"/>
        </w:rPr>
        <w:t>Jāatzīmē, ka šāds variants ar pašvaldīb</w:t>
      </w:r>
      <w:r w:rsidR="006246F8" w:rsidRPr="00C524D6">
        <w:rPr>
          <w:rFonts w:ascii="Times New Roman" w:eastAsiaTheme="minorEastAsia" w:hAnsi="Times New Roman" w:cs="Times New Roman"/>
          <w:sz w:val="26"/>
          <w:szCs w:val="26"/>
          <w:lang w:eastAsia="lv-LV"/>
        </w:rPr>
        <w:t>as</w:t>
      </w:r>
      <w:r w:rsidRPr="00C524D6">
        <w:rPr>
          <w:rFonts w:ascii="Times New Roman" w:eastAsiaTheme="minorEastAsia" w:hAnsi="Times New Roman" w:cs="Times New Roman"/>
          <w:sz w:val="26"/>
          <w:szCs w:val="26"/>
          <w:lang w:eastAsia="lv-LV"/>
        </w:rPr>
        <w:t xml:space="preserve"> pārstāvošajām organizācijām netika pārrunāts, ņemot vērā, ka šādus </w:t>
      </w:r>
      <w:r w:rsidR="00CD422C" w:rsidRPr="00C524D6">
        <w:rPr>
          <w:rFonts w:ascii="Times New Roman" w:eastAsiaTheme="minorEastAsia" w:hAnsi="Times New Roman" w:cs="Times New Roman"/>
          <w:sz w:val="26"/>
          <w:szCs w:val="26"/>
          <w:lang w:eastAsia="lv-LV"/>
        </w:rPr>
        <w:t>AF</w:t>
      </w:r>
      <w:r w:rsidRPr="00C524D6">
        <w:rPr>
          <w:rFonts w:ascii="Times New Roman" w:eastAsiaTheme="minorEastAsia" w:hAnsi="Times New Roman" w:cs="Times New Roman"/>
          <w:sz w:val="26"/>
          <w:szCs w:val="26"/>
          <w:lang w:eastAsia="lv-LV"/>
        </w:rPr>
        <w:t xml:space="preserve"> plāna grozījumu priekšlikumus, ierosinot </w:t>
      </w:r>
      <w:r w:rsidR="0040385E" w:rsidRPr="00C524D6">
        <w:rPr>
          <w:rFonts w:ascii="Times New Roman" w:eastAsiaTheme="minorEastAsia" w:hAnsi="Times New Roman" w:cs="Times New Roman"/>
          <w:sz w:val="26"/>
          <w:szCs w:val="26"/>
          <w:lang w:eastAsia="lv-LV"/>
        </w:rPr>
        <w:t xml:space="preserve">vienas </w:t>
      </w:r>
      <w:r w:rsidRPr="00C524D6">
        <w:rPr>
          <w:rFonts w:ascii="Times New Roman" w:eastAsiaTheme="minorEastAsia" w:hAnsi="Times New Roman" w:cs="Times New Roman"/>
          <w:sz w:val="26"/>
          <w:szCs w:val="26"/>
          <w:lang w:eastAsia="lv-LV"/>
        </w:rPr>
        <w:t xml:space="preserve">ēkas izmaksu palielinājumu un attiecīgu mērķrādītāju vērtību samazinājumu Labklājības ministrija jau virzīja, bet netika saņemts </w:t>
      </w:r>
      <w:r w:rsidR="003D1092" w:rsidRPr="00C524D6">
        <w:rPr>
          <w:rFonts w:ascii="Times New Roman" w:eastAsiaTheme="minorEastAsia" w:hAnsi="Times New Roman" w:cs="Times New Roman"/>
          <w:sz w:val="26"/>
          <w:szCs w:val="26"/>
          <w:lang w:eastAsia="lv-LV"/>
        </w:rPr>
        <w:t>EK</w:t>
      </w:r>
      <w:r w:rsidRPr="00C524D6">
        <w:rPr>
          <w:rFonts w:ascii="Times New Roman" w:eastAsiaTheme="minorEastAsia" w:hAnsi="Times New Roman" w:cs="Times New Roman"/>
          <w:sz w:val="26"/>
          <w:szCs w:val="26"/>
          <w:lang w:eastAsia="lv-LV"/>
        </w:rPr>
        <w:t xml:space="preserve"> atbalsts. </w:t>
      </w:r>
      <w:r w:rsidR="003E46B5" w:rsidRPr="00C524D6">
        <w:rPr>
          <w:rFonts w:ascii="Times New Roman" w:eastAsiaTheme="minorEastAsia" w:hAnsi="Times New Roman" w:cs="Times New Roman"/>
          <w:sz w:val="26"/>
          <w:szCs w:val="26"/>
          <w:lang w:eastAsia="lv-LV"/>
        </w:rPr>
        <w:t>Taču jāņem vērā, ka Labklājības ministrija šādu priekšlikumu virzīja pirms 3.1.2.3.i</w:t>
      </w:r>
      <w:r w:rsidR="00CD44F5" w:rsidRPr="00C524D6">
        <w:rPr>
          <w:rFonts w:ascii="Times New Roman" w:eastAsiaTheme="minorEastAsia" w:hAnsi="Times New Roman" w:cs="Times New Roman"/>
          <w:sz w:val="26"/>
          <w:szCs w:val="26"/>
          <w:lang w:eastAsia="lv-LV"/>
        </w:rPr>
        <w:t>.</w:t>
      </w:r>
      <w:r w:rsidR="003E46B5" w:rsidRPr="00C524D6">
        <w:rPr>
          <w:rFonts w:ascii="Times New Roman" w:eastAsiaTheme="minorEastAsia" w:hAnsi="Times New Roman" w:cs="Times New Roman"/>
          <w:sz w:val="26"/>
          <w:szCs w:val="26"/>
          <w:lang w:eastAsia="lv-LV"/>
        </w:rPr>
        <w:t xml:space="preserve"> investīcijas otrās kārtas projektu iesniegumu atlases īstenošanas un nebija zināms fakts, ka dalību </w:t>
      </w:r>
      <w:r w:rsidR="00CD44F5" w:rsidRPr="00C524D6">
        <w:rPr>
          <w:rFonts w:ascii="Times New Roman" w:eastAsiaTheme="minorEastAsia" w:hAnsi="Times New Roman" w:cs="Times New Roman"/>
          <w:sz w:val="26"/>
          <w:szCs w:val="26"/>
          <w:lang w:eastAsia="lv-LV"/>
        </w:rPr>
        <w:t>pieteiks</w:t>
      </w:r>
      <w:r w:rsidR="003E46B5" w:rsidRPr="00C524D6">
        <w:rPr>
          <w:rFonts w:ascii="Times New Roman" w:eastAsiaTheme="minorEastAsia" w:hAnsi="Times New Roman" w:cs="Times New Roman"/>
          <w:sz w:val="26"/>
          <w:szCs w:val="26"/>
          <w:lang w:eastAsia="lv-LV"/>
        </w:rPr>
        <w:t xml:space="preserve"> tikai četras pašvaldības. </w:t>
      </w:r>
    </w:p>
    <w:p w14:paraId="1C37A03A" w14:textId="05F2B0A8" w:rsidR="00334A57" w:rsidRPr="00C524D6" w:rsidRDefault="004F11BB" w:rsidP="00CD422C">
      <w:pPr>
        <w:pStyle w:val="ListParagraph"/>
        <w:spacing w:after="0" w:line="240" w:lineRule="auto"/>
        <w:ind w:left="1276"/>
        <w:jc w:val="both"/>
        <w:rPr>
          <w:rFonts w:ascii="Times New Roman" w:eastAsiaTheme="minorEastAsia" w:hAnsi="Times New Roman" w:cs="Times New Roman"/>
          <w:sz w:val="26"/>
          <w:szCs w:val="26"/>
          <w:lang w:eastAsia="lv-LV"/>
        </w:rPr>
      </w:pPr>
      <w:r w:rsidRPr="00C524D6">
        <w:rPr>
          <w:rFonts w:ascii="Times New Roman" w:hAnsi="Times New Roman" w:cs="Times New Roman"/>
          <w:sz w:val="26"/>
          <w:szCs w:val="26"/>
          <w:shd w:val="clear" w:color="auto" w:fill="FFFFFF"/>
        </w:rPr>
        <w:t>MK noteikumu Nr.</w:t>
      </w:r>
      <w:r w:rsidR="0009693E" w:rsidRPr="00C524D6">
        <w:rPr>
          <w:rFonts w:ascii="Times New Roman" w:hAnsi="Times New Roman" w:cs="Times New Roman"/>
          <w:sz w:val="26"/>
          <w:szCs w:val="26"/>
          <w:shd w:val="clear" w:color="auto" w:fill="FFFFFF"/>
        </w:rPr>
        <w:t xml:space="preserve"> </w:t>
      </w:r>
      <w:r w:rsidRPr="00C524D6">
        <w:rPr>
          <w:rFonts w:ascii="Times New Roman" w:hAnsi="Times New Roman" w:cs="Times New Roman"/>
          <w:sz w:val="26"/>
          <w:szCs w:val="26"/>
          <w:shd w:val="clear" w:color="auto" w:fill="FFFFFF"/>
        </w:rPr>
        <w:t>475 grozījumu virzība ir iespējama pēc atbilstošu AF plāna un Darbības kārtības grozījumu ierosināšanas un vismaz neformāla pozitīva EK viedokļa par tiem saņemšanas. Attiecīgi pēc MK noteikumu Nr.</w:t>
      </w:r>
      <w:r w:rsidR="0009693E" w:rsidRPr="00C524D6">
        <w:rPr>
          <w:rFonts w:ascii="Times New Roman" w:hAnsi="Times New Roman" w:cs="Times New Roman"/>
          <w:sz w:val="26"/>
          <w:szCs w:val="26"/>
          <w:shd w:val="clear" w:color="auto" w:fill="FFFFFF"/>
        </w:rPr>
        <w:t xml:space="preserve"> </w:t>
      </w:r>
      <w:r w:rsidRPr="00C524D6">
        <w:rPr>
          <w:rFonts w:ascii="Times New Roman" w:hAnsi="Times New Roman" w:cs="Times New Roman"/>
          <w:sz w:val="26"/>
          <w:szCs w:val="26"/>
          <w:shd w:val="clear" w:color="auto" w:fill="FFFFFF"/>
        </w:rPr>
        <w:t>475 apstiprināšanas  CFLA varētu sludināt atkārtotu projektu iesniegumu atlasi</w:t>
      </w:r>
      <w:r w:rsidR="00334A57" w:rsidRPr="00C524D6">
        <w:rPr>
          <w:rFonts w:ascii="Times New Roman" w:eastAsiaTheme="minorEastAsia" w:hAnsi="Times New Roman" w:cs="Times New Roman"/>
          <w:sz w:val="26"/>
          <w:szCs w:val="26"/>
          <w:lang w:eastAsia="lv-LV"/>
        </w:rPr>
        <w:t xml:space="preserve">. </w:t>
      </w:r>
      <w:r w:rsidRPr="00C524D6">
        <w:rPr>
          <w:rFonts w:ascii="Times New Roman" w:eastAsiaTheme="minorEastAsia" w:hAnsi="Times New Roman" w:cs="Times New Roman"/>
          <w:sz w:val="26"/>
          <w:szCs w:val="26"/>
          <w:lang w:eastAsia="lv-LV"/>
        </w:rPr>
        <w:t xml:space="preserve">B variantā </w:t>
      </w:r>
      <w:r w:rsidRPr="00C524D6">
        <w:rPr>
          <w:rFonts w:ascii="Times New Roman" w:hAnsi="Times New Roman" w:cs="Times New Roman"/>
          <w:sz w:val="26"/>
          <w:szCs w:val="26"/>
          <w:shd w:val="clear" w:color="auto" w:fill="FFFFFF"/>
        </w:rPr>
        <w:t xml:space="preserve">mērķrādītāju sasniegšana </w:t>
      </w:r>
      <w:r w:rsidR="00657021" w:rsidRPr="00C524D6">
        <w:rPr>
          <w:rFonts w:ascii="Times New Roman" w:hAnsi="Times New Roman" w:cs="Times New Roman"/>
          <w:sz w:val="26"/>
          <w:szCs w:val="26"/>
          <w:shd w:val="clear" w:color="auto" w:fill="FFFFFF"/>
        </w:rPr>
        <w:t xml:space="preserve">nav </w:t>
      </w:r>
      <w:r w:rsidRPr="00C524D6">
        <w:rPr>
          <w:rFonts w:ascii="Times New Roman" w:hAnsi="Times New Roman" w:cs="Times New Roman"/>
          <w:sz w:val="26"/>
          <w:szCs w:val="26"/>
          <w:shd w:val="clear" w:color="auto" w:fill="FFFFFF"/>
        </w:rPr>
        <w:t>iespējama līdz 2024. gada 31.</w:t>
      </w:r>
      <w:r w:rsidR="0009693E" w:rsidRPr="00C524D6">
        <w:rPr>
          <w:rFonts w:ascii="Times New Roman" w:hAnsi="Times New Roman" w:cs="Times New Roman"/>
          <w:sz w:val="26"/>
          <w:szCs w:val="26"/>
          <w:shd w:val="clear" w:color="auto" w:fill="FFFFFF"/>
        </w:rPr>
        <w:t xml:space="preserve"> </w:t>
      </w:r>
      <w:r w:rsidRPr="00C524D6">
        <w:rPr>
          <w:rFonts w:ascii="Times New Roman" w:hAnsi="Times New Roman" w:cs="Times New Roman"/>
          <w:sz w:val="26"/>
          <w:szCs w:val="26"/>
          <w:shd w:val="clear" w:color="auto" w:fill="FFFFFF"/>
        </w:rPr>
        <w:t>decembrim</w:t>
      </w:r>
      <w:r w:rsidR="00657021" w:rsidRPr="00C524D6">
        <w:rPr>
          <w:rFonts w:ascii="Times New Roman" w:hAnsi="Times New Roman" w:cs="Times New Roman"/>
          <w:sz w:val="26"/>
          <w:szCs w:val="26"/>
          <w:shd w:val="clear" w:color="auto" w:fill="FFFFFF"/>
        </w:rPr>
        <w:t>.</w:t>
      </w:r>
    </w:p>
    <w:p w14:paraId="1D0A7F9A" w14:textId="719AC5AC" w:rsidR="00334A57" w:rsidRDefault="00094882" w:rsidP="00334A57">
      <w:pPr>
        <w:pStyle w:val="ListParagraph"/>
        <w:numPr>
          <w:ilvl w:val="2"/>
          <w:numId w:val="1"/>
        </w:numPr>
        <w:spacing w:after="0" w:line="240" w:lineRule="auto"/>
        <w:ind w:left="1276"/>
        <w:jc w:val="both"/>
        <w:rPr>
          <w:rFonts w:ascii="Times New Roman" w:eastAsiaTheme="minorEastAsia" w:hAnsi="Times New Roman" w:cs="Times New Roman"/>
          <w:sz w:val="26"/>
          <w:szCs w:val="26"/>
          <w:lang w:eastAsia="lv-LV"/>
        </w:rPr>
      </w:pPr>
      <w:r w:rsidRPr="00C524D6">
        <w:rPr>
          <w:rFonts w:ascii="Times New Roman" w:eastAsiaTheme="minorEastAsia" w:hAnsi="Times New Roman" w:cs="Times New Roman"/>
          <w:b/>
          <w:sz w:val="26"/>
          <w:szCs w:val="26"/>
          <w:u w:val="single"/>
          <w:lang w:eastAsia="lv-LV"/>
        </w:rPr>
        <w:lastRenderedPageBreak/>
        <w:t>C</w:t>
      </w:r>
      <w:r w:rsidR="00F5504A" w:rsidRPr="00C524D6">
        <w:rPr>
          <w:rFonts w:ascii="Times New Roman" w:eastAsiaTheme="minorEastAsia" w:hAnsi="Times New Roman" w:cs="Times New Roman"/>
          <w:b/>
          <w:sz w:val="26"/>
          <w:szCs w:val="26"/>
          <w:u w:val="single"/>
          <w:lang w:eastAsia="lv-LV"/>
        </w:rPr>
        <w:t xml:space="preserve"> variants</w:t>
      </w:r>
      <w:r w:rsidR="00F5504A" w:rsidRPr="00C524D6">
        <w:rPr>
          <w:rFonts w:ascii="Times New Roman" w:eastAsiaTheme="minorEastAsia" w:hAnsi="Times New Roman" w:cs="Times New Roman"/>
          <w:bCs/>
          <w:sz w:val="26"/>
          <w:szCs w:val="26"/>
          <w:lang w:eastAsia="lv-LV"/>
        </w:rPr>
        <w:t xml:space="preserve"> –</w:t>
      </w:r>
      <w:r w:rsidR="00F5504A" w:rsidRPr="00C524D6">
        <w:rPr>
          <w:rFonts w:ascii="Times New Roman" w:eastAsiaTheme="minorEastAsia" w:hAnsi="Times New Roman" w:cs="Times New Roman"/>
          <w:b/>
          <w:sz w:val="26"/>
          <w:szCs w:val="26"/>
          <w:lang w:eastAsia="lv-LV"/>
        </w:rPr>
        <w:t xml:space="preserve"> AF</w:t>
      </w:r>
      <w:r w:rsidR="00334A57" w:rsidRPr="00C524D6">
        <w:rPr>
          <w:rFonts w:ascii="Times New Roman" w:eastAsiaTheme="minorEastAsia" w:hAnsi="Times New Roman" w:cs="Times New Roman"/>
          <w:b/>
          <w:sz w:val="26"/>
          <w:szCs w:val="26"/>
          <w:lang w:eastAsia="lv-LV"/>
        </w:rPr>
        <w:t xml:space="preserve"> plāna </w:t>
      </w:r>
      <w:r w:rsidR="00F5504A" w:rsidRPr="00C524D6">
        <w:rPr>
          <w:rFonts w:ascii="Times New Roman" w:eastAsiaTheme="minorEastAsia" w:hAnsi="Times New Roman" w:cs="Times New Roman"/>
          <w:b/>
          <w:sz w:val="26"/>
          <w:szCs w:val="26"/>
          <w:lang w:eastAsia="lv-LV"/>
        </w:rPr>
        <w:t xml:space="preserve">un Darbības kārtības </w:t>
      </w:r>
      <w:r w:rsidR="00334A57" w:rsidRPr="00C524D6">
        <w:rPr>
          <w:rFonts w:ascii="Times New Roman" w:eastAsiaTheme="minorEastAsia" w:hAnsi="Times New Roman" w:cs="Times New Roman"/>
          <w:b/>
          <w:sz w:val="26"/>
          <w:szCs w:val="26"/>
          <w:lang w:eastAsia="lv-LV"/>
        </w:rPr>
        <w:t>grozījumu ierosināšana atbilstoši faktiski iesniegto projektu iesniegumu informācijai.</w:t>
      </w:r>
      <w:r w:rsidR="00334A57" w:rsidRPr="00C524D6">
        <w:rPr>
          <w:rFonts w:ascii="Times New Roman" w:eastAsiaTheme="minorEastAsia" w:hAnsi="Times New Roman" w:cs="Times New Roman"/>
          <w:sz w:val="26"/>
          <w:szCs w:val="26"/>
          <w:lang w:eastAsia="lv-LV"/>
        </w:rPr>
        <w:t xml:space="preserve"> Saskaņā ar KP</w:t>
      </w:r>
      <w:r w:rsidR="0040385E" w:rsidRPr="00C524D6">
        <w:rPr>
          <w:rFonts w:ascii="Times New Roman" w:eastAsiaTheme="minorEastAsia" w:hAnsi="Times New Roman" w:cs="Times New Roman"/>
          <w:sz w:val="26"/>
          <w:szCs w:val="26"/>
          <w:lang w:eastAsia="lv-LV"/>
        </w:rPr>
        <w:t xml:space="preserve"> </w:t>
      </w:r>
      <w:r w:rsidR="00334A57" w:rsidRPr="00C524D6">
        <w:rPr>
          <w:rFonts w:ascii="Times New Roman" w:eastAsiaTheme="minorEastAsia" w:hAnsi="Times New Roman" w:cs="Times New Roman"/>
          <w:sz w:val="26"/>
          <w:szCs w:val="26"/>
          <w:lang w:eastAsia="lv-LV"/>
        </w:rPr>
        <w:t xml:space="preserve">VIS informāciju ir iesniegti </w:t>
      </w:r>
      <w:r w:rsidR="0040385E" w:rsidRPr="00C524D6">
        <w:rPr>
          <w:rFonts w:ascii="Times New Roman" w:eastAsiaTheme="minorEastAsia" w:hAnsi="Times New Roman" w:cs="Times New Roman"/>
          <w:sz w:val="26"/>
          <w:szCs w:val="26"/>
          <w:lang w:eastAsia="lv-LV"/>
        </w:rPr>
        <w:t xml:space="preserve">četri </w:t>
      </w:r>
      <w:r w:rsidR="00334A57" w:rsidRPr="00C524D6">
        <w:rPr>
          <w:rFonts w:ascii="Times New Roman" w:eastAsiaTheme="minorEastAsia" w:hAnsi="Times New Roman" w:cs="Times New Roman"/>
          <w:sz w:val="26"/>
          <w:szCs w:val="26"/>
          <w:lang w:eastAsia="lv-LV"/>
        </w:rPr>
        <w:t xml:space="preserve">pašvaldību projekti par </w:t>
      </w:r>
      <w:r w:rsidR="00F5504A" w:rsidRPr="00C524D6">
        <w:rPr>
          <w:rFonts w:ascii="Times New Roman" w:eastAsiaTheme="minorEastAsia" w:hAnsi="Times New Roman" w:cs="Times New Roman"/>
          <w:sz w:val="26"/>
          <w:szCs w:val="26"/>
          <w:lang w:eastAsia="lv-LV"/>
        </w:rPr>
        <w:t>AF</w:t>
      </w:r>
      <w:r w:rsidR="00334A57" w:rsidRPr="00C524D6">
        <w:rPr>
          <w:rFonts w:ascii="Times New Roman" w:eastAsiaTheme="minorEastAsia" w:hAnsi="Times New Roman" w:cs="Times New Roman"/>
          <w:sz w:val="26"/>
          <w:szCs w:val="26"/>
          <w:lang w:eastAsia="lv-LV"/>
        </w:rPr>
        <w:t xml:space="preserve"> finansējumu 14 989 300 </w:t>
      </w:r>
      <w:r w:rsidR="00334A57" w:rsidRPr="00C524D6">
        <w:rPr>
          <w:rFonts w:ascii="Times New Roman" w:eastAsiaTheme="minorEastAsia" w:hAnsi="Times New Roman" w:cs="Times New Roman"/>
          <w:i/>
          <w:sz w:val="26"/>
          <w:szCs w:val="26"/>
          <w:lang w:eastAsia="lv-LV"/>
        </w:rPr>
        <w:t>euro</w:t>
      </w:r>
      <w:r w:rsidR="00334A57" w:rsidRPr="00C524D6">
        <w:rPr>
          <w:rFonts w:ascii="Times New Roman" w:eastAsiaTheme="minorEastAsia" w:hAnsi="Times New Roman" w:cs="Times New Roman"/>
          <w:sz w:val="26"/>
          <w:szCs w:val="26"/>
          <w:lang w:eastAsia="lv-LV"/>
        </w:rPr>
        <w:t xml:space="preserve"> apmērā, paredzot ĢVPP vietu izveidi 184 senioriem. Minētais risinājums nodrošinātu </w:t>
      </w:r>
      <w:r w:rsidR="00F5504A" w:rsidRPr="00C524D6">
        <w:rPr>
          <w:rFonts w:ascii="Times New Roman" w:eastAsiaTheme="minorEastAsia" w:hAnsi="Times New Roman" w:cs="Times New Roman"/>
          <w:sz w:val="26"/>
          <w:szCs w:val="26"/>
          <w:lang w:eastAsia="lv-LV"/>
        </w:rPr>
        <w:t>AF</w:t>
      </w:r>
      <w:r w:rsidR="00334A57" w:rsidRPr="00C524D6">
        <w:rPr>
          <w:rFonts w:ascii="Times New Roman" w:eastAsiaTheme="minorEastAsia" w:hAnsi="Times New Roman" w:cs="Times New Roman"/>
          <w:sz w:val="26"/>
          <w:szCs w:val="26"/>
          <w:lang w:eastAsia="lv-LV"/>
        </w:rPr>
        <w:t xml:space="preserve"> finansējuma atbalstu tām pašvaldībām, kuras ir iesniegušas investīcijas projektu iesniegumus. ĢVPP infrastruktūras attīstība pensijas vecuma personām vismaz </w:t>
      </w:r>
      <w:r w:rsidR="0040385E" w:rsidRPr="00C524D6">
        <w:rPr>
          <w:rFonts w:ascii="Times New Roman" w:eastAsiaTheme="minorEastAsia" w:hAnsi="Times New Roman" w:cs="Times New Roman"/>
          <w:sz w:val="26"/>
          <w:szCs w:val="26"/>
          <w:lang w:eastAsia="lv-LV"/>
        </w:rPr>
        <w:t xml:space="preserve">četrās </w:t>
      </w:r>
      <w:r w:rsidR="00334A57" w:rsidRPr="00C524D6">
        <w:rPr>
          <w:rFonts w:ascii="Times New Roman" w:eastAsiaTheme="minorEastAsia" w:hAnsi="Times New Roman" w:cs="Times New Roman"/>
          <w:sz w:val="26"/>
          <w:szCs w:val="26"/>
          <w:lang w:eastAsia="lv-LV"/>
        </w:rPr>
        <w:t xml:space="preserve">pašvaldībās kalpotu kā piemērs, labā prakse šādu pakalpojumu nodrošināšanā. Pašvaldības, kas ir iesniegušas projektus, pretendējot uz investīcijas atbalstu, ir novērtējušas investīcijas nozīmīgumu un devumu nozares attīstībā, kā arī izvērtējušas savu kapacitāti projekta īstenošanas nodrošināšanai un sasniegto rezultātu uzturēšanas riskus. </w:t>
      </w:r>
      <w:r w:rsidR="00F5504A" w:rsidRPr="00C524D6">
        <w:rPr>
          <w:rFonts w:ascii="Times New Roman" w:eastAsiaTheme="minorEastAsia" w:hAnsi="Times New Roman" w:cs="Times New Roman"/>
          <w:sz w:val="26"/>
          <w:szCs w:val="26"/>
          <w:lang w:eastAsia="lv-LV"/>
        </w:rPr>
        <w:t xml:space="preserve">Šajās </w:t>
      </w:r>
      <w:r w:rsidR="00334A57" w:rsidRPr="00C524D6">
        <w:rPr>
          <w:rFonts w:ascii="Times New Roman" w:eastAsiaTheme="minorEastAsia" w:hAnsi="Times New Roman" w:cs="Times New Roman"/>
          <w:sz w:val="26"/>
          <w:szCs w:val="26"/>
          <w:lang w:eastAsia="lv-LV"/>
        </w:rPr>
        <w:t>pašvaldībā</w:t>
      </w:r>
      <w:r w:rsidR="00F5504A" w:rsidRPr="00C524D6">
        <w:rPr>
          <w:rFonts w:ascii="Times New Roman" w:eastAsiaTheme="minorEastAsia" w:hAnsi="Times New Roman" w:cs="Times New Roman"/>
          <w:sz w:val="26"/>
          <w:szCs w:val="26"/>
          <w:lang w:eastAsia="lv-LV"/>
        </w:rPr>
        <w:t>s</w:t>
      </w:r>
      <w:r w:rsidR="00334A57" w:rsidRPr="00C524D6">
        <w:rPr>
          <w:rFonts w:ascii="Times New Roman" w:eastAsiaTheme="minorEastAsia" w:hAnsi="Times New Roman" w:cs="Times New Roman"/>
          <w:sz w:val="26"/>
          <w:szCs w:val="26"/>
          <w:lang w:eastAsia="lv-LV"/>
        </w:rPr>
        <w:t xml:space="preserve"> ĢVPP </w:t>
      </w:r>
      <w:r w:rsidR="00F5504A" w:rsidRPr="00C524D6">
        <w:rPr>
          <w:rFonts w:ascii="Times New Roman" w:eastAsiaTheme="minorEastAsia" w:hAnsi="Times New Roman" w:cs="Times New Roman"/>
          <w:sz w:val="26"/>
          <w:szCs w:val="26"/>
          <w:lang w:eastAsia="lv-LV"/>
        </w:rPr>
        <w:t xml:space="preserve">pensijas vecuma personām </w:t>
      </w:r>
      <w:r w:rsidR="00334A57" w:rsidRPr="00C524D6">
        <w:rPr>
          <w:rFonts w:ascii="Times New Roman" w:eastAsiaTheme="minorEastAsia" w:hAnsi="Times New Roman" w:cs="Times New Roman"/>
          <w:sz w:val="26"/>
          <w:szCs w:val="26"/>
          <w:lang w:eastAsia="lv-LV"/>
        </w:rPr>
        <w:t xml:space="preserve">ir nepieciešams, tam ir mērķa grupas personu pieprasījums un pašvaldības ir gatavas sniegt savu līdzfinansējumu ĢVPP infrastruktūras izveidei. Pie šī risinājuma </w:t>
      </w:r>
      <w:r w:rsidR="00F5504A" w:rsidRPr="00C524D6">
        <w:rPr>
          <w:rFonts w:ascii="Times New Roman" w:eastAsiaTheme="minorEastAsia" w:hAnsi="Times New Roman" w:cs="Times New Roman"/>
          <w:sz w:val="26"/>
          <w:szCs w:val="26"/>
          <w:lang w:eastAsia="lv-LV"/>
        </w:rPr>
        <w:t>būs</w:t>
      </w:r>
      <w:r w:rsidR="00334A57" w:rsidRPr="00C524D6">
        <w:rPr>
          <w:rFonts w:ascii="Times New Roman" w:eastAsiaTheme="minorEastAsia" w:hAnsi="Times New Roman" w:cs="Times New Roman"/>
          <w:sz w:val="26"/>
          <w:szCs w:val="26"/>
          <w:lang w:eastAsia="lv-LV"/>
        </w:rPr>
        <w:t xml:space="preserve"> </w:t>
      </w:r>
      <w:r w:rsidR="00F5504A" w:rsidRPr="00C524D6">
        <w:rPr>
          <w:rFonts w:ascii="Times New Roman" w:eastAsiaTheme="minorEastAsia" w:hAnsi="Times New Roman" w:cs="Times New Roman"/>
          <w:sz w:val="26"/>
          <w:szCs w:val="26"/>
          <w:lang w:eastAsia="lv-LV"/>
        </w:rPr>
        <w:t>AF</w:t>
      </w:r>
      <w:r w:rsidR="00334A57" w:rsidRPr="00C524D6">
        <w:rPr>
          <w:rFonts w:ascii="Times New Roman" w:eastAsiaTheme="minorEastAsia" w:hAnsi="Times New Roman" w:cs="Times New Roman"/>
          <w:sz w:val="26"/>
          <w:szCs w:val="26"/>
          <w:lang w:eastAsia="lv-LV"/>
        </w:rPr>
        <w:t xml:space="preserve"> finansējuma atlikums</w:t>
      </w:r>
      <w:r w:rsidR="00F5504A" w:rsidRPr="00C524D6">
        <w:rPr>
          <w:rFonts w:ascii="Times New Roman" w:eastAsiaTheme="minorEastAsia" w:hAnsi="Times New Roman" w:cs="Times New Roman"/>
          <w:sz w:val="26"/>
          <w:szCs w:val="26"/>
          <w:lang w:eastAsia="lv-LV"/>
        </w:rPr>
        <w:t xml:space="preserve"> 53 763 717 </w:t>
      </w:r>
      <w:r w:rsidR="00F5504A" w:rsidRPr="00C524D6">
        <w:rPr>
          <w:rFonts w:ascii="Times New Roman" w:eastAsiaTheme="minorEastAsia" w:hAnsi="Times New Roman" w:cs="Times New Roman"/>
          <w:i/>
          <w:sz w:val="26"/>
          <w:szCs w:val="26"/>
          <w:lang w:eastAsia="lv-LV"/>
        </w:rPr>
        <w:t>euro</w:t>
      </w:r>
      <w:r w:rsidR="00F5504A" w:rsidRPr="00C524D6">
        <w:rPr>
          <w:rFonts w:ascii="Times New Roman" w:eastAsiaTheme="minorEastAsia" w:hAnsi="Times New Roman" w:cs="Times New Roman"/>
          <w:sz w:val="26"/>
          <w:szCs w:val="26"/>
          <w:lang w:eastAsia="lv-LV"/>
        </w:rPr>
        <w:t xml:space="preserve"> apmērā</w:t>
      </w:r>
      <w:r w:rsidR="00334A57" w:rsidRPr="00C524D6">
        <w:rPr>
          <w:rFonts w:ascii="Times New Roman" w:eastAsiaTheme="minorEastAsia" w:hAnsi="Times New Roman" w:cs="Times New Roman"/>
          <w:sz w:val="26"/>
          <w:szCs w:val="26"/>
          <w:lang w:eastAsia="lv-LV"/>
        </w:rPr>
        <w:t>, kas paliek neiezīmēts konkrētam mērķim.</w:t>
      </w:r>
    </w:p>
    <w:p w14:paraId="3BEFA19D" w14:textId="27DBBDE7" w:rsidR="0084701B" w:rsidRDefault="0084701B" w:rsidP="0084701B">
      <w:pPr>
        <w:pStyle w:val="ListParagraph"/>
        <w:numPr>
          <w:ilvl w:val="1"/>
          <w:numId w:val="1"/>
        </w:numPr>
        <w:tabs>
          <w:tab w:val="left" w:pos="1134"/>
        </w:tabs>
        <w:spacing w:after="0" w:line="240" w:lineRule="auto"/>
        <w:ind w:left="426" w:hanging="426"/>
        <w:jc w:val="both"/>
        <w:rPr>
          <w:rFonts w:ascii="Times New Roman" w:eastAsiaTheme="minorEastAsia" w:hAnsi="Times New Roman" w:cs="Times New Roman"/>
          <w:sz w:val="26"/>
          <w:szCs w:val="26"/>
          <w:lang w:eastAsia="lv-LV"/>
        </w:rPr>
      </w:pPr>
      <w:r>
        <w:rPr>
          <w:rFonts w:ascii="Times New Roman" w:eastAsiaTheme="minorEastAsia" w:hAnsi="Times New Roman" w:cs="Times New Roman"/>
          <w:sz w:val="26"/>
          <w:szCs w:val="26"/>
          <w:lang w:eastAsia="lv-LV"/>
        </w:rPr>
        <w:t xml:space="preserve">   </w:t>
      </w:r>
      <w:r w:rsidRPr="00677101">
        <w:rPr>
          <w:rFonts w:ascii="Times New Roman" w:eastAsiaTheme="minorEastAsia" w:hAnsi="Times New Roman" w:cs="Times New Roman"/>
          <w:sz w:val="26"/>
          <w:szCs w:val="26"/>
          <w:lang w:eastAsia="lv-LV"/>
        </w:rPr>
        <w:t xml:space="preserve">Ņemot vērā to, ka lielākais vairums pašvaldību pēc Labklājības ministrijas veiktās aptaujas 3.1.2.3.i. investīcijas otrās kārtā nepiedalās finansiālu apsvērumu dēļ un to, ka tipveida būvprojektam pievienotā tāme liecina, ka vienas ēkas infrastruktūras izmaksas būs lielākas kā pieejamais finansējums vienai ēkai, Labklājības ministrija </w:t>
      </w:r>
      <w:r w:rsidR="00403EEF">
        <w:rPr>
          <w:rFonts w:ascii="Times New Roman" w:eastAsiaTheme="minorEastAsia" w:hAnsi="Times New Roman" w:cs="Times New Roman"/>
          <w:sz w:val="26"/>
          <w:szCs w:val="26"/>
          <w:lang w:eastAsia="lv-LV"/>
        </w:rPr>
        <w:t>2024.</w:t>
      </w:r>
      <w:r w:rsidR="00D90F34">
        <w:rPr>
          <w:rFonts w:ascii="Times New Roman" w:eastAsiaTheme="minorEastAsia" w:hAnsi="Times New Roman" w:cs="Times New Roman"/>
          <w:sz w:val="26"/>
          <w:szCs w:val="26"/>
          <w:lang w:eastAsia="lv-LV"/>
        </w:rPr>
        <w:t xml:space="preserve"> </w:t>
      </w:r>
      <w:r w:rsidR="00403EEF">
        <w:rPr>
          <w:rFonts w:ascii="Times New Roman" w:eastAsiaTheme="minorEastAsia" w:hAnsi="Times New Roman" w:cs="Times New Roman"/>
          <w:sz w:val="26"/>
          <w:szCs w:val="26"/>
          <w:lang w:eastAsia="lv-LV"/>
        </w:rPr>
        <w:t>gada 9. februārī nosūtīja Finanšu ministrijai vēstuli</w:t>
      </w:r>
      <w:r w:rsidRPr="0084701B">
        <w:rPr>
          <w:rFonts w:ascii="Times New Roman" w:eastAsiaTheme="minorEastAsia" w:hAnsi="Times New Roman" w:cs="Times New Roman"/>
          <w:sz w:val="26"/>
          <w:szCs w:val="26"/>
          <w:lang w:eastAsia="lv-LV"/>
        </w:rPr>
        <w:t xml:space="preserve"> </w:t>
      </w:r>
      <w:r w:rsidR="00403EEF">
        <w:rPr>
          <w:rFonts w:ascii="Times New Roman" w:eastAsiaTheme="minorEastAsia" w:hAnsi="Times New Roman" w:cs="Times New Roman"/>
          <w:sz w:val="26"/>
          <w:szCs w:val="26"/>
          <w:lang w:eastAsia="lv-LV"/>
        </w:rPr>
        <w:t>Nr. 38-8-01/246</w:t>
      </w:r>
      <w:r w:rsidR="00403EEF">
        <w:rPr>
          <w:rFonts w:ascii="Times New Roman" w:hAnsi="Times New Roman" w:cs="Times New Roman"/>
          <w:sz w:val="26"/>
          <w:szCs w:val="26"/>
        </w:rPr>
        <w:t>,</w:t>
      </w:r>
      <w:r w:rsidRPr="0084701B">
        <w:rPr>
          <w:rFonts w:ascii="Times New Roman" w:eastAsiaTheme="minorEastAsia" w:hAnsi="Times New Roman" w:cs="Times New Roman"/>
          <w:sz w:val="26"/>
          <w:szCs w:val="26"/>
          <w:lang w:eastAsia="lv-LV"/>
        </w:rPr>
        <w:t xml:space="preserve"> </w:t>
      </w:r>
      <w:r w:rsidRPr="006B44A9">
        <w:rPr>
          <w:rFonts w:ascii="Times New Roman" w:eastAsiaTheme="minorEastAsia" w:hAnsi="Times New Roman" w:cs="Times New Roman"/>
          <w:sz w:val="26"/>
          <w:szCs w:val="26"/>
          <w:lang w:eastAsia="lv-LV"/>
        </w:rPr>
        <w:t>aicin</w:t>
      </w:r>
      <w:r w:rsidR="00403EEF">
        <w:rPr>
          <w:rFonts w:ascii="Times New Roman" w:eastAsiaTheme="minorEastAsia" w:hAnsi="Times New Roman" w:cs="Times New Roman"/>
          <w:sz w:val="26"/>
          <w:szCs w:val="26"/>
          <w:lang w:eastAsia="lv-LV"/>
        </w:rPr>
        <w:t>ot</w:t>
      </w:r>
      <w:r w:rsidRPr="006B44A9">
        <w:rPr>
          <w:rFonts w:ascii="Times New Roman" w:eastAsiaTheme="minorEastAsia" w:hAnsi="Times New Roman" w:cs="Times New Roman"/>
          <w:sz w:val="26"/>
          <w:szCs w:val="26"/>
          <w:lang w:eastAsia="lv-LV"/>
        </w:rPr>
        <w:t xml:space="preserve"> </w:t>
      </w:r>
      <w:r w:rsidRPr="00677101">
        <w:rPr>
          <w:rFonts w:ascii="Times New Roman" w:eastAsiaTheme="minorEastAsia" w:hAnsi="Times New Roman" w:cs="Times New Roman"/>
          <w:sz w:val="26"/>
          <w:szCs w:val="26"/>
          <w:lang w:eastAsia="lv-LV"/>
        </w:rPr>
        <w:t>Finanšu ministriju izvērtēt valsts budžeta piešķiršanas iespējas 3.1.2.3.i. investīcijas otrās kārtas īstenošanai</w:t>
      </w:r>
      <w:r w:rsidRPr="00677101">
        <w:rPr>
          <w:rFonts w:ascii="Times New Roman" w:hAnsi="Times New Roman" w:cs="Times New Roman"/>
          <w:sz w:val="26"/>
          <w:szCs w:val="26"/>
          <w:shd w:val="clear" w:color="auto" w:fill="FFFFFF"/>
        </w:rPr>
        <w:t>.</w:t>
      </w:r>
      <w:r>
        <w:rPr>
          <w:rFonts w:ascii="Times New Roman" w:hAnsi="Times New Roman" w:cs="Times New Roman"/>
          <w:sz w:val="26"/>
          <w:szCs w:val="26"/>
          <w:shd w:val="clear" w:color="auto" w:fill="FFFFFF"/>
        </w:rPr>
        <w:t xml:space="preserve"> </w:t>
      </w:r>
      <w:r w:rsidRPr="00677101">
        <w:rPr>
          <w:rFonts w:ascii="Times New Roman" w:eastAsiaTheme="minorEastAsia" w:hAnsi="Times New Roman" w:cs="Times New Roman"/>
          <w:sz w:val="26"/>
          <w:szCs w:val="26"/>
          <w:lang w:eastAsia="lv-LV"/>
        </w:rPr>
        <w:t>Labklājības ministrija piedāvāj</w:t>
      </w:r>
      <w:r>
        <w:rPr>
          <w:rFonts w:ascii="Times New Roman" w:eastAsiaTheme="minorEastAsia" w:hAnsi="Times New Roman" w:cs="Times New Roman"/>
          <w:sz w:val="26"/>
          <w:szCs w:val="26"/>
          <w:lang w:eastAsia="lv-LV"/>
        </w:rPr>
        <w:t>a</w:t>
      </w:r>
      <w:r w:rsidRPr="00677101">
        <w:rPr>
          <w:rFonts w:ascii="Times New Roman" w:eastAsiaTheme="minorEastAsia" w:hAnsi="Times New Roman" w:cs="Times New Roman"/>
          <w:sz w:val="26"/>
          <w:szCs w:val="26"/>
          <w:lang w:eastAsia="lv-LV"/>
        </w:rPr>
        <w:t xml:space="preserve"> šādas alternatīvas valsts budžeta finansējuma nodrošināšanai:</w:t>
      </w:r>
    </w:p>
    <w:p w14:paraId="0D42866F" w14:textId="0D468CAC" w:rsidR="0084701B" w:rsidRPr="00677101" w:rsidRDefault="0084701B" w:rsidP="00677101">
      <w:pPr>
        <w:pStyle w:val="ListParagraph"/>
        <w:numPr>
          <w:ilvl w:val="2"/>
          <w:numId w:val="1"/>
        </w:numPr>
        <w:tabs>
          <w:tab w:val="left" w:pos="1134"/>
        </w:tabs>
        <w:spacing w:after="0" w:line="240" w:lineRule="auto"/>
        <w:ind w:left="1276" w:hanging="709"/>
        <w:jc w:val="both"/>
        <w:rPr>
          <w:rFonts w:ascii="Times New Roman" w:eastAsiaTheme="minorEastAsia" w:hAnsi="Times New Roman" w:cs="Times New Roman"/>
          <w:sz w:val="26"/>
          <w:szCs w:val="26"/>
          <w:lang w:eastAsia="lv-LV"/>
        </w:rPr>
      </w:pPr>
      <w:r w:rsidRPr="00677101">
        <w:rPr>
          <w:rFonts w:ascii="Times New Roman" w:eastAsiaTheme="minorEastAsia" w:hAnsi="Times New Roman" w:cs="Times New Roman"/>
          <w:sz w:val="26"/>
          <w:szCs w:val="26"/>
          <w:lang w:eastAsia="lv-LV"/>
        </w:rPr>
        <w:t xml:space="preserve">1 alternatīva – valsts budžeta finansējuma piesaiste pievienotās vērtības nodokļa un </w:t>
      </w:r>
      <w:r w:rsidRPr="00677101">
        <w:rPr>
          <w:rFonts w:ascii="Times New Roman" w:hAnsi="Times New Roman" w:cs="Times New Roman"/>
          <w:sz w:val="26"/>
          <w:szCs w:val="26"/>
          <w:shd w:val="clear" w:color="auto" w:fill="FFFFFF"/>
        </w:rPr>
        <w:t xml:space="preserve">izmaksu starpības starp šobrīd MK noteikumos Nr. 475 (1 273 204 </w:t>
      </w:r>
      <w:r w:rsidRPr="00677101">
        <w:rPr>
          <w:rFonts w:ascii="Times New Roman" w:hAnsi="Times New Roman" w:cs="Times New Roman"/>
          <w:i/>
          <w:sz w:val="26"/>
          <w:szCs w:val="26"/>
          <w:shd w:val="clear" w:color="auto" w:fill="FFFFFF"/>
        </w:rPr>
        <w:t>euro</w:t>
      </w:r>
      <w:r w:rsidRPr="00677101">
        <w:rPr>
          <w:rFonts w:ascii="Times New Roman" w:hAnsi="Times New Roman" w:cs="Times New Roman"/>
          <w:sz w:val="26"/>
          <w:szCs w:val="26"/>
          <w:shd w:val="clear" w:color="auto" w:fill="FFFFFF"/>
        </w:rPr>
        <w:t>) un būvprojekta ekonomiskajā tāmē noteiktajām vienas ēkas izmaksām (</w:t>
      </w:r>
      <w:r w:rsidRPr="00677101">
        <w:rPr>
          <w:rFonts w:ascii="Times New Roman" w:hAnsi="Times New Roman"/>
          <w:sz w:val="26"/>
          <w:szCs w:val="26"/>
          <w:shd w:val="clear" w:color="auto" w:fill="FFFFFF"/>
        </w:rPr>
        <w:t xml:space="preserve">1 541 614 </w:t>
      </w:r>
      <w:r w:rsidRPr="00677101">
        <w:rPr>
          <w:rFonts w:ascii="Times New Roman" w:hAnsi="Times New Roman"/>
          <w:i/>
          <w:sz w:val="26"/>
          <w:szCs w:val="26"/>
          <w:shd w:val="clear" w:color="auto" w:fill="FFFFFF"/>
        </w:rPr>
        <w:t>euro</w:t>
      </w:r>
      <w:r w:rsidRPr="00677101">
        <w:rPr>
          <w:rFonts w:ascii="Times New Roman" w:hAnsi="Times New Roman"/>
          <w:sz w:val="26"/>
          <w:szCs w:val="26"/>
          <w:shd w:val="clear" w:color="auto" w:fill="FFFFFF"/>
        </w:rPr>
        <w:t xml:space="preserve">), kam piesummētas piesaistes projekta izstrādes </w:t>
      </w:r>
      <w:r w:rsidRPr="00677101">
        <w:rPr>
          <w:rFonts w:ascii="Times New Roman" w:hAnsi="Times New Roman"/>
          <w:sz w:val="26"/>
          <w:szCs w:val="26"/>
        </w:rPr>
        <w:t xml:space="preserve">un īstenošanas izmaksas 10 procentu apmērā (kopā veido 1 695 775 </w:t>
      </w:r>
      <w:r w:rsidRPr="00677101">
        <w:rPr>
          <w:rFonts w:ascii="Times New Roman" w:hAnsi="Times New Roman"/>
          <w:i/>
          <w:sz w:val="26"/>
          <w:szCs w:val="26"/>
          <w:shd w:val="clear" w:color="auto" w:fill="FFFFFF"/>
        </w:rPr>
        <w:t>euro</w:t>
      </w:r>
      <w:r w:rsidRPr="00677101">
        <w:rPr>
          <w:rFonts w:ascii="Times New Roman" w:hAnsi="Times New Roman"/>
          <w:iCs/>
          <w:sz w:val="26"/>
          <w:szCs w:val="26"/>
          <w:shd w:val="clear" w:color="auto" w:fill="FFFFFF"/>
        </w:rPr>
        <w:t>)</w:t>
      </w:r>
      <w:r w:rsidRPr="00677101">
        <w:rPr>
          <w:rFonts w:ascii="Times New Roman" w:hAnsi="Times New Roman" w:cs="Times New Roman"/>
          <w:sz w:val="26"/>
          <w:szCs w:val="26"/>
          <w:shd w:val="clear" w:color="auto" w:fill="FFFFFF"/>
        </w:rPr>
        <w:t xml:space="preserve">, segšanai. Šīs alternatīvas īstenošanai būtu nepieciešami </w:t>
      </w:r>
      <w:r w:rsidRPr="00677101">
        <w:rPr>
          <w:rFonts w:ascii="Times New Roman" w:hAnsi="Times New Roman"/>
          <w:sz w:val="26"/>
          <w:szCs w:val="26"/>
          <w:shd w:val="clear" w:color="auto" w:fill="FFFFFF"/>
        </w:rPr>
        <w:t>38 700 774</w:t>
      </w:r>
      <w:r w:rsidRPr="00677101">
        <w:rPr>
          <w:rFonts w:ascii="Times New Roman" w:hAnsi="Times New Roman" w:cs="Times New Roman"/>
          <w:i/>
          <w:iCs/>
          <w:sz w:val="26"/>
          <w:szCs w:val="26"/>
          <w:shd w:val="clear" w:color="auto" w:fill="FFFFFF"/>
        </w:rPr>
        <w:t xml:space="preserve"> euro, </w:t>
      </w:r>
      <w:r w:rsidRPr="00677101">
        <w:rPr>
          <w:rFonts w:ascii="Times New Roman" w:hAnsi="Times New Roman" w:cs="Times New Roman"/>
          <w:sz w:val="26"/>
          <w:szCs w:val="26"/>
          <w:shd w:val="clear" w:color="auto" w:fill="FFFFFF"/>
        </w:rPr>
        <w:t>ko veido</w:t>
      </w:r>
      <w:r w:rsidRPr="00677101">
        <w:rPr>
          <w:rFonts w:ascii="Times New Roman" w:hAnsi="Times New Roman" w:cs="Times New Roman"/>
          <w:i/>
          <w:iCs/>
          <w:sz w:val="26"/>
          <w:szCs w:val="26"/>
          <w:shd w:val="clear" w:color="auto" w:fill="FFFFFF"/>
        </w:rPr>
        <w:t xml:space="preserve"> </w:t>
      </w:r>
      <w:r w:rsidRPr="00677101">
        <w:rPr>
          <w:rFonts w:ascii="Times New Roman" w:hAnsi="Times New Roman" w:cs="Times New Roman"/>
          <w:sz w:val="26"/>
          <w:szCs w:val="26"/>
          <w:shd w:val="clear" w:color="auto" w:fill="FFFFFF"/>
        </w:rPr>
        <w:t>2</w:t>
      </w:r>
      <w:r w:rsidR="00403EEF">
        <w:rPr>
          <w:rFonts w:ascii="Times New Roman" w:hAnsi="Times New Roman" w:cs="Times New Roman"/>
          <w:sz w:val="26"/>
          <w:szCs w:val="26"/>
          <w:shd w:val="clear" w:color="auto" w:fill="FFFFFF"/>
        </w:rPr>
        <w:t>.</w:t>
      </w:r>
      <w:r w:rsidRPr="00677101">
        <w:rPr>
          <w:rFonts w:ascii="Times New Roman" w:hAnsi="Times New Roman" w:cs="Times New Roman"/>
          <w:sz w:val="26"/>
          <w:szCs w:val="26"/>
          <w:shd w:val="clear" w:color="auto" w:fill="FFFFFF"/>
        </w:rPr>
        <w:t xml:space="preserve"> un 3</w:t>
      </w:r>
      <w:r w:rsidR="00403EEF">
        <w:rPr>
          <w:rFonts w:ascii="Times New Roman" w:hAnsi="Times New Roman" w:cs="Times New Roman"/>
          <w:sz w:val="26"/>
          <w:szCs w:val="26"/>
          <w:shd w:val="clear" w:color="auto" w:fill="FFFFFF"/>
        </w:rPr>
        <w:t>.</w:t>
      </w:r>
      <w:r w:rsidRPr="00677101">
        <w:rPr>
          <w:rFonts w:ascii="Times New Roman" w:hAnsi="Times New Roman" w:cs="Times New Roman"/>
          <w:sz w:val="26"/>
          <w:szCs w:val="26"/>
          <w:shd w:val="clear" w:color="auto" w:fill="FFFFFF"/>
        </w:rPr>
        <w:t xml:space="preserve"> alternatīvas kopsumma (detalizētāk</w:t>
      </w:r>
      <w:r w:rsidR="00403EEF">
        <w:rPr>
          <w:rFonts w:ascii="Times New Roman" w:hAnsi="Times New Roman" w:cs="Times New Roman"/>
          <w:sz w:val="26"/>
          <w:szCs w:val="26"/>
          <w:shd w:val="clear" w:color="auto" w:fill="FFFFFF"/>
        </w:rPr>
        <w:t>i</w:t>
      </w:r>
      <w:r w:rsidRPr="00677101">
        <w:rPr>
          <w:rFonts w:ascii="Times New Roman" w:hAnsi="Times New Roman" w:cs="Times New Roman"/>
          <w:sz w:val="26"/>
          <w:szCs w:val="26"/>
          <w:shd w:val="clear" w:color="auto" w:fill="FFFFFF"/>
        </w:rPr>
        <w:t xml:space="preserve"> aprēķin</w:t>
      </w:r>
      <w:r w:rsidR="00403EEF">
        <w:rPr>
          <w:rFonts w:ascii="Times New Roman" w:hAnsi="Times New Roman" w:cs="Times New Roman"/>
          <w:sz w:val="26"/>
          <w:szCs w:val="26"/>
          <w:shd w:val="clear" w:color="auto" w:fill="FFFFFF"/>
        </w:rPr>
        <w:t>i</w:t>
      </w:r>
      <w:r w:rsidRPr="00677101">
        <w:rPr>
          <w:rFonts w:ascii="Times New Roman" w:hAnsi="Times New Roman" w:cs="Times New Roman"/>
          <w:sz w:val="26"/>
          <w:szCs w:val="26"/>
          <w:shd w:val="clear" w:color="auto" w:fill="FFFFFF"/>
        </w:rPr>
        <w:t xml:space="preserve"> 2</w:t>
      </w:r>
      <w:r w:rsidR="00403EEF">
        <w:rPr>
          <w:rFonts w:ascii="Times New Roman" w:hAnsi="Times New Roman" w:cs="Times New Roman"/>
          <w:sz w:val="26"/>
          <w:szCs w:val="26"/>
          <w:shd w:val="clear" w:color="auto" w:fill="FFFFFF"/>
        </w:rPr>
        <w:t>.</w:t>
      </w:r>
      <w:r w:rsidRPr="00677101">
        <w:rPr>
          <w:rFonts w:ascii="Times New Roman" w:hAnsi="Times New Roman" w:cs="Times New Roman"/>
          <w:sz w:val="26"/>
          <w:szCs w:val="26"/>
          <w:shd w:val="clear" w:color="auto" w:fill="FFFFFF"/>
        </w:rPr>
        <w:t xml:space="preserve"> un 3</w:t>
      </w:r>
      <w:r w:rsidR="00403EEF">
        <w:rPr>
          <w:rFonts w:ascii="Times New Roman" w:hAnsi="Times New Roman" w:cs="Times New Roman"/>
          <w:sz w:val="26"/>
          <w:szCs w:val="26"/>
          <w:shd w:val="clear" w:color="auto" w:fill="FFFFFF"/>
        </w:rPr>
        <w:t>.</w:t>
      </w:r>
      <w:r w:rsidRPr="00677101">
        <w:rPr>
          <w:rFonts w:ascii="Times New Roman" w:hAnsi="Times New Roman" w:cs="Times New Roman"/>
          <w:sz w:val="26"/>
          <w:szCs w:val="26"/>
          <w:shd w:val="clear" w:color="auto" w:fill="FFFFFF"/>
        </w:rPr>
        <w:t xml:space="preserve"> alternatīvas aprakst</w:t>
      </w:r>
      <w:r w:rsidR="00403EEF">
        <w:rPr>
          <w:rFonts w:ascii="Times New Roman" w:hAnsi="Times New Roman" w:cs="Times New Roman"/>
          <w:sz w:val="26"/>
          <w:szCs w:val="26"/>
          <w:shd w:val="clear" w:color="auto" w:fill="FFFFFF"/>
        </w:rPr>
        <w:t>ā</w:t>
      </w:r>
      <w:r w:rsidRPr="00677101">
        <w:rPr>
          <w:rFonts w:ascii="Times New Roman" w:hAnsi="Times New Roman" w:cs="Times New Roman"/>
          <w:sz w:val="26"/>
          <w:szCs w:val="26"/>
          <w:shd w:val="clear" w:color="auto" w:fill="FFFFFF"/>
        </w:rPr>
        <w:t>);</w:t>
      </w:r>
    </w:p>
    <w:p w14:paraId="4C2BF5B7" w14:textId="37C207F0" w:rsidR="0084701B" w:rsidRPr="00C524D6" w:rsidRDefault="0084701B" w:rsidP="00677101">
      <w:pPr>
        <w:pStyle w:val="ListParagraph"/>
        <w:numPr>
          <w:ilvl w:val="2"/>
          <w:numId w:val="1"/>
        </w:numPr>
        <w:spacing w:after="0" w:line="240" w:lineRule="auto"/>
        <w:ind w:left="1276" w:hanging="709"/>
        <w:jc w:val="both"/>
        <w:rPr>
          <w:rFonts w:ascii="Times New Roman" w:eastAsiaTheme="minorEastAsia" w:hAnsi="Times New Roman" w:cs="Times New Roman"/>
          <w:sz w:val="26"/>
          <w:szCs w:val="26"/>
          <w:lang w:eastAsia="lv-LV"/>
        </w:rPr>
      </w:pPr>
      <w:r w:rsidRPr="00C524D6">
        <w:rPr>
          <w:rFonts w:ascii="Times New Roman" w:eastAsiaTheme="minorEastAsia" w:hAnsi="Times New Roman" w:cs="Times New Roman"/>
          <w:sz w:val="26"/>
          <w:szCs w:val="26"/>
          <w:lang w:eastAsia="lv-LV"/>
        </w:rPr>
        <w:t xml:space="preserve">2 alternatīva – valsts budžeta finansējuma piesaiste pievienotās vērtības nodokļa segšanai, kas šobrīd noteikts kā finansējuma saņēmēju pienākums, jo AF šādas izmaksas nesedz. Šīs alternatīvas īstenošanai būtu nepieciešami indikatīvi 294 110 </w:t>
      </w:r>
      <w:r w:rsidRPr="00C524D6">
        <w:rPr>
          <w:rFonts w:ascii="Times New Roman" w:eastAsiaTheme="minorEastAsia" w:hAnsi="Times New Roman" w:cs="Times New Roman"/>
          <w:i/>
          <w:sz w:val="26"/>
          <w:szCs w:val="26"/>
          <w:lang w:eastAsia="lv-LV"/>
        </w:rPr>
        <w:t>euro</w:t>
      </w:r>
      <w:r w:rsidRPr="00C524D6">
        <w:rPr>
          <w:rFonts w:ascii="Times New Roman" w:eastAsiaTheme="minorEastAsia" w:hAnsi="Times New Roman" w:cs="Times New Roman"/>
          <w:sz w:val="26"/>
          <w:szCs w:val="26"/>
          <w:lang w:eastAsia="lv-LV"/>
        </w:rPr>
        <w:t xml:space="preserve"> vienai ēkai, kopā 15 881 940 </w:t>
      </w:r>
      <w:r w:rsidRPr="00C524D6">
        <w:rPr>
          <w:rFonts w:ascii="Times New Roman" w:eastAsiaTheme="minorEastAsia" w:hAnsi="Times New Roman" w:cs="Times New Roman"/>
          <w:i/>
          <w:sz w:val="26"/>
          <w:szCs w:val="26"/>
          <w:lang w:eastAsia="lv-LV"/>
        </w:rPr>
        <w:t>euro</w:t>
      </w:r>
      <w:r w:rsidRPr="00C524D6">
        <w:rPr>
          <w:rFonts w:ascii="Times New Roman" w:eastAsiaTheme="minorEastAsia" w:hAnsi="Times New Roman" w:cs="Times New Roman"/>
          <w:sz w:val="26"/>
          <w:szCs w:val="26"/>
          <w:lang w:eastAsia="lv-LV"/>
        </w:rPr>
        <w:t xml:space="preserve"> par visām 54 ēkām (rēķināts ar pieņēmumu, ka vienas ēkas izmaksas nepārsniedz 1 400 524 </w:t>
      </w:r>
      <w:r w:rsidRPr="00C524D6">
        <w:rPr>
          <w:rFonts w:ascii="Times New Roman" w:eastAsiaTheme="minorEastAsia" w:hAnsi="Times New Roman" w:cs="Times New Roman"/>
          <w:i/>
          <w:iCs/>
          <w:sz w:val="26"/>
          <w:szCs w:val="26"/>
          <w:lang w:eastAsia="lv-LV"/>
        </w:rPr>
        <w:t>euro</w:t>
      </w:r>
      <w:r w:rsidRPr="00C524D6">
        <w:rPr>
          <w:rFonts w:ascii="Times New Roman" w:eastAsiaTheme="minorEastAsia" w:hAnsi="Times New Roman" w:cs="Times New Roman"/>
          <w:sz w:val="26"/>
          <w:szCs w:val="26"/>
          <w:lang w:eastAsia="lv-LV"/>
        </w:rPr>
        <w:t xml:space="preserve">, ko veido </w:t>
      </w:r>
      <w:r w:rsidRPr="00C524D6">
        <w:rPr>
          <w:rFonts w:ascii="Times New Roman" w:hAnsi="Times New Roman" w:cs="Times New Roman"/>
          <w:sz w:val="26"/>
          <w:szCs w:val="26"/>
          <w:shd w:val="clear" w:color="auto" w:fill="FFFFFF"/>
        </w:rPr>
        <w:t xml:space="preserve">1 273 204 </w:t>
      </w:r>
      <w:r w:rsidRPr="00C524D6">
        <w:rPr>
          <w:rFonts w:ascii="Times New Roman" w:hAnsi="Times New Roman" w:cs="Times New Roman"/>
          <w:i/>
          <w:sz w:val="26"/>
          <w:szCs w:val="26"/>
          <w:shd w:val="clear" w:color="auto" w:fill="FFFFFF"/>
        </w:rPr>
        <w:t>euro</w:t>
      </w:r>
      <w:r w:rsidRPr="00C524D6">
        <w:rPr>
          <w:rFonts w:ascii="Times New Roman" w:hAnsi="Times New Roman" w:cs="Times New Roman"/>
          <w:sz w:val="26"/>
          <w:szCs w:val="26"/>
          <w:shd w:val="clear" w:color="auto" w:fill="FFFFFF"/>
        </w:rPr>
        <w:t xml:space="preserve"> (šobrīd MK noteikumos Nr.475 noteiktais finansējums vienai ēkai), piesummējot  finansējumu 10 procentu apmērā piesaistes projekta izstrādei un īstenošanai). </w:t>
      </w:r>
      <w:r w:rsidRPr="00C524D6">
        <w:rPr>
          <w:rFonts w:ascii="Times New Roman" w:eastAsiaTheme="minorEastAsia" w:hAnsi="Times New Roman" w:cs="Times New Roman"/>
          <w:sz w:val="26"/>
          <w:szCs w:val="26"/>
          <w:lang w:eastAsia="lv-LV"/>
        </w:rPr>
        <w:t xml:space="preserve">Šajā alternatīvā izmaksu </w:t>
      </w:r>
      <w:r w:rsidRPr="00C524D6">
        <w:rPr>
          <w:rFonts w:ascii="Times New Roman" w:eastAsia="Times New Roman" w:hAnsi="Times New Roman"/>
          <w:sz w:val="26"/>
          <w:szCs w:val="26"/>
        </w:rPr>
        <w:t xml:space="preserve">jauno ēku būvniecības izmaksu starpības </w:t>
      </w:r>
      <w:r w:rsidRPr="00C524D6">
        <w:rPr>
          <w:rFonts w:ascii="Times New Roman" w:eastAsiaTheme="minorEastAsia" w:hAnsi="Times New Roman" w:cs="Times New Roman"/>
          <w:sz w:val="26"/>
          <w:szCs w:val="26"/>
          <w:lang w:eastAsia="lv-LV"/>
        </w:rPr>
        <w:t>segšana paliktu finansējuma saņēmēja pienākums;</w:t>
      </w:r>
    </w:p>
    <w:p w14:paraId="4D7E3975" w14:textId="7494791D" w:rsidR="0084701B" w:rsidRPr="00C524D6" w:rsidRDefault="0084701B" w:rsidP="00677101">
      <w:pPr>
        <w:pStyle w:val="ListParagraph"/>
        <w:numPr>
          <w:ilvl w:val="2"/>
          <w:numId w:val="1"/>
        </w:numPr>
        <w:spacing w:after="0" w:line="240" w:lineRule="auto"/>
        <w:ind w:left="1276" w:hanging="709"/>
        <w:jc w:val="both"/>
        <w:rPr>
          <w:rFonts w:ascii="Times New Roman" w:hAnsi="Times New Roman" w:cs="Times New Roman"/>
          <w:sz w:val="26"/>
          <w:szCs w:val="26"/>
          <w:shd w:val="clear" w:color="auto" w:fill="FFFFFF"/>
        </w:rPr>
      </w:pPr>
      <w:r w:rsidRPr="00C524D6">
        <w:rPr>
          <w:rFonts w:ascii="Times New Roman" w:eastAsiaTheme="minorEastAsia" w:hAnsi="Times New Roman" w:cs="Times New Roman"/>
          <w:sz w:val="26"/>
          <w:szCs w:val="26"/>
          <w:lang w:eastAsia="lv-LV"/>
        </w:rPr>
        <w:t>3 alternatīva – valsts budžeta finansējuma piesaiste</w:t>
      </w:r>
      <w:r w:rsidRPr="00C524D6">
        <w:rPr>
          <w:rFonts w:ascii="Times New Roman" w:hAnsi="Times New Roman" w:cs="Times New Roman"/>
          <w:sz w:val="26"/>
          <w:szCs w:val="26"/>
          <w:shd w:val="clear" w:color="auto" w:fill="FFFFFF"/>
        </w:rPr>
        <w:t xml:space="preserve"> izmaksu starpības starp šobrīd MK noteikumos Nr. 475 (1 273 204 </w:t>
      </w:r>
      <w:r w:rsidRPr="00C524D6">
        <w:rPr>
          <w:rFonts w:ascii="Times New Roman" w:hAnsi="Times New Roman" w:cs="Times New Roman"/>
          <w:i/>
          <w:sz w:val="26"/>
          <w:szCs w:val="26"/>
          <w:shd w:val="clear" w:color="auto" w:fill="FFFFFF"/>
        </w:rPr>
        <w:t>euro</w:t>
      </w:r>
      <w:r w:rsidRPr="00C524D6">
        <w:rPr>
          <w:rFonts w:ascii="Times New Roman" w:hAnsi="Times New Roman" w:cs="Times New Roman"/>
          <w:sz w:val="26"/>
          <w:szCs w:val="26"/>
          <w:shd w:val="clear" w:color="auto" w:fill="FFFFFF"/>
        </w:rPr>
        <w:t>) un būvprojekta ekonomiskajā tāmē noteiktajām vienas ēkas izmaksām (</w:t>
      </w:r>
      <w:r w:rsidRPr="00C524D6">
        <w:rPr>
          <w:rFonts w:ascii="Times New Roman" w:hAnsi="Times New Roman"/>
          <w:sz w:val="26"/>
          <w:szCs w:val="26"/>
          <w:shd w:val="clear" w:color="auto" w:fill="FFFFFF"/>
        </w:rPr>
        <w:t xml:space="preserve">1 541 614 </w:t>
      </w:r>
      <w:r w:rsidRPr="00C524D6">
        <w:rPr>
          <w:rFonts w:ascii="Times New Roman" w:hAnsi="Times New Roman" w:cs="Times New Roman"/>
          <w:i/>
          <w:sz w:val="26"/>
          <w:szCs w:val="26"/>
          <w:shd w:val="clear" w:color="auto" w:fill="FFFFFF"/>
        </w:rPr>
        <w:t>euro</w:t>
      </w:r>
      <w:r w:rsidRPr="00C524D6">
        <w:rPr>
          <w:rFonts w:ascii="Times New Roman" w:hAnsi="Times New Roman" w:cs="Times New Roman"/>
          <w:sz w:val="26"/>
          <w:szCs w:val="26"/>
          <w:shd w:val="clear" w:color="auto" w:fill="FFFFFF"/>
        </w:rPr>
        <w:t xml:space="preserve">), </w:t>
      </w:r>
      <w:r w:rsidRPr="00C524D6">
        <w:rPr>
          <w:rFonts w:ascii="Times New Roman" w:hAnsi="Times New Roman"/>
          <w:sz w:val="26"/>
          <w:szCs w:val="26"/>
          <w:shd w:val="clear" w:color="auto" w:fill="FFFFFF"/>
        </w:rPr>
        <w:t xml:space="preserve">kam piesummētas piesaistes projekta izstrādes </w:t>
      </w:r>
      <w:r w:rsidRPr="00C524D6">
        <w:rPr>
          <w:rFonts w:ascii="Times New Roman" w:hAnsi="Times New Roman"/>
          <w:sz w:val="26"/>
          <w:szCs w:val="26"/>
        </w:rPr>
        <w:t xml:space="preserve">un īstenošanas izmaksas 10 procentu apmērā (kopā veido 1 695 775 </w:t>
      </w:r>
      <w:r w:rsidRPr="00C524D6">
        <w:rPr>
          <w:rFonts w:ascii="Times New Roman" w:hAnsi="Times New Roman"/>
          <w:i/>
          <w:sz w:val="26"/>
          <w:szCs w:val="26"/>
          <w:shd w:val="clear" w:color="auto" w:fill="FFFFFF"/>
        </w:rPr>
        <w:t>euro</w:t>
      </w:r>
      <w:r w:rsidRPr="00C524D6">
        <w:rPr>
          <w:rFonts w:ascii="Times New Roman" w:hAnsi="Times New Roman"/>
          <w:iCs/>
          <w:sz w:val="26"/>
          <w:szCs w:val="26"/>
          <w:shd w:val="clear" w:color="auto" w:fill="FFFFFF"/>
        </w:rPr>
        <w:t>),</w:t>
      </w:r>
      <w:r w:rsidRPr="00C524D6">
        <w:rPr>
          <w:rFonts w:ascii="Times New Roman" w:hAnsi="Times New Roman" w:cs="Times New Roman"/>
          <w:sz w:val="26"/>
          <w:szCs w:val="26"/>
          <w:shd w:val="clear" w:color="auto" w:fill="FFFFFF"/>
        </w:rPr>
        <w:t xml:space="preserve"> segšanai. </w:t>
      </w:r>
      <w:r w:rsidRPr="00C524D6">
        <w:rPr>
          <w:rFonts w:ascii="Times New Roman" w:eastAsiaTheme="minorEastAsia" w:hAnsi="Times New Roman" w:cs="Times New Roman"/>
          <w:sz w:val="26"/>
          <w:szCs w:val="26"/>
          <w:lang w:eastAsia="lv-LV"/>
        </w:rPr>
        <w:t xml:space="preserve">Šīs alternatīvas īstenošanai būtu nepieciešami </w:t>
      </w:r>
      <w:r w:rsidRPr="00C524D6">
        <w:rPr>
          <w:rFonts w:ascii="Times New Roman" w:eastAsia="Times New Roman" w:hAnsi="Times New Roman"/>
          <w:sz w:val="26"/>
          <w:szCs w:val="26"/>
        </w:rPr>
        <w:t>422 571</w:t>
      </w:r>
      <w:r w:rsidRPr="00C524D6">
        <w:rPr>
          <w:rFonts w:ascii="Times New Roman" w:eastAsiaTheme="minorEastAsia" w:hAnsi="Times New Roman" w:cs="Times New Roman"/>
          <w:sz w:val="26"/>
          <w:szCs w:val="26"/>
          <w:lang w:eastAsia="lv-LV"/>
        </w:rPr>
        <w:t xml:space="preserve"> </w:t>
      </w:r>
      <w:r w:rsidRPr="00C524D6">
        <w:rPr>
          <w:rFonts w:ascii="Times New Roman" w:eastAsiaTheme="minorEastAsia" w:hAnsi="Times New Roman" w:cs="Times New Roman"/>
          <w:i/>
          <w:sz w:val="26"/>
          <w:szCs w:val="26"/>
          <w:lang w:eastAsia="lv-LV"/>
        </w:rPr>
        <w:t>euro</w:t>
      </w:r>
      <w:r w:rsidRPr="00C524D6">
        <w:rPr>
          <w:rFonts w:ascii="Times New Roman" w:eastAsiaTheme="minorEastAsia" w:hAnsi="Times New Roman" w:cs="Times New Roman"/>
          <w:sz w:val="26"/>
          <w:szCs w:val="26"/>
          <w:lang w:eastAsia="lv-LV"/>
        </w:rPr>
        <w:t xml:space="preserve"> vienai ēkai, kopā </w:t>
      </w:r>
      <w:r w:rsidRPr="00C524D6">
        <w:rPr>
          <w:rFonts w:ascii="Times New Roman" w:eastAsia="Times New Roman" w:hAnsi="Times New Roman"/>
          <w:sz w:val="26"/>
          <w:szCs w:val="26"/>
        </w:rPr>
        <w:t>22 818 834</w:t>
      </w:r>
      <w:r w:rsidRPr="00C524D6">
        <w:rPr>
          <w:rFonts w:ascii="Times New Roman" w:eastAsiaTheme="minorEastAsia" w:hAnsi="Times New Roman" w:cs="Times New Roman"/>
          <w:sz w:val="26"/>
          <w:szCs w:val="26"/>
          <w:lang w:eastAsia="lv-LV"/>
        </w:rPr>
        <w:t xml:space="preserve"> </w:t>
      </w:r>
      <w:r w:rsidRPr="00C524D6">
        <w:rPr>
          <w:rFonts w:ascii="Times New Roman" w:eastAsiaTheme="minorEastAsia" w:hAnsi="Times New Roman" w:cs="Times New Roman"/>
          <w:i/>
          <w:sz w:val="26"/>
          <w:szCs w:val="26"/>
          <w:lang w:eastAsia="lv-LV"/>
        </w:rPr>
        <w:t>euro</w:t>
      </w:r>
      <w:r w:rsidRPr="00C524D6">
        <w:rPr>
          <w:rFonts w:ascii="Times New Roman" w:eastAsiaTheme="minorEastAsia" w:hAnsi="Times New Roman" w:cs="Times New Roman"/>
          <w:sz w:val="26"/>
          <w:szCs w:val="26"/>
          <w:lang w:eastAsia="lv-LV"/>
        </w:rPr>
        <w:t xml:space="preserve"> par visām ēkām. Finansējuma saņēmējam ar iepirkuma dokumentāciju būtu jāpierāda, cik ir faktiski </w:t>
      </w:r>
      <w:r w:rsidRPr="00C524D6">
        <w:rPr>
          <w:rFonts w:ascii="Times New Roman" w:eastAsiaTheme="minorEastAsia" w:hAnsi="Times New Roman" w:cs="Times New Roman"/>
          <w:sz w:val="26"/>
          <w:szCs w:val="26"/>
          <w:lang w:eastAsia="lv-LV"/>
        </w:rPr>
        <w:lastRenderedPageBreak/>
        <w:t xml:space="preserve">nepieciešamais finansējums virs šobrīd iezīmētā vienas ēkas finansējuma </w:t>
      </w:r>
      <w:r w:rsidRPr="00C524D6">
        <w:rPr>
          <w:rFonts w:ascii="Times New Roman" w:eastAsiaTheme="minorEastAsia" w:hAnsi="Times New Roman" w:cs="Times New Roman"/>
          <w:bCs/>
          <w:sz w:val="26"/>
          <w:szCs w:val="26"/>
          <w:lang w:eastAsia="lv-LV"/>
        </w:rPr>
        <w:t>–</w:t>
      </w:r>
      <w:r w:rsidRPr="00C524D6">
        <w:rPr>
          <w:rFonts w:ascii="Times New Roman" w:eastAsiaTheme="minorEastAsia" w:hAnsi="Times New Roman" w:cs="Times New Roman"/>
          <w:sz w:val="26"/>
          <w:szCs w:val="26"/>
          <w:lang w:eastAsia="lv-LV"/>
        </w:rPr>
        <w:t xml:space="preserve"> </w:t>
      </w:r>
      <w:r w:rsidRPr="00C524D6">
        <w:rPr>
          <w:rFonts w:ascii="Times New Roman" w:hAnsi="Times New Roman" w:cs="Times New Roman"/>
          <w:sz w:val="26"/>
          <w:szCs w:val="26"/>
          <w:shd w:val="clear" w:color="auto" w:fill="FFFFFF"/>
        </w:rPr>
        <w:t xml:space="preserve">1 273 204 </w:t>
      </w:r>
      <w:r w:rsidRPr="00C524D6">
        <w:rPr>
          <w:rFonts w:ascii="Times New Roman" w:hAnsi="Times New Roman" w:cs="Times New Roman"/>
          <w:i/>
          <w:sz w:val="26"/>
          <w:szCs w:val="26"/>
          <w:shd w:val="clear" w:color="auto" w:fill="FFFFFF"/>
        </w:rPr>
        <w:t>euro</w:t>
      </w:r>
      <w:r w:rsidRPr="00C524D6">
        <w:rPr>
          <w:rFonts w:ascii="Times New Roman" w:hAnsi="Times New Roman" w:cs="Times New Roman"/>
          <w:sz w:val="26"/>
          <w:szCs w:val="26"/>
          <w:shd w:val="clear" w:color="auto" w:fill="FFFFFF"/>
        </w:rPr>
        <w:t xml:space="preserve"> un to tad segtu no valsts budžeta.</w:t>
      </w:r>
      <w:r w:rsidRPr="00C524D6">
        <w:rPr>
          <w:rFonts w:ascii="Times New Roman" w:eastAsiaTheme="minorEastAsia" w:hAnsi="Times New Roman" w:cs="Times New Roman"/>
          <w:sz w:val="26"/>
          <w:szCs w:val="26"/>
          <w:lang w:eastAsia="lv-LV"/>
        </w:rPr>
        <w:t xml:space="preserve">  Šajā alternatīvā pievienotās vērtības nodokļa segšana paliktu finansējuma saņēmēja pienākums.</w:t>
      </w:r>
    </w:p>
    <w:p w14:paraId="073E028C" w14:textId="0E81B6E7" w:rsidR="00FE62D6" w:rsidRPr="00FE62D6" w:rsidRDefault="0084701B" w:rsidP="00FE62D6">
      <w:pPr>
        <w:pStyle w:val="ListParagraph"/>
        <w:numPr>
          <w:ilvl w:val="1"/>
          <w:numId w:val="1"/>
        </w:numPr>
        <w:tabs>
          <w:tab w:val="left" w:pos="1134"/>
        </w:tabs>
        <w:spacing w:after="0" w:line="240" w:lineRule="auto"/>
        <w:jc w:val="both"/>
        <w:rPr>
          <w:rFonts w:ascii="Times New Roman" w:eastAsia="Times New Roman" w:hAnsi="Times New Roman" w:cs="Times New Roman"/>
          <w:sz w:val="26"/>
          <w:szCs w:val="26"/>
        </w:rPr>
      </w:pPr>
      <w:r w:rsidRPr="00FE62D6">
        <w:rPr>
          <w:rFonts w:ascii="Times New Roman" w:eastAsia="Times New Roman" w:hAnsi="Times New Roman"/>
          <w:sz w:val="26"/>
          <w:szCs w:val="26"/>
        </w:rPr>
        <w:t xml:space="preserve"> Ar </w:t>
      </w:r>
      <w:r w:rsidR="00403EEF">
        <w:rPr>
          <w:rFonts w:ascii="Times New Roman" w:eastAsia="Times New Roman" w:hAnsi="Times New Roman"/>
          <w:sz w:val="26"/>
          <w:szCs w:val="26"/>
        </w:rPr>
        <w:t xml:space="preserve">2024. gada 26. februāra </w:t>
      </w:r>
      <w:r w:rsidRPr="00FE62D6">
        <w:rPr>
          <w:rFonts w:ascii="Times New Roman" w:eastAsia="Times New Roman" w:hAnsi="Times New Roman"/>
          <w:sz w:val="26"/>
          <w:szCs w:val="26"/>
        </w:rPr>
        <w:t>vēstuli Nr.</w:t>
      </w:r>
      <w:bookmarkStart w:id="9" w:name="_Hlk38024989"/>
      <w:r w:rsidR="00FE62D6">
        <w:rPr>
          <w:rFonts w:ascii="Times New Roman" w:eastAsia="Times New Roman" w:hAnsi="Times New Roman"/>
          <w:sz w:val="26"/>
          <w:szCs w:val="26"/>
        </w:rPr>
        <w:t xml:space="preserve"> 5.1-24/21-4/594 Finanšu ministrija informēja, ka </w:t>
      </w:r>
      <w:r w:rsidR="00FE62D6" w:rsidRPr="00677101">
        <w:rPr>
          <w:rFonts w:ascii="Times New Roman" w:hAnsi="Times New Roman" w:cs="Times New Roman"/>
          <w:sz w:val="26"/>
          <w:szCs w:val="26"/>
        </w:rPr>
        <w:t>pašvaldības saskaņā ar likuma “Par valsts budžetu 2024. gadam un budžeta ietvaru 2024., 2025. un 2026. gadam” 36.</w:t>
      </w:r>
      <w:r w:rsidR="00D90F34">
        <w:rPr>
          <w:rFonts w:ascii="Times New Roman" w:hAnsi="Times New Roman" w:cs="Times New Roman"/>
          <w:sz w:val="26"/>
          <w:szCs w:val="26"/>
        </w:rPr>
        <w:t xml:space="preserve"> </w:t>
      </w:r>
      <w:r w:rsidR="00FE62D6" w:rsidRPr="00677101">
        <w:rPr>
          <w:rFonts w:ascii="Times New Roman" w:hAnsi="Times New Roman" w:cs="Times New Roman"/>
          <w:sz w:val="26"/>
          <w:szCs w:val="26"/>
        </w:rPr>
        <w:t>panta otrās daļas 2.</w:t>
      </w:r>
      <w:r w:rsidR="00D90F34">
        <w:rPr>
          <w:rFonts w:ascii="Times New Roman" w:hAnsi="Times New Roman" w:cs="Times New Roman"/>
          <w:sz w:val="26"/>
          <w:szCs w:val="26"/>
        </w:rPr>
        <w:t xml:space="preserve"> </w:t>
      </w:r>
      <w:r w:rsidR="00FE62D6" w:rsidRPr="00677101">
        <w:rPr>
          <w:rFonts w:ascii="Times New Roman" w:hAnsi="Times New Roman" w:cs="Times New Roman"/>
          <w:sz w:val="26"/>
          <w:szCs w:val="26"/>
        </w:rPr>
        <w:t>punktu Eiropas Atveseļošanas fonda finansēto projektu īstenošanai pašvaldības var ņemt aizņēmumus apmērā, kas ne vairāk kā par 10 procentiem pārsniedz projekta Eiropas Atveseļošanas fonda finansējuma kopsummu, un pievienotās vērtības nodokļa izmaksām. Attiecīgi šobrīd nebūtu vērtējams jautājums par papildu valsts budžeta finansējuma piesaisti 3.1.2.3.i investīcijas īstenošanai</w:t>
      </w:r>
      <w:r w:rsidR="00FE62D6">
        <w:rPr>
          <w:rFonts w:ascii="Times New Roman" w:hAnsi="Times New Roman" w:cs="Times New Roman"/>
          <w:sz w:val="26"/>
          <w:szCs w:val="26"/>
        </w:rPr>
        <w:t>.</w:t>
      </w:r>
    </w:p>
    <w:bookmarkEnd w:id="9"/>
    <w:p w14:paraId="62811664" w14:textId="0F4DC414" w:rsidR="0084701B" w:rsidRPr="00C524D6" w:rsidRDefault="0084701B" w:rsidP="00677101">
      <w:pPr>
        <w:pStyle w:val="ListParagraph"/>
        <w:numPr>
          <w:ilvl w:val="1"/>
          <w:numId w:val="1"/>
        </w:numPr>
        <w:spacing w:after="0" w:line="240" w:lineRule="auto"/>
        <w:jc w:val="both"/>
        <w:rPr>
          <w:rFonts w:ascii="Times New Roman" w:eastAsiaTheme="minorEastAsia" w:hAnsi="Times New Roman" w:cs="Times New Roman"/>
          <w:sz w:val="26"/>
          <w:szCs w:val="26"/>
          <w:lang w:eastAsia="lv-LV"/>
        </w:rPr>
      </w:pPr>
      <w:r>
        <w:rPr>
          <w:rFonts w:ascii="Times New Roman" w:eastAsiaTheme="minorEastAsia" w:hAnsi="Times New Roman" w:cs="Times New Roman"/>
          <w:sz w:val="26"/>
          <w:szCs w:val="26"/>
          <w:lang w:eastAsia="lv-LV"/>
        </w:rPr>
        <w:t xml:space="preserve">  </w:t>
      </w:r>
      <w:r w:rsidR="00FE62D6">
        <w:rPr>
          <w:rFonts w:ascii="Times New Roman" w:eastAsiaTheme="minorEastAsia" w:hAnsi="Times New Roman" w:cs="Times New Roman"/>
          <w:sz w:val="26"/>
          <w:szCs w:val="26"/>
          <w:lang w:eastAsia="lv-LV"/>
        </w:rPr>
        <w:t xml:space="preserve">Ņemot vērā Finanšu ministrijas sniegto viedokli, Labklājības ministrija pieņem, ka papildu valsts budžeta finansējuma piesaiste 3.1.2.3.i investīcijas otrai kārtai šobrīd nav iespējama, lai arī Finanšu ministrija vērtējumu ir sniegusi tikai par pašvaldībām kā finansējuma saņēmējiem. Privātiem pakalpojumu sniedzējiem valsts budžeta aizņēmumi nav pieejami. </w:t>
      </w:r>
      <w:r w:rsidR="000F6186">
        <w:rPr>
          <w:rFonts w:ascii="Times New Roman" w:eastAsiaTheme="minorEastAsia" w:hAnsi="Times New Roman" w:cs="Times New Roman"/>
          <w:sz w:val="26"/>
          <w:szCs w:val="26"/>
          <w:lang w:eastAsia="lv-LV"/>
        </w:rPr>
        <w:t>Tā kā 3.1.2.3.i investīcijas otrai kārtai nav iespējams piesaistīt p</w:t>
      </w:r>
      <w:r w:rsidR="00FE62D6">
        <w:rPr>
          <w:rFonts w:ascii="Times New Roman" w:eastAsiaTheme="minorEastAsia" w:hAnsi="Times New Roman" w:cs="Times New Roman"/>
          <w:sz w:val="26"/>
          <w:szCs w:val="26"/>
          <w:lang w:eastAsia="lv-LV"/>
        </w:rPr>
        <w:t>apildu valsts budžeta finansējum</w:t>
      </w:r>
      <w:r w:rsidR="000F6186">
        <w:rPr>
          <w:rFonts w:ascii="Times New Roman" w:eastAsiaTheme="minorEastAsia" w:hAnsi="Times New Roman" w:cs="Times New Roman"/>
          <w:sz w:val="26"/>
          <w:szCs w:val="26"/>
          <w:lang w:eastAsia="lv-LV"/>
        </w:rPr>
        <w:t>u, Labklājības ministrijas ieskatā palielinās risks 3.1.2.3.i investīcijas otrās kārtas atskaites punktu sasniegšan</w:t>
      </w:r>
      <w:r w:rsidR="00D90F34">
        <w:rPr>
          <w:rFonts w:ascii="Times New Roman" w:eastAsiaTheme="minorEastAsia" w:hAnsi="Times New Roman" w:cs="Times New Roman"/>
          <w:sz w:val="26"/>
          <w:szCs w:val="26"/>
          <w:lang w:eastAsia="lv-LV"/>
        </w:rPr>
        <w:t>ai</w:t>
      </w:r>
      <w:r w:rsidR="000F6186">
        <w:rPr>
          <w:rFonts w:ascii="Times New Roman" w:eastAsiaTheme="minorEastAsia" w:hAnsi="Times New Roman" w:cs="Times New Roman"/>
          <w:sz w:val="26"/>
          <w:szCs w:val="26"/>
          <w:lang w:eastAsia="lv-LV"/>
        </w:rPr>
        <w:t xml:space="preserve"> </w:t>
      </w:r>
      <w:r w:rsidR="000F6186" w:rsidRPr="00C524D6">
        <w:rPr>
          <w:rFonts w:ascii="Times New Roman" w:eastAsiaTheme="minorEastAsia" w:hAnsi="Times New Roman" w:cs="Times New Roman"/>
          <w:sz w:val="26"/>
          <w:szCs w:val="26"/>
          <w:lang w:eastAsia="lv-LV"/>
        </w:rPr>
        <w:t>AF plān</w:t>
      </w:r>
      <w:r w:rsidR="000F6186">
        <w:rPr>
          <w:rFonts w:ascii="Times New Roman" w:eastAsiaTheme="minorEastAsia" w:hAnsi="Times New Roman" w:cs="Times New Roman"/>
          <w:sz w:val="26"/>
          <w:szCs w:val="26"/>
          <w:lang w:eastAsia="lv-LV"/>
        </w:rPr>
        <w:t>ā</w:t>
      </w:r>
      <w:r w:rsidR="000F6186" w:rsidRPr="00C524D6">
        <w:rPr>
          <w:rFonts w:ascii="Times New Roman" w:eastAsiaTheme="minorEastAsia" w:hAnsi="Times New Roman" w:cs="Times New Roman"/>
          <w:sz w:val="26"/>
          <w:szCs w:val="26"/>
          <w:lang w:eastAsia="lv-LV"/>
        </w:rPr>
        <w:t xml:space="preserve"> un Darbības kārtīb</w:t>
      </w:r>
      <w:r w:rsidR="000F6186">
        <w:rPr>
          <w:rFonts w:ascii="Times New Roman" w:eastAsiaTheme="minorEastAsia" w:hAnsi="Times New Roman" w:cs="Times New Roman"/>
          <w:sz w:val="26"/>
          <w:szCs w:val="26"/>
          <w:lang w:eastAsia="lv-LV"/>
        </w:rPr>
        <w:t xml:space="preserve">ā noteiktajā apmērā. </w:t>
      </w:r>
    </w:p>
    <w:p w14:paraId="6CC94232" w14:textId="2238EAC6" w:rsidR="0053421E" w:rsidRPr="00C524D6" w:rsidRDefault="0053421E" w:rsidP="00663622">
      <w:pPr>
        <w:spacing w:after="0" w:line="240" w:lineRule="auto"/>
        <w:jc w:val="both"/>
        <w:rPr>
          <w:rFonts w:ascii="Times New Roman" w:eastAsiaTheme="minorEastAsia" w:hAnsi="Times New Roman" w:cs="Times New Roman"/>
          <w:sz w:val="26"/>
          <w:szCs w:val="26"/>
          <w:lang w:eastAsia="lv-LV"/>
        </w:rPr>
      </w:pPr>
    </w:p>
    <w:p w14:paraId="7C936C7E" w14:textId="45E57707" w:rsidR="002C461A" w:rsidRPr="00C524D6" w:rsidRDefault="002C461A" w:rsidP="002C461A">
      <w:pPr>
        <w:pStyle w:val="ListParagraph"/>
        <w:numPr>
          <w:ilvl w:val="0"/>
          <w:numId w:val="1"/>
        </w:numPr>
        <w:spacing w:after="0" w:line="240" w:lineRule="auto"/>
        <w:jc w:val="both"/>
        <w:rPr>
          <w:rFonts w:ascii="Times New Roman" w:eastAsiaTheme="minorEastAsia" w:hAnsi="Times New Roman" w:cs="Times New Roman"/>
          <w:b/>
          <w:bCs/>
          <w:sz w:val="26"/>
          <w:szCs w:val="26"/>
          <w:lang w:eastAsia="lv-LV"/>
        </w:rPr>
      </w:pPr>
      <w:r w:rsidRPr="00C524D6">
        <w:rPr>
          <w:rFonts w:ascii="Times New Roman" w:eastAsiaTheme="minorEastAsia" w:hAnsi="Times New Roman" w:cs="Times New Roman"/>
          <w:b/>
          <w:bCs/>
          <w:sz w:val="26"/>
          <w:szCs w:val="26"/>
          <w:lang w:eastAsia="lv-LV"/>
        </w:rPr>
        <w:t xml:space="preserve">Lēmumu pieņemšana par iesniegtajiem </w:t>
      </w:r>
      <w:r w:rsidR="0040385E" w:rsidRPr="00C524D6">
        <w:rPr>
          <w:rFonts w:ascii="Times New Roman" w:eastAsiaTheme="minorEastAsia" w:hAnsi="Times New Roman" w:cs="Times New Roman"/>
          <w:b/>
          <w:bCs/>
          <w:sz w:val="26"/>
          <w:szCs w:val="26"/>
          <w:lang w:eastAsia="lv-LV"/>
        </w:rPr>
        <w:t xml:space="preserve">četriem </w:t>
      </w:r>
      <w:r w:rsidRPr="00C524D6">
        <w:rPr>
          <w:rFonts w:ascii="Times New Roman" w:eastAsiaTheme="minorEastAsia" w:hAnsi="Times New Roman" w:cs="Times New Roman"/>
          <w:b/>
          <w:bCs/>
          <w:sz w:val="26"/>
          <w:szCs w:val="26"/>
          <w:lang w:eastAsia="lv-LV"/>
        </w:rPr>
        <w:t>projektiem</w:t>
      </w:r>
    </w:p>
    <w:p w14:paraId="5BBDFFF8" w14:textId="77777777" w:rsidR="002C461A" w:rsidRPr="00C524D6" w:rsidRDefault="002C461A" w:rsidP="002C461A">
      <w:pPr>
        <w:pStyle w:val="ListParagraph"/>
        <w:spacing w:after="0" w:line="240" w:lineRule="auto"/>
        <w:jc w:val="both"/>
        <w:rPr>
          <w:rFonts w:ascii="Times New Roman" w:eastAsiaTheme="minorEastAsia" w:hAnsi="Times New Roman" w:cs="Times New Roman"/>
          <w:b/>
          <w:bCs/>
          <w:sz w:val="26"/>
          <w:szCs w:val="26"/>
          <w:lang w:eastAsia="lv-LV"/>
        </w:rPr>
      </w:pPr>
    </w:p>
    <w:p w14:paraId="0EFF55DB" w14:textId="2F446D1D" w:rsidR="002C461A" w:rsidRPr="00C524D6" w:rsidRDefault="002C461A" w:rsidP="00417174">
      <w:pPr>
        <w:pStyle w:val="ListParagraph"/>
        <w:numPr>
          <w:ilvl w:val="1"/>
          <w:numId w:val="1"/>
        </w:numPr>
        <w:spacing w:after="0" w:line="240" w:lineRule="auto"/>
        <w:ind w:left="357" w:hanging="357"/>
        <w:jc w:val="both"/>
        <w:rPr>
          <w:rFonts w:ascii="Times New Roman" w:eastAsiaTheme="minorEastAsia" w:hAnsi="Times New Roman" w:cs="Times New Roman"/>
          <w:sz w:val="26"/>
          <w:szCs w:val="26"/>
          <w:lang w:eastAsia="lv-LV"/>
        </w:rPr>
      </w:pPr>
      <w:r w:rsidRPr="00C524D6">
        <w:rPr>
          <w:rFonts w:ascii="Times New Roman" w:eastAsiaTheme="minorEastAsia" w:hAnsi="Times New Roman" w:cs="Times New Roman"/>
          <w:sz w:val="26"/>
          <w:szCs w:val="26"/>
          <w:lang w:eastAsia="lv-LV"/>
        </w:rPr>
        <w:t>3.1.2.3.i</w:t>
      </w:r>
      <w:r w:rsidR="00CD44F5" w:rsidRPr="00C524D6">
        <w:rPr>
          <w:rFonts w:ascii="Times New Roman" w:eastAsiaTheme="minorEastAsia" w:hAnsi="Times New Roman" w:cs="Times New Roman"/>
          <w:sz w:val="26"/>
          <w:szCs w:val="26"/>
          <w:lang w:eastAsia="lv-LV"/>
        </w:rPr>
        <w:t>.</w:t>
      </w:r>
      <w:r w:rsidRPr="00C524D6">
        <w:rPr>
          <w:rFonts w:ascii="Times New Roman" w:eastAsiaTheme="minorEastAsia" w:hAnsi="Times New Roman" w:cs="Times New Roman"/>
          <w:sz w:val="26"/>
          <w:szCs w:val="26"/>
          <w:lang w:eastAsia="lv-LV"/>
        </w:rPr>
        <w:t xml:space="preserve"> investīcijas otrās kārtas ietvaros </w:t>
      </w:r>
      <w:r w:rsidR="00403EEF">
        <w:rPr>
          <w:rFonts w:ascii="Times New Roman" w:eastAsiaTheme="minorEastAsia" w:hAnsi="Times New Roman" w:cs="Times New Roman"/>
          <w:sz w:val="26"/>
          <w:szCs w:val="26"/>
          <w:lang w:eastAsia="lv-LV"/>
        </w:rPr>
        <w:t xml:space="preserve">CFLA ir pieņēmusi lēmumus par </w:t>
      </w:r>
      <w:r w:rsidRPr="00C524D6">
        <w:rPr>
          <w:rFonts w:ascii="Times New Roman" w:eastAsiaTheme="minorEastAsia" w:hAnsi="Times New Roman" w:cs="Times New Roman"/>
          <w:sz w:val="26"/>
          <w:szCs w:val="26"/>
          <w:lang w:eastAsia="lv-LV"/>
        </w:rPr>
        <w:t>iesniegt</w:t>
      </w:r>
      <w:r w:rsidR="00403EEF">
        <w:rPr>
          <w:rFonts w:ascii="Times New Roman" w:eastAsiaTheme="minorEastAsia" w:hAnsi="Times New Roman" w:cs="Times New Roman"/>
          <w:sz w:val="26"/>
          <w:szCs w:val="26"/>
          <w:lang w:eastAsia="lv-LV"/>
        </w:rPr>
        <w:t>ajiem</w:t>
      </w:r>
      <w:r w:rsidRPr="00C524D6">
        <w:rPr>
          <w:rFonts w:ascii="Times New Roman" w:eastAsiaTheme="minorEastAsia" w:hAnsi="Times New Roman" w:cs="Times New Roman"/>
          <w:sz w:val="26"/>
          <w:szCs w:val="26"/>
          <w:lang w:eastAsia="lv-LV"/>
        </w:rPr>
        <w:t xml:space="preserve"> </w:t>
      </w:r>
      <w:r w:rsidR="00E25D48" w:rsidRPr="00C524D6">
        <w:rPr>
          <w:rFonts w:ascii="Times New Roman" w:eastAsiaTheme="minorEastAsia" w:hAnsi="Times New Roman" w:cs="Times New Roman"/>
          <w:sz w:val="26"/>
          <w:szCs w:val="26"/>
          <w:lang w:eastAsia="lv-LV"/>
        </w:rPr>
        <w:t>četri</w:t>
      </w:r>
      <w:r w:rsidR="00403EEF">
        <w:rPr>
          <w:rFonts w:ascii="Times New Roman" w:eastAsiaTheme="minorEastAsia" w:hAnsi="Times New Roman" w:cs="Times New Roman"/>
          <w:sz w:val="26"/>
          <w:szCs w:val="26"/>
          <w:lang w:eastAsia="lv-LV"/>
        </w:rPr>
        <w:t>em</w:t>
      </w:r>
      <w:r w:rsidR="00E25D48" w:rsidRPr="00C524D6">
        <w:rPr>
          <w:rFonts w:ascii="Times New Roman" w:eastAsiaTheme="minorEastAsia" w:hAnsi="Times New Roman" w:cs="Times New Roman"/>
          <w:sz w:val="26"/>
          <w:szCs w:val="26"/>
          <w:lang w:eastAsia="lv-LV"/>
        </w:rPr>
        <w:t xml:space="preserve"> </w:t>
      </w:r>
      <w:r w:rsidRPr="00C524D6">
        <w:rPr>
          <w:rFonts w:ascii="Times New Roman" w:eastAsiaTheme="minorEastAsia" w:hAnsi="Times New Roman" w:cs="Times New Roman"/>
          <w:sz w:val="26"/>
          <w:szCs w:val="26"/>
          <w:lang w:eastAsia="lv-LV"/>
        </w:rPr>
        <w:t>projektu iesniegumi</w:t>
      </w:r>
      <w:r w:rsidR="00403EEF">
        <w:rPr>
          <w:rFonts w:ascii="Times New Roman" w:eastAsiaTheme="minorEastAsia" w:hAnsi="Times New Roman" w:cs="Times New Roman"/>
          <w:sz w:val="26"/>
          <w:szCs w:val="26"/>
          <w:lang w:eastAsia="lv-LV"/>
        </w:rPr>
        <w:t>em</w:t>
      </w:r>
      <w:r w:rsidRPr="00C524D6">
        <w:rPr>
          <w:rFonts w:ascii="Times New Roman" w:eastAsiaTheme="minorEastAsia" w:hAnsi="Times New Roman" w:cs="Times New Roman"/>
          <w:sz w:val="26"/>
          <w:szCs w:val="26"/>
          <w:lang w:eastAsia="lv-LV"/>
        </w:rPr>
        <w:t xml:space="preserve">. Lai nekavētu šo </w:t>
      </w:r>
      <w:r w:rsidR="00E25D48" w:rsidRPr="00C524D6">
        <w:rPr>
          <w:rFonts w:ascii="Times New Roman" w:eastAsiaTheme="minorEastAsia" w:hAnsi="Times New Roman" w:cs="Times New Roman"/>
          <w:sz w:val="26"/>
          <w:szCs w:val="26"/>
          <w:lang w:eastAsia="lv-LV"/>
        </w:rPr>
        <w:t xml:space="preserve">četru </w:t>
      </w:r>
      <w:r w:rsidRPr="00C524D6">
        <w:rPr>
          <w:rFonts w:ascii="Times New Roman" w:eastAsiaTheme="minorEastAsia" w:hAnsi="Times New Roman" w:cs="Times New Roman"/>
          <w:sz w:val="26"/>
          <w:szCs w:val="26"/>
          <w:lang w:eastAsia="lv-LV"/>
        </w:rPr>
        <w:t>projektu īstenošanu, kā arī ņemot vērā ierobežoto īstenošanas termiņu (2026.</w:t>
      </w:r>
      <w:r w:rsidR="00967896" w:rsidRPr="00C524D6">
        <w:rPr>
          <w:rFonts w:ascii="Times New Roman" w:eastAsiaTheme="minorEastAsia" w:hAnsi="Times New Roman" w:cs="Times New Roman"/>
          <w:sz w:val="26"/>
          <w:szCs w:val="26"/>
          <w:lang w:eastAsia="lv-LV"/>
        </w:rPr>
        <w:t xml:space="preserve"> </w:t>
      </w:r>
      <w:r w:rsidRPr="00C524D6">
        <w:rPr>
          <w:rFonts w:ascii="Times New Roman" w:eastAsiaTheme="minorEastAsia" w:hAnsi="Times New Roman" w:cs="Times New Roman"/>
          <w:sz w:val="26"/>
          <w:szCs w:val="26"/>
          <w:lang w:eastAsia="lv-LV"/>
        </w:rPr>
        <w:t>gada 30.</w:t>
      </w:r>
      <w:r w:rsidR="00967896" w:rsidRPr="00C524D6">
        <w:rPr>
          <w:rFonts w:ascii="Times New Roman" w:eastAsiaTheme="minorEastAsia" w:hAnsi="Times New Roman" w:cs="Times New Roman"/>
          <w:sz w:val="26"/>
          <w:szCs w:val="26"/>
          <w:lang w:eastAsia="lv-LV"/>
        </w:rPr>
        <w:t xml:space="preserve"> </w:t>
      </w:r>
      <w:r w:rsidRPr="00C524D6">
        <w:rPr>
          <w:rFonts w:ascii="Times New Roman" w:eastAsiaTheme="minorEastAsia" w:hAnsi="Times New Roman" w:cs="Times New Roman"/>
          <w:sz w:val="26"/>
          <w:szCs w:val="26"/>
          <w:lang w:eastAsia="lv-LV"/>
        </w:rPr>
        <w:t xml:space="preserve">jūnijs) un to, ka tuvojas aktīvā būvniecības sezona, Labklājības ministrijas ieskatā ir nepieciešams </w:t>
      </w:r>
      <w:r w:rsidR="00403EEF">
        <w:rPr>
          <w:rFonts w:ascii="Times New Roman" w:eastAsiaTheme="minorEastAsia" w:hAnsi="Times New Roman" w:cs="Times New Roman"/>
          <w:sz w:val="26"/>
          <w:szCs w:val="26"/>
          <w:lang w:eastAsia="lv-LV"/>
        </w:rPr>
        <w:t>noslēgt vienošanos</w:t>
      </w:r>
      <w:r w:rsidRPr="00C524D6">
        <w:rPr>
          <w:rFonts w:ascii="Times New Roman" w:eastAsiaTheme="minorEastAsia" w:hAnsi="Times New Roman" w:cs="Times New Roman"/>
          <w:sz w:val="26"/>
          <w:szCs w:val="26"/>
          <w:lang w:eastAsia="lv-LV"/>
        </w:rPr>
        <w:t xml:space="preserve"> par š</w:t>
      </w:r>
      <w:r w:rsidR="00403EEF">
        <w:rPr>
          <w:rFonts w:ascii="Times New Roman" w:eastAsiaTheme="minorEastAsia" w:hAnsi="Times New Roman" w:cs="Times New Roman"/>
          <w:sz w:val="26"/>
          <w:szCs w:val="26"/>
          <w:lang w:eastAsia="lv-LV"/>
        </w:rPr>
        <w:t>o</w:t>
      </w:r>
      <w:r w:rsidRPr="00C524D6">
        <w:rPr>
          <w:rFonts w:ascii="Times New Roman" w:eastAsiaTheme="minorEastAsia" w:hAnsi="Times New Roman" w:cs="Times New Roman"/>
          <w:sz w:val="26"/>
          <w:szCs w:val="26"/>
          <w:lang w:eastAsia="lv-LV"/>
        </w:rPr>
        <w:t xml:space="preserve"> projektu </w:t>
      </w:r>
      <w:r w:rsidR="00D6248D" w:rsidRPr="00C524D6">
        <w:rPr>
          <w:rFonts w:ascii="Times New Roman" w:eastAsiaTheme="minorEastAsia" w:hAnsi="Times New Roman" w:cs="Times New Roman"/>
          <w:sz w:val="26"/>
          <w:szCs w:val="26"/>
          <w:lang w:eastAsia="lv-LV"/>
        </w:rPr>
        <w:t>īstenošanu</w:t>
      </w:r>
      <w:r w:rsidRPr="00C524D6">
        <w:rPr>
          <w:rFonts w:ascii="Times New Roman" w:eastAsiaTheme="minorEastAsia" w:hAnsi="Times New Roman" w:cs="Times New Roman"/>
          <w:sz w:val="26"/>
          <w:szCs w:val="26"/>
          <w:lang w:eastAsia="lv-LV"/>
        </w:rPr>
        <w:t xml:space="preserve">. Pirmajās konsultācijās ar EK, kas notika </w:t>
      </w:r>
      <w:r w:rsidR="00CD44F5" w:rsidRPr="00C524D6">
        <w:rPr>
          <w:rFonts w:ascii="Times New Roman" w:eastAsiaTheme="minorEastAsia" w:hAnsi="Times New Roman" w:cs="Times New Roman"/>
          <w:sz w:val="26"/>
          <w:szCs w:val="26"/>
          <w:lang w:eastAsia="lv-LV"/>
        </w:rPr>
        <w:t xml:space="preserve">2024. gada </w:t>
      </w:r>
      <w:r w:rsidRPr="00C524D6">
        <w:rPr>
          <w:rFonts w:ascii="Times New Roman" w:eastAsiaTheme="minorEastAsia" w:hAnsi="Times New Roman" w:cs="Times New Roman"/>
          <w:sz w:val="26"/>
          <w:szCs w:val="26"/>
          <w:lang w:eastAsia="lv-LV"/>
        </w:rPr>
        <w:t>18.</w:t>
      </w:r>
      <w:r w:rsidR="00CD44F5" w:rsidRPr="00C524D6">
        <w:rPr>
          <w:rFonts w:ascii="Times New Roman" w:eastAsiaTheme="minorEastAsia" w:hAnsi="Times New Roman" w:cs="Times New Roman"/>
          <w:sz w:val="26"/>
          <w:szCs w:val="26"/>
          <w:lang w:eastAsia="lv-LV"/>
        </w:rPr>
        <w:t xml:space="preserve"> janvārī</w:t>
      </w:r>
      <w:r w:rsidRPr="00C524D6">
        <w:rPr>
          <w:rFonts w:ascii="Times New Roman" w:eastAsiaTheme="minorEastAsia" w:hAnsi="Times New Roman" w:cs="Times New Roman"/>
          <w:sz w:val="26"/>
          <w:szCs w:val="26"/>
          <w:lang w:eastAsia="lv-LV"/>
        </w:rPr>
        <w:t xml:space="preserve">, ir pārrunāts </w:t>
      </w:r>
      <w:r w:rsidR="00C60605" w:rsidRPr="00C524D6">
        <w:rPr>
          <w:rFonts w:ascii="Times New Roman" w:eastAsiaTheme="minorEastAsia" w:hAnsi="Times New Roman" w:cs="Times New Roman"/>
          <w:sz w:val="26"/>
          <w:szCs w:val="26"/>
          <w:lang w:eastAsia="lv-LV"/>
        </w:rPr>
        <w:t xml:space="preserve">informatīvā ziņojuma 3. sadaļā minētais </w:t>
      </w:r>
      <w:r w:rsidRPr="00C524D6">
        <w:rPr>
          <w:rFonts w:ascii="Times New Roman" w:eastAsiaTheme="minorEastAsia" w:hAnsi="Times New Roman" w:cs="Times New Roman"/>
          <w:sz w:val="26"/>
          <w:szCs w:val="26"/>
          <w:lang w:eastAsia="lv-LV"/>
        </w:rPr>
        <w:t xml:space="preserve">C variants un nav saņemts negatīvs viedoklis. Attiecīgi risks, ka EK neatbalstīs </w:t>
      </w:r>
      <w:r w:rsidR="00E25D48" w:rsidRPr="00C524D6">
        <w:rPr>
          <w:rFonts w:ascii="Times New Roman" w:eastAsiaTheme="minorEastAsia" w:hAnsi="Times New Roman" w:cs="Times New Roman"/>
          <w:sz w:val="26"/>
          <w:szCs w:val="26"/>
          <w:lang w:eastAsia="lv-LV"/>
        </w:rPr>
        <w:t xml:space="preserve">četru </w:t>
      </w:r>
      <w:r w:rsidRPr="00C524D6">
        <w:rPr>
          <w:rFonts w:ascii="Times New Roman" w:eastAsiaTheme="minorEastAsia" w:hAnsi="Times New Roman" w:cs="Times New Roman"/>
          <w:sz w:val="26"/>
          <w:szCs w:val="26"/>
          <w:lang w:eastAsia="lv-LV"/>
        </w:rPr>
        <w:t xml:space="preserve">projektu īstenošanu un to īstenošana </w:t>
      </w:r>
      <w:r w:rsidR="008A18A4" w:rsidRPr="00C524D6">
        <w:rPr>
          <w:rFonts w:ascii="Times New Roman" w:eastAsiaTheme="minorEastAsia" w:hAnsi="Times New Roman" w:cs="Times New Roman"/>
          <w:sz w:val="26"/>
          <w:szCs w:val="26"/>
          <w:lang w:eastAsia="lv-LV"/>
        </w:rPr>
        <w:t>no AF finansējuma nebūs attiecināma</w:t>
      </w:r>
      <w:r w:rsidRPr="00C524D6">
        <w:rPr>
          <w:rFonts w:ascii="Times New Roman" w:eastAsiaTheme="minorEastAsia" w:hAnsi="Times New Roman" w:cs="Times New Roman"/>
          <w:sz w:val="26"/>
          <w:szCs w:val="26"/>
          <w:lang w:eastAsia="lv-LV"/>
        </w:rPr>
        <w:t>, ir zems.</w:t>
      </w:r>
    </w:p>
    <w:p w14:paraId="56F690FF" w14:textId="20B55D49" w:rsidR="002C461A" w:rsidRPr="00C524D6" w:rsidRDefault="002C461A" w:rsidP="00E25D48">
      <w:pPr>
        <w:spacing w:after="0" w:line="240" w:lineRule="auto"/>
        <w:jc w:val="both"/>
        <w:rPr>
          <w:rFonts w:ascii="Times New Roman" w:eastAsiaTheme="minorEastAsia" w:hAnsi="Times New Roman" w:cs="Times New Roman"/>
          <w:sz w:val="26"/>
          <w:szCs w:val="26"/>
          <w:lang w:eastAsia="lv-LV"/>
        </w:rPr>
      </w:pPr>
    </w:p>
    <w:p w14:paraId="68C87BC1" w14:textId="4E7CE1B6" w:rsidR="00991F4E" w:rsidRPr="00C524D6" w:rsidRDefault="008A346E" w:rsidP="008A346E">
      <w:pPr>
        <w:pStyle w:val="ListParagraph"/>
        <w:numPr>
          <w:ilvl w:val="0"/>
          <w:numId w:val="1"/>
        </w:numPr>
        <w:spacing w:after="0" w:line="240" w:lineRule="auto"/>
        <w:jc w:val="both"/>
        <w:rPr>
          <w:rFonts w:ascii="Times New Roman" w:eastAsiaTheme="minorEastAsia" w:hAnsi="Times New Roman" w:cs="Times New Roman"/>
          <w:sz w:val="26"/>
          <w:szCs w:val="26"/>
          <w:lang w:eastAsia="lv-LV"/>
        </w:rPr>
      </w:pPr>
      <w:r w:rsidRPr="00C524D6">
        <w:rPr>
          <w:rFonts w:ascii="Times New Roman" w:eastAsiaTheme="minorEastAsia" w:hAnsi="Times New Roman" w:cs="Times New Roman"/>
          <w:b/>
          <w:bCs/>
          <w:sz w:val="26"/>
          <w:szCs w:val="26"/>
          <w:lang w:eastAsia="lv-LV"/>
        </w:rPr>
        <w:t>Priekšlikum</w:t>
      </w:r>
      <w:r w:rsidRPr="00C524D6">
        <w:rPr>
          <w:rFonts w:ascii="Times New Roman" w:eastAsiaTheme="minorEastAsia" w:hAnsi="Times New Roman" w:cs="Times New Roman"/>
          <w:sz w:val="26"/>
          <w:szCs w:val="26"/>
          <w:lang w:eastAsia="lv-LV"/>
        </w:rPr>
        <w:t>i</w:t>
      </w:r>
    </w:p>
    <w:p w14:paraId="0335910F" w14:textId="77777777" w:rsidR="00D6248D" w:rsidRPr="00C524D6" w:rsidRDefault="00D6248D" w:rsidP="00417174">
      <w:pPr>
        <w:pStyle w:val="ListParagraph"/>
        <w:spacing w:after="0" w:line="240" w:lineRule="auto"/>
        <w:jc w:val="both"/>
        <w:rPr>
          <w:rFonts w:ascii="Times New Roman" w:eastAsiaTheme="minorEastAsia" w:hAnsi="Times New Roman" w:cs="Times New Roman"/>
          <w:sz w:val="26"/>
          <w:szCs w:val="26"/>
          <w:lang w:eastAsia="lv-LV"/>
        </w:rPr>
      </w:pPr>
    </w:p>
    <w:p w14:paraId="29CB12D0" w14:textId="25A42A31" w:rsidR="008A346E" w:rsidRPr="00C524D6" w:rsidRDefault="006643B1" w:rsidP="00677101">
      <w:pPr>
        <w:pStyle w:val="ListParagraph"/>
        <w:numPr>
          <w:ilvl w:val="1"/>
          <w:numId w:val="1"/>
        </w:numPr>
        <w:spacing w:after="0" w:line="240" w:lineRule="auto"/>
        <w:ind w:left="426"/>
        <w:jc w:val="both"/>
        <w:rPr>
          <w:rFonts w:ascii="Times New Roman" w:eastAsiaTheme="minorEastAsia" w:hAnsi="Times New Roman" w:cs="Times New Roman"/>
          <w:sz w:val="26"/>
          <w:szCs w:val="26"/>
          <w:lang w:eastAsia="lv-LV"/>
        </w:rPr>
      </w:pPr>
      <w:r w:rsidRPr="00C524D6">
        <w:rPr>
          <w:rFonts w:ascii="Times New Roman" w:eastAsiaTheme="minorEastAsia" w:hAnsi="Times New Roman" w:cs="Times New Roman"/>
          <w:sz w:val="26"/>
          <w:szCs w:val="26"/>
          <w:lang w:eastAsia="lv-LV"/>
        </w:rPr>
        <w:t xml:space="preserve"> Ņemot vērā šajā informatīvajā ziņojumā minēto</w:t>
      </w:r>
      <w:r w:rsidR="00D45361" w:rsidRPr="00C524D6">
        <w:rPr>
          <w:rFonts w:ascii="Times New Roman" w:eastAsiaTheme="minorEastAsia" w:hAnsi="Times New Roman" w:cs="Times New Roman"/>
          <w:sz w:val="26"/>
          <w:szCs w:val="26"/>
          <w:lang w:eastAsia="lv-LV"/>
        </w:rPr>
        <w:t>s iemeslus 3.1.2.3.i</w:t>
      </w:r>
      <w:r w:rsidR="0009693E" w:rsidRPr="00C524D6">
        <w:rPr>
          <w:rFonts w:ascii="Times New Roman" w:eastAsiaTheme="minorEastAsia" w:hAnsi="Times New Roman" w:cs="Times New Roman"/>
          <w:sz w:val="26"/>
          <w:szCs w:val="26"/>
          <w:lang w:eastAsia="lv-LV"/>
        </w:rPr>
        <w:t>.</w:t>
      </w:r>
      <w:r w:rsidR="00D45361" w:rsidRPr="00C524D6">
        <w:rPr>
          <w:rFonts w:ascii="Times New Roman" w:eastAsiaTheme="minorEastAsia" w:hAnsi="Times New Roman" w:cs="Times New Roman"/>
          <w:sz w:val="26"/>
          <w:szCs w:val="26"/>
          <w:lang w:eastAsia="lv-LV"/>
        </w:rPr>
        <w:t xml:space="preserve"> investīcijas otrās kārtas mērķrādītāju termiņa kavējumiem, izvirzītos variantus 3.1.2.3.i</w:t>
      </w:r>
      <w:r w:rsidR="0009693E" w:rsidRPr="00C524D6">
        <w:rPr>
          <w:rFonts w:ascii="Times New Roman" w:eastAsiaTheme="minorEastAsia" w:hAnsi="Times New Roman" w:cs="Times New Roman"/>
          <w:sz w:val="26"/>
          <w:szCs w:val="26"/>
          <w:lang w:eastAsia="lv-LV"/>
        </w:rPr>
        <w:t>.</w:t>
      </w:r>
      <w:r w:rsidR="00D45361" w:rsidRPr="00C524D6">
        <w:rPr>
          <w:rFonts w:ascii="Times New Roman" w:eastAsiaTheme="minorEastAsia" w:hAnsi="Times New Roman" w:cs="Times New Roman"/>
          <w:sz w:val="26"/>
          <w:szCs w:val="26"/>
          <w:lang w:eastAsia="lv-LV"/>
        </w:rPr>
        <w:t xml:space="preserve"> investīcijas otrās kārtas mērķrādītāja vērtības sasniegšanai iespējami īsākos termiņos un plašākā nosacījumu tvērumā</w:t>
      </w:r>
      <w:r w:rsidRPr="00C524D6">
        <w:rPr>
          <w:rFonts w:ascii="Times New Roman" w:eastAsiaTheme="minorEastAsia" w:hAnsi="Times New Roman" w:cs="Times New Roman"/>
          <w:sz w:val="26"/>
          <w:szCs w:val="26"/>
          <w:lang w:eastAsia="lv-LV"/>
        </w:rPr>
        <w:t xml:space="preserve">, </w:t>
      </w:r>
      <w:r w:rsidR="00D45361" w:rsidRPr="00C524D6">
        <w:rPr>
          <w:rFonts w:ascii="Times New Roman" w:eastAsiaTheme="minorEastAsia" w:hAnsi="Times New Roman" w:cs="Times New Roman"/>
          <w:sz w:val="26"/>
          <w:szCs w:val="26"/>
          <w:lang w:eastAsia="lv-LV"/>
        </w:rPr>
        <w:t xml:space="preserve">tādējādi minimizējot risku mērķrādītāja nesasniegšanai, </w:t>
      </w:r>
      <w:r w:rsidR="00403EEF">
        <w:rPr>
          <w:rFonts w:ascii="Times New Roman" w:eastAsiaTheme="minorEastAsia" w:hAnsi="Times New Roman" w:cs="Times New Roman"/>
          <w:sz w:val="26"/>
          <w:szCs w:val="26"/>
          <w:lang w:eastAsia="lv-LV"/>
        </w:rPr>
        <w:t xml:space="preserve">kā arī neformālo sarunu ar EK rezultātus, </w:t>
      </w:r>
      <w:r w:rsidR="00D45361" w:rsidRPr="00C524D6">
        <w:rPr>
          <w:rFonts w:ascii="Times New Roman" w:eastAsiaTheme="minorEastAsia" w:hAnsi="Times New Roman" w:cs="Times New Roman"/>
          <w:sz w:val="26"/>
          <w:szCs w:val="26"/>
          <w:lang w:eastAsia="lv-LV"/>
        </w:rPr>
        <w:t xml:space="preserve">nepieciešams </w:t>
      </w:r>
      <w:r w:rsidRPr="00C524D6">
        <w:rPr>
          <w:rFonts w:ascii="Times New Roman" w:eastAsiaTheme="minorEastAsia" w:hAnsi="Times New Roman" w:cs="Times New Roman"/>
          <w:sz w:val="26"/>
          <w:szCs w:val="26"/>
          <w:lang w:eastAsia="lv-LV"/>
        </w:rPr>
        <w:t>MK protokollēmumā noteikt šādus pienākumus:</w:t>
      </w:r>
    </w:p>
    <w:p w14:paraId="48E2DB58" w14:textId="1651BAAE" w:rsidR="00D6248D" w:rsidRDefault="00D6248D" w:rsidP="00D45361">
      <w:pPr>
        <w:pStyle w:val="ListParagraph"/>
        <w:numPr>
          <w:ilvl w:val="2"/>
          <w:numId w:val="1"/>
        </w:numPr>
        <w:spacing w:after="0" w:line="240" w:lineRule="auto"/>
        <w:ind w:left="1276" w:hanging="709"/>
        <w:jc w:val="both"/>
        <w:rPr>
          <w:rFonts w:ascii="Times New Roman" w:eastAsiaTheme="minorEastAsia" w:hAnsi="Times New Roman" w:cs="Times New Roman"/>
          <w:sz w:val="26"/>
          <w:szCs w:val="26"/>
          <w:lang w:eastAsia="lv-LV"/>
        </w:rPr>
      </w:pPr>
      <w:r w:rsidRPr="00C524D6">
        <w:rPr>
          <w:rFonts w:ascii="Times New Roman" w:eastAsiaTheme="minorEastAsia" w:hAnsi="Times New Roman" w:cs="Times New Roman"/>
          <w:sz w:val="26"/>
          <w:szCs w:val="26"/>
          <w:lang w:eastAsia="lv-LV"/>
        </w:rPr>
        <w:t xml:space="preserve">Labklājības ministrijai </w:t>
      </w:r>
      <w:r w:rsidR="00E61D1B" w:rsidRPr="00B075F4">
        <w:rPr>
          <w:rFonts w:ascii="Times New Roman" w:eastAsiaTheme="minorEastAsia" w:hAnsi="Times New Roman" w:cs="Times New Roman"/>
          <w:sz w:val="26"/>
          <w:szCs w:val="26"/>
          <w:lang w:eastAsia="lv-LV"/>
        </w:rPr>
        <w:t>izstrādāt</w:t>
      </w:r>
      <w:r w:rsidRPr="00B075F4">
        <w:rPr>
          <w:rFonts w:ascii="Times New Roman" w:eastAsiaTheme="minorEastAsia" w:hAnsi="Times New Roman" w:cs="Times New Roman"/>
          <w:sz w:val="26"/>
          <w:szCs w:val="26"/>
          <w:lang w:eastAsia="lv-LV"/>
        </w:rPr>
        <w:t xml:space="preserve"> </w:t>
      </w:r>
      <w:r w:rsidR="001A451B">
        <w:rPr>
          <w:rFonts w:ascii="Times New Roman" w:eastAsiaTheme="minorEastAsia" w:hAnsi="Times New Roman" w:cs="Times New Roman"/>
          <w:sz w:val="26"/>
          <w:szCs w:val="26"/>
          <w:lang w:eastAsia="lv-LV"/>
        </w:rPr>
        <w:t>un saskaņot ar Eiropas Komisiju</w:t>
      </w:r>
      <w:r w:rsidR="0092001C" w:rsidRPr="00B075F4">
        <w:rPr>
          <w:rFonts w:ascii="Times New Roman" w:eastAsiaTheme="minorEastAsia" w:hAnsi="Times New Roman" w:cs="Times New Roman"/>
          <w:sz w:val="26"/>
          <w:szCs w:val="26"/>
          <w:lang w:eastAsia="lv-LV"/>
        </w:rPr>
        <w:t xml:space="preserve"> </w:t>
      </w:r>
      <w:r w:rsidRPr="00B075F4">
        <w:rPr>
          <w:rFonts w:ascii="Times New Roman" w:eastAsiaTheme="minorEastAsia" w:hAnsi="Times New Roman" w:cs="Times New Roman"/>
          <w:sz w:val="26"/>
          <w:szCs w:val="26"/>
          <w:lang w:eastAsia="lv-LV"/>
        </w:rPr>
        <w:t>MK</w:t>
      </w:r>
      <w:r w:rsidRPr="00C524D6">
        <w:rPr>
          <w:rFonts w:ascii="Times New Roman" w:eastAsiaTheme="minorEastAsia" w:hAnsi="Times New Roman" w:cs="Times New Roman"/>
          <w:sz w:val="26"/>
          <w:szCs w:val="26"/>
          <w:lang w:eastAsia="lv-LV"/>
        </w:rPr>
        <w:t xml:space="preserve"> noteikumu </w:t>
      </w:r>
      <w:r w:rsidR="00710BC2">
        <w:rPr>
          <w:rFonts w:ascii="Times New Roman" w:eastAsiaTheme="minorEastAsia" w:hAnsi="Times New Roman" w:cs="Times New Roman"/>
          <w:sz w:val="26"/>
          <w:szCs w:val="26"/>
          <w:lang w:eastAsia="lv-LV"/>
        </w:rPr>
        <w:t>Nr.</w:t>
      </w:r>
      <w:r w:rsidR="00D90F34">
        <w:rPr>
          <w:rFonts w:ascii="Times New Roman" w:eastAsiaTheme="minorEastAsia" w:hAnsi="Times New Roman" w:cs="Times New Roman"/>
          <w:sz w:val="26"/>
          <w:szCs w:val="26"/>
          <w:lang w:eastAsia="lv-LV"/>
        </w:rPr>
        <w:t xml:space="preserve"> </w:t>
      </w:r>
      <w:r w:rsidR="00710BC2">
        <w:rPr>
          <w:rFonts w:ascii="Times New Roman" w:eastAsiaTheme="minorEastAsia" w:hAnsi="Times New Roman" w:cs="Times New Roman"/>
          <w:sz w:val="26"/>
          <w:szCs w:val="26"/>
          <w:lang w:eastAsia="lv-LV"/>
        </w:rPr>
        <w:t xml:space="preserve">475 </w:t>
      </w:r>
      <w:r w:rsidRPr="00C524D6">
        <w:rPr>
          <w:rFonts w:ascii="Times New Roman" w:eastAsiaTheme="minorEastAsia" w:hAnsi="Times New Roman" w:cs="Times New Roman"/>
          <w:sz w:val="26"/>
          <w:szCs w:val="26"/>
          <w:lang w:eastAsia="lv-LV"/>
        </w:rPr>
        <w:t>grozījumu</w:t>
      </w:r>
      <w:r w:rsidR="00E61D1B" w:rsidRPr="00C524D6">
        <w:rPr>
          <w:rFonts w:ascii="Times New Roman" w:eastAsiaTheme="minorEastAsia" w:hAnsi="Times New Roman" w:cs="Times New Roman"/>
          <w:sz w:val="26"/>
          <w:szCs w:val="26"/>
          <w:lang w:eastAsia="lv-LV"/>
        </w:rPr>
        <w:t>s</w:t>
      </w:r>
      <w:r w:rsidR="00403EEF">
        <w:rPr>
          <w:rFonts w:ascii="Times New Roman" w:eastAsiaTheme="minorEastAsia" w:hAnsi="Times New Roman" w:cs="Times New Roman"/>
          <w:sz w:val="26"/>
          <w:szCs w:val="26"/>
          <w:lang w:eastAsia="lv-LV"/>
        </w:rPr>
        <w:t xml:space="preserve">, </w:t>
      </w:r>
      <w:r w:rsidR="00403EEF" w:rsidRPr="00677101">
        <w:rPr>
          <w:rFonts w:ascii="Times New Roman" w:hAnsi="Times New Roman" w:cs="Times New Roman"/>
          <w:sz w:val="26"/>
          <w:szCs w:val="26"/>
        </w:rPr>
        <w:t>paplašinot finansējuma saņēmēju loku uz privātajiem pakalpojumu sniedzējiem (komersantiem, biedrībām un nodibinājumiem)</w:t>
      </w:r>
      <w:r w:rsidR="00E61D1B" w:rsidRPr="00C524D6">
        <w:rPr>
          <w:rFonts w:ascii="Times New Roman" w:eastAsiaTheme="minorEastAsia" w:hAnsi="Times New Roman" w:cs="Times New Roman"/>
          <w:sz w:val="26"/>
          <w:szCs w:val="26"/>
          <w:lang w:eastAsia="lv-LV"/>
        </w:rPr>
        <w:t xml:space="preserve"> un virzīt tos izskatīšanai </w:t>
      </w:r>
      <w:r w:rsidRPr="00C524D6">
        <w:rPr>
          <w:rFonts w:ascii="Times New Roman" w:eastAsiaTheme="minorEastAsia" w:hAnsi="Times New Roman" w:cs="Times New Roman"/>
          <w:sz w:val="26"/>
          <w:szCs w:val="26"/>
          <w:lang w:eastAsia="lv-LV"/>
        </w:rPr>
        <w:t>MK</w:t>
      </w:r>
      <w:r w:rsidR="00E61D1B" w:rsidRPr="00C524D6">
        <w:rPr>
          <w:rFonts w:ascii="Times New Roman" w:eastAsiaTheme="minorEastAsia" w:hAnsi="Times New Roman" w:cs="Times New Roman"/>
          <w:sz w:val="26"/>
          <w:szCs w:val="26"/>
          <w:lang w:eastAsia="lv-LV"/>
        </w:rPr>
        <w:t xml:space="preserve"> kā steidzamus</w:t>
      </w:r>
      <w:r w:rsidRPr="00C524D6">
        <w:rPr>
          <w:rFonts w:ascii="Times New Roman" w:eastAsiaTheme="minorEastAsia" w:hAnsi="Times New Roman" w:cs="Times New Roman"/>
          <w:sz w:val="26"/>
          <w:szCs w:val="26"/>
          <w:lang w:eastAsia="lv-LV"/>
        </w:rPr>
        <w:t>;</w:t>
      </w:r>
    </w:p>
    <w:p w14:paraId="552B53BA" w14:textId="6504E336" w:rsidR="00710BC2" w:rsidRPr="00710BC2" w:rsidRDefault="00710BC2" w:rsidP="00D45361">
      <w:pPr>
        <w:pStyle w:val="ListParagraph"/>
        <w:numPr>
          <w:ilvl w:val="2"/>
          <w:numId w:val="1"/>
        </w:numPr>
        <w:spacing w:after="0" w:line="240" w:lineRule="auto"/>
        <w:ind w:left="1276" w:hanging="709"/>
        <w:jc w:val="both"/>
        <w:rPr>
          <w:rFonts w:ascii="Times New Roman" w:eastAsiaTheme="minorEastAsia" w:hAnsi="Times New Roman" w:cs="Times New Roman"/>
          <w:sz w:val="26"/>
          <w:szCs w:val="26"/>
          <w:lang w:eastAsia="lv-LV"/>
        </w:rPr>
      </w:pPr>
      <w:r w:rsidRPr="00677101">
        <w:rPr>
          <w:rFonts w:ascii="Times New Roman" w:hAnsi="Times New Roman" w:cs="Times New Roman"/>
          <w:sz w:val="26"/>
          <w:szCs w:val="26"/>
        </w:rPr>
        <w:t>Centrālajai finanšu un līgumu aģentūrai pēc M</w:t>
      </w:r>
      <w:r w:rsidR="00D90F34">
        <w:rPr>
          <w:rFonts w:ascii="Times New Roman" w:hAnsi="Times New Roman" w:cs="Times New Roman"/>
          <w:sz w:val="26"/>
          <w:szCs w:val="26"/>
        </w:rPr>
        <w:t>K</w:t>
      </w:r>
      <w:r w:rsidRPr="00677101">
        <w:rPr>
          <w:rFonts w:ascii="Times New Roman" w:hAnsi="Times New Roman" w:cs="Times New Roman"/>
          <w:sz w:val="26"/>
          <w:szCs w:val="26"/>
        </w:rPr>
        <w:t xml:space="preserve"> noteikumu </w:t>
      </w:r>
      <w:r>
        <w:rPr>
          <w:rFonts w:ascii="Times New Roman" w:hAnsi="Times New Roman" w:cs="Times New Roman"/>
          <w:sz w:val="26"/>
          <w:szCs w:val="26"/>
        </w:rPr>
        <w:t>Nr.</w:t>
      </w:r>
      <w:r w:rsidR="00D90F34">
        <w:rPr>
          <w:rFonts w:ascii="Times New Roman" w:hAnsi="Times New Roman" w:cs="Times New Roman"/>
          <w:sz w:val="26"/>
          <w:szCs w:val="26"/>
        </w:rPr>
        <w:t xml:space="preserve"> </w:t>
      </w:r>
      <w:r>
        <w:rPr>
          <w:rFonts w:ascii="Times New Roman" w:hAnsi="Times New Roman" w:cs="Times New Roman"/>
          <w:sz w:val="26"/>
          <w:szCs w:val="26"/>
        </w:rPr>
        <w:t xml:space="preserve">475 </w:t>
      </w:r>
      <w:r w:rsidRPr="00677101">
        <w:rPr>
          <w:rFonts w:ascii="Times New Roman" w:hAnsi="Times New Roman" w:cs="Times New Roman"/>
          <w:sz w:val="26"/>
          <w:szCs w:val="26"/>
        </w:rPr>
        <w:t xml:space="preserve">grozījumu spēkā stāšanās </w:t>
      </w:r>
      <w:r>
        <w:rPr>
          <w:rFonts w:ascii="Times New Roman" w:hAnsi="Times New Roman" w:cs="Times New Roman"/>
          <w:sz w:val="26"/>
          <w:szCs w:val="26"/>
        </w:rPr>
        <w:t xml:space="preserve">nekavējoties </w:t>
      </w:r>
      <w:r w:rsidRPr="00677101">
        <w:rPr>
          <w:rFonts w:ascii="Times New Roman" w:hAnsi="Times New Roman" w:cs="Times New Roman"/>
          <w:sz w:val="26"/>
          <w:szCs w:val="26"/>
        </w:rPr>
        <w:t>izsludināt atkārtotu projektu iesniegumu atlasi</w:t>
      </w:r>
      <w:r>
        <w:rPr>
          <w:rFonts w:ascii="Times New Roman" w:hAnsi="Times New Roman" w:cs="Times New Roman"/>
          <w:sz w:val="26"/>
          <w:szCs w:val="26"/>
        </w:rPr>
        <w:t>;</w:t>
      </w:r>
    </w:p>
    <w:p w14:paraId="2546F9A3" w14:textId="15185DF8" w:rsidR="00D45361" w:rsidRPr="00C524D6" w:rsidRDefault="00D45361" w:rsidP="00D45361">
      <w:pPr>
        <w:pStyle w:val="ListParagraph"/>
        <w:numPr>
          <w:ilvl w:val="2"/>
          <w:numId w:val="1"/>
        </w:numPr>
        <w:spacing w:after="0" w:line="240" w:lineRule="auto"/>
        <w:ind w:left="1276" w:hanging="709"/>
        <w:jc w:val="both"/>
        <w:rPr>
          <w:rFonts w:ascii="Times New Roman" w:eastAsiaTheme="minorEastAsia" w:hAnsi="Times New Roman" w:cs="Times New Roman"/>
          <w:sz w:val="26"/>
          <w:szCs w:val="26"/>
          <w:lang w:eastAsia="lv-LV"/>
        </w:rPr>
      </w:pPr>
      <w:r w:rsidRPr="00C524D6">
        <w:rPr>
          <w:rFonts w:ascii="Times New Roman" w:eastAsiaTheme="minorEastAsia" w:hAnsi="Times New Roman" w:cs="Times New Roman"/>
          <w:sz w:val="26"/>
          <w:szCs w:val="26"/>
          <w:lang w:eastAsia="lv-LV"/>
        </w:rPr>
        <w:t xml:space="preserve">CFLA </w:t>
      </w:r>
      <w:r w:rsidR="00D6248D" w:rsidRPr="00C524D6">
        <w:rPr>
          <w:rFonts w:ascii="Times New Roman" w:eastAsiaTheme="minorEastAsia" w:hAnsi="Times New Roman" w:cs="Times New Roman"/>
          <w:sz w:val="26"/>
          <w:szCs w:val="26"/>
          <w:lang w:eastAsia="lv-LV"/>
        </w:rPr>
        <w:t>no</w:t>
      </w:r>
      <w:r w:rsidRPr="00C524D6">
        <w:rPr>
          <w:rFonts w:ascii="Times New Roman" w:eastAsiaTheme="minorEastAsia" w:hAnsi="Times New Roman" w:cs="Times New Roman"/>
          <w:sz w:val="26"/>
          <w:szCs w:val="26"/>
          <w:lang w:eastAsia="lv-LV"/>
        </w:rPr>
        <w:t xml:space="preserve">slēgt </w:t>
      </w:r>
      <w:r w:rsidR="00D6248D" w:rsidRPr="00C524D6">
        <w:rPr>
          <w:rFonts w:ascii="Times New Roman" w:eastAsiaTheme="minorEastAsia" w:hAnsi="Times New Roman" w:cs="Times New Roman"/>
          <w:sz w:val="26"/>
          <w:szCs w:val="26"/>
          <w:lang w:eastAsia="lv-LV"/>
        </w:rPr>
        <w:t xml:space="preserve">vienošanos par </w:t>
      </w:r>
      <w:r w:rsidR="00572A7A">
        <w:rPr>
          <w:rFonts w:ascii="Times New Roman" w:eastAsiaTheme="minorEastAsia" w:hAnsi="Times New Roman" w:cs="Times New Roman"/>
          <w:sz w:val="26"/>
          <w:szCs w:val="26"/>
          <w:lang w:eastAsia="lv-LV"/>
        </w:rPr>
        <w:t xml:space="preserve">3.1.2.3.i investīcijas otrās kārtas </w:t>
      </w:r>
      <w:r w:rsidR="00710BC2">
        <w:rPr>
          <w:rFonts w:ascii="Times New Roman" w:eastAsiaTheme="minorEastAsia" w:hAnsi="Times New Roman" w:cs="Times New Roman"/>
          <w:sz w:val="26"/>
          <w:szCs w:val="26"/>
          <w:lang w:eastAsia="lv-LV"/>
        </w:rPr>
        <w:t>projektu</w:t>
      </w:r>
      <w:r w:rsidR="00710BC2" w:rsidRPr="00C524D6">
        <w:rPr>
          <w:rFonts w:ascii="Times New Roman" w:eastAsiaTheme="minorEastAsia" w:hAnsi="Times New Roman" w:cs="Times New Roman"/>
          <w:sz w:val="26"/>
          <w:szCs w:val="26"/>
          <w:lang w:eastAsia="lv-LV"/>
        </w:rPr>
        <w:t xml:space="preserve"> </w:t>
      </w:r>
      <w:r w:rsidR="00D6248D" w:rsidRPr="00C524D6">
        <w:rPr>
          <w:rFonts w:ascii="Times New Roman" w:eastAsiaTheme="minorEastAsia" w:hAnsi="Times New Roman" w:cs="Times New Roman"/>
          <w:sz w:val="26"/>
          <w:szCs w:val="26"/>
          <w:lang w:eastAsia="lv-LV"/>
        </w:rPr>
        <w:t>īstenošanu</w:t>
      </w:r>
      <w:r w:rsidR="00710BC2">
        <w:rPr>
          <w:rFonts w:ascii="Times New Roman" w:eastAsiaTheme="minorEastAsia" w:hAnsi="Times New Roman" w:cs="Times New Roman"/>
          <w:sz w:val="26"/>
          <w:szCs w:val="26"/>
          <w:lang w:eastAsia="lv-LV"/>
        </w:rPr>
        <w:t>;</w:t>
      </w:r>
    </w:p>
    <w:p w14:paraId="4167A64B" w14:textId="7C9A97D6" w:rsidR="00D45361" w:rsidRPr="00677101" w:rsidRDefault="00D45361" w:rsidP="006B36B1">
      <w:pPr>
        <w:pStyle w:val="ListParagraph"/>
        <w:numPr>
          <w:ilvl w:val="2"/>
          <w:numId w:val="1"/>
        </w:numPr>
        <w:spacing w:after="0" w:line="240" w:lineRule="auto"/>
        <w:ind w:left="1276" w:hanging="709"/>
        <w:jc w:val="both"/>
        <w:rPr>
          <w:rFonts w:ascii="Times New Roman" w:eastAsiaTheme="minorEastAsia" w:hAnsi="Times New Roman" w:cs="Times New Roman"/>
          <w:sz w:val="26"/>
          <w:szCs w:val="26"/>
          <w:lang w:eastAsia="lv-LV"/>
        </w:rPr>
      </w:pPr>
      <w:r w:rsidRPr="00C524D6">
        <w:rPr>
          <w:rFonts w:ascii="Times New Roman" w:eastAsiaTheme="minorEastAsia" w:hAnsi="Times New Roman" w:cs="Times New Roman"/>
          <w:sz w:val="26"/>
          <w:szCs w:val="26"/>
          <w:lang w:eastAsia="lv-LV"/>
        </w:rPr>
        <w:lastRenderedPageBreak/>
        <w:t xml:space="preserve">Finanšu ministrijai </w:t>
      </w:r>
      <w:r w:rsidR="00403EEF">
        <w:rPr>
          <w:rFonts w:ascii="Times New Roman" w:eastAsiaTheme="minorEastAsia" w:hAnsi="Times New Roman" w:cs="Times New Roman"/>
          <w:sz w:val="26"/>
          <w:szCs w:val="26"/>
          <w:lang w:eastAsia="lv-LV"/>
        </w:rPr>
        <w:t xml:space="preserve">sadarbībā ar Labklājības ministriju </w:t>
      </w:r>
      <w:r w:rsidRPr="00677101">
        <w:rPr>
          <w:rFonts w:ascii="Times New Roman" w:eastAsiaTheme="minorEastAsia" w:hAnsi="Times New Roman" w:cs="Times New Roman"/>
          <w:sz w:val="26"/>
          <w:szCs w:val="26"/>
          <w:lang w:eastAsia="lv-LV"/>
        </w:rPr>
        <w:t xml:space="preserve">virzīt AF plāna un Darbības kārtības grozījumus, </w:t>
      </w:r>
      <w:bookmarkStart w:id="10" w:name="_Hlk160043226"/>
      <w:r w:rsidR="00710BC2" w:rsidRPr="00677101">
        <w:rPr>
          <w:rFonts w:ascii="Times New Roman" w:eastAsiaTheme="minorEastAsia" w:hAnsi="Times New Roman" w:cs="Times New Roman"/>
          <w:sz w:val="26"/>
          <w:szCs w:val="26"/>
          <w:lang w:eastAsia="lv-LV"/>
        </w:rPr>
        <w:t>ja atkārtotajā projektu iesniegumu atlasē nav iespējams sasniegt AF plānā un Darbības kārtībā noteiktās mērķrādītāju vērtības</w:t>
      </w:r>
      <w:bookmarkEnd w:id="10"/>
      <w:r w:rsidR="00D6248D" w:rsidRPr="00677101">
        <w:rPr>
          <w:rFonts w:ascii="Times New Roman" w:eastAsiaTheme="minorEastAsia" w:hAnsi="Times New Roman" w:cs="Times New Roman"/>
          <w:sz w:val="26"/>
          <w:szCs w:val="26"/>
          <w:lang w:eastAsia="lv-LV"/>
        </w:rPr>
        <w:t>.</w:t>
      </w:r>
    </w:p>
    <w:p w14:paraId="7B2185FE" w14:textId="3F0DA778" w:rsidR="006643B1" w:rsidRDefault="00D6248D" w:rsidP="00677101">
      <w:pPr>
        <w:pStyle w:val="ListParagraph"/>
        <w:numPr>
          <w:ilvl w:val="1"/>
          <w:numId w:val="1"/>
        </w:numPr>
        <w:spacing w:after="0" w:line="240" w:lineRule="auto"/>
        <w:ind w:left="426" w:hanging="426"/>
        <w:jc w:val="both"/>
        <w:rPr>
          <w:rFonts w:ascii="Times New Roman" w:eastAsiaTheme="minorEastAsia" w:hAnsi="Times New Roman" w:cs="Times New Roman"/>
          <w:sz w:val="26"/>
          <w:szCs w:val="26"/>
          <w:lang w:eastAsia="lv-LV"/>
        </w:rPr>
      </w:pPr>
      <w:r w:rsidRPr="00C524D6">
        <w:rPr>
          <w:rFonts w:ascii="Times New Roman" w:eastAsiaTheme="minorEastAsia" w:hAnsi="Times New Roman" w:cs="Times New Roman"/>
          <w:sz w:val="26"/>
          <w:szCs w:val="26"/>
          <w:lang w:eastAsia="lv-LV"/>
        </w:rPr>
        <w:t xml:space="preserve">Ja </w:t>
      </w:r>
      <w:r w:rsidR="00710BC2">
        <w:rPr>
          <w:rFonts w:ascii="Times New Roman" w:eastAsiaTheme="minorEastAsia" w:hAnsi="Times New Roman" w:cs="Times New Roman"/>
          <w:sz w:val="26"/>
          <w:szCs w:val="26"/>
          <w:lang w:eastAsia="lv-LV"/>
        </w:rPr>
        <w:t xml:space="preserve">turpmākajās </w:t>
      </w:r>
      <w:r w:rsidRPr="00C524D6">
        <w:rPr>
          <w:rFonts w:ascii="Times New Roman" w:eastAsiaTheme="minorEastAsia" w:hAnsi="Times New Roman" w:cs="Times New Roman"/>
          <w:sz w:val="26"/>
          <w:szCs w:val="26"/>
          <w:lang w:eastAsia="lv-LV"/>
        </w:rPr>
        <w:t>sarunās ar EK tik</w:t>
      </w:r>
      <w:r w:rsidR="00E61D1B" w:rsidRPr="00C524D6">
        <w:rPr>
          <w:rFonts w:ascii="Times New Roman" w:eastAsiaTheme="minorEastAsia" w:hAnsi="Times New Roman" w:cs="Times New Roman"/>
          <w:sz w:val="26"/>
          <w:szCs w:val="26"/>
          <w:lang w:eastAsia="lv-LV"/>
        </w:rPr>
        <w:t>s</w:t>
      </w:r>
      <w:r w:rsidRPr="00C524D6">
        <w:rPr>
          <w:rFonts w:ascii="Times New Roman" w:eastAsiaTheme="minorEastAsia" w:hAnsi="Times New Roman" w:cs="Times New Roman"/>
          <w:sz w:val="26"/>
          <w:szCs w:val="26"/>
          <w:lang w:eastAsia="lv-LV"/>
        </w:rPr>
        <w:t xml:space="preserve"> identificēti jauni risinājumi 3.1.2.3.i</w:t>
      </w:r>
      <w:r w:rsidR="0009693E" w:rsidRPr="00C524D6">
        <w:rPr>
          <w:rFonts w:ascii="Times New Roman" w:eastAsiaTheme="minorEastAsia" w:hAnsi="Times New Roman" w:cs="Times New Roman"/>
          <w:sz w:val="26"/>
          <w:szCs w:val="26"/>
          <w:lang w:eastAsia="lv-LV"/>
        </w:rPr>
        <w:t>.</w:t>
      </w:r>
      <w:r w:rsidRPr="00C524D6">
        <w:rPr>
          <w:rFonts w:ascii="Times New Roman" w:eastAsiaTheme="minorEastAsia" w:hAnsi="Times New Roman" w:cs="Times New Roman"/>
          <w:sz w:val="26"/>
          <w:szCs w:val="26"/>
          <w:lang w:eastAsia="lv-LV"/>
        </w:rPr>
        <w:t xml:space="preserve"> investīcijas otrās kārtas mērķrādītāja vērtības sasniegšanai, Labklājības ministrija sagatavos un iesniegs izskatīšanai MK jaunu informatīvo ziņojumu. </w:t>
      </w:r>
    </w:p>
    <w:p w14:paraId="30C1C2C5" w14:textId="20815ECD" w:rsidR="00D90F34" w:rsidRPr="00D90F34" w:rsidRDefault="00D90F34" w:rsidP="00677101">
      <w:pPr>
        <w:pStyle w:val="ListParagraph"/>
        <w:numPr>
          <w:ilvl w:val="1"/>
          <w:numId w:val="1"/>
        </w:numPr>
        <w:spacing w:after="0" w:line="240" w:lineRule="auto"/>
        <w:ind w:left="426" w:hanging="426"/>
        <w:jc w:val="both"/>
        <w:rPr>
          <w:rFonts w:ascii="Times New Roman" w:eastAsiaTheme="minorEastAsia" w:hAnsi="Times New Roman" w:cs="Times New Roman"/>
          <w:sz w:val="26"/>
          <w:szCs w:val="26"/>
          <w:lang w:eastAsia="lv-LV"/>
        </w:rPr>
      </w:pPr>
      <w:r w:rsidRPr="00C524D6">
        <w:rPr>
          <w:rFonts w:ascii="Times New Roman" w:eastAsiaTheme="minorEastAsia" w:hAnsi="Times New Roman" w:cs="Times New Roman"/>
          <w:sz w:val="26"/>
          <w:szCs w:val="26"/>
          <w:lang w:eastAsia="lv-LV"/>
        </w:rPr>
        <w:t xml:space="preserve">Ja </w:t>
      </w:r>
      <w:r>
        <w:rPr>
          <w:rFonts w:ascii="Times New Roman" w:eastAsiaTheme="minorEastAsia" w:hAnsi="Times New Roman" w:cs="Times New Roman"/>
          <w:sz w:val="26"/>
          <w:szCs w:val="26"/>
          <w:lang w:eastAsia="lv-LV"/>
        </w:rPr>
        <w:t>pēc 3.1.2.3.i investīcijas otrās kārtas projektu</w:t>
      </w:r>
      <w:r w:rsidRPr="00C524D6">
        <w:rPr>
          <w:rFonts w:ascii="Times New Roman" w:eastAsiaTheme="minorEastAsia" w:hAnsi="Times New Roman" w:cs="Times New Roman"/>
          <w:sz w:val="26"/>
          <w:szCs w:val="26"/>
          <w:lang w:eastAsia="lv-LV"/>
        </w:rPr>
        <w:t xml:space="preserve"> </w:t>
      </w:r>
      <w:r>
        <w:rPr>
          <w:rFonts w:ascii="Times New Roman" w:eastAsiaTheme="minorEastAsia" w:hAnsi="Times New Roman" w:cs="Times New Roman"/>
          <w:sz w:val="26"/>
          <w:szCs w:val="26"/>
          <w:lang w:eastAsia="lv-LV"/>
        </w:rPr>
        <w:t xml:space="preserve">iesniegumu atlases īstenošanas </w:t>
      </w:r>
      <w:r w:rsidRPr="00C524D6">
        <w:rPr>
          <w:rFonts w:ascii="Times New Roman" w:eastAsiaTheme="minorEastAsia" w:hAnsi="Times New Roman" w:cs="Times New Roman"/>
          <w:sz w:val="26"/>
          <w:szCs w:val="26"/>
          <w:lang w:eastAsia="lv-LV"/>
        </w:rPr>
        <w:t>tiks identificēti jauni ris</w:t>
      </w:r>
      <w:r>
        <w:rPr>
          <w:rFonts w:ascii="Times New Roman" w:eastAsiaTheme="minorEastAsia" w:hAnsi="Times New Roman" w:cs="Times New Roman"/>
          <w:sz w:val="26"/>
          <w:szCs w:val="26"/>
          <w:lang w:eastAsia="lv-LV"/>
        </w:rPr>
        <w:t>k</w:t>
      </w:r>
      <w:r w:rsidRPr="00C524D6">
        <w:rPr>
          <w:rFonts w:ascii="Times New Roman" w:eastAsiaTheme="minorEastAsia" w:hAnsi="Times New Roman" w:cs="Times New Roman"/>
          <w:sz w:val="26"/>
          <w:szCs w:val="26"/>
          <w:lang w:eastAsia="lv-LV"/>
        </w:rPr>
        <w:t>i 3.1.2.3.i. investīcijas otrās kārtas mērķrādītāja vērtības sasniegšanai, Labklājības ministrija sagatavos un iesniegs izskatīšanai MK jaunu informatīvo ziņojumu.</w:t>
      </w:r>
    </w:p>
    <w:p w14:paraId="606BFAB3" w14:textId="77777777" w:rsidR="00C524D6" w:rsidRDefault="00C524D6" w:rsidP="00C524D6">
      <w:pPr>
        <w:spacing w:after="0" w:line="240" w:lineRule="auto"/>
        <w:jc w:val="both"/>
        <w:rPr>
          <w:rFonts w:ascii="Times New Roman" w:eastAsiaTheme="minorEastAsia" w:hAnsi="Times New Roman" w:cs="Times New Roman"/>
          <w:sz w:val="26"/>
          <w:szCs w:val="26"/>
          <w:lang w:eastAsia="lv-LV"/>
        </w:rPr>
      </w:pPr>
    </w:p>
    <w:p w14:paraId="37D26E2E" w14:textId="77777777" w:rsidR="00C524D6" w:rsidRDefault="00C524D6" w:rsidP="00C524D6">
      <w:pPr>
        <w:spacing w:after="0" w:line="240" w:lineRule="auto"/>
        <w:jc w:val="both"/>
        <w:rPr>
          <w:rFonts w:ascii="Times New Roman" w:eastAsiaTheme="minorEastAsia" w:hAnsi="Times New Roman" w:cs="Times New Roman"/>
          <w:sz w:val="26"/>
          <w:szCs w:val="26"/>
          <w:lang w:eastAsia="lv-LV"/>
        </w:rPr>
      </w:pPr>
    </w:p>
    <w:p w14:paraId="227FE4EC" w14:textId="77777777" w:rsidR="00C524D6" w:rsidRDefault="00C524D6" w:rsidP="00C524D6">
      <w:pPr>
        <w:spacing w:after="0" w:line="240" w:lineRule="auto"/>
        <w:jc w:val="both"/>
        <w:rPr>
          <w:rFonts w:ascii="Times New Roman" w:eastAsiaTheme="minorEastAsia" w:hAnsi="Times New Roman" w:cs="Times New Roman"/>
          <w:sz w:val="26"/>
          <w:szCs w:val="26"/>
          <w:lang w:eastAsia="lv-LV"/>
        </w:rPr>
      </w:pPr>
    </w:p>
    <w:p w14:paraId="3C22768A" w14:textId="77777777" w:rsidR="00C524D6" w:rsidRDefault="00C524D6" w:rsidP="00C524D6">
      <w:pPr>
        <w:spacing w:after="0" w:line="240" w:lineRule="auto"/>
        <w:jc w:val="both"/>
        <w:rPr>
          <w:rFonts w:ascii="Times New Roman" w:eastAsiaTheme="minorEastAsia" w:hAnsi="Times New Roman" w:cs="Times New Roman"/>
          <w:sz w:val="26"/>
          <w:szCs w:val="26"/>
          <w:lang w:eastAsia="lv-LV"/>
        </w:rPr>
      </w:pPr>
    </w:p>
    <w:p w14:paraId="21DBFB8A" w14:textId="77777777" w:rsidR="00C524D6" w:rsidRDefault="00C524D6" w:rsidP="00C524D6">
      <w:pPr>
        <w:spacing w:after="0" w:line="240" w:lineRule="auto"/>
        <w:jc w:val="both"/>
        <w:rPr>
          <w:rFonts w:ascii="Times New Roman" w:eastAsiaTheme="minorEastAsia" w:hAnsi="Times New Roman" w:cs="Times New Roman"/>
          <w:sz w:val="26"/>
          <w:szCs w:val="26"/>
          <w:lang w:eastAsia="lv-LV"/>
        </w:rPr>
      </w:pPr>
    </w:p>
    <w:p w14:paraId="2D866449" w14:textId="77777777" w:rsidR="00C524D6" w:rsidRPr="00C524D6" w:rsidRDefault="00C524D6" w:rsidP="00C524D6">
      <w:pPr>
        <w:spacing w:after="0" w:line="240" w:lineRule="auto"/>
        <w:jc w:val="both"/>
        <w:rPr>
          <w:rFonts w:ascii="Times New Roman" w:eastAsiaTheme="minorEastAsia" w:hAnsi="Times New Roman" w:cs="Times New Roman"/>
          <w:sz w:val="26"/>
          <w:szCs w:val="26"/>
          <w:lang w:eastAsia="lv-LV"/>
        </w:rPr>
      </w:pPr>
    </w:p>
    <w:p w14:paraId="1E83843A" w14:textId="62F3DBA7" w:rsidR="00C524D6" w:rsidRPr="00C524D6" w:rsidRDefault="00C524D6" w:rsidP="00C524D6">
      <w:pPr>
        <w:autoSpaceDE w:val="0"/>
        <w:autoSpaceDN w:val="0"/>
        <w:adjustRightInd w:val="0"/>
        <w:spacing w:before="120" w:after="120"/>
        <w:ind w:firstLine="142"/>
        <w:rPr>
          <w:rFonts w:ascii="Times New Roman" w:hAnsi="Times New Roman" w:cs="Times New Roman"/>
          <w:sz w:val="26"/>
          <w:szCs w:val="26"/>
        </w:rPr>
      </w:pPr>
      <w:r w:rsidRPr="00C524D6">
        <w:rPr>
          <w:rFonts w:ascii="Times New Roman" w:hAnsi="Times New Roman" w:cs="Times New Roman"/>
          <w:sz w:val="26"/>
          <w:szCs w:val="26"/>
        </w:rPr>
        <w:t>Labklājības ministrs</w:t>
      </w:r>
      <w:r w:rsidRPr="00C524D6">
        <w:rPr>
          <w:rFonts w:ascii="Times New Roman" w:hAnsi="Times New Roman" w:cs="Times New Roman"/>
          <w:sz w:val="26"/>
          <w:szCs w:val="26"/>
        </w:rPr>
        <w:tab/>
      </w:r>
      <w:r w:rsidRPr="00C524D6">
        <w:rPr>
          <w:rFonts w:ascii="Times New Roman" w:hAnsi="Times New Roman" w:cs="Times New Roman"/>
          <w:sz w:val="26"/>
          <w:szCs w:val="26"/>
        </w:rPr>
        <w:tab/>
      </w:r>
      <w:r w:rsidRPr="00C524D6">
        <w:rPr>
          <w:rFonts w:ascii="Times New Roman" w:hAnsi="Times New Roman" w:cs="Times New Roman"/>
          <w:sz w:val="26"/>
          <w:szCs w:val="26"/>
        </w:rPr>
        <w:tab/>
      </w:r>
      <w:r w:rsidRPr="00C524D6">
        <w:rPr>
          <w:rFonts w:ascii="Times New Roman" w:hAnsi="Times New Roman" w:cs="Times New Roman"/>
          <w:sz w:val="26"/>
          <w:szCs w:val="26"/>
        </w:rPr>
        <w:tab/>
      </w:r>
      <w:r w:rsidRPr="00C524D6">
        <w:rPr>
          <w:rFonts w:ascii="Times New Roman" w:hAnsi="Times New Roman" w:cs="Times New Roman"/>
          <w:sz w:val="26"/>
          <w:szCs w:val="26"/>
        </w:rPr>
        <w:tab/>
      </w:r>
      <w:r w:rsidRPr="00C524D6">
        <w:rPr>
          <w:rFonts w:ascii="Times New Roman" w:hAnsi="Times New Roman" w:cs="Times New Roman"/>
          <w:sz w:val="26"/>
          <w:szCs w:val="26"/>
        </w:rPr>
        <w:tab/>
      </w:r>
      <w:r w:rsidRPr="00C524D6">
        <w:rPr>
          <w:rFonts w:ascii="Times New Roman" w:hAnsi="Times New Roman" w:cs="Times New Roman"/>
          <w:sz w:val="26"/>
          <w:szCs w:val="26"/>
        </w:rPr>
        <w:tab/>
        <w:t xml:space="preserve">              U. Augulis </w:t>
      </w:r>
    </w:p>
    <w:p w14:paraId="367458D9" w14:textId="77777777" w:rsidR="00C524D6" w:rsidRPr="00C524D6" w:rsidRDefault="00C524D6" w:rsidP="00C524D6">
      <w:pPr>
        <w:rPr>
          <w:rFonts w:ascii="Times New Roman" w:hAnsi="Times New Roman" w:cs="Times New Roman"/>
          <w:kern w:val="2"/>
          <w:sz w:val="26"/>
          <w:szCs w:val="26"/>
          <w14:ligatures w14:val="standardContextual"/>
        </w:rPr>
      </w:pPr>
    </w:p>
    <w:p w14:paraId="28814404" w14:textId="77777777" w:rsidR="00C524D6" w:rsidRPr="00C524D6" w:rsidRDefault="00C524D6" w:rsidP="00C524D6">
      <w:pPr>
        <w:rPr>
          <w:rFonts w:ascii="Times New Roman" w:hAnsi="Times New Roman" w:cs="Times New Roman"/>
          <w:kern w:val="2"/>
          <w:sz w:val="20"/>
          <w14:ligatures w14:val="standardContextual"/>
        </w:rPr>
      </w:pPr>
    </w:p>
    <w:p w14:paraId="021B165D" w14:textId="77777777" w:rsidR="00C524D6" w:rsidRPr="00C524D6" w:rsidRDefault="00C524D6" w:rsidP="00C524D6">
      <w:pPr>
        <w:rPr>
          <w:rFonts w:ascii="Times New Roman" w:hAnsi="Times New Roman" w:cs="Times New Roman"/>
          <w:kern w:val="2"/>
          <w:sz w:val="20"/>
          <w14:ligatures w14:val="standardContextual"/>
        </w:rPr>
      </w:pPr>
    </w:p>
    <w:p w14:paraId="64359725" w14:textId="77777777" w:rsidR="00C524D6" w:rsidRPr="00C524D6" w:rsidRDefault="00C524D6" w:rsidP="00C524D6">
      <w:pPr>
        <w:rPr>
          <w:rFonts w:ascii="Times New Roman" w:hAnsi="Times New Roman" w:cs="Times New Roman"/>
          <w:kern w:val="2"/>
          <w:sz w:val="20"/>
          <w14:ligatures w14:val="standardContextual"/>
        </w:rPr>
      </w:pPr>
    </w:p>
    <w:p w14:paraId="76F44A78" w14:textId="77777777" w:rsidR="00C524D6" w:rsidRPr="00C524D6" w:rsidRDefault="00C524D6" w:rsidP="00C524D6">
      <w:pPr>
        <w:rPr>
          <w:rFonts w:ascii="Times New Roman" w:hAnsi="Times New Roman" w:cs="Times New Roman"/>
          <w:kern w:val="2"/>
          <w:sz w:val="20"/>
          <w14:ligatures w14:val="standardContextual"/>
        </w:rPr>
      </w:pPr>
    </w:p>
    <w:p w14:paraId="14D9E13F" w14:textId="7CB74F0E" w:rsidR="00C524D6" w:rsidRPr="00C524D6" w:rsidRDefault="00C524D6" w:rsidP="00C524D6">
      <w:pPr>
        <w:spacing w:after="0" w:line="240" w:lineRule="auto"/>
        <w:rPr>
          <w:rFonts w:ascii="Times New Roman" w:hAnsi="Times New Roman" w:cs="Times New Roman"/>
          <w:kern w:val="2"/>
          <w:sz w:val="18"/>
          <w:szCs w:val="18"/>
          <w14:ligatures w14:val="standardContextual"/>
        </w:rPr>
      </w:pPr>
      <w:r w:rsidRPr="00C524D6">
        <w:rPr>
          <w:rFonts w:ascii="Times New Roman" w:hAnsi="Times New Roman" w:cs="Times New Roman"/>
          <w:kern w:val="2"/>
          <w:sz w:val="18"/>
          <w:szCs w:val="18"/>
          <w14:ligatures w14:val="standardContextual"/>
        </w:rPr>
        <w:t>Ķirse, 67021584</w:t>
      </w:r>
    </w:p>
    <w:p w14:paraId="05A2E6E9" w14:textId="455C4A1A" w:rsidR="00C524D6" w:rsidRPr="00C524D6" w:rsidRDefault="00C524D6" w:rsidP="00C524D6">
      <w:pPr>
        <w:spacing w:after="0" w:line="240" w:lineRule="auto"/>
        <w:rPr>
          <w:rFonts w:ascii="Times New Roman" w:hAnsi="Times New Roman" w:cs="Times New Roman"/>
          <w:kern w:val="2"/>
          <w:sz w:val="18"/>
          <w:szCs w:val="18"/>
          <w14:ligatures w14:val="standardContextual"/>
        </w:rPr>
      </w:pPr>
      <w:r w:rsidRPr="00C524D6">
        <w:rPr>
          <w:rFonts w:ascii="Times New Roman" w:hAnsi="Times New Roman" w:cs="Times New Roman"/>
          <w:kern w:val="2"/>
          <w:sz w:val="18"/>
          <w:szCs w:val="18"/>
          <w14:ligatures w14:val="standardContextual"/>
        </w:rPr>
        <w:t>inga.kirse@lm.gov.lv</w:t>
      </w:r>
    </w:p>
    <w:p w14:paraId="4D4D0346" w14:textId="77777777" w:rsidR="00C524D6" w:rsidRPr="00C524D6" w:rsidRDefault="00C524D6" w:rsidP="00C524D6">
      <w:pPr>
        <w:spacing w:after="0" w:line="240" w:lineRule="auto"/>
        <w:jc w:val="both"/>
        <w:rPr>
          <w:rFonts w:ascii="Times New Roman" w:eastAsiaTheme="minorEastAsia" w:hAnsi="Times New Roman" w:cs="Times New Roman"/>
          <w:sz w:val="24"/>
          <w:szCs w:val="24"/>
          <w:lang w:eastAsia="lv-LV"/>
        </w:rPr>
      </w:pPr>
    </w:p>
    <w:sectPr w:rsidR="00C524D6" w:rsidRPr="00C524D6" w:rsidSect="001078B0">
      <w:footerReference w:type="default" r:id="rId13"/>
      <w:pgSz w:w="11906" w:h="16838"/>
      <w:pgMar w:top="1133" w:right="1274" w:bottom="990" w:left="1134"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F0A0EC4" w14:textId="77777777" w:rsidR="005407DC" w:rsidRDefault="005407DC" w:rsidP="003F620F">
      <w:r>
        <w:separator/>
      </w:r>
    </w:p>
  </w:endnote>
  <w:endnote w:type="continuationSeparator" w:id="0">
    <w:p w14:paraId="77367748" w14:textId="77777777" w:rsidR="005407DC" w:rsidRDefault="005407DC" w:rsidP="003F620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063586130"/>
      <w:docPartObj>
        <w:docPartGallery w:val="Page Numbers (Bottom of Page)"/>
        <w:docPartUnique/>
      </w:docPartObj>
    </w:sdtPr>
    <w:sdtEndPr>
      <w:rPr>
        <w:noProof/>
      </w:rPr>
    </w:sdtEndPr>
    <w:sdtContent>
      <w:p w14:paraId="50F53A5A" w14:textId="7E873EC2" w:rsidR="00EB7818" w:rsidRDefault="00EB7818">
        <w:pPr>
          <w:pStyle w:val="Footer"/>
          <w:jc w:val="center"/>
        </w:pPr>
        <w:r w:rsidRPr="00E049B8">
          <w:rPr>
            <w:rFonts w:ascii="Times New Roman" w:hAnsi="Times New Roman" w:cs="Times New Roman"/>
          </w:rPr>
          <w:fldChar w:fldCharType="begin"/>
        </w:r>
        <w:r w:rsidRPr="00E049B8">
          <w:rPr>
            <w:rFonts w:ascii="Times New Roman" w:hAnsi="Times New Roman" w:cs="Times New Roman"/>
          </w:rPr>
          <w:instrText xml:space="preserve"> PAGE   \* MERGEFORMAT </w:instrText>
        </w:r>
        <w:r w:rsidRPr="00E049B8">
          <w:rPr>
            <w:rFonts w:ascii="Times New Roman" w:hAnsi="Times New Roman" w:cs="Times New Roman"/>
          </w:rPr>
          <w:fldChar w:fldCharType="separate"/>
        </w:r>
        <w:r w:rsidR="00967896" w:rsidRPr="00E049B8">
          <w:rPr>
            <w:rFonts w:ascii="Times New Roman" w:hAnsi="Times New Roman" w:cs="Times New Roman"/>
            <w:noProof/>
          </w:rPr>
          <w:t>2</w:t>
        </w:r>
        <w:r w:rsidRPr="00E049B8">
          <w:rPr>
            <w:rFonts w:ascii="Times New Roman" w:hAnsi="Times New Roman" w:cs="Times New Roman"/>
            <w:noProof/>
          </w:rPr>
          <w:fldChar w:fldCharType="end"/>
        </w:r>
      </w:p>
    </w:sdtContent>
  </w:sdt>
  <w:p w14:paraId="5D30D248" w14:textId="77777777" w:rsidR="00EB7818" w:rsidRDefault="00EB781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5559DB3" w14:textId="77777777" w:rsidR="005407DC" w:rsidRDefault="005407DC" w:rsidP="003F620F">
      <w:r>
        <w:separator/>
      </w:r>
    </w:p>
  </w:footnote>
  <w:footnote w:type="continuationSeparator" w:id="0">
    <w:p w14:paraId="01EAF239" w14:textId="77777777" w:rsidR="005407DC" w:rsidRDefault="005407DC" w:rsidP="003F620F">
      <w:r>
        <w:continuationSeparator/>
      </w:r>
    </w:p>
  </w:footnote>
  <w:footnote w:id="1">
    <w:p w14:paraId="1943FCF0" w14:textId="4BA02657" w:rsidR="0091743B" w:rsidRPr="00045101" w:rsidRDefault="0091743B" w:rsidP="0009693E">
      <w:pPr>
        <w:pStyle w:val="FootnoteText"/>
        <w:jc w:val="both"/>
        <w:rPr>
          <w:rFonts w:ascii="Times New Roman" w:hAnsi="Times New Roman" w:cs="Times New Roman"/>
        </w:rPr>
      </w:pPr>
      <w:r w:rsidRPr="00080D7A">
        <w:rPr>
          <w:rStyle w:val="FootnoteReference"/>
          <w:rFonts w:asciiTheme="majorHAnsi" w:hAnsiTheme="majorHAnsi" w:cstheme="majorHAnsi"/>
          <w:sz w:val="18"/>
          <w:szCs w:val="18"/>
        </w:rPr>
        <w:footnoteRef/>
      </w:r>
      <w:r w:rsidRPr="00080D7A">
        <w:rPr>
          <w:rFonts w:asciiTheme="majorHAnsi" w:hAnsiTheme="majorHAnsi" w:cstheme="majorHAnsi"/>
          <w:sz w:val="18"/>
          <w:szCs w:val="18"/>
        </w:rPr>
        <w:t xml:space="preserve"> </w:t>
      </w:r>
      <w:r w:rsidRPr="00045101">
        <w:rPr>
          <w:rFonts w:ascii="Times New Roman" w:hAnsi="Times New Roman" w:cs="Times New Roman"/>
        </w:rPr>
        <w:t xml:space="preserve">Pieejams: </w:t>
      </w:r>
      <w:hyperlink r:id="rId1" w:history="1">
        <w:r w:rsidRPr="00045101">
          <w:rPr>
            <w:rStyle w:val="Hyperlink"/>
            <w:rFonts w:ascii="Times New Roman" w:hAnsi="Times New Roman" w:cs="Times New Roman"/>
          </w:rPr>
          <w:t>https://tapportals.mk.gov.lv/meetings/protocols/14211aa5-618f-4197-b183-bb0c609e23b9</w:t>
        </w:r>
      </w:hyperlink>
    </w:p>
  </w:footnote>
  <w:footnote w:id="2">
    <w:p w14:paraId="6417B904" w14:textId="3E92FBBB" w:rsidR="00E958E1" w:rsidRPr="00417174" w:rsidRDefault="00E958E1" w:rsidP="0009693E">
      <w:pPr>
        <w:pStyle w:val="FootnoteText"/>
        <w:jc w:val="both"/>
        <w:rPr>
          <w:lang w:val="en-US"/>
        </w:rPr>
      </w:pPr>
      <w:r>
        <w:rPr>
          <w:rStyle w:val="FootnoteReference"/>
        </w:rPr>
        <w:footnoteRef/>
      </w:r>
      <w:r>
        <w:t xml:space="preserve"> </w:t>
      </w:r>
      <w:r w:rsidRPr="00475868">
        <w:rPr>
          <w:rFonts w:ascii="Times New Roman" w:hAnsi="Times New Roman" w:cs="Times New Roman"/>
        </w:rPr>
        <w:t>Ministru kabineta 2023.</w:t>
      </w:r>
      <w:r>
        <w:rPr>
          <w:rFonts w:ascii="Times New Roman" w:hAnsi="Times New Roman" w:cs="Times New Roman"/>
        </w:rPr>
        <w:t xml:space="preserve"> gada 22. augusta</w:t>
      </w:r>
      <w:r w:rsidRPr="00475868">
        <w:rPr>
          <w:rFonts w:ascii="Times New Roman" w:hAnsi="Times New Roman" w:cs="Times New Roman"/>
        </w:rPr>
        <w:t xml:space="preserve"> noteikumi Nr. 475 “Eiropas Savienības Atveseļošanas un noturības mehānisma plāna 3.1. reformu un investīciju virziena “Reģionālā politika” 3.1.2. reformas “Sociālo un nodarbinātības pakalpojumu pieejamība minimālo ienākumu reformas atbalstam” 3.1.2.3.i. investīcijas “Ilgstošas sociālās aprūpes pakalpojuma noturība un nepārtrauktība: jaunu ģimeniskai videi pietuvinātu aprūpes pakalpojumu sniedzēju attīstība pensijas vecuma personām” otrās kārtas īstenošanas un uzraudzības noteikumi” (turpmāk – MK noteikumi Nr. 475)</w:t>
      </w:r>
    </w:p>
  </w:footnote>
  <w:footnote w:id="3">
    <w:p w14:paraId="219AA585" w14:textId="78357421" w:rsidR="00E958E1" w:rsidRPr="00417174" w:rsidRDefault="00E958E1" w:rsidP="0009693E">
      <w:pPr>
        <w:pStyle w:val="FootnoteText"/>
        <w:jc w:val="both"/>
        <w:rPr>
          <w:lang w:val="en-US"/>
        </w:rPr>
      </w:pPr>
      <w:r>
        <w:rPr>
          <w:rStyle w:val="FootnoteReference"/>
        </w:rPr>
        <w:footnoteRef/>
      </w:r>
      <w:r>
        <w:t xml:space="preserve"> </w:t>
      </w:r>
      <w:r w:rsidR="0009693E" w:rsidRPr="0009693E">
        <w:rPr>
          <w:rFonts w:ascii="Times New Roman" w:hAnsi="Times New Roman" w:cs="Times New Roman"/>
          <w:color w:val="000000" w:themeColor="text1"/>
        </w:rPr>
        <w:t>P</w:t>
      </w:r>
      <w:r w:rsidRPr="0009693E">
        <w:rPr>
          <w:rStyle w:val="Hyperlink"/>
          <w:rFonts w:ascii="Times New Roman" w:hAnsi="Times New Roman" w:cs="Times New Roman"/>
          <w:color w:val="000000" w:themeColor="text1"/>
          <w:u w:val="none"/>
        </w:rPr>
        <w:t>ieejams: https://www.esfondi.lv/profesionaliem/ieviesana/zinojumi/zinojumi-ministru-kabinetam</w:t>
      </w:r>
    </w:p>
  </w:footnote>
  <w:footnote w:id="4">
    <w:p w14:paraId="7A13210D" w14:textId="281E41D2" w:rsidR="00080D7A" w:rsidRPr="00475868" w:rsidRDefault="00080D7A" w:rsidP="0009693E">
      <w:pPr>
        <w:pStyle w:val="FootnoteText"/>
        <w:jc w:val="both"/>
        <w:rPr>
          <w:rFonts w:ascii="Times New Roman" w:hAnsi="Times New Roman" w:cs="Times New Roman"/>
        </w:rPr>
      </w:pPr>
      <w:r w:rsidRPr="00475868">
        <w:rPr>
          <w:rStyle w:val="FootnoteReference"/>
          <w:rFonts w:ascii="Times New Roman" w:hAnsi="Times New Roman" w:cs="Times New Roman"/>
        </w:rPr>
        <w:footnoteRef/>
      </w:r>
      <w:r w:rsidRPr="00475868">
        <w:rPr>
          <w:rFonts w:ascii="Times New Roman" w:hAnsi="Times New Roman" w:cs="Times New Roman"/>
        </w:rPr>
        <w:t xml:space="preserve"> Publikācija pieejama: https://www.vestnesis.lv/op/2023/182.PD2</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3C51AA2"/>
    <w:multiLevelType w:val="multilevel"/>
    <w:tmpl w:val="CEF66332"/>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 w15:restartNumberingAfterBreak="0">
    <w:nsid w:val="253B7F7C"/>
    <w:multiLevelType w:val="hybridMultilevel"/>
    <w:tmpl w:val="38D236B8"/>
    <w:lvl w:ilvl="0" w:tplc="8B4A3CBC">
      <w:start w:val="1"/>
      <w:numFmt w:val="bullet"/>
      <w:lvlText w:val="‒"/>
      <w:lvlJc w:val="left"/>
      <w:pPr>
        <w:ind w:left="1080" w:hanging="360"/>
      </w:pPr>
      <w:rPr>
        <w:rFonts w:ascii="Times New Roman" w:hAnsi="Times New Roman" w:cs="Times New Roman" w:hint="default"/>
      </w:rPr>
    </w:lvl>
    <w:lvl w:ilvl="1" w:tplc="04260003" w:tentative="1">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abstractNum w:abstractNumId="2" w15:restartNumberingAfterBreak="0">
    <w:nsid w:val="33FB69A0"/>
    <w:multiLevelType w:val="hybridMultilevel"/>
    <w:tmpl w:val="D4D0ADE8"/>
    <w:lvl w:ilvl="0" w:tplc="8B4A3CBC">
      <w:start w:val="1"/>
      <w:numFmt w:val="bullet"/>
      <w:lvlText w:val="‒"/>
      <w:lvlJc w:val="left"/>
      <w:pPr>
        <w:ind w:left="1080" w:hanging="360"/>
      </w:pPr>
      <w:rPr>
        <w:rFonts w:ascii="Times New Roman" w:hAnsi="Times New Roman" w:cs="Times New Roman" w:hint="default"/>
      </w:rPr>
    </w:lvl>
    <w:lvl w:ilvl="1" w:tplc="04260003" w:tentative="1">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abstractNum w:abstractNumId="3" w15:restartNumberingAfterBreak="0">
    <w:nsid w:val="37EA4C0A"/>
    <w:multiLevelType w:val="hybridMultilevel"/>
    <w:tmpl w:val="93500D6A"/>
    <w:lvl w:ilvl="0" w:tplc="DBAAAA94">
      <w:start w:val="1"/>
      <w:numFmt w:val="upperRoman"/>
      <w:lvlText w:val="%1."/>
      <w:lvlJc w:val="left"/>
      <w:pPr>
        <w:ind w:left="1080" w:hanging="720"/>
      </w:pPr>
      <w:rPr>
        <w:rFonts w:eastAsiaTheme="minorHAnsi"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48F52EFD"/>
    <w:multiLevelType w:val="multilevel"/>
    <w:tmpl w:val="8E76AE0C"/>
    <w:lvl w:ilvl="0">
      <w:start w:val="1"/>
      <w:numFmt w:val="decimal"/>
      <w:lvlText w:val="1.%1."/>
      <w:lvlJc w:val="left"/>
      <w:pPr>
        <w:ind w:left="720" w:hanging="360"/>
      </w:pPr>
      <w:rPr>
        <w:rFonts w:ascii="Times New Roman" w:hAnsi="Times New Roman" w:cs="Times New Roman" w:hint="default"/>
      </w:rPr>
    </w:lvl>
    <w:lvl w:ilvl="1">
      <w:start w:val="1"/>
      <w:numFmt w:val="decimal"/>
      <w:isLgl/>
      <w:lvlText w:val="%1.%2."/>
      <w:lvlJc w:val="left"/>
      <w:pPr>
        <w:ind w:left="1353" w:hanging="360"/>
      </w:pPr>
      <w:rPr>
        <w:rFonts w:hint="default"/>
      </w:rPr>
    </w:lvl>
    <w:lvl w:ilvl="2">
      <w:start w:val="1"/>
      <w:numFmt w:val="decimal"/>
      <w:isLgl/>
      <w:lvlText w:val="%1.%2.%3."/>
      <w:lvlJc w:val="left"/>
      <w:pPr>
        <w:ind w:left="4614" w:hanging="720"/>
      </w:pPr>
      <w:rPr>
        <w:rFonts w:hint="default"/>
      </w:rPr>
    </w:lvl>
    <w:lvl w:ilvl="3">
      <w:start w:val="1"/>
      <w:numFmt w:val="decimal"/>
      <w:isLgl/>
      <w:lvlText w:val="%1.%2.%3.%4."/>
      <w:lvlJc w:val="left"/>
      <w:pPr>
        <w:ind w:left="6381" w:hanging="720"/>
      </w:pPr>
      <w:rPr>
        <w:rFonts w:hint="default"/>
      </w:rPr>
    </w:lvl>
    <w:lvl w:ilvl="4">
      <w:start w:val="1"/>
      <w:numFmt w:val="decimal"/>
      <w:isLgl/>
      <w:lvlText w:val="%1.%2.%3.%4.%5."/>
      <w:lvlJc w:val="left"/>
      <w:pPr>
        <w:ind w:left="8508" w:hanging="1080"/>
      </w:pPr>
      <w:rPr>
        <w:rFonts w:hint="default"/>
      </w:rPr>
    </w:lvl>
    <w:lvl w:ilvl="5">
      <w:start w:val="1"/>
      <w:numFmt w:val="decimal"/>
      <w:isLgl/>
      <w:lvlText w:val="%1.%2.%3.%4.%5.%6."/>
      <w:lvlJc w:val="left"/>
      <w:pPr>
        <w:ind w:left="10275" w:hanging="1080"/>
      </w:pPr>
      <w:rPr>
        <w:rFonts w:hint="default"/>
      </w:rPr>
    </w:lvl>
    <w:lvl w:ilvl="6">
      <w:start w:val="1"/>
      <w:numFmt w:val="decimal"/>
      <w:isLgl/>
      <w:lvlText w:val="%1.%2.%3.%4.%5.%6.%7."/>
      <w:lvlJc w:val="left"/>
      <w:pPr>
        <w:ind w:left="12402" w:hanging="1440"/>
      </w:pPr>
      <w:rPr>
        <w:rFonts w:hint="default"/>
      </w:rPr>
    </w:lvl>
    <w:lvl w:ilvl="7">
      <w:start w:val="1"/>
      <w:numFmt w:val="decimal"/>
      <w:isLgl/>
      <w:lvlText w:val="%1.%2.%3.%4.%5.%6.%7.%8."/>
      <w:lvlJc w:val="left"/>
      <w:pPr>
        <w:ind w:left="14169" w:hanging="1440"/>
      </w:pPr>
      <w:rPr>
        <w:rFonts w:hint="default"/>
      </w:rPr>
    </w:lvl>
    <w:lvl w:ilvl="8">
      <w:start w:val="1"/>
      <w:numFmt w:val="decimal"/>
      <w:isLgl/>
      <w:lvlText w:val="%1.%2.%3.%4.%5.%6.%7.%8.%9."/>
      <w:lvlJc w:val="left"/>
      <w:pPr>
        <w:ind w:left="16296" w:hanging="1800"/>
      </w:pPr>
      <w:rPr>
        <w:rFonts w:hint="default"/>
      </w:rPr>
    </w:lvl>
  </w:abstractNum>
  <w:abstractNum w:abstractNumId="5" w15:restartNumberingAfterBreak="0">
    <w:nsid w:val="4EE623E5"/>
    <w:multiLevelType w:val="hybridMultilevel"/>
    <w:tmpl w:val="D6B682A8"/>
    <w:lvl w:ilvl="0" w:tplc="FFFFFFFF">
      <w:start w:val="1"/>
      <w:numFmt w:val="bullet"/>
      <w:lvlText w:val="-"/>
      <w:lvlJc w:val="left"/>
      <w:pPr>
        <w:ind w:left="1429" w:hanging="360"/>
      </w:pPr>
      <w:rPr>
        <w:rFonts w:ascii="Times New Roman" w:eastAsia="Times New Roman" w:hAnsi="Times New Roman" w:cs="Times New Roman" w:hint="default"/>
      </w:rPr>
    </w:lvl>
    <w:lvl w:ilvl="1" w:tplc="FFFFFFFF" w:tentative="1">
      <w:start w:val="1"/>
      <w:numFmt w:val="bullet"/>
      <w:lvlText w:val="o"/>
      <w:lvlJc w:val="left"/>
      <w:pPr>
        <w:ind w:left="2149" w:hanging="360"/>
      </w:pPr>
      <w:rPr>
        <w:rFonts w:ascii="Courier New" w:hAnsi="Courier New" w:cs="Courier New" w:hint="default"/>
      </w:rPr>
    </w:lvl>
    <w:lvl w:ilvl="2" w:tplc="FFFFFFFF" w:tentative="1">
      <w:start w:val="1"/>
      <w:numFmt w:val="bullet"/>
      <w:lvlText w:val=""/>
      <w:lvlJc w:val="left"/>
      <w:pPr>
        <w:ind w:left="2869" w:hanging="360"/>
      </w:pPr>
      <w:rPr>
        <w:rFonts w:ascii="Wingdings" w:hAnsi="Wingdings" w:hint="default"/>
      </w:rPr>
    </w:lvl>
    <w:lvl w:ilvl="3" w:tplc="FFFFFFFF" w:tentative="1">
      <w:start w:val="1"/>
      <w:numFmt w:val="bullet"/>
      <w:lvlText w:val=""/>
      <w:lvlJc w:val="left"/>
      <w:pPr>
        <w:ind w:left="3589" w:hanging="360"/>
      </w:pPr>
      <w:rPr>
        <w:rFonts w:ascii="Symbol" w:hAnsi="Symbol" w:hint="default"/>
      </w:rPr>
    </w:lvl>
    <w:lvl w:ilvl="4" w:tplc="FFFFFFFF" w:tentative="1">
      <w:start w:val="1"/>
      <w:numFmt w:val="bullet"/>
      <w:lvlText w:val="o"/>
      <w:lvlJc w:val="left"/>
      <w:pPr>
        <w:ind w:left="4309" w:hanging="360"/>
      </w:pPr>
      <w:rPr>
        <w:rFonts w:ascii="Courier New" w:hAnsi="Courier New" w:cs="Courier New" w:hint="default"/>
      </w:rPr>
    </w:lvl>
    <w:lvl w:ilvl="5" w:tplc="FFFFFFFF" w:tentative="1">
      <w:start w:val="1"/>
      <w:numFmt w:val="bullet"/>
      <w:lvlText w:val=""/>
      <w:lvlJc w:val="left"/>
      <w:pPr>
        <w:ind w:left="5029" w:hanging="360"/>
      </w:pPr>
      <w:rPr>
        <w:rFonts w:ascii="Wingdings" w:hAnsi="Wingdings" w:hint="default"/>
      </w:rPr>
    </w:lvl>
    <w:lvl w:ilvl="6" w:tplc="FFFFFFFF" w:tentative="1">
      <w:start w:val="1"/>
      <w:numFmt w:val="bullet"/>
      <w:lvlText w:val=""/>
      <w:lvlJc w:val="left"/>
      <w:pPr>
        <w:ind w:left="5749" w:hanging="360"/>
      </w:pPr>
      <w:rPr>
        <w:rFonts w:ascii="Symbol" w:hAnsi="Symbol" w:hint="default"/>
      </w:rPr>
    </w:lvl>
    <w:lvl w:ilvl="7" w:tplc="FFFFFFFF" w:tentative="1">
      <w:start w:val="1"/>
      <w:numFmt w:val="bullet"/>
      <w:lvlText w:val="o"/>
      <w:lvlJc w:val="left"/>
      <w:pPr>
        <w:ind w:left="6469" w:hanging="360"/>
      </w:pPr>
      <w:rPr>
        <w:rFonts w:ascii="Courier New" w:hAnsi="Courier New" w:cs="Courier New" w:hint="default"/>
      </w:rPr>
    </w:lvl>
    <w:lvl w:ilvl="8" w:tplc="FFFFFFFF" w:tentative="1">
      <w:start w:val="1"/>
      <w:numFmt w:val="bullet"/>
      <w:lvlText w:val=""/>
      <w:lvlJc w:val="left"/>
      <w:pPr>
        <w:ind w:left="7189" w:hanging="360"/>
      </w:pPr>
      <w:rPr>
        <w:rFonts w:ascii="Wingdings" w:hAnsi="Wingdings" w:hint="default"/>
      </w:rPr>
    </w:lvl>
  </w:abstractNum>
  <w:abstractNum w:abstractNumId="6" w15:restartNumberingAfterBreak="0">
    <w:nsid w:val="61EB327F"/>
    <w:multiLevelType w:val="hybridMultilevel"/>
    <w:tmpl w:val="262CADEC"/>
    <w:lvl w:ilvl="0" w:tplc="2DAA4E52">
      <w:start w:val="1"/>
      <w:numFmt w:val="lowerLetter"/>
      <w:lvlText w:val="%1)"/>
      <w:lvlJc w:val="left"/>
      <w:pPr>
        <w:ind w:left="1636" w:hanging="360"/>
      </w:pPr>
      <w:rPr>
        <w:rFonts w:hint="default"/>
      </w:rPr>
    </w:lvl>
    <w:lvl w:ilvl="1" w:tplc="04260019" w:tentative="1">
      <w:start w:val="1"/>
      <w:numFmt w:val="lowerLetter"/>
      <w:lvlText w:val="%2."/>
      <w:lvlJc w:val="left"/>
      <w:pPr>
        <w:ind w:left="2356" w:hanging="360"/>
      </w:pPr>
    </w:lvl>
    <w:lvl w:ilvl="2" w:tplc="0426001B" w:tentative="1">
      <w:start w:val="1"/>
      <w:numFmt w:val="lowerRoman"/>
      <w:lvlText w:val="%3."/>
      <w:lvlJc w:val="right"/>
      <w:pPr>
        <w:ind w:left="3076" w:hanging="180"/>
      </w:pPr>
    </w:lvl>
    <w:lvl w:ilvl="3" w:tplc="0426000F" w:tentative="1">
      <w:start w:val="1"/>
      <w:numFmt w:val="decimal"/>
      <w:lvlText w:val="%4."/>
      <w:lvlJc w:val="left"/>
      <w:pPr>
        <w:ind w:left="3796" w:hanging="360"/>
      </w:pPr>
    </w:lvl>
    <w:lvl w:ilvl="4" w:tplc="04260019" w:tentative="1">
      <w:start w:val="1"/>
      <w:numFmt w:val="lowerLetter"/>
      <w:lvlText w:val="%5."/>
      <w:lvlJc w:val="left"/>
      <w:pPr>
        <w:ind w:left="4516" w:hanging="360"/>
      </w:pPr>
    </w:lvl>
    <w:lvl w:ilvl="5" w:tplc="0426001B" w:tentative="1">
      <w:start w:val="1"/>
      <w:numFmt w:val="lowerRoman"/>
      <w:lvlText w:val="%6."/>
      <w:lvlJc w:val="right"/>
      <w:pPr>
        <w:ind w:left="5236" w:hanging="180"/>
      </w:pPr>
    </w:lvl>
    <w:lvl w:ilvl="6" w:tplc="0426000F" w:tentative="1">
      <w:start w:val="1"/>
      <w:numFmt w:val="decimal"/>
      <w:lvlText w:val="%7."/>
      <w:lvlJc w:val="left"/>
      <w:pPr>
        <w:ind w:left="5956" w:hanging="360"/>
      </w:pPr>
    </w:lvl>
    <w:lvl w:ilvl="7" w:tplc="04260019" w:tentative="1">
      <w:start w:val="1"/>
      <w:numFmt w:val="lowerLetter"/>
      <w:lvlText w:val="%8."/>
      <w:lvlJc w:val="left"/>
      <w:pPr>
        <w:ind w:left="6676" w:hanging="360"/>
      </w:pPr>
    </w:lvl>
    <w:lvl w:ilvl="8" w:tplc="0426001B" w:tentative="1">
      <w:start w:val="1"/>
      <w:numFmt w:val="lowerRoman"/>
      <w:lvlText w:val="%9."/>
      <w:lvlJc w:val="right"/>
      <w:pPr>
        <w:ind w:left="7396" w:hanging="180"/>
      </w:pPr>
    </w:lvl>
  </w:abstractNum>
  <w:abstractNum w:abstractNumId="7" w15:restartNumberingAfterBreak="0">
    <w:nsid w:val="7018216D"/>
    <w:multiLevelType w:val="multilevel"/>
    <w:tmpl w:val="88B883FE"/>
    <w:lvl w:ilvl="0">
      <w:start w:val="1"/>
      <w:numFmt w:val="decimal"/>
      <w:lvlText w:val="%1."/>
      <w:lvlJc w:val="left"/>
      <w:pPr>
        <w:ind w:left="720" w:hanging="360"/>
      </w:pPr>
      <w:rPr>
        <w:rFonts w:hint="default"/>
        <w:b/>
        <w:bCs/>
      </w:rPr>
    </w:lvl>
    <w:lvl w:ilvl="1">
      <w:start w:val="1"/>
      <w:numFmt w:val="decimal"/>
      <w:isLgl/>
      <w:lvlText w:val="%1.%2."/>
      <w:lvlJc w:val="left"/>
      <w:pPr>
        <w:ind w:left="360" w:hanging="360"/>
      </w:pPr>
      <w:rPr>
        <w:rFonts w:ascii="Times New Roman" w:hAnsi="Times New Roman" w:cs="Times New Roman" w:hint="default"/>
        <w:b w:val="0"/>
        <w:bCs w:val="0"/>
        <w:sz w:val="24"/>
        <w:szCs w:val="24"/>
      </w:rPr>
    </w:lvl>
    <w:lvl w:ilvl="2">
      <w:start w:val="1"/>
      <w:numFmt w:val="decimal"/>
      <w:isLgl/>
      <w:lvlText w:val="%1.%2.%3."/>
      <w:lvlJc w:val="left"/>
      <w:pPr>
        <w:ind w:left="1997" w:hanging="720"/>
      </w:pPr>
      <w:rPr>
        <w:rFonts w:hint="default"/>
      </w:rPr>
    </w:lvl>
    <w:lvl w:ilvl="3">
      <w:start w:val="1"/>
      <w:numFmt w:val="decimal"/>
      <w:isLgl/>
      <w:lvlText w:val="%1.%2.%3.%4."/>
      <w:lvlJc w:val="left"/>
      <w:pPr>
        <w:ind w:left="2847" w:hanging="720"/>
      </w:pPr>
      <w:rPr>
        <w:rFonts w:hint="default"/>
      </w:rPr>
    </w:lvl>
    <w:lvl w:ilvl="4">
      <w:start w:val="1"/>
      <w:numFmt w:val="decimal"/>
      <w:isLgl/>
      <w:lvlText w:val="%1.%2.%3.%4.%5."/>
      <w:lvlJc w:val="left"/>
      <w:pPr>
        <w:ind w:left="8508" w:hanging="1080"/>
      </w:pPr>
      <w:rPr>
        <w:rFonts w:hint="default"/>
      </w:rPr>
    </w:lvl>
    <w:lvl w:ilvl="5">
      <w:start w:val="1"/>
      <w:numFmt w:val="decimal"/>
      <w:isLgl/>
      <w:lvlText w:val="%1.%2.%3.%4.%5.%6."/>
      <w:lvlJc w:val="left"/>
      <w:pPr>
        <w:ind w:left="10275" w:hanging="1080"/>
      </w:pPr>
      <w:rPr>
        <w:rFonts w:hint="default"/>
      </w:rPr>
    </w:lvl>
    <w:lvl w:ilvl="6">
      <w:start w:val="1"/>
      <w:numFmt w:val="decimal"/>
      <w:isLgl/>
      <w:lvlText w:val="%1.%2.%3.%4.%5.%6.%7."/>
      <w:lvlJc w:val="left"/>
      <w:pPr>
        <w:ind w:left="12402" w:hanging="1440"/>
      </w:pPr>
      <w:rPr>
        <w:rFonts w:hint="default"/>
      </w:rPr>
    </w:lvl>
    <w:lvl w:ilvl="7">
      <w:start w:val="1"/>
      <w:numFmt w:val="decimal"/>
      <w:isLgl/>
      <w:lvlText w:val="%1.%2.%3.%4.%5.%6.%7.%8."/>
      <w:lvlJc w:val="left"/>
      <w:pPr>
        <w:ind w:left="14169" w:hanging="1440"/>
      </w:pPr>
      <w:rPr>
        <w:rFonts w:hint="default"/>
      </w:rPr>
    </w:lvl>
    <w:lvl w:ilvl="8">
      <w:start w:val="1"/>
      <w:numFmt w:val="decimal"/>
      <w:isLgl/>
      <w:lvlText w:val="%1.%2.%3.%4.%5.%6.%7.%8.%9."/>
      <w:lvlJc w:val="left"/>
      <w:pPr>
        <w:ind w:left="16296" w:hanging="1800"/>
      </w:pPr>
      <w:rPr>
        <w:rFonts w:hint="default"/>
      </w:rPr>
    </w:lvl>
  </w:abstractNum>
  <w:abstractNum w:abstractNumId="8" w15:restartNumberingAfterBreak="0">
    <w:nsid w:val="789C5A76"/>
    <w:multiLevelType w:val="hybridMultilevel"/>
    <w:tmpl w:val="423A3F88"/>
    <w:lvl w:ilvl="0" w:tplc="04260011">
      <w:start w:val="1"/>
      <w:numFmt w:val="decimal"/>
      <w:lvlText w:val="%1)"/>
      <w:lvlJc w:val="left"/>
      <w:pPr>
        <w:ind w:left="1500" w:hanging="360"/>
      </w:pPr>
    </w:lvl>
    <w:lvl w:ilvl="1" w:tplc="04260019" w:tentative="1">
      <w:start w:val="1"/>
      <w:numFmt w:val="lowerLetter"/>
      <w:lvlText w:val="%2."/>
      <w:lvlJc w:val="left"/>
      <w:pPr>
        <w:ind w:left="2220" w:hanging="360"/>
      </w:pPr>
    </w:lvl>
    <w:lvl w:ilvl="2" w:tplc="0426001B" w:tentative="1">
      <w:start w:val="1"/>
      <w:numFmt w:val="lowerRoman"/>
      <w:lvlText w:val="%3."/>
      <w:lvlJc w:val="right"/>
      <w:pPr>
        <w:ind w:left="2940" w:hanging="180"/>
      </w:pPr>
    </w:lvl>
    <w:lvl w:ilvl="3" w:tplc="0426000F" w:tentative="1">
      <w:start w:val="1"/>
      <w:numFmt w:val="decimal"/>
      <w:lvlText w:val="%4."/>
      <w:lvlJc w:val="left"/>
      <w:pPr>
        <w:ind w:left="3660" w:hanging="360"/>
      </w:pPr>
    </w:lvl>
    <w:lvl w:ilvl="4" w:tplc="04260019" w:tentative="1">
      <w:start w:val="1"/>
      <w:numFmt w:val="lowerLetter"/>
      <w:lvlText w:val="%5."/>
      <w:lvlJc w:val="left"/>
      <w:pPr>
        <w:ind w:left="4380" w:hanging="360"/>
      </w:pPr>
    </w:lvl>
    <w:lvl w:ilvl="5" w:tplc="0426001B" w:tentative="1">
      <w:start w:val="1"/>
      <w:numFmt w:val="lowerRoman"/>
      <w:lvlText w:val="%6."/>
      <w:lvlJc w:val="right"/>
      <w:pPr>
        <w:ind w:left="5100" w:hanging="180"/>
      </w:pPr>
    </w:lvl>
    <w:lvl w:ilvl="6" w:tplc="0426000F" w:tentative="1">
      <w:start w:val="1"/>
      <w:numFmt w:val="decimal"/>
      <w:lvlText w:val="%7."/>
      <w:lvlJc w:val="left"/>
      <w:pPr>
        <w:ind w:left="5820" w:hanging="360"/>
      </w:pPr>
    </w:lvl>
    <w:lvl w:ilvl="7" w:tplc="04260019" w:tentative="1">
      <w:start w:val="1"/>
      <w:numFmt w:val="lowerLetter"/>
      <w:lvlText w:val="%8."/>
      <w:lvlJc w:val="left"/>
      <w:pPr>
        <w:ind w:left="6540" w:hanging="360"/>
      </w:pPr>
    </w:lvl>
    <w:lvl w:ilvl="8" w:tplc="0426001B" w:tentative="1">
      <w:start w:val="1"/>
      <w:numFmt w:val="lowerRoman"/>
      <w:lvlText w:val="%9."/>
      <w:lvlJc w:val="right"/>
      <w:pPr>
        <w:ind w:left="7260" w:hanging="180"/>
      </w:pPr>
    </w:lvl>
  </w:abstractNum>
  <w:num w:numId="1" w16cid:durableId="135804382">
    <w:abstractNumId w:val="7"/>
  </w:num>
  <w:num w:numId="2" w16cid:durableId="289408403">
    <w:abstractNumId w:val="4"/>
  </w:num>
  <w:num w:numId="3" w16cid:durableId="1119446704">
    <w:abstractNumId w:val="3"/>
  </w:num>
  <w:num w:numId="4" w16cid:durableId="792600444">
    <w:abstractNumId w:val="0"/>
  </w:num>
  <w:num w:numId="5" w16cid:durableId="29914462">
    <w:abstractNumId w:val="8"/>
  </w:num>
  <w:num w:numId="6" w16cid:durableId="1124273903">
    <w:abstractNumId w:val="7"/>
  </w:num>
  <w:num w:numId="7" w16cid:durableId="1799757278">
    <w:abstractNumId w:val="5"/>
  </w:num>
  <w:num w:numId="8" w16cid:durableId="745999738">
    <w:abstractNumId w:val="1"/>
  </w:num>
  <w:num w:numId="9" w16cid:durableId="741606022">
    <w:abstractNumId w:val="6"/>
  </w:num>
  <w:num w:numId="10" w16cid:durableId="157334862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36DD8"/>
    <w:rsid w:val="000052AA"/>
    <w:rsid w:val="000200B5"/>
    <w:rsid w:val="00034B1E"/>
    <w:rsid w:val="00045101"/>
    <w:rsid w:val="00047D23"/>
    <w:rsid w:val="00064354"/>
    <w:rsid w:val="00080D7A"/>
    <w:rsid w:val="00086C24"/>
    <w:rsid w:val="00091A3C"/>
    <w:rsid w:val="00094882"/>
    <w:rsid w:val="0009693E"/>
    <w:rsid w:val="000A0C91"/>
    <w:rsid w:val="000D1DAF"/>
    <w:rsid w:val="000E0DAE"/>
    <w:rsid w:val="000F6186"/>
    <w:rsid w:val="00101F30"/>
    <w:rsid w:val="001078B0"/>
    <w:rsid w:val="00125BB5"/>
    <w:rsid w:val="00165BD7"/>
    <w:rsid w:val="00166F52"/>
    <w:rsid w:val="00167576"/>
    <w:rsid w:val="001768BB"/>
    <w:rsid w:val="00180F64"/>
    <w:rsid w:val="001A451B"/>
    <w:rsid w:val="001A46B4"/>
    <w:rsid w:val="001C79C4"/>
    <w:rsid w:val="001F10D8"/>
    <w:rsid w:val="001F363B"/>
    <w:rsid w:val="00204AF9"/>
    <w:rsid w:val="00211CBD"/>
    <w:rsid w:val="00215F27"/>
    <w:rsid w:val="00241AAD"/>
    <w:rsid w:val="002453A0"/>
    <w:rsid w:val="002575EE"/>
    <w:rsid w:val="00261903"/>
    <w:rsid w:val="00265B8A"/>
    <w:rsid w:val="002817FD"/>
    <w:rsid w:val="002C461A"/>
    <w:rsid w:val="002E17ED"/>
    <w:rsid w:val="002F0ECA"/>
    <w:rsid w:val="002F0F67"/>
    <w:rsid w:val="002F46EA"/>
    <w:rsid w:val="0030045B"/>
    <w:rsid w:val="00310D42"/>
    <w:rsid w:val="00312F71"/>
    <w:rsid w:val="00314D72"/>
    <w:rsid w:val="0032309E"/>
    <w:rsid w:val="00323F8B"/>
    <w:rsid w:val="003271CB"/>
    <w:rsid w:val="00334A57"/>
    <w:rsid w:val="003705E4"/>
    <w:rsid w:val="00373459"/>
    <w:rsid w:val="003A1FD7"/>
    <w:rsid w:val="003B2491"/>
    <w:rsid w:val="003B2686"/>
    <w:rsid w:val="003B5307"/>
    <w:rsid w:val="003C11AE"/>
    <w:rsid w:val="003C52C1"/>
    <w:rsid w:val="003D1092"/>
    <w:rsid w:val="003D5DF0"/>
    <w:rsid w:val="003E12BC"/>
    <w:rsid w:val="003E46B5"/>
    <w:rsid w:val="003E6D05"/>
    <w:rsid w:val="003F620F"/>
    <w:rsid w:val="0040385E"/>
    <w:rsid w:val="00403EEF"/>
    <w:rsid w:val="00404222"/>
    <w:rsid w:val="00417174"/>
    <w:rsid w:val="0042750B"/>
    <w:rsid w:val="004417C5"/>
    <w:rsid w:val="004471FC"/>
    <w:rsid w:val="00460C5A"/>
    <w:rsid w:val="00462274"/>
    <w:rsid w:val="00475868"/>
    <w:rsid w:val="00485627"/>
    <w:rsid w:val="0049010F"/>
    <w:rsid w:val="004A6074"/>
    <w:rsid w:val="004A78CE"/>
    <w:rsid w:val="004B6FE1"/>
    <w:rsid w:val="004B70CD"/>
    <w:rsid w:val="004B79C8"/>
    <w:rsid w:val="004C48B9"/>
    <w:rsid w:val="004C4922"/>
    <w:rsid w:val="004C6B03"/>
    <w:rsid w:val="004D29B5"/>
    <w:rsid w:val="004E00AB"/>
    <w:rsid w:val="004F11BB"/>
    <w:rsid w:val="004F38EF"/>
    <w:rsid w:val="005104C2"/>
    <w:rsid w:val="0053421E"/>
    <w:rsid w:val="005407DC"/>
    <w:rsid w:val="005504E5"/>
    <w:rsid w:val="005643ED"/>
    <w:rsid w:val="00572A7A"/>
    <w:rsid w:val="00574EBE"/>
    <w:rsid w:val="00581031"/>
    <w:rsid w:val="00581298"/>
    <w:rsid w:val="005C12B4"/>
    <w:rsid w:val="005D6571"/>
    <w:rsid w:val="005E069A"/>
    <w:rsid w:val="005E1D48"/>
    <w:rsid w:val="005E48DE"/>
    <w:rsid w:val="006020B4"/>
    <w:rsid w:val="00603A13"/>
    <w:rsid w:val="00603ED6"/>
    <w:rsid w:val="00620911"/>
    <w:rsid w:val="006239B6"/>
    <w:rsid w:val="006246F8"/>
    <w:rsid w:val="00657021"/>
    <w:rsid w:val="00663622"/>
    <w:rsid w:val="006643B1"/>
    <w:rsid w:val="00665BE0"/>
    <w:rsid w:val="0067342F"/>
    <w:rsid w:val="006768D6"/>
    <w:rsid w:val="00677101"/>
    <w:rsid w:val="006816BF"/>
    <w:rsid w:val="006A6E87"/>
    <w:rsid w:val="006A7F93"/>
    <w:rsid w:val="006B0FEC"/>
    <w:rsid w:val="006B36B1"/>
    <w:rsid w:val="006B4285"/>
    <w:rsid w:val="006D1344"/>
    <w:rsid w:val="006D271D"/>
    <w:rsid w:val="006D6AB5"/>
    <w:rsid w:val="007012B5"/>
    <w:rsid w:val="00710BC2"/>
    <w:rsid w:val="007112E7"/>
    <w:rsid w:val="00712CEE"/>
    <w:rsid w:val="00721943"/>
    <w:rsid w:val="0073239E"/>
    <w:rsid w:val="00737C3D"/>
    <w:rsid w:val="00742CC3"/>
    <w:rsid w:val="00761464"/>
    <w:rsid w:val="00771032"/>
    <w:rsid w:val="00780709"/>
    <w:rsid w:val="007905FB"/>
    <w:rsid w:val="007A0DF7"/>
    <w:rsid w:val="007A6A36"/>
    <w:rsid w:val="007B5380"/>
    <w:rsid w:val="007B7436"/>
    <w:rsid w:val="007C44F5"/>
    <w:rsid w:val="00801EAD"/>
    <w:rsid w:val="00842EAB"/>
    <w:rsid w:val="008454AF"/>
    <w:rsid w:val="008464EB"/>
    <w:rsid w:val="0084701B"/>
    <w:rsid w:val="00847BFF"/>
    <w:rsid w:val="00861F84"/>
    <w:rsid w:val="00864EAE"/>
    <w:rsid w:val="00875E6D"/>
    <w:rsid w:val="0088461C"/>
    <w:rsid w:val="00885DD4"/>
    <w:rsid w:val="008A18A4"/>
    <w:rsid w:val="008A346E"/>
    <w:rsid w:val="008B39DD"/>
    <w:rsid w:val="008B6309"/>
    <w:rsid w:val="008C53D6"/>
    <w:rsid w:val="008D6665"/>
    <w:rsid w:val="008D71AD"/>
    <w:rsid w:val="008E764C"/>
    <w:rsid w:val="008F0958"/>
    <w:rsid w:val="00911D12"/>
    <w:rsid w:val="0091375E"/>
    <w:rsid w:val="009161EC"/>
    <w:rsid w:val="0091743B"/>
    <w:rsid w:val="0092001C"/>
    <w:rsid w:val="00921D79"/>
    <w:rsid w:val="00923E60"/>
    <w:rsid w:val="00950B62"/>
    <w:rsid w:val="00967896"/>
    <w:rsid w:val="00971D58"/>
    <w:rsid w:val="0097571C"/>
    <w:rsid w:val="00980597"/>
    <w:rsid w:val="0098133A"/>
    <w:rsid w:val="00991F4E"/>
    <w:rsid w:val="009A6A4D"/>
    <w:rsid w:val="009A74D2"/>
    <w:rsid w:val="009B2BC7"/>
    <w:rsid w:val="009B5550"/>
    <w:rsid w:val="009F41E4"/>
    <w:rsid w:val="009F72E7"/>
    <w:rsid w:val="00A12049"/>
    <w:rsid w:val="00A12D37"/>
    <w:rsid w:val="00A14148"/>
    <w:rsid w:val="00A23C2E"/>
    <w:rsid w:val="00A272C2"/>
    <w:rsid w:val="00A57966"/>
    <w:rsid w:val="00A61896"/>
    <w:rsid w:val="00A62DA1"/>
    <w:rsid w:val="00A65F48"/>
    <w:rsid w:val="00A92E80"/>
    <w:rsid w:val="00AB3E52"/>
    <w:rsid w:val="00AC31BB"/>
    <w:rsid w:val="00AC391A"/>
    <w:rsid w:val="00AD0122"/>
    <w:rsid w:val="00AE5C57"/>
    <w:rsid w:val="00B01F1A"/>
    <w:rsid w:val="00B0278B"/>
    <w:rsid w:val="00B075F4"/>
    <w:rsid w:val="00B269D5"/>
    <w:rsid w:val="00B40A53"/>
    <w:rsid w:val="00B54AD1"/>
    <w:rsid w:val="00B75E63"/>
    <w:rsid w:val="00B83226"/>
    <w:rsid w:val="00BA00EC"/>
    <w:rsid w:val="00BA6FB8"/>
    <w:rsid w:val="00BC2417"/>
    <w:rsid w:val="00BC5BEC"/>
    <w:rsid w:val="00BD32A2"/>
    <w:rsid w:val="00BD35ED"/>
    <w:rsid w:val="00BD3D12"/>
    <w:rsid w:val="00BE035C"/>
    <w:rsid w:val="00BE2029"/>
    <w:rsid w:val="00BE5EAF"/>
    <w:rsid w:val="00C24F99"/>
    <w:rsid w:val="00C35847"/>
    <w:rsid w:val="00C45936"/>
    <w:rsid w:val="00C520FF"/>
    <w:rsid w:val="00C524D6"/>
    <w:rsid w:val="00C569FB"/>
    <w:rsid w:val="00C60605"/>
    <w:rsid w:val="00C71292"/>
    <w:rsid w:val="00C97B9F"/>
    <w:rsid w:val="00CA2FA1"/>
    <w:rsid w:val="00CB74ED"/>
    <w:rsid w:val="00CC771F"/>
    <w:rsid w:val="00CD422C"/>
    <w:rsid w:val="00CD44F5"/>
    <w:rsid w:val="00CF0ECD"/>
    <w:rsid w:val="00CF35E4"/>
    <w:rsid w:val="00D01E97"/>
    <w:rsid w:val="00D13DE3"/>
    <w:rsid w:val="00D246D2"/>
    <w:rsid w:val="00D31976"/>
    <w:rsid w:val="00D333DA"/>
    <w:rsid w:val="00D33E19"/>
    <w:rsid w:val="00D362C6"/>
    <w:rsid w:val="00D36DD8"/>
    <w:rsid w:val="00D45361"/>
    <w:rsid w:val="00D6248D"/>
    <w:rsid w:val="00D72935"/>
    <w:rsid w:val="00D82FA6"/>
    <w:rsid w:val="00D83C39"/>
    <w:rsid w:val="00D84ABE"/>
    <w:rsid w:val="00D90F34"/>
    <w:rsid w:val="00D95341"/>
    <w:rsid w:val="00D97B12"/>
    <w:rsid w:val="00DA0345"/>
    <w:rsid w:val="00DA29B6"/>
    <w:rsid w:val="00DA3BE7"/>
    <w:rsid w:val="00DB0BD3"/>
    <w:rsid w:val="00DC18C5"/>
    <w:rsid w:val="00DD3CA7"/>
    <w:rsid w:val="00DD4154"/>
    <w:rsid w:val="00DD7F8C"/>
    <w:rsid w:val="00DF1580"/>
    <w:rsid w:val="00E042C4"/>
    <w:rsid w:val="00E049B8"/>
    <w:rsid w:val="00E20D1B"/>
    <w:rsid w:val="00E25D48"/>
    <w:rsid w:val="00E36BD0"/>
    <w:rsid w:val="00E41E38"/>
    <w:rsid w:val="00E41F6A"/>
    <w:rsid w:val="00E439FF"/>
    <w:rsid w:val="00E44B7D"/>
    <w:rsid w:val="00E521B0"/>
    <w:rsid w:val="00E55578"/>
    <w:rsid w:val="00E565C3"/>
    <w:rsid w:val="00E567D4"/>
    <w:rsid w:val="00E61D1B"/>
    <w:rsid w:val="00E62A46"/>
    <w:rsid w:val="00E71F22"/>
    <w:rsid w:val="00E958E1"/>
    <w:rsid w:val="00EA1044"/>
    <w:rsid w:val="00EA4A16"/>
    <w:rsid w:val="00EA7010"/>
    <w:rsid w:val="00EB1EEE"/>
    <w:rsid w:val="00EB5960"/>
    <w:rsid w:val="00EB7818"/>
    <w:rsid w:val="00EC465A"/>
    <w:rsid w:val="00ED4EE3"/>
    <w:rsid w:val="00ED5F9C"/>
    <w:rsid w:val="00ED7F3F"/>
    <w:rsid w:val="00EE42C6"/>
    <w:rsid w:val="00EF78C0"/>
    <w:rsid w:val="00F06856"/>
    <w:rsid w:val="00F073CF"/>
    <w:rsid w:val="00F11E53"/>
    <w:rsid w:val="00F5504A"/>
    <w:rsid w:val="00F65028"/>
    <w:rsid w:val="00F6791D"/>
    <w:rsid w:val="00F715B5"/>
    <w:rsid w:val="00F92280"/>
    <w:rsid w:val="00FA078F"/>
    <w:rsid w:val="00FA2227"/>
    <w:rsid w:val="00FC27E2"/>
    <w:rsid w:val="00FD4C29"/>
    <w:rsid w:val="00FE62D6"/>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49367976"/>
  <w15:docId w15:val="{0ADC7C4C-5B84-4B03-955F-765C5A49D84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before="40"/>
        <w:ind w:firstLine="709"/>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D35ED"/>
    <w:pPr>
      <w:spacing w:before="0" w:after="160" w:line="259" w:lineRule="auto"/>
      <w:ind w:firstLine="0"/>
      <w:jc w:val="left"/>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3F620F"/>
    <w:pPr>
      <w:tabs>
        <w:tab w:val="center" w:pos="4153"/>
        <w:tab w:val="right" w:pos="8306"/>
      </w:tabs>
    </w:pPr>
  </w:style>
  <w:style w:type="character" w:customStyle="1" w:styleId="HeaderChar">
    <w:name w:val="Header Char"/>
    <w:basedOn w:val="DefaultParagraphFont"/>
    <w:link w:val="Header"/>
    <w:uiPriority w:val="99"/>
    <w:rsid w:val="003F620F"/>
    <w:rPr>
      <w:rFonts w:ascii="Times New Roman" w:hAnsi="Times New Roman"/>
      <w:sz w:val="24"/>
    </w:rPr>
  </w:style>
  <w:style w:type="paragraph" w:styleId="Footer">
    <w:name w:val="footer"/>
    <w:basedOn w:val="Normal"/>
    <w:link w:val="FooterChar"/>
    <w:uiPriority w:val="99"/>
    <w:unhideWhenUsed/>
    <w:rsid w:val="003F620F"/>
    <w:pPr>
      <w:tabs>
        <w:tab w:val="center" w:pos="4153"/>
        <w:tab w:val="right" w:pos="8306"/>
      </w:tabs>
    </w:pPr>
  </w:style>
  <w:style w:type="character" w:customStyle="1" w:styleId="FooterChar">
    <w:name w:val="Footer Char"/>
    <w:basedOn w:val="DefaultParagraphFont"/>
    <w:link w:val="Footer"/>
    <w:uiPriority w:val="99"/>
    <w:rsid w:val="003F620F"/>
    <w:rPr>
      <w:rFonts w:ascii="Times New Roman" w:hAnsi="Times New Roman"/>
      <w:sz w:val="24"/>
    </w:rPr>
  </w:style>
  <w:style w:type="paragraph" w:styleId="FootnoteText">
    <w:name w:val="footnote text"/>
    <w:aliases w:val="Footnote,Footnote Text Char Char,Footnote Text Char Char Char Char,Footnote Text Char Char Char Char Char Char,Footnote Text Char1,Footnote Text Char1 Char Char,Footnote Text Char1 Char Char1 Char,Footnote Text Char1 Char Char1 Char Char,f"/>
    <w:basedOn w:val="Normal"/>
    <w:link w:val="FootnoteTextChar"/>
    <w:uiPriority w:val="99"/>
    <w:unhideWhenUsed/>
    <w:qFormat/>
    <w:rsid w:val="00314D72"/>
    <w:pPr>
      <w:spacing w:after="0" w:line="240" w:lineRule="auto"/>
    </w:pPr>
    <w:rPr>
      <w:rFonts w:eastAsiaTheme="minorEastAsia"/>
      <w:sz w:val="20"/>
      <w:szCs w:val="20"/>
      <w:lang w:eastAsia="lv-LV"/>
    </w:rPr>
  </w:style>
  <w:style w:type="character" w:customStyle="1" w:styleId="FootnoteTextChar">
    <w:name w:val="Footnote Text Char"/>
    <w:aliases w:val="Footnote Char,Footnote Text Char Char Char,Footnote Text Char Char Char Char Char,Footnote Text Char Char Char Char Char Char Char,Footnote Text Char1 Char,Footnote Text Char1 Char Char Char,Footnote Text Char1 Char Char1 Char Char1"/>
    <w:basedOn w:val="DefaultParagraphFont"/>
    <w:link w:val="FootnoteText"/>
    <w:uiPriority w:val="99"/>
    <w:qFormat/>
    <w:rsid w:val="00314D72"/>
    <w:rPr>
      <w:rFonts w:eastAsiaTheme="minorEastAsia"/>
      <w:sz w:val="20"/>
      <w:szCs w:val="20"/>
      <w:lang w:eastAsia="lv-LV"/>
    </w:rPr>
  </w:style>
  <w:style w:type="character" w:styleId="FootnoteReference">
    <w:name w:val="footnote reference"/>
    <w:aliases w:val="Footnote Reference Number,Footnote symbol,Footnote Refernece,Footnote Reference Superscript,ftref,Odwołanie przypisu,BVI fnr,Footnotes refss,SUPERS,Ref,de nota al pie,-E Fußnotenzeichen,Footnote reference number,Times 10 Point,E,E FNZ"/>
    <w:basedOn w:val="DefaultParagraphFont"/>
    <w:link w:val="CharCharCharChar"/>
    <w:uiPriority w:val="99"/>
    <w:unhideWhenUsed/>
    <w:qFormat/>
    <w:rsid w:val="00314D72"/>
    <w:rPr>
      <w:vertAlign w:val="superscript"/>
    </w:rPr>
  </w:style>
  <w:style w:type="character" w:styleId="Hyperlink">
    <w:name w:val="Hyperlink"/>
    <w:uiPriority w:val="99"/>
    <w:unhideWhenUsed/>
    <w:rsid w:val="00314D72"/>
    <w:rPr>
      <w:color w:val="0000FF"/>
      <w:u w:val="single"/>
    </w:rPr>
  </w:style>
  <w:style w:type="paragraph" w:customStyle="1" w:styleId="CharCharCharChar">
    <w:name w:val="Char Char Char Char"/>
    <w:aliases w:val="Char2"/>
    <w:basedOn w:val="Normal"/>
    <w:next w:val="Normal"/>
    <w:link w:val="FootnoteReference"/>
    <w:uiPriority w:val="99"/>
    <w:rsid w:val="00314D72"/>
    <w:pPr>
      <w:spacing w:line="240" w:lineRule="exact"/>
      <w:ind w:left="567" w:hanging="499"/>
      <w:jc w:val="both"/>
      <w:textAlignment w:val="baseline"/>
    </w:pPr>
    <w:rPr>
      <w:vertAlign w:val="superscript"/>
    </w:rPr>
  </w:style>
  <w:style w:type="paragraph" w:styleId="ListParagraph">
    <w:name w:val="List Paragraph"/>
    <w:aliases w:val="H&amp;P List Paragraph,2,Strip,Dot pt,F5 List Paragraph,List Paragraph1,No Spacing1,List Paragraph Char Char Char,Indicator Text,Colorful List - Accent 11,Numbered Para 1,Bullet 1,Bullet Points,MAIN CONTENT,List Paragraph11"/>
    <w:basedOn w:val="Normal"/>
    <w:link w:val="ListParagraphChar"/>
    <w:uiPriority w:val="34"/>
    <w:qFormat/>
    <w:rsid w:val="00314D72"/>
    <w:pPr>
      <w:ind w:left="720"/>
      <w:contextualSpacing/>
    </w:pPr>
  </w:style>
  <w:style w:type="character" w:customStyle="1" w:styleId="Neatrisintapieminana1">
    <w:name w:val="Neatrisināta pieminēšana1"/>
    <w:basedOn w:val="DefaultParagraphFont"/>
    <w:uiPriority w:val="99"/>
    <w:semiHidden/>
    <w:unhideWhenUsed/>
    <w:rsid w:val="00581298"/>
    <w:rPr>
      <w:color w:val="605E5C"/>
      <w:shd w:val="clear" w:color="auto" w:fill="E1DFDD"/>
    </w:rPr>
  </w:style>
  <w:style w:type="character" w:customStyle="1" w:styleId="ListParagraphChar">
    <w:name w:val="List Paragraph Char"/>
    <w:aliases w:val="H&amp;P List Paragraph Char,2 Char,Strip Char,Dot pt Char,F5 List Paragraph Char,List Paragraph1 Char,No Spacing1 Char,List Paragraph Char Char Char Char,Indicator Text Char,Colorful List - Accent 11 Char,Numbered Para 1 Char"/>
    <w:link w:val="ListParagraph"/>
    <w:uiPriority w:val="34"/>
    <w:qFormat/>
    <w:locked/>
    <w:rsid w:val="002575EE"/>
  </w:style>
  <w:style w:type="paragraph" w:styleId="Revision">
    <w:name w:val="Revision"/>
    <w:hidden/>
    <w:uiPriority w:val="99"/>
    <w:semiHidden/>
    <w:rsid w:val="00B01F1A"/>
    <w:pPr>
      <w:spacing w:before="0"/>
      <w:ind w:firstLine="0"/>
      <w:jc w:val="left"/>
    </w:pPr>
  </w:style>
  <w:style w:type="character" w:styleId="FollowedHyperlink">
    <w:name w:val="FollowedHyperlink"/>
    <w:basedOn w:val="DefaultParagraphFont"/>
    <w:uiPriority w:val="99"/>
    <w:semiHidden/>
    <w:unhideWhenUsed/>
    <w:rsid w:val="006239B6"/>
    <w:rPr>
      <w:color w:val="954F72" w:themeColor="followedHyperlink"/>
      <w:u w:val="single"/>
    </w:rPr>
  </w:style>
  <w:style w:type="character" w:styleId="CommentReference">
    <w:name w:val="annotation reference"/>
    <w:basedOn w:val="DefaultParagraphFont"/>
    <w:uiPriority w:val="99"/>
    <w:semiHidden/>
    <w:unhideWhenUsed/>
    <w:rsid w:val="00A61896"/>
    <w:rPr>
      <w:sz w:val="16"/>
      <w:szCs w:val="16"/>
    </w:rPr>
  </w:style>
  <w:style w:type="paragraph" w:styleId="CommentText">
    <w:name w:val="annotation text"/>
    <w:basedOn w:val="Normal"/>
    <w:link w:val="CommentTextChar"/>
    <w:uiPriority w:val="99"/>
    <w:unhideWhenUsed/>
    <w:rsid w:val="00A61896"/>
    <w:pPr>
      <w:spacing w:line="240" w:lineRule="auto"/>
    </w:pPr>
    <w:rPr>
      <w:sz w:val="20"/>
      <w:szCs w:val="20"/>
    </w:rPr>
  </w:style>
  <w:style w:type="character" w:customStyle="1" w:styleId="CommentTextChar">
    <w:name w:val="Comment Text Char"/>
    <w:basedOn w:val="DefaultParagraphFont"/>
    <w:link w:val="CommentText"/>
    <w:uiPriority w:val="99"/>
    <w:rsid w:val="00A61896"/>
    <w:rPr>
      <w:sz w:val="20"/>
      <w:szCs w:val="20"/>
    </w:rPr>
  </w:style>
  <w:style w:type="paragraph" w:styleId="CommentSubject">
    <w:name w:val="annotation subject"/>
    <w:basedOn w:val="CommentText"/>
    <w:next w:val="CommentText"/>
    <w:link w:val="CommentSubjectChar"/>
    <w:uiPriority w:val="99"/>
    <w:semiHidden/>
    <w:unhideWhenUsed/>
    <w:rsid w:val="00A61896"/>
    <w:rPr>
      <w:b/>
      <w:bCs/>
    </w:rPr>
  </w:style>
  <w:style w:type="character" w:customStyle="1" w:styleId="CommentSubjectChar">
    <w:name w:val="Comment Subject Char"/>
    <w:basedOn w:val="CommentTextChar"/>
    <w:link w:val="CommentSubject"/>
    <w:uiPriority w:val="99"/>
    <w:semiHidden/>
    <w:rsid w:val="00A61896"/>
    <w:rPr>
      <w:b/>
      <w:bCs/>
      <w:sz w:val="20"/>
      <w:szCs w:val="20"/>
    </w:rPr>
  </w:style>
  <w:style w:type="paragraph" w:styleId="BalloonText">
    <w:name w:val="Balloon Text"/>
    <w:basedOn w:val="Normal"/>
    <w:link w:val="BalloonTextChar"/>
    <w:uiPriority w:val="99"/>
    <w:semiHidden/>
    <w:unhideWhenUsed/>
    <w:rsid w:val="00F06856"/>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06856"/>
    <w:rPr>
      <w:rFonts w:ascii="Segoe UI" w:hAnsi="Segoe UI" w:cs="Segoe UI"/>
      <w:sz w:val="18"/>
      <w:szCs w:val="18"/>
    </w:rPr>
  </w:style>
  <w:style w:type="paragraph" w:customStyle="1" w:styleId="tv213">
    <w:name w:val="tv213"/>
    <w:basedOn w:val="Normal"/>
    <w:rsid w:val="00BC2417"/>
    <w:pPr>
      <w:spacing w:before="100" w:beforeAutospacing="1" w:after="100" w:afterAutospacing="1" w:line="240" w:lineRule="auto"/>
    </w:pPr>
    <w:rPr>
      <w:rFonts w:ascii="Times New Roman" w:hAnsi="Times New Roman" w:cs="Times New Roman"/>
      <w:sz w:val="24"/>
      <w:szCs w:val="24"/>
      <w:lang w:eastAsia="lv-LV"/>
    </w:rPr>
  </w:style>
  <w:style w:type="character" w:styleId="UnresolvedMention">
    <w:name w:val="Unresolved Mention"/>
    <w:basedOn w:val="DefaultParagraphFont"/>
    <w:uiPriority w:val="99"/>
    <w:semiHidden/>
    <w:unhideWhenUsed/>
    <w:rsid w:val="00CF35E4"/>
    <w:rPr>
      <w:color w:val="605E5C"/>
      <w:shd w:val="clear" w:color="auto" w:fill="E1DFDD"/>
    </w:rPr>
  </w:style>
  <w:style w:type="character" w:styleId="PlaceholderText">
    <w:name w:val="Placeholder Text"/>
    <w:basedOn w:val="DefaultParagraphFont"/>
    <w:uiPriority w:val="99"/>
    <w:semiHidden/>
    <w:rsid w:val="00FE62D6"/>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17126754">
      <w:bodyDiv w:val="1"/>
      <w:marLeft w:val="0"/>
      <w:marRight w:val="0"/>
      <w:marTop w:val="0"/>
      <w:marBottom w:val="0"/>
      <w:divBdr>
        <w:top w:val="none" w:sz="0" w:space="0" w:color="auto"/>
        <w:left w:val="none" w:sz="0" w:space="0" w:color="auto"/>
        <w:bottom w:val="none" w:sz="0" w:space="0" w:color="auto"/>
        <w:right w:val="none" w:sz="0" w:space="0" w:color="auto"/>
      </w:divBdr>
    </w:div>
    <w:div w:id="1444225891">
      <w:bodyDiv w:val="1"/>
      <w:marLeft w:val="0"/>
      <w:marRight w:val="0"/>
      <w:marTop w:val="0"/>
      <w:marBottom w:val="0"/>
      <w:divBdr>
        <w:top w:val="none" w:sz="0" w:space="0" w:color="auto"/>
        <w:left w:val="none" w:sz="0" w:space="0" w:color="auto"/>
        <w:bottom w:val="none" w:sz="0" w:space="0" w:color="auto"/>
        <w:right w:val="none" w:sz="0" w:space="0" w:color="auto"/>
      </w:divBdr>
    </w:div>
    <w:div w:id="17141121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likumi.lv/ta/id/283303" TargetMode="Externa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eur-lex.europa.eu/eli/dec/2012/21/oj/?locale=LV" TargetMode="Externa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footnotes.xml.rels><?xml version="1.0" encoding="UTF-8" standalone="yes"?>
<Relationships xmlns="http://schemas.openxmlformats.org/package/2006/relationships"><Relationship Id="rId1" Type="http://schemas.openxmlformats.org/officeDocument/2006/relationships/hyperlink" Target="https://tapportals.mk.gov.lv/meetings/protocols/14211aa5-618f-4197-b183-bb0c609e23b9"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92AFC4B9EC9CCB458784C8338F95B026" ma:contentTypeVersion="11" ma:contentTypeDescription="Create a new document." ma:contentTypeScope="" ma:versionID="496eb2ae9b243584b39f1d0b95f32110">
  <xsd:schema xmlns:xsd="http://www.w3.org/2001/XMLSchema" xmlns:xs="http://www.w3.org/2001/XMLSchema" xmlns:p="http://schemas.microsoft.com/office/2006/metadata/properties" xmlns:ns2="b1cfdd35-5ce4-41ae-a47b-b21cd7b14d22" xmlns:ns3="102829ed-d2aa-41be-8915-101300bb82a1" targetNamespace="http://schemas.microsoft.com/office/2006/metadata/properties" ma:root="true" ma:fieldsID="fed8ec18bc311ccbfdf373fb74143786" ns2:_="" ns3:_="">
    <xsd:import namespace="b1cfdd35-5ce4-41ae-a47b-b21cd7b14d22"/>
    <xsd:import namespace="102829ed-d2aa-41be-8915-101300bb82a1"/>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DateTaken" minOccurs="0"/>
                <xsd:element ref="ns2:MediaServiceAutoKeyPoints" minOccurs="0"/>
                <xsd:element ref="ns2: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1cfdd35-5ce4-41ae-a47b-b21cd7b14d2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ternalName="MediaServiceDateTaken" ma:readOnly="true">
      <xsd:simpleType>
        <xsd:restriction base="dms:Text"/>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102829ed-d2aa-41be-8915-101300bb82a1"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334894CA-6F95-4473-BF7B-D6FB68E87BB6}">
  <ds:schemaRefs>
    <ds:schemaRef ds:uri="http://schemas.openxmlformats.org/officeDocument/2006/bibliography"/>
  </ds:schemaRefs>
</ds:datastoreItem>
</file>

<file path=customXml/itemProps2.xml><?xml version="1.0" encoding="utf-8"?>
<ds:datastoreItem xmlns:ds="http://schemas.openxmlformats.org/officeDocument/2006/customXml" ds:itemID="{8583994A-0B08-4782-BFF3-0CB2483B3809}">
  <ds:schemaRefs>
    <ds:schemaRef ds:uri="http://schemas.microsoft.com/sharepoint/v3/contenttype/forms"/>
  </ds:schemaRefs>
</ds:datastoreItem>
</file>

<file path=customXml/itemProps3.xml><?xml version="1.0" encoding="utf-8"?>
<ds:datastoreItem xmlns:ds="http://schemas.openxmlformats.org/officeDocument/2006/customXml" ds:itemID="{CF84B86A-456C-4FE2-9CB5-8DA47574335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1cfdd35-5ce4-41ae-a47b-b21cd7b14d22"/>
    <ds:schemaRef ds:uri="102829ed-d2aa-41be-8915-101300bb82a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2498DD76-C891-4A42-AFA3-91DB670A19D3}">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28</TotalTime>
  <Pages>8</Pages>
  <Words>14833</Words>
  <Characters>8456</Characters>
  <Application>Microsoft Office Word</Application>
  <DocSecurity>0</DocSecurity>
  <Lines>70</Lines>
  <Paragraphs>46</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
  <LinksUpToDate>false</LinksUpToDate>
  <CharactersWithSpaces>23243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Džeina Žukovska</dc:creator>
  <cp:lastModifiedBy>Ilga Vjakse</cp:lastModifiedBy>
  <cp:revision>5</cp:revision>
  <cp:lastPrinted>2022-12-06T09:15:00Z</cp:lastPrinted>
  <dcterms:created xsi:type="dcterms:W3CDTF">2024-03-12T07:11:00Z</dcterms:created>
  <dcterms:modified xsi:type="dcterms:W3CDTF">2024-03-12T09:02:00Z</dcterms:modified>
</cp:coreProperties>
</file>