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6E1FD" w14:textId="77777777" w:rsidR="00F04C74" w:rsidRPr="00986966" w:rsidRDefault="00F04C74" w:rsidP="00986966">
      <w:pPr>
        <w:tabs>
          <w:tab w:val="left" w:pos="2430"/>
        </w:tabs>
        <w:spacing w:after="0" w:line="240" w:lineRule="auto"/>
        <w:rPr>
          <w:rFonts w:ascii="Times New Roman" w:hAnsi="Times New Roman" w:cs="Times New Roman"/>
          <w:b/>
          <w:sz w:val="28"/>
          <w:szCs w:val="28"/>
        </w:rPr>
      </w:pPr>
    </w:p>
    <w:p w14:paraId="79686552" w14:textId="77777777" w:rsidR="00F04C74" w:rsidRDefault="00F04C74" w:rsidP="00F04C74">
      <w:pPr>
        <w:spacing w:after="0" w:line="240" w:lineRule="auto"/>
        <w:jc w:val="center"/>
        <w:rPr>
          <w:rFonts w:ascii="Times New Roman" w:hAnsi="Times New Roman" w:cs="Times New Roman"/>
          <w:b/>
          <w:sz w:val="28"/>
          <w:szCs w:val="28"/>
        </w:rPr>
      </w:pPr>
    </w:p>
    <w:p w14:paraId="350406C2" w14:textId="77777777" w:rsidR="00F04C74" w:rsidRDefault="00F04C74" w:rsidP="00F04C74">
      <w:pPr>
        <w:spacing w:after="0" w:line="240" w:lineRule="auto"/>
        <w:jc w:val="center"/>
        <w:rPr>
          <w:rFonts w:ascii="Times New Roman" w:hAnsi="Times New Roman" w:cs="Times New Roman"/>
          <w:b/>
          <w:sz w:val="28"/>
          <w:szCs w:val="28"/>
        </w:rPr>
      </w:pPr>
    </w:p>
    <w:p w14:paraId="7683FFA3" w14:textId="77777777" w:rsidR="00F04C74" w:rsidRDefault="00F04C74" w:rsidP="00F04C74">
      <w:pPr>
        <w:spacing w:after="0" w:line="240" w:lineRule="auto"/>
        <w:jc w:val="center"/>
        <w:rPr>
          <w:rFonts w:ascii="Times New Roman" w:hAnsi="Times New Roman" w:cs="Times New Roman"/>
          <w:b/>
          <w:sz w:val="28"/>
          <w:szCs w:val="28"/>
        </w:rPr>
      </w:pPr>
    </w:p>
    <w:p w14:paraId="40F31523" w14:textId="77777777" w:rsidR="00F04C74" w:rsidRDefault="00F04C74" w:rsidP="00F04C74">
      <w:pPr>
        <w:spacing w:after="0" w:line="240" w:lineRule="auto"/>
        <w:jc w:val="center"/>
        <w:rPr>
          <w:rFonts w:ascii="Times New Roman" w:hAnsi="Times New Roman" w:cs="Times New Roman"/>
          <w:b/>
          <w:sz w:val="28"/>
          <w:szCs w:val="28"/>
        </w:rPr>
      </w:pPr>
    </w:p>
    <w:p w14:paraId="487EC28C" w14:textId="77777777" w:rsidR="00F04C74" w:rsidRDefault="00F04C74" w:rsidP="00F04C74">
      <w:pPr>
        <w:spacing w:after="0" w:line="240" w:lineRule="auto"/>
        <w:jc w:val="center"/>
        <w:rPr>
          <w:rFonts w:ascii="Times New Roman" w:hAnsi="Times New Roman" w:cs="Times New Roman"/>
          <w:b/>
          <w:sz w:val="28"/>
          <w:szCs w:val="28"/>
        </w:rPr>
      </w:pPr>
    </w:p>
    <w:p w14:paraId="41FA3EBD" w14:textId="77777777" w:rsidR="00F04C74" w:rsidRDefault="00F04C74" w:rsidP="00F04C74">
      <w:pPr>
        <w:spacing w:after="0" w:line="240" w:lineRule="auto"/>
        <w:jc w:val="center"/>
        <w:rPr>
          <w:rFonts w:ascii="Times New Roman" w:hAnsi="Times New Roman" w:cs="Times New Roman"/>
          <w:b/>
          <w:sz w:val="28"/>
          <w:szCs w:val="28"/>
        </w:rPr>
      </w:pPr>
    </w:p>
    <w:p w14:paraId="3845B63F" w14:textId="77777777" w:rsidR="00F04C74" w:rsidRDefault="00F04C74" w:rsidP="00F04C74">
      <w:pPr>
        <w:spacing w:after="0" w:line="240" w:lineRule="auto"/>
        <w:jc w:val="center"/>
        <w:rPr>
          <w:rFonts w:ascii="Times New Roman" w:hAnsi="Times New Roman" w:cs="Times New Roman"/>
          <w:b/>
          <w:sz w:val="28"/>
          <w:szCs w:val="28"/>
        </w:rPr>
      </w:pPr>
    </w:p>
    <w:p w14:paraId="656D63B4" w14:textId="77777777" w:rsidR="00647064" w:rsidRDefault="00647064" w:rsidP="00F04C74">
      <w:pPr>
        <w:spacing w:after="0" w:line="240" w:lineRule="auto"/>
        <w:jc w:val="center"/>
        <w:rPr>
          <w:rFonts w:ascii="Times New Roman" w:hAnsi="Times New Roman" w:cs="Times New Roman"/>
          <w:b/>
          <w:sz w:val="28"/>
          <w:szCs w:val="28"/>
        </w:rPr>
      </w:pPr>
    </w:p>
    <w:p w14:paraId="3096E1E9" w14:textId="77777777" w:rsidR="00F04C74" w:rsidRPr="00B279B2" w:rsidRDefault="00F04C74" w:rsidP="00F04C74">
      <w:pPr>
        <w:spacing w:after="0" w:line="240" w:lineRule="auto"/>
        <w:jc w:val="center"/>
        <w:rPr>
          <w:rFonts w:ascii="Times New Roman" w:hAnsi="Times New Roman" w:cs="Times New Roman"/>
          <w:b/>
          <w:sz w:val="28"/>
          <w:szCs w:val="28"/>
        </w:rPr>
      </w:pPr>
      <w:bookmarkStart w:id="0" w:name="_Hlk165367826"/>
      <w:bookmarkStart w:id="1" w:name="_Hlk163486674"/>
      <w:r w:rsidRPr="00B279B2">
        <w:rPr>
          <w:rFonts w:ascii="Times New Roman" w:hAnsi="Times New Roman" w:cs="Times New Roman"/>
          <w:b/>
          <w:sz w:val="28"/>
          <w:szCs w:val="28"/>
        </w:rPr>
        <w:t>Informatīvais ziņojums</w:t>
      </w:r>
    </w:p>
    <w:p w14:paraId="2765623E" w14:textId="77777777" w:rsidR="00F6414F" w:rsidRDefault="00F6414F" w:rsidP="00F04C74">
      <w:pPr>
        <w:jc w:val="center"/>
        <w:rPr>
          <w:rFonts w:ascii="Times New Roman" w:hAnsi="Times New Roman" w:cs="Times New Roman"/>
          <w:b/>
          <w:sz w:val="28"/>
          <w:szCs w:val="28"/>
        </w:rPr>
      </w:pPr>
      <w:bookmarkStart w:id="2" w:name="_Hlk127173605"/>
      <w:bookmarkStart w:id="3" w:name="_Hlk131071004"/>
    </w:p>
    <w:p w14:paraId="777699A5" w14:textId="77777777" w:rsidR="00F04C74" w:rsidRDefault="004552A4" w:rsidP="00F04C74">
      <w:pPr>
        <w:jc w:val="center"/>
        <w:rPr>
          <w:rFonts w:ascii="Times New Roman" w:hAnsi="Times New Roman" w:cs="Times New Roman"/>
          <w:b/>
          <w:sz w:val="28"/>
          <w:szCs w:val="28"/>
        </w:rPr>
      </w:pPr>
      <w:r>
        <w:rPr>
          <w:rFonts w:ascii="Times New Roman" w:hAnsi="Times New Roman" w:cs="Times New Roman"/>
          <w:b/>
          <w:sz w:val="28"/>
          <w:szCs w:val="28"/>
        </w:rPr>
        <w:t>"</w:t>
      </w:r>
      <w:r w:rsidR="00F04C74">
        <w:rPr>
          <w:rFonts w:ascii="Times New Roman" w:hAnsi="Times New Roman" w:cs="Times New Roman"/>
          <w:b/>
          <w:sz w:val="28"/>
          <w:szCs w:val="28"/>
        </w:rPr>
        <w:t>P</w:t>
      </w:r>
      <w:r w:rsidR="00F04C74" w:rsidRPr="00B279B2">
        <w:rPr>
          <w:rFonts w:ascii="Times New Roman" w:hAnsi="Times New Roman" w:cs="Times New Roman"/>
          <w:b/>
          <w:sz w:val="28"/>
          <w:szCs w:val="28"/>
        </w:rPr>
        <w:t xml:space="preserve">ar </w:t>
      </w:r>
      <w:bookmarkStart w:id="4" w:name="_Hlk162957648"/>
      <w:r w:rsidR="00F04C74" w:rsidRPr="00EA1497">
        <w:rPr>
          <w:rFonts w:ascii="Times New Roman" w:hAnsi="Times New Roman" w:cs="Times New Roman"/>
          <w:b/>
          <w:sz w:val="28"/>
          <w:szCs w:val="28"/>
        </w:rPr>
        <w:t>Krīzes vadības centr</w:t>
      </w:r>
      <w:r w:rsidR="00F04C74">
        <w:rPr>
          <w:rFonts w:ascii="Times New Roman" w:hAnsi="Times New Roman" w:cs="Times New Roman"/>
          <w:b/>
          <w:sz w:val="28"/>
          <w:szCs w:val="28"/>
        </w:rPr>
        <w:t>a uzdevumu izpildei nepieciešamo struktūru, fizisko izvietojumu, personāla un materiāltehnisko nodrošinājumu</w:t>
      </w:r>
      <w:bookmarkEnd w:id="4"/>
      <w:r>
        <w:rPr>
          <w:rFonts w:ascii="Times New Roman" w:hAnsi="Times New Roman" w:cs="Times New Roman"/>
          <w:b/>
          <w:sz w:val="28"/>
          <w:szCs w:val="28"/>
        </w:rPr>
        <w:t>"</w:t>
      </w:r>
      <w:bookmarkEnd w:id="0"/>
    </w:p>
    <w:bookmarkEnd w:id="1"/>
    <w:bookmarkEnd w:id="2"/>
    <w:p w14:paraId="1BF146D4" w14:textId="77777777" w:rsidR="00F04C74" w:rsidRDefault="00F04C74" w:rsidP="00F04C74">
      <w:pPr>
        <w:jc w:val="center"/>
        <w:rPr>
          <w:rFonts w:ascii="Times New Roman" w:hAnsi="Times New Roman" w:cs="Times New Roman"/>
          <w:b/>
          <w:sz w:val="28"/>
          <w:szCs w:val="28"/>
        </w:rPr>
      </w:pPr>
    </w:p>
    <w:bookmarkEnd w:id="3"/>
    <w:p w14:paraId="1236FE79" w14:textId="77777777" w:rsidR="00F04C74" w:rsidRDefault="00F04C74" w:rsidP="00F04C74">
      <w:pPr>
        <w:jc w:val="center"/>
        <w:rPr>
          <w:rFonts w:ascii="Times New Roman" w:hAnsi="Times New Roman" w:cs="Times New Roman"/>
          <w:b/>
          <w:sz w:val="28"/>
          <w:szCs w:val="28"/>
        </w:rPr>
      </w:pPr>
    </w:p>
    <w:p w14:paraId="62CD180F" w14:textId="77777777" w:rsidR="00F04C74" w:rsidRDefault="00F04C74" w:rsidP="00F04C74">
      <w:pPr>
        <w:jc w:val="center"/>
        <w:rPr>
          <w:rFonts w:ascii="Times New Roman" w:hAnsi="Times New Roman" w:cs="Times New Roman"/>
          <w:b/>
          <w:sz w:val="28"/>
          <w:szCs w:val="28"/>
        </w:rPr>
      </w:pPr>
    </w:p>
    <w:p w14:paraId="7120E8D0" w14:textId="77777777" w:rsidR="00F04C74" w:rsidRDefault="00F04C74" w:rsidP="00F04C74">
      <w:pPr>
        <w:jc w:val="center"/>
        <w:rPr>
          <w:rFonts w:ascii="Times New Roman" w:hAnsi="Times New Roman" w:cs="Times New Roman"/>
          <w:b/>
          <w:sz w:val="28"/>
          <w:szCs w:val="28"/>
        </w:rPr>
      </w:pPr>
    </w:p>
    <w:p w14:paraId="16906CF3" w14:textId="77777777" w:rsidR="00F04C74" w:rsidRDefault="00F04C74" w:rsidP="00F04C74">
      <w:pPr>
        <w:jc w:val="center"/>
        <w:rPr>
          <w:rFonts w:ascii="Times New Roman" w:hAnsi="Times New Roman" w:cs="Times New Roman"/>
          <w:b/>
          <w:sz w:val="28"/>
          <w:szCs w:val="28"/>
        </w:rPr>
      </w:pPr>
    </w:p>
    <w:p w14:paraId="3DB063A5" w14:textId="77777777" w:rsidR="00F04C74" w:rsidRDefault="00F04C74" w:rsidP="00F04C74">
      <w:pPr>
        <w:jc w:val="center"/>
        <w:rPr>
          <w:rFonts w:ascii="Times New Roman" w:hAnsi="Times New Roman" w:cs="Times New Roman"/>
          <w:b/>
          <w:sz w:val="28"/>
          <w:szCs w:val="28"/>
        </w:rPr>
      </w:pPr>
    </w:p>
    <w:p w14:paraId="32EB81B7" w14:textId="77777777" w:rsidR="00F04C74" w:rsidRDefault="00F04C74" w:rsidP="00F04C74">
      <w:pPr>
        <w:jc w:val="center"/>
        <w:rPr>
          <w:rFonts w:ascii="Times New Roman" w:hAnsi="Times New Roman" w:cs="Times New Roman"/>
          <w:b/>
          <w:sz w:val="28"/>
          <w:szCs w:val="28"/>
        </w:rPr>
      </w:pPr>
    </w:p>
    <w:p w14:paraId="0FDC1BFB" w14:textId="77777777" w:rsidR="00F04C74" w:rsidRDefault="00F04C74" w:rsidP="00F04C74">
      <w:pPr>
        <w:jc w:val="center"/>
        <w:rPr>
          <w:rFonts w:ascii="Times New Roman" w:hAnsi="Times New Roman" w:cs="Times New Roman"/>
          <w:b/>
          <w:sz w:val="28"/>
          <w:szCs w:val="28"/>
        </w:rPr>
      </w:pPr>
    </w:p>
    <w:p w14:paraId="0A2A1F23" w14:textId="77777777" w:rsidR="00F04C74" w:rsidRDefault="00F04C74" w:rsidP="00F04C74">
      <w:pPr>
        <w:jc w:val="center"/>
        <w:rPr>
          <w:rFonts w:ascii="Times New Roman" w:hAnsi="Times New Roman" w:cs="Times New Roman"/>
          <w:b/>
          <w:sz w:val="28"/>
          <w:szCs w:val="28"/>
        </w:rPr>
      </w:pPr>
    </w:p>
    <w:p w14:paraId="0CF948FA" w14:textId="77777777" w:rsidR="00F04C74" w:rsidRDefault="00F04C74" w:rsidP="00F04C74">
      <w:pPr>
        <w:jc w:val="center"/>
        <w:rPr>
          <w:rFonts w:ascii="Times New Roman" w:hAnsi="Times New Roman" w:cs="Times New Roman"/>
          <w:b/>
          <w:sz w:val="28"/>
          <w:szCs w:val="28"/>
        </w:rPr>
      </w:pPr>
    </w:p>
    <w:p w14:paraId="52714854" w14:textId="77777777" w:rsidR="00F04C74" w:rsidRDefault="00F04C74" w:rsidP="00F04C74">
      <w:pPr>
        <w:jc w:val="center"/>
        <w:rPr>
          <w:rFonts w:ascii="Times New Roman" w:hAnsi="Times New Roman" w:cs="Times New Roman"/>
          <w:b/>
          <w:sz w:val="28"/>
          <w:szCs w:val="28"/>
        </w:rPr>
      </w:pPr>
    </w:p>
    <w:p w14:paraId="5EF0B07B" w14:textId="77777777" w:rsidR="00F04C74" w:rsidRDefault="00F04C74" w:rsidP="00F04C74">
      <w:pPr>
        <w:jc w:val="center"/>
        <w:rPr>
          <w:rFonts w:ascii="Times New Roman" w:hAnsi="Times New Roman" w:cs="Times New Roman"/>
          <w:b/>
          <w:sz w:val="28"/>
          <w:szCs w:val="28"/>
        </w:rPr>
      </w:pPr>
    </w:p>
    <w:p w14:paraId="52AF4316" w14:textId="77777777" w:rsidR="00F04C74" w:rsidRDefault="00F04C74" w:rsidP="00F04C74">
      <w:pPr>
        <w:jc w:val="center"/>
        <w:rPr>
          <w:rFonts w:ascii="Times New Roman" w:hAnsi="Times New Roman" w:cs="Times New Roman"/>
          <w:b/>
          <w:sz w:val="28"/>
          <w:szCs w:val="28"/>
        </w:rPr>
      </w:pPr>
    </w:p>
    <w:p w14:paraId="28AD8C1E" w14:textId="77777777" w:rsidR="00F04C74" w:rsidRDefault="00F04C74" w:rsidP="00F04C74">
      <w:pPr>
        <w:jc w:val="center"/>
        <w:rPr>
          <w:rFonts w:ascii="Times New Roman" w:hAnsi="Times New Roman" w:cs="Times New Roman"/>
          <w:b/>
          <w:sz w:val="28"/>
          <w:szCs w:val="28"/>
        </w:rPr>
      </w:pPr>
    </w:p>
    <w:p w14:paraId="24E52EAC" w14:textId="77777777" w:rsidR="00F04C74" w:rsidRDefault="00F04C74" w:rsidP="00F04C74">
      <w:pPr>
        <w:jc w:val="center"/>
        <w:rPr>
          <w:rFonts w:ascii="Times New Roman" w:hAnsi="Times New Roman" w:cs="Times New Roman"/>
          <w:b/>
          <w:sz w:val="28"/>
          <w:szCs w:val="28"/>
        </w:rPr>
      </w:pPr>
    </w:p>
    <w:p w14:paraId="073C32D0" w14:textId="77777777" w:rsidR="00F04C74" w:rsidRDefault="00F04C74" w:rsidP="00F04C74">
      <w:pPr>
        <w:jc w:val="center"/>
        <w:rPr>
          <w:rFonts w:ascii="Times New Roman" w:hAnsi="Times New Roman" w:cs="Times New Roman"/>
          <w:b/>
          <w:sz w:val="28"/>
          <w:szCs w:val="28"/>
        </w:rPr>
      </w:pPr>
    </w:p>
    <w:p w14:paraId="2B75FD20" w14:textId="77777777" w:rsidR="00F04C74" w:rsidRDefault="00F04C74" w:rsidP="00F04C74">
      <w:pPr>
        <w:jc w:val="center"/>
        <w:rPr>
          <w:rFonts w:ascii="Times New Roman" w:hAnsi="Times New Roman" w:cs="Times New Roman"/>
          <w:b/>
          <w:sz w:val="28"/>
          <w:szCs w:val="28"/>
        </w:rPr>
      </w:pPr>
    </w:p>
    <w:p w14:paraId="687C8ADE" w14:textId="77777777" w:rsidR="00F04C74" w:rsidRDefault="00F04C74" w:rsidP="00F04C74">
      <w:pPr>
        <w:jc w:val="center"/>
        <w:rPr>
          <w:rFonts w:ascii="Times New Roman" w:hAnsi="Times New Roman" w:cs="Times New Roman"/>
          <w:b/>
          <w:sz w:val="28"/>
          <w:szCs w:val="28"/>
        </w:rPr>
      </w:pPr>
    </w:p>
    <w:p w14:paraId="0CE8431D" w14:textId="77777777" w:rsidR="00F04C74" w:rsidRDefault="00F04C74" w:rsidP="00F04C74">
      <w:pPr>
        <w:jc w:val="center"/>
        <w:rPr>
          <w:rFonts w:ascii="Times New Roman" w:hAnsi="Times New Roman" w:cs="Times New Roman"/>
          <w:b/>
          <w:sz w:val="28"/>
          <w:szCs w:val="28"/>
        </w:rPr>
      </w:pPr>
    </w:p>
    <w:p w14:paraId="4563688E" w14:textId="77777777" w:rsidR="00F04C74" w:rsidRDefault="00F04C74" w:rsidP="00F04C74">
      <w:pPr>
        <w:jc w:val="center"/>
        <w:rPr>
          <w:rFonts w:ascii="Times New Roman" w:hAnsi="Times New Roman" w:cs="Times New Roman"/>
          <w:b/>
          <w:sz w:val="28"/>
          <w:szCs w:val="28"/>
        </w:rPr>
      </w:pPr>
    </w:p>
    <w:sdt>
      <w:sdtPr>
        <w:rPr>
          <w:rFonts w:asciiTheme="minorHAnsi" w:eastAsiaTheme="minorHAnsi" w:hAnsiTheme="minorHAnsi" w:cstheme="minorBidi"/>
          <w:color w:val="auto"/>
          <w:sz w:val="22"/>
          <w:szCs w:val="22"/>
          <w:lang w:eastAsia="en-US"/>
        </w:rPr>
        <w:id w:val="-1375065265"/>
        <w:docPartObj>
          <w:docPartGallery w:val="Table of Contents"/>
          <w:docPartUnique/>
        </w:docPartObj>
      </w:sdtPr>
      <w:sdtEndPr>
        <w:rPr>
          <w:b/>
          <w:bCs/>
        </w:rPr>
      </w:sdtEndPr>
      <w:sdtContent>
        <w:p w14:paraId="11AEF232" w14:textId="77777777" w:rsidR="00F04C74" w:rsidRPr="00397410" w:rsidRDefault="00F04C74" w:rsidP="00F04C74">
          <w:pPr>
            <w:pStyle w:val="TOCHeading"/>
            <w:jc w:val="center"/>
            <w:rPr>
              <w:rFonts w:ascii="Times New Roman" w:hAnsi="Times New Roman" w:cs="Times New Roman"/>
              <w:b/>
              <w:color w:val="000000" w:themeColor="text1"/>
              <w:sz w:val="28"/>
              <w:szCs w:val="28"/>
            </w:rPr>
          </w:pPr>
          <w:r w:rsidRPr="00397410">
            <w:rPr>
              <w:rFonts w:ascii="Times New Roman" w:hAnsi="Times New Roman" w:cs="Times New Roman"/>
              <w:b/>
              <w:color w:val="000000" w:themeColor="text1"/>
              <w:sz w:val="28"/>
              <w:szCs w:val="28"/>
            </w:rPr>
            <w:t>Saturs</w:t>
          </w:r>
        </w:p>
        <w:p w14:paraId="7F8E1D23" w14:textId="77777777" w:rsidR="00F04C74" w:rsidRPr="00397410" w:rsidRDefault="00F04C74" w:rsidP="00F04C74">
          <w:pPr>
            <w:rPr>
              <w:b/>
              <w:lang w:eastAsia="lv-LV"/>
            </w:rPr>
          </w:pPr>
        </w:p>
        <w:p w14:paraId="0A00B1AB" w14:textId="77777777" w:rsidR="00F04C74" w:rsidRPr="00397410" w:rsidRDefault="00F04C74" w:rsidP="00F04C74">
          <w:pPr>
            <w:rPr>
              <w:b/>
              <w:lang w:eastAsia="lv-LV"/>
            </w:rPr>
          </w:pPr>
        </w:p>
        <w:p w14:paraId="57AC9A9A" w14:textId="77777777" w:rsidR="00F04C74" w:rsidRPr="003330AE" w:rsidRDefault="00F04C74" w:rsidP="00F470C2">
          <w:pPr>
            <w:pStyle w:val="TOC1"/>
          </w:pPr>
          <w:r w:rsidRPr="00397410">
            <w:fldChar w:fldCharType="begin"/>
          </w:r>
          <w:r w:rsidRPr="00397410">
            <w:instrText xml:space="preserve"> TOC \o "1-3" \h \z \u </w:instrText>
          </w:r>
          <w:r w:rsidRPr="00397410">
            <w:fldChar w:fldCharType="separate"/>
          </w:r>
          <w:hyperlink w:anchor="_Toc143780013" w:history="1">
            <w:r w:rsidRPr="003330AE">
              <w:rPr>
                <w:rStyle w:val="Hyperlink"/>
                <w:b w:val="0"/>
              </w:rPr>
              <w:t>Ievads</w:t>
            </w:r>
            <w:r w:rsidRPr="003330AE">
              <w:rPr>
                <w:webHidden/>
              </w:rPr>
              <w:tab/>
            </w:r>
            <w:r w:rsidRPr="003330AE">
              <w:rPr>
                <w:webHidden/>
              </w:rPr>
              <w:fldChar w:fldCharType="begin"/>
            </w:r>
            <w:r w:rsidRPr="003330AE">
              <w:rPr>
                <w:webHidden/>
              </w:rPr>
              <w:instrText xml:space="preserve"> PAGEREF _Toc143780013 \h </w:instrText>
            </w:r>
            <w:r w:rsidRPr="003330AE">
              <w:rPr>
                <w:webHidden/>
              </w:rPr>
            </w:r>
            <w:r w:rsidRPr="003330AE">
              <w:rPr>
                <w:webHidden/>
              </w:rPr>
              <w:fldChar w:fldCharType="separate"/>
            </w:r>
            <w:r w:rsidR="00232F1C">
              <w:rPr>
                <w:webHidden/>
              </w:rPr>
              <w:t>3</w:t>
            </w:r>
            <w:r w:rsidRPr="003330AE">
              <w:rPr>
                <w:webHidden/>
              </w:rPr>
              <w:fldChar w:fldCharType="end"/>
            </w:r>
          </w:hyperlink>
        </w:p>
        <w:p w14:paraId="13B3E99A" w14:textId="77777777" w:rsidR="00F04C74" w:rsidRPr="003330AE" w:rsidRDefault="00F04C74" w:rsidP="00F470C2">
          <w:pPr>
            <w:pStyle w:val="TOC1"/>
          </w:pPr>
          <w:hyperlink w:anchor="_Toc143780014" w:history="1">
            <w:r w:rsidRPr="003330AE">
              <w:rPr>
                <w:rStyle w:val="Hyperlink"/>
                <w:b w:val="0"/>
              </w:rPr>
              <w:t xml:space="preserve">1. Krīzes vadības </w:t>
            </w:r>
            <w:r>
              <w:rPr>
                <w:rStyle w:val="Hyperlink"/>
                <w:b w:val="0"/>
              </w:rPr>
              <w:t xml:space="preserve">centra vieta </w:t>
            </w:r>
            <w:r w:rsidR="004552A4">
              <w:rPr>
                <w:rStyle w:val="Hyperlink"/>
                <w:b w:val="0"/>
              </w:rPr>
              <w:t>k</w:t>
            </w:r>
            <w:r>
              <w:rPr>
                <w:rStyle w:val="Hyperlink"/>
                <w:b w:val="0"/>
              </w:rPr>
              <w:t>rīzes vadība</w:t>
            </w:r>
            <w:r w:rsidR="00F6414F">
              <w:rPr>
                <w:rStyle w:val="Hyperlink"/>
                <w:b w:val="0"/>
              </w:rPr>
              <w:t>s</w:t>
            </w:r>
            <w:r>
              <w:rPr>
                <w:rStyle w:val="Hyperlink"/>
                <w:b w:val="0"/>
              </w:rPr>
              <w:t xml:space="preserve"> sistēmā un tā struktūra</w:t>
            </w:r>
            <w:r w:rsidRPr="003330AE">
              <w:rPr>
                <w:webHidden/>
              </w:rPr>
              <w:tab/>
            </w:r>
            <w:r w:rsidRPr="003330AE">
              <w:rPr>
                <w:webHidden/>
              </w:rPr>
              <w:fldChar w:fldCharType="begin"/>
            </w:r>
            <w:r w:rsidRPr="003330AE">
              <w:rPr>
                <w:webHidden/>
              </w:rPr>
              <w:instrText xml:space="preserve"> PAGEREF _Toc143780014 \h </w:instrText>
            </w:r>
            <w:r w:rsidRPr="003330AE">
              <w:rPr>
                <w:webHidden/>
              </w:rPr>
            </w:r>
            <w:r w:rsidRPr="003330AE">
              <w:rPr>
                <w:webHidden/>
              </w:rPr>
              <w:fldChar w:fldCharType="separate"/>
            </w:r>
            <w:r w:rsidR="00232F1C">
              <w:rPr>
                <w:webHidden/>
              </w:rPr>
              <w:t>4</w:t>
            </w:r>
            <w:r w:rsidRPr="003330AE">
              <w:rPr>
                <w:webHidden/>
              </w:rPr>
              <w:fldChar w:fldCharType="end"/>
            </w:r>
          </w:hyperlink>
        </w:p>
        <w:p w14:paraId="781582BF" w14:textId="77777777" w:rsidR="00F04C74" w:rsidRPr="003330AE" w:rsidRDefault="00F04C74" w:rsidP="00F470C2">
          <w:pPr>
            <w:pStyle w:val="TOC1"/>
          </w:pPr>
          <w:hyperlink w:anchor="_Toc143780015" w:history="1">
            <w:r w:rsidRPr="003330AE">
              <w:rPr>
                <w:rStyle w:val="Hyperlink"/>
                <w:b w:val="0"/>
              </w:rPr>
              <w:t xml:space="preserve">2. </w:t>
            </w:r>
            <w:r>
              <w:rPr>
                <w:rStyle w:val="Hyperlink"/>
                <w:b w:val="0"/>
              </w:rPr>
              <w:t xml:space="preserve">Krīzes vadības centra fiziskais izvietojums un </w:t>
            </w:r>
            <w:r w:rsidR="00F6414F" w:rsidRPr="00F6414F">
              <w:rPr>
                <w:rStyle w:val="Hyperlink"/>
                <w:b w:val="0"/>
              </w:rPr>
              <w:t>telpu</w:t>
            </w:r>
            <w:r w:rsidR="00F6414F">
              <w:rPr>
                <w:rStyle w:val="Hyperlink"/>
                <w:b w:val="0"/>
              </w:rPr>
              <w:t xml:space="preserve"> </w:t>
            </w:r>
            <w:r>
              <w:rPr>
                <w:rStyle w:val="Hyperlink"/>
                <w:b w:val="0"/>
              </w:rPr>
              <w:t xml:space="preserve">nodrošinājums </w:t>
            </w:r>
            <w:r w:rsidRPr="003330AE">
              <w:rPr>
                <w:webHidden/>
              </w:rPr>
              <w:tab/>
            </w:r>
          </w:hyperlink>
          <w:r w:rsidR="00F470C2">
            <w:rPr>
              <w:webHidden/>
            </w:rPr>
            <w:t>6</w:t>
          </w:r>
        </w:p>
        <w:p w14:paraId="6C45D65D" w14:textId="77777777" w:rsidR="00F04C74" w:rsidRPr="003330AE" w:rsidRDefault="00F04C74" w:rsidP="00F470C2">
          <w:pPr>
            <w:pStyle w:val="TOC1"/>
          </w:pPr>
          <w:hyperlink w:anchor="_Toc143780016" w:history="1">
            <w:r w:rsidRPr="003330AE">
              <w:rPr>
                <w:rStyle w:val="Hyperlink"/>
                <w:b w:val="0"/>
              </w:rPr>
              <w:t xml:space="preserve">3. Krīzes vadības </w:t>
            </w:r>
            <w:r>
              <w:rPr>
                <w:rStyle w:val="Hyperlink"/>
                <w:b w:val="0"/>
              </w:rPr>
              <w:t>centra cilvēkresurs</w:t>
            </w:r>
            <w:r w:rsidR="00F6414F">
              <w:rPr>
                <w:rStyle w:val="Hyperlink"/>
                <w:b w:val="0"/>
              </w:rPr>
              <w:t>u</w:t>
            </w:r>
            <w:r w:rsidR="00F6414F" w:rsidRPr="00F6414F">
              <w:rPr>
                <w:rStyle w:val="Hyperlink"/>
                <w:b w:val="0"/>
              </w:rPr>
              <w:t xml:space="preserve"> nodrošinājums</w:t>
            </w:r>
            <w:r w:rsidRPr="003330AE">
              <w:rPr>
                <w:webHidden/>
              </w:rPr>
              <w:tab/>
            </w:r>
            <w:r w:rsidR="000450E8">
              <w:rPr>
                <w:webHidden/>
              </w:rPr>
              <w:t>6</w:t>
            </w:r>
          </w:hyperlink>
        </w:p>
        <w:p w14:paraId="4E3DAD16" w14:textId="4ACD4562" w:rsidR="00F04C74" w:rsidRPr="003330AE" w:rsidRDefault="00F470C2" w:rsidP="00F470C2">
          <w:pPr>
            <w:pStyle w:val="TOC1"/>
          </w:pPr>
          <w:hyperlink w:anchor="_Toc143780017" w:history="1">
            <w:r w:rsidRPr="003330AE">
              <w:rPr>
                <w:rStyle w:val="Hyperlink"/>
                <w:b w:val="0"/>
              </w:rPr>
              <w:t xml:space="preserve">4. Krīzes vadības </w:t>
            </w:r>
            <w:r>
              <w:rPr>
                <w:rStyle w:val="Hyperlink"/>
                <w:b w:val="0"/>
              </w:rPr>
              <w:t>centra materiāltehniskais nodrošinājums</w:t>
            </w:r>
            <w:r w:rsidRPr="003330AE">
              <w:rPr>
                <w:webHidden/>
              </w:rPr>
              <w:tab/>
            </w:r>
            <w:r>
              <w:rPr>
                <w:webHidden/>
              </w:rPr>
              <w:t>1</w:t>
            </w:r>
          </w:hyperlink>
          <w:r w:rsidR="002B6C66">
            <w:t>2</w:t>
          </w:r>
        </w:p>
        <w:p w14:paraId="2F261636" w14:textId="77777777" w:rsidR="00F04C74" w:rsidRDefault="00F04C74" w:rsidP="00F04C74">
          <w:pPr>
            <w:shd w:val="clear" w:color="auto" w:fill="FFFFFF" w:themeFill="background1"/>
          </w:pPr>
          <w:r w:rsidRPr="00397410">
            <w:rPr>
              <w:b/>
              <w:bCs/>
            </w:rPr>
            <w:fldChar w:fldCharType="end"/>
          </w:r>
        </w:p>
      </w:sdtContent>
    </w:sdt>
    <w:p w14:paraId="632EDAB3" w14:textId="77777777" w:rsidR="00F04C74" w:rsidRDefault="00F04C74" w:rsidP="00F04C74">
      <w:pPr>
        <w:jc w:val="center"/>
        <w:rPr>
          <w:rFonts w:ascii="Times New Roman" w:hAnsi="Times New Roman" w:cs="Times New Roman"/>
          <w:b/>
          <w:sz w:val="28"/>
          <w:szCs w:val="28"/>
        </w:rPr>
      </w:pPr>
    </w:p>
    <w:p w14:paraId="1788F100" w14:textId="77777777" w:rsidR="00F04C74" w:rsidRDefault="00F04C74" w:rsidP="00F04C74">
      <w:pPr>
        <w:jc w:val="center"/>
        <w:rPr>
          <w:rFonts w:ascii="Times New Roman" w:hAnsi="Times New Roman" w:cs="Times New Roman"/>
          <w:b/>
          <w:sz w:val="28"/>
          <w:szCs w:val="28"/>
        </w:rPr>
      </w:pPr>
    </w:p>
    <w:p w14:paraId="7B925D05" w14:textId="77777777" w:rsidR="00F04C74" w:rsidRDefault="00F04C74" w:rsidP="00F04C74">
      <w:pPr>
        <w:tabs>
          <w:tab w:val="left" w:pos="7658"/>
        </w:tabs>
        <w:rPr>
          <w:rFonts w:ascii="Times New Roman" w:hAnsi="Times New Roman" w:cs="Times New Roman"/>
          <w:b/>
          <w:sz w:val="28"/>
          <w:szCs w:val="28"/>
        </w:rPr>
      </w:pPr>
      <w:r>
        <w:rPr>
          <w:rFonts w:ascii="Times New Roman" w:hAnsi="Times New Roman" w:cs="Times New Roman"/>
          <w:b/>
          <w:sz w:val="28"/>
          <w:szCs w:val="28"/>
        </w:rPr>
        <w:tab/>
      </w:r>
    </w:p>
    <w:p w14:paraId="390788B8" w14:textId="77777777" w:rsidR="00F04C74" w:rsidRDefault="00F04C74" w:rsidP="00F04C74">
      <w:pPr>
        <w:rPr>
          <w:rFonts w:ascii="Times New Roman" w:hAnsi="Times New Roman" w:cs="Times New Roman"/>
          <w:b/>
          <w:sz w:val="28"/>
          <w:szCs w:val="28"/>
        </w:rPr>
      </w:pPr>
    </w:p>
    <w:p w14:paraId="7114D714" w14:textId="77777777" w:rsidR="00F04C74" w:rsidRDefault="00F04C74" w:rsidP="00F04C74">
      <w:pPr>
        <w:rPr>
          <w:rFonts w:ascii="Times New Roman" w:hAnsi="Times New Roman" w:cs="Times New Roman"/>
          <w:b/>
          <w:sz w:val="28"/>
          <w:szCs w:val="28"/>
        </w:rPr>
      </w:pPr>
    </w:p>
    <w:p w14:paraId="478C0B1C" w14:textId="77777777" w:rsidR="00F04C74" w:rsidRDefault="00F04C74" w:rsidP="00F04C74">
      <w:pPr>
        <w:rPr>
          <w:rFonts w:ascii="Times New Roman" w:hAnsi="Times New Roman" w:cs="Times New Roman"/>
          <w:b/>
          <w:sz w:val="28"/>
          <w:szCs w:val="28"/>
        </w:rPr>
      </w:pPr>
    </w:p>
    <w:p w14:paraId="6292F9ED" w14:textId="77777777" w:rsidR="00F04C74" w:rsidRDefault="00F04C74" w:rsidP="00F04C74">
      <w:pPr>
        <w:rPr>
          <w:rFonts w:ascii="Times New Roman" w:hAnsi="Times New Roman" w:cs="Times New Roman"/>
          <w:b/>
          <w:sz w:val="28"/>
          <w:szCs w:val="28"/>
        </w:rPr>
      </w:pPr>
    </w:p>
    <w:p w14:paraId="3B8AE140" w14:textId="77777777" w:rsidR="00F04C74" w:rsidRDefault="00F04C74" w:rsidP="00F04C74">
      <w:pPr>
        <w:rPr>
          <w:rFonts w:ascii="Times New Roman" w:hAnsi="Times New Roman" w:cs="Times New Roman"/>
          <w:b/>
          <w:sz w:val="28"/>
          <w:szCs w:val="28"/>
        </w:rPr>
      </w:pPr>
    </w:p>
    <w:p w14:paraId="59F01A28" w14:textId="77777777" w:rsidR="00F04C74" w:rsidRDefault="00F04C74" w:rsidP="00F04C74">
      <w:pPr>
        <w:rPr>
          <w:rFonts w:ascii="Times New Roman" w:hAnsi="Times New Roman" w:cs="Times New Roman"/>
          <w:b/>
          <w:sz w:val="28"/>
          <w:szCs w:val="28"/>
        </w:rPr>
      </w:pPr>
    </w:p>
    <w:p w14:paraId="6B285C6D" w14:textId="77777777" w:rsidR="00F04C74" w:rsidRDefault="00F04C74" w:rsidP="00F04C74">
      <w:pPr>
        <w:rPr>
          <w:rFonts w:ascii="Times New Roman" w:hAnsi="Times New Roman" w:cs="Times New Roman"/>
          <w:b/>
          <w:sz w:val="28"/>
          <w:szCs w:val="28"/>
        </w:rPr>
      </w:pPr>
    </w:p>
    <w:p w14:paraId="066EB105" w14:textId="77777777" w:rsidR="00F04C74" w:rsidRDefault="00F04C74" w:rsidP="00F04C74">
      <w:pPr>
        <w:rPr>
          <w:rFonts w:ascii="Times New Roman" w:hAnsi="Times New Roman" w:cs="Times New Roman"/>
          <w:b/>
          <w:sz w:val="28"/>
          <w:szCs w:val="28"/>
        </w:rPr>
      </w:pPr>
    </w:p>
    <w:p w14:paraId="5F89C430" w14:textId="77777777" w:rsidR="00F04C74" w:rsidRDefault="00F04C74" w:rsidP="00F04C74">
      <w:pPr>
        <w:rPr>
          <w:rFonts w:ascii="Times New Roman" w:hAnsi="Times New Roman" w:cs="Times New Roman"/>
          <w:b/>
          <w:sz w:val="28"/>
          <w:szCs w:val="28"/>
        </w:rPr>
      </w:pPr>
    </w:p>
    <w:p w14:paraId="43384831" w14:textId="77777777" w:rsidR="00F04C74" w:rsidRDefault="00F04C74" w:rsidP="00F04C74">
      <w:pPr>
        <w:rPr>
          <w:rFonts w:ascii="Times New Roman" w:hAnsi="Times New Roman" w:cs="Times New Roman"/>
          <w:b/>
          <w:sz w:val="28"/>
          <w:szCs w:val="28"/>
        </w:rPr>
      </w:pPr>
    </w:p>
    <w:p w14:paraId="61366913" w14:textId="77777777" w:rsidR="00F04C74" w:rsidRDefault="00F04C74" w:rsidP="00F04C74">
      <w:pPr>
        <w:rPr>
          <w:rFonts w:ascii="Times New Roman" w:hAnsi="Times New Roman" w:cs="Times New Roman"/>
          <w:b/>
          <w:sz w:val="28"/>
          <w:szCs w:val="28"/>
        </w:rPr>
      </w:pPr>
    </w:p>
    <w:p w14:paraId="7F69DF9B" w14:textId="77777777" w:rsidR="00F04C74" w:rsidRDefault="00F04C74" w:rsidP="00F04C74">
      <w:pPr>
        <w:rPr>
          <w:rFonts w:ascii="Times New Roman" w:hAnsi="Times New Roman" w:cs="Times New Roman"/>
          <w:b/>
          <w:sz w:val="28"/>
          <w:szCs w:val="28"/>
        </w:rPr>
      </w:pPr>
    </w:p>
    <w:p w14:paraId="1BB4381E" w14:textId="77777777" w:rsidR="00F04C74" w:rsidRDefault="00F04C74" w:rsidP="00F04C74">
      <w:pPr>
        <w:rPr>
          <w:rFonts w:ascii="Times New Roman" w:hAnsi="Times New Roman" w:cs="Times New Roman"/>
          <w:b/>
          <w:sz w:val="28"/>
          <w:szCs w:val="28"/>
        </w:rPr>
      </w:pPr>
    </w:p>
    <w:p w14:paraId="6BD9A5A5" w14:textId="77777777" w:rsidR="00F04C74" w:rsidRDefault="00F04C74" w:rsidP="00F04C74">
      <w:pPr>
        <w:rPr>
          <w:rFonts w:ascii="Times New Roman" w:hAnsi="Times New Roman" w:cs="Times New Roman"/>
          <w:b/>
          <w:sz w:val="28"/>
          <w:szCs w:val="28"/>
        </w:rPr>
      </w:pPr>
    </w:p>
    <w:p w14:paraId="17B4A77A" w14:textId="77777777" w:rsidR="00F04C74" w:rsidRDefault="00F04C74" w:rsidP="00F04C74">
      <w:pPr>
        <w:rPr>
          <w:rFonts w:ascii="Times New Roman" w:hAnsi="Times New Roman" w:cs="Times New Roman"/>
          <w:b/>
          <w:sz w:val="28"/>
          <w:szCs w:val="28"/>
        </w:rPr>
      </w:pPr>
    </w:p>
    <w:p w14:paraId="0889A29B" w14:textId="77777777" w:rsidR="00F04C74" w:rsidRDefault="00F04C74" w:rsidP="00F04C74">
      <w:pPr>
        <w:rPr>
          <w:rFonts w:ascii="Times New Roman" w:hAnsi="Times New Roman" w:cs="Times New Roman"/>
          <w:b/>
          <w:sz w:val="28"/>
          <w:szCs w:val="28"/>
        </w:rPr>
      </w:pPr>
    </w:p>
    <w:p w14:paraId="232FB907" w14:textId="77777777" w:rsidR="00F04C74" w:rsidRPr="00397410" w:rsidRDefault="00F04C74" w:rsidP="00F04C74">
      <w:pPr>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br w:type="page"/>
      </w:r>
      <w:bookmarkStart w:id="5" w:name="_Toc143780013"/>
      <w:r w:rsidRPr="00397410">
        <w:rPr>
          <w:rFonts w:ascii="Times New Roman" w:hAnsi="Times New Roman" w:cs="Times New Roman"/>
          <w:b/>
          <w:color w:val="000000" w:themeColor="text1"/>
          <w:sz w:val="28"/>
          <w:szCs w:val="28"/>
        </w:rPr>
        <w:lastRenderedPageBreak/>
        <w:t>Ievads</w:t>
      </w:r>
      <w:bookmarkEnd w:id="5"/>
    </w:p>
    <w:p w14:paraId="78D9F52A" w14:textId="77777777" w:rsidR="00F04C74" w:rsidRPr="00397410" w:rsidRDefault="00F04C74" w:rsidP="00F04C74">
      <w:pPr>
        <w:spacing w:after="0" w:line="240" w:lineRule="auto"/>
      </w:pPr>
    </w:p>
    <w:p w14:paraId="5C9F523A" w14:textId="77777777" w:rsidR="004256B4" w:rsidRPr="003E4528" w:rsidRDefault="004256B4" w:rsidP="004256B4">
      <w:pPr>
        <w:spacing w:after="0" w:line="240" w:lineRule="auto"/>
        <w:ind w:firstLine="720"/>
        <w:jc w:val="both"/>
        <w:rPr>
          <w:rFonts w:ascii="Times New Roman" w:hAnsi="Times New Roman" w:cs="Times New Roman"/>
          <w:color w:val="000000" w:themeColor="text1"/>
          <w:sz w:val="28"/>
          <w:szCs w:val="28"/>
        </w:rPr>
      </w:pPr>
      <w:r w:rsidRPr="003E4528">
        <w:rPr>
          <w:rFonts w:ascii="Times New Roman" w:hAnsi="Times New Roman" w:cs="Times New Roman"/>
          <w:color w:val="000000" w:themeColor="text1"/>
          <w:sz w:val="28"/>
          <w:szCs w:val="28"/>
        </w:rPr>
        <w:t xml:space="preserve">Informatīvais ziņojums sagatavots, lai izpildītu </w:t>
      </w:r>
      <w:r>
        <w:rPr>
          <w:rFonts w:ascii="Times New Roman" w:hAnsi="Times New Roman" w:cs="Times New Roman"/>
          <w:color w:val="000000" w:themeColor="text1"/>
          <w:sz w:val="28"/>
          <w:szCs w:val="28"/>
        </w:rPr>
        <w:t>uzdevumu</w:t>
      </w:r>
      <w:r w:rsidRPr="003E4528">
        <w:rPr>
          <w:rFonts w:ascii="Times New Roman" w:hAnsi="Times New Roman" w:cs="Times New Roman"/>
          <w:color w:val="000000" w:themeColor="text1"/>
          <w:sz w:val="28"/>
          <w:szCs w:val="28"/>
        </w:rPr>
        <w:t xml:space="preserve">, kas noteikts </w:t>
      </w:r>
      <w:r>
        <w:rPr>
          <w:rFonts w:ascii="Times New Roman" w:hAnsi="Times New Roman" w:cs="Times New Roman"/>
          <w:color w:val="000000" w:themeColor="text1"/>
          <w:sz w:val="28"/>
          <w:szCs w:val="28"/>
        </w:rPr>
        <w:t>Ministru kabineta 2024.</w:t>
      </w:r>
      <w:r w:rsidR="00552FD2">
        <w:rPr>
          <w:rFonts w:ascii="Times New Roman" w:hAnsi="Times New Roman" w:cs="Times New Roman"/>
          <w:color w:val="000000" w:themeColor="text1"/>
          <w:sz w:val="28"/>
          <w:szCs w:val="28"/>
        </w:rPr>
        <w:t> </w:t>
      </w:r>
      <w:r>
        <w:rPr>
          <w:rFonts w:ascii="Times New Roman" w:hAnsi="Times New Roman" w:cs="Times New Roman"/>
          <w:color w:val="000000" w:themeColor="text1"/>
          <w:sz w:val="28"/>
          <w:szCs w:val="28"/>
        </w:rPr>
        <w:t>gada 20.</w:t>
      </w:r>
      <w:r w:rsidR="00552FD2">
        <w:rPr>
          <w:rFonts w:ascii="Times New Roman" w:hAnsi="Times New Roman" w:cs="Times New Roman"/>
          <w:color w:val="000000" w:themeColor="text1"/>
          <w:sz w:val="28"/>
          <w:szCs w:val="28"/>
        </w:rPr>
        <w:t> </w:t>
      </w:r>
      <w:r>
        <w:rPr>
          <w:rFonts w:ascii="Times New Roman" w:hAnsi="Times New Roman" w:cs="Times New Roman"/>
          <w:color w:val="000000" w:themeColor="text1"/>
          <w:sz w:val="28"/>
          <w:szCs w:val="28"/>
        </w:rPr>
        <w:t xml:space="preserve">februāra sēdes protokollēmuma </w:t>
      </w:r>
      <w:r w:rsidR="00552FD2">
        <w:rPr>
          <w:rFonts w:ascii="Times New Roman" w:hAnsi="Times New Roman" w:cs="Times New Roman"/>
          <w:color w:val="000000" w:themeColor="text1"/>
          <w:sz w:val="28"/>
          <w:szCs w:val="28"/>
        </w:rPr>
        <w:t xml:space="preserve">(prot. </w:t>
      </w:r>
      <w:r w:rsidRPr="00177114">
        <w:rPr>
          <w:rFonts w:ascii="Times New Roman" w:hAnsi="Times New Roman" w:cs="Times New Roman"/>
          <w:color w:val="000000" w:themeColor="text1"/>
          <w:sz w:val="28"/>
          <w:szCs w:val="28"/>
        </w:rPr>
        <w:t>Nr.</w:t>
      </w:r>
      <w:r w:rsidR="00552FD2">
        <w:rPr>
          <w:rFonts w:ascii="Times New Roman" w:hAnsi="Times New Roman" w:cs="Times New Roman"/>
          <w:color w:val="000000" w:themeColor="text1"/>
          <w:sz w:val="28"/>
          <w:szCs w:val="28"/>
        </w:rPr>
        <w:t> </w:t>
      </w:r>
      <w:r w:rsidRPr="00177114">
        <w:rPr>
          <w:rFonts w:ascii="Times New Roman" w:hAnsi="Times New Roman" w:cs="Times New Roman"/>
          <w:color w:val="000000" w:themeColor="text1"/>
          <w:sz w:val="28"/>
          <w:szCs w:val="28"/>
        </w:rPr>
        <w:t>8</w:t>
      </w:r>
      <w:r w:rsidR="00552FD2">
        <w:rPr>
          <w:rFonts w:ascii="Times New Roman" w:hAnsi="Times New Roman" w:cs="Times New Roman"/>
          <w:color w:val="000000" w:themeColor="text1"/>
          <w:sz w:val="28"/>
          <w:szCs w:val="28"/>
        </w:rPr>
        <w:t xml:space="preserve"> </w:t>
      </w:r>
      <w:r w:rsidRPr="00177114">
        <w:rPr>
          <w:rFonts w:ascii="Times New Roman" w:hAnsi="Times New Roman" w:cs="Times New Roman"/>
          <w:color w:val="000000" w:themeColor="text1"/>
          <w:sz w:val="28"/>
          <w:szCs w:val="28"/>
        </w:rPr>
        <w:t>51.</w:t>
      </w:r>
      <w:r w:rsidR="00552FD2">
        <w:rPr>
          <w:rFonts w:ascii="Times New Roman" w:hAnsi="Times New Roman" w:cs="Times New Roman"/>
          <w:color w:val="000000" w:themeColor="text1"/>
          <w:sz w:val="28"/>
          <w:szCs w:val="28"/>
        </w:rPr>
        <w:t> </w:t>
      </w:r>
      <w:r w:rsidRPr="00177114">
        <w:rPr>
          <w:rFonts w:ascii="Times New Roman" w:hAnsi="Times New Roman" w:cs="Times New Roman"/>
          <w:color w:val="000000" w:themeColor="text1"/>
          <w:sz w:val="28"/>
          <w:szCs w:val="28"/>
        </w:rPr>
        <w:t>§</w:t>
      </w:r>
      <w:r w:rsidR="00552FD2">
        <w:rPr>
          <w:rFonts w:ascii="Times New Roman" w:hAnsi="Times New Roman" w:cs="Times New Roman"/>
          <w:color w:val="000000" w:themeColor="text1"/>
          <w:sz w:val="28"/>
          <w:szCs w:val="28"/>
        </w:rPr>
        <w:t>)</w:t>
      </w:r>
      <w:r w:rsidRPr="00177114">
        <w:rPr>
          <w:rFonts w:ascii="Times New Roman" w:hAnsi="Times New Roman" w:cs="Times New Roman"/>
          <w:color w:val="000000" w:themeColor="text1"/>
          <w:sz w:val="28"/>
          <w:szCs w:val="28"/>
        </w:rPr>
        <w:t xml:space="preserve"> </w:t>
      </w:r>
      <w:r w:rsidR="00F6414F">
        <w:rPr>
          <w:rFonts w:ascii="Times New Roman" w:eastAsia="Calibri" w:hAnsi="Times New Roman" w:cs="Times New Roman"/>
          <w:sz w:val="28"/>
          <w:szCs w:val="28"/>
        </w:rPr>
        <w:t>"</w:t>
      </w:r>
      <w:r w:rsidRPr="000703D1">
        <w:rPr>
          <w:rFonts w:ascii="Times New Roman" w:hAnsi="Times New Roman" w:cs="Times New Roman"/>
          <w:color w:val="000000" w:themeColor="text1"/>
          <w:sz w:val="28"/>
          <w:szCs w:val="28"/>
        </w:rPr>
        <w:t xml:space="preserve">Informatīvais ziņojums </w:t>
      </w:r>
      <w:r w:rsidR="00F6414F">
        <w:rPr>
          <w:rFonts w:ascii="Times New Roman" w:eastAsia="Calibri" w:hAnsi="Times New Roman" w:cs="Times New Roman"/>
          <w:sz w:val="28"/>
          <w:szCs w:val="28"/>
        </w:rPr>
        <w:t>"</w:t>
      </w:r>
      <w:r w:rsidRPr="000703D1">
        <w:rPr>
          <w:rFonts w:ascii="Times New Roman" w:hAnsi="Times New Roman" w:cs="Times New Roman"/>
          <w:color w:val="000000" w:themeColor="text1"/>
          <w:sz w:val="28"/>
          <w:szCs w:val="28"/>
        </w:rPr>
        <w:t>Par Krīzes vadības centru un krīzes vadības sistēmu</w:t>
      </w:r>
      <w:r w:rsidR="00F6414F">
        <w:rPr>
          <w:rFonts w:ascii="Times New Roman" w:eastAsia="Calibri" w:hAnsi="Times New Roman" w:cs="Times New Roman"/>
          <w:sz w:val="28"/>
          <w:szCs w:val="28"/>
        </w:rPr>
        <w:t>""</w:t>
      </w:r>
      <w:r w:rsidR="00552FD2">
        <w:rPr>
          <w:rFonts w:ascii="Times New Roman" w:hAnsi="Times New Roman" w:cs="Times New Roman"/>
          <w:color w:val="000000" w:themeColor="text1"/>
          <w:sz w:val="28"/>
          <w:szCs w:val="28"/>
        </w:rPr>
        <w:t xml:space="preserve"> (</w:t>
      </w:r>
      <w:r w:rsidR="00552FD2" w:rsidRPr="000703D1">
        <w:rPr>
          <w:rFonts w:ascii="Times New Roman" w:hAnsi="Times New Roman" w:cs="Times New Roman"/>
          <w:color w:val="000000" w:themeColor="text1"/>
          <w:sz w:val="28"/>
          <w:szCs w:val="28"/>
        </w:rPr>
        <w:t>23-TA-2117</w:t>
      </w:r>
      <w:r w:rsidR="00552FD2">
        <w:rPr>
          <w:rFonts w:ascii="Times New Roman" w:hAnsi="Times New Roman" w:cs="Times New Roman"/>
          <w:color w:val="000000" w:themeColor="text1"/>
          <w:sz w:val="28"/>
          <w:szCs w:val="28"/>
        </w:rPr>
        <w:t xml:space="preserve">) </w:t>
      </w:r>
      <w:r w:rsidR="00552FD2" w:rsidRPr="00177114">
        <w:rPr>
          <w:rFonts w:ascii="Times New Roman" w:hAnsi="Times New Roman" w:cs="Times New Roman"/>
          <w:color w:val="000000" w:themeColor="text1"/>
          <w:sz w:val="28"/>
          <w:szCs w:val="28"/>
        </w:rPr>
        <w:t>2.</w:t>
      </w:r>
      <w:r w:rsidR="00552FD2">
        <w:rPr>
          <w:rFonts w:ascii="Times New Roman" w:hAnsi="Times New Roman" w:cs="Times New Roman"/>
          <w:color w:val="000000" w:themeColor="text1"/>
          <w:sz w:val="28"/>
          <w:szCs w:val="28"/>
        </w:rPr>
        <w:t> punktā, tas ir,</w:t>
      </w:r>
      <w:r>
        <w:rPr>
          <w:rFonts w:ascii="Times New Roman" w:hAnsi="Times New Roman" w:cs="Times New Roman"/>
          <w:color w:val="000000" w:themeColor="text1"/>
          <w:sz w:val="28"/>
          <w:szCs w:val="28"/>
        </w:rPr>
        <w:t xml:space="preserve"> </w:t>
      </w:r>
      <w:r w:rsidR="00F6414F">
        <w:rPr>
          <w:rFonts w:ascii="Times New Roman" w:eastAsia="Calibri" w:hAnsi="Times New Roman" w:cs="Times New Roman"/>
          <w:sz w:val="28"/>
          <w:szCs w:val="28"/>
        </w:rPr>
        <w:t>"</w:t>
      </w:r>
      <w:r w:rsidRPr="008C22BC">
        <w:rPr>
          <w:rFonts w:ascii="Times New Roman" w:hAnsi="Times New Roman" w:cs="Times New Roman"/>
          <w:i/>
          <w:iCs/>
          <w:color w:val="000000" w:themeColor="text1"/>
          <w:sz w:val="28"/>
          <w:szCs w:val="28"/>
        </w:rPr>
        <w:t>Valsts kancelejai sadarbībā ar Iekšlietu ministriju līdz 2024.</w:t>
      </w:r>
      <w:r w:rsidR="00552FD2">
        <w:rPr>
          <w:rFonts w:ascii="Times New Roman" w:hAnsi="Times New Roman" w:cs="Times New Roman"/>
          <w:i/>
          <w:iCs/>
          <w:color w:val="000000" w:themeColor="text1"/>
          <w:sz w:val="28"/>
          <w:szCs w:val="28"/>
        </w:rPr>
        <w:t> </w:t>
      </w:r>
      <w:r w:rsidRPr="008C22BC">
        <w:rPr>
          <w:rFonts w:ascii="Times New Roman" w:hAnsi="Times New Roman" w:cs="Times New Roman"/>
          <w:i/>
          <w:iCs/>
          <w:color w:val="000000" w:themeColor="text1"/>
          <w:sz w:val="28"/>
          <w:szCs w:val="28"/>
        </w:rPr>
        <w:t>gada 30.</w:t>
      </w:r>
      <w:r w:rsidR="00552FD2">
        <w:rPr>
          <w:rFonts w:ascii="Times New Roman" w:hAnsi="Times New Roman" w:cs="Times New Roman"/>
          <w:i/>
          <w:iCs/>
          <w:color w:val="000000" w:themeColor="text1"/>
          <w:sz w:val="28"/>
          <w:szCs w:val="28"/>
        </w:rPr>
        <w:t> </w:t>
      </w:r>
      <w:r w:rsidRPr="008C22BC">
        <w:rPr>
          <w:rFonts w:ascii="Times New Roman" w:hAnsi="Times New Roman" w:cs="Times New Roman"/>
          <w:i/>
          <w:iCs/>
          <w:color w:val="000000" w:themeColor="text1"/>
          <w:sz w:val="28"/>
          <w:szCs w:val="28"/>
        </w:rPr>
        <w:t>aprīlim sagatavot un noteiktā kārtībā iesniegt izskatīšanai Ministru kabinetā informatīvo ziņojumu ar priekšlikumiem par Krīzes vadības centra uzdevumu izpildei nepieciešamo struktūru, fizisko izvietojumu, personāla nodrošinājumu un materiāltehnisko nodrošinājumu.</w:t>
      </w:r>
      <w:r w:rsidR="00F6414F">
        <w:rPr>
          <w:rFonts w:ascii="Times New Roman" w:eastAsia="Calibri" w:hAnsi="Times New Roman" w:cs="Times New Roman"/>
          <w:sz w:val="28"/>
          <w:szCs w:val="28"/>
        </w:rPr>
        <w:t>"</w:t>
      </w:r>
    </w:p>
    <w:p w14:paraId="67227294" w14:textId="77777777" w:rsidR="004256B4" w:rsidRDefault="00F6414F" w:rsidP="004256B4">
      <w:pPr>
        <w:spacing w:after="0" w:line="24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Z</w:t>
      </w:r>
      <w:r w:rsidR="004256B4">
        <w:rPr>
          <w:rFonts w:ascii="Times New Roman" w:hAnsi="Times New Roman" w:cs="Times New Roman"/>
          <w:color w:val="000000" w:themeColor="text1"/>
          <w:sz w:val="28"/>
          <w:szCs w:val="28"/>
        </w:rPr>
        <w:t>iņojumu ir izstrādājusi Krīzes vadības centra izveides grupa sadarbībā ar Valsts kanceleju un Iekšlietu ministriju.</w:t>
      </w:r>
    </w:p>
    <w:p w14:paraId="2F928D1B" w14:textId="77777777" w:rsidR="004256B4" w:rsidRDefault="00F6414F" w:rsidP="004256B4">
      <w:pPr>
        <w:spacing w:after="0" w:line="24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I</w:t>
      </w:r>
      <w:r w:rsidR="004256B4">
        <w:rPr>
          <w:rFonts w:ascii="Times New Roman" w:hAnsi="Times New Roman" w:cs="Times New Roman"/>
          <w:color w:val="000000" w:themeColor="text1"/>
          <w:sz w:val="28"/>
          <w:szCs w:val="28"/>
        </w:rPr>
        <w:t xml:space="preserve">nformatīvajā ziņojumā tiek sniegti priekšlikumi par </w:t>
      </w:r>
      <w:bookmarkStart w:id="6" w:name="_Hlk165367296"/>
      <w:r w:rsidR="004256B4" w:rsidRPr="008C22BC">
        <w:rPr>
          <w:rFonts w:ascii="Times New Roman" w:hAnsi="Times New Roman" w:cs="Times New Roman"/>
          <w:bCs/>
          <w:sz w:val="28"/>
          <w:szCs w:val="28"/>
        </w:rPr>
        <w:t>Krīzes vadības centra uzdevumu izpildei nepieciešamo struktūru, fizisko izvietojumu, personāla un materiāltehnisko nodrošinājumu</w:t>
      </w:r>
      <w:bookmarkEnd w:id="6"/>
      <w:r w:rsidR="004256B4">
        <w:rPr>
          <w:rFonts w:ascii="Times New Roman" w:hAnsi="Times New Roman" w:cs="Times New Roman"/>
          <w:bCs/>
          <w:sz w:val="28"/>
          <w:szCs w:val="28"/>
        </w:rPr>
        <w:t>.</w:t>
      </w:r>
      <w:r w:rsidR="004256B4">
        <w:rPr>
          <w:rFonts w:ascii="Times New Roman" w:hAnsi="Times New Roman" w:cs="Times New Roman"/>
          <w:color w:val="000000" w:themeColor="text1"/>
          <w:sz w:val="28"/>
          <w:szCs w:val="28"/>
        </w:rPr>
        <w:t xml:space="preserve"> </w:t>
      </w:r>
    </w:p>
    <w:p w14:paraId="243C0985"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2E45FC73"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4DF2860B"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6C0D2BA9"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5050E02A"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49B48925"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2DFE1AC6"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0855D89A"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60634809"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5BCF7508"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40C9A619"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12F5E008"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7DA0494D"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09290A3C"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067A4BA2"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1CB4434C"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4A866BFD"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21E9974A"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195DA536"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3897CC5A"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32877A54"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126CB5FF"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6F8EA411"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4E39155D"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7EF56DEB"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2886C81C"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55B797D6" w14:textId="77777777" w:rsidR="00F04C74" w:rsidRDefault="00F04C74" w:rsidP="00F04C74">
      <w:pPr>
        <w:spacing w:after="0" w:line="240" w:lineRule="auto"/>
        <w:ind w:firstLine="720"/>
        <w:jc w:val="both"/>
        <w:rPr>
          <w:rFonts w:ascii="Times New Roman" w:hAnsi="Times New Roman" w:cs="Times New Roman"/>
          <w:color w:val="000000" w:themeColor="text1"/>
          <w:sz w:val="28"/>
          <w:szCs w:val="28"/>
        </w:rPr>
      </w:pPr>
    </w:p>
    <w:p w14:paraId="7F48D962" w14:textId="77777777" w:rsidR="00F04C74" w:rsidRPr="009D59F0" w:rsidRDefault="00F04C74" w:rsidP="00F04C74">
      <w:pPr>
        <w:spacing w:after="0" w:line="240" w:lineRule="auto"/>
        <w:ind w:firstLine="720"/>
        <w:jc w:val="both"/>
        <w:rPr>
          <w:rFonts w:ascii="Times New Roman" w:hAnsi="Times New Roman" w:cs="Times New Roman"/>
          <w:color w:val="000000" w:themeColor="text1"/>
          <w:sz w:val="28"/>
          <w:szCs w:val="28"/>
        </w:rPr>
      </w:pPr>
    </w:p>
    <w:p w14:paraId="28C89357" w14:textId="77777777" w:rsidR="00F04C74" w:rsidRDefault="00F04C74" w:rsidP="00F04C74">
      <w:pPr>
        <w:pStyle w:val="Heading1"/>
        <w:numPr>
          <w:ilvl w:val="0"/>
          <w:numId w:val="2"/>
        </w:numPr>
        <w:rPr>
          <w:rFonts w:ascii="Times New Roman" w:hAnsi="Times New Roman" w:cs="Times New Roman"/>
          <w:b/>
          <w:color w:val="000000" w:themeColor="text1"/>
          <w:sz w:val="28"/>
          <w:szCs w:val="28"/>
        </w:rPr>
      </w:pPr>
      <w:bookmarkStart w:id="7" w:name="_Toc143780014"/>
      <w:r w:rsidRPr="00397410">
        <w:rPr>
          <w:rFonts w:ascii="Times New Roman" w:hAnsi="Times New Roman" w:cs="Times New Roman"/>
          <w:b/>
          <w:color w:val="000000" w:themeColor="text1"/>
          <w:sz w:val="28"/>
          <w:szCs w:val="28"/>
        </w:rPr>
        <w:lastRenderedPageBreak/>
        <w:t xml:space="preserve">Krīzes vadības </w:t>
      </w:r>
      <w:r>
        <w:rPr>
          <w:rFonts w:ascii="Times New Roman" w:hAnsi="Times New Roman" w:cs="Times New Roman"/>
          <w:b/>
          <w:color w:val="000000" w:themeColor="text1"/>
          <w:sz w:val="28"/>
          <w:szCs w:val="28"/>
        </w:rPr>
        <w:t xml:space="preserve">centra vieta </w:t>
      </w:r>
      <w:r w:rsidR="004552A4">
        <w:rPr>
          <w:rFonts w:ascii="Times New Roman" w:hAnsi="Times New Roman" w:cs="Times New Roman"/>
          <w:b/>
          <w:color w:val="000000" w:themeColor="text1"/>
          <w:sz w:val="28"/>
          <w:szCs w:val="28"/>
        </w:rPr>
        <w:t xml:space="preserve">krīzes </w:t>
      </w:r>
      <w:r>
        <w:rPr>
          <w:rFonts w:ascii="Times New Roman" w:hAnsi="Times New Roman" w:cs="Times New Roman"/>
          <w:b/>
          <w:color w:val="000000" w:themeColor="text1"/>
          <w:sz w:val="28"/>
          <w:szCs w:val="28"/>
        </w:rPr>
        <w:t>vadības sistēmā un tā struktūra</w:t>
      </w:r>
      <w:bookmarkEnd w:id="7"/>
    </w:p>
    <w:p w14:paraId="31C94B7F" w14:textId="77777777" w:rsidR="00F6414F" w:rsidRPr="004C225F" w:rsidRDefault="00F6414F" w:rsidP="004C225F"/>
    <w:p w14:paraId="12620747" w14:textId="77777777" w:rsidR="00594598" w:rsidRPr="00396CAA" w:rsidRDefault="00594598" w:rsidP="00594598">
      <w:pPr>
        <w:spacing w:after="0" w:line="240" w:lineRule="auto"/>
        <w:ind w:firstLine="720"/>
        <w:jc w:val="both"/>
        <w:rPr>
          <w:rFonts w:ascii="Times New Roman" w:hAnsi="Times New Roman" w:cs="Times New Roman"/>
          <w:sz w:val="28"/>
          <w:szCs w:val="28"/>
        </w:rPr>
      </w:pPr>
      <w:bookmarkStart w:id="8" w:name="_Toc143780016"/>
      <w:r w:rsidRPr="00396CAA">
        <w:rPr>
          <w:rFonts w:ascii="Times New Roman" w:hAnsi="Times New Roman" w:cs="Times New Roman"/>
          <w:sz w:val="28"/>
          <w:szCs w:val="28"/>
        </w:rPr>
        <w:t xml:space="preserve">Krīzes vadības centrs </w:t>
      </w:r>
      <w:r w:rsidR="00911B38" w:rsidRPr="00396CAA">
        <w:rPr>
          <w:rFonts w:ascii="Times New Roman" w:hAnsi="Times New Roman" w:cs="Times New Roman"/>
          <w:sz w:val="28"/>
          <w:szCs w:val="28"/>
        </w:rPr>
        <w:t>ti</w:t>
      </w:r>
      <w:r w:rsidR="00911B38">
        <w:rPr>
          <w:rFonts w:ascii="Times New Roman" w:hAnsi="Times New Roman" w:cs="Times New Roman"/>
          <w:sz w:val="28"/>
          <w:szCs w:val="28"/>
        </w:rPr>
        <w:t>ks</w:t>
      </w:r>
      <w:r w:rsidR="00911B38" w:rsidRPr="00396CAA">
        <w:rPr>
          <w:rFonts w:ascii="Times New Roman" w:hAnsi="Times New Roman" w:cs="Times New Roman"/>
          <w:sz w:val="28"/>
          <w:szCs w:val="28"/>
        </w:rPr>
        <w:t xml:space="preserve"> </w:t>
      </w:r>
      <w:r w:rsidRPr="00396CAA">
        <w:rPr>
          <w:rFonts w:ascii="Times New Roman" w:hAnsi="Times New Roman" w:cs="Times New Roman"/>
          <w:sz w:val="28"/>
          <w:szCs w:val="28"/>
        </w:rPr>
        <w:t>izveidots un iekļauts Valsts kancelejas sastāvā, bet funkcionāli</w:t>
      </w:r>
      <w:r w:rsidR="00911B38">
        <w:rPr>
          <w:rFonts w:ascii="Times New Roman" w:hAnsi="Times New Roman" w:cs="Times New Roman"/>
          <w:sz w:val="28"/>
          <w:szCs w:val="28"/>
        </w:rPr>
        <w:t xml:space="preserve"> būs</w:t>
      </w:r>
      <w:r w:rsidRPr="00396CAA">
        <w:rPr>
          <w:rFonts w:ascii="Times New Roman" w:hAnsi="Times New Roman" w:cs="Times New Roman"/>
          <w:sz w:val="28"/>
          <w:szCs w:val="28"/>
        </w:rPr>
        <w:t xml:space="preserve"> padots Ministru prezidentam. </w:t>
      </w:r>
      <w:r w:rsidR="00911B38">
        <w:rPr>
          <w:rFonts w:ascii="Times New Roman" w:hAnsi="Times New Roman" w:cs="Times New Roman"/>
          <w:sz w:val="28"/>
          <w:szCs w:val="28"/>
        </w:rPr>
        <w:t xml:space="preserve">Vienlaikus </w:t>
      </w:r>
      <w:r w:rsidRPr="00396CAA">
        <w:rPr>
          <w:rFonts w:ascii="Times New Roman" w:hAnsi="Times New Roman" w:cs="Times New Roman"/>
          <w:sz w:val="28"/>
          <w:szCs w:val="28"/>
        </w:rPr>
        <w:t>Krīzes vadības centrs pārņem</w:t>
      </w:r>
      <w:r w:rsidR="00911B38">
        <w:rPr>
          <w:rFonts w:ascii="Times New Roman" w:hAnsi="Times New Roman" w:cs="Times New Roman"/>
          <w:sz w:val="28"/>
          <w:szCs w:val="28"/>
        </w:rPr>
        <w:t>s</w:t>
      </w:r>
      <w:r w:rsidRPr="00396CAA">
        <w:rPr>
          <w:rFonts w:ascii="Times New Roman" w:hAnsi="Times New Roman" w:cs="Times New Roman"/>
          <w:sz w:val="28"/>
          <w:szCs w:val="28"/>
        </w:rPr>
        <w:t xml:space="preserve"> Krīzes vadības padomes sekretariāta funkcijas. Krīzes vadības padome pieņem lēmumus stratēģiskajā līmenī, Krīzes vadības centrs – operacionālajā līmenī.</w:t>
      </w:r>
    </w:p>
    <w:p w14:paraId="55BDF4DA" w14:textId="77777777" w:rsidR="00594598" w:rsidRPr="00396CAA" w:rsidRDefault="00594598" w:rsidP="00594598">
      <w:pPr>
        <w:spacing w:after="0" w:line="240" w:lineRule="auto"/>
        <w:ind w:firstLine="720"/>
        <w:jc w:val="both"/>
        <w:rPr>
          <w:rFonts w:ascii="Times New Roman" w:hAnsi="Times New Roman" w:cs="Times New Roman"/>
          <w:sz w:val="28"/>
          <w:szCs w:val="28"/>
        </w:rPr>
      </w:pPr>
      <w:bookmarkStart w:id="9" w:name="_Hlk135928242"/>
      <w:bookmarkStart w:id="10" w:name="_Hlk161907366"/>
      <w:r w:rsidRPr="00396CAA">
        <w:rPr>
          <w:rFonts w:ascii="Times New Roman" w:hAnsi="Times New Roman" w:cs="Times New Roman"/>
          <w:sz w:val="28"/>
          <w:szCs w:val="28"/>
        </w:rPr>
        <w:t>Krīzes vadības centra galvenie uzdevumi:</w:t>
      </w:r>
    </w:p>
    <w:p w14:paraId="736722AA" w14:textId="77777777" w:rsidR="00594598" w:rsidRPr="00396CAA" w:rsidRDefault="00594598" w:rsidP="00594598">
      <w:pPr>
        <w:numPr>
          <w:ilvl w:val="0"/>
          <w:numId w:val="9"/>
        </w:numPr>
        <w:spacing w:after="0" w:line="240" w:lineRule="auto"/>
        <w:jc w:val="both"/>
        <w:rPr>
          <w:rFonts w:ascii="Times New Roman" w:hAnsi="Times New Roman" w:cs="Times New Roman"/>
          <w:sz w:val="28"/>
          <w:szCs w:val="28"/>
        </w:rPr>
      </w:pPr>
      <w:r w:rsidRPr="00396CAA">
        <w:rPr>
          <w:rFonts w:ascii="Times New Roman" w:hAnsi="Times New Roman" w:cs="Times New Roman"/>
          <w:sz w:val="28"/>
          <w:szCs w:val="28"/>
        </w:rPr>
        <w:t>sistemātisks situācijas monitorings, iespējamo risku un draudu apzināšana un novērtēšana,</w:t>
      </w:r>
      <w:r w:rsidRPr="00396CAA">
        <w:t xml:space="preserve"> </w:t>
      </w:r>
      <w:r w:rsidRPr="00396CAA">
        <w:rPr>
          <w:rFonts w:ascii="Times New Roman" w:hAnsi="Times New Roman" w:cs="Times New Roman"/>
          <w:sz w:val="28"/>
          <w:szCs w:val="28"/>
        </w:rPr>
        <w:t>analīze un prognozēšana;</w:t>
      </w:r>
    </w:p>
    <w:p w14:paraId="56A9BAEF" w14:textId="77777777" w:rsidR="00594598" w:rsidRPr="00396CAA" w:rsidRDefault="00594598" w:rsidP="00594598">
      <w:pPr>
        <w:numPr>
          <w:ilvl w:val="0"/>
          <w:numId w:val="9"/>
        </w:numPr>
        <w:spacing w:after="0" w:line="240" w:lineRule="auto"/>
        <w:jc w:val="both"/>
        <w:rPr>
          <w:rFonts w:ascii="Times New Roman" w:hAnsi="Times New Roman" w:cs="Times New Roman"/>
          <w:sz w:val="28"/>
          <w:szCs w:val="28"/>
        </w:rPr>
      </w:pPr>
      <w:r w:rsidRPr="00396CAA">
        <w:rPr>
          <w:rFonts w:ascii="Times New Roman" w:hAnsi="Times New Roman" w:cs="Times New Roman"/>
          <w:sz w:val="28"/>
          <w:szCs w:val="28"/>
        </w:rPr>
        <w:t>informācijas un datu apstrāde, analītisko ziņojumu un lēmumprojektu sagatavošana</w:t>
      </w:r>
      <w:r w:rsidRPr="00396CAA">
        <w:t xml:space="preserve"> </w:t>
      </w:r>
      <w:r w:rsidRPr="00396CAA">
        <w:rPr>
          <w:rFonts w:ascii="Times New Roman" w:hAnsi="Times New Roman" w:cs="Times New Roman"/>
          <w:sz w:val="28"/>
          <w:szCs w:val="28"/>
        </w:rPr>
        <w:t>apstiprināšanai krīzes vai katastrofas pārvaldīšanai;</w:t>
      </w:r>
    </w:p>
    <w:p w14:paraId="4875414F" w14:textId="77777777" w:rsidR="00594598" w:rsidRPr="00396CAA" w:rsidRDefault="00594598" w:rsidP="00594598">
      <w:pPr>
        <w:numPr>
          <w:ilvl w:val="0"/>
          <w:numId w:val="9"/>
        </w:numPr>
        <w:spacing w:after="0" w:line="240" w:lineRule="auto"/>
        <w:jc w:val="both"/>
        <w:rPr>
          <w:rFonts w:ascii="Times New Roman" w:hAnsi="Times New Roman" w:cs="Times New Roman"/>
          <w:sz w:val="28"/>
          <w:szCs w:val="28"/>
        </w:rPr>
      </w:pPr>
      <w:bookmarkStart w:id="11" w:name="_Hlk164246485"/>
      <w:r w:rsidRPr="00396CAA">
        <w:rPr>
          <w:rFonts w:ascii="Times New Roman" w:hAnsi="Times New Roman" w:cs="Times New Roman"/>
          <w:sz w:val="28"/>
          <w:szCs w:val="28"/>
        </w:rPr>
        <w:t>stratēģiskā plānošana un operatīvās plānošanas</w:t>
      </w:r>
      <w:bookmarkEnd w:id="11"/>
      <w:r w:rsidRPr="00396CAA">
        <w:rPr>
          <w:rFonts w:ascii="Times New Roman" w:hAnsi="Times New Roman" w:cs="Times New Roman"/>
          <w:sz w:val="28"/>
          <w:szCs w:val="28"/>
        </w:rPr>
        <w:t xml:space="preserve"> koordinēšana;</w:t>
      </w:r>
    </w:p>
    <w:p w14:paraId="55574F69" w14:textId="77777777" w:rsidR="00594598" w:rsidRPr="00396CAA" w:rsidRDefault="00594598" w:rsidP="00594598">
      <w:pPr>
        <w:numPr>
          <w:ilvl w:val="0"/>
          <w:numId w:val="9"/>
        </w:numPr>
        <w:spacing w:after="0" w:line="240" w:lineRule="auto"/>
        <w:jc w:val="both"/>
        <w:rPr>
          <w:rFonts w:ascii="Times New Roman" w:hAnsi="Times New Roman" w:cs="Times New Roman"/>
          <w:sz w:val="28"/>
          <w:szCs w:val="28"/>
        </w:rPr>
      </w:pPr>
      <w:r w:rsidRPr="00396CAA">
        <w:rPr>
          <w:rFonts w:ascii="Times New Roman" w:hAnsi="Times New Roman" w:cs="Times New Roman"/>
          <w:sz w:val="28"/>
          <w:szCs w:val="28"/>
        </w:rPr>
        <w:t>civilās krīzes pārvaldības mācību koordinēšana;</w:t>
      </w:r>
    </w:p>
    <w:p w14:paraId="118E5593" w14:textId="77777777" w:rsidR="00594598" w:rsidRPr="00396CAA" w:rsidRDefault="00594598" w:rsidP="00594598">
      <w:pPr>
        <w:numPr>
          <w:ilvl w:val="0"/>
          <w:numId w:val="9"/>
        </w:numPr>
        <w:spacing w:after="0" w:line="240" w:lineRule="auto"/>
        <w:jc w:val="both"/>
        <w:rPr>
          <w:rFonts w:ascii="Times New Roman" w:hAnsi="Times New Roman" w:cs="Times New Roman"/>
          <w:sz w:val="28"/>
          <w:szCs w:val="28"/>
        </w:rPr>
      </w:pPr>
      <w:r w:rsidRPr="00396CAA">
        <w:rPr>
          <w:rFonts w:ascii="Times New Roman" w:hAnsi="Times New Roman" w:cs="Times New Roman"/>
          <w:sz w:val="28"/>
          <w:szCs w:val="28"/>
        </w:rPr>
        <w:t xml:space="preserve">valsts līmeņa civilās krīzes pārvaldīšanas resursu apzināšana un to </w:t>
      </w:r>
      <w:r w:rsidRPr="00CF3983">
        <w:rPr>
          <w:rFonts w:ascii="Times New Roman" w:hAnsi="Times New Roman" w:cs="Times New Roman"/>
          <w:sz w:val="28"/>
          <w:szCs w:val="28"/>
        </w:rPr>
        <w:t xml:space="preserve">iesaistīšanas </w:t>
      </w:r>
      <w:r w:rsidR="00CF3983" w:rsidRPr="004C225F">
        <w:rPr>
          <w:rFonts w:ascii="Times New Roman" w:hAnsi="Times New Roman" w:cs="Times New Roman"/>
          <w:sz w:val="28"/>
          <w:szCs w:val="28"/>
        </w:rPr>
        <w:t>koordinēšana</w:t>
      </w:r>
      <w:r w:rsidR="00CF3983" w:rsidRPr="00CF3983">
        <w:rPr>
          <w:rFonts w:ascii="Times New Roman" w:hAnsi="Times New Roman" w:cs="Times New Roman"/>
          <w:sz w:val="28"/>
          <w:szCs w:val="28"/>
        </w:rPr>
        <w:t xml:space="preserve"> </w:t>
      </w:r>
      <w:r w:rsidRPr="00CF3983">
        <w:rPr>
          <w:rFonts w:ascii="Times New Roman" w:hAnsi="Times New Roman" w:cs="Times New Roman"/>
          <w:sz w:val="28"/>
          <w:szCs w:val="28"/>
        </w:rPr>
        <w:t>krīzes</w:t>
      </w:r>
      <w:r w:rsidRPr="00396CAA">
        <w:rPr>
          <w:rFonts w:ascii="Times New Roman" w:hAnsi="Times New Roman" w:cs="Times New Roman"/>
          <w:sz w:val="28"/>
          <w:szCs w:val="28"/>
        </w:rPr>
        <w:t xml:space="preserve"> pārvaldībā;</w:t>
      </w:r>
    </w:p>
    <w:p w14:paraId="1C75A77F" w14:textId="77777777" w:rsidR="00594598" w:rsidRPr="00396CAA" w:rsidRDefault="00594598" w:rsidP="00594598">
      <w:pPr>
        <w:numPr>
          <w:ilvl w:val="0"/>
          <w:numId w:val="9"/>
        </w:numPr>
        <w:contextualSpacing/>
        <w:jc w:val="both"/>
        <w:rPr>
          <w:rFonts w:ascii="Times New Roman" w:hAnsi="Times New Roman" w:cs="Times New Roman"/>
          <w:sz w:val="28"/>
          <w:szCs w:val="28"/>
        </w:rPr>
      </w:pPr>
      <w:r w:rsidRPr="00396CAA">
        <w:rPr>
          <w:rFonts w:ascii="Times New Roman" w:hAnsi="Times New Roman" w:cs="Times New Roman"/>
          <w:sz w:val="28"/>
          <w:szCs w:val="28"/>
        </w:rPr>
        <w:t xml:space="preserve">metodiskā atbalsta sniegšana ministrijām un pašvaldībām to atbildības jomā esošo risku novērtēšanā un </w:t>
      </w:r>
      <w:r w:rsidRPr="00AE7104">
        <w:rPr>
          <w:rFonts w:ascii="Times New Roman" w:hAnsi="Times New Roman" w:cs="Times New Roman"/>
          <w:sz w:val="28"/>
          <w:szCs w:val="28"/>
        </w:rPr>
        <w:t>apdraudējumu p</w:t>
      </w:r>
      <w:r w:rsidRPr="00396CAA">
        <w:rPr>
          <w:rFonts w:ascii="Times New Roman" w:hAnsi="Times New Roman" w:cs="Times New Roman"/>
          <w:sz w:val="28"/>
          <w:szCs w:val="28"/>
        </w:rPr>
        <w:t>ārvarēšanas pasākumu noteikšanā;</w:t>
      </w:r>
    </w:p>
    <w:p w14:paraId="68A7645D" w14:textId="77777777" w:rsidR="00594598" w:rsidRPr="00396CAA" w:rsidRDefault="00594598" w:rsidP="00594598">
      <w:pPr>
        <w:numPr>
          <w:ilvl w:val="0"/>
          <w:numId w:val="9"/>
        </w:numPr>
        <w:spacing w:after="0"/>
        <w:ind w:left="714" w:hanging="357"/>
        <w:contextualSpacing/>
        <w:jc w:val="both"/>
        <w:rPr>
          <w:rFonts w:ascii="Times New Roman" w:hAnsi="Times New Roman" w:cs="Times New Roman"/>
          <w:sz w:val="28"/>
          <w:szCs w:val="28"/>
        </w:rPr>
      </w:pPr>
      <w:r w:rsidRPr="00396CAA">
        <w:rPr>
          <w:rFonts w:ascii="Times New Roman" w:hAnsi="Times New Roman" w:cs="Times New Roman"/>
          <w:sz w:val="28"/>
          <w:szCs w:val="28"/>
        </w:rPr>
        <w:t xml:space="preserve">vairākas nozares vai visu valsti skaroša apdraudējuma pārvaldīšanas vadība un koordinēšana; </w:t>
      </w:r>
    </w:p>
    <w:p w14:paraId="78C22A95" w14:textId="77777777" w:rsidR="00594598" w:rsidRPr="00396CAA" w:rsidRDefault="00594598" w:rsidP="00594598">
      <w:pPr>
        <w:numPr>
          <w:ilvl w:val="0"/>
          <w:numId w:val="9"/>
        </w:numPr>
        <w:spacing w:after="0" w:line="240" w:lineRule="auto"/>
        <w:ind w:left="714" w:hanging="357"/>
        <w:jc w:val="both"/>
        <w:rPr>
          <w:rFonts w:ascii="Times New Roman" w:hAnsi="Times New Roman" w:cs="Times New Roman"/>
          <w:sz w:val="28"/>
          <w:szCs w:val="28"/>
        </w:rPr>
      </w:pPr>
      <w:r w:rsidRPr="00396CAA">
        <w:rPr>
          <w:rFonts w:ascii="Times New Roman" w:hAnsi="Times New Roman" w:cs="Times New Roman"/>
          <w:sz w:val="28"/>
          <w:szCs w:val="28"/>
        </w:rPr>
        <w:t>krīzes vadības centra apakšgrupu darbības koordinēšana;</w:t>
      </w:r>
    </w:p>
    <w:p w14:paraId="4BE89E6C" w14:textId="77777777" w:rsidR="00594598" w:rsidRPr="00396CAA" w:rsidRDefault="00594598" w:rsidP="00594598">
      <w:pPr>
        <w:numPr>
          <w:ilvl w:val="0"/>
          <w:numId w:val="9"/>
        </w:numPr>
        <w:spacing w:after="0" w:line="240" w:lineRule="auto"/>
        <w:ind w:left="714" w:hanging="357"/>
        <w:jc w:val="both"/>
        <w:rPr>
          <w:rFonts w:ascii="Times New Roman" w:hAnsi="Times New Roman" w:cs="Times New Roman"/>
          <w:sz w:val="28"/>
          <w:szCs w:val="28"/>
        </w:rPr>
      </w:pPr>
      <w:r w:rsidRPr="00396CAA">
        <w:rPr>
          <w:rFonts w:ascii="Times New Roman" w:hAnsi="Times New Roman" w:cs="Times New Roman"/>
          <w:sz w:val="28"/>
          <w:szCs w:val="28"/>
        </w:rPr>
        <w:t>krīzes komunikācijas koordinēšana;</w:t>
      </w:r>
    </w:p>
    <w:p w14:paraId="36127EA9" w14:textId="77777777" w:rsidR="00594598" w:rsidRPr="00396CAA" w:rsidRDefault="00594598" w:rsidP="00594598">
      <w:pPr>
        <w:numPr>
          <w:ilvl w:val="0"/>
          <w:numId w:val="9"/>
        </w:numPr>
        <w:tabs>
          <w:tab w:val="left" w:pos="4450"/>
        </w:tabs>
        <w:spacing w:after="0" w:line="240" w:lineRule="auto"/>
        <w:jc w:val="both"/>
        <w:rPr>
          <w:rFonts w:ascii="Times New Roman" w:hAnsi="Times New Roman" w:cs="Times New Roman"/>
          <w:sz w:val="28"/>
          <w:szCs w:val="28"/>
        </w:rPr>
      </w:pPr>
      <w:r w:rsidRPr="00396CAA">
        <w:rPr>
          <w:rFonts w:ascii="Times New Roman" w:hAnsi="Times New Roman" w:cs="Times New Roman"/>
          <w:sz w:val="28"/>
          <w:szCs w:val="28"/>
        </w:rPr>
        <w:t xml:space="preserve">civilmilitārās sadarbības koordinēšana. </w:t>
      </w:r>
    </w:p>
    <w:p w14:paraId="7E91E2AC" w14:textId="77777777" w:rsidR="00594598" w:rsidRPr="00396CAA" w:rsidRDefault="00594598" w:rsidP="00594598">
      <w:pPr>
        <w:shd w:val="clear" w:color="auto" w:fill="FFFFFF" w:themeFill="background1"/>
        <w:tabs>
          <w:tab w:val="left" w:pos="709"/>
        </w:tabs>
        <w:spacing w:after="0" w:line="240" w:lineRule="auto"/>
        <w:jc w:val="both"/>
        <w:rPr>
          <w:rFonts w:ascii="Times New Roman" w:hAnsi="Times New Roman" w:cs="Times New Roman"/>
          <w:sz w:val="28"/>
          <w:szCs w:val="28"/>
        </w:rPr>
      </w:pPr>
      <w:r w:rsidRPr="00396CAA">
        <w:rPr>
          <w:rFonts w:ascii="Times New Roman" w:hAnsi="Times New Roman" w:cs="Times New Roman"/>
          <w:sz w:val="28"/>
          <w:szCs w:val="28"/>
        </w:rPr>
        <w:tab/>
        <w:t>Krīzes vadības centr</w:t>
      </w:r>
      <w:r w:rsidR="00260FA5">
        <w:rPr>
          <w:rFonts w:ascii="Times New Roman" w:hAnsi="Times New Roman" w:cs="Times New Roman"/>
          <w:sz w:val="28"/>
          <w:szCs w:val="28"/>
        </w:rPr>
        <w:t>s</w:t>
      </w:r>
      <w:r w:rsidRPr="00396CAA">
        <w:rPr>
          <w:rFonts w:ascii="Times New Roman" w:hAnsi="Times New Roman" w:cs="Times New Roman"/>
          <w:sz w:val="28"/>
          <w:szCs w:val="28"/>
        </w:rPr>
        <w:t xml:space="preserve"> nodrošin</w:t>
      </w:r>
      <w:r w:rsidR="004823A1">
        <w:rPr>
          <w:rFonts w:ascii="Times New Roman" w:hAnsi="Times New Roman" w:cs="Times New Roman"/>
          <w:sz w:val="28"/>
          <w:szCs w:val="28"/>
        </w:rPr>
        <w:t>ās</w:t>
      </w:r>
      <w:r w:rsidRPr="00396CAA">
        <w:rPr>
          <w:rFonts w:ascii="Times New Roman" w:hAnsi="Times New Roman" w:cs="Times New Roman"/>
          <w:sz w:val="28"/>
          <w:szCs w:val="28"/>
        </w:rPr>
        <w:t xml:space="preserve"> centralizētu, koordinētu un ātru lēmumu pieņemšanu, koordinējot iesaistīto valsts un pašvaldības iestāžu darbu, </w:t>
      </w:r>
      <w:r w:rsidR="00F6414F">
        <w:rPr>
          <w:rFonts w:ascii="Times New Roman" w:hAnsi="Times New Roman" w:cs="Times New Roman"/>
          <w:sz w:val="28"/>
          <w:szCs w:val="28"/>
        </w:rPr>
        <w:t>kā arī</w:t>
      </w:r>
      <w:r w:rsidR="00F6414F" w:rsidRPr="00396CAA">
        <w:rPr>
          <w:rFonts w:ascii="Times New Roman" w:hAnsi="Times New Roman" w:cs="Times New Roman"/>
          <w:sz w:val="28"/>
          <w:szCs w:val="28"/>
        </w:rPr>
        <w:t xml:space="preserve"> nodrošin</w:t>
      </w:r>
      <w:r w:rsidR="00F6414F">
        <w:rPr>
          <w:rFonts w:ascii="Times New Roman" w:hAnsi="Times New Roman" w:cs="Times New Roman"/>
          <w:sz w:val="28"/>
          <w:szCs w:val="28"/>
        </w:rPr>
        <w:t>ās</w:t>
      </w:r>
      <w:r w:rsidR="00F6414F" w:rsidRPr="00396CAA">
        <w:rPr>
          <w:rFonts w:ascii="Times New Roman" w:hAnsi="Times New Roman" w:cs="Times New Roman"/>
          <w:sz w:val="28"/>
          <w:szCs w:val="28"/>
        </w:rPr>
        <w:t xml:space="preserve"> </w:t>
      </w:r>
      <w:r w:rsidRPr="00396CAA">
        <w:rPr>
          <w:rFonts w:ascii="Times New Roman" w:hAnsi="Times New Roman" w:cs="Times New Roman"/>
          <w:sz w:val="28"/>
          <w:szCs w:val="28"/>
        </w:rPr>
        <w:t>mērķētu un saprotamu informācijas sniegšanu sabiedrībai.</w:t>
      </w:r>
    </w:p>
    <w:p w14:paraId="3DB1D30D" w14:textId="77777777" w:rsidR="00594598" w:rsidRPr="00396CAA" w:rsidRDefault="00594598" w:rsidP="00594598">
      <w:pPr>
        <w:spacing w:before="75" w:after="75" w:line="240" w:lineRule="auto"/>
        <w:ind w:firstLine="720"/>
        <w:jc w:val="both"/>
        <w:rPr>
          <w:rFonts w:ascii="Times New Roman" w:eastAsia="Calibri" w:hAnsi="Times New Roman" w:cs="Times New Roman"/>
          <w:sz w:val="28"/>
          <w:szCs w:val="28"/>
          <w:lang w:eastAsia="lv-LV"/>
        </w:rPr>
      </w:pPr>
      <w:r w:rsidRPr="00396CAA">
        <w:rPr>
          <w:rFonts w:ascii="Times New Roman" w:eastAsia="Calibri" w:hAnsi="Times New Roman" w:cs="Times New Roman"/>
          <w:sz w:val="28"/>
          <w:szCs w:val="28"/>
          <w:lang w:eastAsia="lv-LV"/>
        </w:rPr>
        <w:t>Valsts un pašvaldību iestādes sadarbo</w:t>
      </w:r>
      <w:r w:rsidR="00911B38">
        <w:rPr>
          <w:rFonts w:ascii="Times New Roman" w:eastAsia="Calibri" w:hAnsi="Times New Roman" w:cs="Times New Roman"/>
          <w:sz w:val="28"/>
          <w:szCs w:val="28"/>
          <w:lang w:eastAsia="lv-LV"/>
        </w:rPr>
        <w:t>sies</w:t>
      </w:r>
      <w:r w:rsidRPr="00396CAA">
        <w:rPr>
          <w:rFonts w:ascii="Times New Roman" w:eastAsia="Calibri" w:hAnsi="Times New Roman" w:cs="Times New Roman"/>
          <w:sz w:val="28"/>
          <w:szCs w:val="28"/>
          <w:lang w:eastAsia="lv-LV"/>
        </w:rPr>
        <w:t xml:space="preserve"> ar Krīzes vadības centru jautājumos, kas saistīti ar krīzes vadības jomu, izveido</w:t>
      </w:r>
      <w:r w:rsidR="00911B38">
        <w:rPr>
          <w:rFonts w:ascii="Times New Roman" w:eastAsia="Calibri" w:hAnsi="Times New Roman" w:cs="Times New Roman"/>
          <w:sz w:val="28"/>
          <w:szCs w:val="28"/>
          <w:lang w:eastAsia="lv-LV"/>
        </w:rPr>
        <w:t>jot</w:t>
      </w:r>
      <w:r w:rsidRPr="00396CAA">
        <w:rPr>
          <w:rFonts w:ascii="Times New Roman" w:eastAsia="Calibri" w:hAnsi="Times New Roman" w:cs="Times New Roman"/>
          <w:sz w:val="28"/>
          <w:szCs w:val="28"/>
          <w:lang w:eastAsia="lv-LV"/>
        </w:rPr>
        <w:t xml:space="preserve"> atbilstošu struktūru un nosak</w:t>
      </w:r>
      <w:r w:rsidR="00911B38">
        <w:rPr>
          <w:rFonts w:ascii="Times New Roman" w:eastAsia="Calibri" w:hAnsi="Times New Roman" w:cs="Times New Roman"/>
          <w:sz w:val="28"/>
          <w:szCs w:val="28"/>
          <w:lang w:eastAsia="lv-LV"/>
        </w:rPr>
        <w:t>ot</w:t>
      </w:r>
      <w:r w:rsidRPr="00396CAA">
        <w:rPr>
          <w:rFonts w:ascii="Times New Roman" w:eastAsia="Calibri" w:hAnsi="Times New Roman" w:cs="Times New Roman"/>
          <w:sz w:val="28"/>
          <w:szCs w:val="28"/>
          <w:lang w:eastAsia="lv-LV"/>
        </w:rPr>
        <w:t xml:space="preserve"> nepieciešamos resursus veiksmīgai krīžu pārvarēšanai, lai pildītu tām noteiktās funkcijas.    </w:t>
      </w:r>
    </w:p>
    <w:p w14:paraId="69FA6938" w14:textId="77777777" w:rsidR="00594598" w:rsidRPr="00396CAA" w:rsidRDefault="00594598" w:rsidP="00594598">
      <w:pPr>
        <w:spacing w:before="75" w:after="75" w:line="240" w:lineRule="auto"/>
        <w:ind w:firstLine="720"/>
        <w:jc w:val="both"/>
        <w:rPr>
          <w:rFonts w:ascii="Times New Roman" w:eastAsia="Calibri" w:hAnsi="Times New Roman" w:cs="Times New Roman"/>
          <w:sz w:val="28"/>
          <w:szCs w:val="28"/>
          <w:lang w:eastAsia="lv-LV"/>
        </w:rPr>
      </w:pPr>
      <w:r w:rsidRPr="00396CAA">
        <w:rPr>
          <w:rFonts w:ascii="Times New Roman" w:eastAsia="Calibri" w:hAnsi="Times New Roman" w:cs="Times New Roman"/>
          <w:sz w:val="28"/>
          <w:szCs w:val="28"/>
          <w:lang w:eastAsia="lv-LV"/>
        </w:rPr>
        <w:t>Atbildības un kompetenču sadalījums ir svarīgs priekšnosacījums krīzes vadības sistēmas funkcionalitātei</w:t>
      </w:r>
      <w:r w:rsidR="009B6454">
        <w:rPr>
          <w:rFonts w:ascii="Times New Roman" w:eastAsia="Calibri" w:hAnsi="Times New Roman" w:cs="Times New Roman"/>
          <w:sz w:val="28"/>
          <w:szCs w:val="28"/>
          <w:lang w:eastAsia="lv-LV"/>
        </w:rPr>
        <w:t>,</w:t>
      </w:r>
      <w:r w:rsidRPr="00396CAA">
        <w:rPr>
          <w:rFonts w:ascii="Times New Roman" w:eastAsia="Calibri" w:hAnsi="Times New Roman" w:cs="Times New Roman"/>
          <w:sz w:val="28"/>
          <w:szCs w:val="28"/>
          <w:lang w:eastAsia="lv-LV"/>
        </w:rPr>
        <w:t xml:space="preserve"> un</w:t>
      </w:r>
      <w:r w:rsidR="009B6454">
        <w:rPr>
          <w:rFonts w:ascii="Times New Roman" w:eastAsia="Calibri" w:hAnsi="Times New Roman" w:cs="Times New Roman"/>
          <w:sz w:val="28"/>
          <w:szCs w:val="28"/>
          <w:lang w:eastAsia="lv-LV"/>
        </w:rPr>
        <w:t xml:space="preserve"> tas</w:t>
      </w:r>
      <w:r w:rsidRPr="00396CAA">
        <w:rPr>
          <w:rFonts w:ascii="Times New Roman" w:eastAsia="Calibri" w:hAnsi="Times New Roman" w:cs="Times New Roman"/>
          <w:sz w:val="28"/>
          <w:szCs w:val="28"/>
          <w:lang w:eastAsia="lv-LV"/>
        </w:rPr>
        <w:t xml:space="preserve"> ļauj </w:t>
      </w:r>
      <w:r w:rsidR="009B6454" w:rsidRPr="00396CAA">
        <w:rPr>
          <w:rFonts w:ascii="Times New Roman" w:eastAsia="Calibri" w:hAnsi="Times New Roman" w:cs="Times New Roman"/>
          <w:sz w:val="28"/>
          <w:szCs w:val="28"/>
          <w:lang w:eastAsia="lv-LV"/>
        </w:rPr>
        <w:t xml:space="preserve">gan iesaistītajām pusēm, gan sabiedrībai kopumā </w:t>
      </w:r>
      <w:r w:rsidRPr="00396CAA">
        <w:rPr>
          <w:rFonts w:ascii="Times New Roman" w:eastAsia="Calibri" w:hAnsi="Times New Roman" w:cs="Times New Roman"/>
          <w:sz w:val="28"/>
          <w:szCs w:val="28"/>
          <w:lang w:eastAsia="lv-LV"/>
        </w:rPr>
        <w:t>skaidri saprast katras iesaistītās institūcijas nozīmi un kompetenci.</w:t>
      </w:r>
    </w:p>
    <w:p w14:paraId="46A37ED5" w14:textId="77777777" w:rsidR="00594598" w:rsidRPr="00396CAA" w:rsidRDefault="00594598" w:rsidP="00594598">
      <w:pPr>
        <w:spacing w:after="0" w:line="240" w:lineRule="auto"/>
        <w:ind w:firstLine="720"/>
        <w:jc w:val="both"/>
        <w:rPr>
          <w:rFonts w:ascii="Times New Roman" w:hAnsi="Times New Roman" w:cs="Times New Roman"/>
          <w:sz w:val="28"/>
          <w:szCs w:val="28"/>
        </w:rPr>
      </w:pPr>
      <w:r w:rsidRPr="00396CAA">
        <w:rPr>
          <w:rFonts w:ascii="Times New Roman" w:hAnsi="Times New Roman" w:cs="Times New Roman"/>
          <w:sz w:val="28"/>
          <w:szCs w:val="28"/>
        </w:rPr>
        <w:t xml:space="preserve">Krīzes vadības centrs </w:t>
      </w:r>
      <w:r w:rsidR="00911B38" w:rsidRPr="00396CAA">
        <w:rPr>
          <w:rFonts w:ascii="Times New Roman" w:hAnsi="Times New Roman" w:cs="Times New Roman"/>
          <w:sz w:val="28"/>
          <w:szCs w:val="28"/>
        </w:rPr>
        <w:t>snie</w:t>
      </w:r>
      <w:r w:rsidR="00911B38">
        <w:rPr>
          <w:rFonts w:ascii="Times New Roman" w:hAnsi="Times New Roman" w:cs="Times New Roman"/>
          <w:sz w:val="28"/>
          <w:szCs w:val="28"/>
        </w:rPr>
        <w:t>gs</w:t>
      </w:r>
      <w:r w:rsidR="00911B38" w:rsidRPr="00396CAA">
        <w:rPr>
          <w:rFonts w:ascii="Times New Roman" w:hAnsi="Times New Roman" w:cs="Times New Roman"/>
          <w:sz w:val="28"/>
          <w:szCs w:val="28"/>
        </w:rPr>
        <w:t xml:space="preserve"> </w:t>
      </w:r>
      <w:r w:rsidRPr="00396CAA">
        <w:rPr>
          <w:rFonts w:ascii="Times New Roman" w:hAnsi="Times New Roman" w:cs="Times New Roman"/>
          <w:sz w:val="28"/>
          <w:szCs w:val="28"/>
        </w:rPr>
        <w:t xml:space="preserve">metodisku atbalstu </w:t>
      </w:r>
      <w:r w:rsidR="009B6454" w:rsidRPr="00396CAA">
        <w:rPr>
          <w:rFonts w:ascii="Times New Roman" w:hAnsi="Times New Roman" w:cs="Times New Roman"/>
          <w:sz w:val="28"/>
          <w:szCs w:val="28"/>
        </w:rPr>
        <w:t>vien</w:t>
      </w:r>
      <w:r w:rsidR="009B6454">
        <w:rPr>
          <w:rFonts w:ascii="Times New Roman" w:hAnsi="Times New Roman" w:cs="Times New Roman"/>
          <w:sz w:val="28"/>
          <w:szCs w:val="28"/>
        </w:rPr>
        <w:t>u</w:t>
      </w:r>
      <w:r w:rsidR="009B6454" w:rsidRPr="00396CAA">
        <w:rPr>
          <w:rFonts w:ascii="Times New Roman" w:hAnsi="Times New Roman" w:cs="Times New Roman"/>
          <w:sz w:val="28"/>
          <w:szCs w:val="28"/>
        </w:rPr>
        <w:t xml:space="preserve"> nozar</w:t>
      </w:r>
      <w:r w:rsidR="009B6454">
        <w:rPr>
          <w:rFonts w:ascii="Times New Roman" w:hAnsi="Times New Roman" w:cs="Times New Roman"/>
          <w:sz w:val="28"/>
          <w:szCs w:val="28"/>
        </w:rPr>
        <w:t>i</w:t>
      </w:r>
      <w:r w:rsidR="009B6454" w:rsidRPr="00396CAA">
        <w:rPr>
          <w:rFonts w:ascii="Times New Roman" w:hAnsi="Times New Roman" w:cs="Times New Roman"/>
          <w:sz w:val="28"/>
          <w:szCs w:val="28"/>
        </w:rPr>
        <w:t xml:space="preserve"> </w:t>
      </w:r>
      <w:r w:rsidRPr="00396CAA">
        <w:rPr>
          <w:rFonts w:ascii="Times New Roman" w:hAnsi="Times New Roman" w:cs="Times New Roman"/>
          <w:sz w:val="28"/>
          <w:szCs w:val="28"/>
        </w:rPr>
        <w:t>skarošas civilās krīzes vai katastrofas pārvaldīšanas vadošajai ministrijai vai pašvaldībai, savukārt vairākas nozares vai visu valsti skarošu civilo krīžu</w:t>
      </w:r>
      <w:r w:rsidR="00260FA5">
        <w:rPr>
          <w:rFonts w:ascii="Times New Roman" w:hAnsi="Times New Roman" w:cs="Times New Roman"/>
          <w:sz w:val="28"/>
          <w:szCs w:val="28"/>
        </w:rPr>
        <w:t>,</w:t>
      </w:r>
      <w:r w:rsidRPr="00396CAA">
        <w:rPr>
          <w:rFonts w:ascii="Times New Roman" w:hAnsi="Times New Roman" w:cs="Times New Roman"/>
          <w:sz w:val="28"/>
          <w:szCs w:val="28"/>
        </w:rPr>
        <w:t xml:space="preserve"> tostarp katastrofu</w:t>
      </w:r>
      <w:r w:rsidR="009B6454">
        <w:rPr>
          <w:rFonts w:ascii="Times New Roman" w:hAnsi="Times New Roman" w:cs="Times New Roman"/>
          <w:sz w:val="28"/>
          <w:szCs w:val="28"/>
        </w:rPr>
        <w:t>,</w:t>
      </w:r>
      <w:r w:rsidRPr="00396CAA">
        <w:rPr>
          <w:rFonts w:ascii="Times New Roman" w:hAnsi="Times New Roman" w:cs="Times New Roman"/>
          <w:sz w:val="28"/>
          <w:szCs w:val="28"/>
        </w:rPr>
        <w:t xml:space="preserve"> gadījumā Krīzes vadības centrs vad</w:t>
      </w:r>
      <w:r w:rsidR="00911B38">
        <w:rPr>
          <w:rFonts w:ascii="Times New Roman" w:hAnsi="Times New Roman" w:cs="Times New Roman"/>
          <w:sz w:val="28"/>
          <w:szCs w:val="28"/>
        </w:rPr>
        <w:t>īs</w:t>
      </w:r>
      <w:r w:rsidRPr="00396CAA">
        <w:rPr>
          <w:rFonts w:ascii="Times New Roman" w:hAnsi="Times New Roman" w:cs="Times New Roman"/>
          <w:sz w:val="28"/>
          <w:szCs w:val="28"/>
        </w:rPr>
        <w:t xml:space="preserve"> un koordinē</w:t>
      </w:r>
      <w:r w:rsidR="00911B38">
        <w:rPr>
          <w:rFonts w:ascii="Times New Roman" w:hAnsi="Times New Roman" w:cs="Times New Roman"/>
          <w:sz w:val="28"/>
          <w:szCs w:val="28"/>
        </w:rPr>
        <w:t>s</w:t>
      </w:r>
      <w:r w:rsidRPr="00396CAA">
        <w:rPr>
          <w:rFonts w:ascii="Times New Roman" w:hAnsi="Times New Roman" w:cs="Times New Roman"/>
          <w:sz w:val="28"/>
          <w:szCs w:val="28"/>
        </w:rPr>
        <w:t xml:space="preserve"> citu valstī izveidoto krīzes pārvaldības institūciju darbību.</w:t>
      </w:r>
      <w:r w:rsidRPr="00396CAA">
        <w:t xml:space="preserve"> </w:t>
      </w:r>
    </w:p>
    <w:p w14:paraId="09458407" w14:textId="77777777" w:rsidR="00594598" w:rsidRPr="00396CAA" w:rsidRDefault="00594598" w:rsidP="00594598">
      <w:pPr>
        <w:spacing w:after="0" w:line="240" w:lineRule="auto"/>
        <w:ind w:firstLine="567"/>
        <w:contextualSpacing/>
        <w:jc w:val="both"/>
        <w:rPr>
          <w:rFonts w:ascii="Times New Roman" w:hAnsi="Times New Roman" w:cs="Times New Roman"/>
          <w:sz w:val="28"/>
          <w:szCs w:val="28"/>
        </w:rPr>
      </w:pPr>
      <w:bookmarkStart w:id="12" w:name="_Hlk155267353"/>
      <w:r w:rsidRPr="00396CAA">
        <w:rPr>
          <w:rFonts w:ascii="Times New Roman" w:hAnsi="Times New Roman" w:cs="Times New Roman"/>
          <w:sz w:val="28"/>
          <w:szCs w:val="28"/>
        </w:rPr>
        <w:t xml:space="preserve">Krīzes vadības centrs </w:t>
      </w:r>
      <w:bookmarkEnd w:id="12"/>
      <w:r w:rsidR="00911B38" w:rsidRPr="00396CAA">
        <w:rPr>
          <w:rFonts w:ascii="Times New Roman" w:hAnsi="Times New Roman" w:cs="Times New Roman"/>
          <w:sz w:val="28"/>
          <w:szCs w:val="28"/>
        </w:rPr>
        <w:t>sadarbo</w:t>
      </w:r>
      <w:r w:rsidR="00911B38">
        <w:rPr>
          <w:rFonts w:ascii="Times New Roman" w:hAnsi="Times New Roman" w:cs="Times New Roman"/>
          <w:sz w:val="28"/>
          <w:szCs w:val="28"/>
        </w:rPr>
        <w:t>sies</w:t>
      </w:r>
      <w:r w:rsidR="00911B38" w:rsidRPr="00396CAA">
        <w:rPr>
          <w:rFonts w:ascii="Times New Roman" w:hAnsi="Times New Roman" w:cs="Times New Roman"/>
          <w:sz w:val="28"/>
          <w:szCs w:val="28"/>
        </w:rPr>
        <w:t xml:space="preserve"> </w:t>
      </w:r>
      <w:r w:rsidRPr="00396CAA">
        <w:rPr>
          <w:rFonts w:ascii="Times New Roman" w:hAnsi="Times New Roman" w:cs="Times New Roman"/>
          <w:sz w:val="28"/>
          <w:szCs w:val="28"/>
        </w:rPr>
        <w:t>ar nozaru krīzes pārvaldības sistēmām, lai nodrošinātu informācijas apmaiņu</w:t>
      </w:r>
      <w:r w:rsidR="00AE7104">
        <w:rPr>
          <w:rFonts w:ascii="Times New Roman" w:hAnsi="Times New Roman" w:cs="Times New Roman"/>
          <w:sz w:val="28"/>
          <w:szCs w:val="28"/>
        </w:rPr>
        <w:t xml:space="preserve"> un</w:t>
      </w:r>
      <w:r w:rsidR="00AE7104" w:rsidRPr="00396CAA">
        <w:rPr>
          <w:rFonts w:ascii="Times New Roman" w:hAnsi="Times New Roman" w:cs="Times New Roman"/>
          <w:sz w:val="28"/>
          <w:szCs w:val="28"/>
        </w:rPr>
        <w:t xml:space="preserve"> </w:t>
      </w:r>
      <w:r w:rsidRPr="00396CAA">
        <w:rPr>
          <w:rFonts w:ascii="Times New Roman" w:hAnsi="Times New Roman" w:cs="Times New Roman"/>
          <w:sz w:val="28"/>
          <w:szCs w:val="28"/>
        </w:rPr>
        <w:t xml:space="preserve">situācijas monitoringu un </w:t>
      </w:r>
      <w:r w:rsidR="009B6454" w:rsidRPr="00396CAA">
        <w:rPr>
          <w:rFonts w:ascii="Times New Roman" w:hAnsi="Times New Roman" w:cs="Times New Roman"/>
          <w:sz w:val="28"/>
          <w:szCs w:val="28"/>
        </w:rPr>
        <w:t>lai</w:t>
      </w:r>
      <w:r w:rsidR="009B6454">
        <w:rPr>
          <w:rFonts w:ascii="Times New Roman" w:hAnsi="Times New Roman" w:cs="Times New Roman"/>
          <w:sz w:val="28"/>
          <w:szCs w:val="28"/>
        </w:rPr>
        <w:t>kus</w:t>
      </w:r>
      <w:r w:rsidR="009B6454" w:rsidRPr="00396CAA">
        <w:rPr>
          <w:rFonts w:ascii="Times New Roman" w:hAnsi="Times New Roman" w:cs="Times New Roman"/>
          <w:sz w:val="28"/>
          <w:szCs w:val="28"/>
        </w:rPr>
        <w:t xml:space="preserve"> </w:t>
      </w:r>
      <w:r w:rsidRPr="00396CAA">
        <w:rPr>
          <w:rFonts w:ascii="Times New Roman" w:hAnsi="Times New Roman" w:cs="Times New Roman"/>
          <w:sz w:val="28"/>
          <w:szCs w:val="28"/>
        </w:rPr>
        <w:lastRenderedPageBreak/>
        <w:t xml:space="preserve">identificētu, kad nepieciešama Krīzes vadības centra iesaiste vai </w:t>
      </w:r>
      <w:r w:rsidR="009B6454" w:rsidRPr="00396CAA">
        <w:rPr>
          <w:rFonts w:ascii="Times New Roman" w:hAnsi="Times New Roman" w:cs="Times New Roman"/>
          <w:sz w:val="28"/>
          <w:szCs w:val="28"/>
        </w:rPr>
        <w:t>stratēģisk</w:t>
      </w:r>
      <w:r w:rsidR="009B6454">
        <w:rPr>
          <w:rFonts w:ascii="Times New Roman" w:hAnsi="Times New Roman" w:cs="Times New Roman"/>
          <w:sz w:val="28"/>
          <w:szCs w:val="28"/>
        </w:rPr>
        <w:t>a</w:t>
      </w:r>
      <w:r w:rsidR="009B6454" w:rsidRPr="00396CAA">
        <w:rPr>
          <w:rFonts w:ascii="Times New Roman" w:hAnsi="Times New Roman" w:cs="Times New Roman"/>
          <w:sz w:val="28"/>
          <w:szCs w:val="28"/>
        </w:rPr>
        <w:t xml:space="preserve"> </w:t>
      </w:r>
      <w:r w:rsidRPr="00850419">
        <w:rPr>
          <w:rFonts w:ascii="Times New Roman" w:hAnsi="Times New Roman" w:cs="Times New Roman"/>
          <w:sz w:val="28"/>
          <w:szCs w:val="28"/>
        </w:rPr>
        <w:t>līmeņa atbalsts</w:t>
      </w:r>
      <w:r w:rsidR="00850419" w:rsidRPr="004C225F">
        <w:rPr>
          <w:rFonts w:ascii="Times New Roman" w:hAnsi="Times New Roman" w:cs="Times New Roman"/>
          <w:sz w:val="28"/>
          <w:szCs w:val="28"/>
        </w:rPr>
        <w:t xml:space="preserve"> krīzes</w:t>
      </w:r>
      <w:r w:rsidRPr="00850419">
        <w:rPr>
          <w:rFonts w:ascii="Times New Roman" w:hAnsi="Times New Roman" w:cs="Times New Roman"/>
          <w:sz w:val="28"/>
          <w:szCs w:val="28"/>
        </w:rPr>
        <w:t xml:space="preserve"> </w:t>
      </w:r>
      <w:r w:rsidR="00850419" w:rsidRPr="00850419">
        <w:rPr>
          <w:rFonts w:ascii="Times New Roman" w:hAnsi="Times New Roman" w:cs="Times New Roman"/>
          <w:sz w:val="28"/>
          <w:szCs w:val="28"/>
        </w:rPr>
        <w:t>skart</w:t>
      </w:r>
      <w:r w:rsidR="00850419" w:rsidRPr="004C225F">
        <w:rPr>
          <w:rFonts w:ascii="Times New Roman" w:hAnsi="Times New Roman" w:cs="Times New Roman"/>
          <w:sz w:val="28"/>
          <w:szCs w:val="28"/>
        </w:rPr>
        <w:t>ajai</w:t>
      </w:r>
      <w:r w:rsidR="00850419" w:rsidRPr="00850419">
        <w:rPr>
          <w:rFonts w:ascii="Times New Roman" w:hAnsi="Times New Roman" w:cs="Times New Roman"/>
          <w:sz w:val="28"/>
          <w:szCs w:val="28"/>
        </w:rPr>
        <w:t xml:space="preserve"> nozare</w:t>
      </w:r>
      <w:r w:rsidR="00850419" w:rsidRPr="004C225F">
        <w:rPr>
          <w:rFonts w:ascii="Times New Roman" w:hAnsi="Times New Roman" w:cs="Times New Roman"/>
          <w:sz w:val="28"/>
          <w:szCs w:val="28"/>
        </w:rPr>
        <w:t>i</w:t>
      </w:r>
      <w:r w:rsidR="00850419" w:rsidRPr="00850419">
        <w:rPr>
          <w:rFonts w:ascii="Times New Roman" w:hAnsi="Times New Roman" w:cs="Times New Roman"/>
          <w:sz w:val="28"/>
          <w:szCs w:val="28"/>
        </w:rPr>
        <w:t xml:space="preserve"> </w:t>
      </w:r>
      <w:r w:rsidRPr="00850419">
        <w:rPr>
          <w:rFonts w:ascii="Times New Roman" w:hAnsi="Times New Roman" w:cs="Times New Roman"/>
          <w:sz w:val="28"/>
          <w:szCs w:val="28"/>
        </w:rPr>
        <w:t xml:space="preserve">un </w:t>
      </w:r>
      <w:r w:rsidR="00850419" w:rsidRPr="00850419">
        <w:rPr>
          <w:rFonts w:ascii="Times New Roman" w:hAnsi="Times New Roman" w:cs="Times New Roman"/>
          <w:sz w:val="28"/>
          <w:szCs w:val="28"/>
        </w:rPr>
        <w:t>cit</w:t>
      </w:r>
      <w:r w:rsidR="00850419" w:rsidRPr="004C225F">
        <w:rPr>
          <w:rFonts w:ascii="Times New Roman" w:hAnsi="Times New Roman" w:cs="Times New Roman"/>
          <w:sz w:val="28"/>
          <w:szCs w:val="28"/>
        </w:rPr>
        <w:t>ām ar to saistītajām</w:t>
      </w:r>
      <w:r w:rsidR="00850419" w:rsidRPr="00850419">
        <w:rPr>
          <w:rFonts w:ascii="Times New Roman" w:hAnsi="Times New Roman" w:cs="Times New Roman"/>
          <w:sz w:val="28"/>
          <w:szCs w:val="28"/>
        </w:rPr>
        <w:t xml:space="preserve"> nozar</w:t>
      </w:r>
      <w:r w:rsidR="00850419" w:rsidRPr="004C225F">
        <w:rPr>
          <w:rFonts w:ascii="Times New Roman" w:hAnsi="Times New Roman" w:cs="Times New Roman"/>
          <w:sz w:val="28"/>
          <w:szCs w:val="28"/>
        </w:rPr>
        <w:t>ēm</w:t>
      </w:r>
      <w:r w:rsidRPr="00850419">
        <w:rPr>
          <w:rFonts w:ascii="Times New Roman" w:hAnsi="Times New Roman" w:cs="Times New Roman"/>
          <w:sz w:val="28"/>
          <w:szCs w:val="28"/>
        </w:rPr>
        <w:t>.</w:t>
      </w:r>
    </w:p>
    <w:p w14:paraId="4AE6C16E" w14:textId="77777777" w:rsidR="00594598" w:rsidRPr="00396CAA" w:rsidRDefault="00594598" w:rsidP="00594598">
      <w:pPr>
        <w:shd w:val="clear" w:color="auto" w:fill="FFFFFF" w:themeFill="background1"/>
        <w:tabs>
          <w:tab w:val="left" w:pos="1134"/>
        </w:tabs>
        <w:spacing w:after="0" w:line="240" w:lineRule="auto"/>
        <w:ind w:firstLine="720"/>
        <w:jc w:val="both"/>
        <w:rPr>
          <w:rFonts w:ascii="Times New Roman" w:hAnsi="Times New Roman" w:cs="Times New Roman"/>
          <w:sz w:val="28"/>
          <w:szCs w:val="28"/>
        </w:rPr>
      </w:pPr>
      <w:r w:rsidRPr="00396CAA">
        <w:rPr>
          <w:rFonts w:ascii="Times New Roman" w:hAnsi="Times New Roman" w:cs="Times New Roman"/>
          <w:sz w:val="28"/>
          <w:szCs w:val="28"/>
        </w:rPr>
        <w:t>Militārā apdraudējuma gadījumā Krīzes vadības centrs vei</w:t>
      </w:r>
      <w:r w:rsidR="00911B38">
        <w:rPr>
          <w:rFonts w:ascii="Times New Roman" w:hAnsi="Times New Roman" w:cs="Times New Roman"/>
          <w:sz w:val="28"/>
          <w:szCs w:val="28"/>
        </w:rPr>
        <w:t>ks</w:t>
      </w:r>
      <w:r w:rsidRPr="00396CAA">
        <w:rPr>
          <w:rFonts w:ascii="Times New Roman" w:hAnsi="Times New Roman" w:cs="Times New Roman"/>
          <w:sz w:val="28"/>
          <w:szCs w:val="28"/>
        </w:rPr>
        <w:t xml:space="preserve"> civilā sektora </w:t>
      </w:r>
      <w:r w:rsidR="00850419">
        <w:rPr>
          <w:rFonts w:ascii="Times New Roman" w:hAnsi="Times New Roman" w:cs="Times New Roman"/>
          <w:sz w:val="28"/>
          <w:szCs w:val="28"/>
        </w:rPr>
        <w:t xml:space="preserve">darbības </w:t>
      </w:r>
      <w:r w:rsidRPr="00396CAA">
        <w:rPr>
          <w:rFonts w:ascii="Times New Roman" w:hAnsi="Times New Roman" w:cs="Times New Roman"/>
          <w:sz w:val="28"/>
          <w:szCs w:val="28"/>
        </w:rPr>
        <w:t>koordināciju</w:t>
      </w:r>
      <w:r w:rsidR="00850419">
        <w:rPr>
          <w:rFonts w:ascii="Times New Roman" w:hAnsi="Times New Roman" w:cs="Times New Roman"/>
          <w:sz w:val="28"/>
          <w:szCs w:val="28"/>
        </w:rPr>
        <w:t>, kā arī</w:t>
      </w:r>
      <w:r w:rsidRPr="00396CAA">
        <w:rPr>
          <w:rFonts w:ascii="Times New Roman" w:hAnsi="Times New Roman" w:cs="Times New Roman"/>
          <w:sz w:val="28"/>
          <w:szCs w:val="28"/>
        </w:rPr>
        <w:t xml:space="preserve"> </w:t>
      </w:r>
      <w:r w:rsidR="009B6454" w:rsidRPr="00396CAA">
        <w:rPr>
          <w:rFonts w:ascii="Times New Roman" w:hAnsi="Times New Roman" w:cs="Times New Roman"/>
          <w:sz w:val="28"/>
          <w:szCs w:val="28"/>
        </w:rPr>
        <w:t>nodrošin</w:t>
      </w:r>
      <w:r w:rsidR="009B6454">
        <w:rPr>
          <w:rFonts w:ascii="Times New Roman" w:hAnsi="Times New Roman" w:cs="Times New Roman"/>
          <w:sz w:val="28"/>
          <w:szCs w:val="28"/>
        </w:rPr>
        <w:t>ās</w:t>
      </w:r>
      <w:r w:rsidR="009B6454" w:rsidRPr="00396CAA">
        <w:rPr>
          <w:rFonts w:ascii="Times New Roman" w:hAnsi="Times New Roman" w:cs="Times New Roman"/>
          <w:sz w:val="28"/>
          <w:szCs w:val="28"/>
        </w:rPr>
        <w:t xml:space="preserve"> </w:t>
      </w:r>
      <w:r w:rsidRPr="00396CAA">
        <w:rPr>
          <w:rFonts w:ascii="Times New Roman" w:hAnsi="Times New Roman" w:cs="Times New Roman"/>
          <w:sz w:val="28"/>
          <w:szCs w:val="28"/>
        </w:rPr>
        <w:t xml:space="preserve">atbalstu </w:t>
      </w:r>
      <w:r w:rsidR="009B6454" w:rsidRPr="00396CAA">
        <w:rPr>
          <w:rFonts w:ascii="Times New Roman" w:hAnsi="Times New Roman" w:cs="Times New Roman"/>
          <w:sz w:val="28"/>
          <w:szCs w:val="28"/>
        </w:rPr>
        <w:t>militār</w:t>
      </w:r>
      <w:r w:rsidR="009B6454">
        <w:rPr>
          <w:rFonts w:ascii="Times New Roman" w:hAnsi="Times New Roman" w:cs="Times New Roman"/>
          <w:sz w:val="28"/>
          <w:szCs w:val="28"/>
        </w:rPr>
        <w:t>ajam</w:t>
      </w:r>
      <w:r w:rsidR="009B6454" w:rsidRPr="00396CAA">
        <w:rPr>
          <w:rFonts w:ascii="Times New Roman" w:hAnsi="Times New Roman" w:cs="Times New Roman"/>
          <w:sz w:val="28"/>
          <w:szCs w:val="28"/>
        </w:rPr>
        <w:t xml:space="preserve"> sektor</w:t>
      </w:r>
      <w:r w:rsidR="009B6454">
        <w:rPr>
          <w:rFonts w:ascii="Times New Roman" w:hAnsi="Times New Roman" w:cs="Times New Roman"/>
          <w:sz w:val="28"/>
          <w:szCs w:val="28"/>
        </w:rPr>
        <w:t>am</w:t>
      </w:r>
      <w:r w:rsidR="009B6454" w:rsidRPr="00396CAA">
        <w:rPr>
          <w:rFonts w:ascii="Times New Roman" w:hAnsi="Times New Roman" w:cs="Times New Roman"/>
          <w:sz w:val="28"/>
          <w:szCs w:val="28"/>
        </w:rPr>
        <w:t xml:space="preserve"> </w:t>
      </w:r>
      <w:r w:rsidRPr="00396CAA">
        <w:rPr>
          <w:rFonts w:ascii="Times New Roman" w:hAnsi="Times New Roman" w:cs="Times New Roman"/>
          <w:sz w:val="28"/>
          <w:szCs w:val="28"/>
        </w:rPr>
        <w:t xml:space="preserve">un </w:t>
      </w:r>
      <w:r w:rsidR="009B6454" w:rsidRPr="00396CAA">
        <w:rPr>
          <w:rFonts w:ascii="Times New Roman" w:hAnsi="Times New Roman" w:cs="Times New Roman"/>
          <w:sz w:val="28"/>
          <w:szCs w:val="28"/>
        </w:rPr>
        <w:t>sadarb</w:t>
      </w:r>
      <w:r w:rsidR="009B6454">
        <w:rPr>
          <w:rFonts w:ascii="Times New Roman" w:hAnsi="Times New Roman" w:cs="Times New Roman"/>
          <w:sz w:val="28"/>
          <w:szCs w:val="28"/>
        </w:rPr>
        <w:t>osies</w:t>
      </w:r>
      <w:r w:rsidR="009B6454" w:rsidRPr="00396CAA">
        <w:rPr>
          <w:rFonts w:ascii="Times New Roman" w:hAnsi="Times New Roman" w:cs="Times New Roman"/>
          <w:sz w:val="28"/>
          <w:szCs w:val="28"/>
        </w:rPr>
        <w:t xml:space="preserve"> </w:t>
      </w:r>
      <w:r w:rsidRPr="00396CAA">
        <w:rPr>
          <w:rFonts w:ascii="Times New Roman" w:hAnsi="Times New Roman" w:cs="Times New Roman"/>
          <w:sz w:val="28"/>
          <w:szCs w:val="28"/>
        </w:rPr>
        <w:t>ar</w:t>
      </w:r>
      <w:r w:rsidR="009B6454">
        <w:rPr>
          <w:rFonts w:ascii="Times New Roman" w:hAnsi="Times New Roman" w:cs="Times New Roman"/>
          <w:sz w:val="28"/>
          <w:szCs w:val="28"/>
        </w:rPr>
        <w:t xml:space="preserve"> to</w:t>
      </w:r>
      <w:r w:rsidRPr="00396CAA">
        <w:rPr>
          <w:rFonts w:ascii="Times New Roman" w:hAnsi="Times New Roman" w:cs="Times New Roman"/>
          <w:sz w:val="28"/>
          <w:szCs w:val="28"/>
        </w:rPr>
        <w:t>.</w:t>
      </w:r>
    </w:p>
    <w:bookmarkEnd w:id="9"/>
    <w:bookmarkEnd w:id="10"/>
    <w:p w14:paraId="11977E58" w14:textId="77777777" w:rsidR="00594598" w:rsidRPr="00396CAA" w:rsidRDefault="00594598" w:rsidP="00594598">
      <w:pPr>
        <w:spacing w:after="0" w:line="240" w:lineRule="auto"/>
        <w:ind w:firstLine="720"/>
        <w:jc w:val="both"/>
        <w:rPr>
          <w:rFonts w:ascii="Times New Roman" w:hAnsi="Times New Roman" w:cs="Times New Roman"/>
          <w:sz w:val="28"/>
          <w:szCs w:val="28"/>
        </w:rPr>
      </w:pPr>
      <w:r w:rsidRPr="00396CAA">
        <w:rPr>
          <w:rFonts w:ascii="Times New Roman" w:hAnsi="Times New Roman" w:cs="Times New Roman"/>
          <w:sz w:val="28"/>
          <w:szCs w:val="28"/>
        </w:rPr>
        <w:t>Krīzes vadības centrs vad</w:t>
      </w:r>
      <w:r w:rsidR="00911B38">
        <w:rPr>
          <w:rFonts w:ascii="Times New Roman" w:hAnsi="Times New Roman" w:cs="Times New Roman"/>
          <w:sz w:val="28"/>
          <w:szCs w:val="28"/>
        </w:rPr>
        <w:t>īs</w:t>
      </w:r>
      <w:r w:rsidRPr="00396CAA">
        <w:rPr>
          <w:rFonts w:ascii="Times New Roman" w:hAnsi="Times New Roman" w:cs="Times New Roman"/>
          <w:sz w:val="28"/>
          <w:szCs w:val="28"/>
        </w:rPr>
        <w:t xml:space="preserve"> un koordinē</w:t>
      </w:r>
      <w:r w:rsidR="00911B38">
        <w:rPr>
          <w:rFonts w:ascii="Times New Roman" w:hAnsi="Times New Roman" w:cs="Times New Roman"/>
          <w:sz w:val="28"/>
          <w:szCs w:val="28"/>
        </w:rPr>
        <w:t>s</w:t>
      </w:r>
      <w:r w:rsidRPr="00396CAA">
        <w:rPr>
          <w:rFonts w:ascii="Times New Roman" w:hAnsi="Times New Roman" w:cs="Times New Roman"/>
          <w:sz w:val="28"/>
          <w:szCs w:val="28"/>
        </w:rPr>
        <w:t xml:space="preserve"> apmācības par krīzes vadību valdības un ministriju līmenī, kā arī pašvaldībās.  Krīzes vadības centrs </w:t>
      </w:r>
      <w:r w:rsidR="00911B38">
        <w:rPr>
          <w:rFonts w:ascii="Times New Roman" w:hAnsi="Times New Roman" w:cs="Times New Roman"/>
          <w:sz w:val="28"/>
          <w:szCs w:val="28"/>
        </w:rPr>
        <w:t xml:space="preserve">būs </w:t>
      </w:r>
      <w:r w:rsidRPr="00396CAA">
        <w:rPr>
          <w:rFonts w:ascii="Times New Roman" w:hAnsi="Times New Roman" w:cs="Times New Roman"/>
          <w:sz w:val="28"/>
          <w:szCs w:val="28"/>
        </w:rPr>
        <w:t>atbildīgs tikai par tām apmācībām un mācībām, kurām ir noteikta krīzes vadības specifika. Krīzes vadības centrs vei</w:t>
      </w:r>
      <w:r w:rsidR="00911B38">
        <w:rPr>
          <w:rFonts w:ascii="Times New Roman" w:hAnsi="Times New Roman" w:cs="Times New Roman"/>
          <w:sz w:val="28"/>
          <w:szCs w:val="28"/>
        </w:rPr>
        <w:t>ks</w:t>
      </w:r>
      <w:r w:rsidRPr="00396CAA">
        <w:rPr>
          <w:rFonts w:ascii="Times New Roman" w:hAnsi="Times New Roman" w:cs="Times New Roman"/>
          <w:sz w:val="28"/>
          <w:szCs w:val="28"/>
        </w:rPr>
        <w:t xml:space="preserve"> apmācību valsts kapitālsabiedrību, kritiskās infrastruktūras pārvaldītāju, nevalstisko organizāciju pārstāvjiem, lai nodrošinātu vienotu pieeju krīžu pārvaldīšanā un uzlabotu starpinstitucionālās koordinācijas spējas krīzes gadījumā.</w:t>
      </w:r>
    </w:p>
    <w:p w14:paraId="7BD6A03A" w14:textId="77777777" w:rsidR="00594598" w:rsidRPr="00396CAA" w:rsidRDefault="00911B38" w:rsidP="00594598">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Tāpat </w:t>
      </w:r>
      <w:r w:rsidR="00594598" w:rsidRPr="00396CAA">
        <w:rPr>
          <w:rFonts w:ascii="Times New Roman" w:hAnsi="Times New Roman" w:cs="Times New Roman"/>
          <w:sz w:val="28"/>
          <w:szCs w:val="28"/>
        </w:rPr>
        <w:t>Krīzes vadības centrs nodrošin</w:t>
      </w:r>
      <w:r>
        <w:rPr>
          <w:rFonts w:ascii="Times New Roman" w:hAnsi="Times New Roman" w:cs="Times New Roman"/>
          <w:sz w:val="28"/>
          <w:szCs w:val="28"/>
        </w:rPr>
        <w:t>ās</w:t>
      </w:r>
      <w:r w:rsidR="00594598" w:rsidRPr="00396CAA">
        <w:rPr>
          <w:rFonts w:ascii="Times New Roman" w:hAnsi="Times New Roman" w:cs="Times New Roman"/>
          <w:sz w:val="28"/>
          <w:szCs w:val="28"/>
        </w:rPr>
        <w:t xml:space="preserve"> horizontāl</w:t>
      </w:r>
      <w:r w:rsidR="00850419">
        <w:rPr>
          <w:rFonts w:ascii="Times New Roman" w:hAnsi="Times New Roman" w:cs="Times New Roman"/>
          <w:sz w:val="28"/>
          <w:szCs w:val="28"/>
        </w:rPr>
        <w:t>o</w:t>
      </w:r>
      <w:r w:rsidR="00594598" w:rsidRPr="00396CAA">
        <w:rPr>
          <w:rFonts w:ascii="Times New Roman" w:hAnsi="Times New Roman" w:cs="Times New Roman"/>
          <w:sz w:val="28"/>
          <w:szCs w:val="28"/>
        </w:rPr>
        <w:t xml:space="preserve"> un visaptveroš</w:t>
      </w:r>
      <w:r w:rsidR="00850419">
        <w:rPr>
          <w:rFonts w:ascii="Times New Roman" w:hAnsi="Times New Roman" w:cs="Times New Roman"/>
          <w:sz w:val="28"/>
          <w:szCs w:val="28"/>
        </w:rPr>
        <w:t>o</w:t>
      </w:r>
      <w:r w:rsidR="00594598" w:rsidRPr="00396CAA">
        <w:rPr>
          <w:rFonts w:ascii="Times New Roman" w:hAnsi="Times New Roman" w:cs="Times New Roman"/>
          <w:sz w:val="28"/>
          <w:szCs w:val="28"/>
        </w:rPr>
        <w:t xml:space="preserve"> </w:t>
      </w:r>
      <w:r w:rsidR="00850419" w:rsidRPr="00396CAA">
        <w:rPr>
          <w:rFonts w:ascii="Times New Roman" w:hAnsi="Times New Roman" w:cs="Times New Roman"/>
          <w:sz w:val="28"/>
          <w:szCs w:val="28"/>
        </w:rPr>
        <w:t>starptautisk</w:t>
      </w:r>
      <w:r w:rsidR="00850419">
        <w:rPr>
          <w:rFonts w:ascii="Times New Roman" w:hAnsi="Times New Roman" w:cs="Times New Roman"/>
          <w:sz w:val="28"/>
          <w:szCs w:val="28"/>
        </w:rPr>
        <w:t>o</w:t>
      </w:r>
      <w:r w:rsidR="00850419" w:rsidRPr="00396CAA">
        <w:rPr>
          <w:rFonts w:ascii="Times New Roman" w:hAnsi="Times New Roman" w:cs="Times New Roman"/>
          <w:sz w:val="28"/>
          <w:szCs w:val="28"/>
        </w:rPr>
        <w:t xml:space="preserve"> </w:t>
      </w:r>
      <w:r w:rsidR="00594598" w:rsidRPr="00396CAA">
        <w:rPr>
          <w:rFonts w:ascii="Times New Roman" w:hAnsi="Times New Roman" w:cs="Times New Roman"/>
          <w:sz w:val="28"/>
          <w:szCs w:val="28"/>
        </w:rPr>
        <w:t xml:space="preserve">krīžu pārvaldības </w:t>
      </w:r>
      <w:r w:rsidR="00850419" w:rsidRPr="00396CAA">
        <w:rPr>
          <w:rFonts w:ascii="Times New Roman" w:hAnsi="Times New Roman" w:cs="Times New Roman"/>
          <w:sz w:val="28"/>
          <w:szCs w:val="28"/>
        </w:rPr>
        <w:t>formāt</w:t>
      </w:r>
      <w:r w:rsidR="00850419">
        <w:rPr>
          <w:rFonts w:ascii="Times New Roman" w:hAnsi="Times New Roman" w:cs="Times New Roman"/>
          <w:sz w:val="28"/>
          <w:szCs w:val="28"/>
        </w:rPr>
        <w:t>u</w:t>
      </w:r>
      <w:r w:rsidR="00850419" w:rsidRPr="00850419">
        <w:rPr>
          <w:rFonts w:ascii="Times New Roman" w:hAnsi="Times New Roman" w:cs="Times New Roman"/>
          <w:sz w:val="28"/>
          <w:szCs w:val="28"/>
        </w:rPr>
        <w:t xml:space="preserve"> </w:t>
      </w:r>
      <w:r w:rsidR="00850419" w:rsidRPr="00396CAA">
        <w:rPr>
          <w:rFonts w:ascii="Times New Roman" w:hAnsi="Times New Roman" w:cs="Times New Roman"/>
          <w:sz w:val="28"/>
          <w:szCs w:val="28"/>
        </w:rPr>
        <w:t>koordināciju</w:t>
      </w:r>
      <w:r w:rsidR="00594598" w:rsidRPr="00396CAA">
        <w:rPr>
          <w:rFonts w:ascii="Times New Roman" w:hAnsi="Times New Roman" w:cs="Times New Roman"/>
          <w:sz w:val="28"/>
          <w:szCs w:val="28"/>
        </w:rPr>
        <w:t>.</w:t>
      </w:r>
    </w:p>
    <w:p w14:paraId="73CDBBFD" w14:textId="77777777" w:rsidR="00594598" w:rsidRPr="00396CAA" w:rsidRDefault="00594598" w:rsidP="00594598">
      <w:pPr>
        <w:spacing w:before="75" w:after="75" w:line="240" w:lineRule="auto"/>
        <w:ind w:firstLine="720"/>
        <w:jc w:val="both"/>
        <w:rPr>
          <w:rFonts w:ascii="Times New Roman" w:eastAsia="Calibri" w:hAnsi="Times New Roman" w:cs="Times New Roman"/>
          <w:sz w:val="28"/>
          <w:szCs w:val="28"/>
          <w:lang w:eastAsia="lv-LV"/>
        </w:rPr>
      </w:pPr>
      <w:r w:rsidRPr="00396CAA">
        <w:rPr>
          <w:rFonts w:ascii="Times New Roman" w:eastAsia="Calibri" w:hAnsi="Times New Roman" w:cs="Times New Roman"/>
          <w:sz w:val="28"/>
          <w:szCs w:val="28"/>
          <w:lang w:eastAsia="lv-LV"/>
        </w:rPr>
        <w:t xml:space="preserve">Lai nodrošinātu Krīzes vadības centra efektīvu darbību, tā izveides mērķu sasniegšanu un tiesisko pamatu, </w:t>
      </w:r>
      <w:r w:rsidR="009B6454" w:rsidRPr="00396CAA">
        <w:rPr>
          <w:rFonts w:ascii="Times New Roman" w:eastAsia="Calibri" w:hAnsi="Times New Roman" w:cs="Times New Roman"/>
          <w:sz w:val="28"/>
          <w:szCs w:val="28"/>
          <w:lang w:eastAsia="lv-LV"/>
        </w:rPr>
        <w:t xml:space="preserve">Krīzes vadības centra </w:t>
      </w:r>
      <w:r w:rsidRPr="00396CAA">
        <w:rPr>
          <w:rFonts w:ascii="Times New Roman" w:eastAsia="Calibri" w:hAnsi="Times New Roman" w:cs="Times New Roman"/>
          <w:sz w:val="28"/>
          <w:szCs w:val="28"/>
          <w:lang w:eastAsia="lv-LV"/>
        </w:rPr>
        <w:t xml:space="preserve">uzdevumi, tiesības un struktūra tiks noteikti Nacionālās drošības likumā un Krīzes vadības padomes nolikumā, veicot atbilstošus grozījumus. Normatīvo aktu grozījumi, kas skars krīzes vadības sistēmas reorganizāciju, veicamos pasākumus un procedūras, tiks sagatavoti un </w:t>
      </w:r>
      <w:r w:rsidR="009B6454" w:rsidRPr="00396CAA">
        <w:rPr>
          <w:rFonts w:ascii="Times New Roman" w:eastAsia="Calibri" w:hAnsi="Times New Roman" w:cs="Times New Roman"/>
          <w:sz w:val="28"/>
          <w:szCs w:val="28"/>
          <w:lang w:eastAsia="lv-LV"/>
        </w:rPr>
        <w:t xml:space="preserve">noteiktā kārtībā </w:t>
      </w:r>
      <w:r w:rsidRPr="00396CAA">
        <w:rPr>
          <w:rFonts w:ascii="Times New Roman" w:eastAsia="Calibri" w:hAnsi="Times New Roman" w:cs="Times New Roman"/>
          <w:sz w:val="28"/>
          <w:szCs w:val="28"/>
          <w:lang w:eastAsia="lv-LV"/>
        </w:rPr>
        <w:t>iesniegti</w:t>
      </w:r>
      <w:r w:rsidR="00911B38">
        <w:rPr>
          <w:rFonts w:ascii="Times New Roman" w:eastAsia="Calibri" w:hAnsi="Times New Roman" w:cs="Times New Roman"/>
          <w:sz w:val="28"/>
          <w:szCs w:val="28"/>
          <w:lang w:eastAsia="lv-LV"/>
        </w:rPr>
        <w:t xml:space="preserve"> izskatīšanai</w:t>
      </w:r>
      <w:r w:rsidRPr="00396CAA">
        <w:rPr>
          <w:rFonts w:ascii="Times New Roman" w:eastAsia="Calibri" w:hAnsi="Times New Roman" w:cs="Times New Roman"/>
          <w:sz w:val="28"/>
          <w:szCs w:val="28"/>
          <w:lang w:eastAsia="lv-LV"/>
        </w:rPr>
        <w:t xml:space="preserve"> Ministru kabinetā un Saeimā.</w:t>
      </w:r>
    </w:p>
    <w:p w14:paraId="36B1E0E8" w14:textId="77777777" w:rsidR="00594598" w:rsidRPr="00396CAA" w:rsidRDefault="00594598" w:rsidP="00594598">
      <w:pPr>
        <w:shd w:val="clear" w:color="auto" w:fill="FFFFFF" w:themeFill="background1"/>
        <w:spacing w:after="0" w:line="240" w:lineRule="auto"/>
        <w:ind w:firstLine="720"/>
        <w:jc w:val="both"/>
        <w:rPr>
          <w:rFonts w:ascii="Times New Roman" w:hAnsi="Times New Roman" w:cs="Times New Roman"/>
          <w:sz w:val="28"/>
          <w:szCs w:val="28"/>
        </w:rPr>
      </w:pPr>
      <w:r w:rsidRPr="00396CAA">
        <w:rPr>
          <w:rFonts w:ascii="Times New Roman" w:hAnsi="Times New Roman" w:cs="Times New Roman"/>
          <w:sz w:val="28"/>
          <w:szCs w:val="28"/>
        </w:rPr>
        <w:t>Krīzes vadības centra struktūra tiks izveidota atbilstoši tam, lai nodrošinātu sekmīgu galveno uzdevumu īstenošanu un</w:t>
      </w:r>
      <w:r w:rsidRPr="00396CAA">
        <w:t xml:space="preserve"> </w:t>
      </w:r>
      <w:r w:rsidRPr="00396CAA">
        <w:rPr>
          <w:rFonts w:ascii="Times New Roman" w:hAnsi="Times New Roman" w:cs="Times New Roman"/>
          <w:sz w:val="28"/>
          <w:szCs w:val="28"/>
        </w:rPr>
        <w:t xml:space="preserve">nodrošinātu visaptverošu, pastāvīgu un nepārtrauktu atbalstu Ministru prezidentam, Ministru kabinetam, Krīzes vadības padomei, ministrijām, pašvaldībām.  </w:t>
      </w:r>
    </w:p>
    <w:p w14:paraId="610DF1D5" w14:textId="77777777" w:rsidR="00F34D6F" w:rsidRPr="004953E3" w:rsidRDefault="00F34D6F" w:rsidP="00B21B3E">
      <w:pPr>
        <w:shd w:val="clear" w:color="auto" w:fill="FFFFFF" w:themeFill="background1"/>
        <w:spacing w:after="0" w:line="240" w:lineRule="auto"/>
        <w:ind w:firstLine="720"/>
        <w:jc w:val="both"/>
        <w:rPr>
          <w:rFonts w:ascii="Times New Roman" w:hAnsi="Times New Roman" w:cs="Times New Roman"/>
          <w:bCs/>
          <w:color w:val="000000" w:themeColor="text1"/>
          <w:sz w:val="28"/>
          <w:szCs w:val="28"/>
        </w:rPr>
      </w:pPr>
    </w:p>
    <w:bookmarkEnd w:id="8"/>
    <w:p w14:paraId="6F035224" w14:textId="77777777" w:rsidR="00D412B5" w:rsidRDefault="00192990" w:rsidP="00F04C74">
      <w:pPr>
        <w:spacing w:after="0" w:line="240" w:lineRule="auto"/>
        <w:ind w:firstLine="720"/>
        <w:jc w:val="both"/>
        <w:rPr>
          <w:rFonts w:ascii="Times New Roman" w:hAnsi="Times New Roman" w:cs="Times New Roman"/>
          <w:color w:val="FF0000"/>
          <w:sz w:val="28"/>
          <w:szCs w:val="28"/>
        </w:rPr>
      </w:pPr>
      <w:r>
        <w:rPr>
          <w:rFonts w:ascii="Times New Roman" w:hAnsi="Times New Roman" w:cs="Times New Roman"/>
          <w:noProof/>
          <w:color w:val="FF0000"/>
          <w:sz w:val="28"/>
          <w:szCs w:val="28"/>
          <w:lang w:eastAsia="lv-LV"/>
          <w14:ligatures w14:val="standardContextual"/>
        </w:rPr>
        <w:drawing>
          <wp:inline distT="0" distB="0" distL="0" distR="0" wp14:anchorId="4C0951AC" wp14:editId="5FE57792">
            <wp:extent cx="5486400" cy="3200400"/>
            <wp:effectExtent l="0" t="38100" r="0" b="57150"/>
            <wp:docPr id="69819415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D732024" w14:textId="77777777" w:rsidR="00110112" w:rsidRDefault="00110112" w:rsidP="00F04C74">
      <w:pPr>
        <w:spacing w:after="0" w:line="240" w:lineRule="auto"/>
        <w:ind w:firstLine="720"/>
        <w:jc w:val="both"/>
        <w:rPr>
          <w:rFonts w:ascii="Times New Roman" w:hAnsi="Times New Roman" w:cs="Times New Roman"/>
          <w:color w:val="FF0000"/>
          <w:sz w:val="28"/>
          <w:szCs w:val="28"/>
        </w:rPr>
      </w:pPr>
    </w:p>
    <w:p w14:paraId="74A50906" w14:textId="77777777" w:rsidR="009B6454" w:rsidRDefault="009B6454" w:rsidP="00F04C74">
      <w:pPr>
        <w:spacing w:after="0" w:line="240" w:lineRule="auto"/>
        <w:ind w:firstLine="720"/>
        <w:jc w:val="both"/>
        <w:rPr>
          <w:rFonts w:ascii="Times New Roman" w:hAnsi="Times New Roman" w:cs="Times New Roman"/>
          <w:color w:val="FF0000"/>
          <w:sz w:val="28"/>
          <w:szCs w:val="28"/>
        </w:rPr>
      </w:pPr>
    </w:p>
    <w:p w14:paraId="7A58266F" w14:textId="77777777" w:rsidR="00C3371E" w:rsidRPr="00577AEF" w:rsidRDefault="00C3371E" w:rsidP="00F04C74">
      <w:pPr>
        <w:spacing w:after="0" w:line="240" w:lineRule="auto"/>
        <w:ind w:firstLine="720"/>
        <w:jc w:val="both"/>
        <w:rPr>
          <w:rFonts w:ascii="Times New Roman" w:hAnsi="Times New Roman" w:cs="Times New Roman"/>
          <w:color w:val="FF0000"/>
          <w:sz w:val="28"/>
          <w:szCs w:val="28"/>
        </w:rPr>
      </w:pPr>
    </w:p>
    <w:p w14:paraId="22C768E3" w14:textId="77777777" w:rsidR="00F04C74" w:rsidRDefault="00F04C74" w:rsidP="00F04C74">
      <w:pPr>
        <w:pStyle w:val="ListParagraph"/>
        <w:numPr>
          <w:ilvl w:val="0"/>
          <w:numId w:val="2"/>
        </w:numPr>
        <w:spacing w:after="0" w:line="240" w:lineRule="auto"/>
        <w:jc w:val="both"/>
        <w:rPr>
          <w:rFonts w:ascii="Times New Roman" w:hAnsi="Times New Roman" w:cs="Times New Roman"/>
          <w:b/>
          <w:bCs/>
          <w:color w:val="000000" w:themeColor="text1"/>
          <w:sz w:val="28"/>
          <w:szCs w:val="28"/>
        </w:rPr>
      </w:pPr>
      <w:r w:rsidRPr="007657EB">
        <w:rPr>
          <w:rFonts w:ascii="Times New Roman" w:hAnsi="Times New Roman" w:cs="Times New Roman"/>
          <w:b/>
          <w:bCs/>
          <w:color w:val="000000" w:themeColor="text1"/>
          <w:sz w:val="28"/>
          <w:szCs w:val="28"/>
        </w:rPr>
        <w:t xml:space="preserve">Krīzes vadības centra fiziskais izvietojums un </w:t>
      </w:r>
      <w:r w:rsidR="009B6454" w:rsidRPr="007657EB">
        <w:rPr>
          <w:rFonts w:ascii="Times New Roman" w:hAnsi="Times New Roman" w:cs="Times New Roman"/>
          <w:b/>
          <w:bCs/>
          <w:color w:val="000000" w:themeColor="text1"/>
          <w:sz w:val="28"/>
          <w:szCs w:val="28"/>
        </w:rPr>
        <w:t>telp</w:t>
      </w:r>
      <w:r w:rsidR="009B6454">
        <w:rPr>
          <w:rFonts w:ascii="Times New Roman" w:hAnsi="Times New Roman" w:cs="Times New Roman"/>
          <w:b/>
          <w:bCs/>
          <w:color w:val="000000" w:themeColor="text1"/>
          <w:sz w:val="28"/>
          <w:szCs w:val="28"/>
        </w:rPr>
        <w:t>u</w:t>
      </w:r>
      <w:r w:rsidRPr="007657EB">
        <w:rPr>
          <w:rFonts w:ascii="Times New Roman" w:hAnsi="Times New Roman" w:cs="Times New Roman"/>
          <w:b/>
          <w:bCs/>
          <w:color w:val="000000" w:themeColor="text1"/>
          <w:sz w:val="28"/>
          <w:szCs w:val="28"/>
        </w:rPr>
        <w:t xml:space="preserve"> nodrošinājums </w:t>
      </w:r>
    </w:p>
    <w:p w14:paraId="570F89FB" w14:textId="77777777" w:rsidR="009B6454" w:rsidRDefault="009B6454" w:rsidP="004C225F">
      <w:pPr>
        <w:pStyle w:val="ListParagraph"/>
        <w:spacing w:after="0" w:line="240" w:lineRule="auto"/>
        <w:jc w:val="both"/>
        <w:rPr>
          <w:rFonts w:ascii="Times New Roman" w:hAnsi="Times New Roman" w:cs="Times New Roman"/>
          <w:b/>
          <w:bCs/>
          <w:color w:val="000000" w:themeColor="text1"/>
          <w:sz w:val="28"/>
          <w:szCs w:val="28"/>
        </w:rPr>
      </w:pPr>
    </w:p>
    <w:p w14:paraId="0A2D40E6" w14:textId="77777777" w:rsidR="00F04C74" w:rsidRPr="00F04C74" w:rsidRDefault="00F04C74" w:rsidP="00F04C74">
      <w:pPr>
        <w:spacing w:after="0" w:line="240" w:lineRule="auto"/>
        <w:ind w:firstLine="360"/>
        <w:jc w:val="both"/>
        <w:rPr>
          <w:rFonts w:ascii="Times New Roman" w:hAnsi="Times New Roman" w:cs="Times New Roman"/>
          <w:color w:val="000000" w:themeColor="text1"/>
          <w:sz w:val="28"/>
          <w:szCs w:val="28"/>
        </w:rPr>
      </w:pPr>
      <w:r w:rsidRPr="00F04C74">
        <w:rPr>
          <w:rFonts w:ascii="Times New Roman" w:hAnsi="Times New Roman" w:cs="Times New Roman"/>
          <w:color w:val="000000" w:themeColor="text1"/>
          <w:sz w:val="28"/>
          <w:szCs w:val="28"/>
        </w:rPr>
        <w:t>Atbilstoši Ministru kabineta</w:t>
      </w:r>
      <w:r w:rsidR="00911B38">
        <w:rPr>
          <w:rFonts w:ascii="Times New Roman" w:hAnsi="Times New Roman" w:cs="Times New Roman"/>
          <w:color w:val="000000" w:themeColor="text1"/>
          <w:sz w:val="28"/>
          <w:szCs w:val="28"/>
        </w:rPr>
        <w:t xml:space="preserve"> </w:t>
      </w:r>
      <w:r w:rsidR="00911B38" w:rsidRPr="00F04C74">
        <w:rPr>
          <w:rFonts w:ascii="Times New Roman" w:hAnsi="Times New Roman" w:cs="Times New Roman"/>
          <w:color w:val="000000" w:themeColor="text1"/>
          <w:sz w:val="28"/>
          <w:szCs w:val="28"/>
        </w:rPr>
        <w:t>2016.</w:t>
      </w:r>
      <w:r w:rsidR="00911B38">
        <w:rPr>
          <w:rFonts w:ascii="Times New Roman" w:hAnsi="Times New Roman" w:cs="Times New Roman"/>
          <w:color w:val="000000" w:themeColor="text1"/>
          <w:sz w:val="28"/>
          <w:szCs w:val="28"/>
        </w:rPr>
        <w:t> </w:t>
      </w:r>
      <w:r w:rsidR="00911B38" w:rsidRPr="00F04C74">
        <w:rPr>
          <w:rFonts w:ascii="Times New Roman" w:hAnsi="Times New Roman" w:cs="Times New Roman"/>
          <w:color w:val="000000" w:themeColor="text1"/>
          <w:sz w:val="28"/>
          <w:szCs w:val="28"/>
        </w:rPr>
        <w:t>gada 12.</w:t>
      </w:r>
      <w:r w:rsidR="00911B38">
        <w:rPr>
          <w:rFonts w:ascii="Times New Roman" w:hAnsi="Times New Roman" w:cs="Times New Roman"/>
          <w:color w:val="000000" w:themeColor="text1"/>
          <w:sz w:val="28"/>
          <w:szCs w:val="28"/>
        </w:rPr>
        <w:t> </w:t>
      </w:r>
      <w:r w:rsidR="00911B38" w:rsidRPr="00F04C74">
        <w:rPr>
          <w:rFonts w:ascii="Times New Roman" w:hAnsi="Times New Roman" w:cs="Times New Roman"/>
          <w:color w:val="000000" w:themeColor="text1"/>
          <w:sz w:val="28"/>
          <w:szCs w:val="28"/>
        </w:rPr>
        <w:t>jūlija</w:t>
      </w:r>
      <w:r w:rsidRPr="00F04C74">
        <w:rPr>
          <w:rFonts w:ascii="Times New Roman" w:hAnsi="Times New Roman" w:cs="Times New Roman"/>
          <w:color w:val="000000" w:themeColor="text1"/>
          <w:sz w:val="28"/>
          <w:szCs w:val="28"/>
        </w:rPr>
        <w:t xml:space="preserve"> ieteikumiem Nr.</w:t>
      </w:r>
      <w:r w:rsidR="00911B38">
        <w:rPr>
          <w:rFonts w:ascii="Times New Roman" w:hAnsi="Times New Roman" w:cs="Times New Roman"/>
          <w:color w:val="000000" w:themeColor="text1"/>
          <w:sz w:val="28"/>
          <w:szCs w:val="28"/>
        </w:rPr>
        <w:t> </w:t>
      </w:r>
      <w:r w:rsidRPr="00F04C74">
        <w:rPr>
          <w:rFonts w:ascii="Times New Roman" w:hAnsi="Times New Roman" w:cs="Times New Roman"/>
          <w:color w:val="000000" w:themeColor="text1"/>
          <w:sz w:val="28"/>
          <w:szCs w:val="28"/>
        </w:rPr>
        <w:t xml:space="preserve">2 </w:t>
      </w:r>
      <w:r w:rsidR="00850419">
        <w:rPr>
          <w:rFonts w:ascii="Times New Roman" w:eastAsia="Calibri" w:hAnsi="Times New Roman" w:cs="Times New Roman"/>
          <w:sz w:val="28"/>
          <w:szCs w:val="28"/>
        </w:rPr>
        <w:t>"</w:t>
      </w:r>
      <w:r w:rsidRPr="00F04C74">
        <w:rPr>
          <w:rFonts w:ascii="Times New Roman" w:hAnsi="Times New Roman" w:cs="Times New Roman"/>
          <w:color w:val="000000" w:themeColor="text1"/>
          <w:sz w:val="28"/>
          <w:szCs w:val="28"/>
        </w:rPr>
        <w:t>Vienotās prasības valsts pārvaldes iestāžu biroju ēkām un biroja telpu grupām</w:t>
      </w:r>
      <w:r w:rsidR="00850419">
        <w:rPr>
          <w:rFonts w:ascii="Times New Roman" w:eastAsia="Calibri" w:hAnsi="Times New Roman" w:cs="Times New Roman"/>
          <w:sz w:val="28"/>
          <w:szCs w:val="28"/>
        </w:rPr>
        <w:t>"</w:t>
      </w:r>
      <w:r w:rsidRPr="00F04C74">
        <w:rPr>
          <w:rFonts w:ascii="Times New Roman" w:hAnsi="Times New Roman" w:cs="Times New Roman"/>
          <w:color w:val="000000" w:themeColor="text1"/>
          <w:sz w:val="28"/>
          <w:szCs w:val="28"/>
        </w:rPr>
        <w:t xml:space="preserve"> Krīzes vadības centra darbības nodrošināšanai nepieciešamas š</w:t>
      </w:r>
      <w:r w:rsidR="009B6454">
        <w:rPr>
          <w:rFonts w:ascii="Times New Roman" w:hAnsi="Times New Roman" w:cs="Times New Roman"/>
          <w:color w:val="000000" w:themeColor="text1"/>
          <w:sz w:val="28"/>
          <w:szCs w:val="28"/>
        </w:rPr>
        <w:t>ād</w:t>
      </w:r>
      <w:r w:rsidRPr="00F04C74">
        <w:rPr>
          <w:rFonts w:ascii="Times New Roman" w:hAnsi="Times New Roman" w:cs="Times New Roman"/>
          <w:color w:val="000000" w:themeColor="text1"/>
          <w:sz w:val="28"/>
          <w:szCs w:val="28"/>
        </w:rPr>
        <w:t>as telpas:</w:t>
      </w:r>
    </w:p>
    <w:p w14:paraId="051F5B73" w14:textId="77777777" w:rsidR="006C6CE0" w:rsidRPr="006C6CE0" w:rsidRDefault="009B6454" w:rsidP="00594598">
      <w:pPr>
        <w:pStyle w:val="ListParagraph"/>
        <w:numPr>
          <w:ilvl w:val="0"/>
          <w:numId w:val="15"/>
        </w:numPr>
        <w:spacing w:after="0" w:line="240" w:lineRule="auto"/>
        <w:ind w:left="1134" w:hanging="425"/>
        <w:jc w:val="both"/>
        <w:rPr>
          <w:rFonts w:ascii="Times New Roman" w:hAnsi="Times New Roman" w:cs="Times New Roman"/>
          <w:color w:val="000000" w:themeColor="text1"/>
          <w:sz w:val="28"/>
          <w:szCs w:val="28"/>
        </w:rPr>
      </w:pPr>
      <w:bookmarkStart w:id="13" w:name="_Hlk164236526"/>
      <w:r>
        <w:rPr>
          <w:rFonts w:ascii="Times New Roman" w:hAnsi="Times New Roman" w:cs="Times New Roman"/>
          <w:color w:val="000000" w:themeColor="text1"/>
          <w:sz w:val="28"/>
          <w:szCs w:val="28"/>
        </w:rPr>
        <w:t>6 k</w:t>
      </w:r>
      <w:r w:rsidRPr="006C6CE0">
        <w:rPr>
          <w:rFonts w:ascii="Times New Roman" w:hAnsi="Times New Roman" w:cs="Times New Roman"/>
          <w:color w:val="000000" w:themeColor="text1"/>
          <w:sz w:val="28"/>
          <w:szCs w:val="28"/>
        </w:rPr>
        <w:t>abineti</w:t>
      </w:r>
      <w:r w:rsidR="0072385A">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w:t>
      </w:r>
    </w:p>
    <w:p w14:paraId="1F03FE7B" w14:textId="1278B462" w:rsidR="006C6CE0" w:rsidRPr="006C6CE0" w:rsidRDefault="00B11099" w:rsidP="006C6CE0">
      <w:pPr>
        <w:pStyle w:val="ListParagraph"/>
        <w:numPr>
          <w:ilvl w:val="0"/>
          <w:numId w:val="16"/>
        </w:numPr>
        <w:spacing w:after="0" w:line="240" w:lineRule="auto"/>
        <w:jc w:val="both"/>
        <w:rPr>
          <w:rFonts w:ascii="Times New Roman" w:hAnsi="Times New Roman" w:cs="Times New Roman"/>
          <w:color w:val="000000" w:themeColor="text1"/>
          <w:sz w:val="28"/>
          <w:szCs w:val="28"/>
        </w:rPr>
      </w:pPr>
      <w:r w:rsidRPr="006C6CE0">
        <w:rPr>
          <w:rFonts w:ascii="Times New Roman" w:hAnsi="Times New Roman" w:cs="Times New Roman"/>
          <w:color w:val="000000" w:themeColor="text1"/>
          <w:sz w:val="28"/>
          <w:szCs w:val="28"/>
        </w:rPr>
        <w:t xml:space="preserve">1 kabinets 1 </w:t>
      </w:r>
      <w:r w:rsidR="00352828">
        <w:rPr>
          <w:rFonts w:ascii="Times New Roman" w:hAnsi="Times New Roman" w:cs="Times New Roman"/>
          <w:color w:val="000000" w:themeColor="text1"/>
          <w:sz w:val="28"/>
          <w:szCs w:val="28"/>
        </w:rPr>
        <w:t>nodarbinātajam</w:t>
      </w:r>
      <w:r w:rsidR="00352828" w:rsidRPr="006C6CE0">
        <w:rPr>
          <w:rFonts w:ascii="Times New Roman" w:hAnsi="Times New Roman" w:cs="Times New Roman"/>
          <w:color w:val="000000" w:themeColor="text1"/>
          <w:sz w:val="28"/>
          <w:szCs w:val="28"/>
        </w:rPr>
        <w:t xml:space="preserve"> </w:t>
      </w:r>
      <w:r w:rsidR="0072385A">
        <w:rPr>
          <w:rFonts w:ascii="Times New Roman" w:hAnsi="Times New Roman" w:cs="Times New Roman"/>
          <w:sz w:val="28"/>
          <w:szCs w:val="28"/>
        </w:rPr>
        <w:t xml:space="preserve">– </w:t>
      </w:r>
      <w:r w:rsidRPr="006C6CE0">
        <w:rPr>
          <w:rFonts w:ascii="Times New Roman" w:hAnsi="Times New Roman" w:cs="Times New Roman"/>
          <w:sz w:val="28"/>
          <w:szCs w:val="28"/>
        </w:rPr>
        <w:t>18</w:t>
      </w:r>
      <w:r w:rsidR="00283CF9">
        <w:rPr>
          <w:rFonts w:ascii="Times New Roman" w:hAnsi="Times New Roman" w:cs="Times New Roman"/>
          <w:sz w:val="28"/>
          <w:szCs w:val="28"/>
        </w:rPr>
        <w:t xml:space="preserve"> </w:t>
      </w:r>
      <w:r w:rsidRPr="006C6CE0">
        <w:rPr>
          <w:rFonts w:ascii="Times New Roman" w:hAnsi="Times New Roman" w:cs="Times New Roman"/>
          <w:sz w:val="28"/>
          <w:szCs w:val="28"/>
        </w:rPr>
        <w:t>m</w:t>
      </w:r>
      <w:r w:rsidRPr="006C6CE0">
        <w:rPr>
          <w:rFonts w:ascii="Times New Roman" w:hAnsi="Times New Roman" w:cs="Times New Roman"/>
          <w:sz w:val="28"/>
          <w:szCs w:val="28"/>
          <w:vertAlign w:val="superscript"/>
        </w:rPr>
        <w:t>2</w:t>
      </w:r>
      <w:r w:rsidR="006C6CE0" w:rsidRPr="006C6CE0">
        <w:rPr>
          <w:rFonts w:ascii="Times New Roman" w:hAnsi="Times New Roman" w:cs="Times New Roman"/>
          <w:sz w:val="28"/>
          <w:szCs w:val="28"/>
        </w:rPr>
        <w:t>;</w:t>
      </w:r>
      <w:r w:rsidRPr="006C6CE0">
        <w:rPr>
          <w:rFonts w:ascii="Times New Roman" w:hAnsi="Times New Roman" w:cs="Times New Roman"/>
          <w:sz w:val="28"/>
          <w:szCs w:val="28"/>
        </w:rPr>
        <w:t xml:space="preserve"> </w:t>
      </w:r>
    </w:p>
    <w:p w14:paraId="774674E5" w14:textId="3BACCC9F" w:rsidR="006C6CE0" w:rsidRPr="006C6CE0" w:rsidRDefault="00B11099" w:rsidP="006C6CE0">
      <w:pPr>
        <w:pStyle w:val="ListParagraph"/>
        <w:numPr>
          <w:ilvl w:val="0"/>
          <w:numId w:val="16"/>
        </w:numPr>
        <w:spacing w:after="0" w:line="240" w:lineRule="auto"/>
        <w:jc w:val="both"/>
        <w:rPr>
          <w:rFonts w:ascii="Times New Roman" w:hAnsi="Times New Roman" w:cs="Times New Roman"/>
          <w:color w:val="000000" w:themeColor="text1"/>
          <w:sz w:val="28"/>
          <w:szCs w:val="28"/>
        </w:rPr>
      </w:pPr>
      <w:r w:rsidRPr="006C6CE0">
        <w:rPr>
          <w:rFonts w:ascii="Times New Roman" w:hAnsi="Times New Roman" w:cs="Times New Roman"/>
          <w:sz w:val="28"/>
          <w:szCs w:val="28"/>
        </w:rPr>
        <w:t xml:space="preserve">1 kabinets 1 </w:t>
      </w:r>
      <w:r w:rsidR="00352828">
        <w:rPr>
          <w:rFonts w:ascii="Times New Roman" w:hAnsi="Times New Roman" w:cs="Times New Roman"/>
          <w:color w:val="000000" w:themeColor="text1"/>
          <w:sz w:val="28"/>
          <w:szCs w:val="28"/>
        </w:rPr>
        <w:t>nodarbinātajam</w:t>
      </w:r>
      <w:r w:rsidRPr="006C6CE0">
        <w:rPr>
          <w:rFonts w:ascii="Times New Roman" w:hAnsi="Times New Roman" w:cs="Times New Roman"/>
          <w:sz w:val="28"/>
          <w:szCs w:val="28"/>
        </w:rPr>
        <w:t xml:space="preserve"> </w:t>
      </w:r>
      <w:r w:rsidR="0072385A">
        <w:rPr>
          <w:rFonts w:ascii="Times New Roman" w:hAnsi="Times New Roman" w:cs="Times New Roman"/>
          <w:sz w:val="28"/>
          <w:szCs w:val="28"/>
        </w:rPr>
        <w:t xml:space="preserve">– </w:t>
      </w:r>
      <w:r w:rsidRPr="006C6CE0">
        <w:rPr>
          <w:rFonts w:ascii="Times New Roman" w:hAnsi="Times New Roman" w:cs="Times New Roman"/>
          <w:sz w:val="28"/>
          <w:szCs w:val="28"/>
        </w:rPr>
        <w:t>1</w:t>
      </w:r>
      <w:bookmarkStart w:id="14" w:name="_Hlk164236080"/>
      <w:r w:rsidRPr="006C6CE0">
        <w:rPr>
          <w:rFonts w:ascii="Times New Roman" w:hAnsi="Times New Roman" w:cs="Times New Roman"/>
          <w:sz w:val="28"/>
          <w:szCs w:val="28"/>
        </w:rPr>
        <w:t>6</w:t>
      </w:r>
      <w:r w:rsidR="00283CF9">
        <w:rPr>
          <w:rFonts w:ascii="Times New Roman" w:hAnsi="Times New Roman" w:cs="Times New Roman"/>
          <w:sz w:val="28"/>
          <w:szCs w:val="28"/>
        </w:rPr>
        <w:t xml:space="preserve"> </w:t>
      </w:r>
      <w:r w:rsidRPr="006C6CE0">
        <w:rPr>
          <w:rFonts w:ascii="Times New Roman" w:hAnsi="Times New Roman" w:cs="Times New Roman"/>
          <w:sz w:val="28"/>
          <w:szCs w:val="28"/>
        </w:rPr>
        <w:t>m</w:t>
      </w:r>
      <w:r w:rsidRPr="006C6CE0">
        <w:rPr>
          <w:rFonts w:ascii="Times New Roman" w:hAnsi="Times New Roman" w:cs="Times New Roman"/>
          <w:sz w:val="28"/>
          <w:szCs w:val="28"/>
          <w:vertAlign w:val="superscript"/>
        </w:rPr>
        <w:t>2</w:t>
      </w:r>
      <w:bookmarkEnd w:id="14"/>
      <w:r w:rsidR="006C6CE0" w:rsidRPr="006C6CE0">
        <w:rPr>
          <w:rFonts w:ascii="Times New Roman" w:hAnsi="Times New Roman" w:cs="Times New Roman"/>
          <w:color w:val="000000" w:themeColor="text1"/>
          <w:sz w:val="28"/>
          <w:szCs w:val="28"/>
        </w:rPr>
        <w:t>;</w:t>
      </w:r>
      <w:r w:rsidR="00F04C74" w:rsidRPr="006C6CE0">
        <w:rPr>
          <w:rFonts w:ascii="Times New Roman" w:hAnsi="Times New Roman" w:cs="Times New Roman"/>
          <w:color w:val="000000" w:themeColor="text1"/>
          <w:sz w:val="28"/>
          <w:szCs w:val="28"/>
        </w:rPr>
        <w:t xml:space="preserve"> </w:t>
      </w:r>
    </w:p>
    <w:p w14:paraId="64FF6894" w14:textId="7068D8DE" w:rsidR="00F04C74" w:rsidRPr="006C6CE0" w:rsidRDefault="00B11099" w:rsidP="006C6CE0">
      <w:pPr>
        <w:pStyle w:val="ListParagraph"/>
        <w:numPr>
          <w:ilvl w:val="0"/>
          <w:numId w:val="16"/>
        </w:numPr>
        <w:spacing w:after="0" w:line="240" w:lineRule="auto"/>
        <w:jc w:val="both"/>
        <w:rPr>
          <w:rFonts w:ascii="Times New Roman" w:hAnsi="Times New Roman" w:cs="Times New Roman"/>
          <w:color w:val="000000" w:themeColor="text1"/>
          <w:sz w:val="28"/>
          <w:szCs w:val="28"/>
        </w:rPr>
      </w:pPr>
      <w:r w:rsidRPr="006C6CE0">
        <w:rPr>
          <w:rFonts w:ascii="Times New Roman" w:hAnsi="Times New Roman" w:cs="Times New Roman"/>
          <w:color w:val="000000" w:themeColor="text1"/>
          <w:sz w:val="28"/>
          <w:szCs w:val="28"/>
        </w:rPr>
        <w:t>4</w:t>
      </w:r>
      <w:r w:rsidR="00F04C74" w:rsidRPr="006C6CE0">
        <w:rPr>
          <w:rFonts w:ascii="Times New Roman" w:hAnsi="Times New Roman" w:cs="Times New Roman"/>
          <w:color w:val="000000" w:themeColor="text1"/>
          <w:sz w:val="28"/>
          <w:szCs w:val="28"/>
        </w:rPr>
        <w:t xml:space="preserve"> kabineti 2 </w:t>
      </w:r>
      <w:r w:rsidR="00352828">
        <w:rPr>
          <w:rFonts w:ascii="Times New Roman" w:hAnsi="Times New Roman" w:cs="Times New Roman"/>
          <w:color w:val="000000" w:themeColor="text1"/>
          <w:sz w:val="28"/>
          <w:szCs w:val="28"/>
        </w:rPr>
        <w:t>nodarbinātajiem</w:t>
      </w:r>
      <w:r w:rsidR="00F04C74" w:rsidRPr="006C6CE0">
        <w:rPr>
          <w:rFonts w:ascii="Times New Roman" w:hAnsi="Times New Roman" w:cs="Times New Roman"/>
          <w:color w:val="000000" w:themeColor="text1"/>
          <w:sz w:val="28"/>
          <w:szCs w:val="28"/>
        </w:rPr>
        <w:t xml:space="preserve"> </w:t>
      </w:r>
      <w:r w:rsidR="0072385A">
        <w:rPr>
          <w:rFonts w:ascii="Times New Roman" w:hAnsi="Times New Roman" w:cs="Times New Roman"/>
          <w:sz w:val="28"/>
          <w:szCs w:val="28"/>
        </w:rPr>
        <w:t>–</w:t>
      </w:r>
      <w:r w:rsidR="004552A4">
        <w:rPr>
          <w:rFonts w:ascii="Times New Roman" w:hAnsi="Times New Roman" w:cs="Times New Roman"/>
          <w:sz w:val="28"/>
          <w:szCs w:val="28"/>
        </w:rPr>
        <w:t xml:space="preserve"> </w:t>
      </w:r>
      <w:r w:rsidR="009C259C">
        <w:rPr>
          <w:rFonts w:ascii="Times New Roman" w:hAnsi="Times New Roman" w:cs="Times New Roman"/>
          <w:sz w:val="28"/>
          <w:szCs w:val="28"/>
        </w:rPr>
        <w:t xml:space="preserve">katrs </w:t>
      </w:r>
      <w:r w:rsidR="00F04C74" w:rsidRPr="006C6CE0">
        <w:rPr>
          <w:rFonts w:ascii="Times New Roman" w:hAnsi="Times New Roman" w:cs="Times New Roman"/>
          <w:color w:val="000000" w:themeColor="text1"/>
          <w:sz w:val="28"/>
          <w:szCs w:val="28"/>
        </w:rPr>
        <w:t>15</w:t>
      </w:r>
      <w:r w:rsidR="00283CF9">
        <w:rPr>
          <w:rFonts w:ascii="Times New Roman" w:hAnsi="Times New Roman" w:cs="Times New Roman"/>
          <w:color w:val="000000" w:themeColor="text1"/>
          <w:sz w:val="28"/>
          <w:szCs w:val="28"/>
        </w:rPr>
        <w:t xml:space="preserve"> </w:t>
      </w:r>
      <w:r w:rsidR="00F04C74" w:rsidRPr="006C6CE0">
        <w:rPr>
          <w:rFonts w:ascii="Times New Roman" w:hAnsi="Times New Roman" w:cs="Times New Roman"/>
          <w:sz w:val="28"/>
          <w:szCs w:val="28"/>
        </w:rPr>
        <w:t>m</w:t>
      </w:r>
      <w:r w:rsidR="00F04C74" w:rsidRPr="006C6CE0">
        <w:rPr>
          <w:rFonts w:ascii="Times New Roman" w:hAnsi="Times New Roman" w:cs="Times New Roman"/>
          <w:sz w:val="28"/>
          <w:szCs w:val="28"/>
          <w:vertAlign w:val="superscript"/>
        </w:rPr>
        <w:t>2</w:t>
      </w:r>
      <w:r w:rsidR="00F04C74" w:rsidRPr="006C6CE0">
        <w:rPr>
          <w:rFonts w:ascii="Times New Roman" w:hAnsi="Times New Roman" w:cs="Times New Roman"/>
          <w:color w:val="000000" w:themeColor="text1"/>
          <w:sz w:val="28"/>
          <w:szCs w:val="28"/>
        </w:rPr>
        <w:t>;</w:t>
      </w:r>
    </w:p>
    <w:bookmarkEnd w:id="13"/>
    <w:p w14:paraId="355BEB7B" w14:textId="56285492" w:rsidR="00F04C74" w:rsidRDefault="0072385A" w:rsidP="00246E52">
      <w:pPr>
        <w:pStyle w:val="ListParagraph"/>
        <w:numPr>
          <w:ilvl w:val="0"/>
          <w:numId w:val="4"/>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s</w:t>
      </w:r>
      <w:r w:rsidRPr="000B3433">
        <w:rPr>
          <w:rFonts w:ascii="Times New Roman" w:hAnsi="Times New Roman" w:cs="Times New Roman"/>
          <w:sz w:val="28"/>
          <w:szCs w:val="28"/>
        </w:rPr>
        <w:t xml:space="preserve">ituāciju </w:t>
      </w:r>
      <w:r w:rsidR="00F04C74" w:rsidRPr="000B3433">
        <w:rPr>
          <w:rFonts w:ascii="Times New Roman" w:hAnsi="Times New Roman" w:cs="Times New Roman"/>
          <w:sz w:val="28"/>
          <w:szCs w:val="28"/>
        </w:rPr>
        <w:t>centr</w:t>
      </w:r>
      <w:r w:rsidR="00F04C74">
        <w:rPr>
          <w:rFonts w:ascii="Times New Roman" w:hAnsi="Times New Roman" w:cs="Times New Roman"/>
          <w:sz w:val="28"/>
          <w:szCs w:val="28"/>
        </w:rPr>
        <w:t xml:space="preserve">a telpa </w:t>
      </w:r>
      <w:r w:rsidR="00B11099">
        <w:rPr>
          <w:rFonts w:ascii="Times New Roman" w:hAnsi="Times New Roman" w:cs="Times New Roman"/>
          <w:sz w:val="28"/>
          <w:szCs w:val="28"/>
        </w:rPr>
        <w:t>(</w:t>
      </w:r>
      <w:r w:rsidR="00031039">
        <w:rPr>
          <w:rFonts w:ascii="Times New Roman" w:hAnsi="Times New Roman" w:cs="Times New Roman"/>
          <w:sz w:val="28"/>
          <w:szCs w:val="28"/>
        </w:rPr>
        <w:t>2</w:t>
      </w:r>
      <w:r w:rsidR="00B11099">
        <w:rPr>
          <w:rFonts w:ascii="Times New Roman" w:hAnsi="Times New Roman" w:cs="Times New Roman"/>
          <w:sz w:val="28"/>
          <w:szCs w:val="28"/>
        </w:rPr>
        <w:t xml:space="preserve"> </w:t>
      </w:r>
      <w:r w:rsidR="00352828">
        <w:rPr>
          <w:rFonts w:ascii="Times New Roman" w:hAnsi="Times New Roman" w:cs="Times New Roman"/>
          <w:color w:val="000000" w:themeColor="text1"/>
          <w:sz w:val="28"/>
          <w:szCs w:val="28"/>
        </w:rPr>
        <w:t>nodarbinātajiem</w:t>
      </w:r>
      <w:r w:rsidR="00B11099">
        <w:rPr>
          <w:rFonts w:ascii="Times New Roman" w:hAnsi="Times New Roman" w:cs="Times New Roman"/>
          <w:sz w:val="28"/>
          <w:szCs w:val="28"/>
        </w:rPr>
        <w:t xml:space="preserve"> </w:t>
      </w:r>
      <w:r w:rsidR="00B35416">
        <w:rPr>
          <w:rFonts w:ascii="Times New Roman" w:hAnsi="Times New Roman" w:cs="Times New Roman"/>
          <w:sz w:val="28"/>
          <w:szCs w:val="28"/>
        </w:rPr>
        <w:t>15</w:t>
      </w:r>
      <w:r w:rsidR="004552A4">
        <w:rPr>
          <w:rFonts w:ascii="Times New Roman" w:hAnsi="Times New Roman" w:cs="Times New Roman"/>
          <w:sz w:val="28"/>
          <w:szCs w:val="28"/>
        </w:rPr>
        <w:t xml:space="preserve"> </w:t>
      </w:r>
      <w:r w:rsidR="00B35416">
        <w:rPr>
          <w:rFonts w:ascii="Times New Roman" w:hAnsi="Times New Roman" w:cs="Times New Roman"/>
          <w:sz w:val="28"/>
          <w:szCs w:val="28"/>
        </w:rPr>
        <w:t>m</w:t>
      </w:r>
      <w:r w:rsidR="00B35416" w:rsidRPr="0078306B">
        <w:rPr>
          <w:rFonts w:ascii="Times New Roman" w:hAnsi="Times New Roman" w:cs="Times New Roman"/>
          <w:sz w:val="28"/>
          <w:szCs w:val="28"/>
          <w:vertAlign w:val="superscript"/>
        </w:rPr>
        <w:t>2</w:t>
      </w:r>
      <w:r w:rsidR="00B11099">
        <w:rPr>
          <w:rFonts w:ascii="Times New Roman" w:hAnsi="Times New Roman" w:cs="Times New Roman"/>
          <w:sz w:val="28"/>
          <w:szCs w:val="28"/>
        </w:rPr>
        <w:t xml:space="preserve">) </w:t>
      </w:r>
      <w:r w:rsidR="00F04C74">
        <w:rPr>
          <w:rFonts w:ascii="Times New Roman" w:hAnsi="Times New Roman" w:cs="Times New Roman"/>
          <w:sz w:val="28"/>
          <w:szCs w:val="28"/>
        </w:rPr>
        <w:t>– 1;</w:t>
      </w:r>
    </w:p>
    <w:p w14:paraId="22658EE0" w14:textId="77777777" w:rsidR="00F04C74" w:rsidRDefault="0072385A" w:rsidP="00246E52">
      <w:pPr>
        <w:pStyle w:val="ListParagraph"/>
        <w:numPr>
          <w:ilvl w:val="0"/>
          <w:numId w:val="4"/>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 xml:space="preserve">apspriežu </w:t>
      </w:r>
      <w:r w:rsidR="00F04C74">
        <w:rPr>
          <w:rFonts w:ascii="Times New Roman" w:hAnsi="Times New Roman" w:cs="Times New Roman"/>
          <w:sz w:val="28"/>
          <w:szCs w:val="28"/>
        </w:rPr>
        <w:t>telpa (līdz 50 cilvēkiem) 110</w:t>
      </w:r>
      <w:r w:rsidR="00283CF9">
        <w:rPr>
          <w:rFonts w:ascii="Times New Roman" w:hAnsi="Times New Roman" w:cs="Times New Roman"/>
          <w:sz w:val="28"/>
          <w:szCs w:val="28"/>
        </w:rPr>
        <w:t xml:space="preserve"> </w:t>
      </w:r>
      <w:r w:rsidR="00F04C74">
        <w:rPr>
          <w:rFonts w:ascii="Times New Roman" w:hAnsi="Times New Roman" w:cs="Times New Roman"/>
          <w:sz w:val="28"/>
          <w:szCs w:val="28"/>
        </w:rPr>
        <w:t>m</w:t>
      </w:r>
      <w:r w:rsidR="00F04C74" w:rsidRPr="0078306B">
        <w:rPr>
          <w:rFonts w:ascii="Times New Roman" w:hAnsi="Times New Roman" w:cs="Times New Roman"/>
          <w:sz w:val="28"/>
          <w:szCs w:val="28"/>
          <w:vertAlign w:val="superscript"/>
        </w:rPr>
        <w:t>2</w:t>
      </w:r>
      <w:r w:rsidR="00F04C74">
        <w:rPr>
          <w:rFonts w:ascii="Times New Roman" w:hAnsi="Times New Roman" w:cs="Times New Roman"/>
          <w:sz w:val="28"/>
          <w:szCs w:val="28"/>
        </w:rPr>
        <w:t xml:space="preserve"> – 1;</w:t>
      </w:r>
    </w:p>
    <w:p w14:paraId="2D26DBE7" w14:textId="1B2140CB" w:rsidR="00F04C74" w:rsidRDefault="0072385A" w:rsidP="00246E52">
      <w:pPr>
        <w:pStyle w:val="ListParagraph"/>
        <w:numPr>
          <w:ilvl w:val="0"/>
          <w:numId w:val="4"/>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 xml:space="preserve">sarunu </w:t>
      </w:r>
      <w:r w:rsidR="00F04C74">
        <w:rPr>
          <w:rFonts w:ascii="Times New Roman" w:hAnsi="Times New Roman" w:cs="Times New Roman"/>
          <w:sz w:val="28"/>
          <w:szCs w:val="28"/>
        </w:rPr>
        <w:t>telpa (līdz 10 cilvēkiem) 2</w:t>
      </w:r>
      <w:r w:rsidR="0005643B">
        <w:rPr>
          <w:rFonts w:ascii="Times New Roman" w:hAnsi="Times New Roman" w:cs="Times New Roman"/>
          <w:sz w:val="28"/>
          <w:szCs w:val="28"/>
        </w:rPr>
        <w:t>5</w:t>
      </w:r>
      <w:r w:rsidR="00283CF9">
        <w:rPr>
          <w:rFonts w:ascii="Times New Roman" w:hAnsi="Times New Roman" w:cs="Times New Roman"/>
          <w:sz w:val="28"/>
          <w:szCs w:val="28"/>
        </w:rPr>
        <w:t xml:space="preserve"> </w:t>
      </w:r>
      <w:r w:rsidR="00F04C74">
        <w:rPr>
          <w:rFonts w:ascii="Times New Roman" w:hAnsi="Times New Roman" w:cs="Times New Roman"/>
          <w:sz w:val="28"/>
          <w:szCs w:val="28"/>
        </w:rPr>
        <w:t>m</w:t>
      </w:r>
      <w:r w:rsidR="00F04C74" w:rsidRPr="0078306B">
        <w:rPr>
          <w:rFonts w:ascii="Times New Roman" w:hAnsi="Times New Roman" w:cs="Times New Roman"/>
          <w:sz w:val="28"/>
          <w:szCs w:val="28"/>
          <w:vertAlign w:val="superscript"/>
        </w:rPr>
        <w:t>2</w:t>
      </w:r>
      <w:r w:rsidR="00F04C74">
        <w:rPr>
          <w:rFonts w:ascii="Times New Roman" w:hAnsi="Times New Roman" w:cs="Times New Roman"/>
          <w:sz w:val="28"/>
          <w:szCs w:val="28"/>
        </w:rPr>
        <w:t xml:space="preserve"> – 1;</w:t>
      </w:r>
    </w:p>
    <w:p w14:paraId="46CEED0E" w14:textId="77777777" w:rsidR="00F04C74" w:rsidRDefault="0072385A" w:rsidP="00246E52">
      <w:pPr>
        <w:pStyle w:val="ListParagraph"/>
        <w:numPr>
          <w:ilvl w:val="0"/>
          <w:numId w:val="4"/>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 xml:space="preserve">telpa </w:t>
      </w:r>
      <w:r w:rsidR="00F04C74">
        <w:rPr>
          <w:rFonts w:ascii="Times New Roman" w:hAnsi="Times New Roman" w:cs="Times New Roman"/>
          <w:sz w:val="28"/>
          <w:szCs w:val="28"/>
        </w:rPr>
        <w:t>biroja tehnikai 4</w:t>
      </w:r>
      <w:r w:rsidR="00283CF9">
        <w:rPr>
          <w:rFonts w:ascii="Times New Roman" w:hAnsi="Times New Roman" w:cs="Times New Roman"/>
          <w:sz w:val="28"/>
          <w:szCs w:val="28"/>
        </w:rPr>
        <w:t xml:space="preserve"> </w:t>
      </w:r>
      <w:r w:rsidR="00F04C74">
        <w:rPr>
          <w:rFonts w:ascii="Times New Roman" w:hAnsi="Times New Roman" w:cs="Times New Roman"/>
          <w:sz w:val="28"/>
          <w:szCs w:val="28"/>
        </w:rPr>
        <w:t>m</w:t>
      </w:r>
      <w:r w:rsidR="00F04C74" w:rsidRPr="0078306B">
        <w:rPr>
          <w:rFonts w:ascii="Times New Roman" w:hAnsi="Times New Roman" w:cs="Times New Roman"/>
          <w:sz w:val="28"/>
          <w:szCs w:val="28"/>
          <w:vertAlign w:val="superscript"/>
        </w:rPr>
        <w:t>2</w:t>
      </w:r>
      <w:r w:rsidR="004552A4">
        <w:rPr>
          <w:rFonts w:ascii="Times New Roman" w:hAnsi="Times New Roman" w:cs="Times New Roman"/>
          <w:sz w:val="28"/>
          <w:szCs w:val="28"/>
          <w:vertAlign w:val="superscript"/>
        </w:rPr>
        <w:t xml:space="preserve"> </w:t>
      </w:r>
      <w:r w:rsidR="00F04C74">
        <w:rPr>
          <w:rFonts w:ascii="Times New Roman" w:hAnsi="Times New Roman" w:cs="Times New Roman"/>
          <w:sz w:val="28"/>
          <w:szCs w:val="28"/>
        </w:rPr>
        <w:t>– 1;</w:t>
      </w:r>
    </w:p>
    <w:p w14:paraId="0B691E83" w14:textId="77777777" w:rsidR="00F04C74" w:rsidRDefault="0072385A" w:rsidP="00246E52">
      <w:pPr>
        <w:pStyle w:val="ListParagraph"/>
        <w:numPr>
          <w:ilvl w:val="0"/>
          <w:numId w:val="4"/>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 xml:space="preserve">noliktavas </w:t>
      </w:r>
      <w:r w:rsidR="00F04C74">
        <w:rPr>
          <w:rFonts w:ascii="Times New Roman" w:hAnsi="Times New Roman" w:cs="Times New Roman"/>
          <w:sz w:val="28"/>
          <w:szCs w:val="28"/>
        </w:rPr>
        <w:t xml:space="preserve">telpa </w:t>
      </w:r>
      <w:bookmarkStart w:id="15" w:name="_Hlk163030439"/>
      <w:r w:rsidR="00F04C74">
        <w:rPr>
          <w:rFonts w:ascii="Times New Roman" w:hAnsi="Times New Roman" w:cs="Times New Roman"/>
          <w:sz w:val="28"/>
          <w:szCs w:val="28"/>
        </w:rPr>
        <w:t>10</w:t>
      </w:r>
      <w:r w:rsidR="00283CF9">
        <w:rPr>
          <w:rFonts w:ascii="Times New Roman" w:hAnsi="Times New Roman" w:cs="Times New Roman"/>
          <w:sz w:val="28"/>
          <w:szCs w:val="28"/>
        </w:rPr>
        <w:t xml:space="preserve"> </w:t>
      </w:r>
      <w:r w:rsidR="00F04C74">
        <w:rPr>
          <w:rFonts w:ascii="Times New Roman" w:hAnsi="Times New Roman" w:cs="Times New Roman"/>
          <w:sz w:val="28"/>
          <w:szCs w:val="28"/>
        </w:rPr>
        <w:t>m</w:t>
      </w:r>
      <w:r w:rsidR="00F04C74" w:rsidRPr="0078306B">
        <w:rPr>
          <w:rFonts w:ascii="Times New Roman" w:hAnsi="Times New Roman" w:cs="Times New Roman"/>
          <w:sz w:val="28"/>
          <w:szCs w:val="28"/>
          <w:vertAlign w:val="superscript"/>
        </w:rPr>
        <w:t>2</w:t>
      </w:r>
      <w:bookmarkEnd w:id="15"/>
      <w:r w:rsidR="00F04C74">
        <w:rPr>
          <w:rFonts w:ascii="Times New Roman" w:hAnsi="Times New Roman" w:cs="Times New Roman"/>
          <w:sz w:val="28"/>
          <w:szCs w:val="28"/>
        </w:rPr>
        <w:t xml:space="preserve"> – 1;</w:t>
      </w:r>
    </w:p>
    <w:p w14:paraId="5AC434B2" w14:textId="77777777" w:rsidR="00F04C74" w:rsidRDefault="0072385A" w:rsidP="00246E52">
      <w:pPr>
        <w:pStyle w:val="ListParagraph"/>
        <w:numPr>
          <w:ilvl w:val="0"/>
          <w:numId w:val="4"/>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 xml:space="preserve">personāla </w:t>
      </w:r>
      <w:r w:rsidR="00F04C74">
        <w:rPr>
          <w:rFonts w:ascii="Times New Roman" w:hAnsi="Times New Roman" w:cs="Times New Roman"/>
          <w:sz w:val="28"/>
          <w:szCs w:val="28"/>
        </w:rPr>
        <w:t>ģērbtuve, duša 15</w:t>
      </w:r>
      <w:r>
        <w:rPr>
          <w:rFonts w:ascii="Times New Roman" w:hAnsi="Times New Roman" w:cs="Times New Roman"/>
          <w:sz w:val="28"/>
          <w:szCs w:val="28"/>
        </w:rPr>
        <w:t xml:space="preserve"> </w:t>
      </w:r>
      <w:r w:rsidR="00F04C74">
        <w:rPr>
          <w:rFonts w:ascii="Times New Roman" w:hAnsi="Times New Roman" w:cs="Times New Roman"/>
          <w:sz w:val="28"/>
          <w:szCs w:val="28"/>
        </w:rPr>
        <w:t>m</w:t>
      </w:r>
      <w:r w:rsidR="00F04C74" w:rsidRPr="0078306B">
        <w:rPr>
          <w:rFonts w:ascii="Times New Roman" w:hAnsi="Times New Roman" w:cs="Times New Roman"/>
          <w:sz w:val="28"/>
          <w:szCs w:val="28"/>
          <w:vertAlign w:val="superscript"/>
        </w:rPr>
        <w:t>2</w:t>
      </w:r>
      <w:r w:rsidR="00F04C74">
        <w:rPr>
          <w:rFonts w:ascii="Times New Roman" w:hAnsi="Times New Roman" w:cs="Times New Roman"/>
          <w:sz w:val="28"/>
          <w:szCs w:val="28"/>
        </w:rPr>
        <w:t xml:space="preserve"> – 1;</w:t>
      </w:r>
    </w:p>
    <w:p w14:paraId="342677D7" w14:textId="77777777" w:rsidR="00F04C74" w:rsidRDefault="0072385A" w:rsidP="00246E52">
      <w:pPr>
        <w:pStyle w:val="ListParagraph"/>
        <w:numPr>
          <w:ilvl w:val="0"/>
          <w:numId w:val="4"/>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 xml:space="preserve">tualetes </w:t>
      </w:r>
      <w:r w:rsidR="00F04C74">
        <w:rPr>
          <w:rFonts w:ascii="Times New Roman" w:hAnsi="Times New Roman" w:cs="Times New Roman"/>
          <w:sz w:val="28"/>
          <w:szCs w:val="28"/>
        </w:rPr>
        <w:t>telpas 5,5</w:t>
      </w:r>
      <w:r w:rsidR="00283CF9">
        <w:rPr>
          <w:rFonts w:ascii="Times New Roman" w:hAnsi="Times New Roman" w:cs="Times New Roman"/>
          <w:sz w:val="28"/>
          <w:szCs w:val="28"/>
        </w:rPr>
        <w:t xml:space="preserve"> </w:t>
      </w:r>
      <w:r w:rsidR="00F04C74">
        <w:rPr>
          <w:rFonts w:ascii="Times New Roman" w:hAnsi="Times New Roman" w:cs="Times New Roman"/>
          <w:sz w:val="28"/>
          <w:szCs w:val="28"/>
        </w:rPr>
        <w:t>m</w:t>
      </w:r>
      <w:r w:rsidR="00F04C74" w:rsidRPr="0078306B">
        <w:rPr>
          <w:rFonts w:ascii="Times New Roman" w:hAnsi="Times New Roman" w:cs="Times New Roman"/>
          <w:sz w:val="28"/>
          <w:szCs w:val="28"/>
          <w:vertAlign w:val="superscript"/>
        </w:rPr>
        <w:t>2</w:t>
      </w:r>
      <w:r w:rsidR="00F04C74">
        <w:rPr>
          <w:rFonts w:ascii="Times New Roman" w:hAnsi="Times New Roman" w:cs="Times New Roman"/>
          <w:sz w:val="28"/>
          <w:szCs w:val="28"/>
        </w:rPr>
        <w:t xml:space="preserve"> – 2;</w:t>
      </w:r>
    </w:p>
    <w:p w14:paraId="42D05184" w14:textId="77777777" w:rsidR="00F04C74" w:rsidRDefault="0072385A" w:rsidP="00246E52">
      <w:pPr>
        <w:pStyle w:val="ListParagraph"/>
        <w:numPr>
          <w:ilvl w:val="0"/>
          <w:numId w:val="4"/>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 xml:space="preserve">biroja </w:t>
      </w:r>
      <w:r w:rsidR="00F04C74">
        <w:rPr>
          <w:rFonts w:ascii="Times New Roman" w:hAnsi="Times New Roman" w:cs="Times New Roman"/>
          <w:sz w:val="28"/>
          <w:szCs w:val="28"/>
        </w:rPr>
        <w:t>virtuves telpa 10</w:t>
      </w:r>
      <w:bookmarkStart w:id="16" w:name="_Hlk163400084"/>
      <w:r w:rsidR="00283CF9">
        <w:rPr>
          <w:rFonts w:ascii="Times New Roman" w:hAnsi="Times New Roman" w:cs="Times New Roman"/>
          <w:sz w:val="28"/>
          <w:szCs w:val="28"/>
        </w:rPr>
        <w:t xml:space="preserve"> </w:t>
      </w:r>
      <w:r w:rsidR="00F04C74">
        <w:rPr>
          <w:rFonts w:ascii="Times New Roman" w:hAnsi="Times New Roman" w:cs="Times New Roman"/>
          <w:sz w:val="28"/>
          <w:szCs w:val="28"/>
        </w:rPr>
        <w:t>m</w:t>
      </w:r>
      <w:r w:rsidR="00F04C74" w:rsidRPr="0078306B">
        <w:rPr>
          <w:rFonts w:ascii="Times New Roman" w:hAnsi="Times New Roman" w:cs="Times New Roman"/>
          <w:sz w:val="28"/>
          <w:szCs w:val="28"/>
          <w:vertAlign w:val="superscript"/>
        </w:rPr>
        <w:t>2</w:t>
      </w:r>
      <w:bookmarkEnd w:id="16"/>
      <w:r w:rsidR="00F04C74">
        <w:rPr>
          <w:rFonts w:ascii="Times New Roman" w:hAnsi="Times New Roman" w:cs="Times New Roman"/>
          <w:sz w:val="28"/>
          <w:szCs w:val="28"/>
        </w:rPr>
        <w:t xml:space="preserve"> – 1.</w:t>
      </w:r>
    </w:p>
    <w:p w14:paraId="4CD409B2" w14:textId="2104F98C" w:rsidR="00F04C74" w:rsidRDefault="00F04C74" w:rsidP="00F77A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Kopējā </w:t>
      </w:r>
      <w:r w:rsidR="00647064">
        <w:rPr>
          <w:rFonts w:ascii="Times New Roman" w:hAnsi="Times New Roman" w:cs="Times New Roman"/>
          <w:sz w:val="28"/>
          <w:szCs w:val="28"/>
        </w:rPr>
        <w:t xml:space="preserve">nepieciešamā </w:t>
      </w:r>
      <w:r>
        <w:rPr>
          <w:rFonts w:ascii="Times New Roman" w:hAnsi="Times New Roman" w:cs="Times New Roman"/>
          <w:sz w:val="28"/>
          <w:szCs w:val="28"/>
        </w:rPr>
        <w:t>telpu platība</w:t>
      </w:r>
      <w:r w:rsidR="0072385A">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C376B">
        <w:rPr>
          <w:rFonts w:ascii="Times New Roman" w:hAnsi="Times New Roman" w:cs="Times New Roman"/>
          <w:sz w:val="28"/>
          <w:szCs w:val="28"/>
        </w:rPr>
        <w:t>2</w:t>
      </w:r>
      <w:r w:rsidR="0005643B">
        <w:rPr>
          <w:rFonts w:ascii="Times New Roman" w:hAnsi="Times New Roman" w:cs="Times New Roman"/>
          <w:sz w:val="28"/>
          <w:szCs w:val="28"/>
        </w:rPr>
        <w:t>94</w:t>
      </w:r>
      <w:r w:rsidR="00946F87">
        <w:rPr>
          <w:rFonts w:ascii="Times New Roman" w:hAnsi="Times New Roman" w:cs="Times New Roman"/>
          <w:sz w:val="28"/>
          <w:szCs w:val="28"/>
        </w:rPr>
        <w:t> </w:t>
      </w:r>
      <w:r w:rsidRPr="00FC376B">
        <w:rPr>
          <w:rFonts w:ascii="Times New Roman" w:hAnsi="Times New Roman" w:cs="Times New Roman"/>
          <w:sz w:val="28"/>
          <w:szCs w:val="28"/>
        </w:rPr>
        <w:t>m</w:t>
      </w:r>
      <w:r w:rsidRPr="00FC376B">
        <w:rPr>
          <w:rFonts w:ascii="Times New Roman" w:hAnsi="Times New Roman" w:cs="Times New Roman"/>
          <w:sz w:val="28"/>
          <w:szCs w:val="28"/>
          <w:vertAlign w:val="superscript"/>
        </w:rPr>
        <w:t>2</w:t>
      </w:r>
      <w:r>
        <w:rPr>
          <w:rFonts w:ascii="Times New Roman" w:hAnsi="Times New Roman" w:cs="Times New Roman"/>
          <w:sz w:val="28"/>
          <w:szCs w:val="28"/>
        </w:rPr>
        <w:t xml:space="preserve">. </w:t>
      </w:r>
    </w:p>
    <w:p w14:paraId="7D84DC35" w14:textId="56EC0025" w:rsidR="00D412B5" w:rsidRDefault="00D412B5" w:rsidP="00D412B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260FA5">
        <w:rPr>
          <w:rFonts w:ascii="Times New Roman" w:hAnsi="Times New Roman" w:cs="Times New Roman"/>
          <w:sz w:val="28"/>
          <w:szCs w:val="28"/>
        </w:rPr>
        <w:t>Krīzes vadības c</w:t>
      </w:r>
      <w:r>
        <w:rPr>
          <w:rFonts w:ascii="Times New Roman" w:hAnsi="Times New Roman" w:cs="Times New Roman"/>
          <w:sz w:val="28"/>
          <w:szCs w:val="28"/>
        </w:rPr>
        <w:t xml:space="preserve">entra telpām ir jābūt ar ierobežotu (kontrolētu) piekļuvi. Centra telpās uzturēsies </w:t>
      </w:r>
      <w:r w:rsidR="00850419">
        <w:rPr>
          <w:rFonts w:ascii="Times New Roman" w:hAnsi="Times New Roman" w:cs="Times New Roman"/>
          <w:sz w:val="28"/>
          <w:szCs w:val="28"/>
        </w:rPr>
        <w:t xml:space="preserve">centrā </w:t>
      </w:r>
      <w:r w:rsidR="00260FA5" w:rsidRPr="009F7AF7">
        <w:rPr>
          <w:rFonts w:ascii="Times New Roman" w:hAnsi="Times New Roman" w:cs="Times New Roman"/>
          <w:sz w:val="28"/>
          <w:szCs w:val="28"/>
        </w:rPr>
        <w:t>nodarbinātie</w:t>
      </w:r>
      <w:r w:rsidR="00260FA5">
        <w:rPr>
          <w:rFonts w:ascii="Times New Roman" w:hAnsi="Times New Roman" w:cs="Times New Roman"/>
          <w:sz w:val="28"/>
          <w:szCs w:val="28"/>
        </w:rPr>
        <w:t xml:space="preserve"> </w:t>
      </w:r>
      <w:r>
        <w:rPr>
          <w:rFonts w:ascii="Times New Roman" w:hAnsi="Times New Roman" w:cs="Times New Roman"/>
          <w:sz w:val="28"/>
          <w:szCs w:val="28"/>
        </w:rPr>
        <w:t xml:space="preserve">un </w:t>
      </w:r>
      <w:r w:rsidR="00850419">
        <w:rPr>
          <w:rFonts w:ascii="Times New Roman" w:hAnsi="Times New Roman" w:cs="Times New Roman"/>
          <w:sz w:val="28"/>
          <w:szCs w:val="28"/>
        </w:rPr>
        <w:t>uz sēdēm</w:t>
      </w:r>
      <w:r>
        <w:rPr>
          <w:rFonts w:ascii="Times New Roman" w:hAnsi="Times New Roman" w:cs="Times New Roman"/>
          <w:sz w:val="28"/>
          <w:szCs w:val="28"/>
        </w:rPr>
        <w:t xml:space="preserve"> </w:t>
      </w:r>
      <w:r w:rsidR="00FC0A6E">
        <w:rPr>
          <w:rFonts w:ascii="Times New Roman" w:hAnsi="Times New Roman" w:cs="Times New Roman"/>
          <w:sz w:val="28"/>
          <w:szCs w:val="28"/>
        </w:rPr>
        <w:t xml:space="preserve">pieaicinātās personas no krīzes pārvaldībā iesaistītajām institūcijām, kā </w:t>
      </w:r>
      <w:r>
        <w:rPr>
          <w:rFonts w:ascii="Times New Roman" w:hAnsi="Times New Roman" w:cs="Times New Roman"/>
          <w:sz w:val="28"/>
          <w:szCs w:val="28"/>
        </w:rPr>
        <w:t>arī valdības locekļi.</w:t>
      </w:r>
    </w:p>
    <w:p w14:paraId="6D00E8B1" w14:textId="77777777" w:rsidR="00635705" w:rsidRPr="00F77A91" w:rsidRDefault="00DF3C96" w:rsidP="003057ED">
      <w:pPr>
        <w:spacing w:after="0" w:line="240" w:lineRule="auto"/>
        <w:ind w:firstLine="720"/>
        <w:jc w:val="both"/>
        <w:rPr>
          <w:rFonts w:ascii="Times New Roman" w:hAnsi="Times New Roman" w:cs="Times New Roman"/>
          <w:color w:val="FF0000"/>
          <w:sz w:val="28"/>
          <w:szCs w:val="28"/>
        </w:rPr>
      </w:pPr>
      <w:bookmarkStart w:id="17" w:name="_Hlk166654510"/>
      <w:r w:rsidRPr="00F139C6">
        <w:rPr>
          <w:rFonts w:ascii="Times New Roman" w:hAnsi="Times New Roman" w:cs="Times New Roman"/>
          <w:sz w:val="28"/>
          <w:szCs w:val="28"/>
        </w:rPr>
        <w:t>Krīzes vadības centrs tiks izvietots ēkā Rīgā, Raiņa bulvārī 4. Centra izvietošanai atvēlēt</w:t>
      </w:r>
      <w:r w:rsidR="0019628F" w:rsidRPr="00F139C6">
        <w:rPr>
          <w:rFonts w:ascii="Times New Roman" w:hAnsi="Times New Roman" w:cs="Times New Roman"/>
          <w:sz w:val="28"/>
          <w:szCs w:val="28"/>
        </w:rPr>
        <w:t>ā</w:t>
      </w:r>
      <w:r w:rsidRPr="00F139C6">
        <w:rPr>
          <w:rFonts w:ascii="Times New Roman" w:hAnsi="Times New Roman" w:cs="Times New Roman"/>
          <w:sz w:val="28"/>
          <w:szCs w:val="28"/>
        </w:rPr>
        <w:t>s telpas ēkas 3.</w:t>
      </w:r>
      <w:r w:rsidR="0072385A">
        <w:rPr>
          <w:rFonts w:ascii="Times New Roman" w:hAnsi="Times New Roman" w:cs="Times New Roman"/>
          <w:sz w:val="28"/>
          <w:szCs w:val="28"/>
        </w:rPr>
        <w:t xml:space="preserve"> </w:t>
      </w:r>
      <w:r w:rsidRPr="00F139C6">
        <w:rPr>
          <w:rFonts w:ascii="Times New Roman" w:hAnsi="Times New Roman" w:cs="Times New Roman"/>
          <w:sz w:val="28"/>
          <w:szCs w:val="28"/>
        </w:rPr>
        <w:t>stāvā ar kopējo platību 351,35 m</w:t>
      </w:r>
      <w:r w:rsidRPr="00F139C6">
        <w:rPr>
          <w:rFonts w:ascii="Times New Roman" w:hAnsi="Times New Roman" w:cs="Times New Roman"/>
          <w:sz w:val="28"/>
          <w:szCs w:val="28"/>
          <w:vertAlign w:val="superscript"/>
        </w:rPr>
        <w:t>2</w:t>
      </w:r>
      <w:r w:rsidRPr="00F139C6">
        <w:rPr>
          <w:rFonts w:ascii="Times New Roman" w:hAnsi="Times New Roman" w:cs="Times New Roman"/>
          <w:sz w:val="28"/>
          <w:szCs w:val="28"/>
        </w:rPr>
        <w:t xml:space="preserve"> tiks nomātas</w:t>
      </w:r>
      <w:r w:rsidR="00FC376B" w:rsidRPr="00F139C6">
        <w:rPr>
          <w:rFonts w:ascii="Times New Roman" w:hAnsi="Times New Roman" w:cs="Times New Roman"/>
          <w:sz w:val="28"/>
          <w:szCs w:val="28"/>
        </w:rPr>
        <w:t xml:space="preserve"> no Valsts administrācijas skolas</w:t>
      </w:r>
      <w:r w:rsidRPr="00F139C6">
        <w:rPr>
          <w:rFonts w:ascii="Times New Roman" w:hAnsi="Times New Roman" w:cs="Times New Roman"/>
          <w:sz w:val="28"/>
          <w:szCs w:val="28"/>
        </w:rPr>
        <w:t xml:space="preserve">. Telpu nomas maksa ir 4,57 </w:t>
      </w:r>
      <w:r w:rsidRPr="00F139C6">
        <w:rPr>
          <w:rFonts w:ascii="Times New Roman" w:hAnsi="Times New Roman" w:cs="Times New Roman"/>
          <w:i/>
          <w:iCs/>
          <w:sz w:val="28"/>
          <w:szCs w:val="28"/>
        </w:rPr>
        <w:t>euro/m</w:t>
      </w:r>
      <w:r w:rsidRPr="00F139C6">
        <w:rPr>
          <w:rFonts w:ascii="Times New Roman" w:hAnsi="Times New Roman" w:cs="Times New Roman"/>
          <w:i/>
          <w:iCs/>
          <w:sz w:val="28"/>
          <w:szCs w:val="28"/>
          <w:vertAlign w:val="superscript"/>
        </w:rPr>
        <w:t>2</w:t>
      </w:r>
      <w:r w:rsidRPr="00F139C6">
        <w:rPr>
          <w:rFonts w:ascii="Times New Roman" w:hAnsi="Times New Roman" w:cs="Times New Roman"/>
          <w:sz w:val="28"/>
          <w:szCs w:val="28"/>
        </w:rPr>
        <w:t xml:space="preserve"> + PVN (1 942,86 </w:t>
      </w:r>
      <w:r w:rsidRPr="00F139C6">
        <w:rPr>
          <w:rFonts w:ascii="Times New Roman" w:hAnsi="Times New Roman" w:cs="Times New Roman"/>
          <w:i/>
          <w:sz w:val="28"/>
          <w:szCs w:val="28"/>
        </w:rPr>
        <w:t>euro</w:t>
      </w:r>
      <w:r w:rsidRPr="00F139C6">
        <w:rPr>
          <w:rFonts w:ascii="Times New Roman" w:hAnsi="Times New Roman" w:cs="Times New Roman"/>
          <w:sz w:val="28"/>
          <w:szCs w:val="28"/>
        </w:rPr>
        <w:t xml:space="preserve"> ar PVN/mēn</w:t>
      </w:r>
      <w:r w:rsidR="00644E53" w:rsidRPr="00F139C6">
        <w:rPr>
          <w:rFonts w:ascii="Times New Roman" w:hAnsi="Times New Roman" w:cs="Times New Roman"/>
          <w:sz w:val="28"/>
          <w:szCs w:val="28"/>
        </w:rPr>
        <w:t>esī</w:t>
      </w:r>
      <w:r w:rsidRPr="00F139C6">
        <w:rPr>
          <w:rFonts w:ascii="Times New Roman" w:hAnsi="Times New Roman" w:cs="Times New Roman"/>
          <w:sz w:val="28"/>
          <w:szCs w:val="28"/>
        </w:rPr>
        <w:t>), kas gadā ir 23 31</w:t>
      </w:r>
      <w:r w:rsidR="00260FA5" w:rsidRPr="00F139C6">
        <w:rPr>
          <w:rFonts w:ascii="Times New Roman" w:hAnsi="Times New Roman" w:cs="Times New Roman"/>
          <w:sz w:val="28"/>
          <w:szCs w:val="28"/>
        </w:rPr>
        <w:t>5</w:t>
      </w:r>
      <w:r w:rsidRPr="00F139C6">
        <w:rPr>
          <w:rFonts w:ascii="Times New Roman" w:hAnsi="Times New Roman" w:cs="Times New Roman"/>
          <w:sz w:val="28"/>
          <w:szCs w:val="28"/>
        </w:rPr>
        <w:t xml:space="preserve"> </w:t>
      </w:r>
      <w:r w:rsidRPr="00F139C6">
        <w:rPr>
          <w:rFonts w:ascii="Times New Roman" w:hAnsi="Times New Roman" w:cs="Times New Roman"/>
          <w:i/>
          <w:iCs/>
          <w:sz w:val="28"/>
          <w:szCs w:val="28"/>
        </w:rPr>
        <w:t>euro</w:t>
      </w:r>
      <w:r w:rsidRPr="00F139C6">
        <w:rPr>
          <w:rFonts w:ascii="Times New Roman" w:hAnsi="Times New Roman" w:cs="Times New Roman"/>
          <w:sz w:val="28"/>
          <w:szCs w:val="28"/>
        </w:rPr>
        <w:t>. Komunālo pakalpojumu (t.</w:t>
      </w:r>
      <w:r w:rsidR="0072385A">
        <w:rPr>
          <w:rFonts w:ascii="Times New Roman" w:hAnsi="Times New Roman" w:cs="Times New Roman"/>
          <w:sz w:val="28"/>
          <w:szCs w:val="28"/>
        </w:rPr>
        <w:t xml:space="preserve"> </w:t>
      </w:r>
      <w:r w:rsidRPr="00F139C6">
        <w:rPr>
          <w:rFonts w:ascii="Times New Roman" w:hAnsi="Times New Roman" w:cs="Times New Roman"/>
          <w:sz w:val="28"/>
          <w:szCs w:val="28"/>
        </w:rPr>
        <w:t xml:space="preserve">sk. par elektrību, ūdens un kanalizācijas izmantošanu, apkuri, telpu uzkopšanu, sētnieka pakalpojumiem), nekustamā īpašuma nodokļa un ēkas apdrošināšanas </w:t>
      </w:r>
      <w:r w:rsidR="00644E53" w:rsidRPr="00F139C6">
        <w:rPr>
          <w:rFonts w:ascii="Times New Roman" w:hAnsi="Times New Roman" w:cs="Times New Roman"/>
          <w:sz w:val="28"/>
          <w:szCs w:val="28"/>
        </w:rPr>
        <w:t xml:space="preserve">prognozētās </w:t>
      </w:r>
      <w:r w:rsidRPr="00F139C6">
        <w:rPr>
          <w:rFonts w:ascii="Times New Roman" w:hAnsi="Times New Roman" w:cs="Times New Roman"/>
          <w:sz w:val="28"/>
          <w:szCs w:val="28"/>
        </w:rPr>
        <w:t xml:space="preserve">izmaksas proporcionāli nomātai telpu platībai gadā ir 11 606 </w:t>
      </w:r>
      <w:r w:rsidRPr="00F139C6">
        <w:rPr>
          <w:rFonts w:ascii="Times New Roman" w:hAnsi="Times New Roman" w:cs="Times New Roman"/>
          <w:i/>
          <w:iCs/>
          <w:sz w:val="28"/>
          <w:szCs w:val="28"/>
        </w:rPr>
        <w:t>euro</w:t>
      </w:r>
      <w:r w:rsidRPr="00F139C6">
        <w:rPr>
          <w:rFonts w:ascii="Times New Roman" w:hAnsi="Times New Roman" w:cs="Times New Roman"/>
          <w:sz w:val="28"/>
          <w:szCs w:val="28"/>
        </w:rPr>
        <w:t>.</w:t>
      </w:r>
      <w:r w:rsidR="00FC376B" w:rsidRPr="00F139C6">
        <w:rPr>
          <w:rFonts w:ascii="Times New Roman" w:hAnsi="Times New Roman" w:cs="Times New Roman"/>
          <w:sz w:val="28"/>
          <w:szCs w:val="28"/>
        </w:rPr>
        <w:t xml:space="preserve"> Pirms telpu izmantošanas uzsākšanas tajās ir nepieciešams veikt remontu</w:t>
      </w:r>
      <w:r w:rsidR="00644E53" w:rsidRPr="00F139C6">
        <w:rPr>
          <w:rFonts w:ascii="Times New Roman" w:hAnsi="Times New Roman" w:cs="Times New Roman"/>
          <w:sz w:val="28"/>
          <w:szCs w:val="28"/>
        </w:rPr>
        <w:t>, piekļuves kontroles sistēmas montāžu</w:t>
      </w:r>
      <w:r w:rsidR="00860C69" w:rsidRPr="00F139C6">
        <w:rPr>
          <w:rFonts w:ascii="Times New Roman" w:hAnsi="Times New Roman" w:cs="Times New Roman"/>
          <w:sz w:val="28"/>
          <w:szCs w:val="28"/>
        </w:rPr>
        <w:t>, novērošanas sistēmas</w:t>
      </w:r>
      <w:r w:rsidR="00FC376B" w:rsidRPr="00F139C6">
        <w:rPr>
          <w:rFonts w:ascii="Times New Roman" w:hAnsi="Times New Roman" w:cs="Times New Roman"/>
          <w:sz w:val="28"/>
          <w:szCs w:val="28"/>
        </w:rPr>
        <w:t xml:space="preserve"> un</w:t>
      </w:r>
      <w:r w:rsidR="00644E53" w:rsidRPr="00F139C6">
        <w:rPr>
          <w:rFonts w:ascii="Times New Roman" w:hAnsi="Times New Roman" w:cs="Times New Roman"/>
          <w:sz w:val="28"/>
          <w:szCs w:val="28"/>
        </w:rPr>
        <w:t xml:space="preserve"> 3</w:t>
      </w:r>
      <w:r w:rsidR="00FC376B" w:rsidRPr="00F139C6">
        <w:rPr>
          <w:rFonts w:ascii="Times New Roman" w:hAnsi="Times New Roman" w:cs="Times New Roman"/>
          <w:sz w:val="28"/>
          <w:szCs w:val="28"/>
        </w:rPr>
        <w:t xml:space="preserve"> </w:t>
      </w:r>
      <w:r w:rsidR="00644E53" w:rsidRPr="00F139C6">
        <w:rPr>
          <w:rFonts w:ascii="Times New Roman" w:hAnsi="Times New Roman" w:cs="Times New Roman"/>
          <w:sz w:val="28"/>
          <w:szCs w:val="28"/>
        </w:rPr>
        <w:t>norobežojošo starpsienu izbūvi</w:t>
      </w:r>
      <w:r w:rsidR="0019628F" w:rsidRPr="00F139C6">
        <w:rPr>
          <w:rFonts w:ascii="Times New Roman" w:hAnsi="Times New Roman" w:cs="Times New Roman"/>
          <w:sz w:val="28"/>
          <w:szCs w:val="28"/>
        </w:rPr>
        <w:t xml:space="preserve">. Kopējās remonta </w:t>
      </w:r>
      <w:r w:rsidR="00644E53" w:rsidRPr="00F139C6">
        <w:rPr>
          <w:rFonts w:ascii="Times New Roman" w:hAnsi="Times New Roman" w:cs="Times New Roman"/>
          <w:sz w:val="28"/>
          <w:szCs w:val="28"/>
        </w:rPr>
        <w:t>un telpu pielāgošanas prognozējamās izmaksas ir</w:t>
      </w:r>
      <w:r w:rsidR="0019628F" w:rsidRPr="00F139C6">
        <w:rPr>
          <w:rFonts w:ascii="Times New Roman" w:hAnsi="Times New Roman" w:cs="Times New Roman"/>
          <w:sz w:val="28"/>
          <w:szCs w:val="28"/>
        </w:rPr>
        <w:t xml:space="preserve"> </w:t>
      </w:r>
      <w:r w:rsidR="000C5500" w:rsidRPr="00F139C6">
        <w:rPr>
          <w:rFonts w:ascii="Times New Roman" w:hAnsi="Times New Roman" w:cs="Times New Roman"/>
          <w:sz w:val="28"/>
          <w:szCs w:val="28"/>
        </w:rPr>
        <w:t>78 39</w:t>
      </w:r>
      <w:r w:rsidR="00260FA5" w:rsidRPr="00F139C6">
        <w:rPr>
          <w:rFonts w:ascii="Times New Roman" w:hAnsi="Times New Roman" w:cs="Times New Roman"/>
          <w:sz w:val="28"/>
          <w:szCs w:val="28"/>
        </w:rPr>
        <w:t>6</w:t>
      </w:r>
      <w:r w:rsidR="0019628F" w:rsidRPr="00F139C6">
        <w:rPr>
          <w:rFonts w:ascii="Times New Roman" w:hAnsi="Times New Roman" w:cs="Times New Roman"/>
          <w:sz w:val="28"/>
          <w:szCs w:val="28"/>
        </w:rPr>
        <w:t xml:space="preserve"> </w:t>
      </w:r>
      <w:r w:rsidR="0019628F" w:rsidRPr="00F139C6">
        <w:rPr>
          <w:rFonts w:ascii="Times New Roman" w:hAnsi="Times New Roman" w:cs="Times New Roman"/>
          <w:i/>
          <w:iCs/>
          <w:sz w:val="28"/>
          <w:szCs w:val="28"/>
        </w:rPr>
        <w:t>euro</w:t>
      </w:r>
      <w:r w:rsidR="0019628F" w:rsidRPr="00F139C6">
        <w:rPr>
          <w:rFonts w:ascii="Times New Roman" w:hAnsi="Times New Roman" w:cs="Times New Roman"/>
          <w:sz w:val="28"/>
          <w:szCs w:val="28"/>
        </w:rPr>
        <w:t>.</w:t>
      </w:r>
      <w:r w:rsidR="00644E53" w:rsidRPr="00F139C6">
        <w:rPr>
          <w:rFonts w:ascii="Times New Roman" w:hAnsi="Times New Roman" w:cs="Times New Roman"/>
          <w:sz w:val="28"/>
          <w:szCs w:val="28"/>
        </w:rPr>
        <w:t xml:space="preserve"> </w:t>
      </w:r>
    </w:p>
    <w:bookmarkEnd w:id="17"/>
    <w:p w14:paraId="56EBCFDA" w14:textId="77777777" w:rsidR="000450E8" w:rsidRPr="00F9497A" w:rsidRDefault="000450E8" w:rsidP="00F04C74">
      <w:pPr>
        <w:spacing w:after="0" w:line="240" w:lineRule="auto"/>
        <w:jc w:val="both"/>
        <w:rPr>
          <w:rFonts w:ascii="Times New Roman" w:hAnsi="Times New Roman" w:cs="Times New Roman"/>
          <w:sz w:val="28"/>
          <w:szCs w:val="28"/>
          <w:vertAlign w:val="superscript"/>
        </w:rPr>
      </w:pPr>
    </w:p>
    <w:p w14:paraId="2F91BA49" w14:textId="77777777" w:rsidR="00F04C74" w:rsidRDefault="00F04C74" w:rsidP="00F04C74">
      <w:pPr>
        <w:pStyle w:val="ListParagraph"/>
        <w:numPr>
          <w:ilvl w:val="0"/>
          <w:numId w:val="2"/>
        </w:numPr>
        <w:spacing w:after="0" w:line="240" w:lineRule="auto"/>
        <w:jc w:val="both"/>
        <w:rPr>
          <w:rFonts w:ascii="Times New Roman" w:hAnsi="Times New Roman" w:cs="Times New Roman"/>
          <w:b/>
          <w:bCs/>
          <w:color w:val="000000" w:themeColor="text1"/>
          <w:sz w:val="28"/>
          <w:szCs w:val="28"/>
        </w:rPr>
      </w:pPr>
      <w:r w:rsidRPr="007657EB">
        <w:rPr>
          <w:rFonts w:ascii="Times New Roman" w:hAnsi="Times New Roman" w:cs="Times New Roman"/>
          <w:b/>
          <w:bCs/>
          <w:color w:val="000000" w:themeColor="text1"/>
          <w:sz w:val="28"/>
          <w:szCs w:val="28"/>
        </w:rPr>
        <w:t xml:space="preserve">Krīzes vadības centra </w:t>
      </w:r>
      <w:r w:rsidR="0072385A" w:rsidRPr="007657EB">
        <w:rPr>
          <w:rFonts w:ascii="Times New Roman" w:hAnsi="Times New Roman" w:cs="Times New Roman"/>
          <w:b/>
          <w:bCs/>
          <w:color w:val="000000" w:themeColor="text1"/>
          <w:sz w:val="28"/>
          <w:szCs w:val="28"/>
        </w:rPr>
        <w:t>cilvēkresurs</w:t>
      </w:r>
      <w:r w:rsidR="0072385A">
        <w:rPr>
          <w:rFonts w:ascii="Times New Roman" w:hAnsi="Times New Roman" w:cs="Times New Roman"/>
          <w:b/>
          <w:bCs/>
          <w:color w:val="000000" w:themeColor="text1"/>
          <w:sz w:val="28"/>
          <w:szCs w:val="28"/>
        </w:rPr>
        <w:t xml:space="preserve">u </w:t>
      </w:r>
      <w:r w:rsidRPr="007657EB">
        <w:rPr>
          <w:rFonts w:ascii="Times New Roman" w:hAnsi="Times New Roman" w:cs="Times New Roman"/>
          <w:b/>
          <w:bCs/>
          <w:color w:val="000000" w:themeColor="text1"/>
          <w:sz w:val="28"/>
          <w:szCs w:val="28"/>
        </w:rPr>
        <w:t xml:space="preserve">nodrošinājums </w:t>
      </w:r>
    </w:p>
    <w:p w14:paraId="04A43F11" w14:textId="77777777" w:rsidR="0072385A" w:rsidRDefault="0072385A" w:rsidP="003057ED">
      <w:pPr>
        <w:spacing w:after="0" w:line="240" w:lineRule="auto"/>
        <w:ind w:firstLine="720"/>
        <w:jc w:val="both"/>
        <w:rPr>
          <w:rFonts w:ascii="Times New Roman" w:hAnsi="Times New Roman" w:cs="Times New Roman"/>
          <w:color w:val="000000" w:themeColor="text1"/>
          <w:sz w:val="28"/>
          <w:szCs w:val="28"/>
        </w:rPr>
      </w:pPr>
    </w:p>
    <w:p w14:paraId="2C1419A9" w14:textId="2E5ED937" w:rsidR="000A3C85" w:rsidRDefault="000A3C85" w:rsidP="003057ED">
      <w:pPr>
        <w:spacing w:after="0" w:line="240" w:lineRule="auto"/>
        <w:ind w:firstLine="720"/>
        <w:jc w:val="both"/>
        <w:rPr>
          <w:rFonts w:ascii="Times New Roman" w:hAnsi="Times New Roman" w:cs="Times New Roman"/>
          <w:sz w:val="28"/>
          <w:szCs w:val="28"/>
        </w:rPr>
      </w:pPr>
      <w:r>
        <w:rPr>
          <w:rFonts w:ascii="Times New Roman" w:hAnsi="Times New Roman" w:cs="Times New Roman"/>
          <w:color w:val="000000" w:themeColor="text1"/>
          <w:sz w:val="28"/>
          <w:szCs w:val="28"/>
        </w:rPr>
        <w:t>Informatīvajā ziņojumā</w:t>
      </w:r>
      <w:r w:rsidRPr="000703D1">
        <w:rPr>
          <w:rFonts w:ascii="Times New Roman" w:hAnsi="Times New Roman" w:cs="Times New Roman"/>
          <w:color w:val="000000" w:themeColor="text1"/>
          <w:sz w:val="28"/>
          <w:szCs w:val="28"/>
        </w:rPr>
        <w:t xml:space="preserve"> </w:t>
      </w:r>
      <w:r w:rsidR="00850419">
        <w:rPr>
          <w:rFonts w:ascii="Times New Roman" w:eastAsia="Calibri" w:hAnsi="Times New Roman" w:cs="Times New Roman"/>
          <w:sz w:val="28"/>
          <w:szCs w:val="28"/>
        </w:rPr>
        <w:t>"</w:t>
      </w:r>
      <w:r w:rsidRPr="000703D1">
        <w:rPr>
          <w:rFonts w:ascii="Times New Roman" w:hAnsi="Times New Roman" w:cs="Times New Roman"/>
          <w:color w:val="000000" w:themeColor="text1"/>
          <w:sz w:val="28"/>
          <w:szCs w:val="28"/>
        </w:rPr>
        <w:t>Par Krīzes vadības centru un krīzes vadības sistēmu</w:t>
      </w:r>
      <w:r w:rsidR="00850419">
        <w:rPr>
          <w:rFonts w:ascii="Times New Roman" w:eastAsia="Calibri" w:hAnsi="Times New Roman" w:cs="Times New Roman"/>
          <w:sz w:val="28"/>
          <w:szCs w:val="28"/>
        </w:rPr>
        <w:t>"</w:t>
      </w:r>
      <w:r>
        <w:rPr>
          <w:rFonts w:ascii="Times New Roman" w:hAnsi="Times New Roman" w:cs="Times New Roman"/>
          <w:color w:val="000000" w:themeColor="text1"/>
          <w:sz w:val="28"/>
          <w:szCs w:val="28"/>
        </w:rPr>
        <w:t xml:space="preserve"> (</w:t>
      </w:r>
      <w:r w:rsidRPr="000703D1">
        <w:rPr>
          <w:rFonts w:ascii="Times New Roman" w:hAnsi="Times New Roman" w:cs="Times New Roman"/>
          <w:color w:val="000000" w:themeColor="text1"/>
          <w:sz w:val="28"/>
          <w:szCs w:val="28"/>
        </w:rPr>
        <w:t>23-TA-2117</w:t>
      </w:r>
      <w:r>
        <w:rPr>
          <w:rFonts w:ascii="Times New Roman" w:hAnsi="Times New Roman" w:cs="Times New Roman"/>
          <w:color w:val="000000" w:themeColor="text1"/>
          <w:sz w:val="28"/>
          <w:szCs w:val="28"/>
        </w:rPr>
        <w:t xml:space="preserve">) tika norādīts, ka Krīzes vadības centram būs nepieciešamas </w:t>
      </w:r>
      <w:r w:rsidRPr="000A3C85">
        <w:rPr>
          <w:rFonts w:ascii="Times New Roman" w:hAnsi="Times New Roman" w:cs="Times New Roman"/>
          <w:bCs/>
          <w:sz w:val="28"/>
          <w:szCs w:val="28"/>
        </w:rPr>
        <w:t>vismaz</w:t>
      </w:r>
      <w:r>
        <w:rPr>
          <w:rFonts w:ascii="Times New Roman" w:hAnsi="Times New Roman" w:cs="Times New Roman"/>
          <w:sz w:val="28"/>
          <w:szCs w:val="28"/>
        </w:rPr>
        <w:t xml:space="preserve"> 12 amata vietas Krīzes vadības centra </w:t>
      </w:r>
      <w:r w:rsidR="00352828">
        <w:rPr>
          <w:rFonts w:ascii="Times New Roman" w:hAnsi="Times New Roman" w:cs="Times New Roman"/>
          <w:sz w:val="28"/>
          <w:szCs w:val="28"/>
        </w:rPr>
        <w:t>nodarbinātajiem</w:t>
      </w:r>
      <w:r>
        <w:rPr>
          <w:rFonts w:ascii="Times New Roman" w:hAnsi="Times New Roman" w:cs="Times New Roman"/>
          <w:sz w:val="28"/>
          <w:szCs w:val="28"/>
        </w:rPr>
        <w:t xml:space="preserve">: vismaz divas amata vietas katrā no piecām darbības virzieniem atbilstošām struktūrvienībām (departamentā vai nodaļā), kā arī amata vietas Krīzes vadības centra vadītājam un </w:t>
      </w:r>
      <w:r w:rsidR="0072385A">
        <w:rPr>
          <w:rFonts w:ascii="Times New Roman" w:hAnsi="Times New Roman" w:cs="Times New Roman"/>
          <w:sz w:val="28"/>
          <w:szCs w:val="28"/>
        </w:rPr>
        <w:t xml:space="preserve">viņa </w:t>
      </w:r>
      <w:r>
        <w:rPr>
          <w:rFonts w:ascii="Times New Roman" w:hAnsi="Times New Roman" w:cs="Times New Roman"/>
          <w:sz w:val="28"/>
          <w:szCs w:val="28"/>
        </w:rPr>
        <w:t>vietniekam.</w:t>
      </w:r>
    </w:p>
    <w:p w14:paraId="1A2941DD" w14:textId="77777777" w:rsidR="000A3C85" w:rsidRDefault="000A3C85" w:rsidP="003057ED">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Tomēr, ņ</w:t>
      </w:r>
      <w:r w:rsidR="00F04C74" w:rsidRPr="00CA7523">
        <w:rPr>
          <w:rFonts w:ascii="Times New Roman" w:hAnsi="Times New Roman" w:cs="Times New Roman"/>
          <w:sz w:val="28"/>
          <w:szCs w:val="28"/>
        </w:rPr>
        <w:t>emot vērā Krīzes vadības centr</w:t>
      </w:r>
      <w:r w:rsidR="00F04C74">
        <w:rPr>
          <w:rFonts w:ascii="Times New Roman" w:hAnsi="Times New Roman" w:cs="Times New Roman"/>
          <w:sz w:val="28"/>
          <w:szCs w:val="28"/>
        </w:rPr>
        <w:t>am</w:t>
      </w:r>
      <w:r w:rsidR="00F04C74" w:rsidRPr="00CA7523">
        <w:rPr>
          <w:rFonts w:ascii="Times New Roman" w:hAnsi="Times New Roman" w:cs="Times New Roman"/>
          <w:sz w:val="28"/>
          <w:szCs w:val="28"/>
        </w:rPr>
        <w:t xml:space="preserve"> </w:t>
      </w:r>
      <w:r w:rsidR="00F04C74">
        <w:rPr>
          <w:rFonts w:ascii="Times New Roman" w:hAnsi="Times New Roman" w:cs="Times New Roman"/>
          <w:sz w:val="28"/>
          <w:szCs w:val="28"/>
        </w:rPr>
        <w:t>noteiktos</w:t>
      </w:r>
      <w:r w:rsidR="00F04C74" w:rsidRPr="00CA7523">
        <w:rPr>
          <w:rFonts w:ascii="Times New Roman" w:hAnsi="Times New Roman" w:cs="Times New Roman"/>
          <w:sz w:val="28"/>
          <w:szCs w:val="28"/>
        </w:rPr>
        <w:t xml:space="preserve"> </w:t>
      </w:r>
      <w:r w:rsidR="00F04C74">
        <w:rPr>
          <w:rFonts w:ascii="Times New Roman" w:hAnsi="Times New Roman" w:cs="Times New Roman"/>
          <w:sz w:val="28"/>
          <w:szCs w:val="28"/>
        </w:rPr>
        <w:t>uzdevumus un funkcijas</w:t>
      </w:r>
      <w:r w:rsidR="00F04C74" w:rsidRPr="00CA7523">
        <w:rPr>
          <w:rFonts w:ascii="Times New Roman" w:hAnsi="Times New Roman" w:cs="Times New Roman"/>
          <w:sz w:val="28"/>
          <w:szCs w:val="28"/>
        </w:rPr>
        <w:t xml:space="preserve">, </w:t>
      </w:r>
      <w:r w:rsidR="00F04C74">
        <w:rPr>
          <w:rFonts w:ascii="Times New Roman" w:hAnsi="Times New Roman" w:cs="Times New Roman"/>
          <w:sz w:val="28"/>
          <w:szCs w:val="28"/>
        </w:rPr>
        <w:t xml:space="preserve">nepieciešams </w:t>
      </w:r>
      <w:r w:rsidR="00F04C74" w:rsidRPr="00CA7523">
        <w:rPr>
          <w:rFonts w:ascii="Times New Roman" w:hAnsi="Times New Roman" w:cs="Times New Roman"/>
          <w:sz w:val="28"/>
          <w:szCs w:val="28"/>
        </w:rPr>
        <w:t>izveido</w:t>
      </w:r>
      <w:r w:rsidR="00F04C74">
        <w:rPr>
          <w:rFonts w:ascii="Times New Roman" w:hAnsi="Times New Roman" w:cs="Times New Roman"/>
          <w:sz w:val="28"/>
          <w:szCs w:val="28"/>
        </w:rPr>
        <w:t>t</w:t>
      </w:r>
      <w:r w:rsidR="00F04C74" w:rsidRPr="00CA7523">
        <w:rPr>
          <w:rFonts w:ascii="Times New Roman" w:hAnsi="Times New Roman" w:cs="Times New Roman"/>
          <w:sz w:val="28"/>
          <w:szCs w:val="28"/>
        </w:rPr>
        <w:t xml:space="preserve"> </w:t>
      </w:r>
      <w:r w:rsidR="007C2B4B" w:rsidRPr="00CA7523">
        <w:rPr>
          <w:rFonts w:ascii="Times New Roman" w:hAnsi="Times New Roman" w:cs="Times New Roman"/>
          <w:sz w:val="28"/>
          <w:szCs w:val="28"/>
        </w:rPr>
        <w:t>1</w:t>
      </w:r>
      <w:r w:rsidR="007C2B4B">
        <w:rPr>
          <w:rFonts w:ascii="Times New Roman" w:hAnsi="Times New Roman" w:cs="Times New Roman"/>
          <w:sz w:val="28"/>
          <w:szCs w:val="28"/>
        </w:rPr>
        <w:t>5</w:t>
      </w:r>
      <w:r w:rsidR="007C2B4B" w:rsidRPr="00CA7523">
        <w:rPr>
          <w:rFonts w:ascii="Times New Roman" w:hAnsi="Times New Roman" w:cs="Times New Roman"/>
          <w:sz w:val="28"/>
          <w:szCs w:val="28"/>
        </w:rPr>
        <w:t xml:space="preserve"> </w:t>
      </w:r>
      <w:r w:rsidR="00F04C74" w:rsidRPr="00CA7523">
        <w:rPr>
          <w:rFonts w:ascii="Times New Roman" w:hAnsi="Times New Roman" w:cs="Times New Roman"/>
          <w:sz w:val="28"/>
          <w:szCs w:val="28"/>
        </w:rPr>
        <w:t>amata vietas</w:t>
      </w:r>
      <w:r>
        <w:rPr>
          <w:rFonts w:ascii="Times New Roman" w:hAnsi="Times New Roman" w:cs="Times New Roman"/>
          <w:sz w:val="28"/>
          <w:szCs w:val="28"/>
        </w:rPr>
        <w:t xml:space="preserve">. </w:t>
      </w:r>
      <w:r w:rsidR="0072385A">
        <w:rPr>
          <w:rFonts w:ascii="Times New Roman" w:hAnsi="Times New Roman" w:cs="Times New Roman"/>
          <w:sz w:val="28"/>
          <w:szCs w:val="28"/>
        </w:rPr>
        <w:t>Jānorāda</w:t>
      </w:r>
      <w:r>
        <w:rPr>
          <w:rFonts w:ascii="Times New Roman" w:hAnsi="Times New Roman" w:cs="Times New Roman"/>
          <w:sz w:val="28"/>
          <w:szCs w:val="28"/>
        </w:rPr>
        <w:t>, ka i</w:t>
      </w:r>
      <w:r w:rsidRPr="000A3C85">
        <w:rPr>
          <w:rFonts w:ascii="Times New Roman" w:hAnsi="Times New Roman" w:cs="Times New Roman"/>
          <w:sz w:val="28"/>
          <w:szCs w:val="28"/>
        </w:rPr>
        <w:t xml:space="preserve">nformatīvajā ziņojumā </w:t>
      </w:r>
      <w:r w:rsidR="00850419">
        <w:rPr>
          <w:rFonts w:ascii="Times New Roman" w:eastAsia="Calibri" w:hAnsi="Times New Roman" w:cs="Times New Roman"/>
          <w:sz w:val="28"/>
          <w:szCs w:val="28"/>
        </w:rPr>
        <w:t>"</w:t>
      </w:r>
      <w:r w:rsidRPr="000A3C85">
        <w:rPr>
          <w:rFonts w:ascii="Times New Roman" w:hAnsi="Times New Roman" w:cs="Times New Roman"/>
          <w:sz w:val="28"/>
          <w:szCs w:val="28"/>
        </w:rPr>
        <w:t>Par Krīzes vadības centru un krīzes vadības sistēmu</w:t>
      </w:r>
      <w:r w:rsidR="004552A4">
        <w:rPr>
          <w:rFonts w:ascii="Times New Roman" w:hAnsi="Times New Roman" w:cs="Times New Roman"/>
          <w:sz w:val="28"/>
          <w:szCs w:val="28"/>
        </w:rPr>
        <w:t>"</w:t>
      </w:r>
      <w:r w:rsidRPr="000A3C85">
        <w:rPr>
          <w:rFonts w:ascii="Times New Roman" w:hAnsi="Times New Roman" w:cs="Times New Roman"/>
          <w:sz w:val="28"/>
          <w:szCs w:val="28"/>
        </w:rPr>
        <w:t xml:space="preserve"> (23-TA-2117)</w:t>
      </w:r>
      <w:r>
        <w:rPr>
          <w:rFonts w:ascii="Times New Roman" w:hAnsi="Times New Roman" w:cs="Times New Roman"/>
          <w:sz w:val="28"/>
          <w:szCs w:val="28"/>
        </w:rPr>
        <w:t xml:space="preserve"> netika ņemts vērā, ka s</w:t>
      </w:r>
      <w:r w:rsidRPr="000B3433">
        <w:rPr>
          <w:rFonts w:ascii="Times New Roman" w:hAnsi="Times New Roman" w:cs="Times New Roman"/>
          <w:sz w:val="28"/>
          <w:szCs w:val="28"/>
        </w:rPr>
        <w:t>ituāciju centr</w:t>
      </w:r>
      <w:r>
        <w:rPr>
          <w:rFonts w:ascii="Times New Roman" w:hAnsi="Times New Roman" w:cs="Times New Roman"/>
          <w:sz w:val="28"/>
          <w:szCs w:val="28"/>
        </w:rPr>
        <w:t>am</w:t>
      </w:r>
      <w:r w:rsidR="004C225F">
        <w:rPr>
          <w:rFonts w:ascii="Times New Roman" w:hAnsi="Times New Roman" w:cs="Times New Roman"/>
          <w:sz w:val="28"/>
          <w:szCs w:val="28"/>
        </w:rPr>
        <w:t xml:space="preserve"> </w:t>
      </w:r>
      <w:r w:rsidRPr="004C225F">
        <w:rPr>
          <w:rFonts w:ascii="Times New Roman" w:hAnsi="Times New Roman" w:cs="Times New Roman"/>
          <w:sz w:val="28"/>
          <w:szCs w:val="28"/>
        </w:rPr>
        <w:t>(SITCEN)</w:t>
      </w:r>
      <w:r>
        <w:rPr>
          <w:rFonts w:ascii="Times New Roman" w:hAnsi="Times New Roman" w:cs="Times New Roman"/>
          <w:sz w:val="28"/>
          <w:szCs w:val="28"/>
        </w:rPr>
        <w:t>, kas nodrošinās</w:t>
      </w:r>
      <w:r w:rsidRPr="000B3433">
        <w:rPr>
          <w:rFonts w:ascii="Times New Roman" w:hAnsi="Times New Roman" w:cs="Times New Roman"/>
          <w:sz w:val="28"/>
          <w:szCs w:val="28"/>
        </w:rPr>
        <w:t xml:space="preserve"> </w:t>
      </w:r>
      <w:r>
        <w:rPr>
          <w:rFonts w:ascii="Times New Roman" w:hAnsi="Times New Roman" w:cs="Times New Roman"/>
          <w:sz w:val="28"/>
          <w:szCs w:val="28"/>
        </w:rPr>
        <w:t>situācijas monitoringu, ir jādarbojas 24/7, līdzīgi</w:t>
      </w:r>
      <w:r w:rsidR="0072385A">
        <w:rPr>
          <w:rFonts w:ascii="Times New Roman" w:hAnsi="Times New Roman" w:cs="Times New Roman"/>
          <w:sz w:val="28"/>
          <w:szCs w:val="28"/>
        </w:rPr>
        <w:t>,</w:t>
      </w:r>
      <w:r>
        <w:rPr>
          <w:rFonts w:ascii="Times New Roman" w:hAnsi="Times New Roman" w:cs="Times New Roman"/>
          <w:sz w:val="28"/>
          <w:szCs w:val="28"/>
        </w:rPr>
        <w:t xml:space="preserve"> kā </w:t>
      </w:r>
      <w:r w:rsidR="0072385A">
        <w:rPr>
          <w:rFonts w:ascii="Times New Roman" w:hAnsi="Times New Roman" w:cs="Times New Roman"/>
          <w:sz w:val="28"/>
          <w:szCs w:val="28"/>
        </w:rPr>
        <w:t xml:space="preserve">norādīts </w:t>
      </w:r>
      <w:r>
        <w:rPr>
          <w:rFonts w:ascii="Times New Roman" w:hAnsi="Times New Roman" w:cs="Times New Roman"/>
          <w:sz w:val="28"/>
          <w:szCs w:val="28"/>
        </w:rPr>
        <w:t>informatīvajā ziņojumā</w:t>
      </w:r>
      <w:r w:rsidR="0072385A">
        <w:rPr>
          <w:rFonts w:ascii="Times New Roman" w:hAnsi="Times New Roman" w:cs="Times New Roman"/>
          <w:sz w:val="28"/>
          <w:szCs w:val="28"/>
        </w:rPr>
        <w:t>,</w:t>
      </w:r>
      <w:r>
        <w:rPr>
          <w:rFonts w:ascii="Times New Roman" w:hAnsi="Times New Roman" w:cs="Times New Roman"/>
          <w:sz w:val="28"/>
          <w:szCs w:val="28"/>
        </w:rPr>
        <w:t xml:space="preserve"> </w:t>
      </w:r>
      <w:r w:rsidR="0072385A">
        <w:rPr>
          <w:rFonts w:ascii="Times New Roman" w:hAnsi="Times New Roman" w:cs="Times New Roman"/>
          <w:sz w:val="28"/>
          <w:szCs w:val="28"/>
        </w:rPr>
        <w:t>tas ir</w:t>
      </w:r>
      <w:r>
        <w:rPr>
          <w:rFonts w:ascii="Times New Roman" w:hAnsi="Times New Roman" w:cs="Times New Roman"/>
          <w:sz w:val="28"/>
          <w:szCs w:val="28"/>
        </w:rPr>
        <w:t xml:space="preserve"> Lietuvā un Igaunijā. Līdz ar to, lai nodrošinātu nepārtrauktu </w:t>
      </w:r>
      <w:r w:rsidR="00850419">
        <w:rPr>
          <w:rFonts w:ascii="Times New Roman" w:hAnsi="Times New Roman" w:cs="Times New Roman"/>
          <w:sz w:val="28"/>
          <w:szCs w:val="28"/>
        </w:rPr>
        <w:t>s</w:t>
      </w:r>
      <w:r w:rsidR="00850419" w:rsidRPr="000B3433">
        <w:rPr>
          <w:rFonts w:ascii="Times New Roman" w:hAnsi="Times New Roman" w:cs="Times New Roman"/>
          <w:sz w:val="28"/>
          <w:szCs w:val="28"/>
        </w:rPr>
        <w:t>ituāciju centr</w:t>
      </w:r>
      <w:r w:rsidR="00850419">
        <w:rPr>
          <w:rFonts w:ascii="Times New Roman" w:hAnsi="Times New Roman" w:cs="Times New Roman"/>
          <w:sz w:val="28"/>
          <w:szCs w:val="28"/>
        </w:rPr>
        <w:t>a</w:t>
      </w:r>
      <w:r w:rsidR="004C225F">
        <w:rPr>
          <w:rFonts w:ascii="Times New Roman" w:hAnsi="Times New Roman" w:cs="Times New Roman"/>
          <w:sz w:val="28"/>
          <w:szCs w:val="28"/>
        </w:rPr>
        <w:t xml:space="preserve"> (SITCEN) </w:t>
      </w:r>
      <w:r>
        <w:rPr>
          <w:rFonts w:ascii="Times New Roman" w:hAnsi="Times New Roman" w:cs="Times New Roman"/>
          <w:sz w:val="28"/>
          <w:szCs w:val="28"/>
        </w:rPr>
        <w:t xml:space="preserve"> darbību 24/7 režīmā</w:t>
      </w:r>
      <w:r w:rsidR="0072385A">
        <w:rPr>
          <w:rFonts w:ascii="Times New Roman" w:hAnsi="Times New Roman" w:cs="Times New Roman"/>
          <w:sz w:val="28"/>
          <w:szCs w:val="28"/>
        </w:rPr>
        <w:t>,</w:t>
      </w:r>
      <w:r>
        <w:rPr>
          <w:rFonts w:ascii="Times New Roman" w:hAnsi="Times New Roman" w:cs="Times New Roman"/>
          <w:sz w:val="28"/>
          <w:szCs w:val="28"/>
        </w:rPr>
        <w:t xml:space="preserve"> ir nepieciešamas 5 amata vietas.</w:t>
      </w:r>
    </w:p>
    <w:p w14:paraId="3BD06A1E" w14:textId="77777777" w:rsidR="00F04C74" w:rsidRDefault="000A3C85" w:rsidP="003057ED">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Amata vietas tiks izveidotas</w:t>
      </w:r>
      <w:r w:rsidR="00F04C74" w:rsidRPr="00CA7523">
        <w:rPr>
          <w:rFonts w:ascii="Times New Roman" w:hAnsi="Times New Roman" w:cs="Times New Roman"/>
          <w:sz w:val="28"/>
          <w:szCs w:val="28"/>
        </w:rPr>
        <w:t xml:space="preserve"> </w:t>
      </w:r>
      <w:r w:rsidR="00F04C74">
        <w:rPr>
          <w:rFonts w:ascii="Times New Roman" w:hAnsi="Times New Roman" w:cs="Times New Roman"/>
          <w:sz w:val="28"/>
          <w:szCs w:val="28"/>
        </w:rPr>
        <w:t>š</w:t>
      </w:r>
      <w:r w:rsidR="0072385A">
        <w:rPr>
          <w:rFonts w:ascii="Times New Roman" w:hAnsi="Times New Roman" w:cs="Times New Roman"/>
          <w:sz w:val="28"/>
          <w:szCs w:val="28"/>
        </w:rPr>
        <w:t>ād</w:t>
      </w:r>
      <w:r w:rsidR="00F04C74">
        <w:rPr>
          <w:rFonts w:ascii="Times New Roman" w:hAnsi="Times New Roman" w:cs="Times New Roman"/>
          <w:sz w:val="28"/>
          <w:szCs w:val="28"/>
        </w:rPr>
        <w:t xml:space="preserve">iem </w:t>
      </w:r>
      <w:r w:rsidR="00F04C74" w:rsidRPr="00CA7523">
        <w:rPr>
          <w:rFonts w:ascii="Times New Roman" w:hAnsi="Times New Roman" w:cs="Times New Roman"/>
          <w:sz w:val="28"/>
          <w:szCs w:val="28"/>
        </w:rPr>
        <w:t xml:space="preserve">Krīzes vadības </w:t>
      </w:r>
      <w:r w:rsidR="0072385A" w:rsidRPr="00CA7523">
        <w:rPr>
          <w:rFonts w:ascii="Times New Roman" w:hAnsi="Times New Roman" w:cs="Times New Roman"/>
          <w:sz w:val="28"/>
          <w:szCs w:val="28"/>
        </w:rPr>
        <w:t>centr</w:t>
      </w:r>
      <w:r w:rsidR="0072385A">
        <w:rPr>
          <w:rFonts w:ascii="Times New Roman" w:hAnsi="Times New Roman" w:cs="Times New Roman"/>
          <w:sz w:val="28"/>
          <w:szCs w:val="28"/>
        </w:rPr>
        <w:t>ā</w:t>
      </w:r>
      <w:r w:rsidR="0072385A" w:rsidRPr="00CA7523">
        <w:rPr>
          <w:rFonts w:ascii="Times New Roman" w:hAnsi="Times New Roman" w:cs="Times New Roman"/>
          <w:sz w:val="28"/>
          <w:szCs w:val="28"/>
        </w:rPr>
        <w:t xml:space="preserve"> </w:t>
      </w:r>
      <w:r>
        <w:rPr>
          <w:rFonts w:ascii="Times New Roman" w:hAnsi="Times New Roman" w:cs="Times New Roman"/>
          <w:sz w:val="28"/>
          <w:szCs w:val="28"/>
        </w:rPr>
        <w:t>nodarbinātajiem</w:t>
      </w:r>
      <w:r w:rsidR="00F04C74">
        <w:rPr>
          <w:rFonts w:ascii="Times New Roman" w:hAnsi="Times New Roman" w:cs="Times New Roman"/>
          <w:sz w:val="28"/>
          <w:szCs w:val="28"/>
        </w:rPr>
        <w:t>:</w:t>
      </w:r>
    </w:p>
    <w:p w14:paraId="4583C888" w14:textId="77777777" w:rsidR="00F04C74" w:rsidRDefault="00F04C74" w:rsidP="00D412B5">
      <w:pPr>
        <w:pStyle w:val="ListParagraph"/>
        <w:numPr>
          <w:ilvl w:val="0"/>
          <w:numId w:val="10"/>
        </w:numPr>
        <w:spacing w:after="0" w:line="240" w:lineRule="auto"/>
        <w:jc w:val="both"/>
        <w:rPr>
          <w:rFonts w:ascii="Times New Roman" w:hAnsi="Times New Roman" w:cs="Times New Roman"/>
          <w:sz w:val="28"/>
          <w:szCs w:val="28"/>
        </w:rPr>
      </w:pPr>
      <w:r w:rsidRPr="00EF2F00">
        <w:rPr>
          <w:rFonts w:ascii="Times New Roman" w:hAnsi="Times New Roman" w:cs="Times New Roman"/>
          <w:sz w:val="28"/>
          <w:szCs w:val="28"/>
        </w:rPr>
        <w:t>Krīzes vadības centra vadītājs – 1</w:t>
      </w:r>
      <w:r w:rsidR="0072385A">
        <w:rPr>
          <w:rFonts w:ascii="Times New Roman" w:hAnsi="Times New Roman" w:cs="Times New Roman"/>
          <w:sz w:val="28"/>
          <w:szCs w:val="28"/>
        </w:rPr>
        <w:t>.</w:t>
      </w:r>
    </w:p>
    <w:p w14:paraId="6BB0D5C1" w14:textId="77777777" w:rsidR="00246E52" w:rsidRPr="00D412B5" w:rsidRDefault="00246E52" w:rsidP="003057ED">
      <w:pPr>
        <w:spacing w:after="0" w:line="240" w:lineRule="auto"/>
        <w:ind w:firstLine="720"/>
        <w:jc w:val="both"/>
        <w:rPr>
          <w:rFonts w:ascii="Times New Roman" w:hAnsi="Times New Roman" w:cs="Times New Roman"/>
          <w:sz w:val="28"/>
          <w:szCs w:val="28"/>
        </w:rPr>
      </w:pPr>
      <w:r w:rsidRPr="00D412B5">
        <w:rPr>
          <w:rFonts w:ascii="Times New Roman" w:hAnsi="Times New Roman" w:cs="Times New Roman"/>
          <w:sz w:val="28"/>
          <w:szCs w:val="28"/>
        </w:rPr>
        <w:t>Vada krīzes vadības centra darbu</w:t>
      </w:r>
      <w:r w:rsidR="00B21B3E" w:rsidRPr="00D412B5">
        <w:rPr>
          <w:rFonts w:ascii="Times New Roman" w:hAnsi="Times New Roman" w:cs="Times New Roman"/>
          <w:sz w:val="28"/>
          <w:szCs w:val="28"/>
        </w:rPr>
        <w:t xml:space="preserve">, atbild par centra </w:t>
      </w:r>
      <w:r w:rsidR="00EF3CAB">
        <w:rPr>
          <w:rFonts w:ascii="Times New Roman" w:hAnsi="Times New Roman" w:cs="Times New Roman"/>
          <w:sz w:val="28"/>
          <w:szCs w:val="28"/>
        </w:rPr>
        <w:t>darbības</w:t>
      </w:r>
      <w:r w:rsidR="00B21B3E" w:rsidRPr="00D412B5">
        <w:rPr>
          <w:rFonts w:ascii="Times New Roman" w:hAnsi="Times New Roman" w:cs="Times New Roman"/>
          <w:sz w:val="28"/>
          <w:szCs w:val="28"/>
        </w:rPr>
        <w:t xml:space="preserve"> rezultātu sasniegšanu, pārstāv centru sarunās ar sadarbības partneriem, sniedz sabiedrībai un medijiem oficiālo viedokli par centra kompetencē esošajiem jautājumiem.</w:t>
      </w:r>
      <w:r w:rsidR="00E44BB9">
        <w:rPr>
          <w:rFonts w:ascii="Times New Roman" w:hAnsi="Times New Roman" w:cs="Times New Roman"/>
          <w:sz w:val="28"/>
          <w:szCs w:val="28"/>
        </w:rPr>
        <w:t xml:space="preserve"> Amats klasificējams 37.</w:t>
      </w:r>
      <w:r w:rsidR="0072385A">
        <w:rPr>
          <w:rFonts w:ascii="Times New Roman" w:hAnsi="Times New Roman" w:cs="Times New Roman"/>
          <w:sz w:val="28"/>
          <w:szCs w:val="28"/>
        </w:rPr>
        <w:t xml:space="preserve"> </w:t>
      </w:r>
      <w:r w:rsidR="00E44BB9">
        <w:rPr>
          <w:rFonts w:ascii="Times New Roman" w:hAnsi="Times New Roman" w:cs="Times New Roman"/>
          <w:sz w:val="28"/>
          <w:szCs w:val="28"/>
        </w:rPr>
        <w:t xml:space="preserve">amatu </w:t>
      </w:r>
      <w:r w:rsidR="0072385A">
        <w:rPr>
          <w:rFonts w:ascii="Times New Roman" w:hAnsi="Times New Roman" w:cs="Times New Roman"/>
          <w:sz w:val="28"/>
          <w:szCs w:val="28"/>
        </w:rPr>
        <w:t xml:space="preserve">saimes </w:t>
      </w:r>
      <w:r w:rsidR="00E44BB9">
        <w:rPr>
          <w:rFonts w:ascii="Times New Roman" w:hAnsi="Times New Roman" w:cs="Times New Roman"/>
          <w:sz w:val="28"/>
          <w:szCs w:val="28"/>
        </w:rPr>
        <w:t xml:space="preserve">V </w:t>
      </w:r>
      <w:r w:rsidR="0072385A">
        <w:rPr>
          <w:rFonts w:ascii="Times New Roman" w:hAnsi="Times New Roman" w:cs="Times New Roman"/>
          <w:sz w:val="28"/>
          <w:szCs w:val="28"/>
        </w:rPr>
        <w:t xml:space="preserve">līmenī </w:t>
      </w:r>
      <w:r w:rsidR="00E44BB9">
        <w:rPr>
          <w:rFonts w:ascii="Times New Roman" w:hAnsi="Times New Roman" w:cs="Times New Roman"/>
          <w:sz w:val="28"/>
          <w:szCs w:val="28"/>
        </w:rPr>
        <w:t>(14. mēnešalgu grupa)</w:t>
      </w:r>
      <w:r w:rsidR="00644521">
        <w:rPr>
          <w:rFonts w:ascii="Times New Roman" w:hAnsi="Times New Roman" w:cs="Times New Roman"/>
          <w:sz w:val="28"/>
          <w:szCs w:val="28"/>
        </w:rPr>
        <w:t>.</w:t>
      </w:r>
    </w:p>
    <w:p w14:paraId="7A0550D6" w14:textId="77777777" w:rsidR="00F04C74" w:rsidRDefault="00F04C74" w:rsidP="00D412B5">
      <w:pPr>
        <w:pStyle w:val="ListParagraph"/>
        <w:numPr>
          <w:ilvl w:val="0"/>
          <w:numId w:val="10"/>
        </w:numPr>
        <w:spacing w:after="0" w:line="240" w:lineRule="auto"/>
        <w:jc w:val="both"/>
        <w:rPr>
          <w:rFonts w:ascii="Times New Roman" w:hAnsi="Times New Roman" w:cs="Times New Roman"/>
          <w:sz w:val="28"/>
          <w:szCs w:val="28"/>
        </w:rPr>
      </w:pPr>
      <w:r w:rsidRPr="00EF2F00">
        <w:rPr>
          <w:rFonts w:ascii="Times New Roman" w:hAnsi="Times New Roman" w:cs="Times New Roman"/>
          <w:sz w:val="28"/>
          <w:szCs w:val="28"/>
        </w:rPr>
        <w:t>Situāciju centra</w:t>
      </w:r>
      <w:r w:rsidR="004C225F">
        <w:rPr>
          <w:rFonts w:ascii="Times New Roman" w:hAnsi="Times New Roman" w:cs="Times New Roman"/>
          <w:sz w:val="28"/>
          <w:szCs w:val="28"/>
        </w:rPr>
        <w:t xml:space="preserve"> (SITCEN)</w:t>
      </w:r>
      <w:r w:rsidRPr="00EF2F00">
        <w:rPr>
          <w:rFonts w:ascii="Times New Roman" w:hAnsi="Times New Roman" w:cs="Times New Roman"/>
          <w:sz w:val="28"/>
          <w:szCs w:val="28"/>
        </w:rPr>
        <w:t xml:space="preserve"> </w:t>
      </w:r>
      <w:r w:rsidRPr="00677C5F">
        <w:rPr>
          <w:rFonts w:ascii="Times New Roman" w:hAnsi="Times New Roman" w:cs="Times New Roman"/>
          <w:sz w:val="28"/>
          <w:szCs w:val="28"/>
        </w:rPr>
        <w:t xml:space="preserve">eksperti – </w:t>
      </w:r>
      <w:r w:rsidR="007C2B4B">
        <w:rPr>
          <w:rFonts w:ascii="Times New Roman" w:hAnsi="Times New Roman" w:cs="Times New Roman"/>
          <w:sz w:val="28"/>
          <w:szCs w:val="28"/>
        </w:rPr>
        <w:t>5</w:t>
      </w:r>
      <w:r w:rsidR="007C2B4B" w:rsidRPr="00677C5F">
        <w:rPr>
          <w:rFonts w:ascii="Times New Roman" w:hAnsi="Times New Roman" w:cs="Times New Roman"/>
          <w:sz w:val="28"/>
          <w:szCs w:val="28"/>
        </w:rPr>
        <w:t xml:space="preserve"> </w:t>
      </w:r>
      <w:r w:rsidR="00AE1A2C" w:rsidRPr="00677C5F">
        <w:rPr>
          <w:rFonts w:ascii="Times New Roman" w:hAnsi="Times New Roman" w:cs="Times New Roman"/>
          <w:sz w:val="28"/>
          <w:szCs w:val="28"/>
        </w:rPr>
        <w:t>(režīms 24/7)</w:t>
      </w:r>
      <w:r w:rsidR="0072385A">
        <w:rPr>
          <w:rFonts w:ascii="Times New Roman" w:hAnsi="Times New Roman" w:cs="Times New Roman"/>
          <w:sz w:val="28"/>
          <w:szCs w:val="28"/>
        </w:rPr>
        <w:t>.</w:t>
      </w:r>
    </w:p>
    <w:p w14:paraId="38FB082C" w14:textId="77777777" w:rsidR="00246E52" w:rsidRDefault="00D412B5" w:rsidP="00D412B5">
      <w:pPr>
        <w:tabs>
          <w:tab w:val="left" w:pos="42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3057ED">
        <w:rPr>
          <w:rFonts w:ascii="Times New Roman" w:hAnsi="Times New Roman" w:cs="Times New Roman"/>
          <w:sz w:val="28"/>
          <w:szCs w:val="28"/>
        </w:rPr>
        <w:tab/>
      </w:r>
      <w:r w:rsidR="00246E52" w:rsidRPr="00D412B5">
        <w:rPr>
          <w:rFonts w:ascii="Times New Roman" w:hAnsi="Times New Roman" w:cs="Times New Roman"/>
          <w:sz w:val="28"/>
          <w:szCs w:val="28"/>
        </w:rPr>
        <w:t>Veic situācijas monitoringu, sistemātisku informācijas apkopošanu, nodošanu un glabāšanu</w:t>
      </w:r>
      <w:r w:rsidR="00E15918">
        <w:rPr>
          <w:rFonts w:ascii="Times New Roman" w:hAnsi="Times New Roman" w:cs="Times New Roman"/>
          <w:sz w:val="28"/>
          <w:szCs w:val="28"/>
        </w:rPr>
        <w:t>,</w:t>
      </w:r>
      <w:r w:rsidR="00246E52" w:rsidRPr="00D412B5">
        <w:rPr>
          <w:rFonts w:ascii="Times New Roman" w:hAnsi="Times New Roman" w:cs="Times New Roman"/>
          <w:sz w:val="28"/>
          <w:szCs w:val="28"/>
        </w:rPr>
        <w:t xml:space="preserve"> </w:t>
      </w:r>
      <w:r w:rsidR="00E15918">
        <w:rPr>
          <w:rFonts w:ascii="Times New Roman" w:hAnsi="Times New Roman" w:cs="Times New Roman"/>
          <w:sz w:val="28"/>
          <w:szCs w:val="28"/>
        </w:rPr>
        <w:t>r</w:t>
      </w:r>
      <w:r w:rsidR="00246E52" w:rsidRPr="00D412B5">
        <w:rPr>
          <w:rFonts w:ascii="Times New Roman" w:hAnsi="Times New Roman" w:cs="Times New Roman"/>
          <w:sz w:val="28"/>
          <w:szCs w:val="28"/>
        </w:rPr>
        <w:t>isku un draudu apzināšanu</w:t>
      </w:r>
      <w:r w:rsidR="00D202E8">
        <w:rPr>
          <w:rFonts w:ascii="Times New Roman" w:hAnsi="Times New Roman" w:cs="Times New Roman"/>
          <w:sz w:val="28"/>
          <w:szCs w:val="28"/>
        </w:rPr>
        <w:t xml:space="preserve">, </w:t>
      </w:r>
      <w:r w:rsidR="00FF4DC3">
        <w:rPr>
          <w:rFonts w:ascii="Times New Roman" w:hAnsi="Times New Roman" w:cs="Times New Roman"/>
          <w:sz w:val="28"/>
          <w:szCs w:val="28"/>
        </w:rPr>
        <w:t xml:space="preserve">centra vadības uzdevumā </w:t>
      </w:r>
      <w:r w:rsidR="0062386C">
        <w:rPr>
          <w:rFonts w:ascii="Times New Roman" w:hAnsi="Times New Roman" w:cs="Times New Roman"/>
          <w:sz w:val="28"/>
          <w:szCs w:val="28"/>
        </w:rPr>
        <w:t xml:space="preserve">plāno </w:t>
      </w:r>
      <w:r w:rsidR="0062386C" w:rsidRPr="00F139C6">
        <w:rPr>
          <w:rFonts w:ascii="Times New Roman" w:hAnsi="Times New Roman" w:cs="Times New Roman"/>
          <w:sz w:val="28"/>
          <w:szCs w:val="28"/>
        </w:rPr>
        <w:t xml:space="preserve">un </w:t>
      </w:r>
      <w:r w:rsidR="00D202E8" w:rsidRPr="00F139C6">
        <w:rPr>
          <w:rFonts w:ascii="Times New Roman" w:hAnsi="Times New Roman" w:cs="Times New Roman"/>
          <w:sz w:val="28"/>
          <w:szCs w:val="28"/>
        </w:rPr>
        <w:t>v</w:t>
      </w:r>
      <w:r w:rsidR="00E15918" w:rsidRPr="00F139C6">
        <w:rPr>
          <w:rFonts w:ascii="Times New Roman" w:hAnsi="Times New Roman" w:cs="Times New Roman"/>
          <w:sz w:val="28"/>
          <w:szCs w:val="28"/>
        </w:rPr>
        <w:t xml:space="preserve">eic </w:t>
      </w:r>
      <w:r w:rsidR="006A3EA6" w:rsidRPr="00F139C6">
        <w:rPr>
          <w:rFonts w:ascii="Times New Roman" w:hAnsi="Times New Roman" w:cs="Times New Roman"/>
          <w:sz w:val="28"/>
          <w:szCs w:val="28"/>
        </w:rPr>
        <w:t xml:space="preserve">starpsektorālu </w:t>
      </w:r>
      <w:r w:rsidR="00795944" w:rsidRPr="00F139C6">
        <w:rPr>
          <w:rFonts w:ascii="Times New Roman" w:hAnsi="Times New Roman" w:cs="Times New Roman"/>
          <w:sz w:val="28"/>
          <w:szCs w:val="28"/>
        </w:rPr>
        <w:t xml:space="preserve">krīžu pārvaldības procesos visu nozaru iesaistīto institūciju </w:t>
      </w:r>
      <w:r w:rsidR="00E15918" w:rsidRPr="00F139C6">
        <w:rPr>
          <w:rFonts w:ascii="Times New Roman" w:hAnsi="Times New Roman" w:cs="Times New Roman"/>
          <w:sz w:val="28"/>
          <w:szCs w:val="28"/>
        </w:rPr>
        <w:t>a</w:t>
      </w:r>
      <w:r w:rsidR="00E15918" w:rsidRPr="00860245">
        <w:rPr>
          <w:rFonts w:ascii="Times New Roman" w:hAnsi="Times New Roman" w:cs="Times New Roman"/>
          <w:sz w:val="28"/>
          <w:szCs w:val="28"/>
        </w:rPr>
        <w:t>pmācību krīžu pārvaldības jautājumos</w:t>
      </w:r>
      <w:r w:rsidR="0072385A">
        <w:rPr>
          <w:rFonts w:ascii="Times New Roman" w:hAnsi="Times New Roman" w:cs="Times New Roman"/>
          <w:sz w:val="28"/>
          <w:szCs w:val="28"/>
        </w:rPr>
        <w:t>.</w:t>
      </w:r>
    </w:p>
    <w:p w14:paraId="11753F27" w14:textId="77777777" w:rsidR="00E44BB9" w:rsidRPr="00D412B5" w:rsidRDefault="00E44BB9" w:rsidP="00D412B5">
      <w:pPr>
        <w:tabs>
          <w:tab w:val="left" w:pos="42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Amati klasificējami </w:t>
      </w:r>
      <w:r w:rsidR="00644521">
        <w:rPr>
          <w:rFonts w:ascii="Times New Roman" w:hAnsi="Times New Roman" w:cs="Times New Roman"/>
          <w:sz w:val="28"/>
          <w:szCs w:val="28"/>
        </w:rPr>
        <w:t>37.</w:t>
      </w:r>
      <w:r>
        <w:rPr>
          <w:rFonts w:ascii="Times New Roman" w:hAnsi="Times New Roman" w:cs="Times New Roman"/>
          <w:sz w:val="28"/>
          <w:szCs w:val="28"/>
        </w:rPr>
        <w:t xml:space="preserve"> amatu saimes II</w:t>
      </w:r>
      <w:r w:rsidR="00644521">
        <w:rPr>
          <w:rFonts w:ascii="Times New Roman" w:hAnsi="Times New Roman" w:cs="Times New Roman"/>
          <w:sz w:val="28"/>
          <w:szCs w:val="28"/>
        </w:rPr>
        <w:t> A</w:t>
      </w:r>
      <w:r>
        <w:rPr>
          <w:rFonts w:ascii="Times New Roman" w:hAnsi="Times New Roman" w:cs="Times New Roman"/>
          <w:sz w:val="28"/>
          <w:szCs w:val="28"/>
        </w:rPr>
        <w:t xml:space="preserve"> līmenī (1</w:t>
      </w:r>
      <w:r w:rsidR="00644521">
        <w:rPr>
          <w:rFonts w:ascii="Times New Roman" w:hAnsi="Times New Roman" w:cs="Times New Roman"/>
          <w:sz w:val="28"/>
          <w:szCs w:val="28"/>
        </w:rPr>
        <w:t>1</w:t>
      </w:r>
      <w:r>
        <w:rPr>
          <w:rFonts w:ascii="Times New Roman" w:hAnsi="Times New Roman" w:cs="Times New Roman"/>
          <w:sz w:val="28"/>
          <w:szCs w:val="28"/>
        </w:rPr>
        <w:t>. mēnešalgu grupa)</w:t>
      </w:r>
      <w:r w:rsidR="00644521">
        <w:rPr>
          <w:rFonts w:ascii="Times New Roman" w:hAnsi="Times New Roman" w:cs="Times New Roman"/>
          <w:sz w:val="28"/>
          <w:szCs w:val="28"/>
        </w:rPr>
        <w:t>.</w:t>
      </w:r>
    </w:p>
    <w:p w14:paraId="5A04735D" w14:textId="77777777" w:rsidR="00F04C74" w:rsidRDefault="00F04C74" w:rsidP="00D412B5">
      <w:pPr>
        <w:pStyle w:val="ListParagraph"/>
        <w:numPr>
          <w:ilvl w:val="0"/>
          <w:numId w:val="10"/>
        </w:numPr>
        <w:spacing w:after="0" w:line="240" w:lineRule="auto"/>
        <w:jc w:val="both"/>
        <w:rPr>
          <w:rFonts w:ascii="Times New Roman" w:hAnsi="Times New Roman" w:cs="Times New Roman"/>
          <w:sz w:val="28"/>
          <w:szCs w:val="28"/>
        </w:rPr>
      </w:pPr>
      <w:r w:rsidRPr="00EF2F00">
        <w:rPr>
          <w:rFonts w:ascii="Times New Roman" w:hAnsi="Times New Roman" w:cs="Times New Roman"/>
          <w:sz w:val="28"/>
          <w:szCs w:val="28"/>
        </w:rPr>
        <w:t xml:space="preserve">Analīzes un plānošanas </w:t>
      </w:r>
      <w:r w:rsidRPr="00677C5F">
        <w:rPr>
          <w:rFonts w:ascii="Times New Roman" w:hAnsi="Times New Roman" w:cs="Times New Roman"/>
          <w:sz w:val="28"/>
          <w:szCs w:val="28"/>
        </w:rPr>
        <w:t>eksperti</w:t>
      </w:r>
      <w:r w:rsidRPr="00EF2F00">
        <w:rPr>
          <w:rFonts w:ascii="Times New Roman" w:hAnsi="Times New Roman" w:cs="Times New Roman"/>
          <w:sz w:val="28"/>
          <w:szCs w:val="28"/>
        </w:rPr>
        <w:t xml:space="preserve"> – 2</w:t>
      </w:r>
      <w:r w:rsidR="0072385A">
        <w:rPr>
          <w:rFonts w:ascii="Times New Roman" w:hAnsi="Times New Roman" w:cs="Times New Roman"/>
          <w:sz w:val="28"/>
          <w:szCs w:val="28"/>
        </w:rPr>
        <w:t>.</w:t>
      </w:r>
    </w:p>
    <w:p w14:paraId="77CA9976" w14:textId="77777777" w:rsidR="00246E52" w:rsidRDefault="00D412B5" w:rsidP="00D412B5">
      <w:pPr>
        <w:tabs>
          <w:tab w:val="left" w:pos="42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3057ED">
        <w:rPr>
          <w:rFonts w:ascii="Times New Roman" w:hAnsi="Times New Roman" w:cs="Times New Roman"/>
          <w:sz w:val="28"/>
          <w:szCs w:val="28"/>
        </w:rPr>
        <w:tab/>
      </w:r>
      <w:r w:rsidR="00246E52" w:rsidRPr="00D412B5">
        <w:rPr>
          <w:rFonts w:ascii="Times New Roman" w:hAnsi="Times New Roman" w:cs="Times New Roman"/>
          <w:sz w:val="28"/>
          <w:szCs w:val="28"/>
        </w:rPr>
        <w:t>Veic informācijas un datu apstrādi, risku un draudu identificēšanu un novērtēšanu, analītisko ziņojumu un lēmumprojektu sagatavošanu. Nodrošina stratēģisko plānošanu un operatīvās plānošanas koordinēšanu, kā arī civilās krīzes pārvaldības mācību koordināciju</w:t>
      </w:r>
      <w:r w:rsidR="0072385A">
        <w:rPr>
          <w:rFonts w:ascii="Times New Roman" w:hAnsi="Times New Roman" w:cs="Times New Roman"/>
          <w:sz w:val="28"/>
          <w:szCs w:val="28"/>
        </w:rPr>
        <w:t>.</w:t>
      </w:r>
    </w:p>
    <w:p w14:paraId="326E4C8A" w14:textId="77777777" w:rsidR="00E44BB9" w:rsidRPr="00D412B5" w:rsidRDefault="00E44BB9" w:rsidP="00D412B5">
      <w:pPr>
        <w:tabs>
          <w:tab w:val="left" w:pos="42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Amati klasificējami 20.6. </w:t>
      </w:r>
      <w:r w:rsidR="00644521">
        <w:rPr>
          <w:rFonts w:ascii="Times New Roman" w:hAnsi="Times New Roman" w:cs="Times New Roman"/>
          <w:sz w:val="28"/>
          <w:szCs w:val="28"/>
        </w:rPr>
        <w:t>apakš</w:t>
      </w:r>
      <w:r>
        <w:rPr>
          <w:rFonts w:ascii="Times New Roman" w:hAnsi="Times New Roman" w:cs="Times New Roman"/>
          <w:sz w:val="28"/>
          <w:szCs w:val="28"/>
        </w:rPr>
        <w:t>saimes IV līmenī (11. mēnešalgu grupa)</w:t>
      </w:r>
      <w:r w:rsidR="00644521">
        <w:rPr>
          <w:rFonts w:ascii="Times New Roman" w:hAnsi="Times New Roman" w:cs="Times New Roman"/>
          <w:sz w:val="28"/>
          <w:szCs w:val="28"/>
        </w:rPr>
        <w:t>.</w:t>
      </w:r>
    </w:p>
    <w:p w14:paraId="4C7B0999" w14:textId="77777777" w:rsidR="00F04C74" w:rsidRDefault="00F04C74" w:rsidP="00D412B5">
      <w:pPr>
        <w:pStyle w:val="ListParagraph"/>
        <w:numPr>
          <w:ilvl w:val="0"/>
          <w:numId w:val="10"/>
        </w:numPr>
        <w:spacing w:after="0" w:line="240" w:lineRule="auto"/>
        <w:jc w:val="both"/>
        <w:rPr>
          <w:rFonts w:ascii="Times New Roman" w:hAnsi="Times New Roman" w:cs="Times New Roman"/>
          <w:sz w:val="28"/>
          <w:szCs w:val="28"/>
        </w:rPr>
      </w:pPr>
      <w:r w:rsidRPr="00EF2F00">
        <w:rPr>
          <w:rFonts w:ascii="Times New Roman" w:hAnsi="Times New Roman" w:cs="Times New Roman"/>
          <w:sz w:val="28"/>
          <w:szCs w:val="28"/>
        </w:rPr>
        <w:t xml:space="preserve">Resursu pārvaldības </w:t>
      </w:r>
      <w:r w:rsidRPr="00677C5F">
        <w:rPr>
          <w:rFonts w:ascii="Times New Roman" w:hAnsi="Times New Roman" w:cs="Times New Roman"/>
          <w:sz w:val="28"/>
          <w:szCs w:val="28"/>
        </w:rPr>
        <w:t>eksperti</w:t>
      </w:r>
      <w:r w:rsidRPr="00EF2F00">
        <w:rPr>
          <w:rFonts w:ascii="Times New Roman" w:hAnsi="Times New Roman" w:cs="Times New Roman"/>
          <w:sz w:val="28"/>
          <w:szCs w:val="28"/>
        </w:rPr>
        <w:t xml:space="preserve"> – 2</w:t>
      </w:r>
      <w:r w:rsidR="0072385A">
        <w:rPr>
          <w:rFonts w:ascii="Times New Roman" w:hAnsi="Times New Roman" w:cs="Times New Roman"/>
          <w:sz w:val="28"/>
          <w:szCs w:val="28"/>
        </w:rPr>
        <w:t>.</w:t>
      </w:r>
    </w:p>
    <w:p w14:paraId="272C06A7" w14:textId="77777777" w:rsidR="00246E52" w:rsidRDefault="00D412B5" w:rsidP="00D412B5">
      <w:pPr>
        <w:tabs>
          <w:tab w:val="left" w:pos="42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3057ED">
        <w:rPr>
          <w:rFonts w:ascii="Times New Roman" w:hAnsi="Times New Roman" w:cs="Times New Roman"/>
          <w:sz w:val="28"/>
          <w:szCs w:val="28"/>
        </w:rPr>
        <w:tab/>
      </w:r>
      <w:r w:rsidR="00D44775" w:rsidRPr="00D412B5">
        <w:rPr>
          <w:rFonts w:ascii="Times New Roman" w:hAnsi="Times New Roman" w:cs="Times New Roman"/>
          <w:sz w:val="28"/>
          <w:szCs w:val="28"/>
        </w:rPr>
        <w:t>Veic valsts līmeņa civilās krīzes pārvaldīšanas resursu</w:t>
      </w:r>
      <w:r w:rsidR="00D44775">
        <w:rPr>
          <w:rFonts w:ascii="Times New Roman" w:hAnsi="Times New Roman" w:cs="Times New Roman"/>
          <w:sz w:val="28"/>
          <w:szCs w:val="28"/>
        </w:rPr>
        <w:t xml:space="preserve"> apzināšanu</w:t>
      </w:r>
      <w:r w:rsidR="00D44775" w:rsidRPr="00D412B5">
        <w:rPr>
          <w:rFonts w:ascii="Times New Roman" w:hAnsi="Times New Roman" w:cs="Times New Roman"/>
          <w:sz w:val="28"/>
          <w:szCs w:val="28"/>
        </w:rPr>
        <w:t xml:space="preserve"> </w:t>
      </w:r>
      <w:r w:rsidR="00F06372">
        <w:rPr>
          <w:rFonts w:ascii="Times New Roman" w:hAnsi="Times New Roman" w:cs="Times New Roman"/>
          <w:sz w:val="28"/>
          <w:szCs w:val="28"/>
        </w:rPr>
        <w:t>un plānošanu</w:t>
      </w:r>
      <w:r w:rsidR="0072385A">
        <w:rPr>
          <w:rFonts w:ascii="Times New Roman" w:hAnsi="Times New Roman" w:cs="Times New Roman"/>
          <w:sz w:val="28"/>
          <w:szCs w:val="28"/>
        </w:rPr>
        <w:t>,</w:t>
      </w:r>
      <w:r w:rsidR="00F06372">
        <w:rPr>
          <w:rFonts w:ascii="Times New Roman" w:hAnsi="Times New Roman" w:cs="Times New Roman"/>
          <w:sz w:val="28"/>
          <w:szCs w:val="28"/>
        </w:rPr>
        <w:t xml:space="preserve"> </w:t>
      </w:r>
      <w:r w:rsidR="00D44775" w:rsidRPr="00D412B5">
        <w:rPr>
          <w:rFonts w:ascii="Times New Roman" w:hAnsi="Times New Roman" w:cs="Times New Roman"/>
          <w:sz w:val="28"/>
          <w:szCs w:val="28"/>
        </w:rPr>
        <w:t>balstoties uz risku novērtējumu un noteiktajām prioritātēm</w:t>
      </w:r>
      <w:r w:rsidR="00F06372" w:rsidRPr="00F2509A">
        <w:rPr>
          <w:rFonts w:ascii="Times New Roman" w:hAnsi="Times New Roman" w:cs="Times New Roman"/>
          <w:sz w:val="28"/>
          <w:szCs w:val="28"/>
        </w:rPr>
        <w:t>,</w:t>
      </w:r>
      <w:r w:rsidR="00D44775" w:rsidRPr="00F2509A">
        <w:rPr>
          <w:rFonts w:ascii="Times New Roman" w:hAnsi="Times New Roman" w:cs="Times New Roman"/>
          <w:sz w:val="28"/>
          <w:szCs w:val="28"/>
        </w:rPr>
        <w:t xml:space="preserve"> </w:t>
      </w:r>
      <w:r w:rsidR="00F2509A" w:rsidRPr="004C225F">
        <w:rPr>
          <w:rFonts w:ascii="Times New Roman" w:hAnsi="Times New Roman" w:cs="Times New Roman"/>
          <w:sz w:val="28"/>
          <w:szCs w:val="28"/>
        </w:rPr>
        <w:t>koordinē</w:t>
      </w:r>
      <w:r w:rsidR="00F2509A" w:rsidRPr="00F2509A">
        <w:rPr>
          <w:rFonts w:ascii="Times New Roman" w:hAnsi="Times New Roman" w:cs="Times New Roman"/>
          <w:sz w:val="28"/>
          <w:szCs w:val="28"/>
        </w:rPr>
        <w:t xml:space="preserve"> </w:t>
      </w:r>
      <w:r w:rsidR="00D44775" w:rsidRPr="00F2509A">
        <w:rPr>
          <w:rFonts w:ascii="Times New Roman" w:hAnsi="Times New Roman" w:cs="Times New Roman"/>
          <w:sz w:val="28"/>
          <w:szCs w:val="28"/>
        </w:rPr>
        <w:t>to iesaistīšanu krīzes pārvarēšanā</w:t>
      </w:r>
      <w:r w:rsidR="0072385A" w:rsidRPr="00F2509A">
        <w:rPr>
          <w:rFonts w:ascii="Times New Roman" w:hAnsi="Times New Roman" w:cs="Times New Roman"/>
          <w:sz w:val="28"/>
          <w:szCs w:val="28"/>
        </w:rPr>
        <w:t>.</w:t>
      </w:r>
    </w:p>
    <w:p w14:paraId="5F0806DD" w14:textId="77777777" w:rsidR="00E44BB9" w:rsidRPr="00D412B5" w:rsidRDefault="00E44BB9" w:rsidP="00D412B5">
      <w:pPr>
        <w:tabs>
          <w:tab w:val="left" w:pos="42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Amati klasificējami </w:t>
      </w:r>
      <w:r w:rsidR="00AE1534">
        <w:rPr>
          <w:rFonts w:ascii="Times New Roman" w:hAnsi="Times New Roman" w:cs="Times New Roman"/>
          <w:sz w:val="28"/>
          <w:szCs w:val="28"/>
        </w:rPr>
        <w:t>37. amatu saimes III līmenī (12. mēnešalgu grupa)</w:t>
      </w:r>
      <w:r w:rsidR="00644521">
        <w:rPr>
          <w:rFonts w:ascii="Times New Roman" w:hAnsi="Times New Roman" w:cs="Times New Roman"/>
          <w:sz w:val="28"/>
          <w:szCs w:val="28"/>
        </w:rPr>
        <w:t>.</w:t>
      </w:r>
    </w:p>
    <w:p w14:paraId="51FC3017" w14:textId="77777777" w:rsidR="00246E52" w:rsidRDefault="00F04C74" w:rsidP="00D412B5">
      <w:pPr>
        <w:pStyle w:val="ListParagraph"/>
        <w:numPr>
          <w:ilvl w:val="0"/>
          <w:numId w:val="10"/>
        </w:numPr>
        <w:spacing w:after="0" w:line="240" w:lineRule="auto"/>
        <w:jc w:val="both"/>
        <w:rPr>
          <w:rFonts w:ascii="Times New Roman" w:hAnsi="Times New Roman" w:cs="Times New Roman"/>
          <w:sz w:val="28"/>
          <w:szCs w:val="28"/>
        </w:rPr>
      </w:pPr>
      <w:r w:rsidRPr="00EF2F00">
        <w:rPr>
          <w:rFonts w:ascii="Times New Roman" w:hAnsi="Times New Roman" w:cs="Times New Roman"/>
          <w:sz w:val="28"/>
          <w:szCs w:val="28"/>
        </w:rPr>
        <w:t xml:space="preserve">Krīzes komunikācijas </w:t>
      </w:r>
      <w:r w:rsidRPr="00677C5F">
        <w:rPr>
          <w:rFonts w:ascii="Times New Roman" w:hAnsi="Times New Roman" w:cs="Times New Roman"/>
          <w:sz w:val="28"/>
          <w:szCs w:val="28"/>
        </w:rPr>
        <w:t>eksperti</w:t>
      </w:r>
      <w:r w:rsidRPr="00EF2F00">
        <w:rPr>
          <w:rFonts w:ascii="Times New Roman" w:hAnsi="Times New Roman" w:cs="Times New Roman"/>
          <w:sz w:val="28"/>
          <w:szCs w:val="28"/>
        </w:rPr>
        <w:t xml:space="preserve"> – 2</w:t>
      </w:r>
      <w:r w:rsidR="0072385A">
        <w:rPr>
          <w:rFonts w:ascii="Times New Roman" w:hAnsi="Times New Roman" w:cs="Times New Roman"/>
          <w:sz w:val="28"/>
          <w:szCs w:val="28"/>
        </w:rPr>
        <w:t>.</w:t>
      </w:r>
    </w:p>
    <w:p w14:paraId="52CDBA18" w14:textId="77777777" w:rsidR="00246E52" w:rsidRDefault="00D412B5" w:rsidP="00D412B5">
      <w:pPr>
        <w:tabs>
          <w:tab w:val="left" w:pos="426"/>
        </w:tabs>
        <w:spacing w:after="0" w:line="240" w:lineRule="auto"/>
        <w:jc w:val="both"/>
        <w:rPr>
          <w:rFonts w:ascii="Times New Roman" w:hAnsi="Times New Roman" w:cs="Times New Roman"/>
          <w:sz w:val="28"/>
          <w:szCs w:val="28"/>
        </w:rPr>
      </w:pPr>
      <w:bookmarkStart w:id="18" w:name="_Hlk135296022"/>
      <w:r>
        <w:rPr>
          <w:rFonts w:ascii="Times New Roman" w:hAnsi="Times New Roman" w:cs="Times New Roman"/>
          <w:sz w:val="28"/>
          <w:szCs w:val="28"/>
        </w:rPr>
        <w:tab/>
      </w:r>
      <w:r w:rsidR="003057ED">
        <w:rPr>
          <w:rFonts w:ascii="Times New Roman" w:hAnsi="Times New Roman" w:cs="Times New Roman"/>
          <w:sz w:val="28"/>
          <w:szCs w:val="28"/>
        </w:rPr>
        <w:tab/>
      </w:r>
      <w:r w:rsidR="00246E52" w:rsidRPr="00D412B5">
        <w:rPr>
          <w:rFonts w:ascii="Times New Roman" w:hAnsi="Times New Roman" w:cs="Times New Roman"/>
          <w:sz w:val="28"/>
          <w:szCs w:val="28"/>
        </w:rPr>
        <w:t>Koordinē Krīzes vadības padomes un Krīzes vadības centra iekšējo un ārējo komunikāciju, izstrādā krīzes komunikācijas algoritmus un metodiskos materiālus, nodrošina krīzes komunikācijas apmācības, kā arī koordinē starpinstitūciju iekšējo un ārējo krīzes komunikāciju civilās krīzes laikā</w:t>
      </w:r>
      <w:bookmarkEnd w:id="18"/>
      <w:r w:rsidR="006B5E44">
        <w:rPr>
          <w:rFonts w:ascii="Times New Roman" w:hAnsi="Times New Roman" w:cs="Times New Roman"/>
          <w:sz w:val="28"/>
          <w:szCs w:val="28"/>
        </w:rPr>
        <w:t>.</w:t>
      </w:r>
    </w:p>
    <w:p w14:paraId="39691F75" w14:textId="77777777" w:rsidR="00AE1534" w:rsidRDefault="00AE1534" w:rsidP="00D412B5">
      <w:pPr>
        <w:tabs>
          <w:tab w:val="left" w:pos="42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Amati klasificējami 26. amatu saimes III un IV līmenī (11. un 12. mēnešalgu grupa)</w:t>
      </w:r>
      <w:r w:rsidR="00644521">
        <w:rPr>
          <w:rFonts w:ascii="Times New Roman" w:hAnsi="Times New Roman" w:cs="Times New Roman"/>
          <w:sz w:val="28"/>
          <w:szCs w:val="28"/>
        </w:rPr>
        <w:t>.</w:t>
      </w:r>
    </w:p>
    <w:p w14:paraId="10E8A532" w14:textId="77777777" w:rsidR="00F04C74" w:rsidRDefault="00B21B3E" w:rsidP="000F496E">
      <w:pPr>
        <w:pStyle w:val="ListParagraph"/>
        <w:numPr>
          <w:ilvl w:val="0"/>
          <w:numId w:val="10"/>
        </w:numPr>
        <w:spacing w:after="0" w:line="240" w:lineRule="auto"/>
        <w:ind w:hanging="294"/>
        <w:jc w:val="both"/>
        <w:rPr>
          <w:rFonts w:ascii="Times New Roman" w:hAnsi="Times New Roman" w:cs="Times New Roman"/>
          <w:sz w:val="28"/>
          <w:szCs w:val="28"/>
        </w:rPr>
      </w:pPr>
      <w:r w:rsidRPr="00D412B5">
        <w:rPr>
          <w:rFonts w:ascii="Times New Roman" w:hAnsi="Times New Roman" w:cs="Times New Roman"/>
          <w:sz w:val="28"/>
          <w:szCs w:val="28"/>
        </w:rPr>
        <w:t xml:space="preserve">Krīzes pārvaldības eksperti – </w:t>
      </w:r>
      <w:r w:rsidR="00415D72">
        <w:rPr>
          <w:rFonts w:ascii="Times New Roman" w:hAnsi="Times New Roman" w:cs="Times New Roman"/>
          <w:sz w:val="28"/>
          <w:szCs w:val="28"/>
        </w:rPr>
        <w:t>3</w:t>
      </w:r>
      <w:r w:rsidR="006B5E44">
        <w:rPr>
          <w:rFonts w:ascii="Times New Roman" w:hAnsi="Times New Roman" w:cs="Times New Roman"/>
          <w:sz w:val="28"/>
          <w:szCs w:val="28"/>
        </w:rPr>
        <w:t>.</w:t>
      </w:r>
    </w:p>
    <w:p w14:paraId="481632E6" w14:textId="77777777" w:rsidR="006A3EA6" w:rsidRDefault="006A3EA6" w:rsidP="003057ED">
      <w:pPr>
        <w:spacing w:after="0"/>
        <w:ind w:firstLine="720"/>
        <w:jc w:val="both"/>
        <w:rPr>
          <w:rFonts w:ascii="Times New Roman" w:hAnsi="Times New Roman" w:cs="Times New Roman"/>
          <w:sz w:val="28"/>
          <w:szCs w:val="28"/>
        </w:rPr>
      </w:pPr>
      <w:r>
        <w:rPr>
          <w:rFonts w:ascii="Times New Roman" w:hAnsi="Times New Roman" w:cs="Times New Roman"/>
          <w:sz w:val="28"/>
          <w:szCs w:val="28"/>
        </w:rPr>
        <w:t>Kopumā 3 amata vietas, tai skaitā vadītājs un 2 eksperti</w:t>
      </w:r>
      <w:r w:rsidR="006B5E44">
        <w:rPr>
          <w:rFonts w:ascii="Times New Roman" w:hAnsi="Times New Roman" w:cs="Times New Roman"/>
          <w:sz w:val="28"/>
          <w:szCs w:val="28"/>
        </w:rPr>
        <w:t>.</w:t>
      </w:r>
    </w:p>
    <w:p w14:paraId="16AB8330" w14:textId="77777777" w:rsidR="00EF3CAB" w:rsidRDefault="006B5E44" w:rsidP="006A3EA6">
      <w:pPr>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Centra vadības uzdevumā piedalās </w:t>
      </w:r>
      <w:r w:rsidR="00EF3CAB" w:rsidRPr="00EF3CAB">
        <w:rPr>
          <w:rFonts w:ascii="Times New Roman" w:hAnsi="Times New Roman" w:cs="Times New Roman"/>
          <w:sz w:val="28"/>
          <w:szCs w:val="28"/>
        </w:rPr>
        <w:t>vairākas nozares vai visu valsti skaroša apdraudējuma pārvaldīšanas vadīb</w:t>
      </w:r>
      <w:r w:rsidR="008E2ABC">
        <w:rPr>
          <w:rFonts w:ascii="Times New Roman" w:hAnsi="Times New Roman" w:cs="Times New Roman"/>
          <w:sz w:val="28"/>
          <w:szCs w:val="28"/>
        </w:rPr>
        <w:t>as procesā</w:t>
      </w:r>
      <w:r w:rsidR="00EF3CAB">
        <w:rPr>
          <w:rFonts w:ascii="Times New Roman" w:hAnsi="Times New Roman" w:cs="Times New Roman"/>
          <w:sz w:val="28"/>
          <w:szCs w:val="28"/>
        </w:rPr>
        <w:t>, k</w:t>
      </w:r>
      <w:r w:rsidR="00EF3CAB" w:rsidRPr="00EF3CAB">
        <w:rPr>
          <w:rFonts w:ascii="Times New Roman" w:hAnsi="Times New Roman" w:cs="Times New Roman"/>
          <w:sz w:val="28"/>
          <w:szCs w:val="28"/>
        </w:rPr>
        <w:t>rīzes vadības centra apakšgrupu darbības</w:t>
      </w:r>
      <w:r w:rsidR="00EF3CAB">
        <w:rPr>
          <w:rFonts w:ascii="Times New Roman" w:hAnsi="Times New Roman" w:cs="Times New Roman"/>
          <w:sz w:val="28"/>
          <w:szCs w:val="28"/>
        </w:rPr>
        <w:t xml:space="preserve"> un civilmilitārās sadarbības</w:t>
      </w:r>
      <w:r w:rsidR="00EF3CAB" w:rsidRPr="00EF3CAB">
        <w:rPr>
          <w:rFonts w:ascii="Times New Roman" w:hAnsi="Times New Roman" w:cs="Times New Roman"/>
          <w:sz w:val="28"/>
          <w:szCs w:val="28"/>
        </w:rPr>
        <w:t xml:space="preserve"> koordinācij</w:t>
      </w:r>
      <w:r w:rsidR="008E2ABC">
        <w:rPr>
          <w:rFonts w:ascii="Times New Roman" w:hAnsi="Times New Roman" w:cs="Times New Roman"/>
          <w:sz w:val="28"/>
          <w:szCs w:val="28"/>
        </w:rPr>
        <w:t xml:space="preserve">as </w:t>
      </w:r>
      <w:r w:rsidR="008E2ABC" w:rsidRPr="008E2ABC">
        <w:rPr>
          <w:rFonts w:ascii="Times New Roman" w:hAnsi="Times New Roman" w:cs="Times New Roman"/>
          <w:sz w:val="28"/>
          <w:szCs w:val="28"/>
        </w:rPr>
        <w:t>proces</w:t>
      </w:r>
      <w:r w:rsidR="008E2ABC">
        <w:rPr>
          <w:rFonts w:ascii="Times New Roman" w:hAnsi="Times New Roman" w:cs="Times New Roman"/>
          <w:sz w:val="28"/>
          <w:szCs w:val="28"/>
        </w:rPr>
        <w:t>os</w:t>
      </w:r>
      <w:r>
        <w:rPr>
          <w:rFonts w:ascii="Times New Roman" w:hAnsi="Times New Roman" w:cs="Times New Roman"/>
          <w:sz w:val="28"/>
          <w:szCs w:val="28"/>
        </w:rPr>
        <w:t>,</w:t>
      </w:r>
      <w:r w:rsidR="00AE1534">
        <w:rPr>
          <w:rFonts w:ascii="Times New Roman" w:hAnsi="Times New Roman" w:cs="Times New Roman"/>
          <w:sz w:val="28"/>
          <w:szCs w:val="28"/>
        </w:rPr>
        <w:t xml:space="preserve"> </w:t>
      </w:r>
      <w:r w:rsidR="004254C7">
        <w:rPr>
          <w:rFonts w:ascii="Times New Roman" w:hAnsi="Times New Roman" w:cs="Times New Roman"/>
          <w:sz w:val="28"/>
          <w:szCs w:val="28"/>
        </w:rPr>
        <w:t xml:space="preserve">nodrošina </w:t>
      </w:r>
      <w:r w:rsidR="008F1596">
        <w:rPr>
          <w:rFonts w:ascii="Times New Roman" w:hAnsi="Times New Roman" w:cs="Times New Roman"/>
          <w:sz w:val="28"/>
          <w:szCs w:val="28"/>
        </w:rPr>
        <w:lastRenderedPageBreak/>
        <w:t>horizontā</w:t>
      </w:r>
      <w:r>
        <w:rPr>
          <w:rFonts w:ascii="Times New Roman" w:hAnsi="Times New Roman" w:cs="Times New Roman"/>
          <w:sz w:val="28"/>
          <w:szCs w:val="28"/>
        </w:rPr>
        <w:t>lo</w:t>
      </w:r>
      <w:r w:rsidR="008F1596">
        <w:rPr>
          <w:rFonts w:ascii="Times New Roman" w:hAnsi="Times New Roman" w:cs="Times New Roman"/>
          <w:sz w:val="28"/>
          <w:szCs w:val="28"/>
        </w:rPr>
        <w:t xml:space="preserve"> un </w:t>
      </w:r>
      <w:r>
        <w:rPr>
          <w:rFonts w:ascii="Times New Roman" w:hAnsi="Times New Roman" w:cs="Times New Roman"/>
          <w:sz w:val="28"/>
          <w:szCs w:val="28"/>
        </w:rPr>
        <w:t xml:space="preserve">visaptverošo </w:t>
      </w:r>
      <w:r w:rsidR="008F1596">
        <w:rPr>
          <w:rFonts w:ascii="Times New Roman" w:hAnsi="Times New Roman" w:cs="Times New Roman"/>
          <w:sz w:val="28"/>
          <w:szCs w:val="28"/>
        </w:rPr>
        <w:t>E</w:t>
      </w:r>
      <w:r w:rsidR="00C33846">
        <w:rPr>
          <w:rFonts w:ascii="Times New Roman" w:hAnsi="Times New Roman" w:cs="Times New Roman"/>
          <w:sz w:val="28"/>
          <w:szCs w:val="28"/>
        </w:rPr>
        <w:t xml:space="preserve">iropas </w:t>
      </w:r>
      <w:r w:rsidR="008F1596">
        <w:rPr>
          <w:rFonts w:ascii="Times New Roman" w:hAnsi="Times New Roman" w:cs="Times New Roman"/>
          <w:sz w:val="28"/>
          <w:szCs w:val="28"/>
        </w:rPr>
        <w:t>S</w:t>
      </w:r>
      <w:r w:rsidR="00C33846">
        <w:rPr>
          <w:rFonts w:ascii="Times New Roman" w:hAnsi="Times New Roman" w:cs="Times New Roman"/>
          <w:sz w:val="28"/>
          <w:szCs w:val="28"/>
        </w:rPr>
        <w:t>avienības</w:t>
      </w:r>
      <w:r w:rsidR="008F1596">
        <w:rPr>
          <w:rFonts w:ascii="Times New Roman" w:hAnsi="Times New Roman" w:cs="Times New Roman"/>
          <w:sz w:val="28"/>
          <w:szCs w:val="28"/>
        </w:rPr>
        <w:t xml:space="preserve"> krīžu pārvaldības </w:t>
      </w:r>
      <w:r>
        <w:rPr>
          <w:rFonts w:ascii="Times New Roman" w:hAnsi="Times New Roman" w:cs="Times New Roman"/>
          <w:sz w:val="28"/>
          <w:szCs w:val="28"/>
        </w:rPr>
        <w:t>formātu</w:t>
      </w:r>
      <w:r w:rsidRPr="006B5E44">
        <w:rPr>
          <w:rFonts w:ascii="Times New Roman" w:hAnsi="Times New Roman" w:cs="Times New Roman"/>
          <w:sz w:val="28"/>
          <w:szCs w:val="28"/>
        </w:rPr>
        <w:t xml:space="preserve"> </w:t>
      </w:r>
      <w:r>
        <w:rPr>
          <w:rFonts w:ascii="Times New Roman" w:hAnsi="Times New Roman" w:cs="Times New Roman"/>
          <w:sz w:val="28"/>
          <w:szCs w:val="28"/>
        </w:rPr>
        <w:t>koordināciju</w:t>
      </w:r>
      <w:r w:rsidR="008F1596">
        <w:rPr>
          <w:rFonts w:ascii="Times New Roman" w:hAnsi="Times New Roman" w:cs="Times New Roman"/>
          <w:sz w:val="28"/>
          <w:szCs w:val="28"/>
        </w:rPr>
        <w:t>.</w:t>
      </w:r>
    </w:p>
    <w:p w14:paraId="4CD495EA" w14:textId="77777777" w:rsidR="00AE1534" w:rsidRPr="00577AEF" w:rsidRDefault="00AE1534" w:rsidP="003057ED">
      <w:pPr>
        <w:spacing w:after="0"/>
        <w:ind w:firstLine="720"/>
        <w:jc w:val="both"/>
        <w:rPr>
          <w:rFonts w:ascii="Times New Roman" w:hAnsi="Times New Roman" w:cs="Times New Roman"/>
          <w:sz w:val="28"/>
          <w:szCs w:val="28"/>
        </w:rPr>
      </w:pPr>
      <w:r>
        <w:rPr>
          <w:rFonts w:ascii="Times New Roman" w:hAnsi="Times New Roman" w:cs="Times New Roman"/>
          <w:sz w:val="28"/>
          <w:szCs w:val="28"/>
        </w:rPr>
        <w:t>Amati klasificējami 3</w:t>
      </w:r>
      <w:r w:rsidR="00644521">
        <w:rPr>
          <w:rFonts w:ascii="Times New Roman" w:hAnsi="Times New Roman" w:cs="Times New Roman"/>
          <w:sz w:val="28"/>
          <w:szCs w:val="28"/>
        </w:rPr>
        <w:t>7</w:t>
      </w:r>
      <w:r>
        <w:rPr>
          <w:rFonts w:ascii="Times New Roman" w:hAnsi="Times New Roman" w:cs="Times New Roman"/>
          <w:sz w:val="28"/>
          <w:szCs w:val="28"/>
        </w:rPr>
        <w:t xml:space="preserve">. amatu saimes </w:t>
      </w:r>
      <w:r w:rsidR="00644521">
        <w:rPr>
          <w:rFonts w:ascii="Times New Roman" w:hAnsi="Times New Roman" w:cs="Times New Roman"/>
          <w:sz w:val="28"/>
          <w:szCs w:val="28"/>
        </w:rPr>
        <w:t xml:space="preserve">II A un III </w:t>
      </w:r>
      <w:r>
        <w:rPr>
          <w:rFonts w:ascii="Times New Roman" w:hAnsi="Times New Roman" w:cs="Times New Roman"/>
          <w:sz w:val="28"/>
          <w:szCs w:val="28"/>
        </w:rPr>
        <w:t>līmenī (</w:t>
      </w:r>
      <w:r w:rsidR="00644521">
        <w:rPr>
          <w:rFonts w:ascii="Times New Roman" w:hAnsi="Times New Roman" w:cs="Times New Roman"/>
          <w:sz w:val="28"/>
          <w:szCs w:val="28"/>
        </w:rPr>
        <w:t>11</w:t>
      </w:r>
      <w:r>
        <w:rPr>
          <w:rFonts w:ascii="Times New Roman" w:hAnsi="Times New Roman" w:cs="Times New Roman"/>
          <w:sz w:val="28"/>
          <w:szCs w:val="28"/>
        </w:rPr>
        <w:t>.</w:t>
      </w:r>
      <w:r w:rsidR="00644521">
        <w:rPr>
          <w:rFonts w:ascii="Times New Roman" w:hAnsi="Times New Roman" w:cs="Times New Roman"/>
          <w:sz w:val="28"/>
          <w:szCs w:val="28"/>
        </w:rPr>
        <w:t xml:space="preserve"> un 12.</w:t>
      </w:r>
      <w:r>
        <w:rPr>
          <w:rFonts w:ascii="Times New Roman" w:hAnsi="Times New Roman" w:cs="Times New Roman"/>
          <w:sz w:val="28"/>
          <w:szCs w:val="28"/>
        </w:rPr>
        <w:t xml:space="preserve"> mēnešalgu grupa)</w:t>
      </w:r>
      <w:r w:rsidR="00644521">
        <w:rPr>
          <w:rFonts w:ascii="Times New Roman" w:hAnsi="Times New Roman" w:cs="Times New Roman"/>
          <w:sz w:val="28"/>
          <w:szCs w:val="28"/>
        </w:rPr>
        <w:t>.</w:t>
      </w:r>
    </w:p>
    <w:p w14:paraId="128804CF" w14:textId="5D8E999A" w:rsidR="00AE1534" w:rsidRPr="00F139C6" w:rsidRDefault="00AE1534" w:rsidP="003057ED">
      <w:pPr>
        <w:spacing w:after="0" w:line="240" w:lineRule="auto"/>
        <w:ind w:firstLine="720"/>
        <w:jc w:val="both"/>
        <w:rPr>
          <w:rFonts w:ascii="Times New Roman" w:hAnsi="Times New Roman" w:cs="Times New Roman"/>
          <w:sz w:val="28"/>
          <w:szCs w:val="28"/>
        </w:rPr>
      </w:pPr>
      <w:r w:rsidRPr="00F139C6">
        <w:rPr>
          <w:rFonts w:ascii="Times New Roman" w:hAnsi="Times New Roman" w:cs="Times New Roman"/>
          <w:sz w:val="28"/>
          <w:szCs w:val="28"/>
        </w:rPr>
        <w:t xml:space="preserve">Prognozējamās izmaksas personālresursu piesaistei </w:t>
      </w:r>
      <w:r w:rsidR="007C2E55" w:rsidRPr="00F139C6">
        <w:rPr>
          <w:rFonts w:ascii="Times New Roman" w:hAnsi="Times New Roman" w:cs="Times New Roman"/>
          <w:sz w:val="28"/>
          <w:szCs w:val="28"/>
        </w:rPr>
        <w:t>2025.</w:t>
      </w:r>
      <w:r w:rsidR="00EC1EC2" w:rsidRPr="00F139C6">
        <w:rPr>
          <w:rFonts w:ascii="Times New Roman" w:hAnsi="Times New Roman" w:cs="Times New Roman"/>
          <w:sz w:val="28"/>
          <w:szCs w:val="28"/>
        </w:rPr>
        <w:t> </w:t>
      </w:r>
      <w:r w:rsidR="009106F3" w:rsidRPr="00F139C6">
        <w:rPr>
          <w:rFonts w:ascii="Times New Roman" w:hAnsi="Times New Roman" w:cs="Times New Roman"/>
          <w:sz w:val="28"/>
          <w:szCs w:val="28"/>
        </w:rPr>
        <w:t>gad</w:t>
      </w:r>
      <w:r w:rsidR="009106F3">
        <w:rPr>
          <w:rFonts w:ascii="Times New Roman" w:hAnsi="Times New Roman" w:cs="Times New Roman"/>
          <w:sz w:val="28"/>
          <w:szCs w:val="28"/>
        </w:rPr>
        <w:t>ā</w:t>
      </w:r>
      <w:r w:rsidR="009106F3" w:rsidRPr="00F139C6">
        <w:rPr>
          <w:rFonts w:ascii="Times New Roman" w:hAnsi="Times New Roman" w:cs="Times New Roman"/>
          <w:sz w:val="28"/>
          <w:szCs w:val="28"/>
        </w:rPr>
        <w:t xml:space="preserve"> </w:t>
      </w:r>
      <w:r w:rsidR="007C2E55" w:rsidRPr="00F139C6">
        <w:rPr>
          <w:rFonts w:ascii="Times New Roman" w:hAnsi="Times New Roman" w:cs="Times New Roman"/>
          <w:sz w:val="28"/>
          <w:szCs w:val="28"/>
        </w:rPr>
        <w:t xml:space="preserve">– </w:t>
      </w:r>
      <w:r w:rsidR="00C33846" w:rsidRPr="00F139C6">
        <w:rPr>
          <w:rFonts w:ascii="Times New Roman" w:hAnsi="Times New Roman" w:cs="Times New Roman"/>
          <w:sz w:val="28"/>
          <w:szCs w:val="28"/>
        </w:rPr>
        <w:t>889 415</w:t>
      </w:r>
      <w:r w:rsidR="007C2E55" w:rsidRPr="00F139C6">
        <w:rPr>
          <w:rFonts w:ascii="Times New Roman" w:hAnsi="Times New Roman" w:cs="Times New Roman"/>
          <w:sz w:val="28"/>
          <w:szCs w:val="28"/>
        </w:rPr>
        <w:t xml:space="preserve"> </w:t>
      </w:r>
      <w:r w:rsidR="007C2E55" w:rsidRPr="00F139C6">
        <w:rPr>
          <w:rFonts w:ascii="Times New Roman" w:hAnsi="Times New Roman" w:cs="Times New Roman"/>
          <w:i/>
          <w:iCs/>
          <w:sz w:val="28"/>
          <w:szCs w:val="28"/>
        </w:rPr>
        <w:t>euro</w:t>
      </w:r>
      <w:r w:rsidR="000A3C85" w:rsidRPr="00F139C6">
        <w:rPr>
          <w:rFonts w:ascii="Times New Roman" w:hAnsi="Times New Roman" w:cs="Times New Roman"/>
          <w:sz w:val="28"/>
          <w:szCs w:val="28"/>
        </w:rPr>
        <w:t>, 2026. </w:t>
      </w:r>
      <w:r w:rsidR="009106F3" w:rsidRPr="00F139C6">
        <w:rPr>
          <w:rFonts w:ascii="Times New Roman" w:hAnsi="Times New Roman" w:cs="Times New Roman"/>
          <w:sz w:val="28"/>
          <w:szCs w:val="28"/>
        </w:rPr>
        <w:t>gad</w:t>
      </w:r>
      <w:r w:rsidR="009106F3">
        <w:rPr>
          <w:rFonts w:ascii="Times New Roman" w:hAnsi="Times New Roman" w:cs="Times New Roman"/>
          <w:sz w:val="28"/>
          <w:szCs w:val="28"/>
        </w:rPr>
        <w:t>ā</w:t>
      </w:r>
      <w:r w:rsidR="009106F3" w:rsidRPr="00F139C6">
        <w:rPr>
          <w:rFonts w:ascii="Times New Roman" w:hAnsi="Times New Roman" w:cs="Times New Roman"/>
          <w:sz w:val="28"/>
          <w:szCs w:val="28"/>
        </w:rPr>
        <w:t xml:space="preserve"> </w:t>
      </w:r>
      <w:r w:rsidR="000A3C85" w:rsidRPr="00F139C6">
        <w:rPr>
          <w:rFonts w:ascii="Times New Roman" w:hAnsi="Times New Roman" w:cs="Times New Roman"/>
          <w:sz w:val="28"/>
          <w:szCs w:val="28"/>
        </w:rPr>
        <w:t>–</w:t>
      </w:r>
      <w:r w:rsidR="000C5500" w:rsidRPr="00F139C6">
        <w:rPr>
          <w:rFonts w:ascii="Times New Roman" w:hAnsi="Times New Roman" w:cs="Times New Roman"/>
          <w:sz w:val="28"/>
          <w:szCs w:val="28"/>
        </w:rPr>
        <w:t xml:space="preserve"> </w:t>
      </w:r>
      <w:r w:rsidR="00C33846" w:rsidRPr="00F139C6">
        <w:rPr>
          <w:rFonts w:ascii="Times New Roman" w:hAnsi="Times New Roman" w:cs="Times New Roman"/>
          <w:sz w:val="28"/>
          <w:szCs w:val="28"/>
        </w:rPr>
        <w:t>928 514</w:t>
      </w:r>
      <w:r w:rsidR="00EC1EC2" w:rsidRPr="00F139C6">
        <w:rPr>
          <w:rFonts w:ascii="Times New Roman" w:hAnsi="Times New Roman" w:cs="Times New Roman"/>
          <w:sz w:val="28"/>
          <w:szCs w:val="28"/>
        </w:rPr>
        <w:t> </w:t>
      </w:r>
      <w:r w:rsidR="000A3C85" w:rsidRPr="00F139C6">
        <w:rPr>
          <w:rFonts w:ascii="Times New Roman" w:hAnsi="Times New Roman" w:cs="Times New Roman"/>
          <w:i/>
          <w:iCs/>
          <w:sz w:val="28"/>
          <w:szCs w:val="28"/>
        </w:rPr>
        <w:t>euro</w:t>
      </w:r>
      <w:r w:rsidR="000A3C85" w:rsidRPr="00F139C6">
        <w:rPr>
          <w:rFonts w:ascii="Times New Roman" w:hAnsi="Times New Roman" w:cs="Times New Roman"/>
          <w:sz w:val="28"/>
          <w:szCs w:val="28"/>
        </w:rPr>
        <w:t>, 2027. </w:t>
      </w:r>
      <w:r w:rsidR="009106F3" w:rsidRPr="00F139C6">
        <w:rPr>
          <w:rFonts w:ascii="Times New Roman" w:hAnsi="Times New Roman" w:cs="Times New Roman"/>
          <w:sz w:val="28"/>
          <w:szCs w:val="28"/>
        </w:rPr>
        <w:t>gad</w:t>
      </w:r>
      <w:r w:rsidR="009106F3">
        <w:rPr>
          <w:rFonts w:ascii="Times New Roman" w:hAnsi="Times New Roman" w:cs="Times New Roman"/>
          <w:sz w:val="28"/>
          <w:szCs w:val="28"/>
        </w:rPr>
        <w:t>ā</w:t>
      </w:r>
      <w:r w:rsidR="009106F3" w:rsidRPr="00F139C6">
        <w:rPr>
          <w:rFonts w:ascii="Times New Roman" w:hAnsi="Times New Roman" w:cs="Times New Roman"/>
          <w:sz w:val="28"/>
          <w:szCs w:val="28"/>
        </w:rPr>
        <w:t xml:space="preserve"> </w:t>
      </w:r>
      <w:r w:rsidR="000A3C85" w:rsidRPr="00F139C6">
        <w:rPr>
          <w:rFonts w:ascii="Times New Roman" w:hAnsi="Times New Roman" w:cs="Times New Roman"/>
          <w:sz w:val="28"/>
          <w:szCs w:val="28"/>
        </w:rPr>
        <w:t>–</w:t>
      </w:r>
      <w:r w:rsidR="00F51F97" w:rsidRPr="00F139C6">
        <w:rPr>
          <w:rFonts w:ascii="Times New Roman" w:hAnsi="Times New Roman" w:cs="Times New Roman"/>
          <w:sz w:val="28"/>
          <w:szCs w:val="28"/>
        </w:rPr>
        <w:t xml:space="preserve"> </w:t>
      </w:r>
      <w:r w:rsidR="00C33846" w:rsidRPr="00F139C6">
        <w:rPr>
          <w:rFonts w:ascii="Times New Roman" w:hAnsi="Times New Roman" w:cs="Times New Roman"/>
          <w:sz w:val="28"/>
          <w:szCs w:val="28"/>
        </w:rPr>
        <w:t>963 338</w:t>
      </w:r>
      <w:r w:rsidR="00EC1EC2" w:rsidRPr="00F139C6">
        <w:rPr>
          <w:rFonts w:ascii="Times New Roman" w:hAnsi="Times New Roman" w:cs="Times New Roman"/>
          <w:sz w:val="28"/>
          <w:szCs w:val="28"/>
        </w:rPr>
        <w:t> </w:t>
      </w:r>
      <w:r w:rsidR="000A3C85" w:rsidRPr="00F139C6">
        <w:rPr>
          <w:rFonts w:ascii="Times New Roman" w:hAnsi="Times New Roman" w:cs="Times New Roman"/>
          <w:i/>
          <w:iCs/>
          <w:sz w:val="28"/>
          <w:szCs w:val="28"/>
        </w:rPr>
        <w:t>euro</w:t>
      </w:r>
      <w:r w:rsidR="00D96A99">
        <w:rPr>
          <w:rFonts w:ascii="Times New Roman" w:hAnsi="Times New Roman" w:cs="Times New Roman"/>
          <w:iCs/>
          <w:sz w:val="28"/>
          <w:szCs w:val="28"/>
        </w:rPr>
        <w:t xml:space="preserve">, </w:t>
      </w:r>
      <w:r w:rsidR="00D96A99" w:rsidRPr="00F139C6">
        <w:rPr>
          <w:rFonts w:ascii="Times New Roman" w:hAnsi="Times New Roman" w:cs="Times New Roman"/>
          <w:sz w:val="28"/>
          <w:szCs w:val="28"/>
        </w:rPr>
        <w:t>202</w:t>
      </w:r>
      <w:r w:rsidR="00D96A99">
        <w:rPr>
          <w:rFonts w:ascii="Times New Roman" w:hAnsi="Times New Roman" w:cs="Times New Roman"/>
          <w:sz w:val="28"/>
          <w:szCs w:val="28"/>
        </w:rPr>
        <w:t>8</w:t>
      </w:r>
      <w:r w:rsidR="00D96A99" w:rsidRPr="00F139C6">
        <w:rPr>
          <w:rFonts w:ascii="Times New Roman" w:hAnsi="Times New Roman" w:cs="Times New Roman"/>
          <w:sz w:val="28"/>
          <w:szCs w:val="28"/>
        </w:rPr>
        <w:t>. gad</w:t>
      </w:r>
      <w:r w:rsidR="00D96A99">
        <w:rPr>
          <w:rFonts w:ascii="Times New Roman" w:hAnsi="Times New Roman" w:cs="Times New Roman"/>
          <w:sz w:val="28"/>
          <w:szCs w:val="28"/>
        </w:rPr>
        <w:t>ā</w:t>
      </w:r>
      <w:r w:rsidR="00D96A99" w:rsidRPr="00F139C6">
        <w:rPr>
          <w:rFonts w:ascii="Times New Roman" w:hAnsi="Times New Roman" w:cs="Times New Roman"/>
          <w:sz w:val="28"/>
          <w:szCs w:val="28"/>
        </w:rPr>
        <w:t xml:space="preserve"> – 9</w:t>
      </w:r>
      <w:r w:rsidR="00D96A99">
        <w:rPr>
          <w:rFonts w:ascii="Times New Roman" w:hAnsi="Times New Roman" w:cs="Times New Roman"/>
          <w:sz w:val="28"/>
          <w:szCs w:val="28"/>
        </w:rPr>
        <w:t>94</w:t>
      </w:r>
      <w:r w:rsidR="00D96A99" w:rsidRPr="00F139C6">
        <w:rPr>
          <w:rFonts w:ascii="Times New Roman" w:hAnsi="Times New Roman" w:cs="Times New Roman"/>
          <w:sz w:val="28"/>
          <w:szCs w:val="28"/>
        </w:rPr>
        <w:t> </w:t>
      </w:r>
      <w:r w:rsidR="00D96A99">
        <w:rPr>
          <w:rFonts w:ascii="Times New Roman" w:hAnsi="Times New Roman" w:cs="Times New Roman"/>
          <w:sz w:val="28"/>
          <w:szCs w:val="28"/>
        </w:rPr>
        <w:t>733</w:t>
      </w:r>
      <w:r w:rsidR="00D96A99" w:rsidRPr="00F139C6">
        <w:rPr>
          <w:rFonts w:ascii="Times New Roman" w:hAnsi="Times New Roman" w:cs="Times New Roman"/>
          <w:sz w:val="28"/>
          <w:szCs w:val="28"/>
        </w:rPr>
        <w:t> </w:t>
      </w:r>
      <w:r w:rsidR="00D96A99" w:rsidRPr="00F139C6">
        <w:rPr>
          <w:rFonts w:ascii="Times New Roman" w:hAnsi="Times New Roman" w:cs="Times New Roman"/>
          <w:i/>
          <w:iCs/>
          <w:sz w:val="28"/>
          <w:szCs w:val="28"/>
        </w:rPr>
        <w:t>euro</w:t>
      </w:r>
      <w:r w:rsidR="000A3C85" w:rsidRPr="00F139C6">
        <w:rPr>
          <w:rFonts w:ascii="Times New Roman" w:hAnsi="Times New Roman" w:cs="Times New Roman"/>
          <w:sz w:val="28"/>
          <w:szCs w:val="28"/>
        </w:rPr>
        <w:t>.</w:t>
      </w:r>
      <w:r w:rsidR="00093999" w:rsidRPr="00F139C6">
        <w:rPr>
          <w:rFonts w:ascii="Times New Roman" w:hAnsi="Times New Roman" w:cs="Times New Roman"/>
          <w:sz w:val="28"/>
          <w:szCs w:val="28"/>
        </w:rPr>
        <w:t xml:space="preserve"> </w:t>
      </w:r>
      <w:r w:rsidR="009106F3">
        <w:rPr>
          <w:rFonts w:ascii="Times New Roman" w:hAnsi="Times New Roman" w:cs="Times New Roman"/>
          <w:sz w:val="28"/>
          <w:szCs w:val="28"/>
        </w:rPr>
        <w:t>I</w:t>
      </w:r>
      <w:r w:rsidR="007C2E55" w:rsidRPr="00F139C6">
        <w:rPr>
          <w:rFonts w:ascii="Times New Roman" w:hAnsi="Times New Roman" w:cs="Times New Roman"/>
          <w:sz w:val="28"/>
          <w:szCs w:val="28"/>
        </w:rPr>
        <w:t>zmaksu aprēķins var tikt precizēts</w:t>
      </w:r>
      <w:r w:rsidR="009106F3">
        <w:rPr>
          <w:rFonts w:ascii="Times New Roman" w:hAnsi="Times New Roman" w:cs="Times New Roman"/>
          <w:sz w:val="28"/>
          <w:szCs w:val="28"/>
        </w:rPr>
        <w:t>,</w:t>
      </w:r>
      <w:r w:rsidR="007C2E55" w:rsidRPr="00F139C6">
        <w:rPr>
          <w:rFonts w:ascii="Times New Roman" w:hAnsi="Times New Roman" w:cs="Times New Roman"/>
          <w:sz w:val="28"/>
          <w:szCs w:val="28"/>
        </w:rPr>
        <w:t xml:space="preserve"> iesniedzot prioritārā pasākuma pieteikumu vidēja termiņa budžeta projektam 2025., 2026.</w:t>
      </w:r>
      <w:r w:rsidR="00D96A99">
        <w:rPr>
          <w:rFonts w:ascii="Times New Roman" w:hAnsi="Times New Roman" w:cs="Times New Roman"/>
          <w:sz w:val="28"/>
          <w:szCs w:val="28"/>
        </w:rPr>
        <w:t>, 2027.</w:t>
      </w:r>
      <w:r w:rsidR="007C2E55" w:rsidRPr="00F139C6">
        <w:rPr>
          <w:rFonts w:ascii="Times New Roman" w:hAnsi="Times New Roman" w:cs="Times New Roman"/>
          <w:sz w:val="28"/>
          <w:szCs w:val="28"/>
        </w:rPr>
        <w:t xml:space="preserve"> un 202</w:t>
      </w:r>
      <w:r w:rsidR="00D96A99">
        <w:rPr>
          <w:rFonts w:ascii="Times New Roman" w:hAnsi="Times New Roman" w:cs="Times New Roman"/>
          <w:sz w:val="28"/>
          <w:szCs w:val="28"/>
        </w:rPr>
        <w:t>8</w:t>
      </w:r>
      <w:r w:rsidR="007C2E55" w:rsidRPr="00F139C6">
        <w:rPr>
          <w:rFonts w:ascii="Times New Roman" w:hAnsi="Times New Roman" w:cs="Times New Roman"/>
          <w:sz w:val="28"/>
          <w:szCs w:val="28"/>
        </w:rPr>
        <w:t>.</w:t>
      </w:r>
      <w:r w:rsidR="00EC1EC2" w:rsidRPr="00F139C6">
        <w:rPr>
          <w:rFonts w:ascii="Times New Roman" w:hAnsi="Times New Roman" w:cs="Times New Roman"/>
          <w:sz w:val="28"/>
          <w:szCs w:val="28"/>
        </w:rPr>
        <w:t> </w:t>
      </w:r>
      <w:r w:rsidR="009106F3" w:rsidRPr="00F139C6">
        <w:rPr>
          <w:rFonts w:ascii="Times New Roman" w:hAnsi="Times New Roman" w:cs="Times New Roman"/>
          <w:sz w:val="28"/>
          <w:szCs w:val="28"/>
        </w:rPr>
        <w:t>gad</w:t>
      </w:r>
      <w:r w:rsidR="009106F3">
        <w:rPr>
          <w:rFonts w:ascii="Times New Roman" w:hAnsi="Times New Roman" w:cs="Times New Roman"/>
          <w:sz w:val="28"/>
          <w:szCs w:val="28"/>
        </w:rPr>
        <w:t>a</w:t>
      </w:r>
      <w:r w:rsidR="009106F3" w:rsidRPr="00F139C6">
        <w:rPr>
          <w:rFonts w:ascii="Times New Roman" w:hAnsi="Times New Roman" w:cs="Times New Roman"/>
          <w:sz w:val="28"/>
          <w:szCs w:val="28"/>
        </w:rPr>
        <w:t>m</w:t>
      </w:r>
      <w:r w:rsidR="007C2E55" w:rsidRPr="00F139C6">
        <w:rPr>
          <w:rFonts w:ascii="Times New Roman" w:hAnsi="Times New Roman" w:cs="Times New Roman"/>
          <w:sz w:val="28"/>
          <w:szCs w:val="28"/>
        </w:rPr>
        <w:t xml:space="preserve">. </w:t>
      </w:r>
    </w:p>
    <w:p w14:paraId="69712D87" w14:textId="77777777" w:rsidR="00F139C6" w:rsidRPr="00F139C6" w:rsidRDefault="00F139C6" w:rsidP="003057ED">
      <w:pPr>
        <w:spacing w:after="0" w:line="240" w:lineRule="auto"/>
        <w:ind w:firstLine="720"/>
        <w:jc w:val="both"/>
        <w:rPr>
          <w:rFonts w:ascii="Times New Roman" w:hAnsi="Times New Roman" w:cs="Times New Roman"/>
          <w:sz w:val="28"/>
          <w:szCs w:val="28"/>
        </w:rPr>
      </w:pPr>
    </w:p>
    <w:p w14:paraId="35EC8BC8" w14:textId="77777777" w:rsidR="00232F1C" w:rsidRDefault="00232F1C" w:rsidP="003057ED">
      <w:pPr>
        <w:spacing w:after="0" w:line="240" w:lineRule="auto"/>
        <w:ind w:firstLine="720"/>
        <w:jc w:val="both"/>
        <w:rPr>
          <w:rFonts w:ascii="Times New Roman" w:hAnsi="Times New Roman" w:cs="Times New Roman"/>
          <w:sz w:val="28"/>
          <w:szCs w:val="28"/>
        </w:rPr>
      </w:pPr>
      <w:r w:rsidRPr="00F139C6">
        <w:rPr>
          <w:rFonts w:ascii="Times New Roman" w:hAnsi="Times New Roman" w:cs="Times New Roman"/>
          <w:sz w:val="28"/>
          <w:szCs w:val="28"/>
        </w:rPr>
        <w:t>Detalizēt</w:t>
      </w:r>
      <w:r w:rsidR="00927C4C" w:rsidRPr="00F139C6">
        <w:rPr>
          <w:rFonts w:ascii="Times New Roman" w:hAnsi="Times New Roman" w:cs="Times New Roman"/>
          <w:sz w:val="28"/>
          <w:szCs w:val="28"/>
        </w:rPr>
        <w:t>ais</w:t>
      </w:r>
      <w:r w:rsidRPr="00F139C6">
        <w:rPr>
          <w:rFonts w:ascii="Times New Roman" w:hAnsi="Times New Roman" w:cs="Times New Roman"/>
          <w:sz w:val="28"/>
          <w:szCs w:val="28"/>
        </w:rPr>
        <w:t xml:space="preserve"> nepieciešamais </w:t>
      </w:r>
      <w:r w:rsidR="009106F3" w:rsidRPr="00F139C6">
        <w:rPr>
          <w:rFonts w:ascii="Times New Roman" w:hAnsi="Times New Roman" w:cs="Times New Roman"/>
          <w:sz w:val="28"/>
          <w:szCs w:val="28"/>
        </w:rPr>
        <w:t xml:space="preserve">papildu </w:t>
      </w:r>
      <w:r w:rsidRPr="00F139C6">
        <w:rPr>
          <w:rFonts w:ascii="Times New Roman" w:hAnsi="Times New Roman" w:cs="Times New Roman"/>
          <w:sz w:val="28"/>
          <w:szCs w:val="28"/>
        </w:rPr>
        <w:t>finansējums</w:t>
      </w:r>
    </w:p>
    <w:p w14:paraId="4EBB352C" w14:textId="77777777" w:rsidR="00F139C6" w:rsidRPr="00F139C6" w:rsidRDefault="00F139C6" w:rsidP="003057ED">
      <w:pPr>
        <w:spacing w:after="0" w:line="240" w:lineRule="auto"/>
        <w:ind w:firstLine="720"/>
        <w:jc w:val="both"/>
        <w:rPr>
          <w:rFonts w:ascii="Times New Roman" w:hAnsi="Times New Roman" w:cs="Times New Roman"/>
          <w:sz w:val="28"/>
          <w:szCs w:val="28"/>
        </w:rPr>
      </w:pPr>
    </w:p>
    <w:tbl>
      <w:tblPr>
        <w:tblW w:w="9784" w:type="dxa"/>
        <w:tblInd w:w="113" w:type="dxa"/>
        <w:tblLook w:val="04A0" w:firstRow="1" w:lastRow="0" w:firstColumn="1" w:lastColumn="0" w:noHBand="0" w:noVBand="1"/>
      </w:tblPr>
      <w:tblGrid>
        <w:gridCol w:w="1500"/>
        <w:gridCol w:w="660"/>
        <w:gridCol w:w="459"/>
        <w:gridCol w:w="459"/>
        <w:gridCol w:w="880"/>
        <w:gridCol w:w="580"/>
        <w:gridCol w:w="766"/>
        <w:gridCol w:w="700"/>
        <w:gridCol w:w="700"/>
        <w:gridCol w:w="666"/>
        <w:gridCol w:w="720"/>
        <w:gridCol w:w="766"/>
        <w:gridCol w:w="928"/>
      </w:tblGrid>
      <w:tr w:rsidR="000502CF" w:rsidRPr="000502CF" w14:paraId="5FFE8335" w14:textId="77777777" w:rsidTr="002B6C66">
        <w:trPr>
          <w:trHeight w:val="264"/>
        </w:trPr>
        <w:tc>
          <w:tcPr>
            <w:tcW w:w="1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F3B7B1"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xml:space="preserve">Amata nosaukums </w:t>
            </w:r>
          </w:p>
        </w:tc>
        <w:tc>
          <w:tcPr>
            <w:tcW w:w="66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6DAF1EA"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xml:space="preserve">Amatu klasifikācija </w:t>
            </w:r>
          </w:p>
        </w:tc>
        <w:tc>
          <w:tcPr>
            <w:tcW w:w="45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87F9E82"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xml:space="preserve">Mēnešalgu grupa </w:t>
            </w:r>
          </w:p>
        </w:tc>
        <w:tc>
          <w:tcPr>
            <w:tcW w:w="45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2F0CEC5"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xml:space="preserve">Amatu skaits </w:t>
            </w:r>
          </w:p>
        </w:tc>
        <w:tc>
          <w:tcPr>
            <w:tcW w:w="6706" w:type="dxa"/>
            <w:gridSpan w:val="9"/>
            <w:tcBorders>
              <w:top w:val="single" w:sz="4" w:space="0" w:color="auto"/>
              <w:left w:val="nil"/>
              <w:bottom w:val="single" w:sz="4" w:space="0" w:color="auto"/>
              <w:right w:val="single" w:sz="4" w:space="0" w:color="auto"/>
            </w:tcBorders>
            <w:shd w:val="clear" w:color="auto" w:fill="auto"/>
            <w:noWrap/>
            <w:vAlign w:val="bottom"/>
            <w:hideMark/>
          </w:tcPr>
          <w:p w14:paraId="7B394AFB" w14:textId="77777777" w:rsidR="000502CF" w:rsidRPr="000502CF" w:rsidRDefault="000502CF" w:rsidP="000502CF">
            <w:pPr>
              <w:spacing w:after="0" w:line="240" w:lineRule="auto"/>
              <w:jc w:val="center"/>
              <w:rPr>
                <w:rFonts w:ascii="Times New Roman" w:eastAsia="Times New Roman" w:hAnsi="Times New Roman" w:cs="Times New Roman"/>
                <w:b/>
                <w:bCs/>
                <w:color w:val="000000"/>
                <w:sz w:val="20"/>
                <w:szCs w:val="20"/>
                <w:lang w:eastAsia="lv-LV"/>
              </w:rPr>
            </w:pPr>
            <w:r w:rsidRPr="000502CF">
              <w:rPr>
                <w:rFonts w:ascii="Times New Roman" w:eastAsia="Times New Roman" w:hAnsi="Times New Roman" w:cs="Times New Roman"/>
                <w:b/>
                <w:bCs/>
                <w:color w:val="000000"/>
                <w:sz w:val="20"/>
                <w:szCs w:val="20"/>
                <w:lang w:eastAsia="lv-LV"/>
              </w:rPr>
              <w:t>2025.</w:t>
            </w:r>
            <w:r w:rsidR="00C33846">
              <w:rPr>
                <w:rFonts w:ascii="Times New Roman" w:eastAsia="Times New Roman" w:hAnsi="Times New Roman" w:cs="Times New Roman"/>
                <w:b/>
                <w:bCs/>
                <w:color w:val="000000"/>
                <w:sz w:val="20"/>
                <w:szCs w:val="20"/>
                <w:lang w:eastAsia="lv-LV"/>
              </w:rPr>
              <w:t> </w:t>
            </w:r>
            <w:r w:rsidRPr="000502CF">
              <w:rPr>
                <w:rFonts w:ascii="Times New Roman" w:eastAsia="Times New Roman" w:hAnsi="Times New Roman" w:cs="Times New Roman"/>
                <w:b/>
                <w:bCs/>
                <w:color w:val="000000"/>
                <w:sz w:val="20"/>
                <w:szCs w:val="20"/>
                <w:lang w:eastAsia="lv-LV"/>
              </w:rPr>
              <w:t xml:space="preserve">gads </w:t>
            </w:r>
          </w:p>
        </w:tc>
      </w:tr>
      <w:tr w:rsidR="000502CF" w:rsidRPr="000502CF" w14:paraId="448A685D" w14:textId="77777777" w:rsidTr="002B6C66">
        <w:trPr>
          <w:trHeight w:val="2724"/>
        </w:trPr>
        <w:tc>
          <w:tcPr>
            <w:tcW w:w="1500" w:type="dxa"/>
            <w:vMerge/>
            <w:tcBorders>
              <w:top w:val="single" w:sz="4" w:space="0" w:color="auto"/>
              <w:left w:val="single" w:sz="4" w:space="0" w:color="auto"/>
              <w:bottom w:val="single" w:sz="4" w:space="0" w:color="auto"/>
              <w:right w:val="single" w:sz="4" w:space="0" w:color="auto"/>
            </w:tcBorders>
            <w:vAlign w:val="center"/>
            <w:hideMark/>
          </w:tcPr>
          <w:p w14:paraId="41FC6431"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p>
        </w:tc>
        <w:tc>
          <w:tcPr>
            <w:tcW w:w="660" w:type="dxa"/>
            <w:vMerge/>
            <w:tcBorders>
              <w:top w:val="single" w:sz="4" w:space="0" w:color="auto"/>
              <w:left w:val="single" w:sz="4" w:space="0" w:color="auto"/>
              <w:bottom w:val="single" w:sz="4" w:space="0" w:color="auto"/>
              <w:right w:val="single" w:sz="4" w:space="0" w:color="auto"/>
            </w:tcBorders>
            <w:vAlign w:val="center"/>
            <w:hideMark/>
          </w:tcPr>
          <w:p w14:paraId="0A9C80C6"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p>
        </w:tc>
        <w:tc>
          <w:tcPr>
            <w:tcW w:w="459" w:type="dxa"/>
            <w:vMerge/>
            <w:tcBorders>
              <w:top w:val="single" w:sz="4" w:space="0" w:color="auto"/>
              <w:left w:val="single" w:sz="4" w:space="0" w:color="auto"/>
              <w:bottom w:val="single" w:sz="4" w:space="0" w:color="auto"/>
              <w:right w:val="single" w:sz="4" w:space="0" w:color="auto"/>
            </w:tcBorders>
            <w:vAlign w:val="center"/>
            <w:hideMark/>
          </w:tcPr>
          <w:p w14:paraId="3104DEA8"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p>
        </w:tc>
        <w:tc>
          <w:tcPr>
            <w:tcW w:w="459" w:type="dxa"/>
            <w:vMerge/>
            <w:tcBorders>
              <w:top w:val="single" w:sz="4" w:space="0" w:color="auto"/>
              <w:left w:val="single" w:sz="4" w:space="0" w:color="auto"/>
              <w:bottom w:val="single" w:sz="4" w:space="0" w:color="auto"/>
              <w:right w:val="single" w:sz="4" w:space="0" w:color="auto"/>
            </w:tcBorders>
            <w:vAlign w:val="center"/>
            <w:hideMark/>
          </w:tcPr>
          <w:p w14:paraId="22DEABC0"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p>
        </w:tc>
        <w:tc>
          <w:tcPr>
            <w:tcW w:w="880" w:type="dxa"/>
            <w:tcBorders>
              <w:top w:val="nil"/>
              <w:left w:val="nil"/>
              <w:bottom w:val="single" w:sz="4" w:space="0" w:color="auto"/>
              <w:right w:val="single" w:sz="4" w:space="0" w:color="auto"/>
            </w:tcBorders>
            <w:shd w:val="clear" w:color="auto" w:fill="auto"/>
            <w:textDirection w:val="btLr"/>
            <w:vAlign w:val="center"/>
            <w:hideMark/>
          </w:tcPr>
          <w:p w14:paraId="536F9A9F"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Skalas viduspunkts 2025 (</w:t>
            </w:r>
            <w:r w:rsidRPr="000502CF">
              <w:rPr>
                <w:rFonts w:ascii="Times New Roman" w:eastAsia="Times New Roman" w:hAnsi="Times New Roman" w:cs="Times New Roman"/>
                <w:i/>
                <w:iCs/>
                <w:color w:val="000000"/>
                <w:sz w:val="20"/>
                <w:szCs w:val="20"/>
                <w:lang w:eastAsia="lv-LV"/>
              </w:rPr>
              <w:t>euro)</w:t>
            </w:r>
          </w:p>
        </w:tc>
        <w:tc>
          <w:tcPr>
            <w:tcW w:w="580" w:type="dxa"/>
            <w:tcBorders>
              <w:top w:val="nil"/>
              <w:left w:val="nil"/>
              <w:bottom w:val="single" w:sz="4" w:space="0" w:color="auto"/>
              <w:right w:val="single" w:sz="4" w:space="0" w:color="auto"/>
            </w:tcBorders>
            <w:shd w:val="clear" w:color="auto" w:fill="auto"/>
            <w:textDirection w:val="btLr"/>
            <w:vAlign w:val="center"/>
            <w:hideMark/>
          </w:tcPr>
          <w:p w14:paraId="7B8BB69A"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Mēnešu skaits 2025</w:t>
            </w:r>
          </w:p>
        </w:tc>
        <w:tc>
          <w:tcPr>
            <w:tcW w:w="766" w:type="dxa"/>
            <w:tcBorders>
              <w:top w:val="nil"/>
              <w:left w:val="nil"/>
              <w:bottom w:val="single" w:sz="4" w:space="0" w:color="auto"/>
              <w:right w:val="single" w:sz="4" w:space="0" w:color="auto"/>
            </w:tcBorders>
            <w:shd w:val="clear" w:color="auto" w:fill="auto"/>
            <w:textDirection w:val="btLr"/>
            <w:vAlign w:val="center"/>
            <w:hideMark/>
          </w:tcPr>
          <w:p w14:paraId="39E920EA"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xml:space="preserve">Kopā mēnešalga </w:t>
            </w:r>
            <w:r>
              <w:rPr>
                <w:rFonts w:ascii="Times New Roman" w:eastAsia="Times New Roman" w:hAnsi="Times New Roman" w:cs="Times New Roman"/>
                <w:color w:val="000000"/>
                <w:sz w:val="20"/>
                <w:szCs w:val="20"/>
                <w:lang w:eastAsia="lv-LV"/>
              </w:rPr>
              <w:t>(</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w:t>
            </w:r>
          </w:p>
        </w:tc>
        <w:tc>
          <w:tcPr>
            <w:tcW w:w="700" w:type="dxa"/>
            <w:tcBorders>
              <w:top w:val="nil"/>
              <w:left w:val="nil"/>
              <w:bottom w:val="single" w:sz="4" w:space="0" w:color="auto"/>
              <w:right w:val="single" w:sz="4" w:space="0" w:color="auto"/>
            </w:tcBorders>
            <w:shd w:val="clear" w:color="auto" w:fill="auto"/>
            <w:textDirection w:val="btLr"/>
            <w:vAlign w:val="center"/>
            <w:hideMark/>
          </w:tcPr>
          <w:p w14:paraId="3FA08B4C"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 xml:space="preserve">Vispārīgās piemaksas 5 % </w:t>
            </w:r>
            <w:r w:rsidRPr="000502CF">
              <w:rPr>
                <w:rFonts w:ascii="Times New Roman" w:eastAsia="Times New Roman" w:hAnsi="Times New Roman" w:cs="Times New Roman"/>
                <w:color w:val="000000"/>
                <w:sz w:val="20"/>
                <w:szCs w:val="20"/>
                <w:lang w:eastAsia="lv-LV"/>
              </w:rPr>
              <w:t>(</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w:t>
            </w:r>
          </w:p>
        </w:tc>
        <w:tc>
          <w:tcPr>
            <w:tcW w:w="700" w:type="dxa"/>
            <w:tcBorders>
              <w:top w:val="nil"/>
              <w:left w:val="nil"/>
              <w:bottom w:val="single" w:sz="4" w:space="0" w:color="auto"/>
              <w:right w:val="single" w:sz="4" w:space="0" w:color="auto"/>
            </w:tcBorders>
            <w:shd w:val="clear" w:color="auto" w:fill="auto"/>
            <w:textDirection w:val="btLr"/>
            <w:vAlign w:val="center"/>
            <w:hideMark/>
          </w:tcPr>
          <w:p w14:paraId="0D0CB7BB"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Naudas balva, prēmija 10</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w:t>
            </w:r>
          </w:p>
        </w:tc>
        <w:tc>
          <w:tcPr>
            <w:tcW w:w="666" w:type="dxa"/>
            <w:tcBorders>
              <w:top w:val="nil"/>
              <w:left w:val="nil"/>
              <w:bottom w:val="single" w:sz="4" w:space="0" w:color="auto"/>
              <w:right w:val="single" w:sz="4" w:space="0" w:color="auto"/>
            </w:tcBorders>
            <w:shd w:val="clear" w:color="auto" w:fill="auto"/>
            <w:textDirection w:val="btLr"/>
            <w:vAlign w:val="center"/>
            <w:hideMark/>
          </w:tcPr>
          <w:p w14:paraId="3BF14199"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xml:space="preserve"> Sociālās garantijas 5</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w:t>
            </w:r>
            <w:r>
              <w:rPr>
                <w:rFonts w:ascii="Times New Roman" w:eastAsia="Times New Roman" w:hAnsi="Times New Roman" w:cs="Times New Roman"/>
                <w:color w:val="000000"/>
                <w:sz w:val="20"/>
                <w:szCs w:val="20"/>
                <w:lang w:eastAsia="lv-LV"/>
              </w:rPr>
              <w:t xml:space="preserve"> </w:t>
            </w:r>
            <w:r w:rsidRPr="000502CF">
              <w:rPr>
                <w:rFonts w:ascii="Times New Roman" w:eastAsia="Times New Roman" w:hAnsi="Times New Roman" w:cs="Times New Roman"/>
                <w:color w:val="000000"/>
                <w:sz w:val="20"/>
                <w:szCs w:val="20"/>
                <w:lang w:eastAsia="lv-LV"/>
              </w:rPr>
              <w:t>(</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 xml:space="preserve">) </w:t>
            </w:r>
          </w:p>
        </w:tc>
        <w:tc>
          <w:tcPr>
            <w:tcW w:w="720" w:type="dxa"/>
            <w:tcBorders>
              <w:top w:val="nil"/>
              <w:left w:val="nil"/>
              <w:bottom w:val="single" w:sz="4" w:space="0" w:color="auto"/>
              <w:right w:val="single" w:sz="4" w:space="0" w:color="auto"/>
            </w:tcBorders>
            <w:shd w:val="clear" w:color="auto" w:fill="auto"/>
            <w:textDirection w:val="btLr"/>
            <w:vAlign w:val="center"/>
            <w:hideMark/>
          </w:tcPr>
          <w:p w14:paraId="316E5B0E"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Piemaksas par darbu</w:t>
            </w:r>
            <w:r>
              <w:rPr>
                <w:rFonts w:ascii="Times New Roman" w:eastAsia="Times New Roman" w:hAnsi="Times New Roman" w:cs="Times New Roman"/>
                <w:color w:val="000000"/>
                <w:sz w:val="20"/>
                <w:szCs w:val="20"/>
                <w:lang w:eastAsia="lv-LV"/>
              </w:rPr>
              <w:t xml:space="preserve"> nakts stundās un svētku dienās</w:t>
            </w:r>
            <w:r w:rsidRPr="000502CF">
              <w:rPr>
                <w:rFonts w:ascii="Times New Roman" w:eastAsia="Times New Roman" w:hAnsi="Times New Roman" w:cs="Times New Roman"/>
                <w:color w:val="000000"/>
                <w:sz w:val="20"/>
                <w:szCs w:val="20"/>
                <w:lang w:eastAsia="lv-LV"/>
              </w:rPr>
              <w:t xml:space="preserve"> (</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 xml:space="preserve">) </w:t>
            </w:r>
          </w:p>
        </w:tc>
        <w:tc>
          <w:tcPr>
            <w:tcW w:w="766" w:type="dxa"/>
            <w:tcBorders>
              <w:top w:val="nil"/>
              <w:left w:val="nil"/>
              <w:bottom w:val="single" w:sz="4" w:space="0" w:color="auto"/>
              <w:right w:val="single" w:sz="4" w:space="0" w:color="auto"/>
            </w:tcBorders>
            <w:shd w:val="clear" w:color="auto" w:fill="auto"/>
            <w:textDirection w:val="btLr"/>
            <w:vAlign w:val="center"/>
            <w:hideMark/>
          </w:tcPr>
          <w:p w14:paraId="71A80512"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Kopā mēnešalga ar piemaksām (</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w:t>
            </w:r>
          </w:p>
        </w:tc>
        <w:tc>
          <w:tcPr>
            <w:tcW w:w="928" w:type="dxa"/>
            <w:tcBorders>
              <w:top w:val="nil"/>
              <w:left w:val="nil"/>
              <w:bottom w:val="single" w:sz="4" w:space="0" w:color="auto"/>
              <w:right w:val="single" w:sz="4" w:space="0" w:color="auto"/>
            </w:tcBorders>
            <w:shd w:val="clear" w:color="auto" w:fill="auto"/>
            <w:textDirection w:val="btLr"/>
            <w:vAlign w:val="center"/>
            <w:hideMark/>
          </w:tcPr>
          <w:p w14:paraId="55D76D56"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Kopā ar darba devēja soc. nodokli (23,59</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w:t>
            </w:r>
          </w:p>
        </w:tc>
      </w:tr>
      <w:tr w:rsidR="000502CF" w:rsidRPr="000502CF" w14:paraId="22A5D56B" w14:textId="77777777" w:rsidTr="002B6C66">
        <w:trPr>
          <w:trHeight w:val="552"/>
        </w:trPr>
        <w:tc>
          <w:tcPr>
            <w:tcW w:w="1500" w:type="dxa"/>
            <w:tcBorders>
              <w:top w:val="nil"/>
              <w:left w:val="single" w:sz="4" w:space="0" w:color="auto"/>
              <w:bottom w:val="single" w:sz="4" w:space="0" w:color="auto"/>
              <w:right w:val="single" w:sz="4" w:space="0" w:color="auto"/>
            </w:tcBorders>
            <w:shd w:val="clear" w:color="auto" w:fill="auto"/>
            <w:vAlign w:val="bottom"/>
            <w:hideMark/>
          </w:tcPr>
          <w:p w14:paraId="0CD295C0" w14:textId="77777777" w:rsidR="000502CF" w:rsidRPr="000502CF" w:rsidRDefault="000502CF" w:rsidP="000502CF">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Centra vadītājs </w:t>
            </w:r>
          </w:p>
        </w:tc>
        <w:tc>
          <w:tcPr>
            <w:tcW w:w="660" w:type="dxa"/>
            <w:tcBorders>
              <w:top w:val="nil"/>
              <w:left w:val="nil"/>
              <w:bottom w:val="single" w:sz="4" w:space="0" w:color="auto"/>
              <w:right w:val="single" w:sz="4" w:space="0" w:color="auto"/>
            </w:tcBorders>
            <w:shd w:val="clear" w:color="auto" w:fill="auto"/>
            <w:vAlign w:val="bottom"/>
            <w:hideMark/>
          </w:tcPr>
          <w:p w14:paraId="05C791B0" w14:textId="77777777" w:rsidR="000502CF" w:rsidRPr="000502CF" w:rsidRDefault="000502CF" w:rsidP="000502CF">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37. V</w:t>
            </w:r>
          </w:p>
        </w:tc>
        <w:tc>
          <w:tcPr>
            <w:tcW w:w="459" w:type="dxa"/>
            <w:tcBorders>
              <w:top w:val="nil"/>
              <w:left w:val="nil"/>
              <w:bottom w:val="single" w:sz="4" w:space="0" w:color="auto"/>
              <w:right w:val="single" w:sz="4" w:space="0" w:color="auto"/>
            </w:tcBorders>
            <w:shd w:val="clear" w:color="auto" w:fill="auto"/>
            <w:noWrap/>
            <w:vAlign w:val="bottom"/>
            <w:hideMark/>
          </w:tcPr>
          <w:p w14:paraId="542CC37C"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14</w:t>
            </w:r>
          </w:p>
        </w:tc>
        <w:tc>
          <w:tcPr>
            <w:tcW w:w="459" w:type="dxa"/>
            <w:tcBorders>
              <w:top w:val="nil"/>
              <w:left w:val="nil"/>
              <w:bottom w:val="single" w:sz="4" w:space="0" w:color="auto"/>
              <w:right w:val="single" w:sz="4" w:space="0" w:color="auto"/>
            </w:tcBorders>
            <w:shd w:val="clear" w:color="auto" w:fill="auto"/>
            <w:noWrap/>
            <w:vAlign w:val="bottom"/>
            <w:hideMark/>
          </w:tcPr>
          <w:p w14:paraId="54544EE0"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w:t>
            </w:r>
          </w:p>
        </w:tc>
        <w:tc>
          <w:tcPr>
            <w:tcW w:w="880" w:type="dxa"/>
            <w:tcBorders>
              <w:top w:val="nil"/>
              <w:left w:val="nil"/>
              <w:bottom w:val="single" w:sz="4" w:space="0" w:color="auto"/>
              <w:right w:val="single" w:sz="4" w:space="0" w:color="auto"/>
            </w:tcBorders>
            <w:shd w:val="clear" w:color="auto" w:fill="auto"/>
            <w:noWrap/>
            <w:vAlign w:val="bottom"/>
            <w:hideMark/>
          </w:tcPr>
          <w:p w14:paraId="4162D79E"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5</w:t>
            </w:r>
            <w:r>
              <w:rPr>
                <w:rFonts w:ascii="Times New Roman" w:eastAsia="Times New Roman" w:hAnsi="Times New Roman" w:cs="Times New Roman"/>
                <w:lang w:eastAsia="lv-LV"/>
              </w:rPr>
              <w:t> </w:t>
            </w:r>
            <w:r w:rsidRPr="000502CF">
              <w:rPr>
                <w:rFonts w:ascii="Times New Roman" w:eastAsia="Times New Roman" w:hAnsi="Times New Roman" w:cs="Times New Roman"/>
                <w:lang w:eastAsia="lv-LV"/>
              </w:rPr>
              <w:t>176</w:t>
            </w:r>
          </w:p>
        </w:tc>
        <w:tc>
          <w:tcPr>
            <w:tcW w:w="580" w:type="dxa"/>
            <w:tcBorders>
              <w:top w:val="nil"/>
              <w:left w:val="nil"/>
              <w:bottom w:val="single" w:sz="4" w:space="0" w:color="auto"/>
              <w:right w:val="single" w:sz="4" w:space="0" w:color="auto"/>
            </w:tcBorders>
            <w:shd w:val="clear" w:color="auto" w:fill="auto"/>
            <w:noWrap/>
            <w:vAlign w:val="bottom"/>
            <w:hideMark/>
          </w:tcPr>
          <w:p w14:paraId="07F6A5FD"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1C4A895E"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62</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112</w:t>
            </w:r>
          </w:p>
        </w:tc>
        <w:tc>
          <w:tcPr>
            <w:tcW w:w="700" w:type="dxa"/>
            <w:tcBorders>
              <w:top w:val="nil"/>
              <w:left w:val="nil"/>
              <w:bottom w:val="single" w:sz="4" w:space="0" w:color="auto"/>
              <w:right w:val="single" w:sz="4" w:space="0" w:color="auto"/>
            </w:tcBorders>
            <w:shd w:val="clear" w:color="auto" w:fill="auto"/>
            <w:noWrap/>
            <w:vAlign w:val="bottom"/>
            <w:hideMark/>
          </w:tcPr>
          <w:p w14:paraId="7284A64C"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106</w:t>
            </w:r>
          </w:p>
        </w:tc>
        <w:tc>
          <w:tcPr>
            <w:tcW w:w="700" w:type="dxa"/>
            <w:tcBorders>
              <w:top w:val="nil"/>
              <w:left w:val="nil"/>
              <w:bottom w:val="single" w:sz="4" w:space="0" w:color="auto"/>
              <w:right w:val="single" w:sz="4" w:space="0" w:color="auto"/>
            </w:tcBorders>
            <w:shd w:val="clear" w:color="auto" w:fill="auto"/>
            <w:noWrap/>
            <w:vAlign w:val="bottom"/>
            <w:hideMark/>
          </w:tcPr>
          <w:p w14:paraId="65ECB8EE"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6</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211</w:t>
            </w:r>
          </w:p>
        </w:tc>
        <w:tc>
          <w:tcPr>
            <w:tcW w:w="666" w:type="dxa"/>
            <w:tcBorders>
              <w:top w:val="nil"/>
              <w:left w:val="nil"/>
              <w:bottom w:val="single" w:sz="4" w:space="0" w:color="auto"/>
              <w:right w:val="single" w:sz="4" w:space="0" w:color="auto"/>
            </w:tcBorders>
            <w:shd w:val="clear" w:color="auto" w:fill="auto"/>
            <w:noWrap/>
            <w:vAlign w:val="bottom"/>
            <w:hideMark/>
          </w:tcPr>
          <w:p w14:paraId="457F5E19"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106</w:t>
            </w:r>
          </w:p>
        </w:tc>
        <w:tc>
          <w:tcPr>
            <w:tcW w:w="720" w:type="dxa"/>
            <w:tcBorders>
              <w:top w:val="nil"/>
              <w:left w:val="nil"/>
              <w:bottom w:val="single" w:sz="4" w:space="0" w:color="auto"/>
              <w:right w:val="single" w:sz="4" w:space="0" w:color="auto"/>
            </w:tcBorders>
            <w:shd w:val="clear" w:color="auto" w:fill="auto"/>
            <w:noWrap/>
            <w:vAlign w:val="bottom"/>
            <w:hideMark/>
          </w:tcPr>
          <w:p w14:paraId="4249C48A"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2305CBB5"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74</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535</w:t>
            </w:r>
          </w:p>
        </w:tc>
        <w:tc>
          <w:tcPr>
            <w:tcW w:w="928" w:type="dxa"/>
            <w:tcBorders>
              <w:top w:val="nil"/>
              <w:left w:val="nil"/>
              <w:bottom w:val="single" w:sz="4" w:space="0" w:color="auto"/>
              <w:right w:val="single" w:sz="4" w:space="0" w:color="auto"/>
            </w:tcBorders>
            <w:shd w:val="clear" w:color="auto" w:fill="auto"/>
            <w:noWrap/>
            <w:vAlign w:val="bottom"/>
            <w:hideMark/>
          </w:tcPr>
          <w:p w14:paraId="3064B5F9" w14:textId="77777777" w:rsidR="000502CF" w:rsidRPr="000502CF" w:rsidRDefault="000502CF" w:rsidP="000502CF">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92 118</w:t>
            </w:r>
          </w:p>
        </w:tc>
      </w:tr>
      <w:tr w:rsidR="000502CF" w:rsidRPr="000502CF" w14:paraId="78EC56EE" w14:textId="77777777" w:rsidTr="002B6C66">
        <w:trPr>
          <w:trHeight w:val="828"/>
        </w:trPr>
        <w:tc>
          <w:tcPr>
            <w:tcW w:w="1500" w:type="dxa"/>
            <w:tcBorders>
              <w:top w:val="nil"/>
              <w:left w:val="single" w:sz="4" w:space="0" w:color="auto"/>
              <w:bottom w:val="single" w:sz="4" w:space="0" w:color="auto"/>
              <w:right w:val="single" w:sz="4" w:space="0" w:color="auto"/>
            </w:tcBorders>
            <w:shd w:val="clear" w:color="auto" w:fill="auto"/>
            <w:vAlign w:val="bottom"/>
            <w:hideMark/>
          </w:tcPr>
          <w:p w14:paraId="4EF93A0B" w14:textId="77777777" w:rsidR="000502CF" w:rsidRPr="000502CF" w:rsidRDefault="000502CF" w:rsidP="000502CF">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Situāciju </w:t>
            </w:r>
            <w:r w:rsidR="00850419">
              <w:rPr>
                <w:rFonts w:ascii="Times New Roman" w:eastAsia="Times New Roman" w:hAnsi="Times New Roman" w:cs="Times New Roman"/>
                <w:color w:val="000000"/>
                <w:lang w:eastAsia="lv-LV"/>
              </w:rPr>
              <w:t>centra</w:t>
            </w:r>
            <w:r w:rsidR="00850419" w:rsidRPr="000502CF">
              <w:rPr>
                <w:rFonts w:ascii="Times New Roman" w:eastAsia="Times New Roman" w:hAnsi="Times New Roman" w:cs="Times New Roman"/>
                <w:color w:val="000000"/>
                <w:lang w:eastAsia="lv-LV"/>
              </w:rPr>
              <w:t xml:space="preserve"> </w:t>
            </w:r>
            <w:r w:rsidR="004C225F">
              <w:rPr>
                <w:rFonts w:ascii="Times New Roman" w:eastAsia="Times New Roman" w:hAnsi="Times New Roman" w:cs="Times New Roman"/>
                <w:color w:val="000000"/>
                <w:lang w:eastAsia="lv-LV"/>
              </w:rPr>
              <w:t xml:space="preserve">(SITCEN) </w:t>
            </w:r>
            <w:r w:rsidRPr="000502CF">
              <w:rPr>
                <w:rFonts w:ascii="Times New Roman" w:eastAsia="Times New Roman" w:hAnsi="Times New Roman" w:cs="Times New Roman"/>
                <w:color w:val="000000"/>
                <w:lang w:eastAsia="lv-LV"/>
              </w:rPr>
              <w:t xml:space="preserve">eksperti </w:t>
            </w:r>
          </w:p>
        </w:tc>
        <w:tc>
          <w:tcPr>
            <w:tcW w:w="660" w:type="dxa"/>
            <w:tcBorders>
              <w:top w:val="nil"/>
              <w:left w:val="nil"/>
              <w:bottom w:val="single" w:sz="4" w:space="0" w:color="auto"/>
              <w:right w:val="single" w:sz="4" w:space="0" w:color="auto"/>
            </w:tcBorders>
            <w:shd w:val="clear" w:color="auto" w:fill="auto"/>
            <w:vAlign w:val="bottom"/>
            <w:hideMark/>
          </w:tcPr>
          <w:p w14:paraId="4A349F79" w14:textId="77777777" w:rsidR="000502CF" w:rsidRPr="000502CF" w:rsidRDefault="000502CF" w:rsidP="000502CF">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 xml:space="preserve">37. II A </w:t>
            </w:r>
          </w:p>
        </w:tc>
        <w:tc>
          <w:tcPr>
            <w:tcW w:w="459" w:type="dxa"/>
            <w:tcBorders>
              <w:top w:val="nil"/>
              <w:left w:val="nil"/>
              <w:bottom w:val="single" w:sz="4" w:space="0" w:color="auto"/>
              <w:right w:val="single" w:sz="4" w:space="0" w:color="auto"/>
            </w:tcBorders>
            <w:shd w:val="clear" w:color="auto" w:fill="auto"/>
            <w:noWrap/>
            <w:vAlign w:val="bottom"/>
            <w:hideMark/>
          </w:tcPr>
          <w:p w14:paraId="5FD6B8E0"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11</w:t>
            </w:r>
          </w:p>
        </w:tc>
        <w:tc>
          <w:tcPr>
            <w:tcW w:w="459" w:type="dxa"/>
            <w:tcBorders>
              <w:top w:val="nil"/>
              <w:left w:val="nil"/>
              <w:bottom w:val="single" w:sz="4" w:space="0" w:color="auto"/>
              <w:right w:val="single" w:sz="4" w:space="0" w:color="auto"/>
            </w:tcBorders>
            <w:shd w:val="clear" w:color="auto" w:fill="auto"/>
            <w:noWrap/>
            <w:vAlign w:val="bottom"/>
            <w:hideMark/>
          </w:tcPr>
          <w:p w14:paraId="4B7F53FF"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5</w:t>
            </w:r>
          </w:p>
        </w:tc>
        <w:tc>
          <w:tcPr>
            <w:tcW w:w="880" w:type="dxa"/>
            <w:tcBorders>
              <w:top w:val="nil"/>
              <w:left w:val="nil"/>
              <w:bottom w:val="single" w:sz="4" w:space="0" w:color="auto"/>
              <w:right w:val="single" w:sz="4" w:space="0" w:color="auto"/>
            </w:tcBorders>
            <w:shd w:val="clear" w:color="auto" w:fill="auto"/>
            <w:noWrap/>
            <w:vAlign w:val="bottom"/>
            <w:hideMark/>
          </w:tcPr>
          <w:p w14:paraId="6EC649AE"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w:t>
            </w:r>
            <w:r>
              <w:rPr>
                <w:rFonts w:ascii="Times New Roman" w:eastAsia="Times New Roman" w:hAnsi="Times New Roman" w:cs="Times New Roman"/>
                <w:lang w:eastAsia="lv-LV"/>
              </w:rPr>
              <w:t> </w:t>
            </w:r>
            <w:r w:rsidRPr="000502CF">
              <w:rPr>
                <w:rFonts w:ascii="Times New Roman" w:eastAsia="Times New Roman" w:hAnsi="Times New Roman" w:cs="Times New Roman"/>
                <w:lang w:eastAsia="lv-LV"/>
              </w:rPr>
              <w:t>804</w:t>
            </w:r>
          </w:p>
        </w:tc>
        <w:tc>
          <w:tcPr>
            <w:tcW w:w="580" w:type="dxa"/>
            <w:tcBorders>
              <w:top w:val="nil"/>
              <w:left w:val="nil"/>
              <w:bottom w:val="single" w:sz="4" w:space="0" w:color="auto"/>
              <w:right w:val="single" w:sz="4" w:space="0" w:color="auto"/>
            </w:tcBorders>
            <w:shd w:val="clear" w:color="auto" w:fill="auto"/>
            <w:noWrap/>
            <w:vAlign w:val="bottom"/>
            <w:hideMark/>
          </w:tcPr>
          <w:p w14:paraId="48059591"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1947B12C"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33</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648</w:t>
            </w:r>
          </w:p>
        </w:tc>
        <w:tc>
          <w:tcPr>
            <w:tcW w:w="700" w:type="dxa"/>
            <w:tcBorders>
              <w:top w:val="nil"/>
              <w:left w:val="nil"/>
              <w:bottom w:val="single" w:sz="4" w:space="0" w:color="auto"/>
              <w:right w:val="single" w:sz="4" w:space="0" w:color="auto"/>
            </w:tcBorders>
            <w:shd w:val="clear" w:color="auto" w:fill="auto"/>
            <w:noWrap/>
            <w:vAlign w:val="bottom"/>
            <w:hideMark/>
          </w:tcPr>
          <w:p w14:paraId="6E64A220"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682</w:t>
            </w:r>
          </w:p>
        </w:tc>
        <w:tc>
          <w:tcPr>
            <w:tcW w:w="700" w:type="dxa"/>
            <w:tcBorders>
              <w:top w:val="nil"/>
              <w:left w:val="nil"/>
              <w:bottom w:val="single" w:sz="4" w:space="0" w:color="auto"/>
              <w:right w:val="single" w:sz="4" w:space="0" w:color="auto"/>
            </w:tcBorders>
            <w:shd w:val="clear" w:color="auto" w:fill="auto"/>
            <w:noWrap/>
            <w:vAlign w:val="bottom"/>
            <w:hideMark/>
          </w:tcPr>
          <w:p w14:paraId="25AC87DC"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365</w:t>
            </w:r>
          </w:p>
        </w:tc>
        <w:tc>
          <w:tcPr>
            <w:tcW w:w="666" w:type="dxa"/>
            <w:tcBorders>
              <w:top w:val="nil"/>
              <w:left w:val="nil"/>
              <w:bottom w:val="single" w:sz="4" w:space="0" w:color="auto"/>
              <w:right w:val="single" w:sz="4" w:space="0" w:color="auto"/>
            </w:tcBorders>
            <w:shd w:val="clear" w:color="auto" w:fill="auto"/>
            <w:noWrap/>
            <w:vAlign w:val="bottom"/>
            <w:hideMark/>
          </w:tcPr>
          <w:p w14:paraId="66E4BB7E"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682</w:t>
            </w:r>
          </w:p>
        </w:tc>
        <w:tc>
          <w:tcPr>
            <w:tcW w:w="720" w:type="dxa"/>
            <w:tcBorders>
              <w:top w:val="nil"/>
              <w:left w:val="nil"/>
              <w:bottom w:val="single" w:sz="4" w:space="0" w:color="auto"/>
              <w:right w:val="single" w:sz="4" w:space="0" w:color="auto"/>
            </w:tcBorders>
            <w:shd w:val="clear" w:color="000000" w:fill="FFFFFF"/>
            <w:noWrap/>
            <w:vAlign w:val="bottom"/>
            <w:hideMark/>
          </w:tcPr>
          <w:p w14:paraId="6FF9AFEE"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8</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076</w:t>
            </w:r>
          </w:p>
        </w:tc>
        <w:tc>
          <w:tcPr>
            <w:tcW w:w="766" w:type="dxa"/>
            <w:tcBorders>
              <w:top w:val="nil"/>
              <w:left w:val="nil"/>
              <w:bottom w:val="single" w:sz="4" w:space="0" w:color="auto"/>
              <w:right w:val="single" w:sz="4" w:space="0" w:color="auto"/>
            </w:tcBorders>
            <w:shd w:val="clear" w:color="auto" w:fill="auto"/>
            <w:noWrap/>
            <w:vAlign w:val="bottom"/>
            <w:hideMark/>
          </w:tcPr>
          <w:p w14:paraId="58DF3186"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48</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453</w:t>
            </w:r>
          </w:p>
        </w:tc>
        <w:tc>
          <w:tcPr>
            <w:tcW w:w="928" w:type="dxa"/>
            <w:tcBorders>
              <w:top w:val="nil"/>
              <w:left w:val="nil"/>
              <w:bottom w:val="single" w:sz="4" w:space="0" w:color="auto"/>
              <w:right w:val="single" w:sz="4" w:space="0" w:color="auto"/>
            </w:tcBorders>
            <w:shd w:val="clear" w:color="auto" w:fill="auto"/>
            <w:noWrap/>
            <w:vAlign w:val="bottom"/>
            <w:hideMark/>
          </w:tcPr>
          <w:p w14:paraId="057BC976" w14:textId="77777777" w:rsidR="000502CF" w:rsidRPr="000502CF" w:rsidRDefault="000502CF" w:rsidP="000502CF">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299 415</w:t>
            </w:r>
          </w:p>
        </w:tc>
      </w:tr>
      <w:tr w:rsidR="000502CF" w:rsidRPr="000502CF" w14:paraId="6204D0E7" w14:textId="77777777" w:rsidTr="002B6C66">
        <w:trPr>
          <w:trHeight w:val="828"/>
        </w:trPr>
        <w:tc>
          <w:tcPr>
            <w:tcW w:w="1500" w:type="dxa"/>
            <w:tcBorders>
              <w:top w:val="nil"/>
              <w:left w:val="single" w:sz="4" w:space="0" w:color="auto"/>
              <w:bottom w:val="single" w:sz="4" w:space="0" w:color="auto"/>
              <w:right w:val="single" w:sz="4" w:space="0" w:color="auto"/>
            </w:tcBorders>
            <w:shd w:val="clear" w:color="auto" w:fill="auto"/>
            <w:vAlign w:val="bottom"/>
            <w:hideMark/>
          </w:tcPr>
          <w:p w14:paraId="1DCFE8F7" w14:textId="77777777" w:rsidR="000502CF" w:rsidRPr="000502CF" w:rsidRDefault="000502CF" w:rsidP="000502CF">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Analīzes un plānošanas eksperti </w:t>
            </w:r>
          </w:p>
        </w:tc>
        <w:tc>
          <w:tcPr>
            <w:tcW w:w="660" w:type="dxa"/>
            <w:tcBorders>
              <w:top w:val="nil"/>
              <w:left w:val="nil"/>
              <w:bottom w:val="single" w:sz="4" w:space="0" w:color="auto"/>
              <w:right w:val="single" w:sz="4" w:space="0" w:color="auto"/>
            </w:tcBorders>
            <w:shd w:val="clear" w:color="auto" w:fill="auto"/>
            <w:vAlign w:val="bottom"/>
            <w:hideMark/>
          </w:tcPr>
          <w:p w14:paraId="4C2912FD" w14:textId="77777777" w:rsidR="000502CF" w:rsidRPr="000502CF" w:rsidRDefault="000502CF" w:rsidP="000502CF">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20.6. IV</w:t>
            </w:r>
          </w:p>
        </w:tc>
        <w:tc>
          <w:tcPr>
            <w:tcW w:w="459" w:type="dxa"/>
            <w:tcBorders>
              <w:top w:val="nil"/>
              <w:left w:val="nil"/>
              <w:bottom w:val="single" w:sz="4" w:space="0" w:color="auto"/>
              <w:right w:val="single" w:sz="4" w:space="0" w:color="auto"/>
            </w:tcBorders>
            <w:shd w:val="clear" w:color="auto" w:fill="auto"/>
            <w:noWrap/>
            <w:vAlign w:val="bottom"/>
            <w:hideMark/>
          </w:tcPr>
          <w:p w14:paraId="5ECA43C8"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11</w:t>
            </w:r>
          </w:p>
        </w:tc>
        <w:tc>
          <w:tcPr>
            <w:tcW w:w="459" w:type="dxa"/>
            <w:tcBorders>
              <w:top w:val="nil"/>
              <w:left w:val="nil"/>
              <w:bottom w:val="single" w:sz="4" w:space="0" w:color="auto"/>
              <w:right w:val="single" w:sz="4" w:space="0" w:color="auto"/>
            </w:tcBorders>
            <w:shd w:val="clear" w:color="auto" w:fill="auto"/>
            <w:noWrap/>
            <w:vAlign w:val="bottom"/>
            <w:hideMark/>
          </w:tcPr>
          <w:p w14:paraId="109741A0"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w:t>
            </w:r>
          </w:p>
        </w:tc>
        <w:tc>
          <w:tcPr>
            <w:tcW w:w="880" w:type="dxa"/>
            <w:tcBorders>
              <w:top w:val="nil"/>
              <w:left w:val="nil"/>
              <w:bottom w:val="single" w:sz="4" w:space="0" w:color="auto"/>
              <w:right w:val="single" w:sz="4" w:space="0" w:color="auto"/>
            </w:tcBorders>
            <w:shd w:val="clear" w:color="auto" w:fill="auto"/>
            <w:noWrap/>
            <w:vAlign w:val="bottom"/>
            <w:hideMark/>
          </w:tcPr>
          <w:p w14:paraId="15BD552B"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w:t>
            </w:r>
            <w:r>
              <w:rPr>
                <w:rFonts w:ascii="Times New Roman" w:eastAsia="Times New Roman" w:hAnsi="Times New Roman" w:cs="Times New Roman"/>
                <w:lang w:eastAsia="lv-LV"/>
              </w:rPr>
              <w:t> </w:t>
            </w:r>
            <w:r w:rsidRPr="000502CF">
              <w:rPr>
                <w:rFonts w:ascii="Times New Roman" w:eastAsia="Times New Roman" w:hAnsi="Times New Roman" w:cs="Times New Roman"/>
                <w:lang w:eastAsia="lv-LV"/>
              </w:rPr>
              <w:t>804</w:t>
            </w:r>
          </w:p>
        </w:tc>
        <w:tc>
          <w:tcPr>
            <w:tcW w:w="580" w:type="dxa"/>
            <w:tcBorders>
              <w:top w:val="nil"/>
              <w:left w:val="nil"/>
              <w:bottom w:val="single" w:sz="4" w:space="0" w:color="auto"/>
              <w:right w:val="single" w:sz="4" w:space="0" w:color="auto"/>
            </w:tcBorders>
            <w:shd w:val="clear" w:color="auto" w:fill="auto"/>
            <w:noWrap/>
            <w:vAlign w:val="bottom"/>
            <w:hideMark/>
          </w:tcPr>
          <w:p w14:paraId="1B791562"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0F362460"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33</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648</w:t>
            </w:r>
          </w:p>
        </w:tc>
        <w:tc>
          <w:tcPr>
            <w:tcW w:w="700" w:type="dxa"/>
            <w:tcBorders>
              <w:top w:val="nil"/>
              <w:left w:val="nil"/>
              <w:bottom w:val="single" w:sz="4" w:space="0" w:color="auto"/>
              <w:right w:val="single" w:sz="4" w:space="0" w:color="auto"/>
            </w:tcBorders>
            <w:shd w:val="clear" w:color="auto" w:fill="auto"/>
            <w:noWrap/>
            <w:vAlign w:val="bottom"/>
            <w:hideMark/>
          </w:tcPr>
          <w:p w14:paraId="2B1E2D33"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682</w:t>
            </w:r>
          </w:p>
        </w:tc>
        <w:tc>
          <w:tcPr>
            <w:tcW w:w="700" w:type="dxa"/>
            <w:tcBorders>
              <w:top w:val="nil"/>
              <w:left w:val="nil"/>
              <w:bottom w:val="single" w:sz="4" w:space="0" w:color="auto"/>
              <w:right w:val="single" w:sz="4" w:space="0" w:color="auto"/>
            </w:tcBorders>
            <w:shd w:val="clear" w:color="auto" w:fill="auto"/>
            <w:noWrap/>
            <w:vAlign w:val="bottom"/>
            <w:hideMark/>
          </w:tcPr>
          <w:p w14:paraId="3FB8CB74"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365</w:t>
            </w:r>
          </w:p>
        </w:tc>
        <w:tc>
          <w:tcPr>
            <w:tcW w:w="666" w:type="dxa"/>
            <w:tcBorders>
              <w:top w:val="nil"/>
              <w:left w:val="nil"/>
              <w:bottom w:val="single" w:sz="4" w:space="0" w:color="auto"/>
              <w:right w:val="single" w:sz="4" w:space="0" w:color="auto"/>
            </w:tcBorders>
            <w:shd w:val="clear" w:color="auto" w:fill="auto"/>
            <w:noWrap/>
            <w:vAlign w:val="bottom"/>
            <w:hideMark/>
          </w:tcPr>
          <w:p w14:paraId="2F61F762"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682</w:t>
            </w:r>
          </w:p>
        </w:tc>
        <w:tc>
          <w:tcPr>
            <w:tcW w:w="720" w:type="dxa"/>
            <w:tcBorders>
              <w:top w:val="nil"/>
              <w:left w:val="nil"/>
              <w:bottom w:val="single" w:sz="4" w:space="0" w:color="auto"/>
              <w:right w:val="single" w:sz="4" w:space="0" w:color="auto"/>
            </w:tcBorders>
            <w:shd w:val="clear" w:color="auto" w:fill="auto"/>
            <w:noWrap/>
            <w:vAlign w:val="bottom"/>
            <w:hideMark/>
          </w:tcPr>
          <w:p w14:paraId="5C5C4710"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5B1F1032"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40</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377</w:t>
            </w:r>
          </w:p>
        </w:tc>
        <w:tc>
          <w:tcPr>
            <w:tcW w:w="928" w:type="dxa"/>
            <w:tcBorders>
              <w:top w:val="nil"/>
              <w:left w:val="nil"/>
              <w:bottom w:val="single" w:sz="4" w:space="0" w:color="auto"/>
              <w:right w:val="single" w:sz="4" w:space="0" w:color="auto"/>
            </w:tcBorders>
            <w:shd w:val="clear" w:color="auto" w:fill="auto"/>
            <w:noWrap/>
            <w:vAlign w:val="bottom"/>
            <w:hideMark/>
          </w:tcPr>
          <w:p w14:paraId="51BD30C5" w14:textId="77777777" w:rsidR="000502CF" w:rsidRPr="000502CF" w:rsidRDefault="000502CF" w:rsidP="000502CF">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99 804</w:t>
            </w:r>
          </w:p>
        </w:tc>
      </w:tr>
      <w:tr w:rsidR="000502CF" w:rsidRPr="000502CF" w14:paraId="75BED214" w14:textId="77777777" w:rsidTr="002B6C66">
        <w:trPr>
          <w:trHeight w:val="828"/>
        </w:trPr>
        <w:tc>
          <w:tcPr>
            <w:tcW w:w="1500" w:type="dxa"/>
            <w:tcBorders>
              <w:top w:val="nil"/>
              <w:left w:val="single" w:sz="4" w:space="0" w:color="auto"/>
              <w:bottom w:val="single" w:sz="4" w:space="0" w:color="auto"/>
              <w:right w:val="single" w:sz="4" w:space="0" w:color="auto"/>
            </w:tcBorders>
            <w:shd w:val="clear" w:color="auto" w:fill="auto"/>
            <w:vAlign w:val="bottom"/>
            <w:hideMark/>
          </w:tcPr>
          <w:p w14:paraId="6DCF17DD" w14:textId="77777777" w:rsidR="000502CF" w:rsidRPr="000502CF" w:rsidRDefault="000502CF" w:rsidP="000502CF">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Resursu pārvaldības eksperti </w:t>
            </w:r>
          </w:p>
        </w:tc>
        <w:tc>
          <w:tcPr>
            <w:tcW w:w="660" w:type="dxa"/>
            <w:tcBorders>
              <w:top w:val="nil"/>
              <w:left w:val="nil"/>
              <w:bottom w:val="single" w:sz="4" w:space="0" w:color="auto"/>
              <w:right w:val="single" w:sz="4" w:space="0" w:color="auto"/>
            </w:tcBorders>
            <w:shd w:val="clear" w:color="auto" w:fill="auto"/>
            <w:vAlign w:val="bottom"/>
            <w:hideMark/>
          </w:tcPr>
          <w:p w14:paraId="3CD37358" w14:textId="77777777" w:rsidR="000502CF" w:rsidRPr="000502CF" w:rsidRDefault="000502CF" w:rsidP="000502CF">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37. III</w:t>
            </w:r>
          </w:p>
        </w:tc>
        <w:tc>
          <w:tcPr>
            <w:tcW w:w="459" w:type="dxa"/>
            <w:tcBorders>
              <w:top w:val="nil"/>
              <w:left w:val="nil"/>
              <w:bottom w:val="single" w:sz="4" w:space="0" w:color="auto"/>
              <w:right w:val="single" w:sz="4" w:space="0" w:color="auto"/>
            </w:tcBorders>
            <w:shd w:val="clear" w:color="auto" w:fill="auto"/>
            <w:noWrap/>
            <w:vAlign w:val="bottom"/>
            <w:hideMark/>
          </w:tcPr>
          <w:p w14:paraId="16FCCCC4"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12</w:t>
            </w:r>
          </w:p>
        </w:tc>
        <w:tc>
          <w:tcPr>
            <w:tcW w:w="459" w:type="dxa"/>
            <w:tcBorders>
              <w:top w:val="nil"/>
              <w:left w:val="nil"/>
              <w:bottom w:val="single" w:sz="4" w:space="0" w:color="auto"/>
              <w:right w:val="single" w:sz="4" w:space="0" w:color="auto"/>
            </w:tcBorders>
            <w:shd w:val="clear" w:color="auto" w:fill="auto"/>
            <w:noWrap/>
            <w:vAlign w:val="bottom"/>
            <w:hideMark/>
          </w:tcPr>
          <w:p w14:paraId="7B482DDA"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w:t>
            </w:r>
          </w:p>
        </w:tc>
        <w:tc>
          <w:tcPr>
            <w:tcW w:w="880" w:type="dxa"/>
            <w:tcBorders>
              <w:top w:val="nil"/>
              <w:left w:val="nil"/>
              <w:bottom w:val="single" w:sz="4" w:space="0" w:color="auto"/>
              <w:right w:val="single" w:sz="4" w:space="0" w:color="auto"/>
            </w:tcBorders>
            <w:shd w:val="clear" w:color="auto" w:fill="auto"/>
            <w:noWrap/>
            <w:vAlign w:val="bottom"/>
            <w:hideMark/>
          </w:tcPr>
          <w:p w14:paraId="1B13FC4F"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w:t>
            </w:r>
            <w:r>
              <w:rPr>
                <w:rFonts w:ascii="Times New Roman" w:eastAsia="Times New Roman" w:hAnsi="Times New Roman" w:cs="Times New Roman"/>
                <w:lang w:eastAsia="lv-LV"/>
              </w:rPr>
              <w:t> </w:t>
            </w:r>
            <w:r w:rsidRPr="000502CF">
              <w:rPr>
                <w:rFonts w:ascii="Times New Roman" w:eastAsia="Times New Roman" w:hAnsi="Times New Roman" w:cs="Times New Roman"/>
                <w:lang w:eastAsia="lv-LV"/>
              </w:rPr>
              <w:t>489</w:t>
            </w:r>
          </w:p>
        </w:tc>
        <w:tc>
          <w:tcPr>
            <w:tcW w:w="580" w:type="dxa"/>
            <w:tcBorders>
              <w:top w:val="nil"/>
              <w:left w:val="nil"/>
              <w:bottom w:val="single" w:sz="4" w:space="0" w:color="auto"/>
              <w:right w:val="single" w:sz="4" w:space="0" w:color="auto"/>
            </w:tcBorders>
            <w:shd w:val="clear" w:color="auto" w:fill="auto"/>
            <w:noWrap/>
            <w:vAlign w:val="bottom"/>
            <w:hideMark/>
          </w:tcPr>
          <w:p w14:paraId="68C31CC4"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203382A4"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41</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868</w:t>
            </w:r>
          </w:p>
        </w:tc>
        <w:tc>
          <w:tcPr>
            <w:tcW w:w="700" w:type="dxa"/>
            <w:tcBorders>
              <w:top w:val="nil"/>
              <w:left w:val="nil"/>
              <w:bottom w:val="single" w:sz="4" w:space="0" w:color="auto"/>
              <w:right w:val="single" w:sz="4" w:space="0" w:color="auto"/>
            </w:tcBorders>
            <w:shd w:val="clear" w:color="auto" w:fill="auto"/>
            <w:noWrap/>
            <w:vAlign w:val="bottom"/>
            <w:hideMark/>
          </w:tcPr>
          <w:p w14:paraId="73279595"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2</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093</w:t>
            </w:r>
          </w:p>
        </w:tc>
        <w:tc>
          <w:tcPr>
            <w:tcW w:w="700" w:type="dxa"/>
            <w:tcBorders>
              <w:top w:val="nil"/>
              <w:left w:val="nil"/>
              <w:bottom w:val="single" w:sz="4" w:space="0" w:color="auto"/>
              <w:right w:val="single" w:sz="4" w:space="0" w:color="auto"/>
            </w:tcBorders>
            <w:shd w:val="clear" w:color="auto" w:fill="auto"/>
            <w:noWrap/>
            <w:vAlign w:val="bottom"/>
            <w:hideMark/>
          </w:tcPr>
          <w:p w14:paraId="50A26452"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187</w:t>
            </w:r>
          </w:p>
        </w:tc>
        <w:tc>
          <w:tcPr>
            <w:tcW w:w="666" w:type="dxa"/>
            <w:tcBorders>
              <w:top w:val="nil"/>
              <w:left w:val="nil"/>
              <w:bottom w:val="single" w:sz="4" w:space="0" w:color="auto"/>
              <w:right w:val="single" w:sz="4" w:space="0" w:color="auto"/>
            </w:tcBorders>
            <w:shd w:val="clear" w:color="auto" w:fill="auto"/>
            <w:noWrap/>
            <w:vAlign w:val="bottom"/>
            <w:hideMark/>
          </w:tcPr>
          <w:p w14:paraId="00EF8CE9"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2</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093</w:t>
            </w:r>
          </w:p>
        </w:tc>
        <w:tc>
          <w:tcPr>
            <w:tcW w:w="720" w:type="dxa"/>
            <w:tcBorders>
              <w:top w:val="nil"/>
              <w:left w:val="nil"/>
              <w:bottom w:val="single" w:sz="4" w:space="0" w:color="auto"/>
              <w:right w:val="single" w:sz="4" w:space="0" w:color="auto"/>
            </w:tcBorders>
            <w:shd w:val="clear" w:color="auto" w:fill="auto"/>
            <w:noWrap/>
            <w:vAlign w:val="bottom"/>
            <w:hideMark/>
          </w:tcPr>
          <w:p w14:paraId="00FD8870"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1967D03C"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50</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241</w:t>
            </w:r>
          </w:p>
        </w:tc>
        <w:tc>
          <w:tcPr>
            <w:tcW w:w="928" w:type="dxa"/>
            <w:tcBorders>
              <w:top w:val="nil"/>
              <w:left w:val="nil"/>
              <w:bottom w:val="single" w:sz="4" w:space="0" w:color="auto"/>
              <w:right w:val="single" w:sz="4" w:space="0" w:color="auto"/>
            </w:tcBorders>
            <w:shd w:val="clear" w:color="auto" w:fill="auto"/>
            <w:noWrap/>
            <w:vAlign w:val="bottom"/>
            <w:hideMark/>
          </w:tcPr>
          <w:p w14:paraId="3EAC5ED4" w14:textId="77777777" w:rsidR="000502CF" w:rsidRPr="000502CF" w:rsidRDefault="000502CF" w:rsidP="000502CF">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124 186</w:t>
            </w:r>
          </w:p>
        </w:tc>
      </w:tr>
      <w:tr w:rsidR="000502CF" w:rsidRPr="000502CF" w14:paraId="1D1F8C64" w14:textId="77777777" w:rsidTr="002B6C66">
        <w:trPr>
          <w:trHeight w:val="828"/>
        </w:trPr>
        <w:tc>
          <w:tcPr>
            <w:tcW w:w="1500" w:type="dxa"/>
            <w:tcBorders>
              <w:top w:val="nil"/>
              <w:left w:val="single" w:sz="4" w:space="0" w:color="auto"/>
              <w:bottom w:val="single" w:sz="4" w:space="0" w:color="auto"/>
              <w:right w:val="single" w:sz="4" w:space="0" w:color="auto"/>
            </w:tcBorders>
            <w:shd w:val="clear" w:color="auto" w:fill="auto"/>
            <w:vAlign w:val="bottom"/>
            <w:hideMark/>
          </w:tcPr>
          <w:p w14:paraId="348E305E" w14:textId="77777777" w:rsidR="000502CF" w:rsidRPr="000502CF" w:rsidRDefault="000502CF" w:rsidP="000502CF">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Krīzes </w:t>
            </w:r>
            <w:r w:rsidR="009106F3" w:rsidRPr="000502CF">
              <w:rPr>
                <w:rFonts w:ascii="Times New Roman" w:eastAsia="Times New Roman" w:hAnsi="Times New Roman" w:cs="Times New Roman"/>
                <w:color w:val="000000"/>
                <w:lang w:eastAsia="lv-LV"/>
              </w:rPr>
              <w:t>komunikācij</w:t>
            </w:r>
            <w:r w:rsidR="009106F3">
              <w:rPr>
                <w:rFonts w:ascii="Times New Roman" w:eastAsia="Times New Roman" w:hAnsi="Times New Roman" w:cs="Times New Roman"/>
                <w:color w:val="000000"/>
                <w:lang w:eastAsia="lv-LV"/>
              </w:rPr>
              <w:t>as</w:t>
            </w:r>
            <w:r w:rsidR="009106F3" w:rsidRPr="000502CF">
              <w:rPr>
                <w:rFonts w:ascii="Times New Roman" w:eastAsia="Times New Roman" w:hAnsi="Times New Roman" w:cs="Times New Roman"/>
                <w:color w:val="000000"/>
                <w:lang w:eastAsia="lv-LV"/>
              </w:rPr>
              <w:t xml:space="preserve"> </w:t>
            </w:r>
            <w:r w:rsidRPr="000502CF">
              <w:rPr>
                <w:rFonts w:ascii="Times New Roman" w:eastAsia="Times New Roman" w:hAnsi="Times New Roman" w:cs="Times New Roman"/>
                <w:color w:val="000000"/>
                <w:lang w:eastAsia="lv-LV"/>
              </w:rPr>
              <w:t xml:space="preserve">eksperts </w:t>
            </w:r>
          </w:p>
        </w:tc>
        <w:tc>
          <w:tcPr>
            <w:tcW w:w="660" w:type="dxa"/>
            <w:tcBorders>
              <w:top w:val="nil"/>
              <w:left w:val="nil"/>
              <w:bottom w:val="single" w:sz="4" w:space="0" w:color="auto"/>
              <w:right w:val="single" w:sz="4" w:space="0" w:color="auto"/>
            </w:tcBorders>
            <w:shd w:val="clear" w:color="auto" w:fill="auto"/>
            <w:vAlign w:val="bottom"/>
            <w:hideMark/>
          </w:tcPr>
          <w:p w14:paraId="4DE25D97" w14:textId="77777777" w:rsidR="000502CF" w:rsidRPr="000502CF" w:rsidRDefault="000502CF" w:rsidP="000502CF">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26. III</w:t>
            </w:r>
          </w:p>
        </w:tc>
        <w:tc>
          <w:tcPr>
            <w:tcW w:w="459" w:type="dxa"/>
            <w:tcBorders>
              <w:top w:val="nil"/>
              <w:left w:val="nil"/>
              <w:bottom w:val="single" w:sz="4" w:space="0" w:color="auto"/>
              <w:right w:val="single" w:sz="4" w:space="0" w:color="auto"/>
            </w:tcBorders>
            <w:shd w:val="clear" w:color="auto" w:fill="auto"/>
            <w:noWrap/>
            <w:vAlign w:val="bottom"/>
            <w:hideMark/>
          </w:tcPr>
          <w:p w14:paraId="002D42BA"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11</w:t>
            </w:r>
          </w:p>
        </w:tc>
        <w:tc>
          <w:tcPr>
            <w:tcW w:w="459" w:type="dxa"/>
            <w:tcBorders>
              <w:top w:val="nil"/>
              <w:left w:val="nil"/>
              <w:bottom w:val="single" w:sz="4" w:space="0" w:color="auto"/>
              <w:right w:val="single" w:sz="4" w:space="0" w:color="auto"/>
            </w:tcBorders>
            <w:shd w:val="clear" w:color="auto" w:fill="auto"/>
            <w:noWrap/>
            <w:vAlign w:val="bottom"/>
            <w:hideMark/>
          </w:tcPr>
          <w:p w14:paraId="63657704"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w:t>
            </w:r>
          </w:p>
        </w:tc>
        <w:tc>
          <w:tcPr>
            <w:tcW w:w="880" w:type="dxa"/>
            <w:tcBorders>
              <w:top w:val="nil"/>
              <w:left w:val="nil"/>
              <w:bottom w:val="single" w:sz="4" w:space="0" w:color="auto"/>
              <w:right w:val="single" w:sz="4" w:space="0" w:color="auto"/>
            </w:tcBorders>
            <w:shd w:val="clear" w:color="auto" w:fill="auto"/>
            <w:noWrap/>
            <w:vAlign w:val="bottom"/>
            <w:hideMark/>
          </w:tcPr>
          <w:p w14:paraId="4693BD0E"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w:t>
            </w:r>
            <w:r>
              <w:rPr>
                <w:rFonts w:ascii="Times New Roman" w:eastAsia="Times New Roman" w:hAnsi="Times New Roman" w:cs="Times New Roman"/>
                <w:lang w:eastAsia="lv-LV"/>
              </w:rPr>
              <w:t> </w:t>
            </w:r>
            <w:r w:rsidRPr="000502CF">
              <w:rPr>
                <w:rFonts w:ascii="Times New Roman" w:eastAsia="Times New Roman" w:hAnsi="Times New Roman" w:cs="Times New Roman"/>
                <w:lang w:eastAsia="lv-LV"/>
              </w:rPr>
              <w:t>804</w:t>
            </w:r>
          </w:p>
        </w:tc>
        <w:tc>
          <w:tcPr>
            <w:tcW w:w="580" w:type="dxa"/>
            <w:tcBorders>
              <w:top w:val="nil"/>
              <w:left w:val="nil"/>
              <w:bottom w:val="single" w:sz="4" w:space="0" w:color="auto"/>
              <w:right w:val="single" w:sz="4" w:space="0" w:color="auto"/>
            </w:tcBorders>
            <w:shd w:val="clear" w:color="auto" w:fill="auto"/>
            <w:noWrap/>
            <w:vAlign w:val="bottom"/>
            <w:hideMark/>
          </w:tcPr>
          <w:p w14:paraId="2CC899D4"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26C22864"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33</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648</w:t>
            </w:r>
          </w:p>
        </w:tc>
        <w:tc>
          <w:tcPr>
            <w:tcW w:w="700" w:type="dxa"/>
            <w:tcBorders>
              <w:top w:val="nil"/>
              <w:left w:val="nil"/>
              <w:bottom w:val="single" w:sz="4" w:space="0" w:color="auto"/>
              <w:right w:val="single" w:sz="4" w:space="0" w:color="auto"/>
            </w:tcBorders>
            <w:shd w:val="clear" w:color="auto" w:fill="auto"/>
            <w:noWrap/>
            <w:vAlign w:val="bottom"/>
            <w:hideMark/>
          </w:tcPr>
          <w:p w14:paraId="01945E05"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682</w:t>
            </w:r>
          </w:p>
        </w:tc>
        <w:tc>
          <w:tcPr>
            <w:tcW w:w="700" w:type="dxa"/>
            <w:tcBorders>
              <w:top w:val="nil"/>
              <w:left w:val="nil"/>
              <w:bottom w:val="single" w:sz="4" w:space="0" w:color="auto"/>
              <w:right w:val="single" w:sz="4" w:space="0" w:color="auto"/>
            </w:tcBorders>
            <w:shd w:val="clear" w:color="auto" w:fill="auto"/>
            <w:noWrap/>
            <w:vAlign w:val="bottom"/>
            <w:hideMark/>
          </w:tcPr>
          <w:p w14:paraId="33E7A98D"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365</w:t>
            </w:r>
          </w:p>
        </w:tc>
        <w:tc>
          <w:tcPr>
            <w:tcW w:w="666" w:type="dxa"/>
            <w:tcBorders>
              <w:top w:val="nil"/>
              <w:left w:val="nil"/>
              <w:bottom w:val="single" w:sz="4" w:space="0" w:color="auto"/>
              <w:right w:val="single" w:sz="4" w:space="0" w:color="auto"/>
            </w:tcBorders>
            <w:shd w:val="clear" w:color="auto" w:fill="auto"/>
            <w:noWrap/>
            <w:vAlign w:val="bottom"/>
            <w:hideMark/>
          </w:tcPr>
          <w:p w14:paraId="596067DB"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682</w:t>
            </w:r>
          </w:p>
        </w:tc>
        <w:tc>
          <w:tcPr>
            <w:tcW w:w="720" w:type="dxa"/>
            <w:tcBorders>
              <w:top w:val="nil"/>
              <w:left w:val="nil"/>
              <w:bottom w:val="single" w:sz="4" w:space="0" w:color="auto"/>
              <w:right w:val="single" w:sz="4" w:space="0" w:color="auto"/>
            </w:tcBorders>
            <w:shd w:val="clear" w:color="auto" w:fill="auto"/>
            <w:noWrap/>
            <w:vAlign w:val="bottom"/>
            <w:hideMark/>
          </w:tcPr>
          <w:p w14:paraId="627D1589"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73B00A2C"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40</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377</w:t>
            </w:r>
          </w:p>
        </w:tc>
        <w:tc>
          <w:tcPr>
            <w:tcW w:w="928" w:type="dxa"/>
            <w:tcBorders>
              <w:top w:val="nil"/>
              <w:left w:val="nil"/>
              <w:bottom w:val="single" w:sz="4" w:space="0" w:color="auto"/>
              <w:right w:val="single" w:sz="4" w:space="0" w:color="auto"/>
            </w:tcBorders>
            <w:shd w:val="clear" w:color="auto" w:fill="auto"/>
            <w:noWrap/>
            <w:vAlign w:val="bottom"/>
            <w:hideMark/>
          </w:tcPr>
          <w:p w14:paraId="43833F48" w14:textId="77777777" w:rsidR="000502CF" w:rsidRPr="000502CF" w:rsidRDefault="000502CF" w:rsidP="000502CF">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49 902</w:t>
            </w:r>
          </w:p>
        </w:tc>
      </w:tr>
      <w:tr w:rsidR="000502CF" w:rsidRPr="000502CF" w14:paraId="2726031C" w14:textId="77777777" w:rsidTr="002B6C66">
        <w:trPr>
          <w:trHeight w:val="828"/>
        </w:trPr>
        <w:tc>
          <w:tcPr>
            <w:tcW w:w="1500" w:type="dxa"/>
            <w:tcBorders>
              <w:top w:val="nil"/>
              <w:left w:val="single" w:sz="4" w:space="0" w:color="auto"/>
              <w:bottom w:val="single" w:sz="4" w:space="0" w:color="auto"/>
              <w:right w:val="single" w:sz="4" w:space="0" w:color="auto"/>
            </w:tcBorders>
            <w:shd w:val="clear" w:color="auto" w:fill="auto"/>
            <w:vAlign w:val="bottom"/>
            <w:hideMark/>
          </w:tcPr>
          <w:p w14:paraId="5E59ACFF" w14:textId="77777777" w:rsidR="000502CF" w:rsidRPr="000502CF" w:rsidRDefault="000502CF" w:rsidP="000502CF">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Krīzes </w:t>
            </w:r>
            <w:r w:rsidR="009106F3" w:rsidRPr="000502CF">
              <w:rPr>
                <w:rFonts w:ascii="Times New Roman" w:eastAsia="Times New Roman" w:hAnsi="Times New Roman" w:cs="Times New Roman"/>
                <w:color w:val="000000"/>
                <w:lang w:eastAsia="lv-LV"/>
              </w:rPr>
              <w:t>komunikācij</w:t>
            </w:r>
            <w:r w:rsidR="009106F3">
              <w:rPr>
                <w:rFonts w:ascii="Times New Roman" w:eastAsia="Times New Roman" w:hAnsi="Times New Roman" w:cs="Times New Roman"/>
                <w:color w:val="000000"/>
                <w:lang w:eastAsia="lv-LV"/>
              </w:rPr>
              <w:t>as</w:t>
            </w:r>
            <w:r w:rsidR="009106F3" w:rsidRPr="000502CF">
              <w:rPr>
                <w:rFonts w:ascii="Times New Roman" w:eastAsia="Times New Roman" w:hAnsi="Times New Roman" w:cs="Times New Roman"/>
                <w:color w:val="000000"/>
                <w:lang w:eastAsia="lv-LV"/>
              </w:rPr>
              <w:t xml:space="preserve"> </w:t>
            </w:r>
            <w:r w:rsidRPr="000502CF">
              <w:rPr>
                <w:rFonts w:ascii="Times New Roman" w:eastAsia="Times New Roman" w:hAnsi="Times New Roman" w:cs="Times New Roman"/>
                <w:color w:val="000000"/>
                <w:lang w:eastAsia="lv-LV"/>
              </w:rPr>
              <w:t xml:space="preserve">vadītājs </w:t>
            </w:r>
          </w:p>
        </w:tc>
        <w:tc>
          <w:tcPr>
            <w:tcW w:w="660" w:type="dxa"/>
            <w:tcBorders>
              <w:top w:val="nil"/>
              <w:left w:val="nil"/>
              <w:bottom w:val="single" w:sz="4" w:space="0" w:color="auto"/>
              <w:right w:val="single" w:sz="4" w:space="0" w:color="auto"/>
            </w:tcBorders>
            <w:shd w:val="clear" w:color="auto" w:fill="auto"/>
            <w:vAlign w:val="bottom"/>
            <w:hideMark/>
          </w:tcPr>
          <w:p w14:paraId="314E9638" w14:textId="77777777" w:rsidR="000502CF" w:rsidRPr="000502CF" w:rsidRDefault="000502CF" w:rsidP="000502CF">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26. IV</w:t>
            </w:r>
          </w:p>
        </w:tc>
        <w:tc>
          <w:tcPr>
            <w:tcW w:w="459" w:type="dxa"/>
            <w:tcBorders>
              <w:top w:val="nil"/>
              <w:left w:val="nil"/>
              <w:bottom w:val="single" w:sz="4" w:space="0" w:color="auto"/>
              <w:right w:val="single" w:sz="4" w:space="0" w:color="auto"/>
            </w:tcBorders>
            <w:shd w:val="clear" w:color="auto" w:fill="auto"/>
            <w:noWrap/>
            <w:vAlign w:val="bottom"/>
            <w:hideMark/>
          </w:tcPr>
          <w:p w14:paraId="2EE5A52E"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12</w:t>
            </w:r>
          </w:p>
        </w:tc>
        <w:tc>
          <w:tcPr>
            <w:tcW w:w="459" w:type="dxa"/>
            <w:tcBorders>
              <w:top w:val="nil"/>
              <w:left w:val="nil"/>
              <w:bottom w:val="single" w:sz="4" w:space="0" w:color="auto"/>
              <w:right w:val="single" w:sz="4" w:space="0" w:color="auto"/>
            </w:tcBorders>
            <w:shd w:val="clear" w:color="auto" w:fill="auto"/>
            <w:noWrap/>
            <w:vAlign w:val="bottom"/>
            <w:hideMark/>
          </w:tcPr>
          <w:p w14:paraId="3AFEB073"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w:t>
            </w:r>
          </w:p>
        </w:tc>
        <w:tc>
          <w:tcPr>
            <w:tcW w:w="880" w:type="dxa"/>
            <w:tcBorders>
              <w:top w:val="nil"/>
              <w:left w:val="nil"/>
              <w:bottom w:val="single" w:sz="4" w:space="0" w:color="auto"/>
              <w:right w:val="single" w:sz="4" w:space="0" w:color="auto"/>
            </w:tcBorders>
            <w:shd w:val="clear" w:color="auto" w:fill="auto"/>
            <w:noWrap/>
            <w:vAlign w:val="bottom"/>
            <w:hideMark/>
          </w:tcPr>
          <w:p w14:paraId="57C40457"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w:t>
            </w:r>
            <w:r>
              <w:rPr>
                <w:rFonts w:ascii="Times New Roman" w:eastAsia="Times New Roman" w:hAnsi="Times New Roman" w:cs="Times New Roman"/>
                <w:lang w:eastAsia="lv-LV"/>
              </w:rPr>
              <w:t> </w:t>
            </w:r>
            <w:r w:rsidRPr="000502CF">
              <w:rPr>
                <w:rFonts w:ascii="Times New Roman" w:eastAsia="Times New Roman" w:hAnsi="Times New Roman" w:cs="Times New Roman"/>
                <w:lang w:eastAsia="lv-LV"/>
              </w:rPr>
              <w:t>489</w:t>
            </w:r>
          </w:p>
        </w:tc>
        <w:tc>
          <w:tcPr>
            <w:tcW w:w="580" w:type="dxa"/>
            <w:tcBorders>
              <w:top w:val="nil"/>
              <w:left w:val="nil"/>
              <w:bottom w:val="single" w:sz="4" w:space="0" w:color="auto"/>
              <w:right w:val="single" w:sz="4" w:space="0" w:color="auto"/>
            </w:tcBorders>
            <w:shd w:val="clear" w:color="auto" w:fill="auto"/>
            <w:noWrap/>
            <w:vAlign w:val="bottom"/>
            <w:hideMark/>
          </w:tcPr>
          <w:p w14:paraId="15E77246"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6B1793C9"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41</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868</w:t>
            </w:r>
          </w:p>
        </w:tc>
        <w:tc>
          <w:tcPr>
            <w:tcW w:w="700" w:type="dxa"/>
            <w:tcBorders>
              <w:top w:val="nil"/>
              <w:left w:val="nil"/>
              <w:bottom w:val="single" w:sz="4" w:space="0" w:color="auto"/>
              <w:right w:val="single" w:sz="4" w:space="0" w:color="auto"/>
            </w:tcBorders>
            <w:shd w:val="clear" w:color="auto" w:fill="auto"/>
            <w:noWrap/>
            <w:vAlign w:val="bottom"/>
            <w:hideMark/>
          </w:tcPr>
          <w:p w14:paraId="028D743E"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2</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093</w:t>
            </w:r>
          </w:p>
        </w:tc>
        <w:tc>
          <w:tcPr>
            <w:tcW w:w="700" w:type="dxa"/>
            <w:tcBorders>
              <w:top w:val="nil"/>
              <w:left w:val="nil"/>
              <w:bottom w:val="single" w:sz="4" w:space="0" w:color="auto"/>
              <w:right w:val="single" w:sz="4" w:space="0" w:color="auto"/>
            </w:tcBorders>
            <w:shd w:val="clear" w:color="auto" w:fill="auto"/>
            <w:noWrap/>
            <w:vAlign w:val="bottom"/>
            <w:hideMark/>
          </w:tcPr>
          <w:p w14:paraId="07B1297F"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187</w:t>
            </w:r>
          </w:p>
        </w:tc>
        <w:tc>
          <w:tcPr>
            <w:tcW w:w="666" w:type="dxa"/>
            <w:tcBorders>
              <w:top w:val="nil"/>
              <w:left w:val="nil"/>
              <w:bottom w:val="single" w:sz="4" w:space="0" w:color="auto"/>
              <w:right w:val="single" w:sz="4" w:space="0" w:color="auto"/>
            </w:tcBorders>
            <w:shd w:val="clear" w:color="auto" w:fill="auto"/>
            <w:noWrap/>
            <w:vAlign w:val="bottom"/>
            <w:hideMark/>
          </w:tcPr>
          <w:p w14:paraId="32919EBE"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2</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093</w:t>
            </w:r>
          </w:p>
        </w:tc>
        <w:tc>
          <w:tcPr>
            <w:tcW w:w="720" w:type="dxa"/>
            <w:tcBorders>
              <w:top w:val="nil"/>
              <w:left w:val="nil"/>
              <w:bottom w:val="single" w:sz="4" w:space="0" w:color="auto"/>
              <w:right w:val="single" w:sz="4" w:space="0" w:color="auto"/>
            </w:tcBorders>
            <w:shd w:val="clear" w:color="auto" w:fill="auto"/>
            <w:noWrap/>
            <w:vAlign w:val="bottom"/>
            <w:hideMark/>
          </w:tcPr>
          <w:p w14:paraId="1783B2F0"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32745633"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50</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241</w:t>
            </w:r>
          </w:p>
        </w:tc>
        <w:tc>
          <w:tcPr>
            <w:tcW w:w="928" w:type="dxa"/>
            <w:tcBorders>
              <w:top w:val="nil"/>
              <w:left w:val="nil"/>
              <w:bottom w:val="single" w:sz="4" w:space="0" w:color="auto"/>
              <w:right w:val="single" w:sz="4" w:space="0" w:color="auto"/>
            </w:tcBorders>
            <w:shd w:val="clear" w:color="auto" w:fill="auto"/>
            <w:noWrap/>
            <w:vAlign w:val="bottom"/>
            <w:hideMark/>
          </w:tcPr>
          <w:p w14:paraId="341BBCC8" w14:textId="77777777" w:rsidR="000502CF" w:rsidRPr="000502CF" w:rsidRDefault="000502CF" w:rsidP="000502CF">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62 093</w:t>
            </w:r>
          </w:p>
        </w:tc>
      </w:tr>
      <w:tr w:rsidR="000502CF" w:rsidRPr="000502CF" w14:paraId="0A315C78" w14:textId="77777777" w:rsidTr="002B6C66">
        <w:trPr>
          <w:trHeight w:val="828"/>
        </w:trPr>
        <w:tc>
          <w:tcPr>
            <w:tcW w:w="1500" w:type="dxa"/>
            <w:tcBorders>
              <w:top w:val="nil"/>
              <w:left w:val="single" w:sz="4" w:space="0" w:color="auto"/>
              <w:bottom w:val="single" w:sz="4" w:space="0" w:color="auto"/>
              <w:right w:val="single" w:sz="4" w:space="0" w:color="auto"/>
            </w:tcBorders>
            <w:shd w:val="clear" w:color="auto" w:fill="auto"/>
            <w:vAlign w:val="bottom"/>
            <w:hideMark/>
          </w:tcPr>
          <w:p w14:paraId="78521F13" w14:textId="77777777" w:rsidR="000502CF" w:rsidRPr="000502CF" w:rsidRDefault="000502CF" w:rsidP="000502CF">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Krīzes pārvaldības eksperts </w:t>
            </w:r>
          </w:p>
        </w:tc>
        <w:tc>
          <w:tcPr>
            <w:tcW w:w="660" w:type="dxa"/>
            <w:tcBorders>
              <w:top w:val="nil"/>
              <w:left w:val="nil"/>
              <w:bottom w:val="single" w:sz="4" w:space="0" w:color="auto"/>
              <w:right w:val="single" w:sz="4" w:space="0" w:color="auto"/>
            </w:tcBorders>
            <w:shd w:val="clear" w:color="auto" w:fill="auto"/>
            <w:vAlign w:val="bottom"/>
            <w:hideMark/>
          </w:tcPr>
          <w:p w14:paraId="017F128E" w14:textId="77777777" w:rsidR="000502CF" w:rsidRPr="000502CF" w:rsidRDefault="000502CF" w:rsidP="000502CF">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 xml:space="preserve">37. II A </w:t>
            </w:r>
          </w:p>
        </w:tc>
        <w:tc>
          <w:tcPr>
            <w:tcW w:w="459" w:type="dxa"/>
            <w:tcBorders>
              <w:top w:val="nil"/>
              <w:left w:val="nil"/>
              <w:bottom w:val="single" w:sz="4" w:space="0" w:color="auto"/>
              <w:right w:val="single" w:sz="4" w:space="0" w:color="auto"/>
            </w:tcBorders>
            <w:shd w:val="clear" w:color="auto" w:fill="auto"/>
            <w:noWrap/>
            <w:vAlign w:val="bottom"/>
            <w:hideMark/>
          </w:tcPr>
          <w:p w14:paraId="02F78A03"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11</w:t>
            </w:r>
          </w:p>
        </w:tc>
        <w:tc>
          <w:tcPr>
            <w:tcW w:w="459" w:type="dxa"/>
            <w:tcBorders>
              <w:top w:val="nil"/>
              <w:left w:val="nil"/>
              <w:bottom w:val="single" w:sz="4" w:space="0" w:color="auto"/>
              <w:right w:val="single" w:sz="4" w:space="0" w:color="auto"/>
            </w:tcBorders>
            <w:shd w:val="clear" w:color="auto" w:fill="auto"/>
            <w:noWrap/>
            <w:vAlign w:val="bottom"/>
            <w:hideMark/>
          </w:tcPr>
          <w:p w14:paraId="6D763FF3"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w:t>
            </w:r>
          </w:p>
        </w:tc>
        <w:tc>
          <w:tcPr>
            <w:tcW w:w="880" w:type="dxa"/>
            <w:tcBorders>
              <w:top w:val="nil"/>
              <w:left w:val="nil"/>
              <w:bottom w:val="single" w:sz="4" w:space="0" w:color="auto"/>
              <w:right w:val="single" w:sz="4" w:space="0" w:color="auto"/>
            </w:tcBorders>
            <w:shd w:val="clear" w:color="auto" w:fill="auto"/>
            <w:noWrap/>
            <w:vAlign w:val="bottom"/>
            <w:hideMark/>
          </w:tcPr>
          <w:p w14:paraId="6C802EB8"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w:t>
            </w:r>
            <w:r>
              <w:rPr>
                <w:rFonts w:ascii="Times New Roman" w:eastAsia="Times New Roman" w:hAnsi="Times New Roman" w:cs="Times New Roman"/>
                <w:lang w:eastAsia="lv-LV"/>
              </w:rPr>
              <w:t> </w:t>
            </w:r>
            <w:r w:rsidRPr="000502CF">
              <w:rPr>
                <w:rFonts w:ascii="Times New Roman" w:eastAsia="Times New Roman" w:hAnsi="Times New Roman" w:cs="Times New Roman"/>
                <w:lang w:eastAsia="lv-LV"/>
              </w:rPr>
              <w:t>804</w:t>
            </w:r>
          </w:p>
        </w:tc>
        <w:tc>
          <w:tcPr>
            <w:tcW w:w="580" w:type="dxa"/>
            <w:tcBorders>
              <w:top w:val="nil"/>
              <w:left w:val="nil"/>
              <w:bottom w:val="single" w:sz="4" w:space="0" w:color="auto"/>
              <w:right w:val="single" w:sz="4" w:space="0" w:color="auto"/>
            </w:tcBorders>
            <w:shd w:val="clear" w:color="auto" w:fill="auto"/>
            <w:noWrap/>
            <w:vAlign w:val="bottom"/>
            <w:hideMark/>
          </w:tcPr>
          <w:p w14:paraId="0C8D277B"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1E305D0C"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33</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648</w:t>
            </w:r>
          </w:p>
        </w:tc>
        <w:tc>
          <w:tcPr>
            <w:tcW w:w="700" w:type="dxa"/>
            <w:tcBorders>
              <w:top w:val="nil"/>
              <w:left w:val="nil"/>
              <w:bottom w:val="single" w:sz="4" w:space="0" w:color="auto"/>
              <w:right w:val="single" w:sz="4" w:space="0" w:color="auto"/>
            </w:tcBorders>
            <w:shd w:val="clear" w:color="auto" w:fill="auto"/>
            <w:noWrap/>
            <w:vAlign w:val="bottom"/>
            <w:hideMark/>
          </w:tcPr>
          <w:p w14:paraId="406E5426"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682</w:t>
            </w:r>
          </w:p>
        </w:tc>
        <w:tc>
          <w:tcPr>
            <w:tcW w:w="700" w:type="dxa"/>
            <w:tcBorders>
              <w:top w:val="nil"/>
              <w:left w:val="nil"/>
              <w:bottom w:val="single" w:sz="4" w:space="0" w:color="auto"/>
              <w:right w:val="single" w:sz="4" w:space="0" w:color="auto"/>
            </w:tcBorders>
            <w:shd w:val="clear" w:color="auto" w:fill="auto"/>
            <w:noWrap/>
            <w:vAlign w:val="bottom"/>
            <w:hideMark/>
          </w:tcPr>
          <w:p w14:paraId="639F17E2"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365</w:t>
            </w:r>
          </w:p>
        </w:tc>
        <w:tc>
          <w:tcPr>
            <w:tcW w:w="666" w:type="dxa"/>
            <w:tcBorders>
              <w:top w:val="nil"/>
              <w:left w:val="nil"/>
              <w:bottom w:val="single" w:sz="4" w:space="0" w:color="auto"/>
              <w:right w:val="single" w:sz="4" w:space="0" w:color="auto"/>
            </w:tcBorders>
            <w:shd w:val="clear" w:color="auto" w:fill="auto"/>
            <w:noWrap/>
            <w:vAlign w:val="bottom"/>
            <w:hideMark/>
          </w:tcPr>
          <w:p w14:paraId="69643063"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682</w:t>
            </w:r>
          </w:p>
        </w:tc>
        <w:tc>
          <w:tcPr>
            <w:tcW w:w="720" w:type="dxa"/>
            <w:tcBorders>
              <w:top w:val="nil"/>
              <w:left w:val="nil"/>
              <w:bottom w:val="single" w:sz="4" w:space="0" w:color="auto"/>
              <w:right w:val="single" w:sz="4" w:space="0" w:color="auto"/>
            </w:tcBorders>
            <w:shd w:val="clear" w:color="auto" w:fill="auto"/>
            <w:noWrap/>
            <w:vAlign w:val="bottom"/>
            <w:hideMark/>
          </w:tcPr>
          <w:p w14:paraId="43A12666"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184AE821"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40</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377</w:t>
            </w:r>
          </w:p>
        </w:tc>
        <w:tc>
          <w:tcPr>
            <w:tcW w:w="928" w:type="dxa"/>
            <w:tcBorders>
              <w:top w:val="nil"/>
              <w:left w:val="nil"/>
              <w:bottom w:val="single" w:sz="4" w:space="0" w:color="auto"/>
              <w:right w:val="single" w:sz="4" w:space="0" w:color="auto"/>
            </w:tcBorders>
            <w:shd w:val="clear" w:color="auto" w:fill="auto"/>
            <w:noWrap/>
            <w:vAlign w:val="bottom"/>
            <w:hideMark/>
          </w:tcPr>
          <w:p w14:paraId="0CB801FF" w14:textId="77777777" w:rsidR="000502CF" w:rsidRPr="000502CF" w:rsidRDefault="000502CF" w:rsidP="000502CF">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99 804</w:t>
            </w:r>
          </w:p>
        </w:tc>
      </w:tr>
      <w:tr w:rsidR="000502CF" w:rsidRPr="000502CF" w14:paraId="5AA452C4" w14:textId="77777777" w:rsidTr="002B6C66">
        <w:trPr>
          <w:trHeight w:val="828"/>
        </w:trPr>
        <w:tc>
          <w:tcPr>
            <w:tcW w:w="1500" w:type="dxa"/>
            <w:tcBorders>
              <w:top w:val="nil"/>
              <w:left w:val="single" w:sz="4" w:space="0" w:color="auto"/>
              <w:bottom w:val="single" w:sz="4" w:space="0" w:color="auto"/>
              <w:right w:val="single" w:sz="4" w:space="0" w:color="auto"/>
            </w:tcBorders>
            <w:shd w:val="clear" w:color="auto" w:fill="auto"/>
            <w:vAlign w:val="bottom"/>
            <w:hideMark/>
          </w:tcPr>
          <w:p w14:paraId="22B5305A" w14:textId="77777777" w:rsidR="000502CF" w:rsidRPr="000502CF" w:rsidRDefault="000502CF" w:rsidP="000502CF">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Krīzes pārvaldības vadītājs </w:t>
            </w:r>
          </w:p>
        </w:tc>
        <w:tc>
          <w:tcPr>
            <w:tcW w:w="660" w:type="dxa"/>
            <w:tcBorders>
              <w:top w:val="nil"/>
              <w:left w:val="nil"/>
              <w:bottom w:val="single" w:sz="4" w:space="0" w:color="auto"/>
              <w:right w:val="single" w:sz="4" w:space="0" w:color="auto"/>
            </w:tcBorders>
            <w:shd w:val="clear" w:color="auto" w:fill="auto"/>
            <w:vAlign w:val="bottom"/>
            <w:hideMark/>
          </w:tcPr>
          <w:p w14:paraId="1C0CAE7C" w14:textId="77777777" w:rsidR="000502CF" w:rsidRPr="000502CF" w:rsidRDefault="000502CF" w:rsidP="000502CF">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37. III</w:t>
            </w:r>
          </w:p>
        </w:tc>
        <w:tc>
          <w:tcPr>
            <w:tcW w:w="459" w:type="dxa"/>
            <w:tcBorders>
              <w:top w:val="nil"/>
              <w:left w:val="nil"/>
              <w:bottom w:val="single" w:sz="4" w:space="0" w:color="auto"/>
              <w:right w:val="single" w:sz="4" w:space="0" w:color="auto"/>
            </w:tcBorders>
            <w:shd w:val="clear" w:color="auto" w:fill="auto"/>
            <w:noWrap/>
            <w:vAlign w:val="bottom"/>
            <w:hideMark/>
          </w:tcPr>
          <w:p w14:paraId="2D8E90F5"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12</w:t>
            </w:r>
          </w:p>
        </w:tc>
        <w:tc>
          <w:tcPr>
            <w:tcW w:w="459" w:type="dxa"/>
            <w:tcBorders>
              <w:top w:val="nil"/>
              <w:left w:val="nil"/>
              <w:bottom w:val="single" w:sz="4" w:space="0" w:color="auto"/>
              <w:right w:val="single" w:sz="4" w:space="0" w:color="auto"/>
            </w:tcBorders>
            <w:shd w:val="clear" w:color="auto" w:fill="auto"/>
            <w:noWrap/>
            <w:vAlign w:val="bottom"/>
            <w:hideMark/>
          </w:tcPr>
          <w:p w14:paraId="515BCC89"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w:t>
            </w:r>
          </w:p>
        </w:tc>
        <w:tc>
          <w:tcPr>
            <w:tcW w:w="880" w:type="dxa"/>
            <w:tcBorders>
              <w:top w:val="nil"/>
              <w:left w:val="nil"/>
              <w:bottom w:val="single" w:sz="4" w:space="0" w:color="auto"/>
              <w:right w:val="single" w:sz="4" w:space="0" w:color="auto"/>
            </w:tcBorders>
            <w:shd w:val="clear" w:color="auto" w:fill="auto"/>
            <w:noWrap/>
            <w:vAlign w:val="bottom"/>
            <w:hideMark/>
          </w:tcPr>
          <w:p w14:paraId="49C29330"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w:t>
            </w:r>
            <w:r>
              <w:rPr>
                <w:rFonts w:ascii="Times New Roman" w:eastAsia="Times New Roman" w:hAnsi="Times New Roman" w:cs="Times New Roman"/>
                <w:lang w:eastAsia="lv-LV"/>
              </w:rPr>
              <w:t> </w:t>
            </w:r>
            <w:r w:rsidRPr="000502CF">
              <w:rPr>
                <w:rFonts w:ascii="Times New Roman" w:eastAsia="Times New Roman" w:hAnsi="Times New Roman" w:cs="Times New Roman"/>
                <w:lang w:eastAsia="lv-LV"/>
              </w:rPr>
              <w:t>489</w:t>
            </w:r>
          </w:p>
        </w:tc>
        <w:tc>
          <w:tcPr>
            <w:tcW w:w="580" w:type="dxa"/>
            <w:tcBorders>
              <w:top w:val="nil"/>
              <w:left w:val="nil"/>
              <w:bottom w:val="single" w:sz="4" w:space="0" w:color="auto"/>
              <w:right w:val="single" w:sz="4" w:space="0" w:color="auto"/>
            </w:tcBorders>
            <w:shd w:val="clear" w:color="auto" w:fill="auto"/>
            <w:noWrap/>
            <w:vAlign w:val="bottom"/>
            <w:hideMark/>
          </w:tcPr>
          <w:p w14:paraId="48957619"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28E078DF"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41</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868</w:t>
            </w:r>
          </w:p>
        </w:tc>
        <w:tc>
          <w:tcPr>
            <w:tcW w:w="700" w:type="dxa"/>
            <w:tcBorders>
              <w:top w:val="nil"/>
              <w:left w:val="nil"/>
              <w:bottom w:val="single" w:sz="4" w:space="0" w:color="auto"/>
              <w:right w:val="single" w:sz="4" w:space="0" w:color="auto"/>
            </w:tcBorders>
            <w:shd w:val="clear" w:color="auto" w:fill="auto"/>
            <w:noWrap/>
            <w:vAlign w:val="bottom"/>
            <w:hideMark/>
          </w:tcPr>
          <w:p w14:paraId="4689CA0B"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2</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093</w:t>
            </w:r>
          </w:p>
        </w:tc>
        <w:tc>
          <w:tcPr>
            <w:tcW w:w="700" w:type="dxa"/>
            <w:tcBorders>
              <w:top w:val="nil"/>
              <w:left w:val="nil"/>
              <w:bottom w:val="single" w:sz="4" w:space="0" w:color="auto"/>
              <w:right w:val="single" w:sz="4" w:space="0" w:color="auto"/>
            </w:tcBorders>
            <w:shd w:val="clear" w:color="auto" w:fill="auto"/>
            <w:noWrap/>
            <w:vAlign w:val="bottom"/>
            <w:hideMark/>
          </w:tcPr>
          <w:p w14:paraId="2F18E954"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187</w:t>
            </w:r>
          </w:p>
        </w:tc>
        <w:tc>
          <w:tcPr>
            <w:tcW w:w="666" w:type="dxa"/>
            <w:tcBorders>
              <w:top w:val="nil"/>
              <w:left w:val="nil"/>
              <w:bottom w:val="single" w:sz="4" w:space="0" w:color="auto"/>
              <w:right w:val="single" w:sz="4" w:space="0" w:color="auto"/>
            </w:tcBorders>
            <w:shd w:val="clear" w:color="auto" w:fill="auto"/>
            <w:noWrap/>
            <w:vAlign w:val="bottom"/>
            <w:hideMark/>
          </w:tcPr>
          <w:p w14:paraId="69BC137B"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2</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093</w:t>
            </w:r>
          </w:p>
        </w:tc>
        <w:tc>
          <w:tcPr>
            <w:tcW w:w="720" w:type="dxa"/>
            <w:tcBorders>
              <w:top w:val="nil"/>
              <w:left w:val="nil"/>
              <w:bottom w:val="single" w:sz="4" w:space="0" w:color="auto"/>
              <w:right w:val="single" w:sz="4" w:space="0" w:color="auto"/>
            </w:tcBorders>
            <w:shd w:val="clear" w:color="auto" w:fill="auto"/>
            <w:noWrap/>
            <w:vAlign w:val="bottom"/>
            <w:hideMark/>
          </w:tcPr>
          <w:p w14:paraId="6F4438F6"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274A290F"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50</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241</w:t>
            </w:r>
          </w:p>
        </w:tc>
        <w:tc>
          <w:tcPr>
            <w:tcW w:w="928" w:type="dxa"/>
            <w:tcBorders>
              <w:top w:val="nil"/>
              <w:left w:val="nil"/>
              <w:bottom w:val="single" w:sz="4" w:space="0" w:color="auto"/>
              <w:right w:val="single" w:sz="4" w:space="0" w:color="auto"/>
            </w:tcBorders>
            <w:shd w:val="clear" w:color="auto" w:fill="auto"/>
            <w:noWrap/>
            <w:vAlign w:val="bottom"/>
            <w:hideMark/>
          </w:tcPr>
          <w:p w14:paraId="6315E94E" w14:textId="77777777" w:rsidR="000502CF" w:rsidRPr="000502CF" w:rsidRDefault="000502CF" w:rsidP="000502CF">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62 093</w:t>
            </w:r>
          </w:p>
        </w:tc>
      </w:tr>
      <w:tr w:rsidR="000502CF" w:rsidRPr="000502CF" w14:paraId="1D7522D0" w14:textId="77777777" w:rsidTr="002B6C66">
        <w:trPr>
          <w:trHeight w:val="264"/>
        </w:trPr>
        <w:tc>
          <w:tcPr>
            <w:tcW w:w="1500" w:type="dxa"/>
            <w:tcBorders>
              <w:top w:val="nil"/>
              <w:left w:val="single" w:sz="4" w:space="0" w:color="auto"/>
              <w:bottom w:val="single" w:sz="4" w:space="0" w:color="auto"/>
              <w:right w:val="single" w:sz="4" w:space="0" w:color="auto"/>
            </w:tcBorders>
            <w:shd w:val="clear" w:color="auto" w:fill="auto"/>
            <w:noWrap/>
            <w:vAlign w:val="bottom"/>
            <w:hideMark/>
          </w:tcPr>
          <w:p w14:paraId="6D080596" w14:textId="77777777" w:rsidR="000502CF" w:rsidRPr="000502CF" w:rsidRDefault="000502CF" w:rsidP="000502CF">
            <w:pPr>
              <w:spacing w:after="0" w:line="240" w:lineRule="auto"/>
              <w:rPr>
                <w:rFonts w:ascii="Times New Roman" w:eastAsia="Times New Roman" w:hAnsi="Times New Roman" w:cs="Times New Roman"/>
                <w:b/>
                <w:bCs/>
                <w:color w:val="000000"/>
                <w:sz w:val="20"/>
                <w:szCs w:val="20"/>
                <w:lang w:eastAsia="lv-LV"/>
              </w:rPr>
            </w:pPr>
            <w:r w:rsidRPr="000502CF">
              <w:rPr>
                <w:rFonts w:ascii="Times New Roman" w:eastAsia="Times New Roman" w:hAnsi="Times New Roman" w:cs="Times New Roman"/>
                <w:b/>
                <w:bCs/>
                <w:color w:val="000000"/>
                <w:sz w:val="20"/>
                <w:szCs w:val="20"/>
                <w:lang w:eastAsia="lv-LV"/>
              </w:rPr>
              <w:t xml:space="preserve">Kopā </w:t>
            </w:r>
          </w:p>
        </w:tc>
        <w:tc>
          <w:tcPr>
            <w:tcW w:w="660" w:type="dxa"/>
            <w:tcBorders>
              <w:top w:val="nil"/>
              <w:left w:val="nil"/>
              <w:bottom w:val="single" w:sz="4" w:space="0" w:color="auto"/>
              <w:right w:val="single" w:sz="4" w:space="0" w:color="auto"/>
            </w:tcBorders>
            <w:shd w:val="clear" w:color="auto" w:fill="auto"/>
            <w:noWrap/>
            <w:vAlign w:val="bottom"/>
            <w:hideMark/>
          </w:tcPr>
          <w:p w14:paraId="67CB4A45"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459" w:type="dxa"/>
            <w:tcBorders>
              <w:top w:val="nil"/>
              <w:left w:val="nil"/>
              <w:bottom w:val="single" w:sz="4" w:space="0" w:color="auto"/>
              <w:right w:val="single" w:sz="4" w:space="0" w:color="auto"/>
            </w:tcBorders>
            <w:shd w:val="clear" w:color="auto" w:fill="auto"/>
            <w:noWrap/>
            <w:vAlign w:val="bottom"/>
            <w:hideMark/>
          </w:tcPr>
          <w:p w14:paraId="7CED1FCA"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459" w:type="dxa"/>
            <w:tcBorders>
              <w:top w:val="nil"/>
              <w:left w:val="nil"/>
              <w:bottom w:val="single" w:sz="4" w:space="0" w:color="auto"/>
              <w:right w:val="single" w:sz="4" w:space="0" w:color="auto"/>
            </w:tcBorders>
            <w:shd w:val="clear" w:color="auto" w:fill="auto"/>
            <w:noWrap/>
            <w:vAlign w:val="bottom"/>
            <w:hideMark/>
          </w:tcPr>
          <w:p w14:paraId="2FE989B6" w14:textId="77777777" w:rsidR="000502CF" w:rsidRPr="000502CF" w:rsidRDefault="000502CF" w:rsidP="000502CF">
            <w:pPr>
              <w:spacing w:after="0" w:line="240" w:lineRule="auto"/>
              <w:jc w:val="right"/>
              <w:rPr>
                <w:rFonts w:ascii="Times New Roman" w:eastAsia="Times New Roman" w:hAnsi="Times New Roman" w:cs="Times New Roman"/>
                <w:b/>
                <w:bCs/>
                <w:color w:val="000000"/>
                <w:sz w:val="20"/>
                <w:szCs w:val="20"/>
                <w:lang w:eastAsia="lv-LV"/>
              </w:rPr>
            </w:pPr>
            <w:r w:rsidRPr="000502CF">
              <w:rPr>
                <w:rFonts w:ascii="Times New Roman" w:eastAsia="Times New Roman" w:hAnsi="Times New Roman" w:cs="Times New Roman"/>
                <w:b/>
                <w:bCs/>
                <w:color w:val="000000"/>
                <w:sz w:val="20"/>
                <w:szCs w:val="20"/>
                <w:lang w:eastAsia="lv-LV"/>
              </w:rPr>
              <w:t>15</w:t>
            </w:r>
          </w:p>
        </w:tc>
        <w:tc>
          <w:tcPr>
            <w:tcW w:w="880" w:type="dxa"/>
            <w:tcBorders>
              <w:top w:val="nil"/>
              <w:left w:val="nil"/>
              <w:bottom w:val="single" w:sz="4" w:space="0" w:color="auto"/>
              <w:right w:val="single" w:sz="4" w:space="0" w:color="auto"/>
            </w:tcBorders>
            <w:shd w:val="clear" w:color="auto" w:fill="auto"/>
            <w:noWrap/>
            <w:vAlign w:val="bottom"/>
            <w:hideMark/>
          </w:tcPr>
          <w:p w14:paraId="2D54D260"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580" w:type="dxa"/>
            <w:tcBorders>
              <w:top w:val="nil"/>
              <w:left w:val="nil"/>
              <w:bottom w:val="single" w:sz="4" w:space="0" w:color="auto"/>
              <w:right w:val="single" w:sz="4" w:space="0" w:color="auto"/>
            </w:tcBorders>
            <w:shd w:val="clear" w:color="auto" w:fill="auto"/>
            <w:noWrap/>
            <w:vAlign w:val="bottom"/>
            <w:hideMark/>
          </w:tcPr>
          <w:p w14:paraId="2A177CC0"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62199D5A"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00" w:type="dxa"/>
            <w:tcBorders>
              <w:top w:val="nil"/>
              <w:left w:val="nil"/>
              <w:bottom w:val="single" w:sz="4" w:space="0" w:color="auto"/>
              <w:right w:val="single" w:sz="4" w:space="0" w:color="auto"/>
            </w:tcBorders>
            <w:shd w:val="clear" w:color="auto" w:fill="auto"/>
            <w:noWrap/>
            <w:vAlign w:val="bottom"/>
            <w:hideMark/>
          </w:tcPr>
          <w:p w14:paraId="0BB66A1A"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00" w:type="dxa"/>
            <w:tcBorders>
              <w:top w:val="nil"/>
              <w:left w:val="nil"/>
              <w:bottom w:val="single" w:sz="4" w:space="0" w:color="auto"/>
              <w:right w:val="single" w:sz="4" w:space="0" w:color="auto"/>
            </w:tcBorders>
            <w:shd w:val="clear" w:color="auto" w:fill="auto"/>
            <w:noWrap/>
            <w:vAlign w:val="bottom"/>
            <w:hideMark/>
          </w:tcPr>
          <w:p w14:paraId="70112A34"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666" w:type="dxa"/>
            <w:tcBorders>
              <w:top w:val="nil"/>
              <w:left w:val="nil"/>
              <w:bottom w:val="single" w:sz="4" w:space="0" w:color="auto"/>
              <w:right w:val="single" w:sz="4" w:space="0" w:color="auto"/>
            </w:tcBorders>
            <w:shd w:val="clear" w:color="auto" w:fill="auto"/>
            <w:noWrap/>
            <w:vAlign w:val="bottom"/>
            <w:hideMark/>
          </w:tcPr>
          <w:p w14:paraId="5D8D0706"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20" w:type="dxa"/>
            <w:tcBorders>
              <w:top w:val="nil"/>
              <w:left w:val="nil"/>
              <w:bottom w:val="single" w:sz="4" w:space="0" w:color="auto"/>
              <w:right w:val="single" w:sz="4" w:space="0" w:color="auto"/>
            </w:tcBorders>
            <w:shd w:val="clear" w:color="auto" w:fill="auto"/>
            <w:noWrap/>
            <w:vAlign w:val="bottom"/>
            <w:hideMark/>
          </w:tcPr>
          <w:p w14:paraId="06534E05"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44E4CB51"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928" w:type="dxa"/>
            <w:tcBorders>
              <w:top w:val="nil"/>
              <w:left w:val="nil"/>
              <w:bottom w:val="single" w:sz="4" w:space="0" w:color="auto"/>
              <w:right w:val="single" w:sz="4" w:space="0" w:color="auto"/>
            </w:tcBorders>
            <w:shd w:val="clear" w:color="auto" w:fill="auto"/>
            <w:noWrap/>
            <w:vAlign w:val="bottom"/>
            <w:hideMark/>
          </w:tcPr>
          <w:p w14:paraId="1858B06E" w14:textId="77777777" w:rsidR="000502CF" w:rsidRPr="000502CF" w:rsidRDefault="000502CF" w:rsidP="000502CF">
            <w:pPr>
              <w:spacing w:after="0" w:line="240" w:lineRule="auto"/>
              <w:jc w:val="right"/>
              <w:rPr>
                <w:rFonts w:ascii="Times New Roman" w:eastAsia="Times New Roman" w:hAnsi="Times New Roman" w:cs="Times New Roman"/>
                <w:b/>
                <w:bCs/>
                <w:sz w:val="20"/>
                <w:szCs w:val="20"/>
                <w:lang w:eastAsia="lv-LV"/>
              </w:rPr>
            </w:pPr>
            <w:r w:rsidRPr="000502CF">
              <w:rPr>
                <w:rFonts w:ascii="Times New Roman" w:eastAsia="Times New Roman" w:hAnsi="Times New Roman" w:cs="Times New Roman"/>
                <w:b/>
                <w:bCs/>
                <w:sz w:val="20"/>
                <w:szCs w:val="20"/>
                <w:lang w:eastAsia="lv-LV"/>
              </w:rPr>
              <w:t>889 415</w:t>
            </w:r>
          </w:p>
        </w:tc>
      </w:tr>
      <w:tr w:rsidR="000502CF" w:rsidRPr="000502CF" w14:paraId="4AA3EC37" w14:textId="77777777" w:rsidTr="002B6C66">
        <w:trPr>
          <w:trHeight w:val="264"/>
        </w:trPr>
        <w:tc>
          <w:tcPr>
            <w:tcW w:w="1500" w:type="dxa"/>
            <w:tcBorders>
              <w:top w:val="nil"/>
              <w:left w:val="nil"/>
              <w:bottom w:val="nil"/>
              <w:right w:val="nil"/>
            </w:tcBorders>
            <w:shd w:val="clear" w:color="auto" w:fill="auto"/>
            <w:noWrap/>
            <w:vAlign w:val="bottom"/>
            <w:hideMark/>
          </w:tcPr>
          <w:p w14:paraId="31C5378A" w14:textId="77777777" w:rsidR="000502CF" w:rsidRPr="000502CF" w:rsidRDefault="000502CF" w:rsidP="000502CF">
            <w:pPr>
              <w:spacing w:after="0" w:line="240" w:lineRule="auto"/>
              <w:jc w:val="right"/>
              <w:rPr>
                <w:rFonts w:ascii="Times New Roman" w:eastAsia="Times New Roman" w:hAnsi="Times New Roman" w:cs="Times New Roman"/>
                <w:b/>
                <w:bCs/>
                <w:sz w:val="20"/>
                <w:szCs w:val="20"/>
                <w:lang w:eastAsia="lv-LV"/>
              </w:rPr>
            </w:pPr>
          </w:p>
        </w:tc>
        <w:tc>
          <w:tcPr>
            <w:tcW w:w="660" w:type="dxa"/>
            <w:tcBorders>
              <w:top w:val="nil"/>
              <w:left w:val="nil"/>
              <w:bottom w:val="nil"/>
              <w:right w:val="nil"/>
            </w:tcBorders>
            <w:shd w:val="clear" w:color="auto" w:fill="auto"/>
            <w:noWrap/>
            <w:vAlign w:val="bottom"/>
            <w:hideMark/>
          </w:tcPr>
          <w:p w14:paraId="141F4623" w14:textId="77777777" w:rsidR="00F139C6" w:rsidRPr="000502CF" w:rsidRDefault="00F139C6" w:rsidP="000502CF">
            <w:pPr>
              <w:spacing w:after="0" w:line="240" w:lineRule="auto"/>
              <w:rPr>
                <w:rFonts w:ascii="Times New Roman" w:eastAsia="Times New Roman" w:hAnsi="Times New Roman" w:cs="Times New Roman"/>
                <w:sz w:val="20"/>
                <w:szCs w:val="20"/>
                <w:lang w:eastAsia="lv-LV"/>
              </w:rPr>
            </w:pPr>
          </w:p>
        </w:tc>
        <w:tc>
          <w:tcPr>
            <w:tcW w:w="459" w:type="dxa"/>
            <w:tcBorders>
              <w:top w:val="nil"/>
              <w:left w:val="nil"/>
              <w:bottom w:val="nil"/>
              <w:right w:val="nil"/>
            </w:tcBorders>
            <w:shd w:val="clear" w:color="auto" w:fill="auto"/>
            <w:noWrap/>
            <w:vAlign w:val="bottom"/>
            <w:hideMark/>
          </w:tcPr>
          <w:p w14:paraId="0ED262AB" w14:textId="77777777" w:rsidR="000502CF" w:rsidRPr="000502CF" w:rsidRDefault="000502CF" w:rsidP="000502CF">
            <w:pPr>
              <w:spacing w:after="0" w:line="240" w:lineRule="auto"/>
              <w:rPr>
                <w:rFonts w:ascii="Times New Roman" w:eastAsia="Times New Roman" w:hAnsi="Times New Roman" w:cs="Times New Roman"/>
                <w:sz w:val="20"/>
                <w:szCs w:val="20"/>
                <w:lang w:eastAsia="lv-LV"/>
              </w:rPr>
            </w:pPr>
          </w:p>
        </w:tc>
        <w:tc>
          <w:tcPr>
            <w:tcW w:w="459" w:type="dxa"/>
            <w:tcBorders>
              <w:top w:val="nil"/>
              <w:left w:val="nil"/>
              <w:bottom w:val="nil"/>
              <w:right w:val="nil"/>
            </w:tcBorders>
            <w:shd w:val="clear" w:color="auto" w:fill="auto"/>
            <w:noWrap/>
            <w:vAlign w:val="bottom"/>
            <w:hideMark/>
          </w:tcPr>
          <w:p w14:paraId="381FE535" w14:textId="77777777" w:rsidR="000502CF" w:rsidRPr="000502CF" w:rsidRDefault="000502CF" w:rsidP="000502CF">
            <w:pPr>
              <w:spacing w:after="0" w:line="240" w:lineRule="auto"/>
              <w:rPr>
                <w:rFonts w:ascii="Times New Roman" w:eastAsia="Times New Roman" w:hAnsi="Times New Roman" w:cs="Times New Roman"/>
                <w:sz w:val="20"/>
                <w:szCs w:val="20"/>
                <w:lang w:eastAsia="lv-LV"/>
              </w:rPr>
            </w:pPr>
          </w:p>
        </w:tc>
        <w:tc>
          <w:tcPr>
            <w:tcW w:w="880" w:type="dxa"/>
            <w:tcBorders>
              <w:top w:val="nil"/>
              <w:left w:val="nil"/>
              <w:bottom w:val="nil"/>
              <w:right w:val="nil"/>
            </w:tcBorders>
            <w:shd w:val="clear" w:color="auto" w:fill="auto"/>
            <w:noWrap/>
            <w:vAlign w:val="bottom"/>
            <w:hideMark/>
          </w:tcPr>
          <w:p w14:paraId="3AA8E6BD" w14:textId="77777777" w:rsidR="000502CF" w:rsidRPr="000502CF" w:rsidRDefault="000502CF" w:rsidP="000502CF">
            <w:pPr>
              <w:spacing w:after="0" w:line="240" w:lineRule="auto"/>
              <w:rPr>
                <w:rFonts w:ascii="Times New Roman" w:eastAsia="Times New Roman" w:hAnsi="Times New Roman" w:cs="Times New Roman"/>
                <w:sz w:val="20"/>
                <w:szCs w:val="20"/>
                <w:lang w:eastAsia="lv-LV"/>
              </w:rPr>
            </w:pPr>
          </w:p>
        </w:tc>
        <w:tc>
          <w:tcPr>
            <w:tcW w:w="580" w:type="dxa"/>
            <w:tcBorders>
              <w:top w:val="nil"/>
              <w:left w:val="nil"/>
              <w:bottom w:val="nil"/>
              <w:right w:val="nil"/>
            </w:tcBorders>
            <w:shd w:val="clear" w:color="auto" w:fill="auto"/>
            <w:noWrap/>
            <w:vAlign w:val="bottom"/>
            <w:hideMark/>
          </w:tcPr>
          <w:p w14:paraId="7CA8BB3F" w14:textId="77777777" w:rsidR="000502CF" w:rsidRPr="000502CF" w:rsidRDefault="000502CF" w:rsidP="000502CF">
            <w:pPr>
              <w:spacing w:after="0" w:line="240" w:lineRule="auto"/>
              <w:rPr>
                <w:rFonts w:ascii="Times New Roman" w:eastAsia="Times New Roman" w:hAnsi="Times New Roman" w:cs="Times New Roman"/>
                <w:sz w:val="20"/>
                <w:szCs w:val="20"/>
                <w:lang w:eastAsia="lv-LV"/>
              </w:rPr>
            </w:pPr>
          </w:p>
        </w:tc>
        <w:tc>
          <w:tcPr>
            <w:tcW w:w="766" w:type="dxa"/>
            <w:tcBorders>
              <w:top w:val="nil"/>
              <w:left w:val="nil"/>
              <w:bottom w:val="nil"/>
              <w:right w:val="nil"/>
            </w:tcBorders>
            <w:shd w:val="clear" w:color="auto" w:fill="auto"/>
            <w:noWrap/>
            <w:vAlign w:val="bottom"/>
            <w:hideMark/>
          </w:tcPr>
          <w:p w14:paraId="702450E0" w14:textId="77777777" w:rsidR="000502CF" w:rsidRPr="000502CF" w:rsidRDefault="000502CF" w:rsidP="000502CF">
            <w:pPr>
              <w:spacing w:after="0" w:line="240" w:lineRule="auto"/>
              <w:rPr>
                <w:rFonts w:ascii="Times New Roman" w:eastAsia="Times New Roman" w:hAnsi="Times New Roman" w:cs="Times New Roman"/>
                <w:sz w:val="20"/>
                <w:szCs w:val="20"/>
                <w:lang w:eastAsia="lv-LV"/>
              </w:rPr>
            </w:pPr>
          </w:p>
        </w:tc>
        <w:tc>
          <w:tcPr>
            <w:tcW w:w="700" w:type="dxa"/>
            <w:tcBorders>
              <w:top w:val="nil"/>
              <w:left w:val="nil"/>
              <w:bottom w:val="nil"/>
              <w:right w:val="nil"/>
            </w:tcBorders>
            <w:shd w:val="clear" w:color="auto" w:fill="auto"/>
            <w:noWrap/>
            <w:vAlign w:val="bottom"/>
            <w:hideMark/>
          </w:tcPr>
          <w:p w14:paraId="3C3F9E48" w14:textId="77777777" w:rsidR="000502CF" w:rsidRPr="000502CF" w:rsidRDefault="000502CF" w:rsidP="000502CF">
            <w:pPr>
              <w:spacing w:after="0" w:line="240" w:lineRule="auto"/>
              <w:rPr>
                <w:rFonts w:ascii="Times New Roman" w:eastAsia="Times New Roman" w:hAnsi="Times New Roman" w:cs="Times New Roman"/>
                <w:sz w:val="20"/>
                <w:szCs w:val="20"/>
                <w:lang w:eastAsia="lv-LV"/>
              </w:rPr>
            </w:pPr>
          </w:p>
        </w:tc>
        <w:tc>
          <w:tcPr>
            <w:tcW w:w="700" w:type="dxa"/>
            <w:tcBorders>
              <w:top w:val="nil"/>
              <w:left w:val="nil"/>
              <w:bottom w:val="nil"/>
              <w:right w:val="nil"/>
            </w:tcBorders>
            <w:shd w:val="clear" w:color="auto" w:fill="auto"/>
            <w:noWrap/>
            <w:vAlign w:val="bottom"/>
            <w:hideMark/>
          </w:tcPr>
          <w:p w14:paraId="6FA80233" w14:textId="77777777" w:rsidR="000502CF" w:rsidRPr="000502CF" w:rsidRDefault="000502CF" w:rsidP="000502CF">
            <w:pPr>
              <w:spacing w:after="0" w:line="240" w:lineRule="auto"/>
              <w:rPr>
                <w:rFonts w:ascii="Times New Roman" w:eastAsia="Times New Roman" w:hAnsi="Times New Roman" w:cs="Times New Roman"/>
                <w:sz w:val="20"/>
                <w:szCs w:val="20"/>
                <w:lang w:eastAsia="lv-LV"/>
              </w:rPr>
            </w:pPr>
          </w:p>
        </w:tc>
        <w:tc>
          <w:tcPr>
            <w:tcW w:w="666" w:type="dxa"/>
            <w:tcBorders>
              <w:top w:val="nil"/>
              <w:left w:val="nil"/>
              <w:bottom w:val="nil"/>
              <w:right w:val="nil"/>
            </w:tcBorders>
            <w:shd w:val="clear" w:color="auto" w:fill="auto"/>
            <w:noWrap/>
            <w:vAlign w:val="bottom"/>
            <w:hideMark/>
          </w:tcPr>
          <w:p w14:paraId="1B695AC3" w14:textId="77777777" w:rsidR="000502CF" w:rsidRPr="000502CF" w:rsidRDefault="000502CF" w:rsidP="000502CF">
            <w:pPr>
              <w:spacing w:after="0" w:line="240" w:lineRule="auto"/>
              <w:rPr>
                <w:rFonts w:ascii="Times New Roman" w:eastAsia="Times New Roman" w:hAnsi="Times New Roman" w:cs="Times New Roman"/>
                <w:sz w:val="20"/>
                <w:szCs w:val="20"/>
                <w:lang w:eastAsia="lv-LV"/>
              </w:rPr>
            </w:pPr>
          </w:p>
        </w:tc>
        <w:tc>
          <w:tcPr>
            <w:tcW w:w="720" w:type="dxa"/>
            <w:tcBorders>
              <w:top w:val="nil"/>
              <w:left w:val="nil"/>
              <w:bottom w:val="nil"/>
              <w:right w:val="nil"/>
            </w:tcBorders>
            <w:shd w:val="clear" w:color="auto" w:fill="auto"/>
            <w:noWrap/>
            <w:vAlign w:val="bottom"/>
            <w:hideMark/>
          </w:tcPr>
          <w:p w14:paraId="33CBA49C" w14:textId="77777777" w:rsidR="000502CF" w:rsidRPr="000502CF" w:rsidRDefault="000502CF" w:rsidP="000502CF">
            <w:pPr>
              <w:spacing w:after="0" w:line="240" w:lineRule="auto"/>
              <w:rPr>
                <w:rFonts w:ascii="Times New Roman" w:eastAsia="Times New Roman" w:hAnsi="Times New Roman" w:cs="Times New Roman"/>
                <w:sz w:val="20"/>
                <w:szCs w:val="20"/>
                <w:lang w:eastAsia="lv-LV"/>
              </w:rPr>
            </w:pPr>
          </w:p>
        </w:tc>
        <w:tc>
          <w:tcPr>
            <w:tcW w:w="766" w:type="dxa"/>
            <w:tcBorders>
              <w:top w:val="nil"/>
              <w:left w:val="nil"/>
              <w:bottom w:val="nil"/>
              <w:right w:val="nil"/>
            </w:tcBorders>
            <w:shd w:val="clear" w:color="auto" w:fill="auto"/>
            <w:noWrap/>
            <w:vAlign w:val="bottom"/>
            <w:hideMark/>
          </w:tcPr>
          <w:p w14:paraId="2676D03C" w14:textId="77777777" w:rsidR="000502CF" w:rsidRPr="000502CF" w:rsidRDefault="000502CF" w:rsidP="000502CF">
            <w:pPr>
              <w:spacing w:after="0" w:line="240" w:lineRule="auto"/>
              <w:rPr>
                <w:rFonts w:ascii="Times New Roman" w:eastAsia="Times New Roman" w:hAnsi="Times New Roman" w:cs="Times New Roman"/>
                <w:sz w:val="20"/>
                <w:szCs w:val="20"/>
                <w:lang w:eastAsia="lv-LV"/>
              </w:rPr>
            </w:pPr>
          </w:p>
        </w:tc>
        <w:tc>
          <w:tcPr>
            <w:tcW w:w="928" w:type="dxa"/>
            <w:tcBorders>
              <w:top w:val="nil"/>
              <w:left w:val="nil"/>
              <w:bottom w:val="nil"/>
              <w:right w:val="nil"/>
            </w:tcBorders>
            <w:shd w:val="clear" w:color="auto" w:fill="auto"/>
            <w:noWrap/>
            <w:vAlign w:val="bottom"/>
            <w:hideMark/>
          </w:tcPr>
          <w:p w14:paraId="371F664A" w14:textId="77777777" w:rsidR="000502CF" w:rsidRPr="000502CF" w:rsidRDefault="000502CF" w:rsidP="000502CF">
            <w:pPr>
              <w:spacing w:after="0" w:line="240" w:lineRule="auto"/>
              <w:rPr>
                <w:rFonts w:ascii="Times New Roman" w:eastAsia="Times New Roman" w:hAnsi="Times New Roman" w:cs="Times New Roman"/>
                <w:sz w:val="20"/>
                <w:szCs w:val="20"/>
                <w:lang w:eastAsia="lv-LV"/>
              </w:rPr>
            </w:pPr>
          </w:p>
        </w:tc>
      </w:tr>
      <w:tr w:rsidR="000502CF" w:rsidRPr="000502CF" w14:paraId="35E4D229" w14:textId="77777777" w:rsidTr="002B6C66">
        <w:trPr>
          <w:trHeight w:val="264"/>
        </w:trPr>
        <w:tc>
          <w:tcPr>
            <w:tcW w:w="1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A9D0D3"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xml:space="preserve">Amata nosaukums </w:t>
            </w:r>
          </w:p>
        </w:tc>
        <w:tc>
          <w:tcPr>
            <w:tcW w:w="66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6BCF622"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xml:space="preserve">Amatu klasifikācija </w:t>
            </w:r>
          </w:p>
        </w:tc>
        <w:tc>
          <w:tcPr>
            <w:tcW w:w="45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A3B5B21"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xml:space="preserve">Mēnešalgu grupa </w:t>
            </w:r>
          </w:p>
        </w:tc>
        <w:tc>
          <w:tcPr>
            <w:tcW w:w="45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223E698"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xml:space="preserve">Amatu skaits </w:t>
            </w:r>
          </w:p>
        </w:tc>
        <w:tc>
          <w:tcPr>
            <w:tcW w:w="6706" w:type="dxa"/>
            <w:gridSpan w:val="9"/>
            <w:tcBorders>
              <w:top w:val="single" w:sz="4" w:space="0" w:color="auto"/>
              <w:left w:val="nil"/>
              <w:bottom w:val="single" w:sz="4" w:space="0" w:color="auto"/>
              <w:right w:val="single" w:sz="4" w:space="0" w:color="auto"/>
            </w:tcBorders>
            <w:shd w:val="clear" w:color="auto" w:fill="auto"/>
            <w:noWrap/>
            <w:vAlign w:val="bottom"/>
            <w:hideMark/>
          </w:tcPr>
          <w:p w14:paraId="26521463" w14:textId="77777777" w:rsidR="000502CF" w:rsidRPr="000502CF" w:rsidRDefault="000502CF" w:rsidP="000502CF">
            <w:pPr>
              <w:spacing w:after="0" w:line="240" w:lineRule="auto"/>
              <w:jc w:val="center"/>
              <w:rPr>
                <w:rFonts w:ascii="Times New Roman" w:eastAsia="Times New Roman" w:hAnsi="Times New Roman" w:cs="Times New Roman"/>
                <w:b/>
                <w:bCs/>
                <w:color w:val="000000"/>
                <w:sz w:val="20"/>
                <w:szCs w:val="20"/>
                <w:lang w:eastAsia="lv-LV"/>
              </w:rPr>
            </w:pPr>
            <w:r w:rsidRPr="000502CF">
              <w:rPr>
                <w:rFonts w:ascii="Times New Roman" w:eastAsia="Times New Roman" w:hAnsi="Times New Roman" w:cs="Times New Roman"/>
                <w:b/>
                <w:bCs/>
                <w:color w:val="000000"/>
                <w:sz w:val="20"/>
                <w:szCs w:val="20"/>
                <w:lang w:eastAsia="lv-LV"/>
              </w:rPr>
              <w:t>2026.</w:t>
            </w:r>
            <w:r w:rsidR="00C33846">
              <w:rPr>
                <w:rFonts w:ascii="Times New Roman" w:eastAsia="Times New Roman" w:hAnsi="Times New Roman" w:cs="Times New Roman"/>
                <w:b/>
                <w:bCs/>
                <w:color w:val="000000"/>
                <w:sz w:val="20"/>
                <w:szCs w:val="20"/>
                <w:lang w:eastAsia="lv-LV"/>
              </w:rPr>
              <w:t> </w:t>
            </w:r>
            <w:r w:rsidRPr="000502CF">
              <w:rPr>
                <w:rFonts w:ascii="Times New Roman" w:eastAsia="Times New Roman" w:hAnsi="Times New Roman" w:cs="Times New Roman"/>
                <w:b/>
                <w:bCs/>
                <w:color w:val="000000"/>
                <w:sz w:val="20"/>
                <w:szCs w:val="20"/>
                <w:lang w:eastAsia="lv-LV"/>
              </w:rPr>
              <w:t xml:space="preserve">gads </w:t>
            </w:r>
          </w:p>
        </w:tc>
      </w:tr>
      <w:tr w:rsidR="000502CF" w:rsidRPr="000502CF" w14:paraId="5F454E73" w14:textId="77777777" w:rsidTr="002B6C66">
        <w:trPr>
          <w:trHeight w:val="2724"/>
        </w:trPr>
        <w:tc>
          <w:tcPr>
            <w:tcW w:w="1500" w:type="dxa"/>
            <w:vMerge/>
            <w:tcBorders>
              <w:top w:val="single" w:sz="4" w:space="0" w:color="auto"/>
              <w:left w:val="single" w:sz="4" w:space="0" w:color="auto"/>
              <w:bottom w:val="single" w:sz="4" w:space="0" w:color="auto"/>
              <w:right w:val="single" w:sz="4" w:space="0" w:color="auto"/>
            </w:tcBorders>
            <w:vAlign w:val="center"/>
            <w:hideMark/>
          </w:tcPr>
          <w:p w14:paraId="265F5194"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p>
        </w:tc>
        <w:tc>
          <w:tcPr>
            <w:tcW w:w="660" w:type="dxa"/>
            <w:vMerge/>
            <w:tcBorders>
              <w:top w:val="single" w:sz="4" w:space="0" w:color="auto"/>
              <w:left w:val="single" w:sz="4" w:space="0" w:color="auto"/>
              <w:bottom w:val="single" w:sz="4" w:space="0" w:color="auto"/>
              <w:right w:val="single" w:sz="4" w:space="0" w:color="auto"/>
            </w:tcBorders>
            <w:vAlign w:val="center"/>
            <w:hideMark/>
          </w:tcPr>
          <w:p w14:paraId="31C956B6"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p>
        </w:tc>
        <w:tc>
          <w:tcPr>
            <w:tcW w:w="459" w:type="dxa"/>
            <w:vMerge/>
            <w:tcBorders>
              <w:top w:val="single" w:sz="4" w:space="0" w:color="auto"/>
              <w:left w:val="single" w:sz="4" w:space="0" w:color="auto"/>
              <w:bottom w:val="single" w:sz="4" w:space="0" w:color="auto"/>
              <w:right w:val="single" w:sz="4" w:space="0" w:color="auto"/>
            </w:tcBorders>
            <w:vAlign w:val="center"/>
            <w:hideMark/>
          </w:tcPr>
          <w:p w14:paraId="14104396"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p>
        </w:tc>
        <w:tc>
          <w:tcPr>
            <w:tcW w:w="459" w:type="dxa"/>
            <w:vMerge/>
            <w:tcBorders>
              <w:top w:val="single" w:sz="4" w:space="0" w:color="auto"/>
              <w:left w:val="single" w:sz="4" w:space="0" w:color="auto"/>
              <w:bottom w:val="single" w:sz="4" w:space="0" w:color="auto"/>
              <w:right w:val="single" w:sz="4" w:space="0" w:color="auto"/>
            </w:tcBorders>
            <w:vAlign w:val="center"/>
            <w:hideMark/>
          </w:tcPr>
          <w:p w14:paraId="4EFD7F33"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p>
        </w:tc>
        <w:tc>
          <w:tcPr>
            <w:tcW w:w="880" w:type="dxa"/>
            <w:tcBorders>
              <w:top w:val="nil"/>
              <w:left w:val="nil"/>
              <w:bottom w:val="single" w:sz="4" w:space="0" w:color="auto"/>
              <w:right w:val="single" w:sz="4" w:space="0" w:color="auto"/>
            </w:tcBorders>
            <w:shd w:val="clear" w:color="auto" w:fill="auto"/>
            <w:textDirection w:val="btLr"/>
            <w:vAlign w:val="center"/>
            <w:hideMark/>
          </w:tcPr>
          <w:p w14:paraId="6E0599B9"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Skalas viduspunkts 202</w:t>
            </w:r>
            <w:r>
              <w:rPr>
                <w:rFonts w:ascii="Times New Roman" w:eastAsia="Times New Roman" w:hAnsi="Times New Roman" w:cs="Times New Roman"/>
                <w:color w:val="000000"/>
                <w:sz w:val="20"/>
                <w:szCs w:val="20"/>
                <w:lang w:eastAsia="lv-LV"/>
              </w:rPr>
              <w:t>6</w:t>
            </w:r>
            <w:r w:rsidRPr="000502CF">
              <w:rPr>
                <w:rFonts w:ascii="Times New Roman" w:eastAsia="Times New Roman" w:hAnsi="Times New Roman" w:cs="Times New Roman"/>
                <w:color w:val="000000"/>
                <w:sz w:val="20"/>
                <w:szCs w:val="20"/>
                <w:lang w:eastAsia="lv-LV"/>
              </w:rPr>
              <w:t xml:space="preserve"> (</w:t>
            </w:r>
            <w:r w:rsidRPr="000502CF">
              <w:rPr>
                <w:rFonts w:ascii="Times New Roman" w:eastAsia="Times New Roman" w:hAnsi="Times New Roman" w:cs="Times New Roman"/>
                <w:i/>
                <w:iCs/>
                <w:color w:val="000000"/>
                <w:sz w:val="20"/>
                <w:szCs w:val="20"/>
                <w:lang w:eastAsia="lv-LV"/>
              </w:rPr>
              <w:t>euro)</w:t>
            </w:r>
          </w:p>
        </w:tc>
        <w:tc>
          <w:tcPr>
            <w:tcW w:w="580" w:type="dxa"/>
            <w:tcBorders>
              <w:top w:val="nil"/>
              <w:left w:val="nil"/>
              <w:bottom w:val="single" w:sz="4" w:space="0" w:color="auto"/>
              <w:right w:val="single" w:sz="4" w:space="0" w:color="auto"/>
            </w:tcBorders>
            <w:shd w:val="clear" w:color="auto" w:fill="auto"/>
            <w:textDirection w:val="btLr"/>
            <w:vAlign w:val="center"/>
            <w:hideMark/>
          </w:tcPr>
          <w:p w14:paraId="67E73202"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Mēnešu skaits 202</w:t>
            </w:r>
            <w:r>
              <w:rPr>
                <w:rFonts w:ascii="Times New Roman" w:eastAsia="Times New Roman" w:hAnsi="Times New Roman" w:cs="Times New Roman"/>
                <w:color w:val="000000"/>
                <w:sz w:val="20"/>
                <w:szCs w:val="20"/>
                <w:lang w:eastAsia="lv-LV"/>
              </w:rPr>
              <w:t>6</w:t>
            </w:r>
          </w:p>
        </w:tc>
        <w:tc>
          <w:tcPr>
            <w:tcW w:w="766" w:type="dxa"/>
            <w:tcBorders>
              <w:top w:val="nil"/>
              <w:left w:val="nil"/>
              <w:bottom w:val="single" w:sz="4" w:space="0" w:color="auto"/>
              <w:right w:val="single" w:sz="4" w:space="0" w:color="auto"/>
            </w:tcBorders>
            <w:shd w:val="clear" w:color="auto" w:fill="auto"/>
            <w:textDirection w:val="btLr"/>
            <w:vAlign w:val="center"/>
            <w:hideMark/>
          </w:tcPr>
          <w:p w14:paraId="2B7674D5"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xml:space="preserve">Kopā mēnešalga </w:t>
            </w:r>
            <w:r>
              <w:rPr>
                <w:rFonts w:ascii="Times New Roman" w:eastAsia="Times New Roman" w:hAnsi="Times New Roman" w:cs="Times New Roman"/>
                <w:color w:val="000000"/>
                <w:sz w:val="20"/>
                <w:szCs w:val="20"/>
                <w:lang w:eastAsia="lv-LV"/>
              </w:rPr>
              <w:t>(</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w:t>
            </w:r>
          </w:p>
        </w:tc>
        <w:tc>
          <w:tcPr>
            <w:tcW w:w="700" w:type="dxa"/>
            <w:tcBorders>
              <w:top w:val="nil"/>
              <w:left w:val="nil"/>
              <w:bottom w:val="single" w:sz="4" w:space="0" w:color="auto"/>
              <w:right w:val="single" w:sz="4" w:space="0" w:color="auto"/>
            </w:tcBorders>
            <w:shd w:val="clear" w:color="auto" w:fill="auto"/>
            <w:textDirection w:val="btLr"/>
            <w:vAlign w:val="center"/>
            <w:hideMark/>
          </w:tcPr>
          <w:p w14:paraId="7A6CDDC0"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 xml:space="preserve">Vispārīgās piemaksas 5 % </w:t>
            </w:r>
            <w:r w:rsidRPr="000502CF">
              <w:rPr>
                <w:rFonts w:ascii="Times New Roman" w:eastAsia="Times New Roman" w:hAnsi="Times New Roman" w:cs="Times New Roman"/>
                <w:color w:val="000000"/>
                <w:sz w:val="20"/>
                <w:szCs w:val="20"/>
                <w:lang w:eastAsia="lv-LV"/>
              </w:rPr>
              <w:t>(</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w:t>
            </w:r>
          </w:p>
        </w:tc>
        <w:tc>
          <w:tcPr>
            <w:tcW w:w="700" w:type="dxa"/>
            <w:tcBorders>
              <w:top w:val="nil"/>
              <w:left w:val="nil"/>
              <w:bottom w:val="single" w:sz="4" w:space="0" w:color="auto"/>
              <w:right w:val="single" w:sz="4" w:space="0" w:color="auto"/>
            </w:tcBorders>
            <w:shd w:val="clear" w:color="auto" w:fill="auto"/>
            <w:textDirection w:val="btLr"/>
            <w:vAlign w:val="center"/>
            <w:hideMark/>
          </w:tcPr>
          <w:p w14:paraId="3D840ECE"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Naudas balva, prēmija 10</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w:t>
            </w:r>
          </w:p>
        </w:tc>
        <w:tc>
          <w:tcPr>
            <w:tcW w:w="666" w:type="dxa"/>
            <w:tcBorders>
              <w:top w:val="nil"/>
              <w:left w:val="nil"/>
              <w:bottom w:val="single" w:sz="4" w:space="0" w:color="auto"/>
              <w:right w:val="single" w:sz="4" w:space="0" w:color="auto"/>
            </w:tcBorders>
            <w:shd w:val="clear" w:color="auto" w:fill="auto"/>
            <w:textDirection w:val="btLr"/>
            <w:vAlign w:val="center"/>
            <w:hideMark/>
          </w:tcPr>
          <w:p w14:paraId="0E38B8A6"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xml:space="preserve"> Sociālās garantijas 5</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w:t>
            </w:r>
            <w:r>
              <w:rPr>
                <w:rFonts w:ascii="Times New Roman" w:eastAsia="Times New Roman" w:hAnsi="Times New Roman" w:cs="Times New Roman"/>
                <w:color w:val="000000"/>
                <w:sz w:val="20"/>
                <w:szCs w:val="20"/>
                <w:lang w:eastAsia="lv-LV"/>
              </w:rPr>
              <w:t xml:space="preserve"> </w:t>
            </w:r>
            <w:r w:rsidRPr="000502CF">
              <w:rPr>
                <w:rFonts w:ascii="Times New Roman" w:eastAsia="Times New Roman" w:hAnsi="Times New Roman" w:cs="Times New Roman"/>
                <w:color w:val="000000"/>
                <w:sz w:val="20"/>
                <w:szCs w:val="20"/>
                <w:lang w:eastAsia="lv-LV"/>
              </w:rPr>
              <w:t>(</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 xml:space="preserve">) </w:t>
            </w:r>
          </w:p>
        </w:tc>
        <w:tc>
          <w:tcPr>
            <w:tcW w:w="720" w:type="dxa"/>
            <w:tcBorders>
              <w:top w:val="nil"/>
              <w:left w:val="nil"/>
              <w:bottom w:val="single" w:sz="4" w:space="0" w:color="auto"/>
              <w:right w:val="single" w:sz="4" w:space="0" w:color="auto"/>
            </w:tcBorders>
            <w:shd w:val="clear" w:color="auto" w:fill="auto"/>
            <w:textDirection w:val="btLr"/>
            <w:vAlign w:val="center"/>
            <w:hideMark/>
          </w:tcPr>
          <w:p w14:paraId="31107A8B"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Piemaksas par darbu</w:t>
            </w:r>
            <w:r>
              <w:rPr>
                <w:rFonts w:ascii="Times New Roman" w:eastAsia="Times New Roman" w:hAnsi="Times New Roman" w:cs="Times New Roman"/>
                <w:color w:val="000000"/>
                <w:sz w:val="20"/>
                <w:szCs w:val="20"/>
                <w:lang w:eastAsia="lv-LV"/>
              </w:rPr>
              <w:t xml:space="preserve"> nakts stundās un svētku dienās</w:t>
            </w:r>
            <w:r w:rsidRPr="000502CF">
              <w:rPr>
                <w:rFonts w:ascii="Times New Roman" w:eastAsia="Times New Roman" w:hAnsi="Times New Roman" w:cs="Times New Roman"/>
                <w:color w:val="000000"/>
                <w:sz w:val="20"/>
                <w:szCs w:val="20"/>
                <w:lang w:eastAsia="lv-LV"/>
              </w:rPr>
              <w:t xml:space="preserve"> (</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 xml:space="preserve">) </w:t>
            </w:r>
          </w:p>
        </w:tc>
        <w:tc>
          <w:tcPr>
            <w:tcW w:w="766" w:type="dxa"/>
            <w:tcBorders>
              <w:top w:val="nil"/>
              <w:left w:val="nil"/>
              <w:bottom w:val="single" w:sz="4" w:space="0" w:color="auto"/>
              <w:right w:val="single" w:sz="4" w:space="0" w:color="auto"/>
            </w:tcBorders>
            <w:shd w:val="clear" w:color="auto" w:fill="auto"/>
            <w:textDirection w:val="btLr"/>
            <w:vAlign w:val="center"/>
            <w:hideMark/>
          </w:tcPr>
          <w:p w14:paraId="6039EFD9"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Kopā mēnešalga ar piemaksām (</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w:t>
            </w:r>
          </w:p>
        </w:tc>
        <w:tc>
          <w:tcPr>
            <w:tcW w:w="928" w:type="dxa"/>
            <w:tcBorders>
              <w:top w:val="nil"/>
              <w:left w:val="nil"/>
              <w:bottom w:val="single" w:sz="4" w:space="0" w:color="auto"/>
              <w:right w:val="single" w:sz="4" w:space="0" w:color="auto"/>
            </w:tcBorders>
            <w:shd w:val="clear" w:color="auto" w:fill="auto"/>
            <w:textDirection w:val="btLr"/>
            <w:vAlign w:val="center"/>
            <w:hideMark/>
          </w:tcPr>
          <w:p w14:paraId="29B3515E"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Kopā ar darba devēja soc. nodokli (23,59</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w:t>
            </w:r>
          </w:p>
        </w:tc>
      </w:tr>
      <w:tr w:rsidR="000502CF" w:rsidRPr="000502CF" w14:paraId="5430F59A" w14:textId="77777777" w:rsidTr="002B6C66">
        <w:trPr>
          <w:trHeight w:val="552"/>
        </w:trPr>
        <w:tc>
          <w:tcPr>
            <w:tcW w:w="1500" w:type="dxa"/>
            <w:tcBorders>
              <w:top w:val="nil"/>
              <w:left w:val="single" w:sz="4" w:space="0" w:color="auto"/>
              <w:bottom w:val="single" w:sz="4" w:space="0" w:color="auto"/>
              <w:right w:val="single" w:sz="4" w:space="0" w:color="auto"/>
            </w:tcBorders>
            <w:shd w:val="clear" w:color="auto" w:fill="auto"/>
            <w:vAlign w:val="bottom"/>
            <w:hideMark/>
          </w:tcPr>
          <w:p w14:paraId="00DF80AD" w14:textId="77777777" w:rsidR="000502CF" w:rsidRPr="000502CF" w:rsidRDefault="000502CF" w:rsidP="000502CF">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Centra vadītājs </w:t>
            </w:r>
          </w:p>
        </w:tc>
        <w:tc>
          <w:tcPr>
            <w:tcW w:w="660" w:type="dxa"/>
            <w:tcBorders>
              <w:top w:val="nil"/>
              <w:left w:val="nil"/>
              <w:bottom w:val="single" w:sz="4" w:space="0" w:color="auto"/>
              <w:right w:val="single" w:sz="4" w:space="0" w:color="auto"/>
            </w:tcBorders>
            <w:shd w:val="clear" w:color="auto" w:fill="auto"/>
            <w:vAlign w:val="bottom"/>
            <w:hideMark/>
          </w:tcPr>
          <w:p w14:paraId="195819BB" w14:textId="77777777" w:rsidR="000502CF" w:rsidRPr="000502CF" w:rsidRDefault="000502CF" w:rsidP="000502CF">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37. V</w:t>
            </w:r>
          </w:p>
        </w:tc>
        <w:tc>
          <w:tcPr>
            <w:tcW w:w="459" w:type="dxa"/>
            <w:tcBorders>
              <w:top w:val="nil"/>
              <w:left w:val="nil"/>
              <w:bottom w:val="single" w:sz="4" w:space="0" w:color="auto"/>
              <w:right w:val="single" w:sz="4" w:space="0" w:color="auto"/>
            </w:tcBorders>
            <w:shd w:val="clear" w:color="auto" w:fill="auto"/>
            <w:noWrap/>
            <w:vAlign w:val="bottom"/>
            <w:hideMark/>
          </w:tcPr>
          <w:p w14:paraId="63DFED34"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14</w:t>
            </w:r>
          </w:p>
        </w:tc>
        <w:tc>
          <w:tcPr>
            <w:tcW w:w="459" w:type="dxa"/>
            <w:tcBorders>
              <w:top w:val="nil"/>
              <w:left w:val="nil"/>
              <w:bottom w:val="single" w:sz="4" w:space="0" w:color="auto"/>
              <w:right w:val="single" w:sz="4" w:space="0" w:color="auto"/>
            </w:tcBorders>
            <w:shd w:val="clear" w:color="auto" w:fill="auto"/>
            <w:noWrap/>
            <w:vAlign w:val="bottom"/>
            <w:hideMark/>
          </w:tcPr>
          <w:p w14:paraId="209BDA2B"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w:t>
            </w:r>
          </w:p>
        </w:tc>
        <w:tc>
          <w:tcPr>
            <w:tcW w:w="880" w:type="dxa"/>
            <w:tcBorders>
              <w:top w:val="nil"/>
              <w:left w:val="nil"/>
              <w:bottom w:val="single" w:sz="4" w:space="0" w:color="auto"/>
              <w:right w:val="single" w:sz="4" w:space="0" w:color="auto"/>
            </w:tcBorders>
            <w:shd w:val="clear" w:color="auto" w:fill="auto"/>
            <w:noWrap/>
            <w:vAlign w:val="bottom"/>
            <w:hideMark/>
          </w:tcPr>
          <w:p w14:paraId="160D5F91"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5</w:t>
            </w:r>
            <w:r>
              <w:rPr>
                <w:rFonts w:ascii="Times New Roman" w:eastAsia="Times New Roman" w:hAnsi="Times New Roman" w:cs="Times New Roman"/>
                <w:lang w:eastAsia="lv-LV"/>
              </w:rPr>
              <w:t> </w:t>
            </w:r>
            <w:r w:rsidRPr="000502CF">
              <w:rPr>
                <w:rFonts w:ascii="Times New Roman" w:eastAsia="Times New Roman" w:hAnsi="Times New Roman" w:cs="Times New Roman"/>
                <w:lang w:eastAsia="lv-LV"/>
              </w:rPr>
              <w:t>404</w:t>
            </w:r>
          </w:p>
        </w:tc>
        <w:tc>
          <w:tcPr>
            <w:tcW w:w="580" w:type="dxa"/>
            <w:tcBorders>
              <w:top w:val="nil"/>
              <w:left w:val="nil"/>
              <w:bottom w:val="single" w:sz="4" w:space="0" w:color="auto"/>
              <w:right w:val="single" w:sz="4" w:space="0" w:color="auto"/>
            </w:tcBorders>
            <w:shd w:val="clear" w:color="auto" w:fill="auto"/>
            <w:noWrap/>
            <w:vAlign w:val="bottom"/>
            <w:hideMark/>
          </w:tcPr>
          <w:p w14:paraId="1A17FD25"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25572226"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64</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848</w:t>
            </w:r>
          </w:p>
        </w:tc>
        <w:tc>
          <w:tcPr>
            <w:tcW w:w="700" w:type="dxa"/>
            <w:tcBorders>
              <w:top w:val="nil"/>
              <w:left w:val="nil"/>
              <w:bottom w:val="single" w:sz="4" w:space="0" w:color="auto"/>
              <w:right w:val="single" w:sz="4" w:space="0" w:color="auto"/>
            </w:tcBorders>
            <w:shd w:val="clear" w:color="auto" w:fill="auto"/>
            <w:noWrap/>
            <w:vAlign w:val="bottom"/>
            <w:hideMark/>
          </w:tcPr>
          <w:p w14:paraId="1AC5DE01"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242</w:t>
            </w:r>
          </w:p>
        </w:tc>
        <w:tc>
          <w:tcPr>
            <w:tcW w:w="700" w:type="dxa"/>
            <w:tcBorders>
              <w:top w:val="nil"/>
              <w:left w:val="nil"/>
              <w:bottom w:val="single" w:sz="4" w:space="0" w:color="auto"/>
              <w:right w:val="single" w:sz="4" w:space="0" w:color="auto"/>
            </w:tcBorders>
            <w:shd w:val="clear" w:color="auto" w:fill="auto"/>
            <w:noWrap/>
            <w:vAlign w:val="bottom"/>
            <w:hideMark/>
          </w:tcPr>
          <w:p w14:paraId="33E289CE"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6</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485</w:t>
            </w:r>
          </w:p>
        </w:tc>
        <w:tc>
          <w:tcPr>
            <w:tcW w:w="666" w:type="dxa"/>
            <w:tcBorders>
              <w:top w:val="nil"/>
              <w:left w:val="nil"/>
              <w:bottom w:val="single" w:sz="4" w:space="0" w:color="auto"/>
              <w:right w:val="single" w:sz="4" w:space="0" w:color="auto"/>
            </w:tcBorders>
            <w:shd w:val="clear" w:color="auto" w:fill="auto"/>
            <w:noWrap/>
            <w:vAlign w:val="bottom"/>
            <w:hideMark/>
          </w:tcPr>
          <w:p w14:paraId="14CD7B94"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242</w:t>
            </w:r>
          </w:p>
        </w:tc>
        <w:tc>
          <w:tcPr>
            <w:tcW w:w="720" w:type="dxa"/>
            <w:tcBorders>
              <w:top w:val="nil"/>
              <w:left w:val="nil"/>
              <w:bottom w:val="single" w:sz="4" w:space="0" w:color="auto"/>
              <w:right w:val="single" w:sz="4" w:space="0" w:color="auto"/>
            </w:tcBorders>
            <w:shd w:val="clear" w:color="auto" w:fill="auto"/>
            <w:noWrap/>
            <w:vAlign w:val="bottom"/>
            <w:hideMark/>
          </w:tcPr>
          <w:p w14:paraId="2A0AAB24"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76545DC4"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77</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817</w:t>
            </w:r>
          </w:p>
        </w:tc>
        <w:tc>
          <w:tcPr>
            <w:tcW w:w="928" w:type="dxa"/>
            <w:tcBorders>
              <w:top w:val="nil"/>
              <w:left w:val="nil"/>
              <w:bottom w:val="single" w:sz="4" w:space="0" w:color="auto"/>
              <w:right w:val="single" w:sz="4" w:space="0" w:color="auto"/>
            </w:tcBorders>
            <w:shd w:val="clear" w:color="auto" w:fill="auto"/>
            <w:noWrap/>
            <w:vAlign w:val="bottom"/>
            <w:hideMark/>
          </w:tcPr>
          <w:p w14:paraId="1D9E124E" w14:textId="77777777" w:rsidR="000502CF" w:rsidRPr="000502CF" w:rsidRDefault="000502CF" w:rsidP="000502CF">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96 174</w:t>
            </w:r>
          </w:p>
        </w:tc>
      </w:tr>
      <w:tr w:rsidR="000502CF" w:rsidRPr="000502CF" w14:paraId="0EEE1B84" w14:textId="77777777" w:rsidTr="002B6C66">
        <w:trPr>
          <w:trHeight w:val="828"/>
        </w:trPr>
        <w:tc>
          <w:tcPr>
            <w:tcW w:w="1500" w:type="dxa"/>
            <w:tcBorders>
              <w:top w:val="nil"/>
              <w:left w:val="single" w:sz="4" w:space="0" w:color="auto"/>
              <w:bottom w:val="single" w:sz="4" w:space="0" w:color="auto"/>
              <w:right w:val="single" w:sz="4" w:space="0" w:color="auto"/>
            </w:tcBorders>
            <w:shd w:val="clear" w:color="auto" w:fill="auto"/>
            <w:vAlign w:val="bottom"/>
            <w:hideMark/>
          </w:tcPr>
          <w:p w14:paraId="754B08C8" w14:textId="77777777" w:rsidR="000502CF" w:rsidRPr="000502CF" w:rsidRDefault="004C225F" w:rsidP="000502CF">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Situāciju </w:t>
            </w:r>
            <w:r>
              <w:rPr>
                <w:rFonts w:ascii="Times New Roman" w:eastAsia="Times New Roman" w:hAnsi="Times New Roman" w:cs="Times New Roman"/>
                <w:color w:val="000000"/>
                <w:lang w:eastAsia="lv-LV"/>
              </w:rPr>
              <w:t>centra</w:t>
            </w:r>
            <w:r w:rsidRPr="000502CF">
              <w:rPr>
                <w:rFonts w:ascii="Times New Roman" w:eastAsia="Times New Roman" w:hAnsi="Times New Roman" w:cs="Times New Roman"/>
                <w:color w:val="000000"/>
                <w:lang w:eastAsia="lv-LV"/>
              </w:rPr>
              <w:t xml:space="preserve"> </w:t>
            </w:r>
            <w:r>
              <w:rPr>
                <w:rFonts w:ascii="Times New Roman" w:eastAsia="Times New Roman" w:hAnsi="Times New Roman" w:cs="Times New Roman"/>
                <w:color w:val="000000"/>
                <w:lang w:eastAsia="lv-LV"/>
              </w:rPr>
              <w:t xml:space="preserve">(SITCEN) </w:t>
            </w:r>
            <w:r w:rsidRPr="000502CF">
              <w:rPr>
                <w:rFonts w:ascii="Times New Roman" w:eastAsia="Times New Roman" w:hAnsi="Times New Roman" w:cs="Times New Roman"/>
                <w:color w:val="000000"/>
                <w:lang w:eastAsia="lv-LV"/>
              </w:rPr>
              <w:t>eksperti</w:t>
            </w:r>
          </w:p>
        </w:tc>
        <w:tc>
          <w:tcPr>
            <w:tcW w:w="660" w:type="dxa"/>
            <w:tcBorders>
              <w:top w:val="nil"/>
              <w:left w:val="nil"/>
              <w:bottom w:val="single" w:sz="4" w:space="0" w:color="auto"/>
              <w:right w:val="single" w:sz="4" w:space="0" w:color="auto"/>
            </w:tcBorders>
            <w:shd w:val="clear" w:color="auto" w:fill="auto"/>
            <w:vAlign w:val="bottom"/>
            <w:hideMark/>
          </w:tcPr>
          <w:p w14:paraId="5A9CD9D0" w14:textId="77777777" w:rsidR="000502CF" w:rsidRPr="000502CF" w:rsidRDefault="000502CF" w:rsidP="000502CF">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 xml:space="preserve">37. II A </w:t>
            </w:r>
          </w:p>
        </w:tc>
        <w:tc>
          <w:tcPr>
            <w:tcW w:w="459" w:type="dxa"/>
            <w:tcBorders>
              <w:top w:val="nil"/>
              <w:left w:val="nil"/>
              <w:bottom w:val="single" w:sz="4" w:space="0" w:color="auto"/>
              <w:right w:val="single" w:sz="4" w:space="0" w:color="auto"/>
            </w:tcBorders>
            <w:shd w:val="clear" w:color="auto" w:fill="auto"/>
            <w:noWrap/>
            <w:vAlign w:val="bottom"/>
            <w:hideMark/>
          </w:tcPr>
          <w:p w14:paraId="4E5CF5D3"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11</w:t>
            </w:r>
          </w:p>
        </w:tc>
        <w:tc>
          <w:tcPr>
            <w:tcW w:w="459" w:type="dxa"/>
            <w:tcBorders>
              <w:top w:val="nil"/>
              <w:left w:val="nil"/>
              <w:bottom w:val="single" w:sz="4" w:space="0" w:color="auto"/>
              <w:right w:val="single" w:sz="4" w:space="0" w:color="auto"/>
            </w:tcBorders>
            <w:shd w:val="clear" w:color="auto" w:fill="auto"/>
            <w:noWrap/>
            <w:vAlign w:val="bottom"/>
            <w:hideMark/>
          </w:tcPr>
          <w:p w14:paraId="5F4F83C1"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5</w:t>
            </w:r>
          </w:p>
        </w:tc>
        <w:tc>
          <w:tcPr>
            <w:tcW w:w="880" w:type="dxa"/>
            <w:tcBorders>
              <w:top w:val="nil"/>
              <w:left w:val="nil"/>
              <w:bottom w:val="single" w:sz="4" w:space="0" w:color="auto"/>
              <w:right w:val="single" w:sz="4" w:space="0" w:color="auto"/>
            </w:tcBorders>
            <w:shd w:val="clear" w:color="auto" w:fill="auto"/>
            <w:noWrap/>
            <w:vAlign w:val="bottom"/>
            <w:hideMark/>
          </w:tcPr>
          <w:p w14:paraId="087E76BB"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w:t>
            </w:r>
            <w:r>
              <w:rPr>
                <w:rFonts w:ascii="Times New Roman" w:eastAsia="Times New Roman" w:hAnsi="Times New Roman" w:cs="Times New Roman"/>
                <w:lang w:eastAsia="lv-LV"/>
              </w:rPr>
              <w:t> </w:t>
            </w:r>
            <w:r w:rsidRPr="000502CF">
              <w:rPr>
                <w:rFonts w:ascii="Times New Roman" w:eastAsia="Times New Roman" w:hAnsi="Times New Roman" w:cs="Times New Roman"/>
                <w:lang w:eastAsia="lv-LV"/>
              </w:rPr>
              <w:t>927</w:t>
            </w:r>
          </w:p>
        </w:tc>
        <w:tc>
          <w:tcPr>
            <w:tcW w:w="580" w:type="dxa"/>
            <w:tcBorders>
              <w:top w:val="nil"/>
              <w:left w:val="nil"/>
              <w:bottom w:val="single" w:sz="4" w:space="0" w:color="auto"/>
              <w:right w:val="single" w:sz="4" w:space="0" w:color="auto"/>
            </w:tcBorders>
            <w:shd w:val="clear" w:color="auto" w:fill="auto"/>
            <w:noWrap/>
            <w:vAlign w:val="bottom"/>
            <w:hideMark/>
          </w:tcPr>
          <w:p w14:paraId="769DA1D2"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1855F6D8"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35</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124</w:t>
            </w:r>
          </w:p>
        </w:tc>
        <w:tc>
          <w:tcPr>
            <w:tcW w:w="700" w:type="dxa"/>
            <w:tcBorders>
              <w:top w:val="nil"/>
              <w:left w:val="nil"/>
              <w:bottom w:val="single" w:sz="4" w:space="0" w:color="auto"/>
              <w:right w:val="single" w:sz="4" w:space="0" w:color="auto"/>
            </w:tcBorders>
            <w:shd w:val="clear" w:color="auto" w:fill="auto"/>
            <w:noWrap/>
            <w:vAlign w:val="bottom"/>
            <w:hideMark/>
          </w:tcPr>
          <w:p w14:paraId="34EB7231"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756</w:t>
            </w:r>
          </w:p>
        </w:tc>
        <w:tc>
          <w:tcPr>
            <w:tcW w:w="700" w:type="dxa"/>
            <w:tcBorders>
              <w:top w:val="nil"/>
              <w:left w:val="nil"/>
              <w:bottom w:val="single" w:sz="4" w:space="0" w:color="auto"/>
              <w:right w:val="single" w:sz="4" w:space="0" w:color="auto"/>
            </w:tcBorders>
            <w:shd w:val="clear" w:color="auto" w:fill="auto"/>
            <w:noWrap/>
            <w:vAlign w:val="bottom"/>
            <w:hideMark/>
          </w:tcPr>
          <w:p w14:paraId="4788A4B5"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512</w:t>
            </w:r>
          </w:p>
        </w:tc>
        <w:tc>
          <w:tcPr>
            <w:tcW w:w="666" w:type="dxa"/>
            <w:tcBorders>
              <w:top w:val="nil"/>
              <w:left w:val="nil"/>
              <w:bottom w:val="single" w:sz="4" w:space="0" w:color="auto"/>
              <w:right w:val="single" w:sz="4" w:space="0" w:color="auto"/>
            </w:tcBorders>
            <w:shd w:val="clear" w:color="auto" w:fill="auto"/>
            <w:noWrap/>
            <w:vAlign w:val="bottom"/>
            <w:hideMark/>
          </w:tcPr>
          <w:p w14:paraId="6023849A"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756</w:t>
            </w:r>
          </w:p>
        </w:tc>
        <w:tc>
          <w:tcPr>
            <w:tcW w:w="720" w:type="dxa"/>
            <w:tcBorders>
              <w:top w:val="nil"/>
              <w:left w:val="nil"/>
              <w:bottom w:val="single" w:sz="4" w:space="0" w:color="auto"/>
              <w:right w:val="single" w:sz="4" w:space="0" w:color="auto"/>
            </w:tcBorders>
            <w:shd w:val="clear" w:color="000000" w:fill="FFFFFF"/>
            <w:noWrap/>
            <w:vAlign w:val="bottom"/>
            <w:hideMark/>
          </w:tcPr>
          <w:p w14:paraId="4DA2E169"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8</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430</w:t>
            </w:r>
          </w:p>
        </w:tc>
        <w:tc>
          <w:tcPr>
            <w:tcW w:w="766" w:type="dxa"/>
            <w:tcBorders>
              <w:top w:val="nil"/>
              <w:left w:val="nil"/>
              <w:bottom w:val="single" w:sz="4" w:space="0" w:color="auto"/>
              <w:right w:val="single" w:sz="4" w:space="0" w:color="auto"/>
            </w:tcBorders>
            <w:shd w:val="clear" w:color="auto" w:fill="auto"/>
            <w:noWrap/>
            <w:vAlign w:val="bottom"/>
            <w:hideMark/>
          </w:tcPr>
          <w:p w14:paraId="7CAE4E56"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50</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578</w:t>
            </w:r>
          </w:p>
        </w:tc>
        <w:tc>
          <w:tcPr>
            <w:tcW w:w="928" w:type="dxa"/>
            <w:tcBorders>
              <w:top w:val="nil"/>
              <w:left w:val="nil"/>
              <w:bottom w:val="single" w:sz="4" w:space="0" w:color="auto"/>
              <w:right w:val="single" w:sz="4" w:space="0" w:color="auto"/>
            </w:tcBorders>
            <w:shd w:val="clear" w:color="auto" w:fill="auto"/>
            <w:noWrap/>
            <w:vAlign w:val="bottom"/>
            <w:hideMark/>
          </w:tcPr>
          <w:p w14:paraId="4600273D" w14:textId="77777777" w:rsidR="000502CF" w:rsidRPr="000502CF" w:rsidRDefault="000502CF" w:rsidP="000502CF">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312 545</w:t>
            </w:r>
          </w:p>
        </w:tc>
      </w:tr>
      <w:tr w:rsidR="000502CF" w:rsidRPr="000502CF" w14:paraId="1ADA8F46" w14:textId="77777777" w:rsidTr="002B6C66">
        <w:trPr>
          <w:trHeight w:val="828"/>
        </w:trPr>
        <w:tc>
          <w:tcPr>
            <w:tcW w:w="1500" w:type="dxa"/>
            <w:tcBorders>
              <w:top w:val="nil"/>
              <w:left w:val="single" w:sz="4" w:space="0" w:color="auto"/>
              <w:bottom w:val="single" w:sz="4" w:space="0" w:color="auto"/>
              <w:right w:val="single" w:sz="4" w:space="0" w:color="auto"/>
            </w:tcBorders>
            <w:shd w:val="clear" w:color="auto" w:fill="auto"/>
            <w:vAlign w:val="bottom"/>
            <w:hideMark/>
          </w:tcPr>
          <w:p w14:paraId="5FA24DF3" w14:textId="77777777" w:rsidR="000502CF" w:rsidRPr="000502CF" w:rsidRDefault="000502CF" w:rsidP="000502CF">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Analīzes un plānošanas eksperti </w:t>
            </w:r>
          </w:p>
        </w:tc>
        <w:tc>
          <w:tcPr>
            <w:tcW w:w="660" w:type="dxa"/>
            <w:tcBorders>
              <w:top w:val="nil"/>
              <w:left w:val="nil"/>
              <w:bottom w:val="single" w:sz="4" w:space="0" w:color="auto"/>
              <w:right w:val="single" w:sz="4" w:space="0" w:color="auto"/>
            </w:tcBorders>
            <w:shd w:val="clear" w:color="auto" w:fill="auto"/>
            <w:vAlign w:val="bottom"/>
            <w:hideMark/>
          </w:tcPr>
          <w:p w14:paraId="7095498D" w14:textId="77777777" w:rsidR="000502CF" w:rsidRPr="000502CF" w:rsidRDefault="000502CF" w:rsidP="000502CF">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20.6. IV</w:t>
            </w:r>
          </w:p>
        </w:tc>
        <w:tc>
          <w:tcPr>
            <w:tcW w:w="459" w:type="dxa"/>
            <w:tcBorders>
              <w:top w:val="nil"/>
              <w:left w:val="nil"/>
              <w:bottom w:val="single" w:sz="4" w:space="0" w:color="auto"/>
              <w:right w:val="single" w:sz="4" w:space="0" w:color="auto"/>
            </w:tcBorders>
            <w:shd w:val="clear" w:color="auto" w:fill="auto"/>
            <w:noWrap/>
            <w:vAlign w:val="bottom"/>
            <w:hideMark/>
          </w:tcPr>
          <w:p w14:paraId="2A33A41B"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11</w:t>
            </w:r>
          </w:p>
        </w:tc>
        <w:tc>
          <w:tcPr>
            <w:tcW w:w="459" w:type="dxa"/>
            <w:tcBorders>
              <w:top w:val="nil"/>
              <w:left w:val="nil"/>
              <w:bottom w:val="single" w:sz="4" w:space="0" w:color="auto"/>
              <w:right w:val="single" w:sz="4" w:space="0" w:color="auto"/>
            </w:tcBorders>
            <w:shd w:val="clear" w:color="auto" w:fill="auto"/>
            <w:noWrap/>
            <w:vAlign w:val="bottom"/>
            <w:hideMark/>
          </w:tcPr>
          <w:p w14:paraId="1A2B5948"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w:t>
            </w:r>
          </w:p>
        </w:tc>
        <w:tc>
          <w:tcPr>
            <w:tcW w:w="880" w:type="dxa"/>
            <w:tcBorders>
              <w:top w:val="nil"/>
              <w:left w:val="nil"/>
              <w:bottom w:val="single" w:sz="4" w:space="0" w:color="auto"/>
              <w:right w:val="single" w:sz="4" w:space="0" w:color="auto"/>
            </w:tcBorders>
            <w:shd w:val="clear" w:color="auto" w:fill="auto"/>
            <w:noWrap/>
            <w:vAlign w:val="bottom"/>
            <w:hideMark/>
          </w:tcPr>
          <w:p w14:paraId="0C0CDED9"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w:t>
            </w:r>
            <w:r>
              <w:rPr>
                <w:rFonts w:ascii="Times New Roman" w:eastAsia="Times New Roman" w:hAnsi="Times New Roman" w:cs="Times New Roman"/>
                <w:lang w:eastAsia="lv-LV"/>
              </w:rPr>
              <w:t> </w:t>
            </w:r>
            <w:r w:rsidRPr="000502CF">
              <w:rPr>
                <w:rFonts w:ascii="Times New Roman" w:eastAsia="Times New Roman" w:hAnsi="Times New Roman" w:cs="Times New Roman"/>
                <w:lang w:eastAsia="lv-LV"/>
              </w:rPr>
              <w:t>927</w:t>
            </w:r>
          </w:p>
        </w:tc>
        <w:tc>
          <w:tcPr>
            <w:tcW w:w="580" w:type="dxa"/>
            <w:tcBorders>
              <w:top w:val="nil"/>
              <w:left w:val="nil"/>
              <w:bottom w:val="single" w:sz="4" w:space="0" w:color="auto"/>
              <w:right w:val="single" w:sz="4" w:space="0" w:color="auto"/>
            </w:tcBorders>
            <w:shd w:val="clear" w:color="auto" w:fill="auto"/>
            <w:noWrap/>
            <w:vAlign w:val="bottom"/>
            <w:hideMark/>
          </w:tcPr>
          <w:p w14:paraId="64CDED71"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4B1AF43F"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35</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124</w:t>
            </w:r>
          </w:p>
        </w:tc>
        <w:tc>
          <w:tcPr>
            <w:tcW w:w="700" w:type="dxa"/>
            <w:tcBorders>
              <w:top w:val="nil"/>
              <w:left w:val="nil"/>
              <w:bottom w:val="single" w:sz="4" w:space="0" w:color="auto"/>
              <w:right w:val="single" w:sz="4" w:space="0" w:color="auto"/>
            </w:tcBorders>
            <w:shd w:val="clear" w:color="auto" w:fill="auto"/>
            <w:noWrap/>
            <w:vAlign w:val="bottom"/>
            <w:hideMark/>
          </w:tcPr>
          <w:p w14:paraId="6418F9D0"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756</w:t>
            </w:r>
          </w:p>
        </w:tc>
        <w:tc>
          <w:tcPr>
            <w:tcW w:w="700" w:type="dxa"/>
            <w:tcBorders>
              <w:top w:val="nil"/>
              <w:left w:val="nil"/>
              <w:bottom w:val="single" w:sz="4" w:space="0" w:color="auto"/>
              <w:right w:val="single" w:sz="4" w:space="0" w:color="auto"/>
            </w:tcBorders>
            <w:shd w:val="clear" w:color="auto" w:fill="auto"/>
            <w:noWrap/>
            <w:vAlign w:val="bottom"/>
            <w:hideMark/>
          </w:tcPr>
          <w:p w14:paraId="2D34941A"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512</w:t>
            </w:r>
          </w:p>
        </w:tc>
        <w:tc>
          <w:tcPr>
            <w:tcW w:w="666" w:type="dxa"/>
            <w:tcBorders>
              <w:top w:val="nil"/>
              <w:left w:val="nil"/>
              <w:bottom w:val="single" w:sz="4" w:space="0" w:color="auto"/>
              <w:right w:val="single" w:sz="4" w:space="0" w:color="auto"/>
            </w:tcBorders>
            <w:shd w:val="clear" w:color="auto" w:fill="auto"/>
            <w:noWrap/>
            <w:vAlign w:val="bottom"/>
            <w:hideMark/>
          </w:tcPr>
          <w:p w14:paraId="552286BB"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756</w:t>
            </w:r>
          </w:p>
        </w:tc>
        <w:tc>
          <w:tcPr>
            <w:tcW w:w="720" w:type="dxa"/>
            <w:tcBorders>
              <w:top w:val="nil"/>
              <w:left w:val="nil"/>
              <w:bottom w:val="single" w:sz="4" w:space="0" w:color="auto"/>
              <w:right w:val="single" w:sz="4" w:space="0" w:color="auto"/>
            </w:tcBorders>
            <w:shd w:val="clear" w:color="auto" w:fill="auto"/>
            <w:noWrap/>
            <w:vAlign w:val="bottom"/>
            <w:hideMark/>
          </w:tcPr>
          <w:p w14:paraId="2897933E"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59F88D29"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42</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148</w:t>
            </w:r>
          </w:p>
        </w:tc>
        <w:tc>
          <w:tcPr>
            <w:tcW w:w="928" w:type="dxa"/>
            <w:tcBorders>
              <w:top w:val="nil"/>
              <w:left w:val="nil"/>
              <w:bottom w:val="single" w:sz="4" w:space="0" w:color="auto"/>
              <w:right w:val="single" w:sz="4" w:space="0" w:color="auto"/>
            </w:tcBorders>
            <w:shd w:val="clear" w:color="auto" w:fill="auto"/>
            <w:noWrap/>
            <w:vAlign w:val="bottom"/>
            <w:hideMark/>
          </w:tcPr>
          <w:p w14:paraId="2F4C3D5B" w14:textId="77777777" w:rsidR="000502CF" w:rsidRPr="000502CF" w:rsidRDefault="000502CF" w:rsidP="000502CF">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104 182</w:t>
            </w:r>
          </w:p>
        </w:tc>
      </w:tr>
      <w:tr w:rsidR="000502CF" w:rsidRPr="000502CF" w14:paraId="37F3C7CB" w14:textId="77777777" w:rsidTr="002B6C66">
        <w:trPr>
          <w:trHeight w:val="828"/>
        </w:trPr>
        <w:tc>
          <w:tcPr>
            <w:tcW w:w="1500" w:type="dxa"/>
            <w:tcBorders>
              <w:top w:val="nil"/>
              <w:left w:val="single" w:sz="4" w:space="0" w:color="auto"/>
              <w:bottom w:val="single" w:sz="4" w:space="0" w:color="auto"/>
              <w:right w:val="single" w:sz="4" w:space="0" w:color="auto"/>
            </w:tcBorders>
            <w:shd w:val="clear" w:color="auto" w:fill="auto"/>
            <w:vAlign w:val="bottom"/>
            <w:hideMark/>
          </w:tcPr>
          <w:p w14:paraId="4DB72148" w14:textId="77777777" w:rsidR="000502CF" w:rsidRPr="000502CF" w:rsidRDefault="000502CF" w:rsidP="000502CF">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Resursu pārvaldības eksperti </w:t>
            </w:r>
          </w:p>
        </w:tc>
        <w:tc>
          <w:tcPr>
            <w:tcW w:w="660" w:type="dxa"/>
            <w:tcBorders>
              <w:top w:val="nil"/>
              <w:left w:val="nil"/>
              <w:bottom w:val="single" w:sz="4" w:space="0" w:color="auto"/>
              <w:right w:val="single" w:sz="4" w:space="0" w:color="auto"/>
            </w:tcBorders>
            <w:shd w:val="clear" w:color="auto" w:fill="auto"/>
            <w:vAlign w:val="bottom"/>
            <w:hideMark/>
          </w:tcPr>
          <w:p w14:paraId="0584B17C" w14:textId="77777777" w:rsidR="000502CF" w:rsidRPr="000502CF" w:rsidRDefault="000502CF" w:rsidP="000502CF">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37. III</w:t>
            </w:r>
          </w:p>
        </w:tc>
        <w:tc>
          <w:tcPr>
            <w:tcW w:w="459" w:type="dxa"/>
            <w:tcBorders>
              <w:top w:val="nil"/>
              <w:left w:val="nil"/>
              <w:bottom w:val="single" w:sz="4" w:space="0" w:color="auto"/>
              <w:right w:val="single" w:sz="4" w:space="0" w:color="auto"/>
            </w:tcBorders>
            <w:shd w:val="clear" w:color="auto" w:fill="auto"/>
            <w:noWrap/>
            <w:vAlign w:val="bottom"/>
            <w:hideMark/>
          </w:tcPr>
          <w:p w14:paraId="4E998BDB"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12</w:t>
            </w:r>
          </w:p>
        </w:tc>
        <w:tc>
          <w:tcPr>
            <w:tcW w:w="459" w:type="dxa"/>
            <w:tcBorders>
              <w:top w:val="nil"/>
              <w:left w:val="nil"/>
              <w:bottom w:val="single" w:sz="4" w:space="0" w:color="auto"/>
              <w:right w:val="single" w:sz="4" w:space="0" w:color="auto"/>
            </w:tcBorders>
            <w:shd w:val="clear" w:color="auto" w:fill="auto"/>
            <w:noWrap/>
            <w:vAlign w:val="bottom"/>
            <w:hideMark/>
          </w:tcPr>
          <w:p w14:paraId="73973808"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w:t>
            </w:r>
          </w:p>
        </w:tc>
        <w:tc>
          <w:tcPr>
            <w:tcW w:w="880" w:type="dxa"/>
            <w:tcBorders>
              <w:top w:val="nil"/>
              <w:left w:val="nil"/>
              <w:bottom w:val="single" w:sz="4" w:space="0" w:color="auto"/>
              <w:right w:val="single" w:sz="4" w:space="0" w:color="auto"/>
            </w:tcBorders>
            <w:shd w:val="clear" w:color="auto" w:fill="auto"/>
            <w:noWrap/>
            <w:vAlign w:val="bottom"/>
            <w:hideMark/>
          </w:tcPr>
          <w:p w14:paraId="0B4D8531"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w:t>
            </w:r>
            <w:r>
              <w:rPr>
                <w:rFonts w:ascii="Times New Roman" w:eastAsia="Times New Roman" w:hAnsi="Times New Roman" w:cs="Times New Roman"/>
                <w:lang w:eastAsia="lv-LV"/>
              </w:rPr>
              <w:t> </w:t>
            </w:r>
            <w:r w:rsidRPr="000502CF">
              <w:rPr>
                <w:rFonts w:ascii="Times New Roman" w:eastAsia="Times New Roman" w:hAnsi="Times New Roman" w:cs="Times New Roman"/>
                <w:lang w:eastAsia="lv-LV"/>
              </w:rPr>
              <w:t>643</w:t>
            </w:r>
          </w:p>
        </w:tc>
        <w:tc>
          <w:tcPr>
            <w:tcW w:w="580" w:type="dxa"/>
            <w:tcBorders>
              <w:top w:val="nil"/>
              <w:left w:val="nil"/>
              <w:bottom w:val="single" w:sz="4" w:space="0" w:color="auto"/>
              <w:right w:val="single" w:sz="4" w:space="0" w:color="auto"/>
            </w:tcBorders>
            <w:shd w:val="clear" w:color="auto" w:fill="auto"/>
            <w:noWrap/>
            <w:vAlign w:val="bottom"/>
            <w:hideMark/>
          </w:tcPr>
          <w:p w14:paraId="37FB6D10"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4393C47F"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43</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716</w:t>
            </w:r>
          </w:p>
        </w:tc>
        <w:tc>
          <w:tcPr>
            <w:tcW w:w="700" w:type="dxa"/>
            <w:tcBorders>
              <w:top w:val="nil"/>
              <w:left w:val="nil"/>
              <w:bottom w:val="single" w:sz="4" w:space="0" w:color="auto"/>
              <w:right w:val="single" w:sz="4" w:space="0" w:color="auto"/>
            </w:tcBorders>
            <w:shd w:val="clear" w:color="auto" w:fill="auto"/>
            <w:noWrap/>
            <w:vAlign w:val="bottom"/>
            <w:hideMark/>
          </w:tcPr>
          <w:p w14:paraId="16E61322"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2</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186</w:t>
            </w:r>
          </w:p>
        </w:tc>
        <w:tc>
          <w:tcPr>
            <w:tcW w:w="700" w:type="dxa"/>
            <w:tcBorders>
              <w:top w:val="nil"/>
              <w:left w:val="nil"/>
              <w:bottom w:val="single" w:sz="4" w:space="0" w:color="auto"/>
              <w:right w:val="single" w:sz="4" w:space="0" w:color="auto"/>
            </w:tcBorders>
            <w:shd w:val="clear" w:color="auto" w:fill="auto"/>
            <w:noWrap/>
            <w:vAlign w:val="bottom"/>
            <w:hideMark/>
          </w:tcPr>
          <w:p w14:paraId="1378AE69"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372</w:t>
            </w:r>
          </w:p>
        </w:tc>
        <w:tc>
          <w:tcPr>
            <w:tcW w:w="666" w:type="dxa"/>
            <w:tcBorders>
              <w:top w:val="nil"/>
              <w:left w:val="nil"/>
              <w:bottom w:val="single" w:sz="4" w:space="0" w:color="auto"/>
              <w:right w:val="single" w:sz="4" w:space="0" w:color="auto"/>
            </w:tcBorders>
            <w:shd w:val="clear" w:color="auto" w:fill="auto"/>
            <w:noWrap/>
            <w:vAlign w:val="bottom"/>
            <w:hideMark/>
          </w:tcPr>
          <w:p w14:paraId="17C7A852"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2</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186</w:t>
            </w:r>
          </w:p>
        </w:tc>
        <w:tc>
          <w:tcPr>
            <w:tcW w:w="720" w:type="dxa"/>
            <w:tcBorders>
              <w:top w:val="nil"/>
              <w:left w:val="nil"/>
              <w:bottom w:val="single" w:sz="4" w:space="0" w:color="auto"/>
              <w:right w:val="single" w:sz="4" w:space="0" w:color="auto"/>
            </w:tcBorders>
            <w:shd w:val="clear" w:color="auto" w:fill="auto"/>
            <w:noWrap/>
            <w:vAlign w:val="bottom"/>
            <w:hideMark/>
          </w:tcPr>
          <w:p w14:paraId="619111C7"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1563DDC8"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52</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460</w:t>
            </w:r>
          </w:p>
        </w:tc>
        <w:tc>
          <w:tcPr>
            <w:tcW w:w="928" w:type="dxa"/>
            <w:tcBorders>
              <w:top w:val="nil"/>
              <w:left w:val="nil"/>
              <w:bottom w:val="single" w:sz="4" w:space="0" w:color="auto"/>
              <w:right w:val="single" w:sz="4" w:space="0" w:color="auto"/>
            </w:tcBorders>
            <w:shd w:val="clear" w:color="auto" w:fill="auto"/>
            <w:noWrap/>
            <w:vAlign w:val="bottom"/>
            <w:hideMark/>
          </w:tcPr>
          <w:p w14:paraId="333FF702" w14:textId="77777777" w:rsidR="000502CF" w:rsidRPr="000502CF" w:rsidRDefault="000502CF" w:rsidP="000502CF">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129 670</w:t>
            </w:r>
          </w:p>
        </w:tc>
      </w:tr>
      <w:tr w:rsidR="000502CF" w:rsidRPr="000502CF" w14:paraId="1F38C1FC" w14:textId="77777777" w:rsidTr="002B6C66">
        <w:trPr>
          <w:trHeight w:val="828"/>
        </w:trPr>
        <w:tc>
          <w:tcPr>
            <w:tcW w:w="1500" w:type="dxa"/>
            <w:tcBorders>
              <w:top w:val="nil"/>
              <w:left w:val="single" w:sz="4" w:space="0" w:color="auto"/>
              <w:bottom w:val="single" w:sz="4" w:space="0" w:color="auto"/>
              <w:right w:val="single" w:sz="4" w:space="0" w:color="auto"/>
            </w:tcBorders>
            <w:shd w:val="clear" w:color="auto" w:fill="auto"/>
            <w:vAlign w:val="bottom"/>
            <w:hideMark/>
          </w:tcPr>
          <w:p w14:paraId="1E4475D7" w14:textId="77777777" w:rsidR="000502CF" w:rsidRPr="000502CF" w:rsidRDefault="000502CF" w:rsidP="000502CF">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Krīzes </w:t>
            </w:r>
            <w:r w:rsidR="009106F3" w:rsidRPr="000502CF">
              <w:rPr>
                <w:rFonts w:ascii="Times New Roman" w:eastAsia="Times New Roman" w:hAnsi="Times New Roman" w:cs="Times New Roman"/>
                <w:color w:val="000000"/>
                <w:lang w:eastAsia="lv-LV"/>
              </w:rPr>
              <w:t>komunikācij</w:t>
            </w:r>
            <w:r w:rsidR="009106F3">
              <w:rPr>
                <w:rFonts w:ascii="Times New Roman" w:eastAsia="Times New Roman" w:hAnsi="Times New Roman" w:cs="Times New Roman"/>
                <w:color w:val="000000"/>
                <w:lang w:eastAsia="lv-LV"/>
              </w:rPr>
              <w:t>as</w:t>
            </w:r>
            <w:r w:rsidR="009106F3" w:rsidRPr="000502CF">
              <w:rPr>
                <w:rFonts w:ascii="Times New Roman" w:eastAsia="Times New Roman" w:hAnsi="Times New Roman" w:cs="Times New Roman"/>
                <w:color w:val="000000"/>
                <w:lang w:eastAsia="lv-LV"/>
              </w:rPr>
              <w:t xml:space="preserve"> </w:t>
            </w:r>
            <w:r w:rsidRPr="000502CF">
              <w:rPr>
                <w:rFonts w:ascii="Times New Roman" w:eastAsia="Times New Roman" w:hAnsi="Times New Roman" w:cs="Times New Roman"/>
                <w:color w:val="000000"/>
                <w:lang w:eastAsia="lv-LV"/>
              </w:rPr>
              <w:t xml:space="preserve">eksperts </w:t>
            </w:r>
          </w:p>
        </w:tc>
        <w:tc>
          <w:tcPr>
            <w:tcW w:w="660" w:type="dxa"/>
            <w:tcBorders>
              <w:top w:val="nil"/>
              <w:left w:val="nil"/>
              <w:bottom w:val="single" w:sz="4" w:space="0" w:color="auto"/>
              <w:right w:val="single" w:sz="4" w:space="0" w:color="auto"/>
            </w:tcBorders>
            <w:shd w:val="clear" w:color="auto" w:fill="auto"/>
            <w:vAlign w:val="bottom"/>
            <w:hideMark/>
          </w:tcPr>
          <w:p w14:paraId="43696A55" w14:textId="77777777" w:rsidR="000502CF" w:rsidRPr="000502CF" w:rsidRDefault="000502CF" w:rsidP="000502CF">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26. III</w:t>
            </w:r>
          </w:p>
        </w:tc>
        <w:tc>
          <w:tcPr>
            <w:tcW w:w="459" w:type="dxa"/>
            <w:tcBorders>
              <w:top w:val="nil"/>
              <w:left w:val="nil"/>
              <w:bottom w:val="single" w:sz="4" w:space="0" w:color="auto"/>
              <w:right w:val="single" w:sz="4" w:space="0" w:color="auto"/>
            </w:tcBorders>
            <w:shd w:val="clear" w:color="auto" w:fill="auto"/>
            <w:noWrap/>
            <w:vAlign w:val="bottom"/>
            <w:hideMark/>
          </w:tcPr>
          <w:p w14:paraId="3E2125AE"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11</w:t>
            </w:r>
          </w:p>
        </w:tc>
        <w:tc>
          <w:tcPr>
            <w:tcW w:w="459" w:type="dxa"/>
            <w:tcBorders>
              <w:top w:val="nil"/>
              <w:left w:val="nil"/>
              <w:bottom w:val="single" w:sz="4" w:space="0" w:color="auto"/>
              <w:right w:val="single" w:sz="4" w:space="0" w:color="auto"/>
            </w:tcBorders>
            <w:shd w:val="clear" w:color="auto" w:fill="auto"/>
            <w:noWrap/>
            <w:vAlign w:val="bottom"/>
            <w:hideMark/>
          </w:tcPr>
          <w:p w14:paraId="18AF6625"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w:t>
            </w:r>
          </w:p>
        </w:tc>
        <w:tc>
          <w:tcPr>
            <w:tcW w:w="880" w:type="dxa"/>
            <w:tcBorders>
              <w:top w:val="nil"/>
              <w:left w:val="nil"/>
              <w:bottom w:val="single" w:sz="4" w:space="0" w:color="auto"/>
              <w:right w:val="single" w:sz="4" w:space="0" w:color="auto"/>
            </w:tcBorders>
            <w:shd w:val="clear" w:color="auto" w:fill="auto"/>
            <w:noWrap/>
            <w:vAlign w:val="bottom"/>
            <w:hideMark/>
          </w:tcPr>
          <w:p w14:paraId="1BEE5C6E"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w:t>
            </w:r>
            <w:r>
              <w:rPr>
                <w:rFonts w:ascii="Times New Roman" w:eastAsia="Times New Roman" w:hAnsi="Times New Roman" w:cs="Times New Roman"/>
                <w:lang w:eastAsia="lv-LV"/>
              </w:rPr>
              <w:t> </w:t>
            </w:r>
            <w:r w:rsidRPr="000502CF">
              <w:rPr>
                <w:rFonts w:ascii="Times New Roman" w:eastAsia="Times New Roman" w:hAnsi="Times New Roman" w:cs="Times New Roman"/>
                <w:lang w:eastAsia="lv-LV"/>
              </w:rPr>
              <w:t>927</w:t>
            </w:r>
          </w:p>
        </w:tc>
        <w:tc>
          <w:tcPr>
            <w:tcW w:w="580" w:type="dxa"/>
            <w:tcBorders>
              <w:top w:val="nil"/>
              <w:left w:val="nil"/>
              <w:bottom w:val="single" w:sz="4" w:space="0" w:color="auto"/>
              <w:right w:val="single" w:sz="4" w:space="0" w:color="auto"/>
            </w:tcBorders>
            <w:shd w:val="clear" w:color="auto" w:fill="auto"/>
            <w:noWrap/>
            <w:vAlign w:val="bottom"/>
            <w:hideMark/>
          </w:tcPr>
          <w:p w14:paraId="225CAA46"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57FD0FC0"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35</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124</w:t>
            </w:r>
          </w:p>
        </w:tc>
        <w:tc>
          <w:tcPr>
            <w:tcW w:w="700" w:type="dxa"/>
            <w:tcBorders>
              <w:top w:val="nil"/>
              <w:left w:val="nil"/>
              <w:bottom w:val="single" w:sz="4" w:space="0" w:color="auto"/>
              <w:right w:val="single" w:sz="4" w:space="0" w:color="auto"/>
            </w:tcBorders>
            <w:shd w:val="clear" w:color="auto" w:fill="auto"/>
            <w:noWrap/>
            <w:vAlign w:val="bottom"/>
            <w:hideMark/>
          </w:tcPr>
          <w:p w14:paraId="22522E2A"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756</w:t>
            </w:r>
          </w:p>
        </w:tc>
        <w:tc>
          <w:tcPr>
            <w:tcW w:w="700" w:type="dxa"/>
            <w:tcBorders>
              <w:top w:val="nil"/>
              <w:left w:val="nil"/>
              <w:bottom w:val="single" w:sz="4" w:space="0" w:color="auto"/>
              <w:right w:val="single" w:sz="4" w:space="0" w:color="auto"/>
            </w:tcBorders>
            <w:shd w:val="clear" w:color="auto" w:fill="auto"/>
            <w:noWrap/>
            <w:vAlign w:val="bottom"/>
            <w:hideMark/>
          </w:tcPr>
          <w:p w14:paraId="45C1CCEF"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512</w:t>
            </w:r>
          </w:p>
        </w:tc>
        <w:tc>
          <w:tcPr>
            <w:tcW w:w="666" w:type="dxa"/>
            <w:tcBorders>
              <w:top w:val="nil"/>
              <w:left w:val="nil"/>
              <w:bottom w:val="single" w:sz="4" w:space="0" w:color="auto"/>
              <w:right w:val="single" w:sz="4" w:space="0" w:color="auto"/>
            </w:tcBorders>
            <w:shd w:val="clear" w:color="auto" w:fill="auto"/>
            <w:noWrap/>
            <w:vAlign w:val="bottom"/>
            <w:hideMark/>
          </w:tcPr>
          <w:p w14:paraId="36DFD833"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756</w:t>
            </w:r>
          </w:p>
        </w:tc>
        <w:tc>
          <w:tcPr>
            <w:tcW w:w="720" w:type="dxa"/>
            <w:tcBorders>
              <w:top w:val="nil"/>
              <w:left w:val="nil"/>
              <w:bottom w:val="single" w:sz="4" w:space="0" w:color="auto"/>
              <w:right w:val="single" w:sz="4" w:space="0" w:color="auto"/>
            </w:tcBorders>
            <w:shd w:val="clear" w:color="auto" w:fill="auto"/>
            <w:noWrap/>
            <w:vAlign w:val="bottom"/>
            <w:hideMark/>
          </w:tcPr>
          <w:p w14:paraId="4475DB2B"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7865D4C3"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42</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148</w:t>
            </w:r>
          </w:p>
        </w:tc>
        <w:tc>
          <w:tcPr>
            <w:tcW w:w="928" w:type="dxa"/>
            <w:tcBorders>
              <w:top w:val="nil"/>
              <w:left w:val="nil"/>
              <w:bottom w:val="single" w:sz="4" w:space="0" w:color="auto"/>
              <w:right w:val="single" w:sz="4" w:space="0" w:color="auto"/>
            </w:tcBorders>
            <w:shd w:val="clear" w:color="auto" w:fill="auto"/>
            <w:noWrap/>
            <w:vAlign w:val="bottom"/>
            <w:hideMark/>
          </w:tcPr>
          <w:p w14:paraId="75A03C5D" w14:textId="77777777" w:rsidR="000502CF" w:rsidRPr="000502CF" w:rsidRDefault="000502CF" w:rsidP="000502CF">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52 091</w:t>
            </w:r>
          </w:p>
        </w:tc>
      </w:tr>
      <w:tr w:rsidR="000502CF" w:rsidRPr="000502CF" w14:paraId="0AE5452D" w14:textId="77777777" w:rsidTr="002B6C66">
        <w:trPr>
          <w:trHeight w:val="828"/>
        </w:trPr>
        <w:tc>
          <w:tcPr>
            <w:tcW w:w="1500" w:type="dxa"/>
            <w:tcBorders>
              <w:top w:val="nil"/>
              <w:left w:val="single" w:sz="4" w:space="0" w:color="auto"/>
              <w:bottom w:val="single" w:sz="4" w:space="0" w:color="auto"/>
              <w:right w:val="single" w:sz="4" w:space="0" w:color="auto"/>
            </w:tcBorders>
            <w:shd w:val="clear" w:color="auto" w:fill="auto"/>
            <w:vAlign w:val="bottom"/>
            <w:hideMark/>
          </w:tcPr>
          <w:p w14:paraId="5F76A04F" w14:textId="77777777" w:rsidR="000502CF" w:rsidRPr="000502CF" w:rsidRDefault="000502CF" w:rsidP="000502CF">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Krīzes </w:t>
            </w:r>
            <w:r w:rsidR="009106F3" w:rsidRPr="000502CF">
              <w:rPr>
                <w:rFonts w:ascii="Times New Roman" w:eastAsia="Times New Roman" w:hAnsi="Times New Roman" w:cs="Times New Roman"/>
                <w:color w:val="000000"/>
                <w:lang w:eastAsia="lv-LV"/>
              </w:rPr>
              <w:t>komunikācij</w:t>
            </w:r>
            <w:r w:rsidR="009106F3">
              <w:rPr>
                <w:rFonts w:ascii="Times New Roman" w:eastAsia="Times New Roman" w:hAnsi="Times New Roman" w:cs="Times New Roman"/>
                <w:color w:val="000000"/>
                <w:lang w:eastAsia="lv-LV"/>
              </w:rPr>
              <w:t>as</w:t>
            </w:r>
            <w:r w:rsidR="009106F3" w:rsidRPr="000502CF">
              <w:rPr>
                <w:rFonts w:ascii="Times New Roman" w:eastAsia="Times New Roman" w:hAnsi="Times New Roman" w:cs="Times New Roman"/>
                <w:color w:val="000000"/>
                <w:lang w:eastAsia="lv-LV"/>
              </w:rPr>
              <w:t xml:space="preserve"> </w:t>
            </w:r>
            <w:r w:rsidRPr="000502CF">
              <w:rPr>
                <w:rFonts w:ascii="Times New Roman" w:eastAsia="Times New Roman" w:hAnsi="Times New Roman" w:cs="Times New Roman"/>
                <w:color w:val="000000"/>
                <w:lang w:eastAsia="lv-LV"/>
              </w:rPr>
              <w:t xml:space="preserve">vadītājs </w:t>
            </w:r>
          </w:p>
        </w:tc>
        <w:tc>
          <w:tcPr>
            <w:tcW w:w="660" w:type="dxa"/>
            <w:tcBorders>
              <w:top w:val="nil"/>
              <w:left w:val="nil"/>
              <w:bottom w:val="single" w:sz="4" w:space="0" w:color="auto"/>
              <w:right w:val="single" w:sz="4" w:space="0" w:color="auto"/>
            </w:tcBorders>
            <w:shd w:val="clear" w:color="auto" w:fill="auto"/>
            <w:vAlign w:val="bottom"/>
            <w:hideMark/>
          </w:tcPr>
          <w:p w14:paraId="64F0E6A4" w14:textId="77777777" w:rsidR="000502CF" w:rsidRPr="000502CF" w:rsidRDefault="000502CF" w:rsidP="000502CF">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26. IV</w:t>
            </w:r>
          </w:p>
        </w:tc>
        <w:tc>
          <w:tcPr>
            <w:tcW w:w="459" w:type="dxa"/>
            <w:tcBorders>
              <w:top w:val="nil"/>
              <w:left w:val="nil"/>
              <w:bottom w:val="single" w:sz="4" w:space="0" w:color="auto"/>
              <w:right w:val="single" w:sz="4" w:space="0" w:color="auto"/>
            </w:tcBorders>
            <w:shd w:val="clear" w:color="auto" w:fill="auto"/>
            <w:noWrap/>
            <w:vAlign w:val="bottom"/>
            <w:hideMark/>
          </w:tcPr>
          <w:p w14:paraId="08CD09A8"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12</w:t>
            </w:r>
          </w:p>
        </w:tc>
        <w:tc>
          <w:tcPr>
            <w:tcW w:w="459" w:type="dxa"/>
            <w:tcBorders>
              <w:top w:val="nil"/>
              <w:left w:val="nil"/>
              <w:bottom w:val="single" w:sz="4" w:space="0" w:color="auto"/>
              <w:right w:val="single" w:sz="4" w:space="0" w:color="auto"/>
            </w:tcBorders>
            <w:shd w:val="clear" w:color="auto" w:fill="auto"/>
            <w:noWrap/>
            <w:vAlign w:val="bottom"/>
            <w:hideMark/>
          </w:tcPr>
          <w:p w14:paraId="3CF830F9"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w:t>
            </w:r>
          </w:p>
        </w:tc>
        <w:tc>
          <w:tcPr>
            <w:tcW w:w="880" w:type="dxa"/>
            <w:tcBorders>
              <w:top w:val="nil"/>
              <w:left w:val="nil"/>
              <w:bottom w:val="single" w:sz="4" w:space="0" w:color="auto"/>
              <w:right w:val="single" w:sz="4" w:space="0" w:color="auto"/>
            </w:tcBorders>
            <w:shd w:val="clear" w:color="auto" w:fill="auto"/>
            <w:noWrap/>
            <w:vAlign w:val="bottom"/>
            <w:hideMark/>
          </w:tcPr>
          <w:p w14:paraId="187B8A1D"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w:t>
            </w:r>
            <w:r>
              <w:rPr>
                <w:rFonts w:ascii="Times New Roman" w:eastAsia="Times New Roman" w:hAnsi="Times New Roman" w:cs="Times New Roman"/>
                <w:lang w:eastAsia="lv-LV"/>
              </w:rPr>
              <w:t> </w:t>
            </w:r>
            <w:r w:rsidRPr="000502CF">
              <w:rPr>
                <w:rFonts w:ascii="Times New Roman" w:eastAsia="Times New Roman" w:hAnsi="Times New Roman" w:cs="Times New Roman"/>
                <w:lang w:eastAsia="lv-LV"/>
              </w:rPr>
              <w:t>643</w:t>
            </w:r>
          </w:p>
        </w:tc>
        <w:tc>
          <w:tcPr>
            <w:tcW w:w="580" w:type="dxa"/>
            <w:tcBorders>
              <w:top w:val="nil"/>
              <w:left w:val="nil"/>
              <w:bottom w:val="single" w:sz="4" w:space="0" w:color="auto"/>
              <w:right w:val="single" w:sz="4" w:space="0" w:color="auto"/>
            </w:tcBorders>
            <w:shd w:val="clear" w:color="auto" w:fill="auto"/>
            <w:noWrap/>
            <w:vAlign w:val="bottom"/>
            <w:hideMark/>
          </w:tcPr>
          <w:p w14:paraId="566E4337"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5F157629"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43</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716</w:t>
            </w:r>
          </w:p>
        </w:tc>
        <w:tc>
          <w:tcPr>
            <w:tcW w:w="700" w:type="dxa"/>
            <w:tcBorders>
              <w:top w:val="nil"/>
              <w:left w:val="nil"/>
              <w:bottom w:val="single" w:sz="4" w:space="0" w:color="auto"/>
              <w:right w:val="single" w:sz="4" w:space="0" w:color="auto"/>
            </w:tcBorders>
            <w:shd w:val="clear" w:color="auto" w:fill="auto"/>
            <w:noWrap/>
            <w:vAlign w:val="bottom"/>
            <w:hideMark/>
          </w:tcPr>
          <w:p w14:paraId="5562F349"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2</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186</w:t>
            </w:r>
          </w:p>
        </w:tc>
        <w:tc>
          <w:tcPr>
            <w:tcW w:w="700" w:type="dxa"/>
            <w:tcBorders>
              <w:top w:val="nil"/>
              <w:left w:val="nil"/>
              <w:bottom w:val="single" w:sz="4" w:space="0" w:color="auto"/>
              <w:right w:val="single" w:sz="4" w:space="0" w:color="auto"/>
            </w:tcBorders>
            <w:shd w:val="clear" w:color="auto" w:fill="auto"/>
            <w:noWrap/>
            <w:vAlign w:val="bottom"/>
            <w:hideMark/>
          </w:tcPr>
          <w:p w14:paraId="501C230A"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372</w:t>
            </w:r>
          </w:p>
        </w:tc>
        <w:tc>
          <w:tcPr>
            <w:tcW w:w="666" w:type="dxa"/>
            <w:tcBorders>
              <w:top w:val="nil"/>
              <w:left w:val="nil"/>
              <w:bottom w:val="single" w:sz="4" w:space="0" w:color="auto"/>
              <w:right w:val="single" w:sz="4" w:space="0" w:color="auto"/>
            </w:tcBorders>
            <w:shd w:val="clear" w:color="auto" w:fill="auto"/>
            <w:noWrap/>
            <w:vAlign w:val="bottom"/>
            <w:hideMark/>
          </w:tcPr>
          <w:p w14:paraId="62792992"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2</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186</w:t>
            </w:r>
          </w:p>
        </w:tc>
        <w:tc>
          <w:tcPr>
            <w:tcW w:w="720" w:type="dxa"/>
            <w:tcBorders>
              <w:top w:val="nil"/>
              <w:left w:val="nil"/>
              <w:bottom w:val="single" w:sz="4" w:space="0" w:color="auto"/>
              <w:right w:val="single" w:sz="4" w:space="0" w:color="auto"/>
            </w:tcBorders>
            <w:shd w:val="clear" w:color="auto" w:fill="auto"/>
            <w:noWrap/>
            <w:vAlign w:val="bottom"/>
            <w:hideMark/>
          </w:tcPr>
          <w:p w14:paraId="5D3CB84E"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7D77623F"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52</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460</w:t>
            </w:r>
          </w:p>
        </w:tc>
        <w:tc>
          <w:tcPr>
            <w:tcW w:w="928" w:type="dxa"/>
            <w:tcBorders>
              <w:top w:val="nil"/>
              <w:left w:val="nil"/>
              <w:bottom w:val="single" w:sz="4" w:space="0" w:color="auto"/>
              <w:right w:val="single" w:sz="4" w:space="0" w:color="auto"/>
            </w:tcBorders>
            <w:shd w:val="clear" w:color="auto" w:fill="auto"/>
            <w:noWrap/>
            <w:vAlign w:val="bottom"/>
            <w:hideMark/>
          </w:tcPr>
          <w:p w14:paraId="680109E3" w14:textId="77777777" w:rsidR="000502CF" w:rsidRPr="000502CF" w:rsidRDefault="000502CF" w:rsidP="000502CF">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64 835</w:t>
            </w:r>
          </w:p>
        </w:tc>
      </w:tr>
      <w:tr w:rsidR="000502CF" w:rsidRPr="000502CF" w14:paraId="6A9C6314" w14:textId="77777777" w:rsidTr="002B6C66">
        <w:trPr>
          <w:trHeight w:val="828"/>
        </w:trPr>
        <w:tc>
          <w:tcPr>
            <w:tcW w:w="1500" w:type="dxa"/>
            <w:tcBorders>
              <w:top w:val="nil"/>
              <w:left w:val="single" w:sz="4" w:space="0" w:color="auto"/>
              <w:bottom w:val="single" w:sz="4" w:space="0" w:color="auto"/>
              <w:right w:val="single" w:sz="4" w:space="0" w:color="auto"/>
            </w:tcBorders>
            <w:shd w:val="clear" w:color="auto" w:fill="auto"/>
            <w:vAlign w:val="bottom"/>
            <w:hideMark/>
          </w:tcPr>
          <w:p w14:paraId="189B7E8E" w14:textId="77777777" w:rsidR="000502CF" w:rsidRPr="000502CF" w:rsidRDefault="000502CF" w:rsidP="000502CF">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Krīzes pārvaldības eksperts </w:t>
            </w:r>
          </w:p>
        </w:tc>
        <w:tc>
          <w:tcPr>
            <w:tcW w:w="660" w:type="dxa"/>
            <w:tcBorders>
              <w:top w:val="nil"/>
              <w:left w:val="nil"/>
              <w:bottom w:val="single" w:sz="4" w:space="0" w:color="auto"/>
              <w:right w:val="single" w:sz="4" w:space="0" w:color="auto"/>
            </w:tcBorders>
            <w:shd w:val="clear" w:color="auto" w:fill="auto"/>
            <w:vAlign w:val="bottom"/>
            <w:hideMark/>
          </w:tcPr>
          <w:p w14:paraId="2052D1B3" w14:textId="77777777" w:rsidR="000502CF" w:rsidRPr="000502CF" w:rsidRDefault="000502CF" w:rsidP="000502CF">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 xml:space="preserve">37. II A </w:t>
            </w:r>
          </w:p>
        </w:tc>
        <w:tc>
          <w:tcPr>
            <w:tcW w:w="459" w:type="dxa"/>
            <w:tcBorders>
              <w:top w:val="nil"/>
              <w:left w:val="nil"/>
              <w:bottom w:val="single" w:sz="4" w:space="0" w:color="auto"/>
              <w:right w:val="single" w:sz="4" w:space="0" w:color="auto"/>
            </w:tcBorders>
            <w:shd w:val="clear" w:color="auto" w:fill="auto"/>
            <w:noWrap/>
            <w:vAlign w:val="bottom"/>
            <w:hideMark/>
          </w:tcPr>
          <w:p w14:paraId="244377C7"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11</w:t>
            </w:r>
          </w:p>
        </w:tc>
        <w:tc>
          <w:tcPr>
            <w:tcW w:w="459" w:type="dxa"/>
            <w:tcBorders>
              <w:top w:val="nil"/>
              <w:left w:val="nil"/>
              <w:bottom w:val="single" w:sz="4" w:space="0" w:color="auto"/>
              <w:right w:val="single" w:sz="4" w:space="0" w:color="auto"/>
            </w:tcBorders>
            <w:shd w:val="clear" w:color="auto" w:fill="auto"/>
            <w:noWrap/>
            <w:vAlign w:val="bottom"/>
            <w:hideMark/>
          </w:tcPr>
          <w:p w14:paraId="4B56C62A"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w:t>
            </w:r>
          </w:p>
        </w:tc>
        <w:tc>
          <w:tcPr>
            <w:tcW w:w="880" w:type="dxa"/>
            <w:tcBorders>
              <w:top w:val="nil"/>
              <w:left w:val="nil"/>
              <w:bottom w:val="single" w:sz="4" w:space="0" w:color="auto"/>
              <w:right w:val="single" w:sz="4" w:space="0" w:color="auto"/>
            </w:tcBorders>
            <w:shd w:val="clear" w:color="auto" w:fill="auto"/>
            <w:noWrap/>
            <w:vAlign w:val="bottom"/>
            <w:hideMark/>
          </w:tcPr>
          <w:p w14:paraId="5AFD0DED"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w:t>
            </w:r>
            <w:r>
              <w:rPr>
                <w:rFonts w:ascii="Times New Roman" w:eastAsia="Times New Roman" w:hAnsi="Times New Roman" w:cs="Times New Roman"/>
                <w:lang w:eastAsia="lv-LV"/>
              </w:rPr>
              <w:t> </w:t>
            </w:r>
            <w:r w:rsidRPr="000502CF">
              <w:rPr>
                <w:rFonts w:ascii="Times New Roman" w:eastAsia="Times New Roman" w:hAnsi="Times New Roman" w:cs="Times New Roman"/>
                <w:lang w:eastAsia="lv-LV"/>
              </w:rPr>
              <w:t>927</w:t>
            </w:r>
          </w:p>
        </w:tc>
        <w:tc>
          <w:tcPr>
            <w:tcW w:w="580" w:type="dxa"/>
            <w:tcBorders>
              <w:top w:val="nil"/>
              <w:left w:val="nil"/>
              <w:bottom w:val="single" w:sz="4" w:space="0" w:color="auto"/>
              <w:right w:val="single" w:sz="4" w:space="0" w:color="auto"/>
            </w:tcBorders>
            <w:shd w:val="clear" w:color="auto" w:fill="auto"/>
            <w:noWrap/>
            <w:vAlign w:val="bottom"/>
            <w:hideMark/>
          </w:tcPr>
          <w:p w14:paraId="390C20AE"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214E760D"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35</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124</w:t>
            </w:r>
          </w:p>
        </w:tc>
        <w:tc>
          <w:tcPr>
            <w:tcW w:w="700" w:type="dxa"/>
            <w:tcBorders>
              <w:top w:val="nil"/>
              <w:left w:val="nil"/>
              <w:bottom w:val="single" w:sz="4" w:space="0" w:color="auto"/>
              <w:right w:val="single" w:sz="4" w:space="0" w:color="auto"/>
            </w:tcBorders>
            <w:shd w:val="clear" w:color="auto" w:fill="auto"/>
            <w:noWrap/>
            <w:vAlign w:val="bottom"/>
            <w:hideMark/>
          </w:tcPr>
          <w:p w14:paraId="5A138519"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756</w:t>
            </w:r>
          </w:p>
        </w:tc>
        <w:tc>
          <w:tcPr>
            <w:tcW w:w="700" w:type="dxa"/>
            <w:tcBorders>
              <w:top w:val="nil"/>
              <w:left w:val="nil"/>
              <w:bottom w:val="single" w:sz="4" w:space="0" w:color="auto"/>
              <w:right w:val="single" w:sz="4" w:space="0" w:color="auto"/>
            </w:tcBorders>
            <w:shd w:val="clear" w:color="auto" w:fill="auto"/>
            <w:noWrap/>
            <w:vAlign w:val="bottom"/>
            <w:hideMark/>
          </w:tcPr>
          <w:p w14:paraId="39E5E8A6"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512</w:t>
            </w:r>
          </w:p>
        </w:tc>
        <w:tc>
          <w:tcPr>
            <w:tcW w:w="666" w:type="dxa"/>
            <w:tcBorders>
              <w:top w:val="nil"/>
              <w:left w:val="nil"/>
              <w:bottom w:val="single" w:sz="4" w:space="0" w:color="auto"/>
              <w:right w:val="single" w:sz="4" w:space="0" w:color="auto"/>
            </w:tcBorders>
            <w:shd w:val="clear" w:color="auto" w:fill="auto"/>
            <w:noWrap/>
            <w:vAlign w:val="bottom"/>
            <w:hideMark/>
          </w:tcPr>
          <w:p w14:paraId="441AF69B"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756</w:t>
            </w:r>
          </w:p>
        </w:tc>
        <w:tc>
          <w:tcPr>
            <w:tcW w:w="720" w:type="dxa"/>
            <w:tcBorders>
              <w:top w:val="nil"/>
              <w:left w:val="nil"/>
              <w:bottom w:val="single" w:sz="4" w:space="0" w:color="auto"/>
              <w:right w:val="single" w:sz="4" w:space="0" w:color="auto"/>
            </w:tcBorders>
            <w:shd w:val="clear" w:color="auto" w:fill="auto"/>
            <w:noWrap/>
            <w:vAlign w:val="bottom"/>
            <w:hideMark/>
          </w:tcPr>
          <w:p w14:paraId="59736B07"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3BDDD9C3"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42</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148</w:t>
            </w:r>
          </w:p>
        </w:tc>
        <w:tc>
          <w:tcPr>
            <w:tcW w:w="928" w:type="dxa"/>
            <w:tcBorders>
              <w:top w:val="nil"/>
              <w:left w:val="nil"/>
              <w:bottom w:val="single" w:sz="4" w:space="0" w:color="auto"/>
              <w:right w:val="single" w:sz="4" w:space="0" w:color="auto"/>
            </w:tcBorders>
            <w:shd w:val="clear" w:color="auto" w:fill="auto"/>
            <w:noWrap/>
            <w:vAlign w:val="bottom"/>
            <w:hideMark/>
          </w:tcPr>
          <w:p w14:paraId="48F7EF19" w14:textId="77777777" w:rsidR="000502CF" w:rsidRPr="000502CF" w:rsidRDefault="000502CF" w:rsidP="000502CF">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104 182</w:t>
            </w:r>
          </w:p>
        </w:tc>
      </w:tr>
      <w:tr w:rsidR="000502CF" w:rsidRPr="000502CF" w14:paraId="4C280164" w14:textId="77777777" w:rsidTr="002B6C66">
        <w:trPr>
          <w:trHeight w:val="828"/>
        </w:trPr>
        <w:tc>
          <w:tcPr>
            <w:tcW w:w="1500" w:type="dxa"/>
            <w:tcBorders>
              <w:top w:val="nil"/>
              <w:left w:val="single" w:sz="4" w:space="0" w:color="auto"/>
              <w:bottom w:val="single" w:sz="4" w:space="0" w:color="auto"/>
              <w:right w:val="single" w:sz="4" w:space="0" w:color="auto"/>
            </w:tcBorders>
            <w:shd w:val="clear" w:color="auto" w:fill="auto"/>
            <w:vAlign w:val="bottom"/>
            <w:hideMark/>
          </w:tcPr>
          <w:p w14:paraId="0C91DDAC" w14:textId="77777777" w:rsidR="000502CF" w:rsidRPr="000502CF" w:rsidRDefault="000502CF" w:rsidP="000502CF">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Krīzes pārvaldības vadītājs </w:t>
            </w:r>
          </w:p>
        </w:tc>
        <w:tc>
          <w:tcPr>
            <w:tcW w:w="660" w:type="dxa"/>
            <w:tcBorders>
              <w:top w:val="nil"/>
              <w:left w:val="nil"/>
              <w:bottom w:val="single" w:sz="4" w:space="0" w:color="auto"/>
              <w:right w:val="single" w:sz="4" w:space="0" w:color="auto"/>
            </w:tcBorders>
            <w:shd w:val="clear" w:color="auto" w:fill="auto"/>
            <w:vAlign w:val="bottom"/>
            <w:hideMark/>
          </w:tcPr>
          <w:p w14:paraId="52F1B612" w14:textId="77777777" w:rsidR="000502CF" w:rsidRPr="000502CF" w:rsidRDefault="000502CF" w:rsidP="000502CF">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37. III</w:t>
            </w:r>
          </w:p>
        </w:tc>
        <w:tc>
          <w:tcPr>
            <w:tcW w:w="459" w:type="dxa"/>
            <w:tcBorders>
              <w:top w:val="nil"/>
              <w:left w:val="nil"/>
              <w:bottom w:val="single" w:sz="4" w:space="0" w:color="auto"/>
              <w:right w:val="single" w:sz="4" w:space="0" w:color="auto"/>
            </w:tcBorders>
            <w:shd w:val="clear" w:color="auto" w:fill="auto"/>
            <w:noWrap/>
            <w:vAlign w:val="bottom"/>
            <w:hideMark/>
          </w:tcPr>
          <w:p w14:paraId="1DE2BF49"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12</w:t>
            </w:r>
          </w:p>
        </w:tc>
        <w:tc>
          <w:tcPr>
            <w:tcW w:w="459" w:type="dxa"/>
            <w:tcBorders>
              <w:top w:val="nil"/>
              <w:left w:val="nil"/>
              <w:bottom w:val="single" w:sz="4" w:space="0" w:color="auto"/>
              <w:right w:val="single" w:sz="4" w:space="0" w:color="auto"/>
            </w:tcBorders>
            <w:shd w:val="clear" w:color="auto" w:fill="auto"/>
            <w:noWrap/>
            <w:vAlign w:val="bottom"/>
            <w:hideMark/>
          </w:tcPr>
          <w:p w14:paraId="1ED118D5"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w:t>
            </w:r>
          </w:p>
        </w:tc>
        <w:tc>
          <w:tcPr>
            <w:tcW w:w="880" w:type="dxa"/>
            <w:tcBorders>
              <w:top w:val="nil"/>
              <w:left w:val="nil"/>
              <w:bottom w:val="single" w:sz="4" w:space="0" w:color="auto"/>
              <w:right w:val="single" w:sz="4" w:space="0" w:color="auto"/>
            </w:tcBorders>
            <w:shd w:val="clear" w:color="auto" w:fill="auto"/>
            <w:noWrap/>
            <w:vAlign w:val="bottom"/>
            <w:hideMark/>
          </w:tcPr>
          <w:p w14:paraId="56B25787"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w:t>
            </w:r>
            <w:r>
              <w:rPr>
                <w:rFonts w:ascii="Times New Roman" w:eastAsia="Times New Roman" w:hAnsi="Times New Roman" w:cs="Times New Roman"/>
                <w:lang w:eastAsia="lv-LV"/>
              </w:rPr>
              <w:t> </w:t>
            </w:r>
            <w:r w:rsidRPr="000502CF">
              <w:rPr>
                <w:rFonts w:ascii="Times New Roman" w:eastAsia="Times New Roman" w:hAnsi="Times New Roman" w:cs="Times New Roman"/>
                <w:lang w:eastAsia="lv-LV"/>
              </w:rPr>
              <w:t>643</w:t>
            </w:r>
          </w:p>
        </w:tc>
        <w:tc>
          <w:tcPr>
            <w:tcW w:w="580" w:type="dxa"/>
            <w:tcBorders>
              <w:top w:val="nil"/>
              <w:left w:val="nil"/>
              <w:bottom w:val="single" w:sz="4" w:space="0" w:color="auto"/>
              <w:right w:val="single" w:sz="4" w:space="0" w:color="auto"/>
            </w:tcBorders>
            <w:shd w:val="clear" w:color="auto" w:fill="auto"/>
            <w:noWrap/>
            <w:vAlign w:val="bottom"/>
            <w:hideMark/>
          </w:tcPr>
          <w:p w14:paraId="12D4C012"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06D926D8"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43</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716</w:t>
            </w:r>
          </w:p>
        </w:tc>
        <w:tc>
          <w:tcPr>
            <w:tcW w:w="700" w:type="dxa"/>
            <w:tcBorders>
              <w:top w:val="nil"/>
              <w:left w:val="nil"/>
              <w:bottom w:val="single" w:sz="4" w:space="0" w:color="auto"/>
              <w:right w:val="single" w:sz="4" w:space="0" w:color="auto"/>
            </w:tcBorders>
            <w:shd w:val="clear" w:color="auto" w:fill="auto"/>
            <w:noWrap/>
            <w:vAlign w:val="bottom"/>
            <w:hideMark/>
          </w:tcPr>
          <w:p w14:paraId="53B3D7B4"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2</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186</w:t>
            </w:r>
          </w:p>
        </w:tc>
        <w:tc>
          <w:tcPr>
            <w:tcW w:w="700" w:type="dxa"/>
            <w:tcBorders>
              <w:top w:val="nil"/>
              <w:left w:val="nil"/>
              <w:bottom w:val="single" w:sz="4" w:space="0" w:color="auto"/>
              <w:right w:val="single" w:sz="4" w:space="0" w:color="auto"/>
            </w:tcBorders>
            <w:shd w:val="clear" w:color="auto" w:fill="auto"/>
            <w:noWrap/>
            <w:vAlign w:val="bottom"/>
            <w:hideMark/>
          </w:tcPr>
          <w:p w14:paraId="3566E6D0"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372</w:t>
            </w:r>
          </w:p>
        </w:tc>
        <w:tc>
          <w:tcPr>
            <w:tcW w:w="666" w:type="dxa"/>
            <w:tcBorders>
              <w:top w:val="nil"/>
              <w:left w:val="nil"/>
              <w:bottom w:val="single" w:sz="4" w:space="0" w:color="auto"/>
              <w:right w:val="single" w:sz="4" w:space="0" w:color="auto"/>
            </w:tcBorders>
            <w:shd w:val="clear" w:color="auto" w:fill="auto"/>
            <w:noWrap/>
            <w:vAlign w:val="bottom"/>
            <w:hideMark/>
          </w:tcPr>
          <w:p w14:paraId="47B18BE9"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2</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186</w:t>
            </w:r>
          </w:p>
        </w:tc>
        <w:tc>
          <w:tcPr>
            <w:tcW w:w="720" w:type="dxa"/>
            <w:tcBorders>
              <w:top w:val="nil"/>
              <w:left w:val="nil"/>
              <w:bottom w:val="single" w:sz="4" w:space="0" w:color="auto"/>
              <w:right w:val="single" w:sz="4" w:space="0" w:color="auto"/>
            </w:tcBorders>
            <w:shd w:val="clear" w:color="auto" w:fill="auto"/>
            <w:noWrap/>
            <w:vAlign w:val="bottom"/>
            <w:hideMark/>
          </w:tcPr>
          <w:p w14:paraId="01513507"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236BF6AE"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52</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460</w:t>
            </w:r>
          </w:p>
        </w:tc>
        <w:tc>
          <w:tcPr>
            <w:tcW w:w="928" w:type="dxa"/>
            <w:tcBorders>
              <w:top w:val="nil"/>
              <w:left w:val="nil"/>
              <w:bottom w:val="single" w:sz="4" w:space="0" w:color="auto"/>
              <w:right w:val="single" w:sz="4" w:space="0" w:color="auto"/>
            </w:tcBorders>
            <w:shd w:val="clear" w:color="auto" w:fill="auto"/>
            <w:noWrap/>
            <w:vAlign w:val="bottom"/>
            <w:hideMark/>
          </w:tcPr>
          <w:p w14:paraId="7FE34055" w14:textId="77777777" w:rsidR="000502CF" w:rsidRPr="000502CF" w:rsidRDefault="000502CF" w:rsidP="000502CF">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64 835</w:t>
            </w:r>
          </w:p>
        </w:tc>
      </w:tr>
      <w:tr w:rsidR="000502CF" w:rsidRPr="000502CF" w14:paraId="2DAB983B" w14:textId="77777777" w:rsidTr="002B6C66">
        <w:trPr>
          <w:trHeight w:val="264"/>
        </w:trPr>
        <w:tc>
          <w:tcPr>
            <w:tcW w:w="1500" w:type="dxa"/>
            <w:tcBorders>
              <w:top w:val="nil"/>
              <w:left w:val="single" w:sz="4" w:space="0" w:color="auto"/>
              <w:bottom w:val="single" w:sz="4" w:space="0" w:color="auto"/>
              <w:right w:val="single" w:sz="4" w:space="0" w:color="auto"/>
            </w:tcBorders>
            <w:shd w:val="clear" w:color="auto" w:fill="auto"/>
            <w:noWrap/>
            <w:vAlign w:val="bottom"/>
            <w:hideMark/>
          </w:tcPr>
          <w:p w14:paraId="35CA28FA" w14:textId="77777777" w:rsidR="000502CF" w:rsidRPr="000502CF" w:rsidRDefault="000502CF" w:rsidP="000502CF">
            <w:pPr>
              <w:spacing w:after="0" w:line="240" w:lineRule="auto"/>
              <w:rPr>
                <w:rFonts w:ascii="Times New Roman" w:eastAsia="Times New Roman" w:hAnsi="Times New Roman" w:cs="Times New Roman"/>
                <w:b/>
                <w:bCs/>
                <w:color w:val="000000"/>
                <w:sz w:val="20"/>
                <w:szCs w:val="20"/>
                <w:lang w:eastAsia="lv-LV"/>
              </w:rPr>
            </w:pPr>
            <w:r w:rsidRPr="000502CF">
              <w:rPr>
                <w:rFonts w:ascii="Times New Roman" w:eastAsia="Times New Roman" w:hAnsi="Times New Roman" w:cs="Times New Roman"/>
                <w:b/>
                <w:bCs/>
                <w:color w:val="000000"/>
                <w:sz w:val="20"/>
                <w:szCs w:val="20"/>
                <w:lang w:eastAsia="lv-LV"/>
              </w:rPr>
              <w:t xml:space="preserve">Kopā </w:t>
            </w:r>
          </w:p>
        </w:tc>
        <w:tc>
          <w:tcPr>
            <w:tcW w:w="660" w:type="dxa"/>
            <w:tcBorders>
              <w:top w:val="nil"/>
              <w:left w:val="nil"/>
              <w:bottom w:val="single" w:sz="4" w:space="0" w:color="auto"/>
              <w:right w:val="single" w:sz="4" w:space="0" w:color="auto"/>
            </w:tcBorders>
            <w:shd w:val="clear" w:color="auto" w:fill="auto"/>
            <w:noWrap/>
            <w:vAlign w:val="bottom"/>
            <w:hideMark/>
          </w:tcPr>
          <w:p w14:paraId="2792DBE2" w14:textId="77777777" w:rsidR="000502CF" w:rsidRPr="000502CF" w:rsidRDefault="000502CF" w:rsidP="000502CF">
            <w:pPr>
              <w:spacing w:after="0" w:line="240" w:lineRule="auto"/>
              <w:rPr>
                <w:rFonts w:ascii="Times New Roman" w:eastAsia="Times New Roman" w:hAnsi="Times New Roman" w:cs="Times New Roman"/>
                <w:b/>
                <w:bCs/>
                <w:color w:val="000000"/>
                <w:sz w:val="20"/>
                <w:szCs w:val="20"/>
                <w:lang w:eastAsia="lv-LV"/>
              </w:rPr>
            </w:pPr>
            <w:r w:rsidRPr="000502CF">
              <w:rPr>
                <w:rFonts w:ascii="Times New Roman" w:eastAsia="Times New Roman" w:hAnsi="Times New Roman" w:cs="Times New Roman"/>
                <w:b/>
                <w:bCs/>
                <w:color w:val="000000"/>
                <w:sz w:val="20"/>
                <w:szCs w:val="20"/>
                <w:lang w:eastAsia="lv-LV"/>
              </w:rPr>
              <w:t> </w:t>
            </w:r>
          </w:p>
        </w:tc>
        <w:tc>
          <w:tcPr>
            <w:tcW w:w="459" w:type="dxa"/>
            <w:tcBorders>
              <w:top w:val="nil"/>
              <w:left w:val="nil"/>
              <w:bottom w:val="single" w:sz="4" w:space="0" w:color="auto"/>
              <w:right w:val="single" w:sz="4" w:space="0" w:color="auto"/>
            </w:tcBorders>
            <w:shd w:val="clear" w:color="auto" w:fill="auto"/>
            <w:noWrap/>
            <w:vAlign w:val="bottom"/>
            <w:hideMark/>
          </w:tcPr>
          <w:p w14:paraId="480A3781" w14:textId="77777777" w:rsidR="000502CF" w:rsidRPr="000502CF" w:rsidRDefault="000502CF" w:rsidP="000502CF">
            <w:pPr>
              <w:spacing w:after="0" w:line="240" w:lineRule="auto"/>
              <w:rPr>
                <w:rFonts w:ascii="Times New Roman" w:eastAsia="Times New Roman" w:hAnsi="Times New Roman" w:cs="Times New Roman"/>
                <w:b/>
                <w:bCs/>
                <w:color w:val="000000"/>
                <w:sz w:val="20"/>
                <w:szCs w:val="20"/>
                <w:lang w:eastAsia="lv-LV"/>
              </w:rPr>
            </w:pPr>
            <w:r w:rsidRPr="000502CF">
              <w:rPr>
                <w:rFonts w:ascii="Times New Roman" w:eastAsia="Times New Roman" w:hAnsi="Times New Roman" w:cs="Times New Roman"/>
                <w:b/>
                <w:bCs/>
                <w:color w:val="000000"/>
                <w:sz w:val="20"/>
                <w:szCs w:val="20"/>
                <w:lang w:eastAsia="lv-LV"/>
              </w:rPr>
              <w:t> </w:t>
            </w:r>
          </w:p>
        </w:tc>
        <w:tc>
          <w:tcPr>
            <w:tcW w:w="459" w:type="dxa"/>
            <w:tcBorders>
              <w:top w:val="nil"/>
              <w:left w:val="nil"/>
              <w:bottom w:val="single" w:sz="4" w:space="0" w:color="auto"/>
              <w:right w:val="single" w:sz="4" w:space="0" w:color="auto"/>
            </w:tcBorders>
            <w:shd w:val="clear" w:color="auto" w:fill="auto"/>
            <w:noWrap/>
            <w:vAlign w:val="bottom"/>
            <w:hideMark/>
          </w:tcPr>
          <w:p w14:paraId="4B0037DD" w14:textId="77777777" w:rsidR="000502CF" w:rsidRPr="000502CF" w:rsidRDefault="000502CF" w:rsidP="000502CF">
            <w:pPr>
              <w:spacing w:after="0" w:line="240" w:lineRule="auto"/>
              <w:jc w:val="right"/>
              <w:rPr>
                <w:rFonts w:ascii="Times New Roman" w:eastAsia="Times New Roman" w:hAnsi="Times New Roman" w:cs="Times New Roman"/>
                <w:b/>
                <w:bCs/>
                <w:color w:val="000000"/>
                <w:sz w:val="20"/>
                <w:szCs w:val="20"/>
                <w:lang w:eastAsia="lv-LV"/>
              </w:rPr>
            </w:pPr>
            <w:r w:rsidRPr="000502CF">
              <w:rPr>
                <w:rFonts w:ascii="Times New Roman" w:eastAsia="Times New Roman" w:hAnsi="Times New Roman" w:cs="Times New Roman"/>
                <w:b/>
                <w:bCs/>
                <w:color w:val="000000"/>
                <w:sz w:val="20"/>
                <w:szCs w:val="20"/>
                <w:lang w:eastAsia="lv-LV"/>
              </w:rPr>
              <w:t>15</w:t>
            </w:r>
          </w:p>
        </w:tc>
        <w:tc>
          <w:tcPr>
            <w:tcW w:w="880" w:type="dxa"/>
            <w:tcBorders>
              <w:top w:val="nil"/>
              <w:left w:val="nil"/>
              <w:bottom w:val="single" w:sz="4" w:space="0" w:color="auto"/>
              <w:right w:val="single" w:sz="4" w:space="0" w:color="auto"/>
            </w:tcBorders>
            <w:shd w:val="clear" w:color="auto" w:fill="auto"/>
            <w:noWrap/>
            <w:vAlign w:val="bottom"/>
            <w:hideMark/>
          </w:tcPr>
          <w:p w14:paraId="626BF79E"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580" w:type="dxa"/>
            <w:tcBorders>
              <w:top w:val="nil"/>
              <w:left w:val="nil"/>
              <w:bottom w:val="single" w:sz="4" w:space="0" w:color="auto"/>
              <w:right w:val="single" w:sz="4" w:space="0" w:color="auto"/>
            </w:tcBorders>
            <w:shd w:val="clear" w:color="auto" w:fill="auto"/>
            <w:noWrap/>
            <w:vAlign w:val="bottom"/>
            <w:hideMark/>
          </w:tcPr>
          <w:p w14:paraId="63075C89"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2C75E271"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00" w:type="dxa"/>
            <w:tcBorders>
              <w:top w:val="nil"/>
              <w:left w:val="nil"/>
              <w:bottom w:val="single" w:sz="4" w:space="0" w:color="auto"/>
              <w:right w:val="single" w:sz="4" w:space="0" w:color="auto"/>
            </w:tcBorders>
            <w:shd w:val="clear" w:color="auto" w:fill="auto"/>
            <w:noWrap/>
            <w:vAlign w:val="bottom"/>
            <w:hideMark/>
          </w:tcPr>
          <w:p w14:paraId="417CC764"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00" w:type="dxa"/>
            <w:tcBorders>
              <w:top w:val="nil"/>
              <w:left w:val="nil"/>
              <w:bottom w:val="single" w:sz="4" w:space="0" w:color="auto"/>
              <w:right w:val="single" w:sz="4" w:space="0" w:color="auto"/>
            </w:tcBorders>
            <w:shd w:val="clear" w:color="auto" w:fill="auto"/>
            <w:noWrap/>
            <w:vAlign w:val="bottom"/>
            <w:hideMark/>
          </w:tcPr>
          <w:p w14:paraId="6AFA25F6"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666" w:type="dxa"/>
            <w:tcBorders>
              <w:top w:val="nil"/>
              <w:left w:val="nil"/>
              <w:bottom w:val="single" w:sz="4" w:space="0" w:color="auto"/>
              <w:right w:val="single" w:sz="4" w:space="0" w:color="auto"/>
            </w:tcBorders>
            <w:shd w:val="clear" w:color="auto" w:fill="auto"/>
            <w:noWrap/>
            <w:vAlign w:val="bottom"/>
            <w:hideMark/>
          </w:tcPr>
          <w:p w14:paraId="198F3805"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20" w:type="dxa"/>
            <w:tcBorders>
              <w:top w:val="nil"/>
              <w:left w:val="nil"/>
              <w:bottom w:val="single" w:sz="4" w:space="0" w:color="auto"/>
              <w:right w:val="single" w:sz="4" w:space="0" w:color="auto"/>
            </w:tcBorders>
            <w:shd w:val="clear" w:color="auto" w:fill="auto"/>
            <w:noWrap/>
            <w:vAlign w:val="bottom"/>
            <w:hideMark/>
          </w:tcPr>
          <w:p w14:paraId="2664CFCA"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0484462A"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928" w:type="dxa"/>
            <w:tcBorders>
              <w:top w:val="nil"/>
              <w:left w:val="nil"/>
              <w:bottom w:val="single" w:sz="4" w:space="0" w:color="auto"/>
              <w:right w:val="single" w:sz="4" w:space="0" w:color="auto"/>
            </w:tcBorders>
            <w:shd w:val="clear" w:color="auto" w:fill="auto"/>
            <w:noWrap/>
            <w:vAlign w:val="bottom"/>
            <w:hideMark/>
          </w:tcPr>
          <w:p w14:paraId="61845B33" w14:textId="77777777" w:rsidR="000502CF" w:rsidRPr="000502CF" w:rsidRDefault="000502CF" w:rsidP="000502CF">
            <w:pPr>
              <w:spacing w:after="0" w:line="240" w:lineRule="auto"/>
              <w:jc w:val="right"/>
              <w:rPr>
                <w:rFonts w:ascii="Times New Roman" w:eastAsia="Times New Roman" w:hAnsi="Times New Roman" w:cs="Times New Roman"/>
                <w:b/>
                <w:bCs/>
                <w:color w:val="000000"/>
                <w:sz w:val="20"/>
                <w:szCs w:val="20"/>
                <w:lang w:eastAsia="lv-LV"/>
              </w:rPr>
            </w:pPr>
            <w:r w:rsidRPr="000502CF">
              <w:rPr>
                <w:rFonts w:ascii="Times New Roman" w:eastAsia="Times New Roman" w:hAnsi="Times New Roman" w:cs="Times New Roman"/>
                <w:b/>
                <w:bCs/>
                <w:color w:val="000000"/>
                <w:sz w:val="20"/>
                <w:szCs w:val="20"/>
                <w:lang w:eastAsia="lv-LV"/>
              </w:rPr>
              <w:t>928 514</w:t>
            </w:r>
          </w:p>
        </w:tc>
      </w:tr>
    </w:tbl>
    <w:p w14:paraId="39AB1AAB" w14:textId="77777777" w:rsidR="002B6C66" w:rsidRDefault="002B6C66">
      <w:r>
        <w:br w:type="page"/>
      </w:r>
    </w:p>
    <w:tbl>
      <w:tblPr>
        <w:tblW w:w="9784" w:type="dxa"/>
        <w:tblInd w:w="118" w:type="dxa"/>
        <w:tblLook w:val="04A0" w:firstRow="1" w:lastRow="0" w:firstColumn="1" w:lastColumn="0" w:noHBand="0" w:noVBand="1"/>
      </w:tblPr>
      <w:tblGrid>
        <w:gridCol w:w="1500"/>
        <w:gridCol w:w="660"/>
        <w:gridCol w:w="459"/>
        <w:gridCol w:w="459"/>
        <w:gridCol w:w="880"/>
        <w:gridCol w:w="580"/>
        <w:gridCol w:w="766"/>
        <w:gridCol w:w="700"/>
        <w:gridCol w:w="700"/>
        <w:gridCol w:w="666"/>
        <w:gridCol w:w="720"/>
        <w:gridCol w:w="766"/>
        <w:gridCol w:w="928"/>
      </w:tblGrid>
      <w:tr w:rsidR="000502CF" w:rsidRPr="000502CF" w14:paraId="5EBF037F" w14:textId="77777777" w:rsidTr="002B6C66">
        <w:trPr>
          <w:trHeight w:val="264"/>
        </w:trPr>
        <w:tc>
          <w:tcPr>
            <w:tcW w:w="1500" w:type="dxa"/>
            <w:tcBorders>
              <w:top w:val="nil"/>
              <w:left w:val="nil"/>
              <w:bottom w:val="nil"/>
              <w:right w:val="nil"/>
            </w:tcBorders>
            <w:shd w:val="clear" w:color="auto" w:fill="auto"/>
            <w:noWrap/>
            <w:vAlign w:val="bottom"/>
          </w:tcPr>
          <w:p w14:paraId="74C9AAF0" w14:textId="055C1C02" w:rsidR="004C225F" w:rsidRDefault="004C225F" w:rsidP="000502CF">
            <w:pPr>
              <w:spacing w:after="0" w:line="240" w:lineRule="auto"/>
              <w:jc w:val="right"/>
              <w:rPr>
                <w:rFonts w:ascii="Times New Roman" w:eastAsia="Times New Roman" w:hAnsi="Times New Roman" w:cs="Times New Roman"/>
                <w:b/>
                <w:bCs/>
                <w:color w:val="000000"/>
                <w:sz w:val="20"/>
                <w:szCs w:val="20"/>
                <w:lang w:eastAsia="lv-LV"/>
              </w:rPr>
            </w:pPr>
          </w:p>
          <w:p w14:paraId="77AFB0C5" w14:textId="77777777" w:rsidR="004C225F" w:rsidRPr="000502CF" w:rsidRDefault="004C225F" w:rsidP="000502CF">
            <w:pPr>
              <w:spacing w:after="0" w:line="240" w:lineRule="auto"/>
              <w:jc w:val="right"/>
              <w:rPr>
                <w:rFonts w:ascii="Times New Roman" w:eastAsia="Times New Roman" w:hAnsi="Times New Roman" w:cs="Times New Roman"/>
                <w:b/>
                <w:bCs/>
                <w:color w:val="000000"/>
                <w:sz w:val="20"/>
                <w:szCs w:val="20"/>
                <w:lang w:eastAsia="lv-LV"/>
              </w:rPr>
            </w:pPr>
          </w:p>
        </w:tc>
        <w:tc>
          <w:tcPr>
            <w:tcW w:w="660" w:type="dxa"/>
            <w:tcBorders>
              <w:top w:val="nil"/>
              <w:left w:val="nil"/>
              <w:bottom w:val="nil"/>
              <w:right w:val="nil"/>
            </w:tcBorders>
            <w:shd w:val="clear" w:color="auto" w:fill="auto"/>
            <w:noWrap/>
            <w:vAlign w:val="bottom"/>
          </w:tcPr>
          <w:p w14:paraId="2A1D71E0" w14:textId="77777777" w:rsidR="000502CF" w:rsidRPr="000502CF" w:rsidRDefault="000502CF" w:rsidP="000502CF">
            <w:pPr>
              <w:spacing w:after="0" w:line="240" w:lineRule="auto"/>
              <w:rPr>
                <w:rFonts w:ascii="Times New Roman" w:eastAsia="Times New Roman" w:hAnsi="Times New Roman" w:cs="Times New Roman"/>
                <w:sz w:val="20"/>
                <w:szCs w:val="20"/>
                <w:lang w:eastAsia="lv-LV"/>
              </w:rPr>
            </w:pPr>
          </w:p>
        </w:tc>
        <w:tc>
          <w:tcPr>
            <w:tcW w:w="459" w:type="dxa"/>
            <w:tcBorders>
              <w:top w:val="nil"/>
              <w:left w:val="nil"/>
              <w:bottom w:val="nil"/>
              <w:right w:val="nil"/>
            </w:tcBorders>
            <w:shd w:val="clear" w:color="auto" w:fill="auto"/>
            <w:noWrap/>
            <w:vAlign w:val="bottom"/>
          </w:tcPr>
          <w:p w14:paraId="46A65F0A" w14:textId="77777777" w:rsidR="000502CF" w:rsidRPr="000502CF" w:rsidRDefault="000502CF" w:rsidP="000502CF">
            <w:pPr>
              <w:spacing w:after="0" w:line="240" w:lineRule="auto"/>
              <w:rPr>
                <w:rFonts w:ascii="Times New Roman" w:eastAsia="Times New Roman" w:hAnsi="Times New Roman" w:cs="Times New Roman"/>
                <w:sz w:val="20"/>
                <w:szCs w:val="20"/>
                <w:lang w:eastAsia="lv-LV"/>
              </w:rPr>
            </w:pPr>
          </w:p>
        </w:tc>
        <w:tc>
          <w:tcPr>
            <w:tcW w:w="459" w:type="dxa"/>
            <w:tcBorders>
              <w:top w:val="nil"/>
              <w:left w:val="nil"/>
              <w:bottom w:val="nil"/>
              <w:right w:val="nil"/>
            </w:tcBorders>
            <w:shd w:val="clear" w:color="auto" w:fill="auto"/>
            <w:noWrap/>
            <w:vAlign w:val="bottom"/>
          </w:tcPr>
          <w:p w14:paraId="7798D31A" w14:textId="77777777" w:rsidR="000502CF" w:rsidRPr="000502CF" w:rsidRDefault="000502CF" w:rsidP="000502CF">
            <w:pPr>
              <w:spacing w:after="0" w:line="240" w:lineRule="auto"/>
              <w:rPr>
                <w:rFonts w:ascii="Times New Roman" w:eastAsia="Times New Roman" w:hAnsi="Times New Roman" w:cs="Times New Roman"/>
                <w:sz w:val="20"/>
                <w:szCs w:val="20"/>
                <w:lang w:eastAsia="lv-LV"/>
              </w:rPr>
            </w:pPr>
          </w:p>
        </w:tc>
        <w:tc>
          <w:tcPr>
            <w:tcW w:w="880" w:type="dxa"/>
            <w:tcBorders>
              <w:top w:val="nil"/>
              <w:left w:val="nil"/>
              <w:bottom w:val="nil"/>
              <w:right w:val="nil"/>
            </w:tcBorders>
            <w:shd w:val="clear" w:color="auto" w:fill="auto"/>
            <w:noWrap/>
            <w:vAlign w:val="bottom"/>
          </w:tcPr>
          <w:p w14:paraId="3CE78FCC" w14:textId="77777777" w:rsidR="00C3371E" w:rsidRPr="000502CF" w:rsidRDefault="00C3371E" w:rsidP="000502CF">
            <w:pPr>
              <w:spacing w:after="0" w:line="240" w:lineRule="auto"/>
              <w:rPr>
                <w:rFonts w:ascii="Times New Roman" w:eastAsia="Times New Roman" w:hAnsi="Times New Roman" w:cs="Times New Roman"/>
                <w:sz w:val="20"/>
                <w:szCs w:val="20"/>
                <w:lang w:eastAsia="lv-LV"/>
              </w:rPr>
            </w:pPr>
          </w:p>
        </w:tc>
        <w:tc>
          <w:tcPr>
            <w:tcW w:w="580" w:type="dxa"/>
            <w:tcBorders>
              <w:top w:val="nil"/>
              <w:left w:val="nil"/>
              <w:bottom w:val="nil"/>
              <w:right w:val="nil"/>
            </w:tcBorders>
            <w:shd w:val="clear" w:color="auto" w:fill="auto"/>
            <w:noWrap/>
            <w:vAlign w:val="bottom"/>
          </w:tcPr>
          <w:p w14:paraId="1A84489F" w14:textId="77777777" w:rsidR="000502CF" w:rsidRPr="000502CF" w:rsidRDefault="000502CF" w:rsidP="000502CF">
            <w:pPr>
              <w:spacing w:after="0" w:line="240" w:lineRule="auto"/>
              <w:rPr>
                <w:rFonts w:ascii="Times New Roman" w:eastAsia="Times New Roman" w:hAnsi="Times New Roman" w:cs="Times New Roman"/>
                <w:sz w:val="20"/>
                <w:szCs w:val="20"/>
                <w:lang w:eastAsia="lv-LV"/>
              </w:rPr>
            </w:pPr>
          </w:p>
        </w:tc>
        <w:tc>
          <w:tcPr>
            <w:tcW w:w="766" w:type="dxa"/>
            <w:tcBorders>
              <w:top w:val="nil"/>
              <w:left w:val="nil"/>
              <w:bottom w:val="nil"/>
              <w:right w:val="nil"/>
            </w:tcBorders>
            <w:shd w:val="clear" w:color="auto" w:fill="auto"/>
            <w:noWrap/>
            <w:vAlign w:val="bottom"/>
          </w:tcPr>
          <w:p w14:paraId="5FE2C87D" w14:textId="77777777" w:rsidR="000502CF" w:rsidRPr="000502CF" w:rsidRDefault="000502CF" w:rsidP="000502CF">
            <w:pPr>
              <w:spacing w:after="0" w:line="240" w:lineRule="auto"/>
              <w:rPr>
                <w:rFonts w:ascii="Times New Roman" w:eastAsia="Times New Roman" w:hAnsi="Times New Roman" w:cs="Times New Roman"/>
                <w:sz w:val="20"/>
                <w:szCs w:val="20"/>
                <w:lang w:eastAsia="lv-LV"/>
              </w:rPr>
            </w:pPr>
          </w:p>
        </w:tc>
        <w:tc>
          <w:tcPr>
            <w:tcW w:w="700" w:type="dxa"/>
            <w:tcBorders>
              <w:top w:val="nil"/>
              <w:left w:val="nil"/>
              <w:bottom w:val="nil"/>
              <w:right w:val="nil"/>
            </w:tcBorders>
            <w:shd w:val="clear" w:color="auto" w:fill="auto"/>
            <w:noWrap/>
            <w:vAlign w:val="bottom"/>
          </w:tcPr>
          <w:p w14:paraId="1A323D40" w14:textId="77777777" w:rsidR="000502CF" w:rsidRPr="000502CF" w:rsidRDefault="000502CF" w:rsidP="000502CF">
            <w:pPr>
              <w:spacing w:after="0" w:line="240" w:lineRule="auto"/>
              <w:rPr>
                <w:rFonts w:ascii="Times New Roman" w:eastAsia="Times New Roman" w:hAnsi="Times New Roman" w:cs="Times New Roman"/>
                <w:sz w:val="20"/>
                <w:szCs w:val="20"/>
                <w:lang w:eastAsia="lv-LV"/>
              </w:rPr>
            </w:pPr>
          </w:p>
        </w:tc>
        <w:tc>
          <w:tcPr>
            <w:tcW w:w="700" w:type="dxa"/>
            <w:tcBorders>
              <w:top w:val="nil"/>
              <w:left w:val="nil"/>
              <w:bottom w:val="nil"/>
              <w:right w:val="nil"/>
            </w:tcBorders>
            <w:shd w:val="clear" w:color="auto" w:fill="auto"/>
            <w:noWrap/>
            <w:vAlign w:val="bottom"/>
          </w:tcPr>
          <w:p w14:paraId="146491ED" w14:textId="77777777" w:rsidR="000502CF" w:rsidRPr="000502CF" w:rsidRDefault="000502CF" w:rsidP="000502CF">
            <w:pPr>
              <w:spacing w:after="0" w:line="240" w:lineRule="auto"/>
              <w:rPr>
                <w:rFonts w:ascii="Times New Roman" w:eastAsia="Times New Roman" w:hAnsi="Times New Roman" w:cs="Times New Roman"/>
                <w:sz w:val="20"/>
                <w:szCs w:val="20"/>
                <w:lang w:eastAsia="lv-LV"/>
              </w:rPr>
            </w:pPr>
          </w:p>
        </w:tc>
        <w:tc>
          <w:tcPr>
            <w:tcW w:w="666" w:type="dxa"/>
            <w:tcBorders>
              <w:top w:val="nil"/>
              <w:left w:val="nil"/>
              <w:bottom w:val="nil"/>
              <w:right w:val="nil"/>
            </w:tcBorders>
            <w:shd w:val="clear" w:color="auto" w:fill="auto"/>
            <w:noWrap/>
            <w:vAlign w:val="bottom"/>
          </w:tcPr>
          <w:p w14:paraId="713EE41F" w14:textId="77777777" w:rsidR="000502CF" w:rsidRPr="000502CF" w:rsidRDefault="000502CF" w:rsidP="000502CF">
            <w:pPr>
              <w:spacing w:after="0" w:line="240" w:lineRule="auto"/>
              <w:rPr>
                <w:rFonts w:ascii="Times New Roman" w:eastAsia="Times New Roman" w:hAnsi="Times New Roman" w:cs="Times New Roman"/>
                <w:sz w:val="20"/>
                <w:szCs w:val="20"/>
                <w:lang w:eastAsia="lv-LV"/>
              </w:rPr>
            </w:pPr>
          </w:p>
        </w:tc>
        <w:tc>
          <w:tcPr>
            <w:tcW w:w="720" w:type="dxa"/>
            <w:tcBorders>
              <w:top w:val="nil"/>
              <w:left w:val="nil"/>
              <w:bottom w:val="nil"/>
              <w:right w:val="nil"/>
            </w:tcBorders>
            <w:shd w:val="clear" w:color="auto" w:fill="auto"/>
            <w:noWrap/>
            <w:vAlign w:val="bottom"/>
          </w:tcPr>
          <w:p w14:paraId="14C26DDA" w14:textId="77777777" w:rsidR="000502CF" w:rsidRPr="000502CF" w:rsidRDefault="000502CF" w:rsidP="000502CF">
            <w:pPr>
              <w:spacing w:after="0" w:line="240" w:lineRule="auto"/>
              <w:rPr>
                <w:rFonts w:ascii="Times New Roman" w:eastAsia="Times New Roman" w:hAnsi="Times New Roman" w:cs="Times New Roman"/>
                <w:sz w:val="20"/>
                <w:szCs w:val="20"/>
                <w:lang w:eastAsia="lv-LV"/>
              </w:rPr>
            </w:pPr>
          </w:p>
        </w:tc>
        <w:tc>
          <w:tcPr>
            <w:tcW w:w="766" w:type="dxa"/>
            <w:tcBorders>
              <w:top w:val="nil"/>
              <w:left w:val="nil"/>
              <w:bottom w:val="nil"/>
              <w:right w:val="nil"/>
            </w:tcBorders>
            <w:shd w:val="clear" w:color="auto" w:fill="auto"/>
            <w:noWrap/>
            <w:vAlign w:val="bottom"/>
          </w:tcPr>
          <w:p w14:paraId="01FD0FF4" w14:textId="77777777" w:rsidR="000502CF" w:rsidRPr="000502CF" w:rsidRDefault="000502CF" w:rsidP="000502CF">
            <w:pPr>
              <w:spacing w:after="0" w:line="240" w:lineRule="auto"/>
              <w:rPr>
                <w:rFonts w:ascii="Times New Roman" w:eastAsia="Times New Roman" w:hAnsi="Times New Roman" w:cs="Times New Roman"/>
                <w:sz w:val="20"/>
                <w:szCs w:val="20"/>
                <w:lang w:eastAsia="lv-LV"/>
              </w:rPr>
            </w:pPr>
          </w:p>
        </w:tc>
        <w:tc>
          <w:tcPr>
            <w:tcW w:w="928" w:type="dxa"/>
            <w:tcBorders>
              <w:top w:val="nil"/>
              <w:left w:val="nil"/>
              <w:bottom w:val="nil"/>
              <w:right w:val="nil"/>
            </w:tcBorders>
            <w:shd w:val="clear" w:color="auto" w:fill="auto"/>
            <w:noWrap/>
            <w:vAlign w:val="bottom"/>
          </w:tcPr>
          <w:p w14:paraId="6459A941" w14:textId="77777777" w:rsidR="000502CF" w:rsidRPr="000502CF" w:rsidRDefault="000502CF" w:rsidP="000502CF">
            <w:pPr>
              <w:spacing w:after="0" w:line="240" w:lineRule="auto"/>
              <w:rPr>
                <w:rFonts w:ascii="Times New Roman" w:eastAsia="Times New Roman" w:hAnsi="Times New Roman" w:cs="Times New Roman"/>
                <w:sz w:val="20"/>
                <w:szCs w:val="20"/>
                <w:lang w:eastAsia="lv-LV"/>
              </w:rPr>
            </w:pPr>
          </w:p>
        </w:tc>
      </w:tr>
      <w:tr w:rsidR="000502CF" w:rsidRPr="000502CF" w14:paraId="361CBA5F" w14:textId="77777777" w:rsidTr="002B6C66">
        <w:trPr>
          <w:trHeight w:val="264"/>
        </w:trPr>
        <w:tc>
          <w:tcPr>
            <w:tcW w:w="1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0F60AA8"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xml:space="preserve">Amata nosaukums </w:t>
            </w:r>
          </w:p>
        </w:tc>
        <w:tc>
          <w:tcPr>
            <w:tcW w:w="66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A03C1F8"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xml:space="preserve">Amatu klasifikācija </w:t>
            </w:r>
          </w:p>
        </w:tc>
        <w:tc>
          <w:tcPr>
            <w:tcW w:w="45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D35395C"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xml:space="preserve">Mēnešalgu grupa </w:t>
            </w:r>
          </w:p>
        </w:tc>
        <w:tc>
          <w:tcPr>
            <w:tcW w:w="45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DE65856"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xml:space="preserve">Amatu skaits </w:t>
            </w:r>
          </w:p>
        </w:tc>
        <w:tc>
          <w:tcPr>
            <w:tcW w:w="6706" w:type="dxa"/>
            <w:gridSpan w:val="9"/>
            <w:tcBorders>
              <w:top w:val="single" w:sz="4" w:space="0" w:color="auto"/>
              <w:left w:val="nil"/>
              <w:bottom w:val="single" w:sz="4" w:space="0" w:color="auto"/>
              <w:right w:val="single" w:sz="4" w:space="0" w:color="auto"/>
            </w:tcBorders>
            <w:shd w:val="clear" w:color="auto" w:fill="auto"/>
            <w:noWrap/>
            <w:vAlign w:val="bottom"/>
            <w:hideMark/>
          </w:tcPr>
          <w:p w14:paraId="68D7B3E1" w14:textId="77777777" w:rsidR="000502CF" w:rsidRPr="000502CF" w:rsidRDefault="000502CF" w:rsidP="000502CF">
            <w:pPr>
              <w:spacing w:after="0" w:line="240" w:lineRule="auto"/>
              <w:jc w:val="center"/>
              <w:rPr>
                <w:rFonts w:ascii="Times New Roman" w:eastAsia="Times New Roman" w:hAnsi="Times New Roman" w:cs="Times New Roman"/>
                <w:b/>
                <w:bCs/>
                <w:color w:val="000000"/>
                <w:sz w:val="20"/>
                <w:szCs w:val="20"/>
                <w:lang w:eastAsia="lv-LV"/>
              </w:rPr>
            </w:pPr>
            <w:r w:rsidRPr="000502CF">
              <w:rPr>
                <w:rFonts w:ascii="Times New Roman" w:eastAsia="Times New Roman" w:hAnsi="Times New Roman" w:cs="Times New Roman"/>
                <w:b/>
                <w:bCs/>
                <w:color w:val="000000"/>
                <w:sz w:val="20"/>
                <w:szCs w:val="20"/>
                <w:lang w:eastAsia="lv-LV"/>
              </w:rPr>
              <w:t>2027.</w:t>
            </w:r>
            <w:r w:rsidR="00C33846">
              <w:rPr>
                <w:rFonts w:ascii="Times New Roman" w:eastAsia="Times New Roman" w:hAnsi="Times New Roman" w:cs="Times New Roman"/>
                <w:b/>
                <w:bCs/>
                <w:color w:val="000000"/>
                <w:sz w:val="20"/>
                <w:szCs w:val="20"/>
                <w:lang w:eastAsia="lv-LV"/>
              </w:rPr>
              <w:t> </w:t>
            </w:r>
            <w:r w:rsidRPr="000502CF">
              <w:rPr>
                <w:rFonts w:ascii="Times New Roman" w:eastAsia="Times New Roman" w:hAnsi="Times New Roman" w:cs="Times New Roman"/>
                <w:b/>
                <w:bCs/>
                <w:color w:val="000000"/>
                <w:sz w:val="20"/>
                <w:szCs w:val="20"/>
                <w:lang w:eastAsia="lv-LV"/>
              </w:rPr>
              <w:t xml:space="preserve">gads </w:t>
            </w:r>
          </w:p>
        </w:tc>
      </w:tr>
      <w:tr w:rsidR="000502CF" w:rsidRPr="000502CF" w14:paraId="3E59B8E0" w14:textId="77777777" w:rsidTr="002B6C66">
        <w:trPr>
          <w:trHeight w:val="2724"/>
        </w:trPr>
        <w:tc>
          <w:tcPr>
            <w:tcW w:w="1500" w:type="dxa"/>
            <w:vMerge/>
            <w:tcBorders>
              <w:top w:val="single" w:sz="4" w:space="0" w:color="auto"/>
              <w:left w:val="single" w:sz="4" w:space="0" w:color="auto"/>
              <w:bottom w:val="single" w:sz="4" w:space="0" w:color="auto"/>
              <w:right w:val="single" w:sz="4" w:space="0" w:color="auto"/>
            </w:tcBorders>
            <w:vAlign w:val="center"/>
            <w:hideMark/>
          </w:tcPr>
          <w:p w14:paraId="07269D1E"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p>
        </w:tc>
        <w:tc>
          <w:tcPr>
            <w:tcW w:w="660" w:type="dxa"/>
            <w:vMerge/>
            <w:tcBorders>
              <w:top w:val="single" w:sz="4" w:space="0" w:color="auto"/>
              <w:left w:val="single" w:sz="4" w:space="0" w:color="auto"/>
              <w:bottom w:val="single" w:sz="4" w:space="0" w:color="auto"/>
              <w:right w:val="single" w:sz="4" w:space="0" w:color="auto"/>
            </w:tcBorders>
            <w:vAlign w:val="center"/>
            <w:hideMark/>
          </w:tcPr>
          <w:p w14:paraId="6F6629C3"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p>
        </w:tc>
        <w:tc>
          <w:tcPr>
            <w:tcW w:w="459" w:type="dxa"/>
            <w:vMerge/>
            <w:tcBorders>
              <w:top w:val="single" w:sz="4" w:space="0" w:color="auto"/>
              <w:left w:val="single" w:sz="4" w:space="0" w:color="auto"/>
              <w:bottom w:val="single" w:sz="4" w:space="0" w:color="auto"/>
              <w:right w:val="single" w:sz="4" w:space="0" w:color="auto"/>
            </w:tcBorders>
            <w:vAlign w:val="center"/>
            <w:hideMark/>
          </w:tcPr>
          <w:p w14:paraId="3D5D21F0"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p>
        </w:tc>
        <w:tc>
          <w:tcPr>
            <w:tcW w:w="459" w:type="dxa"/>
            <w:vMerge/>
            <w:tcBorders>
              <w:top w:val="single" w:sz="4" w:space="0" w:color="auto"/>
              <w:left w:val="single" w:sz="4" w:space="0" w:color="auto"/>
              <w:bottom w:val="single" w:sz="4" w:space="0" w:color="auto"/>
              <w:right w:val="single" w:sz="4" w:space="0" w:color="auto"/>
            </w:tcBorders>
            <w:vAlign w:val="center"/>
            <w:hideMark/>
          </w:tcPr>
          <w:p w14:paraId="38EBD705"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p>
        </w:tc>
        <w:tc>
          <w:tcPr>
            <w:tcW w:w="880" w:type="dxa"/>
            <w:tcBorders>
              <w:top w:val="nil"/>
              <w:left w:val="nil"/>
              <w:bottom w:val="single" w:sz="4" w:space="0" w:color="auto"/>
              <w:right w:val="single" w:sz="4" w:space="0" w:color="auto"/>
            </w:tcBorders>
            <w:shd w:val="clear" w:color="auto" w:fill="auto"/>
            <w:textDirection w:val="btLr"/>
            <w:vAlign w:val="center"/>
            <w:hideMark/>
          </w:tcPr>
          <w:p w14:paraId="4AA4A4B2"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Skalas viduspunkts 202</w:t>
            </w:r>
            <w:r>
              <w:rPr>
                <w:rFonts w:ascii="Times New Roman" w:eastAsia="Times New Roman" w:hAnsi="Times New Roman" w:cs="Times New Roman"/>
                <w:color w:val="000000"/>
                <w:sz w:val="20"/>
                <w:szCs w:val="20"/>
                <w:lang w:eastAsia="lv-LV"/>
              </w:rPr>
              <w:t>7</w:t>
            </w:r>
            <w:r w:rsidRPr="000502CF">
              <w:rPr>
                <w:rFonts w:ascii="Times New Roman" w:eastAsia="Times New Roman" w:hAnsi="Times New Roman" w:cs="Times New Roman"/>
                <w:color w:val="000000"/>
                <w:sz w:val="20"/>
                <w:szCs w:val="20"/>
                <w:lang w:eastAsia="lv-LV"/>
              </w:rPr>
              <w:t xml:space="preserve"> (</w:t>
            </w:r>
            <w:r w:rsidRPr="000502CF">
              <w:rPr>
                <w:rFonts w:ascii="Times New Roman" w:eastAsia="Times New Roman" w:hAnsi="Times New Roman" w:cs="Times New Roman"/>
                <w:i/>
                <w:iCs/>
                <w:color w:val="000000"/>
                <w:sz w:val="20"/>
                <w:szCs w:val="20"/>
                <w:lang w:eastAsia="lv-LV"/>
              </w:rPr>
              <w:t>euro)</w:t>
            </w:r>
          </w:p>
        </w:tc>
        <w:tc>
          <w:tcPr>
            <w:tcW w:w="580" w:type="dxa"/>
            <w:tcBorders>
              <w:top w:val="nil"/>
              <w:left w:val="nil"/>
              <w:bottom w:val="single" w:sz="4" w:space="0" w:color="auto"/>
              <w:right w:val="single" w:sz="4" w:space="0" w:color="auto"/>
            </w:tcBorders>
            <w:shd w:val="clear" w:color="auto" w:fill="auto"/>
            <w:textDirection w:val="btLr"/>
            <w:vAlign w:val="center"/>
            <w:hideMark/>
          </w:tcPr>
          <w:p w14:paraId="294F1E40"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Mēnešu skaits 202</w:t>
            </w:r>
            <w:r>
              <w:rPr>
                <w:rFonts w:ascii="Times New Roman" w:eastAsia="Times New Roman" w:hAnsi="Times New Roman" w:cs="Times New Roman"/>
                <w:color w:val="000000"/>
                <w:sz w:val="20"/>
                <w:szCs w:val="20"/>
                <w:lang w:eastAsia="lv-LV"/>
              </w:rPr>
              <w:t>7</w:t>
            </w:r>
          </w:p>
        </w:tc>
        <w:tc>
          <w:tcPr>
            <w:tcW w:w="766" w:type="dxa"/>
            <w:tcBorders>
              <w:top w:val="nil"/>
              <w:left w:val="nil"/>
              <w:bottom w:val="single" w:sz="4" w:space="0" w:color="auto"/>
              <w:right w:val="single" w:sz="4" w:space="0" w:color="auto"/>
            </w:tcBorders>
            <w:shd w:val="clear" w:color="auto" w:fill="auto"/>
            <w:textDirection w:val="btLr"/>
            <w:vAlign w:val="center"/>
            <w:hideMark/>
          </w:tcPr>
          <w:p w14:paraId="5B485211"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xml:space="preserve">Kopā mēnešalga </w:t>
            </w:r>
            <w:r>
              <w:rPr>
                <w:rFonts w:ascii="Times New Roman" w:eastAsia="Times New Roman" w:hAnsi="Times New Roman" w:cs="Times New Roman"/>
                <w:color w:val="000000"/>
                <w:sz w:val="20"/>
                <w:szCs w:val="20"/>
                <w:lang w:eastAsia="lv-LV"/>
              </w:rPr>
              <w:t>(</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w:t>
            </w:r>
          </w:p>
        </w:tc>
        <w:tc>
          <w:tcPr>
            <w:tcW w:w="700" w:type="dxa"/>
            <w:tcBorders>
              <w:top w:val="nil"/>
              <w:left w:val="nil"/>
              <w:bottom w:val="single" w:sz="4" w:space="0" w:color="auto"/>
              <w:right w:val="single" w:sz="4" w:space="0" w:color="auto"/>
            </w:tcBorders>
            <w:shd w:val="clear" w:color="auto" w:fill="auto"/>
            <w:textDirection w:val="btLr"/>
            <w:vAlign w:val="center"/>
            <w:hideMark/>
          </w:tcPr>
          <w:p w14:paraId="008147B2"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 xml:space="preserve">Vispārīgās piemaksas 5 % </w:t>
            </w:r>
            <w:r w:rsidRPr="000502CF">
              <w:rPr>
                <w:rFonts w:ascii="Times New Roman" w:eastAsia="Times New Roman" w:hAnsi="Times New Roman" w:cs="Times New Roman"/>
                <w:color w:val="000000"/>
                <w:sz w:val="20"/>
                <w:szCs w:val="20"/>
                <w:lang w:eastAsia="lv-LV"/>
              </w:rPr>
              <w:t>(</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w:t>
            </w:r>
          </w:p>
        </w:tc>
        <w:tc>
          <w:tcPr>
            <w:tcW w:w="700" w:type="dxa"/>
            <w:tcBorders>
              <w:top w:val="nil"/>
              <w:left w:val="nil"/>
              <w:bottom w:val="single" w:sz="4" w:space="0" w:color="auto"/>
              <w:right w:val="single" w:sz="4" w:space="0" w:color="auto"/>
            </w:tcBorders>
            <w:shd w:val="clear" w:color="auto" w:fill="auto"/>
            <w:textDirection w:val="btLr"/>
            <w:vAlign w:val="center"/>
            <w:hideMark/>
          </w:tcPr>
          <w:p w14:paraId="7AA83241"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Naudas balva, prēmija 10</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w:t>
            </w:r>
          </w:p>
        </w:tc>
        <w:tc>
          <w:tcPr>
            <w:tcW w:w="666" w:type="dxa"/>
            <w:tcBorders>
              <w:top w:val="nil"/>
              <w:left w:val="nil"/>
              <w:bottom w:val="single" w:sz="4" w:space="0" w:color="auto"/>
              <w:right w:val="single" w:sz="4" w:space="0" w:color="auto"/>
            </w:tcBorders>
            <w:shd w:val="clear" w:color="auto" w:fill="auto"/>
            <w:textDirection w:val="btLr"/>
            <w:vAlign w:val="center"/>
            <w:hideMark/>
          </w:tcPr>
          <w:p w14:paraId="219CE978"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xml:space="preserve"> Sociālās garantijas 5</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w:t>
            </w:r>
            <w:r>
              <w:rPr>
                <w:rFonts w:ascii="Times New Roman" w:eastAsia="Times New Roman" w:hAnsi="Times New Roman" w:cs="Times New Roman"/>
                <w:color w:val="000000"/>
                <w:sz w:val="20"/>
                <w:szCs w:val="20"/>
                <w:lang w:eastAsia="lv-LV"/>
              </w:rPr>
              <w:t xml:space="preserve"> </w:t>
            </w:r>
            <w:r w:rsidRPr="000502CF">
              <w:rPr>
                <w:rFonts w:ascii="Times New Roman" w:eastAsia="Times New Roman" w:hAnsi="Times New Roman" w:cs="Times New Roman"/>
                <w:color w:val="000000"/>
                <w:sz w:val="20"/>
                <w:szCs w:val="20"/>
                <w:lang w:eastAsia="lv-LV"/>
              </w:rPr>
              <w:t>(</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 xml:space="preserve">) </w:t>
            </w:r>
          </w:p>
        </w:tc>
        <w:tc>
          <w:tcPr>
            <w:tcW w:w="720" w:type="dxa"/>
            <w:tcBorders>
              <w:top w:val="nil"/>
              <w:left w:val="nil"/>
              <w:bottom w:val="single" w:sz="4" w:space="0" w:color="auto"/>
              <w:right w:val="single" w:sz="4" w:space="0" w:color="auto"/>
            </w:tcBorders>
            <w:shd w:val="clear" w:color="auto" w:fill="auto"/>
            <w:textDirection w:val="btLr"/>
            <w:vAlign w:val="center"/>
            <w:hideMark/>
          </w:tcPr>
          <w:p w14:paraId="1BB5575E"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Piemaksas par darbu</w:t>
            </w:r>
            <w:r>
              <w:rPr>
                <w:rFonts w:ascii="Times New Roman" w:eastAsia="Times New Roman" w:hAnsi="Times New Roman" w:cs="Times New Roman"/>
                <w:color w:val="000000"/>
                <w:sz w:val="20"/>
                <w:szCs w:val="20"/>
                <w:lang w:eastAsia="lv-LV"/>
              </w:rPr>
              <w:t xml:space="preserve"> nakts stundās un svētku dienās</w:t>
            </w:r>
            <w:r w:rsidRPr="000502CF">
              <w:rPr>
                <w:rFonts w:ascii="Times New Roman" w:eastAsia="Times New Roman" w:hAnsi="Times New Roman" w:cs="Times New Roman"/>
                <w:color w:val="000000"/>
                <w:sz w:val="20"/>
                <w:szCs w:val="20"/>
                <w:lang w:eastAsia="lv-LV"/>
              </w:rPr>
              <w:t xml:space="preserve"> (</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 xml:space="preserve">) </w:t>
            </w:r>
          </w:p>
        </w:tc>
        <w:tc>
          <w:tcPr>
            <w:tcW w:w="766" w:type="dxa"/>
            <w:tcBorders>
              <w:top w:val="nil"/>
              <w:left w:val="nil"/>
              <w:bottom w:val="single" w:sz="4" w:space="0" w:color="auto"/>
              <w:right w:val="single" w:sz="4" w:space="0" w:color="auto"/>
            </w:tcBorders>
            <w:shd w:val="clear" w:color="auto" w:fill="auto"/>
            <w:textDirection w:val="btLr"/>
            <w:vAlign w:val="center"/>
            <w:hideMark/>
          </w:tcPr>
          <w:p w14:paraId="16E58286"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Kopā mēnešalga ar piemaksām (</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w:t>
            </w:r>
          </w:p>
        </w:tc>
        <w:tc>
          <w:tcPr>
            <w:tcW w:w="928" w:type="dxa"/>
            <w:tcBorders>
              <w:top w:val="nil"/>
              <w:left w:val="nil"/>
              <w:bottom w:val="single" w:sz="4" w:space="0" w:color="auto"/>
              <w:right w:val="single" w:sz="4" w:space="0" w:color="auto"/>
            </w:tcBorders>
            <w:shd w:val="clear" w:color="auto" w:fill="auto"/>
            <w:textDirection w:val="btLr"/>
            <w:vAlign w:val="center"/>
            <w:hideMark/>
          </w:tcPr>
          <w:p w14:paraId="7DCD0C31" w14:textId="77777777" w:rsidR="000502CF" w:rsidRPr="000502CF" w:rsidRDefault="000502CF" w:rsidP="000502CF">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Kopā ar darba devēja soc. nodokli (23,59</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w:t>
            </w:r>
          </w:p>
        </w:tc>
      </w:tr>
      <w:tr w:rsidR="000502CF" w:rsidRPr="000502CF" w14:paraId="42691772" w14:textId="77777777" w:rsidTr="002B6C66">
        <w:trPr>
          <w:trHeight w:val="552"/>
        </w:trPr>
        <w:tc>
          <w:tcPr>
            <w:tcW w:w="1500" w:type="dxa"/>
            <w:tcBorders>
              <w:top w:val="nil"/>
              <w:left w:val="single" w:sz="4" w:space="0" w:color="auto"/>
              <w:bottom w:val="single" w:sz="4" w:space="0" w:color="auto"/>
              <w:right w:val="single" w:sz="4" w:space="0" w:color="auto"/>
            </w:tcBorders>
            <w:shd w:val="clear" w:color="auto" w:fill="auto"/>
            <w:vAlign w:val="bottom"/>
            <w:hideMark/>
          </w:tcPr>
          <w:p w14:paraId="131633A2" w14:textId="77777777" w:rsidR="000502CF" w:rsidRPr="000502CF" w:rsidRDefault="000502CF" w:rsidP="000502CF">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Centra vadītājs </w:t>
            </w:r>
          </w:p>
        </w:tc>
        <w:tc>
          <w:tcPr>
            <w:tcW w:w="660" w:type="dxa"/>
            <w:tcBorders>
              <w:top w:val="nil"/>
              <w:left w:val="nil"/>
              <w:bottom w:val="single" w:sz="4" w:space="0" w:color="auto"/>
              <w:right w:val="single" w:sz="4" w:space="0" w:color="auto"/>
            </w:tcBorders>
            <w:shd w:val="clear" w:color="auto" w:fill="auto"/>
            <w:vAlign w:val="bottom"/>
            <w:hideMark/>
          </w:tcPr>
          <w:p w14:paraId="55C7818D" w14:textId="77777777" w:rsidR="000502CF" w:rsidRPr="000502CF" w:rsidRDefault="000502CF" w:rsidP="000502CF">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37. V</w:t>
            </w:r>
          </w:p>
        </w:tc>
        <w:tc>
          <w:tcPr>
            <w:tcW w:w="459" w:type="dxa"/>
            <w:tcBorders>
              <w:top w:val="nil"/>
              <w:left w:val="nil"/>
              <w:bottom w:val="single" w:sz="4" w:space="0" w:color="auto"/>
              <w:right w:val="single" w:sz="4" w:space="0" w:color="auto"/>
            </w:tcBorders>
            <w:shd w:val="clear" w:color="auto" w:fill="auto"/>
            <w:noWrap/>
            <w:vAlign w:val="bottom"/>
            <w:hideMark/>
          </w:tcPr>
          <w:p w14:paraId="61C1E4CC"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14</w:t>
            </w:r>
          </w:p>
        </w:tc>
        <w:tc>
          <w:tcPr>
            <w:tcW w:w="459" w:type="dxa"/>
            <w:tcBorders>
              <w:top w:val="nil"/>
              <w:left w:val="nil"/>
              <w:bottom w:val="single" w:sz="4" w:space="0" w:color="auto"/>
              <w:right w:val="single" w:sz="4" w:space="0" w:color="auto"/>
            </w:tcBorders>
            <w:shd w:val="clear" w:color="auto" w:fill="auto"/>
            <w:noWrap/>
            <w:vAlign w:val="bottom"/>
            <w:hideMark/>
          </w:tcPr>
          <w:p w14:paraId="6673597F"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w:t>
            </w:r>
          </w:p>
        </w:tc>
        <w:tc>
          <w:tcPr>
            <w:tcW w:w="880" w:type="dxa"/>
            <w:tcBorders>
              <w:top w:val="nil"/>
              <w:left w:val="nil"/>
              <w:bottom w:val="single" w:sz="4" w:space="0" w:color="auto"/>
              <w:right w:val="single" w:sz="4" w:space="0" w:color="auto"/>
            </w:tcBorders>
            <w:shd w:val="clear" w:color="auto" w:fill="auto"/>
            <w:noWrap/>
            <w:vAlign w:val="bottom"/>
            <w:hideMark/>
          </w:tcPr>
          <w:p w14:paraId="723D52D9"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5</w:t>
            </w:r>
            <w:r w:rsidR="00C33846">
              <w:rPr>
                <w:rFonts w:ascii="Times New Roman" w:eastAsia="Times New Roman" w:hAnsi="Times New Roman" w:cs="Times New Roman"/>
                <w:lang w:eastAsia="lv-LV"/>
              </w:rPr>
              <w:t> </w:t>
            </w:r>
            <w:r w:rsidRPr="000502CF">
              <w:rPr>
                <w:rFonts w:ascii="Times New Roman" w:eastAsia="Times New Roman" w:hAnsi="Times New Roman" w:cs="Times New Roman"/>
                <w:lang w:eastAsia="lv-LV"/>
              </w:rPr>
              <w:t>607</w:t>
            </w:r>
          </w:p>
        </w:tc>
        <w:tc>
          <w:tcPr>
            <w:tcW w:w="580" w:type="dxa"/>
            <w:tcBorders>
              <w:top w:val="nil"/>
              <w:left w:val="nil"/>
              <w:bottom w:val="single" w:sz="4" w:space="0" w:color="auto"/>
              <w:right w:val="single" w:sz="4" w:space="0" w:color="auto"/>
            </w:tcBorders>
            <w:shd w:val="clear" w:color="auto" w:fill="auto"/>
            <w:noWrap/>
            <w:vAlign w:val="bottom"/>
            <w:hideMark/>
          </w:tcPr>
          <w:p w14:paraId="35A03662"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5E5328A3"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67</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284</w:t>
            </w:r>
          </w:p>
        </w:tc>
        <w:tc>
          <w:tcPr>
            <w:tcW w:w="700" w:type="dxa"/>
            <w:tcBorders>
              <w:top w:val="nil"/>
              <w:left w:val="nil"/>
              <w:bottom w:val="single" w:sz="4" w:space="0" w:color="auto"/>
              <w:right w:val="single" w:sz="4" w:space="0" w:color="auto"/>
            </w:tcBorders>
            <w:shd w:val="clear" w:color="auto" w:fill="auto"/>
            <w:noWrap/>
            <w:vAlign w:val="bottom"/>
            <w:hideMark/>
          </w:tcPr>
          <w:p w14:paraId="374AE9A7"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364</w:t>
            </w:r>
          </w:p>
        </w:tc>
        <w:tc>
          <w:tcPr>
            <w:tcW w:w="700" w:type="dxa"/>
            <w:tcBorders>
              <w:top w:val="nil"/>
              <w:left w:val="nil"/>
              <w:bottom w:val="single" w:sz="4" w:space="0" w:color="auto"/>
              <w:right w:val="single" w:sz="4" w:space="0" w:color="auto"/>
            </w:tcBorders>
            <w:shd w:val="clear" w:color="auto" w:fill="auto"/>
            <w:noWrap/>
            <w:vAlign w:val="bottom"/>
            <w:hideMark/>
          </w:tcPr>
          <w:p w14:paraId="4FF28FD9"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6</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728</w:t>
            </w:r>
          </w:p>
        </w:tc>
        <w:tc>
          <w:tcPr>
            <w:tcW w:w="666" w:type="dxa"/>
            <w:tcBorders>
              <w:top w:val="nil"/>
              <w:left w:val="nil"/>
              <w:bottom w:val="single" w:sz="4" w:space="0" w:color="auto"/>
              <w:right w:val="single" w:sz="4" w:space="0" w:color="auto"/>
            </w:tcBorders>
            <w:shd w:val="clear" w:color="auto" w:fill="auto"/>
            <w:noWrap/>
            <w:vAlign w:val="bottom"/>
            <w:hideMark/>
          </w:tcPr>
          <w:p w14:paraId="27854C0E"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364</w:t>
            </w:r>
          </w:p>
        </w:tc>
        <w:tc>
          <w:tcPr>
            <w:tcW w:w="720" w:type="dxa"/>
            <w:tcBorders>
              <w:top w:val="nil"/>
              <w:left w:val="nil"/>
              <w:bottom w:val="single" w:sz="4" w:space="0" w:color="auto"/>
              <w:right w:val="single" w:sz="4" w:space="0" w:color="auto"/>
            </w:tcBorders>
            <w:shd w:val="clear" w:color="auto" w:fill="auto"/>
            <w:noWrap/>
            <w:vAlign w:val="bottom"/>
            <w:hideMark/>
          </w:tcPr>
          <w:p w14:paraId="3FC36EDB"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4780A31F"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80</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740</w:t>
            </w:r>
          </w:p>
        </w:tc>
        <w:tc>
          <w:tcPr>
            <w:tcW w:w="928" w:type="dxa"/>
            <w:tcBorders>
              <w:top w:val="nil"/>
              <w:left w:val="nil"/>
              <w:bottom w:val="single" w:sz="4" w:space="0" w:color="auto"/>
              <w:right w:val="single" w:sz="4" w:space="0" w:color="auto"/>
            </w:tcBorders>
            <w:shd w:val="clear" w:color="auto" w:fill="auto"/>
            <w:noWrap/>
            <w:vAlign w:val="bottom"/>
            <w:hideMark/>
          </w:tcPr>
          <w:p w14:paraId="2CFEB4C1" w14:textId="77777777" w:rsidR="000502CF" w:rsidRPr="000502CF" w:rsidRDefault="000502CF" w:rsidP="000502CF">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99 787</w:t>
            </w:r>
          </w:p>
        </w:tc>
      </w:tr>
      <w:tr w:rsidR="000502CF" w:rsidRPr="000502CF" w14:paraId="58047248" w14:textId="77777777" w:rsidTr="002B6C66">
        <w:trPr>
          <w:trHeight w:val="828"/>
        </w:trPr>
        <w:tc>
          <w:tcPr>
            <w:tcW w:w="1500" w:type="dxa"/>
            <w:tcBorders>
              <w:top w:val="nil"/>
              <w:left w:val="single" w:sz="4" w:space="0" w:color="auto"/>
              <w:bottom w:val="single" w:sz="4" w:space="0" w:color="auto"/>
              <w:right w:val="single" w:sz="4" w:space="0" w:color="auto"/>
            </w:tcBorders>
            <w:shd w:val="clear" w:color="auto" w:fill="auto"/>
            <w:vAlign w:val="bottom"/>
            <w:hideMark/>
          </w:tcPr>
          <w:p w14:paraId="54B54741" w14:textId="77777777" w:rsidR="000502CF" w:rsidRPr="000502CF" w:rsidRDefault="004C225F" w:rsidP="000502CF">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Situāciju </w:t>
            </w:r>
            <w:r>
              <w:rPr>
                <w:rFonts w:ascii="Times New Roman" w:eastAsia="Times New Roman" w:hAnsi="Times New Roman" w:cs="Times New Roman"/>
                <w:color w:val="000000"/>
                <w:lang w:eastAsia="lv-LV"/>
              </w:rPr>
              <w:t>centra</w:t>
            </w:r>
            <w:r w:rsidRPr="000502CF">
              <w:rPr>
                <w:rFonts w:ascii="Times New Roman" w:eastAsia="Times New Roman" w:hAnsi="Times New Roman" w:cs="Times New Roman"/>
                <w:color w:val="000000"/>
                <w:lang w:eastAsia="lv-LV"/>
              </w:rPr>
              <w:t xml:space="preserve"> </w:t>
            </w:r>
            <w:r>
              <w:rPr>
                <w:rFonts w:ascii="Times New Roman" w:eastAsia="Times New Roman" w:hAnsi="Times New Roman" w:cs="Times New Roman"/>
                <w:color w:val="000000"/>
                <w:lang w:eastAsia="lv-LV"/>
              </w:rPr>
              <w:t xml:space="preserve">(SITCEN) </w:t>
            </w:r>
            <w:r w:rsidRPr="000502CF">
              <w:rPr>
                <w:rFonts w:ascii="Times New Roman" w:eastAsia="Times New Roman" w:hAnsi="Times New Roman" w:cs="Times New Roman"/>
                <w:color w:val="000000"/>
                <w:lang w:eastAsia="lv-LV"/>
              </w:rPr>
              <w:t>eksperti</w:t>
            </w:r>
          </w:p>
        </w:tc>
        <w:tc>
          <w:tcPr>
            <w:tcW w:w="660" w:type="dxa"/>
            <w:tcBorders>
              <w:top w:val="nil"/>
              <w:left w:val="nil"/>
              <w:bottom w:val="single" w:sz="4" w:space="0" w:color="auto"/>
              <w:right w:val="single" w:sz="4" w:space="0" w:color="auto"/>
            </w:tcBorders>
            <w:shd w:val="clear" w:color="auto" w:fill="auto"/>
            <w:vAlign w:val="bottom"/>
            <w:hideMark/>
          </w:tcPr>
          <w:p w14:paraId="497B7675" w14:textId="77777777" w:rsidR="000502CF" w:rsidRPr="000502CF" w:rsidRDefault="000502CF" w:rsidP="000502CF">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 xml:space="preserve">37. II A </w:t>
            </w:r>
          </w:p>
        </w:tc>
        <w:tc>
          <w:tcPr>
            <w:tcW w:w="459" w:type="dxa"/>
            <w:tcBorders>
              <w:top w:val="nil"/>
              <w:left w:val="nil"/>
              <w:bottom w:val="single" w:sz="4" w:space="0" w:color="auto"/>
              <w:right w:val="single" w:sz="4" w:space="0" w:color="auto"/>
            </w:tcBorders>
            <w:shd w:val="clear" w:color="auto" w:fill="auto"/>
            <w:noWrap/>
            <w:vAlign w:val="bottom"/>
            <w:hideMark/>
          </w:tcPr>
          <w:p w14:paraId="207C4B49"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11</w:t>
            </w:r>
          </w:p>
        </w:tc>
        <w:tc>
          <w:tcPr>
            <w:tcW w:w="459" w:type="dxa"/>
            <w:tcBorders>
              <w:top w:val="nil"/>
              <w:left w:val="nil"/>
              <w:bottom w:val="single" w:sz="4" w:space="0" w:color="auto"/>
              <w:right w:val="single" w:sz="4" w:space="0" w:color="auto"/>
            </w:tcBorders>
            <w:shd w:val="clear" w:color="auto" w:fill="auto"/>
            <w:noWrap/>
            <w:vAlign w:val="bottom"/>
            <w:hideMark/>
          </w:tcPr>
          <w:p w14:paraId="5B60EEC2"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5</w:t>
            </w:r>
          </w:p>
        </w:tc>
        <w:tc>
          <w:tcPr>
            <w:tcW w:w="880" w:type="dxa"/>
            <w:tcBorders>
              <w:top w:val="nil"/>
              <w:left w:val="nil"/>
              <w:bottom w:val="single" w:sz="4" w:space="0" w:color="auto"/>
              <w:right w:val="single" w:sz="4" w:space="0" w:color="auto"/>
            </w:tcBorders>
            <w:shd w:val="clear" w:color="auto" w:fill="auto"/>
            <w:noWrap/>
            <w:vAlign w:val="bottom"/>
            <w:hideMark/>
          </w:tcPr>
          <w:p w14:paraId="30B46E01"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w:t>
            </w:r>
            <w:r w:rsidR="00C33846">
              <w:rPr>
                <w:rFonts w:ascii="Times New Roman" w:eastAsia="Times New Roman" w:hAnsi="Times New Roman" w:cs="Times New Roman"/>
                <w:lang w:eastAsia="lv-LV"/>
              </w:rPr>
              <w:t> </w:t>
            </w:r>
            <w:r w:rsidRPr="000502CF">
              <w:rPr>
                <w:rFonts w:ascii="Times New Roman" w:eastAsia="Times New Roman" w:hAnsi="Times New Roman" w:cs="Times New Roman"/>
                <w:lang w:eastAsia="lv-LV"/>
              </w:rPr>
              <w:t>037</w:t>
            </w:r>
          </w:p>
        </w:tc>
        <w:tc>
          <w:tcPr>
            <w:tcW w:w="580" w:type="dxa"/>
            <w:tcBorders>
              <w:top w:val="nil"/>
              <w:left w:val="nil"/>
              <w:bottom w:val="single" w:sz="4" w:space="0" w:color="auto"/>
              <w:right w:val="single" w:sz="4" w:space="0" w:color="auto"/>
            </w:tcBorders>
            <w:shd w:val="clear" w:color="auto" w:fill="auto"/>
            <w:noWrap/>
            <w:vAlign w:val="bottom"/>
            <w:hideMark/>
          </w:tcPr>
          <w:p w14:paraId="14ECFAED"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6263126A"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36</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444</w:t>
            </w:r>
          </w:p>
        </w:tc>
        <w:tc>
          <w:tcPr>
            <w:tcW w:w="700" w:type="dxa"/>
            <w:tcBorders>
              <w:top w:val="nil"/>
              <w:left w:val="nil"/>
              <w:bottom w:val="single" w:sz="4" w:space="0" w:color="auto"/>
              <w:right w:val="single" w:sz="4" w:space="0" w:color="auto"/>
            </w:tcBorders>
            <w:shd w:val="clear" w:color="auto" w:fill="auto"/>
            <w:noWrap/>
            <w:vAlign w:val="bottom"/>
            <w:hideMark/>
          </w:tcPr>
          <w:p w14:paraId="0DC64ED1"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822</w:t>
            </w:r>
          </w:p>
        </w:tc>
        <w:tc>
          <w:tcPr>
            <w:tcW w:w="700" w:type="dxa"/>
            <w:tcBorders>
              <w:top w:val="nil"/>
              <w:left w:val="nil"/>
              <w:bottom w:val="single" w:sz="4" w:space="0" w:color="auto"/>
              <w:right w:val="single" w:sz="4" w:space="0" w:color="auto"/>
            </w:tcBorders>
            <w:shd w:val="clear" w:color="auto" w:fill="auto"/>
            <w:noWrap/>
            <w:vAlign w:val="bottom"/>
            <w:hideMark/>
          </w:tcPr>
          <w:p w14:paraId="0BCA6765"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644</w:t>
            </w:r>
          </w:p>
        </w:tc>
        <w:tc>
          <w:tcPr>
            <w:tcW w:w="666" w:type="dxa"/>
            <w:tcBorders>
              <w:top w:val="nil"/>
              <w:left w:val="nil"/>
              <w:bottom w:val="single" w:sz="4" w:space="0" w:color="auto"/>
              <w:right w:val="single" w:sz="4" w:space="0" w:color="auto"/>
            </w:tcBorders>
            <w:shd w:val="clear" w:color="auto" w:fill="auto"/>
            <w:noWrap/>
            <w:vAlign w:val="bottom"/>
            <w:hideMark/>
          </w:tcPr>
          <w:p w14:paraId="6EED3B65"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822</w:t>
            </w:r>
          </w:p>
        </w:tc>
        <w:tc>
          <w:tcPr>
            <w:tcW w:w="720" w:type="dxa"/>
            <w:tcBorders>
              <w:top w:val="nil"/>
              <w:left w:val="nil"/>
              <w:bottom w:val="single" w:sz="4" w:space="0" w:color="auto"/>
              <w:right w:val="single" w:sz="4" w:space="0" w:color="auto"/>
            </w:tcBorders>
            <w:shd w:val="clear" w:color="000000" w:fill="FFFFFF"/>
            <w:noWrap/>
            <w:vAlign w:val="bottom"/>
            <w:hideMark/>
          </w:tcPr>
          <w:p w14:paraId="1E0C8A41"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8</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747</w:t>
            </w:r>
          </w:p>
        </w:tc>
        <w:tc>
          <w:tcPr>
            <w:tcW w:w="766" w:type="dxa"/>
            <w:tcBorders>
              <w:top w:val="nil"/>
              <w:left w:val="nil"/>
              <w:bottom w:val="single" w:sz="4" w:space="0" w:color="auto"/>
              <w:right w:val="single" w:sz="4" w:space="0" w:color="auto"/>
            </w:tcBorders>
            <w:shd w:val="clear" w:color="auto" w:fill="auto"/>
            <w:noWrap/>
            <w:vAlign w:val="bottom"/>
            <w:hideMark/>
          </w:tcPr>
          <w:p w14:paraId="62209D21"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52</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479</w:t>
            </w:r>
          </w:p>
        </w:tc>
        <w:tc>
          <w:tcPr>
            <w:tcW w:w="928" w:type="dxa"/>
            <w:tcBorders>
              <w:top w:val="nil"/>
              <w:left w:val="nil"/>
              <w:bottom w:val="single" w:sz="4" w:space="0" w:color="auto"/>
              <w:right w:val="single" w:sz="4" w:space="0" w:color="auto"/>
            </w:tcBorders>
            <w:shd w:val="clear" w:color="auto" w:fill="auto"/>
            <w:noWrap/>
            <w:vAlign w:val="bottom"/>
            <w:hideMark/>
          </w:tcPr>
          <w:p w14:paraId="1838D9B3" w14:textId="77777777" w:rsidR="000502CF" w:rsidRPr="000502CF" w:rsidRDefault="000502CF" w:rsidP="000502CF">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324 295</w:t>
            </w:r>
          </w:p>
        </w:tc>
      </w:tr>
      <w:tr w:rsidR="000502CF" w:rsidRPr="000502CF" w14:paraId="7BC49057" w14:textId="77777777" w:rsidTr="002B6C66">
        <w:trPr>
          <w:trHeight w:val="828"/>
        </w:trPr>
        <w:tc>
          <w:tcPr>
            <w:tcW w:w="1500" w:type="dxa"/>
            <w:tcBorders>
              <w:top w:val="nil"/>
              <w:left w:val="single" w:sz="4" w:space="0" w:color="auto"/>
              <w:bottom w:val="single" w:sz="4" w:space="0" w:color="auto"/>
              <w:right w:val="single" w:sz="4" w:space="0" w:color="auto"/>
            </w:tcBorders>
            <w:shd w:val="clear" w:color="auto" w:fill="auto"/>
            <w:vAlign w:val="bottom"/>
            <w:hideMark/>
          </w:tcPr>
          <w:p w14:paraId="3DA10E38" w14:textId="77777777" w:rsidR="000502CF" w:rsidRPr="000502CF" w:rsidRDefault="000502CF" w:rsidP="000502CF">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Analīzes un plānošanas eksperti </w:t>
            </w:r>
          </w:p>
        </w:tc>
        <w:tc>
          <w:tcPr>
            <w:tcW w:w="660" w:type="dxa"/>
            <w:tcBorders>
              <w:top w:val="nil"/>
              <w:left w:val="nil"/>
              <w:bottom w:val="single" w:sz="4" w:space="0" w:color="auto"/>
              <w:right w:val="single" w:sz="4" w:space="0" w:color="auto"/>
            </w:tcBorders>
            <w:shd w:val="clear" w:color="auto" w:fill="auto"/>
            <w:vAlign w:val="bottom"/>
            <w:hideMark/>
          </w:tcPr>
          <w:p w14:paraId="66AB60EB" w14:textId="77777777" w:rsidR="000502CF" w:rsidRPr="000502CF" w:rsidRDefault="000502CF" w:rsidP="000502CF">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20.6. IV</w:t>
            </w:r>
          </w:p>
        </w:tc>
        <w:tc>
          <w:tcPr>
            <w:tcW w:w="459" w:type="dxa"/>
            <w:tcBorders>
              <w:top w:val="nil"/>
              <w:left w:val="nil"/>
              <w:bottom w:val="single" w:sz="4" w:space="0" w:color="auto"/>
              <w:right w:val="single" w:sz="4" w:space="0" w:color="auto"/>
            </w:tcBorders>
            <w:shd w:val="clear" w:color="auto" w:fill="auto"/>
            <w:noWrap/>
            <w:vAlign w:val="bottom"/>
            <w:hideMark/>
          </w:tcPr>
          <w:p w14:paraId="57B20AC2"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11</w:t>
            </w:r>
          </w:p>
        </w:tc>
        <w:tc>
          <w:tcPr>
            <w:tcW w:w="459" w:type="dxa"/>
            <w:tcBorders>
              <w:top w:val="nil"/>
              <w:left w:val="nil"/>
              <w:bottom w:val="single" w:sz="4" w:space="0" w:color="auto"/>
              <w:right w:val="single" w:sz="4" w:space="0" w:color="auto"/>
            </w:tcBorders>
            <w:shd w:val="clear" w:color="auto" w:fill="auto"/>
            <w:noWrap/>
            <w:vAlign w:val="bottom"/>
            <w:hideMark/>
          </w:tcPr>
          <w:p w14:paraId="6453AA30"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w:t>
            </w:r>
          </w:p>
        </w:tc>
        <w:tc>
          <w:tcPr>
            <w:tcW w:w="880" w:type="dxa"/>
            <w:tcBorders>
              <w:top w:val="nil"/>
              <w:left w:val="nil"/>
              <w:bottom w:val="single" w:sz="4" w:space="0" w:color="auto"/>
              <w:right w:val="single" w:sz="4" w:space="0" w:color="auto"/>
            </w:tcBorders>
            <w:shd w:val="clear" w:color="auto" w:fill="auto"/>
            <w:noWrap/>
            <w:vAlign w:val="bottom"/>
            <w:hideMark/>
          </w:tcPr>
          <w:p w14:paraId="78B4DAFC"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w:t>
            </w:r>
            <w:r w:rsidR="00C33846">
              <w:rPr>
                <w:rFonts w:ascii="Times New Roman" w:eastAsia="Times New Roman" w:hAnsi="Times New Roman" w:cs="Times New Roman"/>
                <w:lang w:eastAsia="lv-LV"/>
              </w:rPr>
              <w:t> </w:t>
            </w:r>
            <w:r w:rsidRPr="000502CF">
              <w:rPr>
                <w:rFonts w:ascii="Times New Roman" w:eastAsia="Times New Roman" w:hAnsi="Times New Roman" w:cs="Times New Roman"/>
                <w:lang w:eastAsia="lv-LV"/>
              </w:rPr>
              <w:t>037</w:t>
            </w:r>
          </w:p>
        </w:tc>
        <w:tc>
          <w:tcPr>
            <w:tcW w:w="580" w:type="dxa"/>
            <w:tcBorders>
              <w:top w:val="nil"/>
              <w:left w:val="nil"/>
              <w:bottom w:val="single" w:sz="4" w:space="0" w:color="auto"/>
              <w:right w:val="single" w:sz="4" w:space="0" w:color="auto"/>
            </w:tcBorders>
            <w:shd w:val="clear" w:color="auto" w:fill="auto"/>
            <w:noWrap/>
            <w:vAlign w:val="bottom"/>
            <w:hideMark/>
          </w:tcPr>
          <w:p w14:paraId="4D41F6CC"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76A5D6AF"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36</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444</w:t>
            </w:r>
          </w:p>
        </w:tc>
        <w:tc>
          <w:tcPr>
            <w:tcW w:w="700" w:type="dxa"/>
            <w:tcBorders>
              <w:top w:val="nil"/>
              <w:left w:val="nil"/>
              <w:bottom w:val="single" w:sz="4" w:space="0" w:color="auto"/>
              <w:right w:val="single" w:sz="4" w:space="0" w:color="auto"/>
            </w:tcBorders>
            <w:shd w:val="clear" w:color="auto" w:fill="auto"/>
            <w:noWrap/>
            <w:vAlign w:val="bottom"/>
            <w:hideMark/>
          </w:tcPr>
          <w:p w14:paraId="5329EAF7"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822</w:t>
            </w:r>
          </w:p>
        </w:tc>
        <w:tc>
          <w:tcPr>
            <w:tcW w:w="700" w:type="dxa"/>
            <w:tcBorders>
              <w:top w:val="nil"/>
              <w:left w:val="nil"/>
              <w:bottom w:val="single" w:sz="4" w:space="0" w:color="auto"/>
              <w:right w:val="single" w:sz="4" w:space="0" w:color="auto"/>
            </w:tcBorders>
            <w:shd w:val="clear" w:color="auto" w:fill="auto"/>
            <w:noWrap/>
            <w:vAlign w:val="bottom"/>
            <w:hideMark/>
          </w:tcPr>
          <w:p w14:paraId="0A27D515"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644</w:t>
            </w:r>
          </w:p>
        </w:tc>
        <w:tc>
          <w:tcPr>
            <w:tcW w:w="666" w:type="dxa"/>
            <w:tcBorders>
              <w:top w:val="nil"/>
              <w:left w:val="nil"/>
              <w:bottom w:val="single" w:sz="4" w:space="0" w:color="auto"/>
              <w:right w:val="single" w:sz="4" w:space="0" w:color="auto"/>
            </w:tcBorders>
            <w:shd w:val="clear" w:color="auto" w:fill="auto"/>
            <w:noWrap/>
            <w:vAlign w:val="bottom"/>
            <w:hideMark/>
          </w:tcPr>
          <w:p w14:paraId="352647D1"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822</w:t>
            </w:r>
          </w:p>
        </w:tc>
        <w:tc>
          <w:tcPr>
            <w:tcW w:w="720" w:type="dxa"/>
            <w:tcBorders>
              <w:top w:val="nil"/>
              <w:left w:val="nil"/>
              <w:bottom w:val="single" w:sz="4" w:space="0" w:color="auto"/>
              <w:right w:val="single" w:sz="4" w:space="0" w:color="auto"/>
            </w:tcBorders>
            <w:shd w:val="clear" w:color="auto" w:fill="auto"/>
            <w:noWrap/>
            <w:vAlign w:val="bottom"/>
            <w:hideMark/>
          </w:tcPr>
          <w:p w14:paraId="189DF7D1"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7F38CD10"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43</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732</w:t>
            </w:r>
          </w:p>
        </w:tc>
        <w:tc>
          <w:tcPr>
            <w:tcW w:w="928" w:type="dxa"/>
            <w:tcBorders>
              <w:top w:val="nil"/>
              <w:left w:val="nil"/>
              <w:bottom w:val="single" w:sz="4" w:space="0" w:color="auto"/>
              <w:right w:val="single" w:sz="4" w:space="0" w:color="auto"/>
            </w:tcBorders>
            <w:shd w:val="clear" w:color="auto" w:fill="auto"/>
            <w:noWrap/>
            <w:vAlign w:val="bottom"/>
            <w:hideMark/>
          </w:tcPr>
          <w:p w14:paraId="411FCB3C" w14:textId="77777777" w:rsidR="000502CF" w:rsidRPr="000502CF" w:rsidRDefault="000502CF" w:rsidP="000502CF">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108 096</w:t>
            </w:r>
          </w:p>
        </w:tc>
      </w:tr>
      <w:tr w:rsidR="000502CF" w:rsidRPr="000502CF" w14:paraId="6C3156A2" w14:textId="77777777" w:rsidTr="002B6C66">
        <w:trPr>
          <w:trHeight w:val="828"/>
        </w:trPr>
        <w:tc>
          <w:tcPr>
            <w:tcW w:w="1500" w:type="dxa"/>
            <w:tcBorders>
              <w:top w:val="nil"/>
              <w:left w:val="single" w:sz="4" w:space="0" w:color="auto"/>
              <w:bottom w:val="single" w:sz="4" w:space="0" w:color="auto"/>
              <w:right w:val="single" w:sz="4" w:space="0" w:color="auto"/>
            </w:tcBorders>
            <w:shd w:val="clear" w:color="auto" w:fill="auto"/>
            <w:vAlign w:val="bottom"/>
            <w:hideMark/>
          </w:tcPr>
          <w:p w14:paraId="3EE247C0" w14:textId="77777777" w:rsidR="000502CF" w:rsidRPr="000502CF" w:rsidRDefault="000502CF" w:rsidP="000502CF">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Resursu pārvaldības eksperti </w:t>
            </w:r>
          </w:p>
        </w:tc>
        <w:tc>
          <w:tcPr>
            <w:tcW w:w="660" w:type="dxa"/>
            <w:tcBorders>
              <w:top w:val="nil"/>
              <w:left w:val="nil"/>
              <w:bottom w:val="single" w:sz="4" w:space="0" w:color="auto"/>
              <w:right w:val="single" w:sz="4" w:space="0" w:color="auto"/>
            </w:tcBorders>
            <w:shd w:val="clear" w:color="auto" w:fill="auto"/>
            <w:vAlign w:val="bottom"/>
            <w:hideMark/>
          </w:tcPr>
          <w:p w14:paraId="09E76B31" w14:textId="77777777" w:rsidR="000502CF" w:rsidRPr="000502CF" w:rsidRDefault="000502CF" w:rsidP="000502CF">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37. III</w:t>
            </w:r>
          </w:p>
        </w:tc>
        <w:tc>
          <w:tcPr>
            <w:tcW w:w="459" w:type="dxa"/>
            <w:tcBorders>
              <w:top w:val="nil"/>
              <w:left w:val="nil"/>
              <w:bottom w:val="single" w:sz="4" w:space="0" w:color="auto"/>
              <w:right w:val="single" w:sz="4" w:space="0" w:color="auto"/>
            </w:tcBorders>
            <w:shd w:val="clear" w:color="auto" w:fill="auto"/>
            <w:noWrap/>
            <w:vAlign w:val="bottom"/>
            <w:hideMark/>
          </w:tcPr>
          <w:p w14:paraId="0E07F37F"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12</w:t>
            </w:r>
          </w:p>
        </w:tc>
        <w:tc>
          <w:tcPr>
            <w:tcW w:w="459" w:type="dxa"/>
            <w:tcBorders>
              <w:top w:val="nil"/>
              <w:left w:val="nil"/>
              <w:bottom w:val="single" w:sz="4" w:space="0" w:color="auto"/>
              <w:right w:val="single" w:sz="4" w:space="0" w:color="auto"/>
            </w:tcBorders>
            <w:shd w:val="clear" w:color="auto" w:fill="auto"/>
            <w:noWrap/>
            <w:vAlign w:val="bottom"/>
            <w:hideMark/>
          </w:tcPr>
          <w:p w14:paraId="6215078E"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w:t>
            </w:r>
          </w:p>
        </w:tc>
        <w:tc>
          <w:tcPr>
            <w:tcW w:w="880" w:type="dxa"/>
            <w:tcBorders>
              <w:top w:val="nil"/>
              <w:left w:val="nil"/>
              <w:bottom w:val="single" w:sz="4" w:space="0" w:color="auto"/>
              <w:right w:val="single" w:sz="4" w:space="0" w:color="auto"/>
            </w:tcBorders>
            <w:shd w:val="clear" w:color="auto" w:fill="auto"/>
            <w:noWrap/>
            <w:vAlign w:val="bottom"/>
            <w:hideMark/>
          </w:tcPr>
          <w:p w14:paraId="5BCFCA2C"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w:t>
            </w:r>
            <w:r w:rsidR="00C33846">
              <w:rPr>
                <w:rFonts w:ascii="Times New Roman" w:eastAsia="Times New Roman" w:hAnsi="Times New Roman" w:cs="Times New Roman"/>
                <w:lang w:eastAsia="lv-LV"/>
              </w:rPr>
              <w:t> </w:t>
            </w:r>
            <w:r w:rsidRPr="000502CF">
              <w:rPr>
                <w:rFonts w:ascii="Times New Roman" w:eastAsia="Times New Roman" w:hAnsi="Times New Roman" w:cs="Times New Roman"/>
                <w:lang w:eastAsia="lv-LV"/>
              </w:rPr>
              <w:t>779</w:t>
            </w:r>
          </w:p>
        </w:tc>
        <w:tc>
          <w:tcPr>
            <w:tcW w:w="580" w:type="dxa"/>
            <w:tcBorders>
              <w:top w:val="nil"/>
              <w:left w:val="nil"/>
              <w:bottom w:val="single" w:sz="4" w:space="0" w:color="auto"/>
              <w:right w:val="single" w:sz="4" w:space="0" w:color="auto"/>
            </w:tcBorders>
            <w:shd w:val="clear" w:color="auto" w:fill="auto"/>
            <w:noWrap/>
            <w:vAlign w:val="bottom"/>
            <w:hideMark/>
          </w:tcPr>
          <w:p w14:paraId="4D8BCFED"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07B49E0E"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45</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348</w:t>
            </w:r>
          </w:p>
        </w:tc>
        <w:tc>
          <w:tcPr>
            <w:tcW w:w="700" w:type="dxa"/>
            <w:tcBorders>
              <w:top w:val="nil"/>
              <w:left w:val="nil"/>
              <w:bottom w:val="single" w:sz="4" w:space="0" w:color="auto"/>
              <w:right w:val="single" w:sz="4" w:space="0" w:color="auto"/>
            </w:tcBorders>
            <w:shd w:val="clear" w:color="auto" w:fill="auto"/>
            <w:noWrap/>
            <w:vAlign w:val="bottom"/>
            <w:hideMark/>
          </w:tcPr>
          <w:p w14:paraId="3720223A"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2</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267</w:t>
            </w:r>
          </w:p>
        </w:tc>
        <w:tc>
          <w:tcPr>
            <w:tcW w:w="700" w:type="dxa"/>
            <w:tcBorders>
              <w:top w:val="nil"/>
              <w:left w:val="nil"/>
              <w:bottom w:val="single" w:sz="4" w:space="0" w:color="auto"/>
              <w:right w:val="single" w:sz="4" w:space="0" w:color="auto"/>
            </w:tcBorders>
            <w:shd w:val="clear" w:color="auto" w:fill="auto"/>
            <w:noWrap/>
            <w:vAlign w:val="bottom"/>
            <w:hideMark/>
          </w:tcPr>
          <w:p w14:paraId="66CDEC2D"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535</w:t>
            </w:r>
          </w:p>
        </w:tc>
        <w:tc>
          <w:tcPr>
            <w:tcW w:w="666" w:type="dxa"/>
            <w:tcBorders>
              <w:top w:val="nil"/>
              <w:left w:val="nil"/>
              <w:bottom w:val="single" w:sz="4" w:space="0" w:color="auto"/>
              <w:right w:val="single" w:sz="4" w:space="0" w:color="auto"/>
            </w:tcBorders>
            <w:shd w:val="clear" w:color="auto" w:fill="auto"/>
            <w:noWrap/>
            <w:vAlign w:val="bottom"/>
            <w:hideMark/>
          </w:tcPr>
          <w:p w14:paraId="04EA63C7"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2</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267</w:t>
            </w:r>
          </w:p>
        </w:tc>
        <w:tc>
          <w:tcPr>
            <w:tcW w:w="720" w:type="dxa"/>
            <w:tcBorders>
              <w:top w:val="nil"/>
              <w:left w:val="nil"/>
              <w:bottom w:val="single" w:sz="4" w:space="0" w:color="auto"/>
              <w:right w:val="single" w:sz="4" w:space="0" w:color="auto"/>
            </w:tcBorders>
            <w:shd w:val="clear" w:color="auto" w:fill="auto"/>
            <w:noWrap/>
            <w:vAlign w:val="bottom"/>
            <w:hideMark/>
          </w:tcPr>
          <w:p w14:paraId="2F026C36"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0AFE1FD3"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54</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417</w:t>
            </w:r>
          </w:p>
        </w:tc>
        <w:tc>
          <w:tcPr>
            <w:tcW w:w="928" w:type="dxa"/>
            <w:tcBorders>
              <w:top w:val="nil"/>
              <w:left w:val="nil"/>
              <w:bottom w:val="single" w:sz="4" w:space="0" w:color="auto"/>
              <w:right w:val="single" w:sz="4" w:space="0" w:color="auto"/>
            </w:tcBorders>
            <w:shd w:val="clear" w:color="auto" w:fill="auto"/>
            <w:noWrap/>
            <w:vAlign w:val="bottom"/>
            <w:hideMark/>
          </w:tcPr>
          <w:p w14:paraId="52178AB6" w14:textId="77777777" w:rsidR="000502CF" w:rsidRPr="000502CF" w:rsidRDefault="000502CF" w:rsidP="000502CF">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134 508</w:t>
            </w:r>
          </w:p>
        </w:tc>
      </w:tr>
      <w:tr w:rsidR="000502CF" w:rsidRPr="000502CF" w14:paraId="021730E2" w14:textId="77777777" w:rsidTr="002B6C66">
        <w:trPr>
          <w:trHeight w:val="828"/>
        </w:trPr>
        <w:tc>
          <w:tcPr>
            <w:tcW w:w="1500" w:type="dxa"/>
            <w:tcBorders>
              <w:top w:val="nil"/>
              <w:left w:val="single" w:sz="4" w:space="0" w:color="auto"/>
              <w:bottom w:val="single" w:sz="4" w:space="0" w:color="auto"/>
              <w:right w:val="single" w:sz="4" w:space="0" w:color="auto"/>
            </w:tcBorders>
            <w:shd w:val="clear" w:color="auto" w:fill="auto"/>
            <w:vAlign w:val="bottom"/>
            <w:hideMark/>
          </w:tcPr>
          <w:p w14:paraId="3BD581FB" w14:textId="77777777" w:rsidR="000502CF" w:rsidRPr="000502CF" w:rsidRDefault="000502CF" w:rsidP="000502CF">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Krīzes </w:t>
            </w:r>
            <w:r w:rsidR="009106F3" w:rsidRPr="000502CF">
              <w:rPr>
                <w:rFonts w:ascii="Times New Roman" w:eastAsia="Times New Roman" w:hAnsi="Times New Roman" w:cs="Times New Roman"/>
                <w:color w:val="000000"/>
                <w:lang w:eastAsia="lv-LV"/>
              </w:rPr>
              <w:t>komunikācij</w:t>
            </w:r>
            <w:r w:rsidR="009106F3">
              <w:rPr>
                <w:rFonts w:ascii="Times New Roman" w:eastAsia="Times New Roman" w:hAnsi="Times New Roman" w:cs="Times New Roman"/>
                <w:color w:val="000000"/>
                <w:lang w:eastAsia="lv-LV"/>
              </w:rPr>
              <w:t>as</w:t>
            </w:r>
            <w:r w:rsidR="009106F3" w:rsidRPr="000502CF">
              <w:rPr>
                <w:rFonts w:ascii="Times New Roman" w:eastAsia="Times New Roman" w:hAnsi="Times New Roman" w:cs="Times New Roman"/>
                <w:color w:val="000000"/>
                <w:lang w:eastAsia="lv-LV"/>
              </w:rPr>
              <w:t xml:space="preserve"> </w:t>
            </w:r>
            <w:r w:rsidRPr="000502CF">
              <w:rPr>
                <w:rFonts w:ascii="Times New Roman" w:eastAsia="Times New Roman" w:hAnsi="Times New Roman" w:cs="Times New Roman"/>
                <w:color w:val="000000"/>
                <w:lang w:eastAsia="lv-LV"/>
              </w:rPr>
              <w:t xml:space="preserve">eksperts </w:t>
            </w:r>
          </w:p>
        </w:tc>
        <w:tc>
          <w:tcPr>
            <w:tcW w:w="660" w:type="dxa"/>
            <w:tcBorders>
              <w:top w:val="nil"/>
              <w:left w:val="nil"/>
              <w:bottom w:val="single" w:sz="4" w:space="0" w:color="auto"/>
              <w:right w:val="single" w:sz="4" w:space="0" w:color="auto"/>
            </w:tcBorders>
            <w:shd w:val="clear" w:color="auto" w:fill="auto"/>
            <w:vAlign w:val="bottom"/>
            <w:hideMark/>
          </w:tcPr>
          <w:p w14:paraId="08E86137" w14:textId="77777777" w:rsidR="000502CF" w:rsidRPr="000502CF" w:rsidRDefault="000502CF" w:rsidP="000502CF">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26. III</w:t>
            </w:r>
          </w:p>
        </w:tc>
        <w:tc>
          <w:tcPr>
            <w:tcW w:w="459" w:type="dxa"/>
            <w:tcBorders>
              <w:top w:val="nil"/>
              <w:left w:val="nil"/>
              <w:bottom w:val="single" w:sz="4" w:space="0" w:color="auto"/>
              <w:right w:val="single" w:sz="4" w:space="0" w:color="auto"/>
            </w:tcBorders>
            <w:shd w:val="clear" w:color="auto" w:fill="auto"/>
            <w:noWrap/>
            <w:vAlign w:val="bottom"/>
            <w:hideMark/>
          </w:tcPr>
          <w:p w14:paraId="55E62517"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11</w:t>
            </w:r>
          </w:p>
        </w:tc>
        <w:tc>
          <w:tcPr>
            <w:tcW w:w="459" w:type="dxa"/>
            <w:tcBorders>
              <w:top w:val="nil"/>
              <w:left w:val="nil"/>
              <w:bottom w:val="single" w:sz="4" w:space="0" w:color="auto"/>
              <w:right w:val="single" w:sz="4" w:space="0" w:color="auto"/>
            </w:tcBorders>
            <w:shd w:val="clear" w:color="auto" w:fill="auto"/>
            <w:noWrap/>
            <w:vAlign w:val="bottom"/>
            <w:hideMark/>
          </w:tcPr>
          <w:p w14:paraId="7929C057"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w:t>
            </w:r>
          </w:p>
        </w:tc>
        <w:tc>
          <w:tcPr>
            <w:tcW w:w="880" w:type="dxa"/>
            <w:tcBorders>
              <w:top w:val="nil"/>
              <w:left w:val="nil"/>
              <w:bottom w:val="single" w:sz="4" w:space="0" w:color="auto"/>
              <w:right w:val="single" w:sz="4" w:space="0" w:color="auto"/>
            </w:tcBorders>
            <w:shd w:val="clear" w:color="auto" w:fill="auto"/>
            <w:noWrap/>
            <w:vAlign w:val="bottom"/>
            <w:hideMark/>
          </w:tcPr>
          <w:p w14:paraId="51C4B367"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w:t>
            </w:r>
            <w:r w:rsidR="00C33846">
              <w:rPr>
                <w:rFonts w:ascii="Times New Roman" w:eastAsia="Times New Roman" w:hAnsi="Times New Roman" w:cs="Times New Roman"/>
                <w:lang w:eastAsia="lv-LV"/>
              </w:rPr>
              <w:t> </w:t>
            </w:r>
            <w:r w:rsidRPr="000502CF">
              <w:rPr>
                <w:rFonts w:ascii="Times New Roman" w:eastAsia="Times New Roman" w:hAnsi="Times New Roman" w:cs="Times New Roman"/>
                <w:lang w:eastAsia="lv-LV"/>
              </w:rPr>
              <w:t>037</w:t>
            </w:r>
          </w:p>
        </w:tc>
        <w:tc>
          <w:tcPr>
            <w:tcW w:w="580" w:type="dxa"/>
            <w:tcBorders>
              <w:top w:val="nil"/>
              <w:left w:val="nil"/>
              <w:bottom w:val="single" w:sz="4" w:space="0" w:color="auto"/>
              <w:right w:val="single" w:sz="4" w:space="0" w:color="auto"/>
            </w:tcBorders>
            <w:shd w:val="clear" w:color="auto" w:fill="auto"/>
            <w:noWrap/>
            <w:vAlign w:val="bottom"/>
            <w:hideMark/>
          </w:tcPr>
          <w:p w14:paraId="0223628B"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22882618"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36</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444</w:t>
            </w:r>
          </w:p>
        </w:tc>
        <w:tc>
          <w:tcPr>
            <w:tcW w:w="700" w:type="dxa"/>
            <w:tcBorders>
              <w:top w:val="nil"/>
              <w:left w:val="nil"/>
              <w:bottom w:val="single" w:sz="4" w:space="0" w:color="auto"/>
              <w:right w:val="single" w:sz="4" w:space="0" w:color="auto"/>
            </w:tcBorders>
            <w:shd w:val="clear" w:color="auto" w:fill="auto"/>
            <w:noWrap/>
            <w:vAlign w:val="bottom"/>
            <w:hideMark/>
          </w:tcPr>
          <w:p w14:paraId="5C2A3804"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822</w:t>
            </w:r>
          </w:p>
        </w:tc>
        <w:tc>
          <w:tcPr>
            <w:tcW w:w="700" w:type="dxa"/>
            <w:tcBorders>
              <w:top w:val="nil"/>
              <w:left w:val="nil"/>
              <w:bottom w:val="single" w:sz="4" w:space="0" w:color="auto"/>
              <w:right w:val="single" w:sz="4" w:space="0" w:color="auto"/>
            </w:tcBorders>
            <w:shd w:val="clear" w:color="auto" w:fill="auto"/>
            <w:noWrap/>
            <w:vAlign w:val="bottom"/>
            <w:hideMark/>
          </w:tcPr>
          <w:p w14:paraId="5AB3E55E"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644</w:t>
            </w:r>
          </w:p>
        </w:tc>
        <w:tc>
          <w:tcPr>
            <w:tcW w:w="666" w:type="dxa"/>
            <w:tcBorders>
              <w:top w:val="nil"/>
              <w:left w:val="nil"/>
              <w:bottom w:val="single" w:sz="4" w:space="0" w:color="auto"/>
              <w:right w:val="single" w:sz="4" w:space="0" w:color="auto"/>
            </w:tcBorders>
            <w:shd w:val="clear" w:color="auto" w:fill="auto"/>
            <w:noWrap/>
            <w:vAlign w:val="bottom"/>
            <w:hideMark/>
          </w:tcPr>
          <w:p w14:paraId="427320EA"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822</w:t>
            </w:r>
          </w:p>
        </w:tc>
        <w:tc>
          <w:tcPr>
            <w:tcW w:w="720" w:type="dxa"/>
            <w:tcBorders>
              <w:top w:val="nil"/>
              <w:left w:val="nil"/>
              <w:bottom w:val="single" w:sz="4" w:space="0" w:color="auto"/>
              <w:right w:val="single" w:sz="4" w:space="0" w:color="auto"/>
            </w:tcBorders>
            <w:shd w:val="clear" w:color="auto" w:fill="auto"/>
            <w:noWrap/>
            <w:vAlign w:val="bottom"/>
            <w:hideMark/>
          </w:tcPr>
          <w:p w14:paraId="55C27BB6"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2110D2A1"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43</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732</w:t>
            </w:r>
          </w:p>
        </w:tc>
        <w:tc>
          <w:tcPr>
            <w:tcW w:w="928" w:type="dxa"/>
            <w:tcBorders>
              <w:top w:val="nil"/>
              <w:left w:val="nil"/>
              <w:bottom w:val="single" w:sz="4" w:space="0" w:color="auto"/>
              <w:right w:val="single" w:sz="4" w:space="0" w:color="auto"/>
            </w:tcBorders>
            <w:shd w:val="clear" w:color="auto" w:fill="auto"/>
            <w:noWrap/>
            <w:vAlign w:val="bottom"/>
            <w:hideMark/>
          </w:tcPr>
          <w:p w14:paraId="1D6D3857" w14:textId="77777777" w:rsidR="000502CF" w:rsidRPr="000502CF" w:rsidRDefault="000502CF" w:rsidP="000502CF">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54 048</w:t>
            </w:r>
          </w:p>
        </w:tc>
      </w:tr>
      <w:tr w:rsidR="000502CF" w:rsidRPr="000502CF" w14:paraId="46376C0D" w14:textId="77777777" w:rsidTr="002B6C66">
        <w:trPr>
          <w:trHeight w:val="828"/>
        </w:trPr>
        <w:tc>
          <w:tcPr>
            <w:tcW w:w="1500" w:type="dxa"/>
            <w:tcBorders>
              <w:top w:val="nil"/>
              <w:left w:val="single" w:sz="4" w:space="0" w:color="auto"/>
              <w:bottom w:val="single" w:sz="4" w:space="0" w:color="auto"/>
              <w:right w:val="single" w:sz="4" w:space="0" w:color="auto"/>
            </w:tcBorders>
            <w:shd w:val="clear" w:color="auto" w:fill="auto"/>
            <w:vAlign w:val="bottom"/>
            <w:hideMark/>
          </w:tcPr>
          <w:p w14:paraId="4EBB0852" w14:textId="77777777" w:rsidR="000502CF" w:rsidRPr="000502CF" w:rsidRDefault="000502CF" w:rsidP="000502CF">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Krīzes </w:t>
            </w:r>
            <w:r w:rsidR="009106F3" w:rsidRPr="000502CF">
              <w:rPr>
                <w:rFonts w:ascii="Times New Roman" w:eastAsia="Times New Roman" w:hAnsi="Times New Roman" w:cs="Times New Roman"/>
                <w:color w:val="000000"/>
                <w:lang w:eastAsia="lv-LV"/>
              </w:rPr>
              <w:t>komunikācij</w:t>
            </w:r>
            <w:r w:rsidR="009106F3">
              <w:rPr>
                <w:rFonts w:ascii="Times New Roman" w:eastAsia="Times New Roman" w:hAnsi="Times New Roman" w:cs="Times New Roman"/>
                <w:color w:val="000000"/>
                <w:lang w:eastAsia="lv-LV"/>
              </w:rPr>
              <w:t>as</w:t>
            </w:r>
            <w:r w:rsidR="009106F3" w:rsidRPr="000502CF">
              <w:rPr>
                <w:rFonts w:ascii="Times New Roman" w:eastAsia="Times New Roman" w:hAnsi="Times New Roman" w:cs="Times New Roman"/>
                <w:color w:val="000000"/>
                <w:lang w:eastAsia="lv-LV"/>
              </w:rPr>
              <w:t xml:space="preserve"> </w:t>
            </w:r>
            <w:r w:rsidRPr="000502CF">
              <w:rPr>
                <w:rFonts w:ascii="Times New Roman" w:eastAsia="Times New Roman" w:hAnsi="Times New Roman" w:cs="Times New Roman"/>
                <w:color w:val="000000"/>
                <w:lang w:eastAsia="lv-LV"/>
              </w:rPr>
              <w:t xml:space="preserve">vadītājs </w:t>
            </w:r>
          </w:p>
        </w:tc>
        <w:tc>
          <w:tcPr>
            <w:tcW w:w="660" w:type="dxa"/>
            <w:tcBorders>
              <w:top w:val="nil"/>
              <w:left w:val="nil"/>
              <w:bottom w:val="single" w:sz="4" w:space="0" w:color="auto"/>
              <w:right w:val="single" w:sz="4" w:space="0" w:color="auto"/>
            </w:tcBorders>
            <w:shd w:val="clear" w:color="auto" w:fill="auto"/>
            <w:vAlign w:val="bottom"/>
            <w:hideMark/>
          </w:tcPr>
          <w:p w14:paraId="783B10CC" w14:textId="77777777" w:rsidR="000502CF" w:rsidRPr="000502CF" w:rsidRDefault="000502CF" w:rsidP="000502CF">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26. IV</w:t>
            </w:r>
          </w:p>
        </w:tc>
        <w:tc>
          <w:tcPr>
            <w:tcW w:w="459" w:type="dxa"/>
            <w:tcBorders>
              <w:top w:val="nil"/>
              <w:left w:val="nil"/>
              <w:bottom w:val="single" w:sz="4" w:space="0" w:color="auto"/>
              <w:right w:val="single" w:sz="4" w:space="0" w:color="auto"/>
            </w:tcBorders>
            <w:shd w:val="clear" w:color="auto" w:fill="auto"/>
            <w:noWrap/>
            <w:vAlign w:val="bottom"/>
            <w:hideMark/>
          </w:tcPr>
          <w:p w14:paraId="0D005F3E"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12</w:t>
            </w:r>
          </w:p>
        </w:tc>
        <w:tc>
          <w:tcPr>
            <w:tcW w:w="459" w:type="dxa"/>
            <w:tcBorders>
              <w:top w:val="nil"/>
              <w:left w:val="nil"/>
              <w:bottom w:val="single" w:sz="4" w:space="0" w:color="auto"/>
              <w:right w:val="single" w:sz="4" w:space="0" w:color="auto"/>
            </w:tcBorders>
            <w:shd w:val="clear" w:color="auto" w:fill="auto"/>
            <w:noWrap/>
            <w:vAlign w:val="bottom"/>
            <w:hideMark/>
          </w:tcPr>
          <w:p w14:paraId="62528E2F"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w:t>
            </w:r>
          </w:p>
        </w:tc>
        <w:tc>
          <w:tcPr>
            <w:tcW w:w="880" w:type="dxa"/>
            <w:tcBorders>
              <w:top w:val="nil"/>
              <w:left w:val="nil"/>
              <w:bottom w:val="single" w:sz="4" w:space="0" w:color="auto"/>
              <w:right w:val="single" w:sz="4" w:space="0" w:color="auto"/>
            </w:tcBorders>
            <w:shd w:val="clear" w:color="auto" w:fill="auto"/>
            <w:noWrap/>
            <w:vAlign w:val="bottom"/>
            <w:hideMark/>
          </w:tcPr>
          <w:p w14:paraId="142597EA"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w:t>
            </w:r>
            <w:r w:rsidR="00C33846">
              <w:rPr>
                <w:rFonts w:ascii="Times New Roman" w:eastAsia="Times New Roman" w:hAnsi="Times New Roman" w:cs="Times New Roman"/>
                <w:lang w:eastAsia="lv-LV"/>
              </w:rPr>
              <w:t> </w:t>
            </w:r>
            <w:r w:rsidRPr="000502CF">
              <w:rPr>
                <w:rFonts w:ascii="Times New Roman" w:eastAsia="Times New Roman" w:hAnsi="Times New Roman" w:cs="Times New Roman"/>
                <w:lang w:eastAsia="lv-LV"/>
              </w:rPr>
              <w:t>779</w:t>
            </w:r>
          </w:p>
        </w:tc>
        <w:tc>
          <w:tcPr>
            <w:tcW w:w="580" w:type="dxa"/>
            <w:tcBorders>
              <w:top w:val="nil"/>
              <w:left w:val="nil"/>
              <w:bottom w:val="single" w:sz="4" w:space="0" w:color="auto"/>
              <w:right w:val="single" w:sz="4" w:space="0" w:color="auto"/>
            </w:tcBorders>
            <w:shd w:val="clear" w:color="auto" w:fill="auto"/>
            <w:noWrap/>
            <w:vAlign w:val="bottom"/>
            <w:hideMark/>
          </w:tcPr>
          <w:p w14:paraId="0141A2A2"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4E08E449"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45</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348</w:t>
            </w:r>
          </w:p>
        </w:tc>
        <w:tc>
          <w:tcPr>
            <w:tcW w:w="700" w:type="dxa"/>
            <w:tcBorders>
              <w:top w:val="nil"/>
              <w:left w:val="nil"/>
              <w:bottom w:val="single" w:sz="4" w:space="0" w:color="auto"/>
              <w:right w:val="single" w:sz="4" w:space="0" w:color="auto"/>
            </w:tcBorders>
            <w:shd w:val="clear" w:color="auto" w:fill="auto"/>
            <w:noWrap/>
            <w:vAlign w:val="bottom"/>
            <w:hideMark/>
          </w:tcPr>
          <w:p w14:paraId="462AB0A4"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2</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267</w:t>
            </w:r>
          </w:p>
        </w:tc>
        <w:tc>
          <w:tcPr>
            <w:tcW w:w="700" w:type="dxa"/>
            <w:tcBorders>
              <w:top w:val="nil"/>
              <w:left w:val="nil"/>
              <w:bottom w:val="single" w:sz="4" w:space="0" w:color="auto"/>
              <w:right w:val="single" w:sz="4" w:space="0" w:color="auto"/>
            </w:tcBorders>
            <w:shd w:val="clear" w:color="auto" w:fill="auto"/>
            <w:noWrap/>
            <w:vAlign w:val="bottom"/>
            <w:hideMark/>
          </w:tcPr>
          <w:p w14:paraId="6EC76D00"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535</w:t>
            </w:r>
          </w:p>
        </w:tc>
        <w:tc>
          <w:tcPr>
            <w:tcW w:w="666" w:type="dxa"/>
            <w:tcBorders>
              <w:top w:val="nil"/>
              <w:left w:val="nil"/>
              <w:bottom w:val="single" w:sz="4" w:space="0" w:color="auto"/>
              <w:right w:val="single" w:sz="4" w:space="0" w:color="auto"/>
            </w:tcBorders>
            <w:shd w:val="clear" w:color="auto" w:fill="auto"/>
            <w:noWrap/>
            <w:vAlign w:val="bottom"/>
            <w:hideMark/>
          </w:tcPr>
          <w:p w14:paraId="73AD88A4"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2</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267</w:t>
            </w:r>
          </w:p>
        </w:tc>
        <w:tc>
          <w:tcPr>
            <w:tcW w:w="720" w:type="dxa"/>
            <w:tcBorders>
              <w:top w:val="nil"/>
              <w:left w:val="nil"/>
              <w:bottom w:val="single" w:sz="4" w:space="0" w:color="auto"/>
              <w:right w:val="single" w:sz="4" w:space="0" w:color="auto"/>
            </w:tcBorders>
            <w:shd w:val="clear" w:color="auto" w:fill="auto"/>
            <w:noWrap/>
            <w:vAlign w:val="bottom"/>
            <w:hideMark/>
          </w:tcPr>
          <w:p w14:paraId="635FEE4B"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724590AE"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54</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417</w:t>
            </w:r>
          </w:p>
        </w:tc>
        <w:tc>
          <w:tcPr>
            <w:tcW w:w="928" w:type="dxa"/>
            <w:tcBorders>
              <w:top w:val="nil"/>
              <w:left w:val="nil"/>
              <w:bottom w:val="single" w:sz="4" w:space="0" w:color="auto"/>
              <w:right w:val="single" w:sz="4" w:space="0" w:color="auto"/>
            </w:tcBorders>
            <w:shd w:val="clear" w:color="auto" w:fill="auto"/>
            <w:noWrap/>
            <w:vAlign w:val="bottom"/>
            <w:hideMark/>
          </w:tcPr>
          <w:p w14:paraId="71CC5074" w14:textId="77777777" w:rsidR="000502CF" w:rsidRPr="000502CF" w:rsidRDefault="000502CF" w:rsidP="000502CF">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67 254</w:t>
            </w:r>
          </w:p>
        </w:tc>
      </w:tr>
      <w:tr w:rsidR="000502CF" w:rsidRPr="000502CF" w14:paraId="055026AC" w14:textId="77777777" w:rsidTr="002B6C66">
        <w:trPr>
          <w:trHeight w:val="828"/>
        </w:trPr>
        <w:tc>
          <w:tcPr>
            <w:tcW w:w="1500" w:type="dxa"/>
            <w:tcBorders>
              <w:top w:val="nil"/>
              <w:left w:val="single" w:sz="4" w:space="0" w:color="auto"/>
              <w:bottom w:val="single" w:sz="4" w:space="0" w:color="auto"/>
              <w:right w:val="single" w:sz="4" w:space="0" w:color="auto"/>
            </w:tcBorders>
            <w:shd w:val="clear" w:color="auto" w:fill="auto"/>
            <w:vAlign w:val="bottom"/>
            <w:hideMark/>
          </w:tcPr>
          <w:p w14:paraId="5738F694" w14:textId="77777777" w:rsidR="000502CF" w:rsidRPr="000502CF" w:rsidRDefault="000502CF" w:rsidP="000502CF">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Krīzes pārvaldības eksperts </w:t>
            </w:r>
          </w:p>
        </w:tc>
        <w:tc>
          <w:tcPr>
            <w:tcW w:w="660" w:type="dxa"/>
            <w:tcBorders>
              <w:top w:val="nil"/>
              <w:left w:val="nil"/>
              <w:bottom w:val="single" w:sz="4" w:space="0" w:color="auto"/>
              <w:right w:val="single" w:sz="4" w:space="0" w:color="auto"/>
            </w:tcBorders>
            <w:shd w:val="clear" w:color="auto" w:fill="auto"/>
            <w:vAlign w:val="bottom"/>
            <w:hideMark/>
          </w:tcPr>
          <w:p w14:paraId="3F586D06" w14:textId="77777777" w:rsidR="000502CF" w:rsidRPr="000502CF" w:rsidRDefault="000502CF" w:rsidP="000502CF">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 xml:space="preserve">37. II A </w:t>
            </w:r>
          </w:p>
        </w:tc>
        <w:tc>
          <w:tcPr>
            <w:tcW w:w="459" w:type="dxa"/>
            <w:tcBorders>
              <w:top w:val="nil"/>
              <w:left w:val="nil"/>
              <w:bottom w:val="single" w:sz="4" w:space="0" w:color="auto"/>
              <w:right w:val="single" w:sz="4" w:space="0" w:color="auto"/>
            </w:tcBorders>
            <w:shd w:val="clear" w:color="auto" w:fill="auto"/>
            <w:noWrap/>
            <w:vAlign w:val="bottom"/>
            <w:hideMark/>
          </w:tcPr>
          <w:p w14:paraId="3E5B502D"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11</w:t>
            </w:r>
          </w:p>
        </w:tc>
        <w:tc>
          <w:tcPr>
            <w:tcW w:w="459" w:type="dxa"/>
            <w:tcBorders>
              <w:top w:val="nil"/>
              <w:left w:val="nil"/>
              <w:bottom w:val="single" w:sz="4" w:space="0" w:color="auto"/>
              <w:right w:val="single" w:sz="4" w:space="0" w:color="auto"/>
            </w:tcBorders>
            <w:shd w:val="clear" w:color="auto" w:fill="auto"/>
            <w:noWrap/>
            <w:vAlign w:val="bottom"/>
            <w:hideMark/>
          </w:tcPr>
          <w:p w14:paraId="501FB5BF"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w:t>
            </w:r>
          </w:p>
        </w:tc>
        <w:tc>
          <w:tcPr>
            <w:tcW w:w="880" w:type="dxa"/>
            <w:tcBorders>
              <w:top w:val="nil"/>
              <w:left w:val="nil"/>
              <w:bottom w:val="single" w:sz="4" w:space="0" w:color="auto"/>
              <w:right w:val="single" w:sz="4" w:space="0" w:color="auto"/>
            </w:tcBorders>
            <w:shd w:val="clear" w:color="auto" w:fill="auto"/>
            <w:noWrap/>
            <w:vAlign w:val="bottom"/>
            <w:hideMark/>
          </w:tcPr>
          <w:p w14:paraId="6B8C53B3"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w:t>
            </w:r>
            <w:r w:rsidR="00C33846">
              <w:rPr>
                <w:rFonts w:ascii="Times New Roman" w:eastAsia="Times New Roman" w:hAnsi="Times New Roman" w:cs="Times New Roman"/>
                <w:lang w:eastAsia="lv-LV"/>
              </w:rPr>
              <w:t> </w:t>
            </w:r>
            <w:r w:rsidRPr="000502CF">
              <w:rPr>
                <w:rFonts w:ascii="Times New Roman" w:eastAsia="Times New Roman" w:hAnsi="Times New Roman" w:cs="Times New Roman"/>
                <w:lang w:eastAsia="lv-LV"/>
              </w:rPr>
              <w:t>037</w:t>
            </w:r>
          </w:p>
        </w:tc>
        <w:tc>
          <w:tcPr>
            <w:tcW w:w="580" w:type="dxa"/>
            <w:tcBorders>
              <w:top w:val="nil"/>
              <w:left w:val="nil"/>
              <w:bottom w:val="single" w:sz="4" w:space="0" w:color="auto"/>
              <w:right w:val="single" w:sz="4" w:space="0" w:color="auto"/>
            </w:tcBorders>
            <w:shd w:val="clear" w:color="auto" w:fill="auto"/>
            <w:noWrap/>
            <w:vAlign w:val="bottom"/>
            <w:hideMark/>
          </w:tcPr>
          <w:p w14:paraId="0173E8C7"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56B5B963"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36</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444</w:t>
            </w:r>
          </w:p>
        </w:tc>
        <w:tc>
          <w:tcPr>
            <w:tcW w:w="700" w:type="dxa"/>
            <w:tcBorders>
              <w:top w:val="nil"/>
              <w:left w:val="nil"/>
              <w:bottom w:val="single" w:sz="4" w:space="0" w:color="auto"/>
              <w:right w:val="single" w:sz="4" w:space="0" w:color="auto"/>
            </w:tcBorders>
            <w:shd w:val="clear" w:color="auto" w:fill="auto"/>
            <w:noWrap/>
            <w:vAlign w:val="bottom"/>
            <w:hideMark/>
          </w:tcPr>
          <w:p w14:paraId="1495F36B"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822</w:t>
            </w:r>
          </w:p>
        </w:tc>
        <w:tc>
          <w:tcPr>
            <w:tcW w:w="700" w:type="dxa"/>
            <w:tcBorders>
              <w:top w:val="nil"/>
              <w:left w:val="nil"/>
              <w:bottom w:val="single" w:sz="4" w:space="0" w:color="auto"/>
              <w:right w:val="single" w:sz="4" w:space="0" w:color="auto"/>
            </w:tcBorders>
            <w:shd w:val="clear" w:color="auto" w:fill="auto"/>
            <w:noWrap/>
            <w:vAlign w:val="bottom"/>
            <w:hideMark/>
          </w:tcPr>
          <w:p w14:paraId="57A816C1"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644</w:t>
            </w:r>
          </w:p>
        </w:tc>
        <w:tc>
          <w:tcPr>
            <w:tcW w:w="666" w:type="dxa"/>
            <w:tcBorders>
              <w:top w:val="nil"/>
              <w:left w:val="nil"/>
              <w:bottom w:val="single" w:sz="4" w:space="0" w:color="auto"/>
              <w:right w:val="single" w:sz="4" w:space="0" w:color="auto"/>
            </w:tcBorders>
            <w:shd w:val="clear" w:color="auto" w:fill="auto"/>
            <w:noWrap/>
            <w:vAlign w:val="bottom"/>
            <w:hideMark/>
          </w:tcPr>
          <w:p w14:paraId="667DBD82"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822</w:t>
            </w:r>
          </w:p>
        </w:tc>
        <w:tc>
          <w:tcPr>
            <w:tcW w:w="720" w:type="dxa"/>
            <w:tcBorders>
              <w:top w:val="nil"/>
              <w:left w:val="nil"/>
              <w:bottom w:val="single" w:sz="4" w:space="0" w:color="auto"/>
              <w:right w:val="single" w:sz="4" w:space="0" w:color="auto"/>
            </w:tcBorders>
            <w:shd w:val="clear" w:color="auto" w:fill="auto"/>
            <w:noWrap/>
            <w:vAlign w:val="bottom"/>
            <w:hideMark/>
          </w:tcPr>
          <w:p w14:paraId="00DC0470"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13A2F8DC"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43</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732</w:t>
            </w:r>
          </w:p>
        </w:tc>
        <w:tc>
          <w:tcPr>
            <w:tcW w:w="928" w:type="dxa"/>
            <w:tcBorders>
              <w:top w:val="nil"/>
              <w:left w:val="nil"/>
              <w:bottom w:val="single" w:sz="4" w:space="0" w:color="auto"/>
              <w:right w:val="single" w:sz="4" w:space="0" w:color="auto"/>
            </w:tcBorders>
            <w:shd w:val="clear" w:color="auto" w:fill="auto"/>
            <w:noWrap/>
            <w:vAlign w:val="bottom"/>
            <w:hideMark/>
          </w:tcPr>
          <w:p w14:paraId="6E31BDED" w14:textId="77777777" w:rsidR="000502CF" w:rsidRPr="000502CF" w:rsidRDefault="000502CF" w:rsidP="000502CF">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108 096</w:t>
            </w:r>
          </w:p>
        </w:tc>
      </w:tr>
      <w:tr w:rsidR="000502CF" w:rsidRPr="000502CF" w14:paraId="03C0A90D" w14:textId="77777777" w:rsidTr="002B6C66">
        <w:trPr>
          <w:trHeight w:val="828"/>
        </w:trPr>
        <w:tc>
          <w:tcPr>
            <w:tcW w:w="1500" w:type="dxa"/>
            <w:tcBorders>
              <w:top w:val="nil"/>
              <w:left w:val="single" w:sz="4" w:space="0" w:color="auto"/>
              <w:bottom w:val="single" w:sz="4" w:space="0" w:color="auto"/>
              <w:right w:val="single" w:sz="4" w:space="0" w:color="auto"/>
            </w:tcBorders>
            <w:shd w:val="clear" w:color="auto" w:fill="auto"/>
            <w:vAlign w:val="bottom"/>
            <w:hideMark/>
          </w:tcPr>
          <w:p w14:paraId="6EE85033" w14:textId="77777777" w:rsidR="000502CF" w:rsidRPr="000502CF" w:rsidRDefault="000502CF" w:rsidP="000502CF">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Krīzes pārvaldības vadītājs </w:t>
            </w:r>
          </w:p>
        </w:tc>
        <w:tc>
          <w:tcPr>
            <w:tcW w:w="660" w:type="dxa"/>
            <w:tcBorders>
              <w:top w:val="nil"/>
              <w:left w:val="nil"/>
              <w:bottom w:val="single" w:sz="4" w:space="0" w:color="auto"/>
              <w:right w:val="single" w:sz="4" w:space="0" w:color="auto"/>
            </w:tcBorders>
            <w:shd w:val="clear" w:color="auto" w:fill="auto"/>
            <w:vAlign w:val="bottom"/>
            <w:hideMark/>
          </w:tcPr>
          <w:p w14:paraId="6159ABD0" w14:textId="77777777" w:rsidR="000502CF" w:rsidRPr="000502CF" w:rsidRDefault="000502CF" w:rsidP="000502CF">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37. III</w:t>
            </w:r>
          </w:p>
        </w:tc>
        <w:tc>
          <w:tcPr>
            <w:tcW w:w="459" w:type="dxa"/>
            <w:tcBorders>
              <w:top w:val="nil"/>
              <w:left w:val="nil"/>
              <w:bottom w:val="single" w:sz="4" w:space="0" w:color="auto"/>
              <w:right w:val="single" w:sz="4" w:space="0" w:color="auto"/>
            </w:tcBorders>
            <w:shd w:val="clear" w:color="auto" w:fill="auto"/>
            <w:noWrap/>
            <w:vAlign w:val="bottom"/>
            <w:hideMark/>
          </w:tcPr>
          <w:p w14:paraId="48212AFF"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12</w:t>
            </w:r>
          </w:p>
        </w:tc>
        <w:tc>
          <w:tcPr>
            <w:tcW w:w="459" w:type="dxa"/>
            <w:tcBorders>
              <w:top w:val="nil"/>
              <w:left w:val="nil"/>
              <w:bottom w:val="single" w:sz="4" w:space="0" w:color="auto"/>
              <w:right w:val="single" w:sz="4" w:space="0" w:color="auto"/>
            </w:tcBorders>
            <w:shd w:val="clear" w:color="auto" w:fill="auto"/>
            <w:noWrap/>
            <w:vAlign w:val="bottom"/>
            <w:hideMark/>
          </w:tcPr>
          <w:p w14:paraId="3B7B49B6"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w:t>
            </w:r>
          </w:p>
        </w:tc>
        <w:tc>
          <w:tcPr>
            <w:tcW w:w="880" w:type="dxa"/>
            <w:tcBorders>
              <w:top w:val="nil"/>
              <w:left w:val="nil"/>
              <w:bottom w:val="single" w:sz="4" w:space="0" w:color="auto"/>
              <w:right w:val="single" w:sz="4" w:space="0" w:color="auto"/>
            </w:tcBorders>
            <w:shd w:val="clear" w:color="auto" w:fill="auto"/>
            <w:noWrap/>
            <w:vAlign w:val="bottom"/>
            <w:hideMark/>
          </w:tcPr>
          <w:p w14:paraId="03C79321" w14:textId="77777777" w:rsidR="000502CF" w:rsidRPr="000502CF" w:rsidRDefault="000502CF" w:rsidP="000502CF">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w:t>
            </w:r>
            <w:r w:rsidR="00C33846">
              <w:rPr>
                <w:rFonts w:ascii="Times New Roman" w:eastAsia="Times New Roman" w:hAnsi="Times New Roman" w:cs="Times New Roman"/>
                <w:lang w:eastAsia="lv-LV"/>
              </w:rPr>
              <w:t> </w:t>
            </w:r>
            <w:r w:rsidRPr="000502CF">
              <w:rPr>
                <w:rFonts w:ascii="Times New Roman" w:eastAsia="Times New Roman" w:hAnsi="Times New Roman" w:cs="Times New Roman"/>
                <w:lang w:eastAsia="lv-LV"/>
              </w:rPr>
              <w:t>779</w:t>
            </w:r>
          </w:p>
        </w:tc>
        <w:tc>
          <w:tcPr>
            <w:tcW w:w="580" w:type="dxa"/>
            <w:tcBorders>
              <w:top w:val="nil"/>
              <w:left w:val="nil"/>
              <w:bottom w:val="single" w:sz="4" w:space="0" w:color="auto"/>
              <w:right w:val="single" w:sz="4" w:space="0" w:color="auto"/>
            </w:tcBorders>
            <w:shd w:val="clear" w:color="auto" w:fill="auto"/>
            <w:noWrap/>
            <w:vAlign w:val="bottom"/>
            <w:hideMark/>
          </w:tcPr>
          <w:p w14:paraId="1A63FB75"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08B28043"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45</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348</w:t>
            </w:r>
          </w:p>
        </w:tc>
        <w:tc>
          <w:tcPr>
            <w:tcW w:w="700" w:type="dxa"/>
            <w:tcBorders>
              <w:top w:val="nil"/>
              <w:left w:val="nil"/>
              <w:bottom w:val="single" w:sz="4" w:space="0" w:color="auto"/>
              <w:right w:val="single" w:sz="4" w:space="0" w:color="auto"/>
            </w:tcBorders>
            <w:shd w:val="clear" w:color="auto" w:fill="auto"/>
            <w:noWrap/>
            <w:vAlign w:val="bottom"/>
            <w:hideMark/>
          </w:tcPr>
          <w:p w14:paraId="42EF4C21"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2</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267</w:t>
            </w:r>
          </w:p>
        </w:tc>
        <w:tc>
          <w:tcPr>
            <w:tcW w:w="700" w:type="dxa"/>
            <w:tcBorders>
              <w:top w:val="nil"/>
              <w:left w:val="nil"/>
              <w:bottom w:val="single" w:sz="4" w:space="0" w:color="auto"/>
              <w:right w:val="single" w:sz="4" w:space="0" w:color="auto"/>
            </w:tcBorders>
            <w:shd w:val="clear" w:color="auto" w:fill="auto"/>
            <w:noWrap/>
            <w:vAlign w:val="bottom"/>
            <w:hideMark/>
          </w:tcPr>
          <w:p w14:paraId="714853E5"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535</w:t>
            </w:r>
          </w:p>
        </w:tc>
        <w:tc>
          <w:tcPr>
            <w:tcW w:w="666" w:type="dxa"/>
            <w:tcBorders>
              <w:top w:val="nil"/>
              <w:left w:val="nil"/>
              <w:bottom w:val="single" w:sz="4" w:space="0" w:color="auto"/>
              <w:right w:val="single" w:sz="4" w:space="0" w:color="auto"/>
            </w:tcBorders>
            <w:shd w:val="clear" w:color="auto" w:fill="auto"/>
            <w:noWrap/>
            <w:vAlign w:val="bottom"/>
            <w:hideMark/>
          </w:tcPr>
          <w:p w14:paraId="7EC76416"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2</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267</w:t>
            </w:r>
          </w:p>
        </w:tc>
        <w:tc>
          <w:tcPr>
            <w:tcW w:w="720" w:type="dxa"/>
            <w:tcBorders>
              <w:top w:val="nil"/>
              <w:left w:val="nil"/>
              <w:bottom w:val="single" w:sz="4" w:space="0" w:color="auto"/>
              <w:right w:val="single" w:sz="4" w:space="0" w:color="auto"/>
            </w:tcBorders>
            <w:shd w:val="clear" w:color="auto" w:fill="auto"/>
            <w:noWrap/>
            <w:vAlign w:val="bottom"/>
            <w:hideMark/>
          </w:tcPr>
          <w:p w14:paraId="42578F69"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34258CE2" w14:textId="77777777" w:rsidR="000502CF" w:rsidRPr="000502CF" w:rsidRDefault="000502CF" w:rsidP="000502CF">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54</w:t>
            </w:r>
            <w:r w:rsidR="00C33846">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417</w:t>
            </w:r>
          </w:p>
        </w:tc>
        <w:tc>
          <w:tcPr>
            <w:tcW w:w="928" w:type="dxa"/>
            <w:tcBorders>
              <w:top w:val="nil"/>
              <w:left w:val="nil"/>
              <w:bottom w:val="single" w:sz="4" w:space="0" w:color="auto"/>
              <w:right w:val="single" w:sz="4" w:space="0" w:color="auto"/>
            </w:tcBorders>
            <w:shd w:val="clear" w:color="auto" w:fill="auto"/>
            <w:noWrap/>
            <w:vAlign w:val="bottom"/>
            <w:hideMark/>
          </w:tcPr>
          <w:p w14:paraId="1F9A767F" w14:textId="77777777" w:rsidR="000502CF" w:rsidRPr="000502CF" w:rsidRDefault="000502CF" w:rsidP="000502CF">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67 254</w:t>
            </w:r>
          </w:p>
        </w:tc>
      </w:tr>
      <w:tr w:rsidR="000502CF" w:rsidRPr="000502CF" w14:paraId="66B775DE" w14:textId="77777777" w:rsidTr="002B6C66">
        <w:trPr>
          <w:trHeight w:val="264"/>
        </w:trPr>
        <w:tc>
          <w:tcPr>
            <w:tcW w:w="1500" w:type="dxa"/>
            <w:tcBorders>
              <w:top w:val="nil"/>
              <w:left w:val="single" w:sz="4" w:space="0" w:color="auto"/>
              <w:bottom w:val="single" w:sz="4" w:space="0" w:color="auto"/>
              <w:right w:val="single" w:sz="4" w:space="0" w:color="auto"/>
            </w:tcBorders>
            <w:shd w:val="clear" w:color="auto" w:fill="auto"/>
            <w:noWrap/>
            <w:vAlign w:val="bottom"/>
            <w:hideMark/>
          </w:tcPr>
          <w:p w14:paraId="11221312" w14:textId="77777777" w:rsidR="000502CF" w:rsidRPr="000502CF" w:rsidRDefault="000502CF" w:rsidP="000502CF">
            <w:pPr>
              <w:spacing w:after="0" w:line="240" w:lineRule="auto"/>
              <w:rPr>
                <w:rFonts w:ascii="Times New Roman" w:eastAsia="Times New Roman" w:hAnsi="Times New Roman" w:cs="Times New Roman"/>
                <w:b/>
                <w:bCs/>
                <w:color w:val="000000"/>
                <w:sz w:val="20"/>
                <w:szCs w:val="20"/>
                <w:lang w:eastAsia="lv-LV"/>
              </w:rPr>
            </w:pPr>
            <w:r w:rsidRPr="000502CF">
              <w:rPr>
                <w:rFonts w:ascii="Times New Roman" w:eastAsia="Times New Roman" w:hAnsi="Times New Roman" w:cs="Times New Roman"/>
                <w:b/>
                <w:bCs/>
                <w:color w:val="000000"/>
                <w:sz w:val="20"/>
                <w:szCs w:val="20"/>
                <w:lang w:eastAsia="lv-LV"/>
              </w:rPr>
              <w:t xml:space="preserve">Kopā </w:t>
            </w:r>
          </w:p>
        </w:tc>
        <w:tc>
          <w:tcPr>
            <w:tcW w:w="660" w:type="dxa"/>
            <w:tcBorders>
              <w:top w:val="nil"/>
              <w:left w:val="nil"/>
              <w:bottom w:val="single" w:sz="4" w:space="0" w:color="auto"/>
              <w:right w:val="single" w:sz="4" w:space="0" w:color="auto"/>
            </w:tcBorders>
            <w:shd w:val="clear" w:color="auto" w:fill="auto"/>
            <w:noWrap/>
            <w:vAlign w:val="bottom"/>
            <w:hideMark/>
          </w:tcPr>
          <w:p w14:paraId="6342479E" w14:textId="77777777" w:rsidR="000502CF" w:rsidRPr="000502CF" w:rsidRDefault="000502CF" w:rsidP="000502CF">
            <w:pPr>
              <w:spacing w:after="0" w:line="240" w:lineRule="auto"/>
              <w:rPr>
                <w:rFonts w:ascii="Times New Roman" w:eastAsia="Times New Roman" w:hAnsi="Times New Roman" w:cs="Times New Roman"/>
                <w:b/>
                <w:bCs/>
                <w:color w:val="000000"/>
                <w:sz w:val="20"/>
                <w:szCs w:val="20"/>
                <w:lang w:eastAsia="lv-LV"/>
              </w:rPr>
            </w:pPr>
            <w:r w:rsidRPr="000502CF">
              <w:rPr>
                <w:rFonts w:ascii="Times New Roman" w:eastAsia="Times New Roman" w:hAnsi="Times New Roman" w:cs="Times New Roman"/>
                <w:b/>
                <w:bCs/>
                <w:color w:val="000000"/>
                <w:sz w:val="20"/>
                <w:szCs w:val="20"/>
                <w:lang w:eastAsia="lv-LV"/>
              </w:rPr>
              <w:t> </w:t>
            </w:r>
          </w:p>
        </w:tc>
        <w:tc>
          <w:tcPr>
            <w:tcW w:w="459" w:type="dxa"/>
            <w:tcBorders>
              <w:top w:val="nil"/>
              <w:left w:val="nil"/>
              <w:bottom w:val="single" w:sz="4" w:space="0" w:color="auto"/>
              <w:right w:val="single" w:sz="4" w:space="0" w:color="auto"/>
            </w:tcBorders>
            <w:shd w:val="clear" w:color="auto" w:fill="auto"/>
            <w:noWrap/>
            <w:vAlign w:val="bottom"/>
            <w:hideMark/>
          </w:tcPr>
          <w:p w14:paraId="00C26D71" w14:textId="77777777" w:rsidR="000502CF" w:rsidRPr="000502CF" w:rsidRDefault="000502CF" w:rsidP="000502CF">
            <w:pPr>
              <w:spacing w:after="0" w:line="240" w:lineRule="auto"/>
              <w:rPr>
                <w:rFonts w:ascii="Times New Roman" w:eastAsia="Times New Roman" w:hAnsi="Times New Roman" w:cs="Times New Roman"/>
                <w:b/>
                <w:bCs/>
                <w:color w:val="000000"/>
                <w:sz w:val="20"/>
                <w:szCs w:val="20"/>
                <w:lang w:eastAsia="lv-LV"/>
              </w:rPr>
            </w:pPr>
            <w:r w:rsidRPr="000502CF">
              <w:rPr>
                <w:rFonts w:ascii="Times New Roman" w:eastAsia="Times New Roman" w:hAnsi="Times New Roman" w:cs="Times New Roman"/>
                <w:b/>
                <w:bCs/>
                <w:color w:val="000000"/>
                <w:sz w:val="20"/>
                <w:szCs w:val="20"/>
                <w:lang w:eastAsia="lv-LV"/>
              </w:rPr>
              <w:t> </w:t>
            </w:r>
          </w:p>
        </w:tc>
        <w:tc>
          <w:tcPr>
            <w:tcW w:w="459" w:type="dxa"/>
            <w:tcBorders>
              <w:top w:val="nil"/>
              <w:left w:val="nil"/>
              <w:bottom w:val="single" w:sz="4" w:space="0" w:color="auto"/>
              <w:right w:val="single" w:sz="4" w:space="0" w:color="auto"/>
            </w:tcBorders>
            <w:shd w:val="clear" w:color="auto" w:fill="auto"/>
            <w:noWrap/>
            <w:vAlign w:val="bottom"/>
            <w:hideMark/>
          </w:tcPr>
          <w:p w14:paraId="3DED30E3" w14:textId="77777777" w:rsidR="000502CF" w:rsidRPr="000502CF" w:rsidRDefault="000502CF" w:rsidP="000502CF">
            <w:pPr>
              <w:spacing w:after="0" w:line="240" w:lineRule="auto"/>
              <w:jc w:val="right"/>
              <w:rPr>
                <w:rFonts w:ascii="Times New Roman" w:eastAsia="Times New Roman" w:hAnsi="Times New Roman" w:cs="Times New Roman"/>
                <w:b/>
                <w:bCs/>
                <w:color w:val="000000"/>
                <w:sz w:val="20"/>
                <w:szCs w:val="20"/>
                <w:lang w:eastAsia="lv-LV"/>
              </w:rPr>
            </w:pPr>
            <w:r w:rsidRPr="000502CF">
              <w:rPr>
                <w:rFonts w:ascii="Times New Roman" w:eastAsia="Times New Roman" w:hAnsi="Times New Roman" w:cs="Times New Roman"/>
                <w:b/>
                <w:bCs/>
                <w:color w:val="000000"/>
                <w:sz w:val="20"/>
                <w:szCs w:val="20"/>
                <w:lang w:eastAsia="lv-LV"/>
              </w:rPr>
              <w:t>15</w:t>
            </w:r>
          </w:p>
        </w:tc>
        <w:tc>
          <w:tcPr>
            <w:tcW w:w="880" w:type="dxa"/>
            <w:tcBorders>
              <w:top w:val="nil"/>
              <w:left w:val="nil"/>
              <w:bottom w:val="single" w:sz="4" w:space="0" w:color="auto"/>
              <w:right w:val="single" w:sz="4" w:space="0" w:color="auto"/>
            </w:tcBorders>
            <w:shd w:val="clear" w:color="auto" w:fill="auto"/>
            <w:noWrap/>
            <w:vAlign w:val="bottom"/>
            <w:hideMark/>
          </w:tcPr>
          <w:p w14:paraId="4F794E14"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580" w:type="dxa"/>
            <w:tcBorders>
              <w:top w:val="nil"/>
              <w:left w:val="nil"/>
              <w:bottom w:val="single" w:sz="4" w:space="0" w:color="auto"/>
              <w:right w:val="single" w:sz="4" w:space="0" w:color="auto"/>
            </w:tcBorders>
            <w:shd w:val="clear" w:color="auto" w:fill="auto"/>
            <w:noWrap/>
            <w:vAlign w:val="bottom"/>
            <w:hideMark/>
          </w:tcPr>
          <w:p w14:paraId="7BB543DB"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73F92CA8"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00" w:type="dxa"/>
            <w:tcBorders>
              <w:top w:val="nil"/>
              <w:left w:val="nil"/>
              <w:bottom w:val="single" w:sz="4" w:space="0" w:color="auto"/>
              <w:right w:val="single" w:sz="4" w:space="0" w:color="auto"/>
            </w:tcBorders>
            <w:shd w:val="clear" w:color="auto" w:fill="auto"/>
            <w:noWrap/>
            <w:vAlign w:val="bottom"/>
            <w:hideMark/>
          </w:tcPr>
          <w:p w14:paraId="39330BDD"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00" w:type="dxa"/>
            <w:tcBorders>
              <w:top w:val="nil"/>
              <w:left w:val="nil"/>
              <w:bottom w:val="single" w:sz="4" w:space="0" w:color="auto"/>
              <w:right w:val="single" w:sz="4" w:space="0" w:color="auto"/>
            </w:tcBorders>
            <w:shd w:val="clear" w:color="auto" w:fill="auto"/>
            <w:noWrap/>
            <w:vAlign w:val="bottom"/>
            <w:hideMark/>
          </w:tcPr>
          <w:p w14:paraId="765AE73D"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666" w:type="dxa"/>
            <w:tcBorders>
              <w:top w:val="nil"/>
              <w:left w:val="nil"/>
              <w:bottom w:val="single" w:sz="4" w:space="0" w:color="auto"/>
              <w:right w:val="single" w:sz="4" w:space="0" w:color="auto"/>
            </w:tcBorders>
            <w:shd w:val="clear" w:color="auto" w:fill="auto"/>
            <w:noWrap/>
            <w:vAlign w:val="bottom"/>
            <w:hideMark/>
          </w:tcPr>
          <w:p w14:paraId="1865F3B7"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20" w:type="dxa"/>
            <w:tcBorders>
              <w:top w:val="nil"/>
              <w:left w:val="nil"/>
              <w:bottom w:val="single" w:sz="4" w:space="0" w:color="auto"/>
              <w:right w:val="single" w:sz="4" w:space="0" w:color="auto"/>
            </w:tcBorders>
            <w:shd w:val="clear" w:color="auto" w:fill="auto"/>
            <w:noWrap/>
            <w:vAlign w:val="bottom"/>
            <w:hideMark/>
          </w:tcPr>
          <w:p w14:paraId="1A438455"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2B3863FB" w14:textId="77777777" w:rsidR="000502CF" w:rsidRPr="000502CF" w:rsidRDefault="000502CF" w:rsidP="000502CF">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928" w:type="dxa"/>
            <w:tcBorders>
              <w:top w:val="nil"/>
              <w:left w:val="nil"/>
              <w:bottom w:val="single" w:sz="4" w:space="0" w:color="auto"/>
              <w:right w:val="single" w:sz="4" w:space="0" w:color="auto"/>
            </w:tcBorders>
            <w:shd w:val="clear" w:color="auto" w:fill="auto"/>
            <w:noWrap/>
            <w:vAlign w:val="bottom"/>
            <w:hideMark/>
          </w:tcPr>
          <w:p w14:paraId="2D606961" w14:textId="77777777" w:rsidR="000502CF" w:rsidRPr="000502CF" w:rsidRDefault="000502CF" w:rsidP="000502CF">
            <w:pPr>
              <w:spacing w:after="0" w:line="240" w:lineRule="auto"/>
              <w:jc w:val="right"/>
              <w:rPr>
                <w:rFonts w:ascii="Times New Roman" w:eastAsia="Times New Roman" w:hAnsi="Times New Roman" w:cs="Times New Roman"/>
                <w:b/>
                <w:bCs/>
                <w:color w:val="000000"/>
                <w:sz w:val="20"/>
                <w:szCs w:val="20"/>
                <w:lang w:eastAsia="lv-LV"/>
              </w:rPr>
            </w:pPr>
            <w:r w:rsidRPr="000502CF">
              <w:rPr>
                <w:rFonts w:ascii="Times New Roman" w:eastAsia="Times New Roman" w:hAnsi="Times New Roman" w:cs="Times New Roman"/>
                <w:b/>
                <w:bCs/>
                <w:color w:val="000000"/>
                <w:sz w:val="20"/>
                <w:szCs w:val="20"/>
                <w:lang w:eastAsia="lv-LV"/>
              </w:rPr>
              <w:t>963 338</w:t>
            </w:r>
          </w:p>
        </w:tc>
      </w:tr>
    </w:tbl>
    <w:p w14:paraId="2731B85E" w14:textId="0C28693F" w:rsidR="002B6C66" w:rsidRDefault="002B6C66" w:rsidP="003057ED">
      <w:pPr>
        <w:spacing w:after="0" w:line="240" w:lineRule="auto"/>
        <w:ind w:firstLine="720"/>
        <w:jc w:val="both"/>
        <w:rPr>
          <w:rFonts w:ascii="Times New Roman" w:hAnsi="Times New Roman" w:cs="Times New Roman"/>
          <w:sz w:val="28"/>
          <w:szCs w:val="28"/>
        </w:rPr>
      </w:pPr>
    </w:p>
    <w:p w14:paraId="055A54AE" w14:textId="77777777" w:rsidR="002B6C66" w:rsidRDefault="002B6C66">
      <w:pPr>
        <w:rPr>
          <w:rFonts w:ascii="Times New Roman" w:hAnsi="Times New Roman" w:cs="Times New Roman"/>
          <w:sz w:val="28"/>
          <w:szCs w:val="28"/>
        </w:rPr>
      </w:pPr>
      <w:r>
        <w:rPr>
          <w:rFonts w:ascii="Times New Roman" w:hAnsi="Times New Roman" w:cs="Times New Roman"/>
          <w:sz w:val="28"/>
          <w:szCs w:val="28"/>
        </w:rPr>
        <w:br w:type="page"/>
      </w:r>
    </w:p>
    <w:p w14:paraId="2F4BDB4A" w14:textId="77777777" w:rsidR="002955E3" w:rsidRDefault="002955E3" w:rsidP="003057ED">
      <w:pPr>
        <w:spacing w:after="0" w:line="240" w:lineRule="auto"/>
        <w:ind w:firstLine="720"/>
        <w:jc w:val="both"/>
        <w:rPr>
          <w:rFonts w:ascii="Times New Roman" w:hAnsi="Times New Roman" w:cs="Times New Roman"/>
          <w:sz w:val="28"/>
          <w:szCs w:val="28"/>
        </w:rPr>
      </w:pPr>
    </w:p>
    <w:tbl>
      <w:tblPr>
        <w:tblW w:w="9696" w:type="dxa"/>
        <w:tblInd w:w="113" w:type="dxa"/>
        <w:tblLook w:val="04A0" w:firstRow="1" w:lastRow="0" w:firstColumn="1" w:lastColumn="0" w:noHBand="0" w:noVBand="1"/>
      </w:tblPr>
      <w:tblGrid>
        <w:gridCol w:w="1500"/>
        <w:gridCol w:w="660"/>
        <w:gridCol w:w="459"/>
        <w:gridCol w:w="459"/>
        <w:gridCol w:w="880"/>
        <w:gridCol w:w="580"/>
        <w:gridCol w:w="766"/>
        <w:gridCol w:w="700"/>
        <w:gridCol w:w="700"/>
        <w:gridCol w:w="666"/>
        <w:gridCol w:w="720"/>
        <w:gridCol w:w="766"/>
        <w:gridCol w:w="928"/>
      </w:tblGrid>
      <w:tr w:rsidR="004D4662" w:rsidRPr="000502CF" w14:paraId="12758757" w14:textId="77777777" w:rsidTr="004D4662">
        <w:trPr>
          <w:trHeight w:val="264"/>
        </w:trPr>
        <w:tc>
          <w:tcPr>
            <w:tcW w:w="1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0C8C03" w14:textId="77777777" w:rsidR="004D4662" w:rsidRPr="000502CF" w:rsidRDefault="004D4662" w:rsidP="004D4662">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xml:space="preserve">Amata nosaukums </w:t>
            </w:r>
          </w:p>
        </w:tc>
        <w:tc>
          <w:tcPr>
            <w:tcW w:w="66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D640287" w14:textId="77777777" w:rsidR="004D4662" w:rsidRPr="000502CF" w:rsidRDefault="004D4662" w:rsidP="004D4662">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xml:space="preserve">Amatu klasifikācija </w:t>
            </w:r>
          </w:p>
        </w:tc>
        <w:tc>
          <w:tcPr>
            <w:tcW w:w="45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0C1D66A" w14:textId="77777777" w:rsidR="004D4662" w:rsidRPr="000502CF" w:rsidRDefault="004D4662" w:rsidP="004D4662">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xml:space="preserve">Mēnešalgu grupa </w:t>
            </w:r>
          </w:p>
        </w:tc>
        <w:tc>
          <w:tcPr>
            <w:tcW w:w="45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74B68D1" w14:textId="77777777" w:rsidR="004D4662" w:rsidRPr="000502CF" w:rsidRDefault="004D4662" w:rsidP="004D4662">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xml:space="preserve">Amatu skaits </w:t>
            </w:r>
          </w:p>
        </w:tc>
        <w:tc>
          <w:tcPr>
            <w:tcW w:w="6706" w:type="dxa"/>
            <w:gridSpan w:val="9"/>
            <w:tcBorders>
              <w:top w:val="single" w:sz="4" w:space="0" w:color="auto"/>
              <w:left w:val="nil"/>
              <w:bottom w:val="single" w:sz="4" w:space="0" w:color="auto"/>
              <w:right w:val="single" w:sz="4" w:space="0" w:color="auto"/>
            </w:tcBorders>
            <w:shd w:val="clear" w:color="auto" w:fill="auto"/>
            <w:noWrap/>
            <w:vAlign w:val="bottom"/>
            <w:hideMark/>
          </w:tcPr>
          <w:p w14:paraId="4300D844" w14:textId="7CCB11A4" w:rsidR="004D4662" w:rsidRPr="000502CF" w:rsidRDefault="004D4662" w:rsidP="004D4662">
            <w:pPr>
              <w:spacing w:after="0" w:line="240" w:lineRule="auto"/>
              <w:jc w:val="center"/>
              <w:rPr>
                <w:rFonts w:ascii="Times New Roman" w:eastAsia="Times New Roman" w:hAnsi="Times New Roman" w:cs="Times New Roman"/>
                <w:b/>
                <w:bCs/>
                <w:color w:val="000000"/>
                <w:sz w:val="20"/>
                <w:szCs w:val="20"/>
                <w:lang w:eastAsia="lv-LV"/>
              </w:rPr>
            </w:pPr>
            <w:r w:rsidRPr="000502CF">
              <w:rPr>
                <w:rFonts w:ascii="Times New Roman" w:eastAsia="Times New Roman" w:hAnsi="Times New Roman" w:cs="Times New Roman"/>
                <w:b/>
                <w:bCs/>
                <w:color w:val="000000"/>
                <w:sz w:val="20"/>
                <w:szCs w:val="20"/>
                <w:lang w:eastAsia="lv-LV"/>
              </w:rPr>
              <w:t>202</w:t>
            </w:r>
            <w:r>
              <w:rPr>
                <w:rFonts w:ascii="Times New Roman" w:eastAsia="Times New Roman" w:hAnsi="Times New Roman" w:cs="Times New Roman"/>
                <w:b/>
                <w:bCs/>
                <w:color w:val="000000"/>
                <w:sz w:val="20"/>
                <w:szCs w:val="20"/>
                <w:lang w:eastAsia="lv-LV"/>
              </w:rPr>
              <w:t>8</w:t>
            </w:r>
            <w:r w:rsidRPr="000502CF">
              <w:rPr>
                <w:rFonts w:ascii="Times New Roman" w:eastAsia="Times New Roman" w:hAnsi="Times New Roman" w:cs="Times New Roman"/>
                <w:b/>
                <w:bCs/>
                <w:color w:val="000000"/>
                <w:sz w:val="20"/>
                <w:szCs w:val="20"/>
                <w:lang w:eastAsia="lv-LV"/>
              </w:rPr>
              <w:t>.</w:t>
            </w:r>
            <w:r>
              <w:rPr>
                <w:rFonts w:ascii="Times New Roman" w:eastAsia="Times New Roman" w:hAnsi="Times New Roman" w:cs="Times New Roman"/>
                <w:b/>
                <w:bCs/>
                <w:color w:val="000000"/>
                <w:sz w:val="20"/>
                <w:szCs w:val="20"/>
                <w:lang w:eastAsia="lv-LV"/>
              </w:rPr>
              <w:t> </w:t>
            </w:r>
            <w:r w:rsidRPr="000502CF">
              <w:rPr>
                <w:rFonts w:ascii="Times New Roman" w:eastAsia="Times New Roman" w:hAnsi="Times New Roman" w:cs="Times New Roman"/>
                <w:b/>
                <w:bCs/>
                <w:color w:val="000000"/>
                <w:sz w:val="20"/>
                <w:szCs w:val="20"/>
                <w:lang w:eastAsia="lv-LV"/>
              </w:rPr>
              <w:t xml:space="preserve">gads </w:t>
            </w:r>
          </w:p>
        </w:tc>
      </w:tr>
      <w:tr w:rsidR="004D4662" w:rsidRPr="000502CF" w14:paraId="20AAFDEB" w14:textId="77777777" w:rsidTr="004D4662">
        <w:trPr>
          <w:trHeight w:val="2724"/>
        </w:trPr>
        <w:tc>
          <w:tcPr>
            <w:tcW w:w="1426" w:type="dxa"/>
            <w:vMerge/>
            <w:tcBorders>
              <w:top w:val="single" w:sz="4" w:space="0" w:color="auto"/>
              <w:left w:val="single" w:sz="4" w:space="0" w:color="auto"/>
              <w:bottom w:val="single" w:sz="4" w:space="0" w:color="auto"/>
              <w:right w:val="single" w:sz="4" w:space="0" w:color="auto"/>
            </w:tcBorders>
            <w:vAlign w:val="center"/>
            <w:hideMark/>
          </w:tcPr>
          <w:p w14:paraId="41D5D7E4" w14:textId="77777777" w:rsidR="004D4662" w:rsidRPr="000502CF" w:rsidRDefault="004D4662" w:rsidP="004D4662">
            <w:pPr>
              <w:spacing w:after="0" w:line="240" w:lineRule="auto"/>
              <w:rPr>
                <w:rFonts w:ascii="Times New Roman" w:eastAsia="Times New Roman" w:hAnsi="Times New Roman" w:cs="Times New Roman"/>
                <w:color w:val="000000"/>
                <w:sz w:val="20"/>
                <w:szCs w:val="20"/>
                <w:lang w:eastAsia="lv-LV"/>
              </w:rPr>
            </w:pPr>
          </w:p>
        </w:tc>
        <w:tc>
          <w:tcPr>
            <w:tcW w:w="660" w:type="dxa"/>
            <w:vMerge/>
            <w:tcBorders>
              <w:top w:val="single" w:sz="4" w:space="0" w:color="auto"/>
              <w:left w:val="single" w:sz="4" w:space="0" w:color="auto"/>
              <w:bottom w:val="single" w:sz="4" w:space="0" w:color="auto"/>
              <w:right w:val="single" w:sz="4" w:space="0" w:color="auto"/>
            </w:tcBorders>
            <w:vAlign w:val="center"/>
            <w:hideMark/>
          </w:tcPr>
          <w:p w14:paraId="43C82403" w14:textId="77777777" w:rsidR="004D4662" w:rsidRPr="000502CF" w:rsidRDefault="004D4662" w:rsidP="004D4662">
            <w:pPr>
              <w:spacing w:after="0" w:line="240" w:lineRule="auto"/>
              <w:rPr>
                <w:rFonts w:ascii="Times New Roman" w:eastAsia="Times New Roman" w:hAnsi="Times New Roman" w:cs="Times New Roman"/>
                <w:color w:val="000000"/>
                <w:sz w:val="20"/>
                <w:szCs w:val="20"/>
                <w:lang w:eastAsia="lv-LV"/>
              </w:rPr>
            </w:pPr>
          </w:p>
        </w:tc>
        <w:tc>
          <w:tcPr>
            <w:tcW w:w="452" w:type="dxa"/>
            <w:vMerge/>
            <w:tcBorders>
              <w:top w:val="single" w:sz="4" w:space="0" w:color="auto"/>
              <w:left w:val="single" w:sz="4" w:space="0" w:color="auto"/>
              <w:bottom w:val="single" w:sz="4" w:space="0" w:color="auto"/>
              <w:right w:val="single" w:sz="4" w:space="0" w:color="auto"/>
            </w:tcBorders>
            <w:vAlign w:val="center"/>
            <w:hideMark/>
          </w:tcPr>
          <w:p w14:paraId="701A6D4A" w14:textId="77777777" w:rsidR="004D4662" w:rsidRPr="000502CF" w:rsidRDefault="004D4662" w:rsidP="004D4662">
            <w:pPr>
              <w:spacing w:after="0" w:line="240" w:lineRule="auto"/>
              <w:rPr>
                <w:rFonts w:ascii="Times New Roman" w:eastAsia="Times New Roman" w:hAnsi="Times New Roman" w:cs="Times New Roman"/>
                <w:color w:val="000000"/>
                <w:sz w:val="20"/>
                <w:szCs w:val="20"/>
                <w:lang w:eastAsia="lv-LV"/>
              </w:rPr>
            </w:pPr>
          </w:p>
        </w:tc>
        <w:tc>
          <w:tcPr>
            <w:tcW w:w="452" w:type="dxa"/>
            <w:vMerge/>
            <w:tcBorders>
              <w:top w:val="single" w:sz="4" w:space="0" w:color="auto"/>
              <w:left w:val="single" w:sz="4" w:space="0" w:color="auto"/>
              <w:bottom w:val="single" w:sz="4" w:space="0" w:color="auto"/>
              <w:right w:val="single" w:sz="4" w:space="0" w:color="auto"/>
            </w:tcBorders>
            <w:vAlign w:val="center"/>
            <w:hideMark/>
          </w:tcPr>
          <w:p w14:paraId="40DFA6CB" w14:textId="77777777" w:rsidR="004D4662" w:rsidRPr="000502CF" w:rsidRDefault="004D4662" w:rsidP="004D4662">
            <w:pPr>
              <w:spacing w:after="0" w:line="240" w:lineRule="auto"/>
              <w:rPr>
                <w:rFonts w:ascii="Times New Roman" w:eastAsia="Times New Roman" w:hAnsi="Times New Roman" w:cs="Times New Roman"/>
                <w:color w:val="000000"/>
                <w:sz w:val="20"/>
                <w:szCs w:val="20"/>
                <w:lang w:eastAsia="lv-LV"/>
              </w:rPr>
            </w:pPr>
          </w:p>
        </w:tc>
        <w:tc>
          <w:tcPr>
            <w:tcW w:w="880" w:type="dxa"/>
            <w:tcBorders>
              <w:top w:val="nil"/>
              <w:left w:val="nil"/>
              <w:bottom w:val="single" w:sz="4" w:space="0" w:color="auto"/>
              <w:right w:val="single" w:sz="4" w:space="0" w:color="auto"/>
            </w:tcBorders>
            <w:shd w:val="clear" w:color="auto" w:fill="auto"/>
            <w:textDirection w:val="btLr"/>
            <w:vAlign w:val="center"/>
            <w:hideMark/>
          </w:tcPr>
          <w:p w14:paraId="5F0E9DC6" w14:textId="3138F865" w:rsidR="004D4662" w:rsidRPr="000502CF" w:rsidRDefault="00D302B3" w:rsidP="00D302B3">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Skalas viduspunkts 2028</w:t>
            </w:r>
            <w:r w:rsidR="004D4662" w:rsidRPr="000502CF">
              <w:rPr>
                <w:rFonts w:ascii="Times New Roman" w:eastAsia="Times New Roman" w:hAnsi="Times New Roman" w:cs="Times New Roman"/>
                <w:color w:val="000000"/>
                <w:sz w:val="20"/>
                <w:szCs w:val="20"/>
                <w:lang w:eastAsia="lv-LV"/>
              </w:rPr>
              <w:t xml:space="preserve"> (</w:t>
            </w:r>
            <w:r w:rsidR="004D4662" w:rsidRPr="000502CF">
              <w:rPr>
                <w:rFonts w:ascii="Times New Roman" w:eastAsia="Times New Roman" w:hAnsi="Times New Roman" w:cs="Times New Roman"/>
                <w:i/>
                <w:iCs/>
                <w:color w:val="000000"/>
                <w:sz w:val="20"/>
                <w:szCs w:val="20"/>
                <w:lang w:eastAsia="lv-LV"/>
              </w:rPr>
              <w:t>euro)</w:t>
            </w:r>
          </w:p>
        </w:tc>
        <w:tc>
          <w:tcPr>
            <w:tcW w:w="580" w:type="dxa"/>
            <w:tcBorders>
              <w:top w:val="nil"/>
              <w:left w:val="nil"/>
              <w:bottom w:val="single" w:sz="4" w:space="0" w:color="auto"/>
              <w:right w:val="single" w:sz="4" w:space="0" w:color="auto"/>
            </w:tcBorders>
            <w:shd w:val="clear" w:color="auto" w:fill="auto"/>
            <w:textDirection w:val="btLr"/>
            <w:vAlign w:val="center"/>
            <w:hideMark/>
          </w:tcPr>
          <w:p w14:paraId="4EC7A193" w14:textId="05068AD7" w:rsidR="004D4662" w:rsidRPr="000502CF" w:rsidRDefault="004D4662" w:rsidP="00D302B3">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Mēnešu skaits 202</w:t>
            </w:r>
            <w:r w:rsidR="00D302B3">
              <w:rPr>
                <w:rFonts w:ascii="Times New Roman" w:eastAsia="Times New Roman" w:hAnsi="Times New Roman" w:cs="Times New Roman"/>
                <w:color w:val="000000"/>
                <w:sz w:val="20"/>
                <w:szCs w:val="20"/>
                <w:lang w:eastAsia="lv-LV"/>
              </w:rPr>
              <w:t>8</w:t>
            </w:r>
          </w:p>
        </w:tc>
        <w:tc>
          <w:tcPr>
            <w:tcW w:w="766" w:type="dxa"/>
            <w:tcBorders>
              <w:top w:val="nil"/>
              <w:left w:val="nil"/>
              <w:bottom w:val="single" w:sz="4" w:space="0" w:color="auto"/>
              <w:right w:val="single" w:sz="4" w:space="0" w:color="auto"/>
            </w:tcBorders>
            <w:shd w:val="clear" w:color="auto" w:fill="auto"/>
            <w:textDirection w:val="btLr"/>
            <w:vAlign w:val="center"/>
            <w:hideMark/>
          </w:tcPr>
          <w:p w14:paraId="5B8E6CC7" w14:textId="77777777" w:rsidR="004D4662" w:rsidRPr="000502CF" w:rsidRDefault="004D4662" w:rsidP="004D4662">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xml:space="preserve">Kopā mēnešalga </w:t>
            </w:r>
            <w:r>
              <w:rPr>
                <w:rFonts w:ascii="Times New Roman" w:eastAsia="Times New Roman" w:hAnsi="Times New Roman" w:cs="Times New Roman"/>
                <w:color w:val="000000"/>
                <w:sz w:val="20"/>
                <w:szCs w:val="20"/>
                <w:lang w:eastAsia="lv-LV"/>
              </w:rPr>
              <w:t>(</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w:t>
            </w:r>
          </w:p>
        </w:tc>
        <w:tc>
          <w:tcPr>
            <w:tcW w:w="700" w:type="dxa"/>
            <w:tcBorders>
              <w:top w:val="nil"/>
              <w:left w:val="nil"/>
              <w:bottom w:val="single" w:sz="4" w:space="0" w:color="auto"/>
              <w:right w:val="single" w:sz="4" w:space="0" w:color="auto"/>
            </w:tcBorders>
            <w:shd w:val="clear" w:color="auto" w:fill="auto"/>
            <w:textDirection w:val="btLr"/>
            <w:vAlign w:val="center"/>
            <w:hideMark/>
          </w:tcPr>
          <w:p w14:paraId="01EFE91C" w14:textId="77777777" w:rsidR="004D4662" w:rsidRPr="000502CF" w:rsidRDefault="004D4662" w:rsidP="004D4662">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 xml:space="preserve">Vispārīgās piemaksas 5 % </w:t>
            </w:r>
            <w:r w:rsidRPr="000502CF">
              <w:rPr>
                <w:rFonts w:ascii="Times New Roman" w:eastAsia="Times New Roman" w:hAnsi="Times New Roman" w:cs="Times New Roman"/>
                <w:color w:val="000000"/>
                <w:sz w:val="20"/>
                <w:szCs w:val="20"/>
                <w:lang w:eastAsia="lv-LV"/>
              </w:rPr>
              <w:t>(</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w:t>
            </w:r>
          </w:p>
        </w:tc>
        <w:tc>
          <w:tcPr>
            <w:tcW w:w="700" w:type="dxa"/>
            <w:tcBorders>
              <w:top w:val="nil"/>
              <w:left w:val="nil"/>
              <w:bottom w:val="single" w:sz="4" w:space="0" w:color="auto"/>
              <w:right w:val="single" w:sz="4" w:space="0" w:color="auto"/>
            </w:tcBorders>
            <w:shd w:val="clear" w:color="auto" w:fill="auto"/>
            <w:textDirection w:val="btLr"/>
            <w:vAlign w:val="center"/>
            <w:hideMark/>
          </w:tcPr>
          <w:p w14:paraId="6BCE9057" w14:textId="77777777" w:rsidR="004D4662" w:rsidRPr="000502CF" w:rsidRDefault="004D4662" w:rsidP="004D4662">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Naudas balva, prēmija 10</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w:t>
            </w:r>
          </w:p>
        </w:tc>
        <w:tc>
          <w:tcPr>
            <w:tcW w:w="666" w:type="dxa"/>
            <w:tcBorders>
              <w:top w:val="nil"/>
              <w:left w:val="nil"/>
              <w:bottom w:val="single" w:sz="4" w:space="0" w:color="auto"/>
              <w:right w:val="single" w:sz="4" w:space="0" w:color="auto"/>
            </w:tcBorders>
            <w:shd w:val="clear" w:color="auto" w:fill="auto"/>
            <w:textDirection w:val="btLr"/>
            <w:vAlign w:val="center"/>
            <w:hideMark/>
          </w:tcPr>
          <w:p w14:paraId="6E844A26" w14:textId="77777777" w:rsidR="004D4662" w:rsidRPr="000502CF" w:rsidRDefault="004D4662" w:rsidP="004D4662">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xml:space="preserve"> Sociālās garantijas 5</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w:t>
            </w:r>
            <w:r>
              <w:rPr>
                <w:rFonts w:ascii="Times New Roman" w:eastAsia="Times New Roman" w:hAnsi="Times New Roman" w:cs="Times New Roman"/>
                <w:color w:val="000000"/>
                <w:sz w:val="20"/>
                <w:szCs w:val="20"/>
                <w:lang w:eastAsia="lv-LV"/>
              </w:rPr>
              <w:t xml:space="preserve"> </w:t>
            </w:r>
            <w:r w:rsidRPr="000502CF">
              <w:rPr>
                <w:rFonts w:ascii="Times New Roman" w:eastAsia="Times New Roman" w:hAnsi="Times New Roman" w:cs="Times New Roman"/>
                <w:color w:val="000000"/>
                <w:sz w:val="20"/>
                <w:szCs w:val="20"/>
                <w:lang w:eastAsia="lv-LV"/>
              </w:rPr>
              <w:t>(</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 xml:space="preserve">) </w:t>
            </w:r>
          </w:p>
        </w:tc>
        <w:tc>
          <w:tcPr>
            <w:tcW w:w="720" w:type="dxa"/>
            <w:tcBorders>
              <w:top w:val="nil"/>
              <w:left w:val="nil"/>
              <w:bottom w:val="single" w:sz="4" w:space="0" w:color="auto"/>
              <w:right w:val="single" w:sz="4" w:space="0" w:color="auto"/>
            </w:tcBorders>
            <w:shd w:val="clear" w:color="auto" w:fill="auto"/>
            <w:textDirection w:val="btLr"/>
            <w:vAlign w:val="center"/>
            <w:hideMark/>
          </w:tcPr>
          <w:p w14:paraId="641D7DFA" w14:textId="77777777" w:rsidR="004D4662" w:rsidRPr="000502CF" w:rsidRDefault="004D4662" w:rsidP="004D4662">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Piemaksas par darbu</w:t>
            </w:r>
            <w:r>
              <w:rPr>
                <w:rFonts w:ascii="Times New Roman" w:eastAsia="Times New Roman" w:hAnsi="Times New Roman" w:cs="Times New Roman"/>
                <w:color w:val="000000"/>
                <w:sz w:val="20"/>
                <w:szCs w:val="20"/>
                <w:lang w:eastAsia="lv-LV"/>
              </w:rPr>
              <w:t xml:space="preserve"> nakts stundās un svētku dienās</w:t>
            </w:r>
            <w:r w:rsidRPr="000502CF">
              <w:rPr>
                <w:rFonts w:ascii="Times New Roman" w:eastAsia="Times New Roman" w:hAnsi="Times New Roman" w:cs="Times New Roman"/>
                <w:color w:val="000000"/>
                <w:sz w:val="20"/>
                <w:szCs w:val="20"/>
                <w:lang w:eastAsia="lv-LV"/>
              </w:rPr>
              <w:t xml:space="preserve"> (</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 xml:space="preserve">) </w:t>
            </w:r>
          </w:p>
        </w:tc>
        <w:tc>
          <w:tcPr>
            <w:tcW w:w="766" w:type="dxa"/>
            <w:tcBorders>
              <w:top w:val="nil"/>
              <w:left w:val="nil"/>
              <w:bottom w:val="single" w:sz="4" w:space="0" w:color="auto"/>
              <w:right w:val="single" w:sz="4" w:space="0" w:color="auto"/>
            </w:tcBorders>
            <w:shd w:val="clear" w:color="auto" w:fill="auto"/>
            <w:textDirection w:val="btLr"/>
            <w:vAlign w:val="center"/>
            <w:hideMark/>
          </w:tcPr>
          <w:p w14:paraId="5A76C87E" w14:textId="77777777" w:rsidR="004D4662" w:rsidRPr="000502CF" w:rsidRDefault="004D4662" w:rsidP="004D4662">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Kopā mēnešalga ar piemaksām (</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w:t>
            </w:r>
          </w:p>
        </w:tc>
        <w:tc>
          <w:tcPr>
            <w:tcW w:w="928" w:type="dxa"/>
            <w:tcBorders>
              <w:top w:val="nil"/>
              <w:left w:val="nil"/>
              <w:bottom w:val="single" w:sz="4" w:space="0" w:color="auto"/>
              <w:right w:val="single" w:sz="4" w:space="0" w:color="auto"/>
            </w:tcBorders>
            <w:shd w:val="clear" w:color="auto" w:fill="auto"/>
            <w:textDirection w:val="btLr"/>
            <w:vAlign w:val="center"/>
            <w:hideMark/>
          </w:tcPr>
          <w:p w14:paraId="19F68076" w14:textId="77777777" w:rsidR="004D4662" w:rsidRPr="000502CF" w:rsidRDefault="004D4662" w:rsidP="004D4662">
            <w:pPr>
              <w:spacing w:after="0" w:line="240" w:lineRule="auto"/>
              <w:jc w:val="center"/>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Kopā ar darba devēja soc. nodokli (23,59</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i/>
                <w:color w:val="000000"/>
                <w:sz w:val="20"/>
                <w:szCs w:val="20"/>
                <w:lang w:eastAsia="lv-LV"/>
              </w:rPr>
              <w:t>euro</w:t>
            </w:r>
            <w:r w:rsidRPr="000502CF">
              <w:rPr>
                <w:rFonts w:ascii="Times New Roman" w:eastAsia="Times New Roman" w:hAnsi="Times New Roman" w:cs="Times New Roman"/>
                <w:color w:val="000000"/>
                <w:sz w:val="20"/>
                <w:szCs w:val="20"/>
                <w:lang w:eastAsia="lv-LV"/>
              </w:rPr>
              <w:t>)</w:t>
            </w:r>
          </w:p>
        </w:tc>
      </w:tr>
      <w:tr w:rsidR="004D4662" w:rsidRPr="000502CF" w14:paraId="3CCE1726" w14:textId="77777777" w:rsidTr="004D4662">
        <w:trPr>
          <w:trHeight w:val="552"/>
        </w:trPr>
        <w:tc>
          <w:tcPr>
            <w:tcW w:w="1426" w:type="dxa"/>
            <w:tcBorders>
              <w:top w:val="nil"/>
              <w:left w:val="single" w:sz="4" w:space="0" w:color="auto"/>
              <w:bottom w:val="single" w:sz="4" w:space="0" w:color="auto"/>
              <w:right w:val="single" w:sz="4" w:space="0" w:color="auto"/>
            </w:tcBorders>
            <w:shd w:val="clear" w:color="auto" w:fill="auto"/>
            <w:vAlign w:val="bottom"/>
            <w:hideMark/>
          </w:tcPr>
          <w:p w14:paraId="5ADBEC0C" w14:textId="77777777" w:rsidR="004D4662" w:rsidRPr="000502CF" w:rsidRDefault="004D4662" w:rsidP="004D4662">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Centra vadītājs </w:t>
            </w:r>
          </w:p>
        </w:tc>
        <w:tc>
          <w:tcPr>
            <w:tcW w:w="660" w:type="dxa"/>
            <w:tcBorders>
              <w:top w:val="nil"/>
              <w:left w:val="nil"/>
              <w:bottom w:val="single" w:sz="4" w:space="0" w:color="auto"/>
              <w:right w:val="single" w:sz="4" w:space="0" w:color="auto"/>
            </w:tcBorders>
            <w:shd w:val="clear" w:color="auto" w:fill="auto"/>
            <w:vAlign w:val="bottom"/>
            <w:hideMark/>
          </w:tcPr>
          <w:p w14:paraId="41FB73BB" w14:textId="77777777" w:rsidR="004D4662" w:rsidRPr="000502CF" w:rsidRDefault="004D4662" w:rsidP="004D4662">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37. V</w:t>
            </w:r>
          </w:p>
        </w:tc>
        <w:tc>
          <w:tcPr>
            <w:tcW w:w="452" w:type="dxa"/>
            <w:tcBorders>
              <w:top w:val="nil"/>
              <w:left w:val="nil"/>
              <w:bottom w:val="single" w:sz="4" w:space="0" w:color="auto"/>
              <w:right w:val="single" w:sz="4" w:space="0" w:color="auto"/>
            </w:tcBorders>
            <w:shd w:val="clear" w:color="auto" w:fill="auto"/>
            <w:noWrap/>
            <w:vAlign w:val="bottom"/>
            <w:hideMark/>
          </w:tcPr>
          <w:p w14:paraId="6693B1EF" w14:textId="77777777" w:rsidR="004D4662" w:rsidRPr="000502CF" w:rsidRDefault="004D4662" w:rsidP="004D4662">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14</w:t>
            </w:r>
          </w:p>
        </w:tc>
        <w:tc>
          <w:tcPr>
            <w:tcW w:w="452" w:type="dxa"/>
            <w:tcBorders>
              <w:top w:val="nil"/>
              <w:left w:val="nil"/>
              <w:bottom w:val="single" w:sz="4" w:space="0" w:color="auto"/>
              <w:right w:val="single" w:sz="4" w:space="0" w:color="auto"/>
            </w:tcBorders>
            <w:shd w:val="clear" w:color="auto" w:fill="auto"/>
            <w:noWrap/>
            <w:vAlign w:val="bottom"/>
            <w:hideMark/>
          </w:tcPr>
          <w:p w14:paraId="4B1E1855" w14:textId="77777777" w:rsidR="004D4662" w:rsidRPr="000502CF" w:rsidRDefault="004D4662" w:rsidP="004D4662">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w:t>
            </w:r>
          </w:p>
        </w:tc>
        <w:tc>
          <w:tcPr>
            <w:tcW w:w="880" w:type="dxa"/>
            <w:tcBorders>
              <w:top w:val="nil"/>
              <w:left w:val="nil"/>
              <w:bottom w:val="single" w:sz="4" w:space="0" w:color="auto"/>
              <w:right w:val="single" w:sz="4" w:space="0" w:color="auto"/>
            </w:tcBorders>
            <w:shd w:val="clear" w:color="auto" w:fill="auto"/>
            <w:noWrap/>
            <w:vAlign w:val="bottom"/>
            <w:hideMark/>
          </w:tcPr>
          <w:p w14:paraId="5C984E0B" w14:textId="5A1CADB4" w:rsidR="004D4662" w:rsidRPr="000502CF" w:rsidRDefault="004D4662" w:rsidP="00A71675">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5</w:t>
            </w:r>
            <w:r>
              <w:rPr>
                <w:rFonts w:ascii="Times New Roman" w:eastAsia="Times New Roman" w:hAnsi="Times New Roman" w:cs="Times New Roman"/>
                <w:lang w:eastAsia="lv-LV"/>
              </w:rPr>
              <w:t> </w:t>
            </w:r>
            <w:r w:rsidR="00A71675">
              <w:rPr>
                <w:rFonts w:ascii="Times New Roman" w:eastAsia="Times New Roman" w:hAnsi="Times New Roman" w:cs="Times New Roman"/>
                <w:lang w:eastAsia="lv-LV"/>
              </w:rPr>
              <w:t>789</w:t>
            </w:r>
          </w:p>
        </w:tc>
        <w:tc>
          <w:tcPr>
            <w:tcW w:w="580" w:type="dxa"/>
            <w:tcBorders>
              <w:top w:val="nil"/>
              <w:left w:val="nil"/>
              <w:bottom w:val="single" w:sz="4" w:space="0" w:color="auto"/>
              <w:right w:val="single" w:sz="4" w:space="0" w:color="auto"/>
            </w:tcBorders>
            <w:shd w:val="clear" w:color="auto" w:fill="auto"/>
            <w:noWrap/>
            <w:vAlign w:val="bottom"/>
            <w:hideMark/>
          </w:tcPr>
          <w:p w14:paraId="59F6DBAE" w14:textId="77777777" w:rsidR="004D4662" w:rsidRPr="000502CF" w:rsidRDefault="004D4662" w:rsidP="004D4662">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6E567A53" w14:textId="15E51CE8" w:rsidR="004D4662" w:rsidRPr="000502CF" w:rsidRDefault="00A71675" w:rsidP="00A71675">
            <w:pPr>
              <w:spacing w:after="0" w:line="240" w:lineRule="auto"/>
              <w:jc w:val="right"/>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69</w:t>
            </w:r>
            <w:r w:rsidR="004D4662">
              <w:rPr>
                <w:rFonts w:ascii="Times New Roman" w:eastAsia="Times New Roman" w:hAnsi="Times New Roman" w:cs="Times New Roman"/>
                <w:color w:val="000000"/>
                <w:sz w:val="20"/>
                <w:szCs w:val="20"/>
                <w:lang w:eastAsia="lv-LV"/>
              </w:rPr>
              <w:t> </w:t>
            </w:r>
            <w:r>
              <w:rPr>
                <w:rFonts w:ascii="Times New Roman" w:eastAsia="Times New Roman" w:hAnsi="Times New Roman" w:cs="Times New Roman"/>
                <w:color w:val="000000"/>
                <w:sz w:val="20"/>
                <w:szCs w:val="20"/>
                <w:lang w:eastAsia="lv-LV"/>
              </w:rPr>
              <w:t>468</w:t>
            </w:r>
          </w:p>
        </w:tc>
        <w:tc>
          <w:tcPr>
            <w:tcW w:w="700" w:type="dxa"/>
            <w:tcBorders>
              <w:top w:val="nil"/>
              <w:left w:val="nil"/>
              <w:bottom w:val="single" w:sz="4" w:space="0" w:color="auto"/>
              <w:right w:val="single" w:sz="4" w:space="0" w:color="auto"/>
            </w:tcBorders>
            <w:shd w:val="clear" w:color="auto" w:fill="auto"/>
            <w:noWrap/>
            <w:vAlign w:val="bottom"/>
            <w:hideMark/>
          </w:tcPr>
          <w:p w14:paraId="069FB35F" w14:textId="718C2F6E" w:rsidR="004D4662" w:rsidRPr="000502CF" w:rsidRDefault="004D4662" w:rsidP="00A71675">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 </w:t>
            </w:r>
            <w:r w:rsidR="00A71675">
              <w:rPr>
                <w:rFonts w:ascii="Times New Roman" w:eastAsia="Times New Roman" w:hAnsi="Times New Roman" w:cs="Times New Roman"/>
                <w:color w:val="000000"/>
                <w:sz w:val="20"/>
                <w:szCs w:val="20"/>
                <w:lang w:eastAsia="lv-LV"/>
              </w:rPr>
              <w:t>473</w:t>
            </w:r>
          </w:p>
        </w:tc>
        <w:tc>
          <w:tcPr>
            <w:tcW w:w="700" w:type="dxa"/>
            <w:tcBorders>
              <w:top w:val="nil"/>
              <w:left w:val="nil"/>
              <w:bottom w:val="single" w:sz="4" w:space="0" w:color="auto"/>
              <w:right w:val="single" w:sz="4" w:space="0" w:color="auto"/>
            </w:tcBorders>
            <w:shd w:val="clear" w:color="auto" w:fill="auto"/>
            <w:noWrap/>
            <w:vAlign w:val="bottom"/>
            <w:hideMark/>
          </w:tcPr>
          <w:p w14:paraId="37B108AC" w14:textId="5D908EA1" w:rsidR="004D4662" w:rsidRPr="000502CF" w:rsidRDefault="004D4662" w:rsidP="00A71675">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6</w:t>
            </w:r>
            <w:r>
              <w:rPr>
                <w:rFonts w:ascii="Times New Roman" w:eastAsia="Times New Roman" w:hAnsi="Times New Roman" w:cs="Times New Roman"/>
                <w:color w:val="000000"/>
                <w:sz w:val="20"/>
                <w:szCs w:val="20"/>
                <w:lang w:eastAsia="lv-LV"/>
              </w:rPr>
              <w:t> </w:t>
            </w:r>
            <w:r w:rsidR="00A71675">
              <w:rPr>
                <w:rFonts w:ascii="Times New Roman" w:eastAsia="Times New Roman" w:hAnsi="Times New Roman" w:cs="Times New Roman"/>
                <w:color w:val="000000"/>
                <w:sz w:val="20"/>
                <w:szCs w:val="20"/>
                <w:lang w:eastAsia="lv-LV"/>
              </w:rPr>
              <w:t>947</w:t>
            </w:r>
          </w:p>
        </w:tc>
        <w:tc>
          <w:tcPr>
            <w:tcW w:w="666" w:type="dxa"/>
            <w:tcBorders>
              <w:top w:val="nil"/>
              <w:left w:val="nil"/>
              <w:bottom w:val="single" w:sz="4" w:space="0" w:color="auto"/>
              <w:right w:val="single" w:sz="4" w:space="0" w:color="auto"/>
            </w:tcBorders>
            <w:shd w:val="clear" w:color="auto" w:fill="auto"/>
            <w:noWrap/>
            <w:vAlign w:val="bottom"/>
            <w:hideMark/>
          </w:tcPr>
          <w:p w14:paraId="1DA67B10" w14:textId="548E9A27" w:rsidR="004D4662" w:rsidRPr="000502CF" w:rsidRDefault="004D4662" w:rsidP="00A71675">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 </w:t>
            </w:r>
            <w:r w:rsidR="00A71675">
              <w:rPr>
                <w:rFonts w:ascii="Times New Roman" w:eastAsia="Times New Roman" w:hAnsi="Times New Roman" w:cs="Times New Roman"/>
                <w:color w:val="000000"/>
                <w:sz w:val="20"/>
                <w:szCs w:val="20"/>
                <w:lang w:eastAsia="lv-LV"/>
              </w:rPr>
              <w:t>473</w:t>
            </w:r>
          </w:p>
        </w:tc>
        <w:tc>
          <w:tcPr>
            <w:tcW w:w="720" w:type="dxa"/>
            <w:tcBorders>
              <w:top w:val="nil"/>
              <w:left w:val="nil"/>
              <w:bottom w:val="single" w:sz="4" w:space="0" w:color="auto"/>
              <w:right w:val="single" w:sz="4" w:space="0" w:color="auto"/>
            </w:tcBorders>
            <w:shd w:val="clear" w:color="auto" w:fill="auto"/>
            <w:noWrap/>
            <w:vAlign w:val="bottom"/>
            <w:hideMark/>
          </w:tcPr>
          <w:p w14:paraId="16CBE0B8" w14:textId="77777777" w:rsidR="004D4662" w:rsidRPr="000502CF" w:rsidRDefault="004D4662" w:rsidP="004D4662">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2678A665" w14:textId="0CDEC9D0" w:rsidR="004D4662" w:rsidRPr="000502CF" w:rsidRDefault="004D4662" w:rsidP="00A71675">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8</w:t>
            </w:r>
            <w:r w:rsidR="00A71675">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 </w:t>
            </w:r>
            <w:r w:rsidR="00A71675">
              <w:rPr>
                <w:rFonts w:ascii="Times New Roman" w:eastAsia="Times New Roman" w:hAnsi="Times New Roman" w:cs="Times New Roman"/>
                <w:color w:val="000000"/>
                <w:sz w:val="20"/>
                <w:szCs w:val="20"/>
                <w:lang w:eastAsia="lv-LV"/>
              </w:rPr>
              <w:t>361</w:t>
            </w:r>
          </w:p>
        </w:tc>
        <w:tc>
          <w:tcPr>
            <w:tcW w:w="928" w:type="dxa"/>
            <w:tcBorders>
              <w:top w:val="nil"/>
              <w:left w:val="nil"/>
              <w:bottom w:val="single" w:sz="4" w:space="0" w:color="auto"/>
              <w:right w:val="single" w:sz="4" w:space="0" w:color="auto"/>
            </w:tcBorders>
            <w:shd w:val="clear" w:color="auto" w:fill="auto"/>
            <w:noWrap/>
            <w:vAlign w:val="bottom"/>
            <w:hideMark/>
          </w:tcPr>
          <w:p w14:paraId="7D944954" w14:textId="0771B9AF" w:rsidR="004D4662" w:rsidRPr="000502CF" w:rsidRDefault="00A71675" w:rsidP="00A71675">
            <w:pPr>
              <w:spacing w:after="0" w:line="240" w:lineRule="auto"/>
              <w:jc w:val="right"/>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103</w:t>
            </w:r>
            <w:r w:rsidR="004D4662" w:rsidRPr="000502CF">
              <w:rPr>
                <w:rFonts w:ascii="Times New Roman" w:eastAsia="Times New Roman" w:hAnsi="Times New Roman" w:cs="Times New Roman"/>
                <w:sz w:val="20"/>
                <w:szCs w:val="20"/>
                <w:lang w:eastAsia="lv-LV"/>
              </w:rPr>
              <w:t xml:space="preserve"> </w:t>
            </w:r>
            <w:r>
              <w:rPr>
                <w:rFonts w:ascii="Times New Roman" w:eastAsia="Times New Roman" w:hAnsi="Times New Roman" w:cs="Times New Roman"/>
                <w:sz w:val="20"/>
                <w:szCs w:val="20"/>
                <w:lang w:eastAsia="lv-LV"/>
              </w:rPr>
              <w:t>026</w:t>
            </w:r>
          </w:p>
        </w:tc>
      </w:tr>
      <w:tr w:rsidR="004D4662" w:rsidRPr="000502CF" w14:paraId="20444B38" w14:textId="77777777" w:rsidTr="004D4662">
        <w:trPr>
          <w:trHeight w:val="828"/>
        </w:trPr>
        <w:tc>
          <w:tcPr>
            <w:tcW w:w="1426" w:type="dxa"/>
            <w:tcBorders>
              <w:top w:val="nil"/>
              <w:left w:val="single" w:sz="4" w:space="0" w:color="auto"/>
              <w:bottom w:val="single" w:sz="4" w:space="0" w:color="auto"/>
              <w:right w:val="single" w:sz="4" w:space="0" w:color="auto"/>
            </w:tcBorders>
            <w:shd w:val="clear" w:color="auto" w:fill="auto"/>
            <w:vAlign w:val="bottom"/>
            <w:hideMark/>
          </w:tcPr>
          <w:p w14:paraId="495ADB8E" w14:textId="77777777" w:rsidR="004D4662" w:rsidRPr="000502CF" w:rsidRDefault="004D4662" w:rsidP="004D4662">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Situāciju </w:t>
            </w:r>
            <w:r>
              <w:rPr>
                <w:rFonts w:ascii="Times New Roman" w:eastAsia="Times New Roman" w:hAnsi="Times New Roman" w:cs="Times New Roman"/>
                <w:color w:val="000000"/>
                <w:lang w:eastAsia="lv-LV"/>
              </w:rPr>
              <w:t>centra</w:t>
            </w:r>
            <w:r w:rsidRPr="000502CF">
              <w:rPr>
                <w:rFonts w:ascii="Times New Roman" w:eastAsia="Times New Roman" w:hAnsi="Times New Roman" w:cs="Times New Roman"/>
                <w:color w:val="000000"/>
                <w:lang w:eastAsia="lv-LV"/>
              </w:rPr>
              <w:t xml:space="preserve"> </w:t>
            </w:r>
            <w:r>
              <w:rPr>
                <w:rFonts w:ascii="Times New Roman" w:eastAsia="Times New Roman" w:hAnsi="Times New Roman" w:cs="Times New Roman"/>
                <w:color w:val="000000"/>
                <w:lang w:eastAsia="lv-LV"/>
              </w:rPr>
              <w:t xml:space="preserve">(SITCEN) </w:t>
            </w:r>
            <w:r w:rsidRPr="000502CF">
              <w:rPr>
                <w:rFonts w:ascii="Times New Roman" w:eastAsia="Times New Roman" w:hAnsi="Times New Roman" w:cs="Times New Roman"/>
                <w:color w:val="000000"/>
                <w:lang w:eastAsia="lv-LV"/>
              </w:rPr>
              <w:t>eksperti</w:t>
            </w:r>
          </w:p>
        </w:tc>
        <w:tc>
          <w:tcPr>
            <w:tcW w:w="660" w:type="dxa"/>
            <w:tcBorders>
              <w:top w:val="nil"/>
              <w:left w:val="nil"/>
              <w:bottom w:val="single" w:sz="4" w:space="0" w:color="auto"/>
              <w:right w:val="single" w:sz="4" w:space="0" w:color="auto"/>
            </w:tcBorders>
            <w:shd w:val="clear" w:color="auto" w:fill="auto"/>
            <w:vAlign w:val="bottom"/>
            <w:hideMark/>
          </w:tcPr>
          <w:p w14:paraId="3DA5ACC1" w14:textId="77777777" w:rsidR="004D4662" w:rsidRPr="000502CF" w:rsidRDefault="004D4662" w:rsidP="004D4662">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 xml:space="preserve">37. II A </w:t>
            </w:r>
          </w:p>
        </w:tc>
        <w:tc>
          <w:tcPr>
            <w:tcW w:w="452" w:type="dxa"/>
            <w:tcBorders>
              <w:top w:val="nil"/>
              <w:left w:val="nil"/>
              <w:bottom w:val="single" w:sz="4" w:space="0" w:color="auto"/>
              <w:right w:val="single" w:sz="4" w:space="0" w:color="auto"/>
            </w:tcBorders>
            <w:shd w:val="clear" w:color="auto" w:fill="auto"/>
            <w:noWrap/>
            <w:vAlign w:val="bottom"/>
            <w:hideMark/>
          </w:tcPr>
          <w:p w14:paraId="17E13D9C" w14:textId="77777777" w:rsidR="004D4662" w:rsidRPr="000502CF" w:rsidRDefault="004D4662" w:rsidP="004D4662">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11</w:t>
            </w:r>
          </w:p>
        </w:tc>
        <w:tc>
          <w:tcPr>
            <w:tcW w:w="452" w:type="dxa"/>
            <w:tcBorders>
              <w:top w:val="nil"/>
              <w:left w:val="nil"/>
              <w:bottom w:val="single" w:sz="4" w:space="0" w:color="auto"/>
              <w:right w:val="single" w:sz="4" w:space="0" w:color="auto"/>
            </w:tcBorders>
            <w:shd w:val="clear" w:color="auto" w:fill="auto"/>
            <w:noWrap/>
            <w:vAlign w:val="bottom"/>
            <w:hideMark/>
          </w:tcPr>
          <w:p w14:paraId="370546D0" w14:textId="77777777" w:rsidR="004D4662" w:rsidRPr="000502CF" w:rsidRDefault="004D4662" w:rsidP="004D4662">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5</w:t>
            </w:r>
          </w:p>
        </w:tc>
        <w:tc>
          <w:tcPr>
            <w:tcW w:w="880" w:type="dxa"/>
            <w:tcBorders>
              <w:top w:val="nil"/>
              <w:left w:val="nil"/>
              <w:bottom w:val="single" w:sz="4" w:space="0" w:color="auto"/>
              <w:right w:val="single" w:sz="4" w:space="0" w:color="auto"/>
            </w:tcBorders>
            <w:shd w:val="clear" w:color="auto" w:fill="auto"/>
            <w:noWrap/>
            <w:vAlign w:val="bottom"/>
            <w:hideMark/>
          </w:tcPr>
          <w:p w14:paraId="607A7BCB" w14:textId="19D538E2" w:rsidR="004D4662" w:rsidRPr="000502CF" w:rsidRDefault="004D4662" w:rsidP="00A71675">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w:t>
            </w:r>
            <w:r>
              <w:rPr>
                <w:rFonts w:ascii="Times New Roman" w:eastAsia="Times New Roman" w:hAnsi="Times New Roman" w:cs="Times New Roman"/>
                <w:lang w:eastAsia="lv-LV"/>
              </w:rPr>
              <w:t> </w:t>
            </w:r>
            <w:r w:rsidR="00A71675">
              <w:rPr>
                <w:rFonts w:ascii="Times New Roman" w:eastAsia="Times New Roman" w:hAnsi="Times New Roman" w:cs="Times New Roman"/>
                <w:lang w:eastAsia="lv-LV"/>
              </w:rPr>
              <w:t>136</w:t>
            </w:r>
          </w:p>
        </w:tc>
        <w:tc>
          <w:tcPr>
            <w:tcW w:w="580" w:type="dxa"/>
            <w:tcBorders>
              <w:top w:val="nil"/>
              <w:left w:val="nil"/>
              <w:bottom w:val="single" w:sz="4" w:space="0" w:color="auto"/>
              <w:right w:val="single" w:sz="4" w:space="0" w:color="auto"/>
            </w:tcBorders>
            <w:shd w:val="clear" w:color="auto" w:fill="auto"/>
            <w:noWrap/>
            <w:vAlign w:val="bottom"/>
            <w:hideMark/>
          </w:tcPr>
          <w:p w14:paraId="55EBF99B" w14:textId="77777777" w:rsidR="004D4662" w:rsidRPr="000502CF" w:rsidRDefault="004D4662" w:rsidP="004D4662">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58D3877F" w14:textId="72F43A0E" w:rsidR="004D4662" w:rsidRPr="000502CF" w:rsidRDefault="00A71675" w:rsidP="00A71675">
            <w:pPr>
              <w:spacing w:after="0" w:line="240" w:lineRule="auto"/>
              <w:jc w:val="right"/>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37</w:t>
            </w:r>
            <w:r w:rsidR="004D4662">
              <w:rPr>
                <w:rFonts w:ascii="Times New Roman" w:eastAsia="Times New Roman" w:hAnsi="Times New Roman" w:cs="Times New Roman"/>
                <w:color w:val="000000"/>
                <w:sz w:val="20"/>
                <w:szCs w:val="20"/>
                <w:lang w:eastAsia="lv-LV"/>
              </w:rPr>
              <w:t> </w:t>
            </w:r>
            <w:r>
              <w:rPr>
                <w:rFonts w:ascii="Times New Roman" w:eastAsia="Times New Roman" w:hAnsi="Times New Roman" w:cs="Times New Roman"/>
                <w:color w:val="000000"/>
                <w:sz w:val="20"/>
                <w:szCs w:val="20"/>
                <w:lang w:eastAsia="lv-LV"/>
              </w:rPr>
              <w:t>632</w:t>
            </w:r>
          </w:p>
        </w:tc>
        <w:tc>
          <w:tcPr>
            <w:tcW w:w="700" w:type="dxa"/>
            <w:tcBorders>
              <w:top w:val="nil"/>
              <w:left w:val="nil"/>
              <w:bottom w:val="single" w:sz="4" w:space="0" w:color="auto"/>
              <w:right w:val="single" w:sz="4" w:space="0" w:color="auto"/>
            </w:tcBorders>
            <w:shd w:val="clear" w:color="auto" w:fill="auto"/>
            <w:noWrap/>
            <w:vAlign w:val="bottom"/>
            <w:hideMark/>
          </w:tcPr>
          <w:p w14:paraId="46020B52" w14:textId="18EC142B" w:rsidR="004D4662" w:rsidRPr="000502CF" w:rsidRDefault="004D4662" w:rsidP="00975A66">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8</w:t>
            </w:r>
            <w:r w:rsidR="00975A66">
              <w:rPr>
                <w:rFonts w:ascii="Times New Roman" w:eastAsia="Times New Roman" w:hAnsi="Times New Roman" w:cs="Times New Roman"/>
                <w:color w:val="000000"/>
                <w:sz w:val="20"/>
                <w:szCs w:val="20"/>
                <w:lang w:eastAsia="lv-LV"/>
              </w:rPr>
              <w:t>8</w:t>
            </w:r>
            <w:r w:rsidRPr="000502CF">
              <w:rPr>
                <w:rFonts w:ascii="Times New Roman" w:eastAsia="Times New Roman" w:hAnsi="Times New Roman" w:cs="Times New Roman"/>
                <w:color w:val="000000"/>
                <w:sz w:val="20"/>
                <w:szCs w:val="20"/>
                <w:lang w:eastAsia="lv-LV"/>
              </w:rPr>
              <w:t>2</w:t>
            </w:r>
          </w:p>
        </w:tc>
        <w:tc>
          <w:tcPr>
            <w:tcW w:w="700" w:type="dxa"/>
            <w:tcBorders>
              <w:top w:val="nil"/>
              <w:left w:val="nil"/>
              <w:bottom w:val="single" w:sz="4" w:space="0" w:color="auto"/>
              <w:right w:val="single" w:sz="4" w:space="0" w:color="auto"/>
            </w:tcBorders>
            <w:shd w:val="clear" w:color="auto" w:fill="auto"/>
            <w:noWrap/>
            <w:vAlign w:val="bottom"/>
            <w:hideMark/>
          </w:tcPr>
          <w:p w14:paraId="5779301D" w14:textId="5A49D908" w:rsidR="004D4662" w:rsidRPr="000502CF" w:rsidRDefault="004D4662" w:rsidP="00A71675">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 </w:t>
            </w:r>
            <w:r w:rsidR="00A71675">
              <w:rPr>
                <w:rFonts w:ascii="Times New Roman" w:eastAsia="Times New Roman" w:hAnsi="Times New Roman" w:cs="Times New Roman"/>
                <w:color w:val="000000"/>
                <w:sz w:val="20"/>
                <w:szCs w:val="20"/>
                <w:lang w:eastAsia="lv-LV"/>
              </w:rPr>
              <w:t>763</w:t>
            </w:r>
          </w:p>
        </w:tc>
        <w:tc>
          <w:tcPr>
            <w:tcW w:w="666" w:type="dxa"/>
            <w:tcBorders>
              <w:top w:val="nil"/>
              <w:left w:val="nil"/>
              <w:bottom w:val="single" w:sz="4" w:space="0" w:color="auto"/>
              <w:right w:val="single" w:sz="4" w:space="0" w:color="auto"/>
            </w:tcBorders>
            <w:shd w:val="clear" w:color="auto" w:fill="auto"/>
            <w:noWrap/>
            <w:vAlign w:val="bottom"/>
            <w:hideMark/>
          </w:tcPr>
          <w:p w14:paraId="5F37B4E1" w14:textId="70ED45D3" w:rsidR="004D4662" w:rsidRPr="000502CF" w:rsidRDefault="004D4662" w:rsidP="004D4662">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Pr>
                <w:rFonts w:ascii="Times New Roman" w:eastAsia="Times New Roman" w:hAnsi="Times New Roman" w:cs="Times New Roman"/>
                <w:color w:val="000000"/>
                <w:sz w:val="20"/>
                <w:szCs w:val="20"/>
                <w:lang w:eastAsia="lv-LV"/>
              </w:rPr>
              <w:t> </w:t>
            </w:r>
            <w:r w:rsidR="00975A66">
              <w:rPr>
                <w:rFonts w:ascii="Times New Roman" w:eastAsia="Times New Roman" w:hAnsi="Times New Roman" w:cs="Times New Roman"/>
                <w:color w:val="000000"/>
                <w:sz w:val="20"/>
                <w:szCs w:val="20"/>
                <w:lang w:eastAsia="lv-LV"/>
              </w:rPr>
              <w:t>88</w:t>
            </w:r>
            <w:r w:rsidRPr="000502CF">
              <w:rPr>
                <w:rFonts w:ascii="Times New Roman" w:eastAsia="Times New Roman" w:hAnsi="Times New Roman" w:cs="Times New Roman"/>
                <w:color w:val="000000"/>
                <w:sz w:val="20"/>
                <w:szCs w:val="20"/>
                <w:lang w:eastAsia="lv-LV"/>
              </w:rPr>
              <w:t>2</w:t>
            </w:r>
          </w:p>
        </w:tc>
        <w:tc>
          <w:tcPr>
            <w:tcW w:w="720" w:type="dxa"/>
            <w:tcBorders>
              <w:top w:val="nil"/>
              <w:left w:val="nil"/>
              <w:bottom w:val="single" w:sz="4" w:space="0" w:color="auto"/>
              <w:right w:val="single" w:sz="4" w:space="0" w:color="auto"/>
            </w:tcBorders>
            <w:shd w:val="clear" w:color="000000" w:fill="FFFFFF"/>
            <w:noWrap/>
            <w:vAlign w:val="bottom"/>
            <w:hideMark/>
          </w:tcPr>
          <w:p w14:paraId="77230E9A" w14:textId="1D995F8A" w:rsidR="004D4662" w:rsidRPr="000502CF" w:rsidRDefault="00A71675" w:rsidP="00A71675">
            <w:pPr>
              <w:spacing w:after="0" w:line="240" w:lineRule="auto"/>
              <w:jc w:val="right"/>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9</w:t>
            </w:r>
            <w:r w:rsidR="004D4662">
              <w:rPr>
                <w:rFonts w:ascii="Times New Roman" w:eastAsia="Times New Roman" w:hAnsi="Times New Roman" w:cs="Times New Roman"/>
                <w:color w:val="000000"/>
                <w:sz w:val="20"/>
                <w:szCs w:val="20"/>
                <w:lang w:eastAsia="lv-LV"/>
              </w:rPr>
              <w:t> </w:t>
            </w:r>
            <w:r>
              <w:rPr>
                <w:rFonts w:ascii="Times New Roman" w:eastAsia="Times New Roman" w:hAnsi="Times New Roman" w:cs="Times New Roman"/>
                <w:color w:val="000000"/>
                <w:sz w:val="20"/>
                <w:szCs w:val="20"/>
                <w:lang w:eastAsia="lv-LV"/>
              </w:rPr>
              <w:t>032</w:t>
            </w:r>
          </w:p>
        </w:tc>
        <w:tc>
          <w:tcPr>
            <w:tcW w:w="766" w:type="dxa"/>
            <w:tcBorders>
              <w:top w:val="nil"/>
              <w:left w:val="nil"/>
              <w:bottom w:val="single" w:sz="4" w:space="0" w:color="auto"/>
              <w:right w:val="single" w:sz="4" w:space="0" w:color="auto"/>
            </w:tcBorders>
            <w:shd w:val="clear" w:color="auto" w:fill="auto"/>
            <w:noWrap/>
            <w:vAlign w:val="bottom"/>
            <w:hideMark/>
          </w:tcPr>
          <w:p w14:paraId="16F4153F" w14:textId="5A9FF245" w:rsidR="004D4662" w:rsidRPr="000502CF" w:rsidRDefault="004D4662" w:rsidP="00A71675">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5</w:t>
            </w:r>
            <w:r w:rsidR="00A71675">
              <w:rPr>
                <w:rFonts w:ascii="Times New Roman" w:eastAsia="Times New Roman" w:hAnsi="Times New Roman" w:cs="Times New Roman"/>
                <w:color w:val="000000"/>
                <w:sz w:val="20"/>
                <w:szCs w:val="20"/>
                <w:lang w:eastAsia="lv-LV"/>
              </w:rPr>
              <w:t>4</w:t>
            </w:r>
            <w:r>
              <w:rPr>
                <w:rFonts w:ascii="Times New Roman" w:eastAsia="Times New Roman" w:hAnsi="Times New Roman" w:cs="Times New Roman"/>
                <w:color w:val="000000"/>
                <w:sz w:val="20"/>
                <w:szCs w:val="20"/>
                <w:lang w:eastAsia="lv-LV"/>
              </w:rPr>
              <w:t> </w:t>
            </w:r>
            <w:r w:rsidR="00A71675">
              <w:rPr>
                <w:rFonts w:ascii="Times New Roman" w:eastAsia="Times New Roman" w:hAnsi="Times New Roman" w:cs="Times New Roman"/>
                <w:color w:val="000000"/>
                <w:sz w:val="20"/>
                <w:szCs w:val="20"/>
                <w:lang w:eastAsia="lv-LV"/>
              </w:rPr>
              <w:t>191</w:t>
            </w:r>
          </w:p>
        </w:tc>
        <w:tc>
          <w:tcPr>
            <w:tcW w:w="928" w:type="dxa"/>
            <w:tcBorders>
              <w:top w:val="nil"/>
              <w:left w:val="nil"/>
              <w:bottom w:val="single" w:sz="4" w:space="0" w:color="auto"/>
              <w:right w:val="single" w:sz="4" w:space="0" w:color="auto"/>
            </w:tcBorders>
            <w:shd w:val="clear" w:color="auto" w:fill="auto"/>
            <w:noWrap/>
            <w:vAlign w:val="bottom"/>
            <w:hideMark/>
          </w:tcPr>
          <w:p w14:paraId="2CDFC98F" w14:textId="2056B4B4" w:rsidR="004D4662" w:rsidRPr="000502CF" w:rsidRDefault="004D4662" w:rsidP="00A71675">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3</w:t>
            </w:r>
            <w:r w:rsidR="00A71675">
              <w:rPr>
                <w:rFonts w:ascii="Times New Roman" w:eastAsia="Times New Roman" w:hAnsi="Times New Roman" w:cs="Times New Roman"/>
                <w:sz w:val="20"/>
                <w:szCs w:val="20"/>
                <w:lang w:eastAsia="lv-LV"/>
              </w:rPr>
              <w:t>3</w:t>
            </w:r>
            <w:r w:rsidRPr="000502CF">
              <w:rPr>
                <w:rFonts w:ascii="Times New Roman" w:eastAsia="Times New Roman" w:hAnsi="Times New Roman" w:cs="Times New Roman"/>
                <w:sz w:val="20"/>
                <w:szCs w:val="20"/>
                <w:lang w:eastAsia="lv-LV"/>
              </w:rPr>
              <w:t xml:space="preserve">4 </w:t>
            </w:r>
            <w:r w:rsidR="00A71675">
              <w:rPr>
                <w:rFonts w:ascii="Times New Roman" w:eastAsia="Times New Roman" w:hAnsi="Times New Roman" w:cs="Times New Roman"/>
                <w:sz w:val="20"/>
                <w:szCs w:val="20"/>
                <w:lang w:eastAsia="lv-LV"/>
              </w:rPr>
              <w:t>875</w:t>
            </w:r>
          </w:p>
        </w:tc>
      </w:tr>
      <w:tr w:rsidR="004D4662" w:rsidRPr="000502CF" w14:paraId="7D3F4894" w14:textId="77777777" w:rsidTr="004D4662">
        <w:trPr>
          <w:trHeight w:val="828"/>
        </w:trPr>
        <w:tc>
          <w:tcPr>
            <w:tcW w:w="1426" w:type="dxa"/>
            <w:tcBorders>
              <w:top w:val="nil"/>
              <w:left w:val="single" w:sz="4" w:space="0" w:color="auto"/>
              <w:bottom w:val="single" w:sz="4" w:space="0" w:color="auto"/>
              <w:right w:val="single" w:sz="4" w:space="0" w:color="auto"/>
            </w:tcBorders>
            <w:shd w:val="clear" w:color="auto" w:fill="auto"/>
            <w:vAlign w:val="bottom"/>
            <w:hideMark/>
          </w:tcPr>
          <w:p w14:paraId="770655C4" w14:textId="77777777" w:rsidR="004D4662" w:rsidRPr="000502CF" w:rsidRDefault="004D4662" w:rsidP="004D4662">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Analīzes un plānošanas eksperti </w:t>
            </w:r>
          </w:p>
        </w:tc>
        <w:tc>
          <w:tcPr>
            <w:tcW w:w="660" w:type="dxa"/>
            <w:tcBorders>
              <w:top w:val="nil"/>
              <w:left w:val="nil"/>
              <w:bottom w:val="single" w:sz="4" w:space="0" w:color="auto"/>
              <w:right w:val="single" w:sz="4" w:space="0" w:color="auto"/>
            </w:tcBorders>
            <w:shd w:val="clear" w:color="auto" w:fill="auto"/>
            <w:vAlign w:val="bottom"/>
            <w:hideMark/>
          </w:tcPr>
          <w:p w14:paraId="491549C5" w14:textId="77777777" w:rsidR="004D4662" w:rsidRPr="000502CF" w:rsidRDefault="004D4662" w:rsidP="004D4662">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20.6. IV</w:t>
            </w:r>
          </w:p>
        </w:tc>
        <w:tc>
          <w:tcPr>
            <w:tcW w:w="452" w:type="dxa"/>
            <w:tcBorders>
              <w:top w:val="nil"/>
              <w:left w:val="nil"/>
              <w:bottom w:val="single" w:sz="4" w:space="0" w:color="auto"/>
              <w:right w:val="single" w:sz="4" w:space="0" w:color="auto"/>
            </w:tcBorders>
            <w:shd w:val="clear" w:color="auto" w:fill="auto"/>
            <w:noWrap/>
            <w:vAlign w:val="bottom"/>
            <w:hideMark/>
          </w:tcPr>
          <w:p w14:paraId="50BBF749" w14:textId="77777777" w:rsidR="004D4662" w:rsidRPr="000502CF" w:rsidRDefault="004D4662" w:rsidP="004D4662">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11</w:t>
            </w:r>
          </w:p>
        </w:tc>
        <w:tc>
          <w:tcPr>
            <w:tcW w:w="452" w:type="dxa"/>
            <w:tcBorders>
              <w:top w:val="nil"/>
              <w:left w:val="nil"/>
              <w:bottom w:val="single" w:sz="4" w:space="0" w:color="auto"/>
              <w:right w:val="single" w:sz="4" w:space="0" w:color="auto"/>
            </w:tcBorders>
            <w:shd w:val="clear" w:color="auto" w:fill="auto"/>
            <w:noWrap/>
            <w:vAlign w:val="bottom"/>
            <w:hideMark/>
          </w:tcPr>
          <w:p w14:paraId="560A9ADD" w14:textId="77777777" w:rsidR="004D4662" w:rsidRPr="000502CF" w:rsidRDefault="004D4662" w:rsidP="004D4662">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w:t>
            </w:r>
          </w:p>
        </w:tc>
        <w:tc>
          <w:tcPr>
            <w:tcW w:w="880" w:type="dxa"/>
            <w:tcBorders>
              <w:top w:val="nil"/>
              <w:left w:val="nil"/>
              <w:bottom w:val="single" w:sz="4" w:space="0" w:color="auto"/>
              <w:right w:val="single" w:sz="4" w:space="0" w:color="auto"/>
            </w:tcBorders>
            <w:shd w:val="clear" w:color="auto" w:fill="auto"/>
            <w:noWrap/>
            <w:vAlign w:val="bottom"/>
            <w:hideMark/>
          </w:tcPr>
          <w:p w14:paraId="6FE3E6F9" w14:textId="5A2F940C" w:rsidR="004D4662" w:rsidRPr="000502CF" w:rsidRDefault="004D4662" w:rsidP="00A71675">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w:t>
            </w:r>
            <w:r>
              <w:rPr>
                <w:rFonts w:ascii="Times New Roman" w:eastAsia="Times New Roman" w:hAnsi="Times New Roman" w:cs="Times New Roman"/>
                <w:lang w:eastAsia="lv-LV"/>
              </w:rPr>
              <w:t> </w:t>
            </w:r>
            <w:r w:rsidR="00A71675">
              <w:rPr>
                <w:rFonts w:ascii="Times New Roman" w:eastAsia="Times New Roman" w:hAnsi="Times New Roman" w:cs="Times New Roman"/>
                <w:lang w:eastAsia="lv-LV"/>
              </w:rPr>
              <w:t>136</w:t>
            </w:r>
          </w:p>
        </w:tc>
        <w:tc>
          <w:tcPr>
            <w:tcW w:w="580" w:type="dxa"/>
            <w:tcBorders>
              <w:top w:val="nil"/>
              <w:left w:val="nil"/>
              <w:bottom w:val="single" w:sz="4" w:space="0" w:color="auto"/>
              <w:right w:val="single" w:sz="4" w:space="0" w:color="auto"/>
            </w:tcBorders>
            <w:shd w:val="clear" w:color="auto" w:fill="auto"/>
            <w:noWrap/>
            <w:vAlign w:val="bottom"/>
            <w:hideMark/>
          </w:tcPr>
          <w:p w14:paraId="1520E4BB" w14:textId="77777777" w:rsidR="004D4662" w:rsidRPr="000502CF" w:rsidRDefault="004D4662" w:rsidP="004D4662">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29F3A098" w14:textId="367BAD0D" w:rsidR="004D4662" w:rsidRPr="000502CF" w:rsidRDefault="00A71675" w:rsidP="00A71675">
            <w:pPr>
              <w:spacing w:after="0" w:line="240" w:lineRule="auto"/>
              <w:jc w:val="right"/>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37</w:t>
            </w:r>
            <w:r w:rsidR="004D4662">
              <w:rPr>
                <w:rFonts w:ascii="Times New Roman" w:eastAsia="Times New Roman" w:hAnsi="Times New Roman" w:cs="Times New Roman"/>
                <w:color w:val="000000"/>
                <w:sz w:val="20"/>
                <w:szCs w:val="20"/>
                <w:lang w:eastAsia="lv-LV"/>
              </w:rPr>
              <w:t> </w:t>
            </w:r>
            <w:r>
              <w:rPr>
                <w:rFonts w:ascii="Times New Roman" w:eastAsia="Times New Roman" w:hAnsi="Times New Roman" w:cs="Times New Roman"/>
                <w:color w:val="000000"/>
                <w:sz w:val="20"/>
                <w:szCs w:val="20"/>
                <w:lang w:eastAsia="lv-LV"/>
              </w:rPr>
              <w:t>632</w:t>
            </w:r>
          </w:p>
        </w:tc>
        <w:tc>
          <w:tcPr>
            <w:tcW w:w="700" w:type="dxa"/>
            <w:tcBorders>
              <w:top w:val="nil"/>
              <w:left w:val="nil"/>
              <w:bottom w:val="single" w:sz="4" w:space="0" w:color="auto"/>
              <w:right w:val="single" w:sz="4" w:space="0" w:color="auto"/>
            </w:tcBorders>
            <w:shd w:val="clear" w:color="auto" w:fill="auto"/>
            <w:noWrap/>
            <w:vAlign w:val="bottom"/>
            <w:hideMark/>
          </w:tcPr>
          <w:p w14:paraId="0264A5B7" w14:textId="3466AD7C" w:rsidR="004D4662" w:rsidRPr="000502CF" w:rsidRDefault="004D4662" w:rsidP="00975A66">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8</w:t>
            </w:r>
            <w:r w:rsidR="00975A66">
              <w:rPr>
                <w:rFonts w:ascii="Times New Roman" w:eastAsia="Times New Roman" w:hAnsi="Times New Roman" w:cs="Times New Roman"/>
                <w:color w:val="000000"/>
                <w:sz w:val="20"/>
                <w:szCs w:val="20"/>
                <w:lang w:eastAsia="lv-LV"/>
              </w:rPr>
              <w:t>8</w:t>
            </w:r>
            <w:r w:rsidRPr="000502CF">
              <w:rPr>
                <w:rFonts w:ascii="Times New Roman" w:eastAsia="Times New Roman" w:hAnsi="Times New Roman" w:cs="Times New Roman"/>
                <w:color w:val="000000"/>
                <w:sz w:val="20"/>
                <w:szCs w:val="20"/>
                <w:lang w:eastAsia="lv-LV"/>
              </w:rPr>
              <w:t>2</w:t>
            </w:r>
          </w:p>
        </w:tc>
        <w:tc>
          <w:tcPr>
            <w:tcW w:w="700" w:type="dxa"/>
            <w:tcBorders>
              <w:top w:val="nil"/>
              <w:left w:val="nil"/>
              <w:bottom w:val="single" w:sz="4" w:space="0" w:color="auto"/>
              <w:right w:val="single" w:sz="4" w:space="0" w:color="auto"/>
            </w:tcBorders>
            <w:shd w:val="clear" w:color="auto" w:fill="auto"/>
            <w:noWrap/>
            <w:vAlign w:val="bottom"/>
            <w:hideMark/>
          </w:tcPr>
          <w:p w14:paraId="6A35FD53" w14:textId="6105F655" w:rsidR="004D4662" w:rsidRPr="000502CF" w:rsidRDefault="004D4662" w:rsidP="00A71675">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 </w:t>
            </w:r>
            <w:r w:rsidR="00A71675">
              <w:rPr>
                <w:rFonts w:ascii="Times New Roman" w:eastAsia="Times New Roman" w:hAnsi="Times New Roman" w:cs="Times New Roman"/>
                <w:color w:val="000000"/>
                <w:sz w:val="20"/>
                <w:szCs w:val="20"/>
                <w:lang w:eastAsia="lv-LV"/>
              </w:rPr>
              <w:t>763</w:t>
            </w:r>
          </w:p>
        </w:tc>
        <w:tc>
          <w:tcPr>
            <w:tcW w:w="666" w:type="dxa"/>
            <w:tcBorders>
              <w:top w:val="nil"/>
              <w:left w:val="nil"/>
              <w:bottom w:val="single" w:sz="4" w:space="0" w:color="auto"/>
              <w:right w:val="single" w:sz="4" w:space="0" w:color="auto"/>
            </w:tcBorders>
            <w:shd w:val="clear" w:color="auto" w:fill="auto"/>
            <w:noWrap/>
            <w:vAlign w:val="bottom"/>
            <w:hideMark/>
          </w:tcPr>
          <w:p w14:paraId="34443A90" w14:textId="6BB72F70" w:rsidR="004D4662" w:rsidRPr="000502CF" w:rsidRDefault="004D4662" w:rsidP="00975A66">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8</w:t>
            </w:r>
            <w:r w:rsidR="00975A66">
              <w:rPr>
                <w:rFonts w:ascii="Times New Roman" w:eastAsia="Times New Roman" w:hAnsi="Times New Roman" w:cs="Times New Roman"/>
                <w:color w:val="000000"/>
                <w:sz w:val="20"/>
                <w:szCs w:val="20"/>
                <w:lang w:eastAsia="lv-LV"/>
              </w:rPr>
              <w:t>8</w:t>
            </w:r>
            <w:r w:rsidRPr="000502CF">
              <w:rPr>
                <w:rFonts w:ascii="Times New Roman" w:eastAsia="Times New Roman" w:hAnsi="Times New Roman" w:cs="Times New Roman"/>
                <w:color w:val="000000"/>
                <w:sz w:val="20"/>
                <w:szCs w:val="20"/>
                <w:lang w:eastAsia="lv-LV"/>
              </w:rPr>
              <w:t>2</w:t>
            </w:r>
          </w:p>
        </w:tc>
        <w:tc>
          <w:tcPr>
            <w:tcW w:w="720" w:type="dxa"/>
            <w:tcBorders>
              <w:top w:val="nil"/>
              <w:left w:val="nil"/>
              <w:bottom w:val="single" w:sz="4" w:space="0" w:color="auto"/>
              <w:right w:val="single" w:sz="4" w:space="0" w:color="auto"/>
            </w:tcBorders>
            <w:shd w:val="clear" w:color="auto" w:fill="auto"/>
            <w:noWrap/>
            <w:vAlign w:val="bottom"/>
            <w:hideMark/>
          </w:tcPr>
          <w:p w14:paraId="388775E3" w14:textId="77777777" w:rsidR="004D4662" w:rsidRPr="000502CF" w:rsidRDefault="004D4662" w:rsidP="004D4662">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3FC25B8F" w14:textId="616E6D8E" w:rsidR="004D4662" w:rsidRPr="000502CF" w:rsidRDefault="004D4662" w:rsidP="00A71675">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w:t>
            </w:r>
            <w:r w:rsidR="00A71675">
              <w:rPr>
                <w:rFonts w:ascii="Times New Roman" w:eastAsia="Times New Roman" w:hAnsi="Times New Roman" w:cs="Times New Roman"/>
                <w:color w:val="000000"/>
                <w:sz w:val="20"/>
                <w:szCs w:val="20"/>
                <w:lang w:eastAsia="lv-LV"/>
              </w:rPr>
              <w:t>5</w:t>
            </w:r>
            <w:r>
              <w:rPr>
                <w:rFonts w:ascii="Times New Roman" w:eastAsia="Times New Roman" w:hAnsi="Times New Roman" w:cs="Times New Roman"/>
                <w:color w:val="000000"/>
                <w:sz w:val="20"/>
                <w:szCs w:val="20"/>
                <w:lang w:eastAsia="lv-LV"/>
              </w:rPr>
              <w:t> </w:t>
            </w:r>
            <w:r w:rsidR="00A71675">
              <w:rPr>
                <w:rFonts w:ascii="Times New Roman" w:eastAsia="Times New Roman" w:hAnsi="Times New Roman" w:cs="Times New Roman"/>
                <w:color w:val="000000"/>
                <w:sz w:val="20"/>
                <w:szCs w:val="20"/>
                <w:lang w:eastAsia="lv-LV"/>
              </w:rPr>
              <w:t>159</w:t>
            </w:r>
          </w:p>
        </w:tc>
        <w:tc>
          <w:tcPr>
            <w:tcW w:w="928" w:type="dxa"/>
            <w:tcBorders>
              <w:top w:val="nil"/>
              <w:left w:val="nil"/>
              <w:bottom w:val="single" w:sz="4" w:space="0" w:color="auto"/>
              <w:right w:val="single" w:sz="4" w:space="0" w:color="auto"/>
            </w:tcBorders>
            <w:shd w:val="clear" w:color="auto" w:fill="auto"/>
            <w:noWrap/>
            <w:vAlign w:val="bottom"/>
            <w:hideMark/>
          </w:tcPr>
          <w:p w14:paraId="1E3F4B7A" w14:textId="7E1E2165" w:rsidR="004D4662" w:rsidRPr="000502CF" w:rsidRDefault="004D4662" w:rsidP="00A71675">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1</w:t>
            </w:r>
            <w:r w:rsidR="00A71675">
              <w:rPr>
                <w:rFonts w:ascii="Times New Roman" w:eastAsia="Times New Roman" w:hAnsi="Times New Roman" w:cs="Times New Roman"/>
                <w:sz w:val="20"/>
                <w:szCs w:val="20"/>
                <w:lang w:eastAsia="lv-LV"/>
              </w:rPr>
              <w:t>11</w:t>
            </w:r>
            <w:r w:rsidRPr="000502CF">
              <w:rPr>
                <w:rFonts w:ascii="Times New Roman" w:eastAsia="Times New Roman" w:hAnsi="Times New Roman" w:cs="Times New Roman"/>
                <w:sz w:val="20"/>
                <w:szCs w:val="20"/>
                <w:lang w:eastAsia="lv-LV"/>
              </w:rPr>
              <w:t xml:space="preserve"> </w:t>
            </w:r>
            <w:r w:rsidR="00A71675">
              <w:rPr>
                <w:rFonts w:ascii="Times New Roman" w:eastAsia="Times New Roman" w:hAnsi="Times New Roman" w:cs="Times New Roman"/>
                <w:sz w:val="20"/>
                <w:szCs w:val="20"/>
                <w:lang w:eastAsia="lv-LV"/>
              </w:rPr>
              <w:t>624</w:t>
            </w:r>
          </w:p>
        </w:tc>
      </w:tr>
      <w:tr w:rsidR="004D4662" w:rsidRPr="000502CF" w14:paraId="6C01AD6A" w14:textId="77777777" w:rsidTr="004D4662">
        <w:trPr>
          <w:trHeight w:val="828"/>
        </w:trPr>
        <w:tc>
          <w:tcPr>
            <w:tcW w:w="1426" w:type="dxa"/>
            <w:tcBorders>
              <w:top w:val="nil"/>
              <w:left w:val="single" w:sz="4" w:space="0" w:color="auto"/>
              <w:bottom w:val="single" w:sz="4" w:space="0" w:color="auto"/>
              <w:right w:val="single" w:sz="4" w:space="0" w:color="auto"/>
            </w:tcBorders>
            <w:shd w:val="clear" w:color="auto" w:fill="auto"/>
            <w:vAlign w:val="bottom"/>
            <w:hideMark/>
          </w:tcPr>
          <w:p w14:paraId="7FD05DFB" w14:textId="77777777" w:rsidR="004D4662" w:rsidRPr="000502CF" w:rsidRDefault="004D4662" w:rsidP="004D4662">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Resursu pārvaldības eksperti </w:t>
            </w:r>
          </w:p>
        </w:tc>
        <w:tc>
          <w:tcPr>
            <w:tcW w:w="660" w:type="dxa"/>
            <w:tcBorders>
              <w:top w:val="nil"/>
              <w:left w:val="nil"/>
              <w:bottom w:val="single" w:sz="4" w:space="0" w:color="auto"/>
              <w:right w:val="single" w:sz="4" w:space="0" w:color="auto"/>
            </w:tcBorders>
            <w:shd w:val="clear" w:color="auto" w:fill="auto"/>
            <w:vAlign w:val="bottom"/>
            <w:hideMark/>
          </w:tcPr>
          <w:p w14:paraId="77B26F13" w14:textId="77777777" w:rsidR="004D4662" w:rsidRPr="000502CF" w:rsidRDefault="004D4662" w:rsidP="004D4662">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37. III</w:t>
            </w:r>
          </w:p>
        </w:tc>
        <w:tc>
          <w:tcPr>
            <w:tcW w:w="452" w:type="dxa"/>
            <w:tcBorders>
              <w:top w:val="nil"/>
              <w:left w:val="nil"/>
              <w:bottom w:val="single" w:sz="4" w:space="0" w:color="auto"/>
              <w:right w:val="single" w:sz="4" w:space="0" w:color="auto"/>
            </w:tcBorders>
            <w:shd w:val="clear" w:color="auto" w:fill="auto"/>
            <w:noWrap/>
            <w:vAlign w:val="bottom"/>
            <w:hideMark/>
          </w:tcPr>
          <w:p w14:paraId="135C26B6" w14:textId="77777777" w:rsidR="004D4662" w:rsidRPr="000502CF" w:rsidRDefault="004D4662" w:rsidP="004D4662">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12</w:t>
            </w:r>
          </w:p>
        </w:tc>
        <w:tc>
          <w:tcPr>
            <w:tcW w:w="452" w:type="dxa"/>
            <w:tcBorders>
              <w:top w:val="nil"/>
              <w:left w:val="nil"/>
              <w:bottom w:val="single" w:sz="4" w:space="0" w:color="auto"/>
              <w:right w:val="single" w:sz="4" w:space="0" w:color="auto"/>
            </w:tcBorders>
            <w:shd w:val="clear" w:color="auto" w:fill="auto"/>
            <w:noWrap/>
            <w:vAlign w:val="bottom"/>
            <w:hideMark/>
          </w:tcPr>
          <w:p w14:paraId="5145E2DE" w14:textId="77777777" w:rsidR="004D4662" w:rsidRPr="000502CF" w:rsidRDefault="004D4662" w:rsidP="004D4662">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w:t>
            </w:r>
          </w:p>
        </w:tc>
        <w:tc>
          <w:tcPr>
            <w:tcW w:w="880" w:type="dxa"/>
            <w:tcBorders>
              <w:top w:val="nil"/>
              <w:left w:val="nil"/>
              <w:bottom w:val="single" w:sz="4" w:space="0" w:color="auto"/>
              <w:right w:val="single" w:sz="4" w:space="0" w:color="auto"/>
            </w:tcBorders>
            <w:shd w:val="clear" w:color="auto" w:fill="auto"/>
            <w:noWrap/>
            <w:vAlign w:val="bottom"/>
            <w:hideMark/>
          </w:tcPr>
          <w:p w14:paraId="011D34D2" w14:textId="3E95BD46" w:rsidR="004D4662" w:rsidRPr="000502CF" w:rsidRDefault="004D4662" w:rsidP="00A71675">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w:t>
            </w:r>
            <w:r>
              <w:rPr>
                <w:rFonts w:ascii="Times New Roman" w:eastAsia="Times New Roman" w:hAnsi="Times New Roman" w:cs="Times New Roman"/>
                <w:lang w:eastAsia="lv-LV"/>
              </w:rPr>
              <w:t> </w:t>
            </w:r>
            <w:r w:rsidR="00A71675">
              <w:rPr>
                <w:rFonts w:ascii="Times New Roman" w:eastAsia="Times New Roman" w:hAnsi="Times New Roman" w:cs="Times New Roman"/>
                <w:lang w:eastAsia="lv-LV"/>
              </w:rPr>
              <w:t>902</w:t>
            </w:r>
          </w:p>
        </w:tc>
        <w:tc>
          <w:tcPr>
            <w:tcW w:w="580" w:type="dxa"/>
            <w:tcBorders>
              <w:top w:val="nil"/>
              <w:left w:val="nil"/>
              <w:bottom w:val="single" w:sz="4" w:space="0" w:color="auto"/>
              <w:right w:val="single" w:sz="4" w:space="0" w:color="auto"/>
            </w:tcBorders>
            <w:shd w:val="clear" w:color="auto" w:fill="auto"/>
            <w:noWrap/>
            <w:vAlign w:val="bottom"/>
            <w:hideMark/>
          </w:tcPr>
          <w:p w14:paraId="58800B6B" w14:textId="77777777" w:rsidR="004D4662" w:rsidRPr="000502CF" w:rsidRDefault="004D4662" w:rsidP="004D4662">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4342EB61" w14:textId="5AED420D" w:rsidR="004D4662" w:rsidRPr="000502CF" w:rsidRDefault="004D4662" w:rsidP="00A71675">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w:t>
            </w:r>
            <w:r w:rsidR="00A71675">
              <w:rPr>
                <w:rFonts w:ascii="Times New Roman" w:eastAsia="Times New Roman" w:hAnsi="Times New Roman" w:cs="Times New Roman"/>
                <w:color w:val="000000"/>
                <w:sz w:val="20"/>
                <w:szCs w:val="20"/>
                <w:lang w:eastAsia="lv-LV"/>
              </w:rPr>
              <w:t>6</w:t>
            </w:r>
            <w:r>
              <w:rPr>
                <w:rFonts w:ascii="Times New Roman" w:eastAsia="Times New Roman" w:hAnsi="Times New Roman" w:cs="Times New Roman"/>
                <w:color w:val="000000"/>
                <w:sz w:val="20"/>
                <w:szCs w:val="20"/>
                <w:lang w:eastAsia="lv-LV"/>
              </w:rPr>
              <w:t> </w:t>
            </w:r>
            <w:r w:rsidR="00A71675">
              <w:rPr>
                <w:rFonts w:ascii="Times New Roman" w:eastAsia="Times New Roman" w:hAnsi="Times New Roman" w:cs="Times New Roman"/>
                <w:color w:val="000000"/>
                <w:sz w:val="20"/>
                <w:szCs w:val="20"/>
                <w:lang w:eastAsia="lv-LV"/>
              </w:rPr>
              <w:t>824</w:t>
            </w:r>
          </w:p>
        </w:tc>
        <w:tc>
          <w:tcPr>
            <w:tcW w:w="700" w:type="dxa"/>
            <w:tcBorders>
              <w:top w:val="nil"/>
              <w:left w:val="nil"/>
              <w:bottom w:val="single" w:sz="4" w:space="0" w:color="auto"/>
              <w:right w:val="single" w:sz="4" w:space="0" w:color="auto"/>
            </w:tcBorders>
            <w:shd w:val="clear" w:color="auto" w:fill="auto"/>
            <w:noWrap/>
            <w:vAlign w:val="bottom"/>
            <w:hideMark/>
          </w:tcPr>
          <w:p w14:paraId="794CAF91" w14:textId="060B1633" w:rsidR="004D4662" w:rsidRPr="000502CF" w:rsidRDefault="004D4662" w:rsidP="00A71675">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2</w:t>
            </w:r>
            <w:r>
              <w:rPr>
                <w:rFonts w:ascii="Times New Roman" w:eastAsia="Times New Roman" w:hAnsi="Times New Roman" w:cs="Times New Roman"/>
                <w:color w:val="000000"/>
                <w:sz w:val="20"/>
                <w:szCs w:val="20"/>
                <w:lang w:eastAsia="lv-LV"/>
              </w:rPr>
              <w:t> </w:t>
            </w:r>
            <w:r w:rsidR="00A71675">
              <w:rPr>
                <w:rFonts w:ascii="Times New Roman" w:eastAsia="Times New Roman" w:hAnsi="Times New Roman" w:cs="Times New Roman"/>
                <w:color w:val="000000"/>
                <w:sz w:val="20"/>
                <w:szCs w:val="20"/>
                <w:lang w:eastAsia="lv-LV"/>
              </w:rPr>
              <w:t>341</w:t>
            </w:r>
          </w:p>
        </w:tc>
        <w:tc>
          <w:tcPr>
            <w:tcW w:w="700" w:type="dxa"/>
            <w:tcBorders>
              <w:top w:val="nil"/>
              <w:left w:val="nil"/>
              <w:bottom w:val="single" w:sz="4" w:space="0" w:color="auto"/>
              <w:right w:val="single" w:sz="4" w:space="0" w:color="auto"/>
            </w:tcBorders>
            <w:shd w:val="clear" w:color="auto" w:fill="auto"/>
            <w:noWrap/>
            <w:vAlign w:val="bottom"/>
            <w:hideMark/>
          </w:tcPr>
          <w:p w14:paraId="0DF84AE2" w14:textId="2F3A036C" w:rsidR="004D4662" w:rsidRPr="000502CF" w:rsidRDefault="004D4662" w:rsidP="00A71675">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w:t>
            </w:r>
            <w:r>
              <w:rPr>
                <w:rFonts w:ascii="Times New Roman" w:eastAsia="Times New Roman" w:hAnsi="Times New Roman" w:cs="Times New Roman"/>
                <w:color w:val="000000"/>
                <w:sz w:val="20"/>
                <w:szCs w:val="20"/>
                <w:lang w:eastAsia="lv-LV"/>
              </w:rPr>
              <w:t> </w:t>
            </w:r>
            <w:r w:rsidR="00A71675">
              <w:rPr>
                <w:rFonts w:ascii="Times New Roman" w:eastAsia="Times New Roman" w:hAnsi="Times New Roman" w:cs="Times New Roman"/>
                <w:color w:val="000000"/>
                <w:sz w:val="20"/>
                <w:szCs w:val="20"/>
                <w:lang w:eastAsia="lv-LV"/>
              </w:rPr>
              <w:t>682</w:t>
            </w:r>
          </w:p>
        </w:tc>
        <w:tc>
          <w:tcPr>
            <w:tcW w:w="666" w:type="dxa"/>
            <w:tcBorders>
              <w:top w:val="nil"/>
              <w:left w:val="nil"/>
              <w:bottom w:val="single" w:sz="4" w:space="0" w:color="auto"/>
              <w:right w:val="single" w:sz="4" w:space="0" w:color="auto"/>
            </w:tcBorders>
            <w:shd w:val="clear" w:color="auto" w:fill="auto"/>
            <w:noWrap/>
            <w:vAlign w:val="bottom"/>
            <w:hideMark/>
          </w:tcPr>
          <w:p w14:paraId="095D87A9" w14:textId="410921D1" w:rsidR="004D4662" w:rsidRPr="000502CF" w:rsidRDefault="004D4662" w:rsidP="00A71675">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2</w:t>
            </w:r>
            <w:r>
              <w:rPr>
                <w:rFonts w:ascii="Times New Roman" w:eastAsia="Times New Roman" w:hAnsi="Times New Roman" w:cs="Times New Roman"/>
                <w:color w:val="000000"/>
                <w:sz w:val="20"/>
                <w:szCs w:val="20"/>
                <w:lang w:eastAsia="lv-LV"/>
              </w:rPr>
              <w:t> </w:t>
            </w:r>
            <w:r w:rsidR="00A71675">
              <w:rPr>
                <w:rFonts w:ascii="Times New Roman" w:eastAsia="Times New Roman" w:hAnsi="Times New Roman" w:cs="Times New Roman"/>
                <w:color w:val="000000"/>
                <w:sz w:val="20"/>
                <w:szCs w:val="20"/>
                <w:lang w:eastAsia="lv-LV"/>
              </w:rPr>
              <w:t>341</w:t>
            </w:r>
          </w:p>
        </w:tc>
        <w:tc>
          <w:tcPr>
            <w:tcW w:w="720" w:type="dxa"/>
            <w:tcBorders>
              <w:top w:val="nil"/>
              <w:left w:val="nil"/>
              <w:bottom w:val="single" w:sz="4" w:space="0" w:color="auto"/>
              <w:right w:val="single" w:sz="4" w:space="0" w:color="auto"/>
            </w:tcBorders>
            <w:shd w:val="clear" w:color="auto" w:fill="auto"/>
            <w:noWrap/>
            <w:vAlign w:val="bottom"/>
            <w:hideMark/>
          </w:tcPr>
          <w:p w14:paraId="642A23C7" w14:textId="77777777" w:rsidR="004D4662" w:rsidRPr="000502CF" w:rsidRDefault="004D4662" w:rsidP="004D4662">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3FAB6AC6" w14:textId="357773E2" w:rsidR="004D4662" w:rsidRPr="000502CF" w:rsidRDefault="00A71675" w:rsidP="00A71675">
            <w:pPr>
              <w:spacing w:after="0" w:line="240" w:lineRule="auto"/>
              <w:jc w:val="right"/>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56</w:t>
            </w:r>
            <w:r w:rsidR="004D4662">
              <w:rPr>
                <w:rFonts w:ascii="Times New Roman" w:eastAsia="Times New Roman" w:hAnsi="Times New Roman" w:cs="Times New Roman"/>
                <w:color w:val="000000"/>
                <w:sz w:val="20"/>
                <w:szCs w:val="20"/>
                <w:lang w:eastAsia="lv-LV"/>
              </w:rPr>
              <w:t> </w:t>
            </w:r>
            <w:r>
              <w:rPr>
                <w:rFonts w:ascii="Times New Roman" w:eastAsia="Times New Roman" w:hAnsi="Times New Roman" w:cs="Times New Roman"/>
                <w:color w:val="000000"/>
                <w:sz w:val="20"/>
                <w:szCs w:val="20"/>
                <w:lang w:eastAsia="lv-LV"/>
              </w:rPr>
              <w:t>188</w:t>
            </w:r>
          </w:p>
        </w:tc>
        <w:tc>
          <w:tcPr>
            <w:tcW w:w="928" w:type="dxa"/>
            <w:tcBorders>
              <w:top w:val="nil"/>
              <w:left w:val="nil"/>
              <w:bottom w:val="single" w:sz="4" w:space="0" w:color="auto"/>
              <w:right w:val="single" w:sz="4" w:space="0" w:color="auto"/>
            </w:tcBorders>
            <w:shd w:val="clear" w:color="auto" w:fill="auto"/>
            <w:noWrap/>
            <w:vAlign w:val="bottom"/>
            <w:hideMark/>
          </w:tcPr>
          <w:p w14:paraId="2E2C13D5" w14:textId="43707C26" w:rsidR="004D4662" w:rsidRPr="000502CF" w:rsidRDefault="004D4662" w:rsidP="00A71675">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13</w:t>
            </w:r>
            <w:r w:rsidR="00A71675">
              <w:rPr>
                <w:rFonts w:ascii="Times New Roman" w:eastAsia="Times New Roman" w:hAnsi="Times New Roman" w:cs="Times New Roman"/>
                <w:sz w:val="20"/>
                <w:szCs w:val="20"/>
                <w:lang w:eastAsia="lv-LV"/>
              </w:rPr>
              <w:t>8</w:t>
            </w:r>
            <w:r w:rsidRPr="000502CF">
              <w:rPr>
                <w:rFonts w:ascii="Times New Roman" w:eastAsia="Times New Roman" w:hAnsi="Times New Roman" w:cs="Times New Roman"/>
                <w:sz w:val="20"/>
                <w:szCs w:val="20"/>
                <w:lang w:eastAsia="lv-LV"/>
              </w:rPr>
              <w:t xml:space="preserve"> </w:t>
            </w:r>
            <w:r w:rsidR="00A71675">
              <w:rPr>
                <w:rFonts w:ascii="Times New Roman" w:eastAsia="Times New Roman" w:hAnsi="Times New Roman" w:cs="Times New Roman"/>
                <w:sz w:val="20"/>
                <w:szCs w:val="20"/>
                <w:lang w:eastAsia="lv-LV"/>
              </w:rPr>
              <w:t>886</w:t>
            </w:r>
          </w:p>
        </w:tc>
      </w:tr>
      <w:tr w:rsidR="004D4662" w:rsidRPr="000502CF" w14:paraId="77A13951" w14:textId="77777777" w:rsidTr="004D4662">
        <w:trPr>
          <w:trHeight w:val="828"/>
        </w:trPr>
        <w:tc>
          <w:tcPr>
            <w:tcW w:w="1426" w:type="dxa"/>
            <w:tcBorders>
              <w:top w:val="nil"/>
              <w:left w:val="single" w:sz="4" w:space="0" w:color="auto"/>
              <w:bottom w:val="single" w:sz="4" w:space="0" w:color="auto"/>
              <w:right w:val="single" w:sz="4" w:space="0" w:color="auto"/>
            </w:tcBorders>
            <w:shd w:val="clear" w:color="auto" w:fill="auto"/>
            <w:vAlign w:val="bottom"/>
            <w:hideMark/>
          </w:tcPr>
          <w:p w14:paraId="1766AFF3" w14:textId="77777777" w:rsidR="004D4662" w:rsidRPr="000502CF" w:rsidRDefault="004D4662" w:rsidP="004D4662">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Krīzes komunikācij</w:t>
            </w:r>
            <w:r>
              <w:rPr>
                <w:rFonts w:ascii="Times New Roman" w:eastAsia="Times New Roman" w:hAnsi="Times New Roman" w:cs="Times New Roman"/>
                <w:color w:val="000000"/>
                <w:lang w:eastAsia="lv-LV"/>
              </w:rPr>
              <w:t>as</w:t>
            </w:r>
            <w:r w:rsidRPr="000502CF">
              <w:rPr>
                <w:rFonts w:ascii="Times New Roman" w:eastAsia="Times New Roman" w:hAnsi="Times New Roman" w:cs="Times New Roman"/>
                <w:color w:val="000000"/>
                <w:lang w:eastAsia="lv-LV"/>
              </w:rPr>
              <w:t xml:space="preserve"> eksperts </w:t>
            </w:r>
          </w:p>
        </w:tc>
        <w:tc>
          <w:tcPr>
            <w:tcW w:w="660" w:type="dxa"/>
            <w:tcBorders>
              <w:top w:val="nil"/>
              <w:left w:val="nil"/>
              <w:bottom w:val="single" w:sz="4" w:space="0" w:color="auto"/>
              <w:right w:val="single" w:sz="4" w:space="0" w:color="auto"/>
            </w:tcBorders>
            <w:shd w:val="clear" w:color="auto" w:fill="auto"/>
            <w:vAlign w:val="bottom"/>
            <w:hideMark/>
          </w:tcPr>
          <w:p w14:paraId="5978BB3E" w14:textId="77777777" w:rsidR="004D4662" w:rsidRPr="000502CF" w:rsidRDefault="004D4662" w:rsidP="004D4662">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26. III</w:t>
            </w:r>
          </w:p>
        </w:tc>
        <w:tc>
          <w:tcPr>
            <w:tcW w:w="452" w:type="dxa"/>
            <w:tcBorders>
              <w:top w:val="nil"/>
              <w:left w:val="nil"/>
              <w:bottom w:val="single" w:sz="4" w:space="0" w:color="auto"/>
              <w:right w:val="single" w:sz="4" w:space="0" w:color="auto"/>
            </w:tcBorders>
            <w:shd w:val="clear" w:color="auto" w:fill="auto"/>
            <w:noWrap/>
            <w:vAlign w:val="bottom"/>
            <w:hideMark/>
          </w:tcPr>
          <w:p w14:paraId="07B41BAF" w14:textId="77777777" w:rsidR="004D4662" w:rsidRPr="000502CF" w:rsidRDefault="004D4662" w:rsidP="004D4662">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11</w:t>
            </w:r>
          </w:p>
        </w:tc>
        <w:tc>
          <w:tcPr>
            <w:tcW w:w="452" w:type="dxa"/>
            <w:tcBorders>
              <w:top w:val="nil"/>
              <w:left w:val="nil"/>
              <w:bottom w:val="single" w:sz="4" w:space="0" w:color="auto"/>
              <w:right w:val="single" w:sz="4" w:space="0" w:color="auto"/>
            </w:tcBorders>
            <w:shd w:val="clear" w:color="auto" w:fill="auto"/>
            <w:noWrap/>
            <w:vAlign w:val="bottom"/>
            <w:hideMark/>
          </w:tcPr>
          <w:p w14:paraId="2396BA1B" w14:textId="77777777" w:rsidR="004D4662" w:rsidRPr="000502CF" w:rsidRDefault="004D4662" w:rsidP="004D4662">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w:t>
            </w:r>
          </w:p>
        </w:tc>
        <w:tc>
          <w:tcPr>
            <w:tcW w:w="880" w:type="dxa"/>
            <w:tcBorders>
              <w:top w:val="nil"/>
              <w:left w:val="nil"/>
              <w:bottom w:val="single" w:sz="4" w:space="0" w:color="auto"/>
              <w:right w:val="single" w:sz="4" w:space="0" w:color="auto"/>
            </w:tcBorders>
            <w:shd w:val="clear" w:color="auto" w:fill="auto"/>
            <w:noWrap/>
            <w:vAlign w:val="bottom"/>
            <w:hideMark/>
          </w:tcPr>
          <w:p w14:paraId="686E53C1" w14:textId="7C8BB068" w:rsidR="004D4662" w:rsidRPr="000502CF" w:rsidRDefault="004D4662" w:rsidP="00A71675">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w:t>
            </w:r>
            <w:r>
              <w:rPr>
                <w:rFonts w:ascii="Times New Roman" w:eastAsia="Times New Roman" w:hAnsi="Times New Roman" w:cs="Times New Roman"/>
                <w:lang w:eastAsia="lv-LV"/>
              </w:rPr>
              <w:t> </w:t>
            </w:r>
            <w:r w:rsidR="00A71675">
              <w:rPr>
                <w:rFonts w:ascii="Times New Roman" w:eastAsia="Times New Roman" w:hAnsi="Times New Roman" w:cs="Times New Roman"/>
                <w:lang w:eastAsia="lv-LV"/>
              </w:rPr>
              <w:t>136</w:t>
            </w:r>
          </w:p>
        </w:tc>
        <w:tc>
          <w:tcPr>
            <w:tcW w:w="580" w:type="dxa"/>
            <w:tcBorders>
              <w:top w:val="nil"/>
              <w:left w:val="nil"/>
              <w:bottom w:val="single" w:sz="4" w:space="0" w:color="auto"/>
              <w:right w:val="single" w:sz="4" w:space="0" w:color="auto"/>
            </w:tcBorders>
            <w:shd w:val="clear" w:color="auto" w:fill="auto"/>
            <w:noWrap/>
            <w:vAlign w:val="bottom"/>
            <w:hideMark/>
          </w:tcPr>
          <w:p w14:paraId="6B900AEC" w14:textId="77777777" w:rsidR="004D4662" w:rsidRPr="000502CF" w:rsidRDefault="004D4662" w:rsidP="004D4662">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0FFFEA96" w14:textId="15D5780F" w:rsidR="004D4662" w:rsidRPr="000502CF" w:rsidRDefault="004D4662" w:rsidP="00A71675">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w:t>
            </w:r>
            <w:r w:rsidR="00A71675">
              <w:rPr>
                <w:rFonts w:ascii="Times New Roman" w:eastAsia="Times New Roman" w:hAnsi="Times New Roman" w:cs="Times New Roman"/>
                <w:color w:val="000000"/>
                <w:sz w:val="20"/>
                <w:szCs w:val="20"/>
                <w:lang w:eastAsia="lv-LV"/>
              </w:rPr>
              <w:t>7</w:t>
            </w:r>
            <w:r>
              <w:rPr>
                <w:rFonts w:ascii="Times New Roman" w:eastAsia="Times New Roman" w:hAnsi="Times New Roman" w:cs="Times New Roman"/>
                <w:color w:val="000000"/>
                <w:sz w:val="20"/>
                <w:szCs w:val="20"/>
                <w:lang w:eastAsia="lv-LV"/>
              </w:rPr>
              <w:t> </w:t>
            </w:r>
            <w:r w:rsidR="00A71675">
              <w:rPr>
                <w:rFonts w:ascii="Times New Roman" w:eastAsia="Times New Roman" w:hAnsi="Times New Roman" w:cs="Times New Roman"/>
                <w:color w:val="000000"/>
                <w:sz w:val="20"/>
                <w:szCs w:val="20"/>
                <w:lang w:eastAsia="lv-LV"/>
              </w:rPr>
              <w:t>632</w:t>
            </w:r>
          </w:p>
        </w:tc>
        <w:tc>
          <w:tcPr>
            <w:tcW w:w="700" w:type="dxa"/>
            <w:tcBorders>
              <w:top w:val="nil"/>
              <w:left w:val="nil"/>
              <w:bottom w:val="single" w:sz="4" w:space="0" w:color="auto"/>
              <w:right w:val="single" w:sz="4" w:space="0" w:color="auto"/>
            </w:tcBorders>
            <w:shd w:val="clear" w:color="auto" w:fill="auto"/>
            <w:noWrap/>
            <w:vAlign w:val="bottom"/>
            <w:hideMark/>
          </w:tcPr>
          <w:p w14:paraId="67D730DD" w14:textId="03BE9953" w:rsidR="004D4662" w:rsidRPr="000502CF" w:rsidRDefault="004D4662" w:rsidP="00975A66">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8</w:t>
            </w:r>
            <w:r w:rsidR="00975A66">
              <w:rPr>
                <w:rFonts w:ascii="Times New Roman" w:eastAsia="Times New Roman" w:hAnsi="Times New Roman" w:cs="Times New Roman"/>
                <w:color w:val="000000"/>
                <w:sz w:val="20"/>
                <w:szCs w:val="20"/>
                <w:lang w:eastAsia="lv-LV"/>
              </w:rPr>
              <w:t>8</w:t>
            </w:r>
            <w:r w:rsidRPr="000502CF">
              <w:rPr>
                <w:rFonts w:ascii="Times New Roman" w:eastAsia="Times New Roman" w:hAnsi="Times New Roman" w:cs="Times New Roman"/>
                <w:color w:val="000000"/>
                <w:sz w:val="20"/>
                <w:szCs w:val="20"/>
                <w:lang w:eastAsia="lv-LV"/>
              </w:rPr>
              <w:t>2</w:t>
            </w:r>
          </w:p>
        </w:tc>
        <w:tc>
          <w:tcPr>
            <w:tcW w:w="700" w:type="dxa"/>
            <w:tcBorders>
              <w:top w:val="nil"/>
              <w:left w:val="nil"/>
              <w:bottom w:val="single" w:sz="4" w:space="0" w:color="auto"/>
              <w:right w:val="single" w:sz="4" w:space="0" w:color="auto"/>
            </w:tcBorders>
            <w:shd w:val="clear" w:color="auto" w:fill="auto"/>
            <w:noWrap/>
            <w:vAlign w:val="bottom"/>
            <w:hideMark/>
          </w:tcPr>
          <w:p w14:paraId="457A8D37" w14:textId="2D0CDC9B" w:rsidR="004D4662" w:rsidRPr="000502CF" w:rsidRDefault="004D4662" w:rsidP="00A71675">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 </w:t>
            </w:r>
            <w:r w:rsidR="00A71675">
              <w:rPr>
                <w:rFonts w:ascii="Times New Roman" w:eastAsia="Times New Roman" w:hAnsi="Times New Roman" w:cs="Times New Roman"/>
                <w:color w:val="000000"/>
                <w:sz w:val="20"/>
                <w:szCs w:val="20"/>
                <w:lang w:eastAsia="lv-LV"/>
              </w:rPr>
              <w:t>763</w:t>
            </w:r>
          </w:p>
        </w:tc>
        <w:tc>
          <w:tcPr>
            <w:tcW w:w="666" w:type="dxa"/>
            <w:tcBorders>
              <w:top w:val="nil"/>
              <w:left w:val="nil"/>
              <w:bottom w:val="single" w:sz="4" w:space="0" w:color="auto"/>
              <w:right w:val="single" w:sz="4" w:space="0" w:color="auto"/>
            </w:tcBorders>
            <w:shd w:val="clear" w:color="auto" w:fill="auto"/>
            <w:noWrap/>
            <w:vAlign w:val="bottom"/>
            <w:hideMark/>
          </w:tcPr>
          <w:p w14:paraId="09884549" w14:textId="48FB313B" w:rsidR="004D4662" w:rsidRPr="000502CF" w:rsidRDefault="004D4662" w:rsidP="00975A66">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8</w:t>
            </w:r>
            <w:r w:rsidR="00975A66">
              <w:rPr>
                <w:rFonts w:ascii="Times New Roman" w:eastAsia="Times New Roman" w:hAnsi="Times New Roman" w:cs="Times New Roman"/>
                <w:color w:val="000000"/>
                <w:sz w:val="20"/>
                <w:szCs w:val="20"/>
                <w:lang w:eastAsia="lv-LV"/>
              </w:rPr>
              <w:t>8</w:t>
            </w:r>
            <w:r w:rsidRPr="000502CF">
              <w:rPr>
                <w:rFonts w:ascii="Times New Roman" w:eastAsia="Times New Roman" w:hAnsi="Times New Roman" w:cs="Times New Roman"/>
                <w:color w:val="000000"/>
                <w:sz w:val="20"/>
                <w:szCs w:val="20"/>
                <w:lang w:eastAsia="lv-LV"/>
              </w:rPr>
              <w:t>2</w:t>
            </w:r>
          </w:p>
        </w:tc>
        <w:tc>
          <w:tcPr>
            <w:tcW w:w="720" w:type="dxa"/>
            <w:tcBorders>
              <w:top w:val="nil"/>
              <w:left w:val="nil"/>
              <w:bottom w:val="single" w:sz="4" w:space="0" w:color="auto"/>
              <w:right w:val="single" w:sz="4" w:space="0" w:color="auto"/>
            </w:tcBorders>
            <w:shd w:val="clear" w:color="auto" w:fill="auto"/>
            <w:noWrap/>
            <w:vAlign w:val="bottom"/>
            <w:hideMark/>
          </w:tcPr>
          <w:p w14:paraId="4BD6ADE0" w14:textId="77777777" w:rsidR="004D4662" w:rsidRPr="000502CF" w:rsidRDefault="004D4662" w:rsidP="004D4662">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05D95899" w14:textId="550DD6F6" w:rsidR="004D4662" w:rsidRPr="000502CF" w:rsidRDefault="00A71675" w:rsidP="00A71675">
            <w:pPr>
              <w:spacing w:after="0" w:line="240" w:lineRule="auto"/>
              <w:jc w:val="right"/>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45</w:t>
            </w:r>
            <w:r w:rsidR="004D4662">
              <w:rPr>
                <w:rFonts w:ascii="Times New Roman" w:eastAsia="Times New Roman" w:hAnsi="Times New Roman" w:cs="Times New Roman"/>
                <w:color w:val="000000"/>
                <w:sz w:val="20"/>
                <w:szCs w:val="20"/>
                <w:lang w:eastAsia="lv-LV"/>
              </w:rPr>
              <w:t> </w:t>
            </w:r>
            <w:r>
              <w:rPr>
                <w:rFonts w:ascii="Times New Roman" w:eastAsia="Times New Roman" w:hAnsi="Times New Roman" w:cs="Times New Roman"/>
                <w:color w:val="000000"/>
                <w:sz w:val="20"/>
                <w:szCs w:val="20"/>
                <w:lang w:eastAsia="lv-LV"/>
              </w:rPr>
              <w:t>159</w:t>
            </w:r>
          </w:p>
        </w:tc>
        <w:tc>
          <w:tcPr>
            <w:tcW w:w="928" w:type="dxa"/>
            <w:tcBorders>
              <w:top w:val="nil"/>
              <w:left w:val="nil"/>
              <w:bottom w:val="single" w:sz="4" w:space="0" w:color="auto"/>
              <w:right w:val="single" w:sz="4" w:space="0" w:color="auto"/>
            </w:tcBorders>
            <w:shd w:val="clear" w:color="auto" w:fill="auto"/>
            <w:noWrap/>
            <w:vAlign w:val="bottom"/>
            <w:hideMark/>
          </w:tcPr>
          <w:p w14:paraId="7E28A079" w14:textId="71735B77" w:rsidR="004D4662" w:rsidRPr="000502CF" w:rsidRDefault="004D4662" w:rsidP="00A71675">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5</w:t>
            </w:r>
            <w:r w:rsidR="00A71675">
              <w:rPr>
                <w:rFonts w:ascii="Times New Roman" w:eastAsia="Times New Roman" w:hAnsi="Times New Roman" w:cs="Times New Roman"/>
                <w:sz w:val="20"/>
                <w:szCs w:val="20"/>
                <w:lang w:eastAsia="lv-LV"/>
              </w:rPr>
              <w:t>5</w:t>
            </w:r>
            <w:r w:rsidRPr="000502CF">
              <w:rPr>
                <w:rFonts w:ascii="Times New Roman" w:eastAsia="Times New Roman" w:hAnsi="Times New Roman" w:cs="Times New Roman"/>
                <w:sz w:val="20"/>
                <w:szCs w:val="20"/>
                <w:lang w:eastAsia="lv-LV"/>
              </w:rPr>
              <w:t xml:space="preserve"> </w:t>
            </w:r>
            <w:r w:rsidR="00A71675">
              <w:rPr>
                <w:rFonts w:ascii="Times New Roman" w:eastAsia="Times New Roman" w:hAnsi="Times New Roman" w:cs="Times New Roman"/>
                <w:sz w:val="20"/>
                <w:szCs w:val="20"/>
                <w:lang w:eastAsia="lv-LV"/>
              </w:rPr>
              <w:t>812</w:t>
            </w:r>
          </w:p>
        </w:tc>
      </w:tr>
      <w:tr w:rsidR="004D4662" w:rsidRPr="000502CF" w14:paraId="71D80070" w14:textId="77777777" w:rsidTr="004D4662">
        <w:trPr>
          <w:trHeight w:val="828"/>
        </w:trPr>
        <w:tc>
          <w:tcPr>
            <w:tcW w:w="1426" w:type="dxa"/>
            <w:tcBorders>
              <w:top w:val="nil"/>
              <w:left w:val="single" w:sz="4" w:space="0" w:color="auto"/>
              <w:bottom w:val="single" w:sz="4" w:space="0" w:color="auto"/>
              <w:right w:val="single" w:sz="4" w:space="0" w:color="auto"/>
            </w:tcBorders>
            <w:shd w:val="clear" w:color="auto" w:fill="auto"/>
            <w:vAlign w:val="bottom"/>
            <w:hideMark/>
          </w:tcPr>
          <w:p w14:paraId="7F20BFE6" w14:textId="77777777" w:rsidR="004D4662" w:rsidRPr="000502CF" w:rsidRDefault="004D4662" w:rsidP="004D4662">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Krīzes komunikācij</w:t>
            </w:r>
            <w:r>
              <w:rPr>
                <w:rFonts w:ascii="Times New Roman" w:eastAsia="Times New Roman" w:hAnsi="Times New Roman" w:cs="Times New Roman"/>
                <w:color w:val="000000"/>
                <w:lang w:eastAsia="lv-LV"/>
              </w:rPr>
              <w:t>as</w:t>
            </w:r>
            <w:r w:rsidRPr="000502CF">
              <w:rPr>
                <w:rFonts w:ascii="Times New Roman" w:eastAsia="Times New Roman" w:hAnsi="Times New Roman" w:cs="Times New Roman"/>
                <w:color w:val="000000"/>
                <w:lang w:eastAsia="lv-LV"/>
              </w:rPr>
              <w:t xml:space="preserve"> vadītājs </w:t>
            </w:r>
          </w:p>
        </w:tc>
        <w:tc>
          <w:tcPr>
            <w:tcW w:w="660" w:type="dxa"/>
            <w:tcBorders>
              <w:top w:val="nil"/>
              <w:left w:val="nil"/>
              <w:bottom w:val="single" w:sz="4" w:space="0" w:color="auto"/>
              <w:right w:val="single" w:sz="4" w:space="0" w:color="auto"/>
            </w:tcBorders>
            <w:shd w:val="clear" w:color="auto" w:fill="auto"/>
            <w:vAlign w:val="bottom"/>
            <w:hideMark/>
          </w:tcPr>
          <w:p w14:paraId="266ED4EA" w14:textId="77777777" w:rsidR="004D4662" w:rsidRPr="000502CF" w:rsidRDefault="004D4662" w:rsidP="004D4662">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26. IV</w:t>
            </w:r>
          </w:p>
        </w:tc>
        <w:tc>
          <w:tcPr>
            <w:tcW w:w="452" w:type="dxa"/>
            <w:tcBorders>
              <w:top w:val="nil"/>
              <w:left w:val="nil"/>
              <w:bottom w:val="single" w:sz="4" w:space="0" w:color="auto"/>
              <w:right w:val="single" w:sz="4" w:space="0" w:color="auto"/>
            </w:tcBorders>
            <w:shd w:val="clear" w:color="auto" w:fill="auto"/>
            <w:noWrap/>
            <w:vAlign w:val="bottom"/>
            <w:hideMark/>
          </w:tcPr>
          <w:p w14:paraId="04EAE051" w14:textId="77777777" w:rsidR="004D4662" w:rsidRPr="000502CF" w:rsidRDefault="004D4662" w:rsidP="004D4662">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12</w:t>
            </w:r>
          </w:p>
        </w:tc>
        <w:tc>
          <w:tcPr>
            <w:tcW w:w="452" w:type="dxa"/>
            <w:tcBorders>
              <w:top w:val="nil"/>
              <w:left w:val="nil"/>
              <w:bottom w:val="single" w:sz="4" w:space="0" w:color="auto"/>
              <w:right w:val="single" w:sz="4" w:space="0" w:color="auto"/>
            </w:tcBorders>
            <w:shd w:val="clear" w:color="auto" w:fill="auto"/>
            <w:noWrap/>
            <w:vAlign w:val="bottom"/>
            <w:hideMark/>
          </w:tcPr>
          <w:p w14:paraId="41AC2598" w14:textId="77777777" w:rsidR="004D4662" w:rsidRPr="000502CF" w:rsidRDefault="004D4662" w:rsidP="004D4662">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w:t>
            </w:r>
          </w:p>
        </w:tc>
        <w:tc>
          <w:tcPr>
            <w:tcW w:w="880" w:type="dxa"/>
            <w:tcBorders>
              <w:top w:val="nil"/>
              <w:left w:val="nil"/>
              <w:bottom w:val="single" w:sz="4" w:space="0" w:color="auto"/>
              <w:right w:val="single" w:sz="4" w:space="0" w:color="auto"/>
            </w:tcBorders>
            <w:shd w:val="clear" w:color="auto" w:fill="auto"/>
            <w:noWrap/>
            <w:vAlign w:val="bottom"/>
            <w:hideMark/>
          </w:tcPr>
          <w:p w14:paraId="042B0B78" w14:textId="54DFFB7F" w:rsidR="004D4662" w:rsidRPr="000502CF" w:rsidRDefault="004D4662" w:rsidP="00946301">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w:t>
            </w:r>
            <w:r>
              <w:rPr>
                <w:rFonts w:ascii="Times New Roman" w:eastAsia="Times New Roman" w:hAnsi="Times New Roman" w:cs="Times New Roman"/>
                <w:lang w:eastAsia="lv-LV"/>
              </w:rPr>
              <w:t> </w:t>
            </w:r>
            <w:r w:rsidR="00946301">
              <w:rPr>
                <w:rFonts w:ascii="Times New Roman" w:eastAsia="Times New Roman" w:hAnsi="Times New Roman" w:cs="Times New Roman"/>
                <w:lang w:eastAsia="lv-LV"/>
              </w:rPr>
              <w:t>902</w:t>
            </w:r>
          </w:p>
        </w:tc>
        <w:tc>
          <w:tcPr>
            <w:tcW w:w="580" w:type="dxa"/>
            <w:tcBorders>
              <w:top w:val="nil"/>
              <w:left w:val="nil"/>
              <w:bottom w:val="single" w:sz="4" w:space="0" w:color="auto"/>
              <w:right w:val="single" w:sz="4" w:space="0" w:color="auto"/>
            </w:tcBorders>
            <w:shd w:val="clear" w:color="auto" w:fill="auto"/>
            <w:noWrap/>
            <w:vAlign w:val="bottom"/>
            <w:hideMark/>
          </w:tcPr>
          <w:p w14:paraId="0263A681" w14:textId="77777777" w:rsidR="004D4662" w:rsidRPr="000502CF" w:rsidRDefault="004D4662" w:rsidP="004D4662">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43F76746" w14:textId="506D3FE1" w:rsidR="004D4662" w:rsidRPr="000502CF" w:rsidRDefault="00946301" w:rsidP="00946301">
            <w:pPr>
              <w:spacing w:after="0" w:line="240" w:lineRule="auto"/>
              <w:jc w:val="right"/>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46</w:t>
            </w:r>
            <w:r w:rsidR="004D4662">
              <w:rPr>
                <w:rFonts w:ascii="Times New Roman" w:eastAsia="Times New Roman" w:hAnsi="Times New Roman" w:cs="Times New Roman"/>
                <w:color w:val="000000"/>
                <w:sz w:val="20"/>
                <w:szCs w:val="20"/>
                <w:lang w:eastAsia="lv-LV"/>
              </w:rPr>
              <w:t> </w:t>
            </w:r>
            <w:r>
              <w:rPr>
                <w:rFonts w:ascii="Times New Roman" w:eastAsia="Times New Roman" w:hAnsi="Times New Roman" w:cs="Times New Roman"/>
                <w:color w:val="000000"/>
                <w:sz w:val="20"/>
                <w:szCs w:val="20"/>
                <w:lang w:eastAsia="lv-LV"/>
              </w:rPr>
              <w:t>824</w:t>
            </w:r>
          </w:p>
        </w:tc>
        <w:tc>
          <w:tcPr>
            <w:tcW w:w="700" w:type="dxa"/>
            <w:tcBorders>
              <w:top w:val="nil"/>
              <w:left w:val="nil"/>
              <w:bottom w:val="single" w:sz="4" w:space="0" w:color="auto"/>
              <w:right w:val="single" w:sz="4" w:space="0" w:color="auto"/>
            </w:tcBorders>
            <w:shd w:val="clear" w:color="auto" w:fill="auto"/>
            <w:noWrap/>
            <w:vAlign w:val="bottom"/>
            <w:hideMark/>
          </w:tcPr>
          <w:p w14:paraId="0541BC0E" w14:textId="0D0F4D7D" w:rsidR="004D4662" w:rsidRPr="000502CF" w:rsidRDefault="004D4662" w:rsidP="00946301">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2</w:t>
            </w:r>
            <w:r>
              <w:rPr>
                <w:rFonts w:ascii="Times New Roman" w:eastAsia="Times New Roman" w:hAnsi="Times New Roman" w:cs="Times New Roman"/>
                <w:color w:val="000000"/>
                <w:sz w:val="20"/>
                <w:szCs w:val="20"/>
                <w:lang w:eastAsia="lv-LV"/>
              </w:rPr>
              <w:t> </w:t>
            </w:r>
            <w:r w:rsidR="00946301">
              <w:rPr>
                <w:rFonts w:ascii="Times New Roman" w:eastAsia="Times New Roman" w:hAnsi="Times New Roman" w:cs="Times New Roman"/>
                <w:color w:val="000000"/>
                <w:sz w:val="20"/>
                <w:szCs w:val="20"/>
                <w:lang w:eastAsia="lv-LV"/>
              </w:rPr>
              <w:t>341</w:t>
            </w:r>
          </w:p>
        </w:tc>
        <w:tc>
          <w:tcPr>
            <w:tcW w:w="700" w:type="dxa"/>
            <w:tcBorders>
              <w:top w:val="nil"/>
              <w:left w:val="nil"/>
              <w:bottom w:val="single" w:sz="4" w:space="0" w:color="auto"/>
              <w:right w:val="single" w:sz="4" w:space="0" w:color="auto"/>
            </w:tcBorders>
            <w:shd w:val="clear" w:color="auto" w:fill="auto"/>
            <w:noWrap/>
            <w:vAlign w:val="bottom"/>
            <w:hideMark/>
          </w:tcPr>
          <w:p w14:paraId="45D8247A" w14:textId="3FE38BD9" w:rsidR="004D4662" w:rsidRPr="000502CF" w:rsidRDefault="004D4662" w:rsidP="00946301">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w:t>
            </w:r>
            <w:r>
              <w:rPr>
                <w:rFonts w:ascii="Times New Roman" w:eastAsia="Times New Roman" w:hAnsi="Times New Roman" w:cs="Times New Roman"/>
                <w:color w:val="000000"/>
                <w:sz w:val="20"/>
                <w:szCs w:val="20"/>
                <w:lang w:eastAsia="lv-LV"/>
              </w:rPr>
              <w:t> </w:t>
            </w:r>
            <w:r w:rsidR="00946301">
              <w:rPr>
                <w:rFonts w:ascii="Times New Roman" w:eastAsia="Times New Roman" w:hAnsi="Times New Roman" w:cs="Times New Roman"/>
                <w:color w:val="000000"/>
                <w:sz w:val="20"/>
                <w:szCs w:val="20"/>
                <w:lang w:eastAsia="lv-LV"/>
              </w:rPr>
              <w:t>682</w:t>
            </w:r>
          </w:p>
        </w:tc>
        <w:tc>
          <w:tcPr>
            <w:tcW w:w="666" w:type="dxa"/>
            <w:tcBorders>
              <w:top w:val="nil"/>
              <w:left w:val="nil"/>
              <w:bottom w:val="single" w:sz="4" w:space="0" w:color="auto"/>
              <w:right w:val="single" w:sz="4" w:space="0" w:color="auto"/>
            </w:tcBorders>
            <w:shd w:val="clear" w:color="auto" w:fill="auto"/>
            <w:noWrap/>
            <w:vAlign w:val="bottom"/>
            <w:hideMark/>
          </w:tcPr>
          <w:p w14:paraId="0FFC296D" w14:textId="55733FC4" w:rsidR="004D4662" w:rsidRPr="000502CF" w:rsidRDefault="004D4662" w:rsidP="00946301">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2</w:t>
            </w:r>
            <w:r>
              <w:rPr>
                <w:rFonts w:ascii="Times New Roman" w:eastAsia="Times New Roman" w:hAnsi="Times New Roman" w:cs="Times New Roman"/>
                <w:color w:val="000000"/>
                <w:sz w:val="20"/>
                <w:szCs w:val="20"/>
                <w:lang w:eastAsia="lv-LV"/>
              </w:rPr>
              <w:t> </w:t>
            </w:r>
            <w:r w:rsidR="00946301">
              <w:rPr>
                <w:rFonts w:ascii="Times New Roman" w:eastAsia="Times New Roman" w:hAnsi="Times New Roman" w:cs="Times New Roman"/>
                <w:color w:val="000000"/>
                <w:sz w:val="20"/>
                <w:szCs w:val="20"/>
                <w:lang w:eastAsia="lv-LV"/>
              </w:rPr>
              <w:t>341</w:t>
            </w:r>
          </w:p>
        </w:tc>
        <w:tc>
          <w:tcPr>
            <w:tcW w:w="720" w:type="dxa"/>
            <w:tcBorders>
              <w:top w:val="nil"/>
              <w:left w:val="nil"/>
              <w:bottom w:val="single" w:sz="4" w:space="0" w:color="auto"/>
              <w:right w:val="single" w:sz="4" w:space="0" w:color="auto"/>
            </w:tcBorders>
            <w:shd w:val="clear" w:color="auto" w:fill="auto"/>
            <w:noWrap/>
            <w:vAlign w:val="bottom"/>
            <w:hideMark/>
          </w:tcPr>
          <w:p w14:paraId="57CDEA8D" w14:textId="77777777" w:rsidR="004D4662" w:rsidRPr="000502CF" w:rsidRDefault="004D4662" w:rsidP="004D4662">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11AC06A8" w14:textId="551708F6" w:rsidR="004D4662" w:rsidRPr="000502CF" w:rsidRDefault="004D4662" w:rsidP="00946301">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5</w:t>
            </w:r>
            <w:r w:rsidR="00946301">
              <w:rPr>
                <w:rFonts w:ascii="Times New Roman" w:eastAsia="Times New Roman" w:hAnsi="Times New Roman" w:cs="Times New Roman"/>
                <w:color w:val="000000"/>
                <w:sz w:val="20"/>
                <w:szCs w:val="20"/>
                <w:lang w:eastAsia="lv-LV"/>
              </w:rPr>
              <w:t>6</w:t>
            </w:r>
            <w:r>
              <w:rPr>
                <w:rFonts w:ascii="Times New Roman" w:eastAsia="Times New Roman" w:hAnsi="Times New Roman" w:cs="Times New Roman"/>
                <w:color w:val="000000"/>
                <w:sz w:val="20"/>
                <w:szCs w:val="20"/>
                <w:lang w:eastAsia="lv-LV"/>
              </w:rPr>
              <w:t> </w:t>
            </w:r>
            <w:r w:rsidR="00946301">
              <w:rPr>
                <w:rFonts w:ascii="Times New Roman" w:eastAsia="Times New Roman" w:hAnsi="Times New Roman" w:cs="Times New Roman"/>
                <w:color w:val="000000"/>
                <w:sz w:val="20"/>
                <w:szCs w:val="20"/>
                <w:lang w:eastAsia="lv-LV"/>
              </w:rPr>
              <w:t>188</w:t>
            </w:r>
          </w:p>
        </w:tc>
        <w:tc>
          <w:tcPr>
            <w:tcW w:w="928" w:type="dxa"/>
            <w:tcBorders>
              <w:top w:val="nil"/>
              <w:left w:val="nil"/>
              <w:bottom w:val="single" w:sz="4" w:space="0" w:color="auto"/>
              <w:right w:val="single" w:sz="4" w:space="0" w:color="auto"/>
            </w:tcBorders>
            <w:shd w:val="clear" w:color="auto" w:fill="auto"/>
            <w:noWrap/>
            <w:vAlign w:val="bottom"/>
            <w:hideMark/>
          </w:tcPr>
          <w:p w14:paraId="0F880FEF" w14:textId="719B3C25" w:rsidR="004D4662" w:rsidRPr="000502CF" w:rsidRDefault="004D4662" w:rsidP="00946301">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6</w:t>
            </w:r>
            <w:r w:rsidR="00946301">
              <w:rPr>
                <w:rFonts w:ascii="Times New Roman" w:eastAsia="Times New Roman" w:hAnsi="Times New Roman" w:cs="Times New Roman"/>
                <w:sz w:val="20"/>
                <w:szCs w:val="20"/>
                <w:lang w:eastAsia="lv-LV"/>
              </w:rPr>
              <w:t>9</w:t>
            </w:r>
            <w:r w:rsidRPr="000502CF">
              <w:rPr>
                <w:rFonts w:ascii="Times New Roman" w:eastAsia="Times New Roman" w:hAnsi="Times New Roman" w:cs="Times New Roman"/>
                <w:sz w:val="20"/>
                <w:szCs w:val="20"/>
                <w:lang w:eastAsia="lv-LV"/>
              </w:rPr>
              <w:t xml:space="preserve"> </w:t>
            </w:r>
            <w:r w:rsidR="00946301">
              <w:rPr>
                <w:rFonts w:ascii="Times New Roman" w:eastAsia="Times New Roman" w:hAnsi="Times New Roman" w:cs="Times New Roman"/>
                <w:sz w:val="20"/>
                <w:szCs w:val="20"/>
                <w:lang w:eastAsia="lv-LV"/>
              </w:rPr>
              <w:t>443</w:t>
            </w:r>
          </w:p>
        </w:tc>
      </w:tr>
      <w:tr w:rsidR="004D4662" w:rsidRPr="000502CF" w14:paraId="4BB56961" w14:textId="77777777" w:rsidTr="004D4662">
        <w:trPr>
          <w:trHeight w:val="828"/>
        </w:trPr>
        <w:tc>
          <w:tcPr>
            <w:tcW w:w="1426" w:type="dxa"/>
            <w:tcBorders>
              <w:top w:val="nil"/>
              <w:left w:val="single" w:sz="4" w:space="0" w:color="auto"/>
              <w:bottom w:val="single" w:sz="4" w:space="0" w:color="auto"/>
              <w:right w:val="single" w:sz="4" w:space="0" w:color="auto"/>
            </w:tcBorders>
            <w:shd w:val="clear" w:color="auto" w:fill="auto"/>
            <w:vAlign w:val="bottom"/>
            <w:hideMark/>
          </w:tcPr>
          <w:p w14:paraId="0695C6DF" w14:textId="77777777" w:rsidR="004D4662" w:rsidRPr="000502CF" w:rsidRDefault="004D4662" w:rsidP="004D4662">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Krīzes pārvaldības eksperts </w:t>
            </w:r>
          </w:p>
        </w:tc>
        <w:tc>
          <w:tcPr>
            <w:tcW w:w="660" w:type="dxa"/>
            <w:tcBorders>
              <w:top w:val="nil"/>
              <w:left w:val="nil"/>
              <w:bottom w:val="single" w:sz="4" w:space="0" w:color="auto"/>
              <w:right w:val="single" w:sz="4" w:space="0" w:color="auto"/>
            </w:tcBorders>
            <w:shd w:val="clear" w:color="auto" w:fill="auto"/>
            <w:vAlign w:val="bottom"/>
            <w:hideMark/>
          </w:tcPr>
          <w:p w14:paraId="3AFB07FE" w14:textId="77777777" w:rsidR="004D4662" w:rsidRPr="000502CF" w:rsidRDefault="004D4662" w:rsidP="004D4662">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 xml:space="preserve">37. II A </w:t>
            </w:r>
          </w:p>
        </w:tc>
        <w:tc>
          <w:tcPr>
            <w:tcW w:w="452" w:type="dxa"/>
            <w:tcBorders>
              <w:top w:val="nil"/>
              <w:left w:val="nil"/>
              <w:bottom w:val="single" w:sz="4" w:space="0" w:color="auto"/>
              <w:right w:val="single" w:sz="4" w:space="0" w:color="auto"/>
            </w:tcBorders>
            <w:shd w:val="clear" w:color="auto" w:fill="auto"/>
            <w:noWrap/>
            <w:vAlign w:val="bottom"/>
            <w:hideMark/>
          </w:tcPr>
          <w:p w14:paraId="4B6E70D7" w14:textId="77777777" w:rsidR="004D4662" w:rsidRPr="000502CF" w:rsidRDefault="004D4662" w:rsidP="004D4662">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11</w:t>
            </w:r>
          </w:p>
        </w:tc>
        <w:tc>
          <w:tcPr>
            <w:tcW w:w="452" w:type="dxa"/>
            <w:tcBorders>
              <w:top w:val="nil"/>
              <w:left w:val="nil"/>
              <w:bottom w:val="single" w:sz="4" w:space="0" w:color="auto"/>
              <w:right w:val="single" w:sz="4" w:space="0" w:color="auto"/>
            </w:tcBorders>
            <w:shd w:val="clear" w:color="auto" w:fill="auto"/>
            <w:noWrap/>
            <w:vAlign w:val="bottom"/>
            <w:hideMark/>
          </w:tcPr>
          <w:p w14:paraId="66EBD294" w14:textId="77777777" w:rsidR="004D4662" w:rsidRPr="000502CF" w:rsidRDefault="004D4662" w:rsidP="004D4662">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2</w:t>
            </w:r>
          </w:p>
        </w:tc>
        <w:tc>
          <w:tcPr>
            <w:tcW w:w="880" w:type="dxa"/>
            <w:tcBorders>
              <w:top w:val="nil"/>
              <w:left w:val="nil"/>
              <w:bottom w:val="single" w:sz="4" w:space="0" w:color="auto"/>
              <w:right w:val="single" w:sz="4" w:space="0" w:color="auto"/>
            </w:tcBorders>
            <w:shd w:val="clear" w:color="auto" w:fill="auto"/>
            <w:noWrap/>
            <w:vAlign w:val="bottom"/>
            <w:hideMark/>
          </w:tcPr>
          <w:p w14:paraId="7FFA55DF" w14:textId="4A4B20D3" w:rsidR="004D4662" w:rsidRPr="000502CF" w:rsidRDefault="004D4662" w:rsidP="00946301">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w:t>
            </w:r>
            <w:r>
              <w:rPr>
                <w:rFonts w:ascii="Times New Roman" w:eastAsia="Times New Roman" w:hAnsi="Times New Roman" w:cs="Times New Roman"/>
                <w:lang w:eastAsia="lv-LV"/>
              </w:rPr>
              <w:t> </w:t>
            </w:r>
            <w:r w:rsidR="00946301">
              <w:rPr>
                <w:rFonts w:ascii="Times New Roman" w:eastAsia="Times New Roman" w:hAnsi="Times New Roman" w:cs="Times New Roman"/>
                <w:lang w:eastAsia="lv-LV"/>
              </w:rPr>
              <w:t>136</w:t>
            </w:r>
          </w:p>
        </w:tc>
        <w:tc>
          <w:tcPr>
            <w:tcW w:w="580" w:type="dxa"/>
            <w:tcBorders>
              <w:top w:val="nil"/>
              <w:left w:val="nil"/>
              <w:bottom w:val="single" w:sz="4" w:space="0" w:color="auto"/>
              <w:right w:val="single" w:sz="4" w:space="0" w:color="auto"/>
            </w:tcBorders>
            <w:shd w:val="clear" w:color="auto" w:fill="auto"/>
            <w:noWrap/>
            <w:vAlign w:val="bottom"/>
            <w:hideMark/>
          </w:tcPr>
          <w:p w14:paraId="41BD519C" w14:textId="77777777" w:rsidR="004D4662" w:rsidRPr="000502CF" w:rsidRDefault="004D4662" w:rsidP="004D4662">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16F0A26B" w14:textId="2B00DE62" w:rsidR="004D4662" w:rsidRPr="000502CF" w:rsidRDefault="00946301" w:rsidP="00946301">
            <w:pPr>
              <w:spacing w:after="0" w:line="240" w:lineRule="auto"/>
              <w:jc w:val="right"/>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37</w:t>
            </w:r>
            <w:r w:rsidR="004D4662">
              <w:rPr>
                <w:rFonts w:ascii="Times New Roman" w:eastAsia="Times New Roman" w:hAnsi="Times New Roman" w:cs="Times New Roman"/>
                <w:color w:val="000000"/>
                <w:sz w:val="20"/>
                <w:szCs w:val="20"/>
                <w:lang w:eastAsia="lv-LV"/>
              </w:rPr>
              <w:t> </w:t>
            </w:r>
            <w:r>
              <w:rPr>
                <w:rFonts w:ascii="Times New Roman" w:eastAsia="Times New Roman" w:hAnsi="Times New Roman" w:cs="Times New Roman"/>
                <w:color w:val="000000"/>
                <w:sz w:val="20"/>
                <w:szCs w:val="20"/>
                <w:lang w:eastAsia="lv-LV"/>
              </w:rPr>
              <w:t>632</w:t>
            </w:r>
          </w:p>
        </w:tc>
        <w:tc>
          <w:tcPr>
            <w:tcW w:w="700" w:type="dxa"/>
            <w:tcBorders>
              <w:top w:val="nil"/>
              <w:left w:val="nil"/>
              <w:bottom w:val="single" w:sz="4" w:space="0" w:color="auto"/>
              <w:right w:val="single" w:sz="4" w:space="0" w:color="auto"/>
            </w:tcBorders>
            <w:shd w:val="clear" w:color="auto" w:fill="auto"/>
            <w:noWrap/>
            <w:vAlign w:val="bottom"/>
            <w:hideMark/>
          </w:tcPr>
          <w:p w14:paraId="2893A70F" w14:textId="77777777" w:rsidR="004D4662" w:rsidRPr="000502CF" w:rsidRDefault="004D4662" w:rsidP="004D4662">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822</w:t>
            </w:r>
          </w:p>
        </w:tc>
        <w:tc>
          <w:tcPr>
            <w:tcW w:w="700" w:type="dxa"/>
            <w:tcBorders>
              <w:top w:val="nil"/>
              <w:left w:val="nil"/>
              <w:bottom w:val="single" w:sz="4" w:space="0" w:color="auto"/>
              <w:right w:val="single" w:sz="4" w:space="0" w:color="auto"/>
            </w:tcBorders>
            <w:shd w:val="clear" w:color="auto" w:fill="auto"/>
            <w:noWrap/>
            <w:vAlign w:val="bottom"/>
            <w:hideMark/>
          </w:tcPr>
          <w:p w14:paraId="437CA92A" w14:textId="0847BCBD" w:rsidR="004D4662" w:rsidRPr="000502CF" w:rsidRDefault="004D4662" w:rsidP="00946301">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3</w:t>
            </w:r>
            <w:r>
              <w:rPr>
                <w:rFonts w:ascii="Times New Roman" w:eastAsia="Times New Roman" w:hAnsi="Times New Roman" w:cs="Times New Roman"/>
                <w:color w:val="000000"/>
                <w:sz w:val="20"/>
                <w:szCs w:val="20"/>
                <w:lang w:eastAsia="lv-LV"/>
              </w:rPr>
              <w:t> </w:t>
            </w:r>
            <w:r w:rsidR="00946301">
              <w:rPr>
                <w:rFonts w:ascii="Times New Roman" w:eastAsia="Times New Roman" w:hAnsi="Times New Roman" w:cs="Times New Roman"/>
                <w:color w:val="000000"/>
                <w:sz w:val="20"/>
                <w:szCs w:val="20"/>
                <w:lang w:eastAsia="lv-LV"/>
              </w:rPr>
              <w:t>763</w:t>
            </w:r>
          </w:p>
        </w:tc>
        <w:tc>
          <w:tcPr>
            <w:tcW w:w="666" w:type="dxa"/>
            <w:tcBorders>
              <w:top w:val="nil"/>
              <w:left w:val="nil"/>
              <w:bottom w:val="single" w:sz="4" w:space="0" w:color="auto"/>
              <w:right w:val="single" w:sz="4" w:space="0" w:color="auto"/>
            </w:tcBorders>
            <w:shd w:val="clear" w:color="auto" w:fill="auto"/>
            <w:noWrap/>
            <w:vAlign w:val="bottom"/>
            <w:hideMark/>
          </w:tcPr>
          <w:p w14:paraId="20728B5F" w14:textId="77777777" w:rsidR="004D4662" w:rsidRPr="000502CF" w:rsidRDefault="004D4662" w:rsidP="004D4662">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w:t>
            </w:r>
            <w:r>
              <w:rPr>
                <w:rFonts w:ascii="Times New Roman" w:eastAsia="Times New Roman" w:hAnsi="Times New Roman" w:cs="Times New Roman"/>
                <w:color w:val="000000"/>
                <w:sz w:val="20"/>
                <w:szCs w:val="20"/>
                <w:lang w:eastAsia="lv-LV"/>
              </w:rPr>
              <w:t> </w:t>
            </w:r>
            <w:r w:rsidRPr="000502CF">
              <w:rPr>
                <w:rFonts w:ascii="Times New Roman" w:eastAsia="Times New Roman" w:hAnsi="Times New Roman" w:cs="Times New Roman"/>
                <w:color w:val="000000"/>
                <w:sz w:val="20"/>
                <w:szCs w:val="20"/>
                <w:lang w:eastAsia="lv-LV"/>
              </w:rPr>
              <w:t>822</w:t>
            </w:r>
          </w:p>
        </w:tc>
        <w:tc>
          <w:tcPr>
            <w:tcW w:w="720" w:type="dxa"/>
            <w:tcBorders>
              <w:top w:val="nil"/>
              <w:left w:val="nil"/>
              <w:bottom w:val="single" w:sz="4" w:space="0" w:color="auto"/>
              <w:right w:val="single" w:sz="4" w:space="0" w:color="auto"/>
            </w:tcBorders>
            <w:shd w:val="clear" w:color="auto" w:fill="auto"/>
            <w:noWrap/>
            <w:vAlign w:val="bottom"/>
            <w:hideMark/>
          </w:tcPr>
          <w:p w14:paraId="6559908E" w14:textId="77777777" w:rsidR="004D4662" w:rsidRPr="000502CF" w:rsidRDefault="004D4662" w:rsidP="004D4662">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380B77A5" w14:textId="785552C2" w:rsidR="004D4662" w:rsidRPr="000502CF" w:rsidRDefault="004D4662" w:rsidP="00946301">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w:t>
            </w:r>
            <w:r w:rsidR="00946301">
              <w:rPr>
                <w:rFonts w:ascii="Times New Roman" w:eastAsia="Times New Roman" w:hAnsi="Times New Roman" w:cs="Times New Roman"/>
                <w:color w:val="000000"/>
                <w:sz w:val="20"/>
                <w:szCs w:val="20"/>
                <w:lang w:eastAsia="lv-LV"/>
              </w:rPr>
              <w:t>5</w:t>
            </w:r>
            <w:r>
              <w:rPr>
                <w:rFonts w:ascii="Times New Roman" w:eastAsia="Times New Roman" w:hAnsi="Times New Roman" w:cs="Times New Roman"/>
                <w:color w:val="000000"/>
                <w:sz w:val="20"/>
                <w:szCs w:val="20"/>
                <w:lang w:eastAsia="lv-LV"/>
              </w:rPr>
              <w:t> </w:t>
            </w:r>
            <w:r w:rsidR="00946301">
              <w:rPr>
                <w:rFonts w:ascii="Times New Roman" w:eastAsia="Times New Roman" w:hAnsi="Times New Roman" w:cs="Times New Roman"/>
                <w:color w:val="000000"/>
                <w:sz w:val="20"/>
                <w:szCs w:val="20"/>
                <w:lang w:eastAsia="lv-LV"/>
              </w:rPr>
              <w:t>159</w:t>
            </w:r>
          </w:p>
        </w:tc>
        <w:tc>
          <w:tcPr>
            <w:tcW w:w="928" w:type="dxa"/>
            <w:tcBorders>
              <w:top w:val="nil"/>
              <w:left w:val="nil"/>
              <w:bottom w:val="single" w:sz="4" w:space="0" w:color="auto"/>
              <w:right w:val="single" w:sz="4" w:space="0" w:color="auto"/>
            </w:tcBorders>
            <w:shd w:val="clear" w:color="auto" w:fill="auto"/>
            <w:noWrap/>
            <w:vAlign w:val="bottom"/>
            <w:hideMark/>
          </w:tcPr>
          <w:p w14:paraId="2AF9C989" w14:textId="68CDFDFD" w:rsidR="004D4662" w:rsidRPr="000502CF" w:rsidRDefault="004D4662" w:rsidP="00946301">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1</w:t>
            </w:r>
            <w:r w:rsidR="00946301">
              <w:rPr>
                <w:rFonts w:ascii="Times New Roman" w:eastAsia="Times New Roman" w:hAnsi="Times New Roman" w:cs="Times New Roman"/>
                <w:sz w:val="20"/>
                <w:szCs w:val="20"/>
                <w:lang w:eastAsia="lv-LV"/>
              </w:rPr>
              <w:t>11</w:t>
            </w:r>
            <w:r w:rsidRPr="000502CF">
              <w:rPr>
                <w:rFonts w:ascii="Times New Roman" w:eastAsia="Times New Roman" w:hAnsi="Times New Roman" w:cs="Times New Roman"/>
                <w:sz w:val="20"/>
                <w:szCs w:val="20"/>
                <w:lang w:eastAsia="lv-LV"/>
              </w:rPr>
              <w:t xml:space="preserve"> </w:t>
            </w:r>
            <w:r w:rsidR="00946301">
              <w:rPr>
                <w:rFonts w:ascii="Times New Roman" w:eastAsia="Times New Roman" w:hAnsi="Times New Roman" w:cs="Times New Roman"/>
                <w:sz w:val="20"/>
                <w:szCs w:val="20"/>
                <w:lang w:eastAsia="lv-LV"/>
              </w:rPr>
              <w:t>624</w:t>
            </w:r>
          </w:p>
        </w:tc>
      </w:tr>
      <w:tr w:rsidR="004D4662" w:rsidRPr="000502CF" w14:paraId="586FA01A" w14:textId="77777777" w:rsidTr="004D4662">
        <w:trPr>
          <w:trHeight w:val="828"/>
        </w:trPr>
        <w:tc>
          <w:tcPr>
            <w:tcW w:w="1426" w:type="dxa"/>
            <w:tcBorders>
              <w:top w:val="nil"/>
              <w:left w:val="single" w:sz="4" w:space="0" w:color="auto"/>
              <w:bottom w:val="single" w:sz="4" w:space="0" w:color="auto"/>
              <w:right w:val="single" w:sz="4" w:space="0" w:color="auto"/>
            </w:tcBorders>
            <w:shd w:val="clear" w:color="auto" w:fill="auto"/>
            <w:vAlign w:val="bottom"/>
            <w:hideMark/>
          </w:tcPr>
          <w:p w14:paraId="09989B90" w14:textId="77777777" w:rsidR="004D4662" w:rsidRPr="000502CF" w:rsidRDefault="004D4662" w:rsidP="004D4662">
            <w:pPr>
              <w:spacing w:after="0" w:line="240" w:lineRule="auto"/>
              <w:rPr>
                <w:rFonts w:ascii="Times New Roman" w:eastAsia="Times New Roman" w:hAnsi="Times New Roman" w:cs="Times New Roman"/>
                <w:color w:val="000000"/>
                <w:lang w:eastAsia="lv-LV"/>
              </w:rPr>
            </w:pPr>
            <w:r w:rsidRPr="000502CF">
              <w:rPr>
                <w:rFonts w:ascii="Times New Roman" w:eastAsia="Times New Roman" w:hAnsi="Times New Roman" w:cs="Times New Roman"/>
                <w:color w:val="000000"/>
                <w:lang w:eastAsia="lv-LV"/>
              </w:rPr>
              <w:t xml:space="preserve">Krīzes pārvaldības vadītājs </w:t>
            </w:r>
          </w:p>
        </w:tc>
        <w:tc>
          <w:tcPr>
            <w:tcW w:w="660" w:type="dxa"/>
            <w:tcBorders>
              <w:top w:val="nil"/>
              <w:left w:val="nil"/>
              <w:bottom w:val="single" w:sz="4" w:space="0" w:color="auto"/>
              <w:right w:val="single" w:sz="4" w:space="0" w:color="auto"/>
            </w:tcBorders>
            <w:shd w:val="clear" w:color="auto" w:fill="auto"/>
            <w:vAlign w:val="bottom"/>
            <w:hideMark/>
          </w:tcPr>
          <w:p w14:paraId="3E949750" w14:textId="77777777" w:rsidR="004D4662" w:rsidRPr="000502CF" w:rsidRDefault="004D4662" w:rsidP="004D4662">
            <w:pPr>
              <w:spacing w:after="0" w:line="240" w:lineRule="auto"/>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37. III</w:t>
            </w:r>
          </w:p>
        </w:tc>
        <w:tc>
          <w:tcPr>
            <w:tcW w:w="452" w:type="dxa"/>
            <w:tcBorders>
              <w:top w:val="nil"/>
              <w:left w:val="nil"/>
              <w:bottom w:val="single" w:sz="4" w:space="0" w:color="auto"/>
              <w:right w:val="single" w:sz="4" w:space="0" w:color="auto"/>
            </w:tcBorders>
            <w:shd w:val="clear" w:color="auto" w:fill="auto"/>
            <w:noWrap/>
            <w:vAlign w:val="bottom"/>
            <w:hideMark/>
          </w:tcPr>
          <w:p w14:paraId="657DB426" w14:textId="77777777" w:rsidR="004D4662" w:rsidRPr="000502CF" w:rsidRDefault="004D4662" w:rsidP="004D4662">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12</w:t>
            </w:r>
          </w:p>
        </w:tc>
        <w:tc>
          <w:tcPr>
            <w:tcW w:w="452" w:type="dxa"/>
            <w:tcBorders>
              <w:top w:val="nil"/>
              <w:left w:val="nil"/>
              <w:bottom w:val="single" w:sz="4" w:space="0" w:color="auto"/>
              <w:right w:val="single" w:sz="4" w:space="0" w:color="auto"/>
            </w:tcBorders>
            <w:shd w:val="clear" w:color="auto" w:fill="auto"/>
            <w:noWrap/>
            <w:vAlign w:val="bottom"/>
            <w:hideMark/>
          </w:tcPr>
          <w:p w14:paraId="2274F8B6" w14:textId="77777777" w:rsidR="004D4662" w:rsidRPr="000502CF" w:rsidRDefault="004D4662" w:rsidP="004D4662">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1</w:t>
            </w:r>
          </w:p>
        </w:tc>
        <w:tc>
          <w:tcPr>
            <w:tcW w:w="880" w:type="dxa"/>
            <w:tcBorders>
              <w:top w:val="nil"/>
              <w:left w:val="nil"/>
              <w:bottom w:val="single" w:sz="4" w:space="0" w:color="auto"/>
              <w:right w:val="single" w:sz="4" w:space="0" w:color="auto"/>
            </w:tcBorders>
            <w:shd w:val="clear" w:color="auto" w:fill="auto"/>
            <w:noWrap/>
            <w:vAlign w:val="bottom"/>
            <w:hideMark/>
          </w:tcPr>
          <w:p w14:paraId="7C762EF6" w14:textId="4F83D0F5" w:rsidR="004D4662" w:rsidRPr="000502CF" w:rsidRDefault="004D4662" w:rsidP="00946301">
            <w:pPr>
              <w:spacing w:after="0" w:line="240" w:lineRule="auto"/>
              <w:jc w:val="right"/>
              <w:rPr>
                <w:rFonts w:ascii="Times New Roman" w:eastAsia="Times New Roman" w:hAnsi="Times New Roman" w:cs="Times New Roman"/>
                <w:lang w:eastAsia="lv-LV"/>
              </w:rPr>
            </w:pPr>
            <w:r w:rsidRPr="000502CF">
              <w:rPr>
                <w:rFonts w:ascii="Times New Roman" w:eastAsia="Times New Roman" w:hAnsi="Times New Roman" w:cs="Times New Roman"/>
                <w:lang w:eastAsia="lv-LV"/>
              </w:rPr>
              <w:t>3</w:t>
            </w:r>
            <w:r>
              <w:rPr>
                <w:rFonts w:ascii="Times New Roman" w:eastAsia="Times New Roman" w:hAnsi="Times New Roman" w:cs="Times New Roman"/>
                <w:lang w:eastAsia="lv-LV"/>
              </w:rPr>
              <w:t> </w:t>
            </w:r>
            <w:r w:rsidR="00946301">
              <w:rPr>
                <w:rFonts w:ascii="Times New Roman" w:eastAsia="Times New Roman" w:hAnsi="Times New Roman" w:cs="Times New Roman"/>
                <w:lang w:eastAsia="lv-LV"/>
              </w:rPr>
              <w:t>902</w:t>
            </w:r>
          </w:p>
        </w:tc>
        <w:tc>
          <w:tcPr>
            <w:tcW w:w="580" w:type="dxa"/>
            <w:tcBorders>
              <w:top w:val="nil"/>
              <w:left w:val="nil"/>
              <w:bottom w:val="single" w:sz="4" w:space="0" w:color="auto"/>
              <w:right w:val="single" w:sz="4" w:space="0" w:color="auto"/>
            </w:tcBorders>
            <w:shd w:val="clear" w:color="auto" w:fill="auto"/>
            <w:noWrap/>
            <w:vAlign w:val="bottom"/>
            <w:hideMark/>
          </w:tcPr>
          <w:p w14:paraId="5CF49332" w14:textId="77777777" w:rsidR="004D4662" w:rsidRPr="000502CF" w:rsidRDefault="004D4662" w:rsidP="004D4662">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12</w:t>
            </w:r>
          </w:p>
        </w:tc>
        <w:tc>
          <w:tcPr>
            <w:tcW w:w="766" w:type="dxa"/>
            <w:tcBorders>
              <w:top w:val="nil"/>
              <w:left w:val="nil"/>
              <w:bottom w:val="single" w:sz="4" w:space="0" w:color="auto"/>
              <w:right w:val="single" w:sz="4" w:space="0" w:color="auto"/>
            </w:tcBorders>
            <w:shd w:val="clear" w:color="auto" w:fill="auto"/>
            <w:noWrap/>
            <w:vAlign w:val="bottom"/>
            <w:hideMark/>
          </w:tcPr>
          <w:p w14:paraId="2DBFBA82" w14:textId="078DE23A" w:rsidR="004D4662" w:rsidRPr="000502CF" w:rsidRDefault="004D4662" w:rsidP="00946301">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w:t>
            </w:r>
            <w:r w:rsidR="00946301">
              <w:rPr>
                <w:rFonts w:ascii="Times New Roman" w:eastAsia="Times New Roman" w:hAnsi="Times New Roman" w:cs="Times New Roman"/>
                <w:color w:val="000000"/>
                <w:sz w:val="20"/>
                <w:szCs w:val="20"/>
                <w:lang w:eastAsia="lv-LV"/>
              </w:rPr>
              <w:t>6</w:t>
            </w:r>
            <w:r>
              <w:rPr>
                <w:rFonts w:ascii="Times New Roman" w:eastAsia="Times New Roman" w:hAnsi="Times New Roman" w:cs="Times New Roman"/>
                <w:color w:val="000000"/>
                <w:sz w:val="20"/>
                <w:szCs w:val="20"/>
                <w:lang w:eastAsia="lv-LV"/>
              </w:rPr>
              <w:t> </w:t>
            </w:r>
            <w:r w:rsidR="00946301">
              <w:rPr>
                <w:rFonts w:ascii="Times New Roman" w:eastAsia="Times New Roman" w:hAnsi="Times New Roman" w:cs="Times New Roman"/>
                <w:color w:val="000000"/>
                <w:sz w:val="20"/>
                <w:szCs w:val="20"/>
                <w:lang w:eastAsia="lv-LV"/>
              </w:rPr>
              <w:t>824</w:t>
            </w:r>
          </w:p>
        </w:tc>
        <w:tc>
          <w:tcPr>
            <w:tcW w:w="700" w:type="dxa"/>
            <w:tcBorders>
              <w:top w:val="nil"/>
              <w:left w:val="nil"/>
              <w:bottom w:val="single" w:sz="4" w:space="0" w:color="auto"/>
              <w:right w:val="single" w:sz="4" w:space="0" w:color="auto"/>
            </w:tcBorders>
            <w:shd w:val="clear" w:color="auto" w:fill="auto"/>
            <w:noWrap/>
            <w:vAlign w:val="bottom"/>
            <w:hideMark/>
          </w:tcPr>
          <w:p w14:paraId="2F62E2CC" w14:textId="55D5C101" w:rsidR="004D4662" w:rsidRPr="000502CF" w:rsidRDefault="004D4662" w:rsidP="00946301">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2</w:t>
            </w:r>
            <w:r>
              <w:rPr>
                <w:rFonts w:ascii="Times New Roman" w:eastAsia="Times New Roman" w:hAnsi="Times New Roman" w:cs="Times New Roman"/>
                <w:color w:val="000000"/>
                <w:sz w:val="20"/>
                <w:szCs w:val="20"/>
                <w:lang w:eastAsia="lv-LV"/>
              </w:rPr>
              <w:t> </w:t>
            </w:r>
            <w:r w:rsidR="00946301">
              <w:rPr>
                <w:rFonts w:ascii="Times New Roman" w:eastAsia="Times New Roman" w:hAnsi="Times New Roman" w:cs="Times New Roman"/>
                <w:color w:val="000000"/>
                <w:sz w:val="20"/>
                <w:szCs w:val="20"/>
                <w:lang w:eastAsia="lv-LV"/>
              </w:rPr>
              <w:t>341</w:t>
            </w:r>
          </w:p>
        </w:tc>
        <w:tc>
          <w:tcPr>
            <w:tcW w:w="700" w:type="dxa"/>
            <w:tcBorders>
              <w:top w:val="nil"/>
              <w:left w:val="nil"/>
              <w:bottom w:val="single" w:sz="4" w:space="0" w:color="auto"/>
              <w:right w:val="single" w:sz="4" w:space="0" w:color="auto"/>
            </w:tcBorders>
            <w:shd w:val="clear" w:color="auto" w:fill="auto"/>
            <w:noWrap/>
            <w:vAlign w:val="bottom"/>
            <w:hideMark/>
          </w:tcPr>
          <w:p w14:paraId="7FA37037" w14:textId="5C88207C" w:rsidR="004D4662" w:rsidRPr="000502CF" w:rsidRDefault="004D4662" w:rsidP="00946301">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4</w:t>
            </w:r>
            <w:r>
              <w:rPr>
                <w:rFonts w:ascii="Times New Roman" w:eastAsia="Times New Roman" w:hAnsi="Times New Roman" w:cs="Times New Roman"/>
                <w:color w:val="000000"/>
                <w:sz w:val="20"/>
                <w:szCs w:val="20"/>
                <w:lang w:eastAsia="lv-LV"/>
              </w:rPr>
              <w:t> </w:t>
            </w:r>
            <w:r w:rsidR="00946301">
              <w:rPr>
                <w:rFonts w:ascii="Times New Roman" w:eastAsia="Times New Roman" w:hAnsi="Times New Roman" w:cs="Times New Roman"/>
                <w:color w:val="000000"/>
                <w:sz w:val="20"/>
                <w:szCs w:val="20"/>
                <w:lang w:eastAsia="lv-LV"/>
              </w:rPr>
              <w:t>682</w:t>
            </w:r>
          </w:p>
        </w:tc>
        <w:tc>
          <w:tcPr>
            <w:tcW w:w="666" w:type="dxa"/>
            <w:tcBorders>
              <w:top w:val="nil"/>
              <w:left w:val="nil"/>
              <w:bottom w:val="single" w:sz="4" w:space="0" w:color="auto"/>
              <w:right w:val="single" w:sz="4" w:space="0" w:color="auto"/>
            </w:tcBorders>
            <w:shd w:val="clear" w:color="auto" w:fill="auto"/>
            <w:noWrap/>
            <w:vAlign w:val="bottom"/>
            <w:hideMark/>
          </w:tcPr>
          <w:p w14:paraId="3C14F274" w14:textId="2350B6EC" w:rsidR="004D4662" w:rsidRPr="000502CF" w:rsidRDefault="004D4662" w:rsidP="00946301">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2</w:t>
            </w:r>
            <w:r>
              <w:rPr>
                <w:rFonts w:ascii="Times New Roman" w:eastAsia="Times New Roman" w:hAnsi="Times New Roman" w:cs="Times New Roman"/>
                <w:color w:val="000000"/>
                <w:sz w:val="20"/>
                <w:szCs w:val="20"/>
                <w:lang w:eastAsia="lv-LV"/>
              </w:rPr>
              <w:t> </w:t>
            </w:r>
            <w:r w:rsidR="00946301">
              <w:rPr>
                <w:rFonts w:ascii="Times New Roman" w:eastAsia="Times New Roman" w:hAnsi="Times New Roman" w:cs="Times New Roman"/>
                <w:color w:val="000000"/>
                <w:sz w:val="20"/>
                <w:szCs w:val="20"/>
                <w:lang w:eastAsia="lv-LV"/>
              </w:rPr>
              <w:t>341</w:t>
            </w:r>
          </w:p>
        </w:tc>
        <w:tc>
          <w:tcPr>
            <w:tcW w:w="720" w:type="dxa"/>
            <w:tcBorders>
              <w:top w:val="nil"/>
              <w:left w:val="nil"/>
              <w:bottom w:val="single" w:sz="4" w:space="0" w:color="auto"/>
              <w:right w:val="single" w:sz="4" w:space="0" w:color="auto"/>
            </w:tcBorders>
            <w:shd w:val="clear" w:color="auto" w:fill="auto"/>
            <w:noWrap/>
            <w:vAlign w:val="bottom"/>
            <w:hideMark/>
          </w:tcPr>
          <w:p w14:paraId="0AA62B61" w14:textId="77777777" w:rsidR="004D4662" w:rsidRPr="000502CF" w:rsidRDefault="004D4662" w:rsidP="004D4662">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23DAD68C" w14:textId="354020C2" w:rsidR="004D4662" w:rsidRPr="000502CF" w:rsidRDefault="004D4662" w:rsidP="00946301">
            <w:pPr>
              <w:spacing w:after="0" w:line="240" w:lineRule="auto"/>
              <w:jc w:val="right"/>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5</w:t>
            </w:r>
            <w:r w:rsidR="00946301">
              <w:rPr>
                <w:rFonts w:ascii="Times New Roman" w:eastAsia="Times New Roman" w:hAnsi="Times New Roman" w:cs="Times New Roman"/>
                <w:color w:val="000000"/>
                <w:sz w:val="20"/>
                <w:szCs w:val="20"/>
                <w:lang w:eastAsia="lv-LV"/>
              </w:rPr>
              <w:t>6</w:t>
            </w:r>
            <w:r>
              <w:rPr>
                <w:rFonts w:ascii="Times New Roman" w:eastAsia="Times New Roman" w:hAnsi="Times New Roman" w:cs="Times New Roman"/>
                <w:color w:val="000000"/>
                <w:sz w:val="20"/>
                <w:szCs w:val="20"/>
                <w:lang w:eastAsia="lv-LV"/>
              </w:rPr>
              <w:t> </w:t>
            </w:r>
            <w:r w:rsidR="00946301">
              <w:rPr>
                <w:rFonts w:ascii="Times New Roman" w:eastAsia="Times New Roman" w:hAnsi="Times New Roman" w:cs="Times New Roman"/>
                <w:color w:val="000000"/>
                <w:sz w:val="20"/>
                <w:szCs w:val="20"/>
                <w:lang w:eastAsia="lv-LV"/>
              </w:rPr>
              <w:t>188</w:t>
            </w:r>
          </w:p>
        </w:tc>
        <w:tc>
          <w:tcPr>
            <w:tcW w:w="928" w:type="dxa"/>
            <w:tcBorders>
              <w:top w:val="nil"/>
              <w:left w:val="nil"/>
              <w:bottom w:val="single" w:sz="4" w:space="0" w:color="auto"/>
              <w:right w:val="single" w:sz="4" w:space="0" w:color="auto"/>
            </w:tcBorders>
            <w:shd w:val="clear" w:color="auto" w:fill="auto"/>
            <w:noWrap/>
            <w:vAlign w:val="bottom"/>
            <w:hideMark/>
          </w:tcPr>
          <w:p w14:paraId="1D657614" w14:textId="0ABC1661" w:rsidR="004D4662" w:rsidRPr="000502CF" w:rsidRDefault="004D4662" w:rsidP="00946301">
            <w:pPr>
              <w:spacing w:after="0" w:line="240" w:lineRule="auto"/>
              <w:jc w:val="right"/>
              <w:rPr>
                <w:rFonts w:ascii="Times New Roman" w:eastAsia="Times New Roman" w:hAnsi="Times New Roman" w:cs="Times New Roman"/>
                <w:sz w:val="20"/>
                <w:szCs w:val="20"/>
                <w:lang w:eastAsia="lv-LV"/>
              </w:rPr>
            </w:pPr>
            <w:r w:rsidRPr="000502CF">
              <w:rPr>
                <w:rFonts w:ascii="Times New Roman" w:eastAsia="Times New Roman" w:hAnsi="Times New Roman" w:cs="Times New Roman"/>
                <w:sz w:val="20"/>
                <w:szCs w:val="20"/>
                <w:lang w:eastAsia="lv-LV"/>
              </w:rPr>
              <w:t>6</w:t>
            </w:r>
            <w:r w:rsidR="00946301">
              <w:rPr>
                <w:rFonts w:ascii="Times New Roman" w:eastAsia="Times New Roman" w:hAnsi="Times New Roman" w:cs="Times New Roman"/>
                <w:sz w:val="20"/>
                <w:szCs w:val="20"/>
                <w:lang w:eastAsia="lv-LV"/>
              </w:rPr>
              <w:t>9</w:t>
            </w:r>
            <w:r w:rsidRPr="000502CF">
              <w:rPr>
                <w:rFonts w:ascii="Times New Roman" w:eastAsia="Times New Roman" w:hAnsi="Times New Roman" w:cs="Times New Roman"/>
                <w:sz w:val="20"/>
                <w:szCs w:val="20"/>
                <w:lang w:eastAsia="lv-LV"/>
              </w:rPr>
              <w:t xml:space="preserve"> </w:t>
            </w:r>
            <w:r w:rsidR="00946301">
              <w:rPr>
                <w:rFonts w:ascii="Times New Roman" w:eastAsia="Times New Roman" w:hAnsi="Times New Roman" w:cs="Times New Roman"/>
                <w:sz w:val="20"/>
                <w:szCs w:val="20"/>
                <w:lang w:eastAsia="lv-LV"/>
              </w:rPr>
              <w:t>443</w:t>
            </w:r>
          </w:p>
        </w:tc>
      </w:tr>
      <w:tr w:rsidR="004D4662" w:rsidRPr="000502CF" w14:paraId="675A0D07" w14:textId="77777777" w:rsidTr="004D4662">
        <w:trPr>
          <w:trHeight w:val="264"/>
        </w:trPr>
        <w:tc>
          <w:tcPr>
            <w:tcW w:w="1426" w:type="dxa"/>
            <w:tcBorders>
              <w:top w:val="nil"/>
              <w:left w:val="single" w:sz="4" w:space="0" w:color="auto"/>
              <w:bottom w:val="single" w:sz="4" w:space="0" w:color="auto"/>
              <w:right w:val="single" w:sz="4" w:space="0" w:color="auto"/>
            </w:tcBorders>
            <w:shd w:val="clear" w:color="auto" w:fill="auto"/>
            <w:noWrap/>
            <w:vAlign w:val="bottom"/>
            <w:hideMark/>
          </w:tcPr>
          <w:p w14:paraId="4D5DE02F" w14:textId="77777777" w:rsidR="004D4662" w:rsidRPr="000502CF" w:rsidRDefault="004D4662" w:rsidP="004D4662">
            <w:pPr>
              <w:spacing w:after="0" w:line="240" w:lineRule="auto"/>
              <w:rPr>
                <w:rFonts w:ascii="Times New Roman" w:eastAsia="Times New Roman" w:hAnsi="Times New Roman" w:cs="Times New Roman"/>
                <w:b/>
                <w:bCs/>
                <w:color w:val="000000"/>
                <w:sz w:val="20"/>
                <w:szCs w:val="20"/>
                <w:lang w:eastAsia="lv-LV"/>
              </w:rPr>
            </w:pPr>
            <w:r w:rsidRPr="000502CF">
              <w:rPr>
                <w:rFonts w:ascii="Times New Roman" w:eastAsia="Times New Roman" w:hAnsi="Times New Roman" w:cs="Times New Roman"/>
                <w:b/>
                <w:bCs/>
                <w:color w:val="000000"/>
                <w:sz w:val="20"/>
                <w:szCs w:val="20"/>
                <w:lang w:eastAsia="lv-LV"/>
              </w:rPr>
              <w:t xml:space="preserve">Kopā </w:t>
            </w:r>
          </w:p>
        </w:tc>
        <w:tc>
          <w:tcPr>
            <w:tcW w:w="660" w:type="dxa"/>
            <w:tcBorders>
              <w:top w:val="nil"/>
              <w:left w:val="nil"/>
              <w:bottom w:val="single" w:sz="4" w:space="0" w:color="auto"/>
              <w:right w:val="single" w:sz="4" w:space="0" w:color="auto"/>
            </w:tcBorders>
            <w:shd w:val="clear" w:color="auto" w:fill="auto"/>
            <w:noWrap/>
            <w:vAlign w:val="bottom"/>
            <w:hideMark/>
          </w:tcPr>
          <w:p w14:paraId="256E43A4" w14:textId="77777777" w:rsidR="004D4662" w:rsidRPr="000502CF" w:rsidRDefault="004D4662" w:rsidP="004D4662">
            <w:pPr>
              <w:spacing w:after="0" w:line="240" w:lineRule="auto"/>
              <w:rPr>
                <w:rFonts w:ascii="Times New Roman" w:eastAsia="Times New Roman" w:hAnsi="Times New Roman" w:cs="Times New Roman"/>
                <w:b/>
                <w:bCs/>
                <w:color w:val="000000"/>
                <w:sz w:val="20"/>
                <w:szCs w:val="20"/>
                <w:lang w:eastAsia="lv-LV"/>
              </w:rPr>
            </w:pPr>
            <w:r w:rsidRPr="000502CF">
              <w:rPr>
                <w:rFonts w:ascii="Times New Roman" w:eastAsia="Times New Roman" w:hAnsi="Times New Roman" w:cs="Times New Roman"/>
                <w:b/>
                <w:bCs/>
                <w:color w:val="000000"/>
                <w:sz w:val="20"/>
                <w:szCs w:val="20"/>
                <w:lang w:eastAsia="lv-LV"/>
              </w:rPr>
              <w:t> </w:t>
            </w:r>
          </w:p>
        </w:tc>
        <w:tc>
          <w:tcPr>
            <w:tcW w:w="452" w:type="dxa"/>
            <w:tcBorders>
              <w:top w:val="nil"/>
              <w:left w:val="nil"/>
              <w:bottom w:val="single" w:sz="4" w:space="0" w:color="auto"/>
              <w:right w:val="single" w:sz="4" w:space="0" w:color="auto"/>
            </w:tcBorders>
            <w:shd w:val="clear" w:color="auto" w:fill="auto"/>
            <w:noWrap/>
            <w:vAlign w:val="bottom"/>
            <w:hideMark/>
          </w:tcPr>
          <w:p w14:paraId="1225B8E2" w14:textId="77777777" w:rsidR="004D4662" w:rsidRPr="000502CF" w:rsidRDefault="004D4662" w:rsidP="004D4662">
            <w:pPr>
              <w:spacing w:after="0" w:line="240" w:lineRule="auto"/>
              <w:rPr>
                <w:rFonts w:ascii="Times New Roman" w:eastAsia="Times New Roman" w:hAnsi="Times New Roman" w:cs="Times New Roman"/>
                <w:b/>
                <w:bCs/>
                <w:color w:val="000000"/>
                <w:sz w:val="20"/>
                <w:szCs w:val="20"/>
                <w:lang w:eastAsia="lv-LV"/>
              </w:rPr>
            </w:pPr>
            <w:r w:rsidRPr="000502CF">
              <w:rPr>
                <w:rFonts w:ascii="Times New Roman" w:eastAsia="Times New Roman" w:hAnsi="Times New Roman" w:cs="Times New Roman"/>
                <w:b/>
                <w:bCs/>
                <w:color w:val="000000"/>
                <w:sz w:val="20"/>
                <w:szCs w:val="20"/>
                <w:lang w:eastAsia="lv-LV"/>
              </w:rPr>
              <w:t> </w:t>
            </w:r>
          </w:p>
        </w:tc>
        <w:tc>
          <w:tcPr>
            <w:tcW w:w="452" w:type="dxa"/>
            <w:tcBorders>
              <w:top w:val="nil"/>
              <w:left w:val="nil"/>
              <w:bottom w:val="single" w:sz="4" w:space="0" w:color="auto"/>
              <w:right w:val="single" w:sz="4" w:space="0" w:color="auto"/>
            </w:tcBorders>
            <w:shd w:val="clear" w:color="auto" w:fill="auto"/>
            <w:noWrap/>
            <w:vAlign w:val="bottom"/>
            <w:hideMark/>
          </w:tcPr>
          <w:p w14:paraId="4C326275" w14:textId="77777777" w:rsidR="004D4662" w:rsidRPr="000502CF" w:rsidRDefault="004D4662" w:rsidP="004D4662">
            <w:pPr>
              <w:spacing w:after="0" w:line="240" w:lineRule="auto"/>
              <w:jc w:val="right"/>
              <w:rPr>
                <w:rFonts w:ascii="Times New Roman" w:eastAsia="Times New Roman" w:hAnsi="Times New Roman" w:cs="Times New Roman"/>
                <w:b/>
                <w:bCs/>
                <w:color w:val="000000"/>
                <w:sz w:val="20"/>
                <w:szCs w:val="20"/>
                <w:lang w:eastAsia="lv-LV"/>
              </w:rPr>
            </w:pPr>
            <w:r w:rsidRPr="000502CF">
              <w:rPr>
                <w:rFonts w:ascii="Times New Roman" w:eastAsia="Times New Roman" w:hAnsi="Times New Roman" w:cs="Times New Roman"/>
                <w:b/>
                <w:bCs/>
                <w:color w:val="000000"/>
                <w:sz w:val="20"/>
                <w:szCs w:val="20"/>
                <w:lang w:eastAsia="lv-LV"/>
              </w:rPr>
              <w:t>15</w:t>
            </w:r>
          </w:p>
        </w:tc>
        <w:tc>
          <w:tcPr>
            <w:tcW w:w="880" w:type="dxa"/>
            <w:tcBorders>
              <w:top w:val="nil"/>
              <w:left w:val="nil"/>
              <w:bottom w:val="single" w:sz="4" w:space="0" w:color="auto"/>
              <w:right w:val="single" w:sz="4" w:space="0" w:color="auto"/>
            </w:tcBorders>
            <w:shd w:val="clear" w:color="auto" w:fill="auto"/>
            <w:noWrap/>
            <w:vAlign w:val="bottom"/>
            <w:hideMark/>
          </w:tcPr>
          <w:p w14:paraId="43F810B9" w14:textId="77777777" w:rsidR="004D4662" w:rsidRPr="000502CF" w:rsidRDefault="004D4662" w:rsidP="004D4662">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580" w:type="dxa"/>
            <w:tcBorders>
              <w:top w:val="nil"/>
              <w:left w:val="nil"/>
              <w:bottom w:val="single" w:sz="4" w:space="0" w:color="auto"/>
              <w:right w:val="single" w:sz="4" w:space="0" w:color="auto"/>
            </w:tcBorders>
            <w:shd w:val="clear" w:color="auto" w:fill="auto"/>
            <w:noWrap/>
            <w:vAlign w:val="bottom"/>
            <w:hideMark/>
          </w:tcPr>
          <w:p w14:paraId="1EA66A77" w14:textId="77777777" w:rsidR="004D4662" w:rsidRPr="000502CF" w:rsidRDefault="004D4662" w:rsidP="004D4662">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714F283A" w14:textId="77777777" w:rsidR="004D4662" w:rsidRPr="000502CF" w:rsidRDefault="004D4662" w:rsidP="004D4662">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00" w:type="dxa"/>
            <w:tcBorders>
              <w:top w:val="nil"/>
              <w:left w:val="nil"/>
              <w:bottom w:val="single" w:sz="4" w:space="0" w:color="auto"/>
              <w:right w:val="single" w:sz="4" w:space="0" w:color="auto"/>
            </w:tcBorders>
            <w:shd w:val="clear" w:color="auto" w:fill="auto"/>
            <w:noWrap/>
            <w:vAlign w:val="bottom"/>
            <w:hideMark/>
          </w:tcPr>
          <w:p w14:paraId="04C7207A" w14:textId="77777777" w:rsidR="004D4662" w:rsidRPr="000502CF" w:rsidRDefault="004D4662" w:rsidP="004D4662">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00" w:type="dxa"/>
            <w:tcBorders>
              <w:top w:val="nil"/>
              <w:left w:val="nil"/>
              <w:bottom w:val="single" w:sz="4" w:space="0" w:color="auto"/>
              <w:right w:val="single" w:sz="4" w:space="0" w:color="auto"/>
            </w:tcBorders>
            <w:shd w:val="clear" w:color="auto" w:fill="auto"/>
            <w:noWrap/>
            <w:vAlign w:val="bottom"/>
            <w:hideMark/>
          </w:tcPr>
          <w:p w14:paraId="66358EE8" w14:textId="77777777" w:rsidR="004D4662" w:rsidRPr="000502CF" w:rsidRDefault="004D4662" w:rsidP="004D4662">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666" w:type="dxa"/>
            <w:tcBorders>
              <w:top w:val="nil"/>
              <w:left w:val="nil"/>
              <w:bottom w:val="single" w:sz="4" w:space="0" w:color="auto"/>
              <w:right w:val="single" w:sz="4" w:space="0" w:color="auto"/>
            </w:tcBorders>
            <w:shd w:val="clear" w:color="auto" w:fill="auto"/>
            <w:noWrap/>
            <w:vAlign w:val="bottom"/>
            <w:hideMark/>
          </w:tcPr>
          <w:p w14:paraId="2FB84907" w14:textId="77777777" w:rsidR="004D4662" w:rsidRPr="000502CF" w:rsidRDefault="004D4662" w:rsidP="004D4662">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20" w:type="dxa"/>
            <w:tcBorders>
              <w:top w:val="nil"/>
              <w:left w:val="nil"/>
              <w:bottom w:val="single" w:sz="4" w:space="0" w:color="auto"/>
              <w:right w:val="single" w:sz="4" w:space="0" w:color="auto"/>
            </w:tcBorders>
            <w:shd w:val="clear" w:color="auto" w:fill="auto"/>
            <w:noWrap/>
            <w:vAlign w:val="bottom"/>
            <w:hideMark/>
          </w:tcPr>
          <w:p w14:paraId="4BD656DA" w14:textId="77777777" w:rsidR="004D4662" w:rsidRPr="000502CF" w:rsidRDefault="004D4662" w:rsidP="004D4662">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766" w:type="dxa"/>
            <w:tcBorders>
              <w:top w:val="nil"/>
              <w:left w:val="nil"/>
              <w:bottom w:val="single" w:sz="4" w:space="0" w:color="auto"/>
              <w:right w:val="single" w:sz="4" w:space="0" w:color="auto"/>
            </w:tcBorders>
            <w:shd w:val="clear" w:color="auto" w:fill="auto"/>
            <w:noWrap/>
            <w:vAlign w:val="bottom"/>
            <w:hideMark/>
          </w:tcPr>
          <w:p w14:paraId="78CEC3B5" w14:textId="77777777" w:rsidR="004D4662" w:rsidRPr="000502CF" w:rsidRDefault="004D4662" w:rsidP="004D4662">
            <w:pPr>
              <w:spacing w:after="0" w:line="240" w:lineRule="auto"/>
              <w:rPr>
                <w:rFonts w:ascii="Times New Roman" w:eastAsia="Times New Roman" w:hAnsi="Times New Roman" w:cs="Times New Roman"/>
                <w:color w:val="000000"/>
                <w:sz w:val="20"/>
                <w:szCs w:val="20"/>
                <w:lang w:eastAsia="lv-LV"/>
              </w:rPr>
            </w:pPr>
            <w:r w:rsidRPr="000502CF">
              <w:rPr>
                <w:rFonts w:ascii="Times New Roman" w:eastAsia="Times New Roman" w:hAnsi="Times New Roman" w:cs="Times New Roman"/>
                <w:color w:val="000000"/>
                <w:sz w:val="20"/>
                <w:szCs w:val="20"/>
                <w:lang w:eastAsia="lv-LV"/>
              </w:rPr>
              <w:t> </w:t>
            </w:r>
          </w:p>
        </w:tc>
        <w:tc>
          <w:tcPr>
            <w:tcW w:w="928" w:type="dxa"/>
            <w:tcBorders>
              <w:top w:val="nil"/>
              <w:left w:val="nil"/>
              <w:bottom w:val="single" w:sz="4" w:space="0" w:color="auto"/>
              <w:right w:val="single" w:sz="4" w:space="0" w:color="auto"/>
            </w:tcBorders>
            <w:shd w:val="clear" w:color="auto" w:fill="auto"/>
            <w:noWrap/>
            <w:vAlign w:val="bottom"/>
            <w:hideMark/>
          </w:tcPr>
          <w:p w14:paraId="2F36E0C7" w14:textId="50022DE4" w:rsidR="004D4662" w:rsidRPr="000502CF" w:rsidRDefault="00946301" w:rsidP="00946301">
            <w:pPr>
              <w:spacing w:after="0" w:line="240" w:lineRule="auto"/>
              <w:jc w:val="right"/>
              <w:rPr>
                <w:rFonts w:ascii="Times New Roman" w:eastAsia="Times New Roman" w:hAnsi="Times New Roman" w:cs="Times New Roman"/>
                <w:b/>
                <w:bCs/>
                <w:color w:val="000000"/>
                <w:sz w:val="20"/>
                <w:szCs w:val="20"/>
                <w:lang w:eastAsia="lv-LV"/>
              </w:rPr>
            </w:pPr>
            <w:r>
              <w:rPr>
                <w:rFonts w:ascii="Times New Roman" w:eastAsia="Times New Roman" w:hAnsi="Times New Roman" w:cs="Times New Roman"/>
                <w:b/>
                <w:bCs/>
                <w:color w:val="000000"/>
                <w:sz w:val="20"/>
                <w:szCs w:val="20"/>
                <w:lang w:eastAsia="lv-LV"/>
              </w:rPr>
              <w:t>994</w:t>
            </w:r>
            <w:r w:rsidR="004D4662" w:rsidRPr="000502CF">
              <w:rPr>
                <w:rFonts w:ascii="Times New Roman" w:eastAsia="Times New Roman" w:hAnsi="Times New Roman" w:cs="Times New Roman"/>
                <w:b/>
                <w:bCs/>
                <w:color w:val="000000"/>
                <w:sz w:val="20"/>
                <w:szCs w:val="20"/>
                <w:lang w:eastAsia="lv-LV"/>
              </w:rPr>
              <w:t xml:space="preserve"> </w:t>
            </w:r>
            <w:r>
              <w:rPr>
                <w:rFonts w:ascii="Times New Roman" w:eastAsia="Times New Roman" w:hAnsi="Times New Roman" w:cs="Times New Roman"/>
                <w:b/>
                <w:bCs/>
                <w:color w:val="000000"/>
                <w:sz w:val="20"/>
                <w:szCs w:val="20"/>
                <w:lang w:eastAsia="lv-LV"/>
              </w:rPr>
              <w:t>733</w:t>
            </w:r>
          </w:p>
        </w:tc>
      </w:tr>
    </w:tbl>
    <w:p w14:paraId="733A1387" w14:textId="05846077" w:rsidR="004D4662" w:rsidRDefault="004D4662" w:rsidP="003057ED">
      <w:pPr>
        <w:spacing w:after="0" w:line="240" w:lineRule="auto"/>
        <w:ind w:firstLine="720"/>
        <w:jc w:val="both"/>
        <w:rPr>
          <w:rFonts w:ascii="Times New Roman" w:hAnsi="Times New Roman" w:cs="Times New Roman"/>
          <w:sz w:val="28"/>
          <w:szCs w:val="28"/>
        </w:rPr>
      </w:pPr>
    </w:p>
    <w:p w14:paraId="397AA526" w14:textId="77777777" w:rsidR="001C4F90" w:rsidRDefault="009106F3" w:rsidP="003057ED">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Ņemot vērā</w:t>
      </w:r>
      <w:r w:rsidR="001C4F90">
        <w:rPr>
          <w:rFonts w:ascii="Times New Roman" w:hAnsi="Times New Roman" w:cs="Times New Roman"/>
          <w:sz w:val="28"/>
          <w:szCs w:val="28"/>
        </w:rPr>
        <w:t>, ka Valsts kancelejā nav brīvu</w:t>
      </w:r>
      <w:r w:rsidR="00F51F97">
        <w:rPr>
          <w:rFonts w:ascii="Times New Roman" w:hAnsi="Times New Roman" w:cs="Times New Roman"/>
          <w:sz w:val="28"/>
          <w:szCs w:val="28"/>
        </w:rPr>
        <w:t xml:space="preserve"> ilgstoši vakantu</w:t>
      </w:r>
      <w:r w:rsidR="001C4F90">
        <w:rPr>
          <w:rFonts w:ascii="Times New Roman" w:hAnsi="Times New Roman" w:cs="Times New Roman"/>
          <w:sz w:val="28"/>
          <w:szCs w:val="28"/>
        </w:rPr>
        <w:t xml:space="preserve"> amata vietu </w:t>
      </w:r>
      <w:r w:rsidR="004307F1">
        <w:rPr>
          <w:rFonts w:ascii="Times New Roman" w:hAnsi="Times New Roman" w:cs="Times New Roman"/>
          <w:sz w:val="28"/>
          <w:szCs w:val="28"/>
        </w:rPr>
        <w:t xml:space="preserve">un nav atbalstāms kopējo amata vietu skaita palielinājums valsts pārvaldē, Krīzes vadības centram nepieciešamās amata vietas ir jāpārdala no kāda cita resora vakantajiem amatiem. </w:t>
      </w:r>
    </w:p>
    <w:p w14:paraId="311E62B8" w14:textId="4AD0F769" w:rsidR="00796C37" w:rsidRPr="00796C37" w:rsidRDefault="00796C37" w:rsidP="003057ED">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Ņ</w:t>
      </w:r>
      <w:r w:rsidRPr="00796C37">
        <w:rPr>
          <w:rFonts w:ascii="Times New Roman" w:hAnsi="Times New Roman" w:cs="Times New Roman"/>
          <w:sz w:val="28"/>
          <w:szCs w:val="28"/>
        </w:rPr>
        <w:t>emot vērā</w:t>
      </w:r>
      <w:r>
        <w:rPr>
          <w:rFonts w:ascii="Times New Roman" w:hAnsi="Times New Roman" w:cs="Times New Roman"/>
          <w:sz w:val="28"/>
          <w:szCs w:val="28"/>
        </w:rPr>
        <w:t>,</w:t>
      </w:r>
      <w:r w:rsidRPr="00796C37">
        <w:rPr>
          <w:rFonts w:ascii="Times New Roman" w:hAnsi="Times New Roman" w:cs="Times New Roman"/>
          <w:sz w:val="28"/>
          <w:szCs w:val="28"/>
        </w:rPr>
        <w:t xml:space="preserve"> ka </w:t>
      </w:r>
      <w:r>
        <w:rPr>
          <w:rFonts w:ascii="Times New Roman" w:hAnsi="Times New Roman" w:cs="Times New Roman"/>
          <w:sz w:val="28"/>
          <w:szCs w:val="28"/>
        </w:rPr>
        <w:t>Krīzes vadības centra izveide</w:t>
      </w:r>
      <w:r w:rsidRPr="00796C37">
        <w:rPr>
          <w:rFonts w:ascii="Times New Roman" w:hAnsi="Times New Roman" w:cs="Times New Roman"/>
          <w:sz w:val="28"/>
          <w:szCs w:val="28"/>
        </w:rPr>
        <w:t xml:space="preserve"> ir saistām</w:t>
      </w:r>
      <w:r>
        <w:rPr>
          <w:rFonts w:ascii="Times New Roman" w:hAnsi="Times New Roman" w:cs="Times New Roman"/>
          <w:sz w:val="28"/>
          <w:szCs w:val="28"/>
        </w:rPr>
        <w:t>a</w:t>
      </w:r>
      <w:r w:rsidRPr="00796C37">
        <w:rPr>
          <w:rFonts w:ascii="Times New Roman" w:hAnsi="Times New Roman" w:cs="Times New Roman"/>
          <w:sz w:val="28"/>
          <w:szCs w:val="28"/>
        </w:rPr>
        <w:t xml:space="preserve"> ar kopējo valsts iekšējo un ārējo drošību</w:t>
      </w:r>
      <w:r>
        <w:rPr>
          <w:rFonts w:ascii="Times New Roman" w:hAnsi="Times New Roman" w:cs="Times New Roman"/>
          <w:sz w:val="28"/>
          <w:szCs w:val="28"/>
        </w:rPr>
        <w:t xml:space="preserve">, kā arī to, ka </w:t>
      </w:r>
      <w:r w:rsidR="00D90C82">
        <w:rPr>
          <w:rFonts w:ascii="Times New Roman" w:hAnsi="Times New Roman" w:cs="Times New Roman"/>
          <w:sz w:val="28"/>
          <w:szCs w:val="28"/>
        </w:rPr>
        <w:t xml:space="preserve">iekšlietu </w:t>
      </w:r>
      <w:r w:rsidR="001C4F90">
        <w:rPr>
          <w:rFonts w:ascii="Times New Roman" w:hAnsi="Times New Roman" w:cs="Times New Roman"/>
          <w:sz w:val="28"/>
          <w:szCs w:val="28"/>
        </w:rPr>
        <w:t>resorā ir liels skaits vakanto amata vietu</w:t>
      </w:r>
      <w:r w:rsidR="00F51F97">
        <w:rPr>
          <w:rFonts w:ascii="Times New Roman" w:hAnsi="Times New Roman" w:cs="Times New Roman"/>
          <w:sz w:val="28"/>
          <w:szCs w:val="28"/>
        </w:rPr>
        <w:t>, tai skaitā arī ilgstoši vakantie amati (amats ir vakants ilgāk par 6 mēnešiem)</w:t>
      </w:r>
      <w:r w:rsidR="001C4F90">
        <w:rPr>
          <w:rFonts w:ascii="Times New Roman" w:hAnsi="Times New Roman" w:cs="Times New Roman"/>
          <w:sz w:val="28"/>
          <w:szCs w:val="28"/>
        </w:rPr>
        <w:t>,</w:t>
      </w:r>
      <w:r w:rsidRPr="00796C37">
        <w:rPr>
          <w:rFonts w:ascii="Times New Roman" w:hAnsi="Times New Roman" w:cs="Times New Roman"/>
          <w:sz w:val="28"/>
          <w:szCs w:val="28"/>
        </w:rPr>
        <w:t xml:space="preserve"> </w:t>
      </w:r>
      <w:r w:rsidR="001C4F90">
        <w:rPr>
          <w:rFonts w:ascii="Times New Roman" w:hAnsi="Times New Roman" w:cs="Times New Roman"/>
          <w:sz w:val="28"/>
          <w:szCs w:val="28"/>
        </w:rPr>
        <w:t>Krīzes vadības centram</w:t>
      </w:r>
      <w:r w:rsidRPr="00796C37">
        <w:rPr>
          <w:rFonts w:ascii="Times New Roman" w:hAnsi="Times New Roman" w:cs="Times New Roman"/>
          <w:sz w:val="28"/>
          <w:szCs w:val="28"/>
        </w:rPr>
        <w:t xml:space="preserve"> nepieciešamās</w:t>
      </w:r>
      <w:r w:rsidR="00232F1C">
        <w:rPr>
          <w:rFonts w:ascii="Times New Roman" w:hAnsi="Times New Roman" w:cs="Times New Roman"/>
          <w:sz w:val="28"/>
          <w:szCs w:val="28"/>
        </w:rPr>
        <w:t xml:space="preserve"> 15</w:t>
      </w:r>
      <w:r w:rsidRPr="00796C37">
        <w:rPr>
          <w:rFonts w:ascii="Times New Roman" w:hAnsi="Times New Roman" w:cs="Times New Roman"/>
          <w:sz w:val="28"/>
          <w:szCs w:val="28"/>
        </w:rPr>
        <w:t xml:space="preserve"> amata vietas tiks pārdalītas no Iekšlietu ministr</w:t>
      </w:r>
      <w:r w:rsidR="001C4F90">
        <w:rPr>
          <w:rFonts w:ascii="Times New Roman" w:hAnsi="Times New Roman" w:cs="Times New Roman"/>
          <w:sz w:val="28"/>
          <w:szCs w:val="28"/>
        </w:rPr>
        <w:t>ijas resora</w:t>
      </w:r>
      <w:r w:rsidR="009F7AF7">
        <w:rPr>
          <w:rFonts w:ascii="Times New Roman" w:hAnsi="Times New Roman" w:cs="Times New Roman"/>
          <w:sz w:val="28"/>
          <w:szCs w:val="28"/>
        </w:rPr>
        <w:t xml:space="preserve"> ilgstoši</w:t>
      </w:r>
      <w:r w:rsidR="001C4F90">
        <w:rPr>
          <w:rFonts w:ascii="Times New Roman" w:hAnsi="Times New Roman" w:cs="Times New Roman"/>
          <w:sz w:val="28"/>
          <w:szCs w:val="28"/>
        </w:rPr>
        <w:t xml:space="preserve"> vakantajiem amatiem</w:t>
      </w:r>
      <w:r w:rsidRPr="00796C37">
        <w:rPr>
          <w:rFonts w:ascii="Times New Roman" w:hAnsi="Times New Roman" w:cs="Times New Roman"/>
          <w:sz w:val="28"/>
          <w:szCs w:val="28"/>
        </w:rPr>
        <w:t>.</w:t>
      </w:r>
    </w:p>
    <w:p w14:paraId="75BE045B" w14:textId="77777777" w:rsidR="00A648D3" w:rsidRDefault="00A648D3" w:rsidP="00FD7A2B">
      <w:pPr>
        <w:spacing w:after="0" w:line="240" w:lineRule="auto"/>
        <w:jc w:val="both"/>
        <w:rPr>
          <w:rFonts w:ascii="Times New Roman" w:hAnsi="Times New Roman" w:cs="Times New Roman"/>
          <w:sz w:val="28"/>
          <w:szCs w:val="28"/>
        </w:rPr>
      </w:pPr>
    </w:p>
    <w:p w14:paraId="15BA1D42" w14:textId="77777777" w:rsidR="004C225F" w:rsidRPr="001C4F90" w:rsidRDefault="004C225F" w:rsidP="00F04C74">
      <w:pPr>
        <w:spacing w:after="0" w:line="240" w:lineRule="auto"/>
        <w:ind w:firstLine="360"/>
        <w:jc w:val="both"/>
        <w:rPr>
          <w:rFonts w:ascii="Times New Roman" w:hAnsi="Times New Roman" w:cs="Times New Roman"/>
          <w:sz w:val="28"/>
          <w:szCs w:val="28"/>
        </w:rPr>
      </w:pPr>
    </w:p>
    <w:p w14:paraId="20012CBE" w14:textId="77777777" w:rsidR="00F04C74" w:rsidRDefault="00F04C74" w:rsidP="00F04C74">
      <w:pPr>
        <w:pStyle w:val="ListParagraph"/>
        <w:numPr>
          <w:ilvl w:val="0"/>
          <w:numId w:val="2"/>
        </w:numPr>
        <w:spacing w:after="0" w:line="240" w:lineRule="auto"/>
        <w:jc w:val="both"/>
        <w:rPr>
          <w:rFonts w:ascii="Times New Roman" w:hAnsi="Times New Roman" w:cs="Times New Roman"/>
          <w:b/>
          <w:bCs/>
          <w:color w:val="000000" w:themeColor="text1"/>
          <w:sz w:val="28"/>
          <w:szCs w:val="28"/>
        </w:rPr>
      </w:pPr>
      <w:bookmarkStart w:id="19" w:name="_Hlk164672129"/>
      <w:r w:rsidRPr="007657EB">
        <w:rPr>
          <w:rFonts w:ascii="Times New Roman" w:hAnsi="Times New Roman" w:cs="Times New Roman"/>
          <w:b/>
          <w:bCs/>
          <w:color w:val="000000" w:themeColor="text1"/>
          <w:sz w:val="28"/>
          <w:szCs w:val="28"/>
        </w:rPr>
        <w:lastRenderedPageBreak/>
        <w:t>Krīzes vadības centra materiāltehniskais nodrošinājums</w:t>
      </w:r>
    </w:p>
    <w:p w14:paraId="681E3E9A" w14:textId="77777777" w:rsidR="009106F3" w:rsidRDefault="009106F3" w:rsidP="003057ED">
      <w:pPr>
        <w:spacing w:after="0" w:line="240" w:lineRule="auto"/>
        <w:ind w:firstLine="720"/>
        <w:jc w:val="both"/>
        <w:rPr>
          <w:rFonts w:ascii="Times New Roman" w:hAnsi="Times New Roman" w:cs="Times New Roman"/>
          <w:color w:val="000000" w:themeColor="text1"/>
          <w:sz w:val="28"/>
          <w:szCs w:val="28"/>
        </w:rPr>
      </w:pPr>
    </w:p>
    <w:p w14:paraId="6B548205" w14:textId="77777777" w:rsidR="00F711E5" w:rsidRDefault="003057ED" w:rsidP="003057ED">
      <w:pPr>
        <w:spacing w:after="0" w:line="240" w:lineRule="auto"/>
        <w:ind w:firstLine="720"/>
        <w:jc w:val="both"/>
        <w:rPr>
          <w:rFonts w:ascii="Times New Roman" w:hAnsi="Times New Roman" w:cs="Times New Roman"/>
          <w:color w:val="000000" w:themeColor="text1"/>
          <w:sz w:val="28"/>
          <w:szCs w:val="28"/>
        </w:rPr>
      </w:pPr>
      <w:r w:rsidRPr="00F711E5">
        <w:rPr>
          <w:rFonts w:ascii="Times New Roman" w:hAnsi="Times New Roman" w:cs="Times New Roman"/>
          <w:color w:val="000000" w:themeColor="text1"/>
          <w:sz w:val="28"/>
          <w:szCs w:val="28"/>
        </w:rPr>
        <w:t>Krīzes vadības centra nepārtrauktas darbības</w:t>
      </w:r>
      <w:r w:rsidR="007A0FCA">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un</w:t>
      </w:r>
      <w:r w:rsidR="007A0FCA">
        <w:rPr>
          <w:rFonts w:ascii="Times New Roman" w:hAnsi="Times New Roman" w:cs="Times New Roman"/>
          <w:color w:val="000000" w:themeColor="text1"/>
          <w:sz w:val="28"/>
          <w:szCs w:val="28"/>
        </w:rPr>
        <w:t xml:space="preserve"> atbilstoš</w:t>
      </w:r>
      <w:r>
        <w:rPr>
          <w:rFonts w:ascii="Times New Roman" w:hAnsi="Times New Roman" w:cs="Times New Roman"/>
          <w:color w:val="000000" w:themeColor="text1"/>
          <w:sz w:val="28"/>
          <w:szCs w:val="28"/>
        </w:rPr>
        <w:t>as</w:t>
      </w:r>
      <w:r w:rsidR="007A0FCA">
        <w:rPr>
          <w:rFonts w:ascii="Times New Roman" w:hAnsi="Times New Roman" w:cs="Times New Roman"/>
          <w:color w:val="000000" w:themeColor="text1"/>
          <w:sz w:val="28"/>
          <w:szCs w:val="28"/>
        </w:rPr>
        <w:t xml:space="preserve"> darba vid</w:t>
      </w:r>
      <w:r>
        <w:rPr>
          <w:rFonts w:ascii="Times New Roman" w:hAnsi="Times New Roman" w:cs="Times New Roman"/>
          <w:color w:val="000000" w:themeColor="text1"/>
          <w:sz w:val="28"/>
          <w:szCs w:val="28"/>
        </w:rPr>
        <w:t>es nodrošināšanai</w:t>
      </w:r>
      <w:r w:rsidR="007A0FCA">
        <w:rPr>
          <w:rFonts w:ascii="Times New Roman" w:hAnsi="Times New Roman" w:cs="Times New Roman"/>
          <w:color w:val="000000" w:themeColor="text1"/>
          <w:sz w:val="28"/>
          <w:szCs w:val="28"/>
        </w:rPr>
        <w:t xml:space="preserve"> nodarbinātajiem</w:t>
      </w:r>
      <w:r w:rsidR="00E419C6">
        <w:rPr>
          <w:rFonts w:ascii="Times New Roman" w:hAnsi="Times New Roman" w:cs="Times New Roman"/>
          <w:color w:val="000000" w:themeColor="text1"/>
          <w:sz w:val="28"/>
          <w:szCs w:val="28"/>
        </w:rPr>
        <w:t xml:space="preserve"> </w:t>
      </w:r>
      <w:r w:rsidR="00F711E5" w:rsidRPr="00F711E5">
        <w:rPr>
          <w:rFonts w:ascii="Times New Roman" w:hAnsi="Times New Roman" w:cs="Times New Roman"/>
          <w:color w:val="000000" w:themeColor="text1"/>
          <w:sz w:val="28"/>
          <w:szCs w:val="28"/>
        </w:rPr>
        <w:t>ir nepieciešams š</w:t>
      </w:r>
      <w:r w:rsidR="009106F3">
        <w:rPr>
          <w:rFonts w:ascii="Times New Roman" w:hAnsi="Times New Roman" w:cs="Times New Roman"/>
          <w:color w:val="000000" w:themeColor="text1"/>
          <w:sz w:val="28"/>
          <w:szCs w:val="28"/>
        </w:rPr>
        <w:t>ād</w:t>
      </w:r>
      <w:r w:rsidR="00F711E5" w:rsidRPr="00F711E5">
        <w:rPr>
          <w:rFonts w:ascii="Times New Roman" w:hAnsi="Times New Roman" w:cs="Times New Roman"/>
          <w:color w:val="000000" w:themeColor="text1"/>
          <w:sz w:val="28"/>
          <w:szCs w:val="28"/>
        </w:rPr>
        <w:t>s aprīkojums:</w:t>
      </w:r>
    </w:p>
    <w:p w14:paraId="240CDF1F" w14:textId="77777777" w:rsidR="009106F3" w:rsidRDefault="009106F3" w:rsidP="003057ED">
      <w:pPr>
        <w:spacing w:after="0" w:line="240" w:lineRule="auto"/>
        <w:ind w:firstLine="720"/>
        <w:jc w:val="both"/>
        <w:rPr>
          <w:rFonts w:ascii="Times New Roman" w:hAnsi="Times New Roman" w:cs="Times New Roman"/>
          <w:color w:val="000000" w:themeColor="text1"/>
          <w:sz w:val="28"/>
          <w:szCs w:val="28"/>
        </w:rPr>
      </w:pPr>
    </w:p>
    <w:tbl>
      <w:tblPr>
        <w:tblStyle w:val="TableGrid"/>
        <w:tblW w:w="9781" w:type="dxa"/>
        <w:tblInd w:w="-147" w:type="dxa"/>
        <w:tblLook w:val="04A0" w:firstRow="1" w:lastRow="0" w:firstColumn="1" w:lastColumn="0" w:noHBand="0" w:noVBand="1"/>
      </w:tblPr>
      <w:tblGrid>
        <w:gridCol w:w="976"/>
        <w:gridCol w:w="4128"/>
        <w:gridCol w:w="1449"/>
        <w:gridCol w:w="1216"/>
        <w:gridCol w:w="2012"/>
      </w:tblGrid>
      <w:tr w:rsidR="00346DA3" w:rsidRPr="00353456" w14:paraId="69A4B7E4" w14:textId="77777777" w:rsidTr="004C225F">
        <w:tc>
          <w:tcPr>
            <w:tcW w:w="976" w:type="dxa"/>
          </w:tcPr>
          <w:p w14:paraId="1CD871EB" w14:textId="77777777" w:rsidR="009106F3" w:rsidRDefault="00B07901" w:rsidP="004C225F">
            <w:pPr>
              <w:jc w:val="center"/>
              <w:rPr>
                <w:rFonts w:ascii="Times New Roman" w:hAnsi="Times New Roman" w:cs="Times New Roman"/>
                <w:sz w:val="28"/>
                <w:szCs w:val="28"/>
              </w:rPr>
            </w:pPr>
            <w:bookmarkStart w:id="20" w:name="_Hlk165277134"/>
            <w:r w:rsidRPr="00353456">
              <w:rPr>
                <w:rFonts w:ascii="Times New Roman" w:hAnsi="Times New Roman" w:cs="Times New Roman"/>
                <w:sz w:val="28"/>
                <w:szCs w:val="28"/>
              </w:rPr>
              <w:t>N</w:t>
            </w:r>
            <w:r w:rsidR="009106F3">
              <w:rPr>
                <w:rFonts w:ascii="Times New Roman" w:hAnsi="Times New Roman" w:cs="Times New Roman"/>
                <w:sz w:val="28"/>
                <w:szCs w:val="28"/>
              </w:rPr>
              <w:t>r</w:t>
            </w:r>
            <w:r w:rsidRPr="00353456">
              <w:rPr>
                <w:rFonts w:ascii="Times New Roman" w:hAnsi="Times New Roman" w:cs="Times New Roman"/>
                <w:sz w:val="28"/>
                <w:szCs w:val="28"/>
              </w:rPr>
              <w:t>.</w:t>
            </w:r>
          </w:p>
          <w:p w14:paraId="36970D0D" w14:textId="77777777" w:rsidR="00B07901" w:rsidRPr="00353456" w:rsidRDefault="00B07901" w:rsidP="004C225F">
            <w:pPr>
              <w:jc w:val="center"/>
              <w:rPr>
                <w:rFonts w:ascii="Times New Roman" w:hAnsi="Times New Roman" w:cs="Times New Roman"/>
                <w:sz w:val="28"/>
                <w:szCs w:val="28"/>
              </w:rPr>
            </w:pPr>
            <w:r w:rsidRPr="00353456">
              <w:rPr>
                <w:rFonts w:ascii="Times New Roman" w:hAnsi="Times New Roman" w:cs="Times New Roman"/>
                <w:sz w:val="28"/>
                <w:szCs w:val="28"/>
              </w:rPr>
              <w:t>p.</w:t>
            </w:r>
            <w:r w:rsidR="009106F3">
              <w:rPr>
                <w:rFonts w:ascii="Times New Roman" w:hAnsi="Times New Roman" w:cs="Times New Roman"/>
                <w:sz w:val="28"/>
                <w:szCs w:val="28"/>
              </w:rPr>
              <w:t> </w:t>
            </w:r>
            <w:r w:rsidRPr="00353456">
              <w:rPr>
                <w:rFonts w:ascii="Times New Roman" w:hAnsi="Times New Roman" w:cs="Times New Roman"/>
                <w:sz w:val="28"/>
                <w:szCs w:val="28"/>
              </w:rPr>
              <w:t>k.</w:t>
            </w:r>
          </w:p>
        </w:tc>
        <w:tc>
          <w:tcPr>
            <w:tcW w:w="4128" w:type="dxa"/>
            <w:vAlign w:val="center"/>
          </w:tcPr>
          <w:p w14:paraId="5BDC8CE7" w14:textId="77777777" w:rsidR="00B07901" w:rsidRPr="00353456" w:rsidRDefault="00B07901" w:rsidP="004C225F">
            <w:pPr>
              <w:jc w:val="center"/>
              <w:rPr>
                <w:rFonts w:ascii="Times New Roman" w:hAnsi="Times New Roman" w:cs="Times New Roman"/>
                <w:sz w:val="28"/>
                <w:szCs w:val="28"/>
              </w:rPr>
            </w:pPr>
            <w:r w:rsidRPr="00353456">
              <w:rPr>
                <w:rFonts w:ascii="Times New Roman" w:hAnsi="Times New Roman" w:cs="Times New Roman"/>
                <w:sz w:val="28"/>
                <w:szCs w:val="28"/>
              </w:rPr>
              <w:t>Nosaukums</w:t>
            </w:r>
          </w:p>
        </w:tc>
        <w:tc>
          <w:tcPr>
            <w:tcW w:w="1449" w:type="dxa"/>
            <w:vAlign w:val="center"/>
          </w:tcPr>
          <w:p w14:paraId="37166A50" w14:textId="77777777" w:rsidR="00B07901" w:rsidRPr="00353456" w:rsidRDefault="00B07901" w:rsidP="009106F3">
            <w:pPr>
              <w:jc w:val="center"/>
              <w:rPr>
                <w:rFonts w:ascii="Times New Roman" w:hAnsi="Times New Roman" w:cs="Times New Roman"/>
                <w:sz w:val="28"/>
                <w:szCs w:val="28"/>
              </w:rPr>
            </w:pPr>
            <w:r>
              <w:rPr>
                <w:rFonts w:ascii="Times New Roman" w:hAnsi="Times New Roman" w:cs="Times New Roman"/>
                <w:sz w:val="28"/>
                <w:szCs w:val="28"/>
              </w:rPr>
              <w:t>Cena (</w:t>
            </w:r>
            <w:r w:rsidR="00232F1C">
              <w:rPr>
                <w:rFonts w:ascii="Times New Roman" w:hAnsi="Times New Roman" w:cs="Times New Roman"/>
                <w:i/>
                <w:iCs/>
                <w:sz w:val="28"/>
                <w:szCs w:val="28"/>
              </w:rPr>
              <w:t>euro</w:t>
            </w:r>
            <w:r>
              <w:rPr>
                <w:rFonts w:ascii="Times New Roman" w:hAnsi="Times New Roman" w:cs="Times New Roman"/>
                <w:sz w:val="28"/>
                <w:szCs w:val="28"/>
              </w:rPr>
              <w:t>)</w:t>
            </w:r>
          </w:p>
        </w:tc>
        <w:tc>
          <w:tcPr>
            <w:tcW w:w="1216" w:type="dxa"/>
            <w:vAlign w:val="center"/>
          </w:tcPr>
          <w:p w14:paraId="71F94438" w14:textId="77777777" w:rsidR="00B07901" w:rsidRPr="00353456" w:rsidRDefault="00B07901" w:rsidP="009106F3">
            <w:pPr>
              <w:jc w:val="center"/>
              <w:rPr>
                <w:rFonts w:ascii="Times New Roman" w:hAnsi="Times New Roman" w:cs="Times New Roman"/>
                <w:sz w:val="28"/>
                <w:szCs w:val="28"/>
              </w:rPr>
            </w:pPr>
            <w:r w:rsidRPr="00353456">
              <w:rPr>
                <w:rFonts w:ascii="Times New Roman" w:hAnsi="Times New Roman" w:cs="Times New Roman"/>
                <w:sz w:val="28"/>
                <w:szCs w:val="28"/>
              </w:rPr>
              <w:t>Skaits</w:t>
            </w:r>
          </w:p>
          <w:p w14:paraId="02BB0B4A" w14:textId="77777777" w:rsidR="00B07901" w:rsidRPr="00353456" w:rsidRDefault="00B07901" w:rsidP="009106F3">
            <w:pPr>
              <w:jc w:val="center"/>
              <w:rPr>
                <w:rFonts w:ascii="Times New Roman" w:hAnsi="Times New Roman" w:cs="Times New Roman"/>
                <w:sz w:val="28"/>
                <w:szCs w:val="28"/>
              </w:rPr>
            </w:pPr>
            <w:r w:rsidRPr="00353456">
              <w:rPr>
                <w:rFonts w:ascii="Times New Roman" w:hAnsi="Times New Roman" w:cs="Times New Roman"/>
                <w:sz w:val="28"/>
                <w:szCs w:val="28"/>
              </w:rPr>
              <w:t>(gab.)</w:t>
            </w:r>
          </w:p>
        </w:tc>
        <w:tc>
          <w:tcPr>
            <w:tcW w:w="2012" w:type="dxa"/>
            <w:vAlign w:val="center"/>
          </w:tcPr>
          <w:p w14:paraId="5CACBB92" w14:textId="77777777" w:rsidR="00B07901" w:rsidRPr="00353456" w:rsidRDefault="00B07901" w:rsidP="009106F3">
            <w:pPr>
              <w:jc w:val="center"/>
              <w:rPr>
                <w:rFonts w:ascii="Times New Roman" w:hAnsi="Times New Roman" w:cs="Times New Roman"/>
                <w:sz w:val="28"/>
                <w:szCs w:val="28"/>
              </w:rPr>
            </w:pPr>
            <w:r>
              <w:rPr>
                <w:rFonts w:ascii="Times New Roman" w:hAnsi="Times New Roman" w:cs="Times New Roman"/>
                <w:sz w:val="28"/>
                <w:szCs w:val="28"/>
              </w:rPr>
              <w:t>Summa (</w:t>
            </w:r>
            <w:r w:rsidR="00232F1C">
              <w:rPr>
                <w:rFonts w:ascii="Times New Roman" w:hAnsi="Times New Roman" w:cs="Times New Roman"/>
                <w:i/>
                <w:iCs/>
                <w:sz w:val="28"/>
                <w:szCs w:val="28"/>
              </w:rPr>
              <w:t>euro</w:t>
            </w:r>
            <w:r>
              <w:rPr>
                <w:rFonts w:ascii="Times New Roman" w:hAnsi="Times New Roman" w:cs="Times New Roman"/>
                <w:sz w:val="28"/>
                <w:szCs w:val="28"/>
              </w:rPr>
              <w:t>)</w:t>
            </w:r>
          </w:p>
        </w:tc>
      </w:tr>
      <w:tr w:rsidR="00346DA3" w:rsidRPr="00353456" w14:paraId="12EA5896" w14:textId="77777777" w:rsidTr="00346DA3">
        <w:tc>
          <w:tcPr>
            <w:tcW w:w="976" w:type="dxa"/>
          </w:tcPr>
          <w:p w14:paraId="6F2F8D3A" w14:textId="77777777" w:rsidR="00B07901" w:rsidRPr="00353456" w:rsidRDefault="00B07901" w:rsidP="00346DA3">
            <w:pPr>
              <w:numPr>
                <w:ilvl w:val="0"/>
                <w:numId w:val="18"/>
              </w:numPr>
              <w:contextualSpacing/>
              <w:jc w:val="center"/>
              <w:rPr>
                <w:rFonts w:ascii="Times New Roman" w:hAnsi="Times New Roman" w:cs="Times New Roman"/>
                <w:sz w:val="28"/>
                <w:szCs w:val="28"/>
              </w:rPr>
            </w:pPr>
            <w:bookmarkStart w:id="21" w:name="_Hlk166667362"/>
          </w:p>
        </w:tc>
        <w:tc>
          <w:tcPr>
            <w:tcW w:w="4128" w:type="dxa"/>
          </w:tcPr>
          <w:p w14:paraId="0E49DD63" w14:textId="77777777" w:rsidR="00B07901" w:rsidRPr="00353456" w:rsidRDefault="00B07901" w:rsidP="002307BA">
            <w:pPr>
              <w:rPr>
                <w:rFonts w:ascii="Times New Roman" w:hAnsi="Times New Roman" w:cs="Times New Roman"/>
                <w:sz w:val="28"/>
                <w:szCs w:val="28"/>
              </w:rPr>
            </w:pPr>
            <w:r w:rsidRPr="00353456">
              <w:rPr>
                <w:rFonts w:ascii="Times New Roman" w:hAnsi="Times New Roman" w:cs="Times New Roman"/>
                <w:sz w:val="28"/>
                <w:szCs w:val="28"/>
              </w:rPr>
              <w:t>Biroja plaukts (dokumentu mapju glabāšanai)</w:t>
            </w:r>
          </w:p>
        </w:tc>
        <w:tc>
          <w:tcPr>
            <w:tcW w:w="1449" w:type="dxa"/>
          </w:tcPr>
          <w:p w14:paraId="42BEE76C" w14:textId="77777777" w:rsidR="00B07901" w:rsidRPr="00353456" w:rsidRDefault="00B07901" w:rsidP="002307BA">
            <w:pPr>
              <w:jc w:val="center"/>
              <w:rPr>
                <w:rFonts w:ascii="Times New Roman" w:hAnsi="Times New Roman" w:cs="Times New Roman"/>
                <w:sz w:val="28"/>
                <w:szCs w:val="28"/>
              </w:rPr>
            </w:pPr>
            <w:r>
              <w:rPr>
                <w:rFonts w:ascii="Times New Roman" w:hAnsi="Times New Roman" w:cs="Times New Roman"/>
                <w:sz w:val="28"/>
                <w:szCs w:val="28"/>
              </w:rPr>
              <w:t>145</w:t>
            </w:r>
            <w:r w:rsidR="00C3371E">
              <w:rPr>
                <w:rFonts w:ascii="Times New Roman" w:hAnsi="Times New Roman" w:cs="Times New Roman"/>
                <w:sz w:val="28"/>
                <w:szCs w:val="28"/>
              </w:rPr>
              <w:t>,00</w:t>
            </w:r>
          </w:p>
        </w:tc>
        <w:tc>
          <w:tcPr>
            <w:tcW w:w="1216" w:type="dxa"/>
          </w:tcPr>
          <w:p w14:paraId="30C0E683" w14:textId="77777777" w:rsidR="00B07901" w:rsidRPr="00353456" w:rsidRDefault="00B07901" w:rsidP="002307BA">
            <w:pPr>
              <w:jc w:val="center"/>
              <w:rPr>
                <w:rFonts w:ascii="Times New Roman" w:hAnsi="Times New Roman" w:cs="Times New Roman"/>
                <w:sz w:val="28"/>
                <w:szCs w:val="28"/>
              </w:rPr>
            </w:pPr>
            <w:r w:rsidRPr="00353456">
              <w:rPr>
                <w:rFonts w:ascii="Times New Roman" w:hAnsi="Times New Roman" w:cs="Times New Roman"/>
                <w:sz w:val="28"/>
                <w:szCs w:val="28"/>
              </w:rPr>
              <w:t>12</w:t>
            </w:r>
          </w:p>
        </w:tc>
        <w:tc>
          <w:tcPr>
            <w:tcW w:w="2012" w:type="dxa"/>
          </w:tcPr>
          <w:p w14:paraId="735805FB" w14:textId="77777777" w:rsidR="00B07901" w:rsidRPr="00353456" w:rsidRDefault="00B07901" w:rsidP="002307BA">
            <w:pPr>
              <w:jc w:val="center"/>
              <w:rPr>
                <w:rFonts w:ascii="Times New Roman" w:hAnsi="Times New Roman" w:cs="Times New Roman"/>
                <w:sz w:val="28"/>
                <w:szCs w:val="28"/>
              </w:rPr>
            </w:pPr>
            <w:r>
              <w:rPr>
                <w:rFonts w:ascii="Times New Roman" w:hAnsi="Times New Roman" w:cs="Times New Roman"/>
                <w:sz w:val="28"/>
                <w:szCs w:val="28"/>
              </w:rPr>
              <w:t>174</w:t>
            </w:r>
            <w:r w:rsidR="00FB349F">
              <w:rPr>
                <w:rFonts w:ascii="Times New Roman" w:hAnsi="Times New Roman" w:cs="Times New Roman"/>
                <w:sz w:val="28"/>
                <w:szCs w:val="28"/>
              </w:rPr>
              <w:t>0,00</w:t>
            </w:r>
          </w:p>
        </w:tc>
      </w:tr>
      <w:tr w:rsidR="00346DA3" w:rsidRPr="00353456" w14:paraId="5340D2F7" w14:textId="77777777" w:rsidTr="00346DA3">
        <w:tc>
          <w:tcPr>
            <w:tcW w:w="976" w:type="dxa"/>
          </w:tcPr>
          <w:p w14:paraId="43552345" w14:textId="77777777" w:rsidR="00B07901" w:rsidRPr="00353456" w:rsidRDefault="00B07901" w:rsidP="008111A8">
            <w:pPr>
              <w:numPr>
                <w:ilvl w:val="0"/>
                <w:numId w:val="18"/>
              </w:numPr>
              <w:contextualSpacing/>
              <w:jc w:val="right"/>
              <w:rPr>
                <w:rFonts w:ascii="Times New Roman" w:hAnsi="Times New Roman" w:cs="Times New Roman"/>
                <w:sz w:val="28"/>
                <w:szCs w:val="28"/>
              </w:rPr>
            </w:pPr>
          </w:p>
        </w:tc>
        <w:tc>
          <w:tcPr>
            <w:tcW w:w="4128" w:type="dxa"/>
          </w:tcPr>
          <w:p w14:paraId="3436F16C" w14:textId="77777777" w:rsidR="00B07901" w:rsidRPr="00353456" w:rsidRDefault="00B07901" w:rsidP="002307BA">
            <w:pPr>
              <w:rPr>
                <w:rFonts w:ascii="Times New Roman" w:hAnsi="Times New Roman" w:cs="Times New Roman"/>
                <w:sz w:val="28"/>
                <w:szCs w:val="28"/>
              </w:rPr>
            </w:pPr>
            <w:r w:rsidRPr="00353456">
              <w:rPr>
                <w:rFonts w:ascii="Times New Roman" w:hAnsi="Times New Roman" w:cs="Times New Roman"/>
                <w:sz w:val="28"/>
                <w:szCs w:val="28"/>
              </w:rPr>
              <w:t>Rakstāmgalds</w:t>
            </w:r>
          </w:p>
        </w:tc>
        <w:tc>
          <w:tcPr>
            <w:tcW w:w="1449" w:type="dxa"/>
          </w:tcPr>
          <w:p w14:paraId="3AD89088" w14:textId="77777777" w:rsidR="00B07901" w:rsidRPr="00353456" w:rsidRDefault="00B07901" w:rsidP="002307BA">
            <w:pPr>
              <w:jc w:val="center"/>
              <w:rPr>
                <w:rFonts w:ascii="Times New Roman" w:hAnsi="Times New Roman" w:cs="Times New Roman"/>
                <w:sz w:val="28"/>
                <w:szCs w:val="28"/>
              </w:rPr>
            </w:pPr>
            <w:r>
              <w:rPr>
                <w:rFonts w:ascii="Times New Roman" w:hAnsi="Times New Roman" w:cs="Times New Roman"/>
                <w:sz w:val="28"/>
                <w:szCs w:val="28"/>
              </w:rPr>
              <w:t>26</w:t>
            </w:r>
            <w:r w:rsidR="00C3371E">
              <w:rPr>
                <w:rFonts w:ascii="Times New Roman" w:hAnsi="Times New Roman" w:cs="Times New Roman"/>
                <w:sz w:val="28"/>
                <w:szCs w:val="28"/>
              </w:rPr>
              <w:t>6,00</w:t>
            </w:r>
          </w:p>
        </w:tc>
        <w:tc>
          <w:tcPr>
            <w:tcW w:w="1216" w:type="dxa"/>
          </w:tcPr>
          <w:p w14:paraId="212D7226" w14:textId="77777777" w:rsidR="00B07901" w:rsidRPr="00353456" w:rsidRDefault="00B07901" w:rsidP="002307BA">
            <w:pPr>
              <w:jc w:val="center"/>
              <w:rPr>
                <w:rFonts w:ascii="Times New Roman" w:hAnsi="Times New Roman" w:cs="Times New Roman"/>
                <w:sz w:val="28"/>
                <w:szCs w:val="28"/>
              </w:rPr>
            </w:pPr>
            <w:r w:rsidRPr="00353456">
              <w:rPr>
                <w:rFonts w:ascii="Times New Roman" w:hAnsi="Times New Roman" w:cs="Times New Roman"/>
                <w:sz w:val="28"/>
                <w:szCs w:val="28"/>
              </w:rPr>
              <w:t>12</w:t>
            </w:r>
          </w:p>
        </w:tc>
        <w:tc>
          <w:tcPr>
            <w:tcW w:w="2012" w:type="dxa"/>
          </w:tcPr>
          <w:p w14:paraId="6780CCE1" w14:textId="77777777" w:rsidR="00B07901" w:rsidRPr="00353456" w:rsidRDefault="00B07901" w:rsidP="002307BA">
            <w:pPr>
              <w:jc w:val="center"/>
              <w:rPr>
                <w:rFonts w:ascii="Times New Roman" w:hAnsi="Times New Roman" w:cs="Times New Roman"/>
                <w:sz w:val="28"/>
                <w:szCs w:val="28"/>
              </w:rPr>
            </w:pPr>
            <w:r>
              <w:rPr>
                <w:rFonts w:ascii="Times New Roman" w:hAnsi="Times New Roman" w:cs="Times New Roman"/>
                <w:sz w:val="28"/>
                <w:szCs w:val="28"/>
              </w:rPr>
              <w:t>319</w:t>
            </w:r>
            <w:r w:rsidR="00FB349F">
              <w:rPr>
                <w:rFonts w:ascii="Times New Roman" w:hAnsi="Times New Roman" w:cs="Times New Roman"/>
                <w:sz w:val="28"/>
                <w:szCs w:val="28"/>
              </w:rPr>
              <w:t>2,00</w:t>
            </w:r>
          </w:p>
        </w:tc>
      </w:tr>
      <w:tr w:rsidR="00346DA3" w:rsidRPr="0050749C" w14:paraId="61888883" w14:textId="77777777" w:rsidTr="00346DA3">
        <w:tc>
          <w:tcPr>
            <w:tcW w:w="976" w:type="dxa"/>
          </w:tcPr>
          <w:p w14:paraId="78EA37E7" w14:textId="77777777" w:rsidR="00346DA3" w:rsidRPr="00346DA3" w:rsidRDefault="00346DA3" w:rsidP="00346DA3">
            <w:pPr>
              <w:pStyle w:val="ListParagraph"/>
              <w:numPr>
                <w:ilvl w:val="0"/>
                <w:numId w:val="18"/>
              </w:numPr>
              <w:jc w:val="right"/>
              <w:rPr>
                <w:rFonts w:ascii="Times New Roman" w:hAnsi="Times New Roman" w:cs="Times New Roman"/>
                <w:sz w:val="28"/>
                <w:szCs w:val="28"/>
              </w:rPr>
            </w:pPr>
          </w:p>
        </w:tc>
        <w:tc>
          <w:tcPr>
            <w:tcW w:w="4128" w:type="dxa"/>
          </w:tcPr>
          <w:p w14:paraId="4C6F8184" w14:textId="77777777" w:rsidR="00346DA3" w:rsidRPr="0050749C" w:rsidRDefault="00346DA3" w:rsidP="002307BA">
            <w:pPr>
              <w:rPr>
                <w:rFonts w:ascii="Times New Roman" w:hAnsi="Times New Roman" w:cs="Times New Roman"/>
                <w:sz w:val="28"/>
                <w:szCs w:val="28"/>
              </w:rPr>
            </w:pPr>
            <w:r w:rsidRPr="0050749C">
              <w:rPr>
                <w:rFonts w:ascii="Times New Roman" w:hAnsi="Times New Roman" w:cs="Times New Roman"/>
                <w:sz w:val="28"/>
                <w:szCs w:val="28"/>
              </w:rPr>
              <w:t>Drēbju skapis</w:t>
            </w:r>
          </w:p>
        </w:tc>
        <w:tc>
          <w:tcPr>
            <w:tcW w:w="1449" w:type="dxa"/>
          </w:tcPr>
          <w:p w14:paraId="6CC894AB" w14:textId="77777777" w:rsidR="00346DA3" w:rsidRPr="0050749C" w:rsidRDefault="00346DA3" w:rsidP="002307BA">
            <w:pPr>
              <w:jc w:val="center"/>
              <w:rPr>
                <w:rFonts w:ascii="Times New Roman" w:hAnsi="Times New Roman" w:cs="Times New Roman"/>
                <w:sz w:val="28"/>
                <w:szCs w:val="28"/>
              </w:rPr>
            </w:pPr>
            <w:r w:rsidRPr="0050749C">
              <w:rPr>
                <w:rFonts w:ascii="Times New Roman" w:hAnsi="Times New Roman" w:cs="Times New Roman"/>
                <w:sz w:val="28"/>
                <w:szCs w:val="28"/>
              </w:rPr>
              <w:t>153</w:t>
            </w:r>
            <w:r w:rsidR="000C5500">
              <w:rPr>
                <w:rFonts w:ascii="Times New Roman" w:hAnsi="Times New Roman" w:cs="Times New Roman"/>
                <w:sz w:val="28"/>
                <w:szCs w:val="28"/>
              </w:rPr>
              <w:t>,</w:t>
            </w:r>
            <w:r w:rsidR="00C3371E">
              <w:rPr>
                <w:rFonts w:ascii="Times New Roman" w:hAnsi="Times New Roman" w:cs="Times New Roman"/>
                <w:sz w:val="28"/>
                <w:szCs w:val="28"/>
              </w:rPr>
              <w:t>00</w:t>
            </w:r>
          </w:p>
        </w:tc>
        <w:tc>
          <w:tcPr>
            <w:tcW w:w="1216" w:type="dxa"/>
          </w:tcPr>
          <w:p w14:paraId="65FC5DA7" w14:textId="77777777" w:rsidR="00346DA3" w:rsidRPr="0050749C" w:rsidRDefault="00346DA3" w:rsidP="002307BA">
            <w:pPr>
              <w:jc w:val="center"/>
              <w:rPr>
                <w:rFonts w:ascii="Times New Roman" w:hAnsi="Times New Roman" w:cs="Times New Roman"/>
                <w:sz w:val="28"/>
                <w:szCs w:val="28"/>
              </w:rPr>
            </w:pPr>
            <w:r w:rsidRPr="0050749C">
              <w:rPr>
                <w:rFonts w:ascii="Times New Roman" w:hAnsi="Times New Roman" w:cs="Times New Roman"/>
                <w:sz w:val="28"/>
                <w:szCs w:val="28"/>
              </w:rPr>
              <w:t>12</w:t>
            </w:r>
          </w:p>
        </w:tc>
        <w:tc>
          <w:tcPr>
            <w:tcW w:w="2012" w:type="dxa"/>
          </w:tcPr>
          <w:p w14:paraId="1DA1C17D" w14:textId="77777777" w:rsidR="00346DA3" w:rsidRPr="0050749C" w:rsidRDefault="00346DA3" w:rsidP="002307BA">
            <w:pPr>
              <w:jc w:val="center"/>
              <w:rPr>
                <w:rFonts w:ascii="Times New Roman" w:hAnsi="Times New Roman" w:cs="Times New Roman"/>
                <w:sz w:val="28"/>
                <w:szCs w:val="28"/>
              </w:rPr>
            </w:pPr>
            <w:r>
              <w:rPr>
                <w:rFonts w:ascii="Times New Roman" w:hAnsi="Times New Roman" w:cs="Times New Roman"/>
                <w:sz w:val="28"/>
                <w:szCs w:val="28"/>
              </w:rPr>
              <w:t>18</w:t>
            </w:r>
            <w:r w:rsidR="00FB349F">
              <w:rPr>
                <w:rFonts w:ascii="Times New Roman" w:hAnsi="Times New Roman" w:cs="Times New Roman"/>
                <w:sz w:val="28"/>
                <w:szCs w:val="28"/>
              </w:rPr>
              <w:t>36,00</w:t>
            </w:r>
          </w:p>
        </w:tc>
      </w:tr>
      <w:tr w:rsidR="00346DA3" w:rsidRPr="00353456" w14:paraId="121A5A77" w14:textId="77777777" w:rsidTr="00346DA3">
        <w:tc>
          <w:tcPr>
            <w:tcW w:w="976" w:type="dxa"/>
          </w:tcPr>
          <w:p w14:paraId="4DE9FAF5" w14:textId="77777777" w:rsidR="00B07901" w:rsidRPr="00353456" w:rsidRDefault="00B07901" w:rsidP="00346DA3">
            <w:pPr>
              <w:numPr>
                <w:ilvl w:val="0"/>
                <w:numId w:val="18"/>
              </w:numPr>
              <w:contextualSpacing/>
              <w:jc w:val="right"/>
              <w:rPr>
                <w:rFonts w:ascii="Times New Roman" w:hAnsi="Times New Roman" w:cs="Times New Roman"/>
                <w:sz w:val="28"/>
                <w:szCs w:val="28"/>
              </w:rPr>
            </w:pPr>
          </w:p>
        </w:tc>
        <w:tc>
          <w:tcPr>
            <w:tcW w:w="4128" w:type="dxa"/>
          </w:tcPr>
          <w:p w14:paraId="244D5C07" w14:textId="77777777" w:rsidR="00B07901" w:rsidRPr="00353456" w:rsidRDefault="00B07901" w:rsidP="002307BA">
            <w:pPr>
              <w:rPr>
                <w:rFonts w:ascii="Times New Roman" w:hAnsi="Times New Roman" w:cs="Times New Roman"/>
                <w:sz w:val="28"/>
                <w:szCs w:val="28"/>
              </w:rPr>
            </w:pPr>
            <w:r w:rsidRPr="00353456">
              <w:rPr>
                <w:rFonts w:ascii="Times New Roman" w:hAnsi="Times New Roman" w:cs="Times New Roman"/>
                <w:sz w:val="28"/>
                <w:szCs w:val="28"/>
              </w:rPr>
              <w:t>Atvilktņu lāde</w:t>
            </w:r>
          </w:p>
        </w:tc>
        <w:tc>
          <w:tcPr>
            <w:tcW w:w="1449" w:type="dxa"/>
          </w:tcPr>
          <w:p w14:paraId="46D035E9" w14:textId="77777777" w:rsidR="00B07901" w:rsidRPr="00353456" w:rsidRDefault="00B07901" w:rsidP="002307BA">
            <w:pPr>
              <w:jc w:val="center"/>
              <w:rPr>
                <w:rFonts w:ascii="Times New Roman" w:hAnsi="Times New Roman" w:cs="Times New Roman"/>
                <w:sz w:val="28"/>
                <w:szCs w:val="28"/>
              </w:rPr>
            </w:pPr>
            <w:r>
              <w:rPr>
                <w:rFonts w:ascii="Times New Roman" w:hAnsi="Times New Roman" w:cs="Times New Roman"/>
                <w:sz w:val="28"/>
                <w:szCs w:val="28"/>
              </w:rPr>
              <w:t>11</w:t>
            </w:r>
            <w:r w:rsidR="00C3371E">
              <w:rPr>
                <w:rFonts w:ascii="Times New Roman" w:hAnsi="Times New Roman" w:cs="Times New Roman"/>
                <w:sz w:val="28"/>
                <w:szCs w:val="28"/>
              </w:rPr>
              <w:t>8,00</w:t>
            </w:r>
          </w:p>
        </w:tc>
        <w:tc>
          <w:tcPr>
            <w:tcW w:w="1216" w:type="dxa"/>
          </w:tcPr>
          <w:p w14:paraId="3CB0FC6B" w14:textId="77777777" w:rsidR="00B07901" w:rsidRPr="00353456" w:rsidRDefault="00B07901" w:rsidP="002307BA">
            <w:pPr>
              <w:jc w:val="center"/>
              <w:rPr>
                <w:rFonts w:ascii="Times New Roman" w:hAnsi="Times New Roman" w:cs="Times New Roman"/>
                <w:sz w:val="28"/>
                <w:szCs w:val="28"/>
              </w:rPr>
            </w:pPr>
            <w:r w:rsidRPr="00353456">
              <w:rPr>
                <w:rFonts w:ascii="Times New Roman" w:hAnsi="Times New Roman" w:cs="Times New Roman"/>
                <w:sz w:val="28"/>
                <w:szCs w:val="28"/>
              </w:rPr>
              <w:t>12</w:t>
            </w:r>
          </w:p>
        </w:tc>
        <w:tc>
          <w:tcPr>
            <w:tcW w:w="2012" w:type="dxa"/>
          </w:tcPr>
          <w:p w14:paraId="6CD0675D" w14:textId="77777777" w:rsidR="00B07901" w:rsidRPr="00353456" w:rsidRDefault="00B07901" w:rsidP="002307BA">
            <w:pPr>
              <w:jc w:val="center"/>
              <w:rPr>
                <w:rFonts w:ascii="Times New Roman" w:hAnsi="Times New Roman" w:cs="Times New Roman"/>
                <w:sz w:val="28"/>
                <w:szCs w:val="28"/>
              </w:rPr>
            </w:pPr>
            <w:r>
              <w:rPr>
                <w:rFonts w:ascii="Times New Roman" w:hAnsi="Times New Roman" w:cs="Times New Roman"/>
                <w:sz w:val="28"/>
                <w:szCs w:val="28"/>
              </w:rPr>
              <w:t>141</w:t>
            </w:r>
            <w:r w:rsidR="00FB349F">
              <w:rPr>
                <w:rFonts w:ascii="Times New Roman" w:hAnsi="Times New Roman" w:cs="Times New Roman"/>
                <w:sz w:val="28"/>
                <w:szCs w:val="28"/>
              </w:rPr>
              <w:t>6,00</w:t>
            </w:r>
          </w:p>
        </w:tc>
      </w:tr>
      <w:tr w:rsidR="00346DA3" w:rsidRPr="00353456" w14:paraId="5E3339DF" w14:textId="77777777" w:rsidTr="00346DA3">
        <w:tc>
          <w:tcPr>
            <w:tcW w:w="976" w:type="dxa"/>
          </w:tcPr>
          <w:p w14:paraId="180D4E7D" w14:textId="77777777" w:rsidR="00B07901" w:rsidRPr="00353456" w:rsidRDefault="00B07901" w:rsidP="00346DA3">
            <w:pPr>
              <w:numPr>
                <w:ilvl w:val="0"/>
                <w:numId w:val="18"/>
              </w:numPr>
              <w:contextualSpacing/>
              <w:jc w:val="right"/>
              <w:rPr>
                <w:rFonts w:ascii="Times New Roman" w:hAnsi="Times New Roman" w:cs="Times New Roman"/>
                <w:sz w:val="28"/>
                <w:szCs w:val="28"/>
              </w:rPr>
            </w:pPr>
          </w:p>
        </w:tc>
        <w:tc>
          <w:tcPr>
            <w:tcW w:w="4128" w:type="dxa"/>
          </w:tcPr>
          <w:p w14:paraId="5188E148" w14:textId="77777777" w:rsidR="00B07901" w:rsidRPr="00353456" w:rsidRDefault="00B07901" w:rsidP="002307BA">
            <w:pPr>
              <w:rPr>
                <w:rFonts w:ascii="Times New Roman" w:hAnsi="Times New Roman" w:cs="Times New Roman"/>
                <w:sz w:val="28"/>
                <w:szCs w:val="28"/>
              </w:rPr>
            </w:pPr>
            <w:r>
              <w:rPr>
                <w:rFonts w:ascii="Times New Roman" w:hAnsi="Times New Roman" w:cs="Times New Roman"/>
                <w:sz w:val="28"/>
                <w:szCs w:val="28"/>
              </w:rPr>
              <w:t>Galda lampa</w:t>
            </w:r>
          </w:p>
        </w:tc>
        <w:tc>
          <w:tcPr>
            <w:tcW w:w="1449" w:type="dxa"/>
          </w:tcPr>
          <w:p w14:paraId="0B377920" w14:textId="77777777" w:rsidR="00B07901" w:rsidRDefault="00B07901" w:rsidP="002307BA">
            <w:pPr>
              <w:jc w:val="center"/>
              <w:rPr>
                <w:rFonts w:ascii="Times New Roman" w:hAnsi="Times New Roman" w:cs="Times New Roman"/>
                <w:sz w:val="28"/>
                <w:szCs w:val="28"/>
              </w:rPr>
            </w:pPr>
            <w:r>
              <w:rPr>
                <w:rFonts w:ascii="Times New Roman" w:hAnsi="Times New Roman" w:cs="Times New Roman"/>
                <w:sz w:val="28"/>
                <w:szCs w:val="28"/>
              </w:rPr>
              <w:t>3</w:t>
            </w:r>
            <w:r w:rsidR="00C3371E">
              <w:rPr>
                <w:rFonts w:ascii="Times New Roman" w:hAnsi="Times New Roman" w:cs="Times New Roman"/>
                <w:sz w:val="28"/>
                <w:szCs w:val="28"/>
              </w:rPr>
              <w:t>3,00</w:t>
            </w:r>
          </w:p>
        </w:tc>
        <w:tc>
          <w:tcPr>
            <w:tcW w:w="1216" w:type="dxa"/>
          </w:tcPr>
          <w:p w14:paraId="6A2E7EAA" w14:textId="77777777" w:rsidR="00B07901" w:rsidRPr="00353456" w:rsidRDefault="00B07901" w:rsidP="002307BA">
            <w:pPr>
              <w:jc w:val="center"/>
              <w:rPr>
                <w:rFonts w:ascii="Times New Roman" w:hAnsi="Times New Roman" w:cs="Times New Roman"/>
                <w:sz w:val="28"/>
                <w:szCs w:val="28"/>
              </w:rPr>
            </w:pPr>
            <w:r>
              <w:rPr>
                <w:rFonts w:ascii="Times New Roman" w:hAnsi="Times New Roman" w:cs="Times New Roman"/>
                <w:sz w:val="28"/>
                <w:szCs w:val="28"/>
              </w:rPr>
              <w:t>12</w:t>
            </w:r>
          </w:p>
        </w:tc>
        <w:tc>
          <w:tcPr>
            <w:tcW w:w="2012" w:type="dxa"/>
          </w:tcPr>
          <w:p w14:paraId="14BE28E3" w14:textId="77777777" w:rsidR="00B07901" w:rsidRDefault="00B07901" w:rsidP="002307BA">
            <w:pPr>
              <w:jc w:val="center"/>
              <w:rPr>
                <w:rFonts w:ascii="Times New Roman" w:hAnsi="Times New Roman" w:cs="Times New Roman"/>
                <w:sz w:val="28"/>
                <w:szCs w:val="28"/>
              </w:rPr>
            </w:pPr>
            <w:r>
              <w:rPr>
                <w:rFonts w:ascii="Times New Roman" w:hAnsi="Times New Roman" w:cs="Times New Roman"/>
                <w:sz w:val="28"/>
                <w:szCs w:val="28"/>
              </w:rPr>
              <w:t>39</w:t>
            </w:r>
            <w:r w:rsidR="00FB349F">
              <w:rPr>
                <w:rFonts w:ascii="Times New Roman" w:hAnsi="Times New Roman" w:cs="Times New Roman"/>
                <w:sz w:val="28"/>
                <w:szCs w:val="28"/>
              </w:rPr>
              <w:t>6,00</w:t>
            </w:r>
          </w:p>
        </w:tc>
      </w:tr>
      <w:tr w:rsidR="00346DA3" w:rsidRPr="00353456" w14:paraId="556C4A45" w14:textId="77777777" w:rsidTr="00346DA3">
        <w:tc>
          <w:tcPr>
            <w:tcW w:w="976" w:type="dxa"/>
          </w:tcPr>
          <w:p w14:paraId="6E3FFCB2" w14:textId="77777777" w:rsidR="00B07901" w:rsidRPr="00353456" w:rsidRDefault="00B07901" w:rsidP="00346DA3">
            <w:pPr>
              <w:numPr>
                <w:ilvl w:val="0"/>
                <w:numId w:val="18"/>
              </w:numPr>
              <w:contextualSpacing/>
              <w:jc w:val="right"/>
              <w:rPr>
                <w:rFonts w:ascii="Times New Roman" w:hAnsi="Times New Roman" w:cs="Times New Roman"/>
                <w:sz w:val="28"/>
                <w:szCs w:val="28"/>
              </w:rPr>
            </w:pPr>
          </w:p>
        </w:tc>
        <w:tc>
          <w:tcPr>
            <w:tcW w:w="4128" w:type="dxa"/>
          </w:tcPr>
          <w:p w14:paraId="27CE2CF4" w14:textId="77777777" w:rsidR="00B07901" w:rsidRPr="00353456" w:rsidRDefault="00B07901" w:rsidP="002307BA">
            <w:pPr>
              <w:rPr>
                <w:rFonts w:ascii="Times New Roman" w:hAnsi="Times New Roman" w:cs="Times New Roman"/>
                <w:sz w:val="28"/>
                <w:szCs w:val="28"/>
              </w:rPr>
            </w:pPr>
            <w:r w:rsidRPr="00353456">
              <w:rPr>
                <w:rFonts w:ascii="Times New Roman" w:hAnsi="Times New Roman" w:cs="Times New Roman"/>
                <w:sz w:val="28"/>
                <w:szCs w:val="28"/>
              </w:rPr>
              <w:t>Vadītāja krēsls</w:t>
            </w:r>
          </w:p>
        </w:tc>
        <w:tc>
          <w:tcPr>
            <w:tcW w:w="1449" w:type="dxa"/>
          </w:tcPr>
          <w:p w14:paraId="2B9F62E2" w14:textId="77777777" w:rsidR="00B07901" w:rsidRPr="00353456" w:rsidRDefault="00B07901" w:rsidP="002307BA">
            <w:pPr>
              <w:jc w:val="center"/>
              <w:rPr>
                <w:rFonts w:ascii="Times New Roman" w:hAnsi="Times New Roman" w:cs="Times New Roman"/>
                <w:sz w:val="28"/>
                <w:szCs w:val="28"/>
              </w:rPr>
            </w:pPr>
            <w:r>
              <w:rPr>
                <w:rFonts w:ascii="Times New Roman" w:hAnsi="Times New Roman" w:cs="Times New Roman"/>
                <w:sz w:val="28"/>
                <w:szCs w:val="28"/>
              </w:rPr>
              <w:t>129</w:t>
            </w:r>
            <w:r w:rsidR="000C5500">
              <w:rPr>
                <w:rFonts w:ascii="Times New Roman" w:hAnsi="Times New Roman" w:cs="Times New Roman"/>
                <w:sz w:val="28"/>
                <w:szCs w:val="28"/>
              </w:rPr>
              <w:t>,</w:t>
            </w:r>
            <w:r>
              <w:rPr>
                <w:rFonts w:ascii="Times New Roman" w:hAnsi="Times New Roman" w:cs="Times New Roman"/>
                <w:sz w:val="28"/>
                <w:szCs w:val="28"/>
              </w:rPr>
              <w:t>00</w:t>
            </w:r>
          </w:p>
        </w:tc>
        <w:tc>
          <w:tcPr>
            <w:tcW w:w="1216" w:type="dxa"/>
          </w:tcPr>
          <w:p w14:paraId="1CA15491" w14:textId="77777777" w:rsidR="00B07901" w:rsidRPr="00353456" w:rsidRDefault="00B07901" w:rsidP="002307BA">
            <w:pPr>
              <w:jc w:val="center"/>
              <w:rPr>
                <w:rFonts w:ascii="Times New Roman" w:hAnsi="Times New Roman" w:cs="Times New Roman"/>
                <w:sz w:val="28"/>
                <w:szCs w:val="28"/>
              </w:rPr>
            </w:pPr>
            <w:r w:rsidRPr="00353456">
              <w:rPr>
                <w:rFonts w:ascii="Times New Roman" w:hAnsi="Times New Roman" w:cs="Times New Roman"/>
                <w:sz w:val="28"/>
                <w:szCs w:val="28"/>
              </w:rPr>
              <w:t>12</w:t>
            </w:r>
          </w:p>
        </w:tc>
        <w:tc>
          <w:tcPr>
            <w:tcW w:w="2012" w:type="dxa"/>
          </w:tcPr>
          <w:p w14:paraId="7435F7B1" w14:textId="77777777" w:rsidR="00B07901" w:rsidRPr="00353456" w:rsidRDefault="00B07901" w:rsidP="002307BA">
            <w:pPr>
              <w:jc w:val="center"/>
              <w:rPr>
                <w:rFonts w:ascii="Times New Roman" w:hAnsi="Times New Roman" w:cs="Times New Roman"/>
                <w:sz w:val="28"/>
                <w:szCs w:val="28"/>
              </w:rPr>
            </w:pPr>
            <w:r>
              <w:rPr>
                <w:rFonts w:ascii="Times New Roman" w:hAnsi="Times New Roman" w:cs="Times New Roman"/>
                <w:sz w:val="28"/>
                <w:szCs w:val="28"/>
              </w:rPr>
              <w:t>1548</w:t>
            </w:r>
            <w:r w:rsidR="000C5500">
              <w:rPr>
                <w:rFonts w:ascii="Times New Roman" w:hAnsi="Times New Roman" w:cs="Times New Roman"/>
                <w:sz w:val="28"/>
                <w:szCs w:val="28"/>
              </w:rPr>
              <w:t>,</w:t>
            </w:r>
            <w:r>
              <w:rPr>
                <w:rFonts w:ascii="Times New Roman" w:hAnsi="Times New Roman" w:cs="Times New Roman"/>
                <w:sz w:val="28"/>
                <w:szCs w:val="28"/>
              </w:rPr>
              <w:t>00</w:t>
            </w:r>
          </w:p>
        </w:tc>
      </w:tr>
      <w:tr w:rsidR="00346DA3" w:rsidRPr="00353456" w14:paraId="0D1F0FFE" w14:textId="77777777" w:rsidTr="00346DA3">
        <w:tc>
          <w:tcPr>
            <w:tcW w:w="976" w:type="dxa"/>
          </w:tcPr>
          <w:p w14:paraId="366A1468" w14:textId="77777777" w:rsidR="00B07901" w:rsidRPr="00353456" w:rsidRDefault="00B07901" w:rsidP="00346DA3">
            <w:pPr>
              <w:numPr>
                <w:ilvl w:val="0"/>
                <w:numId w:val="18"/>
              </w:numPr>
              <w:contextualSpacing/>
              <w:jc w:val="right"/>
              <w:rPr>
                <w:rFonts w:ascii="Times New Roman" w:hAnsi="Times New Roman" w:cs="Times New Roman"/>
                <w:sz w:val="28"/>
                <w:szCs w:val="28"/>
              </w:rPr>
            </w:pPr>
          </w:p>
        </w:tc>
        <w:tc>
          <w:tcPr>
            <w:tcW w:w="4128" w:type="dxa"/>
          </w:tcPr>
          <w:p w14:paraId="1E9D9D5E" w14:textId="77777777" w:rsidR="00B07901" w:rsidRPr="00353456" w:rsidRDefault="00B07901" w:rsidP="002307BA">
            <w:pPr>
              <w:rPr>
                <w:rFonts w:ascii="Times New Roman" w:hAnsi="Times New Roman" w:cs="Times New Roman"/>
                <w:sz w:val="28"/>
                <w:szCs w:val="28"/>
              </w:rPr>
            </w:pPr>
            <w:r w:rsidRPr="00353456">
              <w:rPr>
                <w:rFonts w:ascii="Times New Roman" w:hAnsi="Times New Roman" w:cs="Times New Roman"/>
                <w:sz w:val="28"/>
                <w:szCs w:val="28"/>
              </w:rPr>
              <w:t>Seifs</w:t>
            </w:r>
          </w:p>
        </w:tc>
        <w:tc>
          <w:tcPr>
            <w:tcW w:w="1449" w:type="dxa"/>
          </w:tcPr>
          <w:p w14:paraId="1FAAF2D8" w14:textId="77777777" w:rsidR="00B07901" w:rsidRPr="00353456" w:rsidRDefault="00B07901" w:rsidP="002307BA">
            <w:pPr>
              <w:jc w:val="center"/>
              <w:rPr>
                <w:rFonts w:ascii="Times New Roman" w:hAnsi="Times New Roman" w:cs="Times New Roman"/>
                <w:sz w:val="28"/>
                <w:szCs w:val="28"/>
              </w:rPr>
            </w:pPr>
            <w:r>
              <w:rPr>
                <w:rFonts w:ascii="Times New Roman" w:hAnsi="Times New Roman" w:cs="Times New Roman"/>
                <w:sz w:val="28"/>
                <w:szCs w:val="28"/>
              </w:rPr>
              <w:t>373</w:t>
            </w:r>
            <w:r w:rsidR="000C5500">
              <w:rPr>
                <w:rFonts w:ascii="Times New Roman" w:hAnsi="Times New Roman" w:cs="Times New Roman"/>
                <w:sz w:val="28"/>
                <w:szCs w:val="28"/>
              </w:rPr>
              <w:t>,</w:t>
            </w:r>
            <w:r>
              <w:rPr>
                <w:rFonts w:ascii="Times New Roman" w:hAnsi="Times New Roman" w:cs="Times New Roman"/>
                <w:sz w:val="28"/>
                <w:szCs w:val="28"/>
              </w:rPr>
              <w:t>00</w:t>
            </w:r>
          </w:p>
        </w:tc>
        <w:tc>
          <w:tcPr>
            <w:tcW w:w="1216" w:type="dxa"/>
          </w:tcPr>
          <w:p w14:paraId="7C331E2F" w14:textId="77777777" w:rsidR="00B07901" w:rsidRPr="00353456" w:rsidRDefault="00B07901" w:rsidP="002307BA">
            <w:pPr>
              <w:jc w:val="center"/>
              <w:rPr>
                <w:rFonts w:ascii="Times New Roman" w:hAnsi="Times New Roman" w:cs="Times New Roman"/>
                <w:sz w:val="28"/>
                <w:szCs w:val="28"/>
              </w:rPr>
            </w:pPr>
            <w:r>
              <w:rPr>
                <w:rFonts w:ascii="Times New Roman" w:hAnsi="Times New Roman" w:cs="Times New Roman"/>
                <w:sz w:val="28"/>
                <w:szCs w:val="28"/>
              </w:rPr>
              <w:t>2</w:t>
            </w:r>
          </w:p>
        </w:tc>
        <w:tc>
          <w:tcPr>
            <w:tcW w:w="2012" w:type="dxa"/>
          </w:tcPr>
          <w:p w14:paraId="5019E97C" w14:textId="77777777" w:rsidR="00B07901" w:rsidRPr="00353456" w:rsidRDefault="00B07901" w:rsidP="002307BA">
            <w:pPr>
              <w:jc w:val="center"/>
              <w:rPr>
                <w:rFonts w:ascii="Times New Roman" w:hAnsi="Times New Roman" w:cs="Times New Roman"/>
                <w:sz w:val="28"/>
                <w:szCs w:val="28"/>
              </w:rPr>
            </w:pPr>
            <w:r>
              <w:rPr>
                <w:rFonts w:ascii="Times New Roman" w:hAnsi="Times New Roman" w:cs="Times New Roman"/>
                <w:sz w:val="28"/>
                <w:szCs w:val="28"/>
              </w:rPr>
              <w:t>746</w:t>
            </w:r>
            <w:r w:rsidR="000C5500">
              <w:rPr>
                <w:rFonts w:ascii="Times New Roman" w:hAnsi="Times New Roman" w:cs="Times New Roman"/>
                <w:sz w:val="28"/>
                <w:szCs w:val="28"/>
              </w:rPr>
              <w:t>,</w:t>
            </w:r>
            <w:r>
              <w:rPr>
                <w:rFonts w:ascii="Times New Roman" w:hAnsi="Times New Roman" w:cs="Times New Roman"/>
                <w:sz w:val="28"/>
                <w:szCs w:val="28"/>
              </w:rPr>
              <w:t>00</w:t>
            </w:r>
          </w:p>
        </w:tc>
      </w:tr>
      <w:tr w:rsidR="00346DA3" w:rsidRPr="00353456" w14:paraId="5E4F1B79" w14:textId="77777777" w:rsidTr="00346DA3">
        <w:tc>
          <w:tcPr>
            <w:tcW w:w="976" w:type="dxa"/>
          </w:tcPr>
          <w:p w14:paraId="7BB543DC" w14:textId="77777777" w:rsidR="00B07901" w:rsidRPr="00353456" w:rsidRDefault="00B07901" w:rsidP="00346DA3">
            <w:pPr>
              <w:numPr>
                <w:ilvl w:val="0"/>
                <w:numId w:val="18"/>
              </w:numPr>
              <w:contextualSpacing/>
              <w:jc w:val="right"/>
              <w:rPr>
                <w:rFonts w:ascii="Times New Roman" w:hAnsi="Times New Roman" w:cs="Times New Roman"/>
                <w:sz w:val="28"/>
                <w:szCs w:val="28"/>
              </w:rPr>
            </w:pPr>
          </w:p>
        </w:tc>
        <w:tc>
          <w:tcPr>
            <w:tcW w:w="4128" w:type="dxa"/>
          </w:tcPr>
          <w:p w14:paraId="73F93EC9" w14:textId="77777777" w:rsidR="00B07901" w:rsidRPr="00353456" w:rsidRDefault="00B07901" w:rsidP="002307BA">
            <w:pPr>
              <w:rPr>
                <w:rFonts w:ascii="Times New Roman" w:hAnsi="Times New Roman" w:cs="Times New Roman"/>
                <w:sz w:val="28"/>
                <w:szCs w:val="28"/>
              </w:rPr>
            </w:pPr>
            <w:r w:rsidRPr="00353456">
              <w:rPr>
                <w:rFonts w:ascii="Times New Roman" w:hAnsi="Times New Roman" w:cs="Times New Roman"/>
                <w:sz w:val="28"/>
                <w:szCs w:val="28"/>
              </w:rPr>
              <w:t>Tālrunis</w:t>
            </w:r>
          </w:p>
        </w:tc>
        <w:tc>
          <w:tcPr>
            <w:tcW w:w="1449" w:type="dxa"/>
          </w:tcPr>
          <w:p w14:paraId="3BEAAC91" w14:textId="77777777" w:rsidR="00B07901" w:rsidRPr="00353456" w:rsidRDefault="00B07901" w:rsidP="002307BA">
            <w:pPr>
              <w:jc w:val="center"/>
              <w:rPr>
                <w:rFonts w:ascii="Times New Roman" w:hAnsi="Times New Roman" w:cs="Times New Roman"/>
                <w:sz w:val="28"/>
                <w:szCs w:val="28"/>
              </w:rPr>
            </w:pPr>
            <w:r>
              <w:rPr>
                <w:rFonts w:ascii="Times New Roman" w:hAnsi="Times New Roman" w:cs="Times New Roman"/>
                <w:sz w:val="28"/>
                <w:szCs w:val="28"/>
              </w:rPr>
              <w:t>120</w:t>
            </w:r>
            <w:r w:rsidR="000C5500">
              <w:rPr>
                <w:rFonts w:ascii="Times New Roman" w:hAnsi="Times New Roman" w:cs="Times New Roman"/>
                <w:sz w:val="28"/>
                <w:szCs w:val="28"/>
              </w:rPr>
              <w:t>,</w:t>
            </w:r>
            <w:r>
              <w:rPr>
                <w:rFonts w:ascii="Times New Roman" w:hAnsi="Times New Roman" w:cs="Times New Roman"/>
                <w:sz w:val="28"/>
                <w:szCs w:val="28"/>
              </w:rPr>
              <w:t>00</w:t>
            </w:r>
          </w:p>
        </w:tc>
        <w:tc>
          <w:tcPr>
            <w:tcW w:w="1216" w:type="dxa"/>
          </w:tcPr>
          <w:p w14:paraId="34EB00C8" w14:textId="77777777" w:rsidR="00B07901" w:rsidRPr="00353456" w:rsidRDefault="00B07901" w:rsidP="002307BA">
            <w:pPr>
              <w:jc w:val="center"/>
              <w:rPr>
                <w:rFonts w:ascii="Times New Roman" w:hAnsi="Times New Roman" w:cs="Times New Roman"/>
                <w:sz w:val="28"/>
                <w:szCs w:val="28"/>
              </w:rPr>
            </w:pPr>
            <w:r w:rsidRPr="00353456">
              <w:rPr>
                <w:rFonts w:ascii="Times New Roman" w:hAnsi="Times New Roman" w:cs="Times New Roman"/>
                <w:sz w:val="28"/>
                <w:szCs w:val="28"/>
              </w:rPr>
              <w:t>12</w:t>
            </w:r>
          </w:p>
        </w:tc>
        <w:tc>
          <w:tcPr>
            <w:tcW w:w="2012" w:type="dxa"/>
          </w:tcPr>
          <w:p w14:paraId="3689C4C9" w14:textId="77777777" w:rsidR="00B07901" w:rsidRPr="00353456" w:rsidRDefault="00B07901" w:rsidP="002307BA">
            <w:pPr>
              <w:jc w:val="center"/>
              <w:rPr>
                <w:rFonts w:ascii="Times New Roman" w:hAnsi="Times New Roman" w:cs="Times New Roman"/>
                <w:sz w:val="28"/>
                <w:szCs w:val="28"/>
              </w:rPr>
            </w:pPr>
            <w:r>
              <w:rPr>
                <w:rFonts w:ascii="Times New Roman" w:hAnsi="Times New Roman" w:cs="Times New Roman"/>
                <w:sz w:val="28"/>
                <w:szCs w:val="28"/>
              </w:rPr>
              <w:t>1440</w:t>
            </w:r>
            <w:r w:rsidR="000C5500">
              <w:rPr>
                <w:rFonts w:ascii="Times New Roman" w:hAnsi="Times New Roman" w:cs="Times New Roman"/>
                <w:sz w:val="28"/>
                <w:szCs w:val="28"/>
              </w:rPr>
              <w:t>,</w:t>
            </w:r>
            <w:r>
              <w:rPr>
                <w:rFonts w:ascii="Times New Roman" w:hAnsi="Times New Roman" w:cs="Times New Roman"/>
                <w:sz w:val="28"/>
                <w:szCs w:val="28"/>
              </w:rPr>
              <w:t>00</w:t>
            </w:r>
          </w:p>
        </w:tc>
      </w:tr>
      <w:tr w:rsidR="00346DA3" w:rsidRPr="00353456" w14:paraId="497F05E5" w14:textId="77777777" w:rsidTr="00346DA3">
        <w:tc>
          <w:tcPr>
            <w:tcW w:w="976" w:type="dxa"/>
          </w:tcPr>
          <w:p w14:paraId="1BDDE39A" w14:textId="77777777" w:rsidR="00B07901" w:rsidRPr="00353456" w:rsidRDefault="00B07901" w:rsidP="00346DA3">
            <w:pPr>
              <w:numPr>
                <w:ilvl w:val="0"/>
                <w:numId w:val="18"/>
              </w:numPr>
              <w:contextualSpacing/>
              <w:jc w:val="right"/>
              <w:rPr>
                <w:rFonts w:ascii="Times New Roman" w:hAnsi="Times New Roman" w:cs="Times New Roman"/>
                <w:sz w:val="28"/>
                <w:szCs w:val="28"/>
              </w:rPr>
            </w:pPr>
          </w:p>
        </w:tc>
        <w:tc>
          <w:tcPr>
            <w:tcW w:w="4128" w:type="dxa"/>
          </w:tcPr>
          <w:p w14:paraId="2A713AFA" w14:textId="77777777" w:rsidR="00B07901" w:rsidRPr="00353456" w:rsidRDefault="00B07901" w:rsidP="002307BA">
            <w:pPr>
              <w:rPr>
                <w:rFonts w:ascii="Times New Roman" w:hAnsi="Times New Roman" w:cs="Times New Roman"/>
                <w:sz w:val="28"/>
                <w:szCs w:val="28"/>
              </w:rPr>
            </w:pPr>
            <w:r w:rsidRPr="00353456">
              <w:rPr>
                <w:rFonts w:ascii="Times New Roman" w:hAnsi="Times New Roman" w:cs="Times New Roman"/>
                <w:sz w:val="28"/>
                <w:szCs w:val="28"/>
              </w:rPr>
              <w:t>Drēbju pakaram</w:t>
            </w:r>
            <w:r>
              <w:rPr>
                <w:rFonts w:ascii="Times New Roman" w:hAnsi="Times New Roman" w:cs="Times New Roman"/>
                <w:sz w:val="28"/>
                <w:szCs w:val="28"/>
              </w:rPr>
              <w:t>ais</w:t>
            </w:r>
            <w:r w:rsidRPr="00353456">
              <w:rPr>
                <w:rFonts w:ascii="Times New Roman" w:hAnsi="Times New Roman" w:cs="Times New Roman"/>
                <w:sz w:val="28"/>
                <w:szCs w:val="28"/>
              </w:rPr>
              <w:t xml:space="preserve"> (</w:t>
            </w:r>
            <w:r w:rsidR="0062386C">
              <w:rPr>
                <w:rFonts w:ascii="Times New Roman" w:hAnsi="Times New Roman" w:cs="Times New Roman"/>
                <w:sz w:val="28"/>
                <w:szCs w:val="28"/>
              </w:rPr>
              <w:t>apspriežu telpa</w:t>
            </w:r>
            <w:r w:rsidRPr="00353456">
              <w:rPr>
                <w:rFonts w:ascii="Times New Roman" w:hAnsi="Times New Roman" w:cs="Times New Roman"/>
                <w:sz w:val="28"/>
                <w:szCs w:val="28"/>
              </w:rPr>
              <w:t xml:space="preserve">) </w:t>
            </w:r>
          </w:p>
        </w:tc>
        <w:tc>
          <w:tcPr>
            <w:tcW w:w="1449" w:type="dxa"/>
          </w:tcPr>
          <w:p w14:paraId="54F04CDB" w14:textId="77777777" w:rsidR="00B07901" w:rsidRPr="00353456" w:rsidRDefault="00B07901" w:rsidP="002307BA">
            <w:pPr>
              <w:jc w:val="center"/>
              <w:rPr>
                <w:rFonts w:ascii="Times New Roman" w:hAnsi="Times New Roman" w:cs="Times New Roman"/>
                <w:sz w:val="28"/>
                <w:szCs w:val="28"/>
              </w:rPr>
            </w:pPr>
            <w:r>
              <w:rPr>
                <w:rFonts w:ascii="Times New Roman" w:hAnsi="Times New Roman" w:cs="Times New Roman"/>
                <w:sz w:val="28"/>
                <w:szCs w:val="28"/>
              </w:rPr>
              <w:t>7</w:t>
            </w:r>
            <w:r w:rsidR="00C3371E">
              <w:rPr>
                <w:rFonts w:ascii="Times New Roman" w:hAnsi="Times New Roman" w:cs="Times New Roman"/>
                <w:sz w:val="28"/>
                <w:szCs w:val="28"/>
              </w:rPr>
              <w:t>9,00</w:t>
            </w:r>
          </w:p>
        </w:tc>
        <w:tc>
          <w:tcPr>
            <w:tcW w:w="1216" w:type="dxa"/>
          </w:tcPr>
          <w:p w14:paraId="21C144B4" w14:textId="77777777" w:rsidR="00B07901" w:rsidRPr="0050749C" w:rsidRDefault="0050749C" w:rsidP="0050749C">
            <w:pPr>
              <w:jc w:val="center"/>
              <w:rPr>
                <w:rFonts w:ascii="Times New Roman" w:hAnsi="Times New Roman" w:cs="Times New Roman"/>
                <w:sz w:val="28"/>
                <w:szCs w:val="28"/>
              </w:rPr>
            </w:pPr>
            <w:r>
              <w:rPr>
                <w:rFonts w:ascii="Times New Roman" w:hAnsi="Times New Roman" w:cs="Times New Roman"/>
                <w:sz w:val="28"/>
                <w:szCs w:val="28"/>
              </w:rPr>
              <w:t>2</w:t>
            </w:r>
          </w:p>
        </w:tc>
        <w:tc>
          <w:tcPr>
            <w:tcW w:w="2012" w:type="dxa"/>
          </w:tcPr>
          <w:p w14:paraId="0E756A63" w14:textId="77777777" w:rsidR="00B07901" w:rsidRPr="00353456" w:rsidRDefault="0050749C" w:rsidP="002307BA">
            <w:pPr>
              <w:jc w:val="center"/>
              <w:rPr>
                <w:rFonts w:ascii="Times New Roman" w:hAnsi="Times New Roman" w:cs="Times New Roman"/>
                <w:sz w:val="28"/>
                <w:szCs w:val="28"/>
              </w:rPr>
            </w:pPr>
            <w:r>
              <w:rPr>
                <w:rFonts w:ascii="Times New Roman" w:hAnsi="Times New Roman" w:cs="Times New Roman"/>
                <w:sz w:val="28"/>
                <w:szCs w:val="28"/>
              </w:rPr>
              <w:t>15</w:t>
            </w:r>
            <w:r w:rsidR="00FB349F">
              <w:rPr>
                <w:rFonts w:ascii="Times New Roman" w:hAnsi="Times New Roman" w:cs="Times New Roman"/>
                <w:sz w:val="28"/>
                <w:szCs w:val="28"/>
              </w:rPr>
              <w:t>8,00</w:t>
            </w:r>
          </w:p>
        </w:tc>
      </w:tr>
      <w:tr w:rsidR="00346DA3" w:rsidRPr="00353456" w14:paraId="7C3C6AD9" w14:textId="77777777" w:rsidTr="00346DA3">
        <w:tc>
          <w:tcPr>
            <w:tcW w:w="976" w:type="dxa"/>
          </w:tcPr>
          <w:p w14:paraId="2912094B" w14:textId="77777777" w:rsidR="00B07901" w:rsidRPr="00353456" w:rsidRDefault="00B07901" w:rsidP="00346DA3">
            <w:pPr>
              <w:numPr>
                <w:ilvl w:val="0"/>
                <w:numId w:val="18"/>
              </w:numPr>
              <w:contextualSpacing/>
              <w:jc w:val="right"/>
              <w:rPr>
                <w:rFonts w:ascii="Times New Roman" w:hAnsi="Times New Roman" w:cs="Times New Roman"/>
                <w:sz w:val="28"/>
                <w:szCs w:val="28"/>
              </w:rPr>
            </w:pPr>
          </w:p>
        </w:tc>
        <w:tc>
          <w:tcPr>
            <w:tcW w:w="4128" w:type="dxa"/>
          </w:tcPr>
          <w:p w14:paraId="33FB59B0" w14:textId="77777777" w:rsidR="00B07901" w:rsidRPr="00353456" w:rsidRDefault="00B07901" w:rsidP="002307BA">
            <w:pPr>
              <w:rPr>
                <w:rFonts w:ascii="Times New Roman" w:hAnsi="Times New Roman" w:cs="Times New Roman"/>
                <w:sz w:val="28"/>
                <w:szCs w:val="28"/>
              </w:rPr>
            </w:pPr>
            <w:r w:rsidRPr="00353456">
              <w:rPr>
                <w:rFonts w:ascii="Times New Roman" w:hAnsi="Times New Roman" w:cs="Times New Roman"/>
                <w:sz w:val="28"/>
                <w:szCs w:val="28"/>
              </w:rPr>
              <w:t>Interaktīvā tāfele (</w:t>
            </w:r>
            <w:r w:rsidR="0062386C">
              <w:rPr>
                <w:rFonts w:ascii="Times New Roman" w:hAnsi="Times New Roman" w:cs="Times New Roman"/>
                <w:sz w:val="28"/>
                <w:szCs w:val="28"/>
              </w:rPr>
              <w:t>apspriežu telpa</w:t>
            </w:r>
            <w:r w:rsidRPr="00353456">
              <w:rPr>
                <w:rFonts w:ascii="Times New Roman" w:hAnsi="Times New Roman" w:cs="Times New Roman"/>
                <w:sz w:val="28"/>
                <w:szCs w:val="28"/>
              </w:rPr>
              <w:t>)</w:t>
            </w:r>
            <w:r>
              <w:rPr>
                <w:rFonts w:ascii="Times New Roman" w:hAnsi="Times New Roman" w:cs="Times New Roman"/>
                <w:sz w:val="28"/>
                <w:szCs w:val="28"/>
              </w:rPr>
              <w:t xml:space="preserve"> + statīvs</w:t>
            </w:r>
          </w:p>
        </w:tc>
        <w:tc>
          <w:tcPr>
            <w:tcW w:w="1449" w:type="dxa"/>
          </w:tcPr>
          <w:p w14:paraId="4CAC8DCD" w14:textId="77777777" w:rsidR="00B07901" w:rsidRPr="00353456" w:rsidRDefault="00B07901" w:rsidP="002307BA">
            <w:pPr>
              <w:jc w:val="center"/>
              <w:rPr>
                <w:rFonts w:ascii="Times New Roman" w:hAnsi="Times New Roman" w:cs="Times New Roman"/>
                <w:sz w:val="28"/>
                <w:szCs w:val="28"/>
              </w:rPr>
            </w:pPr>
            <w:r>
              <w:rPr>
                <w:rFonts w:ascii="Times New Roman" w:hAnsi="Times New Roman" w:cs="Times New Roman"/>
                <w:sz w:val="28"/>
                <w:szCs w:val="28"/>
              </w:rPr>
              <w:t>4050</w:t>
            </w:r>
            <w:r w:rsidR="000C5500">
              <w:rPr>
                <w:rFonts w:ascii="Times New Roman" w:hAnsi="Times New Roman" w:cs="Times New Roman"/>
                <w:sz w:val="28"/>
                <w:szCs w:val="28"/>
              </w:rPr>
              <w:t>,</w:t>
            </w:r>
            <w:r>
              <w:rPr>
                <w:rFonts w:ascii="Times New Roman" w:hAnsi="Times New Roman" w:cs="Times New Roman"/>
                <w:sz w:val="28"/>
                <w:szCs w:val="28"/>
              </w:rPr>
              <w:t>00</w:t>
            </w:r>
          </w:p>
        </w:tc>
        <w:tc>
          <w:tcPr>
            <w:tcW w:w="1216" w:type="dxa"/>
          </w:tcPr>
          <w:p w14:paraId="12C8DBA6" w14:textId="77777777" w:rsidR="00B07901" w:rsidRPr="00353456" w:rsidRDefault="00B07901" w:rsidP="002307BA">
            <w:pPr>
              <w:jc w:val="center"/>
              <w:rPr>
                <w:rFonts w:ascii="Times New Roman" w:hAnsi="Times New Roman" w:cs="Times New Roman"/>
                <w:sz w:val="28"/>
                <w:szCs w:val="28"/>
              </w:rPr>
            </w:pPr>
            <w:r w:rsidRPr="00353456">
              <w:rPr>
                <w:rFonts w:ascii="Times New Roman" w:hAnsi="Times New Roman" w:cs="Times New Roman"/>
                <w:sz w:val="28"/>
                <w:szCs w:val="28"/>
              </w:rPr>
              <w:t>1</w:t>
            </w:r>
          </w:p>
        </w:tc>
        <w:tc>
          <w:tcPr>
            <w:tcW w:w="2012" w:type="dxa"/>
          </w:tcPr>
          <w:p w14:paraId="3E9F318B" w14:textId="77777777" w:rsidR="00B07901" w:rsidRPr="00353456" w:rsidRDefault="00B07901" w:rsidP="002307BA">
            <w:pPr>
              <w:jc w:val="center"/>
              <w:rPr>
                <w:rFonts w:ascii="Times New Roman" w:hAnsi="Times New Roman" w:cs="Times New Roman"/>
                <w:sz w:val="28"/>
                <w:szCs w:val="28"/>
              </w:rPr>
            </w:pPr>
            <w:r>
              <w:rPr>
                <w:rFonts w:ascii="Times New Roman" w:hAnsi="Times New Roman" w:cs="Times New Roman"/>
                <w:sz w:val="28"/>
                <w:szCs w:val="28"/>
              </w:rPr>
              <w:t>4050</w:t>
            </w:r>
            <w:r w:rsidR="000C5500">
              <w:rPr>
                <w:rFonts w:ascii="Times New Roman" w:hAnsi="Times New Roman" w:cs="Times New Roman"/>
                <w:sz w:val="28"/>
                <w:szCs w:val="28"/>
              </w:rPr>
              <w:t>,</w:t>
            </w:r>
            <w:r>
              <w:rPr>
                <w:rFonts w:ascii="Times New Roman" w:hAnsi="Times New Roman" w:cs="Times New Roman"/>
                <w:sz w:val="28"/>
                <w:szCs w:val="28"/>
              </w:rPr>
              <w:t>00</w:t>
            </w:r>
          </w:p>
        </w:tc>
      </w:tr>
      <w:tr w:rsidR="00346DA3" w:rsidRPr="00353456" w14:paraId="3198542F" w14:textId="77777777" w:rsidTr="00346DA3">
        <w:tc>
          <w:tcPr>
            <w:tcW w:w="976" w:type="dxa"/>
          </w:tcPr>
          <w:p w14:paraId="34DC005E" w14:textId="77777777" w:rsidR="00B07901" w:rsidRPr="00353456" w:rsidRDefault="00B07901" w:rsidP="00346DA3">
            <w:pPr>
              <w:numPr>
                <w:ilvl w:val="0"/>
                <w:numId w:val="18"/>
              </w:numPr>
              <w:contextualSpacing/>
              <w:jc w:val="right"/>
              <w:rPr>
                <w:rFonts w:ascii="Times New Roman" w:hAnsi="Times New Roman" w:cs="Times New Roman"/>
                <w:sz w:val="28"/>
                <w:szCs w:val="28"/>
              </w:rPr>
            </w:pPr>
          </w:p>
        </w:tc>
        <w:tc>
          <w:tcPr>
            <w:tcW w:w="4128" w:type="dxa"/>
          </w:tcPr>
          <w:p w14:paraId="7706E199" w14:textId="77777777" w:rsidR="00B07901" w:rsidRPr="00353456" w:rsidRDefault="00B07901" w:rsidP="002307BA">
            <w:pPr>
              <w:rPr>
                <w:rFonts w:ascii="Times New Roman" w:hAnsi="Times New Roman" w:cs="Times New Roman"/>
                <w:sz w:val="28"/>
                <w:szCs w:val="28"/>
              </w:rPr>
            </w:pPr>
            <w:r w:rsidRPr="00353456">
              <w:rPr>
                <w:rFonts w:ascii="Times New Roman" w:hAnsi="Times New Roman" w:cs="Times New Roman"/>
                <w:sz w:val="28"/>
                <w:szCs w:val="28"/>
              </w:rPr>
              <w:t>Informatīvā tāfele (balta)</w:t>
            </w:r>
          </w:p>
        </w:tc>
        <w:tc>
          <w:tcPr>
            <w:tcW w:w="1449" w:type="dxa"/>
          </w:tcPr>
          <w:p w14:paraId="5E09A769" w14:textId="77777777" w:rsidR="00B07901" w:rsidRPr="00353456" w:rsidRDefault="00B07901" w:rsidP="002307BA">
            <w:pPr>
              <w:jc w:val="center"/>
              <w:rPr>
                <w:rFonts w:ascii="Times New Roman" w:hAnsi="Times New Roman" w:cs="Times New Roman"/>
                <w:sz w:val="28"/>
                <w:szCs w:val="28"/>
              </w:rPr>
            </w:pPr>
            <w:r>
              <w:rPr>
                <w:rFonts w:ascii="Times New Roman" w:hAnsi="Times New Roman" w:cs="Times New Roman"/>
                <w:sz w:val="28"/>
                <w:szCs w:val="28"/>
              </w:rPr>
              <w:t>25</w:t>
            </w:r>
            <w:r w:rsidR="00C3371E">
              <w:rPr>
                <w:rFonts w:ascii="Times New Roman" w:hAnsi="Times New Roman" w:cs="Times New Roman"/>
                <w:sz w:val="28"/>
                <w:szCs w:val="28"/>
              </w:rPr>
              <w:t>1,00</w:t>
            </w:r>
          </w:p>
        </w:tc>
        <w:tc>
          <w:tcPr>
            <w:tcW w:w="1216" w:type="dxa"/>
          </w:tcPr>
          <w:p w14:paraId="336858A9" w14:textId="77777777" w:rsidR="00B07901" w:rsidRPr="00346DA3" w:rsidRDefault="00346DA3" w:rsidP="002307BA">
            <w:pPr>
              <w:jc w:val="center"/>
              <w:rPr>
                <w:rFonts w:ascii="Times New Roman" w:hAnsi="Times New Roman" w:cs="Times New Roman"/>
                <w:sz w:val="28"/>
                <w:szCs w:val="28"/>
                <w:u w:val="single"/>
              </w:rPr>
            </w:pPr>
            <w:r w:rsidRPr="00346DA3">
              <w:rPr>
                <w:rFonts w:ascii="Times New Roman" w:hAnsi="Times New Roman" w:cs="Times New Roman"/>
                <w:sz w:val="28"/>
                <w:szCs w:val="28"/>
              </w:rPr>
              <w:t>2</w:t>
            </w:r>
          </w:p>
        </w:tc>
        <w:tc>
          <w:tcPr>
            <w:tcW w:w="2012" w:type="dxa"/>
          </w:tcPr>
          <w:p w14:paraId="451E2C5A" w14:textId="77777777" w:rsidR="00B07901" w:rsidRPr="00353456" w:rsidRDefault="00B07901" w:rsidP="002307BA">
            <w:pPr>
              <w:jc w:val="center"/>
              <w:rPr>
                <w:rFonts w:ascii="Times New Roman" w:hAnsi="Times New Roman" w:cs="Times New Roman"/>
                <w:sz w:val="28"/>
                <w:szCs w:val="28"/>
              </w:rPr>
            </w:pPr>
            <w:r>
              <w:rPr>
                <w:rFonts w:ascii="Times New Roman" w:hAnsi="Times New Roman" w:cs="Times New Roman"/>
                <w:sz w:val="28"/>
                <w:szCs w:val="28"/>
              </w:rPr>
              <w:t>50</w:t>
            </w:r>
            <w:r w:rsidR="00FB349F">
              <w:rPr>
                <w:rFonts w:ascii="Times New Roman" w:hAnsi="Times New Roman" w:cs="Times New Roman"/>
                <w:sz w:val="28"/>
                <w:szCs w:val="28"/>
              </w:rPr>
              <w:t>2,00</w:t>
            </w:r>
          </w:p>
        </w:tc>
      </w:tr>
      <w:tr w:rsidR="00346DA3" w:rsidRPr="00353456" w14:paraId="4444BECE" w14:textId="77777777" w:rsidTr="00346DA3">
        <w:tc>
          <w:tcPr>
            <w:tcW w:w="976" w:type="dxa"/>
          </w:tcPr>
          <w:p w14:paraId="3BE26099" w14:textId="77777777" w:rsidR="00346DA3" w:rsidRPr="00353456" w:rsidRDefault="00346DA3" w:rsidP="00346DA3">
            <w:pPr>
              <w:numPr>
                <w:ilvl w:val="0"/>
                <w:numId w:val="18"/>
              </w:numPr>
              <w:contextualSpacing/>
              <w:jc w:val="right"/>
              <w:rPr>
                <w:rFonts w:ascii="Times New Roman" w:hAnsi="Times New Roman" w:cs="Times New Roman"/>
                <w:sz w:val="28"/>
                <w:szCs w:val="28"/>
              </w:rPr>
            </w:pPr>
          </w:p>
        </w:tc>
        <w:tc>
          <w:tcPr>
            <w:tcW w:w="4128" w:type="dxa"/>
          </w:tcPr>
          <w:p w14:paraId="76A09908" w14:textId="77777777" w:rsidR="00346DA3" w:rsidRPr="00346DA3" w:rsidRDefault="00346DA3" w:rsidP="00346DA3">
            <w:pPr>
              <w:rPr>
                <w:rFonts w:ascii="Times New Roman" w:hAnsi="Times New Roman" w:cs="Times New Roman"/>
                <w:sz w:val="28"/>
                <w:szCs w:val="28"/>
              </w:rPr>
            </w:pPr>
            <w:r w:rsidRPr="00346DA3">
              <w:rPr>
                <w:rFonts w:ascii="Times New Roman" w:hAnsi="Times New Roman" w:cs="Times New Roman"/>
                <w:sz w:val="28"/>
                <w:szCs w:val="28"/>
              </w:rPr>
              <w:t>Apspriežu galds (20 personām)</w:t>
            </w:r>
          </w:p>
        </w:tc>
        <w:tc>
          <w:tcPr>
            <w:tcW w:w="1449" w:type="dxa"/>
          </w:tcPr>
          <w:p w14:paraId="0A1BC4BE" w14:textId="77777777" w:rsidR="00346DA3" w:rsidRPr="00346DA3" w:rsidRDefault="00346DA3" w:rsidP="00346DA3">
            <w:pPr>
              <w:jc w:val="center"/>
              <w:rPr>
                <w:rFonts w:ascii="Times New Roman" w:hAnsi="Times New Roman" w:cs="Times New Roman"/>
                <w:sz w:val="28"/>
                <w:szCs w:val="28"/>
              </w:rPr>
            </w:pPr>
            <w:r w:rsidRPr="00346DA3">
              <w:rPr>
                <w:rFonts w:ascii="Times New Roman" w:hAnsi="Times New Roman" w:cs="Times New Roman"/>
                <w:sz w:val="28"/>
                <w:szCs w:val="28"/>
              </w:rPr>
              <w:t>2557</w:t>
            </w:r>
            <w:r w:rsidR="000C5500">
              <w:rPr>
                <w:rFonts w:ascii="Times New Roman" w:hAnsi="Times New Roman" w:cs="Times New Roman"/>
                <w:sz w:val="28"/>
                <w:szCs w:val="28"/>
              </w:rPr>
              <w:t>,</w:t>
            </w:r>
            <w:r w:rsidRPr="00346DA3">
              <w:rPr>
                <w:rFonts w:ascii="Times New Roman" w:hAnsi="Times New Roman" w:cs="Times New Roman"/>
                <w:sz w:val="28"/>
                <w:szCs w:val="28"/>
              </w:rPr>
              <w:t>00</w:t>
            </w:r>
          </w:p>
        </w:tc>
        <w:tc>
          <w:tcPr>
            <w:tcW w:w="1216" w:type="dxa"/>
          </w:tcPr>
          <w:p w14:paraId="665751D0" w14:textId="77777777" w:rsidR="00346DA3" w:rsidRPr="00346DA3" w:rsidRDefault="00346DA3" w:rsidP="00346DA3">
            <w:pPr>
              <w:jc w:val="center"/>
              <w:rPr>
                <w:rFonts w:ascii="Times New Roman" w:hAnsi="Times New Roman" w:cs="Times New Roman"/>
                <w:sz w:val="28"/>
                <w:szCs w:val="28"/>
              </w:rPr>
            </w:pPr>
            <w:r w:rsidRPr="00346DA3">
              <w:rPr>
                <w:rFonts w:ascii="Times New Roman" w:hAnsi="Times New Roman" w:cs="Times New Roman"/>
                <w:sz w:val="28"/>
                <w:szCs w:val="28"/>
              </w:rPr>
              <w:t>1</w:t>
            </w:r>
          </w:p>
        </w:tc>
        <w:tc>
          <w:tcPr>
            <w:tcW w:w="2012" w:type="dxa"/>
          </w:tcPr>
          <w:p w14:paraId="3EEA7985" w14:textId="77777777" w:rsidR="00346DA3" w:rsidRPr="00346DA3" w:rsidRDefault="00346DA3" w:rsidP="00346DA3">
            <w:pPr>
              <w:jc w:val="center"/>
              <w:rPr>
                <w:rFonts w:ascii="Times New Roman" w:hAnsi="Times New Roman" w:cs="Times New Roman"/>
                <w:sz w:val="28"/>
                <w:szCs w:val="28"/>
              </w:rPr>
            </w:pPr>
            <w:r w:rsidRPr="00346DA3">
              <w:rPr>
                <w:rFonts w:ascii="Times New Roman" w:hAnsi="Times New Roman" w:cs="Times New Roman"/>
                <w:sz w:val="28"/>
                <w:szCs w:val="28"/>
              </w:rPr>
              <w:t>2557</w:t>
            </w:r>
            <w:r w:rsidR="000C5500">
              <w:rPr>
                <w:rFonts w:ascii="Times New Roman" w:hAnsi="Times New Roman" w:cs="Times New Roman"/>
                <w:sz w:val="28"/>
                <w:szCs w:val="28"/>
              </w:rPr>
              <w:t>,</w:t>
            </w:r>
            <w:r w:rsidRPr="00346DA3">
              <w:rPr>
                <w:rFonts w:ascii="Times New Roman" w:hAnsi="Times New Roman" w:cs="Times New Roman"/>
                <w:sz w:val="28"/>
                <w:szCs w:val="28"/>
              </w:rPr>
              <w:t>00</w:t>
            </w:r>
          </w:p>
        </w:tc>
      </w:tr>
      <w:tr w:rsidR="00346DA3" w:rsidRPr="00353456" w14:paraId="69CD646B" w14:textId="77777777" w:rsidTr="00346DA3">
        <w:tc>
          <w:tcPr>
            <w:tcW w:w="976" w:type="dxa"/>
          </w:tcPr>
          <w:p w14:paraId="1C58B65C" w14:textId="77777777" w:rsidR="00B07901" w:rsidRPr="00353456" w:rsidRDefault="00B07901" w:rsidP="00346DA3">
            <w:pPr>
              <w:numPr>
                <w:ilvl w:val="0"/>
                <w:numId w:val="18"/>
              </w:numPr>
              <w:contextualSpacing/>
              <w:jc w:val="right"/>
              <w:rPr>
                <w:rFonts w:ascii="Times New Roman" w:hAnsi="Times New Roman" w:cs="Times New Roman"/>
                <w:sz w:val="28"/>
                <w:szCs w:val="28"/>
              </w:rPr>
            </w:pPr>
          </w:p>
        </w:tc>
        <w:tc>
          <w:tcPr>
            <w:tcW w:w="4128" w:type="dxa"/>
          </w:tcPr>
          <w:p w14:paraId="1258B2E1" w14:textId="77777777" w:rsidR="00B07901" w:rsidRPr="00353456" w:rsidRDefault="00B07901" w:rsidP="002307BA">
            <w:pPr>
              <w:rPr>
                <w:rFonts w:ascii="Times New Roman" w:hAnsi="Times New Roman" w:cs="Times New Roman"/>
                <w:sz w:val="28"/>
                <w:szCs w:val="28"/>
              </w:rPr>
            </w:pPr>
            <w:r w:rsidRPr="00353456">
              <w:rPr>
                <w:rFonts w:ascii="Times New Roman" w:hAnsi="Times New Roman" w:cs="Times New Roman"/>
                <w:sz w:val="28"/>
                <w:szCs w:val="28"/>
              </w:rPr>
              <w:t xml:space="preserve">Konferenču/semināru krēsls – vienvietīgs </w:t>
            </w:r>
          </w:p>
        </w:tc>
        <w:tc>
          <w:tcPr>
            <w:tcW w:w="1449" w:type="dxa"/>
          </w:tcPr>
          <w:p w14:paraId="6FD311D7" w14:textId="77777777" w:rsidR="00B07901" w:rsidRPr="00353456" w:rsidRDefault="00B07901" w:rsidP="002307BA">
            <w:pPr>
              <w:jc w:val="center"/>
              <w:rPr>
                <w:rFonts w:ascii="Times New Roman" w:hAnsi="Times New Roman" w:cs="Times New Roman"/>
                <w:sz w:val="28"/>
                <w:szCs w:val="28"/>
              </w:rPr>
            </w:pPr>
            <w:r>
              <w:rPr>
                <w:rFonts w:ascii="Times New Roman" w:hAnsi="Times New Roman" w:cs="Times New Roman"/>
                <w:sz w:val="28"/>
                <w:szCs w:val="28"/>
              </w:rPr>
              <w:t>3</w:t>
            </w:r>
            <w:r w:rsidR="00C3371E">
              <w:rPr>
                <w:rFonts w:ascii="Times New Roman" w:hAnsi="Times New Roman" w:cs="Times New Roman"/>
                <w:sz w:val="28"/>
                <w:szCs w:val="28"/>
              </w:rPr>
              <w:t>8,00</w:t>
            </w:r>
          </w:p>
        </w:tc>
        <w:tc>
          <w:tcPr>
            <w:tcW w:w="1216" w:type="dxa"/>
          </w:tcPr>
          <w:p w14:paraId="0F60567A" w14:textId="77777777" w:rsidR="00B07901" w:rsidRPr="00353456" w:rsidRDefault="00346DA3" w:rsidP="002307BA">
            <w:pPr>
              <w:jc w:val="center"/>
              <w:rPr>
                <w:rFonts w:ascii="Times New Roman" w:hAnsi="Times New Roman" w:cs="Times New Roman"/>
                <w:sz w:val="28"/>
                <w:szCs w:val="28"/>
              </w:rPr>
            </w:pPr>
            <w:r>
              <w:rPr>
                <w:rFonts w:ascii="Times New Roman" w:hAnsi="Times New Roman" w:cs="Times New Roman"/>
                <w:sz w:val="28"/>
                <w:szCs w:val="28"/>
              </w:rPr>
              <w:t>5</w:t>
            </w:r>
            <w:r w:rsidRPr="00353456">
              <w:rPr>
                <w:rFonts w:ascii="Times New Roman" w:hAnsi="Times New Roman" w:cs="Times New Roman"/>
                <w:sz w:val="28"/>
                <w:szCs w:val="28"/>
              </w:rPr>
              <w:t>0</w:t>
            </w:r>
          </w:p>
        </w:tc>
        <w:tc>
          <w:tcPr>
            <w:tcW w:w="2012" w:type="dxa"/>
          </w:tcPr>
          <w:p w14:paraId="7DE2330D" w14:textId="77777777" w:rsidR="00B07901" w:rsidRPr="00353456" w:rsidRDefault="00346DA3" w:rsidP="002307BA">
            <w:pPr>
              <w:jc w:val="center"/>
              <w:rPr>
                <w:rFonts w:ascii="Times New Roman" w:hAnsi="Times New Roman" w:cs="Times New Roman"/>
                <w:sz w:val="28"/>
                <w:szCs w:val="28"/>
              </w:rPr>
            </w:pPr>
            <w:r>
              <w:rPr>
                <w:rFonts w:ascii="Times New Roman" w:hAnsi="Times New Roman" w:cs="Times New Roman"/>
                <w:sz w:val="28"/>
                <w:szCs w:val="28"/>
              </w:rPr>
              <w:t>1</w:t>
            </w:r>
            <w:r w:rsidR="00FB349F">
              <w:rPr>
                <w:rFonts w:ascii="Times New Roman" w:hAnsi="Times New Roman" w:cs="Times New Roman"/>
                <w:sz w:val="28"/>
                <w:szCs w:val="28"/>
              </w:rPr>
              <w:t>900,00</w:t>
            </w:r>
          </w:p>
        </w:tc>
      </w:tr>
      <w:tr w:rsidR="00346DA3" w:rsidRPr="00353456" w14:paraId="2BD21410" w14:textId="77777777" w:rsidTr="00346DA3">
        <w:tc>
          <w:tcPr>
            <w:tcW w:w="976" w:type="dxa"/>
          </w:tcPr>
          <w:p w14:paraId="07924FE4" w14:textId="77777777" w:rsidR="00FD2B18" w:rsidRPr="00353456" w:rsidRDefault="00FD2B18" w:rsidP="00346DA3">
            <w:pPr>
              <w:numPr>
                <w:ilvl w:val="0"/>
                <w:numId w:val="18"/>
              </w:numPr>
              <w:contextualSpacing/>
              <w:jc w:val="right"/>
              <w:rPr>
                <w:rFonts w:ascii="Times New Roman" w:hAnsi="Times New Roman" w:cs="Times New Roman"/>
                <w:sz w:val="28"/>
                <w:szCs w:val="28"/>
              </w:rPr>
            </w:pPr>
          </w:p>
        </w:tc>
        <w:tc>
          <w:tcPr>
            <w:tcW w:w="4128" w:type="dxa"/>
          </w:tcPr>
          <w:p w14:paraId="130F8A57" w14:textId="77777777" w:rsidR="00FD2B18" w:rsidRPr="00353456" w:rsidRDefault="00FD2B18" w:rsidP="00FD2B18">
            <w:pPr>
              <w:rPr>
                <w:rFonts w:ascii="Times New Roman" w:hAnsi="Times New Roman" w:cs="Times New Roman"/>
                <w:sz w:val="28"/>
                <w:szCs w:val="28"/>
              </w:rPr>
            </w:pPr>
            <w:r w:rsidRPr="00353456">
              <w:rPr>
                <w:rFonts w:ascii="Times New Roman" w:hAnsi="Times New Roman" w:cs="Times New Roman"/>
                <w:sz w:val="28"/>
                <w:szCs w:val="28"/>
              </w:rPr>
              <w:t>Tīkla printeris – kopētājs – skeneris</w:t>
            </w:r>
          </w:p>
        </w:tc>
        <w:tc>
          <w:tcPr>
            <w:tcW w:w="1449" w:type="dxa"/>
          </w:tcPr>
          <w:p w14:paraId="563ADB09" w14:textId="77777777" w:rsidR="00FD2B18" w:rsidRPr="00353456" w:rsidRDefault="00FD2B18" w:rsidP="00FD2B18">
            <w:pPr>
              <w:jc w:val="center"/>
              <w:rPr>
                <w:rFonts w:ascii="Times New Roman" w:hAnsi="Times New Roman" w:cs="Times New Roman"/>
                <w:sz w:val="28"/>
                <w:szCs w:val="28"/>
              </w:rPr>
            </w:pPr>
            <w:r>
              <w:rPr>
                <w:rFonts w:ascii="Times New Roman" w:hAnsi="Times New Roman" w:cs="Times New Roman"/>
                <w:sz w:val="28"/>
                <w:szCs w:val="28"/>
              </w:rPr>
              <w:t>5000</w:t>
            </w:r>
            <w:r w:rsidR="000C5500">
              <w:rPr>
                <w:rFonts w:ascii="Times New Roman" w:hAnsi="Times New Roman" w:cs="Times New Roman"/>
                <w:sz w:val="28"/>
                <w:szCs w:val="28"/>
              </w:rPr>
              <w:t>,</w:t>
            </w:r>
            <w:r>
              <w:rPr>
                <w:rFonts w:ascii="Times New Roman" w:hAnsi="Times New Roman" w:cs="Times New Roman"/>
                <w:sz w:val="28"/>
                <w:szCs w:val="28"/>
              </w:rPr>
              <w:t>00</w:t>
            </w:r>
          </w:p>
        </w:tc>
        <w:tc>
          <w:tcPr>
            <w:tcW w:w="1216" w:type="dxa"/>
          </w:tcPr>
          <w:p w14:paraId="2AF1C149" w14:textId="77777777" w:rsidR="00FD2B18" w:rsidRPr="00353456" w:rsidRDefault="00FD2B18" w:rsidP="00FD2B18">
            <w:pPr>
              <w:jc w:val="center"/>
              <w:rPr>
                <w:rFonts w:ascii="Times New Roman" w:hAnsi="Times New Roman" w:cs="Times New Roman"/>
                <w:sz w:val="28"/>
                <w:szCs w:val="28"/>
              </w:rPr>
            </w:pPr>
            <w:r w:rsidRPr="00353456">
              <w:rPr>
                <w:rFonts w:ascii="Times New Roman" w:hAnsi="Times New Roman" w:cs="Times New Roman"/>
                <w:sz w:val="28"/>
                <w:szCs w:val="28"/>
              </w:rPr>
              <w:t>1</w:t>
            </w:r>
          </w:p>
        </w:tc>
        <w:tc>
          <w:tcPr>
            <w:tcW w:w="2012" w:type="dxa"/>
          </w:tcPr>
          <w:p w14:paraId="1790DF45" w14:textId="77777777" w:rsidR="00FD2B18" w:rsidRPr="00353456" w:rsidRDefault="00FD2B18" w:rsidP="00FD2B18">
            <w:pPr>
              <w:jc w:val="center"/>
              <w:rPr>
                <w:rFonts w:ascii="Times New Roman" w:hAnsi="Times New Roman" w:cs="Times New Roman"/>
                <w:sz w:val="28"/>
                <w:szCs w:val="28"/>
              </w:rPr>
            </w:pPr>
            <w:r>
              <w:rPr>
                <w:rFonts w:ascii="Times New Roman" w:hAnsi="Times New Roman" w:cs="Times New Roman"/>
                <w:sz w:val="28"/>
                <w:szCs w:val="28"/>
              </w:rPr>
              <w:t>5000</w:t>
            </w:r>
            <w:r w:rsidR="000C5500">
              <w:rPr>
                <w:rFonts w:ascii="Times New Roman" w:hAnsi="Times New Roman" w:cs="Times New Roman"/>
                <w:sz w:val="28"/>
                <w:szCs w:val="28"/>
              </w:rPr>
              <w:t>,</w:t>
            </w:r>
            <w:r>
              <w:rPr>
                <w:rFonts w:ascii="Times New Roman" w:hAnsi="Times New Roman" w:cs="Times New Roman"/>
                <w:sz w:val="28"/>
                <w:szCs w:val="28"/>
              </w:rPr>
              <w:t>00</w:t>
            </w:r>
          </w:p>
        </w:tc>
      </w:tr>
      <w:tr w:rsidR="00346DA3" w:rsidRPr="00353456" w14:paraId="3F9B9842" w14:textId="77777777" w:rsidTr="00346DA3">
        <w:tc>
          <w:tcPr>
            <w:tcW w:w="976" w:type="dxa"/>
          </w:tcPr>
          <w:p w14:paraId="355873EB" w14:textId="77777777" w:rsidR="00FD2B18" w:rsidRPr="00353456" w:rsidRDefault="00FD2B18" w:rsidP="00346DA3">
            <w:pPr>
              <w:numPr>
                <w:ilvl w:val="0"/>
                <w:numId w:val="18"/>
              </w:numPr>
              <w:contextualSpacing/>
              <w:jc w:val="right"/>
              <w:rPr>
                <w:rFonts w:ascii="Times New Roman" w:hAnsi="Times New Roman" w:cs="Times New Roman"/>
                <w:sz w:val="28"/>
                <w:szCs w:val="28"/>
              </w:rPr>
            </w:pPr>
          </w:p>
        </w:tc>
        <w:tc>
          <w:tcPr>
            <w:tcW w:w="4128" w:type="dxa"/>
          </w:tcPr>
          <w:p w14:paraId="1D63CA80" w14:textId="77777777" w:rsidR="00FD2B18" w:rsidRPr="00353456" w:rsidRDefault="00FD2B18" w:rsidP="00FD2B18">
            <w:pPr>
              <w:rPr>
                <w:rFonts w:ascii="Times New Roman" w:hAnsi="Times New Roman" w:cs="Times New Roman"/>
                <w:sz w:val="28"/>
                <w:szCs w:val="28"/>
              </w:rPr>
            </w:pPr>
            <w:r w:rsidRPr="00353456">
              <w:rPr>
                <w:rFonts w:ascii="Times New Roman" w:hAnsi="Times New Roman" w:cs="Times New Roman"/>
                <w:sz w:val="28"/>
                <w:szCs w:val="28"/>
              </w:rPr>
              <w:t>Papīra smalcinātājs</w:t>
            </w:r>
          </w:p>
        </w:tc>
        <w:tc>
          <w:tcPr>
            <w:tcW w:w="1449" w:type="dxa"/>
          </w:tcPr>
          <w:p w14:paraId="185C58F5" w14:textId="77777777" w:rsidR="00FD2B18" w:rsidRPr="00353456" w:rsidRDefault="00FD2B18" w:rsidP="00FD2B18">
            <w:pPr>
              <w:jc w:val="center"/>
              <w:rPr>
                <w:rFonts w:ascii="Times New Roman" w:hAnsi="Times New Roman" w:cs="Times New Roman"/>
                <w:sz w:val="28"/>
                <w:szCs w:val="28"/>
              </w:rPr>
            </w:pPr>
            <w:r>
              <w:rPr>
                <w:rFonts w:ascii="Times New Roman" w:hAnsi="Times New Roman" w:cs="Times New Roman"/>
                <w:sz w:val="28"/>
                <w:szCs w:val="28"/>
              </w:rPr>
              <w:t>1000</w:t>
            </w:r>
            <w:r w:rsidR="000C5500">
              <w:rPr>
                <w:rFonts w:ascii="Times New Roman" w:hAnsi="Times New Roman" w:cs="Times New Roman"/>
                <w:sz w:val="28"/>
                <w:szCs w:val="28"/>
              </w:rPr>
              <w:t>,</w:t>
            </w:r>
            <w:r>
              <w:rPr>
                <w:rFonts w:ascii="Times New Roman" w:hAnsi="Times New Roman" w:cs="Times New Roman"/>
                <w:sz w:val="28"/>
                <w:szCs w:val="28"/>
              </w:rPr>
              <w:t>00</w:t>
            </w:r>
          </w:p>
        </w:tc>
        <w:tc>
          <w:tcPr>
            <w:tcW w:w="1216" w:type="dxa"/>
          </w:tcPr>
          <w:p w14:paraId="29CD7B48" w14:textId="77777777" w:rsidR="00FD2B18" w:rsidRPr="00353456" w:rsidRDefault="00FD2B18" w:rsidP="00FD2B18">
            <w:pPr>
              <w:jc w:val="center"/>
              <w:rPr>
                <w:rFonts w:ascii="Times New Roman" w:hAnsi="Times New Roman" w:cs="Times New Roman"/>
                <w:sz w:val="28"/>
                <w:szCs w:val="28"/>
              </w:rPr>
            </w:pPr>
            <w:r w:rsidRPr="00353456">
              <w:rPr>
                <w:rFonts w:ascii="Times New Roman" w:hAnsi="Times New Roman" w:cs="Times New Roman"/>
                <w:sz w:val="28"/>
                <w:szCs w:val="28"/>
              </w:rPr>
              <w:t>1</w:t>
            </w:r>
          </w:p>
        </w:tc>
        <w:tc>
          <w:tcPr>
            <w:tcW w:w="2012" w:type="dxa"/>
          </w:tcPr>
          <w:p w14:paraId="4AFF4F8C" w14:textId="77777777" w:rsidR="00FD2B18" w:rsidRPr="00353456" w:rsidRDefault="00FD2B18" w:rsidP="00FD2B18">
            <w:pPr>
              <w:jc w:val="center"/>
              <w:rPr>
                <w:rFonts w:ascii="Times New Roman" w:hAnsi="Times New Roman" w:cs="Times New Roman"/>
                <w:sz w:val="28"/>
                <w:szCs w:val="28"/>
              </w:rPr>
            </w:pPr>
            <w:r>
              <w:rPr>
                <w:rFonts w:ascii="Times New Roman" w:hAnsi="Times New Roman" w:cs="Times New Roman"/>
                <w:sz w:val="28"/>
                <w:szCs w:val="28"/>
              </w:rPr>
              <w:t>1000</w:t>
            </w:r>
            <w:r w:rsidR="000C5500">
              <w:rPr>
                <w:rFonts w:ascii="Times New Roman" w:hAnsi="Times New Roman" w:cs="Times New Roman"/>
                <w:sz w:val="28"/>
                <w:szCs w:val="28"/>
              </w:rPr>
              <w:t>,</w:t>
            </w:r>
            <w:r>
              <w:rPr>
                <w:rFonts w:ascii="Times New Roman" w:hAnsi="Times New Roman" w:cs="Times New Roman"/>
                <w:sz w:val="28"/>
                <w:szCs w:val="28"/>
              </w:rPr>
              <w:t>00</w:t>
            </w:r>
          </w:p>
        </w:tc>
      </w:tr>
      <w:tr w:rsidR="00346DA3" w:rsidRPr="00353456" w14:paraId="252D9AF0" w14:textId="77777777" w:rsidTr="00346DA3">
        <w:tc>
          <w:tcPr>
            <w:tcW w:w="976" w:type="dxa"/>
          </w:tcPr>
          <w:p w14:paraId="4F2CF31E" w14:textId="77777777" w:rsidR="00FD2B18" w:rsidRPr="00353456" w:rsidRDefault="00FD2B18" w:rsidP="00346DA3">
            <w:pPr>
              <w:numPr>
                <w:ilvl w:val="0"/>
                <w:numId w:val="18"/>
              </w:numPr>
              <w:contextualSpacing/>
              <w:jc w:val="right"/>
              <w:rPr>
                <w:rFonts w:ascii="Times New Roman" w:hAnsi="Times New Roman" w:cs="Times New Roman"/>
                <w:sz w:val="28"/>
                <w:szCs w:val="28"/>
              </w:rPr>
            </w:pPr>
          </w:p>
        </w:tc>
        <w:tc>
          <w:tcPr>
            <w:tcW w:w="4128" w:type="dxa"/>
          </w:tcPr>
          <w:p w14:paraId="0A77A942" w14:textId="77777777" w:rsidR="00FD2B18" w:rsidRPr="00353456" w:rsidRDefault="00FD2B18" w:rsidP="00FD2B18">
            <w:pPr>
              <w:rPr>
                <w:rFonts w:ascii="Times New Roman" w:hAnsi="Times New Roman" w:cs="Times New Roman"/>
                <w:sz w:val="28"/>
                <w:szCs w:val="28"/>
              </w:rPr>
            </w:pPr>
            <w:r>
              <w:rPr>
                <w:rFonts w:ascii="Times New Roman" w:hAnsi="Times New Roman" w:cs="Times New Roman"/>
                <w:sz w:val="28"/>
                <w:szCs w:val="28"/>
              </w:rPr>
              <w:t>Saimniecības preces sanitāri</w:t>
            </w:r>
            <w:r w:rsidR="009106F3">
              <w:rPr>
                <w:rFonts w:ascii="Times New Roman" w:hAnsi="Times New Roman" w:cs="Times New Roman"/>
                <w:sz w:val="28"/>
                <w:szCs w:val="28"/>
              </w:rPr>
              <w:t xml:space="preserve"> </w:t>
            </w:r>
            <w:r>
              <w:rPr>
                <w:rFonts w:ascii="Times New Roman" w:hAnsi="Times New Roman" w:cs="Times New Roman"/>
                <w:sz w:val="28"/>
                <w:szCs w:val="28"/>
              </w:rPr>
              <w:t xml:space="preserve">higiēnisko prasību nodrošināšanai </w:t>
            </w:r>
          </w:p>
        </w:tc>
        <w:tc>
          <w:tcPr>
            <w:tcW w:w="1449" w:type="dxa"/>
          </w:tcPr>
          <w:p w14:paraId="2BA4F6E9" w14:textId="32953321" w:rsidR="00FD2B18" w:rsidRPr="00353456" w:rsidRDefault="00B97AA2" w:rsidP="00FD2B18">
            <w:pPr>
              <w:jc w:val="center"/>
              <w:rPr>
                <w:rFonts w:ascii="Times New Roman" w:hAnsi="Times New Roman" w:cs="Times New Roman"/>
                <w:sz w:val="28"/>
                <w:szCs w:val="28"/>
              </w:rPr>
            </w:pPr>
            <w:r>
              <w:rPr>
                <w:rFonts w:ascii="Times New Roman" w:hAnsi="Times New Roman" w:cs="Times New Roman"/>
                <w:sz w:val="28"/>
                <w:szCs w:val="28"/>
              </w:rPr>
              <w:t>295,00</w:t>
            </w:r>
          </w:p>
        </w:tc>
        <w:tc>
          <w:tcPr>
            <w:tcW w:w="1216" w:type="dxa"/>
          </w:tcPr>
          <w:p w14:paraId="72A10961" w14:textId="77777777" w:rsidR="00FD2B18" w:rsidRPr="00353456" w:rsidRDefault="00FD2B18" w:rsidP="00FD2B18">
            <w:pPr>
              <w:jc w:val="center"/>
              <w:rPr>
                <w:rFonts w:ascii="Times New Roman" w:hAnsi="Times New Roman" w:cs="Times New Roman"/>
                <w:sz w:val="28"/>
                <w:szCs w:val="28"/>
              </w:rPr>
            </w:pPr>
            <w:r w:rsidRPr="00353456">
              <w:rPr>
                <w:rFonts w:ascii="Times New Roman" w:hAnsi="Times New Roman" w:cs="Times New Roman"/>
                <w:sz w:val="28"/>
                <w:szCs w:val="28"/>
              </w:rPr>
              <w:t>2</w:t>
            </w:r>
            <w:r>
              <w:rPr>
                <w:rFonts w:ascii="Times New Roman" w:hAnsi="Times New Roman" w:cs="Times New Roman"/>
                <w:sz w:val="28"/>
                <w:szCs w:val="28"/>
              </w:rPr>
              <w:t xml:space="preserve"> kompl.</w:t>
            </w:r>
          </w:p>
        </w:tc>
        <w:tc>
          <w:tcPr>
            <w:tcW w:w="2012" w:type="dxa"/>
          </w:tcPr>
          <w:p w14:paraId="26F1CC0B" w14:textId="77777777" w:rsidR="00FD2B18" w:rsidRPr="00353456" w:rsidRDefault="00FD2B18" w:rsidP="00FD2B18">
            <w:pPr>
              <w:jc w:val="center"/>
              <w:rPr>
                <w:rFonts w:ascii="Times New Roman" w:hAnsi="Times New Roman" w:cs="Times New Roman"/>
                <w:sz w:val="28"/>
                <w:szCs w:val="28"/>
              </w:rPr>
            </w:pPr>
            <w:r>
              <w:rPr>
                <w:rFonts w:ascii="Times New Roman" w:hAnsi="Times New Roman" w:cs="Times New Roman"/>
                <w:sz w:val="28"/>
                <w:szCs w:val="28"/>
              </w:rPr>
              <w:t>590</w:t>
            </w:r>
            <w:r w:rsidR="000C5500">
              <w:rPr>
                <w:rFonts w:ascii="Times New Roman" w:hAnsi="Times New Roman" w:cs="Times New Roman"/>
                <w:sz w:val="28"/>
                <w:szCs w:val="28"/>
              </w:rPr>
              <w:t>,</w:t>
            </w:r>
            <w:r w:rsidR="002955E3">
              <w:rPr>
                <w:rFonts w:ascii="Times New Roman" w:hAnsi="Times New Roman" w:cs="Times New Roman"/>
                <w:sz w:val="28"/>
                <w:szCs w:val="28"/>
              </w:rPr>
              <w:t>0</w:t>
            </w:r>
            <w:r>
              <w:rPr>
                <w:rFonts w:ascii="Times New Roman" w:hAnsi="Times New Roman" w:cs="Times New Roman"/>
                <w:sz w:val="28"/>
                <w:szCs w:val="28"/>
              </w:rPr>
              <w:t>0</w:t>
            </w:r>
          </w:p>
        </w:tc>
      </w:tr>
      <w:tr w:rsidR="00346DA3" w:rsidRPr="00353456" w14:paraId="151A1E71" w14:textId="77777777" w:rsidTr="00346DA3">
        <w:tc>
          <w:tcPr>
            <w:tcW w:w="976" w:type="dxa"/>
          </w:tcPr>
          <w:p w14:paraId="619DB3F7" w14:textId="77777777" w:rsidR="00FD2B18" w:rsidRPr="00353456" w:rsidRDefault="00FD2B18" w:rsidP="00346DA3">
            <w:pPr>
              <w:numPr>
                <w:ilvl w:val="0"/>
                <w:numId w:val="18"/>
              </w:numPr>
              <w:contextualSpacing/>
              <w:jc w:val="right"/>
              <w:rPr>
                <w:rFonts w:ascii="Times New Roman" w:hAnsi="Times New Roman" w:cs="Times New Roman"/>
                <w:sz w:val="28"/>
                <w:szCs w:val="28"/>
              </w:rPr>
            </w:pPr>
          </w:p>
        </w:tc>
        <w:tc>
          <w:tcPr>
            <w:tcW w:w="4128" w:type="dxa"/>
          </w:tcPr>
          <w:p w14:paraId="7A0DEF35" w14:textId="77777777" w:rsidR="00FD2B18" w:rsidRPr="00353456" w:rsidRDefault="00FD2B18" w:rsidP="00FD2B18">
            <w:pPr>
              <w:rPr>
                <w:rFonts w:ascii="Times New Roman" w:hAnsi="Times New Roman" w:cs="Times New Roman"/>
                <w:sz w:val="28"/>
                <w:szCs w:val="28"/>
              </w:rPr>
            </w:pPr>
            <w:r w:rsidRPr="00353456">
              <w:rPr>
                <w:rFonts w:ascii="Times New Roman" w:hAnsi="Times New Roman" w:cs="Times New Roman"/>
                <w:sz w:val="28"/>
                <w:szCs w:val="28"/>
              </w:rPr>
              <w:t>Atkritumu tvertne (kabinetos)</w:t>
            </w:r>
          </w:p>
        </w:tc>
        <w:tc>
          <w:tcPr>
            <w:tcW w:w="1449" w:type="dxa"/>
          </w:tcPr>
          <w:p w14:paraId="039EB45A" w14:textId="77777777" w:rsidR="00FD2B18" w:rsidRPr="00353456" w:rsidRDefault="00C3371E" w:rsidP="00FD2B18">
            <w:pPr>
              <w:jc w:val="center"/>
              <w:rPr>
                <w:rFonts w:ascii="Times New Roman" w:hAnsi="Times New Roman" w:cs="Times New Roman"/>
                <w:sz w:val="28"/>
                <w:szCs w:val="28"/>
              </w:rPr>
            </w:pPr>
            <w:r>
              <w:rPr>
                <w:rFonts w:ascii="Times New Roman" w:hAnsi="Times New Roman" w:cs="Times New Roman"/>
                <w:sz w:val="28"/>
                <w:szCs w:val="28"/>
              </w:rPr>
              <w:t>4,00</w:t>
            </w:r>
          </w:p>
        </w:tc>
        <w:tc>
          <w:tcPr>
            <w:tcW w:w="1216" w:type="dxa"/>
          </w:tcPr>
          <w:p w14:paraId="7A7989FA" w14:textId="77777777" w:rsidR="00FD2B18" w:rsidRPr="00353456" w:rsidRDefault="00FD2B18" w:rsidP="00FD2B18">
            <w:pPr>
              <w:jc w:val="center"/>
              <w:rPr>
                <w:rFonts w:ascii="Times New Roman" w:hAnsi="Times New Roman" w:cs="Times New Roman"/>
                <w:sz w:val="28"/>
                <w:szCs w:val="28"/>
              </w:rPr>
            </w:pPr>
            <w:r w:rsidRPr="00353456">
              <w:rPr>
                <w:rFonts w:ascii="Times New Roman" w:hAnsi="Times New Roman" w:cs="Times New Roman"/>
                <w:sz w:val="28"/>
                <w:szCs w:val="28"/>
              </w:rPr>
              <w:t>12</w:t>
            </w:r>
          </w:p>
        </w:tc>
        <w:tc>
          <w:tcPr>
            <w:tcW w:w="2012" w:type="dxa"/>
          </w:tcPr>
          <w:p w14:paraId="23AF3F3F" w14:textId="77777777" w:rsidR="00FD2B18" w:rsidRPr="00353456" w:rsidRDefault="00FD2B18" w:rsidP="00FD2B18">
            <w:pPr>
              <w:jc w:val="center"/>
              <w:rPr>
                <w:rFonts w:ascii="Times New Roman" w:hAnsi="Times New Roman" w:cs="Times New Roman"/>
                <w:sz w:val="28"/>
                <w:szCs w:val="28"/>
              </w:rPr>
            </w:pPr>
            <w:r>
              <w:rPr>
                <w:rFonts w:ascii="Times New Roman" w:hAnsi="Times New Roman" w:cs="Times New Roman"/>
                <w:sz w:val="28"/>
                <w:szCs w:val="28"/>
              </w:rPr>
              <w:t>4</w:t>
            </w:r>
            <w:r w:rsidR="00FB349F">
              <w:rPr>
                <w:rFonts w:ascii="Times New Roman" w:hAnsi="Times New Roman" w:cs="Times New Roman"/>
                <w:sz w:val="28"/>
                <w:szCs w:val="28"/>
              </w:rPr>
              <w:t>8,00</w:t>
            </w:r>
          </w:p>
        </w:tc>
      </w:tr>
      <w:tr w:rsidR="00346DA3" w:rsidRPr="00353456" w14:paraId="65A45FC5" w14:textId="77777777" w:rsidTr="00346DA3">
        <w:tc>
          <w:tcPr>
            <w:tcW w:w="976" w:type="dxa"/>
          </w:tcPr>
          <w:p w14:paraId="260EA4A0" w14:textId="77777777" w:rsidR="00FD2B18" w:rsidRPr="00353456" w:rsidRDefault="00FD2B18" w:rsidP="00346DA3">
            <w:pPr>
              <w:numPr>
                <w:ilvl w:val="0"/>
                <w:numId w:val="18"/>
              </w:numPr>
              <w:contextualSpacing/>
              <w:jc w:val="right"/>
              <w:rPr>
                <w:rFonts w:ascii="Times New Roman" w:hAnsi="Times New Roman" w:cs="Times New Roman"/>
                <w:sz w:val="28"/>
                <w:szCs w:val="28"/>
              </w:rPr>
            </w:pPr>
          </w:p>
        </w:tc>
        <w:tc>
          <w:tcPr>
            <w:tcW w:w="4128" w:type="dxa"/>
          </w:tcPr>
          <w:p w14:paraId="1ACE6438" w14:textId="77777777" w:rsidR="00FD2B18" w:rsidRPr="00353456" w:rsidRDefault="00FD2B18" w:rsidP="00FD2B18">
            <w:pPr>
              <w:rPr>
                <w:rFonts w:ascii="Times New Roman" w:hAnsi="Times New Roman" w:cs="Times New Roman"/>
                <w:sz w:val="28"/>
                <w:szCs w:val="28"/>
              </w:rPr>
            </w:pPr>
            <w:r w:rsidRPr="00353456">
              <w:rPr>
                <w:rFonts w:ascii="Times New Roman" w:hAnsi="Times New Roman" w:cs="Times New Roman"/>
                <w:sz w:val="28"/>
                <w:szCs w:val="28"/>
              </w:rPr>
              <w:t>Portatīvais dators</w:t>
            </w:r>
          </w:p>
        </w:tc>
        <w:tc>
          <w:tcPr>
            <w:tcW w:w="1449" w:type="dxa"/>
          </w:tcPr>
          <w:p w14:paraId="7AE786DE" w14:textId="77777777" w:rsidR="00FD2B18" w:rsidRPr="00353456" w:rsidRDefault="00FD2B18" w:rsidP="00FD2B18">
            <w:pPr>
              <w:jc w:val="center"/>
              <w:rPr>
                <w:rFonts w:ascii="Times New Roman" w:hAnsi="Times New Roman" w:cs="Times New Roman"/>
                <w:sz w:val="28"/>
                <w:szCs w:val="28"/>
              </w:rPr>
            </w:pPr>
            <w:r>
              <w:rPr>
                <w:rFonts w:ascii="Times New Roman" w:hAnsi="Times New Roman" w:cs="Times New Roman"/>
                <w:sz w:val="28"/>
                <w:szCs w:val="28"/>
              </w:rPr>
              <w:t>2210</w:t>
            </w:r>
            <w:r w:rsidR="000C5500">
              <w:rPr>
                <w:rFonts w:ascii="Times New Roman" w:hAnsi="Times New Roman" w:cs="Times New Roman"/>
                <w:sz w:val="28"/>
                <w:szCs w:val="28"/>
              </w:rPr>
              <w:t>,</w:t>
            </w:r>
            <w:r>
              <w:rPr>
                <w:rFonts w:ascii="Times New Roman" w:hAnsi="Times New Roman" w:cs="Times New Roman"/>
                <w:sz w:val="28"/>
                <w:szCs w:val="28"/>
              </w:rPr>
              <w:t>00</w:t>
            </w:r>
          </w:p>
        </w:tc>
        <w:tc>
          <w:tcPr>
            <w:tcW w:w="1216" w:type="dxa"/>
          </w:tcPr>
          <w:p w14:paraId="1F2DDA47" w14:textId="77777777" w:rsidR="00FD2B18" w:rsidRPr="00353456" w:rsidRDefault="00FD2B18" w:rsidP="00FD2B18">
            <w:pPr>
              <w:jc w:val="center"/>
              <w:rPr>
                <w:rFonts w:ascii="Times New Roman" w:hAnsi="Times New Roman" w:cs="Times New Roman"/>
                <w:sz w:val="28"/>
                <w:szCs w:val="28"/>
              </w:rPr>
            </w:pPr>
            <w:r w:rsidRPr="00353456">
              <w:rPr>
                <w:rFonts w:ascii="Times New Roman" w:hAnsi="Times New Roman" w:cs="Times New Roman"/>
                <w:sz w:val="28"/>
                <w:szCs w:val="28"/>
              </w:rPr>
              <w:t>12</w:t>
            </w:r>
          </w:p>
        </w:tc>
        <w:tc>
          <w:tcPr>
            <w:tcW w:w="2012" w:type="dxa"/>
          </w:tcPr>
          <w:p w14:paraId="3D1B915D" w14:textId="77777777" w:rsidR="00FD2B18" w:rsidRPr="00353456" w:rsidRDefault="00FD2B18" w:rsidP="00FD2B18">
            <w:pPr>
              <w:jc w:val="center"/>
              <w:rPr>
                <w:rFonts w:ascii="Times New Roman" w:hAnsi="Times New Roman" w:cs="Times New Roman"/>
                <w:sz w:val="28"/>
                <w:szCs w:val="28"/>
              </w:rPr>
            </w:pPr>
            <w:r>
              <w:rPr>
                <w:rFonts w:ascii="Times New Roman" w:hAnsi="Times New Roman" w:cs="Times New Roman"/>
                <w:sz w:val="28"/>
                <w:szCs w:val="28"/>
              </w:rPr>
              <w:t>26</w:t>
            </w:r>
            <w:r w:rsidR="00346DA3">
              <w:rPr>
                <w:rFonts w:ascii="Times New Roman" w:hAnsi="Times New Roman" w:cs="Times New Roman"/>
                <w:sz w:val="28"/>
                <w:szCs w:val="28"/>
              </w:rPr>
              <w:t xml:space="preserve"> </w:t>
            </w:r>
            <w:r>
              <w:rPr>
                <w:rFonts w:ascii="Times New Roman" w:hAnsi="Times New Roman" w:cs="Times New Roman"/>
                <w:sz w:val="28"/>
                <w:szCs w:val="28"/>
              </w:rPr>
              <w:t>520</w:t>
            </w:r>
            <w:r w:rsidR="000C5500">
              <w:rPr>
                <w:rFonts w:ascii="Times New Roman" w:hAnsi="Times New Roman" w:cs="Times New Roman"/>
                <w:sz w:val="28"/>
                <w:szCs w:val="28"/>
              </w:rPr>
              <w:t>,</w:t>
            </w:r>
            <w:r>
              <w:rPr>
                <w:rFonts w:ascii="Times New Roman" w:hAnsi="Times New Roman" w:cs="Times New Roman"/>
                <w:sz w:val="28"/>
                <w:szCs w:val="28"/>
              </w:rPr>
              <w:t>00</w:t>
            </w:r>
          </w:p>
        </w:tc>
      </w:tr>
      <w:tr w:rsidR="00346DA3" w:rsidRPr="00353456" w14:paraId="36ABAEC3" w14:textId="77777777" w:rsidTr="00346DA3">
        <w:tc>
          <w:tcPr>
            <w:tcW w:w="976" w:type="dxa"/>
          </w:tcPr>
          <w:p w14:paraId="6DFAF13D" w14:textId="77777777" w:rsidR="00FD2B18" w:rsidRPr="00353456" w:rsidRDefault="00FD2B18" w:rsidP="00346DA3">
            <w:pPr>
              <w:numPr>
                <w:ilvl w:val="0"/>
                <w:numId w:val="18"/>
              </w:numPr>
              <w:contextualSpacing/>
              <w:jc w:val="right"/>
              <w:rPr>
                <w:rFonts w:ascii="Times New Roman" w:hAnsi="Times New Roman" w:cs="Times New Roman"/>
                <w:sz w:val="28"/>
                <w:szCs w:val="28"/>
              </w:rPr>
            </w:pPr>
          </w:p>
        </w:tc>
        <w:tc>
          <w:tcPr>
            <w:tcW w:w="4128" w:type="dxa"/>
          </w:tcPr>
          <w:p w14:paraId="4F05A7D9" w14:textId="77777777" w:rsidR="00FD2B18" w:rsidRPr="00353456" w:rsidRDefault="00FD2B18" w:rsidP="00FD2B18">
            <w:pPr>
              <w:rPr>
                <w:rFonts w:ascii="Times New Roman" w:hAnsi="Times New Roman" w:cs="Times New Roman"/>
                <w:sz w:val="28"/>
                <w:szCs w:val="28"/>
              </w:rPr>
            </w:pPr>
            <w:r w:rsidRPr="00353456">
              <w:rPr>
                <w:rFonts w:ascii="Times New Roman" w:hAnsi="Times New Roman" w:cs="Times New Roman"/>
                <w:sz w:val="28"/>
                <w:szCs w:val="28"/>
              </w:rPr>
              <w:t>Tastatūra</w:t>
            </w:r>
          </w:p>
        </w:tc>
        <w:tc>
          <w:tcPr>
            <w:tcW w:w="1449" w:type="dxa"/>
          </w:tcPr>
          <w:p w14:paraId="2704FEE2" w14:textId="77777777" w:rsidR="00FD2B18" w:rsidRPr="00353456" w:rsidRDefault="00FD2B18" w:rsidP="00FD2B18">
            <w:pPr>
              <w:jc w:val="center"/>
              <w:rPr>
                <w:rFonts w:ascii="Times New Roman" w:hAnsi="Times New Roman" w:cs="Times New Roman"/>
                <w:sz w:val="28"/>
                <w:szCs w:val="28"/>
              </w:rPr>
            </w:pPr>
            <w:r>
              <w:rPr>
                <w:rFonts w:ascii="Times New Roman" w:hAnsi="Times New Roman" w:cs="Times New Roman"/>
                <w:sz w:val="28"/>
                <w:szCs w:val="28"/>
              </w:rPr>
              <w:t>10</w:t>
            </w:r>
            <w:r w:rsidR="000C5500">
              <w:rPr>
                <w:rFonts w:ascii="Times New Roman" w:hAnsi="Times New Roman" w:cs="Times New Roman"/>
                <w:sz w:val="28"/>
                <w:szCs w:val="28"/>
              </w:rPr>
              <w:t>,</w:t>
            </w:r>
            <w:r>
              <w:rPr>
                <w:rFonts w:ascii="Times New Roman" w:hAnsi="Times New Roman" w:cs="Times New Roman"/>
                <w:sz w:val="28"/>
                <w:szCs w:val="28"/>
              </w:rPr>
              <w:t>00</w:t>
            </w:r>
          </w:p>
        </w:tc>
        <w:tc>
          <w:tcPr>
            <w:tcW w:w="1216" w:type="dxa"/>
          </w:tcPr>
          <w:p w14:paraId="05B2EFC8" w14:textId="77777777" w:rsidR="00FD2B18" w:rsidRPr="00353456" w:rsidRDefault="00FD2B18" w:rsidP="00FD2B18">
            <w:pPr>
              <w:jc w:val="center"/>
              <w:rPr>
                <w:rFonts w:ascii="Times New Roman" w:hAnsi="Times New Roman" w:cs="Times New Roman"/>
                <w:sz w:val="28"/>
                <w:szCs w:val="28"/>
              </w:rPr>
            </w:pPr>
            <w:r w:rsidRPr="00353456">
              <w:rPr>
                <w:rFonts w:ascii="Times New Roman" w:hAnsi="Times New Roman" w:cs="Times New Roman"/>
                <w:sz w:val="28"/>
                <w:szCs w:val="28"/>
              </w:rPr>
              <w:t>12</w:t>
            </w:r>
          </w:p>
        </w:tc>
        <w:tc>
          <w:tcPr>
            <w:tcW w:w="2012" w:type="dxa"/>
          </w:tcPr>
          <w:p w14:paraId="3CA590AA" w14:textId="77777777" w:rsidR="00FD2B18" w:rsidRPr="00353456" w:rsidRDefault="00FD2B18" w:rsidP="00FD2B18">
            <w:pPr>
              <w:jc w:val="center"/>
              <w:rPr>
                <w:rFonts w:ascii="Times New Roman" w:hAnsi="Times New Roman" w:cs="Times New Roman"/>
                <w:sz w:val="28"/>
                <w:szCs w:val="28"/>
              </w:rPr>
            </w:pPr>
            <w:r>
              <w:rPr>
                <w:rFonts w:ascii="Times New Roman" w:hAnsi="Times New Roman" w:cs="Times New Roman"/>
                <w:sz w:val="28"/>
                <w:szCs w:val="28"/>
              </w:rPr>
              <w:t>120</w:t>
            </w:r>
            <w:r w:rsidR="000C5500">
              <w:rPr>
                <w:rFonts w:ascii="Times New Roman" w:hAnsi="Times New Roman" w:cs="Times New Roman"/>
                <w:sz w:val="28"/>
                <w:szCs w:val="28"/>
              </w:rPr>
              <w:t>,</w:t>
            </w:r>
            <w:r>
              <w:rPr>
                <w:rFonts w:ascii="Times New Roman" w:hAnsi="Times New Roman" w:cs="Times New Roman"/>
                <w:sz w:val="28"/>
                <w:szCs w:val="28"/>
              </w:rPr>
              <w:t>00</w:t>
            </w:r>
          </w:p>
        </w:tc>
      </w:tr>
      <w:tr w:rsidR="00346DA3" w:rsidRPr="00353456" w14:paraId="0BB1895A" w14:textId="77777777" w:rsidTr="00346DA3">
        <w:tc>
          <w:tcPr>
            <w:tcW w:w="976" w:type="dxa"/>
          </w:tcPr>
          <w:p w14:paraId="735C42FB" w14:textId="77777777" w:rsidR="00FD2B18" w:rsidRPr="00353456" w:rsidRDefault="00FD2B18" w:rsidP="00346DA3">
            <w:pPr>
              <w:numPr>
                <w:ilvl w:val="0"/>
                <w:numId w:val="18"/>
              </w:numPr>
              <w:contextualSpacing/>
              <w:jc w:val="right"/>
              <w:rPr>
                <w:rFonts w:ascii="Times New Roman" w:hAnsi="Times New Roman" w:cs="Times New Roman"/>
                <w:sz w:val="28"/>
                <w:szCs w:val="28"/>
              </w:rPr>
            </w:pPr>
          </w:p>
        </w:tc>
        <w:tc>
          <w:tcPr>
            <w:tcW w:w="4128" w:type="dxa"/>
          </w:tcPr>
          <w:p w14:paraId="358296B6" w14:textId="77777777" w:rsidR="00FD2B18" w:rsidRPr="00353456" w:rsidRDefault="00FD2B18" w:rsidP="00FD2B18">
            <w:pPr>
              <w:rPr>
                <w:rFonts w:ascii="Times New Roman" w:hAnsi="Times New Roman" w:cs="Times New Roman"/>
                <w:sz w:val="28"/>
                <w:szCs w:val="28"/>
              </w:rPr>
            </w:pPr>
            <w:r w:rsidRPr="00353456">
              <w:rPr>
                <w:rFonts w:ascii="Times New Roman" w:hAnsi="Times New Roman" w:cs="Times New Roman"/>
                <w:sz w:val="28"/>
                <w:szCs w:val="28"/>
              </w:rPr>
              <w:t>Pele</w:t>
            </w:r>
          </w:p>
        </w:tc>
        <w:tc>
          <w:tcPr>
            <w:tcW w:w="1449" w:type="dxa"/>
          </w:tcPr>
          <w:p w14:paraId="6DDCA3F3" w14:textId="77777777" w:rsidR="00FD2B18" w:rsidRPr="00353456" w:rsidRDefault="00FD2B18" w:rsidP="00FD2B18">
            <w:pPr>
              <w:jc w:val="center"/>
              <w:rPr>
                <w:rFonts w:ascii="Times New Roman" w:hAnsi="Times New Roman" w:cs="Times New Roman"/>
                <w:sz w:val="28"/>
                <w:szCs w:val="28"/>
              </w:rPr>
            </w:pPr>
            <w:r>
              <w:rPr>
                <w:rFonts w:ascii="Times New Roman" w:hAnsi="Times New Roman" w:cs="Times New Roman"/>
                <w:sz w:val="28"/>
                <w:szCs w:val="28"/>
              </w:rPr>
              <w:t>8</w:t>
            </w:r>
            <w:r w:rsidR="000C5500">
              <w:rPr>
                <w:rFonts w:ascii="Times New Roman" w:hAnsi="Times New Roman" w:cs="Times New Roman"/>
                <w:sz w:val="28"/>
                <w:szCs w:val="28"/>
              </w:rPr>
              <w:t>,</w:t>
            </w:r>
            <w:r>
              <w:rPr>
                <w:rFonts w:ascii="Times New Roman" w:hAnsi="Times New Roman" w:cs="Times New Roman"/>
                <w:sz w:val="28"/>
                <w:szCs w:val="28"/>
              </w:rPr>
              <w:t>00</w:t>
            </w:r>
          </w:p>
        </w:tc>
        <w:tc>
          <w:tcPr>
            <w:tcW w:w="1216" w:type="dxa"/>
          </w:tcPr>
          <w:p w14:paraId="448A8754" w14:textId="77777777" w:rsidR="00FD2B18" w:rsidRPr="00353456" w:rsidRDefault="00FD2B18" w:rsidP="00FD2B18">
            <w:pPr>
              <w:jc w:val="center"/>
              <w:rPr>
                <w:rFonts w:ascii="Times New Roman" w:hAnsi="Times New Roman" w:cs="Times New Roman"/>
                <w:sz w:val="28"/>
                <w:szCs w:val="28"/>
              </w:rPr>
            </w:pPr>
            <w:r w:rsidRPr="00353456">
              <w:rPr>
                <w:rFonts w:ascii="Times New Roman" w:hAnsi="Times New Roman" w:cs="Times New Roman"/>
                <w:sz w:val="28"/>
                <w:szCs w:val="28"/>
              </w:rPr>
              <w:t>12</w:t>
            </w:r>
          </w:p>
        </w:tc>
        <w:tc>
          <w:tcPr>
            <w:tcW w:w="2012" w:type="dxa"/>
          </w:tcPr>
          <w:p w14:paraId="11768AA5" w14:textId="77777777" w:rsidR="00FD2B18" w:rsidRPr="00353456" w:rsidRDefault="00FD2B18" w:rsidP="00FD2B18">
            <w:pPr>
              <w:jc w:val="center"/>
              <w:rPr>
                <w:rFonts w:ascii="Times New Roman" w:hAnsi="Times New Roman" w:cs="Times New Roman"/>
                <w:sz w:val="28"/>
                <w:szCs w:val="28"/>
              </w:rPr>
            </w:pPr>
            <w:r>
              <w:rPr>
                <w:rFonts w:ascii="Times New Roman" w:hAnsi="Times New Roman" w:cs="Times New Roman"/>
                <w:sz w:val="28"/>
                <w:szCs w:val="28"/>
              </w:rPr>
              <w:t>96</w:t>
            </w:r>
            <w:r w:rsidR="000C5500">
              <w:rPr>
                <w:rFonts w:ascii="Times New Roman" w:hAnsi="Times New Roman" w:cs="Times New Roman"/>
                <w:sz w:val="28"/>
                <w:szCs w:val="28"/>
              </w:rPr>
              <w:t>,</w:t>
            </w:r>
            <w:r>
              <w:rPr>
                <w:rFonts w:ascii="Times New Roman" w:hAnsi="Times New Roman" w:cs="Times New Roman"/>
                <w:sz w:val="28"/>
                <w:szCs w:val="28"/>
              </w:rPr>
              <w:t>00</w:t>
            </w:r>
          </w:p>
        </w:tc>
      </w:tr>
      <w:tr w:rsidR="00346DA3" w:rsidRPr="00353456" w14:paraId="69BCECEC" w14:textId="77777777" w:rsidTr="00346DA3">
        <w:tc>
          <w:tcPr>
            <w:tcW w:w="976" w:type="dxa"/>
          </w:tcPr>
          <w:p w14:paraId="34EEF805" w14:textId="77777777" w:rsidR="00FD2B18" w:rsidRPr="00353456" w:rsidRDefault="00FD2B18" w:rsidP="00346DA3">
            <w:pPr>
              <w:numPr>
                <w:ilvl w:val="0"/>
                <w:numId w:val="18"/>
              </w:numPr>
              <w:contextualSpacing/>
              <w:jc w:val="right"/>
              <w:rPr>
                <w:rFonts w:ascii="Times New Roman" w:hAnsi="Times New Roman" w:cs="Times New Roman"/>
                <w:sz w:val="28"/>
                <w:szCs w:val="28"/>
              </w:rPr>
            </w:pPr>
          </w:p>
        </w:tc>
        <w:tc>
          <w:tcPr>
            <w:tcW w:w="4128" w:type="dxa"/>
          </w:tcPr>
          <w:p w14:paraId="4EADA5BE" w14:textId="77777777" w:rsidR="00FD2B18" w:rsidRPr="00353456" w:rsidRDefault="00FD2B18" w:rsidP="00FD2B18">
            <w:pPr>
              <w:rPr>
                <w:rFonts w:ascii="Times New Roman" w:hAnsi="Times New Roman" w:cs="Times New Roman"/>
                <w:sz w:val="28"/>
                <w:szCs w:val="28"/>
              </w:rPr>
            </w:pPr>
            <w:r w:rsidRPr="00353456">
              <w:rPr>
                <w:rFonts w:ascii="Times New Roman" w:hAnsi="Times New Roman" w:cs="Times New Roman"/>
                <w:sz w:val="28"/>
                <w:szCs w:val="28"/>
              </w:rPr>
              <w:t>Monitors</w:t>
            </w:r>
            <w:r>
              <w:rPr>
                <w:rFonts w:ascii="Times New Roman" w:hAnsi="Times New Roman" w:cs="Times New Roman"/>
                <w:sz w:val="28"/>
                <w:szCs w:val="28"/>
              </w:rPr>
              <w:t xml:space="preserve"> 24”</w:t>
            </w:r>
          </w:p>
        </w:tc>
        <w:tc>
          <w:tcPr>
            <w:tcW w:w="1449" w:type="dxa"/>
          </w:tcPr>
          <w:p w14:paraId="76BC4043" w14:textId="77777777" w:rsidR="00FD2B18" w:rsidRPr="00353456" w:rsidRDefault="00FD2B18" w:rsidP="00FD2B18">
            <w:pPr>
              <w:jc w:val="center"/>
              <w:rPr>
                <w:rFonts w:ascii="Times New Roman" w:hAnsi="Times New Roman" w:cs="Times New Roman"/>
                <w:sz w:val="28"/>
                <w:szCs w:val="28"/>
              </w:rPr>
            </w:pPr>
            <w:r>
              <w:rPr>
                <w:rFonts w:ascii="Times New Roman" w:hAnsi="Times New Roman" w:cs="Times New Roman"/>
                <w:sz w:val="28"/>
                <w:szCs w:val="28"/>
              </w:rPr>
              <w:t>235</w:t>
            </w:r>
            <w:r w:rsidR="000C5500">
              <w:rPr>
                <w:rFonts w:ascii="Times New Roman" w:hAnsi="Times New Roman" w:cs="Times New Roman"/>
                <w:sz w:val="28"/>
                <w:szCs w:val="28"/>
              </w:rPr>
              <w:t>,</w:t>
            </w:r>
            <w:r>
              <w:rPr>
                <w:rFonts w:ascii="Times New Roman" w:hAnsi="Times New Roman" w:cs="Times New Roman"/>
                <w:sz w:val="28"/>
                <w:szCs w:val="28"/>
              </w:rPr>
              <w:t>00</w:t>
            </w:r>
          </w:p>
        </w:tc>
        <w:tc>
          <w:tcPr>
            <w:tcW w:w="1216" w:type="dxa"/>
          </w:tcPr>
          <w:p w14:paraId="2EFA4D2B" w14:textId="77777777" w:rsidR="00FD2B18" w:rsidRPr="00353456" w:rsidRDefault="00FD2B18" w:rsidP="00FD2B18">
            <w:pPr>
              <w:jc w:val="center"/>
              <w:rPr>
                <w:rFonts w:ascii="Times New Roman" w:hAnsi="Times New Roman" w:cs="Times New Roman"/>
                <w:sz w:val="28"/>
                <w:szCs w:val="28"/>
              </w:rPr>
            </w:pPr>
            <w:r w:rsidRPr="00353456">
              <w:rPr>
                <w:rFonts w:ascii="Times New Roman" w:hAnsi="Times New Roman" w:cs="Times New Roman"/>
                <w:sz w:val="28"/>
                <w:szCs w:val="28"/>
              </w:rPr>
              <w:t>12</w:t>
            </w:r>
          </w:p>
        </w:tc>
        <w:tc>
          <w:tcPr>
            <w:tcW w:w="2012" w:type="dxa"/>
          </w:tcPr>
          <w:p w14:paraId="536F23CA" w14:textId="77777777" w:rsidR="00FD2B18" w:rsidRPr="00353456" w:rsidRDefault="00FD2B18" w:rsidP="00FD2B18">
            <w:pPr>
              <w:jc w:val="center"/>
              <w:rPr>
                <w:rFonts w:ascii="Times New Roman" w:hAnsi="Times New Roman" w:cs="Times New Roman"/>
                <w:sz w:val="28"/>
                <w:szCs w:val="28"/>
              </w:rPr>
            </w:pPr>
            <w:r>
              <w:rPr>
                <w:rFonts w:ascii="Times New Roman" w:hAnsi="Times New Roman" w:cs="Times New Roman"/>
                <w:sz w:val="28"/>
                <w:szCs w:val="28"/>
              </w:rPr>
              <w:t>2820</w:t>
            </w:r>
            <w:r w:rsidR="000C5500">
              <w:rPr>
                <w:rFonts w:ascii="Times New Roman" w:hAnsi="Times New Roman" w:cs="Times New Roman"/>
                <w:sz w:val="28"/>
                <w:szCs w:val="28"/>
              </w:rPr>
              <w:t>,</w:t>
            </w:r>
            <w:r>
              <w:rPr>
                <w:rFonts w:ascii="Times New Roman" w:hAnsi="Times New Roman" w:cs="Times New Roman"/>
                <w:sz w:val="28"/>
                <w:szCs w:val="28"/>
              </w:rPr>
              <w:t>00</w:t>
            </w:r>
          </w:p>
        </w:tc>
      </w:tr>
      <w:tr w:rsidR="00346DA3" w:rsidRPr="00353456" w14:paraId="527EB29D" w14:textId="77777777" w:rsidTr="00346DA3">
        <w:tc>
          <w:tcPr>
            <w:tcW w:w="976" w:type="dxa"/>
          </w:tcPr>
          <w:p w14:paraId="0FDA1332" w14:textId="77777777" w:rsidR="00FD2B18" w:rsidRPr="00353456" w:rsidRDefault="00FD2B18" w:rsidP="00346DA3">
            <w:pPr>
              <w:numPr>
                <w:ilvl w:val="0"/>
                <w:numId w:val="18"/>
              </w:numPr>
              <w:contextualSpacing/>
              <w:jc w:val="right"/>
              <w:rPr>
                <w:rFonts w:ascii="Times New Roman" w:hAnsi="Times New Roman" w:cs="Times New Roman"/>
                <w:sz w:val="28"/>
                <w:szCs w:val="28"/>
              </w:rPr>
            </w:pPr>
          </w:p>
        </w:tc>
        <w:tc>
          <w:tcPr>
            <w:tcW w:w="4128" w:type="dxa"/>
          </w:tcPr>
          <w:p w14:paraId="3C1F2980" w14:textId="77777777" w:rsidR="00FD2B18" w:rsidRPr="00353456" w:rsidRDefault="00FD2B18" w:rsidP="00FD2B18">
            <w:pPr>
              <w:rPr>
                <w:rFonts w:ascii="Times New Roman" w:hAnsi="Times New Roman" w:cs="Times New Roman"/>
                <w:sz w:val="28"/>
                <w:szCs w:val="28"/>
              </w:rPr>
            </w:pPr>
            <w:r>
              <w:rPr>
                <w:rFonts w:ascii="Times New Roman" w:hAnsi="Times New Roman" w:cs="Times New Roman"/>
                <w:sz w:val="28"/>
                <w:szCs w:val="28"/>
              </w:rPr>
              <w:t>Monitors ar d</w:t>
            </w:r>
            <w:r w:rsidRPr="00353456">
              <w:rPr>
                <w:rFonts w:ascii="Times New Roman" w:hAnsi="Times New Roman" w:cs="Times New Roman"/>
                <w:sz w:val="28"/>
                <w:szCs w:val="28"/>
              </w:rPr>
              <w:t>okstacij</w:t>
            </w:r>
            <w:r>
              <w:rPr>
                <w:rFonts w:ascii="Times New Roman" w:hAnsi="Times New Roman" w:cs="Times New Roman"/>
                <w:sz w:val="28"/>
                <w:szCs w:val="28"/>
              </w:rPr>
              <w:t>u</w:t>
            </w:r>
          </w:p>
        </w:tc>
        <w:tc>
          <w:tcPr>
            <w:tcW w:w="1449" w:type="dxa"/>
          </w:tcPr>
          <w:p w14:paraId="1287E028" w14:textId="77777777" w:rsidR="00FD2B18" w:rsidRPr="00353456" w:rsidRDefault="00FD2B18" w:rsidP="00FD2B18">
            <w:pPr>
              <w:jc w:val="center"/>
              <w:rPr>
                <w:rFonts w:ascii="Times New Roman" w:hAnsi="Times New Roman" w:cs="Times New Roman"/>
                <w:sz w:val="28"/>
                <w:szCs w:val="28"/>
              </w:rPr>
            </w:pPr>
            <w:r>
              <w:rPr>
                <w:rFonts w:ascii="Times New Roman" w:hAnsi="Times New Roman" w:cs="Times New Roman"/>
                <w:sz w:val="28"/>
                <w:szCs w:val="28"/>
              </w:rPr>
              <w:t>490</w:t>
            </w:r>
            <w:r w:rsidR="000C5500">
              <w:rPr>
                <w:rFonts w:ascii="Times New Roman" w:hAnsi="Times New Roman" w:cs="Times New Roman"/>
                <w:sz w:val="28"/>
                <w:szCs w:val="28"/>
              </w:rPr>
              <w:t>,</w:t>
            </w:r>
            <w:r>
              <w:rPr>
                <w:rFonts w:ascii="Times New Roman" w:hAnsi="Times New Roman" w:cs="Times New Roman"/>
                <w:sz w:val="28"/>
                <w:szCs w:val="28"/>
              </w:rPr>
              <w:t>00</w:t>
            </w:r>
          </w:p>
        </w:tc>
        <w:tc>
          <w:tcPr>
            <w:tcW w:w="1216" w:type="dxa"/>
          </w:tcPr>
          <w:p w14:paraId="01AF0B0B" w14:textId="77777777" w:rsidR="00FD2B18" w:rsidRPr="00353456" w:rsidRDefault="00FD2B18" w:rsidP="00FD2B18">
            <w:pPr>
              <w:jc w:val="center"/>
              <w:rPr>
                <w:rFonts w:ascii="Times New Roman" w:hAnsi="Times New Roman" w:cs="Times New Roman"/>
                <w:sz w:val="28"/>
                <w:szCs w:val="28"/>
              </w:rPr>
            </w:pPr>
            <w:r w:rsidRPr="00353456">
              <w:rPr>
                <w:rFonts w:ascii="Times New Roman" w:hAnsi="Times New Roman" w:cs="Times New Roman"/>
                <w:sz w:val="28"/>
                <w:szCs w:val="28"/>
              </w:rPr>
              <w:t>12</w:t>
            </w:r>
          </w:p>
        </w:tc>
        <w:tc>
          <w:tcPr>
            <w:tcW w:w="2012" w:type="dxa"/>
          </w:tcPr>
          <w:p w14:paraId="3347546D" w14:textId="77777777" w:rsidR="00FD2B18" w:rsidRPr="00353456" w:rsidRDefault="00FD2B18" w:rsidP="00FD2B18">
            <w:pPr>
              <w:jc w:val="center"/>
              <w:rPr>
                <w:rFonts w:ascii="Times New Roman" w:hAnsi="Times New Roman" w:cs="Times New Roman"/>
                <w:sz w:val="28"/>
                <w:szCs w:val="28"/>
              </w:rPr>
            </w:pPr>
            <w:r>
              <w:rPr>
                <w:rFonts w:ascii="Times New Roman" w:hAnsi="Times New Roman" w:cs="Times New Roman"/>
                <w:sz w:val="28"/>
                <w:szCs w:val="28"/>
              </w:rPr>
              <w:t>5880</w:t>
            </w:r>
            <w:r w:rsidR="000C5500">
              <w:rPr>
                <w:rFonts w:ascii="Times New Roman" w:hAnsi="Times New Roman" w:cs="Times New Roman"/>
                <w:sz w:val="28"/>
                <w:szCs w:val="28"/>
              </w:rPr>
              <w:t>,</w:t>
            </w:r>
            <w:r>
              <w:rPr>
                <w:rFonts w:ascii="Times New Roman" w:hAnsi="Times New Roman" w:cs="Times New Roman"/>
                <w:sz w:val="28"/>
                <w:szCs w:val="28"/>
              </w:rPr>
              <w:t>00</w:t>
            </w:r>
          </w:p>
        </w:tc>
      </w:tr>
      <w:tr w:rsidR="00346DA3" w:rsidRPr="00353456" w14:paraId="2DEB88C3" w14:textId="77777777" w:rsidTr="00346DA3">
        <w:tc>
          <w:tcPr>
            <w:tcW w:w="976" w:type="dxa"/>
          </w:tcPr>
          <w:p w14:paraId="619719C8" w14:textId="77777777" w:rsidR="00FD2B18" w:rsidRPr="00353456" w:rsidRDefault="00FD2B18" w:rsidP="00346DA3">
            <w:pPr>
              <w:numPr>
                <w:ilvl w:val="0"/>
                <w:numId w:val="18"/>
              </w:numPr>
              <w:contextualSpacing/>
              <w:jc w:val="right"/>
              <w:rPr>
                <w:rFonts w:ascii="Times New Roman" w:hAnsi="Times New Roman" w:cs="Times New Roman"/>
                <w:sz w:val="28"/>
                <w:szCs w:val="28"/>
              </w:rPr>
            </w:pPr>
          </w:p>
        </w:tc>
        <w:tc>
          <w:tcPr>
            <w:tcW w:w="4128" w:type="dxa"/>
          </w:tcPr>
          <w:p w14:paraId="7CC50B4F" w14:textId="77777777" w:rsidR="00FD2B18" w:rsidRPr="00353456" w:rsidRDefault="00FD2B18" w:rsidP="00FD2B18">
            <w:pPr>
              <w:rPr>
                <w:rFonts w:ascii="Times New Roman" w:hAnsi="Times New Roman" w:cs="Times New Roman"/>
                <w:sz w:val="28"/>
                <w:szCs w:val="28"/>
              </w:rPr>
            </w:pPr>
            <w:r w:rsidRPr="00353456">
              <w:rPr>
                <w:rFonts w:ascii="Times New Roman" w:hAnsi="Times New Roman" w:cs="Times New Roman"/>
                <w:sz w:val="28"/>
                <w:szCs w:val="28"/>
              </w:rPr>
              <w:t xml:space="preserve">Televizors </w:t>
            </w:r>
            <w:r w:rsidRPr="00353456">
              <w:rPr>
                <w:rFonts w:ascii="Times New Roman" w:hAnsi="Times New Roman" w:cs="Times New Roman"/>
                <w:sz w:val="28"/>
                <w:szCs w:val="28"/>
              </w:rPr>
              <w:tab/>
              <w:t>75”</w:t>
            </w:r>
            <w:r>
              <w:rPr>
                <w:rFonts w:ascii="Times New Roman" w:hAnsi="Times New Roman" w:cs="Times New Roman"/>
                <w:sz w:val="28"/>
                <w:szCs w:val="28"/>
              </w:rPr>
              <w:t xml:space="preserve"> </w:t>
            </w:r>
            <w:r w:rsidRPr="00353456">
              <w:rPr>
                <w:rFonts w:ascii="Times New Roman" w:hAnsi="Times New Roman" w:cs="Times New Roman"/>
                <w:sz w:val="28"/>
                <w:szCs w:val="28"/>
              </w:rPr>
              <w:t>(</w:t>
            </w:r>
            <w:r>
              <w:rPr>
                <w:rFonts w:ascii="Times New Roman" w:hAnsi="Times New Roman" w:cs="Times New Roman"/>
                <w:sz w:val="28"/>
                <w:szCs w:val="28"/>
              </w:rPr>
              <w:t>apspriežu telpa</w:t>
            </w:r>
            <w:r w:rsidRPr="00353456">
              <w:rPr>
                <w:rFonts w:ascii="Times New Roman" w:hAnsi="Times New Roman" w:cs="Times New Roman"/>
                <w:sz w:val="28"/>
                <w:szCs w:val="28"/>
              </w:rPr>
              <w:t>)</w:t>
            </w:r>
          </w:p>
        </w:tc>
        <w:tc>
          <w:tcPr>
            <w:tcW w:w="1449" w:type="dxa"/>
          </w:tcPr>
          <w:p w14:paraId="2E4FC6FE" w14:textId="77777777" w:rsidR="00FD2B18" w:rsidRPr="00353456" w:rsidRDefault="00FD2B18" w:rsidP="00FD2B18">
            <w:pPr>
              <w:jc w:val="center"/>
              <w:rPr>
                <w:rFonts w:ascii="Times New Roman" w:hAnsi="Times New Roman" w:cs="Times New Roman"/>
                <w:sz w:val="28"/>
                <w:szCs w:val="28"/>
              </w:rPr>
            </w:pPr>
            <w:r>
              <w:rPr>
                <w:rFonts w:ascii="Times New Roman" w:hAnsi="Times New Roman" w:cs="Times New Roman"/>
                <w:sz w:val="28"/>
                <w:szCs w:val="28"/>
              </w:rPr>
              <w:t>1250</w:t>
            </w:r>
            <w:r w:rsidR="000C5500">
              <w:rPr>
                <w:rFonts w:ascii="Times New Roman" w:hAnsi="Times New Roman" w:cs="Times New Roman"/>
                <w:sz w:val="28"/>
                <w:szCs w:val="28"/>
              </w:rPr>
              <w:t>,</w:t>
            </w:r>
            <w:r>
              <w:rPr>
                <w:rFonts w:ascii="Times New Roman" w:hAnsi="Times New Roman" w:cs="Times New Roman"/>
                <w:sz w:val="28"/>
                <w:szCs w:val="28"/>
              </w:rPr>
              <w:t>00</w:t>
            </w:r>
          </w:p>
        </w:tc>
        <w:tc>
          <w:tcPr>
            <w:tcW w:w="1216" w:type="dxa"/>
          </w:tcPr>
          <w:p w14:paraId="4591CA53" w14:textId="77777777" w:rsidR="00FD2B18" w:rsidRPr="00353456" w:rsidRDefault="00FD2B18" w:rsidP="00FD2B18">
            <w:pPr>
              <w:jc w:val="center"/>
              <w:rPr>
                <w:rFonts w:ascii="Times New Roman" w:hAnsi="Times New Roman" w:cs="Times New Roman"/>
                <w:sz w:val="28"/>
                <w:szCs w:val="28"/>
              </w:rPr>
            </w:pPr>
            <w:r w:rsidRPr="00353456">
              <w:rPr>
                <w:rFonts w:ascii="Times New Roman" w:hAnsi="Times New Roman" w:cs="Times New Roman"/>
                <w:sz w:val="28"/>
                <w:szCs w:val="28"/>
              </w:rPr>
              <w:t>1</w:t>
            </w:r>
          </w:p>
        </w:tc>
        <w:tc>
          <w:tcPr>
            <w:tcW w:w="2012" w:type="dxa"/>
          </w:tcPr>
          <w:p w14:paraId="050BBA02" w14:textId="77777777" w:rsidR="00FD2B18" w:rsidRPr="00353456" w:rsidRDefault="00FD2B18" w:rsidP="00FD2B18">
            <w:pPr>
              <w:jc w:val="center"/>
              <w:rPr>
                <w:rFonts w:ascii="Times New Roman" w:hAnsi="Times New Roman" w:cs="Times New Roman"/>
                <w:sz w:val="28"/>
                <w:szCs w:val="28"/>
              </w:rPr>
            </w:pPr>
            <w:r>
              <w:rPr>
                <w:rFonts w:ascii="Times New Roman" w:hAnsi="Times New Roman" w:cs="Times New Roman"/>
                <w:sz w:val="28"/>
                <w:szCs w:val="28"/>
              </w:rPr>
              <w:t>1250</w:t>
            </w:r>
            <w:r w:rsidR="000C5500">
              <w:rPr>
                <w:rFonts w:ascii="Times New Roman" w:hAnsi="Times New Roman" w:cs="Times New Roman"/>
                <w:sz w:val="28"/>
                <w:szCs w:val="28"/>
              </w:rPr>
              <w:t>,</w:t>
            </w:r>
            <w:r>
              <w:rPr>
                <w:rFonts w:ascii="Times New Roman" w:hAnsi="Times New Roman" w:cs="Times New Roman"/>
                <w:sz w:val="28"/>
                <w:szCs w:val="28"/>
              </w:rPr>
              <w:t>00</w:t>
            </w:r>
          </w:p>
        </w:tc>
      </w:tr>
      <w:tr w:rsidR="00346DA3" w:rsidRPr="00353456" w14:paraId="5F6BFBDC" w14:textId="77777777" w:rsidTr="00346DA3">
        <w:tc>
          <w:tcPr>
            <w:tcW w:w="976" w:type="dxa"/>
          </w:tcPr>
          <w:p w14:paraId="3FEA76DC" w14:textId="77777777" w:rsidR="00FD2B18" w:rsidRPr="00353456" w:rsidRDefault="00FD2B18" w:rsidP="00346DA3">
            <w:pPr>
              <w:numPr>
                <w:ilvl w:val="0"/>
                <w:numId w:val="18"/>
              </w:numPr>
              <w:contextualSpacing/>
              <w:jc w:val="right"/>
              <w:rPr>
                <w:rFonts w:ascii="Times New Roman" w:hAnsi="Times New Roman" w:cs="Times New Roman"/>
                <w:sz w:val="28"/>
                <w:szCs w:val="28"/>
              </w:rPr>
            </w:pPr>
          </w:p>
        </w:tc>
        <w:tc>
          <w:tcPr>
            <w:tcW w:w="4128" w:type="dxa"/>
          </w:tcPr>
          <w:p w14:paraId="20DE9D7B" w14:textId="77777777" w:rsidR="00FD2B18" w:rsidRPr="00353456" w:rsidRDefault="00FD2B18" w:rsidP="00FD2B18">
            <w:pPr>
              <w:rPr>
                <w:rFonts w:ascii="Times New Roman" w:hAnsi="Times New Roman" w:cs="Times New Roman"/>
                <w:sz w:val="28"/>
                <w:szCs w:val="28"/>
              </w:rPr>
            </w:pPr>
            <w:r w:rsidRPr="00353456">
              <w:rPr>
                <w:rFonts w:ascii="Times New Roman" w:hAnsi="Times New Roman" w:cs="Times New Roman"/>
                <w:sz w:val="28"/>
                <w:szCs w:val="28"/>
              </w:rPr>
              <w:t>Televizors 55” (</w:t>
            </w:r>
            <w:r w:rsidR="00850419">
              <w:rPr>
                <w:rFonts w:ascii="Times New Roman" w:hAnsi="Times New Roman" w:cs="Times New Roman"/>
                <w:sz w:val="28"/>
                <w:szCs w:val="28"/>
              </w:rPr>
              <w:t>s</w:t>
            </w:r>
            <w:r w:rsidR="00850419" w:rsidRPr="000B3433">
              <w:rPr>
                <w:rFonts w:ascii="Times New Roman" w:hAnsi="Times New Roman" w:cs="Times New Roman"/>
                <w:sz w:val="28"/>
                <w:szCs w:val="28"/>
              </w:rPr>
              <w:t>ituāciju centr</w:t>
            </w:r>
            <w:r w:rsidR="00850419">
              <w:rPr>
                <w:rFonts w:ascii="Times New Roman" w:hAnsi="Times New Roman" w:cs="Times New Roman"/>
                <w:sz w:val="28"/>
                <w:szCs w:val="28"/>
              </w:rPr>
              <w:t>a</w:t>
            </w:r>
            <w:r w:rsidR="004C225F">
              <w:rPr>
                <w:rFonts w:ascii="Times New Roman" w:hAnsi="Times New Roman" w:cs="Times New Roman"/>
                <w:sz w:val="28"/>
                <w:szCs w:val="28"/>
              </w:rPr>
              <w:t xml:space="preserve"> (SITCEN)</w:t>
            </w:r>
            <w:r w:rsidRPr="00353456">
              <w:rPr>
                <w:rFonts w:ascii="Times New Roman" w:hAnsi="Times New Roman" w:cs="Times New Roman"/>
                <w:sz w:val="28"/>
                <w:szCs w:val="28"/>
              </w:rPr>
              <w:t xml:space="preserve"> telpa)</w:t>
            </w:r>
          </w:p>
        </w:tc>
        <w:tc>
          <w:tcPr>
            <w:tcW w:w="1449" w:type="dxa"/>
          </w:tcPr>
          <w:p w14:paraId="174C3D12" w14:textId="77777777" w:rsidR="00FD2B18" w:rsidRPr="00353456" w:rsidRDefault="00FD2B18" w:rsidP="00FD2B18">
            <w:pPr>
              <w:jc w:val="center"/>
              <w:rPr>
                <w:rFonts w:ascii="Times New Roman" w:hAnsi="Times New Roman" w:cs="Times New Roman"/>
                <w:sz w:val="28"/>
                <w:szCs w:val="28"/>
              </w:rPr>
            </w:pPr>
            <w:r>
              <w:rPr>
                <w:rFonts w:ascii="Times New Roman" w:hAnsi="Times New Roman" w:cs="Times New Roman"/>
                <w:sz w:val="28"/>
                <w:szCs w:val="28"/>
              </w:rPr>
              <w:t>600</w:t>
            </w:r>
            <w:r w:rsidR="000C5500">
              <w:rPr>
                <w:rFonts w:ascii="Times New Roman" w:hAnsi="Times New Roman" w:cs="Times New Roman"/>
                <w:sz w:val="28"/>
                <w:szCs w:val="28"/>
              </w:rPr>
              <w:t>,</w:t>
            </w:r>
            <w:r>
              <w:rPr>
                <w:rFonts w:ascii="Times New Roman" w:hAnsi="Times New Roman" w:cs="Times New Roman"/>
                <w:sz w:val="28"/>
                <w:szCs w:val="28"/>
              </w:rPr>
              <w:t>00</w:t>
            </w:r>
          </w:p>
        </w:tc>
        <w:tc>
          <w:tcPr>
            <w:tcW w:w="1216" w:type="dxa"/>
          </w:tcPr>
          <w:p w14:paraId="62CF96A8" w14:textId="77777777" w:rsidR="00FD2B18" w:rsidRPr="00353456" w:rsidRDefault="00FD2B18" w:rsidP="00FD2B18">
            <w:pPr>
              <w:jc w:val="center"/>
              <w:rPr>
                <w:rFonts w:ascii="Times New Roman" w:hAnsi="Times New Roman" w:cs="Times New Roman"/>
                <w:sz w:val="28"/>
                <w:szCs w:val="28"/>
              </w:rPr>
            </w:pPr>
            <w:r w:rsidRPr="00353456">
              <w:rPr>
                <w:rFonts w:ascii="Times New Roman" w:hAnsi="Times New Roman" w:cs="Times New Roman"/>
                <w:sz w:val="28"/>
                <w:szCs w:val="28"/>
              </w:rPr>
              <w:t>1</w:t>
            </w:r>
          </w:p>
        </w:tc>
        <w:tc>
          <w:tcPr>
            <w:tcW w:w="2012" w:type="dxa"/>
          </w:tcPr>
          <w:p w14:paraId="50D390EF" w14:textId="77777777" w:rsidR="00FD2B18" w:rsidRPr="00353456" w:rsidRDefault="00FD2B18" w:rsidP="00FD2B18">
            <w:pPr>
              <w:jc w:val="center"/>
              <w:rPr>
                <w:rFonts w:ascii="Times New Roman" w:hAnsi="Times New Roman" w:cs="Times New Roman"/>
                <w:sz w:val="28"/>
                <w:szCs w:val="28"/>
              </w:rPr>
            </w:pPr>
            <w:r>
              <w:rPr>
                <w:rFonts w:ascii="Times New Roman" w:hAnsi="Times New Roman" w:cs="Times New Roman"/>
                <w:sz w:val="28"/>
                <w:szCs w:val="28"/>
              </w:rPr>
              <w:t>600</w:t>
            </w:r>
            <w:r w:rsidR="00A421EE">
              <w:rPr>
                <w:rFonts w:ascii="Times New Roman" w:hAnsi="Times New Roman" w:cs="Times New Roman"/>
                <w:sz w:val="28"/>
                <w:szCs w:val="28"/>
              </w:rPr>
              <w:t>,</w:t>
            </w:r>
            <w:r>
              <w:rPr>
                <w:rFonts w:ascii="Times New Roman" w:hAnsi="Times New Roman" w:cs="Times New Roman"/>
                <w:sz w:val="28"/>
                <w:szCs w:val="28"/>
              </w:rPr>
              <w:t>00</w:t>
            </w:r>
          </w:p>
        </w:tc>
      </w:tr>
      <w:tr w:rsidR="00346DA3" w:rsidRPr="00353456" w14:paraId="1CA6A579" w14:textId="77777777" w:rsidTr="00346DA3">
        <w:tc>
          <w:tcPr>
            <w:tcW w:w="976" w:type="dxa"/>
          </w:tcPr>
          <w:p w14:paraId="4CAA1B5C" w14:textId="77777777" w:rsidR="00FD2B18" w:rsidRPr="00353456" w:rsidRDefault="00FD2B18" w:rsidP="00346DA3">
            <w:pPr>
              <w:numPr>
                <w:ilvl w:val="0"/>
                <w:numId w:val="18"/>
              </w:numPr>
              <w:contextualSpacing/>
              <w:jc w:val="right"/>
              <w:rPr>
                <w:rFonts w:ascii="Times New Roman" w:hAnsi="Times New Roman" w:cs="Times New Roman"/>
                <w:sz w:val="28"/>
                <w:szCs w:val="28"/>
              </w:rPr>
            </w:pPr>
          </w:p>
        </w:tc>
        <w:tc>
          <w:tcPr>
            <w:tcW w:w="4128" w:type="dxa"/>
          </w:tcPr>
          <w:p w14:paraId="34E87C9A" w14:textId="77777777" w:rsidR="00FD2B18" w:rsidRPr="00353456" w:rsidRDefault="00FD2B18" w:rsidP="00FD2B18">
            <w:pPr>
              <w:rPr>
                <w:rFonts w:ascii="Times New Roman" w:hAnsi="Times New Roman" w:cs="Times New Roman"/>
                <w:sz w:val="28"/>
                <w:szCs w:val="28"/>
              </w:rPr>
            </w:pPr>
            <w:r w:rsidRPr="00353456">
              <w:rPr>
                <w:rFonts w:ascii="Times New Roman" w:hAnsi="Times New Roman" w:cs="Times New Roman"/>
                <w:sz w:val="28"/>
                <w:szCs w:val="28"/>
              </w:rPr>
              <w:t>Satelīta telefona aparāts</w:t>
            </w:r>
            <w:r>
              <w:rPr>
                <w:rFonts w:ascii="Times New Roman" w:hAnsi="Times New Roman" w:cs="Times New Roman"/>
                <w:sz w:val="28"/>
                <w:szCs w:val="28"/>
              </w:rPr>
              <w:t xml:space="preserve"> (rezerves sakaru nodrošināšanai)</w:t>
            </w:r>
          </w:p>
        </w:tc>
        <w:tc>
          <w:tcPr>
            <w:tcW w:w="1449" w:type="dxa"/>
          </w:tcPr>
          <w:p w14:paraId="5600F42A" w14:textId="77777777" w:rsidR="00FD2B18" w:rsidRPr="00353456" w:rsidRDefault="00FD2B18" w:rsidP="00FD2B18">
            <w:pPr>
              <w:jc w:val="center"/>
              <w:rPr>
                <w:rFonts w:ascii="Times New Roman" w:hAnsi="Times New Roman" w:cs="Times New Roman"/>
                <w:sz w:val="28"/>
                <w:szCs w:val="28"/>
              </w:rPr>
            </w:pPr>
            <w:r w:rsidRPr="00303E14">
              <w:rPr>
                <w:rFonts w:ascii="Times New Roman" w:hAnsi="Times New Roman" w:cs="Times New Roman"/>
                <w:sz w:val="28"/>
                <w:szCs w:val="28"/>
              </w:rPr>
              <w:t>148</w:t>
            </w:r>
            <w:r w:rsidR="00C3371E">
              <w:rPr>
                <w:rFonts w:ascii="Times New Roman" w:hAnsi="Times New Roman" w:cs="Times New Roman"/>
                <w:sz w:val="28"/>
                <w:szCs w:val="28"/>
              </w:rPr>
              <w:t>6,00</w:t>
            </w:r>
          </w:p>
        </w:tc>
        <w:tc>
          <w:tcPr>
            <w:tcW w:w="1216" w:type="dxa"/>
          </w:tcPr>
          <w:p w14:paraId="7DA3CF63" w14:textId="77777777" w:rsidR="00FD2B18" w:rsidRPr="00353456" w:rsidRDefault="00FD2B18" w:rsidP="00FD2B18">
            <w:pPr>
              <w:jc w:val="center"/>
              <w:rPr>
                <w:rFonts w:ascii="Times New Roman" w:hAnsi="Times New Roman" w:cs="Times New Roman"/>
                <w:sz w:val="28"/>
                <w:szCs w:val="28"/>
              </w:rPr>
            </w:pPr>
            <w:r w:rsidRPr="00353456">
              <w:rPr>
                <w:rFonts w:ascii="Times New Roman" w:hAnsi="Times New Roman" w:cs="Times New Roman"/>
                <w:sz w:val="28"/>
                <w:szCs w:val="28"/>
              </w:rPr>
              <w:t>1</w:t>
            </w:r>
            <w:r>
              <w:rPr>
                <w:rFonts w:ascii="Times New Roman" w:hAnsi="Times New Roman" w:cs="Times New Roman"/>
                <w:sz w:val="28"/>
                <w:szCs w:val="28"/>
              </w:rPr>
              <w:t xml:space="preserve"> kompl.</w:t>
            </w:r>
          </w:p>
        </w:tc>
        <w:tc>
          <w:tcPr>
            <w:tcW w:w="2012" w:type="dxa"/>
          </w:tcPr>
          <w:p w14:paraId="10580AE5" w14:textId="77777777" w:rsidR="00FD2B18" w:rsidRPr="00353456" w:rsidRDefault="00FD2B18" w:rsidP="00FD2B18">
            <w:pPr>
              <w:jc w:val="center"/>
              <w:rPr>
                <w:rFonts w:ascii="Times New Roman" w:hAnsi="Times New Roman" w:cs="Times New Roman"/>
                <w:sz w:val="28"/>
                <w:szCs w:val="28"/>
              </w:rPr>
            </w:pPr>
            <w:r w:rsidRPr="00303E14">
              <w:rPr>
                <w:rFonts w:ascii="Times New Roman" w:hAnsi="Times New Roman" w:cs="Times New Roman"/>
                <w:sz w:val="28"/>
                <w:szCs w:val="28"/>
              </w:rPr>
              <w:t>148</w:t>
            </w:r>
            <w:r w:rsidR="00C3371E">
              <w:rPr>
                <w:rFonts w:ascii="Times New Roman" w:hAnsi="Times New Roman" w:cs="Times New Roman"/>
                <w:sz w:val="28"/>
                <w:szCs w:val="28"/>
              </w:rPr>
              <w:t>6</w:t>
            </w:r>
            <w:r w:rsidR="000C5500">
              <w:rPr>
                <w:rFonts w:ascii="Times New Roman" w:hAnsi="Times New Roman" w:cs="Times New Roman"/>
                <w:sz w:val="28"/>
                <w:szCs w:val="28"/>
              </w:rPr>
              <w:t>,</w:t>
            </w:r>
            <w:r w:rsidR="00C3371E">
              <w:rPr>
                <w:rFonts w:ascii="Times New Roman" w:hAnsi="Times New Roman" w:cs="Times New Roman"/>
                <w:sz w:val="28"/>
                <w:szCs w:val="28"/>
              </w:rPr>
              <w:t>00</w:t>
            </w:r>
          </w:p>
        </w:tc>
      </w:tr>
      <w:tr w:rsidR="00346DA3" w:rsidRPr="00353456" w14:paraId="090F3C7A" w14:textId="77777777" w:rsidTr="00346DA3">
        <w:tc>
          <w:tcPr>
            <w:tcW w:w="976" w:type="dxa"/>
          </w:tcPr>
          <w:p w14:paraId="4026C1DD" w14:textId="77777777" w:rsidR="00FD2B18" w:rsidRPr="00353456" w:rsidRDefault="00FD2B18" w:rsidP="00346DA3">
            <w:pPr>
              <w:numPr>
                <w:ilvl w:val="0"/>
                <w:numId w:val="18"/>
              </w:numPr>
              <w:contextualSpacing/>
              <w:jc w:val="right"/>
              <w:rPr>
                <w:rFonts w:ascii="Times New Roman" w:hAnsi="Times New Roman" w:cs="Times New Roman"/>
                <w:sz w:val="28"/>
                <w:szCs w:val="28"/>
              </w:rPr>
            </w:pPr>
          </w:p>
        </w:tc>
        <w:tc>
          <w:tcPr>
            <w:tcW w:w="4128" w:type="dxa"/>
          </w:tcPr>
          <w:p w14:paraId="29E809E3" w14:textId="77777777" w:rsidR="00FD2B18" w:rsidRPr="00353456" w:rsidRDefault="00FD2B18" w:rsidP="00FD2B18">
            <w:pPr>
              <w:rPr>
                <w:rFonts w:ascii="Times New Roman" w:hAnsi="Times New Roman" w:cs="Times New Roman"/>
                <w:sz w:val="28"/>
                <w:szCs w:val="28"/>
              </w:rPr>
            </w:pPr>
            <w:r>
              <w:rPr>
                <w:rFonts w:ascii="Times New Roman" w:hAnsi="Times New Roman" w:cs="Times New Roman"/>
                <w:sz w:val="28"/>
                <w:szCs w:val="28"/>
              </w:rPr>
              <w:t>Satelīta interneta iekārta (rezerves datu pārraides un sakaru nodrošināšanai)</w:t>
            </w:r>
          </w:p>
        </w:tc>
        <w:tc>
          <w:tcPr>
            <w:tcW w:w="1449" w:type="dxa"/>
          </w:tcPr>
          <w:p w14:paraId="45D011B2" w14:textId="77777777" w:rsidR="00FD2B18" w:rsidRDefault="00FD2B18" w:rsidP="00FD2B18">
            <w:pPr>
              <w:jc w:val="center"/>
              <w:rPr>
                <w:rFonts w:ascii="Times New Roman" w:hAnsi="Times New Roman" w:cs="Times New Roman"/>
                <w:sz w:val="28"/>
                <w:szCs w:val="28"/>
              </w:rPr>
            </w:pPr>
            <w:r>
              <w:rPr>
                <w:rFonts w:ascii="Times New Roman" w:hAnsi="Times New Roman" w:cs="Times New Roman"/>
                <w:sz w:val="28"/>
                <w:szCs w:val="28"/>
              </w:rPr>
              <w:t>33</w:t>
            </w:r>
            <w:r w:rsidR="00C3371E">
              <w:rPr>
                <w:rFonts w:ascii="Times New Roman" w:hAnsi="Times New Roman" w:cs="Times New Roman"/>
                <w:sz w:val="28"/>
                <w:szCs w:val="28"/>
              </w:rPr>
              <w:t>20,00</w:t>
            </w:r>
          </w:p>
        </w:tc>
        <w:tc>
          <w:tcPr>
            <w:tcW w:w="1216" w:type="dxa"/>
          </w:tcPr>
          <w:p w14:paraId="5A43B766" w14:textId="77777777" w:rsidR="00FD2B18" w:rsidRPr="00353456" w:rsidRDefault="00FD2B18" w:rsidP="00FD2B18">
            <w:pPr>
              <w:jc w:val="center"/>
              <w:rPr>
                <w:rFonts w:ascii="Times New Roman" w:hAnsi="Times New Roman" w:cs="Times New Roman"/>
                <w:sz w:val="28"/>
                <w:szCs w:val="28"/>
              </w:rPr>
            </w:pPr>
            <w:r>
              <w:rPr>
                <w:rFonts w:ascii="Times New Roman" w:hAnsi="Times New Roman" w:cs="Times New Roman"/>
                <w:sz w:val="28"/>
                <w:szCs w:val="28"/>
              </w:rPr>
              <w:t>1 kompl.</w:t>
            </w:r>
          </w:p>
        </w:tc>
        <w:tc>
          <w:tcPr>
            <w:tcW w:w="2012" w:type="dxa"/>
          </w:tcPr>
          <w:p w14:paraId="72DFA6CF" w14:textId="77777777" w:rsidR="00FD2B18" w:rsidRDefault="00FD2B18" w:rsidP="00FD2B18">
            <w:pPr>
              <w:jc w:val="center"/>
              <w:rPr>
                <w:rFonts w:ascii="Times New Roman" w:hAnsi="Times New Roman" w:cs="Times New Roman"/>
                <w:sz w:val="28"/>
                <w:szCs w:val="28"/>
              </w:rPr>
            </w:pPr>
            <w:r>
              <w:rPr>
                <w:rFonts w:ascii="Times New Roman" w:hAnsi="Times New Roman" w:cs="Times New Roman"/>
                <w:sz w:val="28"/>
                <w:szCs w:val="28"/>
              </w:rPr>
              <w:t>33</w:t>
            </w:r>
            <w:r w:rsidR="00C3371E">
              <w:rPr>
                <w:rFonts w:ascii="Times New Roman" w:hAnsi="Times New Roman" w:cs="Times New Roman"/>
                <w:sz w:val="28"/>
                <w:szCs w:val="28"/>
              </w:rPr>
              <w:t>20</w:t>
            </w:r>
            <w:r w:rsidR="000C5500">
              <w:rPr>
                <w:rFonts w:ascii="Times New Roman" w:hAnsi="Times New Roman" w:cs="Times New Roman"/>
                <w:sz w:val="28"/>
                <w:szCs w:val="28"/>
              </w:rPr>
              <w:t>,</w:t>
            </w:r>
            <w:r w:rsidR="00C3371E">
              <w:rPr>
                <w:rFonts w:ascii="Times New Roman" w:hAnsi="Times New Roman" w:cs="Times New Roman"/>
                <w:sz w:val="28"/>
                <w:szCs w:val="28"/>
              </w:rPr>
              <w:t>00</w:t>
            </w:r>
          </w:p>
        </w:tc>
      </w:tr>
      <w:tr w:rsidR="00346DA3" w:rsidRPr="00353456" w14:paraId="143170F3" w14:textId="77777777" w:rsidTr="00346DA3">
        <w:tc>
          <w:tcPr>
            <w:tcW w:w="976" w:type="dxa"/>
          </w:tcPr>
          <w:p w14:paraId="288FCFBD" w14:textId="77777777" w:rsidR="00FD2B18" w:rsidRPr="008111A8" w:rsidRDefault="00FD2B18" w:rsidP="00346DA3">
            <w:pPr>
              <w:pStyle w:val="ListParagraph"/>
              <w:numPr>
                <w:ilvl w:val="0"/>
                <w:numId w:val="18"/>
              </w:numPr>
              <w:jc w:val="right"/>
              <w:rPr>
                <w:rFonts w:ascii="Times New Roman" w:hAnsi="Times New Roman" w:cs="Times New Roman"/>
                <w:sz w:val="28"/>
                <w:szCs w:val="28"/>
              </w:rPr>
            </w:pPr>
          </w:p>
        </w:tc>
        <w:tc>
          <w:tcPr>
            <w:tcW w:w="4128" w:type="dxa"/>
          </w:tcPr>
          <w:p w14:paraId="30216113" w14:textId="77777777" w:rsidR="00FD2B18" w:rsidRPr="00353456" w:rsidRDefault="00FD2B18" w:rsidP="00FD2B18">
            <w:pPr>
              <w:rPr>
                <w:rFonts w:ascii="Times New Roman" w:hAnsi="Times New Roman" w:cs="Times New Roman"/>
                <w:sz w:val="28"/>
                <w:szCs w:val="28"/>
              </w:rPr>
            </w:pPr>
            <w:r>
              <w:rPr>
                <w:rFonts w:ascii="Times New Roman" w:hAnsi="Times New Roman" w:cs="Times New Roman"/>
                <w:sz w:val="28"/>
                <w:szCs w:val="28"/>
              </w:rPr>
              <w:t>Sadzīves tehnika</w:t>
            </w:r>
          </w:p>
        </w:tc>
        <w:tc>
          <w:tcPr>
            <w:tcW w:w="1449" w:type="dxa"/>
          </w:tcPr>
          <w:p w14:paraId="0B95E076" w14:textId="3C72256E" w:rsidR="00FD2B18" w:rsidRPr="00353456" w:rsidRDefault="00B97AA2" w:rsidP="00FD2B18">
            <w:pPr>
              <w:jc w:val="center"/>
              <w:rPr>
                <w:rFonts w:ascii="Times New Roman" w:hAnsi="Times New Roman" w:cs="Times New Roman"/>
                <w:sz w:val="28"/>
                <w:szCs w:val="28"/>
              </w:rPr>
            </w:pPr>
            <w:r>
              <w:rPr>
                <w:rFonts w:ascii="Times New Roman" w:hAnsi="Times New Roman" w:cs="Times New Roman"/>
                <w:sz w:val="28"/>
                <w:szCs w:val="28"/>
              </w:rPr>
              <w:t>1100,00</w:t>
            </w:r>
          </w:p>
        </w:tc>
        <w:tc>
          <w:tcPr>
            <w:tcW w:w="1216" w:type="dxa"/>
          </w:tcPr>
          <w:p w14:paraId="0FD0B815" w14:textId="77777777" w:rsidR="00FD2B18" w:rsidRPr="00353456" w:rsidRDefault="00FD2B18" w:rsidP="00FD2B18">
            <w:pPr>
              <w:jc w:val="center"/>
              <w:rPr>
                <w:rFonts w:ascii="Times New Roman" w:hAnsi="Times New Roman" w:cs="Times New Roman"/>
                <w:sz w:val="28"/>
                <w:szCs w:val="28"/>
              </w:rPr>
            </w:pPr>
            <w:r w:rsidRPr="00353456">
              <w:rPr>
                <w:rFonts w:ascii="Times New Roman" w:hAnsi="Times New Roman" w:cs="Times New Roman"/>
                <w:sz w:val="28"/>
                <w:szCs w:val="28"/>
              </w:rPr>
              <w:t>1</w:t>
            </w:r>
            <w:r>
              <w:rPr>
                <w:rFonts w:ascii="Times New Roman" w:hAnsi="Times New Roman" w:cs="Times New Roman"/>
                <w:sz w:val="28"/>
                <w:szCs w:val="28"/>
              </w:rPr>
              <w:t xml:space="preserve"> kompl.</w:t>
            </w:r>
          </w:p>
        </w:tc>
        <w:tc>
          <w:tcPr>
            <w:tcW w:w="2012" w:type="dxa"/>
          </w:tcPr>
          <w:p w14:paraId="5532AD5B" w14:textId="77777777" w:rsidR="00FD2B18" w:rsidRPr="00353456" w:rsidRDefault="00B7694D" w:rsidP="00FD2B18">
            <w:pPr>
              <w:jc w:val="center"/>
              <w:rPr>
                <w:rFonts w:ascii="Times New Roman" w:hAnsi="Times New Roman" w:cs="Times New Roman"/>
                <w:sz w:val="28"/>
                <w:szCs w:val="28"/>
              </w:rPr>
            </w:pPr>
            <w:r>
              <w:rPr>
                <w:rFonts w:ascii="Times New Roman" w:hAnsi="Times New Roman" w:cs="Times New Roman"/>
                <w:sz w:val="28"/>
                <w:szCs w:val="28"/>
              </w:rPr>
              <w:t>1100</w:t>
            </w:r>
            <w:r w:rsidR="000C5500">
              <w:rPr>
                <w:rFonts w:ascii="Times New Roman" w:hAnsi="Times New Roman" w:cs="Times New Roman"/>
                <w:sz w:val="28"/>
                <w:szCs w:val="28"/>
              </w:rPr>
              <w:t>,</w:t>
            </w:r>
            <w:r w:rsidR="00C3371E">
              <w:rPr>
                <w:rFonts w:ascii="Times New Roman" w:hAnsi="Times New Roman" w:cs="Times New Roman"/>
                <w:sz w:val="28"/>
                <w:szCs w:val="28"/>
              </w:rPr>
              <w:t>00</w:t>
            </w:r>
          </w:p>
        </w:tc>
      </w:tr>
      <w:tr w:rsidR="00346DA3" w:rsidRPr="00353456" w14:paraId="33304EF8" w14:textId="77777777" w:rsidTr="00346DA3">
        <w:tc>
          <w:tcPr>
            <w:tcW w:w="976" w:type="dxa"/>
          </w:tcPr>
          <w:p w14:paraId="47C6DB8A" w14:textId="77777777" w:rsidR="00FD2B18" w:rsidRPr="008111A8" w:rsidRDefault="00FD2B18" w:rsidP="00346DA3">
            <w:pPr>
              <w:pStyle w:val="ListParagraph"/>
              <w:numPr>
                <w:ilvl w:val="0"/>
                <w:numId w:val="18"/>
              </w:numPr>
              <w:jc w:val="right"/>
              <w:rPr>
                <w:rFonts w:ascii="Times New Roman" w:hAnsi="Times New Roman" w:cs="Times New Roman"/>
                <w:sz w:val="28"/>
                <w:szCs w:val="28"/>
              </w:rPr>
            </w:pPr>
          </w:p>
        </w:tc>
        <w:tc>
          <w:tcPr>
            <w:tcW w:w="4128" w:type="dxa"/>
          </w:tcPr>
          <w:p w14:paraId="32E11EFE" w14:textId="77777777" w:rsidR="00FD2B18" w:rsidRPr="00353456" w:rsidRDefault="00FD2B18" w:rsidP="00FD2B18">
            <w:pPr>
              <w:rPr>
                <w:rFonts w:ascii="Times New Roman" w:hAnsi="Times New Roman" w:cs="Times New Roman"/>
                <w:sz w:val="28"/>
                <w:szCs w:val="28"/>
              </w:rPr>
            </w:pPr>
            <w:r w:rsidRPr="00353456">
              <w:rPr>
                <w:rFonts w:ascii="Times New Roman" w:hAnsi="Times New Roman" w:cs="Times New Roman"/>
                <w:sz w:val="28"/>
                <w:szCs w:val="28"/>
              </w:rPr>
              <w:t xml:space="preserve">Trauki </w:t>
            </w:r>
            <w:r>
              <w:rPr>
                <w:rFonts w:ascii="Times New Roman" w:hAnsi="Times New Roman" w:cs="Times New Roman"/>
                <w:sz w:val="28"/>
                <w:szCs w:val="28"/>
              </w:rPr>
              <w:t xml:space="preserve">un galda piederumi </w:t>
            </w:r>
            <w:r w:rsidRPr="00353456">
              <w:rPr>
                <w:rFonts w:ascii="Times New Roman" w:hAnsi="Times New Roman" w:cs="Times New Roman"/>
                <w:sz w:val="28"/>
                <w:szCs w:val="28"/>
              </w:rPr>
              <w:t>(1</w:t>
            </w:r>
            <w:r>
              <w:rPr>
                <w:rFonts w:ascii="Times New Roman" w:hAnsi="Times New Roman" w:cs="Times New Roman"/>
                <w:sz w:val="28"/>
                <w:szCs w:val="28"/>
              </w:rPr>
              <w:t>2</w:t>
            </w:r>
            <w:r w:rsidRPr="00353456">
              <w:rPr>
                <w:rFonts w:ascii="Times New Roman" w:hAnsi="Times New Roman" w:cs="Times New Roman"/>
                <w:sz w:val="28"/>
                <w:szCs w:val="28"/>
              </w:rPr>
              <w:t xml:space="preserve"> personām)</w:t>
            </w:r>
          </w:p>
        </w:tc>
        <w:tc>
          <w:tcPr>
            <w:tcW w:w="1449" w:type="dxa"/>
          </w:tcPr>
          <w:p w14:paraId="016EB24C" w14:textId="0212B7AB" w:rsidR="00FD2B18" w:rsidRPr="00353456" w:rsidRDefault="00B97AA2" w:rsidP="00FD2B18">
            <w:pPr>
              <w:jc w:val="center"/>
              <w:rPr>
                <w:rFonts w:ascii="Times New Roman" w:hAnsi="Times New Roman" w:cs="Times New Roman"/>
                <w:sz w:val="28"/>
                <w:szCs w:val="28"/>
              </w:rPr>
            </w:pPr>
            <w:r>
              <w:rPr>
                <w:rFonts w:ascii="Times New Roman" w:hAnsi="Times New Roman" w:cs="Times New Roman"/>
                <w:sz w:val="28"/>
                <w:szCs w:val="28"/>
              </w:rPr>
              <w:t>97,00</w:t>
            </w:r>
          </w:p>
        </w:tc>
        <w:tc>
          <w:tcPr>
            <w:tcW w:w="1216" w:type="dxa"/>
          </w:tcPr>
          <w:p w14:paraId="0EBAADAF" w14:textId="77777777" w:rsidR="00FD2B18" w:rsidRPr="00353456" w:rsidRDefault="00FD2B18" w:rsidP="00FD2B18">
            <w:pPr>
              <w:jc w:val="center"/>
              <w:rPr>
                <w:rFonts w:ascii="Times New Roman" w:hAnsi="Times New Roman" w:cs="Times New Roman"/>
                <w:sz w:val="28"/>
                <w:szCs w:val="28"/>
              </w:rPr>
            </w:pPr>
            <w:r w:rsidRPr="00353456">
              <w:rPr>
                <w:rFonts w:ascii="Times New Roman" w:hAnsi="Times New Roman" w:cs="Times New Roman"/>
                <w:sz w:val="28"/>
                <w:szCs w:val="28"/>
              </w:rPr>
              <w:t>1 kompl.</w:t>
            </w:r>
          </w:p>
        </w:tc>
        <w:tc>
          <w:tcPr>
            <w:tcW w:w="2012" w:type="dxa"/>
          </w:tcPr>
          <w:p w14:paraId="2AA5BC2A" w14:textId="77777777" w:rsidR="00FD2B18" w:rsidRPr="00353456" w:rsidRDefault="00FD2B18" w:rsidP="00FD2B18">
            <w:pPr>
              <w:jc w:val="center"/>
              <w:rPr>
                <w:rFonts w:ascii="Times New Roman" w:hAnsi="Times New Roman" w:cs="Times New Roman"/>
                <w:sz w:val="28"/>
                <w:szCs w:val="28"/>
              </w:rPr>
            </w:pPr>
            <w:r>
              <w:rPr>
                <w:rFonts w:ascii="Times New Roman" w:hAnsi="Times New Roman" w:cs="Times New Roman"/>
                <w:sz w:val="28"/>
                <w:szCs w:val="28"/>
              </w:rPr>
              <w:t>9</w:t>
            </w:r>
            <w:r w:rsidR="00C3371E">
              <w:rPr>
                <w:rFonts w:ascii="Times New Roman" w:hAnsi="Times New Roman" w:cs="Times New Roman"/>
                <w:sz w:val="28"/>
                <w:szCs w:val="28"/>
              </w:rPr>
              <w:t>7</w:t>
            </w:r>
            <w:r w:rsidR="000C5500">
              <w:rPr>
                <w:rFonts w:ascii="Times New Roman" w:hAnsi="Times New Roman" w:cs="Times New Roman"/>
                <w:sz w:val="28"/>
                <w:szCs w:val="28"/>
              </w:rPr>
              <w:t>,</w:t>
            </w:r>
            <w:r w:rsidR="00C3371E">
              <w:rPr>
                <w:rFonts w:ascii="Times New Roman" w:hAnsi="Times New Roman" w:cs="Times New Roman"/>
                <w:sz w:val="28"/>
                <w:szCs w:val="28"/>
              </w:rPr>
              <w:t>00</w:t>
            </w:r>
          </w:p>
        </w:tc>
      </w:tr>
      <w:tr w:rsidR="00346DA3" w:rsidRPr="00353456" w14:paraId="50ED08E2" w14:textId="77777777" w:rsidTr="00346DA3">
        <w:tc>
          <w:tcPr>
            <w:tcW w:w="976" w:type="dxa"/>
          </w:tcPr>
          <w:p w14:paraId="5F5248A9" w14:textId="77777777" w:rsidR="00FD2B18" w:rsidRPr="008111A8" w:rsidRDefault="00FD2B18" w:rsidP="00346DA3">
            <w:pPr>
              <w:pStyle w:val="ListParagraph"/>
              <w:numPr>
                <w:ilvl w:val="0"/>
                <w:numId w:val="18"/>
              </w:numPr>
              <w:jc w:val="right"/>
              <w:rPr>
                <w:rFonts w:ascii="Times New Roman" w:hAnsi="Times New Roman" w:cs="Times New Roman"/>
                <w:sz w:val="28"/>
                <w:szCs w:val="28"/>
              </w:rPr>
            </w:pPr>
          </w:p>
        </w:tc>
        <w:tc>
          <w:tcPr>
            <w:tcW w:w="4128" w:type="dxa"/>
          </w:tcPr>
          <w:p w14:paraId="72BA654E" w14:textId="77777777" w:rsidR="00FD2B18" w:rsidRPr="00353456" w:rsidRDefault="00FD2B18" w:rsidP="00FD2B18">
            <w:pPr>
              <w:rPr>
                <w:rFonts w:ascii="Times New Roman" w:hAnsi="Times New Roman" w:cs="Times New Roman"/>
                <w:sz w:val="28"/>
                <w:szCs w:val="28"/>
              </w:rPr>
            </w:pPr>
            <w:r w:rsidRPr="00353456">
              <w:rPr>
                <w:rFonts w:ascii="Times New Roman" w:hAnsi="Times New Roman" w:cs="Times New Roman"/>
                <w:sz w:val="28"/>
                <w:szCs w:val="28"/>
              </w:rPr>
              <w:t>Mobilais tālrunis</w:t>
            </w:r>
          </w:p>
        </w:tc>
        <w:tc>
          <w:tcPr>
            <w:tcW w:w="1449" w:type="dxa"/>
          </w:tcPr>
          <w:p w14:paraId="73CD44B0" w14:textId="77777777" w:rsidR="00FD2B18" w:rsidRPr="00353456" w:rsidRDefault="00FD2B18" w:rsidP="00FD2B18">
            <w:pPr>
              <w:jc w:val="center"/>
              <w:rPr>
                <w:rFonts w:ascii="Times New Roman" w:hAnsi="Times New Roman" w:cs="Times New Roman"/>
                <w:sz w:val="28"/>
                <w:szCs w:val="28"/>
              </w:rPr>
            </w:pPr>
            <w:r>
              <w:rPr>
                <w:rFonts w:ascii="Times New Roman" w:hAnsi="Times New Roman" w:cs="Times New Roman"/>
                <w:sz w:val="28"/>
                <w:szCs w:val="28"/>
              </w:rPr>
              <w:t>360</w:t>
            </w:r>
            <w:r w:rsidR="000C5500">
              <w:rPr>
                <w:rFonts w:ascii="Times New Roman" w:hAnsi="Times New Roman" w:cs="Times New Roman"/>
                <w:sz w:val="28"/>
                <w:szCs w:val="28"/>
              </w:rPr>
              <w:t>,</w:t>
            </w:r>
            <w:r>
              <w:rPr>
                <w:rFonts w:ascii="Times New Roman" w:hAnsi="Times New Roman" w:cs="Times New Roman"/>
                <w:sz w:val="28"/>
                <w:szCs w:val="28"/>
              </w:rPr>
              <w:t>00</w:t>
            </w:r>
          </w:p>
        </w:tc>
        <w:tc>
          <w:tcPr>
            <w:tcW w:w="1216" w:type="dxa"/>
          </w:tcPr>
          <w:p w14:paraId="24D10EBF" w14:textId="77777777" w:rsidR="00FD2B18" w:rsidRPr="00353456" w:rsidRDefault="00FD2B18" w:rsidP="00FD2B18">
            <w:pPr>
              <w:jc w:val="center"/>
              <w:rPr>
                <w:rFonts w:ascii="Times New Roman" w:hAnsi="Times New Roman" w:cs="Times New Roman"/>
                <w:sz w:val="28"/>
                <w:szCs w:val="28"/>
              </w:rPr>
            </w:pPr>
            <w:r w:rsidRPr="00353456">
              <w:rPr>
                <w:rFonts w:ascii="Times New Roman" w:hAnsi="Times New Roman" w:cs="Times New Roman"/>
                <w:sz w:val="28"/>
                <w:szCs w:val="28"/>
              </w:rPr>
              <w:t>1</w:t>
            </w:r>
          </w:p>
        </w:tc>
        <w:tc>
          <w:tcPr>
            <w:tcW w:w="2012" w:type="dxa"/>
          </w:tcPr>
          <w:p w14:paraId="032F8424" w14:textId="77777777" w:rsidR="00FD2B18" w:rsidRPr="00353456" w:rsidRDefault="00FD2B18" w:rsidP="00FD2B18">
            <w:pPr>
              <w:jc w:val="center"/>
              <w:rPr>
                <w:rFonts w:ascii="Times New Roman" w:hAnsi="Times New Roman" w:cs="Times New Roman"/>
                <w:sz w:val="28"/>
                <w:szCs w:val="28"/>
              </w:rPr>
            </w:pPr>
            <w:r>
              <w:rPr>
                <w:rFonts w:ascii="Times New Roman" w:hAnsi="Times New Roman" w:cs="Times New Roman"/>
                <w:sz w:val="28"/>
                <w:szCs w:val="28"/>
              </w:rPr>
              <w:t>360</w:t>
            </w:r>
            <w:r w:rsidR="000C5500">
              <w:rPr>
                <w:rFonts w:ascii="Times New Roman" w:hAnsi="Times New Roman" w:cs="Times New Roman"/>
                <w:sz w:val="28"/>
                <w:szCs w:val="28"/>
              </w:rPr>
              <w:t>,</w:t>
            </w:r>
            <w:r>
              <w:rPr>
                <w:rFonts w:ascii="Times New Roman" w:hAnsi="Times New Roman" w:cs="Times New Roman"/>
                <w:sz w:val="28"/>
                <w:szCs w:val="28"/>
              </w:rPr>
              <w:t>00</w:t>
            </w:r>
          </w:p>
        </w:tc>
      </w:tr>
      <w:tr w:rsidR="00346DA3" w:rsidRPr="00353456" w14:paraId="3EDF00B2" w14:textId="77777777" w:rsidTr="00346DA3">
        <w:tc>
          <w:tcPr>
            <w:tcW w:w="976" w:type="dxa"/>
          </w:tcPr>
          <w:p w14:paraId="307A9B99" w14:textId="77777777" w:rsidR="00FD2B18" w:rsidRPr="008111A8" w:rsidRDefault="00FD2B18" w:rsidP="00346DA3">
            <w:pPr>
              <w:pStyle w:val="ListParagraph"/>
              <w:numPr>
                <w:ilvl w:val="0"/>
                <w:numId w:val="18"/>
              </w:numPr>
              <w:jc w:val="right"/>
              <w:rPr>
                <w:rFonts w:ascii="Times New Roman" w:hAnsi="Times New Roman" w:cs="Times New Roman"/>
                <w:sz w:val="28"/>
                <w:szCs w:val="28"/>
              </w:rPr>
            </w:pPr>
          </w:p>
        </w:tc>
        <w:tc>
          <w:tcPr>
            <w:tcW w:w="4128" w:type="dxa"/>
          </w:tcPr>
          <w:p w14:paraId="6AB010B9" w14:textId="77777777" w:rsidR="00FD2B18" w:rsidRPr="00353456" w:rsidRDefault="00FD2B18" w:rsidP="00FD2B18">
            <w:pPr>
              <w:rPr>
                <w:rFonts w:ascii="Times New Roman" w:hAnsi="Times New Roman" w:cs="Times New Roman"/>
                <w:sz w:val="28"/>
                <w:szCs w:val="28"/>
              </w:rPr>
            </w:pPr>
            <w:r>
              <w:rPr>
                <w:rFonts w:ascii="Times New Roman" w:hAnsi="Times New Roman" w:cs="Times New Roman"/>
                <w:sz w:val="28"/>
                <w:szCs w:val="28"/>
              </w:rPr>
              <w:t>Stacionārā radiosakaru iekārta (sakaru uzturēšanai ar operatīvajiem dienestiem)</w:t>
            </w:r>
          </w:p>
        </w:tc>
        <w:tc>
          <w:tcPr>
            <w:tcW w:w="1449" w:type="dxa"/>
          </w:tcPr>
          <w:p w14:paraId="7F7E88BB" w14:textId="77777777" w:rsidR="00FD2B18" w:rsidRDefault="00FD2B18" w:rsidP="00FD2B18">
            <w:pPr>
              <w:jc w:val="center"/>
              <w:rPr>
                <w:rFonts w:ascii="Times New Roman" w:hAnsi="Times New Roman" w:cs="Times New Roman"/>
                <w:sz w:val="28"/>
                <w:szCs w:val="28"/>
              </w:rPr>
            </w:pPr>
            <w:r>
              <w:rPr>
                <w:rFonts w:ascii="Times New Roman" w:hAnsi="Times New Roman" w:cs="Times New Roman"/>
                <w:sz w:val="28"/>
                <w:szCs w:val="28"/>
              </w:rPr>
              <w:t>3540</w:t>
            </w:r>
            <w:r w:rsidR="000C5500">
              <w:rPr>
                <w:rFonts w:ascii="Times New Roman" w:hAnsi="Times New Roman" w:cs="Times New Roman"/>
                <w:sz w:val="28"/>
                <w:szCs w:val="28"/>
              </w:rPr>
              <w:t>,</w:t>
            </w:r>
            <w:r w:rsidR="00C3371E">
              <w:rPr>
                <w:rFonts w:ascii="Times New Roman" w:hAnsi="Times New Roman" w:cs="Times New Roman"/>
                <w:sz w:val="28"/>
                <w:szCs w:val="28"/>
              </w:rPr>
              <w:t>00</w:t>
            </w:r>
          </w:p>
        </w:tc>
        <w:tc>
          <w:tcPr>
            <w:tcW w:w="1216" w:type="dxa"/>
          </w:tcPr>
          <w:p w14:paraId="345073FB" w14:textId="77777777" w:rsidR="00FD2B18" w:rsidRPr="00353456" w:rsidRDefault="00FD2B18" w:rsidP="00FD2B18">
            <w:pPr>
              <w:jc w:val="center"/>
              <w:rPr>
                <w:rFonts w:ascii="Times New Roman" w:hAnsi="Times New Roman" w:cs="Times New Roman"/>
                <w:sz w:val="28"/>
                <w:szCs w:val="28"/>
              </w:rPr>
            </w:pPr>
            <w:r>
              <w:rPr>
                <w:rFonts w:ascii="Times New Roman" w:hAnsi="Times New Roman" w:cs="Times New Roman"/>
                <w:sz w:val="28"/>
                <w:szCs w:val="28"/>
              </w:rPr>
              <w:t>1</w:t>
            </w:r>
          </w:p>
        </w:tc>
        <w:tc>
          <w:tcPr>
            <w:tcW w:w="2012" w:type="dxa"/>
          </w:tcPr>
          <w:p w14:paraId="0D7E3C61" w14:textId="77777777" w:rsidR="00FD2B18" w:rsidRDefault="00FD2B18" w:rsidP="00FD2B18">
            <w:pPr>
              <w:jc w:val="center"/>
              <w:rPr>
                <w:rFonts w:ascii="Times New Roman" w:hAnsi="Times New Roman" w:cs="Times New Roman"/>
                <w:sz w:val="28"/>
                <w:szCs w:val="28"/>
              </w:rPr>
            </w:pPr>
            <w:r>
              <w:rPr>
                <w:rFonts w:ascii="Times New Roman" w:hAnsi="Times New Roman" w:cs="Times New Roman"/>
                <w:sz w:val="28"/>
                <w:szCs w:val="28"/>
              </w:rPr>
              <w:t>3540</w:t>
            </w:r>
            <w:r w:rsidR="000C5500">
              <w:rPr>
                <w:rFonts w:ascii="Times New Roman" w:hAnsi="Times New Roman" w:cs="Times New Roman"/>
                <w:sz w:val="28"/>
                <w:szCs w:val="28"/>
              </w:rPr>
              <w:t>,</w:t>
            </w:r>
            <w:r w:rsidR="00C3371E">
              <w:rPr>
                <w:rFonts w:ascii="Times New Roman" w:hAnsi="Times New Roman" w:cs="Times New Roman"/>
                <w:sz w:val="28"/>
                <w:szCs w:val="28"/>
              </w:rPr>
              <w:t>00</w:t>
            </w:r>
          </w:p>
        </w:tc>
      </w:tr>
      <w:tr w:rsidR="00346DA3" w:rsidRPr="00353456" w14:paraId="70164196" w14:textId="77777777" w:rsidTr="00346DA3">
        <w:tc>
          <w:tcPr>
            <w:tcW w:w="976" w:type="dxa"/>
          </w:tcPr>
          <w:p w14:paraId="0C2A93FE" w14:textId="77777777" w:rsidR="00FD2B18" w:rsidRPr="008111A8" w:rsidRDefault="00FD2B18" w:rsidP="00346DA3">
            <w:pPr>
              <w:pStyle w:val="ListParagraph"/>
              <w:numPr>
                <w:ilvl w:val="0"/>
                <w:numId w:val="18"/>
              </w:numPr>
              <w:jc w:val="right"/>
              <w:rPr>
                <w:rFonts w:ascii="Times New Roman" w:hAnsi="Times New Roman" w:cs="Times New Roman"/>
                <w:sz w:val="28"/>
                <w:szCs w:val="28"/>
              </w:rPr>
            </w:pPr>
          </w:p>
        </w:tc>
        <w:tc>
          <w:tcPr>
            <w:tcW w:w="4128" w:type="dxa"/>
          </w:tcPr>
          <w:p w14:paraId="587C3D41" w14:textId="77777777" w:rsidR="00FD2B18" w:rsidRPr="00353456" w:rsidRDefault="00FD2B18" w:rsidP="00FD2B18">
            <w:pPr>
              <w:rPr>
                <w:rFonts w:ascii="Times New Roman" w:hAnsi="Times New Roman" w:cs="Times New Roman"/>
                <w:sz w:val="28"/>
                <w:szCs w:val="28"/>
              </w:rPr>
            </w:pPr>
            <w:r>
              <w:rPr>
                <w:rFonts w:ascii="Times New Roman" w:hAnsi="Times New Roman" w:cs="Times New Roman"/>
                <w:sz w:val="28"/>
                <w:szCs w:val="28"/>
              </w:rPr>
              <w:t>Pārnēsājamā radiosakaru iekārta</w:t>
            </w:r>
          </w:p>
        </w:tc>
        <w:tc>
          <w:tcPr>
            <w:tcW w:w="1449" w:type="dxa"/>
          </w:tcPr>
          <w:p w14:paraId="3146D97B" w14:textId="77777777" w:rsidR="00FD2B18" w:rsidRDefault="00FD2B18" w:rsidP="00FD2B18">
            <w:pPr>
              <w:jc w:val="center"/>
              <w:rPr>
                <w:rFonts w:ascii="Times New Roman" w:hAnsi="Times New Roman" w:cs="Times New Roman"/>
                <w:sz w:val="28"/>
                <w:szCs w:val="28"/>
              </w:rPr>
            </w:pPr>
            <w:r>
              <w:rPr>
                <w:rFonts w:ascii="Times New Roman" w:hAnsi="Times New Roman" w:cs="Times New Roman"/>
                <w:sz w:val="28"/>
                <w:szCs w:val="28"/>
              </w:rPr>
              <w:t>268</w:t>
            </w:r>
            <w:r w:rsidR="00C3371E">
              <w:rPr>
                <w:rFonts w:ascii="Times New Roman" w:hAnsi="Times New Roman" w:cs="Times New Roman"/>
                <w:sz w:val="28"/>
                <w:szCs w:val="28"/>
              </w:rPr>
              <w:t>8,00</w:t>
            </w:r>
          </w:p>
        </w:tc>
        <w:tc>
          <w:tcPr>
            <w:tcW w:w="1216" w:type="dxa"/>
          </w:tcPr>
          <w:p w14:paraId="0612089F" w14:textId="77777777" w:rsidR="00FD2B18" w:rsidRPr="00353456" w:rsidRDefault="00FD2B18" w:rsidP="00FD2B18">
            <w:pPr>
              <w:jc w:val="center"/>
              <w:rPr>
                <w:rFonts w:ascii="Times New Roman" w:hAnsi="Times New Roman" w:cs="Times New Roman"/>
                <w:sz w:val="28"/>
                <w:szCs w:val="28"/>
              </w:rPr>
            </w:pPr>
            <w:r>
              <w:rPr>
                <w:rFonts w:ascii="Times New Roman" w:hAnsi="Times New Roman" w:cs="Times New Roman"/>
                <w:sz w:val="28"/>
                <w:szCs w:val="28"/>
              </w:rPr>
              <w:t>2</w:t>
            </w:r>
          </w:p>
        </w:tc>
        <w:tc>
          <w:tcPr>
            <w:tcW w:w="2012" w:type="dxa"/>
          </w:tcPr>
          <w:p w14:paraId="7CE1736E" w14:textId="77777777" w:rsidR="00FD2B18" w:rsidRDefault="00FD2B18" w:rsidP="00FD2B18">
            <w:pPr>
              <w:jc w:val="center"/>
              <w:rPr>
                <w:rFonts w:ascii="Times New Roman" w:hAnsi="Times New Roman" w:cs="Times New Roman"/>
                <w:sz w:val="28"/>
                <w:szCs w:val="28"/>
              </w:rPr>
            </w:pPr>
            <w:r>
              <w:rPr>
                <w:rFonts w:ascii="Times New Roman" w:hAnsi="Times New Roman" w:cs="Times New Roman"/>
                <w:sz w:val="28"/>
                <w:szCs w:val="28"/>
              </w:rPr>
              <w:t>537</w:t>
            </w:r>
            <w:r w:rsidR="00FB349F">
              <w:rPr>
                <w:rFonts w:ascii="Times New Roman" w:hAnsi="Times New Roman" w:cs="Times New Roman"/>
                <w:sz w:val="28"/>
                <w:szCs w:val="28"/>
              </w:rPr>
              <w:t>6,00</w:t>
            </w:r>
          </w:p>
        </w:tc>
      </w:tr>
      <w:tr w:rsidR="00346DA3" w:rsidRPr="00353456" w14:paraId="101D514A" w14:textId="77777777" w:rsidTr="00346DA3">
        <w:tc>
          <w:tcPr>
            <w:tcW w:w="976" w:type="dxa"/>
          </w:tcPr>
          <w:p w14:paraId="20DF16CC" w14:textId="77777777" w:rsidR="00FD2B18" w:rsidRPr="008111A8" w:rsidRDefault="00FD2B18" w:rsidP="00346DA3">
            <w:pPr>
              <w:pStyle w:val="ListParagraph"/>
              <w:numPr>
                <w:ilvl w:val="0"/>
                <w:numId w:val="18"/>
              </w:numPr>
              <w:jc w:val="right"/>
              <w:rPr>
                <w:rFonts w:ascii="Times New Roman" w:hAnsi="Times New Roman" w:cs="Times New Roman"/>
                <w:sz w:val="28"/>
                <w:szCs w:val="28"/>
              </w:rPr>
            </w:pPr>
          </w:p>
        </w:tc>
        <w:tc>
          <w:tcPr>
            <w:tcW w:w="4128" w:type="dxa"/>
          </w:tcPr>
          <w:p w14:paraId="297A5AF7" w14:textId="77777777" w:rsidR="00FD2B18" w:rsidRDefault="00FD2B18" w:rsidP="00FD2B18">
            <w:pPr>
              <w:rPr>
                <w:rFonts w:ascii="Times New Roman" w:hAnsi="Times New Roman" w:cs="Times New Roman"/>
                <w:sz w:val="28"/>
                <w:szCs w:val="28"/>
              </w:rPr>
            </w:pPr>
            <w:r>
              <w:rPr>
                <w:rFonts w:ascii="Times New Roman" w:hAnsi="Times New Roman" w:cs="Times New Roman"/>
                <w:sz w:val="28"/>
                <w:szCs w:val="28"/>
              </w:rPr>
              <w:t>UPS iekārta</w:t>
            </w:r>
          </w:p>
        </w:tc>
        <w:tc>
          <w:tcPr>
            <w:tcW w:w="1449" w:type="dxa"/>
          </w:tcPr>
          <w:p w14:paraId="56007AD0" w14:textId="77777777" w:rsidR="00FD2B18" w:rsidRDefault="00FD2B18" w:rsidP="00FD2B18">
            <w:pPr>
              <w:jc w:val="center"/>
              <w:rPr>
                <w:rFonts w:ascii="Times New Roman" w:hAnsi="Times New Roman" w:cs="Times New Roman"/>
                <w:sz w:val="28"/>
                <w:szCs w:val="28"/>
              </w:rPr>
            </w:pPr>
            <w:r>
              <w:rPr>
                <w:rFonts w:ascii="Times New Roman" w:hAnsi="Times New Roman" w:cs="Times New Roman"/>
                <w:sz w:val="28"/>
                <w:szCs w:val="28"/>
              </w:rPr>
              <w:t>486</w:t>
            </w:r>
            <w:r w:rsidR="00C3371E">
              <w:rPr>
                <w:rFonts w:ascii="Times New Roman" w:hAnsi="Times New Roman" w:cs="Times New Roman"/>
                <w:sz w:val="28"/>
                <w:szCs w:val="28"/>
              </w:rPr>
              <w:t>9</w:t>
            </w:r>
            <w:r w:rsidR="000C5500">
              <w:rPr>
                <w:rFonts w:ascii="Times New Roman" w:hAnsi="Times New Roman" w:cs="Times New Roman"/>
                <w:sz w:val="28"/>
                <w:szCs w:val="28"/>
              </w:rPr>
              <w:t>,</w:t>
            </w:r>
            <w:r w:rsidR="00C3371E">
              <w:rPr>
                <w:rFonts w:ascii="Times New Roman" w:hAnsi="Times New Roman" w:cs="Times New Roman"/>
                <w:sz w:val="28"/>
                <w:szCs w:val="28"/>
              </w:rPr>
              <w:t>00</w:t>
            </w:r>
          </w:p>
        </w:tc>
        <w:tc>
          <w:tcPr>
            <w:tcW w:w="1216" w:type="dxa"/>
          </w:tcPr>
          <w:p w14:paraId="6B746988" w14:textId="77777777" w:rsidR="00FD2B18" w:rsidRDefault="00FD2B18" w:rsidP="00FD2B18">
            <w:pPr>
              <w:jc w:val="center"/>
              <w:rPr>
                <w:rFonts w:ascii="Times New Roman" w:hAnsi="Times New Roman" w:cs="Times New Roman"/>
                <w:sz w:val="28"/>
                <w:szCs w:val="28"/>
              </w:rPr>
            </w:pPr>
            <w:r>
              <w:rPr>
                <w:rFonts w:ascii="Times New Roman" w:hAnsi="Times New Roman" w:cs="Times New Roman"/>
                <w:sz w:val="28"/>
                <w:szCs w:val="28"/>
              </w:rPr>
              <w:t>1</w:t>
            </w:r>
          </w:p>
        </w:tc>
        <w:tc>
          <w:tcPr>
            <w:tcW w:w="2012" w:type="dxa"/>
          </w:tcPr>
          <w:p w14:paraId="6C017CCA" w14:textId="77777777" w:rsidR="00FD2B18" w:rsidRDefault="00FD2B18" w:rsidP="00FD2B18">
            <w:pPr>
              <w:jc w:val="center"/>
              <w:rPr>
                <w:rFonts w:ascii="Times New Roman" w:hAnsi="Times New Roman" w:cs="Times New Roman"/>
                <w:sz w:val="28"/>
                <w:szCs w:val="28"/>
              </w:rPr>
            </w:pPr>
            <w:r>
              <w:rPr>
                <w:rFonts w:ascii="Times New Roman" w:hAnsi="Times New Roman" w:cs="Times New Roman"/>
                <w:sz w:val="28"/>
                <w:szCs w:val="28"/>
              </w:rPr>
              <w:t>486</w:t>
            </w:r>
            <w:r w:rsidR="00C3371E">
              <w:rPr>
                <w:rFonts w:ascii="Times New Roman" w:hAnsi="Times New Roman" w:cs="Times New Roman"/>
                <w:sz w:val="28"/>
                <w:szCs w:val="28"/>
              </w:rPr>
              <w:t>9</w:t>
            </w:r>
            <w:r w:rsidR="000C5500">
              <w:rPr>
                <w:rFonts w:ascii="Times New Roman" w:hAnsi="Times New Roman" w:cs="Times New Roman"/>
                <w:sz w:val="28"/>
                <w:szCs w:val="28"/>
              </w:rPr>
              <w:t>,</w:t>
            </w:r>
            <w:r w:rsidR="00C3371E">
              <w:rPr>
                <w:rFonts w:ascii="Times New Roman" w:hAnsi="Times New Roman" w:cs="Times New Roman"/>
                <w:sz w:val="28"/>
                <w:szCs w:val="28"/>
              </w:rPr>
              <w:t>00</w:t>
            </w:r>
          </w:p>
        </w:tc>
      </w:tr>
      <w:tr w:rsidR="00346DA3" w:rsidRPr="00353456" w14:paraId="57FB222E" w14:textId="77777777" w:rsidTr="00346DA3">
        <w:tc>
          <w:tcPr>
            <w:tcW w:w="976" w:type="dxa"/>
          </w:tcPr>
          <w:p w14:paraId="4FC439C1" w14:textId="77777777" w:rsidR="00FD2B18" w:rsidRPr="008111A8" w:rsidRDefault="00FD2B18" w:rsidP="00346DA3">
            <w:pPr>
              <w:pStyle w:val="ListParagraph"/>
              <w:numPr>
                <w:ilvl w:val="0"/>
                <w:numId w:val="18"/>
              </w:numPr>
              <w:jc w:val="right"/>
              <w:rPr>
                <w:rFonts w:ascii="Times New Roman" w:hAnsi="Times New Roman" w:cs="Times New Roman"/>
                <w:sz w:val="28"/>
                <w:szCs w:val="28"/>
              </w:rPr>
            </w:pPr>
          </w:p>
        </w:tc>
        <w:tc>
          <w:tcPr>
            <w:tcW w:w="4128" w:type="dxa"/>
          </w:tcPr>
          <w:p w14:paraId="35E891F5" w14:textId="77777777" w:rsidR="00FD2B18" w:rsidRDefault="00FD2B18" w:rsidP="00FD2B18">
            <w:pPr>
              <w:rPr>
                <w:rFonts w:ascii="Times New Roman" w:hAnsi="Times New Roman" w:cs="Times New Roman"/>
                <w:sz w:val="28"/>
                <w:szCs w:val="28"/>
              </w:rPr>
            </w:pPr>
            <w:r>
              <w:rPr>
                <w:rFonts w:ascii="Times New Roman" w:hAnsi="Times New Roman" w:cs="Times New Roman"/>
                <w:sz w:val="28"/>
                <w:szCs w:val="28"/>
              </w:rPr>
              <w:t>Dīzeļģenerators</w:t>
            </w:r>
          </w:p>
        </w:tc>
        <w:tc>
          <w:tcPr>
            <w:tcW w:w="1449" w:type="dxa"/>
          </w:tcPr>
          <w:p w14:paraId="36342C9C" w14:textId="77777777" w:rsidR="00FD2B18" w:rsidRDefault="00FD2B18" w:rsidP="00FD2B18">
            <w:pPr>
              <w:jc w:val="center"/>
              <w:rPr>
                <w:rFonts w:ascii="Times New Roman" w:hAnsi="Times New Roman" w:cs="Times New Roman"/>
                <w:sz w:val="28"/>
                <w:szCs w:val="28"/>
              </w:rPr>
            </w:pPr>
            <w:r w:rsidRPr="003155C8">
              <w:rPr>
                <w:rFonts w:ascii="Times New Roman" w:hAnsi="Times New Roman" w:cs="Times New Roman"/>
                <w:sz w:val="28"/>
                <w:szCs w:val="28"/>
              </w:rPr>
              <w:t>58</w:t>
            </w:r>
            <w:r w:rsidR="00C3371E">
              <w:rPr>
                <w:rFonts w:ascii="Times New Roman" w:hAnsi="Times New Roman" w:cs="Times New Roman"/>
                <w:sz w:val="28"/>
                <w:szCs w:val="28"/>
              </w:rPr>
              <w:t>90</w:t>
            </w:r>
            <w:r w:rsidR="000C5500">
              <w:rPr>
                <w:rFonts w:ascii="Times New Roman" w:hAnsi="Times New Roman" w:cs="Times New Roman"/>
                <w:sz w:val="28"/>
                <w:szCs w:val="28"/>
              </w:rPr>
              <w:t>,</w:t>
            </w:r>
            <w:r w:rsidR="00C3371E">
              <w:rPr>
                <w:rFonts w:ascii="Times New Roman" w:hAnsi="Times New Roman" w:cs="Times New Roman"/>
                <w:sz w:val="28"/>
                <w:szCs w:val="28"/>
              </w:rPr>
              <w:t>00</w:t>
            </w:r>
          </w:p>
        </w:tc>
        <w:tc>
          <w:tcPr>
            <w:tcW w:w="1216" w:type="dxa"/>
          </w:tcPr>
          <w:p w14:paraId="0AA036E4" w14:textId="77777777" w:rsidR="00FD2B18" w:rsidRDefault="00FD2B18" w:rsidP="00FD2B18">
            <w:pPr>
              <w:jc w:val="center"/>
              <w:rPr>
                <w:rFonts w:ascii="Times New Roman" w:hAnsi="Times New Roman" w:cs="Times New Roman"/>
                <w:sz w:val="28"/>
                <w:szCs w:val="28"/>
              </w:rPr>
            </w:pPr>
            <w:r>
              <w:rPr>
                <w:rFonts w:ascii="Times New Roman" w:hAnsi="Times New Roman" w:cs="Times New Roman"/>
                <w:sz w:val="28"/>
                <w:szCs w:val="28"/>
              </w:rPr>
              <w:t>1</w:t>
            </w:r>
          </w:p>
        </w:tc>
        <w:tc>
          <w:tcPr>
            <w:tcW w:w="2012" w:type="dxa"/>
          </w:tcPr>
          <w:p w14:paraId="3F66709E" w14:textId="77777777" w:rsidR="00FD2B18" w:rsidRDefault="00FD2B18" w:rsidP="00FD2B18">
            <w:pPr>
              <w:jc w:val="center"/>
              <w:rPr>
                <w:rFonts w:ascii="Times New Roman" w:hAnsi="Times New Roman" w:cs="Times New Roman"/>
                <w:sz w:val="28"/>
                <w:szCs w:val="28"/>
              </w:rPr>
            </w:pPr>
            <w:r w:rsidRPr="003155C8">
              <w:rPr>
                <w:rFonts w:ascii="Times New Roman" w:hAnsi="Times New Roman" w:cs="Times New Roman"/>
                <w:sz w:val="28"/>
                <w:szCs w:val="28"/>
              </w:rPr>
              <w:t>58</w:t>
            </w:r>
            <w:r w:rsidR="00C3371E">
              <w:rPr>
                <w:rFonts w:ascii="Times New Roman" w:hAnsi="Times New Roman" w:cs="Times New Roman"/>
                <w:sz w:val="28"/>
                <w:szCs w:val="28"/>
              </w:rPr>
              <w:t>90</w:t>
            </w:r>
            <w:r w:rsidR="000C5500">
              <w:rPr>
                <w:rFonts w:ascii="Times New Roman" w:hAnsi="Times New Roman" w:cs="Times New Roman"/>
                <w:sz w:val="28"/>
                <w:szCs w:val="28"/>
              </w:rPr>
              <w:t>,</w:t>
            </w:r>
            <w:r w:rsidR="00C3371E">
              <w:rPr>
                <w:rFonts w:ascii="Times New Roman" w:hAnsi="Times New Roman" w:cs="Times New Roman"/>
                <w:sz w:val="28"/>
                <w:szCs w:val="28"/>
              </w:rPr>
              <w:t>00</w:t>
            </w:r>
          </w:p>
        </w:tc>
      </w:tr>
      <w:tr w:rsidR="00682B34" w:rsidRPr="00353456" w14:paraId="152711E1" w14:textId="77777777" w:rsidTr="00346DA3">
        <w:tc>
          <w:tcPr>
            <w:tcW w:w="976" w:type="dxa"/>
          </w:tcPr>
          <w:p w14:paraId="585B352C" w14:textId="77777777" w:rsidR="00682B34" w:rsidRPr="008111A8" w:rsidRDefault="00682B34" w:rsidP="00682B34">
            <w:pPr>
              <w:pStyle w:val="ListParagraph"/>
              <w:numPr>
                <w:ilvl w:val="0"/>
                <w:numId w:val="18"/>
              </w:numPr>
              <w:jc w:val="right"/>
              <w:rPr>
                <w:rFonts w:ascii="Times New Roman" w:hAnsi="Times New Roman" w:cs="Times New Roman"/>
                <w:sz w:val="28"/>
                <w:szCs w:val="28"/>
              </w:rPr>
            </w:pPr>
          </w:p>
        </w:tc>
        <w:tc>
          <w:tcPr>
            <w:tcW w:w="4128" w:type="dxa"/>
          </w:tcPr>
          <w:p w14:paraId="3E13B97E" w14:textId="77777777" w:rsidR="00682B34" w:rsidRDefault="00682B34" w:rsidP="00682B34">
            <w:pPr>
              <w:rPr>
                <w:rFonts w:ascii="Times New Roman" w:hAnsi="Times New Roman" w:cs="Times New Roman"/>
                <w:sz w:val="28"/>
                <w:szCs w:val="28"/>
              </w:rPr>
            </w:pPr>
            <w:r>
              <w:rPr>
                <w:rFonts w:ascii="Times New Roman" w:hAnsi="Times New Roman" w:cs="Times New Roman"/>
                <w:sz w:val="28"/>
                <w:szCs w:val="28"/>
              </w:rPr>
              <w:t>Videonovērošanas komplekts</w:t>
            </w:r>
          </w:p>
        </w:tc>
        <w:tc>
          <w:tcPr>
            <w:tcW w:w="1449" w:type="dxa"/>
          </w:tcPr>
          <w:p w14:paraId="15BFEED1" w14:textId="77777777" w:rsidR="00682B34" w:rsidRPr="003155C8" w:rsidRDefault="00C3371E" w:rsidP="00682B34">
            <w:pPr>
              <w:jc w:val="center"/>
              <w:rPr>
                <w:rFonts w:ascii="Times New Roman" w:hAnsi="Times New Roman" w:cs="Times New Roman"/>
                <w:sz w:val="28"/>
                <w:szCs w:val="28"/>
              </w:rPr>
            </w:pPr>
            <w:r>
              <w:rPr>
                <w:rFonts w:ascii="Times New Roman" w:hAnsi="Times New Roman" w:cs="Times New Roman"/>
                <w:sz w:val="28"/>
                <w:szCs w:val="28"/>
              </w:rPr>
              <w:t>975</w:t>
            </w:r>
            <w:r w:rsidR="000C5500">
              <w:rPr>
                <w:rFonts w:ascii="Times New Roman" w:hAnsi="Times New Roman" w:cs="Times New Roman"/>
                <w:sz w:val="28"/>
                <w:szCs w:val="28"/>
              </w:rPr>
              <w:t>,</w:t>
            </w:r>
            <w:r>
              <w:rPr>
                <w:rFonts w:ascii="Times New Roman" w:hAnsi="Times New Roman" w:cs="Times New Roman"/>
                <w:sz w:val="28"/>
                <w:szCs w:val="28"/>
              </w:rPr>
              <w:t>00</w:t>
            </w:r>
          </w:p>
        </w:tc>
        <w:tc>
          <w:tcPr>
            <w:tcW w:w="1216" w:type="dxa"/>
          </w:tcPr>
          <w:p w14:paraId="7F398BCF" w14:textId="77777777" w:rsidR="00682B34" w:rsidRDefault="00682B34" w:rsidP="00682B34">
            <w:pPr>
              <w:jc w:val="center"/>
              <w:rPr>
                <w:rFonts w:ascii="Times New Roman" w:hAnsi="Times New Roman" w:cs="Times New Roman"/>
                <w:sz w:val="28"/>
                <w:szCs w:val="28"/>
              </w:rPr>
            </w:pPr>
            <w:r w:rsidRPr="00353456">
              <w:rPr>
                <w:rFonts w:ascii="Times New Roman" w:hAnsi="Times New Roman" w:cs="Times New Roman"/>
                <w:sz w:val="28"/>
                <w:szCs w:val="28"/>
              </w:rPr>
              <w:t>1 kompl.</w:t>
            </w:r>
          </w:p>
        </w:tc>
        <w:tc>
          <w:tcPr>
            <w:tcW w:w="2012" w:type="dxa"/>
          </w:tcPr>
          <w:p w14:paraId="5DB573C4" w14:textId="77777777" w:rsidR="00682B34" w:rsidRPr="003155C8" w:rsidRDefault="000C5500" w:rsidP="00682B34">
            <w:pPr>
              <w:jc w:val="center"/>
              <w:rPr>
                <w:rFonts w:ascii="Times New Roman" w:hAnsi="Times New Roman" w:cs="Times New Roman"/>
                <w:sz w:val="28"/>
                <w:szCs w:val="28"/>
              </w:rPr>
            </w:pPr>
            <w:r>
              <w:rPr>
                <w:rFonts w:ascii="Times New Roman" w:hAnsi="Times New Roman" w:cs="Times New Roman"/>
                <w:sz w:val="28"/>
                <w:szCs w:val="28"/>
              </w:rPr>
              <w:t>97</w:t>
            </w:r>
            <w:r w:rsidR="00C3371E">
              <w:rPr>
                <w:rFonts w:ascii="Times New Roman" w:hAnsi="Times New Roman" w:cs="Times New Roman"/>
                <w:sz w:val="28"/>
                <w:szCs w:val="28"/>
              </w:rPr>
              <w:t>5,00</w:t>
            </w:r>
          </w:p>
        </w:tc>
      </w:tr>
      <w:tr w:rsidR="00682B34" w:rsidRPr="00353456" w14:paraId="25646A4C" w14:textId="77777777" w:rsidTr="00346DA3">
        <w:tc>
          <w:tcPr>
            <w:tcW w:w="976" w:type="dxa"/>
          </w:tcPr>
          <w:p w14:paraId="16E598E4" w14:textId="77777777" w:rsidR="00682B34" w:rsidRPr="008111A8" w:rsidRDefault="00682B34" w:rsidP="00682B34">
            <w:pPr>
              <w:pStyle w:val="ListParagraph"/>
              <w:numPr>
                <w:ilvl w:val="0"/>
                <w:numId w:val="18"/>
              </w:numPr>
              <w:jc w:val="right"/>
              <w:rPr>
                <w:rFonts w:ascii="Times New Roman" w:hAnsi="Times New Roman" w:cs="Times New Roman"/>
                <w:sz w:val="28"/>
                <w:szCs w:val="28"/>
              </w:rPr>
            </w:pPr>
          </w:p>
        </w:tc>
        <w:tc>
          <w:tcPr>
            <w:tcW w:w="4128" w:type="dxa"/>
          </w:tcPr>
          <w:p w14:paraId="0127267E" w14:textId="77777777" w:rsidR="00682B34" w:rsidRDefault="00682B34" w:rsidP="00682B34">
            <w:pPr>
              <w:rPr>
                <w:rFonts w:ascii="Times New Roman" w:hAnsi="Times New Roman" w:cs="Times New Roman"/>
                <w:sz w:val="28"/>
                <w:szCs w:val="28"/>
              </w:rPr>
            </w:pPr>
            <w:r>
              <w:rPr>
                <w:rFonts w:ascii="Times New Roman" w:hAnsi="Times New Roman" w:cs="Times New Roman"/>
                <w:sz w:val="28"/>
                <w:szCs w:val="28"/>
              </w:rPr>
              <w:t>Piekļuves kontroles sistēmas</w:t>
            </w:r>
          </w:p>
        </w:tc>
        <w:tc>
          <w:tcPr>
            <w:tcW w:w="1449" w:type="dxa"/>
          </w:tcPr>
          <w:p w14:paraId="55FC6413" w14:textId="77777777" w:rsidR="00682B34" w:rsidRPr="003155C8" w:rsidRDefault="000C5500" w:rsidP="00682B34">
            <w:pPr>
              <w:jc w:val="center"/>
              <w:rPr>
                <w:rFonts w:ascii="Times New Roman" w:hAnsi="Times New Roman" w:cs="Times New Roman"/>
                <w:sz w:val="28"/>
                <w:szCs w:val="28"/>
              </w:rPr>
            </w:pPr>
            <w:r>
              <w:rPr>
                <w:rFonts w:ascii="Times New Roman" w:hAnsi="Times New Roman" w:cs="Times New Roman"/>
                <w:sz w:val="28"/>
                <w:szCs w:val="28"/>
              </w:rPr>
              <w:t>3000,00</w:t>
            </w:r>
          </w:p>
        </w:tc>
        <w:tc>
          <w:tcPr>
            <w:tcW w:w="1216" w:type="dxa"/>
          </w:tcPr>
          <w:p w14:paraId="4E97FE80" w14:textId="77777777" w:rsidR="00682B34" w:rsidRDefault="00682B34" w:rsidP="00682B34">
            <w:pPr>
              <w:jc w:val="center"/>
              <w:rPr>
                <w:rFonts w:ascii="Times New Roman" w:hAnsi="Times New Roman" w:cs="Times New Roman"/>
                <w:sz w:val="28"/>
                <w:szCs w:val="28"/>
              </w:rPr>
            </w:pPr>
            <w:r>
              <w:rPr>
                <w:rFonts w:ascii="Times New Roman" w:hAnsi="Times New Roman" w:cs="Times New Roman"/>
                <w:sz w:val="28"/>
                <w:szCs w:val="28"/>
              </w:rPr>
              <w:t>4</w:t>
            </w:r>
            <w:r w:rsidR="000C5500">
              <w:rPr>
                <w:rFonts w:ascii="Times New Roman" w:hAnsi="Times New Roman" w:cs="Times New Roman"/>
                <w:sz w:val="28"/>
                <w:szCs w:val="28"/>
              </w:rPr>
              <w:t xml:space="preserve"> kompl.</w:t>
            </w:r>
          </w:p>
        </w:tc>
        <w:tc>
          <w:tcPr>
            <w:tcW w:w="2012" w:type="dxa"/>
          </w:tcPr>
          <w:p w14:paraId="380B5263" w14:textId="77777777" w:rsidR="00682B34" w:rsidRPr="003155C8" w:rsidRDefault="000C5500" w:rsidP="00682B34">
            <w:pPr>
              <w:jc w:val="center"/>
              <w:rPr>
                <w:rFonts w:ascii="Times New Roman" w:hAnsi="Times New Roman" w:cs="Times New Roman"/>
                <w:sz w:val="28"/>
                <w:szCs w:val="28"/>
              </w:rPr>
            </w:pPr>
            <w:r>
              <w:rPr>
                <w:rFonts w:ascii="Times New Roman" w:hAnsi="Times New Roman" w:cs="Times New Roman"/>
                <w:sz w:val="28"/>
                <w:szCs w:val="28"/>
              </w:rPr>
              <w:t>12 000,00</w:t>
            </w:r>
          </w:p>
        </w:tc>
      </w:tr>
      <w:tr w:rsidR="00682B34" w:rsidRPr="00353456" w14:paraId="5FD8ED63" w14:textId="77777777" w:rsidTr="00346DA3">
        <w:tc>
          <w:tcPr>
            <w:tcW w:w="976" w:type="dxa"/>
          </w:tcPr>
          <w:p w14:paraId="184EA048" w14:textId="77777777" w:rsidR="00682B34" w:rsidRPr="008111A8" w:rsidRDefault="00682B34" w:rsidP="00682B34">
            <w:pPr>
              <w:pStyle w:val="ListParagraph"/>
              <w:numPr>
                <w:ilvl w:val="0"/>
                <w:numId w:val="18"/>
              </w:numPr>
              <w:jc w:val="right"/>
              <w:rPr>
                <w:rFonts w:ascii="Times New Roman" w:hAnsi="Times New Roman" w:cs="Times New Roman"/>
                <w:sz w:val="28"/>
                <w:szCs w:val="28"/>
              </w:rPr>
            </w:pPr>
          </w:p>
        </w:tc>
        <w:tc>
          <w:tcPr>
            <w:tcW w:w="4128" w:type="dxa"/>
          </w:tcPr>
          <w:p w14:paraId="1B67A640" w14:textId="77777777" w:rsidR="00682B34" w:rsidRDefault="00682B34" w:rsidP="00682B34">
            <w:pPr>
              <w:rPr>
                <w:rFonts w:ascii="Times New Roman" w:hAnsi="Times New Roman" w:cs="Times New Roman"/>
                <w:sz w:val="28"/>
                <w:szCs w:val="28"/>
              </w:rPr>
            </w:pPr>
            <w:r>
              <w:rPr>
                <w:rFonts w:ascii="Times New Roman" w:hAnsi="Times New Roman" w:cs="Times New Roman"/>
                <w:sz w:val="28"/>
                <w:szCs w:val="28"/>
              </w:rPr>
              <w:t>Pirmās palīdzības komplekts</w:t>
            </w:r>
          </w:p>
        </w:tc>
        <w:tc>
          <w:tcPr>
            <w:tcW w:w="1449" w:type="dxa"/>
          </w:tcPr>
          <w:p w14:paraId="7261B2A6" w14:textId="77777777" w:rsidR="00682B34" w:rsidRPr="00353456" w:rsidRDefault="00682B34" w:rsidP="00682B34">
            <w:pPr>
              <w:jc w:val="center"/>
              <w:rPr>
                <w:rFonts w:ascii="Times New Roman" w:hAnsi="Times New Roman" w:cs="Times New Roman"/>
                <w:sz w:val="28"/>
                <w:szCs w:val="28"/>
              </w:rPr>
            </w:pPr>
            <w:r>
              <w:rPr>
                <w:rFonts w:ascii="Times New Roman" w:hAnsi="Times New Roman" w:cs="Times New Roman"/>
                <w:sz w:val="28"/>
                <w:szCs w:val="28"/>
              </w:rPr>
              <w:t>219</w:t>
            </w:r>
            <w:r w:rsidR="000C5500">
              <w:rPr>
                <w:rFonts w:ascii="Times New Roman" w:hAnsi="Times New Roman" w:cs="Times New Roman"/>
                <w:sz w:val="28"/>
                <w:szCs w:val="28"/>
              </w:rPr>
              <w:t>,</w:t>
            </w:r>
            <w:r>
              <w:rPr>
                <w:rFonts w:ascii="Times New Roman" w:hAnsi="Times New Roman" w:cs="Times New Roman"/>
                <w:sz w:val="28"/>
                <w:szCs w:val="28"/>
              </w:rPr>
              <w:t>00</w:t>
            </w:r>
          </w:p>
        </w:tc>
        <w:tc>
          <w:tcPr>
            <w:tcW w:w="1216" w:type="dxa"/>
          </w:tcPr>
          <w:p w14:paraId="290F7C7F" w14:textId="77777777" w:rsidR="00682B34" w:rsidRDefault="00682B34" w:rsidP="00682B34">
            <w:pPr>
              <w:jc w:val="center"/>
              <w:rPr>
                <w:rFonts w:ascii="Times New Roman" w:hAnsi="Times New Roman" w:cs="Times New Roman"/>
                <w:sz w:val="28"/>
                <w:szCs w:val="28"/>
              </w:rPr>
            </w:pPr>
            <w:r w:rsidRPr="00353456">
              <w:rPr>
                <w:rFonts w:ascii="Times New Roman" w:hAnsi="Times New Roman" w:cs="Times New Roman"/>
                <w:sz w:val="28"/>
                <w:szCs w:val="28"/>
              </w:rPr>
              <w:t>1 kompl.</w:t>
            </w:r>
          </w:p>
        </w:tc>
        <w:tc>
          <w:tcPr>
            <w:tcW w:w="2012" w:type="dxa"/>
          </w:tcPr>
          <w:p w14:paraId="5227E715" w14:textId="77777777" w:rsidR="00682B34" w:rsidRPr="00353456" w:rsidRDefault="00682B34" w:rsidP="00682B34">
            <w:pPr>
              <w:jc w:val="center"/>
              <w:rPr>
                <w:rFonts w:ascii="Times New Roman" w:hAnsi="Times New Roman" w:cs="Times New Roman"/>
                <w:sz w:val="28"/>
                <w:szCs w:val="28"/>
              </w:rPr>
            </w:pPr>
            <w:r>
              <w:rPr>
                <w:rFonts w:ascii="Times New Roman" w:hAnsi="Times New Roman" w:cs="Times New Roman"/>
                <w:sz w:val="28"/>
                <w:szCs w:val="28"/>
              </w:rPr>
              <w:t>219</w:t>
            </w:r>
            <w:r w:rsidR="000C5500">
              <w:rPr>
                <w:rFonts w:ascii="Times New Roman" w:hAnsi="Times New Roman" w:cs="Times New Roman"/>
                <w:sz w:val="28"/>
                <w:szCs w:val="28"/>
              </w:rPr>
              <w:t>,</w:t>
            </w:r>
            <w:r>
              <w:rPr>
                <w:rFonts w:ascii="Times New Roman" w:hAnsi="Times New Roman" w:cs="Times New Roman"/>
                <w:sz w:val="28"/>
                <w:szCs w:val="28"/>
              </w:rPr>
              <w:t>00</w:t>
            </w:r>
          </w:p>
        </w:tc>
      </w:tr>
      <w:bookmarkEnd w:id="21"/>
      <w:tr w:rsidR="00682B34" w:rsidRPr="001142D8" w14:paraId="0E1FC7DB" w14:textId="77777777" w:rsidTr="00346DA3">
        <w:tc>
          <w:tcPr>
            <w:tcW w:w="7769" w:type="dxa"/>
            <w:gridSpan w:val="4"/>
          </w:tcPr>
          <w:p w14:paraId="2017EA39" w14:textId="77777777" w:rsidR="00682B34" w:rsidRPr="001142D8" w:rsidRDefault="00682B34" w:rsidP="00682B34">
            <w:pPr>
              <w:jc w:val="right"/>
              <w:rPr>
                <w:rFonts w:ascii="Times New Roman" w:hAnsi="Times New Roman" w:cs="Times New Roman"/>
                <w:b/>
                <w:bCs/>
                <w:sz w:val="28"/>
                <w:szCs w:val="28"/>
              </w:rPr>
            </w:pPr>
            <w:r w:rsidRPr="001142D8">
              <w:rPr>
                <w:rFonts w:ascii="Times New Roman" w:hAnsi="Times New Roman" w:cs="Times New Roman"/>
                <w:b/>
                <w:bCs/>
                <w:sz w:val="28"/>
                <w:szCs w:val="28"/>
              </w:rPr>
              <w:t>KOPĀ</w:t>
            </w:r>
          </w:p>
        </w:tc>
        <w:tc>
          <w:tcPr>
            <w:tcW w:w="2012" w:type="dxa"/>
          </w:tcPr>
          <w:p w14:paraId="50815ED4" w14:textId="77777777" w:rsidR="00682B34" w:rsidRPr="001142D8" w:rsidRDefault="00415D72" w:rsidP="00F77A91">
            <w:pPr>
              <w:jc w:val="center"/>
              <w:rPr>
                <w:rFonts w:ascii="Times New Roman" w:hAnsi="Times New Roman" w:cs="Times New Roman"/>
                <w:b/>
                <w:bCs/>
                <w:sz w:val="28"/>
                <w:szCs w:val="28"/>
              </w:rPr>
            </w:pPr>
            <w:r>
              <w:rPr>
                <w:rFonts w:ascii="Times New Roman" w:hAnsi="Times New Roman" w:cs="Times New Roman"/>
                <w:b/>
                <w:bCs/>
                <w:sz w:val="28"/>
                <w:szCs w:val="28"/>
              </w:rPr>
              <w:t>104 637,00</w:t>
            </w:r>
          </w:p>
        </w:tc>
      </w:tr>
      <w:bookmarkEnd w:id="20"/>
    </w:tbl>
    <w:p w14:paraId="7442D20E" w14:textId="77777777" w:rsidR="00F04C74" w:rsidRDefault="00F04C74" w:rsidP="00F04C74">
      <w:pPr>
        <w:spacing w:after="0" w:line="240" w:lineRule="auto"/>
        <w:jc w:val="both"/>
        <w:rPr>
          <w:rFonts w:ascii="Times New Roman" w:hAnsi="Times New Roman" w:cs="Times New Roman"/>
          <w:color w:val="000000" w:themeColor="text1"/>
          <w:sz w:val="28"/>
          <w:szCs w:val="28"/>
        </w:rPr>
      </w:pPr>
    </w:p>
    <w:bookmarkEnd w:id="19"/>
    <w:p w14:paraId="42815773" w14:textId="77777777" w:rsidR="004F7573" w:rsidRDefault="004F7573" w:rsidP="004F7573">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Lai nodrošinātu centra darbības nepārtrauktību un mazinātu darbības procesu ievainojamību, centra telpas tiks nodrošinātas ar nepārtrauktās barošanas avotiem – dīzeļģeneratoru un autonomo UPS iekārtu.</w:t>
      </w:r>
    </w:p>
    <w:p w14:paraId="7704B40F" w14:textId="77777777" w:rsidR="009138A4" w:rsidRDefault="009D4077" w:rsidP="009D4077">
      <w:pPr>
        <w:spacing w:after="0" w:line="240" w:lineRule="auto"/>
        <w:ind w:firstLine="720"/>
        <w:jc w:val="both"/>
        <w:rPr>
          <w:rFonts w:ascii="Times New Roman" w:hAnsi="Times New Roman" w:cs="Times New Roman"/>
          <w:color w:val="000000"/>
          <w:sz w:val="28"/>
          <w:szCs w:val="28"/>
        </w:rPr>
      </w:pPr>
      <w:bookmarkStart w:id="22" w:name="_Hlk167180225"/>
      <w:r>
        <w:rPr>
          <w:rFonts w:ascii="Times New Roman" w:hAnsi="Times New Roman" w:cs="Times New Roman"/>
          <w:color w:val="000000"/>
          <w:sz w:val="28"/>
          <w:szCs w:val="28"/>
        </w:rPr>
        <w:t>Lai nodrošinātu informācijas apmaiņu gan ikdienas, gan krīzes pārvaldības procesos</w:t>
      </w:r>
      <w:r w:rsidR="00AD5800">
        <w:rPr>
          <w:rFonts w:ascii="Times New Roman" w:hAnsi="Times New Roman" w:cs="Times New Roman"/>
          <w:color w:val="000000"/>
          <w:sz w:val="28"/>
          <w:szCs w:val="28"/>
        </w:rPr>
        <w:t>,</w:t>
      </w:r>
      <w:r>
        <w:rPr>
          <w:rFonts w:ascii="Times New Roman" w:hAnsi="Times New Roman" w:cs="Times New Roman"/>
          <w:color w:val="000000"/>
          <w:sz w:val="28"/>
          <w:szCs w:val="28"/>
        </w:rPr>
        <w:t xml:space="preserve"> c</w:t>
      </w:r>
      <w:r w:rsidR="009138A4">
        <w:rPr>
          <w:rFonts w:ascii="Times New Roman" w:hAnsi="Times New Roman" w:cs="Times New Roman"/>
          <w:color w:val="000000"/>
          <w:sz w:val="28"/>
          <w:szCs w:val="28"/>
        </w:rPr>
        <w:t xml:space="preserve">entra telpas </w:t>
      </w:r>
      <w:r w:rsidR="00FF0E8A">
        <w:rPr>
          <w:rFonts w:ascii="Times New Roman" w:hAnsi="Times New Roman" w:cs="Times New Roman"/>
          <w:color w:val="000000"/>
          <w:sz w:val="28"/>
          <w:szCs w:val="28"/>
        </w:rPr>
        <w:t xml:space="preserve">tiks </w:t>
      </w:r>
      <w:r w:rsidR="00D90C82">
        <w:rPr>
          <w:rFonts w:ascii="Times New Roman" w:hAnsi="Times New Roman" w:cs="Times New Roman"/>
          <w:color w:val="000000"/>
          <w:sz w:val="28"/>
          <w:szCs w:val="28"/>
        </w:rPr>
        <w:t xml:space="preserve">aprīkotas </w:t>
      </w:r>
      <w:r w:rsidR="009138A4">
        <w:rPr>
          <w:rFonts w:ascii="Times New Roman" w:hAnsi="Times New Roman" w:cs="Times New Roman"/>
          <w:color w:val="000000"/>
          <w:sz w:val="28"/>
          <w:szCs w:val="28"/>
        </w:rPr>
        <w:t xml:space="preserve">ar </w:t>
      </w:r>
      <w:r>
        <w:rPr>
          <w:rFonts w:ascii="Times New Roman" w:hAnsi="Times New Roman" w:cs="Times New Roman"/>
          <w:color w:val="000000"/>
          <w:sz w:val="28"/>
          <w:szCs w:val="28"/>
        </w:rPr>
        <w:t>šā</w:t>
      </w:r>
      <w:r w:rsidR="00AD5800">
        <w:rPr>
          <w:rFonts w:ascii="Times New Roman" w:hAnsi="Times New Roman" w:cs="Times New Roman"/>
          <w:color w:val="000000"/>
          <w:sz w:val="28"/>
          <w:szCs w:val="28"/>
        </w:rPr>
        <w:t>dā</w:t>
      </w:r>
      <w:r>
        <w:rPr>
          <w:rFonts w:ascii="Times New Roman" w:hAnsi="Times New Roman" w:cs="Times New Roman"/>
          <w:color w:val="000000"/>
          <w:sz w:val="28"/>
          <w:szCs w:val="28"/>
        </w:rPr>
        <w:t xml:space="preserve">m datu un balss pārraides </w:t>
      </w:r>
      <w:r w:rsidR="009138A4">
        <w:rPr>
          <w:rFonts w:ascii="Times New Roman" w:hAnsi="Times New Roman" w:cs="Times New Roman"/>
          <w:color w:val="000000"/>
          <w:sz w:val="28"/>
          <w:szCs w:val="28"/>
        </w:rPr>
        <w:t>sakaru sistēmām:</w:t>
      </w:r>
    </w:p>
    <w:p w14:paraId="0A7CA920" w14:textId="77777777" w:rsidR="009138A4" w:rsidRDefault="00AD5800" w:rsidP="009D4077">
      <w:pPr>
        <w:numPr>
          <w:ilvl w:val="0"/>
          <w:numId w:val="13"/>
        </w:numPr>
        <w:spacing w:after="0" w:line="240" w:lineRule="auto"/>
        <w:contextualSpacing/>
        <w:jc w:val="both"/>
        <w:rPr>
          <w:rFonts w:ascii="Times New Roman" w:eastAsia="Times New Roman" w:hAnsi="Times New Roman" w:cs="Times New Roman"/>
          <w:color w:val="000000"/>
          <w:sz w:val="28"/>
          <w:szCs w:val="28"/>
        </w:rPr>
      </w:pPr>
      <w:bookmarkStart w:id="23" w:name="_Hlk165289994"/>
      <w:r>
        <w:rPr>
          <w:rFonts w:ascii="Times New Roman" w:eastAsia="Times New Roman" w:hAnsi="Times New Roman" w:cs="Times New Roman"/>
          <w:color w:val="000000"/>
          <w:sz w:val="28"/>
          <w:szCs w:val="28"/>
        </w:rPr>
        <w:t xml:space="preserve">pieslēgums </w:t>
      </w:r>
      <w:r w:rsidR="009138A4">
        <w:rPr>
          <w:rFonts w:ascii="Times New Roman" w:eastAsia="Times New Roman" w:hAnsi="Times New Roman" w:cs="Times New Roman"/>
          <w:color w:val="000000"/>
          <w:sz w:val="28"/>
          <w:szCs w:val="28"/>
        </w:rPr>
        <w:t>ārējiem telekomunikāciju tīkliem;</w:t>
      </w:r>
    </w:p>
    <w:p w14:paraId="6B70E5E6" w14:textId="77777777" w:rsidR="009138A4" w:rsidRDefault="00AD5800" w:rsidP="009138A4">
      <w:pPr>
        <w:numPr>
          <w:ilvl w:val="0"/>
          <w:numId w:val="13"/>
        </w:numPr>
        <w:spacing w:after="0" w:line="252"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tīkla </w:t>
      </w:r>
      <w:r w:rsidR="009138A4">
        <w:rPr>
          <w:rFonts w:ascii="Times New Roman" w:eastAsia="Times New Roman" w:hAnsi="Times New Roman" w:cs="Times New Roman"/>
          <w:color w:val="000000"/>
          <w:sz w:val="28"/>
          <w:szCs w:val="28"/>
        </w:rPr>
        <w:t>veids – maģistrālie optiskie tīkli un Cat5E grupu tīkli;</w:t>
      </w:r>
    </w:p>
    <w:p w14:paraId="65308803" w14:textId="77777777" w:rsidR="009138A4" w:rsidRDefault="00AD5800" w:rsidP="009138A4">
      <w:pPr>
        <w:numPr>
          <w:ilvl w:val="0"/>
          <w:numId w:val="13"/>
        </w:numPr>
        <w:spacing w:after="0" w:line="252"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balss </w:t>
      </w:r>
      <w:r w:rsidR="009138A4">
        <w:rPr>
          <w:rFonts w:ascii="Times New Roman" w:eastAsia="Times New Roman" w:hAnsi="Times New Roman" w:cs="Times New Roman"/>
          <w:color w:val="000000"/>
          <w:sz w:val="28"/>
          <w:szCs w:val="28"/>
        </w:rPr>
        <w:t>pārraide – VoIP telefonija;</w:t>
      </w:r>
    </w:p>
    <w:p w14:paraId="11DEC4D1" w14:textId="77777777" w:rsidR="004F7573" w:rsidRDefault="00AD5800" w:rsidP="004F7573">
      <w:pPr>
        <w:numPr>
          <w:ilvl w:val="0"/>
          <w:numId w:val="13"/>
        </w:numPr>
        <w:spacing w:after="0" w:line="252"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s</w:t>
      </w:r>
      <w:r w:rsidRPr="009138A4">
        <w:rPr>
          <w:rFonts w:ascii="Times New Roman" w:eastAsia="Times New Roman" w:hAnsi="Times New Roman" w:cs="Times New Roman"/>
          <w:sz w:val="28"/>
          <w:szCs w:val="28"/>
        </w:rPr>
        <w:t xml:space="preserve">peciālo </w:t>
      </w:r>
      <w:r w:rsidR="009138A4" w:rsidRPr="009138A4">
        <w:rPr>
          <w:rFonts w:ascii="Times New Roman" w:eastAsia="Times New Roman" w:hAnsi="Times New Roman" w:cs="Times New Roman"/>
          <w:sz w:val="28"/>
          <w:szCs w:val="28"/>
        </w:rPr>
        <w:t xml:space="preserve">sakaru kanālu izveide piekļuvei </w:t>
      </w:r>
      <w:r w:rsidR="004552A4">
        <w:rPr>
          <w:rFonts w:ascii="Times New Roman" w:eastAsia="Times New Roman" w:hAnsi="Times New Roman" w:cs="Times New Roman"/>
          <w:sz w:val="28"/>
          <w:szCs w:val="28"/>
        </w:rPr>
        <w:t>v</w:t>
      </w:r>
      <w:r w:rsidR="004552A4" w:rsidRPr="009138A4">
        <w:rPr>
          <w:rFonts w:ascii="Times New Roman" w:eastAsia="Times New Roman" w:hAnsi="Times New Roman" w:cs="Times New Roman"/>
          <w:sz w:val="28"/>
          <w:szCs w:val="28"/>
        </w:rPr>
        <w:t xml:space="preserve">alsts </w:t>
      </w:r>
      <w:r w:rsidR="009138A4" w:rsidRPr="009138A4">
        <w:rPr>
          <w:rFonts w:ascii="Times New Roman" w:eastAsia="Times New Roman" w:hAnsi="Times New Roman" w:cs="Times New Roman"/>
          <w:sz w:val="28"/>
          <w:szCs w:val="28"/>
        </w:rPr>
        <w:t>informācijas sistēmām (</w:t>
      </w:r>
      <w:r w:rsidRPr="009138A4">
        <w:rPr>
          <w:rFonts w:ascii="Times New Roman" w:eastAsia="Times New Roman" w:hAnsi="Times New Roman" w:cs="Times New Roman"/>
          <w:sz w:val="28"/>
          <w:szCs w:val="28"/>
        </w:rPr>
        <w:t>ta</w:t>
      </w:r>
      <w:r>
        <w:rPr>
          <w:rFonts w:ascii="Times New Roman" w:eastAsia="Times New Roman" w:hAnsi="Times New Roman" w:cs="Times New Roman"/>
          <w:sz w:val="28"/>
          <w:szCs w:val="28"/>
        </w:rPr>
        <w:t>i</w:t>
      </w:r>
      <w:r w:rsidRPr="009138A4">
        <w:rPr>
          <w:rFonts w:ascii="Times New Roman" w:eastAsia="Times New Roman" w:hAnsi="Times New Roman" w:cs="Times New Roman"/>
          <w:sz w:val="28"/>
          <w:szCs w:val="28"/>
        </w:rPr>
        <w:t xml:space="preserve"> </w:t>
      </w:r>
      <w:r w:rsidR="009138A4" w:rsidRPr="009138A4">
        <w:rPr>
          <w:rFonts w:ascii="Times New Roman" w:eastAsia="Times New Roman" w:hAnsi="Times New Roman" w:cs="Times New Roman"/>
          <w:sz w:val="28"/>
          <w:szCs w:val="28"/>
        </w:rPr>
        <w:t xml:space="preserve">skaitā informācijas </w:t>
      </w:r>
      <w:r w:rsidR="009138A4">
        <w:rPr>
          <w:rFonts w:ascii="Times New Roman" w:eastAsia="Times New Roman" w:hAnsi="Times New Roman" w:cs="Times New Roman"/>
          <w:color w:val="000000"/>
          <w:sz w:val="28"/>
          <w:szCs w:val="28"/>
        </w:rPr>
        <w:t>apmaiņai ar dienestiem Vienotajā kontaktcentru platformā)</w:t>
      </w:r>
      <w:r w:rsidR="0008480F">
        <w:rPr>
          <w:rFonts w:ascii="Times New Roman" w:eastAsia="Times New Roman" w:hAnsi="Times New Roman" w:cs="Times New Roman"/>
          <w:color w:val="000000"/>
          <w:sz w:val="28"/>
          <w:szCs w:val="28"/>
        </w:rPr>
        <w:t>.</w:t>
      </w:r>
      <w:r w:rsidR="007B6AC8">
        <w:rPr>
          <w:rFonts w:ascii="Times New Roman" w:eastAsia="Times New Roman" w:hAnsi="Times New Roman" w:cs="Times New Roman"/>
          <w:color w:val="000000"/>
          <w:sz w:val="28"/>
          <w:szCs w:val="28"/>
        </w:rPr>
        <w:t xml:space="preserve"> </w:t>
      </w:r>
    </w:p>
    <w:p w14:paraId="2A3144B8" w14:textId="77777777" w:rsidR="0008480F" w:rsidRPr="00C3371E" w:rsidRDefault="00644E53" w:rsidP="00F77A91">
      <w:pPr>
        <w:spacing w:after="0" w:line="252" w:lineRule="auto"/>
        <w:ind w:firstLine="720"/>
        <w:contextualSpacing/>
        <w:jc w:val="both"/>
        <w:rPr>
          <w:rFonts w:ascii="Times New Roman" w:eastAsia="Times New Roman" w:hAnsi="Times New Roman" w:cs="Times New Roman"/>
          <w:sz w:val="28"/>
          <w:szCs w:val="28"/>
        </w:rPr>
      </w:pPr>
      <w:r w:rsidRPr="002955E3">
        <w:rPr>
          <w:rFonts w:ascii="Times New Roman" w:hAnsi="Times New Roman" w:cs="Times New Roman"/>
          <w:sz w:val="28"/>
          <w:szCs w:val="28"/>
        </w:rPr>
        <w:t>Prognozējamās</w:t>
      </w:r>
      <w:r w:rsidR="007B6AC8" w:rsidRPr="002955E3">
        <w:rPr>
          <w:rFonts w:ascii="Times New Roman" w:eastAsia="Times New Roman" w:hAnsi="Times New Roman" w:cs="Times New Roman"/>
          <w:sz w:val="28"/>
          <w:szCs w:val="28"/>
        </w:rPr>
        <w:t xml:space="preserve"> ierīkošanas izmaksas</w:t>
      </w:r>
      <w:r w:rsidR="00D90C82">
        <w:rPr>
          <w:rFonts w:ascii="Times New Roman" w:eastAsia="Times New Roman" w:hAnsi="Times New Roman" w:cs="Times New Roman"/>
          <w:sz w:val="28"/>
          <w:szCs w:val="28"/>
        </w:rPr>
        <w:t xml:space="preserve"> ir</w:t>
      </w:r>
      <w:r w:rsidR="004F7573" w:rsidRPr="002955E3">
        <w:rPr>
          <w:rFonts w:ascii="Times New Roman" w:eastAsia="Times New Roman" w:hAnsi="Times New Roman" w:cs="Times New Roman"/>
          <w:sz w:val="28"/>
          <w:szCs w:val="28"/>
        </w:rPr>
        <w:t xml:space="preserve"> </w:t>
      </w:r>
      <w:r w:rsidR="00CD4FFB" w:rsidRPr="00C3371E">
        <w:rPr>
          <w:rFonts w:ascii="Times New Roman" w:eastAsia="Times New Roman" w:hAnsi="Times New Roman" w:cs="Times New Roman"/>
          <w:sz w:val="28"/>
          <w:szCs w:val="28"/>
        </w:rPr>
        <w:t>38 800</w:t>
      </w:r>
      <w:r w:rsidR="004F7573" w:rsidRPr="00C3371E">
        <w:rPr>
          <w:rFonts w:ascii="Times New Roman" w:eastAsia="Times New Roman" w:hAnsi="Times New Roman" w:cs="Times New Roman"/>
          <w:sz w:val="28"/>
          <w:szCs w:val="28"/>
        </w:rPr>
        <w:t xml:space="preserve"> </w:t>
      </w:r>
      <w:r w:rsidR="004F7573" w:rsidRPr="00C3371E">
        <w:rPr>
          <w:rFonts w:ascii="Times New Roman" w:eastAsia="Times New Roman" w:hAnsi="Times New Roman" w:cs="Times New Roman"/>
          <w:i/>
          <w:iCs/>
          <w:sz w:val="28"/>
          <w:szCs w:val="28"/>
        </w:rPr>
        <w:t>euro</w:t>
      </w:r>
      <w:r w:rsidR="004F7573" w:rsidRPr="00C3371E">
        <w:rPr>
          <w:rFonts w:ascii="Times New Roman" w:eastAsia="Times New Roman" w:hAnsi="Times New Roman" w:cs="Times New Roman"/>
          <w:sz w:val="28"/>
          <w:szCs w:val="28"/>
        </w:rPr>
        <w:t>.</w:t>
      </w:r>
      <w:r w:rsidR="007B6AC8" w:rsidRPr="00C3371E">
        <w:rPr>
          <w:rFonts w:ascii="Times New Roman" w:eastAsia="Times New Roman" w:hAnsi="Times New Roman" w:cs="Times New Roman"/>
          <w:sz w:val="28"/>
          <w:szCs w:val="28"/>
        </w:rPr>
        <w:t xml:space="preserve"> </w:t>
      </w:r>
    </w:p>
    <w:bookmarkEnd w:id="22"/>
    <w:bookmarkEnd w:id="23"/>
    <w:p w14:paraId="3F260290" w14:textId="77777777" w:rsidR="00EC1EC2" w:rsidRDefault="00EC1EC2" w:rsidP="00F04C74">
      <w:pPr>
        <w:spacing w:after="0" w:line="240" w:lineRule="auto"/>
        <w:ind w:firstLine="720"/>
        <w:jc w:val="both"/>
        <w:rPr>
          <w:rFonts w:ascii="Times New Roman" w:hAnsi="Times New Roman" w:cs="Times New Roman"/>
          <w:bCs/>
          <w:sz w:val="28"/>
          <w:szCs w:val="28"/>
        </w:rPr>
      </w:pPr>
      <w:r>
        <w:rPr>
          <w:rFonts w:ascii="Times New Roman" w:hAnsi="Times New Roman" w:cs="Times New Roman"/>
          <w:color w:val="000000" w:themeColor="text1"/>
          <w:sz w:val="28"/>
          <w:szCs w:val="28"/>
        </w:rPr>
        <w:t xml:space="preserve">Secināms, ka, lai </w:t>
      </w:r>
      <w:r w:rsidRPr="00CF3983">
        <w:rPr>
          <w:rFonts w:ascii="Times New Roman" w:hAnsi="Times New Roman" w:cs="Times New Roman"/>
          <w:color w:val="000000" w:themeColor="text1"/>
          <w:sz w:val="28"/>
          <w:szCs w:val="28"/>
        </w:rPr>
        <w:t xml:space="preserve">nodrošinātu </w:t>
      </w:r>
      <w:r w:rsidRPr="00CF3983">
        <w:rPr>
          <w:rFonts w:ascii="Times New Roman" w:hAnsi="Times New Roman" w:cs="Times New Roman"/>
          <w:bCs/>
          <w:sz w:val="28"/>
          <w:szCs w:val="28"/>
        </w:rPr>
        <w:t xml:space="preserve">Krīzes vadības centra izveidi un tā uzdevumu izpildi, </w:t>
      </w:r>
      <w:r w:rsidR="00D90C82" w:rsidRPr="00CF3983">
        <w:rPr>
          <w:rFonts w:ascii="Times New Roman" w:hAnsi="Times New Roman" w:cs="Times New Roman"/>
          <w:bCs/>
          <w:sz w:val="28"/>
          <w:szCs w:val="28"/>
        </w:rPr>
        <w:t>kā arī</w:t>
      </w:r>
      <w:r w:rsidRPr="00CF3983">
        <w:rPr>
          <w:rFonts w:ascii="Times New Roman" w:hAnsi="Times New Roman" w:cs="Times New Roman"/>
          <w:bCs/>
          <w:sz w:val="28"/>
          <w:szCs w:val="28"/>
        </w:rPr>
        <w:t xml:space="preserve"> atbilstoši </w:t>
      </w:r>
      <w:r w:rsidR="00D90C82" w:rsidRPr="00CF3983">
        <w:rPr>
          <w:rFonts w:ascii="Times New Roman" w:hAnsi="Times New Roman" w:cs="Times New Roman"/>
          <w:bCs/>
          <w:sz w:val="28"/>
          <w:szCs w:val="28"/>
        </w:rPr>
        <w:t xml:space="preserve">aprīkotu telpas </w:t>
      </w:r>
      <w:r w:rsidRPr="00CF3983">
        <w:rPr>
          <w:rFonts w:ascii="Times New Roman" w:hAnsi="Times New Roman" w:cs="Times New Roman"/>
          <w:bCs/>
          <w:sz w:val="28"/>
          <w:szCs w:val="28"/>
        </w:rPr>
        <w:t xml:space="preserve">un </w:t>
      </w:r>
      <w:r w:rsidR="00CF3983" w:rsidRPr="00CF3983">
        <w:rPr>
          <w:rFonts w:ascii="Times New Roman" w:hAnsi="Times New Roman" w:cs="Times New Roman"/>
          <w:bCs/>
          <w:sz w:val="28"/>
          <w:szCs w:val="28"/>
        </w:rPr>
        <w:t xml:space="preserve">sniegtu </w:t>
      </w:r>
      <w:r w:rsidRPr="00CF3983">
        <w:rPr>
          <w:rFonts w:ascii="Times New Roman" w:hAnsi="Times New Roman" w:cs="Times New Roman"/>
          <w:bCs/>
          <w:sz w:val="28"/>
          <w:szCs w:val="28"/>
        </w:rPr>
        <w:t>materiāltehnisko nodrošinājumu</w:t>
      </w:r>
      <w:r w:rsidR="00AD5800" w:rsidRPr="00CF3983">
        <w:rPr>
          <w:rFonts w:ascii="Times New Roman" w:hAnsi="Times New Roman" w:cs="Times New Roman"/>
          <w:bCs/>
          <w:sz w:val="28"/>
          <w:szCs w:val="28"/>
        </w:rPr>
        <w:t>,</w:t>
      </w:r>
      <w:r w:rsidRPr="00CF3983">
        <w:rPr>
          <w:rFonts w:ascii="Times New Roman" w:hAnsi="Times New Roman" w:cs="Times New Roman"/>
          <w:bCs/>
          <w:sz w:val="28"/>
          <w:szCs w:val="28"/>
        </w:rPr>
        <w:t xml:space="preserve"> nepieciešams</w:t>
      </w:r>
      <w:r>
        <w:rPr>
          <w:rFonts w:ascii="Times New Roman" w:hAnsi="Times New Roman" w:cs="Times New Roman"/>
          <w:bCs/>
          <w:sz w:val="28"/>
          <w:szCs w:val="28"/>
        </w:rPr>
        <w:t xml:space="preserve"> šāds finansējums no valsts budžeta:</w:t>
      </w:r>
    </w:p>
    <w:p w14:paraId="303D1F3D" w14:textId="39C49F9F" w:rsidR="00EC1EC2" w:rsidRDefault="00EC1EC2" w:rsidP="00F04C74">
      <w:pPr>
        <w:spacing w:after="0" w:line="240" w:lineRule="auto"/>
        <w:ind w:firstLine="720"/>
        <w:jc w:val="both"/>
        <w:rPr>
          <w:rFonts w:ascii="Times New Roman" w:hAnsi="Times New Roman" w:cs="Times New Roman"/>
          <w:bCs/>
          <w:sz w:val="28"/>
          <w:szCs w:val="28"/>
        </w:rPr>
      </w:pPr>
      <w:r>
        <w:rPr>
          <w:rFonts w:ascii="Times New Roman" w:hAnsi="Times New Roman" w:cs="Times New Roman"/>
          <w:bCs/>
          <w:sz w:val="28"/>
          <w:szCs w:val="28"/>
        </w:rPr>
        <w:t xml:space="preserve">1. </w:t>
      </w:r>
      <w:r w:rsidR="003C453A">
        <w:rPr>
          <w:rFonts w:ascii="Times New Roman" w:hAnsi="Times New Roman" w:cs="Times New Roman"/>
          <w:bCs/>
          <w:sz w:val="28"/>
          <w:szCs w:val="28"/>
        </w:rPr>
        <w:t>2024</w:t>
      </w:r>
      <w:r>
        <w:rPr>
          <w:rFonts w:ascii="Times New Roman" w:hAnsi="Times New Roman" w:cs="Times New Roman"/>
          <w:bCs/>
          <w:sz w:val="28"/>
          <w:szCs w:val="28"/>
        </w:rPr>
        <w:t xml:space="preserve">. gadā </w:t>
      </w:r>
      <w:r w:rsidR="00415D72">
        <w:rPr>
          <w:rFonts w:ascii="Times New Roman" w:hAnsi="Times New Roman" w:cs="Times New Roman"/>
          <w:bCs/>
          <w:sz w:val="28"/>
          <w:szCs w:val="28"/>
        </w:rPr>
        <w:t xml:space="preserve">221 833 </w:t>
      </w:r>
      <w:r w:rsidR="00415D72">
        <w:rPr>
          <w:rFonts w:ascii="Times New Roman" w:hAnsi="Times New Roman" w:cs="Times New Roman"/>
          <w:bCs/>
          <w:i/>
          <w:iCs/>
          <w:sz w:val="28"/>
          <w:szCs w:val="28"/>
        </w:rPr>
        <w:t>euro</w:t>
      </w:r>
      <w:r w:rsidR="00352828">
        <w:rPr>
          <w:rFonts w:ascii="Times New Roman" w:hAnsi="Times New Roman" w:cs="Times New Roman"/>
          <w:bCs/>
          <w:iCs/>
          <w:sz w:val="28"/>
          <w:szCs w:val="28"/>
        </w:rPr>
        <w:t xml:space="preserve"> </w:t>
      </w:r>
      <w:r w:rsidR="008B0D5F">
        <w:rPr>
          <w:rFonts w:ascii="Times New Roman" w:hAnsi="Times New Roman" w:cs="Times New Roman"/>
          <w:bCs/>
          <w:iCs/>
          <w:sz w:val="28"/>
          <w:szCs w:val="28"/>
        </w:rPr>
        <w:t xml:space="preserve">apmērā </w:t>
      </w:r>
      <w:r w:rsidR="00352828">
        <w:rPr>
          <w:rFonts w:ascii="Times New Roman" w:hAnsi="Times New Roman" w:cs="Times New Roman"/>
          <w:bCs/>
          <w:iCs/>
          <w:sz w:val="28"/>
          <w:szCs w:val="28"/>
        </w:rPr>
        <w:t>(</w:t>
      </w:r>
      <w:r w:rsidR="009E6C94">
        <w:rPr>
          <w:rFonts w:ascii="Times New Roman" w:hAnsi="Times New Roman" w:cs="Times New Roman"/>
          <w:bCs/>
          <w:iCs/>
          <w:sz w:val="28"/>
          <w:szCs w:val="28"/>
        </w:rPr>
        <w:t>ko veido nepieciešamais finansējums</w:t>
      </w:r>
      <w:r w:rsidR="008B0D5F">
        <w:rPr>
          <w:rFonts w:ascii="Times New Roman" w:hAnsi="Times New Roman" w:cs="Times New Roman"/>
          <w:bCs/>
          <w:sz w:val="28"/>
          <w:szCs w:val="28"/>
        </w:rPr>
        <w:t xml:space="preserve"> </w:t>
      </w:r>
      <w:r w:rsidR="008B0D5F" w:rsidRPr="008B0D5F">
        <w:rPr>
          <w:rFonts w:ascii="Times New Roman" w:hAnsi="Times New Roman" w:cs="Times New Roman"/>
          <w:bCs/>
          <w:sz w:val="28"/>
          <w:szCs w:val="28"/>
        </w:rPr>
        <w:t>remonta</w:t>
      </w:r>
      <w:r w:rsidR="008B0D5F">
        <w:rPr>
          <w:rFonts w:ascii="Times New Roman" w:hAnsi="Times New Roman" w:cs="Times New Roman"/>
          <w:bCs/>
          <w:sz w:val="28"/>
          <w:szCs w:val="28"/>
        </w:rPr>
        <w:t>m</w:t>
      </w:r>
      <w:r w:rsidR="008B0D5F" w:rsidRPr="008B0D5F">
        <w:rPr>
          <w:rFonts w:ascii="Times New Roman" w:hAnsi="Times New Roman" w:cs="Times New Roman"/>
          <w:bCs/>
          <w:sz w:val="28"/>
          <w:szCs w:val="28"/>
        </w:rPr>
        <w:t xml:space="preserve"> un telpu pielāgošana</w:t>
      </w:r>
      <w:r w:rsidR="008B0D5F">
        <w:rPr>
          <w:rFonts w:ascii="Times New Roman" w:hAnsi="Times New Roman" w:cs="Times New Roman"/>
          <w:bCs/>
          <w:sz w:val="28"/>
          <w:szCs w:val="28"/>
        </w:rPr>
        <w:t>i</w:t>
      </w:r>
      <w:r w:rsidR="008B0D5F" w:rsidRPr="008B0D5F">
        <w:rPr>
          <w:rFonts w:ascii="Times New Roman" w:hAnsi="Times New Roman" w:cs="Times New Roman"/>
          <w:bCs/>
          <w:sz w:val="28"/>
          <w:szCs w:val="28"/>
        </w:rPr>
        <w:t xml:space="preserve"> 78 396 </w:t>
      </w:r>
      <w:r w:rsidR="008B0D5F" w:rsidRPr="003104FE">
        <w:rPr>
          <w:rFonts w:ascii="Times New Roman" w:hAnsi="Times New Roman" w:cs="Times New Roman"/>
          <w:bCs/>
          <w:i/>
          <w:sz w:val="28"/>
          <w:szCs w:val="28"/>
        </w:rPr>
        <w:t>euro</w:t>
      </w:r>
      <w:r w:rsidR="008B0D5F">
        <w:rPr>
          <w:rFonts w:ascii="Times New Roman" w:hAnsi="Times New Roman" w:cs="Times New Roman"/>
          <w:bCs/>
          <w:sz w:val="28"/>
          <w:szCs w:val="28"/>
        </w:rPr>
        <w:t xml:space="preserve"> apmērā</w:t>
      </w:r>
      <w:r w:rsidR="009E6C94">
        <w:rPr>
          <w:rFonts w:ascii="Times New Roman" w:hAnsi="Times New Roman" w:cs="Times New Roman"/>
          <w:bCs/>
          <w:sz w:val="28"/>
          <w:szCs w:val="28"/>
        </w:rPr>
        <w:t xml:space="preserve">, sakaru sistēmu ierīkošanai 38 800 </w:t>
      </w:r>
      <w:r w:rsidR="009E6C94">
        <w:rPr>
          <w:rFonts w:ascii="Times New Roman" w:hAnsi="Times New Roman" w:cs="Times New Roman"/>
          <w:bCs/>
          <w:i/>
          <w:sz w:val="28"/>
          <w:szCs w:val="28"/>
        </w:rPr>
        <w:t>euro</w:t>
      </w:r>
      <w:r w:rsidR="009E6C94">
        <w:rPr>
          <w:rFonts w:ascii="Times New Roman" w:hAnsi="Times New Roman" w:cs="Times New Roman"/>
          <w:bCs/>
          <w:sz w:val="28"/>
          <w:szCs w:val="28"/>
        </w:rPr>
        <w:t xml:space="preserve"> apmērā un </w:t>
      </w:r>
      <w:r w:rsidR="009E6C94" w:rsidRPr="008B0D5F">
        <w:rPr>
          <w:rFonts w:ascii="Times New Roman" w:hAnsi="Times New Roman" w:cs="Times New Roman"/>
          <w:bCs/>
          <w:iCs/>
          <w:sz w:val="28"/>
          <w:szCs w:val="28"/>
        </w:rPr>
        <w:t xml:space="preserve">Krīzes vadības centra </w:t>
      </w:r>
      <w:r w:rsidR="009E6C94">
        <w:rPr>
          <w:rFonts w:ascii="Times New Roman" w:hAnsi="Times New Roman" w:cs="Times New Roman"/>
          <w:bCs/>
          <w:iCs/>
          <w:sz w:val="28"/>
          <w:szCs w:val="28"/>
        </w:rPr>
        <w:t>materiāltehniskajam nodrošinājumam 104 </w:t>
      </w:r>
      <w:r w:rsidR="009E6C94" w:rsidRPr="008B0D5F">
        <w:rPr>
          <w:rFonts w:ascii="Times New Roman" w:hAnsi="Times New Roman" w:cs="Times New Roman"/>
          <w:bCs/>
          <w:iCs/>
          <w:sz w:val="28"/>
          <w:szCs w:val="28"/>
        </w:rPr>
        <w:t>637</w:t>
      </w:r>
      <w:r w:rsidR="009E6C94">
        <w:rPr>
          <w:rFonts w:ascii="Times New Roman" w:hAnsi="Times New Roman" w:cs="Times New Roman"/>
          <w:bCs/>
          <w:iCs/>
          <w:sz w:val="28"/>
          <w:szCs w:val="28"/>
        </w:rPr>
        <w:t xml:space="preserve"> </w:t>
      </w:r>
      <w:r w:rsidR="009E6C94">
        <w:rPr>
          <w:rFonts w:ascii="Times New Roman" w:hAnsi="Times New Roman" w:cs="Times New Roman"/>
          <w:bCs/>
          <w:i/>
          <w:iCs/>
          <w:sz w:val="28"/>
          <w:szCs w:val="28"/>
        </w:rPr>
        <w:t xml:space="preserve">euro </w:t>
      </w:r>
      <w:r w:rsidR="009E6C94">
        <w:rPr>
          <w:rFonts w:ascii="Times New Roman" w:hAnsi="Times New Roman" w:cs="Times New Roman"/>
          <w:bCs/>
          <w:sz w:val="28"/>
          <w:szCs w:val="28"/>
        </w:rPr>
        <w:t>apmērā)</w:t>
      </w:r>
      <w:r>
        <w:rPr>
          <w:rFonts w:ascii="Times New Roman" w:hAnsi="Times New Roman" w:cs="Times New Roman"/>
          <w:bCs/>
          <w:sz w:val="28"/>
          <w:szCs w:val="28"/>
        </w:rPr>
        <w:t>, lai</w:t>
      </w:r>
      <w:r w:rsidR="00826B8D">
        <w:rPr>
          <w:rFonts w:ascii="Times New Roman" w:hAnsi="Times New Roman" w:cs="Times New Roman"/>
          <w:bCs/>
          <w:sz w:val="28"/>
          <w:szCs w:val="28"/>
        </w:rPr>
        <w:t xml:space="preserve"> izveidotu</w:t>
      </w:r>
      <w:r>
        <w:rPr>
          <w:rFonts w:ascii="Times New Roman" w:hAnsi="Times New Roman" w:cs="Times New Roman"/>
          <w:bCs/>
          <w:sz w:val="28"/>
          <w:szCs w:val="28"/>
        </w:rPr>
        <w:t xml:space="preserve"> </w:t>
      </w:r>
      <w:r w:rsidR="00826B8D" w:rsidRPr="008C22BC">
        <w:rPr>
          <w:rFonts w:ascii="Times New Roman" w:hAnsi="Times New Roman" w:cs="Times New Roman"/>
          <w:bCs/>
          <w:sz w:val="28"/>
          <w:szCs w:val="28"/>
        </w:rPr>
        <w:t>Krīzes vadības centr</w:t>
      </w:r>
      <w:r w:rsidR="00826B8D">
        <w:rPr>
          <w:rFonts w:ascii="Times New Roman" w:hAnsi="Times New Roman" w:cs="Times New Roman"/>
          <w:bCs/>
          <w:sz w:val="28"/>
          <w:szCs w:val="28"/>
        </w:rPr>
        <w:t xml:space="preserve">u un </w:t>
      </w:r>
      <w:r>
        <w:rPr>
          <w:rFonts w:ascii="Times New Roman" w:hAnsi="Times New Roman" w:cs="Times New Roman"/>
          <w:bCs/>
          <w:sz w:val="28"/>
          <w:szCs w:val="28"/>
        </w:rPr>
        <w:t xml:space="preserve">aprīkotu </w:t>
      </w:r>
      <w:r w:rsidR="007B6AC8">
        <w:rPr>
          <w:rFonts w:ascii="Times New Roman" w:hAnsi="Times New Roman" w:cs="Times New Roman"/>
          <w:bCs/>
          <w:sz w:val="28"/>
          <w:szCs w:val="28"/>
        </w:rPr>
        <w:t xml:space="preserve">12 </w:t>
      </w:r>
      <w:r>
        <w:rPr>
          <w:rFonts w:ascii="Times New Roman" w:hAnsi="Times New Roman" w:cs="Times New Roman"/>
          <w:bCs/>
          <w:sz w:val="28"/>
          <w:szCs w:val="28"/>
        </w:rPr>
        <w:t>darba vietas</w:t>
      </w:r>
      <w:r w:rsidR="00C33846">
        <w:rPr>
          <w:rFonts w:ascii="Times New Roman" w:hAnsi="Times New Roman" w:cs="Times New Roman"/>
          <w:bCs/>
          <w:sz w:val="28"/>
          <w:szCs w:val="28"/>
        </w:rPr>
        <w:t xml:space="preserve">, jo situāciju </w:t>
      </w:r>
      <w:r w:rsidR="00850419" w:rsidRPr="000B3433">
        <w:rPr>
          <w:rFonts w:ascii="Times New Roman" w:hAnsi="Times New Roman" w:cs="Times New Roman"/>
          <w:sz w:val="28"/>
          <w:szCs w:val="28"/>
        </w:rPr>
        <w:t>centr</w:t>
      </w:r>
      <w:r w:rsidR="00850419">
        <w:rPr>
          <w:rFonts w:ascii="Times New Roman" w:hAnsi="Times New Roman" w:cs="Times New Roman"/>
          <w:sz w:val="28"/>
          <w:szCs w:val="28"/>
        </w:rPr>
        <w:t>a</w:t>
      </w:r>
      <w:r w:rsidR="004C225F">
        <w:rPr>
          <w:rFonts w:ascii="Times New Roman" w:hAnsi="Times New Roman" w:cs="Times New Roman"/>
          <w:sz w:val="28"/>
          <w:szCs w:val="28"/>
        </w:rPr>
        <w:t xml:space="preserve"> (SITCEN)</w:t>
      </w:r>
      <w:r w:rsidR="00C33846">
        <w:rPr>
          <w:rFonts w:ascii="Times New Roman" w:hAnsi="Times New Roman" w:cs="Times New Roman"/>
          <w:bCs/>
          <w:sz w:val="28"/>
          <w:szCs w:val="28"/>
        </w:rPr>
        <w:t xml:space="preserve"> eksperti strādās 24/7, līdz ar to </w:t>
      </w:r>
      <w:r w:rsidR="00AD5800">
        <w:rPr>
          <w:rFonts w:ascii="Times New Roman" w:hAnsi="Times New Roman" w:cs="Times New Roman"/>
          <w:bCs/>
          <w:sz w:val="28"/>
          <w:szCs w:val="28"/>
        </w:rPr>
        <w:t xml:space="preserve">vienlaikus </w:t>
      </w:r>
      <w:r w:rsidR="00C33846">
        <w:rPr>
          <w:rFonts w:ascii="Times New Roman" w:hAnsi="Times New Roman" w:cs="Times New Roman"/>
          <w:bCs/>
          <w:sz w:val="28"/>
          <w:szCs w:val="28"/>
        </w:rPr>
        <w:t>visi 5 eksperti neatradīsies darba vietā</w:t>
      </w:r>
      <w:r w:rsidR="00AD5800">
        <w:rPr>
          <w:rFonts w:ascii="Times New Roman" w:hAnsi="Times New Roman" w:cs="Times New Roman"/>
          <w:bCs/>
          <w:sz w:val="28"/>
          <w:szCs w:val="28"/>
        </w:rPr>
        <w:t>.</w:t>
      </w:r>
      <w:r w:rsidR="00877658">
        <w:rPr>
          <w:rFonts w:ascii="Times New Roman" w:hAnsi="Times New Roman" w:cs="Times New Roman"/>
          <w:bCs/>
          <w:sz w:val="28"/>
          <w:szCs w:val="28"/>
        </w:rPr>
        <w:t xml:space="preserve"> Minētais finansējums tiks </w:t>
      </w:r>
      <w:r w:rsidR="00136926">
        <w:rPr>
          <w:rFonts w:ascii="Times New Roman" w:hAnsi="Times New Roman" w:cs="Times New Roman"/>
          <w:bCs/>
          <w:sz w:val="28"/>
          <w:szCs w:val="28"/>
        </w:rPr>
        <w:t>nodrošināts</w:t>
      </w:r>
      <w:r w:rsidR="00877658">
        <w:rPr>
          <w:rFonts w:ascii="Times New Roman" w:hAnsi="Times New Roman" w:cs="Times New Roman"/>
          <w:bCs/>
          <w:sz w:val="28"/>
          <w:szCs w:val="28"/>
        </w:rPr>
        <w:t xml:space="preserve"> </w:t>
      </w:r>
      <w:r w:rsidR="009E6831">
        <w:rPr>
          <w:rFonts w:ascii="Times New Roman" w:hAnsi="Times New Roman" w:cs="Times New Roman"/>
          <w:bCs/>
          <w:sz w:val="28"/>
          <w:szCs w:val="28"/>
        </w:rPr>
        <w:t xml:space="preserve">resora </w:t>
      </w:r>
      <w:r w:rsidR="009E6831">
        <w:rPr>
          <w:rFonts w:ascii="Times New Roman" w:eastAsia="Calibri" w:hAnsi="Times New Roman" w:cs="Times New Roman"/>
          <w:sz w:val="28"/>
          <w:szCs w:val="28"/>
        </w:rPr>
        <w:t>"</w:t>
      </w:r>
      <w:r w:rsidR="009E6831">
        <w:rPr>
          <w:rFonts w:ascii="Times New Roman" w:hAnsi="Times New Roman" w:cs="Times New Roman"/>
          <w:bCs/>
          <w:sz w:val="28"/>
          <w:szCs w:val="28"/>
        </w:rPr>
        <w:t>03. Ministru kabinets</w:t>
      </w:r>
      <w:r w:rsidR="009E6831">
        <w:rPr>
          <w:rFonts w:ascii="Times New Roman" w:eastAsia="Calibri" w:hAnsi="Times New Roman" w:cs="Times New Roman"/>
          <w:sz w:val="28"/>
          <w:szCs w:val="28"/>
        </w:rPr>
        <w:t>"</w:t>
      </w:r>
      <w:r w:rsidR="00877658">
        <w:rPr>
          <w:rFonts w:ascii="Times New Roman" w:hAnsi="Times New Roman" w:cs="Times New Roman"/>
          <w:bCs/>
          <w:sz w:val="28"/>
          <w:szCs w:val="28"/>
        </w:rPr>
        <w:t xml:space="preserve"> budžeta programmas </w:t>
      </w:r>
      <w:r w:rsidR="00877658">
        <w:rPr>
          <w:rFonts w:ascii="Times New Roman" w:eastAsia="Calibri" w:hAnsi="Times New Roman" w:cs="Times New Roman"/>
          <w:sz w:val="28"/>
          <w:szCs w:val="28"/>
        </w:rPr>
        <w:t>"01.00.00 Ministru kabineta darbības nodrošināšana, valsts pārvaldes politika"</w:t>
      </w:r>
      <w:r w:rsidR="00136926">
        <w:rPr>
          <w:rFonts w:ascii="Times New Roman" w:eastAsia="Calibri" w:hAnsi="Times New Roman" w:cs="Times New Roman"/>
          <w:sz w:val="28"/>
          <w:szCs w:val="28"/>
        </w:rPr>
        <w:t xml:space="preserve"> ietvaros</w:t>
      </w:r>
      <w:r w:rsidR="00877658">
        <w:rPr>
          <w:rFonts w:ascii="Times New Roman" w:eastAsia="Calibri" w:hAnsi="Times New Roman" w:cs="Times New Roman"/>
          <w:sz w:val="28"/>
          <w:szCs w:val="28"/>
        </w:rPr>
        <w:t>.</w:t>
      </w:r>
    </w:p>
    <w:p w14:paraId="33E4213B" w14:textId="544BAD80" w:rsidR="000C2DF8" w:rsidRPr="009E6831" w:rsidRDefault="00EC1EC2" w:rsidP="000C2DF8">
      <w:pPr>
        <w:spacing w:after="0" w:line="240" w:lineRule="auto"/>
        <w:ind w:firstLine="720"/>
        <w:jc w:val="both"/>
        <w:rPr>
          <w:rFonts w:ascii="Times New Roman" w:hAnsi="Times New Roman" w:cs="Times New Roman"/>
          <w:bCs/>
          <w:sz w:val="28"/>
          <w:szCs w:val="28"/>
        </w:rPr>
      </w:pPr>
      <w:r>
        <w:rPr>
          <w:rFonts w:ascii="Times New Roman" w:hAnsi="Times New Roman" w:cs="Times New Roman"/>
          <w:bCs/>
          <w:sz w:val="28"/>
          <w:szCs w:val="28"/>
        </w:rPr>
        <w:lastRenderedPageBreak/>
        <w:t xml:space="preserve">2. </w:t>
      </w:r>
      <w:r w:rsidR="000C2DF8" w:rsidRPr="000C2DF8">
        <w:rPr>
          <w:rFonts w:ascii="Times New Roman" w:hAnsi="Times New Roman" w:cs="Times New Roman"/>
          <w:bCs/>
          <w:sz w:val="28"/>
          <w:szCs w:val="28"/>
        </w:rPr>
        <w:t>Sākot ar 2025. gadu un turpmāk</w:t>
      </w:r>
      <w:r w:rsidR="00D51EF4">
        <w:rPr>
          <w:rFonts w:ascii="Times New Roman" w:hAnsi="Times New Roman" w:cs="Times New Roman"/>
          <w:bCs/>
          <w:sz w:val="28"/>
          <w:szCs w:val="28"/>
        </w:rPr>
        <w:t>,</w:t>
      </w:r>
      <w:r w:rsidR="000C2DF8" w:rsidRPr="000C2DF8">
        <w:rPr>
          <w:rFonts w:ascii="Times New Roman" w:hAnsi="Times New Roman" w:cs="Times New Roman"/>
          <w:bCs/>
          <w:sz w:val="28"/>
          <w:szCs w:val="28"/>
        </w:rPr>
        <w:t xml:space="preserve"> nepieciešam</w:t>
      </w:r>
      <w:r w:rsidR="00CF3983">
        <w:rPr>
          <w:rFonts w:ascii="Times New Roman" w:hAnsi="Times New Roman" w:cs="Times New Roman"/>
          <w:bCs/>
          <w:sz w:val="28"/>
          <w:szCs w:val="28"/>
        </w:rPr>
        <w:t>ai</w:t>
      </w:r>
      <w:r w:rsidR="000C2DF8" w:rsidRPr="000C2DF8">
        <w:rPr>
          <w:rFonts w:ascii="Times New Roman" w:hAnsi="Times New Roman" w:cs="Times New Roman"/>
          <w:bCs/>
          <w:sz w:val="28"/>
          <w:szCs w:val="28"/>
        </w:rPr>
        <w:t>s finansējums personālresursu piesaistei, precēm un pakalpojumiem</w:t>
      </w:r>
      <w:r w:rsidR="003104FE">
        <w:rPr>
          <w:rFonts w:ascii="Times New Roman" w:hAnsi="Times New Roman" w:cs="Times New Roman"/>
          <w:bCs/>
          <w:sz w:val="28"/>
          <w:szCs w:val="28"/>
        </w:rPr>
        <w:t xml:space="preserve"> (t. sk., </w:t>
      </w:r>
      <w:r w:rsidR="003104FE" w:rsidRPr="00B67878">
        <w:rPr>
          <w:rFonts w:ascii="Times New Roman" w:hAnsi="Times New Roman" w:cs="Times New Roman"/>
          <w:bCs/>
          <w:sz w:val="28"/>
          <w:szCs w:val="28"/>
        </w:rPr>
        <w:t>izdevumi</w:t>
      </w:r>
      <w:r w:rsidR="009F7AF7">
        <w:rPr>
          <w:rFonts w:ascii="Times New Roman" w:hAnsi="Times New Roman" w:cs="Times New Roman"/>
          <w:bCs/>
          <w:sz w:val="28"/>
          <w:szCs w:val="28"/>
        </w:rPr>
        <w:t>em</w:t>
      </w:r>
      <w:r w:rsidR="003104FE" w:rsidRPr="00B67878">
        <w:rPr>
          <w:rFonts w:ascii="Times New Roman" w:hAnsi="Times New Roman" w:cs="Times New Roman"/>
          <w:bCs/>
          <w:sz w:val="28"/>
          <w:szCs w:val="28"/>
        </w:rPr>
        <w:t xml:space="preserve"> par komunālajiem pakalpojumiem</w:t>
      </w:r>
      <w:r w:rsidR="003104FE">
        <w:rPr>
          <w:rFonts w:ascii="Times New Roman" w:hAnsi="Times New Roman" w:cs="Times New Roman"/>
          <w:bCs/>
          <w:sz w:val="28"/>
          <w:szCs w:val="28"/>
        </w:rPr>
        <w:t>, telpu nomu un īri, sakaru pakalpojumiem, izdevumi</w:t>
      </w:r>
      <w:r w:rsidR="009F7AF7">
        <w:rPr>
          <w:rFonts w:ascii="Times New Roman" w:hAnsi="Times New Roman" w:cs="Times New Roman"/>
          <w:bCs/>
          <w:sz w:val="28"/>
          <w:szCs w:val="28"/>
        </w:rPr>
        <w:t>em</w:t>
      </w:r>
      <w:r w:rsidR="00231238">
        <w:rPr>
          <w:rFonts w:ascii="Times New Roman" w:hAnsi="Times New Roman" w:cs="Times New Roman"/>
          <w:bCs/>
          <w:sz w:val="28"/>
          <w:szCs w:val="28"/>
        </w:rPr>
        <w:t xml:space="preserve"> apmācībām,</w:t>
      </w:r>
      <w:r w:rsidR="003104FE">
        <w:rPr>
          <w:rFonts w:ascii="Times New Roman" w:hAnsi="Times New Roman" w:cs="Times New Roman"/>
          <w:bCs/>
          <w:sz w:val="28"/>
          <w:szCs w:val="28"/>
        </w:rPr>
        <w:t xml:space="preserve"> komandējumiem un darba braucieniem)</w:t>
      </w:r>
      <w:r w:rsidR="00EB0C53">
        <w:rPr>
          <w:rFonts w:ascii="Times New Roman" w:hAnsi="Times New Roman" w:cs="Times New Roman"/>
          <w:bCs/>
          <w:sz w:val="28"/>
          <w:szCs w:val="28"/>
        </w:rPr>
        <w:t xml:space="preserve">: </w:t>
      </w:r>
      <w:r w:rsidR="000C2DF8" w:rsidRPr="000C2DF8">
        <w:rPr>
          <w:rFonts w:ascii="Times New Roman" w:hAnsi="Times New Roman" w:cs="Times New Roman"/>
          <w:bCs/>
          <w:sz w:val="28"/>
          <w:szCs w:val="28"/>
        </w:rPr>
        <w:t>2025. </w:t>
      </w:r>
      <w:r w:rsidR="00AD5800" w:rsidRPr="000C2DF8">
        <w:rPr>
          <w:rFonts w:ascii="Times New Roman" w:hAnsi="Times New Roman" w:cs="Times New Roman"/>
          <w:bCs/>
          <w:sz w:val="28"/>
          <w:szCs w:val="28"/>
        </w:rPr>
        <w:t>gad</w:t>
      </w:r>
      <w:r w:rsidR="00AD5800">
        <w:rPr>
          <w:rFonts w:ascii="Times New Roman" w:hAnsi="Times New Roman" w:cs="Times New Roman"/>
          <w:bCs/>
          <w:sz w:val="28"/>
          <w:szCs w:val="28"/>
        </w:rPr>
        <w:t>ā</w:t>
      </w:r>
      <w:r w:rsidR="00AD5800" w:rsidRPr="000C2DF8">
        <w:rPr>
          <w:rFonts w:ascii="Times New Roman" w:hAnsi="Times New Roman" w:cs="Times New Roman"/>
          <w:bCs/>
          <w:sz w:val="28"/>
          <w:szCs w:val="28"/>
        </w:rPr>
        <w:t xml:space="preserve"> </w:t>
      </w:r>
      <w:r w:rsidR="000C2DF8" w:rsidRPr="000C2DF8">
        <w:rPr>
          <w:rFonts w:ascii="Times New Roman" w:hAnsi="Times New Roman" w:cs="Times New Roman"/>
          <w:bCs/>
          <w:sz w:val="28"/>
          <w:szCs w:val="28"/>
        </w:rPr>
        <w:t xml:space="preserve">– 957 866 </w:t>
      </w:r>
      <w:r w:rsidR="000C2DF8" w:rsidRPr="000C2DF8">
        <w:rPr>
          <w:rFonts w:ascii="Times New Roman" w:hAnsi="Times New Roman" w:cs="Times New Roman"/>
          <w:bCs/>
          <w:i/>
          <w:iCs/>
          <w:sz w:val="28"/>
          <w:szCs w:val="28"/>
        </w:rPr>
        <w:t>euro</w:t>
      </w:r>
      <w:r w:rsidR="000C2DF8" w:rsidRPr="000C2DF8">
        <w:rPr>
          <w:rFonts w:ascii="Times New Roman" w:hAnsi="Times New Roman" w:cs="Times New Roman"/>
          <w:bCs/>
          <w:sz w:val="28"/>
          <w:szCs w:val="28"/>
        </w:rPr>
        <w:t xml:space="preserve"> (tai skaitā personālresursu piesaistei 889 415 </w:t>
      </w:r>
      <w:r w:rsidR="000C2DF8" w:rsidRPr="000C2DF8">
        <w:rPr>
          <w:rFonts w:ascii="Times New Roman" w:hAnsi="Times New Roman" w:cs="Times New Roman"/>
          <w:bCs/>
          <w:i/>
          <w:iCs/>
          <w:sz w:val="28"/>
          <w:szCs w:val="28"/>
        </w:rPr>
        <w:t xml:space="preserve">euro </w:t>
      </w:r>
      <w:r w:rsidR="000C2DF8" w:rsidRPr="000C2DF8">
        <w:rPr>
          <w:rFonts w:ascii="Times New Roman" w:hAnsi="Times New Roman" w:cs="Times New Roman"/>
          <w:bCs/>
          <w:sz w:val="28"/>
          <w:szCs w:val="28"/>
        </w:rPr>
        <w:t>apmērā, precēm un pakalpojumiem</w:t>
      </w:r>
      <w:r w:rsidR="009E6C94">
        <w:rPr>
          <w:rFonts w:ascii="Times New Roman" w:hAnsi="Times New Roman" w:cs="Times New Roman"/>
          <w:bCs/>
          <w:sz w:val="28"/>
          <w:szCs w:val="28"/>
        </w:rPr>
        <w:t xml:space="preserve"> </w:t>
      </w:r>
      <w:r w:rsidR="000C2DF8" w:rsidRPr="000C2DF8">
        <w:rPr>
          <w:rFonts w:ascii="Times New Roman" w:hAnsi="Times New Roman" w:cs="Times New Roman"/>
          <w:bCs/>
          <w:sz w:val="28"/>
          <w:szCs w:val="28"/>
        </w:rPr>
        <w:t xml:space="preserve">68 451 </w:t>
      </w:r>
      <w:r w:rsidR="000C2DF8" w:rsidRPr="000C2DF8">
        <w:rPr>
          <w:rFonts w:ascii="Times New Roman" w:hAnsi="Times New Roman" w:cs="Times New Roman"/>
          <w:bCs/>
          <w:i/>
          <w:iCs/>
          <w:sz w:val="28"/>
          <w:szCs w:val="28"/>
        </w:rPr>
        <w:t>euro</w:t>
      </w:r>
      <w:r w:rsidR="000C2DF8" w:rsidRPr="000C2DF8">
        <w:rPr>
          <w:rFonts w:ascii="Times New Roman" w:hAnsi="Times New Roman" w:cs="Times New Roman"/>
          <w:bCs/>
          <w:sz w:val="28"/>
          <w:szCs w:val="28"/>
        </w:rPr>
        <w:t xml:space="preserve"> apmērā), 2026. </w:t>
      </w:r>
      <w:r w:rsidR="00AD5800" w:rsidRPr="000C2DF8">
        <w:rPr>
          <w:rFonts w:ascii="Times New Roman" w:hAnsi="Times New Roman" w:cs="Times New Roman"/>
          <w:bCs/>
          <w:sz w:val="28"/>
          <w:szCs w:val="28"/>
        </w:rPr>
        <w:t>gad</w:t>
      </w:r>
      <w:r w:rsidR="00AD5800">
        <w:rPr>
          <w:rFonts w:ascii="Times New Roman" w:hAnsi="Times New Roman" w:cs="Times New Roman"/>
          <w:bCs/>
          <w:sz w:val="28"/>
          <w:szCs w:val="28"/>
        </w:rPr>
        <w:t>ā</w:t>
      </w:r>
      <w:r w:rsidR="00AD5800" w:rsidRPr="000C2DF8">
        <w:rPr>
          <w:rFonts w:ascii="Times New Roman" w:hAnsi="Times New Roman" w:cs="Times New Roman"/>
          <w:bCs/>
          <w:sz w:val="28"/>
          <w:szCs w:val="28"/>
        </w:rPr>
        <w:t xml:space="preserve"> </w:t>
      </w:r>
      <w:r w:rsidR="000C2DF8" w:rsidRPr="000C2DF8">
        <w:rPr>
          <w:rFonts w:ascii="Times New Roman" w:hAnsi="Times New Roman" w:cs="Times New Roman"/>
          <w:bCs/>
          <w:sz w:val="28"/>
          <w:szCs w:val="28"/>
        </w:rPr>
        <w:t xml:space="preserve">– 996 965 </w:t>
      </w:r>
      <w:r w:rsidR="000C2DF8" w:rsidRPr="000C2DF8">
        <w:rPr>
          <w:rFonts w:ascii="Times New Roman" w:hAnsi="Times New Roman" w:cs="Times New Roman"/>
          <w:bCs/>
          <w:i/>
          <w:iCs/>
          <w:sz w:val="28"/>
          <w:szCs w:val="28"/>
        </w:rPr>
        <w:t>euro</w:t>
      </w:r>
      <w:r w:rsidR="000C2DF8" w:rsidRPr="000C2DF8">
        <w:rPr>
          <w:rFonts w:ascii="Times New Roman" w:hAnsi="Times New Roman" w:cs="Times New Roman"/>
          <w:bCs/>
          <w:sz w:val="28"/>
          <w:szCs w:val="28"/>
        </w:rPr>
        <w:t xml:space="preserve"> (tai skaitā personālresursu piesaistei 928 514 </w:t>
      </w:r>
      <w:r w:rsidR="000C2DF8" w:rsidRPr="000C2DF8">
        <w:rPr>
          <w:rFonts w:ascii="Times New Roman" w:hAnsi="Times New Roman" w:cs="Times New Roman"/>
          <w:bCs/>
          <w:i/>
          <w:iCs/>
          <w:sz w:val="28"/>
          <w:szCs w:val="28"/>
        </w:rPr>
        <w:t xml:space="preserve">euro </w:t>
      </w:r>
      <w:r w:rsidR="000C2DF8" w:rsidRPr="000C2DF8">
        <w:rPr>
          <w:rFonts w:ascii="Times New Roman" w:hAnsi="Times New Roman" w:cs="Times New Roman"/>
          <w:bCs/>
          <w:sz w:val="28"/>
          <w:szCs w:val="28"/>
        </w:rPr>
        <w:t xml:space="preserve">apmērā, precēm un pakalpojumiem 68 451 </w:t>
      </w:r>
      <w:r w:rsidR="000C2DF8" w:rsidRPr="000C2DF8">
        <w:rPr>
          <w:rFonts w:ascii="Times New Roman" w:hAnsi="Times New Roman" w:cs="Times New Roman"/>
          <w:bCs/>
          <w:i/>
          <w:iCs/>
          <w:sz w:val="28"/>
          <w:szCs w:val="28"/>
        </w:rPr>
        <w:t>euro</w:t>
      </w:r>
      <w:r w:rsidR="000C2DF8" w:rsidRPr="000C2DF8">
        <w:rPr>
          <w:rFonts w:ascii="Times New Roman" w:hAnsi="Times New Roman" w:cs="Times New Roman"/>
          <w:bCs/>
          <w:sz w:val="28"/>
          <w:szCs w:val="28"/>
        </w:rPr>
        <w:t xml:space="preserve"> apmērā), 2027. </w:t>
      </w:r>
      <w:r w:rsidR="00AD5800" w:rsidRPr="000C2DF8">
        <w:rPr>
          <w:rFonts w:ascii="Times New Roman" w:hAnsi="Times New Roman" w:cs="Times New Roman"/>
          <w:bCs/>
          <w:sz w:val="28"/>
          <w:szCs w:val="28"/>
        </w:rPr>
        <w:t>gad</w:t>
      </w:r>
      <w:r w:rsidR="00AD5800">
        <w:rPr>
          <w:rFonts w:ascii="Times New Roman" w:hAnsi="Times New Roman" w:cs="Times New Roman"/>
          <w:bCs/>
          <w:sz w:val="28"/>
          <w:szCs w:val="28"/>
        </w:rPr>
        <w:t>ā</w:t>
      </w:r>
      <w:r w:rsidR="00AD5800" w:rsidRPr="000C2DF8">
        <w:rPr>
          <w:rFonts w:ascii="Times New Roman" w:hAnsi="Times New Roman" w:cs="Times New Roman"/>
          <w:bCs/>
          <w:sz w:val="28"/>
          <w:szCs w:val="28"/>
        </w:rPr>
        <w:t xml:space="preserve"> </w:t>
      </w:r>
      <w:r w:rsidR="000C2DF8" w:rsidRPr="000C2DF8">
        <w:rPr>
          <w:rFonts w:ascii="Times New Roman" w:hAnsi="Times New Roman" w:cs="Times New Roman"/>
          <w:bCs/>
          <w:sz w:val="28"/>
          <w:szCs w:val="28"/>
        </w:rPr>
        <w:t xml:space="preserve">– 1 031 789 </w:t>
      </w:r>
      <w:r w:rsidR="000C2DF8" w:rsidRPr="000C2DF8">
        <w:rPr>
          <w:rFonts w:ascii="Times New Roman" w:hAnsi="Times New Roman" w:cs="Times New Roman"/>
          <w:bCs/>
          <w:i/>
          <w:iCs/>
          <w:sz w:val="28"/>
          <w:szCs w:val="28"/>
        </w:rPr>
        <w:t>euro</w:t>
      </w:r>
      <w:r w:rsidR="000C2DF8" w:rsidRPr="000C2DF8">
        <w:rPr>
          <w:rFonts w:ascii="Times New Roman" w:hAnsi="Times New Roman" w:cs="Times New Roman"/>
          <w:bCs/>
          <w:sz w:val="28"/>
          <w:szCs w:val="28"/>
        </w:rPr>
        <w:t xml:space="preserve"> (tai skaitā personālresursu piesaistei 963 338 </w:t>
      </w:r>
      <w:r w:rsidR="000C2DF8" w:rsidRPr="000C2DF8">
        <w:rPr>
          <w:rFonts w:ascii="Times New Roman" w:hAnsi="Times New Roman" w:cs="Times New Roman"/>
          <w:bCs/>
          <w:i/>
          <w:iCs/>
          <w:sz w:val="28"/>
          <w:szCs w:val="28"/>
        </w:rPr>
        <w:t>euro</w:t>
      </w:r>
      <w:r w:rsidR="000C2DF8" w:rsidRPr="000C2DF8">
        <w:rPr>
          <w:rFonts w:ascii="Times New Roman" w:hAnsi="Times New Roman" w:cs="Times New Roman"/>
          <w:bCs/>
          <w:sz w:val="28"/>
          <w:szCs w:val="28"/>
        </w:rPr>
        <w:t xml:space="preserve"> apmērā, precēm un pakalpojumiem 68 451 </w:t>
      </w:r>
      <w:r w:rsidR="000C2DF8" w:rsidRPr="002B6C66">
        <w:rPr>
          <w:rFonts w:ascii="Times New Roman" w:hAnsi="Times New Roman" w:cs="Times New Roman"/>
          <w:bCs/>
          <w:i/>
          <w:iCs/>
          <w:sz w:val="28"/>
          <w:szCs w:val="28"/>
        </w:rPr>
        <w:t>euro</w:t>
      </w:r>
      <w:r w:rsidR="009E6831" w:rsidRPr="002B6C66">
        <w:rPr>
          <w:rFonts w:ascii="Times New Roman" w:hAnsi="Times New Roman" w:cs="Times New Roman"/>
          <w:bCs/>
          <w:sz w:val="28"/>
          <w:szCs w:val="28"/>
        </w:rPr>
        <w:t xml:space="preserve"> apmērā),</w:t>
      </w:r>
      <w:r w:rsidR="009E6831">
        <w:rPr>
          <w:rFonts w:ascii="Times New Roman" w:hAnsi="Times New Roman" w:cs="Times New Roman"/>
          <w:bCs/>
          <w:sz w:val="28"/>
          <w:szCs w:val="28"/>
        </w:rPr>
        <w:t xml:space="preserve"> </w:t>
      </w:r>
      <w:r w:rsidR="00D302B3" w:rsidRPr="000C2DF8">
        <w:rPr>
          <w:rFonts w:ascii="Times New Roman" w:hAnsi="Times New Roman" w:cs="Times New Roman"/>
          <w:bCs/>
          <w:sz w:val="28"/>
          <w:szCs w:val="28"/>
        </w:rPr>
        <w:t>202</w:t>
      </w:r>
      <w:r w:rsidR="00D302B3">
        <w:rPr>
          <w:rFonts w:ascii="Times New Roman" w:hAnsi="Times New Roman" w:cs="Times New Roman"/>
          <w:bCs/>
          <w:sz w:val="28"/>
          <w:szCs w:val="28"/>
        </w:rPr>
        <w:t>8</w:t>
      </w:r>
      <w:r w:rsidR="00D302B3" w:rsidRPr="000C2DF8">
        <w:rPr>
          <w:rFonts w:ascii="Times New Roman" w:hAnsi="Times New Roman" w:cs="Times New Roman"/>
          <w:bCs/>
          <w:sz w:val="28"/>
          <w:szCs w:val="28"/>
        </w:rPr>
        <w:t>. gad</w:t>
      </w:r>
      <w:r w:rsidR="00D302B3">
        <w:rPr>
          <w:rFonts w:ascii="Times New Roman" w:hAnsi="Times New Roman" w:cs="Times New Roman"/>
          <w:bCs/>
          <w:sz w:val="28"/>
          <w:szCs w:val="28"/>
        </w:rPr>
        <w:t>ā</w:t>
      </w:r>
      <w:r w:rsidR="00D302B3" w:rsidRPr="000C2DF8">
        <w:rPr>
          <w:rFonts w:ascii="Times New Roman" w:hAnsi="Times New Roman" w:cs="Times New Roman"/>
          <w:bCs/>
          <w:sz w:val="28"/>
          <w:szCs w:val="28"/>
        </w:rPr>
        <w:t xml:space="preserve"> – 1 0</w:t>
      </w:r>
      <w:r w:rsidR="00F8178F">
        <w:rPr>
          <w:rFonts w:ascii="Times New Roman" w:hAnsi="Times New Roman" w:cs="Times New Roman"/>
          <w:bCs/>
          <w:sz w:val="28"/>
          <w:szCs w:val="28"/>
        </w:rPr>
        <w:t>63</w:t>
      </w:r>
      <w:r w:rsidR="00D302B3" w:rsidRPr="000C2DF8">
        <w:rPr>
          <w:rFonts w:ascii="Times New Roman" w:hAnsi="Times New Roman" w:cs="Times New Roman"/>
          <w:bCs/>
          <w:sz w:val="28"/>
          <w:szCs w:val="28"/>
        </w:rPr>
        <w:t xml:space="preserve"> </w:t>
      </w:r>
      <w:r w:rsidR="00F8178F">
        <w:rPr>
          <w:rFonts w:ascii="Times New Roman" w:hAnsi="Times New Roman" w:cs="Times New Roman"/>
          <w:bCs/>
          <w:sz w:val="28"/>
          <w:szCs w:val="28"/>
        </w:rPr>
        <w:t>184</w:t>
      </w:r>
      <w:r w:rsidR="00D302B3" w:rsidRPr="000C2DF8">
        <w:rPr>
          <w:rFonts w:ascii="Times New Roman" w:hAnsi="Times New Roman" w:cs="Times New Roman"/>
          <w:bCs/>
          <w:sz w:val="28"/>
          <w:szCs w:val="28"/>
        </w:rPr>
        <w:t xml:space="preserve"> </w:t>
      </w:r>
      <w:r w:rsidR="00D302B3" w:rsidRPr="000C2DF8">
        <w:rPr>
          <w:rFonts w:ascii="Times New Roman" w:hAnsi="Times New Roman" w:cs="Times New Roman"/>
          <w:bCs/>
          <w:i/>
          <w:iCs/>
          <w:sz w:val="28"/>
          <w:szCs w:val="28"/>
        </w:rPr>
        <w:t>euro</w:t>
      </w:r>
      <w:r w:rsidR="00D302B3" w:rsidRPr="000C2DF8">
        <w:rPr>
          <w:rFonts w:ascii="Times New Roman" w:hAnsi="Times New Roman" w:cs="Times New Roman"/>
          <w:bCs/>
          <w:sz w:val="28"/>
          <w:szCs w:val="28"/>
        </w:rPr>
        <w:t xml:space="preserve"> (tai skaitā personālresursu piesaistei </w:t>
      </w:r>
      <w:r w:rsidR="00C563F2">
        <w:rPr>
          <w:rFonts w:ascii="Times New Roman" w:hAnsi="Times New Roman" w:cs="Times New Roman"/>
          <w:bCs/>
          <w:sz w:val="28"/>
          <w:szCs w:val="28"/>
        </w:rPr>
        <w:t>994 733</w:t>
      </w:r>
      <w:r w:rsidR="00D302B3" w:rsidRPr="000C2DF8">
        <w:rPr>
          <w:rFonts w:ascii="Times New Roman" w:hAnsi="Times New Roman" w:cs="Times New Roman"/>
          <w:bCs/>
          <w:sz w:val="28"/>
          <w:szCs w:val="28"/>
        </w:rPr>
        <w:t xml:space="preserve"> </w:t>
      </w:r>
      <w:r w:rsidR="00D302B3" w:rsidRPr="000C2DF8">
        <w:rPr>
          <w:rFonts w:ascii="Times New Roman" w:hAnsi="Times New Roman" w:cs="Times New Roman"/>
          <w:bCs/>
          <w:i/>
          <w:iCs/>
          <w:sz w:val="28"/>
          <w:szCs w:val="28"/>
        </w:rPr>
        <w:t>euro</w:t>
      </w:r>
      <w:r w:rsidR="00D302B3" w:rsidRPr="000C2DF8">
        <w:rPr>
          <w:rFonts w:ascii="Times New Roman" w:hAnsi="Times New Roman" w:cs="Times New Roman"/>
          <w:bCs/>
          <w:sz w:val="28"/>
          <w:szCs w:val="28"/>
        </w:rPr>
        <w:t xml:space="preserve"> apmērā, precēm un pakalpojumiem 68 451 </w:t>
      </w:r>
      <w:r w:rsidR="00D302B3" w:rsidRPr="000C2DF8">
        <w:rPr>
          <w:rFonts w:ascii="Times New Roman" w:hAnsi="Times New Roman" w:cs="Times New Roman"/>
          <w:bCs/>
          <w:i/>
          <w:iCs/>
          <w:sz w:val="28"/>
          <w:szCs w:val="28"/>
        </w:rPr>
        <w:t>euro</w:t>
      </w:r>
      <w:r w:rsidR="00D302B3">
        <w:rPr>
          <w:rFonts w:ascii="Times New Roman" w:hAnsi="Times New Roman" w:cs="Times New Roman"/>
          <w:bCs/>
          <w:sz w:val="28"/>
          <w:szCs w:val="28"/>
        </w:rPr>
        <w:t xml:space="preserve"> </w:t>
      </w:r>
      <w:r w:rsidR="00D302B3" w:rsidRPr="002B6C66">
        <w:rPr>
          <w:rFonts w:ascii="Times New Roman" w:hAnsi="Times New Roman" w:cs="Times New Roman"/>
          <w:bCs/>
          <w:sz w:val="28"/>
          <w:szCs w:val="28"/>
        </w:rPr>
        <w:t>apmērā).</w:t>
      </w:r>
      <w:r w:rsidR="00D302B3">
        <w:rPr>
          <w:rFonts w:ascii="Times New Roman" w:hAnsi="Times New Roman" w:cs="Times New Roman"/>
          <w:bCs/>
          <w:sz w:val="28"/>
          <w:szCs w:val="28"/>
        </w:rPr>
        <w:t xml:space="preserve"> </w:t>
      </w:r>
      <w:r w:rsidR="00136926" w:rsidRPr="009E6831">
        <w:rPr>
          <w:rFonts w:ascii="Times New Roman" w:hAnsi="Times New Roman" w:cs="Times New Roman"/>
          <w:sz w:val="28"/>
          <w:szCs w:val="28"/>
        </w:rPr>
        <w:t>Jautājumu par nepieciešamo finansējumu 2025.</w:t>
      </w:r>
      <w:r w:rsidR="00F8178F">
        <w:rPr>
          <w:rFonts w:ascii="Times New Roman" w:hAnsi="Times New Roman" w:cs="Times New Roman"/>
          <w:sz w:val="28"/>
          <w:szCs w:val="28"/>
        </w:rPr>
        <w:t> </w:t>
      </w:r>
      <w:r w:rsidR="00136926" w:rsidRPr="009E6831">
        <w:rPr>
          <w:rFonts w:ascii="Times New Roman" w:hAnsi="Times New Roman" w:cs="Times New Roman"/>
          <w:sz w:val="28"/>
          <w:szCs w:val="28"/>
        </w:rPr>
        <w:t>gadam un turpmākajiem gadiem skatāms Ministru kabinetā  likumprojekta "Par valsts budžetu 2025. gadam un budžeta ietvaru 2025., 2026. un 202</w:t>
      </w:r>
      <w:r w:rsidR="00847F25">
        <w:rPr>
          <w:rFonts w:ascii="Times New Roman" w:hAnsi="Times New Roman" w:cs="Times New Roman"/>
          <w:sz w:val="28"/>
          <w:szCs w:val="28"/>
        </w:rPr>
        <w:t>7</w:t>
      </w:r>
      <w:r w:rsidR="00136926" w:rsidRPr="009E6831">
        <w:rPr>
          <w:rFonts w:ascii="Times New Roman" w:hAnsi="Times New Roman" w:cs="Times New Roman"/>
          <w:sz w:val="28"/>
          <w:szCs w:val="28"/>
        </w:rPr>
        <w:t>. gadam" sagatavošanas procesā.</w:t>
      </w:r>
      <w:r w:rsidR="000C2DF8" w:rsidRPr="009E6831">
        <w:rPr>
          <w:rFonts w:ascii="Times New Roman" w:hAnsi="Times New Roman" w:cs="Times New Roman"/>
          <w:bCs/>
          <w:sz w:val="28"/>
          <w:szCs w:val="28"/>
        </w:rPr>
        <w:t xml:space="preserve"> </w:t>
      </w:r>
    </w:p>
    <w:p w14:paraId="51DBA581" w14:textId="77777777" w:rsidR="00EC1EC2" w:rsidRDefault="00EC1EC2" w:rsidP="00F77A91">
      <w:pPr>
        <w:spacing w:after="0" w:line="240" w:lineRule="auto"/>
        <w:ind w:firstLine="720"/>
        <w:jc w:val="right"/>
        <w:rPr>
          <w:rFonts w:ascii="Times New Roman" w:hAnsi="Times New Roman" w:cs="Times New Roman"/>
          <w:color w:val="000000" w:themeColor="text1"/>
          <w:sz w:val="28"/>
          <w:szCs w:val="28"/>
        </w:rPr>
      </w:pPr>
    </w:p>
    <w:p w14:paraId="7269343B" w14:textId="77777777" w:rsidR="00F139C6" w:rsidRDefault="00F139C6" w:rsidP="00F77A91">
      <w:pPr>
        <w:spacing w:after="0" w:line="240" w:lineRule="auto"/>
        <w:ind w:firstLine="720"/>
        <w:jc w:val="right"/>
        <w:rPr>
          <w:rFonts w:ascii="Times New Roman" w:hAnsi="Times New Roman" w:cs="Times New Roman"/>
          <w:color w:val="000000" w:themeColor="text1"/>
          <w:sz w:val="28"/>
          <w:szCs w:val="28"/>
        </w:rPr>
      </w:pPr>
    </w:p>
    <w:p w14:paraId="4905AAA0" w14:textId="77777777" w:rsidR="00F04C74" w:rsidRPr="00B22E74" w:rsidRDefault="00826B8D" w:rsidP="00F77A91">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Ministru prezidente</w:t>
      </w:r>
      <w:r w:rsidR="00F04C74">
        <w:rPr>
          <w:rFonts w:ascii="Times New Roman" w:hAnsi="Times New Roman" w:cs="Times New Roman"/>
          <w:color w:val="000000" w:themeColor="text1"/>
          <w:sz w:val="28"/>
          <w:szCs w:val="28"/>
        </w:rPr>
        <w:tab/>
      </w:r>
      <w:r w:rsidR="00F04C74">
        <w:rPr>
          <w:rFonts w:ascii="Times New Roman" w:hAnsi="Times New Roman" w:cs="Times New Roman"/>
          <w:color w:val="000000" w:themeColor="text1"/>
          <w:sz w:val="28"/>
          <w:szCs w:val="28"/>
        </w:rPr>
        <w:tab/>
      </w:r>
      <w:r w:rsidR="00F04C74">
        <w:rPr>
          <w:rFonts w:ascii="Times New Roman" w:hAnsi="Times New Roman" w:cs="Times New Roman"/>
          <w:color w:val="000000" w:themeColor="text1"/>
          <w:sz w:val="28"/>
          <w:szCs w:val="28"/>
        </w:rPr>
        <w:tab/>
      </w:r>
      <w:r w:rsidR="00F04C74">
        <w:rPr>
          <w:rFonts w:ascii="Times New Roman" w:hAnsi="Times New Roman" w:cs="Times New Roman"/>
          <w:color w:val="000000" w:themeColor="text1"/>
          <w:sz w:val="28"/>
          <w:szCs w:val="28"/>
        </w:rPr>
        <w:tab/>
      </w:r>
      <w:r w:rsidR="00F04C74">
        <w:rPr>
          <w:rFonts w:ascii="Times New Roman" w:hAnsi="Times New Roman" w:cs="Times New Roman"/>
          <w:color w:val="000000" w:themeColor="text1"/>
          <w:sz w:val="28"/>
          <w:szCs w:val="28"/>
        </w:rPr>
        <w:tab/>
      </w:r>
      <w:r w:rsidR="00F04C74">
        <w:rPr>
          <w:rFonts w:ascii="Times New Roman" w:hAnsi="Times New Roman" w:cs="Times New Roman"/>
          <w:color w:val="000000" w:themeColor="text1"/>
          <w:sz w:val="28"/>
          <w:szCs w:val="28"/>
        </w:rPr>
        <w:tab/>
      </w:r>
      <w:r w:rsidR="00F04C74">
        <w:rPr>
          <w:rFonts w:ascii="Times New Roman" w:hAnsi="Times New Roman" w:cs="Times New Roman"/>
          <w:color w:val="000000" w:themeColor="text1"/>
          <w:sz w:val="28"/>
          <w:szCs w:val="28"/>
        </w:rPr>
        <w:tab/>
      </w:r>
      <w:r w:rsidR="00F139C6">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 xml:space="preserve"> E. Siliņa</w:t>
      </w:r>
    </w:p>
    <w:p w14:paraId="796FAB3E" w14:textId="77777777" w:rsidR="0052051C" w:rsidRDefault="0052051C"/>
    <w:sectPr w:rsidR="0052051C" w:rsidSect="00D17452">
      <w:headerReference w:type="default" r:id="rId16"/>
      <w:footerReference w:type="default" r:id="rId17"/>
      <w:headerReference w:type="first" r:id="rId18"/>
      <w:footerReference w:type="first" r:id="rId19"/>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9A5BA" w14:textId="77777777" w:rsidR="00104447" w:rsidRDefault="00104447">
      <w:pPr>
        <w:spacing w:after="0" w:line="240" w:lineRule="auto"/>
      </w:pPr>
      <w:r>
        <w:separator/>
      </w:r>
    </w:p>
  </w:endnote>
  <w:endnote w:type="continuationSeparator" w:id="0">
    <w:p w14:paraId="35D4DDBA" w14:textId="77777777" w:rsidR="00104447" w:rsidRDefault="00104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8291955"/>
      <w:docPartObj>
        <w:docPartGallery w:val="Page Numbers (Bottom of Page)"/>
        <w:docPartUnique/>
      </w:docPartObj>
    </w:sdtPr>
    <w:sdtEndPr>
      <w:rPr>
        <w:rFonts w:ascii="Times New Roman" w:hAnsi="Times New Roman" w:cs="Times New Roman"/>
        <w:noProof/>
        <w:sz w:val="20"/>
        <w:szCs w:val="20"/>
      </w:rPr>
    </w:sdtEndPr>
    <w:sdtContent>
      <w:p w14:paraId="7E1A1BE5" w14:textId="77777777" w:rsidR="004D4662" w:rsidRPr="00742A25" w:rsidRDefault="004D4662" w:rsidP="00986966">
        <w:pPr>
          <w:pStyle w:val="Footer"/>
          <w:ind w:firstLine="720"/>
          <w:jc w:val="center"/>
          <w:rPr>
            <w:rFonts w:ascii="Times New Roman" w:hAnsi="Times New Roman" w:cs="Times New Roman"/>
            <w:strike/>
          </w:rPr>
        </w:pPr>
        <w:r w:rsidRPr="00742A25">
          <w:rPr>
            <w:rFonts w:ascii="Times New Roman" w:hAnsi="Times New Roman" w:cs="Times New Roman"/>
            <w:strike/>
            <w:sz w:val="24"/>
            <w:szCs w:val="20"/>
          </w:rPr>
          <w:t>IEROBEŽOTA PIEEJAMĪBA</w:t>
        </w:r>
      </w:p>
      <w:p w14:paraId="4AAD1BBF" w14:textId="5A790F22" w:rsidR="004D4662" w:rsidRPr="00AF3C09" w:rsidRDefault="004D4662">
        <w:pPr>
          <w:pStyle w:val="Footer"/>
          <w:jc w:val="center"/>
          <w:rPr>
            <w:rFonts w:ascii="Times New Roman" w:hAnsi="Times New Roman" w:cs="Times New Roman"/>
            <w:sz w:val="20"/>
            <w:szCs w:val="20"/>
          </w:rPr>
        </w:pPr>
        <w:r w:rsidRPr="00AF3C09">
          <w:rPr>
            <w:rFonts w:ascii="Times New Roman" w:hAnsi="Times New Roman" w:cs="Times New Roman"/>
            <w:sz w:val="20"/>
            <w:szCs w:val="20"/>
          </w:rPr>
          <w:fldChar w:fldCharType="begin"/>
        </w:r>
        <w:r w:rsidRPr="00AF3C09">
          <w:rPr>
            <w:rFonts w:ascii="Times New Roman" w:hAnsi="Times New Roman" w:cs="Times New Roman"/>
            <w:sz w:val="20"/>
            <w:szCs w:val="20"/>
          </w:rPr>
          <w:instrText xml:space="preserve"> PAGE   \* MERGEFORMAT </w:instrText>
        </w:r>
        <w:r w:rsidRPr="00AF3C09">
          <w:rPr>
            <w:rFonts w:ascii="Times New Roman" w:hAnsi="Times New Roman" w:cs="Times New Roman"/>
            <w:sz w:val="20"/>
            <w:szCs w:val="20"/>
          </w:rPr>
          <w:fldChar w:fldCharType="separate"/>
        </w:r>
        <w:r w:rsidR="00975A66">
          <w:rPr>
            <w:rFonts w:ascii="Times New Roman" w:hAnsi="Times New Roman" w:cs="Times New Roman"/>
            <w:noProof/>
            <w:sz w:val="20"/>
            <w:szCs w:val="20"/>
          </w:rPr>
          <w:t>12</w:t>
        </w:r>
        <w:r w:rsidRPr="00AF3C09">
          <w:rPr>
            <w:rFonts w:ascii="Times New Roman" w:hAnsi="Times New Roman" w:cs="Times New Roman"/>
            <w:noProof/>
            <w:sz w:val="20"/>
            <w:szCs w:val="20"/>
          </w:rPr>
          <w:fldChar w:fldCharType="end"/>
        </w:r>
      </w:p>
    </w:sdtContent>
  </w:sdt>
  <w:p w14:paraId="6E0E5C74" w14:textId="77777777" w:rsidR="004D4662" w:rsidRDefault="004D46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FC1AE" w14:textId="77777777" w:rsidR="004D4662" w:rsidRPr="00742A25" w:rsidRDefault="004D4662" w:rsidP="00986966">
    <w:pPr>
      <w:pStyle w:val="Footer"/>
      <w:jc w:val="center"/>
      <w:rPr>
        <w:rFonts w:ascii="Times New Roman" w:hAnsi="Times New Roman" w:cs="Times New Roman"/>
        <w:strike/>
      </w:rPr>
    </w:pPr>
    <w:r w:rsidRPr="00742A25">
      <w:rPr>
        <w:rFonts w:ascii="Times New Roman" w:hAnsi="Times New Roman" w:cs="Times New Roman"/>
        <w:strike/>
        <w:sz w:val="24"/>
        <w:szCs w:val="20"/>
      </w:rPr>
      <w:t>IEROBEŽOTA PIEEJAMĪBA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DC562" w14:textId="77777777" w:rsidR="00104447" w:rsidRDefault="00104447">
      <w:pPr>
        <w:spacing w:after="0" w:line="240" w:lineRule="auto"/>
      </w:pPr>
      <w:r>
        <w:separator/>
      </w:r>
    </w:p>
  </w:footnote>
  <w:footnote w:type="continuationSeparator" w:id="0">
    <w:p w14:paraId="1B6F32AB" w14:textId="77777777" w:rsidR="00104447" w:rsidRDefault="001044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BDB69" w14:textId="77777777" w:rsidR="004D4662" w:rsidRPr="00742A25" w:rsidRDefault="004D4662" w:rsidP="00986966">
    <w:pPr>
      <w:pStyle w:val="Footer"/>
      <w:jc w:val="center"/>
      <w:rPr>
        <w:rFonts w:ascii="Times New Roman" w:hAnsi="Times New Roman" w:cs="Times New Roman"/>
        <w:strike/>
      </w:rPr>
    </w:pPr>
    <w:r w:rsidRPr="00742A25">
      <w:rPr>
        <w:rFonts w:ascii="Times New Roman" w:hAnsi="Times New Roman" w:cs="Times New Roman"/>
        <w:strike/>
        <w:sz w:val="24"/>
        <w:szCs w:val="20"/>
      </w:rPr>
      <w:t>IEROBEŽOTA PIEEJAMĪBA</w:t>
    </w:r>
  </w:p>
  <w:p w14:paraId="1D1CF854" w14:textId="77777777" w:rsidR="004D4662" w:rsidRDefault="004D46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7C2E5" w14:textId="77777777" w:rsidR="004D4662" w:rsidRPr="00742A25" w:rsidRDefault="004D4662" w:rsidP="00986966">
    <w:pPr>
      <w:pStyle w:val="Footer"/>
      <w:jc w:val="center"/>
      <w:rPr>
        <w:rFonts w:ascii="Times New Roman" w:hAnsi="Times New Roman" w:cs="Times New Roman"/>
        <w:strike/>
      </w:rPr>
    </w:pPr>
    <w:r w:rsidRPr="00742A25">
      <w:rPr>
        <w:rFonts w:ascii="Times New Roman" w:hAnsi="Times New Roman" w:cs="Times New Roman"/>
        <w:strike/>
        <w:sz w:val="24"/>
        <w:szCs w:val="20"/>
      </w:rPr>
      <w:t>IEROBEŽOTA PIEEJAMĪBA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01886"/>
    <w:multiLevelType w:val="hybridMultilevel"/>
    <w:tmpl w:val="F4F60BF6"/>
    <w:lvl w:ilvl="0" w:tplc="F45294BA">
      <w:start w:val="1"/>
      <w:numFmt w:val="bullet"/>
      <w:lvlText w:val="-"/>
      <w:lvlJc w:val="left"/>
      <w:pPr>
        <w:ind w:left="1080" w:hanging="360"/>
      </w:pPr>
      <w:rPr>
        <w:rFonts w:ascii="Arial" w:hAnsi="Aria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15B45C78"/>
    <w:multiLevelType w:val="multilevel"/>
    <w:tmpl w:val="6FB28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326DB8"/>
    <w:multiLevelType w:val="hybridMultilevel"/>
    <w:tmpl w:val="0AF0E8F6"/>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 w15:restartNumberingAfterBreak="0">
    <w:nsid w:val="1FE72134"/>
    <w:multiLevelType w:val="hybridMultilevel"/>
    <w:tmpl w:val="C5C6F906"/>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C1273A7"/>
    <w:multiLevelType w:val="hybridMultilevel"/>
    <w:tmpl w:val="07AA8202"/>
    <w:lvl w:ilvl="0" w:tplc="0426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31F70584"/>
    <w:multiLevelType w:val="hybridMultilevel"/>
    <w:tmpl w:val="038452E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5926A41"/>
    <w:multiLevelType w:val="multilevel"/>
    <w:tmpl w:val="AFACCC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D05C96"/>
    <w:multiLevelType w:val="hybridMultilevel"/>
    <w:tmpl w:val="94367128"/>
    <w:lvl w:ilvl="0" w:tplc="FFFFFFFF">
      <w:start w:val="1"/>
      <w:numFmt w:val="decimal"/>
      <w:lvlText w:val="%1."/>
      <w:lvlJc w:val="center"/>
      <w:pPr>
        <w:ind w:left="610" w:hanging="360"/>
      </w:pPr>
      <w:rPr>
        <w:rFonts w:ascii="Times New Roman" w:hAnsi="Times New Roman" w:hint="default"/>
        <w:sz w:val="28"/>
      </w:rPr>
    </w:lvl>
    <w:lvl w:ilvl="1" w:tplc="FFFFFFFF" w:tentative="1">
      <w:start w:val="1"/>
      <w:numFmt w:val="lowerLetter"/>
      <w:lvlText w:val="%2."/>
      <w:lvlJc w:val="left"/>
      <w:pPr>
        <w:ind w:left="1330" w:hanging="360"/>
      </w:pPr>
    </w:lvl>
    <w:lvl w:ilvl="2" w:tplc="FFFFFFFF" w:tentative="1">
      <w:start w:val="1"/>
      <w:numFmt w:val="lowerRoman"/>
      <w:lvlText w:val="%3."/>
      <w:lvlJc w:val="right"/>
      <w:pPr>
        <w:ind w:left="2050" w:hanging="180"/>
      </w:pPr>
    </w:lvl>
    <w:lvl w:ilvl="3" w:tplc="FFFFFFFF" w:tentative="1">
      <w:start w:val="1"/>
      <w:numFmt w:val="decimal"/>
      <w:lvlText w:val="%4."/>
      <w:lvlJc w:val="left"/>
      <w:pPr>
        <w:ind w:left="2770" w:hanging="360"/>
      </w:pPr>
    </w:lvl>
    <w:lvl w:ilvl="4" w:tplc="FFFFFFFF" w:tentative="1">
      <w:start w:val="1"/>
      <w:numFmt w:val="lowerLetter"/>
      <w:lvlText w:val="%5."/>
      <w:lvlJc w:val="left"/>
      <w:pPr>
        <w:ind w:left="3490" w:hanging="360"/>
      </w:pPr>
    </w:lvl>
    <w:lvl w:ilvl="5" w:tplc="FFFFFFFF" w:tentative="1">
      <w:start w:val="1"/>
      <w:numFmt w:val="lowerRoman"/>
      <w:lvlText w:val="%6."/>
      <w:lvlJc w:val="right"/>
      <w:pPr>
        <w:ind w:left="4210" w:hanging="180"/>
      </w:pPr>
    </w:lvl>
    <w:lvl w:ilvl="6" w:tplc="FFFFFFFF" w:tentative="1">
      <w:start w:val="1"/>
      <w:numFmt w:val="decimal"/>
      <w:lvlText w:val="%7."/>
      <w:lvlJc w:val="left"/>
      <w:pPr>
        <w:ind w:left="4930" w:hanging="360"/>
      </w:pPr>
    </w:lvl>
    <w:lvl w:ilvl="7" w:tplc="FFFFFFFF" w:tentative="1">
      <w:start w:val="1"/>
      <w:numFmt w:val="lowerLetter"/>
      <w:lvlText w:val="%8."/>
      <w:lvlJc w:val="left"/>
      <w:pPr>
        <w:ind w:left="5650" w:hanging="360"/>
      </w:pPr>
    </w:lvl>
    <w:lvl w:ilvl="8" w:tplc="FFFFFFFF" w:tentative="1">
      <w:start w:val="1"/>
      <w:numFmt w:val="lowerRoman"/>
      <w:lvlText w:val="%9."/>
      <w:lvlJc w:val="right"/>
      <w:pPr>
        <w:ind w:left="6370" w:hanging="180"/>
      </w:pPr>
    </w:lvl>
  </w:abstractNum>
  <w:abstractNum w:abstractNumId="8" w15:restartNumberingAfterBreak="0">
    <w:nsid w:val="42F9055A"/>
    <w:multiLevelType w:val="hybridMultilevel"/>
    <w:tmpl w:val="00E25F9C"/>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48977AD8"/>
    <w:multiLevelType w:val="hybridMultilevel"/>
    <w:tmpl w:val="F4AA9DAC"/>
    <w:lvl w:ilvl="0" w:tplc="0426000D">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0" w15:restartNumberingAfterBreak="0">
    <w:nsid w:val="57AD5F20"/>
    <w:multiLevelType w:val="hybridMultilevel"/>
    <w:tmpl w:val="E3689CE0"/>
    <w:lvl w:ilvl="0" w:tplc="09AED346">
      <w:start w:val="1"/>
      <w:numFmt w:val="decimal"/>
      <w:lvlText w:val="%1)"/>
      <w:lvlJc w:val="left"/>
      <w:pPr>
        <w:ind w:left="1128" w:hanging="408"/>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5FB56ABC"/>
    <w:multiLevelType w:val="hybridMultilevel"/>
    <w:tmpl w:val="0C70A5AA"/>
    <w:lvl w:ilvl="0" w:tplc="0426000D">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2" w15:restartNumberingAfterBreak="0">
    <w:nsid w:val="68DC00B6"/>
    <w:multiLevelType w:val="hybridMultilevel"/>
    <w:tmpl w:val="038452E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9983A46"/>
    <w:multiLevelType w:val="hybridMultilevel"/>
    <w:tmpl w:val="94367128"/>
    <w:lvl w:ilvl="0" w:tplc="CCE2A0A4">
      <w:start w:val="1"/>
      <w:numFmt w:val="decimal"/>
      <w:lvlText w:val="%1."/>
      <w:lvlJc w:val="center"/>
      <w:pPr>
        <w:ind w:left="720" w:hanging="360"/>
      </w:pPr>
      <w:rPr>
        <w:rFonts w:ascii="Times New Roman" w:hAnsi="Times New Roman" w:hint="default"/>
        <w:sz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0AD60AB"/>
    <w:multiLevelType w:val="hybridMultilevel"/>
    <w:tmpl w:val="8A3C86DA"/>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7C8671CF"/>
    <w:multiLevelType w:val="hybridMultilevel"/>
    <w:tmpl w:val="473C2E4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CED6D09"/>
    <w:multiLevelType w:val="hybridMultilevel"/>
    <w:tmpl w:val="A3629382"/>
    <w:lvl w:ilvl="0" w:tplc="4EC0AB6A">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557350467">
    <w:abstractNumId w:val="10"/>
  </w:num>
  <w:num w:numId="2" w16cid:durableId="1458141173">
    <w:abstractNumId w:val="15"/>
  </w:num>
  <w:num w:numId="3" w16cid:durableId="324206636">
    <w:abstractNumId w:val="4"/>
  </w:num>
  <w:num w:numId="4" w16cid:durableId="1667437157">
    <w:abstractNumId w:val="14"/>
  </w:num>
  <w:num w:numId="5" w16cid:durableId="1764760026">
    <w:abstractNumId w:val="11"/>
  </w:num>
  <w:num w:numId="6" w16cid:durableId="1940214368">
    <w:abstractNumId w:val="2"/>
  </w:num>
  <w:num w:numId="7" w16cid:durableId="1198469212">
    <w:abstractNumId w:val="1"/>
  </w:num>
  <w:num w:numId="8" w16cid:durableId="391930373">
    <w:abstractNumId w:val="6"/>
  </w:num>
  <w:num w:numId="9" w16cid:durableId="933048674">
    <w:abstractNumId w:val="8"/>
  </w:num>
  <w:num w:numId="10" w16cid:durableId="1409839819">
    <w:abstractNumId w:val="3"/>
  </w:num>
  <w:num w:numId="11" w16cid:durableId="720909465">
    <w:abstractNumId w:val="0"/>
  </w:num>
  <w:num w:numId="12" w16cid:durableId="630750184">
    <w:abstractNumId w:val="12"/>
  </w:num>
  <w:num w:numId="13" w16cid:durableId="695732510">
    <w:abstractNumId w:val="2"/>
  </w:num>
  <w:num w:numId="14" w16cid:durableId="801579293">
    <w:abstractNumId w:val="4"/>
  </w:num>
  <w:num w:numId="15" w16cid:durableId="1880243511">
    <w:abstractNumId w:val="9"/>
  </w:num>
  <w:num w:numId="16" w16cid:durableId="1158153400">
    <w:abstractNumId w:val="16"/>
  </w:num>
  <w:num w:numId="17" w16cid:durableId="732772792">
    <w:abstractNumId w:val="5"/>
  </w:num>
  <w:num w:numId="18" w16cid:durableId="1247762923">
    <w:abstractNumId w:val="13"/>
  </w:num>
  <w:num w:numId="19" w16cid:durableId="7062180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4C74"/>
    <w:rsid w:val="0001225A"/>
    <w:rsid w:val="0001423D"/>
    <w:rsid w:val="00020766"/>
    <w:rsid w:val="00031039"/>
    <w:rsid w:val="000450E8"/>
    <w:rsid w:val="000502CF"/>
    <w:rsid w:val="00054FE3"/>
    <w:rsid w:val="0005643B"/>
    <w:rsid w:val="00057024"/>
    <w:rsid w:val="00071AD0"/>
    <w:rsid w:val="0007322C"/>
    <w:rsid w:val="00073D17"/>
    <w:rsid w:val="00080A05"/>
    <w:rsid w:val="0008480F"/>
    <w:rsid w:val="00093999"/>
    <w:rsid w:val="000A3C85"/>
    <w:rsid w:val="000B5A66"/>
    <w:rsid w:val="000C2DF8"/>
    <w:rsid w:val="000C5500"/>
    <w:rsid w:val="000D19FC"/>
    <w:rsid w:val="000E20A5"/>
    <w:rsid w:val="000F496E"/>
    <w:rsid w:val="000F49C0"/>
    <w:rsid w:val="000F5F97"/>
    <w:rsid w:val="00103D04"/>
    <w:rsid w:val="00104447"/>
    <w:rsid w:val="00110112"/>
    <w:rsid w:val="00112C60"/>
    <w:rsid w:val="00115BDB"/>
    <w:rsid w:val="001202A4"/>
    <w:rsid w:val="001307BC"/>
    <w:rsid w:val="00130867"/>
    <w:rsid w:val="00136926"/>
    <w:rsid w:val="00150C3C"/>
    <w:rsid w:val="00162731"/>
    <w:rsid w:val="00192990"/>
    <w:rsid w:val="0019628F"/>
    <w:rsid w:val="001A7098"/>
    <w:rsid w:val="001C4F90"/>
    <w:rsid w:val="001D7867"/>
    <w:rsid w:val="001E3819"/>
    <w:rsid w:val="001F537F"/>
    <w:rsid w:val="001F6FCC"/>
    <w:rsid w:val="00202362"/>
    <w:rsid w:val="0020536C"/>
    <w:rsid w:val="0021298E"/>
    <w:rsid w:val="002307BA"/>
    <w:rsid w:val="00231238"/>
    <w:rsid w:val="00232F1C"/>
    <w:rsid w:val="002330F0"/>
    <w:rsid w:val="00233614"/>
    <w:rsid w:val="002362A7"/>
    <w:rsid w:val="00246E52"/>
    <w:rsid w:val="00260C39"/>
    <w:rsid w:val="00260E00"/>
    <w:rsid w:val="00260FA5"/>
    <w:rsid w:val="00266259"/>
    <w:rsid w:val="002745E8"/>
    <w:rsid w:val="00274AF1"/>
    <w:rsid w:val="00283A4F"/>
    <w:rsid w:val="00283CF9"/>
    <w:rsid w:val="002955E3"/>
    <w:rsid w:val="0029767A"/>
    <w:rsid w:val="002A6EE5"/>
    <w:rsid w:val="002B6C66"/>
    <w:rsid w:val="002C5540"/>
    <w:rsid w:val="002F64A9"/>
    <w:rsid w:val="003057ED"/>
    <w:rsid w:val="003104FE"/>
    <w:rsid w:val="0034413C"/>
    <w:rsid w:val="00346DA3"/>
    <w:rsid w:val="00352828"/>
    <w:rsid w:val="00353456"/>
    <w:rsid w:val="003762FD"/>
    <w:rsid w:val="00397AC6"/>
    <w:rsid w:val="003C0DBC"/>
    <w:rsid w:val="003C453A"/>
    <w:rsid w:val="003D3419"/>
    <w:rsid w:val="003E49E2"/>
    <w:rsid w:val="004069D1"/>
    <w:rsid w:val="00415D72"/>
    <w:rsid w:val="00420DF3"/>
    <w:rsid w:val="004253F8"/>
    <w:rsid w:val="004254C7"/>
    <w:rsid w:val="004256B4"/>
    <w:rsid w:val="004307F1"/>
    <w:rsid w:val="00434DFD"/>
    <w:rsid w:val="00442655"/>
    <w:rsid w:val="004552A4"/>
    <w:rsid w:val="00456421"/>
    <w:rsid w:val="004801C1"/>
    <w:rsid w:val="004823A1"/>
    <w:rsid w:val="00485F25"/>
    <w:rsid w:val="00493DBC"/>
    <w:rsid w:val="0049415E"/>
    <w:rsid w:val="004B13AD"/>
    <w:rsid w:val="004B5570"/>
    <w:rsid w:val="004B5E65"/>
    <w:rsid w:val="004C225F"/>
    <w:rsid w:val="004D4662"/>
    <w:rsid w:val="004F7573"/>
    <w:rsid w:val="0050749C"/>
    <w:rsid w:val="00512916"/>
    <w:rsid w:val="005156A0"/>
    <w:rsid w:val="0052051C"/>
    <w:rsid w:val="00537507"/>
    <w:rsid w:val="00552FD2"/>
    <w:rsid w:val="00573809"/>
    <w:rsid w:val="00577AEF"/>
    <w:rsid w:val="00594598"/>
    <w:rsid w:val="005B612C"/>
    <w:rsid w:val="005F3835"/>
    <w:rsid w:val="005F5F9B"/>
    <w:rsid w:val="0062386C"/>
    <w:rsid w:val="006267A3"/>
    <w:rsid w:val="00635705"/>
    <w:rsid w:val="00636E05"/>
    <w:rsid w:val="00644521"/>
    <w:rsid w:val="00644E53"/>
    <w:rsid w:val="00647064"/>
    <w:rsid w:val="006601AF"/>
    <w:rsid w:val="00662CC0"/>
    <w:rsid w:val="00662E0C"/>
    <w:rsid w:val="00677C5F"/>
    <w:rsid w:val="00682B34"/>
    <w:rsid w:val="00683C68"/>
    <w:rsid w:val="00687B74"/>
    <w:rsid w:val="00687FC4"/>
    <w:rsid w:val="00693E73"/>
    <w:rsid w:val="006A109B"/>
    <w:rsid w:val="006A37E2"/>
    <w:rsid w:val="006A3EA6"/>
    <w:rsid w:val="006A5AF2"/>
    <w:rsid w:val="006B254F"/>
    <w:rsid w:val="006B2CB0"/>
    <w:rsid w:val="006B3E96"/>
    <w:rsid w:val="006B5E44"/>
    <w:rsid w:val="006C6CE0"/>
    <w:rsid w:val="0072385A"/>
    <w:rsid w:val="00725FAB"/>
    <w:rsid w:val="0073297C"/>
    <w:rsid w:val="00742A25"/>
    <w:rsid w:val="00744633"/>
    <w:rsid w:val="00750AB7"/>
    <w:rsid w:val="00753FA1"/>
    <w:rsid w:val="007734D3"/>
    <w:rsid w:val="00775220"/>
    <w:rsid w:val="00795944"/>
    <w:rsid w:val="00796C37"/>
    <w:rsid w:val="007A0FCA"/>
    <w:rsid w:val="007A22D5"/>
    <w:rsid w:val="007A6143"/>
    <w:rsid w:val="007B6867"/>
    <w:rsid w:val="007B6AC8"/>
    <w:rsid w:val="007C2B4B"/>
    <w:rsid w:val="007C2E55"/>
    <w:rsid w:val="007D2F09"/>
    <w:rsid w:val="007D3457"/>
    <w:rsid w:val="007F2781"/>
    <w:rsid w:val="007F7291"/>
    <w:rsid w:val="008111A8"/>
    <w:rsid w:val="00826183"/>
    <w:rsid w:val="00826B8D"/>
    <w:rsid w:val="00832E61"/>
    <w:rsid w:val="00837196"/>
    <w:rsid w:val="00847F25"/>
    <w:rsid w:val="00850419"/>
    <w:rsid w:val="00860245"/>
    <w:rsid w:val="00860578"/>
    <w:rsid w:val="00860C69"/>
    <w:rsid w:val="008668CA"/>
    <w:rsid w:val="00867D2D"/>
    <w:rsid w:val="00877658"/>
    <w:rsid w:val="00894BB8"/>
    <w:rsid w:val="008A4765"/>
    <w:rsid w:val="008B0D5F"/>
    <w:rsid w:val="008B78CD"/>
    <w:rsid w:val="008D08C3"/>
    <w:rsid w:val="008E2ABC"/>
    <w:rsid w:val="008F1596"/>
    <w:rsid w:val="009106F3"/>
    <w:rsid w:val="00911B38"/>
    <w:rsid w:val="009138A4"/>
    <w:rsid w:val="00927C4C"/>
    <w:rsid w:val="009421F5"/>
    <w:rsid w:val="00946301"/>
    <w:rsid w:val="00946F87"/>
    <w:rsid w:val="009756C1"/>
    <w:rsid w:val="00975A66"/>
    <w:rsid w:val="00986966"/>
    <w:rsid w:val="009B4B5B"/>
    <w:rsid w:val="009B6454"/>
    <w:rsid w:val="009C259C"/>
    <w:rsid w:val="009C3979"/>
    <w:rsid w:val="009C5C56"/>
    <w:rsid w:val="009C76ED"/>
    <w:rsid w:val="009D4077"/>
    <w:rsid w:val="009E6831"/>
    <w:rsid w:val="009E6C94"/>
    <w:rsid w:val="009F7AF7"/>
    <w:rsid w:val="00A04A5C"/>
    <w:rsid w:val="00A1525F"/>
    <w:rsid w:val="00A3195D"/>
    <w:rsid w:val="00A321F1"/>
    <w:rsid w:val="00A3603D"/>
    <w:rsid w:val="00A421EE"/>
    <w:rsid w:val="00A45304"/>
    <w:rsid w:val="00A648D3"/>
    <w:rsid w:val="00A71675"/>
    <w:rsid w:val="00A918D9"/>
    <w:rsid w:val="00A96841"/>
    <w:rsid w:val="00AD5800"/>
    <w:rsid w:val="00AE1534"/>
    <w:rsid w:val="00AE1A2C"/>
    <w:rsid w:val="00AE7104"/>
    <w:rsid w:val="00AE7A1D"/>
    <w:rsid w:val="00AF0750"/>
    <w:rsid w:val="00AF47D7"/>
    <w:rsid w:val="00B07901"/>
    <w:rsid w:val="00B11099"/>
    <w:rsid w:val="00B21B3E"/>
    <w:rsid w:val="00B25FBB"/>
    <w:rsid w:val="00B35416"/>
    <w:rsid w:val="00B36EFA"/>
    <w:rsid w:val="00B41775"/>
    <w:rsid w:val="00B419E4"/>
    <w:rsid w:val="00B43BC2"/>
    <w:rsid w:val="00B666B9"/>
    <w:rsid w:val="00B67878"/>
    <w:rsid w:val="00B72E5E"/>
    <w:rsid w:val="00B7694D"/>
    <w:rsid w:val="00B876DD"/>
    <w:rsid w:val="00B97AA2"/>
    <w:rsid w:val="00BA2C22"/>
    <w:rsid w:val="00BC5238"/>
    <w:rsid w:val="00BD2D41"/>
    <w:rsid w:val="00BE5FF1"/>
    <w:rsid w:val="00BF55FB"/>
    <w:rsid w:val="00C2240A"/>
    <w:rsid w:val="00C3371E"/>
    <w:rsid w:val="00C33846"/>
    <w:rsid w:val="00C424F6"/>
    <w:rsid w:val="00C563F2"/>
    <w:rsid w:val="00C566FD"/>
    <w:rsid w:val="00C619DE"/>
    <w:rsid w:val="00C8537C"/>
    <w:rsid w:val="00CA54C7"/>
    <w:rsid w:val="00CA6FFC"/>
    <w:rsid w:val="00CB059C"/>
    <w:rsid w:val="00CB094E"/>
    <w:rsid w:val="00CC3839"/>
    <w:rsid w:val="00CC417A"/>
    <w:rsid w:val="00CD2C62"/>
    <w:rsid w:val="00CD4FFB"/>
    <w:rsid w:val="00CE727F"/>
    <w:rsid w:val="00CF3983"/>
    <w:rsid w:val="00D11C27"/>
    <w:rsid w:val="00D17452"/>
    <w:rsid w:val="00D202E8"/>
    <w:rsid w:val="00D209BC"/>
    <w:rsid w:val="00D302B3"/>
    <w:rsid w:val="00D412B5"/>
    <w:rsid w:val="00D44775"/>
    <w:rsid w:val="00D44A4B"/>
    <w:rsid w:val="00D45D9C"/>
    <w:rsid w:val="00D47D15"/>
    <w:rsid w:val="00D51EF4"/>
    <w:rsid w:val="00D75872"/>
    <w:rsid w:val="00D772D1"/>
    <w:rsid w:val="00D90C82"/>
    <w:rsid w:val="00D96A99"/>
    <w:rsid w:val="00DA5D2C"/>
    <w:rsid w:val="00DD34FA"/>
    <w:rsid w:val="00DD5648"/>
    <w:rsid w:val="00DF3C96"/>
    <w:rsid w:val="00E15918"/>
    <w:rsid w:val="00E235DB"/>
    <w:rsid w:val="00E30C1B"/>
    <w:rsid w:val="00E419C6"/>
    <w:rsid w:val="00E44BB9"/>
    <w:rsid w:val="00E729B4"/>
    <w:rsid w:val="00E91DA3"/>
    <w:rsid w:val="00E9574E"/>
    <w:rsid w:val="00EA0DAB"/>
    <w:rsid w:val="00EA6EA3"/>
    <w:rsid w:val="00EB0C53"/>
    <w:rsid w:val="00EC1EC2"/>
    <w:rsid w:val="00EC57F7"/>
    <w:rsid w:val="00EE573A"/>
    <w:rsid w:val="00EF2357"/>
    <w:rsid w:val="00EF3CAB"/>
    <w:rsid w:val="00F00CD2"/>
    <w:rsid w:val="00F04C74"/>
    <w:rsid w:val="00F06372"/>
    <w:rsid w:val="00F139C6"/>
    <w:rsid w:val="00F23E6D"/>
    <w:rsid w:val="00F2509A"/>
    <w:rsid w:val="00F34D6F"/>
    <w:rsid w:val="00F40902"/>
    <w:rsid w:val="00F44291"/>
    <w:rsid w:val="00F470C2"/>
    <w:rsid w:val="00F51F97"/>
    <w:rsid w:val="00F6414F"/>
    <w:rsid w:val="00F711E5"/>
    <w:rsid w:val="00F77A91"/>
    <w:rsid w:val="00F8178F"/>
    <w:rsid w:val="00F823A0"/>
    <w:rsid w:val="00FB349F"/>
    <w:rsid w:val="00FC0A6E"/>
    <w:rsid w:val="00FC376B"/>
    <w:rsid w:val="00FD2B18"/>
    <w:rsid w:val="00FD7A2B"/>
    <w:rsid w:val="00FE034D"/>
    <w:rsid w:val="00FE244D"/>
    <w:rsid w:val="00FF0E8A"/>
    <w:rsid w:val="00FF4D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EE457"/>
  <w15:docId w15:val="{ED04613C-D18B-4644-8424-C5241A307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C74"/>
    <w:rPr>
      <w14:ligatures w14:val="none"/>
    </w:rPr>
  </w:style>
  <w:style w:type="paragraph" w:styleId="Heading1">
    <w:name w:val="heading 1"/>
    <w:basedOn w:val="Normal"/>
    <w:next w:val="Normal"/>
    <w:link w:val="Heading1Char"/>
    <w:uiPriority w:val="9"/>
    <w:qFormat/>
    <w:rsid w:val="00F04C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4C74"/>
    <w:rPr>
      <w:rFonts w:asciiTheme="majorHAnsi" w:eastAsiaTheme="majorEastAsia" w:hAnsiTheme="majorHAnsi" w:cstheme="majorBidi"/>
      <w:color w:val="2F5496" w:themeColor="accent1" w:themeShade="BF"/>
      <w:sz w:val="32"/>
      <w:szCs w:val="32"/>
      <w14:ligatures w14:val="none"/>
    </w:rPr>
  </w:style>
  <w:style w:type="paragraph" w:styleId="ListParagraph">
    <w:name w:val="List Paragraph"/>
    <w:basedOn w:val="Normal"/>
    <w:uiPriority w:val="34"/>
    <w:qFormat/>
    <w:rsid w:val="00F04C74"/>
    <w:pPr>
      <w:ind w:left="720"/>
      <w:contextualSpacing/>
    </w:pPr>
  </w:style>
  <w:style w:type="paragraph" w:styleId="Footer">
    <w:name w:val="footer"/>
    <w:basedOn w:val="Normal"/>
    <w:link w:val="FooterChar"/>
    <w:uiPriority w:val="99"/>
    <w:unhideWhenUsed/>
    <w:rsid w:val="00F04C74"/>
    <w:pPr>
      <w:tabs>
        <w:tab w:val="center" w:pos="4153"/>
        <w:tab w:val="right" w:pos="8306"/>
      </w:tabs>
      <w:spacing w:after="0" w:line="240" w:lineRule="auto"/>
    </w:pPr>
  </w:style>
  <w:style w:type="character" w:customStyle="1" w:styleId="FooterChar">
    <w:name w:val="Footer Char"/>
    <w:basedOn w:val="DefaultParagraphFont"/>
    <w:link w:val="Footer"/>
    <w:uiPriority w:val="99"/>
    <w:rsid w:val="00F04C74"/>
    <w:rPr>
      <w14:ligatures w14:val="none"/>
    </w:rPr>
  </w:style>
  <w:style w:type="character" w:styleId="Hyperlink">
    <w:name w:val="Hyperlink"/>
    <w:basedOn w:val="DefaultParagraphFont"/>
    <w:uiPriority w:val="99"/>
    <w:unhideWhenUsed/>
    <w:rsid w:val="00F04C74"/>
    <w:rPr>
      <w:color w:val="0563C1" w:themeColor="hyperlink"/>
      <w:u w:val="single"/>
    </w:rPr>
  </w:style>
  <w:style w:type="paragraph" w:styleId="TOCHeading">
    <w:name w:val="TOC Heading"/>
    <w:basedOn w:val="Heading1"/>
    <w:next w:val="Normal"/>
    <w:uiPriority w:val="39"/>
    <w:unhideWhenUsed/>
    <w:qFormat/>
    <w:rsid w:val="00F04C74"/>
    <w:pPr>
      <w:outlineLvl w:val="9"/>
    </w:pPr>
    <w:rPr>
      <w:lang w:eastAsia="lv-LV"/>
    </w:rPr>
  </w:style>
  <w:style w:type="paragraph" w:styleId="TOC1">
    <w:name w:val="toc 1"/>
    <w:basedOn w:val="Normal"/>
    <w:next w:val="Normal"/>
    <w:autoRedefine/>
    <w:uiPriority w:val="39"/>
    <w:unhideWhenUsed/>
    <w:rsid w:val="00F470C2"/>
    <w:pPr>
      <w:shd w:val="clear" w:color="auto" w:fill="FFFFFF" w:themeFill="background1"/>
      <w:tabs>
        <w:tab w:val="right" w:leader="dot" w:pos="9061"/>
      </w:tabs>
      <w:spacing w:after="100"/>
    </w:pPr>
    <w:rPr>
      <w:rFonts w:ascii="Times New Roman" w:hAnsi="Times New Roman" w:cs="Times New Roman"/>
      <w:b/>
      <w:noProof/>
      <w:sz w:val="28"/>
      <w:szCs w:val="28"/>
    </w:rPr>
  </w:style>
  <w:style w:type="paragraph" w:customStyle="1" w:styleId="Parasts1">
    <w:name w:val="Parasts1"/>
    <w:rsid w:val="00F04C74"/>
    <w:pPr>
      <w:suppressAutoHyphens/>
      <w:autoSpaceDN w:val="0"/>
      <w:spacing w:line="242" w:lineRule="auto"/>
      <w:textAlignment w:val="baseline"/>
    </w:pPr>
    <w:rPr>
      <w:rFonts w:ascii="Calibri" w:eastAsia="Calibri" w:hAnsi="Calibri" w:cs="Times New Roman"/>
      <w14:ligatures w14:val="none"/>
    </w:rPr>
  </w:style>
  <w:style w:type="character" w:customStyle="1" w:styleId="Noklusjumarindkopasfonts1">
    <w:name w:val="Noklusējuma rindkopas fonts1"/>
    <w:rsid w:val="00F04C74"/>
  </w:style>
  <w:style w:type="table" w:styleId="TableGrid">
    <w:name w:val="Table Grid"/>
    <w:basedOn w:val="TableNormal"/>
    <w:uiPriority w:val="39"/>
    <w:rsid w:val="003534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6B3E96"/>
    <w:rPr>
      <w:color w:val="605E5C"/>
      <w:shd w:val="clear" w:color="auto" w:fill="E1DFDD"/>
    </w:rPr>
  </w:style>
  <w:style w:type="character" w:styleId="CommentReference">
    <w:name w:val="annotation reference"/>
    <w:basedOn w:val="DefaultParagraphFont"/>
    <w:uiPriority w:val="99"/>
    <w:semiHidden/>
    <w:unhideWhenUsed/>
    <w:rsid w:val="00911B38"/>
    <w:rPr>
      <w:sz w:val="16"/>
      <w:szCs w:val="16"/>
    </w:rPr>
  </w:style>
  <w:style w:type="paragraph" w:styleId="CommentText">
    <w:name w:val="annotation text"/>
    <w:basedOn w:val="Normal"/>
    <w:link w:val="CommentTextChar"/>
    <w:uiPriority w:val="99"/>
    <w:unhideWhenUsed/>
    <w:rsid w:val="00911B38"/>
    <w:pPr>
      <w:spacing w:line="240" w:lineRule="auto"/>
    </w:pPr>
    <w:rPr>
      <w:sz w:val="20"/>
      <w:szCs w:val="20"/>
    </w:rPr>
  </w:style>
  <w:style w:type="character" w:customStyle="1" w:styleId="CommentTextChar">
    <w:name w:val="Comment Text Char"/>
    <w:basedOn w:val="DefaultParagraphFont"/>
    <w:link w:val="CommentText"/>
    <w:uiPriority w:val="99"/>
    <w:rsid w:val="00911B38"/>
    <w:rPr>
      <w:sz w:val="20"/>
      <w:szCs w:val="20"/>
      <w14:ligatures w14:val="none"/>
    </w:rPr>
  </w:style>
  <w:style w:type="paragraph" w:styleId="CommentSubject">
    <w:name w:val="annotation subject"/>
    <w:basedOn w:val="CommentText"/>
    <w:next w:val="CommentText"/>
    <w:link w:val="CommentSubjectChar"/>
    <w:uiPriority w:val="99"/>
    <w:semiHidden/>
    <w:unhideWhenUsed/>
    <w:rsid w:val="00911B38"/>
    <w:rPr>
      <w:b/>
      <w:bCs/>
    </w:rPr>
  </w:style>
  <w:style w:type="character" w:customStyle="1" w:styleId="CommentSubjectChar">
    <w:name w:val="Comment Subject Char"/>
    <w:basedOn w:val="CommentTextChar"/>
    <w:link w:val="CommentSubject"/>
    <w:uiPriority w:val="99"/>
    <w:semiHidden/>
    <w:rsid w:val="00911B38"/>
    <w:rPr>
      <w:b/>
      <w:bCs/>
      <w:sz w:val="20"/>
      <w:szCs w:val="20"/>
      <w14:ligatures w14:val="none"/>
    </w:rPr>
  </w:style>
  <w:style w:type="paragraph" w:styleId="BalloonText">
    <w:name w:val="Balloon Text"/>
    <w:basedOn w:val="Normal"/>
    <w:link w:val="BalloonTextChar"/>
    <w:uiPriority w:val="99"/>
    <w:semiHidden/>
    <w:unhideWhenUsed/>
    <w:rsid w:val="00911B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1B38"/>
    <w:rPr>
      <w:rFonts w:ascii="Segoe UI" w:hAnsi="Segoe UI" w:cs="Segoe UI"/>
      <w:sz w:val="18"/>
      <w:szCs w:val="18"/>
      <w14:ligatures w14:val="none"/>
    </w:rPr>
  </w:style>
  <w:style w:type="paragraph" w:styleId="Revision">
    <w:name w:val="Revision"/>
    <w:hidden/>
    <w:uiPriority w:val="99"/>
    <w:semiHidden/>
    <w:rsid w:val="00E44BB9"/>
    <w:pPr>
      <w:spacing w:after="0" w:line="240" w:lineRule="auto"/>
    </w:pPr>
    <w:rPr>
      <w14:ligatures w14:val="none"/>
    </w:rPr>
  </w:style>
  <w:style w:type="paragraph" w:customStyle="1" w:styleId="tv213">
    <w:name w:val="tv213"/>
    <w:basedOn w:val="Normal"/>
    <w:rsid w:val="00E44BB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986966"/>
    <w:pPr>
      <w:tabs>
        <w:tab w:val="center" w:pos="4153"/>
        <w:tab w:val="right" w:pos="8306"/>
      </w:tabs>
      <w:spacing w:after="0" w:line="240" w:lineRule="auto"/>
    </w:pPr>
  </w:style>
  <w:style w:type="character" w:customStyle="1" w:styleId="HeaderChar">
    <w:name w:val="Header Char"/>
    <w:basedOn w:val="DefaultParagraphFont"/>
    <w:link w:val="Header"/>
    <w:uiPriority w:val="99"/>
    <w:rsid w:val="00986966"/>
    <w:rP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1948">
      <w:bodyDiv w:val="1"/>
      <w:marLeft w:val="0"/>
      <w:marRight w:val="0"/>
      <w:marTop w:val="0"/>
      <w:marBottom w:val="0"/>
      <w:divBdr>
        <w:top w:val="none" w:sz="0" w:space="0" w:color="auto"/>
        <w:left w:val="none" w:sz="0" w:space="0" w:color="auto"/>
        <w:bottom w:val="none" w:sz="0" w:space="0" w:color="auto"/>
        <w:right w:val="none" w:sz="0" w:space="0" w:color="auto"/>
      </w:divBdr>
    </w:div>
    <w:div w:id="795564815">
      <w:bodyDiv w:val="1"/>
      <w:marLeft w:val="0"/>
      <w:marRight w:val="0"/>
      <w:marTop w:val="0"/>
      <w:marBottom w:val="0"/>
      <w:divBdr>
        <w:top w:val="none" w:sz="0" w:space="0" w:color="auto"/>
        <w:left w:val="none" w:sz="0" w:space="0" w:color="auto"/>
        <w:bottom w:val="none" w:sz="0" w:space="0" w:color="auto"/>
        <w:right w:val="none" w:sz="0" w:space="0" w:color="auto"/>
      </w:divBdr>
    </w:div>
    <w:div w:id="983894246">
      <w:bodyDiv w:val="1"/>
      <w:marLeft w:val="0"/>
      <w:marRight w:val="0"/>
      <w:marTop w:val="0"/>
      <w:marBottom w:val="0"/>
      <w:divBdr>
        <w:top w:val="none" w:sz="0" w:space="0" w:color="auto"/>
        <w:left w:val="none" w:sz="0" w:space="0" w:color="auto"/>
        <w:bottom w:val="none" w:sz="0" w:space="0" w:color="auto"/>
        <w:right w:val="none" w:sz="0" w:space="0" w:color="auto"/>
      </w:divBdr>
    </w:div>
    <w:div w:id="1203908126">
      <w:bodyDiv w:val="1"/>
      <w:marLeft w:val="0"/>
      <w:marRight w:val="0"/>
      <w:marTop w:val="0"/>
      <w:marBottom w:val="0"/>
      <w:divBdr>
        <w:top w:val="none" w:sz="0" w:space="0" w:color="auto"/>
        <w:left w:val="none" w:sz="0" w:space="0" w:color="auto"/>
        <w:bottom w:val="none" w:sz="0" w:space="0" w:color="auto"/>
        <w:right w:val="none" w:sz="0" w:space="0" w:color="auto"/>
      </w:divBdr>
    </w:div>
    <w:div w:id="1228220673">
      <w:bodyDiv w:val="1"/>
      <w:marLeft w:val="0"/>
      <w:marRight w:val="0"/>
      <w:marTop w:val="0"/>
      <w:marBottom w:val="0"/>
      <w:divBdr>
        <w:top w:val="none" w:sz="0" w:space="0" w:color="auto"/>
        <w:left w:val="none" w:sz="0" w:space="0" w:color="auto"/>
        <w:bottom w:val="none" w:sz="0" w:space="0" w:color="auto"/>
        <w:right w:val="none" w:sz="0" w:space="0" w:color="auto"/>
      </w:divBdr>
    </w:div>
    <w:div w:id="1880897057">
      <w:bodyDiv w:val="1"/>
      <w:marLeft w:val="0"/>
      <w:marRight w:val="0"/>
      <w:marTop w:val="0"/>
      <w:marBottom w:val="0"/>
      <w:divBdr>
        <w:top w:val="none" w:sz="0" w:space="0" w:color="auto"/>
        <w:left w:val="none" w:sz="0" w:space="0" w:color="auto"/>
        <w:bottom w:val="none" w:sz="0" w:space="0" w:color="auto"/>
        <w:right w:val="none" w:sz="0" w:space="0" w:color="auto"/>
      </w:divBdr>
    </w:div>
    <w:div w:id="20299123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988631E-6C4C-422C-92EC-B1CC02CF2FBF}" type="doc">
      <dgm:prSet loTypeId="urn:microsoft.com/office/officeart/2009/3/layout/HorizontalOrganizationChart" loCatId="hierarchy" qsTypeId="urn:microsoft.com/office/officeart/2005/8/quickstyle/simple1" qsCatId="simple" csTypeId="urn:microsoft.com/office/officeart/2005/8/colors/accent1_2" csCatId="accent1" phldr="1"/>
      <dgm:spPr/>
      <dgm:t>
        <a:bodyPr/>
        <a:lstStyle/>
        <a:p>
          <a:endParaRPr lang="lv-LV"/>
        </a:p>
      </dgm:t>
    </dgm:pt>
    <dgm:pt modelId="{D392FE0F-AC62-4499-9539-9F478F82C24F}">
      <dgm:prSet phldrT="[Text]" custT="1"/>
      <dgm:spPr/>
      <dgm:t>
        <a:bodyPr/>
        <a:lstStyle/>
        <a:p>
          <a:r>
            <a:rPr lang="lv-LV" sz="1400"/>
            <a:t>Centra vadītājs</a:t>
          </a:r>
        </a:p>
      </dgm:t>
    </dgm:pt>
    <dgm:pt modelId="{B0523168-DF4B-4E85-B46F-9905CD40AF8C}" type="parTrans" cxnId="{289A5106-815A-4866-865B-F925BCBF2A2D}">
      <dgm:prSet/>
      <dgm:spPr/>
      <dgm:t>
        <a:bodyPr/>
        <a:lstStyle/>
        <a:p>
          <a:endParaRPr lang="lv-LV"/>
        </a:p>
      </dgm:t>
    </dgm:pt>
    <dgm:pt modelId="{AFB7E8AD-6A6E-4EB1-8942-1C91926D7506}" type="sibTrans" cxnId="{289A5106-815A-4866-865B-F925BCBF2A2D}">
      <dgm:prSet/>
      <dgm:spPr/>
      <dgm:t>
        <a:bodyPr/>
        <a:lstStyle/>
        <a:p>
          <a:endParaRPr lang="lv-LV"/>
        </a:p>
      </dgm:t>
    </dgm:pt>
    <dgm:pt modelId="{5AF9E926-3086-4E83-A291-22FFB2DCDB8A}">
      <dgm:prSet custT="1"/>
      <dgm:spPr/>
      <dgm:t>
        <a:bodyPr/>
        <a:lstStyle/>
        <a:p>
          <a:r>
            <a:rPr lang="lv-LV" sz="1400">
              <a:latin typeface="Calibri" panose="020F0502020204030204"/>
              <a:ea typeface="+mn-ea"/>
              <a:cs typeface="+mn-cs"/>
            </a:rPr>
            <a:t>Situāciju centra (SINTEC) eksperti – 5 </a:t>
          </a:r>
          <a:endParaRPr lang="lv-LV" sz="1400"/>
        </a:p>
      </dgm:t>
    </dgm:pt>
    <dgm:pt modelId="{45B40C83-C6D2-49D8-B5BB-7256FB36DC6C}" type="parTrans" cxnId="{806CA51C-EBA1-4233-BBEB-5D96F83899D7}">
      <dgm:prSet/>
      <dgm:spPr/>
      <dgm:t>
        <a:bodyPr/>
        <a:lstStyle/>
        <a:p>
          <a:endParaRPr lang="lv-LV"/>
        </a:p>
      </dgm:t>
    </dgm:pt>
    <dgm:pt modelId="{C762E6AB-8198-4605-B344-35FDA45DC55C}" type="sibTrans" cxnId="{806CA51C-EBA1-4233-BBEB-5D96F83899D7}">
      <dgm:prSet/>
      <dgm:spPr/>
      <dgm:t>
        <a:bodyPr/>
        <a:lstStyle/>
        <a:p>
          <a:endParaRPr lang="lv-LV"/>
        </a:p>
      </dgm:t>
    </dgm:pt>
    <dgm:pt modelId="{EDDBC529-02F3-48B7-A0A4-AB72BE8FB0C3}">
      <dgm:prSet phldrT="[Text]" custT="1"/>
      <dgm:spPr/>
      <dgm:t>
        <a:bodyPr/>
        <a:lstStyle/>
        <a:p>
          <a:pPr>
            <a:buNone/>
          </a:pPr>
          <a:r>
            <a:rPr lang="lv-LV" sz="1400">
              <a:latin typeface="Calibri" panose="020F0502020204030204"/>
              <a:ea typeface="+mn-ea"/>
              <a:cs typeface="+mn-cs"/>
            </a:rPr>
            <a:t>Krīzes pārvaldības eksperti – 3</a:t>
          </a:r>
          <a:endParaRPr lang="lv-LV" sz="1400"/>
        </a:p>
      </dgm:t>
    </dgm:pt>
    <dgm:pt modelId="{FBDFBFDF-729E-4033-9D5F-7B5B97BDFC58}" type="parTrans" cxnId="{EE3A7976-FEA2-4A35-A236-1BB419B73938}">
      <dgm:prSet/>
      <dgm:spPr/>
      <dgm:t>
        <a:bodyPr/>
        <a:lstStyle/>
        <a:p>
          <a:endParaRPr lang="lv-LV"/>
        </a:p>
      </dgm:t>
    </dgm:pt>
    <dgm:pt modelId="{32C800EE-B0D0-4F05-ACBC-A3A805C19CF8}" type="sibTrans" cxnId="{EE3A7976-FEA2-4A35-A236-1BB419B73938}">
      <dgm:prSet/>
      <dgm:spPr/>
      <dgm:t>
        <a:bodyPr/>
        <a:lstStyle/>
        <a:p>
          <a:endParaRPr lang="lv-LV"/>
        </a:p>
      </dgm:t>
    </dgm:pt>
    <dgm:pt modelId="{9940D5AE-AE6C-4481-AF4C-E38E7115E333}">
      <dgm:prSet phldrT="[Text]" custT="1"/>
      <dgm:spPr/>
      <dgm:t>
        <a:bodyPr/>
        <a:lstStyle/>
        <a:p>
          <a:pPr>
            <a:buFont typeface="Wingdings" panose="05000000000000000000" pitchFamily="2" charset="2"/>
            <a:buNone/>
          </a:pPr>
          <a:r>
            <a:rPr lang="lv-LV" sz="1400">
              <a:latin typeface="Calibri" panose="020F0502020204030204"/>
              <a:ea typeface="+mn-ea"/>
              <a:cs typeface="+mn-cs"/>
            </a:rPr>
            <a:t>Resursu pārvaldības eksperti – 2</a:t>
          </a:r>
          <a:endParaRPr lang="lv-LV" sz="1400"/>
        </a:p>
      </dgm:t>
    </dgm:pt>
    <dgm:pt modelId="{2769EED6-70A3-4749-AF96-A628BFB8EBFD}" type="parTrans" cxnId="{4B634B4B-CC9C-4798-8864-EA09EB8AD694}">
      <dgm:prSet/>
      <dgm:spPr/>
      <dgm:t>
        <a:bodyPr/>
        <a:lstStyle/>
        <a:p>
          <a:endParaRPr lang="lv-LV"/>
        </a:p>
      </dgm:t>
    </dgm:pt>
    <dgm:pt modelId="{81C93B8F-7ACF-4D67-A984-FE8208CD05FC}" type="sibTrans" cxnId="{4B634B4B-CC9C-4798-8864-EA09EB8AD694}">
      <dgm:prSet/>
      <dgm:spPr/>
      <dgm:t>
        <a:bodyPr/>
        <a:lstStyle/>
        <a:p>
          <a:endParaRPr lang="lv-LV"/>
        </a:p>
      </dgm:t>
    </dgm:pt>
    <dgm:pt modelId="{806333F4-53D1-4B39-81E8-7BC0D36E8C91}">
      <dgm:prSet custT="1"/>
      <dgm:spPr/>
      <dgm:t>
        <a:bodyPr/>
        <a:lstStyle/>
        <a:p>
          <a:r>
            <a:rPr lang="lv-LV" sz="1400">
              <a:latin typeface="Calibri" panose="020F0502020204030204"/>
              <a:ea typeface="+mn-ea"/>
              <a:cs typeface="+mn-cs"/>
            </a:rPr>
            <a:t>Analīzes un plānošanas eksperti – 2</a:t>
          </a:r>
        </a:p>
      </dgm:t>
    </dgm:pt>
    <dgm:pt modelId="{8F1612B5-FDDF-466C-8D77-FCCEEC22514D}" type="parTrans" cxnId="{58E28FEF-1313-4235-89B3-777CE59C40F8}">
      <dgm:prSet/>
      <dgm:spPr/>
      <dgm:t>
        <a:bodyPr/>
        <a:lstStyle/>
        <a:p>
          <a:endParaRPr lang="lv-LV"/>
        </a:p>
      </dgm:t>
    </dgm:pt>
    <dgm:pt modelId="{2759D414-442F-4745-8CD3-91220BF41241}" type="sibTrans" cxnId="{58E28FEF-1313-4235-89B3-777CE59C40F8}">
      <dgm:prSet/>
      <dgm:spPr/>
      <dgm:t>
        <a:bodyPr/>
        <a:lstStyle/>
        <a:p>
          <a:endParaRPr lang="lv-LV"/>
        </a:p>
      </dgm:t>
    </dgm:pt>
    <dgm:pt modelId="{6C9A9A08-97BB-4FA7-9529-05068FA76B03}">
      <dgm:prSet/>
      <dgm:spPr/>
      <dgm:t>
        <a:bodyPr/>
        <a:lstStyle/>
        <a:p>
          <a:pPr>
            <a:buFont typeface="Wingdings" panose="05000000000000000000" pitchFamily="2" charset="2"/>
            <a:buNone/>
          </a:pPr>
          <a:r>
            <a:rPr lang="lv-LV">
              <a:latin typeface="Calibri" panose="020F0502020204030204"/>
              <a:ea typeface="+mn-ea"/>
              <a:cs typeface="+mn-cs"/>
            </a:rPr>
            <a:t>Krīzes komunikācijas eksperti – 2</a:t>
          </a:r>
        </a:p>
      </dgm:t>
    </dgm:pt>
    <dgm:pt modelId="{86E51BEF-0C02-4862-9A92-5AA5D99CA07D}" type="parTrans" cxnId="{2678BC63-5245-407B-B38F-D01086CB5EF5}">
      <dgm:prSet/>
      <dgm:spPr/>
      <dgm:t>
        <a:bodyPr/>
        <a:lstStyle/>
        <a:p>
          <a:endParaRPr lang="lv-LV"/>
        </a:p>
      </dgm:t>
    </dgm:pt>
    <dgm:pt modelId="{D01F008F-952C-4750-BB39-2B096D218630}" type="sibTrans" cxnId="{2678BC63-5245-407B-B38F-D01086CB5EF5}">
      <dgm:prSet/>
      <dgm:spPr/>
      <dgm:t>
        <a:bodyPr/>
        <a:lstStyle/>
        <a:p>
          <a:endParaRPr lang="lv-LV"/>
        </a:p>
      </dgm:t>
    </dgm:pt>
    <dgm:pt modelId="{6E7D7560-242E-4132-9440-127014C5E935}" type="pres">
      <dgm:prSet presAssocID="{1988631E-6C4C-422C-92EC-B1CC02CF2FBF}" presName="hierChild1" presStyleCnt="0">
        <dgm:presLayoutVars>
          <dgm:orgChart val="1"/>
          <dgm:chPref val="1"/>
          <dgm:dir/>
          <dgm:animOne val="branch"/>
          <dgm:animLvl val="lvl"/>
          <dgm:resizeHandles/>
        </dgm:presLayoutVars>
      </dgm:prSet>
      <dgm:spPr/>
    </dgm:pt>
    <dgm:pt modelId="{B5BF0C53-241A-479A-8C3D-AE791D7CDF87}" type="pres">
      <dgm:prSet presAssocID="{D392FE0F-AC62-4499-9539-9F478F82C24F}" presName="hierRoot1" presStyleCnt="0">
        <dgm:presLayoutVars>
          <dgm:hierBranch val="init"/>
        </dgm:presLayoutVars>
      </dgm:prSet>
      <dgm:spPr/>
    </dgm:pt>
    <dgm:pt modelId="{81624BA6-A60B-4246-80B1-73776E884276}" type="pres">
      <dgm:prSet presAssocID="{D392FE0F-AC62-4499-9539-9F478F82C24F}" presName="rootComposite1" presStyleCnt="0"/>
      <dgm:spPr/>
    </dgm:pt>
    <dgm:pt modelId="{6472AC04-7A38-4457-A244-E8430FCF049B}" type="pres">
      <dgm:prSet presAssocID="{D392FE0F-AC62-4499-9539-9F478F82C24F}" presName="rootText1" presStyleLbl="node0" presStyleIdx="0" presStyleCnt="1" custScaleX="183047" custScaleY="169632">
        <dgm:presLayoutVars>
          <dgm:chPref val="3"/>
        </dgm:presLayoutVars>
      </dgm:prSet>
      <dgm:spPr/>
    </dgm:pt>
    <dgm:pt modelId="{5F3FF6EC-BA20-446F-927D-CC5E42E457AE}" type="pres">
      <dgm:prSet presAssocID="{D392FE0F-AC62-4499-9539-9F478F82C24F}" presName="rootConnector1" presStyleLbl="node1" presStyleIdx="0" presStyleCnt="0"/>
      <dgm:spPr/>
    </dgm:pt>
    <dgm:pt modelId="{8FA5AED7-75F8-4B68-A96A-7D0B02FF6276}" type="pres">
      <dgm:prSet presAssocID="{D392FE0F-AC62-4499-9539-9F478F82C24F}" presName="hierChild2" presStyleCnt="0"/>
      <dgm:spPr/>
    </dgm:pt>
    <dgm:pt modelId="{7973A494-3806-42CE-A97D-EDF54858998B}" type="pres">
      <dgm:prSet presAssocID="{45B40C83-C6D2-49D8-B5BB-7256FB36DC6C}" presName="Name64" presStyleLbl="parChTrans1D2" presStyleIdx="0" presStyleCnt="5"/>
      <dgm:spPr/>
    </dgm:pt>
    <dgm:pt modelId="{169FF896-BC1B-46AC-A458-782B84530007}" type="pres">
      <dgm:prSet presAssocID="{5AF9E926-3086-4E83-A291-22FFB2DCDB8A}" presName="hierRoot2" presStyleCnt="0">
        <dgm:presLayoutVars>
          <dgm:hierBranch val="init"/>
        </dgm:presLayoutVars>
      </dgm:prSet>
      <dgm:spPr/>
    </dgm:pt>
    <dgm:pt modelId="{68C3DB3D-515A-4CB9-A472-7C500A2A2021}" type="pres">
      <dgm:prSet presAssocID="{5AF9E926-3086-4E83-A291-22FFB2DCDB8A}" presName="rootComposite" presStyleCnt="0"/>
      <dgm:spPr/>
    </dgm:pt>
    <dgm:pt modelId="{21AE8C21-7177-4F89-9B69-9570BEB004E7}" type="pres">
      <dgm:prSet presAssocID="{5AF9E926-3086-4E83-A291-22FFB2DCDB8A}" presName="rootText" presStyleLbl="node2" presStyleIdx="0" presStyleCnt="5" custScaleX="151029" custScaleY="135144">
        <dgm:presLayoutVars>
          <dgm:chPref val="3"/>
        </dgm:presLayoutVars>
      </dgm:prSet>
      <dgm:spPr/>
    </dgm:pt>
    <dgm:pt modelId="{F6E6C26A-88B1-48D0-A611-4E6316114958}" type="pres">
      <dgm:prSet presAssocID="{5AF9E926-3086-4E83-A291-22FFB2DCDB8A}" presName="rootConnector" presStyleLbl="node2" presStyleIdx="0" presStyleCnt="5"/>
      <dgm:spPr/>
    </dgm:pt>
    <dgm:pt modelId="{44EDF504-2845-4E96-A42E-9B904489A758}" type="pres">
      <dgm:prSet presAssocID="{5AF9E926-3086-4E83-A291-22FFB2DCDB8A}" presName="hierChild4" presStyleCnt="0"/>
      <dgm:spPr/>
    </dgm:pt>
    <dgm:pt modelId="{64205E6B-310F-4FD9-A2E8-68FDA65D6214}" type="pres">
      <dgm:prSet presAssocID="{5AF9E926-3086-4E83-A291-22FFB2DCDB8A}" presName="hierChild5" presStyleCnt="0"/>
      <dgm:spPr/>
    </dgm:pt>
    <dgm:pt modelId="{E309F3D3-D760-40F9-A2B1-F2A217BA414B}" type="pres">
      <dgm:prSet presAssocID="{8F1612B5-FDDF-466C-8D77-FCCEEC22514D}" presName="Name64" presStyleLbl="parChTrans1D2" presStyleIdx="1" presStyleCnt="5"/>
      <dgm:spPr/>
    </dgm:pt>
    <dgm:pt modelId="{26E6DF0D-4929-449D-BED3-3B159E967835}" type="pres">
      <dgm:prSet presAssocID="{806333F4-53D1-4B39-81E8-7BC0D36E8C91}" presName="hierRoot2" presStyleCnt="0">
        <dgm:presLayoutVars>
          <dgm:hierBranch val="init"/>
        </dgm:presLayoutVars>
      </dgm:prSet>
      <dgm:spPr/>
    </dgm:pt>
    <dgm:pt modelId="{8C9F4B61-6A90-468F-B6BB-CA17BFBDF4AF}" type="pres">
      <dgm:prSet presAssocID="{806333F4-53D1-4B39-81E8-7BC0D36E8C91}" presName="rootComposite" presStyleCnt="0"/>
      <dgm:spPr/>
    </dgm:pt>
    <dgm:pt modelId="{90CB2FD3-687C-412C-9C5B-1392FCB5F615}" type="pres">
      <dgm:prSet presAssocID="{806333F4-53D1-4B39-81E8-7BC0D36E8C91}" presName="rootText" presStyleLbl="node2" presStyleIdx="1" presStyleCnt="5" custScaleX="150782" custScaleY="165253">
        <dgm:presLayoutVars>
          <dgm:chPref val="3"/>
        </dgm:presLayoutVars>
      </dgm:prSet>
      <dgm:spPr/>
    </dgm:pt>
    <dgm:pt modelId="{AE102C84-F3FC-4975-A9DF-7577AA7B0446}" type="pres">
      <dgm:prSet presAssocID="{806333F4-53D1-4B39-81E8-7BC0D36E8C91}" presName="rootConnector" presStyleLbl="node2" presStyleIdx="1" presStyleCnt="5"/>
      <dgm:spPr/>
    </dgm:pt>
    <dgm:pt modelId="{0A39A8CB-DCAF-47E1-9D26-815C5E5DD83A}" type="pres">
      <dgm:prSet presAssocID="{806333F4-53D1-4B39-81E8-7BC0D36E8C91}" presName="hierChild4" presStyleCnt="0"/>
      <dgm:spPr/>
    </dgm:pt>
    <dgm:pt modelId="{8F66AD90-447F-44EE-ABD5-E4242BF7A1F2}" type="pres">
      <dgm:prSet presAssocID="{806333F4-53D1-4B39-81E8-7BC0D36E8C91}" presName="hierChild5" presStyleCnt="0"/>
      <dgm:spPr/>
    </dgm:pt>
    <dgm:pt modelId="{D4DDB67C-457B-4AEF-861B-4573853F2A5B}" type="pres">
      <dgm:prSet presAssocID="{FBDFBFDF-729E-4033-9D5F-7B5B97BDFC58}" presName="Name64" presStyleLbl="parChTrans1D2" presStyleIdx="2" presStyleCnt="5"/>
      <dgm:spPr/>
    </dgm:pt>
    <dgm:pt modelId="{1E8B956E-2796-4021-B38B-8EA7E6242097}" type="pres">
      <dgm:prSet presAssocID="{EDDBC529-02F3-48B7-A0A4-AB72BE8FB0C3}" presName="hierRoot2" presStyleCnt="0">
        <dgm:presLayoutVars>
          <dgm:hierBranch val="init"/>
        </dgm:presLayoutVars>
      </dgm:prSet>
      <dgm:spPr/>
    </dgm:pt>
    <dgm:pt modelId="{CFD1E2E6-444E-4465-A70B-DD87148D21CE}" type="pres">
      <dgm:prSet presAssocID="{EDDBC529-02F3-48B7-A0A4-AB72BE8FB0C3}" presName="rootComposite" presStyleCnt="0"/>
      <dgm:spPr/>
    </dgm:pt>
    <dgm:pt modelId="{880D303F-37EE-4F47-9E13-57D7390F225D}" type="pres">
      <dgm:prSet presAssocID="{EDDBC529-02F3-48B7-A0A4-AB72BE8FB0C3}" presName="rootText" presStyleLbl="node2" presStyleIdx="2" presStyleCnt="5" custScaleX="148342" custScaleY="147098">
        <dgm:presLayoutVars>
          <dgm:chPref val="3"/>
        </dgm:presLayoutVars>
      </dgm:prSet>
      <dgm:spPr/>
    </dgm:pt>
    <dgm:pt modelId="{AF49E5A7-B153-4930-929F-B0B7C6C75F9E}" type="pres">
      <dgm:prSet presAssocID="{EDDBC529-02F3-48B7-A0A4-AB72BE8FB0C3}" presName="rootConnector" presStyleLbl="node2" presStyleIdx="2" presStyleCnt="5"/>
      <dgm:spPr/>
    </dgm:pt>
    <dgm:pt modelId="{96DDC3C0-2D9C-43B3-8E63-EA88C7C6B3F1}" type="pres">
      <dgm:prSet presAssocID="{EDDBC529-02F3-48B7-A0A4-AB72BE8FB0C3}" presName="hierChild4" presStyleCnt="0"/>
      <dgm:spPr/>
    </dgm:pt>
    <dgm:pt modelId="{EE409E6D-9A36-44DA-9AFE-260621BBD654}" type="pres">
      <dgm:prSet presAssocID="{EDDBC529-02F3-48B7-A0A4-AB72BE8FB0C3}" presName="hierChild5" presStyleCnt="0"/>
      <dgm:spPr/>
    </dgm:pt>
    <dgm:pt modelId="{04F693FF-7AB5-4318-A4D3-AEC1D13200FB}" type="pres">
      <dgm:prSet presAssocID="{2769EED6-70A3-4749-AF96-A628BFB8EBFD}" presName="Name64" presStyleLbl="parChTrans1D2" presStyleIdx="3" presStyleCnt="5"/>
      <dgm:spPr/>
    </dgm:pt>
    <dgm:pt modelId="{B18E2597-02B4-4CBF-B1E6-184521C764F6}" type="pres">
      <dgm:prSet presAssocID="{9940D5AE-AE6C-4481-AF4C-E38E7115E333}" presName="hierRoot2" presStyleCnt="0">
        <dgm:presLayoutVars>
          <dgm:hierBranch val="init"/>
        </dgm:presLayoutVars>
      </dgm:prSet>
      <dgm:spPr/>
    </dgm:pt>
    <dgm:pt modelId="{18541160-616F-4846-A9B4-989A1C2D3AEB}" type="pres">
      <dgm:prSet presAssocID="{9940D5AE-AE6C-4481-AF4C-E38E7115E333}" presName="rootComposite" presStyleCnt="0"/>
      <dgm:spPr/>
    </dgm:pt>
    <dgm:pt modelId="{9E688385-EFA7-4882-9B3D-D1FBD58DF772}" type="pres">
      <dgm:prSet presAssocID="{9940D5AE-AE6C-4481-AF4C-E38E7115E333}" presName="rootText" presStyleLbl="node2" presStyleIdx="3" presStyleCnt="5" custScaleX="146454" custScaleY="152516">
        <dgm:presLayoutVars>
          <dgm:chPref val="3"/>
        </dgm:presLayoutVars>
      </dgm:prSet>
      <dgm:spPr/>
    </dgm:pt>
    <dgm:pt modelId="{27136EA7-29F4-4BE6-8744-EC9D0FA50886}" type="pres">
      <dgm:prSet presAssocID="{9940D5AE-AE6C-4481-AF4C-E38E7115E333}" presName="rootConnector" presStyleLbl="node2" presStyleIdx="3" presStyleCnt="5"/>
      <dgm:spPr/>
    </dgm:pt>
    <dgm:pt modelId="{046A339C-D46D-4455-9B45-2CD5256601FB}" type="pres">
      <dgm:prSet presAssocID="{9940D5AE-AE6C-4481-AF4C-E38E7115E333}" presName="hierChild4" presStyleCnt="0"/>
      <dgm:spPr/>
    </dgm:pt>
    <dgm:pt modelId="{6745EF10-6842-4309-8A15-9823EA0BDE6A}" type="pres">
      <dgm:prSet presAssocID="{9940D5AE-AE6C-4481-AF4C-E38E7115E333}" presName="hierChild5" presStyleCnt="0"/>
      <dgm:spPr/>
    </dgm:pt>
    <dgm:pt modelId="{78BE6326-2210-4CB6-9620-B580C481E489}" type="pres">
      <dgm:prSet presAssocID="{86E51BEF-0C02-4862-9A92-5AA5D99CA07D}" presName="Name64" presStyleLbl="parChTrans1D2" presStyleIdx="4" presStyleCnt="5"/>
      <dgm:spPr/>
    </dgm:pt>
    <dgm:pt modelId="{AA48E17B-1F65-49BD-95EB-22AD1F84908D}" type="pres">
      <dgm:prSet presAssocID="{6C9A9A08-97BB-4FA7-9529-05068FA76B03}" presName="hierRoot2" presStyleCnt="0">
        <dgm:presLayoutVars>
          <dgm:hierBranch val="init"/>
        </dgm:presLayoutVars>
      </dgm:prSet>
      <dgm:spPr/>
    </dgm:pt>
    <dgm:pt modelId="{264EFA6C-C77E-4E57-AC0A-9BB9EB69FDC9}" type="pres">
      <dgm:prSet presAssocID="{6C9A9A08-97BB-4FA7-9529-05068FA76B03}" presName="rootComposite" presStyleCnt="0"/>
      <dgm:spPr/>
    </dgm:pt>
    <dgm:pt modelId="{90E4D853-0AE5-4E25-90F6-A65F66E616F8}" type="pres">
      <dgm:prSet presAssocID="{6C9A9A08-97BB-4FA7-9529-05068FA76B03}" presName="rootText" presStyleLbl="node2" presStyleIdx="4" presStyleCnt="5" custScaleX="144743" custScaleY="166683">
        <dgm:presLayoutVars>
          <dgm:chPref val="3"/>
        </dgm:presLayoutVars>
      </dgm:prSet>
      <dgm:spPr/>
    </dgm:pt>
    <dgm:pt modelId="{58A33D4C-4AA2-4F68-A160-D141D418F21C}" type="pres">
      <dgm:prSet presAssocID="{6C9A9A08-97BB-4FA7-9529-05068FA76B03}" presName="rootConnector" presStyleLbl="node2" presStyleIdx="4" presStyleCnt="5"/>
      <dgm:spPr/>
    </dgm:pt>
    <dgm:pt modelId="{523F83D6-0448-4E20-8CEC-9030D9AD3815}" type="pres">
      <dgm:prSet presAssocID="{6C9A9A08-97BB-4FA7-9529-05068FA76B03}" presName="hierChild4" presStyleCnt="0"/>
      <dgm:spPr/>
    </dgm:pt>
    <dgm:pt modelId="{B140AF2D-70B8-4CC1-B6E7-5B8FC080E286}" type="pres">
      <dgm:prSet presAssocID="{6C9A9A08-97BB-4FA7-9529-05068FA76B03}" presName="hierChild5" presStyleCnt="0"/>
      <dgm:spPr/>
    </dgm:pt>
    <dgm:pt modelId="{0469E38C-A648-4DBD-AEF2-D5AB0E077077}" type="pres">
      <dgm:prSet presAssocID="{D392FE0F-AC62-4499-9539-9F478F82C24F}" presName="hierChild3" presStyleCnt="0"/>
      <dgm:spPr/>
    </dgm:pt>
  </dgm:ptLst>
  <dgm:cxnLst>
    <dgm:cxn modelId="{289A5106-815A-4866-865B-F925BCBF2A2D}" srcId="{1988631E-6C4C-422C-92EC-B1CC02CF2FBF}" destId="{D392FE0F-AC62-4499-9539-9F478F82C24F}" srcOrd="0" destOrd="0" parTransId="{B0523168-DF4B-4E85-B46F-9905CD40AF8C}" sibTransId="{AFB7E8AD-6A6E-4EB1-8942-1C91926D7506}"/>
    <dgm:cxn modelId="{2CB3DF1A-5AF2-45C5-A606-962382CB7CC3}" type="presOf" srcId="{806333F4-53D1-4B39-81E8-7BC0D36E8C91}" destId="{AE102C84-F3FC-4975-A9DF-7577AA7B0446}" srcOrd="1" destOrd="0" presId="urn:microsoft.com/office/officeart/2009/3/layout/HorizontalOrganizationChart"/>
    <dgm:cxn modelId="{F906001B-4B61-4BD2-B8FA-C681382F1E25}" type="presOf" srcId="{86E51BEF-0C02-4862-9A92-5AA5D99CA07D}" destId="{78BE6326-2210-4CB6-9620-B580C481E489}" srcOrd="0" destOrd="0" presId="urn:microsoft.com/office/officeart/2009/3/layout/HorizontalOrganizationChart"/>
    <dgm:cxn modelId="{806CA51C-EBA1-4233-BBEB-5D96F83899D7}" srcId="{D392FE0F-AC62-4499-9539-9F478F82C24F}" destId="{5AF9E926-3086-4E83-A291-22FFB2DCDB8A}" srcOrd="0" destOrd="0" parTransId="{45B40C83-C6D2-49D8-B5BB-7256FB36DC6C}" sibTransId="{C762E6AB-8198-4605-B344-35FDA45DC55C}"/>
    <dgm:cxn modelId="{CF49A423-D566-4F44-898F-7B2DCFD40512}" type="presOf" srcId="{8F1612B5-FDDF-466C-8D77-FCCEEC22514D}" destId="{E309F3D3-D760-40F9-A2B1-F2A217BA414B}" srcOrd="0" destOrd="0" presId="urn:microsoft.com/office/officeart/2009/3/layout/HorizontalOrganizationChart"/>
    <dgm:cxn modelId="{E6E4A628-77F3-4931-A7F6-5DD0C41A5C7B}" type="presOf" srcId="{45B40C83-C6D2-49D8-B5BB-7256FB36DC6C}" destId="{7973A494-3806-42CE-A97D-EDF54858998B}" srcOrd="0" destOrd="0" presId="urn:microsoft.com/office/officeart/2009/3/layout/HorizontalOrganizationChart"/>
    <dgm:cxn modelId="{F33E8E40-5D1B-45CF-830B-14108D359A9F}" type="presOf" srcId="{EDDBC529-02F3-48B7-A0A4-AB72BE8FB0C3}" destId="{AF49E5A7-B153-4930-929F-B0B7C6C75F9E}" srcOrd="1" destOrd="0" presId="urn:microsoft.com/office/officeart/2009/3/layout/HorizontalOrganizationChart"/>
    <dgm:cxn modelId="{2678BC63-5245-407B-B38F-D01086CB5EF5}" srcId="{D392FE0F-AC62-4499-9539-9F478F82C24F}" destId="{6C9A9A08-97BB-4FA7-9529-05068FA76B03}" srcOrd="4" destOrd="0" parTransId="{86E51BEF-0C02-4862-9A92-5AA5D99CA07D}" sibTransId="{D01F008F-952C-4750-BB39-2B096D218630}"/>
    <dgm:cxn modelId="{ACEF0745-5CC8-4E79-A722-FCB5D1DEA5C2}" type="presOf" srcId="{FBDFBFDF-729E-4033-9D5F-7B5B97BDFC58}" destId="{D4DDB67C-457B-4AEF-861B-4573853F2A5B}" srcOrd="0" destOrd="0" presId="urn:microsoft.com/office/officeart/2009/3/layout/HorizontalOrganizationChart"/>
    <dgm:cxn modelId="{05DE6347-D2D3-47FC-8D69-E1EC135D02A4}" type="presOf" srcId="{9940D5AE-AE6C-4481-AF4C-E38E7115E333}" destId="{27136EA7-29F4-4BE6-8744-EC9D0FA50886}" srcOrd="1" destOrd="0" presId="urn:microsoft.com/office/officeart/2009/3/layout/HorizontalOrganizationChart"/>
    <dgm:cxn modelId="{4B634B4B-CC9C-4798-8864-EA09EB8AD694}" srcId="{D392FE0F-AC62-4499-9539-9F478F82C24F}" destId="{9940D5AE-AE6C-4481-AF4C-E38E7115E333}" srcOrd="3" destOrd="0" parTransId="{2769EED6-70A3-4749-AF96-A628BFB8EBFD}" sibTransId="{81C93B8F-7ACF-4D67-A984-FE8208CD05FC}"/>
    <dgm:cxn modelId="{EE3A7976-FEA2-4A35-A236-1BB419B73938}" srcId="{D392FE0F-AC62-4499-9539-9F478F82C24F}" destId="{EDDBC529-02F3-48B7-A0A4-AB72BE8FB0C3}" srcOrd="2" destOrd="0" parTransId="{FBDFBFDF-729E-4033-9D5F-7B5B97BDFC58}" sibTransId="{32C800EE-B0D0-4F05-ACBC-A3A805C19CF8}"/>
    <dgm:cxn modelId="{22000259-339C-4FC3-A03E-6DF003A129C5}" type="presOf" srcId="{D392FE0F-AC62-4499-9539-9F478F82C24F}" destId="{6472AC04-7A38-4457-A244-E8430FCF049B}" srcOrd="0" destOrd="0" presId="urn:microsoft.com/office/officeart/2009/3/layout/HorizontalOrganizationChart"/>
    <dgm:cxn modelId="{6A423681-6471-4A66-8683-8D500B0DD417}" type="presOf" srcId="{5AF9E926-3086-4E83-A291-22FFB2DCDB8A}" destId="{F6E6C26A-88B1-48D0-A611-4E6316114958}" srcOrd="1" destOrd="0" presId="urn:microsoft.com/office/officeart/2009/3/layout/HorizontalOrganizationChart"/>
    <dgm:cxn modelId="{7CA6A584-CBE5-414E-B750-23B8E533E6AF}" type="presOf" srcId="{9940D5AE-AE6C-4481-AF4C-E38E7115E333}" destId="{9E688385-EFA7-4882-9B3D-D1FBD58DF772}" srcOrd="0" destOrd="0" presId="urn:microsoft.com/office/officeart/2009/3/layout/HorizontalOrganizationChart"/>
    <dgm:cxn modelId="{6308CBA3-21D9-43B6-8715-DC387F3309F3}" type="presOf" srcId="{5AF9E926-3086-4E83-A291-22FFB2DCDB8A}" destId="{21AE8C21-7177-4F89-9B69-9570BEB004E7}" srcOrd="0" destOrd="0" presId="urn:microsoft.com/office/officeart/2009/3/layout/HorizontalOrganizationChart"/>
    <dgm:cxn modelId="{F20B2FA7-1ADC-44A4-A85F-6BB45E0962DF}" type="presOf" srcId="{1988631E-6C4C-422C-92EC-B1CC02CF2FBF}" destId="{6E7D7560-242E-4132-9440-127014C5E935}" srcOrd="0" destOrd="0" presId="urn:microsoft.com/office/officeart/2009/3/layout/HorizontalOrganizationChart"/>
    <dgm:cxn modelId="{2968C3AB-CF57-4A2D-A9BD-525EE668A5B7}" type="presOf" srcId="{6C9A9A08-97BB-4FA7-9529-05068FA76B03}" destId="{90E4D853-0AE5-4E25-90F6-A65F66E616F8}" srcOrd="0" destOrd="0" presId="urn:microsoft.com/office/officeart/2009/3/layout/HorizontalOrganizationChart"/>
    <dgm:cxn modelId="{1D6594C2-BC19-4BB8-8E0C-7678E2D6ADCE}" type="presOf" srcId="{EDDBC529-02F3-48B7-A0A4-AB72BE8FB0C3}" destId="{880D303F-37EE-4F47-9E13-57D7390F225D}" srcOrd="0" destOrd="0" presId="urn:microsoft.com/office/officeart/2009/3/layout/HorizontalOrganizationChart"/>
    <dgm:cxn modelId="{F9CB35E7-D79D-420C-B6B7-42B1F1B15AD3}" type="presOf" srcId="{6C9A9A08-97BB-4FA7-9529-05068FA76B03}" destId="{58A33D4C-4AA2-4F68-A160-D141D418F21C}" srcOrd="1" destOrd="0" presId="urn:microsoft.com/office/officeart/2009/3/layout/HorizontalOrganizationChart"/>
    <dgm:cxn modelId="{FCD982E7-190F-4900-9E90-9336899DC1F0}" type="presOf" srcId="{806333F4-53D1-4B39-81E8-7BC0D36E8C91}" destId="{90CB2FD3-687C-412C-9C5B-1392FCB5F615}" srcOrd="0" destOrd="0" presId="urn:microsoft.com/office/officeart/2009/3/layout/HorizontalOrganizationChart"/>
    <dgm:cxn modelId="{58E28FEF-1313-4235-89B3-777CE59C40F8}" srcId="{D392FE0F-AC62-4499-9539-9F478F82C24F}" destId="{806333F4-53D1-4B39-81E8-7BC0D36E8C91}" srcOrd="1" destOrd="0" parTransId="{8F1612B5-FDDF-466C-8D77-FCCEEC22514D}" sibTransId="{2759D414-442F-4745-8CD3-91220BF41241}"/>
    <dgm:cxn modelId="{185F6AF0-75DD-4F88-9170-10A431009583}" type="presOf" srcId="{D392FE0F-AC62-4499-9539-9F478F82C24F}" destId="{5F3FF6EC-BA20-446F-927D-CC5E42E457AE}" srcOrd="1" destOrd="0" presId="urn:microsoft.com/office/officeart/2009/3/layout/HorizontalOrganizationChart"/>
    <dgm:cxn modelId="{8053D9FF-F619-454C-B4B2-1EE7CDA271B8}" type="presOf" srcId="{2769EED6-70A3-4749-AF96-A628BFB8EBFD}" destId="{04F693FF-7AB5-4318-A4D3-AEC1D13200FB}" srcOrd="0" destOrd="0" presId="urn:microsoft.com/office/officeart/2009/3/layout/HorizontalOrganizationChart"/>
    <dgm:cxn modelId="{3B8DE2C0-5EF2-4F8F-AE78-7EE3015D0849}" type="presParOf" srcId="{6E7D7560-242E-4132-9440-127014C5E935}" destId="{B5BF0C53-241A-479A-8C3D-AE791D7CDF87}" srcOrd="0" destOrd="0" presId="urn:microsoft.com/office/officeart/2009/3/layout/HorizontalOrganizationChart"/>
    <dgm:cxn modelId="{7EC4F14A-3061-4854-BBC3-808042381D99}" type="presParOf" srcId="{B5BF0C53-241A-479A-8C3D-AE791D7CDF87}" destId="{81624BA6-A60B-4246-80B1-73776E884276}" srcOrd="0" destOrd="0" presId="urn:microsoft.com/office/officeart/2009/3/layout/HorizontalOrganizationChart"/>
    <dgm:cxn modelId="{5801E547-7157-4A40-B0C3-B3AD92D9A628}" type="presParOf" srcId="{81624BA6-A60B-4246-80B1-73776E884276}" destId="{6472AC04-7A38-4457-A244-E8430FCF049B}" srcOrd="0" destOrd="0" presId="urn:microsoft.com/office/officeart/2009/3/layout/HorizontalOrganizationChart"/>
    <dgm:cxn modelId="{264BA15C-AC93-41CF-8385-AE02D3085828}" type="presParOf" srcId="{81624BA6-A60B-4246-80B1-73776E884276}" destId="{5F3FF6EC-BA20-446F-927D-CC5E42E457AE}" srcOrd="1" destOrd="0" presId="urn:microsoft.com/office/officeart/2009/3/layout/HorizontalOrganizationChart"/>
    <dgm:cxn modelId="{26F2CD3E-1831-46A3-866F-E1B277242B41}" type="presParOf" srcId="{B5BF0C53-241A-479A-8C3D-AE791D7CDF87}" destId="{8FA5AED7-75F8-4B68-A96A-7D0B02FF6276}" srcOrd="1" destOrd="0" presId="urn:microsoft.com/office/officeart/2009/3/layout/HorizontalOrganizationChart"/>
    <dgm:cxn modelId="{B5713B98-C956-472A-862B-3997D83A8B23}" type="presParOf" srcId="{8FA5AED7-75F8-4B68-A96A-7D0B02FF6276}" destId="{7973A494-3806-42CE-A97D-EDF54858998B}" srcOrd="0" destOrd="0" presId="urn:microsoft.com/office/officeart/2009/3/layout/HorizontalOrganizationChart"/>
    <dgm:cxn modelId="{AF30C894-BD07-4CE8-92E8-F4171A6CCDC5}" type="presParOf" srcId="{8FA5AED7-75F8-4B68-A96A-7D0B02FF6276}" destId="{169FF896-BC1B-46AC-A458-782B84530007}" srcOrd="1" destOrd="0" presId="urn:microsoft.com/office/officeart/2009/3/layout/HorizontalOrganizationChart"/>
    <dgm:cxn modelId="{4EEBB0F5-4AFC-4721-B29E-6B0F04A0E5E4}" type="presParOf" srcId="{169FF896-BC1B-46AC-A458-782B84530007}" destId="{68C3DB3D-515A-4CB9-A472-7C500A2A2021}" srcOrd="0" destOrd="0" presId="urn:microsoft.com/office/officeart/2009/3/layout/HorizontalOrganizationChart"/>
    <dgm:cxn modelId="{61282AD4-1316-4E92-BADD-6B9B81C3909F}" type="presParOf" srcId="{68C3DB3D-515A-4CB9-A472-7C500A2A2021}" destId="{21AE8C21-7177-4F89-9B69-9570BEB004E7}" srcOrd="0" destOrd="0" presId="urn:microsoft.com/office/officeart/2009/3/layout/HorizontalOrganizationChart"/>
    <dgm:cxn modelId="{1C2CDB77-C557-4CC1-901C-3C26B495A772}" type="presParOf" srcId="{68C3DB3D-515A-4CB9-A472-7C500A2A2021}" destId="{F6E6C26A-88B1-48D0-A611-4E6316114958}" srcOrd="1" destOrd="0" presId="urn:microsoft.com/office/officeart/2009/3/layout/HorizontalOrganizationChart"/>
    <dgm:cxn modelId="{EF90CB72-9523-4947-92A4-0DD0D9FA0FF1}" type="presParOf" srcId="{169FF896-BC1B-46AC-A458-782B84530007}" destId="{44EDF504-2845-4E96-A42E-9B904489A758}" srcOrd="1" destOrd="0" presId="urn:microsoft.com/office/officeart/2009/3/layout/HorizontalOrganizationChart"/>
    <dgm:cxn modelId="{3C4B5E53-7E90-444C-8F9B-F81301EC36D3}" type="presParOf" srcId="{169FF896-BC1B-46AC-A458-782B84530007}" destId="{64205E6B-310F-4FD9-A2E8-68FDA65D6214}" srcOrd="2" destOrd="0" presId="urn:microsoft.com/office/officeart/2009/3/layout/HorizontalOrganizationChart"/>
    <dgm:cxn modelId="{E7AFDC9B-5427-4FC1-9F07-00FA3BEC2F05}" type="presParOf" srcId="{8FA5AED7-75F8-4B68-A96A-7D0B02FF6276}" destId="{E309F3D3-D760-40F9-A2B1-F2A217BA414B}" srcOrd="2" destOrd="0" presId="urn:microsoft.com/office/officeart/2009/3/layout/HorizontalOrganizationChart"/>
    <dgm:cxn modelId="{D67B800B-AF3B-44DE-B12C-B508C4A6BA1A}" type="presParOf" srcId="{8FA5AED7-75F8-4B68-A96A-7D0B02FF6276}" destId="{26E6DF0D-4929-449D-BED3-3B159E967835}" srcOrd="3" destOrd="0" presId="urn:microsoft.com/office/officeart/2009/3/layout/HorizontalOrganizationChart"/>
    <dgm:cxn modelId="{BB8A6A6C-13B8-4F11-A6B4-E15B58F8E963}" type="presParOf" srcId="{26E6DF0D-4929-449D-BED3-3B159E967835}" destId="{8C9F4B61-6A90-468F-B6BB-CA17BFBDF4AF}" srcOrd="0" destOrd="0" presId="urn:microsoft.com/office/officeart/2009/3/layout/HorizontalOrganizationChart"/>
    <dgm:cxn modelId="{4FB9A95E-AC11-4943-8CC9-4C4A350B1189}" type="presParOf" srcId="{8C9F4B61-6A90-468F-B6BB-CA17BFBDF4AF}" destId="{90CB2FD3-687C-412C-9C5B-1392FCB5F615}" srcOrd="0" destOrd="0" presId="urn:microsoft.com/office/officeart/2009/3/layout/HorizontalOrganizationChart"/>
    <dgm:cxn modelId="{9CFECD66-E94D-4FF1-8566-B0B66B15086D}" type="presParOf" srcId="{8C9F4B61-6A90-468F-B6BB-CA17BFBDF4AF}" destId="{AE102C84-F3FC-4975-A9DF-7577AA7B0446}" srcOrd="1" destOrd="0" presId="urn:microsoft.com/office/officeart/2009/3/layout/HorizontalOrganizationChart"/>
    <dgm:cxn modelId="{B1E99077-6089-4D24-9C69-DE707421B4E2}" type="presParOf" srcId="{26E6DF0D-4929-449D-BED3-3B159E967835}" destId="{0A39A8CB-DCAF-47E1-9D26-815C5E5DD83A}" srcOrd="1" destOrd="0" presId="urn:microsoft.com/office/officeart/2009/3/layout/HorizontalOrganizationChart"/>
    <dgm:cxn modelId="{DE193969-38A9-4177-BA70-860177774116}" type="presParOf" srcId="{26E6DF0D-4929-449D-BED3-3B159E967835}" destId="{8F66AD90-447F-44EE-ABD5-E4242BF7A1F2}" srcOrd="2" destOrd="0" presId="urn:microsoft.com/office/officeart/2009/3/layout/HorizontalOrganizationChart"/>
    <dgm:cxn modelId="{2FF896BB-A7A8-4BBD-893B-6950ECA67A53}" type="presParOf" srcId="{8FA5AED7-75F8-4B68-A96A-7D0B02FF6276}" destId="{D4DDB67C-457B-4AEF-861B-4573853F2A5B}" srcOrd="4" destOrd="0" presId="urn:microsoft.com/office/officeart/2009/3/layout/HorizontalOrganizationChart"/>
    <dgm:cxn modelId="{7372BBCA-8C00-4078-93C8-E9E43D5498B3}" type="presParOf" srcId="{8FA5AED7-75F8-4B68-A96A-7D0B02FF6276}" destId="{1E8B956E-2796-4021-B38B-8EA7E6242097}" srcOrd="5" destOrd="0" presId="urn:microsoft.com/office/officeart/2009/3/layout/HorizontalOrganizationChart"/>
    <dgm:cxn modelId="{3300D832-BA06-48CB-910E-99D023071D5F}" type="presParOf" srcId="{1E8B956E-2796-4021-B38B-8EA7E6242097}" destId="{CFD1E2E6-444E-4465-A70B-DD87148D21CE}" srcOrd="0" destOrd="0" presId="urn:microsoft.com/office/officeart/2009/3/layout/HorizontalOrganizationChart"/>
    <dgm:cxn modelId="{BB913783-5958-4B41-8B4A-4A60014C36BB}" type="presParOf" srcId="{CFD1E2E6-444E-4465-A70B-DD87148D21CE}" destId="{880D303F-37EE-4F47-9E13-57D7390F225D}" srcOrd="0" destOrd="0" presId="urn:microsoft.com/office/officeart/2009/3/layout/HorizontalOrganizationChart"/>
    <dgm:cxn modelId="{64CBD3ED-A603-4D73-95EE-9D8256BD0614}" type="presParOf" srcId="{CFD1E2E6-444E-4465-A70B-DD87148D21CE}" destId="{AF49E5A7-B153-4930-929F-B0B7C6C75F9E}" srcOrd="1" destOrd="0" presId="urn:microsoft.com/office/officeart/2009/3/layout/HorizontalOrganizationChart"/>
    <dgm:cxn modelId="{9C1CEBBB-A5A6-4296-85AA-C3024645FFA9}" type="presParOf" srcId="{1E8B956E-2796-4021-B38B-8EA7E6242097}" destId="{96DDC3C0-2D9C-43B3-8E63-EA88C7C6B3F1}" srcOrd="1" destOrd="0" presId="urn:microsoft.com/office/officeart/2009/3/layout/HorizontalOrganizationChart"/>
    <dgm:cxn modelId="{8831A732-237E-43AA-8580-D329916D6841}" type="presParOf" srcId="{1E8B956E-2796-4021-B38B-8EA7E6242097}" destId="{EE409E6D-9A36-44DA-9AFE-260621BBD654}" srcOrd="2" destOrd="0" presId="urn:microsoft.com/office/officeart/2009/3/layout/HorizontalOrganizationChart"/>
    <dgm:cxn modelId="{7CB4BD94-1A0A-4F34-B630-FCE3E654559B}" type="presParOf" srcId="{8FA5AED7-75F8-4B68-A96A-7D0B02FF6276}" destId="{04F693FF-7AB5-4318-A4D3-AEC1D13200FB}" srcOrd="6" destOrd="0" presId="urn:microsoft.com/office/officeart/2009/3/layout/HorizontalOrganizationChart"/>
    <dgm:cxn modelId="{8E5932C4-F5CA-44AE-83AC-782BBE098BEC}" type="presParOf" srcId="{8FA5AED7-75F8-4B68-A96A-7D0B02FF6276}" destId="{B18E2597-02B4-4CBF-B1E6-184521C764F6}" srcOrd="7" destOrd="0" presId="urn:microsoft.com/office/officeart/2009/3/layout/HorizontalOrganizationChart"/>
    <dgm:cxn modelId="{D47697DA-1298-42F4-AD82-2E3E7592E398}" type="presParOf" srcId="{B18E2597-02B4-4CBF-B1E6-184521C764F6}" destId="{18541160-616F-4846-A9B4-989A1C2D3AEB}" srcOrd="0" destOrd="0" presId="urn:microsoft.com/office/officeart/2009/3/layout/HorizontalOrganizationChart"/>
    <dgm:cxn modelId="{DFEFB41C-7A9B-4BEE-A267-47B57A6B34AB}" type="presParOf" srcId="{18541160-616F-4846-A9B4-989A1C2D3AEB}" destId="{9E688385-EFA7-4882-9B3D-D1FBD58DF772}" srcOrd="0" destOrd="0" presId="urn:microsoft.com/office/officeart/2009/3/layout/HorizontalOrganizationChart"/>
    <dgm:cxn modelId="{55679EE1-8644-4362-A058-D1E23E790C12}" type="presParOf" srcId="{18541160-616F-4846-A9B4-989A1C2D3AEB}" destId="{27136EA7-29F4-4BE6-8744-EC9D0FA50886}" srcOrd="1" destOrd="0" presId="urn:microsoft.com/office/officeart/2009/3/layout/HorizontalOrganizationChart"/>
    <dgm:cxn modelId="{794915D1-C07A-4519-A429-C6CDAB6F39FA}" type="presParOf" srcId="{B18E2597-02B4-4CBF-B1E6-184521C764F6}" destId="{046A339C-D46D-4455-9B45-2CD5256601FB}" srcOrd="1" destOrd="0" presId="urn:microsoft.com/office/officeart/2009/3/layout/HorizontalOrganizationChart"/>
    <dgm:cxn modelId="{28E8F8DA-1152-435E-B693-0F8A28A47DEF}" type="presParOf" srcId="{B18E2597-02B4-4CBF-B1E6-184521C764F6}" destId="{6745EF10-6842-4309-8A15-9823EA0BDE6A}" srcOrd="2" destOrd="0" presId="urn:microsoft.com/office/officeart/2009/3/layout/HorizontalOrganizationChart"/>
    <dgm:cxn modelId="{A93BF6A3-2998-45AC-8110-19FA703EDC75}" type="presParOf" srcId="{8FA5AED7-75F8-4B68-A96A-7D0B02FF6276}" destId="{78BE6326-2210-4CB6-9620-B580C481E489}" srcOrd="8" destOrd="0" presId="urn:microsoft.com/office/officeart/2009/3/layout/HorizontalOrganizationChart"/>
    <dgm:cxn modelId="{3B555E65-DF19-4716-85FF-22A1E92B7187}" type="presParOf" srcId="{8FA5AED7-75F8-4B68-A96A-7D0B02FF6276}" destId="{AA48E17B-1F65-49BD-95EB-22AD1F84908D}" srcOrd="9" destOrd="0" presId="urn:microsoft.com/office/officeart/2009/3/layout/HorizontalOrganizationChart"/>
    <dgm:cxn modelId="{32DA50D4-5AA8-499A-A3FD-686F8CA7255A}" type="presParOf" srcId="{AA48E17B-1F65-49BD-95EB-22AD1F84908D}" destId="{264EFA6C-C77E-4E57-AC0A-9BB9EB69FDC9}" srcOrd="0" destOrd="0" presId="urn:microsoft.com/office/officeart/2009/3/layout/HorizontalOrganizationChart"/>
    <dgm:cxn modelId="{4BF5793C-4EFB-4F61-A787-238CCC14E5F8}" type="presParOf" srcId="{264EFA6C-C77E-4E57-AC0A-9BB9EB69FDC9}" destId="{90E4D853-0AE5-4E25-90F6-A65F66E616F8}" srcOrd="0" destOrd="0" presId="urn:microsoft.com/office/officeart/2009/3/layout/HorizontalOrganizationChart"/>
    <dgm:cxn modelId="{385F203A-6128-4566-AC66-A69C80DCDBDD}" type="presParOf" srcId="{264EFA6C-C77E-4E57-AC0A-9BB9EB69FDC9}" destId="{58A33D4C-4AA2-4F68-A160-D141D418F21C}" srcOrd="1" destOrd="0" presId="urn:microsoft.com/office/officeart/2009/3/layout/HorizontalOrganizationChart"/>
    <dgm:cxn modelId="{16338987-4172-4538-AF50-A964BE663095}" type="presParOf" srcId="{AA48E17B-1F65-49BD-95EB-22AD1F84908D}" destId="{523F83D6-0448-4E20-8CEC-9030D9AD3815}" srcOrd="1" destOrd="0" presId="urn:microsoft.com/office/officeart/2009/3/layout/HorizontalOrganizationChart"/>
    <dgm:cxn modelId="{2B2FCF27-83CF-4D8A-8AD0-646E08240E24}" type="presParOf" srcId="{AA48E17B-1F65-49BD-95EB-22AD1F84908D}" destId="{B140AF2D-70B8-4CC1-B6E7-5B8FC080E286}" srcOrd="2" destOrd="0" presId="urn:microsoft.com/office/officeart/2009/3/layout/HorizontalOrganizationChart"/>
    <dgm:cxn modelId="{61F2DED4-B986-4714-B4B2-FE0D4F76BB13}" type="presParOf" srcId="{B5BF0C53-241A-479A-8C3D-AE791D7CDF87}" destId="{0469E38C-A648-4DBD-AEF2-D5AB0E077077}" srcOrd="2" destOrd="0" presId="urn:microsoft.com/office/officeart/2009/3/layout/HorizontalOrganizationChar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BE6326-2210-4CB6-9620-B580C481E489}">
      <dsp:nvSpPr>
        <dsp:cNvPr id="0" name=""/>
        <dsp:cNvSpPr/>
      </dsp:nvSpPr>
      <dsp:spPr>
        <a:xfrm>
          <a:off x="2810910" y="1600200"/>
          <a:ext cx="225362" cy="1312758"/>
        </a:xfrm>
        <a:custGeom>
          <a:avLst/>
          <a:gdLst/>
          <a:ahLst/>
          <a:cxnLst/>
          <a:rect l="0" t="0" r="0" b="0"/>
          <a:pathLst>
            <a:path>
              <a:moveTo>
                <a:pt x="0" y="0"/>
              </a:moveTo>
              <a:lnTo>
                <a:pt x="112681" y="0"/>
              </a:lnTo>
              <a:lnTo>
                <a:pt x="112681" y="1312758"/>
              </a:lnTo>
              <a:lnTo>
                <a:pt x="225362" y="131275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4F693FF-7AB5-4318-A4D3-AEC1D13200FB}">
      <dsp:nvSpPr>
        <dsp:cNvPr id="0" name=""/>
        <dsp:cNvSpPr/>
      </dsp:nvSpPr>
      <dsp:spPr>
        <a:xfrm>
          <a:off x="2810910" y="1600200"/>
          <a:ext cx="225362" cy="623397"/>
        </a:xfrm>
        <a:custGeom>
          <a:avLst/>
          <a:gdLst/>
          <a:ahLst/>
          <a:cxnLst/>
          <a:rect l="0" t="0" r="0" b="0"/>
          <a:pathLst>
            <a:path>
              <a:moveTo>
                <a:pt x="0" y="0"/>
              </a:moveTo>
              <a:lnTo>
                <a:pt x="112681" y="0"/>
              </a:lnTo>
              <a:lnTo>
                <a:pt x="112681" y="623397"/>
              </a:lnTo>
              <a:lnTo>
                <a:pt x="225362" y="62339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DDB67C-457B-4AEF-861B-4573853F2A5B}">
      <dsp:nvSpPr>
        <dsp:cNvPr id="0" name=""/>
        <dsp:cNvSpPr/>
      </dsp:nvSpPr>
      <dsp:spPr>
        <a:xfrm>
          <a:off x="2810910" y="1522170"/>
          <a:ext cx="225362" cy="91440"/>
        </a:xfrm>
        <a:custGeom>
          <a:avLst/>
          <a:gdLst/>
          <a:ahLst/>
          <a:cxnLst/>
          <a:rect l="0" t="0" r="0" b="0"/>
          <a:pathLst>
            <a:path>
              <a:moveTo>
                <a:pt x="0" y="78029"/>
              </a:moveTo>
              <a:lnTo>
                <a:pt x="112681" y="78029"/>
              </a:lnTo>
              <a:lnTo>
                <a:pt x="112681" y="45720"/>
              </a:lnTo>
              <a:lnTo>
                <a:pt x="225362"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09F3D3-D760-40F9-A2B1-F2A217BA414B}">
      <dsp:nvSpPr>
        <dsp:cNvPr id="0" name=""/>
        <dsp:cNvSpPr/>
      </dsp:nvSpPr>
      <dsp:spPr>
        <a:xfrm>
          <a:off x="2810910" y="890297"/>
          <a:ext cx="225362" cy="709902"/>
        </a:xfrm>
        <a:custGeom>
          <a:avLst/>
          <a:gdLst/>
          <a:ahLst/>
          <a:cxnLst/>
          <a:rect l="0" t="0" r="0" b="0"/>
          <a:pathLst>
            <a:path>
              <a:moveTo>
                <a:pt x="0" y="709902"/>
              </a:moveTo>
              <a:lnTo>
                <a:pt x="112681" y="709902"/>
              </a:lnTo>
              <a:lnTo>
                <a:pt x="112681" y="0"/>
              </a:lnTo>
              <a:lnTo>
                <a:pt x="225362"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973A494-3806-42CE-A97D-EDF54858998B}">
      <dsp:nvSpPr>
        <dsp:cNvPr id="0" name=""/>
        <dsp:cNvSpPr/>
      </dsp:nvSpPr>
      <dsp:spPr>
        <a:xfrm>
          <a:off x="2810910" y="233245"/>
          <a:ext cx="225362" cy="1366954"/>
        </a:xfrm>
        <a:custGeom>
          <a:avLst/>
          <a:gdLst/>
          <a:ahLst/>
          <a:cxnLst/>
          <a:rect l="0" t="0" r="0" b="0"/>
          <a:pathLst>
            <a:path>
              <a:moveTo>
                <a:pt x="0" y="1366954"/>
              </a:moveTo>
              <a:lnTo>
                <a:pt x="112681" y="1366954"/>
              </a:lnTo>
              <a:lnTo>
                <a:pt x="112681" y="0"/>
              </a:lnTo>
              <a:lnTo>
                <a:pt x="225362"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72AC04-7A38-4457-A244-E8430FCF049B}">
      <dsp:nvSpPr>
        <dsp:cNvPr id="0" name=""/>
        <dsp:cNvSpPr/>
      </dsp:nvSpPr>
      <dsp:spPr>
        <a:xfrm>
          <a:off x="748309" y="1308705"/>
          <a:ext cx="2062600" cy="58298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lv-LV" sz="1400" kern="1200"/>
            <a:t>Centra vadītājs</a:t>
          </a:r>
        </a:p>
      </dsp:txBody>
      <dsp:txXfrm>
        <a:off x="748309" y="1308705"/>
        <a:ext cx="2062600" cy="582988"/>
      </dsp:txXfrm>
    </dsp:sp>
    <dsp:sp modelId="{21AE8C21-7177-4F89-9B69-9570BEB004E7}">
      <dsp:nvSpPr>
        <dsp:cNvPr id="0" name=""/>
        <dsp:cNvSpPr/>
      </dsp:nvSpPr>
      <dsp:spPr>
        <a:xfrm>
          <a:off x="3036273" y="1014"/>
          <a:ext cx="1701817" cy="46446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lv-LV" sz="1400" kern="1200">
              <a:latin typeface="Calibri" panose="020F0502020204030204"/>
              <a:ea typeface="+mn-ea"/>
              <a:cs typeface="+mn-cs"/>
            </a:rPr>
            <a:t>Situāciju centra (SINTEC) eksperti – 5 </a:t>
          </a:r>
          <a:endParaRPr lang="lv-LV" sz="1400" kern="1200"/>
        </a:p>
      </dsp:txBody>
      <dsp:txXfrm>
        <a:off x="3036273" y="1014"/>
        <a:ext cx="1701817" cy="464460"/>
      </dsp:txXfrm>
    </dsp:sp>
    <dsp:sp modelId="{90CB2FD3-687C-412C-9C5B-1392FCB5F615}">
      <dsp:nvSpPr>
        <dsp:cNvPr id="0" name=""/>
        <dsp:cNvSpPr/>
      </dsp:nvSpPr>
      <dsp:spPr>
        <a:xfrm>
          <a:off x="3036273" y="606327"/>
          <a:ext cx="1699034" cy="5679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lv-LV" sz="1400" kern="1200">
              <a:latin typeface="Calibri" panose="020F0502020204030204"/>
              <a:ea typeface="+mn-ea"/>
              <a:cs typeface="+mn-cs"/>
            </a:rPr>
            <a:t>Analīzes un plānošanas eksperti – 2</a:t>
          </a:r>
        </a:p>
      </dsp:txBody>
      <dsp:txXfrm>
        <a:off x="3036273" y="606327"/>
        <a:ext cx="1699034" cy="567939"/>
      </dsp:txXfrm>
    </dsp:sp>
    <dsp:sp modelId="{880D303F-37EE-4F47-9E13-57D7390F225D}">
      <dsp:nvSpPr>
        <dsp:cNvPr id="0" name=""/>
        <dsp:cNvSpPr/>
      </dsp:nvSpPr>
      <dsp:spPr>
        <a:xfrm>
          <a:off x="3036273" y="1315118"/>
          <a:ext cx="1671539" cy="50554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lv-LV" sz="1400" kern="1200">
              <a:latin typeface="Calibri" panose="020F0502020204030204"/>
              <a:ea typeface="+mn-ea"/>
              <a:cs typeface="+mn-cs"/>
            </a:rPr>
            <a:t>Krīzes pārvaldības eksperti – 3</a:t>
          </a:r>
          <a:endParaRPr lang="lv-LV" sz="1400" kern="1200"/>
        </a:p>
      </dsp:txBody>
      <dsp:txXfrm>
        <a:off x="3036273" y="1315118"/>
        <a:ext cx="1671539" cy="505544"/>
      </dsp:txXfrm>
    </dsp:sp>
    <dsp:sp modelId="{9E688385-EFA7-4882-9B3D-D1FBD58DF772}">
      <dsp:nvSpPr>
        <dsp:cNvPr id="0" name=""/>
        <dsp:cNvSpPr/>
      </dsp:nvSpPr>
      <dsp:spPr>
        <a:xfrm>
          <a:off x="3036273" y="1961514"/>
          <a:ext cx="1650265" cy="52416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Font typeface="Wingdings" panose="05000000000000000000" pitchFamily="2" charset="2"/>
            <a:buNone/>
          </a:pPr>
          <a:r>
            <a:rPr lang="lv-LV" sz="1400" kern="1200">
              <a:latin typeface="Calibri" panose="020F0502020204030204"/>
              <a:ea typeface="+mn-ea"/>
              <a:cs typeface="+mn-cs"/>
            </a:rPr>
            <a:t>Resursu pārvaldības eksperti – 2</a:t>
          </a:r>
          <a:endParaRPr lang="lv-LV" sz="1400" kern="1200"/>
        </a:p>
      </dsp:txBody>
      <dsp:txXfrm>
        <a:off x="3036273" y="1961514"/>
        <a:ext cx="1650265" cy="524164"/>
      </dsp:txXfrm>
    </dsp:sp>
    <dsp:sp modelId="{90E4D853-0AE5-4E25-90F6-A65F66E616F8}">
      <dsp:nvSpPr>
        <dsp:cNvPr id="0" name=""/>
        <dsp:cNvSpPr/>
      </dsp:nvSpPr>
      <dsp:spPr>
        <a:xfrm>
          <a:off x="3036273" y="2626531"/>
          <a:ext cx="1630985" cy="57285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Font typeface="Wingdings" panose="05000000000000000000" pitchFamily="2" charset="2"/>
            <a:buNone/>
          </a:pPr>
          <a:r>
            <a:rPr lang="lv-LV" sz="1500" kern="1200">
              <a:latin typeface="Calibri" panose="020F0502020204030204"/>
              <a:ea typeface="+mn-ea"/>
              <a:cs typeface="+mn-cs"/>
            </a:rPr>
            <a:t>Krīzes komunikācijas eksperti – 2</a:t>
          </a:r>
        </a:p>
      </dsp:txBody>
      <dsp:txXfrm>
        <a:off x="3036273" y="2626531"/>
        <a:ext cx="1630985" cy="572853"/>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45F22A6256E3D042B3C07F739099FE41" ma:contentTypeVersion="8" ma:contentTypeDescription="Izveidot jaunu dokumentu." ma:contentTypeScope="" ma:versionID="3e9a220c07e561befa046ffed88c429b">
  <xsd:schema xmlns:xsd="http://www.w3.org/2001/XMLSchema" xmlns:xs="http://www.w3.org/2001/XMLSchema" xmlns:p="http://schemas.microsoft.com/office/2006/metadata/properties" xmlns:ns3="d79f2440-0c0b-4af3-a3b7-f9c3bc0139da" xmlns:ns4="364015c5-85bb-400d-ad44-0066df9f7ad2" targetNamespace="http://schemas.microsoft.com/office/2006/metadata/properties" ma:root="true" ma:fieldsID="7bb39cfd4297bf80220850eb7c875ac8" ns3:_="" ns4:_="">
    <xsd:import namespace="d79f2440-0c0b-4af3-a3b7-f9c3bc0139da"/>
    <xsd:import namespace="364015c5-85bb-400d-ad44-0066df9f7a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9f2440-0c0b-4af3-a3b7-f9c3bc0139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4015c5-85bb-400d-ad44-0066df9f7ad2" elementFormDefault="qualified">
    <xsd:import namespace="http://schemas.microsoft.com/office/2006/documentManagement/types"/>
    <xsd:import namespace="http://schemas.microsoft.com/office/infopath/2007/PartnerControls"/>
    <xsd:element name="SharedWithUsers" ma:index="13"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Koplietots ar: detalizēti" ma:internalName="SharedWithDetails" ma:readOnly="true">
      <xsd:simpleType>
        <xsd:restriction base="dms:Note">
          <xsd:maxLength value="255"/>
        </xsd:restriction>
      </xsd:simpleType>
    </xsd:element>
    <xsd:element name="SharingHintHash" ma:index="15"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79f2440-0c0b-4af3-a3b7-f9c3bc0139d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B737C8-5FF9-4BA7-A7E8-18F5182CF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9f2440-0c0b-4af3-a3b7-f9c3bc0139da"/>
    <ds:schemaRef ds:uri="364015c5-85bb-400d-ad44-0066df9f7a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4C8691-F1ED-4782-BD34-25958F6475C8}">
  <ds:schemaRefs>
    <ds:schemaRef ds:uri="http://schemas.microsoft.com/sharepoint/v3/contenttype/forms"/>
  </ds:schemaRefs>
</ds:datastoreItem>
</file>

<file path=customXml/itemProps3.xml><?xml version="1.0" encoding="utf-8"?>
<ds:datastoreItem xmlns:ds="http://schemas.openxmlformats.org/officeDocument/2006/customXml" ds:itemID="{646DBC7F-14BE-45C3-B656-D3172F62124F}">
  <ds:schemaRefs>
    <ds:schemaRef ds:uri="http://schemas.microsoft.com/office/2006/metadata/properties"/>
    <ds:schemaRef ds:uri="http://schemas.microsoft.com/office/infopath/2007/PartnerControls"/>
    <ds:schemaRef ds:uri="d79f2440-0c0b-4af3-a3b7-f9c3bc0139da"/>
  </ds:schemaRefs>
</ds:datastoreItem>
</file>

<file path=customXml/itemProps4.xml><?xml version="1.0" encoding="utf-8"?>
<ds:datastoreItem xmlns:ds="http://schemas.openxmlformats.org/officeDocument/2006/customXml" ds:itemID="{6CDF9D56-C92F-4836-8EE2-51824A72260A}">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14</Pages>
  <Words>13666</Words>
  <Characters>7791</Characters>
  <Application>Microsoft Office Word</Application>
  <DocSecurity>0</DocSecurity>
  <Lines>64</Lines>
  <Paragraphs>42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Krīzes vadības centra vieta krīzes vadības sistēmā un tā struktūra</vt:lpstr>
    </vt:vector>
  </TitlesOfParts>
  <Company/>
  <LinksUpToDate>false</LinksUpToDate>
  <CharactersWithSpaces>21415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Oskars Āboliņš</dc:creator>
  <cp:keywords/>
  <dc:description/>
  <cp:lastModifiedBy>Kristīne Stone</cp:lastModifiedBy>
  <cp:revision>2</cp:revision>
  <dcterms:created xsi:type="dcterms:W3CDTF">2025-01-17T09:51:00Z</dcterms:created>
  <dcterms:modified xsi:type="dcterms:W3CDTF">2025-01-17T09:51:00Z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0x01010045F22A6256E3D042B3C07F739099FE41</vt:lpwstr>
  </property>
</Properties>
</file>