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46834" w14:textId="77777777" w:rsidR="004D102D" w:rsidRPr="00A5776A" w:rsidRDefault="004D102D" w:rsidP="004D102D">
      <w:pPr>
        <w:ind w:firstLine="360"/>
        <w:jc w:val="right"/>
        <w:rPr>
          <w:sz w:val="28"/>
          <w:szCs w:val="28"/>
        </w:rPr>
      </w:pPr>
      <w:r w:rsidRPr="00A5776A">
        <w:rPr>
          <w:sz w:val="28"/>
          <w:szCs w:val="28"/>
        </w:rPr>
        <w:t>(</w:t>
      </w:r>
      <w:proofErr w:type="spellStart"/>
      <w:r w:rsidRPr="00A5776A">
        <w:rPr>
          <w:sz w:val="28"/>
          <w:szCs w:val="28"/>
        </w:rPr>
        <w:t>Ministru</w:t>
      </w:r>
      <w:proofErr w:type="spellEnd"/>
      <w:r w:rsidRPr="00A5776A">
        <w:rPr>
          <w:sz w:val="28"/>
          <w:szCs w:val="28"/>
        </w:rPr>
        <w:t xml:space="preserve"> </w:t>
      </w:r>
      <w:proofErr w:type="spellStart"/>
      <w:r w:rsidRPr="00A5776A">
        <w:rPr>
          <w:sz w:val="28"/>
          <w:szCs w:val="28"/>
        </w:rPr>
        <w:t>kabineta</w:t>
      </w:r>
      <w:proofErr w:type="spellEnd"/>
      <w:r w:rsidRPr="00A5776A">
        <w:rPr>
          <w:sz w:val="28"/>
          <w:szCs w:val="28"/>
        </w:rPr>
        <w:t xml:space="preserve"> </w:t>
      </w:r>
    </w:p>
    <w:p w14:paraId="373E6038" w14:textId="77777777" w:rsidR="004D102D" w:rsidRPr="00A5776A" w:rsidRDefault="004D102D" w:rsidP="004D102D">
      <w:pPr>
        <w:overflowPunct w:val="0"/>
        <w:autoSpaceDE w:val="0"/>
        <w:autoSpaceDN w:val="0"/>
        <w:adjustRightInd w:val="0"/>
        <w:jc w:val="right"/>
        <w:textAlignment w:val="baseline"/>
        <w:rPr>
          <w:sz w:val="28"/>
          <w:szCs w:val="28"/>
        </w:rPr>
      </w:pPr>
      <w:r w:rsidRPr="00A5776A">
        <w:rPr>
          <w:sz w:val="28"/>
          <w:szCs w:val="28"/>
        </w:rPr>
        <w:t>2023. gada 12. septembra</w:t>
      </w:r>
    </w:p>
    <w:p w14:paraId="6EFE0933" w14:textId="77777777" w:rsidR="004D102D" w:rsidRPr="00A5776A" w:rsidRDefault="004D102D" w:rsidP="004D102D">
      <w:pPr>
        <w:ind w:firstLine="360"/>
        <w:jc w:val="right"/>
        <w:rPr>
          <w:sz w:val="28"/>
          <w:szCs w:val="28"/>
        </w:rPr>
      </w:pPr>
      <w:proofErr w:type="spellStart"/>
      <w:r w:rsidRPr="00A5776A">
        <w:rPr>
          <w:sz w:val="28"/>
          <w:szCs w:val="28"/>
        </w:rPr>
        <w:t>rīkojums</w:t>
      </w:r>
      <w:proofErr w:type="spellEnd"/>
      <w:r w:rsidRPr="00A5776A">
        <w:rPr>
          <w:sz w:val="28"/>
          <w:szCs w:val="28"/>
        </w:rPr>
        <w:t xml:space="preserve"> Nr. </w:t>
      </w:r>
      <w:r w:rsidRPr="00A5776A">
        <w:rPr>
          <w:sz w:val="28"/>
          <w:szCs w:val="28"/>
        </w:rPr>
        <w:t>576</w:t>
      </w:r>
      <w:r w:rsidRPr="00A5776A">
        <w:rPr>
          <w:sz w:val="28"/>
          <w:szCs w:val="28"/>
        </w:rPr>
        <w:t>)</w:t>
      </w:r>
    </w:p>
    <w:p w14:paraId="3174BC84" w14:textId="77777777" w:rsidR="002212C7" w:rsidRPr="004D102D" w:rsidRDefault="002212C7" w:rsidP="00CC4427">
      <w:pPr>
        <w:rPr>
          <w:sz w:val="28"/>
          <w:szCs w:val="28"/>
        </w:rPr>
      </w:pPr>
    </w:p>
    <w:p w14:paraId="6670E985" w14:textId="77777777" w:rsidR="002212C7" w:rsidRPr="00CC4427" w:rsidRDefault="002212C7" w:rsidP="00CC4427">
      <w:pPr>
        <w:jc w:val="both"/>
        <w:rPr>
          <w:sz w:val="28"/>
          <w:szCs w:val="28"/>
          <w:lang w:val="lv-LV"/>
        </w:rPr>
      </w:pPr>
    </w:p>
    <w:p w14:paraId="14BB7DCB" w14:textId="77777777" w:rsidR="00240939" w:rsidRDefault="00240939" w:rsidP="00CC4427">
      <w:pPr>
        <w:rPr>
          <w:bCs/>
          <w:sz w:val="28"/>
          <w:szCs w:val="28"/>
          <w:lang w:val="lv-LV"/>
        </w:rPr>
      </w:pPr>
    </w:p>
    <w:p w14:paraId="58389C62" w14:textId="77777777" w:rsidR="004D102D" w:rsidRPr="00CC4427" w:rsidRDefault="004D102D" w:rsidP="00CC4427">
      <w:pPr>
        <w:rPr>
          <w:bCs/>
          <w:sz w:val="28"/>
          <w:szCs w:val="28"/>
          <w:lang w:val="lv-LV"/>
        </w:rPr>
      </w:pPr>
    </w:p>
    <w:p w14:paraId="77D58C7D" w14:textId="77777777" w:rsidR="00240939" w:rsidRPr="00CC4427" w:rsidRDefault="00240939" w:rsidP="00CC4427">
      <w:pPr>
        <w:rPr>
          <w:bCs/>
          <w:sz w:val="28"/>
          <w:szCs w:val="28"/>
          <w:lang w:val="lv-LV"/>
        </w:rPr>
      </w:pPr>
    </w:p>
    <w:p w14:paraId="567B9D02" w14:textId="77777777" w:rsidR="0024192C" w:rsidRPr="0024192C" w:rsidRDefault="0024192C" w:rsidP="00307E48">
      <w:pPr>
        <w:jc w:val="center"/>
        <w:rPr>
          <w:b/>
          <w:bCs/>
          <w:sz w:val="36"/>
          <w:szCs w:val="36"/>
          <w:lang w:val="lv-LV"/>
        </w:rPr>
      </w:pPr>
      <w:r w:rsidRPr="0024192C">
        <w:rPr>
          <w:b/>
          <w:bCs/>
          <w:sz w:val="36"/>
          <w:szCs w:val="36"/>
          <w:lang w:val="lv-LV"/>
        </w:rPr>
        <w:t>RĪGAS LATVIEŠU BIEDRĪBAS NAMA</w:t>
      </w:r>
    </w:p>
    <w:p w14:paraId="5F432A78" w14:textId="77777777" w:rsidR="00307E48" w:rsidRDefault="0024192C" w:rsidP="00307E48">
      <w:pPr>
        <w:jc w:val="center"/>
        <w:rPr>
          <w:b/>
          <w:bCs/>
          <w:sz w:val="36"/>
          <w:szCs w:val="36"/>
          <w:lang w:val="lv-LV"/>
        </w:rPr>
      </w:pPr>
      <w:r w:rsidRPr="0024192C">
        <w:rPr>
          <w:b/>
          <w:bCs/>
          <w:sz w:val="36"/>
          <w:szCs w:val="36"/>
          <w:lang w:val="lv-LV"/>
        </w:rPr>
        <w:t>ATJAUNOŠANAS, IZPĒTES, KONSERVĀCIJAS UN RESTAURĀCIJAS PROGRAMMA</w:t>
      </w:r>
      <w:r w:rsidR="00307E48">
        <w:rPr>
          <w:b/>
          <w:bCs/>
          <w:sz w:val="36"/>
          <w:szCs w:val="36"/>
          <w:lang w:val="lv-LV"/>
        </w:rPr>
        <w:t xml:space="preserve"> </w:t>
      </w:r>
    </w:p>
    <w:p w14:paraId="2EC12825" w14:textId="2A2FE20A" w:rsidR="0024192C" w:rsidRPr="0024192C" w:rsidRDefault="00307E48" w:rsidP="00307E48">
      <w:pPr>
        <w:jc w:val="center"/>
        <w:rPr>
          <w:b/>
          <w:bCs/>
          <w:sz w:val="36"/>
          <w:szCs w:val="36"/>
          <w:lang w:val="lv-LV"/>
        </w:rPr>
      </w:pPr>
      <w:r w:rsidRPr="00307E48">
        <w:rPr>
          <w:b/>
          <w:bCs/>
          <w:sz w:val="36"/>
          <w:szCs w:val="36"/>
          <w:lang w:val="lv-LV"/>
        </w:rPr>
        <w:t>202</w:t>
      </w:r>
      <w:r w:rsidR="00FA30F5">
        <w:rPr>
          <w:b/>
          <w:bCs/>
          <w:sz w:val="36"/>
          <w:szCs w:val="36"/>
          <w:lang w:val="lv-LV"/>
        </w:rPr>
        <w:t>3</w:t>
      </w:r>
      <w:r w:rsidRPr="00307E48">
        <w:rPr>
          <w:b/>
          <w:bCs/>
          <w:sz w:val="36"/>
          <w:szCs w:val="36"/>
          <w:lang w:val="lv-LV"/>
        </w:rPr>
        <w:t>.–20</w:t>
      </w:r>
      <w:r w:rsidR="00FA30F5">
        <w:rPr>
          <w:b/>
          <w:bCs/>
          <w:sz w:val="36"/>
          <w:szCs w:val="36"/>
          <w:lang w:val="lv-LV"/>
        </w:rPr>
        <w:t>30</w:t>
      </w:r>
      <w:r w:rsidRPr="00307E48">
        <w:rPr>
          <w:b/>
          <w:bCs/>
          <w:sz w:val="36"/>
          <w:szCs w:val="36"/>
          <w:lang w:val="lv-LV"/>
        </w:rPr>
        <w:t>.GADAM</w:t>
      </w:r>
    </w:p>
    <w:p w14:paraId="432DD228" w14:textId="77777777" w:rsidR="00AF27D2" w:rsidRPr="00CC4427" w:rsidRDefault="00AF27D2" w:rsidP="00CC4427">
      <w:pPr>
        <w:spacing w:line="360" w:lineRule="auto"/>
        <w:rPr>
          <w:bCs/>
          <w:sz w:val="28"/>
          <w:szCs w:val="28"/>
          <w:lang w:val="lv-LV"/>
        </w:rPr>
      </w:pPr>
    </w:p>
    <w:p w14:paraId="4FE423A5" w14:textId="77777777" w:rsidR="0024192C" w:rsidRDefault="00AF27D2" w:rsidP="00054FB8">
      <w:pPr>
        <w:spacing w:line="360" w:lineRule="auto"/>
        <w:rPr>
          <w:rFonts w:ascii="Georgia" w:hAnsi="Georgia"/>
          <w:b/>
          <w:bCs/>
          <w:sz w:val="28"/>
          <w:szCs w:val="28"/>
          <w:lang w:val="lv-LV"/>
        </w:rPr>
      </w:pPr>
      <w:r w:rsidRPr="00857405">
        <w:rPr>
          <w:rFonts w:ascii="Georgia" w:hAnsi="Georgia"/>
          <w:iCs/>
          <w:noProof/>
          <w:sz w:val="28"/>
          <w:szCs w:val="28"/>
          <w:lang w:val="lv-LV" w:eastAsia="lv-LV"/>
        </w:rPr>
        <w:drawing>
          <wp:inline distT="0" distB="0" distL="0" distR="0" wp14:anchorId="77DC5C59" wp14:editId="5BCFB99E">
            <wp:extent cx="5804373" cy="2871637"/>
            <wp:effectExtent l="19050" t="0" r="5877" b="0"/>
            <wp:docPr id="29" name="Picture 29" descr="Description: Nr138_(nocelv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Nr138_(nocelveza)"/>
                    <pic:cNvPicPr>
                      <a:picLocks noChangeAspect="1" noChangeArrowheads="1"/>
                    </pic:cNvPicPr>
                  </pic:nvPicPr>
                  <pic:blipFill>
                    <a:blip r:embed="rId11" cstate="print">
                      <a:lum bright="-10000" contrast="10000"/>
                      <a:extLst>
                        <a:ext uri="{28A0092B-C50C-407E-A947-70E740481C1C}">
                          <a14:useLocalDpi xmlns:a14="http://schemas.microsoft.com/office/drawing/2010/main"/>
                        </a:ext>
                      </a:extLst>
                    </a:blip>
                    <a:srcRect/>
                    <a:stretch>
                      <a:fillRect/>
                    </a:stretch>
                  </pic:blipFill>
                  <pic:spPr bwMode="auto">
                    <a:xfrm>
                      <a:off x="0" y="0"/>
                      <a:ext cx="5809380" cy="2874114"/>
                    </a:xfrm>
                    <a:prstGeom prst="rect">
                      <a:avLst/>
                    </a:prstGeom>
                    <a:noFill/>
                    <a:ln>
                      <a:noFill/>
                    </a:ln>
                  </pic:spPr>
                </pic:pic>
              </a:graphicData>
            </a:graphic>
          </wp:inline>
        </w:drawing>
      </w:r>
    </w:p>
    <w:p w14:paraId="7E3845FB" w14:textId="77777777" w:rsidR="00274E95" w:rsidRPr="00CC4427" w:rsidRDefault="00274E95" w:rsidP="00CC4427">
      <w:pPr>
        <w:rPr>
          <w:iCs/>
          <w:lang w:val="lv-LV"/>
        </w:rPr>
      </w:pPr>
    </w:p>
    <w:p w14:paraId="4FE1B49B" w14:textId="77777777" w:rsidR="00240939" w:rsidRPr="00CC4427" w:rsidRDefault="00240939" w:rsidP="00CC4427">
      <w:pPr>
        <w:rPr>
          <w:iCs/>
          <w:lang w:val="lv-LV"/>
        </w:rPr>
      </w:pPr>
    </w:p>
    <w:p w14:paraId="20DA730E" w14:textId="77777777" w:rsidR="000E764F" w:rsidRPr="00CC4427" w:rsidRDefault="000E764F" w:rsidP="00CC4427">
      <w:pPr>
        <w:rPr>
          <w:iCs/>
          <w:lang w:val="lv-LV"/>
        </w:rPr>
      </w:pPr>
    </w:p>
    <w:p w14:paraId="777CA445" w14:textId="77777777" w:rsidR="00CC4427" w:rsidRPr="00CC4427" w:rsidRDefault="00CC4427" w:rsidP="00CC4427">
      <w:pPr>
        <w:rPr>
          <w:iCs/>
          <w:lang w:val="lv-LV"/>
        </w:rPr>
      </w:pPr>
    </w:p>
    <w:p w14:paraId="03B6D026" w14:textId="77777777" w:rsidR="00CC4427" w:rsidRPr="00CC4427" w:rsidRDefault="00CC4427" w:rsidP="00CC4427">
      <w:pPr>
        <w:rPr>
          <w:iCs/>
          <w:lang w:val="lv-LV"/>
        </w:rPr>
      </w:pPr>
    </w:p>
    <w:p w14:paraId="175BF6A2" w14:textId="77777777" w:rsidR="00CC4427" w:rsidRPr="00CC4427" w:rsidRDefault="00CC4427" w:rsidP="00CC4427">
      <w:pPr>
        <w:rPr>
          <w:iCs/>
          <w:lang w:val="lv-LV"/>
        </w:rPr>
      </w:pPr>
    </w:p>
    <w:p w14:paraId="3E115A80" w14:textId="77777777" w:rsidR="00CC4427" w:rsidRPr="00CC4427" w:rsidRDefault="00CC4427" w:rsidP="00CC4427">
      <w:pPr>
        <w:rPr>
          <w:iCs/>
          <w:lang w:val="lv-LV"/>
        </w:rPr>
      </w:pPr>
    </w:p>
    <w:p w14:paraId="3AC9BC70" w14:textId="337DC3A9" w:rsidR="0024192C" w:rsidRPr="0024192C" w:rsidRDefault="00DD260D" w:rsidP="0024192C">
      <w:pPr>
        <w:spacing w:line="360" w:lineRule="auto"/>
        <w:jc w:val="center"/>
        <w:rPr>
          <w:lang w:val="lv-LV"/>
        </w:rPr>
      </w:pPr>
      <w:r>
        <w:rPr>
          <w:iCs/>
          <w:lang w:val="lv-LV"/>
        </w:rPr>
        <w:t>Rīga,</w:t>
      </w:r>
      <w:r>
        <w:rPr>
          <w:i/>
          <w:iCs/>
          <w:lang w:val="lv-LV"/>
        </w:rPr>
        <w:t xml:space="preserve"> </w:t>
      </w:r>
      <w:r w:rsidR="0024192C" w:rsidRPr="0024192C">
        <w:rPr>
          <w:lang w:val="lv-LV"/>
        </w:rPr>
        <w:t>20</w:t>
      </w:r>
      <w:r>
        <w:rPr>
          <w:lang w:val="lv-LV"/>
        </w:rPr>
        <w:t>2</w:t>
      </w:r>
      <w:r w:rsidR="00FA30F5">
        <w:rPr>
          <w:lang w:val="lv-LV"/>
        </w:rPr>
        <w:t>3</w:t>
      </w:r>
    </w:p>
    <w:p w14:paraId="684EE9A7" w14:textId="77777777" w:rsidR="00DC3BFF" w:rsidRPr="00CC4427" w:rsidRDefault="00DC3BFF" w:rsidP="00CC4427">
      <w:pPr>
        <w:rPr>
          <w:sz w:val="28"/>
          <w:szCs w:val="28"/>
          <w:lang w:val="lv-LV"/>
        </w:rPr>
      </w:pPr>
    </w:p>
    <w:p w14:paraId="1BBF9CFB" w14:textId="77777777" w:rsidR="006851C8" w:rsidRPr="00CC4427" w:rsidRDefault="006851C8" w:rsidP="00CC4427">
      <w:pPr>
        <w:rPr>
          <w:sz w:val="28"/>
          <w:szCs w:val="28"/>
          <w:lang w:val="lv-LV"/>
        </w:rPr>
      </w:pPr>
    </w:p>
    <w:p w14:paraId="20F5FF0F" w14:textId="7386C1DA" w:rsidR="000642B3" w:rsidRDefault="000642B3">
      <w:pPr>
        <w:spacing w:after="160" w:line="259" w:lineRule="auto"/>
        <w:rPr>
          <w:sz w:val="28"/>
          <w:szCs w:val="28"/>
          <w:lang w:val="lv-LV"/>
        </w:rPr>
      </w:pPr>
      <w:r>
        <w:rPr>
          <w:sz w:val="28"/>
          <w:szCs w:val="28"/>
          <w:lang w:val="lv-LV"/>
        </w:rPr>
        <w:br w:type="page"/>
      </w:r>
    </w:p>
    <w:p w14:paraId="1846ACEE" w14:textId="77777777" w:rsidR="00AF27D2" w:rsidRPr="00DD260D" w:rsidRDefault="0024192C" w:rsidP="00054FB8">
      <w:pPr>
        <w:jc w:val="center"/>
        <w:rPr>
          <w:b/>
          <w:bCs/>
          <w:lang w:val="lv-LV"/>
        </w:rPr>
      </w:pPr>
      <w:r w:rsidRPr="0024192C">
        <w:rPr>
          <w:b/>
          <w:bCs/>
          <w:lang w:val="lv-LV"/>
        </w:rPr>
        <w:lastRenderedPageBreak/>
        <w:t>S</w:t>
      </w:r>
      <w:r w:rsidR="00054FB8" w:rsidRPr="0024192C">
        <w:rPr>
          <w:b/>
          <w:bCs/>
          <w:lang w:val="lv-LV"/>
        </w:rPr>
        <w:t>aturs</w:t>
      </w:r>
    </w:p>
    <w:p w14:paraId="6A64EF10" w14:textId="77777777" w:rsidR="00F1748B" w:rsidRPr="00CC4427" w:rsidRDefault="00F1748B" w:rsidP="00CC4427">
      <w:pPr>
        <w:rPr>
          <w:bCs/>
          <w:sz w:val="28"/>
          <w:szCs w:val="28"/>
          <w:lang w:val="lv-LV"/>
        </w:rPr>
      </w:pPr>
    </w:p>
    <w:p w14:paraId="3D343964" w14:textId="77777777" w:rsidR="008841FD" w:rsidRPr="002D195F" w:rsidRDefault="00307E48" w:rsidP="001142D7">
      <w:pPr>
        <w:pStyle w:val="Sarakstarindkopa"/>
        <w:numPr>
          <w:ilvl w:val="0"/>
          <w:numId w:val="1"/>
        </w:numPr>
        <w:spacing w:line="480" w:lineRule="auto"/>
        <w:jc w:val="both"/>
        <w:rPr>
          <w:lang w:val="lv-LV"/>
        </w:rPr>
      </w:pPr>
      <w:r>
        <w:rPr>
          <w:lang w:val="lv-LV"/>
        </w:rPr>
        <w:t>Ievads</w:t>
      </w:r>
      <w:r w:rsidR="0024192C" w:rsidRPr="0024192C">
        <w:rPr>
          <w:lang w:val="lv-LV"/>
        </w:rPr>
        <w:tab/>
      </w:r>
      <w:r w:rsidR="0024192C" w:rsidRPr="0024192C">
        <w:rPr>
          <w:lang w:val="lv-LV"/>
        </w:rPr>
        <w:tab/>
      </w:r>
      <w:r w:rsidR="0024192C" w:rsidRPr="0024192C">
        <w:rPr>
          <w:lang w:val="lv-LV"/>
        </w:rPr>
        <w:tab/>
      </w:r>
      <w:r w:rsidR="0024192C" w:rsidRPr="0024192C">
        <w:rPr>
          <w:lang w:val="lv-LV"/>
        </w:rPr>
        <w:tab/>
      </w:r>
      <w:r w:rsidR="0024192C" w:rsidRPr="0024192C">
        <w:rPr>
          <w:lang w:val="lv-LV"/>
        </w:rPr>
        <w:tab/>
      </w:r>
      <w:r w:rsidR="0024192C" w:rsidRPr="0024192C">
        <w:rPr>
          <w:lang w:val="lv-LV"/>
        </w:rPr>
        <w:tab/>
      </w:r>
      <w:r w:rsidR="0024192C" w:rsidRPr="0024192C">
        <w:rPr>
          <w:lang w:val="lv-LV"/>
        </w:rPr>
        <w:tab/>
        <w:t xml:space="preserve"> </w:t>
      </w:r>
      <w:r w:rsidR="0024192C" w:rsidRPr="0024192C">
        <w:rPr>
          <w:lang w:val="lv-LV"/>
        </w:rPr>
        <w:tab/>
        <w:t xml:space="preserve"> </w:t>
      </w:r>
      <w:r>
        <w:rPr>
          <w:lang w:val="lv-LV"/>
        </w:rPr>
        <w:tab/>
      </w:r>
      <w:r>
        <w:rPr>
          <w:lang w:val="lv-LV"/>
        </w:rPr>
        <w:tab/>
        <w:t xml:space="preserve"> </w:t>
      </w:r>
      <w:r w:rsidR="0024192C" w:rsidRPr="0024192C">
        <w:rPr>
          <w:lang w:val="lv-LV"/>
        </w:rPr>
        <w:t>3</w:t>
      </w:r>
    </w:p>
    <w:p w14:paraId="178A7F7B" w14:textId="77777777" w:rsidR="001142D7" w:rsidRPr="002D195F" w:rsidRDefault="0024192C" w:rsidP="001142D7">
      <w:pPr>
        <w:pStyle w:val="Sarakstarindkopa"/>
        <w:numPr>
          <w:ilvl w:val="0"/>
          <w:numId w:val="1"/>
        </w:numPr>
        <w:spacing w:line="480" w:lineRule="auto"/>
        <w:jc w:val="both"/>
        <w:rPr>
          <w:lang w:val="lv-LV"/>
        </w:rPr>
      </w:pPr>
      <w:r w:rsidRPr="0024192C">
        <w:rPr>
          <w:shd w:val="clear" w:color="auto" w:fill="FFFFFF"/>
          <w:lang w:val="lv-LV"/>
        </w:rPr>
        <w:t>Programma</w:t>
      </w:r>
      <w:r w:rsidRPr="0024192C">
        <w:rPr>
          <w:lang w:val="lv-LV"/>
        </w:rPr>
        <w:t>s mērķi</w:t>
      </w:r>
      <w:r w:rsidRPr="0024192C">
        <w:rPr>
          <w:lang w:val="lv-LV"/>
        </w:rPr>
        <w:tab/>
      </w:r>
      <w:r w:rsidRPr="0024192C">
        <w:rPr>
          <w:lang w:val="lv-LV"/>
        </w:rPr>
        <w:tab/>
      </w:r>
      <w:r w:rsidRPr="0024192C">
        <w:rPr>
          <w:lang w:val="lv-LV"/>
        </w:rPr>
        <w:tab/>
      </w:r>
      <w:r w:rsidRPr="0024192C">
        <w:rPr>
          <w:lang w:val="lv-LV"/>
        </w:rPr>
        <w:tab/>
      </w:r>
      <w:r w:rsidRPr="0024192C">
        <w:rPr>
          <w:lang w:val="lv-LV"/>
        </w:rPr>
        <w:tab/>
      </w:r>
      <w:r w:rsidRPr="0024192C">
        <w:rPr>
          <w:lang w:val="lv-LV"/>
        </w:rPr>
        <w:tab/>
      </w:r>
      <w:r w:rsidRPr="0024192C">
        <w:rPr>
          <w:lang w:val="lv-LV"/>
        </w:rPr>
        <w:tab/>
        <w:t xml:space="preserve"> </w:t>
      </w:r>
      <w:r w:rsidRPr="0024192C">
        <w:rPr>
          <w:lang w:val="lv-LV"/>
        </w:rPr>
        <w:tab/>
        <w:t xml:space="preserve"> </w:t>
      </w:r>
      <w:r w:rsidR="00440991">
        <w:rPr>
          <w:lang w:val="lv-LV"/>
        </w:rPr>
        <w:t>4</w:t>
      </w:r>
    </w:p>
    <w:p w14:paraId="37495678" w14:textId="77777777" w:rsidR="002B4BCF" w:rsidRPr="002D195F" w:rsidRDefault="0024192C" w:rsidP="001142D7">
      <w:pPr>
        <w:pStyle w:val="Sarakstarindkopa"/>
        <w:numPr>
          <w:ilvl w:val="0"/>
          <w:numId w:val="1"/>
        </w:numPr>
        <w:spacing w:line="480" w:lineRule="auto"/>
        <w:jc w:val="both"/>
        <w:rPr>
          <w:lang w:val="lv-LV"/>
        </w:rPr>
      </w:pPr>
      <w:r w:rsidRPr="0024192C">
        <w:rPr>
          <w:lang w:val="lv-LV"/>
        </w:rPr>
        <w:t>Biedrības nama kultūrvēsturiskā nozīme</w:t>
      </w:r>
      <w:r w:rsidR="00054FB8" w:rsidRPr="0024192C">
        <w:rPr>
          <w:lang w:val="lv-LV"/>
        </w:rPr>
        <w:t xml:space="preserve"> </w:t>
      </w:r>
      <w:r w:rsidRPr="0024192C">
        <w:rPr>
          <w:lang w:val="lv-LV"/>
        </w:rPr>
        <w:tab/>
      </w:r>
      <w:r w:rsidRPr="0024192C">
        <w:rPr>
          <w:lang w:val="lv-LV"/>
        </w:rPr>
        <w:tab/>
      </w:r>
      <w:r w:rsidRPr="0024192C">
        <w:rPr>
          <w:lang w:val="lv-LV"/>
        </w:rPr>
        <w:tab/>
      </w:r>
      <w:r w:rsidRPr="0024192C">
        <w:rPr>
          <w:lang w:val="lv-LV"/>
        </w:rPr>
        <w:tab/>
        <w:t xml:space="preserve"> </w:t>
      </w:r>
      <w:r w:rsidR="00054FB8">
        <w:rPr>
          <w:lang w:val="lv-LV"/>
        </w:rPr>
        <w:tab/>
      </w:r>
      <w:r w:rsidR="00054FB8">
        <w:rPr>
          <w:lang w:val="lv-LV"/>
        </w:rPr>
        <w:tab/>
      </w:r>
      <w:r w:rsidR="00307E48">
        <w:rPr>
          <w:lang w:val="lv-LV"/>
        </w:rPr>
        <w:t xml:space="preserve"> </w:t>
      </w:r>
      <w:r w:rsidRPr="0024192C">
        <w:rPr>
          <w:lang w:val="lv-LV"/>
        </w:rPr>
        <w:t>4</w:t>
      </w:r>
    </w:p>
    <w:p w14:paraId="138709B2" w14:textId="77777777" w:rsidR="0043716B" w:rsidRPr="002D195F" w:rsidRDefault="0024192C" w:rsidP="001142D7">
      <w:pPr>
        <w:pStyle w:val="Sarakstarindkopa"/>
        <w:numPr>
          <w:ilvl w:val="0"/>
          <w:numId w:val="1"/>
        </w:numPr>
        <w:spacing w:line="480" w:lineRule="auto"/>
        <w:jc w:val="both"/>
        <w:rPr>
          <w:lang w:val="lv-LV"/>
        </w:rPr>
      </w:pPr>
      <w:r w:rsidRPr="0024192C">
        <w:rPr>
          <w:shd w:val="clear" w:color="auto" w:fill="FFFFFF"/>
          <w:lang w:val="lv-LV"/>
        </w:rPr>
        <w:t>Biedrības nams pilsētvidē</w:t>
      </w:r>
      <w:r w:rsidRPr="0024192C">
        <w:rPr>
          <w:shd w:val="clear" w:color="auto" w:fill="FFFFFF"/>
          <w:lang w:val="lv-LV"/>
        </w:rPr>
        <w:tab/>
      </w:r>
      <w:r w:rsidRPr="0024192C">
        <w:rPr>
          <w:shd w:val="clear" w:color="auto" w:fill="FFFFFF"/>
          <w:lang w:val="lv-LV"/>
        </w:rPr>
        <w:tab/>
      </w:r>
      <w:r w:rsidRPr="0024192C">
        <w:rPr>
          <w:shd w:val="clear" w:color="auto" w:fill="FFFFFF"/>
          <w:lang w:val="lv-LV"/>
        </w:rPr>
        <w:tab/>
      </w:r>
      <w:r w:rsidRPr="0024192C">
        <w:rPr>
          <w:shd w:val="clear" w:color="auto" w:fill="FFFFFF"/>
          <w:lang w:val="lv-LV"/>
        </w:rPr>
        <w:tab/>
      </w:r>
      <w:r w:rsidRPr="0024192C">
        <w:rPr>
          <w:shd w:val="clear" w:color="auto" w:fill="FFFFFF"/>
          <w:lang w:val="lv-LV"/>
        </w:rPr>
        <w:tab/>
      </w:r>
      <w:r w:rsidRPr="0024192C">
        <w:rPr>
          <w:shd w:val="clear" w:color="auto" w:fill="FFFFFF"/>
          <w:lang w:val="lv-LV"/>
        </w:rPr>
        <w:tab/>
      </w:r>
      <w:r w:rsidRPr="0024192C">
        <w:rPr>
          <w:shd w:val="clear" w:color="auto" w:fill="FFFFFF"/>
          <w:lang w:val="lv-LV"/>
        </w:rPr>
        <w:tab/>
      </w:r>
      <w:r w:rsidR="002D195F">
        <w:rPr>
          <w:shd w:val="clear" w:color="auto" w:fill="FFFFFF"/>
          <w:lang w:val="lv-LV"/>
        </w:rPr>
        <w:tab/>
      </w:r>
      <w:r w:rsidRPr="0024192C">
        <w:rPr>
          <w:shd w:val="clear" w:color="auto" w:fill="FFFFFF"/>
          <w:lang w:val="lv-LV"/>
        </w:rPr>
        <w:t xml:space="preserve"> </w:t>
      </w:r>
      <w:r w:rsidR="00440991">
        <w:rPr>
          <w:shd w:val="clear" w:color="auto" w:fill="FFFFFF"/>
          <w:lang w:val="lv-LV"/>
        </w:rPr>
        <w:t>5</w:t>
      </w:r>
    </w:p>
    <w:p w14:paraId="3E8BABCF" w14:textId="77777777" w:rsidR="008841FD" w:rsidRPr="002D195F" w:rsidRDefault="0024192C" w:rsidP="001142D7">
      <w:pPr>
        <w:pStyle w:val="Sarakstarindkopa"/>
        <w:numPr>
          <w:ilvl w:val="0"/>
          <w:numId w:val="1"/>
        </w:numPr>
        <w:spacing w:line="480" w:lineRule="auto"/>
        <w:jc w:val="both"/>
        <w:rPr>
          <w:lang w:val="lv-LV"/>
        </w:rPr>
      </w:pPr>
      <w:r w:rsidRPr="0024192C">
        <w:rPr>
          <w:lang w:val="lv-LV"/>
        </w:rPr>
        <w:t>Biedrības nama būvvēsture un arhitektūra</w:t>
      </w:r>
      <w:r w:rsidRPr="0024192C">
        <w:rPr>
          <w:lang w:val="lv-LV"/>
        </w:rPr>
        <w:tab/>
      </w:r>
      <w:r w:rsidRPr="0024192C">
        <w:rPr>
          <w:lang w:val="lv-LV"/>
        </w:rPr>
        <w:tab/>
      </w:r>
      <w:r w:rsidRPr="0024192C">
        <w:rPr>
          <w:lang w:val="lv-LV"/>
        </w:rPr>
        <w:tab/>
      </w:r>
      <w:r w:rsidRPr="0024192C">
        <w:rPr>
          <w:lang w:val="lv-LV"/>
        </w:rPr>
        <w:tab/>
      </w:r>
      <w:r w:rsidRPr="0024192C">
        <w:rPr>
          <w:lang w:val="lv-LV"/>
        </w:rPr>
        <w:tab/>
        <w:t xml:space="preserve"> 5</w:t>
      </w:r>
    </w:p>
    <w:p w14:paraId="0F4AFC3E" w14:textId="77777777" w:rsidR="00E06817" w:rsidRPr="002D195F" w:rsidRDefault="0024192C" w:rsidP="00481B4B">
      <w:pPr>
        <w:pStyle w:val="Sarakstarindkopa"/>
        <w:numPr>
          <w:ilvl w:val="0"/>
          <w:numId w:val="1"/>
        </w:numPr>
        <w:spacing w:line="480" w:lineRule="auto"/>
        <w:jc w:val="both"/>
        <w:rPr>
          <w:lang w:val="lv-LV"/>
        </w:rPr>
      </w:pPr>
      <w:r w:rsidRPr="0024192C">
        <w:rPr>
          <w:lang w:val="lv-LV"/>
        </w:rPr>
        <w:t>Biedrības nama izmantošana un uzturēšana</w:t>
      </w:r>
      <w:r w:rsidR="00054FB8" w:rsidRPr="0024192C">
        <w:rPr>
          <w:lang w:val="lv-LV"/>
        </w:rPr>
        <w:t xml:space="preserve"> </w:t>
      </w:r>
      <w:r w:rsidRPr="0024192C">
        <w:rPr>
          <w:lang w:val="lv-LV"/>
        </w:rPr>
        <w:tab/>
      </w:r>
      <w:r w:rsidRPr="0024192C">
        <w:rPr>
          <w:lang w:val="lv-LV"/>
        </w:rPr>
        <w:tab/>
      </w:r>
      <w:r w:rsidR="00054FB8">
        <w:rPr>
          <w:lang w:val="lv-LV"/>
        </w:rPr>
        <w:tab/>
      </w:r>
      <w:r w:rsidR="00054FB8">
        <w:rPr>
          <w:lang w:val="lv-LV"/>
        </w:rPr>
        <w:tab/>
      </w:r>
      <w:r w:rsidR="00054FB8">
        <w:rPr>
          <w:lang w:val="lv-LV"/>
        </w:rPr>
        <w:tab/>
      </w:r>
      <w:r w:rsidRPr="0024192C">
        <w:rPr>
          <w:lang w:val="lv-LV"/>
        </w:rPr>
        <w:t>11</w:t>
      </w:r>
    </w:p>
    <w:p w14:paraId="4ABB9A68" w14:textId="1B727E99" w:rsidR="00994ECB" w:rsidRPr="002D195F" w:rsidRDefault="0024192C" w:rsidP="00994ECB">
      <w:pPr>
        <w:pStyle w:val="Sarakstarindkopa"/>
        <w:numPr>
          <w:ilvl w:val="0"/>
          <w:numId w:val="1"/>
        </w:numPr>
        <w:spacing w:line="480" w:lineRule="auto"/>
        <w:jc w:val="both"/>
        <w:rPr>
          <w:lang w:val="lv-LV"/>
        </w:rPr>
      </w:pPr>
      <w:r w:rsidRPr="0024192C">
        <w:rPr>
          <w:lang w:val="lv-LV"/>
        </w:rPr>
        <w:t>Biedrības nama tehniskais stāvoklis un nepieciešamie uzlabojumi</w:t>
      </w:r>
      <w:r w:rsidRPr="0024192C">
        <w:rPr>
          <w:lang w:val="lv-LV"/>
        </w:rPr>
        <w:tab/>
      </w:r>
      <w:r w:rsidR="002D195F">
        <w:rPr>
          <w:lang w:val="lv-LV"/>
        </w:rPr>
        <w:tab/>
      </w:r>
      <w:r w:rsidRPr="0024192C">
        <w:rPr>
          <w:lang w:val="lv-LV"/>
        </w:rPr>
        <w:t>1</w:t>
      </w:r>
      <w:r w:rsidR="000642B3">
        <w:rPr>
          <w:lang w:val="lv-LV"/>
        </w:rPr>
        <w:t>1</w:t>
      </w:r>
    </w:p>
    <w:p w14:paraId="1A1F775A" w14:textId="77777777" w:rsidR="00422FE5" w:rsidRPr="002D195F" w:rsidRDefault="0024192C" w:rsidP="00994ECB">
      <w:pPr>
        <w:pStyle w:val="Sarakstarindkopa"/>
        <w:numPr>
          <w:ilvl w:val="0"/>
          <w:numId w:val="1"/>
        </w:numPr>
        <w:spacing w:line="480" w:lineRule="auto"/>
        <w:jc w:val="both"/>
        <w:rPr>
          <w:lang w:val="lv-LV"/>
        </w:rPr>
      </w:pPr>
      <w:r w:rsidRPr="0024192C">
        <w:rPr>
          <w:lang w:val="lv-LV"/>
        </w:rPr>
        <w:t xml:space="preserve">Biedrības nama vēsturiskie interjeri un iekārtas priekšmeti </w:t>
      </w:r>
      <w:r w:rsidRPr="0024192C">
        <w:rPr>
          <w:lang w:val="lv-LV"/>
        </w:rPr>
        <w:tab/>
      </w:r>
      <w:r w:rsidRPr="0024192C">
        <w:rPr>
          <w:lang w:val="lv-LV"/>
        </w:rPr>
        <w:tab/>
      </w:r>
      <w:r w:rsidR="002D195F">
        <w:rPr>
          <w:lang w:val="lv-LV"/>
        </w:rPr>
        <w:tab/>
      </w:r>
      <w:r w:rsidRPr="0024192C">
        <w:rPr>
          <w:lang w:val="lv-LV"/>
        </w:rPr>
        <w:t>1</w:t>
      </w:r>
      <w:r w:rsidR="00440991">
        <w:rPr>
          <w:lang w:val="lv-LV"/>
        </w:rPr>
        <w:t>2</w:t>
      </w:r>
    </w:p>
    <w:p w14:paraId="44327CEE" w14:textId="77777777" w:rsidR="00E06817" w:rsidRPr="002D195F" w:rsidRDefault="0024192C" w:rsidP="00994ECB">
      <w:pPr>
        <w:pStyle w:val="Sarakstarindkopa"/>
        <w:numPr>
          <w:ilvl w:val="0"/>
          <w:numId w:val="1"/>
        </w:numPr>
        <w:spacing w:line="480" w:lineRule="auto"/>
        <w:jc w:val="both"/>
        <w:rPr>
          <w:lang w:val="lv-LV"/>
        </w:rPr>
      </w:pPr>
      <w:r w:rsidRPr="0024192C">
        <w:rPr>
          <w:lang w:val="lv-LV"/>
        </w:rPr>
        <w:t>Programmas īstenošana</w:t>
      </w:r>
      <w:r w:rsidRPr="0024192C">
        <w:rPr>
          <w:lang w:val="lv-LV"/>
        </w:rPr>
        <w:tab/>
      </w:r>
      <w:r w:rsidRPr="0024192C">
        <w:rPr>
          <w:lang w:val="lv-LV"/>
        </w:rPr>
        <w:tab/>
      </w:r>
      <w:r w:rsidRPr="0024192C">
        <w:rPr>
          <w:lang w:val="lv-LV"/>
        </w:rPr>
        <w:tab/>
      </w:r>
      <w:r w:rsidRPr="0024192C">
        <w:rPr>
          <w:lang w:val="lv-LV"/>
        </w:rPr>
        <w:tab/>
      </w:r>
      <w:r w:rsidRPr="0024192C">
        <w:rPr>
          <w:lang w:val="lv-LV"/>
        </w:rPr>
        <w:tab/>
      </w:r>
      <w:r w:rsidRPr="0024192C">
        <w:rPr>
          <w:lang w:val="lv-LV"/>
        </w:rPr>
        <w:tab/>
      </w:r>
      <w:r w:rsidRPr="0024192C">
        <w:rPr>
          <w:lang w:val="lv-LV"/>
        </w:rPr>
        <w:tab/>
      </w:r>
      <w:r w:rsidR="002D195F">
        <w:rPr>
          <w:lang w:val="lv-LV"/>
        </w:rPr>
        <w:tab/>
      </w:r>
      <w:r w:rsidRPr="0024192C">
        <w:rPr>
          <w:lang w:val="lv-LV"/>
        </w:rPr>
        <w:t>1</w:t>
      </w:r>
      <w:r w:rsidR="00440991">
        <w:rPr>
          <w:lang w:val="lv-LV"/>
        </w:rPr>
        <w:t>2</w:t>
      </w:r>
    </w:p>
    <w:p w14:paraId="5FEF8A01" w14:textId="77777777" w:rsidR="00DC24A9" w:rsidRPr="00CC4427" w:rsidRDefault="00DC24A9" w:rsidP="00CC4427">
      <w:pPr>
        <w:spacing w:line="360" w:lineRule="auto"/>
        <w:jc w:val="both"/>
        <w:rPr>
          <w:lang w:val="lv-LV"/>
        </w:rPr>
      </w:pPr>
    </w:p>
    <w:p w14:paraId="038E3683" w14:textId="77777777" w:rsidR="00DC24A9" w:rsidRPr="00307E48" w:rsidRDefault="0024192C" w:rsidP="00307E48">
      <w:pPr>
        <w:pStyle w:val="Sarakstarindkopa"/>
        <w:spacing w:line="360" w:lineRule="auto"/>
        <w:ind w:left="709"/>
        <w:jc w:val="both"/>
        <w:rPr>
          <w:bCs/>
          <w:lang w:val="lv-LV"/>
        </w:rPr>
      </w:pPr>
      <w:r w:rsidRPr="00307E48">
        <w:rPr>
          <w:bCs/>
          <w:lang w:val="lv-LV"/>
        </w:rPr>
        <w:t>Pielikumi:</w:t>
      </w:r>
    </w:p>
    <w:p w14:paraId="01CDF385" w14:textId="77777777" w:rsidR="00AD1832" w:rsidRPr="002D195F" w:rsidRDefault="0024192C" w:rsidP="00307E48">
      <w:pPr>
        <w:pStyle w:val="Sarakstarindkopa"/>
        <w:spacing w:line="360" w:lineRule="auto"/>
        <w:ind w:left="709"/>
        <w:jc w:val="both"/>
        <w:rPr>
          <w:lang w:val="lv-LV"/>
        </w:rPr>
      </w:pPr>
      <w:r w:rsidRPr="0024192C">
        <w:rPr>
          <w:lang w:val="lv-LV"/>
        </w:rPr>
        <w:t>1. pielikums</w:t>
      </w:r>
      <w:r w:rsidR="00307E48">
        <w:rPr>
          <w:lang w:val="lv-LV"/>
        </w:rPr>
        <w:t>.</w:t>
      </w:r>
      <w:r w:rsidRPr="0024192C">
        <w:rPr>
          <w:lang w:val="lv-LV"/>
        </w:rPr>
        <w:t xml:space="preserve"> Biedrības nama tehniskās apsekošanas atzinums</w:t>
      </w:r>
    </w:p>
    <w:p w14:paraId="11516D92" w14:textId="256ADFC4" w:rsidR="00326B18" w:rsidRPr="002D195F" w:rsidRDefault="00E4314E" w:rsidP="00307E48">
      <w:pPr>
        <w:pStyle w:val="Sarakstarindkopa"/>
        <w:spacing w:line="360" w:lineRule="auto"/>
        <w:ind w:left="709"/>
        <w:jc w:val="both"/>
        <w:rPr>
          <w:lang w:val="lv-LV"/>
        </w:rPr>
      </w:pPr>
      <w:r>
        <w:rPr>
          <w:lang w:val="lv-LV"/>
        </w:rPr>
        <w:t>2</w:t>
      </w:r>
      <w:r w:rsidR="0024192C" w:rsidRPr="0024192C">
        <w:rPr>
          <w:lang w:val="lv-LV"/>
        </w:rPr>
        <w:t xml:space="preserve">. pielikums. Biedrības nama atjaunošanas, izpētes, konservācijas un restaurācijas </w:t>
      </w:r>
      <w:r w:rsidR="0024192C" w:rsidRPr="0024192C">
        <w:rPr>
          <w:lang w:val="lv-LV"/>
        </w:rPr>
        <w:tab/>
        <w:t>programmas īstenošanas kārtas</w:t>
      </w:r>
    </w:p>
    <w:p w14:paraId="7BE53B26" w14:textId="759E1671" w:rsidR="005B21FC" w:rsidRPr="002D195F" w:rsidRDefault="00E4314E" w:rsidP="00307E48">
      <w:pPr>
        <w:pStyle w:val="Sarakstarindkopa"/>
        <w:spacing w:line="360" w:lineRule="auto"/>
        <w:ind w:left="709"/>
        <w:jc w:val="both"/>
        <w:rPr>
          <w:lang w:val="lv-LV"/>
        </w:rPr>
      </w:pPr>
      <w:r>
        <w:rPr>
          <w:lang w:val="lv-LV"/>
        </w:rPr>
        <w:t>3</w:t>
      </w:r>
      <w:r w:rsidR="0024192C" w:rsidRPr="0024192C">
        <w:rPr>
          <w:lang w:val="lv-LV"/>
        </w:rPr>
        <w:t>. pielikums</w:t>
      </w:r>
      <w:r w:rsidR="00307E48">
        <w:rPr>
          <w:lang w:val="lv-LV"/>
        </w:rPr>
        <w:t>.</w:t>
      </w:r>
      <w:r w:rsidR="0024192C" w:rsidRPr="0024192C">
        <w:rPr>
          <w:lang w:val="lv-LV"/>
        </w:rPr>
        <w:t xml:space="preserve"> Biedrības nama atjaunošanas, izpētes, konservācijas un restaurācijas </w:t>
      </w:r>
      <w:r w:rsidR="0024192C" w:rsidRPr="0024192C">
        <w:rPr>
          <w:lang w:val="lv-LV"/>
        </w:rPr>
        <w:tab/>
        <w:t>programmas provizoriskās izmaks</w:t>
      </w:r>
      <w:r w:rsidR="00FF523C">
        <w:rPr>
          <w:lang w:val="lv-LV"/>
        </w:rPr>
        <w:t>as</w:t>
      </w:r>
      <w:r w:rsidR="0024192C" w:rsidRPr="0024192C">
        <w:rPr>
          <w:lang w:val="lv-LV"/>
        </w:rPr>
        <w:tab/>
        <w:t xml:space="preserve">  </w:t>
      </w:r>
    </w:p>
    <w:p w14:paraId="241B1B17" w14:textId="77777777" w:rsidR="002D195F" w:rsidRPr="00CC4427" w:rsidRDefault="002D195F" w:rsidP="00CC4427">
      <w:pPr>
        <w:spacing w:line="360" w:lineRule="auto"/>
        <w:rPr>
          <w:lang w:val="lv-LV"/>
        </w:rPr>
      </w:pPr>
    </w:p>
    <w:p w14:paraId="3EEB059E" w14:textId="77777777" w:rsidR="002D195F" w:rsidRPr="00CC4427" w:rsidRDefault="002D195F" w:rsidP="00CC4427">
      <w:pPr>
        <w:spacing w:line="360" w:lineRule="auto"/>
        <w:rPr>
          <w:lang w:val="lv-LV"/>
        </w:rPr>
      </w:pPr>
    </w:p>
    <w:p w14:paraId="59434415" w14:textId="77777777" w:rsidR="002D195F" w:rsidRPr="00CC4427" w:rsidRDefault="002D195F" w:rsidP="00CC4427">
      <w:pPr>
        <w:spacing w:line="360" w:lineRule="auto"/>
        <w:rPr>
          <w:lang w:val="lv-LV"/>
        </w:rPr>
      </w:pPr>
    </w:p>
    <w:p w14:paraId="0497B0A0" w14:textId="77777777" w:rsidR="00440991" w:rsidRPr="00CC4427" w:rsidRDefault="00440991" w:rsidP="00CC4427">
      <w:pPr>
        <w:spacing w:line="360" w:lineRule="auto"/>
        <w:rPr>
          <w:lang w:val="lv-LV"/>
        </w:rPr>
      </w:pPr>
    </w:p>
    <w:p w14:paraId="4A5F992E" w14:textId="77777777" w:rsidR="00440991" w:rsidRPr="00CC4427" w:rsidRDefault="00440991" w:rsidP="00CC4427">
      <w:pPr>
        <w:spacing w:line="360" w:lineRule="auto"/>
        <w:rPr>
          <w:lang w:val="lv-LV"/>
        </w:rPr>
      </w:pPr>
    </w:p>
    <w:p w14:paraId="5084563F" w14:textId="167D4FA2" w:rsidR="002D195F" w:rsidRDefault="002D195F" w:rsidP="00CC4427">
      <w:pPr>
        <w:spacing w:line="360" w:lineRule="auto"/>
        <w:rPr>
          <w:lang w:val="lv-LV"/>
        </w:rPr>
      </w:pPr>
    </w:p>
    <w:p w14:paraId="6064BFD5" w14:textId="1420413F" w:rsidR="00C964DD" w:rsidRDefault="00C964DD" w:rsidP="00CC4427">
      <w:pPr>
        <w:spacing w:line="360" w:lineRule="auto"/>
        <w:rPr>
          <w:lang w:val="lv-LV"/>
        </w:rPr>
      </w:pPr>
    </w:p>
    <w:p w14:paraId="3473D2D2" w14:textId="77777777" w:rsidR="00C964DD" w:rsidRPr="00CC4427" w:rsidRDefault="00C964DD" w:rsidP="00CC4427">
      <w:pPr>
        <w:spacing w:line="360" w:lineRule="auto"/>
        <w:rPr>
          <w:lang w:val="lv-LV"/>
        </w:rPr>
      </w:pPr>
    </w:p>
    <w:p w14:paraId="7FED953C" w14:textId="77777777" w:rsidR="00307E48" w:rsidRPr="00CC4427" w:rsidRDefault="00307E48" w:rsidP="00CC4427">
      <w:pPr>
        <w:spacing w:line="360" w:lineRule="auto"/>
        <w:rPr>
          <w:lang w:val="lv-LV"/>
        </w:rPr>
      </w:pPr>
    </w:p>
    <w:p w14:paraId="588323A5" w14:textId="77777777" w:rsidR="00307E48" w:rsidRPr="00CC4427" w:rsidRDefault="00307E48" w:rsidP="00CC4427">
      <w:pPr>
        <w:spacing w:line="360" w:lineRule="auto"/>
        <w:rPr>
          <w:lang w:val="lv-LV"/>
        </w:rPr>
      </w:pPr>
    </w:p>
    <w:p w14:paraId="39FB4CBB" w14:textId="77777777" w:rsidR="002D195F" w:rsidRPr="00CC4427" w:rsidRDefault="002D195F" w:rsidP="00CC4427">
      <w:pPr>
        <w:spacing w:line="360" w:lineRule="auto"/>
        <w:rPr>
          <w:lang w:val="lv-LV"/>
        </w:rPr>
      </w:pPr>
    </w:p>
    <w:p w14:paraId="78BB68F6" w14:textId="77777777" w:rsidR="0024192C" w:rsidRPr="0024192C" w:rsidRDefault="003F6B9D" w:rsidP="0024192C">
      <w:pPr>
        <w:pStyle w:val="Sarakstarindkopa"/>
        <w:numPr>
          <w:ilvl w:val="0"/>
          <w:numId w:val="2"/>
        </w:numPr>
        <w:ind w:left="284" w:hanging="284"/>
        <w:jc w:val="center"/>
        <w:rPr>
          <w:b/>
          <w:bCs/>
          <w:shd w:val="clear" w:color="auto" w:fill="FFFFFF"/>
          <w:lang w:val="lv-LV"/>
        </w:rPr>
      </w:pPr>
      <w:r>
        <w:rPr>
          <w:b/>
          <w:bCs/>
          <w:shd w:val="clear" w:color="auto" w:fill="FFFFFF"/>
          <w:lang w:val="lv-LV"/>
        </w:rPr>
        <w:lastRenderedPageBreak/>
        <w:t>Ievads</w:t>
      </w:r>
    </w:p>
    <w:p w14:paraId="48B6AD10" w14:textId="77777777" w:rsidR="0024192C" w:rsidRPr="0024192C" w:rsidRDefault="0024192C" w:rsidP="0024192C">
      <w:pPr>
        <w:rPr>
          <w:shd w:val="clear" w:color="auto" w:fill="FFFFFF"/>
          <w:lang w:val="lv-LV"/>
        </w:rPr>
      </w:pPr>
    </w:p>
    <w:p w14:paraId="231A16DB" w14:textId="1A2AC037" w:rsidR="0024192C" w:rsidRPr="0024192C" w:rsidRDefault="0024192C" w:rsidP="0024192C">
      <w:pPr>
        <w:ind w:firstLine="720"/>
        <w:jc w:val="both"/>
        <w:rPr>
          <w:shd w:val="clear" w:color="auto" w:fill="FFFFFF"/>
          <w:lang w:val="lv-LV"/>
        </w:rPr>
      </w:pPr>
      <w:r w:rsidRPr="0024192C">
        <w:rPr>
          <w:shd w:val="clear" w:color="auto" w:fill="FFFFFF"/>
          <w:lang w:val="lv-LV"/>
        </w:rPr>
        <w:t xml:space="preserve">Rīgas Latviešu biedrības nama atjaunošanas, izpētes, konservācijas un restaurācijas programma </w:t>
      </w:r>
      <w:r w:rsidR="00307E48" w:rsidRPr="00307E48">
        <w:rPr>
          <w:shd w:val="clear" w:color="auto" w:fill="FFFFFF"/>
          <w:lang w:val="lv-LV"/>
        </w:rPr>
        <w:t>202</w:t>
      </w:r>
      <w:r w:rsidR="00C61240">
        <w:rPr>
          <w:shd w:val="clear" w:color="auto" w:fill="FFFFFF"/>
          <w:lang w:val="lv-LV"/>
        </w:rPr>
        <w:t>3</w:t>
      </w:r>
      <w:r w:rsidR="00307E48" w:rsidRPr="00307E48">
        <w:rPr>
          <w:shd w:val="clear" w:color="auto" w:fill="FFFFFF"/>
          <w:lang w:val="lv-LV"/>
        </w:rPr>
        <w:t>. – 20</w:t>
      </w:r>
      <w:r w:rsidR="00C61240">
        <w:rPr>
          <w:shd w:val="clear" w:color="auto" w:fill="FFFFFF"/>
          <w:lang w:val="lv-LV"/>
        </w:rPr>
        <w:t>30</w:t>
      </w:r>
      <w:r w:rsidR="00307E48" w:rsidRPr="00307E48">
        <w:rPr>
          <w:shd w:val="clear" w:color="auto" w:fill="FFFFFF"/>
          <w:lang w:val="lv-LV"/>
        </w:rPr>
        <w:t xml:space="preserve">.gadam </w:t>
      </w:r>
      <w:r w:rsidRPr="0024192C">
        <w:rPr>
          <w:shd w:val="clear" w:color="auto" w:fill="FFFFFF"/>
          <w:lang w:val="lv-LV"/>
        </w:rPr>
        <w:t>(turpmāk – Programma) ir izstrādāta, pamatojoties uz Rīgas Latviešu biedrības nama likuma 4.panta otro daļu, un nosaka valsts nozīmes arhitektūras pieminekļa Rīgas Latviešu biedrības nama (turpmāk – Biedrības nams) atjaunošanas, izpētes, konservācijas un restaurācijas darbu apjomus, secību un provizoriskās izmaksas.</w:t>
      </w:r>
    </w:p>
    <w:p w14:paraId="3AEB9372" w14:textId="77777777" w:rsidR="0024192C" w:rsidRPr="0024192C" w:rsidRDefault="0024192C" w:rsidP="0024192C">
      <w:pPr>
        <w:ind w:firstLine="720"/>
        <w:jc w:val="both"/>
        <w:rPr>
          <w:lang w:val="lv-LV"/>
        </w:rPr>
      </w:pPr>
      <w:r w:rsidRPr="0024192C">
        <w:rPr>
          <w:rFonts w:eastAsiaTheme="minorHAnsi"/>
          <w:lang w:val="lv-LV" w:bidi="lo-LA"/>
        </w:rPr>
        <w:t xml:space="preserve">Programmas īstenošanu finansē Biedrības nama īpašniece </w:t>
      </w:r>
      <w:r w:rsidR="0086600C">
        <w:rPr>
          <w:rFonts w:eastAsiaTheme="minorHAnsi"/>
          <w:lang w:val="lv-LV" w:bidi="lo-LA"/>
        </w:rPr>
        <w:t>–</w:t>
      </w:r>
      <w:r w:rsidR="009321B6">
        <w:rPr>
          <w:rFonts w:eastAsiaTheme="minorHAnsi"/>
          <w:lang w:val="lv-LV" w:bidi="lo-LA"/>
        </w:rPr>
        <w:t xml:space="preserve"> </w:t>
      </w:r>
      <w:r w:rsidRPr="0024192C">
        <w:rPr>
          <w:rFonts w:eastAsiaTheme="minorHAnsi"/>
          <w:lang w:val="lv-LV" w:bidi="lo-LA"/>
        </w:rPr>
        <w:t>Rīgas Latviešu biedrība (turpmāk – Biedrība) no saviem līdzekļiem un projektu konkursos iegūtā finansējuma, kā arī piesaistot fizisku un juridisku personu ziedojumus un finansējumu. Latvijas valsts piedalās Biedrības nama atjaunošanas, izpētes, konservācijas un restaurācijas, tostarp šo darbu veikšanai nepieciešamo speciālistu apmācības, finansēšanā atbilstoši gadskārtējā valsts budžeta likumā šim mērķim paredzētajiem līdzekļiem saskaņā ar Programmu.</w:t>
      </w:r>
    </w:p>
    <w:p w14:paraId="7A84459E" w14:textId="6AD1E6EF" w:rsidR="0024192C" w:rsidRDefault="0024192C" w:rsidP="0024192C">
      <w:pPr>
        <w:ind w:firstLine="720"/>
        <w:jc w:val="both"/>
        <w:rPr>
          <w:lang w:val="lv-LV"/>
        </w:rPr>
      </w:pPr>
      <w:r w:rsidRPr="0024192C">
        <w:rPr>
          <w:lang w:val="lv-LV"/>
        </w:rPr>
        <w:t xml:space="preserve">Ņemot vērā Programmas ilgtermiņa darbību un </w:t>
      </w:r>
      <w:r w:rsidR="00307E48">
        <w:rPr>
          <w:lang w:val="lv-LV"/>
        </w:rPr>
        <w:t>P</w:t>
      </w:r>
      <w:r w:rsidRPr="0024192C">
        <w:rPr>
          <w:lang w:val="lv-LV"/>
        </w:rPr>
        <w:t xml:space="preserve">rogrammā iekļauto darbu apjomus, </w:t>
      </w:r>
      <w:r w:rsidR="00307E48">
        <w:rPr>
          <w:lang w:val="lv-LV"/>
        </w:rPr>
        <w:t>P</w:t>
      </w:r>
      <w:r w:rsidRPr="0024192C">
        <w:rPr>
          <w:lang w:val="lv-LV"/>
        </w:rPr>
        <w:t xml:space="preserve">rogramma </w:t>
      </w:r>
      <w:r w:rsidR="00307E48">
        <w:rPr>
          <w:lang w:val="lv-LV"/>
        </w:rPr>
        <w:t xml:space="preserve">sagatavota </w:t>
      </w:r>
      <w:r w:rsidR="00307E48" w:rsidRPr="00307E48">
        <w:rPr>
          <w:shd w:val="clear" w:color="auto" w:fill="FFFFFF"/>
          <w:lang w:val="lv-LV"/>
        </w:rPr>
        <w:t>202</w:t>
      </w:r>
      <w:r w:rsidR="00C61240">
        <w:rPr>
          <w:shd w:val="clear" w:color="auto" w:fill="FFFFFF"/>
          <w:lang w:val="lv-LV"/>
        </w:rPr>
        <w:t>3</w:t>
      </w:r>
      <w:r w:rsidR="00307E48" w:rsidRPr="00307E48">
        <w:rPr>
          <w:shd w:val="clear" w:color="auto" w:fill="FFFFFF"/>
          <w:lang w:val="lv-LV"/>
        </w:rPr>
        <w:t>. – 20</w:t>
      </w:r>
      <w:r w:rsidR="00C61240">
        <w:rPr>
          <w:shd w:val="clear" w:color="auto" w:fill="FFFFFF"/>
          <w:lang w:val="lv-LV"/>
        </w:rPr>
        <w:t>30</w:t>
      </w:r>
      <w:r w:rsidR="00307E48" w:rsidRPr="00307E48">
        <w:rPr>
          <w:shd w:val="clear" w:color="auto" w:fill="FFFFFF"/>
          <w:lang w:val="lv-LV"/>
        </w:rPr>
        <w:t>.gadam</w:t>
      </w:r>
      <w:r w:rsidRPr="0024192C">
        <w:rPr>
          <w:lang w:val="lv-LV"/>
        </w:rPr>
        <w:t>.</w:t>
      </w:r>
      <w:r w:rsidR="00DD260D">
        <w:rPr>
          <w:lang w:val="lv-LV"/>
        </w:rPr>
        <w:t xml:space="preserve"> </w:t>
      </w:r>
      <w:r w:rsidRPr="0024192C">
        <w:rPr>
          <w:lang w:val="lv-LV"/>
        </w:rPr>
        <w:t>Programma var tikt grozīta, papildināta vai mainīta, to saskaņojot ar Nacionāl</w:t>
      </w:r>
      <w:r w:rsidR="00C964DD">
        <w:rPr>
          <w:lang w:val="lv-LV"/>
        </w:rPr>
        <w:t>o</w:t>
      </w:r>
      <w:r w:rsidRPr="0024192C">
        <w:rPr>
          <w:lang w:val="lv-LV"/>
        </w:rPr>
        <w:t xml:space="preserve"> kultūras mantojuma pārvaldi un apstiprinot Rīgas Latviešu biedrības nama likumā noteiktajā kārtībā Ministru kabinetā.</w:t>
      </w:r>
    </w:p>
    <w:p w14:paraId="3F6FA9FF" w14:textId="4A730B61" w:rsidR="0024192C" w:rsidRPr="0024192C" w:rsidRDefault="005616BE" w:rsidP="0024192C">
      <w:pPr>
        <w:pStyle w:val="Sarakstarindkopa"/>
        <w:ind w:left="0" w:firstLine="720"/>
        <w:jc w:val="both"/>
        <w:rPr>
          <w:rFonts w:ascii="Georgia" w:hAnsi="Georgia"/>
          <w:bCs/>
          <w:sz w:val="28"/>
          <w:szCs w:val="28"/>
          <w:lang w:val="lv-LV"/>
        </w:rPr>
      </w:pPr>
      <w:r>
        <w:rPr>
          <w:lang w:val="lv-LV"/>
        </w:rPr>
        <w:t xml:space="preserve">Programmas autori ir </w:t>
      </w:r>
      <w:r w:rsidR="00307E48">
        <w:rPr>
          <w:lang w:val="lv-LV"/>
        </w:rPr>
        <w:t>P</w:t>
      </w:r>
      <w:r>
        <w:rPr>
          <w:lang w:val="lv-LV"/>
        </w:rPr>
        <w:t>rogrammas izstrādes grupa (</w:t>
      </w:r>
      <w:r w:rsidR="00C61240">
        <w:rPr>
          <w:lang w:val="lv-LV"/>
        </w:rPr>
        <w:t xml:space="preserve">Saimniecības daļas vadītājs Aivars Gailis, </w:t>
      </w:r>
      <w:r w:rsidRPr="009321B6">
        <w:rPr>
          <w:lang w:val="lv-LV"/>
        </w:rPr>
        <w:t>jur</w:t>
      </w:r>
      <w:r>
        <w:rPr>
          <w:lang w:val="lv-LV"/>
        </w:rPr>
        <w:t xml:space="preserve">iste, </w:t>
      </w:r>
      <w:r w:rsidR="009E5510">
        <w:rPr>
          <w:lang w:val="lv-LV"/>
        </w:rPr>
        <w:t>Biedrības</w:t>
      </w:r>
      <w:r>
        <w:rPr>
          <w:lang w:val="lv-LV"/>
        </w:rPr>
        <w:t xml:space="preserve"> valdes locekle Marija </w:t>
      </w:r>
      <w:r w:rsidRPr="009321B6">
        <w:rPr>
          <w:lang w:val="lv-LV"/>
        </w:rPr>
        <w:t>Heislere-Celma</w:t>
      </w:r>
      <w:r>
        <w:rPr>
          <w:lang w:val="lv-LV"/>
        </w:rPr>
        <w:t xml:space="preserve">, </w:t>
      </w:r>
      <w:r w:rsidRPr="009321B6">
        <w:rPr>
          <w:lang w:val="lv-LV"/>
        </w:rPr>
        <w:t>būvinženieris</w:t>
      </w:r>
      <w:r w:rsidRPr="009321B6">
        <w:rPr>
          <w:b/>
          <w:bCs/>
          <w:lang w:val="lv-LV"/>
        </w:rPr>
        <w:t xml:space="preserve"> </w:t>
      </w:r>
      <w:r w:rsidRPr="009321B6">
        <w:rPr>
          <w:lang w:val="lv-LV"/>
        </w:rPr>
        <w:t>Jānis Vīgants</w:t>
      </w:r>
      <w:r w:rsidR="000803C5">
        <w:rPr>
          <w:lang w:val="lv-LV"/>
        </w:rPr>
        <w:t>)</w:t>
      </w:r>
      <w:r>
        <w:rPr>
          <w:lang w:val="lv-LV"/>
        </w:rPr>
        <w:t>, arhitekti (Dr. habil arch. Jānis Krastiņš, Māris Kārkliņš), restauratori (mākslas zinātnieks Daini</w:t>
      </w:r>
      <w:r w:rsidR="000642B3">
        <w:rPr>
          <w:lang w:val="lv-LV"/>
        </w:rPr>
        <w:t>s</w:t>
      </w:r>
      <w:r>
        <w:rPr>
          <w:lang w:val="lv-LV"/>
        </w:rPr>
        <w:t xml:space="preserve"> Bruģis, Jānis Ceplis), būvinženieris Valdis Eisāns, pētnieki (vēsturnieks Edgars Mucenieks, Biedrības priekšsēdētājs Guntis Gailītis), statistikas apkopotāja Biedrības biroja vadītāja Stella Līpīte, tāmētāji (</w:t>
      </w:r>
      <w:r w:rsidR="003F6B9D" w:rsidRPr="009321B6">
        <w:rPr>
          <w:lang w:val="lv-LV"/>
        </w:rPr>
        <w:t xml:space="preserve">SIA </w:t>
      </w:r>
      <w:r>
        <w:rPr>
          <w:lang w:val="lv-LV"/>
        </w:rPr>
        <w:t>„</w:t>
      </w:r>
      <w:r w:rsidR="003F6B9D" w:rsidRPr="009321B6">
        <w:rPr>
          <w:lang w:val="lv-LV"/>
        </w:rPr>
        <w:t>JV projekts”</w:t>
      </w:r>
      <w:r>
        <w:rPr>
          <w:lang w:val="lv-LV"/>
        </w:rPr>
        <w:t>, a</w:t>
      </w:r>
      <w:r w:rsidR="003F6B9D" w:rsidRPr="009321B6">
        <w:rPr>
          <w:lang w:val="lv-LV"/>
        </w:rPr>
        <w:t xml:space="preserve">rhitektu birojs SIA </w:t>
      </w:r>
      <w:r>
        <w:rPr>
          <w:lang w:val="lv-LV"/>
        </w:rPr>
        <w:t>„</w:t>
      </w:r>
      <w:r w:rsidR="003F6B9D" w:rsidRPr="009321B6">
        <w:rPr>
          <w:lang w:val="lv-LV"/>
        </w:rPr>
        <w:t>KNOSA”</w:t>
      </w:r>
      <w:r>
        <w:rPr>
          <w:lang w:val="lv-LV"/>
        </w:rPr>
        <w:t xml:space="preserve">, </w:t>
      </w:r>
      <w:r w:rsidR="003F6B9D" w:rsidRPr="009321B6">
        <w:rPr>
          <w:lang w:val="lv-LV"/>
        </w:rPr>
        <w:t xml:space="preserve">SIA </w:t>
      </w:r>
      <w:r>
        <w:rPr>
          <w:lang w:val="lv-LV"/>
        </w:rPr>
        <w:t>„</w:t>
      </w:r>
      <w:r w:rsidR="003F6B9D" w:rsidRPr="009321B6">
        <w:rPr>
          <w:lang w:val="lv-LV"/>
        </w:rPr>
        <w:t>Intarsija”</w:t>
      </w:r>
      <w:r>
        <w:rPr>
          <w:lang w:val="lv-LV"/>
        </w:rPr>
        <w:t>, Biedrības</w:t>
      </w:r>
      <w:r w:rsidR="003F6B9D" w:rsidRPr="009321B6">
        <w:rPr>
          <w:lang w:val="lv-LV"/>
        </w:rPr>
        <w:t xml:space="preserve"> krājuma glabātāja Gaida Jablovska</w:t>
      </w:r>
      <w:r>
        <w:rPr>
          <w:lang w:val="lv-LV"/>
        </w:rPr>
        <w:t xml:space="preserve">, </w:t>
      </w:r>
      <w:r w:rsidRPr="009E5510">
        <w:rPr>
          <w:lang w:val="lv-LV"/>
        </w:rPr>
        <w:t>b</w:t>
      </w:r>
      <w:r w:rsidR="003F6B9D" w:rsidRPr="009E5510">
        <w:rPr>
          <w:lang w:val="lv-LV"/>
        </w:rPr>
        <w:t xml:space="preserve">ūvniecības uzņēmums SIA </w:t>
      </w:r>
      <w:r w:rsidRPr="009E5510">
        <w:rPr>
          <w:lang w:val="lv-LV"/>
        </w:rPr>
        <w:t>„</w:t>
      </w:r>
      <w:r w:rsidR="003F6B9D" w:rsidRPr="009E5510">
        <w:rPr>
          <w:lang w:val="lv-LV"/>
        </w:rPr>
        <w:t>RUFS”</w:t>
      </w:r>
      <w:r w:rsidRPr="009E5510">
        <w:rPr>
          <w:lang w:val="lv-LV"/>
        </w:rPr>
        <w:t>, b</w:t>
      </w:r>
      <w:r w:rsidR="003F6B9D" w:rsidRPr="009E5510">
        <w:rPr>
          <w:lang w:val="lv-LV"/>
        </w:rPr>
        <w:t xml:space="preserve">ūvniecības uzņēmums SIA </w:t>
      </w:r>
      <w:r w:rsidRPr="009E5510">
        <w:rPr>
          <w:lang w:val="lv-LV"/>
        </w:rPr>
        <w:t>„</w:t>
      </w:r>
      <w:r w:rsidR="003F6B9D" w:rsidRPr="009E5510">
        <w:rPr>
          <w:lang w:val="lv-LV"/>
        </w:rPr>
        <w:t>S.A.U 70”</w:t>
      </w:r>
      <w:r w:rsidRPr="009E5510">
        <w:rPr>
          <w:lang w:val="lv-LV"/>
        </w:rPr>
        <w:t>, u</w:t>
      </w:r>
      <w:r w:rsidR="003F6B9D" w:rsidRPr="009E5510">
        <w:rPr>
          <w:lang w:val="lv-LV"/>
        </w:rPr>
        <w:t xml:space="preserve">gunsdrošības uzņēmums SIA </w:t>
      </w:r>
      <w:r w:rsidRPr="009E5510">
        <w:rPr>
          <w:lang w:val="lv-LV"/>
        </w:rPr>
        <w:t>„</w:t>
      </w:r>
      <w:r w:rsidR="003F6B9D" w:rsidRPr="009E5510">
        <w:rPr>
          <w:lang w:val="lv-LV"/>
        </w:rPr>
        <w:t>US &amp; L”</w:t>
      </w:r>
      <w:r w:rsidRPr="009E5510">
        <w:rPr>
          <w:lang w:val="lv-LV"/>
        </w:rPr>
        <w:t>, d</w:t>
      </w:r>
      <w:r w:rsidR="003F6B9D" w:rsidRPr="009E5510">
        <w:rPr>
          <w:lang w:val="lv-LV"/>
        </w:rPr>
        <w:t xml:space="preserve">izaina birojs </w:t>
      </w:r>
      <w:r w:rsidR="009E5510" w:rsidRPr="009E5510">
        <w:rPr>
          <w:lang w:val="lv-LV"/>
        </w:rPr>
        <w:t>„</w:t>
      </w:r>
      <w:r w:rsidR="003F6B9D" w:rsidRPr="009E5510">
        <w:rPr>
          <w:lang w:val="lv-LV"/>
        </w:rPr>
        <w:t>H2E”</w:t>
      </w:r>
      <w:r w:rsidRPr="009E5510">
        <w:rPr>
          <w:lang w:val="lv-LV"/>
        </w:rPr>
        <w:t xml:space="preserve">, </w:t>
      </w:r>
      <w:r w:rsidR="003F6B9D" w:rsidRPr="009E5510">
        <w:rPr>
          <w:lang w:val="lv-LV"/>
        </w:rPr>
        <w:t xml:space="preserve">SIA </w:t>
      </w:r>
      <w:r w:rsidRPr="009E5510">
        <w:rPr>
          <w:lang w:val="lv-LV"/>
        </w:rPr>
        <w:t>„</w:t>
      </w:r>
      <w:r w:rsidR="003F6B9D" w:rsidRPr="009E5510">
        <w:rPr>
          <w:lang w:val="lv-LV"/>
        </w:rPr>
        <w:t>Electrum”</w:t>
      </w:r>
      <w:r w:rsidRPr="009E5510">
        <w:rPr>
          <w:lang w:val="lv-LV"/>
        </w:rPr>
        <w:t>, „</w:t>
      </w:r>
      <w:r w:rsidR="003F6B9D" w:rsidRPr="009E5510">
        <w:rPr>
          <w:lang w:val="lv-LV"/>
        </w:rPr>
        <w:t>CS apkope”</w:t>
      </w:r>
      <w:r w:rsidRPr="009E5510">
        <w:rPr>
          <w:lang w:val="lv-LV"/>
        </w:rPr>
        <w:t xml:space="preserve">), </w:t>
      </w:r>
      <w:r w:rsidR="000803C5" w:rsidRPr="009E5510">
        <w:rPr>
          <w:lang w:val="lv-LV"/>
        </w:rPr>
        <w:t>k</w:t>
      </w:r>
      <w:r w:rsidR="0024192C" w:rsidRPr="009E5510">
        <w:rPr>
          <w:bCs/>
          <w:lang w:val="lv-LV"/>
        </w:rPr>
        <w:t>onsultants – Nacionālā kultūras mantojuma pārvalde</w:t>
      </w:r>
      <w:r w:rsidRPr="009E5510">
        <w:rPr>
          <w:bCs/>
          <w:lang w:val="lv-LV"/>
        </w:rPr>
        <w:t>.</w:t>
      </w:r>
    </w:p>
    <w:p w14:paraId="39D96F2F" w14:textId="77777777" w:rsidR="0024192C" w:rsidRDefault="0024192C" w:rsidP="0024192C">
      <w:pPr>
        <w:ind w:firstLine="720"/>
        <w:jc w:val="both"/>
        <w:rPr>
          <w:lang w:val="lv-LV"/>
        </w:rPr>
      </w:pPr>
    </w:p>
    <w:p w14:paraId="658B25DB" w14:textId="77777777" w:rsidR="0024192C" w:rsidRDefault="0024192C" w:rsidP="0024192C">
      <w:pPr>
        <w:ind w:firstLine="720"/>
        <w:jc w:val="both"/>
        <w:rPr>
          <w:lang w:val="lv-LV"/>
        </w:rPr>
      </w:pPr>
    </w:p>
    <w:p w14:paraId="26381CD9" w14:textId="77777777" w:rsidR="0024192C" w:rsidRDefault="0024192C" w:rsidP="0024192C">
      <w:pPr>
        <w:ind w:firstLine="720"/>
        <w:jc w:val="both"/>
        <w:rPr>
          <w:lang w:val="lv-LV"/>
        </w:rPr>
      </w:pPr>
    </w:p>
    <w:p w14:paraId="51B785F3" w14:textId="77777777" w:rsidR="0024192C" w:rsidRDefault="0024192C" w:rsidP="0024192C">
      <w:pPr>
        <w:ind w:firstLine="720"/>
        <w:jc w:val="both"/>
        <w:rPr>
          <w:lang w:val="lv-LV"/>
        </w:rPr>
      </w:pPr>
    </w:p>
    <w:p w14:paraId="089AA24F" w14:textId="77777777" w:rsidR="0024192C" w:rsidRDefault="0024192C" w:rsidP="0024192C">
      <w:pPr>
        <w:ind w:firstLine="720"/>
        <w:jc w:val="both"/>
        <w:rPr>
          <w:lang w:val="lv-LV"/>
        </w:rPr>
      </w:pPr>
    </w:p>
    <w:p w14:paraId="2F515ACF" w14:textId="77777777" w:rsidR="0024192C" w:rsidRDefault="0024192C" w:rsidP="0024192C">
      <w:pPr>
        <w:ind w:firstLine="720"/>
        <w:jc w:val="both"/>
        <w:rPr>
          <w:lang w:val="lv-LV"/>
        </w:rPr>
      </w:pPr>
    </w:p>
    <w:p w14:paraId="5F15942F" w14:textId="77777777" w:rsidR="0024192C" w:rsidRDefault="0024192C" w:rsidP="0024192C">
      <w:pPr>
        <w:ind w:firstLine="720"/>
        <w:jc w:val="both"/>
        <w:rPr>
          <w:lang w:val="lv-LV"/>
        </w:rPr>
      </w:pPr>
    </w:p>
    <w:p w14:paraId="59E2B8DF" w14:textId="77777777" w:rsidR="0024192C" w:rsidRDefault="0024192C" w:rsidP="0024192C">
      <w:pPr>
        <w:ind w:firstLine="720"/>
        <w:jc w:val="both"/>
        <w:rPr>
          <w:lang w:val="lv-LV"/>
        </w:rPr>
      </w:pPr>
    </w:p>
    <w:p w14:paraId="69DB2F22" w14:textId="77777777" w:rsidR="0024192C" w:rsidRDefault="0024192C" w:rsidP="0024192C">
      <w:pPr>
        <w:ind w:firstLine="720"/>
        <w:jc w:val="both"/>
        <w:rPr>
          <w:lang w:val="lv-LV"/>
        </w:rPr>
      </w:pPr>
    </w:p>
    <w:p w14:paraId="18AC0950" w14:textId="77777777" w:rsidR="0024192C" w:rsidRDefault="0024192C" w:rsidP="0024192C">
      <w:pPr>
        <w:ind w:firstLine="720"/>
        <w:jc w:val="both"/>
        <w:rPr>
          <w:lang w:val="lv-LV"/>
        </w:rPr>
      </w:pPr>
    </w:p>
    <w:p w14:paraId="1AEE135D" w14:textId="77777777" w:rsidR="0024192C" w:rsidRDefault="0024192C" w:rsidP="0024192C">
      <w:pPr>
        <w:ind w:firstLine="720"/>
        <w:jc w:val="both"/>
        <w:rPr>
          <w:lang w:val="lv-LV"/>
        </w:rPr>
      </w:pPr>
    </w:p>
    <w:p w14:paraId="3A698D55" w14:textId="77777777" w:rsidR="0024192C" w:rsidRDefault="0024192C" w:rsidP="0024192C">
      <w:pPr>
        <w:ind w:firstLine="720"/>
        <w:jc w:val="both"/>
        <w:rPr>
          <w:lang w:val="lv-LV"/>
        </w:rPr>
      </w:pPr>
    </w:p>
    <w:p w14:paraId="7E5FD8B5" w14:textId="77777777" w:rsidR="0024192C" w:rsidRDefault="0024192C" w:rsidP="0024192C">
      <w:pPr>
        <w:ind w:firstLine="720"/>
        <w:jc w:val="both"/>
        <w:rPr>
          <w:lang w:val="lv-LV"/>
        </w:rPr>
      </w:pPr>
    </w:p>
    <w:p w14:paraId="3E0987FF" w14:textId="77777777" w:rsidR="0024192C" w:rsidRDefault="0024192C" w:rsidP="0024192C">
      <w:pPr>
        <w:ind w:firstLine="720"/>
        <w:jc w:val="both"/>
        <w:rPr>
          <w:lang w:val="lv-LV"/>
        </w:rPr>
      </w:pPr>
    </w:p>
    <w:p w14:paraId="0EB31F60" w14:textId="77777777" w:rsidR="0024192C" w:rsidRDefault="0024192C" w:rsidP="0024192C">
      <w:pPr>
        <w:ind w:firstLine="720"/>
        <w:jc w:val="both"/>
        <w:rPr>
          <w:lang w:val="lv-LV"/>
        </w:rPr>
      </w:pPr>
    </w:p>
    <w:p w14:paraId="08C76245" w14:textId="77777777" w:rsidR="0024192C" w:rsidRDefault="0024192C" w:rsidP="0024192C">
      <w:pPr>
        <w:ind w:firstLine="720"/>
        <w:jc w:val="both"/>
        <w:rPr>
          <w:lang w:val="lv-LV"/>
        </w:rPr>
      </w:pPr>
    </w:p>
    <w:p w14:paraId="6411B3FA" w14:textId="77777777" w:rsidR="0024192C" w:rsidRDefault="0024192C" w:rsidP="0024192C">
      <w:pPr>
        <w:ind w:firstLine="720"/>
        <w:jc w:val="both"/>
        <w:rPr>
          <w:lang w:val="lv-LV"/>
        </w:rPr>
      </w:pPr>
    </w:p>
    <w:p w14:paraId="16325F88" w14:textId="77777777" w:rsidR="009E5510" w:rsidRDefault="009E5510" w:rsidP="0024192C">
      <w:pPr>
        <w:ind w:firstLine="720"/>
        <w:jc w:val="both"/>
        <w:rPr>
          <w:lang w:val="lv-LV"/>
        </w:rPr>
      </w:pPr>
    </w:p>
    <w:p w14:paraId="2587927D" w14:textId="77777777" w:rsidR="009E5510" w:rsidRDefault="009E5510" w:rsidP="0024192C">
      <w:pPr>
        <w:ind w:firstLine="720"/>
        <w:jc w:val="both"/>
        <w:rPr>
          <w:lang w:val="lv-LV"/>
        </w:rPr>
      </w:pPr>
    </w:p>
    <w:p w14:paraId="5D0B9415" w14:textId="77777777" w:rsidR="0024192C" w:rsidRDefault="0024192C" w:rsidP="0024192C">
      <w:pPr>
        <w:ind w:firstLine="720"/>
        <w:jc w:val="both"/>
        <w:rPr>
          <w:lang w:val="lv-LV"/>
        </w:rPr>
      </w:pPr>
    </w:p>
    <w:p w14:paraId="203CDF32" w14:textId="77777777" w:rsidR="0024192C" w:rsidRDefault="0024192C" w:rsidP="0024192C">
      <w:pPr>
        <w:ind w:firstLine="720"/>
        <w:jc w:val="both"/>
        <w:rPr>
          <w:lang w:val="lv-LV"/>
        </w:rPr>
      </w:pPr>
    </w:p>
    <w:p w14:paraId="5A4B346A" w14:textId="77777777" w:rsidR="0024192C" w:rsidRDefault="0024192C" w:rsidP="0024192C">
      <w:pPr>
        <w:ind w:firstLine="720"/>
        <w:jc w:val="both"/>
        <w:rPr>
          <w:lang w:val="lv-LV"/>
        </w:rPr>
      </w:pPr>
    </w:p>
    <w:p w14:paraId="1226A9A4" w14:textId="77777777" w:rsidR="0024192C" w:rsidRDefault="0024192C" w:rsidP="0024192C">
      <w:pPr>
        <w:pStyle w:val="Sarakstarindkopa"/>
        <w:numPr>
          <w:ilvl w:val="0"/>
          <w:numId w:val="2"/>
        </w:numPr>
        <w:ind w:left="284" w:hanging="284"/>
        <w:jc w:val="center"/>
        <w:rPr>
          <w:b/>
          <w:bCs/>
          <w:shd w:val="clear" w:color="auto" w:fill="FFFFFF"/>
          <w:lang w:val="lv-LV"/>
        </w:rPr>
      </w:pPr>
      <w:r w:rsidRPr="0024192C">
        <w:rPr>
          <w:b/>
          <w:bCs/>
          <w:shd w:val="clear" w:color="auto" w:fill="FFFFFF"/>
          <w:lang w:val="lv-LV"/>
        </w:rPr>
        <w:lastRenderedPageBreak/>
        <w:t>Programmas mērķi</w:t>
      </w:r>
    </w:p>
    <w:p w14:paraId="7046B7F7" w14:textId="77777777" w:rsidR="0024192C" w:rsidRPr="0024192C" w:rsidRDefault="0024192C" w:rsidP="0024192C">
      <w:pPr>
        <w:rPr>
          <w:bCs/>
          <w:shd w:val="clear" w:color="auto" w:fill="FFFFFF"/>
          <w:lang w:val="lv-LV"/>
        </w:rPr>
      </w:pPr>
    </w:p>
    <w:p w14:paraId="640C7231" w14:textId="77777777" w:rsidR="0024192C" w:rsidRPr="0024192C" w:rsidRDefault="0024192C" w:rsidP="009E5510">
      <w:pPr>
        <w:ind w:firstLine="720"/>
        <w:jc w:val="both"/>
        <w:rPr>
          <w:shd w:val="clear" w:color="auto" w:fill="FFFFFF"/>
          <w:lang w:val="lv-LV"/>
        </w:rPr>
      </w:pPr>
      <w:r w:rsidRPr="0024192C">
        <w:rPr>
          <w:shd w:val="clear" w:color="auto" w:fill="FFFFFF"/>
          <w:lang w:val="lv-LV"/>
        </w:rPr>
        <w:t>Programmas ilgtermiņa mērķi ir:</w:t>
      </w:r>
    </w:p>
    <w:p w14:paraId="4C85BE8E" w14:textId="77777777" w:rsidR="0024192C" w:rsidRPr="0024192C" w:rsidRDefault="0024192C" w:rsidP="0024192C">
      <w:pPr>
        <w:ind w:firstLine="720"/>
        <w:jc w:val="both"/>
        <w:rPr>
          <w:shd w:val="clear" w:color="auto" w:fill="FFFFFF"/>
          <w:lang w:val="lv-LV"/>
        </w:rPr>
      </w:pPr>
      <w:r w:rsidRPr="0024192C">
        <w:rPr>
          <w:shd w:val="clear" w:color="auto" w:fill="FFFFFF"/>
          <w:lang w:val="lv-LV"/>
        </w:rPr>
        <w:t>1. izveidot un popularizēt nozīmīgo latviešu nacionālās pašapziņas un valstiskās neatkarības veidošanās simbolu – Biedrības namu – kā mūsdienīgu, interaktīvu Latvijas valsts vēstures izpētes un nacionālās kultūras centru, veicinot plašāku sabiedrības izglītošanu par Latvijas valsts veidošanās pirmsākumiem, Latvijas sabiedrības vienotības, pašapziņas, patriotisma un lepnuma par savu valsti stiprināšanu un popularizējot latviešu nacionālo kultūru un vēsturi Rīgas viesiem;</w:t>
      </w:r>
    </w:p>
    <w:p w14:paraId="41EC37FC" w14:textId="77777777" w:rsidR="0024192C" w:rsidRPr="0024192C" w:rsidRDefault="0024192C" w:rsidP="0024192C">
      <w:pPr>
        <w:ind w:firstLine="720"/>
        <w:jc w:val="both"/>
        <w:rPr>
          <w:shd w:val="clear" w:color="auto" w:fill="FFFFFF"/>
          <w:lang w:val="lv-LV"/>
        </w:rPr>
      </w:pPr>
      <w:r w:rsidRPr="0024192C">
        <w:rPr>
          <w:shd w:val="clear" w:color="auto" w:fill="FFFFFF"/>
          <w:lang w:val="lv-LV"/>
        </w:rPr>
        <w:t xml:space="preserve">2. nodrošināt Biedrības nama un ar to saistīto vēstures liecību saglabāšanu nākamajām paaudzēm. </w:t>
      </w:r>
    </w:p>
    <w:p w14:paraId="1E2C95B1" w14:textId="77777777" w:rsidR="0024192C" w:rsidRDefault="0024192C" w:rsidP="0024192C">
      <w:pPr>
        <w:jc w:val="both"/>
        <w:rPr>
          <w:shd w:val="clear" w:color="auto" w:fill="FFFFFF"/>
          <w:lang w:val="lv-LV"/>
        </w:rPr>
      </w:pPr>
    </w:p>
    <w:p w14:paraId="2F77644B" w14:textId="77777777" w:rsidR="0024192C" w:rsidRPr="0024192C" w:rsidRDefault="0024192C" w:rsidP="009E5510">
      <w:pPr>
        <w:ind w:firstLine="720"/>
        <w:jc w:val="both"/>
        <w:rPr>
          <w:shd w:val="clear" w:color="auto" w:fill="FFFFFF"/>
          <w:lang w:val="lv-LV"/>
        </w:rPr>
      </w:pPr>
      <w:r w:rsidRPr="0024192C">
        <w:rPr>
          <w:shd w:val="clear" w:color="auto" w:fill="FFFFFF"/>
          <w:lang w:val="lv-LV"/>
        </w:rPr>
        <w:t>Programmas mērķi vidējā termiņā ir:</w:t>
      </w:r>
    </w:p>
    <w:p w14:paraId="124F658B" w14:textId="77777777" w:rsidR="0024192C" w:rsidRPr="0024192C" w:rsidRDefault="0024192C" w:rsidP="009E5510">
      <w:pPr>
        <w:ind w:firstLine="720"/>
        <w:jc w:val="both"/>
        <w:rPr>
          <w:shd w:val="clear" w:color="auto" w:fill="FFFFFF"/>
          <w:lang w:val="lv-LV"/>
        </w:rPr>
      </w:pPr>
      <w:r w:rsidRPr="0024192C">
        <w:rPr>
          <w:shd w:val="clear" w:color="auto" w:fill="FFFFFF"/>
          <w:lang w:val="lv-LV"/>
        </w:rPr>
        <w:t>1. restaurēt un atjaunot Biedrības nama vēsturiskos interjerus;</w:t>
      </w:r>
    </w:p>
    <w:p w14:paraId="0AF7463D" w14:textId="77777777" w:rsidR="0024192C" w:rsidRDefault="00AF222F" w:rsidP="009E5510">
      <w:pPr>
        <w:ind w:firstLine="720"/>
        <w:jc w:val="both"/>
        <w:rPr>
          <w:shd w:val="clear" w:color="auto" w:fill="FFFFFF"/>
          <w:lang w:val="lv-LV"/>
        </w:rPr>
      </w:pPr>
      <w:r>
        <w:rPr>
          <w:shd w:val="clear" w:color="auto" w:fill="FFFFFF"/>
          <w:lang w:val="lv-LV"/>
        </w:rPr>
        <w:t xml:space="preserve">2. </w:t>
      </w:r>
      <w:r w:rsidR="0024192C" w:rsidRPr="0024192C">
        <w:rPr>
          <w:shd w:val="clear" w:color="auto" w:fill="FFFFFF"/>
          <w:lang w:val="lv-LV"/>
        </w:rPr>
        <w:t>izveidot interaktīvu Biedrības un Biedrības nama digitālo muzeju un mūsdienīgu ekspozīciju, ar mūsdienu tehnoloģijām apkopojot, sistematizējot un digitalizējot Biedrības nama vēsturiskos materiālus;</w:t>
      </w:r>
    </w:p>
    <w:p w14:paraId="4B4E433D" w14:textId="77777777" w:rsidR="0024192C" w:rsidRPr="0024192C" w:rsidRDefault="0024192C" w:rsidP="0024192C">
      <w:pPr>
        <w:jc w:val="both"/>
        <w:rPr>
          <w:shd w:val="clear" w:color="auto" w:fill="FFFFFF"/>
          <w:lang w:val="lv-LV"/>
        </w:rPr>
      </w:pPr>
    </w:p>
    <w:p w14:paraId="14765407" w14:textId="77777777" w:rsidR="0024192C" w:rsidRPr="0024192C" w:rsidRDefault="0024192C" w:rsidP="009E5510">
      <w:pPr>
        <w:ind w:firstLine="720"/>
        <w:jc w:val="both"/>
        <w:rPr>
          <w:shd w:val="clear" w:color="auto" w:fill="FFFFFF"/>
          <w:lang w:val="lv-LV"/>
        </w:rPr>
      </w:pPr>
      <w:r w:rsidRPr="0024192C">
        <w:rPr>
          <w:shd w:val="clear" w:color="auto" w:fill="FFFFFF"/>
          <w:lang w:val="lv-LV"/>
        </w:rPr>
        <w:t>Programmas īstermiņa mērķi ir:</w:t>
      </w:r>
    </w:p>
    <w:p w14:paraId="1A82545B" w14:textId="57E9182C" w:rsidR="0024192C" w:rsidRPr="0024192C" w:rsidRDefault="00AF222F" w:rsidP="0024192C">
      <w:pPr>
        <w:ind w:firstLine="720"/>
        <w:jc w:val="both"/>
        <w:rPr>
          <w:shd w:val="clear" w:color="auto" w:fill="FFFFFF"/>
          <w:lang w:val="lv-LV"/>
        </w:rPr>
      </w:pPr>
      <w:r>
        <w:rPr>
          <w:shd w:val="clear" w:color="auto" w:fill="FFFFFF"/>
          <w:lang w:val="lv-LV"/>
        </w:rPr>
        <w:t xml:space="preserve">1. </w:t>
      </w:r>
      <w:r w:rsidR="0024192C" w:rsidRPr="0024192C">
        <w:rPr>
          <w:shd w:val="clear" w:color="auto" w:fill="FFFFFF"/>
          <w:lang w:val="lv-LV"/>
        </w:rPr>
        <w:t>veikt Biedrības nama saglabāšanai un attīstībai nepieciešamos tehnisko un saimniecisko telpu pārbūves darbus saskaņā ar Programmas 1. pielikumu;</w:t>
      </w:r>
    </w:p>
    <w:p w14:paraId="14EAE94C" w14:textId="77777777" w:rsidR="0024192C" w:rsidRPr="0024192C" w:rsidRDefault="00AF222F" w:rsidP="0024192C">
      <w:pPr>
        <w:ind w:firstLine="720"/>
        <w:jc w:val="both"/>
        <w:rPr>
          <w:shd w:val="clear" w:color="auto" w:fill="FFFFFF"/>
          <w:lang w:val="lv-LV"/>
        </w:rPr>
      </w:pPr>
      <w:r>
        <w:rPr>
          <w:shd w:val="clear" w:color="auto" w:fill="FFFFFF"/>
          <w:lang w:val="lv-LV"/>
        </w:rPr>
        <w:t xml:space="preserve">2. </w:t>
      </w:r>
      <w:r w:rsidR="0024192C" w:rsidRPr="0024192C">
        <w:rPr>
          <w:shd w:val="clear" w:color="auto" w:fill="FFFFFF"/>
          <w:lang w:val="lv-LV"/>
        </w:rPr>
        <w:t xml:space="preserve">secīgi veikt Programmā paredzētos arhitektoniski mākslinieciskās izpētes (turpmāk </w:t>
      </w:r>
      <w:r w:rsidR="00EC22CC">
        <w:rPr>
          <w:shd w:val="clear" w:color="auto" w:fill="FFFFFF"/>
          <w:lang w:val="lv-LV"/>
        </w:rPr>
        <w:t xml:space="preserve">arī </w:t>
      </w:r>
      <w:r w:rsidR="0024192C" w:rsidRPr="0024192C">
        <w:rPr>
          <w:shd w:val="clear" w:color="auto" w:fill="FFFFFF"/>
          <w:lang w:val="lv-LV"/>
        </w:rPr>
        <w:t xml:space="preserve">– AMI), atjaunošanas, konservācijas un restaurācijas darbus (turpmāk </w:t>
      </w:r>
      <w:r w:rsidR="0024192C" w:rsidRPr="0024192C">
        <w:rPr>
          <w:iCs/>
          <w:lang w:val="lv-LV"/>
        </w:rPr>
        <w:t>–</w:t>
      </w:r>
      <w:r w:rsidR="0024192C" w:rsidRPr="0024192C">
        <w:rPr>
          <w:shd w:val="clear" w:color="auto" w:fill="FFFFFF"/>
          <w:lang w:val="lv-LV"/>
        </w:rPr>
        <w:t xml:space="preserve"> restaurācijas darbi) saskaņā ar Programmas 2.pielikumu, darbu izpildē iesaistot atbilstoši kvalificētus speciālistus;</w:t>
      </w:r>
    </w:p>
    <w:p w14:paraId="1304D1F8" w14:textId="77777777" w:rsidR="0024192C" w:rsidRPr="0024192C" w:rsidRDefault="00AF222F" w:rsidP="0024192C">
      <w:pPr>
        <w:ind w:firstLine="720"/>
        <w:jc w:val="both"/>
        <w:rPr>
          <w:shd w:val="clear" w:color="auto" w:fill="FFFFFF"/>
          <w:lang w:val="lv-LV"/>
        </w:rPr>
      </w:pPr>
      <w:r>
        <w:rPr>
          <w:shd w:val="clear" w:color="auto" w:fill="FFFFFF"/>
          <w:lang w:val="lv-LV"/>
        </w:rPr>
        <w:t xml:space="preserve">3. </w:t>
      </w:r>
      <w:r w:rsidR="0024192C" w:rsidRPr="0024192C">
        <w:rPr>
          <w:shd w:val="clear" w:color="auto" w:fill="FFFFFF"/>
          <w:lang w:val="lv-LV"/>
        </w:rPr>
        <w:t xml:space="preserve">iesaistot studentus un profesionālus vēsturniekus, veikt Latvijas atmiņu institūcijās pieejamo Biedrības nama vēsturisko materiālu izpēti, apkopošanu un sistematizēšanu; </w:t>
      </w:r>
    </w:p>
    <w:p w14:paraId="3AF7C3E7" w14:textId="77777777" w:rsidR="0024192C" w:rsidRDefault="00AF222F" w:rsidP="0024192C">
      <w:pPr>
        <w:ind w:firstLine="720"/>
        <w:jc w:val="both"/>
        <w:rPr>
          <w:shd w:val="clear" w:color="auto" w:fill="FFFFFF"/>
          <w:lang w:val="lv-LV"/>
        </w:rPr>
      </w:pPr>
      <w:r>
        <w:rPr>
          <w:shd w:val="clear" w:color="auto" w:fill="FFFFFF"/>
          <w:lang w:val="lv-LV"/>
        </w:rPr>
        <w:t xml:space="preserve">4. </w:t>
      </w:r>
      <w:r w:rsidR="0024192C" w:rsidRPr="0024192C">
        <w:rPr>
          <w:shd w:val="clear" w:color="auto" w:fill="FFFFFF"/>
          <w:lang w:val="lv-LV"/>
        </w:rPr>
        <w:t>sadarbībā ar Nacionāl</w:t>
      </w:r>
      <w:r w:rsidR="00EC22CC">
        <w:rPr>
          <w:shd w:val="clear" w:color="auto" w:fill="FFFFFF"/>
          <w:lang w:val="lv-LV"/>
        </w:rPr>
        <w:t>o</w:t>
      </w:r>
      <w:r w:rsidR="0024192C" w:rsidRPr="0024192C">
        <w:rPr>
          <w:shd w:val="clear" w:color="auto" w:fill="FFFFFF"/>
          <w:lang w:val="lv-LV"/>
        </w:rPr>
        <w:t xml:space="preserve"> kultūras mantojuma pārvaldi un Latvijas augstskolām nodrošināt jauno restaurācijas speciālistu studiju prakses vietas.</w:t>
      </w:r>
    </w:p>
    <w:p w14:paraId="4E234038" w14:textId="77777777" w:rsidR="0024192C" w:rsidRPr="0024192C" w:rsidRDefault="0024192C" w:rsidP="0024192C">
      <w:pPr>
        <w:jc w:val="both"/>
        <w:rPr>
          <w:shd w:val="clear" w:color="auto" w:fill="FFFFFF"/>
          <w:lang w:val="lv-LV"/>
        </w:rPr>
      </w:pPr>
    </w:p>
    <w:p w14:paraId="3963933D" w14:textId="77777777" w:rsidR="0024192C" w:rsidRPr="009E5510" w:rsidRDefault="0024192C" w:rsidP="009E5510">
      <w:pPr>
        <w:pStyle w:val="Sarakstarindkopa"/>
        <w:numPr>
          <w:ilvl w:val="0"/>
          <w:numId w:val="2"/>
        </w:numPr>
        <w:ind w:left="284" w:hanging="284"/>
        <w:jc w:val="center"/>
        <w:rPr>
          <w:b/>
          <w:bCs/>
          <w:lang w:val="lv-LV"/>
        </w:rPr>
      </w:pPr>
      <w:r w:rsidRPr="009E5510">
        <w:rPr>
          <w:b/>
          <w:bCs/>
          <w:lang w:val="lv-LV"/>
        </w:rPr>
        <w:t>Biedrības nama kultūrvēsturiskā nozīme</w:t>
      </w:r>
    </w:p>
    <w:p w14:paraId="3C145E68" w14:textId="77777777" w:rsidR="0024192C" w:rsidRDefault="0024192C" w:rsidP="0024192C">
      <w:pPr>
        <w:jc w:val="both"/>
        <w:rPr>
          <w:iCs/>
          <w:lang w:val="lv-LV"/>
        </w:rPr>
      </w:pPr>
    </w:p>
    <w:p w14:paraId="74768E0D" w14:textId="77777777" w:rsidR="0024192C" w:rsidRPr="0024192C" w:rsidRDefault="0024192C" w:rsidP="0024192C">
      <w:pPr>
        <w:ind w:firstLine="720"/>
        <w:jc w:val="both"/>
        <w:rPr>
          <w:iCs/>
          <w:lang w:val="lv-LV"/>
        </w:rPr>
      </w:pPr>
      <w:r w:rsidRPr="0024192C">
        <w:rPr>
          <w:iCs/>
          <w:lang w:val="lv-LV"/>
        </w:rPr>
        <w:t>Biedrības nams ir nozīmīgs latviešu nacionālās pašapziņas un valstiskās neatkarības veidošanās simbols, kultūras piemineklis, kurā ir norisinājušies Latvijas valsts vēsturē īpaši svarīgi notikumi. Biedrības nama vēsture ir tikpat kā spogulis, kurā redzamas gan pašas Biedrības, gan visas latviešu tautas likteņgaitas pēdējos 100</w:t>
      </w:r>
      <w:r w:rsidR="0097346D">
        <w:rPr>
          <w:iCs/>
          <w:lang w:val="lv-LV"/>
        </w:rPr>
        <w:t xml:space="preserve"> </w:t>
      </w:r>
      <w:r w:rsidRPr="0024192C">
        <w:rPr>
          <w:iCs/>
          <w:lang w:val="lv-LV"/>
        </w:rPr>
        <w:t>–</w:t>
      </w:r>
      <w:r w:rsidR="0097346D">
        <w:rPr>
          <w:iCs/>
          <w:lang w:val="lv-LV"/>
        </w:rPr>
        <w:t xml:space="preserve"> </w:t>
      </w:r>
      <w:r w:rsidRPr="0024192C">
        <w:rPr>
          <w:iCs/>
          <w:lang w:val="lv-LV"/>
        </w:rPr>
        <w:t xml:space="preserve">150 gados. </w:t>
      </w:r>
    </w:p>
    <w:p w14:paraId="03347380" w14:textId="77777777" w:rsidR="0024192C" w:rsidRDefault="0024192C" w:rsidP="0024192C">
      <w:pPr>
        <w:ind w:firstLine="720"/>
        <w:jc w:val="both"/>
        <w:rPr>
          <w:iCs/>
          <w:lang w:val="lv-LV"/>
        </w:rPr>
      </w:pPr>
      <w:r w:rsidRPr="0024192C">
        <w:rPr>
          <w:iCs/>
          <w:lang w:val="lv-LV"/>
        </w:rPr>
        <w:t xml:space="preserve">Biedrības nama īpašniece – Rīgas Latviešu biedrība – ir viena no senākajām latviešu kultūras organizācijām. Tā dibināta 1868.gadā – 50 gadus pirms Latvijas valsts dibināšanas. Līdz Latvijas valsts izveidošanai 1918.gadā Rīgas Latviešu biedrība bija latviešu nacionālās atmodas kustību, kā arī kultūras un zinātnes šūpulis. 1873.gadā Biedrība sarīkoja un vadīja pirmos Vispārējos latviešu dziesmu svētkus. Sākot ar 1872.gadu, Biedrība sasauca Zemkopju sapulces un skolotāju kongresus. 1901.gadā pie Biedrības nodibināja lauksaimniecības nodaļu, vēlāk arī rūpniecības nodaļu. 1902.gadā sāka darboties ārstniecības nodaļa. Rakstniecības veicināšanai Biedrība pie Zinību komisijas izveidoja literatūras fondu, kā arī sāka piešķirt stipendijas studentiem. Rīgas Latviešu biedrības Zinību komisija uzskatāma par nacionālās Zinātņu akadēmijas aizmetni. Biedrība ir arī pirmsākums vairākām ievērojamām mūsdienu Latvijas izglītības un kultūras iestādēm – Latvijas Universitātei, Jāzepa Vītola Latvijas Mūzikas akadēmijai, Latvijas Jūras akadēmijai, Latvijas Etnogrāfiskajam brīvdabas muzejam un citām institūcijām. Biedrības vēsturisko priekšmetu kolekcija pēc Biedrības piespiedu likvidācijas 1940.gadā nonāca </w:t>
      </w:r>
      <w:r w:rsidRPr="0024192C">
        <w:rPr>
          <w:iCs/>
          <w:lang w:val="lv-LV"/>
        </w:rPr>
        <w:lastRenderedPageBreak/>
        <w:t>vēlāk dibinātajā Rīgas vēstures muzejā.</w:t>
      </w:r>
      <w:r w:rsidRPr="0024192C">
        <w:rPr>
          <w:lang w:val="lv-LV"/>
        </w:rPr>
        <w:t xml:space="preserve"> </w:t>
      </w:r>
      <w:r w:rsidRPr="0024192C">
        <w:rPr>
          <w:iCs/>
          <w:lang w:val="lv-LV"/>
        </w:rPr>
        <w:t>Īpaši nozīmīgs Biedrības vēsturisko dokumentu klāsts glabājas L</w:t>
      </w:r>
      <w:r w:rsidR="009D12E0">
        <w:rPr>
          <w:iCs/>
          <w:lang w:val="lv-LV"/>
        </w:rPr>
        <w:t xml:space="preserve">atvijas </w:t>
      </w:r>
      <w:r w:rsidRPr="0024192C">
        <w:rPr>
          <w:iCs/>
          <w:lang w:val="lv-LV"/>
        </w:rPr>
        <w:t>U</w:t>
      </w:r>
      <w:r w:rsidR="009D12E0">
        <w:rPr>
          <w:iCs/>
          <w:lang w:val="lv-LV"/>
        </w:rPr>
        <w:t>niversitātes</w:t>
      </w:r>
      <w:r w:rsidRPr="0024192C">
        <w:rPr>
          <w:iCs/>
          <w:lang w:val="lv-LV"/>
        </w:rPr>
        <w:t xml:space="preserve"> Akadēmiskās bibliotēkas Misiņa bibliotēkā Rokrakstu un reto grāmatu krājumā un Latvijas Valsts vēstures arhīva fondos.</w:t>
      </w:r>
    </w:p>
    <w:p w14:paraId="0E3FA2D6" w14:textId="77777777" w:rsidR="0024192C" w:rsidRPr="0024192C" w:rsidRDefault="0024192C" w:rsidP="0024192C">
      <w:pPr>
        <w:jc w:val="both"/>
        <w:rPr>
          <w:iCs/>
          <w:lang w:val="lv-LV"/>
        </w:rPr>
      </w:pPr>
    </w:p>
    <w:p w14:paraId="3A569B1A" w14:textId="77777777" w:rsidR="0024192C" w:rsidRPr="009E5510" w:rsidRDefault="0024192C" w:rsidP="009E5510">
      <w:pPr>
        <w:pStyle w:val="Sarakstarindkopa"/>
        <w:numPr>
          <w:ilvl w:val="0"/>
          <w:numId w:val="2"/>
        </w:numPr>
        <w:ind w:left="284" w:hanging="284"/>
        <w:jc w:val="center"/>
        <w:rPr>
          <w:b/>
          <w:bCs/>
          <w:iCs/>
          <w:lang w:val="lv-LV"/>
        </w:rPr>
      </w:pPr>
      <w:r w:rsidRPr="009E5510">
        <w:rPr>
          <w:b/>
          <w:bCs/>
          <w:iCs/>
          <w:lang w:val="lv-LV"/>
        </w:rPr>
        <w:t>Biedrības nams pilsētvidē</w:t>
      </w:r>
    </w:p>
    <w:p w14:paraId="2788F722" w14:textId="77777777" w:rsidR="0024192C" w:rsidRPr="004A645C" w:rsidRDefault="0024192C" w:rsidP="0024192C">
      <w:pPr>
        <w:rPr>
          <w:bCs/>
          <w:iCs/>
          <w:lang w:val="lv-LV"/>
        </w:rPr>
      </w:pPr>
      <w:bookmarkStart w:id="0" w:name="_Hlk22213739"/>
    </w:p>
    <w:p w14:paraId="4C7DA027" w14:textId="77777777" w:rsidR="0024192C" w:rsidRPr="0024192C" w:rsidRDefault="0024192C" w:rsidP="0024192C">
      <w:pPr>
        <w:ind w:firstLine="720"/>
        <w:jc w:val="both"/>
        <w:rPr>
          <w:iCs/>
          <w:lang w:val="lv-LV"/>
        </w:rPr>
      </w:pPr>
      <w:r w:rsidRPr="0024192C">
        <w:rPr>
          <w:iCs/>
          <w:lang w:val="lv-LV"/>
        </w:rPr>
        <w:t xml:space="preserve">Biedrības nams atrodas pilsētbūvnieciski izcilā vietā – Rīgas bulvāru loka apbūvē, kura izveidojās 19.gadsimta otrajā pusē pēc pilsētas nocietinājumu vaļņu nojaukšanas. 20.gadsimta sākumā bulvāri ieguva veidolu, kas vēlāk mainījies vai papildināts tikai atsevišķās vietās. Bulvāros kanālmalas apstādījumi un vairāki parki mijkārtoti ar perimetrāli apbūvētiem kvartāliem un brīvstāvošām celtnēm, no kurām lielākā daļa ir publiskās ēkas. Bulvāros tika uzceltas 17 mācību iestādes, </w:t>
      </w:r>
      <w:r w:rsidR="009D12E0">
        <w:rPr>
          <w:iCs/>
          <w:lang w:val="lv-LV"/>
        </w:rPr>
        <w:t>divi</w:t>
      </w:r>
      <w:r w:rsidR="009D12E0" w:rsidRPr="0024192C">
        <w:rPr>
          <w:iCs/>
          <w:lang w:val="lv-LV"/>
        </w:rPr>
        <w:t xml:space="preserve"> </w:t>
      </w:r>
      <w:r w:rsidRPr="0024192C">
        <w:rPr>
          <w:iCs/>
          <w:lang w:val="lv-LV"/>
        </w:rPr>
        <w:t xml:space="preserve">teātri, cirks, </w:t>
      </w:r>
      <w:r w:rsidR="009D12E0">
        <w:rPr>
          <w:iCs/>
          <w:lang w:val="lv-LV"/>
        </w:rPr>
        <w:t>trīs</w:t>
      </w:r>
      <w:r w:rsidR="009D12E0" w:rsidRPr="0024192C">
        <w:rPr>
          <w:iCs/>
          <w:lang w:val="lv-LV"/>
        </w:rPr>
        <w:t xml:space="preserve"> </w:t>
      </w:r>
      <w:r w:rsidRPr="0024192C">
        <w:rPr>
          <w:iCs/>
          <w:lang w:val="lv-LV"/>
        </w:rPr>
        <w:t xml:space="preserve">biedrību nami, muzejs, tiesu nami, pareizticīgo dievnams, banka, pasts, policijas pārvalde un citas publiskās ēkas. </w:t>
      </w:r>
    </w:p>
    <w:p w14:paraId="0A75D8FB" w14:textId="11955690" w:rsidR="0024192C" w:rsidRPr="0024192C" w:rsidRDefault="0024192C" w:rsidP="0024192C">
      <w:pPr>
        <w:ind w:firstLine="720"/>
        <w:jc w:val="both"/>
        <w:rPr>
          <w:iCs/>
          <w:lang w:val="lv-LV"/>
        </w:rPr>
      </w:pPr>
      <w:r w:rsidRPr="0024192C">
        <w:rPr>
          <w:iCs/>
          <w:lang w:val="lv-LV"/>
        </w:rPr>
        <w:t xml:space="preserve">Ēka savu vizuālo tēlu un apjomu laika gaitā mainījusi vairākkārt. Biedrības senākais nams, kas bija mazāks par mūsdienās esošo, faktiski bija brīvstāvošs, jo tikai ar dienvidaustrumu sienu pilnīgi piekļāvās kaimiņu zemesgabalam mūsdienu Krišjāņa Barona un Merķeļa ielas stūrī, kas toreiz vēl nebija apbūvēts. 1875.gadā šajā zemesgabalā uzcēla Aleksandra ģimnāziju (tagad Jāzepa Vītola Latvijas Mūzikas akadēmija), kuras spārns Merķeļa ielā, ņemot vērā toreizējo pilsētbūvniecisko situāciju, veidots ar atkāpi no Biedrības nama. Savukārt </w:t>
      </w:r>
      <w:r w:rsidR="00C964DD">
        <w:rPr>
          <w:iCs/>
          <w:lang w:val="lv-LV"/>
        </w:rPr>
        <w:t>B</w:t>
      </w:r>
      <w:r w:rsidRPr="0024192C">
        <w:rPr>
          <w:iCs/>
          <w:lang w:val="lv-LV"/>
        </w:rPr>
        <w:t>iedrības nams 20.</w:t>
      </w:r>
      <w:r w:rsidR="009D12E0" w:rsidRPr="0024192C">
        <w:rPr>
          <w:iCs/>
          <w:lang w:val="lv-LV"/>
        </w:rPr>
        <w:t xml:space="preserve">gadsimta </w:t>
      </w:r>
      <w:r w:rsidRPr="0024192C">
        <w:rPr>
          <w:iCs/>
          <w:lang w:val="lv-LV"/>
        </w:rPr>
        <w:t>trīsdesmitajos gados paplašināts līdz Arhitektu ielas stūrim, tādējādi izveidojot apbūvē iespaidīgu publisko ēku grupu, kurā cita citai blakus atrodas tagadējā Jāzepa Vītola Latvijas Mūzikas akadēmijas ēka, Biedrības nams un tagadējā Latvijas Universitātes (agrāk Rīgas Politehniskā institūta) ēka.</w:t>
      </w:r>
    </w:p>
    <w:p w14:paraId="6611BC5E" w14:textId="77777777" w:rsidR="0024192C" w:rsidRDefault="0024192C" w:rsidP="0024192C">
      <w:pPr>
        <w:ind w:firstLine="720"/>
        <w:jc w:val="both"/>
        <w:rPr>
          <w:iCs/>
          <w:lang w:val="lv-LV"/>
        </w:rPr>
      </w:pPr>
      <w:r w:rsidRPr="0024192C">
        <w:rPr>
          <w:iCs/>
          <w:lang w:val="lv-LV"/>
        </w:rPr>
        <w:t>Visu trīs ēku fasādes ir pavērstas pret Vērmanes dārzu, bet Biedrības nams savu arhitektonisko kvalitāšu dēļ ir viena no vispamanāmākajām celtnēm visā bulvāru apbūves ansamblī. Tā ir labi redzama arī no sabiedriskā transporta – gan no tramvaja Krišjāņa Barona ielā, gan daudzajiem autobusiem un trolejbusiem Merķeļa ielā. Tādējādi Biedrības nams ir vides orientieris arī daudziem garāmbraucējiem un Rīgas viesiem.</w:t>
      </w:r>
    </w:p>
    <w:p w14:paraId="51746246" w14:textId="77777777" w:rsidR="0024192C" w:rsidRPr="0024192C" w:rsidRDefault="0024192C" w:rsidP="0024192C">
      <w:pPr>
        <w:jc w:val="both"/>
        <w:rPr>
          <w:iCs/>
          <w:lang w:val="lv-LV"/>
        </w:rPr>
      </w:pPr>
    </w:p>
    <w:bookmarkEnd w:id="0"/>
    <w:p w14:paraId="78EB087E" w14:textId="77777777" w:rsidR="0024192C" w:rsidRPr="009E5510" w:rsidRDefault="0024192C" w:rsidP="009E5510">
      <w:pPr>
        <w:pStyle w:val="Sarakstarindkopa"/>
        <w:numPr>
          <w:ilvl w:val="0"/>
          <w:numId w:val="2"/>
        </w:numPr>
        <w:ind w:left="284" w:hanging="284"/>
        <w:jc w:val="center"/>
        <w:rPr>
          <w:b/>
          <w:bCs/>
          <w:lang w:val="lv-LV"/>
        </w:rPr>
      </w:pPr>
      <w:r w:rsidRPr="009E5510">
        <w:rPr>
          <w:b/>
          <w:bCs/>
          <w:lang w:val="lv-LV"/>
        </w:rPr>
        <w:t>Biedrības nama būvvēsture un arhitektūra</w:t>
      </w:r>
    </w:p>
    <w:p w14:paraId="6BB1CDA5" w14:textId="77777777" w:rsidR="0024192C" w:rsidRPr="004A645C" w:rsidRDefault="0024192C" w:rsidP="0024192C">
      <w:pPr>
        <w:rPr>
          <w:bCs/>
          <w:lang w:val="lv-LV"/>
        </w:rPr>
      </w:pPr>
    </w:p>
    <w:p w14:paraId="1F2B2728" w14:textId="77777777" w:rsidR="0024192C" w:rsidRPr="0024192C" w:rsidRDefault="0024192C" w:rsidP="0024192C">
      <w:pPr>
        <w:ind w:firstLine="720"/>
        <w:jc w:val="both"/>
        <w:rPr>
          <w:iCs/>
          <w:lang w:val="lv-LV"/>
        </w:rPr>
      </w:pPr>
      <w:r w:rsidRPr="0024192C">
        <w:rPr>
          <w:iCs/>
          <w:lang w:val="lv-LV"/>
        </w:rPr>
        <w:t xml:space="preserve">Biedrības nams ir valsts nozīmes arhitektūras piemineklis (valsts aizsardzības Nr.6524), bet panno ēkas fasādes centrālajā daļā un paplašinājuma daļas durvis ir valsts nozīmes mākslas pieminekļi (valsts aizsardzības Nr.7289 un </w:t>
      </w:r>
      <w:r w:rsidR="009D12E0">
        <w:rPr>
          <w:iCs/>
          <w:lang w:val="lv-LV"/>
        </w:rPr>
        <w:t>Nr.</w:t>
      </w:r>
      <w:r w:rsidRPr="0024192C">
        <w:rPr>
          <w:iCs/>
          <w:lang w:val="lv-LV"/>
        </w:rPr>
        <w:t>7288). Pirmo Biedrības namu vietā, kurā atrodas tagadējā ēka, uzcēla 1869.gadā pēc arhitekta Jāņa Frīdriha Baumaņa (1834</w:t>
      </w:r>
      <w:r w:rsidR="00A1569D">
        <w:rPr>
          <w:iCs/>
          <w:lang w:val="lv-LV"/>
        </w:rPr>
        <w:t xml:space="preserve"> </w:t>
      </w:r>
      <w:r w:rsidRPr="0024192C">
        <w:rPr>
          <w:iCs/>
          <w:lang w:val="lv-LV"/>
        </w:rPr>
        <w:t>–</w:t>
      </w:r>
      <w:r w:rsidR="00A1569D">
        <w:rPr>
          <w:iCs/>
          <w:lang w:val="lv-LV"/>
        </w:rPr>
        <w:t xml:space="preserve"> </w:t>
      </w:r>
      <w:r w:rsidRPr="0024192C">
        <w:rPr>
          <w:iCs/>
          <w:lang w:val="lv-LV"/>
        </w:rPr>
        <w:t>1891) projekta. Būvdarbi izmaksāja 45 589 sudraba rubļus.</w:t>
      </w:r>
    </w:p>
    <w:p w14:paraId="5589F8E1" w14:textId="77777777" w:rsidR="0024192C" w:rsidRPr="0024192C" w:rsidRDefault="0024192C" w:rsidP="0024192C">
      <w:pPr>
        <w:ind w:firstLine="720"/>
        <w:jc w:val="both"/>
        <w:rPr>
          <w:iCs/>
          <w:lang w:val="lv-LV"/>
        </w:rPr>
      </w:pPr>
      <w:r w:rsidRPr="0024192C">
        <w:rPr>
          <w:iCs/>
          <w:lang w:val="lv-LV"/>
        </w:rPr>
        <w:t>Pirmais Biedrības nams bija samērā vienkārša trīsstāvu ķieģeļu būve ar ieeju labās puses spārna galā. Pirmajā stāvā atradās neliels vestibils, restorāns un dažas palīgtelpas, bet otrajā – lielā skatītāju zāle 1200 vietām. Zāles vienā galā bija plaši logi uz ielu, otrā – uz pagalmu, bet garākajā malā, pretim ieejai atradās estrāde. Gar zāles trim malām stiepās balkons.  Par nama ārējo izskatu ļauj spriest vienīgi projekta fasādes zīmējums un daži seni attēli. Vienā no tiem redzams Pirmo vispārējo latviešu dziesmu svētku gājiens, kas sākās pie šī nama 1873.gada 26.jūnijā.</w:t>
      </w:r>
    </w:p>
    <w:p w14:paraId="291DB74A" w14:textId="77777777" w:rsidR="0024192C" w:rsidRPr="0024192C" w:rsidRDefault="0024192C" w:rsidP="0024192C">
      <w:pPr>
        <w:jc w:val="both"/>
        <w:rPr>
          <w:iCs/>
          <w:lang w:val="lv-LV"/>
        </w:rPr>
      </w:pPr>
    </w:p>
    <w:p w14:paraId="740D6CC5" w14:textId="77777777" w:rsidR="0024192C" w:rsidRPr="0024192C" w:rsidRDefault="003F6B9D" w:rsidP="0024192C">
      <w:pPr>
        <w:jc w:val="both"/>
        <w:rPr>
          <w:iCs/>
          <w:lang w:val="lv-LV"/>
        </w:rPr>
      </w:pPr>
      <w:r>
        <w:rPr>
          <w:noProof/>
          <w:lang w:val="lv-LV" w:eastAsia="lv-LV"/>
        </w:rPr>
        <w:lastRenderedPageBreak/>
        <w:drawing>
          <wp:inline distT="0" distB="0" distL="0" distR="0" wp14:anchorId="4B10C2D5" wp14:editId="5D0F3673">
            <wp:extent cx="2906973" cy="274547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BEBA8EAE-BF5A-486C-A8C5-ECC9F3942E4B}">
                          <a14:imgProps xmlns:a14="http://schemas.microsoft.com/office/drawing/2010/main">
                            <a14:imgLayer r:embed="rId13">
                              <a14:imgEffect>
                                <a14:sharpenSoften amount="50000"/>
                              </a14:imgEffect>
                              <a14:imgEffect>
                                <a14:brightnessContrast contrast="20000"/>
                              </a14:imgEffect>
                            </a14:imgLayer>
                          </a14:imgProps>
                        </a:ext>
                      </a:extLst>
                    </a:blip>
                    <a:srcRect l="32214" t="15721" r="18532" b="9851"/>
                    <a:stretch/>
                  </pic:blipFill>
                  <pic:spPr bwMode="auto">
                    <a:xfrm>
                      <a:off x="0" y="0"/>
                      <a:ext cx="2906973" cy="2745475"/>
                    </a:xfrm>
                    <a:prstGeom prst="rect">
                      <a:avLst/>
                    </a:prstGeom>
                    <a:ln>
                      <a:noFill/>
                    </a:ln>
                    <a:extLst>
                      <a:ext uri="{53640926-AAD7-44D8-BBD7-CCE9431645EC}">
                        <a14:shadowObscured xmlns:a14="http://schemas.microsoft.com/office/drawing/2010/main"/>
                      </a:ext>
                    </a:extLst>
                  </pic:spPr>
                </pic:pic>
              </a:graphicData>
            </a:graphic>
          </wp:inline>
        </w:drawing>
      </w:r>
      <w:r w:rsidR="0024192C" w:rsidRPr="0024192C">
        <w:rPr>
          <w:iCs/>
          <w:lang w:val="lv-LV"/>
        </w:rPr>
        <w:t xml:space="preserve"> Pirmā Biedrības nama projekta plāns. 1869</w:t>
      </w:r>
    </w:p>
    <w:p w14:paraId="4212A812" w14:textId="77777777" w:rsidR="0024192C" w:rsidRPr="0024192C" w:rsidRDefault="00054FB8" w:rsidP="0024192C">
      <w:pPr>
        <w:jc w:val="both"/>
        <w:rPr>
          <w:iCs/>
          <w:lang w:val="lv-LV"/>
        </w:rPr>
      </w:pPr>
      <w:r>
        <w:rPr>
          <w:iCs/>
          <w:noProof/>
          <w:lang w:val="lv-LV" w:eastAsia="lv-LV"/>
        </w:rPr>
        <w:drawing>
          <wp:inline distT="0" distB="0" distL="0" distR="0" wp14:anchorId="2BA8C826" wp14:editId="051322A4">
            <wp:extent cx="2905125" cy="1447800"/>
            <wp:effectExtent l="0" t="0" r="9525" b="0"/>
            <wp:docPr id="4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905125" cy="1447800"/>
                    </a:xfrm>
                    <a:prstGeom prst="rect">
                      <a:avLst/>
                    </a:prstGeom>
                    <a:noFill/>
                    <a:ln>
                      <a:noFill/>
                    </a:ln>
                  </pic:spPr>
                </pic:pic>
              </a:graphicData>
            </a:graphic>
          </wp:inline>
        </w:drawing>
      </w:r>
      <w:r w:rsidR="0024192C" w:rsidRPr="0024192C">
        <w:rPr>
          <w:iCs/>
          <w:lang w:val="lv-LV"/>
        </w:rPr>
        <w:t xml:space="preserve"> Biedrības nams 1873.gada 26.jūnijā.</w:t>
      </w:r>
    </w:p>
    <w:p w14:paraId="60C68098" w14:textId="77777777" w:rsidR="0024192C" w:rsidRPr="0024192C" w:rsidRDefault="0024192C" w:rsidP="0024192C">
      <w:pPr>
        <w:jc w:val="both"/>
        <w:rPr>
          <w:iCs/>
          <w:lang w:val="lv-LV"/>
        </w:rPr>
      </w:pPr>
    </w:p>
    <w:p w14:paraId="3A40410E" w14:textId="77777777" w:rsidR="0024192C" w:rsidRPr="0024192C" w:rsidRDefault="0024192C" w:rsidP="0024192C">
      <w:pPr>
        <w:ind w:firstLine="720"/>
        <w:jc w:val="both"/>
        <w:rPr>
          <w:iCs/>
          <w:lang w:val="lv-LV"/>
        </w:rPr>
      </w:pPr>
      <w:r w:rsidRPr="0024192C">
        <w:rPr>
          <w:iCs/>
          <w:lang w:val="lv-LV"/>
        </w:rPr>
        <w:t>Sākot ar 19.gadsimta astoņdesmito gadu otro pusi, vismaz piecas reizes tika veikti lielāki vai mazāki nama telpiskās un konstruktīvās uzbūves pārveidojumi vai arhitektoniskās apdares uzlabojumi. Visiem šiem darbiem projektus izstrādāja arhitekts Konstantīns Pēkšēns (1859</w:t>
      </w:r>
      <w:r w:rsidR="00A1569D">
        <w:rPr>
          <w:iCs/>
          <w:lang w:val="lv-LV"/>
        </w:rPr>
        <w:t xml:space="preserve"> </w:t>
      </w:r>
      <w:r w:rsidRPr="0024192C">
        <w:rPr>
          <w:iCs/>
          <w:lang w:val="lv-LV"/>
        </w:rPr>
        <w:t>–</w:t>
      </w:r>
      <w:r w:rsidR="00A1569D">
        <w:rPr>
          <w:iCs/>
          <w:lang w:val="lv-LV"/>
        </w:rPr>
        <w:t xml:space="preserve"> </w:t>
      </w:r>
      <w:r w:rsidRPr="0024192C">
        <w:rPr>
          <w:iCs/>
          <w:lang w:val="lv-LV"/>
        </w:rPr>
        <w:t xml:space="preserve">1928), un tos īstenoja viņa vadībā. </w:t>
      </w:r>
    </w:p>
    <w:p w14:paraId="4E0C76E6" w14:textId="77777777" w:rsidR="0024192C" w:rsidRPr="0024192C" w:rsidRDefault="0024192C" w:rsidP="0024192C">
      <w:pPr>
        <w:ind w:firstLine="720"/>
        <w:jc w:val="both"/>
        <w:rPr>
          <w:iCs/>
          <w:lang w:val="lv-LV"/>
        </w:rPr>
      </w:pPr>
      <w:r w:rsidRPr="0024192C">
        <w:rPr>
          <w:iCs/>
          <w:lang w:val="lv-LV"/>
        </w:rPr>
        <w:t xml:space="preserve">1892.gada 29.maijā apstiprināts projekts nama kailo ķieģeļu fasāžu apmešanai, arhitektonisko apdari papildinot arī ar joniskām kolonnām centrālajā daļā un balustrādi virs galvenās dzegas. 1897.gadā ēkai piebūvēja monumentālas ārējās kāpnes, kas tieši no ielas veda uz skatītāju zāli otrajā stāvā. Vienlaikus piebūvēja vēl vienu spārnu pagalma dziļumā pie skatuves un veica dažus iekštelpu pārveidojumus, kā arī ierīkoja firmas </w:t>
      </w:r>
      <w:r w:rsidRPr="0024192C">
        <w:rPr>
          <w:i/>
          <w:iCs/>
          <w:lang w:val="lv-LV"/>
        </w:rPr>
        <w:t>“Siemens &amp; Halske”</w:t>
      </w:r>
      <w:r w:rsidRPr="0024192C">
        <w:rPr>
          <w:iCs/>
          <w:lang w:val="lv-LV"/>
        </w:rPr>
        <w:t xml:space="preserve"> piegādāto elektriskās apgaismošanas sistēmu, kas maksāja 13 000 rubļu. </w:t>
      </w:r>
      <w:r w:rsidR="009D12E0">
        <w:rPr>
          <w:iCs/>
          <w:lang w:val="lv-LV"/>
        </w:rPr>
        <w:t xml:space="preserve">Biedrības </w:t>
      </w:r>
      <w:r w:rsidRPr="0024192C">
        <w:rPr>
          <w:iCs/>
          <w:lang w:val="lv-LV"/>
        </w:rPr>
        <w:t xml:space="preserve">nama skatuve kļuva par vienu no lielākajām Rīgā. </w:t>
      </w:r>
    </w:p>
    <w:p w14:paraId="4F3A33F7" w14:textId="77777777" w:rsidR="0024192C" w:rsidRPr="0024192C" w:rsidRDefault="0024192C" w:rsidP="0024192C">
      <w:pPr>
        <w:ind w:firstLine="720"/>
        <w:jc w:val="both"/>
        <w:rPr>
          <w:iCs/>
          <w:lang w:val="lv-LV"/>
        </w:rPr>
      </w:pPr>
      <w:r w:rsidRPr="0024192C">
        <w:rPr>
          <w:iCs/>
          <w:lang w:val="lv-LV"/>
        </w:rPr>
        <w:t xml:space="preserve">1908.gada jūnijā Biedrības nama ēku piemeklēja smaga ugunsnelaime. Pēc tās ielas fasādes sienu, kas draudēja sagāzties, vajadzēja nekavējoties nojaukt. </w:t>
      </w:r>
    </w:p>
    <w:p w14:paraId="06E85F7A" w14:textId="77777777" w:rsidR="0024192C" w:rsidRPr="0024192C" w:rsidRDefault="0024192C" w:rsidP="0024192C">
      <w:pPr>
        <w:ind w:firstLine="720"/>
        <w:jc w:val="both"/>
        <w:rPr>
          <w:iCs/>
          <w:lang w:val="lv-LV"/>
        </w:rPr>
      </w:pPr>
      <w:r w:rsidRPr="0024192C">
        <w:rPr>
          <w:iCs/>
          <w:lang w:val="lv-LV"/>
        </w:rPr>
        <w:t>Biedrības runas vīri pieņēma lēmumu uzsākt ēkas pārbūvi. Jaunceltni paredzēja ievērojami apjomīgāku par iepriekšējo ēku. Projektu, kas apstiprināts Vidzemes guberņas valdes Būvniecības nodaļā 1908.gada 18.oktobrī, izstrādāja arhitekti Eižens Laube (1880</w:t>
      </w:r>
      <w:r w:rsidR="00A1569D">
        <w:rPr>
          <w:iCs/>
          <w:lang w:val="lv-LV"/>
        </w:rPr>
        <w:t xml:space="preserve"> </w:t>
      </w:r>
      <w:r w:rsidRPr="0024192C">
        <w:rPr>
          <w:iCs/>
          <w:lang w:val="lv-LV"/>
        </w:rPr>
        <w:t>–</w:t>
      </w:r>
      <w:r w:rsidR="00A1569D">
        <w:rPr>
          <w:iCs/>
          <w:lang w:val="lv-LV"/>
        </w:rPr>
        <w:t xml:space="preserve"> </w:t>
      </w:r>
      <w:r w:rsidRPr="0024192C">
        <w:rPr>
          <w:iCs/>
          <w:lang w:val="lv-LV"/>
        </w:rPr>
        <w:t>1967) un Ernests Polis (1872</w:t>
      </w:r>
      <w:r w:rsidR="00A1569D">
        <w:rPr>
          <w:iCs/>
          <w:lang w:val="lv-LV"/>
        </w:rPr>
        <w:t xml:space="preserve"> </w:t>
      </w:r>
      <w:r w:rsidRPr="0024192C">
        <w:rPr>
          <w:iCs/>
          <w:lang w:val="lv-LV"/>
        </w:rPr>
        <w:t>–</w:t>
      </w:r>
      <w:r w:rsidR="00A1569D">
        <w:rPr>
          <w:iCs/>
          <w:lang w:val="lv-LV"/>
        </w:rPr>
        <w:t xml:space="preserve"> </w:t>
      </w:r>
      <w:r w:rsidRPr="0024192C">
        <w:rPr>
          <w:iCs/>
          <w:lang w:val="lv-LV"/>
        </w:rPr>
        <w:t>1914). Ēku arhitekti bija iecerējuši nacionālā romantisma formās. Tas bija jūgendstila māksliniecisks novirziens, ar kuru tika lūkots radīt latviešu nacionālo būvmākslu. Tādā veidolā ēka tomēr netika uzcelta: izrādījās, ka nav lietderīgi saglabāt nodegušās ēkas sienas, kas bija zaudējušas nestspēju.</w:t>
      </w:r>
    </w:p>
    <w:p w14:paraId="1BA38F82" w14:textId="77777777" w:rsidR="003F6B9D" w:rsidRDefault="00054FB8">
      <w:pPr>
        <w:tabs>
          <w:tab w:val="left" w:pos="5910"/>
        </w:tabs>
        <w:rPr>
          <w:lang w:val="lv-LV"/>
        </w:rPr>
      </w:pPr>
      <w:r>
        <w:rPr>
          <w:iCs/>
          <w:noProof/>
          <w:lang w:val="lv-LV" w:eastAsia="lv-LV"/>
        </w:rPr>
        <w:lastRenderedPageBreak/>
        <w:drawing>
          <wp:inline distT="0" distB="0" distL="0" distR="0" wp14:anchorId="4A248FF8" wp14:editId="77B4053E">
            <wp:extent cx="2724150" cy="1816100"/>
            <wp:effectExtent l="0" t="0" r="0" b="0"/>
            <wp:docPr id="22" name="Picture 22" descr="Description: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1903[]"/>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24150" cy="1816100"/>
                    </a:xfrm>
                    <a:prstGeom prst="rect">
                      <a:avLst/>
                    </a:prstGeom>
                    <a:noFill/>
                    <a:ln>
                      <a:noFill/>
                    </a:ln>
                  </pic:spPr>
                </pic:pic>
              </a:graphicData>
            </a:graphic>
          </wp:inline>
        </w:drawing>
      </w:r>
      <w:r w:rsidR="0024192C" w:rsidRPr="0024192C">
        <w:rPr>
          <w:lang w:val="lv-LV"/>
        </w:rPr>
        <w:t xml:space="preserve"> </w:t>
      </w:r>
      <w:r w:rsidR="009D12E0">
        <w:rPr>
          <w:lang w:val="lv-LV"/>
        </w:rPr>
        <w:t>B</w:t>
      </w:r>
      <w:r w:rsidR="0024192C" w:rsidRPr="0024192C">
        <w:rPr>
          <w:lang w:val="lv-LV"/>
        </w:rPr>
        <w:t>iedrības nams ap 1900.gadu.</w:t>
      </w:r>
    </w:p>
    <w:p w14:paraId="6CC52CF0" w14:textId="77777777" w:rsidR="0024192C" w:rsidRPr="0024192C" w:rsidRDefault="0024192C" w:rsidP="0024192C">
      <w:pPr>
        <w:ind w:firstLine="720"/>
        <w:jc w:val="both"/>
        <w:rPr>
          <w:iCs/>
          <w:lang w:val="lv-LV"/>
        </w:rPr>
      </w:pPr>
      <w:r w:rsidRPr="0024192C">
        <w:rPr>
          <w:iCs/>
          <w:lang w:val="lv-LV"/>
        </w:rPr>
        <w:br w:type="textWrapping" w:clear="all"/>
        <w:t xml:space="preserve">          1909.gada 25.aprīlī tika apstiprināts jauns E.Laubes un E.Poļa izstrādāts Biedrības nama būvprojekts, kura fasādes arhitektūrā ieskanas klasisko formu stingrība. Ēku tādā veidā arī uzcēla un 1909.gadā nodeva ekspluatācijā. Nams tika iesvētīts 18.decembrī.</w:t>
      </w:r>
    </w:p>
    <w:p w14:paraId="6359F4A9" w14:textId="77777777" w:rsidR="0024192C" w:rsidRPr="0024192C" w:rsidRDefault="0024192C" w:rsidP="0024192C">
      <w:pPr>
        <w:ind w:firstLine="720"/>
        <w:jc w:val="both"/>
        <w:rPr>
          <w:iCs/>
          <w:lang w:val="lv-LV"/>
        </w:rPr>
      </w:pPr>
      <w:r w:rsidRPr="0024192C">
        <w:rPr>
          <w:iCs/>
          <w:lang w:val="lv-LV"/>
        </w:rPr>
        <w:t xml:space="preserve">Jaunajā ēkā daļēji izmantoti vecās ēkas pamati un aizmugures pretugunsmūra fragmenti. Kopumā tā ir dzelzsbetona karkasa būve ar lēzenu mūra velvju pārsegumiem pa metāla sijām. Liela skatītāju zāle, kas atrodas ēkas augšējos stāvos, pārsegta ar vairāk nekā 16 m laiduma koka kopnēm. Zāles parterī ir vietas 680, bet balkonā – vēl 260 skatītājiem. Ēka ir viens no pirmajiem neoklasicisma mākslinieciski stilistiskās ievirzes pieminekļiem Rīgā, bet fasādes kompozīcijā sintezēti arī racionālistiska jūgendstila elementi. Uz gludi apmestā fona izceļas atsevišķi ornamentālie rotājumi un ieejas portāls ar balkonu virs tā. Balkonu balsta klasiskas brūna pulētā granīta kolonnas ar joniskiem kapiteļiem. </w:t>
      </w:r>
      <w:r w:rsidR="009321B6">
        <w:rPr>
          <w:lang w:val="lv-LV"/>
        </w:rPr>
        <w:t xml:space="preserve">Balkona sānu daļu margās atveidotais britu karogam līdzīgais krustveida ornaments simbolizē Angliju kā nacionāla valstiskuma paraugu. </w:t>
      </w:r>
      <w:r w:rsidRPr="0024192C">
        <w:rPr>
          <w:iCs/>
          <w:lang w:val="lv-LV"/>
        </w:rPr>
        <w:t xml:space="preserve">Kaparā tērptie kupoli, kas vainago kāpņu rizalītus (fasādes izvirzītās daļas), zināmā mērā atgādina plaši pazīstamā Eiropas jūgendstila pieminekļa – Vīnes </w:t>
      </w:r>
      <w:r w:rsidRPr="0024192C">
        <w:rPr>
          <w:i/>
          <w:iCs/>
          <w:lang w:val="lv-LV"/>
        </w:rPr>
        <w:t>“Secesiona”</w:t>
      </w:r>
      <w:r w:rsidRPr="0024192C">
        <w:rPr>
          <w:iCs/>
          <w:lang w:val="lv-LV"/>
        </w:rPr>
        <w:t xml:space="preserve"> izstāžu nama – arhitektūras motīvus.</w:t>
      </w:r>
    </w:p>
    <w:p w14:paraId="0D0BF2CE" w14:textId="77777777" w:rsidR="0024192C" w:rsidRPr="0024192C" w:rsidRDefault="003F6B9D" w:rsidP="0024192C">
      <w:pPr>
        <w:jc w:val="both"/>
        <w:rPr>
          <w:iCs/>
          <w:lang w:val="lv-LV"/>
        </w:rPr>
      </w:pPr>
      <w:r>
        <w:rPr>
          <w:noProof/>
          <w:lang w:val="lv-LV" w:eastAsia="lv-LV"/>
        </w:rPr>
        <w:drawing>
          <wp:inline distT="0" distB="0" distL="0" distR="0" wp14:anchorId="503A07CB" wp14:editId="5D49E2B7">
            <wp:extent cx="1687037" cy="2704723"/>
            <wp:effectExtent l="5397"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BEBA8EAE-BF5A-486C-A8C5-ECC9F3942E4B}">
                          <a14:imgProps xmlns:a14="http://schemas.microsoft.com/office/drawing/2010/main">
                            <a14:imgLayer r:embed="rId19">
                              <a14:imgEffect>
                                <a14:sharpenSoften amount="25000"/>
                              </a14:imgEffect>
                              <a14:imgEffect>
                                <a14:brightnessContrast bright="20000" contrast="20000"/>
                              </a14:imgEffect>
                            </a14:imgLayer>
                          </a14:imgProps>
                        </a:ext>
                      </a:extLst>
                    </a:blip>
                    <a:srcRect l="50373" t="8956" r="18905" b="12239"/>
                    <a:stretch/>
                  </pic:blipFill>
                  <pic:spPr bwMode="auto">
                    <a:xfrm rot="16200000">
                      <a:off x="0" y="0"/>
                      <a:ext cx="1683530" cy="2699101"/>
                    </a:xfrm>
                    <a:prstGeom prst="rect">
                      <a:avLst/>
                    </a:prstGeom>
                    <a:ln>
                      <a:noFill/>
                    </a:ln>
                    <a:extLst>
                      <a:ext uri="{53640926-AAD7-44D8-BBD7-CCE9431645EC}">
                        <a14:shadowObscured xmlns:a14="http://schemas.microsoft.com/office/drawing/2010/main"/>
                      </a:ext>
                    </a:extLst>
                  </pic:spPr>
                </pic:pic>
              </a:graphicData>
            </a:graphic>
          </wp:inline>
        </w:drawing>
      </w:r>
      <w:r w:rsidR="0024192C" w:rsidRPr="0024192C">
        <w:rPr>
          <w:iCs/>
          <w:lang w:val="lv-LV"/>
        </w:rPr>
        <w:t xml:space="preserve">    </w:t>
      </w:r>
      <w:r w:rsidR="00054FB8">
        <w:rPr>
          <w:iCs/>
          <w:noProof/>
          <w:lang w:val="lv-LV" w:eastAsia="lv-LV"/>
        </w:rPr>
        <w:drawing>
          <wp:inline distT="0" distB="0" distL="0" distR="0" wp14:anchorId="768B7CDD" wp14:editId="60422A30">
            <wp:extent cx="2405450" cy="1815200"/>
            <wp:effectExtent l="0" t="0" r="0" b="0"/>
            <wp:docPr id="6" name="Picture 6" descr="H:\DATU_faili\My Documents_\RLB\Merkela_13\Merkela 13[z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ATU_faili\My Documents_\RLB\Merkela_13\Merkela 13[zim1].jpg"/>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405412" cy="1815171"/>
                    </a:xfrm>
                    <a:prstGeom prst="rect">
                      <a:avLst/>
                    </a:prstGeom>
                    <a:noFill/>
                    <a:ln>
                      <a:noFill/>
                    </a:ln>
                  </pic:spPr>
                </pic:pic>
              </a:graphicData>
            </a:graphic>
          </wp:inline>
        </w:drawing>
      </w:r>
    </w:p>
    <w:p w14:paraId="1E6E8288" w14:textId="77777777" w:rsidR="0024192C" w:rsidRPr="0024192C" w:rsidRDefault="0024192C" w:rsidP="0024192C">
      <w:pPr>
        <w:jc w:val="both"/>
        <w:rPr>
          <w:iCs/>
          <w:lang w:val="lv-LV"/>
        </w:rPr>
      </w:pPr>
      <w:r w:rsidRPr="0024192C">
        <w:rPr>
          <w:iCs/>
          <w:lang w:val="lv-LV"/>
        </w:rPr>
        <w:t>Biedrības nama fasādes projekts. 1908             Biedrības nama fasādes projekts. 1909</w:t>
      </w:r>
    </w:p>
    <w:p w14:paraId="10927001" w14:textId="77777777" w:rsidR="009E5510" w:rsidRDefault="00054FB8" w:rsidP="0024192C">
      <w:pPr>
        <w:rPr>
          <w:iCs/>
          <w:lang w:val="lv-LV"/>
        </w:rPr>
      </w:pPr>
      <w:r>
        <w:rPr>
          <w:iCs/>
          <w:noProof/>
          <w:lang w:val="lv-LV" w:eastAsia="lv-LV"/>
        </w:rPr>
        <w:drawing>
          <wp:inline distT="0" distB="0" distL="0" distR="0" wp14:anchorId="65594FAC" wp14:editId="2E526A54">
            <wp:extent cx="2572591" cy="1664790"/>
            <wp:effectExtent l="0" t="0" r="0" b="0"/>
            <wp:docPr id="8" name="Picture 8" descr="H:\DATU_faili\My Documents_\RLB\Merkela_13\Merkela_13[2]1_2_st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ATU_faili\My Documents_\RLB\Merkela_13\Merkela_13[2]1_2_stPlan].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72591" cy="1664790"/>
                    </a:xfrm>
                    <a:prstGeom prst="rect">
                      <a:avLst/>
                    </a:prstGeom>
                    <a:noFill/>
                    <a:ln>
                      <a:noFill/>
                    </a:ln>
                  </pic:spPr>
                </pic:pic>
              </a:graphicData>
            </a:graphic>
          </wp:inline>
        </w:drawing>
      </w:r>
      <w:r>
        <w:rPr>
          <w:iCs/>
          <w:noProof/>
          <w:lang w:val="lv-LV" w:eastAsia="lv-LV"/>
        </w:rPr>
        <w:drawing>
          <wp:inline distT="0" distB="0" distL="0" distR="0" wp14:anchorId="2AC5E11F" wp14:editId="045A3C7B">
            <wp:extent cx="1296537" cy="1662995"/>
            <wp:effectExtent l="0" t="0" r="0" b="0"/>
            <wp:docPr id="23" name="Picture 23" descr="H:\DATU_faili\My Documents_\RLB\Merkela_13\Merkela_13[2]2_3_st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ATU_faili\My Documents_\RLB\Merkela_13\Merkela_13[2]2_3_stPlan].jpg"/>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rightnessContrast bright="20000" contrast="40000"/>
                              </a14:imgEffect>
                            </a14:imgLayer>
                          </a14:imgProps>
                        </a:ext>
                        <a:ext uri="{28A0092B-C50C-407E-A947-70E740481C1C}">
                          <a14:useLocalDpi xmlns:a14="http://schemas.microsoft.com/office/drawing/2010/main" val="0"/>
                        </a:ext>
                      </a:extLst>
                    </a:blip>
                    <a:srcRect l="50131"/>
                    <a:stretch/>
                  </pic:blipFill>
                  <pic:spPr bwMode="auto">
                    <a:xfrm>
                      <a:off x="0" y="0"/>
                      <a:ext cx="1299937" cy="1667356"/>
                    </a:xfrm>
                    <a:prstGeom prst="rect">
                      <a:avLst/>
                    </a:prstGeom>
                    <a:noFill/>
                    <a:ln>
                      <a:noFill/>
                    </a:ln>
                    <a:extLst>
                      <a:ext uri="{53640926-AAD7-44D8-BBD7-CCE9431645EC}">
                        <a14:shadowObscured xmlns:a14="http://schemas.microsoft.com/office/drawing/2010/main"/>
                      </a:ext>
                    </a:extLst>
                  </pic:spPr>
                </pic:pic>
              </a:graphicData>
            </a:graphic>
          </wp:inline>
        </w:drawing>
      </w:r>
      <w:r w:rsidR="0024192C" w:rsidRPr="0024192C">
        <w:rPr>
          <w:snapToGrid w:val="0"/>
          <w:color w:val="000000"/>
          <w:w w:val="0"/>
          <w:u w:color="000000"/>
          <w:bdr w:val="none" w:sz="0" w:space="0" w:color="000000"/>
          <w:shd w:val="clear" w:color="000000" w:fill="000000"/>
          <w:lang w:val="fr-BE"/>
        </w:rPr>
        <w:t xml:space="preserve"> </w:t>
      </w:r>
      <w:r>
        <w:rPr>
          <w:iCs/>
          <w:noProof/>
          <w:lang w:val="lv-LV" w:eastAsia="lv-LV"/>
        </w:rPr>
        <w:drawing>
          <wp:inline distT="0" distB="0" distL="0" distR="0" wp14:anchorId="14CEE279" wp14:editId="5FD300BD">
            <wp:extent cx="1542197" cy="1386192"/>
            <wp:effectExtent l="0" t="0" r="1270" b="5080"/>
            <wp:docPr id="24" name="Picture 24" descr="H:\DATU_faili\My Documents_\RLB\Merkela_13\Merkela_13[2]gri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ATU_faili\My Documents_\RLB\Merkela_13\Merkela_13[2]griez].jpg"/>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542506" cy="1386470"/>
                    </a:xfrm>
                    <a:prstGeom prst="rect">
                      <a:avLst/>
                    </a:prstGeom>
                    <a:noFill/>
                    <a:ln>
                      <a:noFill/>
                    </a:ln>
                  </pic:spPr>
                </pic:pic>
              </a:graphicData>
            </a:graphic>
          </wp:inline>
        </w:drawing>
      </w:r>
      <w:r w:rsidR="0024192C" w:rsidRPr="0024192C">
        <w:rPr>
          <w:iCs/>
          <w:lang w:val="lv-LV"/>
        </w:rPr>
        <w:br w:type="textWrapping" w:clear="all"/>
      </w:r>
      <w:r w:rsidR="009D12E0">
        <w:rPr>
          <w:iCs/>
          <w:lang w:val="lv-LV"/>
        </w:rPr>
        <w:t>B</w:t>
      </w:r>
      <w:r w:rsidR="0024192C" w:rsidRPr="0024192C">
        <w:rPr>
          <w:iCs/>
          <w:lang w:val="lv-LV"/>
        </w:rPr>
        <w:t xml:space="preserve">iedrības nama projekts. 1., 2. un 3.stāva plāns un garengriezums. 1909       </w:t>
      </w:r>
    </w:p>
    <w:p w14:paraId="5CDF8C9C" w14:textId="77777777" w:rsidR="0024192C" w:rsidRPr="0024192C" w:rsidRDefault="0024192C" w:rsidP="0024192C">
      <w:pPr>
        <w:rPr>
          <w:iCs/>
          <w:lang w:val="lv-LV"/>
        </w:rPr>
      </w:pPr>
    </w:p>
    <w:p w14:paraId="072229FF" w14:textId="77777777" w:rsidR="0024192C" w:rsidRPr="0024192C" w:rsidRDefault="00054FB8" w:rsidP="0024192C">
      <w:pPr>
        <w:rPr>
          <w:iCs/>
          <w:lang w:val="lv-LV"/>
        </w:rPr>
      </w:pPr>
      <w:r>
        <w:rPr>
          <w:iCs/>
          <w:noProof/>
          <w:lang w:val="lv-LV" w:eastAsia="lv-LV"/>
        </w:rPr>
        <w:drawing>
          <wp:inline distT="0" distB="0" distL="0" distR="0" wp14:anchorId="3CD0491F" wp14:editId="1D920AC6">
            <wp:extent cx="1753737" cy="2019869"/>
            <wp:effectExtent l="0" t="0" r="0" b="0"/>
            <wp:docPr id="25" name="Picture 25" descr="H:\DATU_faili\My Documents_\RLB\Merkela_13\Merkel_1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ATU_faili\My Documents_\RLB\Merkela_13\Merkel_13[a.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6605"/>
                    <a:stretch/>
                  </pic:blipFill>
                  <pic:spPr bwMode="auto">
                    <a:xfrm>
                      <a:off x="0" y="0"/>
                      <a:ext cx="1754303" cy="2020521"/>
                    </a:xfrm>
                    <a:prstGeom prst="rect">
                      <a:avLst/>
                    </a:prstGeom>
                    <a:noFill/>
                    <a:ln>
                      <a:noFill/>
                    </a:ln>
                    <a:extLst>
                      <a:ext uri="{53640926-AAD7-44D8-BBD7-CCE9431645EC}">
                        <a14:shadowObscured xmlns:a14="http://schemas.microsoft.com/office/drawing/2010/main"/>
                      </a:ext>
                    </a:extLst>
                  </pic:spPr>
                </pic:pic>
              </a:graphicData>
            </a:graphic>
          </wp:inline>
        </w:drawing>
      </w:r>
      <w:r w:rsidR="0024192C" w:rsidRPr="0024192C">
        <w:rPr>
          <w:iCs/>
          <w:lang w:val="lv-LV"/>
        </w:rPr>
        <w:t xml:space="preserve"> Biedrības nams. 1909. E. Laube, E. Polis</w:t>
      </w:r>
      <w:r w:rsidR="0024192C" w:rsidRPr="0024192C">
        <w:rPr>
          <w:iCs/>
          <w:noProof/>
          <w:lang w:val="lv-LV" w:eastAsia="lv-LV"/>
        </w:rPr>
        <w:t xml:space="preserve"> </w:t>
      </w:r>
      <w:r w:rsidR="0024192C" w:rsidRPr="0024192C">
        <w:rPr>
          <w:iCs/>
          <w:lang w:val="lv-LV"/>
        </w:rPr>
        <w:br w:type="textWrapping" w:clear="all"/>
      </w:r>
    </w:p>
    <w:p w14:paraId="44B1CFA3" w14:textId="77777777" w:rsidR="0024192C" w:rsidRPr="0024192C" w:rsidRDefault="0024192C" w:rsidP="0024192C">
      <w:pPr>
        <w:ind w:firstLine="720"/>
        <w:jc w:val="both"/>
        <w:rPr>
          <w:iCs/>
          <w:lang w:val="lv-LV"/>
        </w:rPr>
      </w:pPr>
      <w:r w:rsidRPr="0024192C">
        <w:rPr>
          <w:iCs/>
          <w:lang w:val="lv-LV"/>
        </w:rPr>
        <w:t xml:space="preserve">Īpašu noskaņu Biedrības namam piešķir sarežģītā krāsaina cementa un akmens mozaīkas tehnikā veidotie gleznieciskie panno fasādes vainagojumā. To autors un izpildītājs ir latviešu glezniecības dižmeistars Janis Rozentāls. Centrālajā kompozīcijā attēloti alegoriski tēli no senu teiksmu pasaules – Pērkons, Potrimps un Pīkols. Tie simbolizē spēku. Savukārt kultūras mērķus – skaistumu un gudrību – simbolizē panno </w:t>
      </w:r>
      <w:r w:rsidR="00A1569D">
        <w:rPr>
          <w:iCs/>
          <w:lang w:val="lv-LV"/>
        </w:rPr>
        <w:t>„</w:t>
      </w:r>
      <w:r w:rsidRPr="0024192C">
        <w:rPr>
          <w:iCs/>
          <w:lang w:val="lv-LV"/>
        </w:rPr>
        <w:t xml:space="preserve">Saules sveiciens” uz kreisās un </w:t>
      </w:r>
      <w:r w:rsidR="00A1569D">
        <w:rPr>
          <w:iCs/>
          <w:lang w:val="lv-LV"/>
        </w:rPr>
        <w:t>„</w:t>
      </w:r>
      <w:r w:rsidRPr="0024192C">
        <w:rPr>
          <w:iCs/>
          <w:lang w:val="lv-LV"/>
        </w:rPr>
        <w:t>Pie avota” uz labās puses rizalīta. Rizalītu sānos attēloti līdzekļi šo mērķu sasniegšanai. Tās ir kompozīcijas „Māksla”, „Zemkopība”, „Rūpniecība” un „Zinātne”.</w:t>
      </w:r>
    </w:p>
    <w:p w14:paraId="74777C4D" w14:textId="77777777" w:rsidR="0024192C" w:rsidRPr="0024192C" w:rsidRDefault="00054FB8" w:rsidP="0024192C">
      <w:pPr>
        <w:jc w:val="both"/>
        <w:rPr>
          <w:iCs/>
          <w:lang w:val="lv-LV"/>
        </w:rPr>
      </w:pPr>
      <w:r>
        <w:rPr>
          <w:iCs/>
          <w:noProof/>
          <w:lang w:val="lv-LV" w:eastAsia="lv-LV"/>
        </w:rPr>
        <w:drawing>
          <wp:inline distT="0" distB="0" distL="0" distR="0" wp14:anchorId="06B3FF9C" wp14:editId="4261C78F">
            <wp:extent cx="3095625" cy="1323975"/>
            <wp:effectExtent l="0" t="0" r="9525" b="9525"/>
            <wp:docPr id="18" name="Picture 18" descr="IMG_9629FotoKaln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9629FotoKalnins"/>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bright="12000" contrast="29000"/>
                              </a14:imgEffect>
                            </a14:imgLayer>
                          </a14:imgProps>
                        </a:ext>
                        <a:ext uri="{28A0092B-C50C-407E-A947-70E740481C1C}">
                          <a14:useLocalDpi xmlns:a14="http://schemas.microsoft.com/office/drawing/2010/main"/>
                        </a:ext>
                      </a:extLst>
                    </a:blip>
                    <a:srcRect/>
                    <a:stretch>
                      <a:fillRect/>
                    </a:stretch>
                  </pic:blipFill>
                  <pic:spPr bwMode="auto">
                    <a:xfrm>
                      <a:off x="0" y="0"/>
                      <a:ext cx="3095625" cy="1323975"/>
                    </a:xfrm>
                    <a:prstGeom prst="rect">
                      <a:avLst/>
                    </a:prstGeom>
                    <a:noFill/>
                    <a:ln>
                      <a:noFill/>
                    </a:ln>
                  </pic:spPr>
                </pic:pic>
              </a:graphicData>
            </a:graphic>
          </wp:inline>
        </w:drawing>
      </w:r>
      <w:r w:rsidR="0024192C" w:rsidRPr="0024192C">
        <w:rPr>
          <w:iCs/>
          <w:lang w:val="lv-LV"/>
        </w:rPr>
        <w:t xml:space="preserve"> Potrimps, Pērkons un Pīkols. </w:t>
      </w:r>
    </w:p>
    <w:p w14:paraId="26E878E1" w14:textId="77777777" w:rsidR="0024192C" w:rsidRPr="0024192C" w:rsidRDefault="0024192C" w:rsidP="00CC4427">
      <w:pPr>
        <w:jc w:val="both"/>
        <w:rPr>
          <w:iCs/>
          <w:lang w:val="lv-LV"/>
        </w:rPr>
      </w:pPr>
    </w:p>
    <w:p w14:paraId="3F722096" w14:textId="77777777" w:rsidR="0024192C" w:rsidRPr="0024192C" w:rsidRDefault="00054FB8" w:rsidP="0024192C">
      <w:pPr>
        <w:jc w:val="both"/>
        <w:rPr>
          <w:iCs/>
          <w:lang w:val="lv-LV"/>
        </w:rPr>
      </w:pPr>
      <w:r>
        <w:rPr>
          <w:iCs/>
          <w:noProof/>
          <w:lang w:val="lv-LV" w:eastAsia="lv-LV"/>
        </w:rPr>
        <w:drawing>
          <wp:inline distT="0" distB="0" distL="0" distR="0" wp14:anchorId="3C318228" wp14:editId="525AFDC4">
            <wp:extent cx="2088107" cy="1313980"/>
            <wp:effectExtent l="0" t="0" r="7620" b="635"/>
            <wp:docPr id="17" name="Picture 17" descr="IMG_9636aFotoKaln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9636aFotoKalnins"/>
                    <pic:cNvPicPr>
                      <a:picLocks noChangeAspect="1" noChangeArrowheads="1"/>
                    </pic:cNvPicPr>
                  </pic:nvPicPr>
                  <pic:blipFill>
                    <a:blip r:embed="rId30" cstate="print">
                      <a:extLst>
                        <a:ext uri="{BEBA8EAE-BF5A-486C-A8C5-ECC9F3942E4B}">
                          <a14:imgProps xmlns:a14="http://schemas.microsoft.com/office/drawing/2010/main">
                            <a14:imgLayer r:embed="rId31">
                              <a14:imgEffect>
                                <a14:brightnessContrast bright="8000" contrast="37000"/>
                              </a14:imgEffect>
                            </a14:imgLayer>
                          </a14:imgProps>
                        </a:ext>
                        <a:ext uri="{28A0092B-C50C-407E-A947-70E740481C1C}">
                          <a14:useLocalDpi xmlns:a14="http://schemas.microsoft.com/office/drawing/2010/main"/>
                        </a:ext>
                      </a:extLst>
                    </a:blip>
                    <a:srcRect/>
                    <a:stretch>
                      <a:fillRect/>
                    </a:stretch>
                  </pic:blipFill>
                  <pic:spPr bwMode="auto">
                    <a:xfrm>
                      <a:off x="0" y="0"/>
                      <a:ext cx="2088831" cy="1314436"/>
                    </a:xfrm>
                    <a:prstGeom prst="rect">
                      <a:avLst/>
                    </a:prstGeom>
                    <a:noFill/>
                    <a:ln>
                      <a:noFill/>
                    </a:ln>
                  </pic:spPr>
                </pic:pic>
              </a:graphicData>
            </a:graphic>
          </wp:inline>
        </w:drawing>
      </w:r>
      <w:r w:rsidR="0024192C" w:rsidRPr="0024192C">
        <w:rPr>
          <w:iCs/>
          <w:lang w:val="lv-LV"/>
        </w:rPr>
        <w:t xml:space="preserve"> </w:t>
      </w:r>
      <w:r>
        <w:rPr>
          <w:iCs/>
          <w:noProof/>
          <w:lang w:val="lv-LV" w:eastAsia="lv-LV"/>
        </w:rPr>
        <w:drawing>
          <wp:inline distT="0" distB="0" distL="0" distR="0" wp14:anchorId="07C61BC0" wp14:editId="56235C88">
            <wp:extent cx="2232889" cy="1303361"/>
            <wp:effectExtent l="0" t="0" r="0" b="0"/>
            <wp:docPr id="16" name="Picture 16" descr="IMG_9643aFotoKaln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9643aFotoKalnins"/>
                    <pic:cNvPicPr>
                      <a:picLocks noChangeAspect="1" noChangeArrowheads="1"/>
                    </pic:cNvPicPr>
                  </pic:nvPicPr>
                  <pic:blipFill>
                    <a:blip r:embed="rId32" cstate="print">
                      <a:extLst>
                        <a:ext uri="{BEBA8EAE-BF5A-486C-A8C5-ECC9F3942E4B}">
                          <a14:imgProps xmlns:a14="http://schemas.microsoft.com/office/drawing/2010/main">
                            <a14:imgLayer r:embed="rId33">
                              <a14:imgEffect>
                                <a14:brightnessContrast bright="7000" contrast="28000"/>
                              </a14:imgEffect>
                            </a14:imgLayer>
                          </a14:imgProps>
                        </a:ext>
                        <a:ext uri="{28A0092B-C50C-407E-A947-70E740481C1C}">
                          <a14:useLocalDpi xmlns:a14="http://schemas.microsoft.com/office/drawing/2010/main"/>
                        </a:ext>
                      </a:extLst>
                    </a:blip>
                    <a:srcRect/>
                    <a:stretch>
                      <a:fillRect/>
                    </a:stretch>
                  </pic:blipFill>
                  <pic:spPr bwMode="auto">
                    <a:xfrm>
                      <a:off x="0" y="0"/>
                      <a:ext cx="2233665" cy="1303814"/>
                    </a:xfrm>
                    <a:prstGeom prst="rect">
                      <a:avLst/>
                    </a:prstGeom>
                    <a:noFill/>
                    <a:ln>
                      <a:noFill/>
                    </a:ln>
                  </pic:spPr>
                </pic:pic>
              </a:graphicData>
            </a:graphic>
          </wp:inline>
        </w:drawing>
      </w:r>
    </w:p>
    <w:p w14:paraId="1858F3F6" w14:textId="77777777" w:rsidR="0024192C" w:rsidRPr="0024192C" w:rsidRDefault="0024192C" w:rsidP="0024192C">
      <w:pPr>
        <w:ind w:firstLine="720"/>
        <w:jc w:val="both"/>
        <w:rPr>
          <w:iCs/>
          <w:lang w:val="lv-LV"/>
        </w:rPr>
      </w:pPr>
      <w:r w:rsidRPr="0024192C">
        <w:rPr>
          <w:iCs/>
          <w:lang w:val="lv-LV"/>
        </w:rPr>
        <w:t>Saules sveiciens</w:t>
      </w:r>
      <w:r w:rsidRPr="0024192C">
        <w:rPr>
          <w:iCs/>
          <w:lang w:val="lv-LV"/>
        </w:rPr>
        <w:tab/>
      </w:r>
      <w:r w:rsidRPr="0024192C">
        <w:rPr>
          <w:iCs/>
          <w:lang w:val="lv-LV"/>
        </w:rPr>
        <w:tab/>
      </w:r>
      <w:r w:rsidRPr="0024192C">
        <w:rPr>
          <w:iCs/>
          <w:lang w:val="lv-LV"/>
        </w:rPr>
        <w:tab/>
        <w:t xml:space="preserve">     Pie avota</w:t>
      </w:r>
    </w:p>
    <w:p w14:paraId="2793D333" w14:textId="77777777" w:rsidR="0024192C" w:rsidRPr="0024192C" w:rsidRDefault="00054FB8" w:rsidP="0024192C">
      <w:pPr>
        <w:jc w:val="both"/>
        <w:rPr>
          <w:iCs/>
          <w:lang w:val="lv-LV"/>
        </w:rPr>
      </w:pPr>
      <w:r>
        <w:rPr>
          <w:iCs/>
          <w:noProof/>
          <w:lang w:val="lv-LV" w:eastAsia="lv-LV"/>
        </w:rPr>
        <w:drawing>
          <wp:inline distT="0" distB="0" distL="0" distR="0" wp14:anchorId="25A1A7B2" wp14:editId="45AB2CC8">
            <wp:extent cx="733425" cy="1209675"/>
            <wp:effectExtent l="0" t="0" r="9525" b="9525"/>
            <wp:docPr id="15" name="Picture 15" descr="WU2S0412cFotoKalnins g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U2S0412cFotoKalnins gat"/>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733425" cy="1209675"/>
                    </a:xfrm>
                    <a:prstGeom prst="rect">
                      <a:avLst/>
                    </a:prstGeom>
                    <a:noFill/>
                    <a:ln>
                      <a:noFill/>
                    </a:ln>
                  </pic:spPr>
                </pic:pic>
              </a:graphicData>
            </a:graphic>
          </wp:inline>
        </w:drawing>
      </w:r>
      <w:r w:rsidR="0024192C" w:rsidRPr="0024192C">
        <w:rPr>
          <w:iCs/>
          <w:lang w:val="lv-LV"/>
        </w:rPr>
        <w:t xml:space="preserve">    </w:t>
      </w:r>
      <w:r>
        <w:rPr>
          <w:iCs/>
          <w:noProof/>
          <w:lang w:val="lv-LV" w:eastAsia="lv-LV"/>
        </w:rPr>
        <w:drawing>
          <wp:inline distT="0" distB="0" distL="0" distR="0" wp14:anchorId="52E1DBAF" wp14:editId="3DB5990C">
            <wp:extent cx="828675" cy="1209675"/>
            <wp:effectExtent l="0" t="0" r="9525" b="9525"/>
            <wp:docPr id="14" name="Picture 14" descr="WU2S0433bFotoKalnins g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U2S0433bFotoKalnins gat"/>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828675" cy="1209675"/>
                    </a:xfrm>
                    <a:prstGeom prst="rect">
                      <a:avLst/>
                    </a:prstGeom>
                    <a:noFill/>
                    <a:ln>
                      <a:noFill/>
                    </a:ln>
                  </pic:spPr>
                </pic:pic>
              </a:graphicData>
            </a:graphic>
          </wp:inline>
        </w:drawing>
      </w:r>
      <w:r w:rsidR="0024192C" w:rsidRPr="0024192C">
        <w:rPr>
          <w:iCs/>
          <w:lang w:val="lv-LV"/>
        </w:rPr>
        <w:t xml:space="preserve">   </w:t>
      </w:r>
      <w:r>
        <w:rPr>
          <w:iCs/>
          <w:noProof/>
          <w:lang w:val="lv-LV" w:eastAsia="lv-LV"/>
        </w:rPr>
        <w:drawing>
          <wp:inline distT="0" distB="0" distL="0" distR="0" wp14:anchorId="7ABD3E58" wp14:editId="490D9FC4">
            <wp:extent cx="828675" cy="1209675"/>
            <wp:effectExtent l="0" t="0" r="9525" b="9525"/>
            <wp:docPr id="13" name="Picture 13" descr="WU2S0436cFotoKalnins g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U2S0436cFotoKalnins gat"/>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828675" cy="1209675"/>
                    </a:xfrm>
                    <a:prstGeom prst="rect">
                      <a:avLst/>
                    </a:prstGeom>
                    <a:noFill/>
                    <a:ln>
                      <a:noFill/>
                    </a:ln>
                  </pic:spPr>
                </pic:pic>
              </a:graphicData>
            </a:graphic>
          </wp:inline>
        </w:drawing>
      </w:r>
      <w:r w:rsidR="0024192C" w:rsidRPr="0024192C">
        <w:rPr>
          <w:iCs/>
          <w:lang w:val="lv-LV"/>
        </w:rPr>
        <w:t xml:space="preserve">    </w:t>
      </w:r>
      <w:r>
        <w:rPr>
          <w:iCs/>
          <w:noProof/>
          <w:lang w:val="lv-LV" w:eastAsia="lv-LV"/>
        </w:rPr>
        <w:drawing>
          <wp:inline distT="0" distB="0" distL="0" distR="0" wp14:anchorId="2AB70E54" wp14:editId="4BAD641D">
            <wp:extent cx="704850" cy="1209675"/>
            <wp:effectExtent l="0" t="0" r="0" b="9525"/>
            <wp:docPr id="12" name="Picture 12" descr="IMG_5720aFotoKalnins g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5720aFotoKalnins gat"/>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704850" cy="1209675"/>
                    </a:xfrm>
                    <a:prstGeom prst="rect">
                      <a:avLst/>
                    </a:prstGeom>
                    <a:noFill/>
                    <a:ln>
                      <a:noFill/>
                    </a:ln>
                  </pic:spPr>
                </pic:pic>
              </a:graphicData>
            </a:graphic>
          </wp:inline>
        </w:drawing>
      </w:r>
    </w:p>
    <w:p w14:paraId="6D1A1328" w14:textId="77777777" w:rsidR="0024192C" w:rsidRPr="0024192C" w:rsidRDefault="0024192C" w:rsidP="0024192C">
      <w:pPr>
        <w:jc w:val="both"/>
        <w:rPr>
          <w:iCs/>
          <w:lang w:val="lv-LV"/>
        </w:rPr>
      </w:pPr>
      <w:r w:rsidRPr="0024192C">
        <w:rPr>
          <w:iCs/>
          <w:lang w:val="lv-LV"/>
        </w:rPr>
        <w:t xml:space="preserve">   Māksla          Zemkopība     Rūpniecība      Zinātne</w:t>
      </w:r>
    </w:p>
    <w:p w14:paraId="1C5DD840" w14:textId="77777777" w:rsidR="0024192C" w:rsidRPr="0024192C" w:rsidRDefault="0024192C" w:rsidP="00CC4427">
      <w:pPr>
        <w:jc w:val="both"/>
        <w:rPr>
          <w:iCs/>
          <w:lang w:val="lv-LV"/>
        </w:rPr>
      </w:pPr>
    </w:p>
    <w:p w14:paraId="573DC652" w14:textId="77777777" w:rsidR="0024192C" w:rsidRDefault="0024192C" w:rsidP="0024192C">
      <w:pPr>
        <w:ind w:firstLine="720"/>
        <w:jc w:val="both"/>
        <w:rPr>
          <w:iCs/>
          <w:lang w:val="lv-LV"/>
        </w:rPr>
      </w:pPr>
      <w:r w:rsidRPr="0024192C">
        <w:rPr>
          <w:iCs/>
          <w:lang w:val="lv-LV"/>
        </w:rPr>
        <w:lastRenderedPageBreak/>
        <w:t>Arī iekštelpu apdarē piedalījušies daudzi pazīstami Rīgas mākslinieki un amata meistari. Skulpturālos veidojumus uz vairāku telpu sienām un griestos izgatavoja būvtēlnieki F.Vlasaks un M.Loce ar biedriem, flīzētās grīdas un pakāpienus – J.Valters un A.Šmēliņš, bet stiklinieku darbus veica meistars P.Krimuldēns. Granīta darbus ēkas cokola apdarē izpildīja J.Holka darbnīca.</w:t>
      </w:r>
    </w:p>
    <w:p w14:paraId="77EE2508" w14:textId="77777777" w:rsidR="002D4897" w:rsidRPr="0024192C" w:rsidRDefault="002D4897" w:rsidP="00CC4427">
      <w:pPr>
        <w:jc w:val="both"/>
        <w:rPr>
          <w:iCs/>
          <w:lang w:val="lv-LV"/>
        </w:rPr>
      </w:pPr>
    </w:p>
    <w:p w14:paraId="060F9DAB" w14:textId="77777777" w:rsidR="0024192C" w:rsidRPr="0024192C" w:rsidRDefault="00054FB8" w:rsidP="0024192C">
      <w:pPr>
        <w:jc w:val="both"/>
        <w:rPr>
          <w:iCs/>
          <w:lang w:val="lv-LV"/>
        </w:rPr>
      </w:pPr>
      <w:r>
        <w:rPr>
          <w:iCs/>
          <w:noProof/>
          <w:lang w:val="lv-LV" w:eastAsia="lv-LV"/>
        </w:rPr>
        <w:drawing>
          <wp:inline distT="0" distB="0" distL="0" distR="0" wp14:anchorId="55E67DD5" wp14:editId="0676314B">
            <wp:extent cx="2218496" cy="1560620"/>
            <wp:effectExtent l="0" t="0" r="0" b="1905"/>
            <wp:docPr id="27" name="Picture 27" descr="H:\DATU_faili\My Documents_\RLB\Merkela_13\DSC_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ATU_faili\My Documents_\RLB\Merkela_13\DSC_1127.JPG"/>
                    <pic:cNvPicPr>
                      <a:picLocks noChangeAspect="1" noChangeArrowheads="1"/>
                    </pic:cNvPicPr>
                  </pic:nvPicPr>
                  <pic:blipFill>
                    <a:blip r:embed="rId38" cstate="print">
                      <a:extLst>
                        <a:ext uri="{BEBA8EAE-BF5A-486C-A8C5-ECC9F3942E4B}">
                          <a14:imgProps xmlns:a14="http://schemas.microsoft.com/office/drawing/2010/main">
                            <a14:imgLayer r:embed="rId3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18496" cy="1560620"/>
                    </a:xfrm>
                    <a:prstGeom prst="rect">
                      <a:avLst/>
                    </a:prstGeom>
                    <a:noFill/>
                    <a:ln>
                      <a:noFill/>
                    </a:ln>
                  </pic:spPr>
                </pic:pic>
              </a:graphicData>
            </a:graphic>
          </wp:inline>
        </w:drawing>
      </w:r>
      <w:r w:rsidR="0024192C" w:rsidRPr="0024192C">
        <w:rPr>
          <w:iCs/>
          <w:noProof/>
          <w:lang w:val="lv-LV" w:eastAsia="lv-LV"/>
        </w:rPr>
        <w:t xml:space="preserve"> </w:t>
      </w:r>
      <w:r w:rsidR="003F6B9D">
        <w:rPr>
          <w:noProof/>
          <w:lang w:val="lv-LV" w:eastAsia="lv-LV"/>
        </w:rPr>
        <w:drawing>
          <wp:inline distT="0" distB="0" distL="0" distR="0" wp14:anchorId="7F4DC6B6" wp14:editId="65CD245C">
            <wp:extent cx="2245056" cy="1535374"/>
            <wp:effectExtent l="0" t="0" r="317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52635" cy="1540557"/>
                    </a:xfrm>
                    <a:prstGeom prst="rect">
                      <a:avLst/>
                    </a:prstGeom>
                    <a:noFill/>
                    <a:ln>
                      <a:noFill/>
                    </a:ln>
                  </pic:spPr>
                </pic:pic>
              </a:graphicData>
            </a:graphic>
          </wp:inline>
        </w:drawing>
      </w:r>
      <w:r w:rsidR="0024192C" w:rsidRPr="0024192C">
        <w:rPr>
          <w:iCs/>
          <w:noProof/>
          <w:lang w:val="lv-LV" w:eastAsia="lv-LV"/>
        </w:rPr>
        <w:t xml:space="preserve"> </w:t>
      </w:r>
      <w:r>
        <w:rPr>
          <w:iCs/>
          <w:noProof/>
          <w:lang w:val="lv-LV" w:eastAsia="lv-LV"/>
        </w:rPr>
        <w:drawing>
          <wp:inline distT="0" distB="0" distL="0" distR="0" wp14:anchorId="09F8BB29" wp14:editId="2630D04A">
            <wp:extent cx="1019175" cy="1552575"/>
            <wp:effectExtent l="0" t="0" r="9525" b="9525"/>
            <wp:docPr id="10" name="Picture 10" descr="Description: DSC_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SC_1104"/>
                    <pic:cNvPicPr>
                      <a:picLocks noChangeAspect="1" noChangeArrowheads="1"/>
                    </pic:cNvPicPr>
                  </pic:nvPicPr>
                  <pic:blipFill>
                    <a:blip r:embed="rId41" cstate="screen">
                      <a:extLst>
                        <a:ext uri="{BEBA8EAE-BF5A-486C-A8C5-ECC9F3942E4B}">
                          <a14:imgProps xmlns:a14="http://schemas.microsoft.com/office/drawing/2010/main">
                            <a14:imgLayer r:embed="rId42">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1019175" cy="1552575"/>
                    </a:xfrm>
                    <a:prstGeom prst="rect">
                      <a:avLst/>
                    </a:prstGeom>
                    <a:noFill/>
                    <a:ln>
                      <a:noFill/>
                    </a:ln>
                  </pic:spPr>
                </pic:pic>
              </a:graphicData>
            </a:graphic>
          </wp:inline>
        </w:drawing>
      </w:r>
      <w:r w:rsidR="0024192C" w:rsidRPr="0024192C">
        <w:rPr>
          <w:iCs/>
          <w:lang w:val="lv-LV"/>
        </w:rPr>
        <w:t xml:space="preserve">         </w:t>
      </w:r>
    </w:p>
    <w:p w14:paraId="2020630B" w14:textId="77777777" w:rsidR="0024192C" w:rsidRPr="0024192C" w:rsidRDefault="0024192C" w:rsidP="0024192C">
      <w:pPr>
        <w:jc w:val="both"/>
        <w:rPr>
          <w:iCs/>
          <w:lang w:val="lv-LV"/>
        </w:rPr>
      </w:pPr>
      <w:r w:rsidRPr="0024192C">
        <w:rPr>
          <w:iCs/>
          <w:lang w:val="lv-LV"/>
        </w:rPr>
        <w:t xml:space="preserve">Vestibils.  </w:t>
      </w:r>
      <w:r w:rsidRPr="0024192C">
        <w:rPr>
          <w:iCs/>
          <w:lang w:val="lv-LV"/>
        </w:rPr>
        <w:tab/>
      </w:r>
      <w:r w:rsidRPr="0024192C">
        <w:rPr>
          <w:iCs/>
          <w:lang w:val="lv-LV"/>
        </w:rPr>
        <w:tab/>
      </w:r>
      <w:r w:rsidRPr="0024192C">
        <w:rPr>
          <w:iCs/>
          <w:lang w:val="lv-LV"/>
        </w:rPr>
        <w:tab/>
        <w:t xml:space="preserve">              Kluba zāle                                 Vitrāžas kāpņu telpā                  </w:t>
      </w:r>
    </w:p>
    <w:p w14:paraId="15846022" w14:textId="77777777" w:rsidR="0024192C" w:rsidRPr="0024192C" w:rsidRDefault="00054FB8" w:rsidP="0024192C">
      <w:pPr>
        <w:tabs>
          <w:tab w:val="left" w:pos="8385"/>
        </w:tabs>
        <w:jc w:val="both"/>
        <w:rPr>
          <w:iCs/>
          <w:lang w:val="lv-LV"/>
        </w:rPr>
      </w:pPr>
      <w:r>
        <w:rPr>
          <w:iCs/>
          <w:noProof/>
          <w:lang w:val="lv-LV" w:eastAsia="lv-LV"/>
        </w:rPr>
        <w:drawing>
          <wp:inline distT="0" distB="0" distL="0" distR="0" wp14:anchorId="39B369CB" wp14:editId="32EE7274">
            <wp:extent cx="3035819" cy="1903034"/>
            <wp:effectExtent l="0" t="0" r="0" b="2540"/>
            <wp:docPr id="28" name="Picture 28" descr="H:\DATU_faili\My Documents_\RLB\Merkela_13\DSC_1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DATU_faili\My Documents_\RLB\Merkela_13\DSC_1049.JPG"/>
                    <pic:cNvPicPr>
                      <a:picLocks noChangeAspect="1" noChangeArrowheads="1"/>
                    </pic:cNvPicPr>
                  </pic:nvPicPr>
                  <pic:blipFill>
                    <a:blip r:embed="rId43" cstate="print">
                      <a:extLst>
                        <a:ext uri="{BEBA8EAE-BF5A-486C-A8C5-ECC9F3942E4B}">
                          <a14:imgProps xmlns:a14="http://schemas.microsoft.com/office/drawing/2010/main">
                            <a14:imgLayer r:embed="rId4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38271" cy="1904571"/>
                    </a:xfrm>
                    <a:prstGeom prst="rect">
                      <a:avLst/>
                    </a:prstGeom>
                    <a:noFill/>
                    <a:ln>
                      <a:noFill/>
                    </a:ln>
                  </pic:spPr>
                </pic:pic>
              </a:graphicData>
            </a:graphic>
          </wp:inline>
        </w:drawing>
      </w:r>
      <w:r w:rsidR="0024192C" w:rsidRPr="0024192C">
        <w:rPr>
          <w:iCs/>
          <w:lang w:val="lv-LV"/>
        </w:rPr>
        <w:t xml:space="preserve"> </w:t>
      </w:r>
      <w:r>
        <w:rPr>
          <w:iCs/>
          <w:noProof/>
          <w:lang w:val="lv-LV" w:eastAsia="lv-LV"/>
        </w:rPr>
        <w:drawing>
          <wp:inline distT="0" distB="0" distL="0" distR="0" wp14:anchorId="00A9A097" wp14:editId="0682692C">
            <wp:extent cx="2490717" cy="1903862"/>
            <wp:effectExtent l="0" t="0" r="5080" b="1270"/>
            <wp:docPr id="30" name="Picture 30" descr="E:\11.06.2008_Dokumenti\My Documents_\RLB\Balta_z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11.06.2008_Dokumenti\My Documents_\RLB\Balta_zale.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90479" cy="1903680"/>
                    </a:xfrm>
                    <a:prstGeom prst="rect">
                      <a:avLst/>
                    </a:prstGeom>
                    <a:noFill/>
                    <a:ln>
                      <a:noFill/>
                    </a:ln>
                  </pic:spPr>
                </pic:pic>
              </a:graphicData>
            </a:graphic>
          </wp:inline>
        </w:drawing>
      </w:r>
    </w:p>
    <w:p w14:paraId="1268C89A" w14:textId="77777777" w:rsidR="0024192C" w:rsidRPr="0024192C" w:rsidRDefault="0024192C" w:rsidP="0024192C">
      <w:pPr>
        <w:ind w:firstLine="720"/>
        <w:jc w:val="both"/>
        <w:rPr>
          <w:iCs/>
          <w:lang w:val="lv-LV"/>
        </w:rPr>
      </w:pPr>
      <w:r w:rsidRPr="0024192C">
        <w:rPr>
          <w:iCs/>
          <w:lang w:val="lv-LV"/>
        </w:rPr>
        <w:t>Lielā zāle                                                                Baltā zāle</w:t>
      </w:r>
    </w:p>
    <w:p w14:paraId="58E48406" w14:textId="77777777" w:rsidR="002D4897" w:rsidRDefault="002D4897" w:rsidP="00CC4427">
      <w:pPr>
        <w:jc w:val="both"/>
        <w:rPr>
          <w:iCs/>
          <w:lang w:val="lv-LV"/>
        </w:rPr>
      </w:pPr>
    </w:p>
    <w:p w14:paraId="51A9D057" w14:textId="77777777" w:rsidR="0024192C" w:rsidRPr="0024192C" w:rsidRDefault="0024192C" w:rsidP="0024192C">
      <w:pPr>
        <w:ind w:firstLine="720"/>
        <w:jc w:val="both"/>
        <w:rPr>
          <w:iCs/>
          <w:lang w:val="lv-LV"/>
        </w:rPr>
      </w:pPr>
      <w:r w:rsidRPr="0024192C">
        <w:rPr>
          <w:iCs/>
          <w:lang w:val="lv-LV"/>
        </w:rPr>
        <w:t>1934.gadā dzima doma par nama paplašināšanu, izveidojot papildu telpas saviesīgām vajadzībām. Drīz vien celtniecības uzdevums paplašinājās – tika pieprasītas telpas arī Rotari klubam. 1936.gada 15.oktobrī</w:t>
      </w:r>
      <w:r w:rsidR="002D4897">
        <w:rPr>
          <w:iCs/>
          <w:lang w:val="lv-LV"/>
        </w:rPr>
        <w:t xml:space="preserve"> </w:t>
      </w:r>
      <w:r w:rsidRPr="0024192C">
        <w:rPr>
          <w:iCs/>
          <w:lang w:val="lv-LV"/>
        </w:rPr>
        <w:t xml:space="preserve">Ministru kabinetā apstiprināts </w:t>
      </w:r>
      <w:r w:rsidR="002D4897">
        <w:rPr>
          <w:iCs/>
          <w:lang w:val="lv-LV"/>
        </w:rPr>
        <w:t>Biedrības</w:t>
      </w:r>
      <w:r w:rsidR="002D4897" w:rsidRPr="0024192C">
        <w:rPr>
          <w:iCs/>
          <w:lang w:val="lv-LV"/>
        </w:rPr>
        <w:t xml:space="preserve"> </w:t>
      </w:r>
      <w:r w:rsidRPr="0024192C">
        <w:rPr>
          <w:iCs/>
          <w:lang w:val="lv-LV"/>
        </w:rPr>
        <w:t xml:space="preserve">nama piebūves projekts, kura autors ir E.Laube. Jaunceltnes darba zīmējumus izstrādāja arhitektūras students A.Dogadkins. Būvniecība sākās nākamajā gadā, nojaucot bijušo P.Dzeņa reālģimnāzijas namu. 1938.gadā būvniecība tika pabeigta, un nama paplašinājumu iesvētīja 1938.gada 11.februārī. </w:t>
      </w:r>
    </w:p>
    <w:p w14:paraId="7AAA849A" w14:textId="77777777" w:rsidR="0024192C" w:rsidRPr="0024192C" w:rsidRDefault="0024192C" w:rsidP="0024192C">
      <w:pPr>
        <w:ind w:firstLine="720"/>
        <w:jc w:val="both"/>
        <w:rPr>
          <w:iCs/>
          <w:lang w:val="lv-LV"/>
        </w:rPr>
      </w:pPr>
      <w:r w:rsidRPr="0024192C">
        <w:rPr>
          <w:iCs/>
          <w:lang w:val="lv-LV"/>
        </w:rPr>
        <w:t>Piebūves pirmajā stāvā atradās restorāns ar vairākiem kabinetiem, otrajā – Rotari kluba mītne, bet augšstāvos – lielā Latviešu biedrības banketu zāle, zāles mazākām svinībām u.c. pasākumiem, kā arī kancelejas telpas. Pagrabā atradās vēl vairākas restorāna telpas.</w:t>
      </w:r>
    </w:p>
    <w:p w14:paraId="7AADF078" w14:textId="77777777" w:rsidR="0024192C" w:rsidRPr="0024192C" w:rsidRDefault="0024192C" w:rsidP="0024192C">
      <w:pPr>
        <w:ind w:firstLine="720"/>
        <w:jc w:val="both"/>
        <w:rPr>
          <w:iCs/>
          <w:lang w:val="lv-LV"/>
        </w:rPr>
      </w:pPr>
      <w:r w:rsidRPr="0024192C">
        <w:rPr>
          <w:iCs/>
          <w:lang w:val="lv-LV"/>
        </w:rPr>
        <w:t xml:space="preserve">Savdabīga un ļoti moderna ir ēkas konstruktīvā uzbūve: tajā ir daudz lielu telpu, bet tikai viena nesošā iekšējā siena. Pārsegumi veidoti no lielām, ap 20 m garām un 30 cm augstām dubulta </w:t>
      </w:r>
      <w:r w:rsidR="002D4897">
        <w:rPr>
          <w:iCs/>
          <w:lang w:val="lv-LV"/>
        </w:rPr>
        <w:t>„</w:t>
      </w:r>
      <w:r w:rsidRPr="0024192C">
        <w:rPr>
          <w:iCs/>
          <w:lang w:val="lv-LV"/>
        </w:rPr>
        <w:t>T” profila lielplauktu metāla sijām, kas iebūvētas ar 70 cm soli viena no otras. Sijas speciāli tika atvestas no Vācijas.</w:t>
      </w:r>
    </w:p>
    <w:p w14:paraId="7DEF146A" w14:textId="77777777" w:rsidR="0024192C" w:rsidRPr="0024192C" w:rsidRDefault="0024192C" w:rsidP="0024192C">
      <w:pPr>
        <w:ind w:firstLine="720"/>
        <w:jc w:val="both"/>
        <w:rPr>
          <w:iCs/>
          <w:lang w:val="lv-LV"/>
        </w:rPr>
      </w:pPr>
      <w:r w:rsidRPr="0024192C">
        <w:rPr>
          <w:iCs/>
          <w:lang w:val="lv-LV"/>
        </w:rPr>
        <w:t xml:space="preserve">Būvdarbus veica pazīstamā latviešu būvuzņēmēja L.Neiburga firma. Pamatīgās vēdināšanas ietaises izbūvēja sanitārtehnisko darbu firma </w:t>
      </w:r>
      <w:r w:rsidR="00A1569D">
        <w:rPr>
          <w:iCs/>
          <w:lang w:val="lv-LV"/>
        </w:rPr>
        <w:t>„</w:t>
      </w:r>
      <w:r w:rsidRPr="0024192C">
        <w:rPr>
          <w:iCs/>
          <w:lang w:val="lv-LV"/>
        </w:rPr>
        <w:t>K.Pēkšēns”.</w:t>
      </w:r>
    </w:p>
    <w:p w14:paraId="57EF2B34" w14:textId="77777777" w:rsidR="0024192C" w:rsidRPr="0024192C" w:rsidRDefault="0024192C" w:rsidP="0024192C">
      <w:pPr>
        <w:ind w:firstLine="720"/>
        <w:jc w:val="both"/>
        <w:rPr>
          <w:iCs/>
          <w:lang w:val="lv-LV"/>
        </w:rPr>
      </w:pPr>
      <w:r w:rsidRPr="0024192C">
        <w:rPr>
          <w:iCs/>
          <w:lang w:val="lv-LV"/>
        </w:rPr>
        <w:t xml:space="preserve">Bagātīgo, galvenokārt klasicizētās formās ieturēto iekštelpu apdari tolaik uzskatīja par arhitektūras nacionālo iezīmju adekvātu. Tā ir ļoti raksturīga E.Laubes radošajam rokrakstam. Izmantoti arī atsevišķi barokāla vai etnogrāfiska rakstura elementi. Meistars pats izstrādājis zīmējumus pilnīgi visām detaļām – kāpņu margām, durvīm, portāliem, kamīniem, ģipša veidojumiem sienu un griestu apdarē, apgaismes ķermeņiem un mēbelēm. Vestibilā bija viena </w:t>
      </w:r>
      <w:r w:rsidRPr="0024192C">
        <w:rPr>
          <w:iCs/>
          <w:lang w:val="lv-LV"/>
        </w:rPr>
        <w:lastRenderedPageBreak/>
        <w:t>veida krēsli, citādi – banketu zālē, vēl cita veida – kluba telpās, restorānā utt., bet visur jaušama tautas lietišķajā mākslā dziļi sakņota formu izjūtas sintēze ar klasiskajiem kompozīcijas paņēmieniem. Milzīgais spogulis trešā stāva banketu zālē (tagad – Zelta zāle), tāpat kā daži citi būvmateriāli un apdares detaļas, arī atvests no Vācijas. Spoguļkristāla detaļas apgaismes ķermeņiem izgatavotas Čehijā.</w:t>
      </w:r>
    </w:p>
    <w:p w14:paraId="0D595E1C" w14:textId="77777777" w:rsidR="0024192C" w:rsidRPr="0024192C" w:rsidRDefault="0024192C" w:rsidP="00CC4427">
      <w:pPr>
        <w:jc w:val="both"/>
        <w:rPr>
          <w:iCs/>
          <w:lang w:val="lv-LV"/>
        </w:rPr>
      </w:pPr>
    </w:p>
    <w:p w14:paraId="387C0115" w14:textId="77777777" w:rsidR="0024192C" w:rsidRPr="0024192C" w:rsidRDefault="00054FB8" w:rsidP="0024192C">
      <w:pPr>
        <w:jc w:val="both"/>
        <w:rPr>
          <w:iCs/>
          <w:lang w:val="lv-LV"/>
        </w:rPr>
      </w:pPr>
      <w:r>
        <w:rPr>
          <w:iCs/>
          <w:noProof/>
          <w:lang w:val="lv-LV" w:eastAsia="lv-LV"/>
        </w:rPr>
        <w:drawing>
          <wp:inline distT="0" distB="0" distL="0" distR="0" wp14:anchorId="540965D2" wp14:editId="07940E67">
            <wp:extent cx="2400300" cy="1609725"/>
            <wp:effectExtent l="0" t="0" r="0" b="9525"/>
            <wp:docPr id="4" name="Picture 4" descr="Description: DSC_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SC_1093"/>
                    <pic:cNvPicPr>
                      <a:picLocks noChangeAspect="1" noChangeArrowheads="1"/>
                    </pic:cNvPicPr>
                  </pic:nvPicPr>
                  <pic:blipFill>
                    <a:blip r:embed="rId46" cstate="screen">
                      <a:extLst>
                        <a:ext uri="{BEBA8EAE-BF5A-486C-A8C5-ECC9F3942E4B}">
                          <a14:imgProps xmlns:a14="http://schemas.microsoft.com/office/drawing/2010/main">
                            <a14:imgLayer r:embed="rId47">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400300" cy="1609725"/>
                    </a:xfrm>
                    <a:prstGeom prst="rect">
                      <a:avLst/>
                    </a:prstGeom>
                    <a:noFill/>
                    <a:ln>
                      <a:noFill/>
                    </a:ln>
                  </pic:spPr>
                </pic:pic>
              </a:graphicData>
            </a:graphic>
          </wp:inline>
        </w:drawing>
      </w:r>
      <w:r w:rsidR="0024192C" w:rsidRPr="0024192C">
        <w:rPr>
          <w:iCs/>
          <w:lang w:val="lv-LV"/>
        </w:rPr>
        <w:t xml:space="preserve"> </w:t>
      </w:r>
      <w:r>
        <w:rPr>
          <w:iCs/>
          <w:noProof/>
          <w:lang w:val="lv-LV" w:eastAsia="lv-LV"/>
        </w:rPr>
        <w:drawing>
          <wp:inline distT="0" distB="0" distL="0" distR="0" wp14:anchorId="55F9493A" wp14:editId="577B1EAB">
            <wp:extent cx="2524125" cy="1600200"/>
            <wp:effectExtent l="0" t="0" r="9525" b="0"/>
            <wp:docPr id="3" name="Picture 3" descr="Description: DSC_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SC_1103"/>
                    <pic:cNvPicPr>
                      <a:picLocks noChangeAspect="1" noChangeArrowheads="1"/>
                    </pic:cNvPicPr>
                  </pic:nvPicPr>
                  <pic:blipFill>
                    <a:blip r:embed="rId48" cstate="screen">
                      <a:extLst>
                        <a:ext uri="{BEBA8EAE-BF5A-486C-A8C5-ECC9F3942E4B}">
                          <a14:imgProps xmlns:a14="http://schemas.microsoft.com/office/drawing/2010/main">
                            <a14:imgLayer r:embed="rId49">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524125" cy="1600200"/>
                    </a:xfrm>
                    <a:prstGeom prst="rect">
                      <a:avLst/>
                    </a:prstGeom>
                    <a:noFill/>
                    <a:ln>
                      <a:noFill/>
                    </a:ln>
                  </pic:spPr>
                </pic:pic>
              </a:graphicData>
            </a:graphic>
          </wp:inline>
        </w:drawing>
      </w:r>
    </w:p>
    <w:p w14:paraId="08426337" w14:textId="77777777" w:rsidR="0024192C" w:rsidRPr="0024192C" w:rsidRDefault="0024192C" w:rsidP="0024192C">
      <w:pPr>
        <w:ind w:firstLine="720"/>
        <w:jc w:val="both"/>
        <w:rPr>
          <w:iCs/>
          <w:lang w:val="lv-LV"/>
        </w:rPr>
      </w:pPr>
      <w:r w:rsidRPr="0024192C">
        <w:rPr>
          <w:iCs/>
          <w:lang w:val="lv-LV"/>
        </w:rPr>
        <w:t xml:space="preserve">       Līgo zāle                                                     Otrā stāva vestibils</w:t>
      </w:r>
    </w:p>
    <w:p w14:paraId="75E4EDA0" w14:textId="77777777" w:rsidR="0024192C" w:rsidRPr="0024192C" w:rsidRDefault="003F6B9D" w:rsidP="0024192C">
      <w:pPr>
        <w:jc w:val="both"/>
        <w:rPr>
          <w:iCs/>
          <w:lang w:val="lv-LV"/>
        </w:rPr>
      </w:pPr>
      <w:r>
        <w:rPr>
          <w:noProof/>
          <w:lang w:val="lv-LV" w:eastAsia="lv-LV"/>
        </w:rPr>
        <w:drawing>
          <wp:inline distT="0" distB="0" distL="0" distR="0" wp14:anchorId="295475D7" wp14:editId="28398C47">
            <wp:extent cx="2447925" cy="1630931"/>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67131" cy="1643727"/>
                    </a:xfrm>
                    <a:prstGeom prst="rect">
                      <a:avLst/>
                    </a:prstGeom>
                    <a:noFill/>
                    <a:ln>
                      <a:noFill/>
                    </a:ln>
                  </pic:spPr>
                </pic:pic>
              </a:graphicData>
            </a:graphic>
          </wp:inline>
        </w:drawing>
      </w:r>
      <w:r w:rsidR="0024192C" w:rsidRPr="0024192C">
        <w:rPr>
          <w:iCs/>
          <w:lang w:val="lv-LV"/>
        </w:rPr>
        <w:t xml:space="preserve"> </w:t>
      </w:r>
      <w:r>
        <w:rPr>
          <w:noProof/>
          <w:lang w:val="lv-LV" w:eastAsia="lv-LV"/>
        </w:rPr>
        <w:drawing>
          <wp:inline distT="0" distB="0" distL="0" distR="0" wp14:anchorId="42C74B19" wp14:editId="7298C69C">
            <wp:extent cx="2438400" cy="1625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40567" cy="1627045"/>
                    </a:xfrm>
                    <a:prstGeom prst="rect">
                      <a:avLst/>
                    </a:prstGeom>
                    <a:noFill/>
                    <a:ln>
                      <a:noFill/>
                    </a:ln>
                  </pic:spPr>
                </pic:pic>
              </a:graphicData>
            </a:graphic>
          </wp:inline>
        </w:drawing>
      </w:r>
    </w:p>
    <w:p w14:paraId="6A7CF940" w14:textId="77777777" w:rsidR="0024192C" w:rsidRPr="0024192C" w:rsidRDefault="0024192C" w:rsidP="0024192C">
      <w:pPr>
        <w:ind w:firstLine="720"/>
        <w:jc w:val="both"/>
        <w:rPr>
          <w:iCs/>
          <w:lang w:val="lv-LV"/>
        </w:rPr>
      </w:pPr>
      <w:r w:rsidRPr="0024192C">
        <w:rPr>
          <w:iCs/>
          <w:lang w:val="lv-LV"/>
        </w:rPr>
        <w:t xml:space="preserve">      Zelta zāle</w:t>
      </w:r>
      <w:r w:rsidRPr="0024192C">
        <w:rPr>
          <w:iCs/>
          <w:lang w:val="lv-LV"/>
        </w:rPr>
        <w:tab/>
      </w:r>
      <w:r w:rsidRPr="0024192C">
        <w:rPr>
          <w:iCs/>
          <w:lang w:val="lv-LV"/>
        </w:rPr>
        <w:tab/>
      </w:r>
      <w:r w:rsidRPr="0024192C">
        <w:rPr>
          <w:iCs/>
          <w:lang w:val="lv-LV"/>
        </w:rPr>
        <w:tab/>
        <w:t xml:space="preserve">          </w:t>
      </w:r>
      <w:r w:rsidRPr="0024192C">
        <w:rPr>
          <w:iCs/>
          <w:lang w:val="lv-LV"/>
        </w:rPr>
        <w:tab/>
      </w:r>
      <w:r w:rsidRPr="0024192C">
        <w:rPr>
          <w:iCs/>
          <w:lang w:val="lv-LV"/>
        </w:rPr>
        <w:tab/>
        <w:t>Zelta zāles salons</w:t>
      </w:r>
    </w:p>
    <w:p w14:paraId="5772FC44" w14:textId="77777777" w:rsidR="0024192C" w:rsidRPr="0024192C" w:rsidRDefault="0024192C" w:rsidP="00CC4427">
      <w:pPr>
        <w:jc w:val="both"/>
        <w:rPr>
          <w:iCs/>
          <w:lang w:val="lv-LV"/>
        </w:rPr>
      </w:pPr>
    </w:p>
    <w:p w14:paraId="7144ABBF" w14:textId="77777777" w:rsidR="0024192C" w:rsidRPr="0024192C" w:rsidRDefault="0024192C" w:rsidP="0024192C">
      <w:pPr>
        <w:ind w:firstLine="720"/>
        <w:jc w:val="both"/>
        <w:rPr>
          <w:iCs/>
          <w:lang w:val="lv-LV"/>
        </w:rPr>
      </w:pPr>
      <w:r w:rsidRPr="0024192C">
        <w:rPr>
          <w:iCs/>
          <w:lang w:val="lv-LV"/>
        </w:rPr>
        <w:t xml:space="preserve">Nama iekārtas un apdares izveidošanā piedalījušies vēl vairāki ievērojami mākslinieki un daiļamatu meistari. Skulpturālo veidojumu autors ir tēlnieks Rihards Maurs. Lielākoties tie gatavoti uz vietas cementa lējumā, bet restorāna kamīnu rotā divas paša tēlnieka kokā grieztas skulptūras. Lustras un brā izgatavoti Jāņa Gulbja elektrotehniskajā uzņēmumā un kroņlukturu darbnīcā, bet mēbeles – Jāņa Prikuļa firmā. Pēc E.Laubes idejas kaparā kaltās restorāna ārdurvis ar Rīgas motīviem ir atslēdznieku amata meistara Kārļa Šteinerta </w:t>
      </w:r>
      <w:r w:rsidR="002D4897">
        <w:rPr>
          <w:iCs/>
          <w:lang w:val="lv-LV"/>
        </w:rPr>
        <w:t>„</w:t>
      </w:r>
      <w:r w:rsidRPr="0024192C">
        <w:rPr>
          <w:iCs/>
          <w:lang w:val="lv-LV"/>
        </w:rPr>
        <w:t>meistarstiķis”. Griestu gleznojumu trešā stāva banketu zālē veicis mākslinieks dekorators un daiļkrāsotājs Ēlerts Treilons. Tie izpildīti uz audekla un iestiprināti plafonos. Pats lielākais Ē.Treilona šāda veida gleznojums bija otrā stāva kamīnzālē. Tas aizpildīja visu milzīgo, apaļo plafonu telpas griestos.</w:t>
      </w:r>
    </w:p>
    <w:p w14:paraId="727D9F91" w14:textId="77777777" w:rsidR="0024192C" w:rsidRPr="0024192C" w:rsidRDefault="0024192C" w:rsidP="0024192C">
      <w:pPr>
        <w:ind w:firstLine="720"/>
        <w:jc w:val="both"/>
        <w:rPr>
          <w:iCs/>
          <w:lang w:val="lv-LV"/>
        </w:rPr>
      </w:pPr>
      <w:r w:rsidRPr="0024192C">
        <w:rPr>
          <w:iCs/>
          <w:lang w:val="lv-LV"/>
        </w:rPr>
        <w:t xml:space="preserve">Krievu okupācijas laikā, kad namā atradās Baltijas kara apgabala virsnieku nams, lielākā daļa mēbeļu tika izvazātas, zudis Ē.Treilona griestu gleznojums otrā stāva kamīnzālē, kā arī vairāki apdares elementi – kristāla kreļļu virknes no apgaismes ķermeņiem, spoguļiem un citiem priekšmetiem. </w:t>
      </w:r>
    </w:p>
    <w:p w14:paraId="585F6E24" w14:textId="77777777" w:rsidR="0024192C" w:rsidRPr="0024192C" w:rsidRDefault="0024192C" w:rsidP="0024192C">
      <w:pPr>
        <w:ind w:firstLine="720"/>
        <w:jc w:val="both"/>
        <w:rPr>
          <w:lang w:val="lv-LV"/>
        </w:rPr>
      </w:pPr>
      <w:r w:rsidRPr="0024192C">
        <w:rPr>
          <w:lang w:val="lv-LV"/>
        </w:rPr>
        <w:t xml:space="preserve">Apjomīgi Biedrības nama remonta un restaurācijas darbi veikti 1999.gadā un 2000.gada pavasarī, gatavojoties Eiropas attīstības un rekonstrukcijas bankas sanāksmei, kas notika </w:t>
      </w:r>
      <w:r w:rsidR="002D4897">
        <w:rPr>
          <w:lang w:val="lv-LV"/>
        </w:rPr>
        <w:t>Biedrības</w:t>
      </w:r>
      <w:r w:rsidR="002D4897" w:rsidRPr="0024192C">
        <w:rPr>
          <w:lang w:val="lv-LV"/>
        </w:rPr>
        <w:t xml:space="preserve"> </w:t>
      </w:r>
      <w:r w:rsidRPr="0024192C">
        <w:rPr>
          <w:lang w:val="lv-LV"/>
        </w:rPr>
        <w:t>namā 2000.gada maijā. Ēka ieguva jaunu kapara jumtu, tika daļēji nomainīts inženiertehniskais aprīkojums un iekārtas. 2015.gadā ir restaurēta Līgo zāle, tai atgriežot arhitektoniski mākslinieciskās izpētes laikā atklāto oriģinālo sienu krāsojumu, 2017.gadā restaurēts Biedrības nama fasādes ieejas portāls un Kamīnzāle.</w:t>
      </w:r>
    </w:p>
    <w:p w14:paraId="60114DA4" w14:textId="77777777" w:rsidR="0024192C" w:rsidRPr="0024192C" w:rsidRDefault="0024192C" w:rsidP="0024192C">
      <w:pPr>
        <w:jc w:val="both"/>
        <w:rPr>
          <w:lang w:val="lv-LV"/>
        </w:rPr>
      </w:pPr>
    </w:p>
    <w:p w14:paraId="12DC825E" w14:textId="77777777" w:rsidR="0024192C" w:rsidRPr="009E5510" w:rsidRDefault="0024192C" w:rsidP="009E5510">
      <w:pPr>
        <w:pStyle w:val="Sarakstarindkopa"/>
        <w:numPr>
          <w:ilvl w:val="0"/>
          <w:numId w:val="2"/>
        </w:numPr>
        <w:ind w:left="284" w:hanging="284"/>
        <w:jc w:val="center"/>
        <w:rPr>
          <w:b/>
          <w:bCs/>
          <w:lang w:val="lv-LV"/>
        </w:rPr>
      </w:pPr>
      <w:r w:rsidRPr="009E5510">
        <w:rPr>
          <w:b/>
          <w:bCs/>
          <w:lang w:val="lv-LV"/>
        </w:rPr>
        <w:lastRenderedPageBreak/>
        <w:t>Biedrības nama izmantošana un uzturēšana</w:t>
      </w:r>
    </w:p>
    <w:p w14:paraId="3082184E" w14:textId="77777777" w:rsidR="0024192C" w:rsidRPr="0024192C" w:rsidRDefault="0024192C" w:rsidP="0024192C">
      <w:pPr>
        <w:rPr>
          <w:bCs/>
          <w:lang w:val="lv-LV"/>
        </w:rPr>
      </w:pPr>
    </w:p>
    <w:p w14:paraId="09EB3F1B" w14:textId="3A7C441F" w:rsidR="0024192C" w:rsidRPr="0024192C" w:rsidRDefault="0024192C" w:rsidP="0024192C">
      <w:pPr>
        <w:ind w:firstLine="720"/>
        <w:jc w:val="both"/>
        <w:rPr>
          <w:lang w:val="lv-LV"/>
        </w:rPr>
      </w:pPr>
      <w:r w:rsidRPr="0024192C">
        <w:rPr>
          <w:lang w:val="lv-LV"/>
        </w:rPr>
        <w:t xml:space="preserve">Biedrības nams ir Rīgas Latviešu biedrības īpašums. Īpašumtiesības atjaunotas pēc Biedrības darbības atjaunošanas 1989.gadā un nostiprinātas Rīgas pilsētas </w:t>
      </w:r>
      <w:r w:rsidR="002D4897">
        <w:rPr>
          <w:lang w:val="lv-LV"/>
        </w:rPr>
        <w:t>z</w:t>
      </w:r>
      <w:r w:rsidRPr="0024192C">
        <w:rPr>
          <w:lang w:val="lv-LV"/>
        </w:rPr>
        <w:t xml:space="preserve">emesgrāmatā </w:t>
      </w:r>
      <w:r w:rsidR="002D4897" w:rsidRPr="002D4897">
        <w:rPr>
          <w:lang w:val="lv-LV"/>
        </w:rPr>
        <w:t xml:space="preserve">1998.gada 18.decembrī </w:t>
      </w:r>
      <w:r w:rsidRPr="0024192C">
        <w:rPr>
          <w:lang w:val="lv-LV"/>
        </w:rPr>
        <w:t>(kadastra Nr.0100 005 0040), pamatojoties uz 1998.gada 11.novembra uzziņu par nekustamo īpašumu Nr.119, Ministru kabineta 1995.gada 3.janvāra rīkojum</w:t>
      </w:r>
      <w:r w:rsidR="00F90628">
        <w:rPr>
          <w:lang w:val="lv-LV"/>
        </w:rPr>
        <w:t>u</w:t>
      </w:r>
      <w:r w:rsidRPr="0024192C">
        <w:rPr>
          <w:lang w:val="lv-LV"/>
        </w:rPr>
        <w:t xml:space="preserve"> Nr.5 „Par nekustamo īpašumu Rīgā, Merķeļa ielā 13”, 1995.gada 10.februāra pieņemšanas</w:t>
      </w:r>
      <w:r w:rsidR="001830FA">
        <w:rPr>
          <w:lang w:val="lv-LV"/>
        </w:rPr>
        <w:t xml:space="preserve"> </w:t>
      </w:r>
      <w:r w:rsidRPr="0024192C">
        <w:rPr>
          <w:lang w:val="lv-LV"/>
        </w:rPr>
        <w:t>–</w:t>
      </w:r>
      <w:r w:rsidR="001830FA">
        <w:rPr>
          <w:lang w:val="lv-LV"/>
        </w:rPr>
        <w:t xml:space="preserve"> </w:t>
      </w:r>
      <w:r w:rsidRPr="0024192C">
        <w:rPr>
          <w:lang w:val="lv-LV"/>
        </w:rPr>
        <w:t>nodošanas aktu un 1998.gada 8.decembra Latvijas Valsts vēstures arhīva izziņu Nr.5 -JP-31006.</w:t>
      </w:r>
    </w:p>
    <w:p w14:paraId="20E0AF53" w14:textId="3196A2DB" w:rsidR="0024192C" w:rsidRPr="0024192C" w:rsidRDefault="0024192C" w:rsidP="0024192C">
      <w:pPr>
        <w:ind w:firstLine="720"/>
        <w:jc w:val="both"/>
        <w:rPr>
          <w:lang w:val="lv-LV"/>
        </w:rPr>
      </w:pPr>
      <w:r w:rsidRPr="0024192C">
        <w:rPr>
          <w:lang w:val="lv-LV"/>
        </w:rPr>
        <w:t xml:space="preserve">Biedrības nama izmantošanas mērķus nosaka Rīgas Latviešu biedrības nama likuma 3.pants, </w:t>
      </w:r>
      <w:r w:rsidR="00F53E27">
        <w:rPr>
          <w:lang w:val="lv-LV"/>
        </w:rPr>
        <w:t xml:space="preserve">atbilstoši </w:t>
      </w:r>
      <w:r w:rsidRPr="0024192C">
        <w:rPr>
          <w:lang w:val="lv-LV"/>
        </w:rPr>
        <w:t>kur</w:t>
      </w:r>
      <w:r w:rsidR="00F53E27">
        <w:rPr>
          <w:lang w:val="lv-LV"/>
        </w:rPr>
        <w:t>am</w:t>
      </w:r>
      <w:r w:rsidRPr="0024192C">
        <w:rPr>
          <w:lang w:val="lv-LV"/>
        </w:rPr>
        <w:t xml:space="preserve"> paredzēts pētīt, saglabāt un popularizēt Biedrības namu un tajā esošos </w:t>
      </w:r>
      <w:r w:rsidR="003E0AE7">
        <w:rPr>
          <w:lang w:val="lv-LV"/>
        </w:rPr>
        <w:t xml:space="preserve">kultūras (mākslas) pieminekļus un citas </w:t>
      </w:r>
      <w:r w:rsidRPr="0024192C">
        <w:rPr>
          <w:lang w:val="lv-LV"/>
        </w:rPr>
        <w:t xml:space="preserve">kultūras vērtības, veicināt latviešu </w:t>
      </w:r>
      <w:r w:rsidR="003E0AE7">
        <w:rPr>
          <w:lang w:val="lv-LV"/>
        </w:rPr>
        <w:t xml:space="preserve">materiālā un nemateriālā </w:t>
      </w:r>
      <w:r w:rsidRPr="0024192C">
        <w:rPr>
          <w:lang w:val="lv-LV"/>
        </w:rPr>
        <w:t xml:space="preserve">kultūras mantojuma saglabāšanu, </w:t>
      </w:r>
      <w:r w:rsidR="003E0AE7">
        <w:rPr>
          <w:lang w:val="lv-LV"/>
        </w:rPr>
        <w:t>v</w:t>
      </w:r>
      <w:r w:rsidR="003E0AE7" w:rsidRPr="003E0AE7">
        <w:rPr>
          <w:lang w:val="lv-LV"/>
        </w:rPr>
        <w:t xml:space="preserve">eicināt </w:t>
      </w:r>
      <w:r w:rsidR="003E0AE7">
        <w:rPr>
          <w:lang w:val="lv-LV"/>
        </w:rPr>
        <w:t>B</w:t>
      </w:r>
      <w:r w:rsidR="003E0AE7" w:rsidRPr="003E0AE7">
        <w:rPr>
          <w:lang w:val="lv-LV"/>
        </w:rPr>
        <w:t xml:space="preserve">iedrības 1873.gadā aizsāktās Dziesmu un deju svētku tradīcijas turpināšanu, nodrošinot Biedrības namā </w:t>
      </w:r>
      <w:r w:rsidR="003E0AE7">
        <w:rPr>
          <w:lang w:val="lv-LV"/>
        </w:rPr>
        <w:t>B</w:t>
      </w:r>
      <w:r w:rsidR="003E0AE7" w:rsidRPr="003E0AE7">
        <w:rPr>
          <w:lang w:val="lv-LV"/>
        </w:rPr>
        <w:t>iedrības tautas mākslas kolektīvu darbību un Dziesmu un deju svētku ietvaros paredzētās norises</w:t>
      </w:r>
      <w:r w:rsidR="003E0AE7">
        <w:rPr>
          <w:lang w:val="lv-LV"/>
        </w:rPr>
        <w:t xml:space="preserve">, </w:t>
      </w:r>
      <w:r w:rsidRPr="0024192C">
        <w:rPr>
          <w:lang w:val="lv-LV"/>
        </w:rPr>
        <w:t>rīkot izglītības, zinātnes un kultūras pasākumus, atbalstīt valstiski nozīmīgu pasākumu norisi un nodrošināt Biedrības nama</w:t>
      </w:r>
      <w:r w:rsidR="007937C3">
        <w:rPr>
          <w:lang w:val="lv-LV"/>
        </w:rPr>
        <w:t xml:space="preserve"> </w:t>
      </w:r>
      <w:r w:rsidR="007937C3" w:rsidRPr="007937C3">
        <w:rPr>
          <w:lang w:val="lv-LV"/>
        </w:rPr>
        <w:t>kā valsts nozīmes kultūras (arhitektūras) pieminekļa</w:t>
      </w:r>
      <w:r w:rsidR="009661B0">
        <w:rPr>
          <w:lang w:val="lv-LV"/>
        </w:rPr>
        <w:t xml:space="preserve"> </w:t>
      </w:r>
      <w:r w:rsidRPr="0024192C">
        <w:rPr>
          <w:lang w:val="lv-LV"/>
        </w:rPr>
        <w:t xml:space="preserve">un tajā esošo </w:t>
      </w:r>
      <w:r w:rsidR="009661B0" w:rsidRPr="009661B0">
        <w:rPr>
          <w:lang w:val="lv-LV"/>
        </w:rPr>
        <w:t>valsts nozīmes kultūras (mākslas) pieminekļu</w:t>
      </w:r>
      <w:r w:rsidR="00BC37F5">
        <w:rPr>
          <w:lang w:val="lv-LV"/>
        </w:rPr>
        <w:t xml:space="preserve"> </w:t>
      </w:r>
      <w:r w:rsidRPr="0024192C">
        <w:rPr>
          <w:lang w:val="lv-LV"/>
        </w:rPr>
        <w:t>saglabāšanu</w:t>
      </w:r>
      <w:r w:rsidR="00BC37F5">
        <w:rPr>
          <w:lang w:val="lv-LV"/>
        </w:rPr>
        <w:t xml:space="preserve"> un</w:t>
      </w:r>
      <w:r w:rsidRPr="0024192C">
        <w:rPr>
          <w:lang w:val="lv-LV"/>
        </w:rPr>
        <w:t xml:space="preserve"> atjaunošanu, izpēti, konservāciju un restaurāciju, kā arī </w:t>
      </w:r>
      <w:r w:rsidR="00BC37F5">
        <w:rPr>
          <w:lang w:val="lv-LV"/>
        </w:rPr>
        <w:t xml:space="preserve">nodrošināt </w:t>
      </w:r>
      <w:r w:rsidRPr="0024192C">
        <w:rPr>
          <w:lang w:val="lv-LV"/>
        </w:rPr>
        <w:t xml:space="preserve">Biedrības namā esošo </w:t>
      </w:r>
      <w:r w:rsidR="00BC37F5" w:rsidRPr="00BC37F5">
        <w:rPr>
          <w:lang w:val="lv-LV"/>
        </w:rPr>
        <w:t xml:space="preserve">pieminekļu un minēto pasākumu </w:t>
      </w:r>
      <w:r w:rsidRPr="0024192C">
        <w:rPr>
          <w:lang w:val="lv-LV"/>
        </w:rPr>
        <w:t>publisku pieejamību.</w:t>
      </w:r>
    </w:p>
    <w:p w14:paraId="66B2C5B0" w14:textId="7AF281B9" w:rsidR="0024192C" w:rsidRPr="0024192C" w:rsidRDefault="0024192C" w:rsidP="0024192C">
      <w:pPr>
        <w:ind w:firstLine="720"/>
        <w:jc w:val="both"/>
        <w:rPr>
          <w:lang w:val="lv-LV"/>
        </w:rPr>
      </w:pPr>
      <w:r w:rsidRPr="00B65A3F">
        <w:rPr>
          <w:lang w:val="lv-LV"/>
        </w:rPr>
        <w:t>Ņemot vērā Rīgas Latviešu biedrības statūtos norādītos mērķus – sargāt un kopt latviešu</w:t>
      </w:r>
      <w:r w:rsidRPr="0024192C">
        <w:rPr>
          <w:lang w:val="lv-LV"/>
        </w:rPr>
        <w:t xml:space="preserve"> tautas kultūras tradīcijas, nacionālo identitāti un latvisko dzīvesveidu, sekmēt izglītības, zinātnes, mākslas un literatūras attīstību, kā arī saglabāt Biedrības namu un Biedrībai piešķirto sabiedriskā labuma organizācijas statusu pilsoniskās sabiedrības attīstības un kultūras veicināšanas jomās – Biedrības nams tiek izmantots plaša spektra kultūras, izglītojošu un citu sabiedrisku pasākumu norisēm. Lai nodrošinātu Biedrības nama uzturēšanas izmaksu segšanu, Biedrības nama telpas tiek iznomātas dažādiem sabiedriskiem un saviesīgiem sarīkojumiem, bet daļa telpu (saimniecības telpas) tiek iznomātas ilgtermiņā.</w:t>
      </w:r>
    </w:p>
    <w:p w14:paraId="7356D62A" w14:textId="545B5364" w:rsidR="0024192C" w:rsidRPr="0024192C" w:rsidRDefault="0024192C" w:rsidP="0024192C">
      <w:pPr>
        <w:ind w:firstLine="720"/>
        <w:jc w:val="both"/>
        <w:rPr>
          <w:lang w:val="lv-LV"/>
        </w:rPr>
      </w:pPr>
      <w:r w:rsidRPr="0024192C">
        <w:rPr>
          <w:lang w:val="lv-LV"/>
        </w:rPr>
        <w:t xml:space="preserve">Biedrības namā pajumti raduši </w:t>
      </w:r>
      <w:r w:rsidR="006A01EE">
        <w:rPr>
          <w:lang w:val="lv-LV"/>
        </w:rPr>
        <w:t>10</w:t>
      </w:r>
      <w:r w:rsidRPr="0024192C">
        <w:rPr>
          <w:lang w:val="lv-LV"/>
        </w:rPr>
        <w:t xml:space="preserve"> Biedrības amatiermākslas kolektīvi un viens profesionāls kolektīvs, kuros darbojas 314 dalībnieki vecumā no 7 līdz 87 gadiem.</w:t>
      </w:r>
      <w:r w:rsidR="00994BE9" w:rsidRPr="0024192C">
        <w:rPr>
          <w:lang w:val="lv-LV"/>
        </w:rPr>
        <w:t xml:space="preserve"> </w:t>
      </w:r>
      <w:r w:rsidRPr="0024192C">
        <w:rPr>
          <w:lang w:val="lv-LV"/>
        </w:rPr>
        <w:t xml:space="preserve">No 2014.gada līdz 2018.gadam </w:t>
      </w:r>
      <w:r w:rsidR="00B65A3F">
        <w:rPr>
          <w:lang w:val="lv-LV"/>
        </w:rPr>
        <w:t>B</w:t>
      </w:r>
      <w:r w:rsidRPr="0024192C">
        <w:rPr>
          <w:lang w:val="lv-LV"/>
        </w:rPr>
        <w:t>iedrībā notikuši 1</w:t>
      </w:r>
      <w:r w:rsidR="002D4897">
        <w:rPr>
          <w:lang w:val="lv-LV"/>
        </w:rPr>
        <w:t> </w:t>
      </w:r>
      <w:r w:rsidRPr="0024192C">
        <w:rPr>
          <w:lang w:val="lv-LV"/>
        </w:rPr>
        <w:t>435 sarīkojumi, tai skaitā 11 valsts un tradicionālo svētku sarīkojumi, 160 informatīvās un izglītojošās norises, 133 amatiermākslas kolektīvu koncerti un 103</w:t>
      </w:r>
      <w:r w:rsidR="00B65A3F">
        <w:rPr>
          <w:lang w:val="lv-LV"/>
        </w:rPr>
        <w:t> </w:t>
      </w:r>
      <w:r w:rsidRPr="0024192C">
        <w:rPr>
          <w:lang w:val="lv-LV"/>
        </w:rPr>
        <w:t xml:space="preserve">profesionālo mākslinieku koncerti, 18 izrādes, 22 izstādes un 24 izklaides sarīkojumi, kurus apmeklējuši 323 093 cilvēki. </w:t>
      </w:r>
    </w:p>
    <w:p w14:paraId="6562F24E" w14:textId="77777777" w:rsidR="0024192C" w:rsidRPr="0024192C" w:rsidRDefault="0024192C" w:rsidP="0024192C">
      <w:pPr>
        <w:ind w:firstLine="720"/>
        <w:jc w:val="both"/>
        <w:rPr>
          <w:lang w:val="lv-LV"/>
        </w:rPr>
      </w:pPr>
      <w:r w:rsidRPr="0024192C">
        <w:rPr>
          <w:lang w:val="lv-LV"/>
        </w:rPr>
        <w:t xml:space="preserve">Lai nodrošinātu Biedrības nama un tā vēsturisko interjeru saglabāšanu, Biedrība ir izstrādājusi vairākus organizatoriskos dokumentus – Iekšējās kārtības noteikumus, Ēdināšanas pakalpojumu sniegšanas kārtību </w:t>
      </w:r>
      <w:r w:rsidR="002D4897">
        <w:rPr>
          <w:lang w:val="lv-LV"/>
        </w:rPr>
        <w:t>Biedrības</w:t>
      </w:r>
      <w:r w:rsidR="002D4897" w:rsidRPr="0024192C">
        <w:rPr>
          <w:lang w:val="lv-LV"/>
        </w:rPr>
        <w:t xml:space="preserve"> </w:t>
      </w:r>
      <w:r w:rsidRPr="0024192C">
        <w:rPr>
          <w:lang w:val="lv-LV"/>
        </w:rPr>
        <w:t>namā, Atkritumu apsaimniekošanas kārtību, kas paredz Biedrības nama telpu saudzīgu izmantošanu un ierobežojumus un atbildību par Biedrības namam nodarītajiem bojājumiem.</w:t>
      </w:r>
    </w:p>
    <w:p w14:paraId="1FF68DA7" w14:textId="77777777" w:rsidR="0024192C" w:rsidRDefault="0024192C" w:rsidP="0024192C">
      <w:pPr>
        <w:jc w:val="both"/>
        <w:rPr>
          <w:lang w:val="lv-LV"/>
        </w:rPr>
      </w:pPr>
    </w:p>
    <w:p w14:paraId="3F322D6C" w14:textId="77777777" w:rsidR="0024192C" w:rsidRDefault="0024192C" w:rsidP="009E5510">
      <w:pPr>
        <w:pStyle w:val="tvhtmlmktable"/>
        <w:numPr>
          <w:ilvl w:val="0"/>
          <w:numId w:val="2"/>
        </w:numPr>
        <w:spacing w:before="0" w:beforeAutospacing="0" w:after="0" w:afterAutospacing="0"/>
        <w:ind w:left="284" w:hanging="284"/>
        <w:jc w:val="center"/>
        <w:rPr>
          <w:b/>
          <w:bCs/>
        </w:rPr>
      </w:pPr>
      <w:r w:rsidRPr="0024192C">
        <w:rPr>
          <w:b/>
          <w:bCs/>
        </w:rPr>
        <w:t>Biedrības nama ēkas tehniskais stāvoklis un nepieciešamie uzlabojumi</w:t>
      </w:r>
    </w:p>
    <w:p w14:paraId="03054BE6" w14:textId="77777777" w:rsidR="0024192C" w:rsidRPr="0024192C" w:rsidRDefault="0024192C" w:rsidP="0024192C">
      <w:pPr>
        <w:pStyle w:val="tvhtmlmktable"/>
        <w:spacing w:before="0" w:beforeAutospacing="0" w:after="0" w:afterAutospacing="0"/>
        <w:rPr>
          <w:bCs/>
        </w:rPr>
      </w:pPr>
    </w:p>
    <w:p w14:paraId="7D3D6ADA" w14:textId="77777777" w:rsidR="0024192C" w:rsidRPr="0024192C" w:rsidRDefault="0024192C" w:rsidP="0024192C">
      <w:pPr>
        <w:pStyle w:val="tvhtmlmktable"/>
        <w:spacing w:before="0" w:beforeAutospacing="0" w:after="0" w:afterAutospacing="0"/>
        <w:ind w:firstLine="720"/>
        <w:jc w:val="both"/>
        <w:rPr>
          <w:color w:val="000000"/>
        </w:rPr>
      </w:pPr>
      <w:r w:rsidRPr="0024192C">
        <w:rPr>
          <w:bCs/>
          <w:iCs/>
        </w:rPr>
        <w:t xml:space="preserve">Atbilstoši LBN 405-15 </w:t>
      </w:r>
      <w:r w:rsidR="006842AF">
        <w:rPr>
          <w:bCs/>
          <w:iCs/>
        </w:rPr>
        <w:t>„</w:t>
      </w:r>
      <w:r w:rsidRPr="0024192C">
        <w:rPr>
          <w:bCs/>
          <w:iCs/>
        </w:rPr>
        <w:t xml:space="preserve">Būvju tehniskā apsekošana” noteikumiem ir veikta Biedrības nama tehniskā apsekošana un sagatavots Tehniskās apsekošanas atzinums </w:t>
      </w:r>
      <w:r w:rsidRPr="0024192C">
        <w:t>Nr.</w:t>
      </w:r>
      <w:r w:rsidRPr="0024192C">
        <w:rPr>
          <w:color w:val="000000"/>
        </w:rPr>
        <w:t xml:space="preserve">TA-09/2019, (Programmas 1.pielikums). </w:t>
      </w:r>
    </w:p>
    <w:p w14:paraId="38392529" w14:textId="77777777" w:rsidR="0024192C" w:rsidRPr="0024192C" w:rsidRDefault="0024192C" w:rsidP="0024192C">
      <w:pPr>
        <w:ind w:firstLine="720"/>
        <w:jc w:val="both"/>
        <w:rPr>
          <w:color w:val="000000" w:themeColor="text1"/>
          <w:lang w:val="lv-LV"/>
        </w:rPr>
      </w:pPr>
      <w:r w:rsidRPr="0024192C">
        <w:rPr>
          <w:lang w:val="lv-LV"/>
        </w:rPr>
        <w:t>Ēkas galvenās nesošās konstrukcijas – sienas, karkasa elementi un pārsegumi</w:t>
      </w:r>
      <w:r w:rsidR="006842AF">
        <w:rPr>
          <w:lang w:val="lv-LV"/>
        </w:rPr>
        <w:t xml:space="preserve"> </w:t>
      </w:r>
      <w:r w:rsidRPr="0024192C">
        <w:rPr>
          <w:lang w:val="lv-LV"/>
        </w:rPr>
        <w:t xml:space="preserve">– ir apmierinošā būvtehniskā stāvoklī. Atsevišķās vietās nepieciešama pagraba pārsegumu atjaunošana. Vairākās vietās jāveic plaisu monitorings, jāizstrādā atbilstoši būvprojekti un jāveic atjaunošana. Jāatjauno ēkas fasāžu apmetums. Nepieciešama arī dažu jumta daļu koka konstrukciju </w:t>
      </w:r>
      <w:r w:rsidRPr="0024192C">
        <w:rPr>
          <w:lang w:val="lv-LV"/>
        </w:rPr>
        <w:lastRenderedPageBreak/>
        <w:t xml:space="preserve">pastiprināšana un vairāku </w:t>
      </w:r>
      <w:r w:rsidRPr="0024192C">
        <w:rPr>
          <w:color w:val="000000" w:themeColor="text1"/>
          <w:lang w:val="lv-LV"/>
        </w:rPr>
        <w:t>skursteņu remonts. Dažviet jāremontē kāpņu telpas, likvidējot pakāpienu izdrupumus. Jārestaurē vairākas durvis, logi un pagalma vārti.</w:t>
      </w:r>
    </w:p>
    <w:p w14:paraId="035358F6" w14:textId="77777777" w:rsidR="0024192C" w:rsidRPr="0024192C" w:rsidRDefault="0024192C" w:rsidP="0024192C">
      <w:pPr>
        <w:ind w:firstLine="720"/>
        <w:jc w:val="both"/>
        <w:rPr>
          <w:lang w:val="lv-LV"/>
        </w:rPr>
      </w:pPr>
      <w:r w:rsidRPr="0024192C">
        <w:rPr>
          <w:color w:val="000000" w:themeColor="text1"/>
          <w:lang w:val="lv-LV"/>
        </w:rPr>
        <w:t xml:space="preserve">Neapmierinošā stāvoklī ir ēkas inženiertehniskās iekārtas, kas drīz sasniegs </w:t>
      </w:r>
      <w:r w:rsidRPr="0024192C">
        <w:rPr>
          <w:lang w:val="lv-LV"/>
        </w:rPr>
        <w:t xml:space="preserve">ekspluatācijas termiņa beigas. </w:t>
      </w:r>
      <w:r w:rsidRPr="0024192C">
        <w:rPr>
          <w:color w:val="000000" w:themeColor="text1"/>
          <w:lang w:val="lv-LV"/>
        </w:rPr>
        <w:t>Nepieciešams pilnīgi pārbūvēt vēdināšanas un apkures sistēmu un jānomaina visi siltā un aukstā ūdens, kā arī kanalizācijas cauruļvadi.</w:t>
      </w:r>
      <w:r w:rsidRPr="0024192C">
        <w:rPr>
          <w:lang w:val="lv-LV"/>
        </w:rPr>
        <w:t xml:space="preserve"> Jānovērš bīstamas tehniskas nepilnības lietus ūdens kanalizācijas sistēmā.</w:t>
      </w:r>
    </w:p>
    <w:p w14:paraId="2F887849" w14:textId="77777777" w:rsidR="0024192C" w:rsidRDefault="0024192C" w:rsidP="0024192C">
      <w:pPr>
        <w:pStyle w:val="tvhtmlmktable"/>
        <w:spacing w:before="0" w:beforeAutospacing="0" w:after="0" w:afterAutospacing="0"/>
        <w:ind w:firstLine="720"/>
        <w:jc w:val="both"/>
      </w:pPr>
      <w:r w:rsidRPr="0024192C">
        <w:t>Ēkā nav nodrošināta mūsdienu prasībām atbilstoša vides pieejamība. Jāpārbūvē invalīdu lifts un jāizbūvē tualetes cilvēkiem ar īpašām vajadzībām. Nepieciešams ēkas energoaudits un jāveic energoefektivitātes uzlabošanas pasākumi.</w:t>
      </w:r>
    </w:p>
    <w:p w14:paraId="217B54BA" w14:textId="77777777" w:rsidR="0024192C" w:rsidRPr="0024192C" w:rsidRDefault="0024192C" w:rsidP="0024192C">
      <w:pPr>
        <w:pStyle w:val="tvhtmlmktable"/>
        <w:spacing w:before="0" w:beforeAutospacing="0" w:after="0" w:afterAutospacing="0"/>
        <w:jc w:val="both"/>
      </w:pPr>
    </w:p>
    <w:p w14:paraId="136E23A3" w14:textId="77777777" w:rsidR="0024192C" w:rsidRPr="0024192C" w:rsidRDefault="0024192C" w:rsidP="009E5510">
      <w:pPr>
        <w:pStyle w:val="tvhtmlmktable"/>
        <w:numPr>
          <w:ilvl w:val="0"/>
          <w:numId w:val="2"/>
        </w:numPr>
        <w:spacing w:before="0" w:beforeAutospacing="0" w:after="0" w:afterAutospacing="0"/>
        <w:ind w:left="284" w:hanging="284"/>
        <w:jc w:val="center"/>
        <w:rPr>
          <w:b/>
          <w:bCs/>
        </w:rPr>
      </w:pPr>
      <w:r w:rsidRPr="0024192C">
        <w:rPr>
          <w:b/>
          <w:bCs/>
        </w:rPr>
        <w:t>Biedrības nama vēsturiskie interjeri un iekārtas priekšmeti</w:t>
      </w:r>
    </w:p>
    <w:p w14:paraId="0359E34F" w14:textId="77777777" w:rsidR="0024192C" w:rsidRPr="0024192C" w:rsidRDefault="0024192C" w:rsidP="0024192C">
      <w:pPr>
        <w:pStyle w:val="tvhtmlmktable"/>
        <w:spacing w:before="0" w:beforeAutospacing="0" w:after="0" w:afterAutospacing="0"/>
        <w:rPr>
          <w:bCs/>
          <w:color w:val="000000"/>
          <w:bdr w:val="none" w:sz="0" w:space="0" w:color="auto" w:frame="1"/>
        </w:rPr>
      </w:pPr>
    </w:p>
    <w:p w14:paraId="2A71FEEE" w14:textId="77777777" w:rsidR="0024192C" w:rsidRPr="0024192C" w:rsidRDefault="0024192C" w:rsidP="0024192C">
      <w:pPr>
        <w:pStyle w:val="tvhtmlmktable"/>
        <w:spacing w:before="0" w:beforeAutospacing="0" w:after="0" w:afterAutospacing="0"/>
        <w:ind w:firstLine="720"/>
        <w:jc w:val="both"/>
        <w:rPr>
          <w:color w:val="000000"/>
          <w:bdr w:val="none" w:sz="0" w:space="0" w:color="auto" w:frame="1"/>
        </w:rPr>
      </w:pPr>
      <w:r w:rsidRPr="0024192C">
        <w:rPr>
          <w:color w:val="000000"/>
          <w:bdr w:val="none" w:sz="0" w:space="0" w:color="auto" w:frame="1"/>
        </w:rPr>
        <w:t>2019.gadā ir veikta Biedrības nama vēsturisko interjeru un iekārtas priekšmetu apsekošana un to izpētes, atjaunošanas un restaurācijas izmaksu provizorisko aplēšu sagatavošana (Programmas 2.pielikums).</w:t>
      </w:r>
    </w:p>
    <w:p w14:paraId="724DB0E6" w14:textId="77777777" w:rsidR="0024192C" w:rsidRPr="0024192C" w:rsidRDefault="0024192C" w:rsidP="0024192C">
      <w:pPr>
        <w:pStyle w:val="tvhtmlmktable"/>
        <w:spacing w:before="0" w:beforeAutospacing="0" w:after="0" w:afterAutospacing="0"/>
        <w:ind w:firstLine="720"/>
        <w:jc w:val="both"/>
        <w:rPr>
          <w:color w:val="000000"/>
          <w:bdr w:val="none" w:sz="0" w:space="0" w:color="auto" w:frame="1"/>
        </w:rPr>
      </w:pPr>
      <w:r w:rsidRPr="0024192C">
        <w:rPr>
          <w:color w:val="000000"/>
          <w:bdr w:val="none" w:sz="0" w:space="0" w:color="auto" w:frame="1"/>
        </w:rPr>
        <w:t xml:space="preserve">Biedrības nama publiskajām telpām ir nepieciešama restaurācija, pirms tam veicot arhitektoniski māksliniecisko izpēti (AMI). Līdz ar arhitektoniskās apdares restaurāciju nepieciešama arī logu, durvju un parketa grīdu atjaunošana. Padomju laikā ir zudusi lielākā daļa vēsturisko mēbeļu. Valsts atmiņu institūciju krājumos ir pieejami grafiskie materiāli, pēc kuriem ir iespējams atjaunot vēsturiskos interjerus. </w:t>
      </w:r>
    </w:p>
    <w:p w14:paraId="2988497D" w14:textId="77777777" w:rsidR="0024192C" w:rsidRPr="0024192C" w:rsidRDefault="0024192C" w:rsidP="0024192C">
      <w:pPr>
        <w:pStyle w:val="tvhtmlmktable"/>
        <w:spacing w:before="0" w:beforeAutospacing="0" w:after="0" w:afterAutospacing="0"/>
        <w:rPr>
          <w:b/>
          <w:bCs/>
          <w:color w:val="000000"/>
          <w:bdr w:val="none" w:sz="0" w:space="0" w:color="auto" w:frame="1"/>
        </w:rPr>
      </w:pPr>
    </w:p>
    <w:p w14:paraId="6C780378" w14:textId="77777777" w:rsidR="0024192C" w:rsidRPr="009E5510" w:rsidRDefault="0024192C" w:rsidP="009E5510">
      <w:pPr>
        <w:pStyle w:val="Sarakstarindkopa"/>
        <w:numPr>
          <w:ilvl w:val="0"/>
          <w:numId w:val="2"/>
        </w:numPr>
        <w:ind w:left="284" w:hanging="284"/>
        <w:jc w:val="center"/>
        <w:rPr>
          <w:rFonts w:eastAsiaTheme="minorHAnsi"/>
          <w:b/>
          <w:bCs/>
          <w:lang w:val="lv-LV" w:bidi="lo-LA"/>
        </w:rPr>
      </w:pPr>
      <w:r w:rsidRPr="009E5510">
        <w:rPr>
          <w:rFonts w:eastAsiaTheme="minorHAnsi"/>
          <w:b/>
          <w:bCs/>
          <w:lang w:val="lv-LV" w:bidi="lo-LA"/>
        </w:rPr>
        <w:t>Programmas īstenošana</w:t>
      </w:r>
    </w:p>
    <w:p w14:paraId="532A023C" w14:textId="77777777" w:rsidR="0024192C" w:rsidRPr="0024192C" w:rsidRDefault="0024192C" w:rsidP="0024192C">
      <w:pPr>
        <w:rPr>
          <w:rFonts w:eastAsiaTheme="minorHAnsi"/>
          <w:bCs/>
          <w:lang w:val="lv-LV" w:bidi="lo-LA"/>
        </w:rPr>
      </w:pPr>
    </w:p>
    <w:p w14:paraId="0DA4AA84" w14:textId="776FE855" w:rsidR="0024192C" w:rsidRPr="0024192C" w:rsidRDefault="0024192C" w:rsidP="0024192C">
      <w:pPr>
        <w:jc w:val="both"/>
        <w:rPr>
          <w:rFonts w:eastAsiaTheme="minorHAnsi"/>
          <w:lang w:val="lv-LV" w:bidi="lo-LA"/>
        </w:rPr>
      </w:pPr>
      <w:r w:rsidRPr="0024192C">
        <w:rPr>
          <w:rFonts w:eastAsiaTheme="minorHAnsi"/>
          <w:lang w:val="lv-LV" w:bidi="lo-LA"/>
        </w:rPr>
        <w:tab/>
        <w:t xml:space="preserve">Programmas īstenošana paredzēta pa kārtām </w:t>
      </w:r>
      <w:r w:rsidR="006842AF">
        <w:rPr>
          <w:rFonts w:eastAsiaTheme="minorHAnsi"/>
          <w:lang w:val="lv-LV" w:bidi="lo-LA"/>
        </w:rPr>
        <w:t>–</w:t>
      </w:r>
      <w:r w:rsidRPr="0024192C">
        <w:rPr>
          <w:rFonts w:eastAsiaTheme="minorHAnsi"/>
          <w:lang w:val="lv-LV" w:bidi="lo-LA"/>
        </w:rPr>
        <w:t xml:space="preserve"> kopā </w:t>
      </w:r>
      <w:r w:rsidR="002D4897">
        <w:rPr>
          <w:rFonts w:eastAsiaTheme="minorHAnsi"/>
          <w:lang w:val="lv-LV" w:bidi="lo-LA"/>
        </w:rPr>
        <w:t>astoņās</w:t>
      </w:r>
      <w:r w:rsidR="002D4897" w:rsidRPr="0024192C">
        <w:rPr>
          <w:rFonts w:eastAsiaTheme="minorHAnsi"/>
          <w:lang w:val="lv-LV" w:bidi="lo-LA"/>
        </w:rPr>
        <w:t xml:space="preserve"> </w:t>
      </w:r>
      <w:r w:rsidRPr="0024192C">
        <w:rPr>
          <w:rFonts w:eastAsiaTheme="minorHAnsi"/>
          <w:lang w:val="lv-LV" w:bidi="lo-LA"/>
        </w:rPr>
        <w:t xml:space="preserve">kārtās, kas sakārtotas prioritārā darbu secībā (Programmas 3.pielikums). Programmas prognozētais īstenošanas laiks </w:t>
      </w:r>
      <w:r w:rsidR="002D4897">
        <w:rPr>
          <w:rFonts w:eastAsiaTheme="minorHAnsi"/>
          <w:lang w:val="lv-LV" w:bidi="lo-LA"/>
        </w:rPr>
        <w:t>ir</w:t>
      </w:r>
      <w:r w:rsidR="002D4897" w:rsidRPr="0024192C">
        <w:rPr>
          <w:rFonts w:eastAsiaTheme="minorHAnsi"/>
          <w:lang w:val="lv-LV" w:bidi="lo-LA"/>
        </w:rPr>
        <w:t xml:space="preserve"> </w:t>
      </w:r>
      <w:r w:rsidRPr="0024192C">
        <w:rPr>
          <w:rFonts w:eastAsiaTheme="minorHAnsi"/>
          <w:lang w:val="lv-LV" w:bidi="lo-LA"/>
        </w:rPr>
        <w:t>no 202</w:t>
      </w:r>
      <w:r w:rsidR="00FA30F5">
        <w:rPr>
          <w:rFonts w:eastAsiaTheme="minorHAnsi"/>
          <w:lang w:val="lv-LV" w:bidi="lo-LA"/>
        </w:rPr>
        <w:t>3</w:t>
      </w:r>
      <w:r w:rsidRPr="0024192C">
        <w:rPr>
          <w:rFonts w:eastAsiaTheme="minorHAnsi"/>
          <w:lang w:val="lv-LV" w:bidi="lo-LA"/>
        </w:rPr>
        <w:t>.gada līdz 20</w:t>
      </w:r>
      <w:r w:rsidR="00FA30F5">
        <w:rPr>
          <w:rFonts w:eastAsiaTheme="minorHAnsi"/>
          <w:lang w:val="lv-LV" w:bidi="lo-LA"/>
        </w:rPr>
        <w:t>30</w:t>
      </w:r>
      <w:r w:rsidRPr="0024192C">
        <w:rPr>
          <w:rFonts w:eastAsiaTheme="minorHAnsi"/>
          <w:lang w:val="lv-LV" w:bidi="lo-LA"/>
        </w:rPr>
        <w:t xml:space="preserve">.gadam, </w:t>
      </w:r>
      <w:r w:rsidR="002D4897">
        <w:rPr>
          <w:rFonts w:eastAsiaTheme="minorHAnsi"/>
          <w:lang w:val="lv-LV" w:bidi="lo-LA"/>
        </w:rPr>
        <w:t>j</w:t>
      </w:r>
      <w:r w:rsidRPr="0024192C">
        <w:rPr>
          <w:rFonts w:eastAsiaTheme="minorHAnsi"/>
          <w:lang w:val="lv-LV" w:bidi="lo-LA"/>
        </w:rPr>
        <w:t xml:space="preserve">a tiek piesaistīts nepieciešamais finansējums. Programmas īstenošanas kārtas veidotas, balstoties uz Rīgas Latviešu biedrības nama likumā noteikto apjomu, ēkas tehniskās un vēsturisko interjeru izpētes datiem, izmaksu aplēsēm un tā, lai nodrošinātu Biedrības nama publisku pieejamību visā </w:t>
      </w:r>
      <w:r w:rsidR="002D4897">
        <w:rPr>
          <w:rFonts w:eastAsiaTheme="minorHAnsi"/>
          <w:lang w:val="lv-LV" w:bidi="lo-LA"/>
        </w:rPr>
        <w:t>P</w:t>
      </w:r>
      <w:r w:rsidRPr="0024192C">
        <w:rPr>
          <w:rFonts w:eastAsiaTheme="minorHAnsi"/>
          <w:lang w:val="lv-LV" w:bidi="lo-LA"/>
        </w:rPr>
        <w:t>rogrammas īstenošanas laikā.</w:t>
      </w:r>
    </w:p>
    <w:p w14:paraId="012E40F4" w14:textId="16285BE1" w:rsidR="0024192C" w:rsidRPr="0024192C" w:rsidRDefault="0024192C" w:rsidP="0024192C">
      <w:pPr>
        <w:jc w:val="both"/>
        <w:rPr>
          <w:rFonts w:eastAsiaTheme="minorHAnsi"/>
          <w:lang w:val="lv-LV" w:bidi="lo-LA"/>
        </w:rPr>
      </w:pPr>
      <w:r w:rsidRPr="0024192C">
        <w:rPr>
          <w:lang w:val="lv-LV"/>
        </w:rPr>
        <w:tab/>
      </w:r>
      <w:r w:rsidRPr="0024192C">
        <w:rPr>
          <w:rFonts w:eastAsiaTheme="minorHAnsi"/>
          <w:lang w:val="lv-LV" w:bidi="lo-LA"/>
        </w:rPr>
        <w:t>Atjaunošanas un restaurācijas darbi plānoti kompleksi, veicot gan attiecīgo telpu inženierkomunikāciju nomaiņu, gan interjera restaurācijas darbus.</w:t>
      </w:r>
      <w:r w:rsidRPr="0024192C">
        <w:rPr>
          <w:lang w:val="lv-LV"/>
        </w:rPr>
        <w:t xml:space="preserve"> </w:t>
      </w:r>
      <w:r w:rsidRPr="0024192C">
        <w:rPr>
          <w:rFonts w:eastAsiaTheme="minorHAnsi"/>
          <w:lang w:val="lv-LV" w:bidi="lo-LA"/>
        </w:rPr>
        <w:t>Vispārceltniecisko darbu izmaksu aplēses sagatavotas, balstoties uz Biedrības nama inženiertehniskās izpētes datiem. Telpu un interjera restaurācijas darbu aplēses ir sagatavotas, pamatojoties uz vēsturisko interjeru apsekošanas datiem (bez AMI) un ņemot vērā analoģisku restaurācijas darbu izmaksas 2019.gadā.</w:t>
      </w:r>
      <w:r w:rsidR="00FA30F5">
        <w:rPr>
          <w:rFonts w:eastAsiaTheme="minorHAnsi"/>
          <w:lang w:val="lv-LV" w:bidi="lo-LA"/>
        </w:rPr>
        <w:t xml:space="preserve">, piemērojot cenu indeksāciju 30% apmērā. </w:t>
      </w:r>
      <w:r w:rsidRPr="0024192C">
        <w:rPr>
          <w:rFonts w:eastAsiaTheme="minorHAnsi"/>
          <w:lang w:val="lv-LV" w:bidi="lo-LA"/>
        </w:rPr>
        <w:t xml:space="preserve">Programmas īstenošanas secība un kārtu skaits var mainīties. Izmaksas var mainīties </w:t>
      </w:r>
      <w:r w:rsidR="002D4897">
        <w:rPr>
          <w:rFonts w:eastAsiaTheme="minorHAnsi"/>
          <w:lang w:val="lv-LV" w:bidi="lo-LA"/>
        </w:rPr>
        <w:t>P</w:t>
      </w:r>
      <w:r w:rsidRPr="0024192C">
        <w:rPr>
          <w:rFonts w:eastAsiaTheme="minorHAnsi"/>
          <w:lang w:val="lv-LV" w:bidi="lo-LA"/>
        </w:rPr>
        <w:t xml:space="preserve">rogrammas īstenošanas laikā pēc būvprojektu un AMI izstrādes. </w:t>
      </w:r>
    </w:p>
    <w:p w14:paraId="667E908D" w14:textId="77777777" w:rsidR="0042130C" w:rsidRDefault="0024192C" w:rsidP="0024192C">
      <w:pPr>
        <w:shd w:val="clear" w:color="auto" w:fill="FFFFFF" w:themeFill="background1"/>
        <w:ind w:firstLine="720"/>
        <w:jc w:val="both"/>
        <w:rPr>
          <w:rFonts w:eastAsiaTheme="minorHAnsi"/>
          <w:lang w:val="lv-LV" w:bidi="lo-LA"/>
        </w:rPr>
      </w:pPr>
      <w:r w:rsidRPr="0024192C">
        <w:rPr>
          <w:rFonts w:eastAsiaTheme="minorHAnsi"/>
          <w:lang w:val="lv-LV" w:bidi="lo-LA"/>
        </w:rPr>
        <w:t xml:space="preserve">Biedrība sadarbībā ar </w:t>
      </w:r>
      <w:r w:rsidR="002D4897" w:rsidRPr="002D4897">
        <w:rPr>
          <w:rFonts w:eastAsiaTheme="minorHAnsi"/>
          <w:lang w:val="lv-LV" w:bidi="lo-LA"/>
        </w:rPr>
        <w:t>Nacionālo kultūras mantojuma pārvaldi</w:t>
      </w:r>
      <w:r w:rsidRPr="0024192C">
        <w:rPr>
          <w:rFonts w:eastAsiaTheme="minorHAnsi"/>
          <w:lang w:val="lv-LV" w:bidi="lo-LA"/>
        </w:rPr>
        <w:t xml:space="preserve">, Latvijas augstskolām un profesionālajam izglītības iestādēm veicina Programmas īstenošanai nepieciešamo speciālistu apmācību. </w:t>
      </w:r>
    </w:p>
    <w:p w14:paraId="207C6F1B" w14:textId="77777777" w:rsidR="0024192C" w:rsidRPr="0024192C" w:rsidRDefault="0024192C" w:rsidP="0024192C">
      <w:pPr>
        <w:shd w:val="clear" w:color="auto" w:fill="FFFFFF" w:themeFill="background1"/>
        <w:ind w:firstLine="720"/>
        <w:jc w:val="both"/>
        <w:rPr>
          <w:rFonts w:eastAsiaTheme="minorHAnsi"/>
          <w:lang w:val="lv-LV" w:bidi="lo-LA"/>
        </w:rPr>
      </w:pPr>
      <w:r w:rsidRPr="0024192C">
        <w:rPr>
          <w:rFonts w:eastAsiaTheme="minorHAnsi"/>
          <w:lang w:val="lv-LV" w:bidi="lo-LA"/>
        </w:rPr>
        <w:t xml:space="preserve">Pēc Programmā paredzēto darbu pabeigšanas ir jāveic regulāri </w:t>
      </w:r>
      <w:r w:rsidR="002D4897">
        <w:rPr>
          <w:rFonts w:eastAsiaTheme="minorHAnsi"/>
          <w:lang w:val="lv-LV" w:bidi="lo-LA"/>
        </w:rPr>
        <w:t>Biedrības</w:t>
      </w:r>
      <w:r w:rsidR="002D4897" w:rsidRPr="0024192C">
        <w:rPr>
          <w:rFonts w:eastAsiaTheme="minorHAnsi"/>
          <w:lang w:val="lv-LV" w:bidi="lo-LA"/>
        </w:rPr>
        <w:t xml:space="preserve"> </w:t>
      </w:r>
      <w:r w:rsidRPr="0024192C">
        <w:rPr>
          <w:rFonts w:eastAsiaTheme="minorHAnsi"/>
          <w:lang w:val="lv-LV" w:bidi="lo-LA"/>
        </w:rPr>
        <w:t xml:space="preserve">nama uzturēšanas darbi atbilstoši Rīgas Latviešu biedrības nama likumā un </w:t>
      </w:r>
      <w:r w:rsidR="0042130C" w:rsidRPr="0042130C">
        <w:rPr>
          <w:rFonts w:eastAsiaTheme="minorHAnsi"/>
          <w:lang w:val="lv-LV" w:bidi="lo-LA"/>
        </w:rPr>
        <w:t xml:space="preserve">likumā „Par kultūras pieminekļu aizsardzību” </w:t>
      </w:r>
      <w:r w:rsidRPr="0024192C">
        <w:rPr>
          <w:rFonts w:eastAsiaTheme="minorHAnsi"/>
          <w:lang w:val="lv-LV" w:bidi="lo-LA"/>
        </w:rPr>
        <w:t>noteiktaj</w:t>
      </w:r>
      <w:r w:rsidR="0042130C">
        <w:rPr>
          <w:rFonts w:eastAsiaTheme="minorHAnsi"/>
          <w:lang w:val="lv-LV" w:bidi="lo-LA"/>
        </w:rPr>
        <w:t>ām prasībām</w:t>
      </w:r>
      <w:r w:rsidRPr="0024192C">
        <w:rPr>
          <w:rFonts w:eastAsiaTheme="minorHAnsi"/>
          <w:lang w:val="lv-LV" w:bidi="lo-LA"/>
        </w:rPr>
        <w:t>.</w:t>
      </w:r>
    </w:p>
    <w:p w14:paraId="60BF23BE" w14:textId="77777777" w:rsidR="0024192C" w:rsidRPr="004A645C" w:rsidRDefault="0024192C" w:rsidP="0024192C">
      <w:pPr>
        <w:rPr>
          <w:rFonts w:eastAsiaTheme="minorHAnsi"/>
          <w:bCs/>
          <w:lang w:val="lv-LV" w:bidi="lo-LA"/>
        </w:rPr>
      </w:pPr>
      <w:bookmarkStart w:id="1" w:name="_Hlk20596716"/>
    </w:p>
    <w:p w14:paraId="1FCB0E10" w14:textId="77777777" w:rsidR="0024192C" w:rsidRPr="0024192C" w:rsidRDefault="0024192C" w:rsidP="0024192C">
      <w:pPr>
        <w:rPr>
          <w:rFonts w:eastAsiaTheme="minorHAnsi"/>
          <w:lang w:val="lv-LV" w:bidi="lo-LA"/>
        </w:rPr>
      </w:pPr>
      <w:r w:rsidRPr="0024192C">
        <w:rPr>
          <w:rFonts w:eastAsiaTheme="minorHAnsi"/>
          <w:b/>
          <w:bCs/>
          <w:lang w:val="lv-LV" w:bidi="lo-LA"/>
        </w:rPr>
        <w:t>9.1. Programmas īstenošanas pirmā kārta</w:t>
      </w:r>
    </w:p>
    <w:p w14:paraId="19500F10" w14:textId="73B1AA60" w:rsidR="00677B6D" w:rsidRPr="0024192C" w:rsidRDefault="00677B6D" w:rsidP="00677B6D">
      <w:pPr>
        <w:rPr>
          <w:rFonts w:eastAsiaTheme="minorHAnsi"/>
          <w:lang w:val="lv-LV" w:bidi="lo-LA"/>
        </w:rPr>
      </w:pPr>
      <w:r w:rsidRPr="0024192C">
        <w:rPr>
          <w:rFonts w:eastAsiaTheme="minorHAnsi"/>
          <w:lang w:val="lv-LV" w:bidi="lo-LA"/>
        </w:rPr>
        <w:t xml:space="preserve">Provizoriskās izmaksas </w:t>
      </w:r>
      <w:r>
        <w:rPr>
          <w:rFonts w:eastAsiaTheme="minorHAnsi"/>
          <w:lang w:val="lv-LV" w:bidi="lo-LA"/>
        </w:rPr>
        <w:t xml:space="preserve">200 000,00 </w:t>
      </w:r>
      <w:r w:rsidRPr="0024192C">
        <w:rPr>
          <w:rFonts w:eastAsiaTheme="minorHAnsi"/>
          <w:i/>
          <w:lang w:val="lv-LV" w:bidi="lo-LA"/>
        </w:rPr>
        <w:t>euro</w:t>
      </w:r>
    </w:p>
    <w:p w14:paraId="5BF904DE" w14:textId="478AFF02" w:rsidR="00677B6D" w:rsidRDefault="0024192C" w:rsidP="0024192C">
      <w:pPr>
        <w:jc w:val="both"/>
        <w:rPr>
          <w:rFonts w:eastAsiaTheme="minorHAnsi"/>
          <w:bCs/>
          <w:lang w:val="lv-LV" w:bidi="lo-LA"/>
        </w:rPr>
      </w:pPr>
      <w:r w:rsidRPr="0024192C">
        <w:rPr>
          <w:rFonts w:eastAsiaTheme="minorHAnsi"/>
          <w:bCs/>
          <w:lang w:val="lv-LV" w:bidi="lo-LA"/>
        </w:rPr>
        <w:t>Programmas īstenošanas pirmajā kārtā (Programmas 3.pielikuma 1.punkts) paredzēta</w:t>
      </w:r>
      <w:r w:rsidR="00677B6D">
        <w:rPr>
          <w:rFonts w:eastAsiaTheme="minorHAnsi"/>
          <w:bCs/>
          <w:lang w:val="lv-LV" w:bidi="lo-LA"/>
        </w:rPr>
        <w:t xml:space="preserve"> daļēja logu un durvju restaurācija un nomaiņa, </w:t>
      </w:r>
      <w:r w:rsidR="00677B6D" w:rsidRPr="0024192C">
        <w:rPr>
          <w:rFonts w:eastAsiaTheme="minorHAnsi"/>
          <w:bCs/>
          <w:lang w:val="lv-LV" w:bidi="lo-LA"/>
        </w:rPr>
        <w:t>nama energoaudits</w:t>
      </w:r>
      <w:r w:rsidR="00677B6D">
        <w:rPr>
          <w:rFonts w:eastAsiaTheme="minorHAnsi"/>
          <w:bCs/>
          <w:lang w:val="lv-LV" w:bidi="lo-LA"/>
        </w:rPr>
        <w:t>, dūmeņu virsjumta daļas atja</w:t>
      </w:r>
      <w:r w:rsidR="00DB34F9">
        <w:rPr>
          <w:rFonts w:eastAsiaTheme="minorHAnsi"/>
          <w:bCs/>
          <w:lang w:val="lv-LV" w:bidi="lo-LA"/>
        </w:rPr>
        <w:t>u</w:t>
      </w:r>
      <w:r w:rsidR="00677B6D">
        <w:rPr>
          <w:rFonts w:eastAsiaTheme="minorHAnsi"/>
          <w:bCs/>
          <w:lang w:val="lv-LV" w:bidi="lo-LA"/>
        </w:rPr>
        <w:t>nošana,</w:t>
      </w:r>
      <w:r w:rsidRPr="0024192C">
        <w:rPr>
          <w:rFonts w:eastAsiaTheme="minorHAnsi"/>
          <w:bCs/>
          <w:lang w:val="lv-LV" w:bidi="lo-LA"/>
        </w:rPr>
        <w:t xml:space="preserve"> </w:t>
      </w:r>
      <w:r w:rsidR="00677B6D" w:rsidRPr="0024192C">
        <w:rPr>
          <w:rFonts w:eastAsiaTheme="minorHAnsi"/>
          <w:bCs/>
          <w:lang w:val="lv-LV" w:bidi="lo-LA"/>
        </w:rPr>
        <w:t>AMI veikšana</w:t>
      </w:r>
      <w:r w:rsidR="005D5095">
        <w:rPr>
          <w:rFonts w:eastAsiaTheme="minorHAnsi"/>
          <w:bCs/>
          <w:lang w:val="lv-LV" w:bidi="lo-LA"/>
        </w:rPr>
        <w:t xml:space="preserve">/aktualizācija, </w:t>
      </w:r>
      <w:bookmarkStart w:id="2" w:name="_Hlk132294201"/>
      <w:r w:rsidR="005D5095">
        <w:rPr>
          <w:rFonts w:eastAsiaTheme="minorHAnsi"/>
          <w:bCs/>
          <w:lang w:val="lv-LV" w:bidi="lo-LA"/>
        </w:rPr>
        <w:t>ar ugunsdrošības prasību izpildi saistīti darbi</w:t>
      </w:r>
      <w:bookmarkEnd w:id="2"/>
      <w:r w:rsidR="005D5095">
        <w:rPr>
          <w:rFonts w:eastAsiaTheme="minorHAnsi"/>
          <w:bCs/>
          <w:lang w:val="lv-LV" w:bidi="lo-LA"/>
        </w:rPr>
        <w:t>,</w:t>
      </w:r>
      <w:r w:rsidR="00677B6D" w:rsidRPr="0024192C">
        <w:rPr>
          <w:rFonts w:eastAsiaTheme="minorHAnsi"/>
          <w:bCs/>
          <w:lang w:val="lv-LV" w:bidi="lo-LA"/>
        </w:rPr>
        <w:t xml:space="preserve"> </w:t>
      </w:r>
      <w:r w:rsidR="000C3DD0">
        <w:rPr>
          <w:rFonts w:eastAsiaTheme="minorHAnsi"/>
          <w:bCs/>
          <w:lang w:val="lv-LV" w:bidi="lo-LA"/>
        </w:rPr>
        <w:t>P</w:t>
      </w:r>
      <w:r w:rsidR="00677B6D" w:rsidRPr="0024192C">
        <w:rPr>
          <w:rFonts w:eastAsiaTheme="minorHAnsi"/>
          <w:bCs/>
          <w:lang w:val="lv-LV" w:bidi="lo-LA"/>
        </w:rPr>
        <w:t xml:space="preserve">rogrammas īstenošanas </w:t>
      </w:r>
      <w:r w:rsidR="00677B6D" w:rsidRPr="0024192C">
        <w:rPr>
          <w:rFonts w:eastAsiaTheme="minorHAnsi"/>
          <w:bCs/>
          <w:lang w:val="lv-LV" w:bidi="lo-LA"/>
        </w:rPr>
        <w:lastRenderedPageBreak/>
        <w:t>divām pirmajām kārtām nepieciešamo būvprojektu izstrāde</w:t>
      </w:r>
      <w:r w:rsidR="005D5095">
        <w:rPr>
          <w:rFonts w:eastAsiaTheme="minorHAnsi"/>
          <w:bCs/>
          <w:lang w:val="lv-LV" w:bidi="lo-LA"/>
        </w:rPr>
        <w:t xml:space="preserve">, </w:t>
      </w:r>
      <w:bookmarkStart w:id="3" w:name="_Hlk132296448"/>
      <w:r w:rsidR="005D5095">
        <w:rPr>
          <w:rFonts w:eastAsiaTheme="minorHAnsi"/>
          <w:bCs/>
          <w:lang w:val="lv-LV" w:bidi="lo-LA"/>
        </w:rPr>
        <w:t>kā arī projekta vadības, būvuzraudzības un autoruzraudzības izmaksas. Precīzas pirmajā kārtā plānoto darbu izmaksas būs zināmas pēc iepirkumu veikšanas.</w:t>
      </w:r>
      <w:bookmarkEnd w:id="3"/>
    </w:p>
    <w:p w14:paraId="69291F80" w14:textId="77777777" w:rsidR="00677B6D" w:rsidRPr="0024192C" w:rsidRDefault="00677B6D" w:rsidP="00677B6D">
      <w:pPr>
        <w:rPr>
          <w:rFonts w:eastAsiaTheme="minorHAnsi"/>
          <w:b/>
          <w:bCs/>
          <w:lang w:val="lv-LV" w:bidi="lo-LA"/>
        </w:rPr>
      </w:pPr>
      <w:r w:rsidRPr="0024192C">
        <w:rPr>
          <w:rFonts w:eastAsiaTheme="minorHAnsi"/>
          <w:b/>
          <w:bCs/>
          <w:lang w:val="lv-LV" w:bidi="lo-LA"/>
        </w:rPr>
        <w:t>9.2. Programmas īstenošanas otrā kārta</w:t>
      </w:r>
    </w:p>
    <w:p w14:paraId="69AA4F3C" w14:textId="3D2FF408" w:rsidR="00677B6D" w:rsidRPr="0024192C" w:rsidRDefault="00677B6D" w:rsidP="00677B6D">
      <w:pPr>
        <w:rPr>
          <w:rFonts w:eastAsiaTheme="minorHAnsi"/>
          <w:lang w:val="lv-LV" w:bidi="lo-LA"/>
        </w:rPr>
      </w:pPr>
      <w:r w:rsidRPr="0024192C">
        <w:rPr>
          <w:rFonts w:eastAsiaTheme="minorHAnsi"/>
          <w:lang w:val="lv-LV" w:bidi="lo-LA"/>
        </w:rPr>
        <w:t>Provizoriskās izmaksas 1</w:t>
      </w:r>
      <w:r>
        <w:rPr>
          <w:rFonts w:eastAsiaTheme="minorHAnsi"/>
          <w:lang w:val="lv-LV" w:bidi="lo-LA"/>
        </w:rPr>
        <w:t xml:space="preserve"> 400 869,87 </w:t>
      </w:r>
      <w:r w:rsidRPr="0024192C">
        <w:rPr>
          <w:rFonts w:eastAsiaTheme="minorHAnsi"/>
          <w:i/>
          <w:lang w:val="lv-LV" w:bidi="lo-LA"/>
        </w:rPr>
        <w:t>euro</w:t>
      </w:r>
    </w:p>
    <w:p w14:paraId="7ED19E44" w14:textId="7345ACAD" w:rsidR="0024192C" w:rsidRPr="0024192C" w:rsidRDefault="00677B6D" w:rsidP="0024192C">
      <w:pPr>
        <w:jc w:val="both"/>
        <w:rPr>
          <w:rFonts w:eastAsiaTheme="minorHAnsi"/>
          <w:bCs/>
          <w:lang w:val="lv-LV" w:bidi="lo-LA"/>
        </w:rPr>
      </w:pPr>
      <w:r w:rsidRPr="0024192C">
        <w:rPr>
          <w:rFonts w:eastAsiaTheme="minorHAnsi"/>
          <w:bCs/>
          <w:lang w:val="lv-LV" w:bidi="lo-LA"/>
        </w:rPr>
        <w:t xml:space="preserve">Programmas īstenošanas otrajā kārtā (Programmas 3.pielikuma 2.punkts) paredzēta </w:t>
      </w:r>
      <w:r w:rsidR="00D50ABD">
        <w:rPr>
          <w:rFonts w:eastAsiaTheme="minorHAnsi"/>
          <w:bCs/>
          <w:lang w:val="lv-LV" w:bidi="lo-LA"/>
        </w:rPr>
        <w:t xml:space="preserve">logu un durvju restaurācijas un nomaiņas pabeigšana, </w:t>
      </w:r>
      <w:r w:rsidR="0024192C" w:rsidRPr="0024192C">
        <w:rPr>
          <w:rFonts w:eastAsiaTheme="minorHAnsi"/>
          <w:bCs/>
          <w:lang w:val="lv-LV" w:bidi="lo-LA"/>
        </w:rPr>
        <w:t>nama pamatu konstrukciju un pagraba telpu atjaunošana līdz ar inženierkomunikāciju pārbūvi</w:t>
      </w:r>
      <w:r w:rsidR="00D50ABD">
        <w:rPr>
          <w:rFonts w:eastAsiaTheme="minorHAnsi"/>
          <w:bCs/>
          <w:lang w:val="lv-LV" w:bidi="lo-LA"/>
        </w:rPr>
        <w:t>,</w:t>
      </w:r>
      <w:r w:rsidR="00D50ABD" w:rsidRPr="00D50ABD">
        <w:rPr>
          <w:rFonts w:eastAsiaTheme="minorHAnsi"/>
          <w:bCs/>
          <w:lang w:val="lv-LV" w:bidi="lo-LA"/>
        </w:rPr>
        <w:t xml:space="preserve"> </w:t>
      </w:r>
      <w:r w:rsidR="00D50ABD" w:rsidRPr="0024192C">
        <w:rPr>
          <w:rFonts w:eastAsiaTheme="minorHAnsi"/>
          <w:bCs/>
          <w:lang w:val="lv-LV" w:bidi="lo-LA"/>
        </w:rPr>
        <w:t xml:space="preserve">nama </w:t>
      </w:r>
      <w:r w:rsidR="00D50ABD" w:rsidRPr="0024192C">
        <w:rPr>
          <w:rFonts w:eastAsiaTheme="minorHAnsi"/>
          <w:lang w:val="lv-LV" w:bidi="lo-LA"/>
        </w:rPr>
        <w:t>siltuma zudumu samazināšanas pasākumi</w:t>
      </w:r>
      <w:r w:rsidR="00D50ABD" w:rsidRPr="0024192C">
        <w:rPr>
          <w:rFonts w:eastAsiaTheme="minorHAnsi"/>
          <w:bCs/>
          <w:lang w:val="lv-LV" w:bidi="lo-LA"/>
        </w:rPr>
        <w:t xml:space="preserve"> un </w:t>
      </w:r>
      <w:r w:rsidR="000C3DD0">
        <w:rPr>
          <w:rFonts w:eastAsiaTheme="minorHAnsi"/>
          <w:bCs/>
          <w:lang w:val="lv-LV" w:bidi="lo-LA"/>
        </w:rPr>
        <w:t>P</w:t>
      </w:r>
      <w:r w:rsidR="00D50ABD" w:rsidRPr="0024192C">
        <w:rPr>
          <w:rFonts w:eastAsiaTheme="minorHAnsi"/>
          <w:bCs/>
          <w:lang w:val="lv-LV" w:bidi="lo-LA"/>
        </w:rPr>
        <w:t>rogrammas īstenošanas trešajai kārtai nepieciešamo būvprojektu izstrāde</w:t>
      </w:r>
      <w:r w:rsidR="0024192C" w:rsidRPr="0024192C">
        <w:rPr>
          <w:rFonts w:eastAsiaTheme="minorHAnsi"/>
          <w:bCs/>
          <w:lang w:val="lv-LV" w:bidi="lo-LA"/>
        </w:rPr>
        <w:t>,</w:t>
      </w:r>
      <w:r w:rsidR="005D5095">
        <w:rPr>
          <w:rFonts w:eastAsiaTheme="minorHAnsi"/>
          <w:lang w:val="lv-LV" w:bidi="lo-LA"/>
        </w:rPr>
        <w:t xml:space="preserve"> </w:t>
      </w:r>
      <w:r w:rsidR="005D5095" w:rsidRPr="00E519F7">
        <w:rPr>
          <w:rFonts w:eastAsiaTheme="minorHAnsi"/>
          <w:lang w:val="lv-LV" w:bidi="lo-LA"/>
        </w:rPr>
        <w:t xml:space="preserve">kā arī citas </w:t>
      </w:r>
      <w:r w:rsidR="005D5095" w:rsidRPr="00E519F7">
        <w:rPr>
          <w:rFonts w:eastAsiaTheme="minorHAnsi"/>
          <w:bCs/>
          <w:lang w:val="lv-LV" w:bidi="lo-LA"/>
        </w:rPr>
        <w:t>Programmas 3.pielikuma 2.punktā norādītās pozīcijas</w:t>
      </w:r>
      <w:r w:rsidR="00E520EC">
        <w:rPr>
          <w:rFonts w:eastAsiaTheme="minorHAnsi"/>
          <w:bCs/>
          <w:lang w:val="lv-LV" w:bidi="lo-LA"/>
        </w:rPr>
        <w:t xml:space="preserve">. </w:t>
      </w:r>
      <w:r w:rsidR="005D5095" w:rsidRPr="00E519F7">
        <w:rPr>
          <w:rFonts w:eastAsiaTheme="minorHAnsi"/>
          <w:bCs/>
          <w:lang w:val="lv-LV" w:bidi="lo-LA"/>
        </w:rPr>
        <w:t xml:space="preserve"> </w:t>
      </w:r>
      <w:bookmarkStart w:id="4" w:name="_Hlk132296627"/>
      <w:r w:rsidR="00E520EC" w:rsidRPr="00E519F7">
        <w:rPr>
          <w:rFonts w:eastAsiaTheme="minorHAnsi"/>
          <w:bCs/>
          <w:lang w:val="lv-LV" w:bidi="lo-LA"/>
        </w:rPr>
        <w:t>Programmas 3.pielikuma 2.punktā</w:t>
      </w:r>
      <w:r w:rsidR="00E520EC">
        <w:rPr>
          <w:rFonts w:eastAsiaTheme="minorHAnsi"/>
          <w:bCs/>
          <w:lang w:val="lv-LV" w:bidi="lo-LA"/>
        </w:rPr>
        <w:t xml:space="preserve"> ietverto darbu un izmaksu pozīcijas </w:t>
      </w:r>
      <w:r w:rsidR="005D5095" w:rsidRPr="00E519F7">
        <w:rPr>
          <w:rFonts w:eastAsiaTheme="minorHAnsi"/>
          <w:bCs/>
          <w:lang w:val="lv-LV" w:bidi="lo-LA"/>
        </w:rPr>
        <w:t>ir indikatīvas un pēc nepieciešamības var tikt pārskatītas un precizētas programmas īstenošanas gaitā</w:t>
      </w:r>
      <w:bookmarkEnd w:id="4"/>
      <w:r w:rsidR="0024192C" w:rsidRPr="0024192C">
        <w:rPr>
          <w:rFonts w:eastAsiaTheme="minorHAnsi"/>
          <w:lang w:val="lv-LV" w:bidi="lo-LA"/>
        </w:rPr>
        <w:t>.</w:t>
      </w:r>
      <w:r w:rsidR="0024192C" w:rsidRPr="0024192C">
        <w:rPr>
          <w:rFonts w:eastAsiaTheme="minorHAnsi"/>
          <w:bCs/>
          <w:lang w:val="lv-LV" w:bidi="lo-LA"/>
        </w:rPr>
        <w:t xml:space="preserve"> </w:t>
      </w:r>
    </w:p>
    <w:p w14:paraId="4AB1A045" w14:textId="77777777" w:rsidR="0024192C" w:rsidRPr="004A645C" w:rsidRDefault="0024192C" w:rsidP="0024192C">
      <w:pPr>
        <w:rPr>
          <w:rFonts w:eastAsiaTheme="minorHAnsi"/>
          <w:bCs/>
          <w:lang w:val="lv-LV" w:bidi="lo-LA"/>
        </w:rPr>
      </w:pPr>
    </w:p>
    <w:p w14:paraId="2D59F2FA" w14:textId="77777777" w:rsidR="00D50ABD" w:rsidRDefault="00D50ABD" w:rsidP="00D50ABD">
      <w:pPr>
        <w:jc w:val="both"/>
        <w:rPr>
          <w:rFonts w:eastAsiaTheme="minorHAnsi"/>
          <w:b/>
          <w:bCs/>
          <w:lang w:val="lv-LV" w:bidi="lo-LA"/>
        </w:rPr>
      </w:pPr>
      <w:r w:rsidRPr="0024192C">
        <w:rPr>
          <w:rFonts w:eastAsiaTheme="minorHAnsi"/>
          <w:b/>
          <w:bCs/>
          <w:lang w:val="lv-LV" w:bidi="lo-LA"/>
        </w:rPr>
        <w:t>9.3. Programmas īstenošanas trešā kārta</w:t>
      </w:r>
    </w:p>
    <w:p w14:paraId="6ECB22C1" w14:textId="55CE6EDB" w:rsidR="00D50ABD" w:rsidRDefault="00D50ABD" w:rsidP="00D50ABD">
      <w:pPr>
        <w:jc w:val="both"/>
        <w:rPr>
          <w:rFonts w:eastAsiaTheme="minorHAnsi"/>
          <w:b/>
          <w:bCs/>
          <w:lang w:val="lv-LV" w:bidi="lo-LA"/>
        </w:rPr>
      </w:pPr>
      <w:r w:rsidRPr="0024192C">
        <w:rPr>
          <w:rFonts w:eastAsiaTheme="minorHAnsi"/>
          <w:lang w:val="lv-LV" w:bidi="lo-LA"/>
        </w:rPr>
        <w:t xml:space="preserve">Provizoriskās izmaksu aplēses </w:t>
      </w:r>
      <w:r>
        <w:rPr>
          <w:rFonts w:eastAsiaTheme="minorHAnsi"/>
          <w:lang w:val="lv-LV" w:bidi="lo-LA"/>
        </w:rPr>
        <w:t xml:space="preserve">1 502 286,19 </w:t>
      </w:r>
      <w:r w:rsidRPr="0024192C">
        <w:rPr>
          <w:rFonts w:eastAsiaTheme="minorHAnsi"/>
          <w:i/>
          <w:lang w:val="lv-LV" w:bidi="lo-LA"/>
        </w:rPr>
        <w:t>euro</w:t>
      </w:r>
    </w:p>
    <w:p w14:paraId="6E84E806" w14:textId="54AF9065" w:rsidR="00D50ABD" w:rsidRPr="00E520EC" w:rsidRDefault="00D50ABD" w:rsidP="00D50ABD">
      <w:pPr>
        <w:jc w:val="both"/>
        <w:rPr>
          <w:rFonts w:eastAsiaTheme="minorHAnsi"/>
          <w:bCs/>
          <w:lang w:val="lv-LV" w:bidi="lo-LA"/>
        </w:rPr>
      </w:pPr>
      <w:r w:rsidRPr="0024192C">
        <w:rPr>
          <w:rFonts w:eastAsiaTheme="minorHAnsi"/>
          <w:bCs/>
          <w:lang w:val="lv-LV" w:bidi="lo-LA"/>
        </w:rPr>
        <w:t xml:space="preserve">Programmas īstenošanas trešajā kārtā (Programmas 3.pielikuma 3.punkts) paredzēta ēkas vēdināšanas sistēmu, elektroinstalāciju un sakaru sistēmu atjaunošana, </w:t>
      </w:r>
      <w:r>
        <w:rPr>
          <w:rFonts w:eastAsiaTheme="minorHAnsi"/>
          <w:bCs/>
          <w:lang w:val="lv-LV" w:bidi="lo-LA"/>
        </w:rPr>
        <w:t>apkures sistēmas izbūve, lietus savākšanas sistēmas rekonstrukcija</w:t>
      </w:r>
      <w:r w:rsidRPr="0024192C">
        <w:rPr>
          <w:rFonts w:eastAsiaTheme="minorHAnsi"/>
          <w:bCs/>
          <w:lang w:val="lv-LV" w:bidi="lo-LA"/>
        </w:rPr>
        <w:t xml:space="preserve">, </w:t>
      </w:r>
      <w:r w:rsidR="000C3DD0">
        <w:rPr>
          <w:rFonts w:eastAsiaTheme="minorHAnsi"/>
          <w:bCs/>
          <w:lang w:val="lv-LV" w:bidi="lo-LA"/>
        </w:rPr>
        <w:t>P</w:t>
      </w:r>
      <w:r w:rsidRPr="0024192C">
        <w:rPr>
          <w:rFonts w:eastAsiaTheme="minorHAnsi"/>
          <w:bCs/>
          <w:lang w:val="lv-LV" w:bidi="lo-LA"/>
        </w:rPr>
        <w:t>rogrammas īstenošanas ceturtajai kārtai nepieciešamo būvprojektu izstrāde, kā arī</w:t>
      </w:r>
      <w:r w:rsidR="005D5095">
        <w:rPr>
          <w:rFonts w:eastAsiaTheme="minorHAnsi"/>
          <w:bCs/>
          <w:lang w:val="lv-LV" w:bidi="lo-LA"/>
        </w:rPr>
        <w:t xml:space="preserve"> </w:t>
      </w:r>
      <w:r w:rsidR="005D5095">
        <w:rPr>
          <w:rFonts w:eastAsiaTheme="minorHAnsi"/>
          <w:lang w:val="lv-LV" w:bidi="lo-LA"/>
        </w:rPr>
        <w:t xml:space="preserve">kā arī citas </w:t>
      </w:r>
      <w:r w:rsidR="005D5095" w:rsidRPr="0024192C">
        <w:rPr>
          <w:rFonts w:eastAsiaTheme="minorHAnsi"/>
          <w:bCs/>
          <w:lang w:val="lv-LV" w:bidi="lo-LA"/>
        </w:rPr>
        <w:t xml:space="preserve">Programmas 3.pielikuma </w:t>
      </w:r>
      <w:r w:rsidR="005D5095">
        <w:rPr>
          <w:rFonts w:eastAsiaTheme="minorHAnsi"/>
          <w:bCs/>
          <w:lang w:val="lv-LV" w:bidi="lo-LA"/>
        </w:rPr>
        <w:t>3</w:t>
      </w:r>
      <w:r w:rsidR="005D5095" w:rsidRPr="0024192C">
        <w:rPr>
          <w:rFonts w:eastAsiaTheme="minorHAnsi"/>
          <w:bCs/>
          <w:lang w:val="lv-LV" w:bidi="lo-LA"/>
        </w:rPr>
        <w:t>.punkt</w:t>
      </w:r>
      <w:r w:rsidR="005D5095">
        <w:rPr>
          <w:rFonts w:eastAsiaTheme="minorHAnsi"/>
          <w:bCs/>
          <w:lang w:val="lv-LV" w:bidi="lo-LA"/>
        </w:rPr>
        <w:t>ā norādītās pozīcijas</w:t>
      </w:r>
      <w:r w:rsidRPr="0024192C">
        <w:rPr>
          <w:rFonts w:eastAsiaTheme="minorHAnsi"/>
          <w:lang w:val="lv-LV" w:bidi="lo-LA"/>
        </w:rPr>
        <w:t>.</w:t>
      </w:r>
      <w:r w:rsidR="00E520EC">
        <w:rPr>
          <w:rFonts w:eastAsiaTheme="minorHAnsi"/>
          <w:lang w:val="lv-LV" w:bidi="lo-LA"/>
        </w:rPr>
        <w:t xml:space="preserve"> </w:t>
      </w:r>
      <w:r w:rsidR="00E520EC" w:rsidRPr="00E519F7">
        <w:rPr>
          <w:rFonts w:eastAsiaTheme="minorHAnsi"/>
          <w:bCs/>
          <w:lang w:val="lv-LV" w:bidi="lo-LA"/>
        </w:rPr>
        <w:t xml:space="preserve">Programmas 3.pielikuma </w:t>
      </w:r>
      <w:r w:rsidR="00E520EC">
        <w:rPr>
          <w:rFonts w:eastAsiaTheme="minorHAnsi"/>
          <w:bCs/>
          <w:lang w:val="lv-LV" w:bidi="lo-LA"/>
        </w:rPr>
        <w:t>3</w:t>
      </w:r>
      <w:r w:rsidR="00E520EC" w:rsidRPr="00E519F7">
        <w:rPr>
          <w:rFonts w:eastAsiaTheme="minorHAnsi"/>
          <w:bCs/>
          <w:lang w:val="lv-LV" w:bidi="lo-LA"/>
        </w:rPr>
        <w:t>.punktā</w:t>
      </w:r>
      <w:r w:rsidR="00E520EC">
        <w:rPr>
          <w:rFonts w:eastAsiaTheme="minorHAnsi"/>
          <w:bCs/>
          <w:lang w:val="lv-LV" w:bidi="lo-LA"/>
        </w:rPr>
        <w:t xml:space="preserve"> ietverto darbu un izmaksu pozīcijas </w:t>
      </w:r>
      <w:r w:rsidR="00E520EC" w:rsidRPr="00E519F7">
        <w:rPr>
          <w:rFonts w:eastAsiaTheme="minorHAnsi"/>
          <w:bCs/>
          <w:lang w:val="lv-LV" w:bidi="lo-LA"/>
        </w:rPr>
        <w:t>ir indikatīvas un pēc nepieciešamības var tikt pārskatītas un precizētas programmas īstenošanas gaitā</w:t>
      </w:r>
      <w:r w:rsidR="00E520EC" w:rsidRPr="00E519F7">
        <w:rPr>
          <w:rFonts w:eastAsiaTheme="minorHAnsi"/>
          <w:lang w:val="lv-LV" w:bidi="lo-LA"/>
        </w:rPr>
        <w:t>.</w:t>
      </w:r>
    </w:p>
    <w:p w14:paraId="321BB8FA" w14:textId="77777777" w:rsidR="00D50ABD" w:rsidRDefault="00D50ABD" w:rsidP="00D50ABD">
      <w:pPr>
        <w:jc w:val="both"/>
        <w:rPr>
          <w:rFonts w:eastAsiaTheme="minorHAnsi"/>
          <w:bCs/>
          <w:lang w:val="lv-LV" w:bidi="lo-LA"/>
        </w:rPr>
      </w:pPr>
    </w:p>
    <w:p w14:paraId="641EB2A0" w14:textId="77777777" w:rsidR="00D50ABD" w:rsidRPr="0024192C" w:rsidRDefault="00D50ABD" w:rsidP="00D50ABD">
      <w:pPr>
        <w:rPr>
          <w:rFonts w:eastAsiaTheme="minorHAnsi"/>
          <w:b/>
          <w:bCs/>
          <w:lang w:val="lv-LV" w:bidi="lo-LA"/>
        </w:rPr>
      </w:pPr>
      <w:r w:rsidRPr="0024192C">
        <w:rPr>
          <w:rFonts w:eastAsiaTheme="minorHAnsi"/>
          <w:b/>
          <w:bCs/>
          <w:lang w:val="lv-LV" w:bidi="lo-LA"/>
        </w:rPr>
        <w:t xml:space="preserve">9.4. Programmas īstenošanas ceturtā kārta </w:t>
      </w:r>
    </w:p>
    <w:p w14:paraId="08B79113" w14:textId="233D2CD7" w:rsidR="00D50ABD" w:rsidRPr="0024192C" w:rsidRDefault="00D50ABD" w:rsidP="00D50ABD">
      <w:pPr>
        <w:rPr>
          <w:rFonts w:eastAsiaTheme="minorHAnsi"/>
          <w:lang w:val="lv-LV" w:bidi="lo-LA"/>
        </w:rPr>
      </w:pPr>
      <w:r w:rsidRPr="0024192C">
        <w:rPr>
          <w:rFonts w:eastAsiaTheme="minorHAnsi"/>
          <w:lang w:val="lv-LV" w:bidi="lo-LA"/>
        </w:rPr>
        <w:t xml:space="preserve">Provizoriskās izmaksas </w:t>
      </w:r>
      <w:r>
        <w:rPr>
          <w:rFonts w:eastAsiaTheme="minorHAnsi"/>
          <w:lang w:val="lv-LV" w:bidi="lo-LA"/>
        </w:rPr>
        <w:t xml:space="preserve">1 502 470,06 </w:t>
      </w:r>
      <w:r w:rsidRPr="0024192C">
        <w:rPr>
          <w:rFonts w:eastAsiaTheme="minorHAnsi"/>
          <w:i/>
          <w:lang w:val="lv-LV" w:bidi="lo-LA"/>
        </w:rPr>
        <w:t>euro</w:t>
      </w:r>
    </w:p>
    <w:p w14:paraId="2A800894" w14:textId="42A729D5" w:rsidR="0024192C" w:rsidRPr="0024192C" w:rsidRDefault="00D50ABD" w:rsidP="0024192C">
      <w:pPr>
        <w:jc w:val="both"/>
        <w:rPr>
          <w:rFonts w:eastAsiaTheme="minorHAnsi"/>
          <w:lang w:val="lv-LV" w:bidi="lo-LA"/>
        </w:rPr>
      </w:pPr>
      <w:r w:rsidRPr="0024192C">
        <w:rPr>
          <w:rFonts w:eastAsiaTheme="minorHAnsi"/>
          <w:bCs/>
          <w:lang w:val="lv-LV" w:bidi="lo-LA"/>
        </w:rPr>
        <w:t xml:space="preserve">Programmas īstenošanas ceturtajā kārtā (Programmas 3.pielikuma 4.punkts) paredzēta </w:t>
      </w:r>
      <w:r w:rsidR="0047092E" w:rsidRPr="0024192C">
        <w:rPr>
          <w:rFonts w:eastAsiaTheme="minorHAnsi"/>
          <w:bCs/>
          <w:lang w:val="lv-LV" w:bidi="lo-LA"/>
        </w:rPr>
        <w:t>ielas fasād</w:t>
      </w:r>
      <w:r w:rsidR="0047092E">
        <w:rPr>
          <w:rFonts w:eastAsiaTheme="minorHAnsi"/>
          <w:bCs/>
          <w:lang w:val="lv-LV" w:bidi="lo-LA"/>
        </w:rPr>
        <w:t>es</w:t>
      </w:r>
      <w:r w:rsidR="0047092E" w:rsidRPr="0024192C">
        <w:rPr>
          <w:rFonts w:eastAsiaTheme="minorHAnsi"/>
          <w:bCs/>
          <w:lang w:val="lv-LV" w:bidi="lo-LA"/>
        </w:rPr>
        <w:t xml:space="preserve"> (tai skaitā dekoratīvos panno) restaurācija</w:t>
      </w:r>
      <w:r w:rsidR="0047092E">
        <w:rPr>
          <w:rFonts w:eastAsiaTheme="minorHAnsi"/>
          <w:bCs/>
          <w:lang w:val="lv-LV" w:bidi="lo-LA"/>
        </w:rPr>
        <w:t xml:space="preserve">, </w:t>
      </w:r>
      <w:r w:rsidR="0047092E" w:rsidRPr="0024192C">
        <w:rPr>
          <w:rFonts w:eastAsiaTheme="minorHAnsi"/>
          <w:bCs/>
          <w:lang w:val="lv-LV" w:bidi="lo-LA"/>
        </w:rPr>
        <w:t xml:space="preserve">jumta remonts, </w:t>
      </w:r>
      <w:r w:rsidRPr="0024192C">
        <w:rPr>
          <w:rFonts w:eastAsiaTheme="minorHAnsi"/>
          <w:bCs/>
          <w:lang w:val="lv-LV" w:bidi="lo-LA"/>
        </w:rPr>
        <w:t xml:space="preserve">vairāku telpu apdares restaurācija, </w:t>
      </w:r>
      <w:r w:rsidRPr="0024192C">
        <w:rPr>
          <w:rFonts w:eastAsiaTheme="minorHAnsi"/>
          <w:lang w:val="lv-LV" w:bidi="lo-LA"/>
        </w:rPr>
        <w:t xml:space="preserve">inženiertehnisko sistēmu nomaiņa un vides pieejamības nodrošināšanas pasākumi, </w:t>
      </w:r>
      <w:r w:rsidR="00692F02">
        <w:rPr>
          <w:rFonts w:eastAsiaTheme="minorHAnsi"/>
          <w:lang w:val="lv-LV" w:bidi="lo-LA"/>
        </w:rPr>
        <w:t>P</w:t>
      </w:r>
      <w:r w:rsidRPr="0024192C">
        <w:rPr>
          <w:rFonts w:eastAsiaTheme="minorHAnsi"/>
          <w:bCs/>
          <w:lang w:val="lv-LV" w:bidi="lo-LA"/>
        </w:rPr>
        <w:t>rogrammas īstenošanas piektajai kārtai nepieciešamo būvprojektu izstrāde,</w:t>
      </w:r>
      <w:r w:rsidR="00E520EC">
        <w:rPr>
          <w:rFonts w:eastAsiaTheme="minorHAnsi"/>
          <w:bCs/>
          <w:lang w:val="lv-LV" w:bidi="lo-LA"/>
        </w:rPr>
        <w:t xml:space="preserve"> kā arī </w:t>
      </w:r>
      <w:r w:rsidR="00E520EC">
        <w:rPr>
          <w:rFonts w:eastAsiaTheme="minorHAnsi"/>
          <w:lang w:val="lv-LV" w:bidi="lo-LA"/>
        </w:rPr>
        <w:t xml:space="preserve">kā arī citas </w:t>
      </w:r>
      <w:r w:rsidR="00E520EC" w:rsidRPr="0024192C">
        <w:rPr>
          <w:rFonts w:eastAsiaTheme="minorHAnsi"/>
          <w:bCs/>
          <w:lang w:val="lv-LV" w:bidi="lo-LA"/>
        </w:rPr>
        <w:t xml:space="preserve">Programmas 3.pielikuma </w:t>
      </w:r>
      <w:r w:rsidR="00E520EC">
        <w:rPr>
          <w:rFonts w:eastAsiaTheme="minorHAnsi"/>
          <w:bCs/>
          <w:lang w:val="lv-LV" w:bidi="lo-LA"/>
        </w:rPr>
        <w:t>4</w:t>
      </w:r>
      <w:r w:rsidR="00E520EC" w:rsidRPr="0024192C">
        <w:rPr>
          <w:rFonts w:eastAsiaTheme="minorHAnsi"/>
          <w:bCs/>
          <w:lang w:val="lv-LV" w:bidi="lo-LA"/>
        </w:rPr>
        <w:t>.punkt</w:t>
      </w:r>
      <w:r w:rsidR="00E520EC">
        <w:rPr>
          <w:rFonts w:eastAsiaTheme="minorHAnsi"/>
          <w:bCs/>
          <w:lang w:val="lv-LV" w:bidi="lo-LA"/>
        </w:rPr>
        <w:t>ā norādītās pozīcijas</w:t>
      </w:r>
      <w:r w:rsidRPr="0024192C">
        <w:rPr>
          <w:rFonts w:eastAsiaTheme="minorHAnsi"/>
          <w:lang w:val="lv-LV" w:bidi="lo-LA"/>
        </w:rPr>
        <w:t>.</w:t>
      </w:r>
      <w:r w:rsidR="00E520EC">
        <w:rPr>
          <w:rFonts w:eastAsiaTheme="minorHAnsi"/>
          <w:lang w:val="lv-LV" w:bidi="lo-LA"/>
        </w:rPr>
        <w:t xml:space="preserve"> </w:t>
      </w:r>
      <w:r w:rsidR="00E520EC">
        <w:rPr>
          <w:rFonts w:eastAsiaTheme="minorHAnsi"/>
          <w:bCs/>
          <w:lang w:val="lv-LV" w:bidi="lo-LA"/>
        </w:rPr>
        <w:t xml:space="preserve">Programmas </w:t>
      </w:r>
      <w:r w:rsidR="00E520EC" w:rsidRPr="0024192C">
        <w:rPr>
          <w:rFonts w:eastAsiaTheme="minorHAnsi"/>
          <w:bCs/>
          <w:lang w:val="lv-LV" w:bidi="lo-LA"/>
        </w:rPr>
        <w:t xml:space="preserve">3.pielikuma </w:t>
      </w:r>
      <w:r w:rsidR="00E520EC">
        <w:rPr>
          <w:rFonts w:eastAsiaTheme="minorHAnsi"/>
          <w:bCs/>
          <w:lang w:val="lv-LV" w:bidi="lo-LA"/>
        </w:rPr>
        <w:t>4</w:t>
      </w:r>
      <w:r w:rsidR="00E520EC" w:rsidRPr="0024192C">
        <w:rPr>
          <w:rFonts w:eastAsiaTheme="minorHAnsi"/>
          <w:bCs/>
          <w:lang w:val="lv-LV" w:bidi="lo-LA"/>
        </w:rPr>
        <w:t>.punkt</w:t>
      </w:r>
      <w:r w:rsidR="00E520EC">
        <w:rPr>
          <w:rFonts w:eastAsiaTheme="minorHAnsi"/>
          <w:bCs/>
          <w:lang w:val="lv-LV" w:bidi="lo-LA"/>
        </w:rPr>
        <w:t xml:space="preserve">ā ietverto darbu </w:t>
      </w:r>
      <w:r w:rsidR="00F87EA9">
        <w:rPr>
          <w:rFonts w:eastAsiaTheme="minorHAnsi"/>
          <w:bCs/>
          <w:lang w:val="lv-LV" w:bidi="lo-LA"/>
        </w:rPr>
        <w:t xml:space="preserve">un izmaksu </w:t>
      </w:r>
      <w:r w:rsidR="00E520EC">
        <w:rPr>
          <w:rFonts w:eastAsiaTheme="minorHAnsi"/>
          <w:bCs/>
          <w:lang w:val="lv-LV" w:bidi="lo-LA"/>
        </w:rPr>
        <w:t>pozīcijas</w:t>
      </w:r>
      <w:r w:rsidR="00E520EC" w:rsidRPr="00E519F7">
        <w:rPr>
          <w:rFonts w:eastAsiaTheme="minorHAnsi"/>
          <w:bCs/>
          <w:lang w:val="lv-LV" w:bidi="lo-LA"/>
        </w:rPr>
        <w:t xml:space="preserve"> ir indikatīvas un pēc nepieciešamības var tikt pārskatītas un precizētas programmas īstenošanas gaitā</w:t>
      </w:r>
      <w:r w:rsidR="00E520EC">
        <w:rPr>
          <w:rFonts w:eastAsiaTheme="minorHAnsi"/>
          <w:lang w:val="lv-LV" w:bidi="lo-LA"/>
        </w:rPr>
        <w:t xml:space="preserve">. </w:t>
      </w:r>
    </w:p>
    <w:p w14:paraId="0CD5CFFD" w14:textId="77777777" w:rsidR="0024192C" w:rsidRPr="009E5510" w:rsidRDefault="009E5510" w:rsidP="009E5510">
      <w:pPr>
        <w:rPr>
          <w:rFonts w:eastAsiaTheme="minorHAnsi"/>
          <w:b/>
          <w:bCs/>
          <w:lang w:val="lv-LV" w:bidi="lo-LA"/>
        </w:rPr>
      </w:pPr>
      <w:r>
        <w:rPr>
          <w:rFonts w:eastAsiaTheme="minorHAnsi"/>
          <w:b/>
          <w:bCs/>
          <w:lang w:val="lv-LV" w:bidi="lo-LA"/>
        </w:rPr>
        <w:t xml:space="preserve">9.5. </w:t>
      </w:r>
      <w:r w:rsidR="0024192C" w:rsidRPr="009E5510">
        <w:rPr>
          <w:rFonts w:eastAsiaTheme="minorHAnsi"/>
          <w:b/>
          <w:bCs/>
          <w:lang w:val="lv-LV" w:bidi="lo-LA"/>
        </w:rPr>
        <w:t xml:space="preserve">Programmas piektā kārta </w:t>
      </w:r>
    </w:p>
    <w:p w14:paraId="0198D58F" w14:textId="2B905A15" w:rsidR="0024192C" w:rsidRPr="0024192C" w:rsidRDefault="0024192C" w:rsidP="0024192C">
      <w:pPr>
        <w:rPr>
          <w:rFonts w:eastAsiaTheme="minorHAnsi"/>
          <w:lang w:val="lv-LV" w:bidi="lo-LA"/>
        </w:rPr>
      </w:pPr>
      <w:r w:rsidRPr="0024192C">
        <w:rPr>
          <w:rFonts w:eastAsiaTheme="minorHAnsi"/>
          <w:lang w:val="lv-LV" w:bidi="lo-LA"/>
        </w:rPr>
        <w:t xml:space="preserve">Provizoriskās izmaksas </w:t>
      </w:r>
      <w:r w:rsidR="0047092E">
        <w:rPr>
          <w:rFonts w:eastAsiaTheme="minorHAnsi"/>
          <w:lang w:val="lv-LV" w:bidi="lo-LA"/>
        </w:rPr>
        <w:t xml:space="preserve">464 355,00 </w:t>
      </w:r>
      <w:r w:rsidRPr="0024192C">
        <w:rPr>
          <w:rFonts w:eastAsiaTheme="minorHAnsi"/>
          <w:i/>
          <w:lang w:val="lv-LV" w:bidi="lo-LA"/>
        </w:rPr>
        <w:t>euro</w:t>
      </w:r>
    </w:p>
    <w:p w14:paraId="5F458EB6" w14:textId="19482C2C" w:rsidR="0024192C" w:rsidRDefault="0024192C" w:rsidP="0024192C">
      <w:pPr>
        <w:jc w:val="both"/>
        <w:rPr>
          <w:rFonts w:eastAsiaTheme="minorHAnsi"/>
          <w:lang w:val="lv-LV" w:bidi="lo-LA"/>
        </w:rPr>
      </w:pPr>
      <w:r w:rsidRPr="0024192C">
        <w:rPr>
          <w:rFonts w:eastAsiaTheme="minorHAnsi"/>
          <w:bCs/>
          <w:lang w:val="lv-LV" w:bidi="lo-LA"/>
        </w:rPr>
        <w:t>Programmas īstenošanas piektajā kārtā (Programmas 3.pielikuma 5.punkts) paredzēta</w:t>
      </w:r>
      <w:r w:rsidRPr="0024192C">
        <w:rPr>
          <w:rFonts w:eastAsiaTheme="minorHAnsi"/>
          <w:lang w:val="lv-LV" w:bidi="lo-LA"/>
        </w:rPr>
        <w:t xml:space="preserve"> Baltās zāles un citu telpu restaurācija, </w:t>
      </w:r>
      <w:r w:rsidR="00692F02">
        <w:rPr>
          <w:rFonts w:eastAsiaTheme="minorHAnsi"/>
          <w:bCs/>
          <w:lang w:val="lv-LV" w:bidi="lo-LA"/>
        </w:rPr>
        <w:t>P</w:t>
      </w:r>
      <w:r w:rsidRPr="0024192C">
        <w:rPr>
          <w:rFonts w:eastAsiaTheme="minorHAnsi"/>
          <w:bCs/>
          <w:lang w:val="lv-LV" w:bidi="lo-LA"/>
        </w:rPr>
        <w:t>rogrammas īstenošanas sestajai kārtai nepieciešamo būvprojektu izstrāde,</w:t>
      </w:r>
      <w:r w:rsidR="00F87EA9">
        <w:rPr>
          <w:rFonts w:eastAsiaTheme="minorHAnsi"/>
          <w:bCs/>
          <w:lang w:val="lv-LV" w:bidi="lo-LA"/>
        </w:rPr>
        <w:t xml:space="preserve"> </w:t>
      </w:r>
      <w:r w:rsidR="00F87EA9">
        <w:rPr>
          <w:rFonts w:eastAsiaTheme="minorHAnsi"/>
          <w:lang w:val="lv-LV" w:bidi="lo-LA"/>
        </w:rPr>
        <w:t xml:space="preserve">kā arī citas </w:t>
      </w:r>
      <w:r w:rsidR="00F87EA9" w:rsidRPr="0024192C">
        <w:rPr>
          <w:rFonts w:eastAsiaTheme="minorHAnsi"/>
          <w:bCs/>
          <w:lang w:val="lv-LV" w:bidi="lo-LA"/>
        </w:rPr>
        <w:t xml:space="preserve">Programmas 3.pielikuma </w:t>
      </w:r>
      <w:r w:rsidR="00F87EA9">
        <w:rPr>
          <w:rFonts w:eastAsiaTheme="minorHAnsi"/>
          <w:bCs/>
          <w:lang w:val="lv-LV" w:bidi="lo-LA"/>
        </w:rPr>
        <w:t>5</w:t>
      </w:r>
      <w:r w:rsidR="00F87EA9" w:rsidRPr="0024192C">
        <w:rPr>
          <w:rFonts w:eastAsiaTheme="minorHAnsi"/>
          <w:bCs/>
          <w:lang w:val="lv-LV" w:bidi="lo-LA"/>
        </w:rPr>
        <w:t>.punkt</w:t>
      </w:r>
      <w:r w:rsidR="00F87EA9">
        <w:rPr>
          <w:rFonts w:eastAsiaTheme="minorHAnsi"/>
          <w:bCs/>
          <w:lang w:val="lv-LV" w:bidi="lo-LA"/>
        </w:rPr>
        <w:t>ā norādītās pozīcijas</w:t>
      </w:r>
      <w:r w:rsidR="00F87EA9" w:rsidRPr="0024192C" w:rsidDel="00F87EA9">
        <w:rPr>
          <w:rFonts w:eastAsiaTheme="minorHAnsi"/>
          <w:bCs/>
          <w:lang w:val="lv-LV" w:bidi="lo-LA"/>
        </w:rPr>
        <w:t xml:space="preserve"> </w:t>
      </w:r>
      <w:r w:rsidRPr="0024192C">
        <w:rPr>
          <w:rFonts w:eastAsiaTheme="minorHAnsi"/>
          <w:lang w:val="lv-LV" w:bidi="lo-LA"/>
        </w:rPr>
        <w:t>.</w:t>
      </w:r>
      <w:r w:rsidR="00F87EA9">
        <w:rPr>
          <w:rFonts w:eastAsiaTheme="minorHAnsi"/>
          <w:lang w:val="lv-LV" w:bidi="lo-LA"/>
        </w:rPr>
        <w:t xml:space="preserve"> </w:t>
      </w:r>
      <w:r w:rsidR="00F87EA9">
        <w:rPr>
          <w:rFonts w:eastAsiaTheme="minorHAnsi"/>
          <w:bCs/>
          <w:lang w:val="lv-LV" w:bidi="lo-LA"/>
        </w:rPr>
        <w:t xml:space="preserve">Programmas </w:t>
      </w:r>
      <w:r w:rsidR="00F87EA9" w:rsidRPr="0024192C">
        <w:rPr>
          <w:rFonts w:eastAsiaTheme="minorHAnsi"/>
          <w:bCs/>
          <w:lang w:val="lv-LV" w:bidi="lo-LA"/>
        </w:rPr>
        <w:t xml:space="preserve">3.pielikuma </w:t>
      </w:r>
      <w:r w:rsidR="00F87EA9">
        <w:rPr>
          <w:rFonts w:eastAsiaTheme="minorHAnsi"/>
          <w:bCs/>
          <w:lang w:val="lv-LV" w:bidi="lo-LA"/>
        </w:rPr>
        <w:t>5</w:t>
      </w:r>
      <w:r w:rsidR="00F87EA9" w:rsidRPr="0024192C">
        <w:rPr>
          <w:rFonts w:eastAsiaTheme="minorHAnsi"/>
          <w:bCs/>
          <w:lang w:val="lv-LV" w:bidi="lo-LA"/>
        </w:rPr>
        <w:t>.punkt</w:t>
      </w:r>
      <w:r w:rsidR="00F87EA9">
        <w:rPr>
          <w:rFonts w:eastAsiaTheme="minorHAnsi"/>
          <w:bCs/>
          <w:lang w:val="lv-LV" w:bidi="lo-LA"/>
        </w:rPr>
        <w:t>ā ietverto darbu un izmaksu pozīcijas</w:t>
      </w:r>
      <w:r w:rsidR="00F87EA9" w:rsidRPr="00E519F7">
        <w:rPr>
          <w:rFonts w:eastAsiaTheme="minorHAnsi"/>
          <w:bCs/>
          <w:lang w:val="lv-LV" w:bidi="lo-LA"/>
        </w:rPr>
        <w:t xml:space="preserve"> ir indikatīvas un pēc nepieciešamības var tikt pārskatītas un precizētas programmas īstenošanas gaitā</w:t>
      </w:r>
      <w:r w:rsidR="00F87EA9">
        <w:rPr>
          <w:rFonts w:eastAsiaTheme="minorHAnsi"/>
          <w:lang w:val="lv-LV" w:bidi="lo-LA"/>
        </w:rPr>
        <w:t xml:space="preserve">. </w:t>
      </w:r>
    </w:p>
    <w:p w14:paraId="0A80CC11" w14:textId="77777777" w:rsidR="0024192C" w:rsidRPr="0024192C" w:rsidRDefault="0024192C" w:rsidP="0024192C">
      <w:pPr>
        <w:jc w:val="both"/>
        <w:rPr>
          <w:rFonts w:eastAsiaTheme="minorHAnsi"/>
          <w:lang w:val="lv-LV" w:bidi="lo-LA"/>
        </w:rPr>
      </w:pPr>
    </w:p>
    <w:p w14:paraId="0A214EFE" w14:textId="77777777" w:rsidR="0024192C" w:rsidRPr="009E5510" w:rsidRDefault="009E5510" w:rsidP="009E5510">
      <w:pPr>
        <w:rPr>
          <w:rFonts w:eastAsiaTheme="minorHAnsi"/>
          <w:b/>
          <w:bCs/>
          <w:lang w:val="lv-LV" w:bidi="lo-LA"/>
        </w:rPr>
      </w:pPr>
      <w:r>
        <w:rPr>
          <w:rFonts w:eastAsiaTheme="minorHAnsi"/>
          <w:b/>
          <w:bCs/>
          <w:lang w:val="lv-LV" w:bidi="lo-LA"/>
        </w:rPr>
        <w:t xml:space="preserve">9.6. </w:t>
      </w:r>
      <w:r w:rsidR="0024192C" w:rsidRPr="009E5510">
        <w:rPr>
          <w:rFonts w:eastAsiaTheme="minorHAnsi"/>
          <w:b/>
          <w:bCs/>
          <w:lang w:val="lv-LV" w:bidi="lo-LA"/>
        </w:rPr>
        <w:t>Programmas sestā kārta</w:t>
      </w:r>
    </w:p>
    <w:p w14:paraId="3AE01D32" w14:textId="117BA594" w:rsidR="0024192C" w:rsidRPr="0024192C" w:rsidRDefault="0024192C" w:rsidP="0024192C">
      <w:pPr>
        <w:rPr>
          <w:rFonts w:eastAsiaTheme="minorHAnsi"/>
          <w:lang w:val="lv-LV" w:bidi="lo-LA"/>
        </w:rPr>
      </w:pPr>
      <w:r w:rsidRPr="0024192C">
        <w:rPr>
          <w:rFonts w:eastAsiaTheme="minorHAnsi"/>
          <w:lang w:val="lv-LV" w:bidi="lo-LA"/>
        </w:rPr>
        <w:t xml:space="preserve">Provizoriskās izmaksas </w:t>
      </w:r>
      <w:r w:rsidR="0047092E">
        <w:rPr>
          <w:rFonts w:eastAsiaTheme="minorHAnsi"/>
          <w:lang w:val="lv-LV" w:bidi="lo-LA"/>
        </w:rPr>
        <w:t xml:space="preserve">602 009,00 </w:t>
      </w:r>
      <w:r w:rsidRPr="0024192C">
        <w:rPr>
          <w:rFonts w:eastAsiaTheme="minorHAnsi"/>
          <w:i/>
          <w:lang w:val="lv-LV" w:bidi="lo-LA"/>
        </w:rPr>
        <w:t>euro</w:t>
      </w:r>
    </w:p>
    <w:p w14:paraId="42CCE679" w14:textId="43796710" w:rsidR="0024192C" w:rsidRDefault="0024192C" w:rsidP="0024192C">
      <w:pPr>
        <w:jc w:val="both"/>
        <w:rPr>
          <w:rFonts w:eastAsiaTheme="minorHAnsi"/>
          <w:lang w:val="lv-LV" w:bidi="lo-LA"/>
        </w:rPr>
      </w:pPr>
      <w:r w:rsidRPr="0024192C">
        <w:rPr>
          <w:rFonts w:eastAsiaTheme="minorHAnsi"/>
          <w:bCs/>
          <w:lang w:val="lv-LV" w:bidi="lo-LA"/>
        </w:rPr>
        <w:t>Programmas īstenošanas sestajā kārtā (Programmas 3.pielikuma 6.punkts) paredzēts</w:t>
      </w:r>
      <w:r w:rsidRPr="0024192C">
        <w:rPr>
          <w:rFonts w:eastAsiaTheme="minorHAnsi"/>
          <w:lang w:val="lv-LV" w:bidi="lo-LA"/>
        </w:rPr>
        <w:t xml:space="preserve"> Zelta zāles, Zelta zāles salonu un 3.stāva foajē restaurācija, </w:t>
      </w:r>
      <w:r w:rsidR="00692F02">
        <w:rPr>
          <w:rFonts w:eastAsiaTheme="minorHAnsi"/>
          <w:bCs/>
          <w:lang w:val="lv-LV" w:bidi="lo-LA"/>
        </w:rPr>
        <w:t>P</w:t>
      </w:r>
      <w:r w:rsidRPr="0024192C">
        <w:rPr>
          <w:rFonts w:eastAsiaTheme="minorHAnsi"/>
          <w:bCs/>
          <w:lang w:val="lv-LV" w:bidi="lo-LA"/>
        </w:rPr>
        <w:t>rogrammas īstenošanas septītajai kārtai nepieciešamo būvprojektu izstrāde</w:t>
      </w:r>
      <w:r w:rsidR="00F87EA9">
        <w:rPr>
          <w:rFonts w:eastAsiaTheme="minorHAnsi"/>
          <w:bCs/>
          <w:lang w:val="lv-LV" w:bidi="lo-LA"/>
        </w:rPr>
        <w:t xml:space="preserve">, </w:t>
      </w:r>
      <w:r w:rsidR="00F87EA9">
        <w:rPr>
          <w:rFonts w:eastAsiaTheme="minorHAnsi"/>
          <w:lang w:val="lv-LV" w:bidi="lo-LA"/>
        </w:rPr>
        <w:t xml:space="preserve">kā arī citas </w:t>
      </w:r>
      <w:r w:rsidR="00F87EA9" w:rsidRPr="0024192C">
        <w:rPr>
          <w:rFonts w:eastAsiaTheme="minorHAnsi"/>
          <w:bCs/>
          <w:lang w:val="lv-LV" w:bidi="lo-LA"/>
        </w:rPr>
        <w:t xml:space="preserve">Programmas 3.pielikuma </w:t>
      </w:r>
      <w:r w:rsidR="00F87EA9">
        <w:rPr>
          <w:rFonts w:eastAsiaTheme="minorHAnsi"/>
          <w:bCs/>
          <w:lang w:val="lv-LV" w:bidi="lo-LA"/>
        </w:rPr>
        <w:t>6</w:t>
      </w:r>
      <w:r w:rsidR="00F87EA9" w:rsidRPr="0024192C">
        <w:rPr>
          <w:rFonts w:eastAsiaTheme="minorHAnsi"/>
          <w:bCs/>
          <w:lang w:val="lv-LV" w:bidi="lo-LA"/>
        </w:rPr>
        <w:t>.punkt</w:t>
      </w:r>
      <w:r w:rsidR="00F87EA9">
        <w:rPr>
          <w:rFonts w:eastAsiaTheme="minorHAnsi"/>
          <w:bCs/>
          <w:lang w:val="lv-LV" w:bidi="lo-LA"/>
        </w:rPr>
        <w:t>ā norādītās pozīcijas</w:t>
      </w:r>
      <w:r w:rsidRPr="0024192C">
        <w:rPr>
          <w:rFonts w:eastAsiaTheme="minorHAnsi"/>
          <w:lang w:val="lv-LV" w:bidi="lo-LA"/>
        </w:rPr>
        <w:t>.</w:t>
      </w:r>
      <w:r w:rsidR="00F87EA9">
        <w:rPr>
          <w:rFonts w:eastAsiaTheme="minorHAnsi"/>
          <w:lang w:val="lv-LV" w:bidi="lo-LA"/>
        </w:rPr>
        <w:t xml:space="preserve"> </w:t>
      </w:r>
      <w:r w:rsidR="00F87EA9">
        <w:rPr>
          <w:rFonts w:eastAsiaTheme="minorHAnsi"/>
          <w:bCs/>
          <w:lang w:val="lv-LV" w:bidi="lo-LA"/>
        </w:rPr>
        <w:t xml:space="preserve">Programmas </w:t>
      </w:r>
      <w:r w:rsidR="00F87EA9" w:rsidRPr="0024192C">
        <w:rPr>
          <w:rFonts w:eastAsiaTheme="minorHAnsi"/>
          <w:bCs/>
          <w:lang w:val="lv-LV" w:bidi="lo-LA"/>
        </w:rPr>
        <w:t xml:space="preserve">3.pielikuma </w:t>
      </w:r>
      <w:r w:rsidR="00F87EA9">
        <w:rPr>
          <w:rFonts w:eastAsiaTheme="minorHAnsi"/>
          <w:bCs/>
          <w:lang w:val="lv-LV" w:bidi="lo-LA"/>
        </w:rPr>
        <w:t>6</w:t>
      </w:r>
      <w:r w:rsidR="00F87EA9" w:rsidRPr="0024192C">
        <w:rPr>
          <w:rFonts w:eastAsiaTheme="minorHAnsi"/>
          <w:bCs/>
          <w:lang w:val="lv-LV" w:bidi="lo-LA"/>
        </w:rPr>
        <w:t>.punkt</w:t>
      </w:r>
      <w:r w:rsidR="00F87EA9">
        <w:rPr>
          <w:rFonts w:eastAsiaTheme="minorHAnsi"/>
          <w:bCs/>
          <w:lang w:val="lv-LV" w:bidi="lo-LA"/>
        </w:rPr>
        <w:t>ā ietverto darbu un izmaksu pozīcijas</w:t>
      </w:r>
      <w:r w:rsidR="00F87EA9" w:rsidRPr="00E519F7">
        <w:rPr>
          <w:rFonts w:eastAsiaTheme="minorHAnsi"/>
          <w:bCs/>
          <w:lang w:val="lv-LV" w:bidi="lo-LA"/>
        </w:rPr>
        <w:t xml:space="preserve"> ir indikatīvas un pēc nepieciešamības var tikt pārskatītas un precizētas programmas īstenošanas gaitā</w:t>
      </w:r>
      <w:r w:rsidR="00F87EA9">
        <w:rPr>
          <w:rFonts w:eastAsiaTheme="minorHAnsi"/>
          <w:lang w:val="lv-LV" w:bidi="lo-LA"/>
        </w:rPr>
        <w:t xml:space="preserve">. </w:t>
      </w:r>
    </w:p>
    <w:p w14:paraId="49B28B98" w14:textId="77777777" w:rsidR="0024192C" w:rsidRPr="0024192C" w:rsidRDefault="0024192C" w:rsidP="0024192C">
      <w:pPr>
        <w:jc w:val="both"/>
        <w:rPr>
          <w:rFonts w:eastAsiaTheme="minorHAnsi"/>
          <w:lang w:val="lv-LV" w:bidi="lo-LA"/>
        </w:rPr>
      </w:pPr>
    </w:p>
    <w:p w14:paraId="61A225AD" w14:textId="77777777" w:rsidR="0024192C" w:rsidRPr="009E5510" w:rsidRDefault="009E5510" w:rsidP="009E5510">
      <w:pPr>
        <w:rPr>
          <w:rFonts w:eastAsiaTheme="minorHAnsi"/>
          <w:b/>
          <w:bCs/>
          <w:lang w:val="lv-LV" w:bidi="lo-LA"/>
        </w:rPr>
      </w:pPr>
      <w:bookmarkStart w:id="5" w:name="_Hlk20733341"/>
      <w:r>
        <w:rPr>
          <w:rFonts w:eastAsiaTheme="minorHAnsi"/>
          <w:b/>
          <w:bCs/>
          <w:lang w:val="lv-LV" w:bidi="lo-LA"/>
        </w:rPr>
        <w:t xml:space="preserve">9.7. </w:t>
      </w:r>
      <w:r w:rsidR="0024192C" w:rsidRPr="009E5510">
        <w:rPr>
          <w:rFonts w:eastAsiaTheme="minorHAnsi"/>
          <w:b/>
          <w:bCs/>
          <w:lang w:val="lv-LV" w:bidi="lo-LA"/>
        </w:rPr>
        <w:t xml:space="preserve">Programmas septītā kārta </w:t>
      </w:r>
    </w:p>
    <w:p w14:paraId="248C476C" w14:textId="1F0E748D" w:rsidR="0024192C" w:rsidRDefault="0024192C" w:rsidP="0024192C">
      <w:pPr>
        <w:rPr>
          <w:rFonts w:eastAsiaTheme="minorHAnsi"/>
          <w:lang w:val="lv-LV" w:bidi="lo-LA"/>
        </w:rPr>
      </w:pPr>
      <w:r w:rsidRPr="0024192C">
        <w:rPr>
          <w:rFonts w:eastAsiaTheme="minorHAnsi"/>
          <w:lang w:val="lv-LV" w:bidi="lo-LA"/>
        </w:rPr>
        <w:lastRenderedPageBreak/>
        <w:t>Provizoriskās izmaksas</w:t>
      </w:r>
      <w:r w:rsidR="009321B6">
        <w:rPr>
          <w:rFonts w:eastAsiaTheme="minorHAnsi"/>
          <w:lang w:val="lv-LV" w:bidi="lo-LA"/>
        </w:rPr>
        <w:t xml:space="preserve"> </w:t>
      </w:r>
      <w:r w:rsidR="00E04593">
        <w:rPr>
          <w:rFonts w:eastAsiaTheme="minorHAnsi"/>
          <w:lang w:val="lv-LV" w:bidi="lo-LA"/>
        </w:rPr>
        <w:t>1 114 356</w:t>
      </w:r>
      <w:r w:rsidR="0047092E">
        <w:rPr>
          <w:rFonts w:eastAsiaTheme="minorHAnsi"/>
          <w:lang w:val="lv-LV" w:bidi="lo-LA"/>
        </w:rPr>
        <w:t>,00</w:t>
      </w:r>
      <w:r w:rsidR="0003379A">
        <w:rPr>
          <w:rFonts w:eastAsiaTheme="minorHAnsi"/>
          <w:lang w:val="lv-LV" w:bidi="lo-LA"/>
        </w:rPr>
        <w:t xml:space="preserve"> </w:t>
      </w:r>
      <w:r w:rsidRPr="0024192C">
        <w:rPr>
          <w:rFonts w:eastAsiaTheme="minorHAnsi"/>
          <w:i/>
          <w:lang w:val="lv-LV" w:bidi="lo-LA"/>
        </w:rPr>
        <w:t>euro</w:t>
      </w:r>
    </w:p>
    <w:p w14:paraId="7F1C1319" w14:textId="1FDC6D4A" w:rsidR="0024192C" w:rsidRPr="0024192C" w:rsidRDefault="0024192C" w:rsidP="0024192C">
      <w:pPr>
        <w:jc w:val="both"/>
        <w:rPr>
          <w:rFonts w:eastAsiaTheme="minorHAnsi"/>
          <w:lang w:val="lv-LV" w:bidi="lo-LA"/>
        </w:rPr>
      </w:pPr>
      <w:r w:rsidRPr="0024192C">
        <w:rPr>
          <w:rFonts w:eastAsiaTheme="minorHAnsi"/>
          <w:bCs/>
          <w:lang w:val="lv-LV" w:bidi="lo-LA"/>
        </w:rPr>
        <w:t>Programmas īstenošanas septītajā kārtā (Programmas 3.pielikuma 7.punkts) paredzēta</w:t>
      </w:r>
      <w:r w:rsidRPr="0024192C">
        <w:rPr>
          <w:rFonts w:eastAsiaTheme="minorHAnsi"/>
          <w:lang w:val="lv-LV" w:bidi="lo-LA"/>
        </w:rPr>
        <w:t xml:space="preserve"> Līgo zāles un citu 2.stāva reprezentācijas telpu restaurācija un vairāku citu telpu remonts, </w:t>
      </w:r>
      <w:r w:rsidR="00692F02">
        <w:rPr>
          <w:rFonts w:eastAsiaTheme="minorHAnsi"/>
          <w:bCs/>
          <w:lang w:val="lv-LV" w:bidi="lo-LA"/>
        </w:rPr>
        <w:t>P</w:t>
      </w:r>
      <w:r w:rsidRPr="0024192C">
        <w:rPr>
          <w:rFonts w:eastAsiaTheme="minorHAnsi"/>
          <w:bCs/>
          <w:lang w:val="lv-LV" w:bidi="lo-LA"/>
        </w:rPr>
        <w:t xml:space="preserve">rogrammas īstenošanas astotajai kārtai nepieciešamo būvprojektu izstrāde, </w:t>
      </w:r>
      <w:r w:rsidR="00F87EA9">
        <w:rPr>
          <w:rFonts w:eastAsiaTheme="minorHAnsi"/>
          <w:lang w:val="lv-LV" w:bidi="lo-LA"/>
        </w:rPr>
        <w:t xml:space="preserve">kā arī citas </w:t>
      </w:r>
      <w:r w:rsidR="00F87EA9" w:rsidRPr="0024192C">
        <w:rPr>
          <w:rFonts w:eastAsiaTheme="minorHAnsi"/>
          <w:bCs/>
          <w:lang w:val="lv-LV" w:bidi="lo-LA"/>
        </w:rPr>
        <w:t xml:space="preserve">Programmas 3.pielikuma </w:t>
      </w:r>
      <w:r w:rsidR="00F87EA9">
        <w:rPr>
          <w:rFonts w:eastAsiaTheme="minorHAnsi"/>
          <w:bCs/>
          <w:lang w:val="lv-LV" w:bidi="lo-LA"/>
        </w:rPr>
        <w:t>7</w:t>
      </w:r>
      <w:r w:rsidR="00F87EA9" w:rsidRPr="0024192C">
        <w:rPr>
          <w:rFonts w:eastAsiaTheme="minorHAnsi"/>
          <w:bCs/>
          <w:lang w:val="lv-LV" w:bidi="lo-LA"/>
        </w:rPr>
        <w:t>.punkt</w:t>
      </w:r>
      <w:r w:rsidR="00F87EA9">
        <w:rPr>
          <w:rFonts w:eastAsiaTheme="minorHAnsi"/>
          <w:bCs/>
          <w:lang w:val="lv-LV" w:bidi="lo-LA"/>
        </w:rPr>
        <w:t>ā norādītās pozīcijas</w:t>
      </w:r>
      <w:r w:rsidR="00F87EA9" w:rsidRPr="0024192C">
        <w:rPr>
          <w:rFonts w:eastAsiaTheme="minorHAnsi"/>
          <w:lang w:val="lv-LV" w:bidi="lo-LA"/>
        </w:rPr>
        <w:t>.</w:t>
      </w:r>
      <w:r w:rsidR="00F87EA9">
        <w:rPr>
          <w:rFonts w:eastAsiaTheme="minorHAnsi"/>
          <w:lang w:val="lv-LV" w:bidi="lo-LA"/>
        </w:rPr>
        <w:t xml:space="preserve">  </w:t>
      </w:r>
      <w:r w:rsidR="00F87EA9">
        <w:rPr>
          <w:rFonts w:eastAsiaTheme="minorHAnsi"/>
          <w:bCs/>
          <w:lang w:val="lv-LV" w:bidi="lo-LA"/>
        </w:rPr>
        <w:t xml:space="preserve">Programmas </w:t>
      </w:r>
      <w:r w:rsidR="00F87EA9" w:rsidRPr="0024192C">
        <w:rPr>
          <w:rFonts w:eastAsiaTheme="minorHAnsi"/>
          <w:bCs/>
          <w:lang w:val="lv-LV" w:bidi="lo-LA"/>
        </w:rPr>
        <w:t xml:space="preserve">3.pielikuma </w:t>
      </w:r>
      <w:r w:rsidR="00F87EA9">
        <w:rPr>
          <w:rFonts w:eastAsiaTheme="minorHAnsi"/>
          <w:bCs/>
          <w:lang w:val="lv-LV" w:bidi="lo-LA"/>
        </w:rPr>
        <w:t>7</w:t>
      </w:r>
      <w:r w:rsidR="00F87EA9" w:rsidRPr="0024192C">
        <w:rPr>
          <w:rFonts w:eastAsiaTheme="minorHAnsi"/>
          <w:bCs/>
          <w:lang w:val="lv-LV" w:bidi="lo-LA"/>
        </w:rPr>
        <w:t>.punkt</w:t>
      </w:r>
      <w:r w:rsidR="00F87EA9">
        <w:rPr>
          <w:rFonts w:eastAsiaTheme="minorHAnsi"/>
          <w:bCs/>
          <w:lang w:val="lv-LV" w:bidi="lo-LA"/>
        </w:rPr>
        <w:t>ā ietverto darbu un izmaksu pozīcijas</w:t>
      </w:r>
      <w:r w:rsidR="00F87EA9" w:rsidRPr="00E519F7">
        <w:rPr>
          <w:rFonts w:eastAsiaTheme="minorHAnsi"/>
          <w:bCs/>
          <w:lang w:val="lv-LV" w:bidi="lo-LA"/>
        </w:rPr>
        <w:t xml:space="preserve"> ir indikatīvas un pēc nepieciešamības var tikt pārskatītas un precizētas programmas īstenošanas gaitā</w:t>
      </w:r>
      <w:r w:rsidR="00F87EA9">
        <w:rPr>
          <w:rFonts w:eastAsiaTheme="minorHAnsi"/>
          <w:lang w:val="lv-LV" w:bidi="lo-LA"/>
        </w:rPr>
        <w:t xml:space="preserve">. </w:t>
      </w:r>
    </w:p>
    <w:bookmarkEnd w:id="5"/>
    <w:p w14:paraId="73159C9E" w14:textId="77777777" w:rsidR="0024192C" w:rsidRPr="009E5510" w:rsidRDefault="009E5510" w:rsidP="009E5510">
      <w:pPr>
        <w:rPr>
          <w:rFonts w:eastAsiaTheme="minorHAnsi"/>
          <w:b/>
          <w:bCs/>
          <w:lang w:val="lv-LV" w:bidi="lo-LA"/>
        </w:rPr>
      </w:pPr>
      <w:r>
        <w:rPr>
          <w:rFonts w:eastAsiaTheme="minorHAnsi"/>
          <w:b/>
          <w:bCs/>
          <w:lang w:val="lv-LV" w:bidi="lo-LA"/>
        </w:rPr>
        <w:t xml:space="preserve">9.8. </w:t>
      </w:r>
      <w:r w:rsidR="0024192C" w:rsidRPr="009E5510">
        <w:rPr>
          <w:rFonts w:eastAsiaTheme="minorHAnsi"/>
          <w:b/>
          <w:bCs/>
          <w:lang w:val="lv-LV" w:bidi="lo-LA"/>
        </w:rPr>
        <w:t>Programmas astotā kārta</w:t>
      </w:r>
    </w:p>
    <w:p w14:paraId="1F264107" w14:textId="610554C9" w:rsidR="0024192C" w:rsidRPr="0024192C" w:rsidRDefault="0024192C" w:rsidP="0024192C">
      <w:pPr>
        <w:rPr>
          <w:rFonts w:eastAsiaTheme="minorHAnsi"/>
          <w:lang w:val="lv-LV" w:bidi="lo-LA"/>
        </w:rPr>
      </w:pPr>
      <w:r w:rsidRPr="0024192C">
        <w:rPr>
          <w:rFonts w:eastAsiaTheme="minorHAnsi"/>
          <w:lang w:val="lv-LV" w:bidi="lo-LA"/>
        </w:rPr>
        <w:t>Provizoriskās izmaksas</w:t>
      </w:r>
      <w:r w:rsidR="009321B6">
        <w:rPr>
          <w:rFonts w:eastAsiaTheme="minorHAnsi"/>
          <w:lang w:val="lv-LV" w:bidi="lo-LA"/>
        </w:rPr>
        <w:t xml:space="preserve"> 1</w:t>
      </w:r>
      <w:r w:rsidR="003F6B9D">
        <w:rPr>
          <w:rFonts w:eastAsiaTheme="minorHAnsi"/>
          <w:lang w:val="lv-LV" w:bidi="lo-LA"/>
        </w:rPr>
        <w:t> </w:t>
      </w:r>
      <w:r w:rsidR="00E04593">
        <w:rPr>
          <w:rFonts w:eastAsiaTheme="minorHAnsi"/>
          <w:lang w:val="lv-LV" w:bidi="lo-LA"/>
        </w:rPr>
        <w:t>421</w:t>
      </w:r>
      <w:r w:rsidR="003F6B9D">
        <w:rPr>
          <w:rFonts w:eastAsiaTheme="minorHAnsi"/>
          <w:lang w:val="lv-LV" w:bidi="lo-LA"/>
        </w:rPr>
        <w:t> </w:t>
      </w:r>
      <w:r w:rsidR="00E04593">
        <w:rPr>
          <w:rFonts w:eastAsiaTheme="minorHAnsi"/>
          <w:lang w:val="lv-LV" w:bidi="lo-LA"/>
        </w:rPr>
        <w:t>472</w:t>
      </w:r>
      <w:r w:rsidR="003F6B9D">
        <w:rPr>
          <w:rFonts w:eastAsiaTheme="minorHAnsi"/>
          <w:lang w:val="lv-LV" w:bidi="lo-LA"/>
        </w:rPr>
        <w:t>,</w:t>
      </w:r>
      <w:r w:rsidR="0047092E">
        <w:rPr>
          <w:rFonts w:eastAsiaTheme="minorHAnsi"/>
          <w:lang w:val="lv-LV" w:bidi="lo-LA"/>
        </w:rPr>
        <w:t>00</w:t>
      </w:r>
      <w:r w:rsidR="003F6B9D">
        <w:rPr>
          <w:rFonts w:eastAsiaTheme="minorHAnsi"/>
          <w:lang w:val="lv-LV" w:bidi="lo-LA"/>
        </w:rPr>
        <w:t xml:space="preserve"> </w:t>
      </w:r>
      <w:r w:rsidRPr="0024192C">
        <w:rPr>
          <w:rFonts w:eastAsiaTheme="minorHAnsi"/>
          <w:i/>
          <w:lang w:val="lv-LV" w:bidi="lo-LA"/>
        </w:rPr>
        <w:t>euro</w:t>
      </w:r>
    </w:p>
    <w:p w14:paraId="2CC8CC86" w14:textId="253AC72E" w:rsidR="009D12E0" w:rsidRDefault="0024192C" w:rsidP="0024192C">
      <w:pPr>
        <w:jc w:val="both"/>
        <w:rPr>
          <w:rFonts w:eastAsiaTheme="minorHAnsi"/>
          <w:lang w:val="lv-LV" w:bidi="lo-LA"/>
        </w:rPr>
      </w:pPr>
      <w:r w:rsidRPr="0024192C">
        <w:rPr>
          <w:rFonts w:eastAsiaTheme="minorHAnsi"/>
          <w:bCs/>
          <w:lang w:val="lv-LV" w:bidi="lo-LA"/>
        </w:rPr>
        <w:t>Programmas īstenošanas astotajā kārtā (Programmas 3.pielikuma 8.punkts) paredzēt</w:t>
      </w:r>
      <w:r w:rsidR="00F87EA9">
        <w:rPr>
          <w:rFonts w:eastAsiaTheme="minorHAnsi"/>
          <w:bCs/>
          <w:lang w:val="lv-LV" w:bidi="lo-LA"/>
        </w:rPr>
        <w:t>i</w:t>
      </w:r>
      <w:r w:rsidRPr="0024192C">
        <w:rPr>
          <w:rFonts w:eastAsiaTheme="minorHAnsi"/>
          <w:lang w:val="lv-LV" w:bidi="lo-LA"/>
        </w:rPr>
        <w:t xml:space="preserve"> Lielās zāles</w:t>
      </w:r>
      <w:r w:rsidR="00F87EA9">
        <w:rPr>
          <w:rFonts w:eastAsiaTheme="minorHAnsi"/>
          <w:lang w:val="lv-LV" w:bidi="lo-LA"/>
        </w:rPr>
        <w:t xml:space="preserve">,Lielās zāles foajē, kāpņu telpas un šņorbēniņu atjaunošanas un restaurācijas darbi, kā arī citi </w:t>
      </w:r>
      <w:r w:rsidR="00F87EA9" w:rsidRPr="0024192C">
        <w:rPr>
          <w:rFonts w:eastAsiaTheme="minorHAnsi"/>
          <w:bCs/>
          <w:lang w:val="lv-LV" w:bidi="lo-LA"/>
        </w:rPr>
        <w:t xml:space="preserve">Programmas 3.pielikuma </w:t>
      </w:r>
      <w:r w:rsidR="00F87EA9">
        <w:rPr>
          <w:rFonts w:eastAsiaTheme="minorHAnsi"/>
          <w:bCs/>
          <w:lang w:val="lv-LV" w:bidi="lo-LA"/>
        </w:rPr>
        <w:t>8</w:t>
      </w:r>
      <w:r w:rsidR="00F87EA9" w:rsidRPr="0024192C">
        <w:rPr>
          <w:rFonts w:eastAsiaTheme="minorHAnsi"/>
          <w:bCs/>
          <w:lang w:val="lv-LV" w:bidi="lo-LA"/>
        </w:rPr>
        <w:t>.punkt</w:t>
      </w:r>
      <w:r w:rsidR="00F87EA9">
        <w:rPr>
          <w:rFonts w:eastAsiaTheme="minorHAnsi"/>
          <w:bCs/>
          <w:lang w:val="lv-LV" w:bidi="lo-LA"/>
        </w:rPr>
        <w:t>ā norādītie darbi</w:t>
      </w:r>
      <w:r w:rsidR="00F87EA9" w:rsidRPr="0024192C">
        <w:rPr>
          <w:rFonts w:eastAsiaTheme="minorHAnsi"/>
          <w:lang w:val="lv-LV" w:bidi="lo-LA"/>
        </w:rPr>
        <w:t>.</w:t>
      </w:r>
      <w:r w:rsidR="00F87EA9">
        <w:rPr>
          <w:rFonts w:eastAsiaTheme="minorHAnsi"/>
          <w:lang w:val="lv-LV" w:bidi="lo-LA"/>
        </w:rPr>
        <w:t xml:space="preserve"> </w:t>
      </w:r>
      <w:bookmarkEnd w:id="1"/>
      <w:r w:rsidRPr="0024192C">
        <w:rPr>
          <w:rFonts w:eastAsiaTheme="minorHAnsi"/>
          <w:lang w:val="lv-LV" w:bidi="lo-LA"/>
        </w:rPr>
        <w:t>.</w:t>
      </w:r>
      <w:r w:rsidR="00F87EA9">
        <w:rPr>
          <w:rFonts w:eastAsiaTheme="minorHAnsi"/>
          <w:lang w:val="lv-LV" w:bidi="lo-LA"/>
        </w:rPr>
        <w:t xml:space="preserve"> </w:t>
      </w:r>
      <w:r w:rsidR="00F87EA9">
        <w:rPr>
          <w:rFonts w:eastAsiaTheme="minorHAnsi"/>
          <w:bCs/>
          <w:lang w:val="lv-LV" w:bidi="lo-LA"/>
        </w:rPr>
        <w:t xml:space="preserve">Programmas </w:t>
      </w:r>
      <w:r w:rsidR="00F87EA9" w:rsidRPr="0024192C">
        <w:rPr>
          <w:rFonts w:eastAsiaTheme="minorHAnsi"/>
          <w:bCs/>
          <w:lang w:val="lv-LV" w:bidi="lo-LA"/>
        </w:rPr>
        <w:t xml:space="preserve">3.pielikuma </w:t>
      </w:r>
      <w:r w:rsidR="00F87EA9">
        <w:rPr>
          <w:rFonts w:eastAsiaTheme="minorHAnsi"/>
          <w:bCs/>
          <w:lang w:val="lv-LV" w:bidi="lo-LA"/>
        </w:rPr>
        <w:t>8</w:t>
      </w:r>
      <w:r w:rsidR="00F87EA9" w:rsidRPr="0024192C">
        <w:rPr>
          <w:rFonts w:eastAsiaTheme="minorHAnsi"/>
          <w:bCs/>
          <w:lang w:val="lv-LV" w:bidi="lo-LA"/>
        </w:rPr>
        <w:t>.punkt</w:t>
      </w:r>
      <w:r w:rsidR="00F87EA9">
        <w:rPr>
          <w:rFonts w:eastAsiaTheme="minorHAnsi"/>
          <w:bCs/>
          <w:lang w:val="lv-LV" w:bidi="lo-LA"/>
        </w:rPr>
        <w:t>ā ietverto darbu un izmaksu pozīcijas</w:t>
      </w:r>
      <w:r w:rsidR="00F87EA9" w:rsidRPr="00E519F7">
        <w:rPr>
          <w:rFonts w:eastAsiaTheme="minorHAnsi"/>
          <w:bCs/>
          <w:lang w:val="lv-LV" w:bidi="lo-LA"/>
        </w:rPr>
        <w:t xml:space="preserve"> ir indikatīvas un pēc nepieciešamības var tikt pārskatītas un precizētas programmas īstenošanas gaitā</w:t>
      </w:r>
      <w:r w:rsidR="00F87EA9">
        <w:rPr>
          <w:rFonts w:eastAsiaTheme="minorHAnsi"/>
          <w:lang w:val="lv-LV" w:bidi="lo-LA"/>
        </w:rPr>
        <w:t>.</w:t>
      </w:r>
    </w:p>
    <w:p w14:paraId="2A34BEF0" w14:textId="77777777" w:rsidR="009D12E0" w:rsidRPr="009D12E0" w:rsidRDefault="009D12E0" w:rsidP="009D12E0">
      <w:pPr>
        <w:rPr>
          <w:rFonts w:eastAsia="Calibri"/>
          <w:sz w:val="28"/>
          <w:szCs w:val="28"/>
          <w:lang w:val="lv-LV"/>
        </w:rPr>
      </w:pPr>
    </w:p>
    <w:p w14:paraId="448DD2D5" w14:textId="77777777" w:rsidR="009D12E0" w:rsidRPr="009D12E0" w:rsidRDefault="009D12E0" w:rsidP="009D12E0">
      <w:pPr>
        <w:rPr>
          <w:rFonts w:eastAsia="Calibri"/>
          <w:sz w:val="28"/>
          <w:szCs w:val="28"/>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D102D" w:rsidRPr="00A5776A" w14:paraId="6E2FBA7B" w14:textId="77777777" w:rsidTr="00FF24CD">
        <w:tc>
          <w:tcPr>
            <w:tcW w:w="9061" w:type="dxa"/>
          </w:tcPr>
          <w:p w14:paraId="12DB152E" w14:textId="77777777" w:rsidR="004D102D" w:rsidRPr="00A5776A" w:rsidRDefault="004D102D" w:rsidP="00FF24CD">
            <w:pPr>
              <w:tabs>
                <w:tab w:val="left" w:pos="5812"/>
              </w:tabs>
              <w:rPr>
                <w:sz w:val="28"/>
                <w:szCs w:val="28"/>
                <w:lang w:eastAsia="en-GB"/>
              </w:rPr>
            </w:pPr>
          </w:p>
          <w:tbl>
            <w:tblPr>
              <w:tblStyle w:val="Reatabula"/>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4D102D" w:rsidRPr="00A5776A" w14:paraId="29328329" w14:textId="77777777" w:rsidTr="00FF24CD">
              <w:tc>
                <w:tcPr>
                  <w:tcW w:w="3119" w:type="dxa"/>
                </w:tcPr>
                <w:p w14:paraId="79C842B3" w14:textId="77777777" w:rsidR="004D102D" w:rsidRPr="00A5776A" w:rsidRDefault="004D102D" w:rsidP="00FF24CD">
                  <w:pPr>
                    <w:tabs>
                      <w:tab w:val="left" w:pos="5812"/>
                    </w:tabs>
                    <w:overflowPunct w:val="0"/>
                    <w:autoSpaceDE w:val="0"/>
                    <w:autoSpaceDN w:val="0"/>
                    <w:adjustRightInd w:val="0"/>
                    <w:textAlignment w:val="baseline"/>
                    <w:rPr>
                      <w:sz w:val="28"/>
                      <w:szCs w:val="28"/>
                      <w:lang w:eastAsia="zh-CN"/>
                    </w:rPr>
                  </w:pPr>
                  <w:r w:rsidRPr="00A5776A">
                    <w:rPr>
                      <w:sz w:val="28"/>
                      <w:szCs w:val="28"/>
                      <w:lang w:eastAsia="zh-CN"/>
                    </w:rPr>
                    <w:t>Kultūras ministrs</w:t>
                  </w:r>
                </w:p>
              </w:tc>
              <w:tc>
                <w:tcPr>
                  <w:tcW w:w="2410" w:type="dxa"/>
                </w:tcPr>
                <w:p w14:paraId="12B3C7B0" w14:textId="77777777" w:rsidR="004D102D" w:rsidRPr="004D102D" w:rsidRDefault="004D102D" w:rsidP="00FF24CD">
                  <w:pPr>
                    <w:tabs>
                      <w:tab w:val="left" w:pos="5812"/>
                    </w:tabs>
                    <w:overflowPunct w:val="0"/>
                    <w:autoSpaceDE w:val="0"/>
                    <w:autoSpaceDN w:val="0"/>
                    <w:adjustRightInd w:val="0"/>
                    <w:jc w:val="center"/>
                    <w:textAlignment w:val="baseline"/>
                    <w:rPr>
                      <w:lang w:eastAsia="zh-CN"/>
                    </w:rPr>
                  </w:pPr>
                  <w:r w:rsidRPr="004D102D">
                    <w:rPr>
                      <w:lang w:eastAsia="zh-CN"/>
                    </w:rPr>
                    <w:t>(</w:t>
                  </w:r>
                  <w:proofErr w:type="spellStart"/>
                  <w:r w:rsidRPr="004D102D">
                    <w:rPr>
                      <w:lang w:eastAsia="zh-CN"/>
                    </w:rPr>
                    <w:t>paraksts</w:t>
                  </w:r>
                  <w:proofErr w:type="spellEnd"/>
                  <w:r w:rsidRPr="004D102D">
                    <w:rPr>
                      <w:lang w:eastAsia="zh-CN"/>
                    </w:rPr>
                    <w:t>**)</w:t>
                  </w:r>
                </w:p>
              </w:tc>
              <w:tc>
                <w:tcPr>
                  <w:tcW w:w="3577" w:type="dxa"/>
                </w:tcPr>
                <w:p w14:paraId="16006BC1" w14:textId="77777777" w:rsidR="004D102D" w:rsidRPr="00A5776A" w:rsidRDefault="004D102D" w:rsidP="00FF24CD">
                  <w:pPr>
                    <w:tabs>
                      <w:tab w:val="left" w:pos="5812"/>
                    </w:tabs>
                    <w:overflowPunct w:val="0"/>
                    <w:autoSpaceDE w:val="0"/>
                    <w:autoSpaceDN w:val="0"/>
                    <w:adjustRightInd w:val="0"/>
                    <w:textAlignment w:val="baseline"/>
                    <w:rPr>
                      <w:sz w:val="28"/>
                      <w:szCs w:val="28"/>
                      <w:lang w:eastAsia="en-GB"/>
                    </w:rPr>
                  </w:pPr>
                  <w:r w:rsidRPr="00A5776A">
                    <w:rPr>
                      <w:noProof/>
                      <w:sz w:val="28"/>
                      <w:szCs w:val="28"/>
                      <w:lang w:eastAsia="en-GB"/>
                    </w:rPr>
                    <w:t>N. Puntulis</w:t>
                  </w:r>
                </w:p>
              </w:tc>
            </w:tr>
          </w:tbl>
          <w:p w14:paraId="11DE90A4" w14:textId="77777777" w:rsidR="004D102D" w:rsidRPr="00A5776A" w:rsidRDefault="004D102D" w:rsidP="00FF24CD">
            <w:pPr>
              <w:tabs>
                <w:tab w:val="left" w:pos="5812"/>
              </w:tabs>
              <w:rPr>
                <w:sz w:val="28"/>
                <w:szCs w:val="28"/>
                <w:lang w:eastAsia="en-GB"/>
              </w:rPr>
            </w:pPr>
          </w:p>
          <w:p w14:paraId="225FA7C4" w14:textId="77777777" w:rsidR="004D102D" w:rsidRPr="00A5776A" w:rsidRDefault="004D102D" w:rsidP="00FF24CD">
            <w:pPr>
              <w:tabs>
                <w:tab w:val="left" w:pos="5812"/>
              </w:tabs>
              <w:rPr>
                <w:sz w:val="28"/>
                <w:szCs w:val="28"/>
                <w:lang w:eastAsia="en-GB"/>
              </w:rPr>
            </w:pPr>
          </w:p>
          <w:p w14:paraId="4AB3C8EB" w14:textId="77777777" w:rsidR="004D102D" w:rsidRPr="00A5776A" w:rsidRDefault="004D102D" w:rsidP="00FF24CD">
            <w:pPr>
              <w:tabs>
                <w:tab w:val="left" w:pos="5812"/>
              </w:tabs>
              <w:rPr>
                <w:lang w:eastAsia="en-GB"/>
              </w:rPr>
            </w:pPr>
            <w:r w:rsidRPr="00A5776A">
              <w:rPr>
                <w:lang w:eastAsia="zh-CN"/>
              </w:rPr>
              <w:t xml:space="preserve">** </w:t>
            </w:r>
            <w:proofErr w:type="spellStart"/>
            <w:r w:rsidRPr="00A5776A">
              <w:rPr>
                <w:lang w:eastAsia="zh-CN"/>
              </w:rPr>
              <w:t>Dokuments</w:t>
            </w:r>
            <w:proofErr w:type="spellEnd"/>
            <w:r w:rsidRPr="00A5776A">
              <w:rPr>
                <w:lang w:eastAsia="zh-CN"/>
              </w:rPr>
              <w:t xml:space="preserve"> </w:t>
            </w:r>
            <w:proofErr w:type="spellStart"/>
            <w:r w:rsidRPr="00A5776A">
              <w:rPr>
                <w:lang w:eastAsia="zh-CN"/>
              </w:rPr>
              <w:t>ir</w:t>
            </w:r>
            <w:proofErr w:type="spellEnd"/>
            <w:r w:rsidRPr="00A5776A">
              <w:rPr>
                <w:lang w:eastAsia="zh-CN"/>
              </w:rPr>
              <w:t xml:space="preserve"> </w:t>
            </w:r>
            <w:proofErr w:type="spellStart"/>
            <w:r w:rsidRPr="00A5776A">
              <w:rPr>
                <w:lang w:eastAsia="zh-CN"/>
              </w:rPr>
              <w:t>parakstīts</w:t>
            </w:r>
            <w:proofErr w:type="spellEnd"/>
            <w:r w:rsidRPr="00A5776A">
              <w:rPr>
                <w:lang w:eastAsia="zh-CN"/>
              </w:rPr>
              <w:t xml:space="preserve"> </w:t>
            </w:r>
            <w:proofErr w:type="spellStart"/>
            <w:r w:rsidRPr="00A5776A">
              <w:rPr>
                <w:lang w:eastAsia="zh-CN"/>
              </w:rPr>
              <w:t>ar</w:t>
            </w:r>
            <w:proofErr w:type="spellEnd"/>
            <w:r w:rsidRPr="00A5776A">
              <w:rPr>
                <w:lang w:eastAsia="zh-CN"/>
              </w:rPr>
              <w:t xml:space="preserve"> TAP </w:t>
            </w:r>
            <w:proofErr w:type="spellStart"/>
            <w:r w:rsidRPr="00A5776A">
              <w:rPr>
                <w:lang w:eastAsia="zh-CN"/>
              </w:rPr>
              <w:t>portāla</w:t>
            </w:r>
            <w:proofErr w:type="spellEnd"/>
            <w:r w:rsidRPr="00A5776A">
              <w:rPr>
                <w:lang w:eastAsia="zh-CN"/>
              </w:rPr>
              <w:t xml:space="preserve"> </w:t>
            </w:r>
            <w:proofErr w:type="spellStart"/>
            <w:r w:rsidRPr="00A5776A">
              <w:rPr>
                <w:lang w:eastAsia="zh-CN"/>
              </w:rPr>
              <w:t>elektroniskās</w:t>
            </w:r>
            <w:proofErr w:type="spellEnd"/>
            <w:r w:rsidRPr="00A5776A">
              <w:rPr>
                <w:lang w:eastAsia="zh-CN"/>
              </w:rPr>
              <w:t xml:space="preserve"> </w:t>
            </w:r>
            <w:proofErr w:type="spellStart"/>
            <w:r w:rsidRPr="00A5776A">
              <w:rPr>
                <w:lang w:eastAsia="zh-CN"/>
              </w:rPr>
              <w:t>parakstīšanas</w:t>
            </w:r>
            <w:proofErr w:type="spellEnd"/>
            <w:r w:rsidRPr="00A5776A">
              <w:rPr>
                <w:lang w:eastAsia="zh-CN"/>
              </w:rPr>
              <w:t xml:space="preserve"> </w:t>
            </w:r>
            <w:proofErr w:type="spellStart"/>
            <w:r w:rsidRPr="00A5776A">
              <w:rPr>
                <w:lang w:eastAsia="zh-CN"/>
              </w:rPr>
              <w:t>rīku</w:t>
            </w:r>
            <w:proofErr w:type="spellEnd"/>
          </w:p>
        </w:tc>
      </w:tr>
    </w:tbl>
    <w:p w14:paraId="44C29509" w14:textId="447B3E31" w:rsidR="0024192C" w:rsidRPr="0024192C" w:rsidRDefault="0024192C" w:rsidP="0024192C">
      <w:pPr>
        <w:rPr>
          <w:rFonts w:ascii="Georgia" w:hAnsi="Georgia"/>
          <w:b/>
          <w:bCs/>
          <w:sz w:val="28"/>
          <w:szCs w:val="28"/>
          <w:lang w:val="lv-LV"/>
        </w:rPr>
      </w:pPr>
    </w:p>
    <w:sectPr w:rsidR="0024192C" w:rsidRPr="0024192C" w:rsidSect="00054FB8">
      <w:headerReference w:type="default" r:id="rId52"/>
      <w:pgSz w:w="12240" w:h="15840" w:code="1"/>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AF910" w14:textId="77777777" w:rsidR="00921131" w:rsidRDefault="00921131" w:rsidP="00175921">
      <w:r>
        <w:separator/>
      </w:r>
    </w:p>
  </w:endnote>
  <w:endnote w:type="continuationSeparator" w:id="0">
    <w:p w14:paraId="28C7755C" w14:textId="77777777" w:rsidR="00921131" w:rsidRDefault="00921131" w:rsidP="00175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29804" w14:textId="77777777" w:rsidR="00921131" w:rsidRDefault="00921131" w:rsidP="00175921">
      <w:r>
        <w:separator/>
      </w:r>
    </w:p>
  </w:footnote>
  <w:footnote w:type="continuationSeparator" w:id="0">
    <w:p w14:paraId="02E93B6E" w14:textId="77777777" w:rsidR="00921131" w:rsidRDefault="00921131" w:rsidP="00175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30241840"/>
      <w:docPartObj>
        <w:docPartGallery w:val="Page Numbers (Top of Page)"/>
        <w:docPartUnique/>
      </w:docPartObj>
    </w:sdtPr>
    <w:sdtEndPr/>
    <w:sdtContent>
      <w:p w14:paraId="16D20E04" w14:textId="77777777" w:rsidR="002D4897" w:rsidRDefault="004A0D89" w:rsidP="00054FB8">
        <w:pPr>
          <w:pStyle w:val="Galvene"/>
          <w:jc w:val="center"/>
        </w:pPr>
        <w:r w:rsidRPr="0024192C">
          <w:rPr>
            <w:sz w:val="22"/>
            <w:szCs w:val="22"/>
          </w:rPr>
          <w:fldChar w:fldCharType="begin"/>
        </w:r>
        <w:r w:rsidR="002D4897" w:rsidRPr="0024192C">
          <w:rPr>
            <w:sz w:val="22"/>
            <w:szCs w:val="22"/>
          </w:rPr>
          <w:instrText xml:space="preserve"> PAGE   \* MERGEFORMAT </w:instrText>
        </w:r>
        <w:r w:rsidRPr="0024192C">
          <w:rPr>
            <w:sz w:val="22"/>
            <w:szCs w:val="22"/>
          </w:rPr>
          <w:fldChar w:fldCharType="separate"/>
        </w:r>
        <w:r w:rsidR="004A645C">
          <w:rPr>
            <w:noProof/>
            <w:sz w:val="22"/>
            <w:szCs w:val="22"/>
          </w:rPr>
          <w:t>14</w:t>
        </w:r>
        <w:r w:rsidRPr="0024192C">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4FA"/>
    <w:multiLevelType w:val="hybridMultilevel"/>
    <w:tmpl w:val="41E8F308"/>
    <w:lvl w:ilvl="0" w:tplc="0426000F">
      <w:start w:val="1"/>
      <w:numFmt w:val="decimal"/>
      <w:lvlText w:val="%1."/>
      <w:lvlJc w:val="left"/>
      <w:pPr>
        <w:ind w:left="1980" w:hanging="360"/>
      </w:pPr>
    </w:lvl>
    <w:lvl w:ilvl="1" w:tplc="04260019" w:tentative="1">
      <w:start w:val="1"/>
      <w:numFmt w:val="lowerLetter"/>
      <w:lvlText w:val="%2."/>
      <w:lvlJc w:val="left"/>
      <w:pPr>
        <w:ind w:left="2700" w:hanging="360"/>
      </w:pPr>
    </w:lvl>
    <w:lvl w:ilvl="2" w:tplc="0426001B" w:tentative="1">
      <w:start w:val="1"/>
      <w:numFmt w:val="lowerRoman"/>
      <w:lvlText w:val="%3."/>
      <w:lvlJc w:val="right"/>
      <w:pPr>
        <w:ind w:left="3420" w:hanging="180"/>
      </w:pPr>
    </w:lvl>
    <w:lvl w:ilvl="3" w:tplc="0426000F" w:tentative="1">
      <w:start w:val="1"/>
      <w:numFmt w:val="decimal"/>
      <w:lvlText w:val="%4."/>
      <w:lvlJc w:val="left"/>
      <w:pPr>
        <w:ind w:left="4140" w:hanging="360"/>
      </w:pPr>
    </w:lvl>
    <w:lvl w:ilvl="4" w:tplc="04260019" w:tentative="1">
      <w:start w:val="1"/>
      <w:numFmt w:val="lowerLetter"/>
      <w:lvlText w:val="%5."/>
      <w:lvlJc w:val="left"/>
      <w:pPr>
        <w:ind w:left="4860" w:hanging="360"/>
      </w:pPr>
    </w:lvl>
    <w:lvl w:ilvl="5" w:tplc="0426001B" w:tentative="1">
      <w:start w:val="1"/>
      <w:numFmt w:val="lowerRoman"/>
      <w:lvlText w:val="%6."/>
      <w:lvlJc w:val="right"/>
      <w:pPr>
        <w:ind w:left="5580" w:hanging="180"/>
      </w:pPr>
    </w:lvl>
    <w:lvl w:ilvl="6" w:tplc="0426000F" w:tentative="1">
      <w:start w:val="1"/>
      <w:numFmt w:val="decimal"/>
      <w:lvlText w:val="%7."/>
      <w:lvlJc w:val="left"/>
      <w:pPr>
        <w:ind w:left="6300" w:hanging="360"/>
      </w:pPr>
    </w:lvl>
    <w:lvl w:ilvl="7" w:tplc="04260019" w:tentative="1">
      <w:start w:val="1"/>
      <w:numFmt w:val="lowerLetter"/>
      <w:lvlText w:val="%8."/>
      <w:lvlJc w:val="left"/>
      <w:pPr>
        <w:ind w:left="7020" w:hanging="360"/>
      </w:pPr>
    </w:lvl>
    <w:lvl w:ilvl="8" w:tplc="0426001B" w:tentative="1">
      <w:start w:val="1"/>
      <w:numFmt w:val="lowerRoman"/>
      <w:lvlText w:val="%9."/>
      <w:lvlJc w:val="right"/>
      <w:pPr>
        <w:ind w:left="7740" w:hanging="180"/>
      </w:pPr>
    </w:lvl>
  </w:abstractNum>
  <w:abstractNum w:abstractNumId="1" w15:restartNumberingAfterBreak="0">
    <w:nsid w:val="05357BCD"/>
    <w:multiLevelType w:val="hybridMultilevel"/>
    <w:tmpl w:val="5BA0A47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6D96A26"/>
    <w:multiLevelType w:val="multilevel"/>
    <w:tmpl w:val="2928308E"/>
    <w:lvl w:ilvl="0">
      <w:start w:val="8"/>
      <w:numFmt w:val="decimal"/>
      <w:lvlText w:val="%1."/>
      <w:lvlJc w:val="left"/>
      <w:pPr>
        <w:ind w:left="705" w:hanging="705"/>
      </w:pPr>
      <w:rPr>
        <w:rFonts w:hint="default"/>
      </w:rPr>
    </w:lvl>
    <w:lvl w:ilvl="1">
      <w:start w:val="10"/>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E5C1189"/>
    <w:multiLevelType w:val="multilevel"/>
    <w:tmpl w:val="7B366C8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0F2B04E6"/>
    <w:multiLevelType w:val="multilevel"/>
    <w:tmpl w:val="488A3EDE"/>
    <w:lvl w:ilvl="0">
      <w:start w:val="1"/>
      <w:numFmt w:val="decimal"/>
      <w:lvlText w:val="%1."/>
      <w:lvlJc w:val="left"/>
      <w:pPr>
        <w:ind w:left="1080" w:hanging="360"/>
      </w:pPr>
      <w:rPr>
        <w:rFonts w:hint="default"/>
      </w:rPr>
    </w:lvl>
    <w:lvl w:ilvl="1">
      <w:start w:val="1"/>
      <w:numFmt w:val="decimal"/>
      <w:isLgl/>
      <w:lvlText w:val="%1.%2."/>
      <w:lvlJc w:val="left"/>
      <w:pPr>
        <w:ind w:left="171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15:restartNumberingAfterBreak="0">
    <w:nsid w:val="12DB215F"/>
    <w:multiLevelType w:val="hybridMultilevel"/>
    <w:tmpl w:val="EBA6CD4A"/>
    <w:lvl w:ilvl="0" w:tplc="0426000F">
      <w:start w:val="1"/>
      <w:numFmt w:val="decimal"/>
      <w:lvlText w:val="%1."/>
      <w:lvlJc w:val="left"/>
      <w:pPr>
        <w:ind w:left="1980" w:hanging="360"/>
      </w:pPr>
    </w:lvl>
    <w:lvl w:ilvl="1" w:tplc="04260019" w:tentative="1">
      <w:start w:val="1"/>
      <w:numFmt w:val="lowerLetter"/>
      <w:lvlText w:val="%2."/>
      <w:lvlJc w:val="left"/>
      <w:pPr>
        <w:ind w:left="2700" w:hanging="360"/>
      </w:pPr>
    </w:lvl>
    <w:lvl w:ilvl="2" w:tplc="0426001B" w:tentative="1">
      <w:start w:val="1"/>
      <w:numFmt w:val="lowerRoman"/>
      <w:lvlText w:val="%3."/>
      <w:lvlJc w:val="right"/>
      <w:pPr>
        <w:ind w:left="3420" w:hanging="180"/>
      </w:pPr>
    </w:lvl>
    <w:lvl w:ilvl="3" w:tplc="0426000F" w:tentative="1">
      <w:start w:val="1"/>
      <w:numFmt w:val="decimal"/>
      <w:lvlText w:val="%4."/>
      <w:lvlJc w:val="left"/>
      <w:pPr>
        <w:ind w:left="4140" w:hanging="360"/>
      </w:pPr>
    </w:lvl>
    <w:lvl w:ilvl="4" w:tplc="04260019" w:tentative="1">
      <w:start w:val="1"/>
      <w:numFmt w:val="lowerLetter"/>
      <w:lvlText w:val="%5."/>
      <w:lvlJc w:val="left"/>
      <w:pPr>
        <w:ind w:left="4860" w:hanging="360"/>
      </w:pPr>
    </w:lvl>
    <w:lvl w:ilvl="5" w:tplc="0426001B" w:tentative="1">
      <w:start w:val="1"/>
      <w:numFmt w:val="lowerRoman"/>
      <w:lvlText w:val="%6."/>
      <w:lvlJc w:val="right"/>
      <w:pPr>
        <w:ind w:left="5580" w:hanging="180"/>
      </w:pPr>
    </w:lvl>
    <w:lvl w:ilvl="6" w:tplc="0426000F" w:tentative="1">
      <w:start w:val="1"/>
      <w:numFmt w:val="decimal"/>
      <w:lvlText w:val="%7."/>
      <w:lvlJc w:val="left"/>
      <w:pPr>
        <w:ind w:left="6300" w:hanging="360"/>
      </w:pPr>
    </w:lvl>
    <w:lvl w:ilvl="7" w:tplc="04260019" w:tentative="1">
      <w:start w:val="1"/>
      <w:numFmt w:val="lowerLetter"/>
      <w:lvlText w:val="%8."/>
      <w:lvlJc w:val="left"/>
      <w:pPr>
        <w:ind w:left="7020" w:hanging="360"/>
      </w:pPr>
    </w:lvl>
    <w:lvl w:ilvl="8" w:tplc="0426001B" w:tentative="1">
      <w:start w:val="1"/>
      <w:numFmt w:val="lowerRoman"/>
      <w:lvlText w:val="%9."/>
      <w:lvlJc w:val="right"/>
      <w:pPr>
        <w:ind w:left="7740" w:hanging="180"/>
      </w:pPr>
    </w:lvl>
  </w:abstractNum>
  <w:abstractNum w:abstractNumId="6" w15:restartNumberingAfterBreak="0">
    <w:nsid w:val="13263B71"/>
    <w:multiLevelType w:val="multilevel"/>
    <w:tmpl w:val="56488954"/>
    <w:lvl w:ilvl="0">
      <w:start w:val="9"/>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18F9336F"/>
    <w:multiLevelType w:val="hybridMultilevel"/>
    <w:tmpl w:val="B610FA02"/>
    <w:lvl w:ilvl="0" w:tplc="0426000F">
      <w:start w:val="1"/>
      <w:numFmt w:val="decimal"/>
      <w:lvlText w:val="%1."/>
      <w:lvlJc w:val="left"/>
      <w:pPr>
        <w:ind w:left="1980" w:hanging="360"/>
      </w:pPr>
    </w:lvl>
    <w:lvl w:ilvl="1" w:tplc="04260019" w:tentative="1">
      <w:start w:val="1"/>
      <w:numFmt w:val="lowerLetter"/>
      <w:lvlText w:val="%2."/>
      <w:lvlJc w:val="left"/>
      <w:pPr>
        <w:ind w:left="2700" w:hanging="360"/>
      </w:pPr>
    </w:lvl>
    <w:lvl w:ilvl="2" w:tplc="0426001B" w:tentative="1">
      <w:start w:val="1"/>
      <w:numFmt w:val="lowerRoman"/>
      <w:lvlText w:val="%3."/>
      <w:lvlJc w:val="right"/>
      <w:pPr>
        <w:ind w:left="3420" w:hanging="180"/>
      </w:pPr>
    </w:lvl>
    <w:lvl w:ilvl="3" w:tplc="0426000F" w:tentative="1">
      <w:start w:val="1"/>
      <w:numFmt w:val="decimal"/>
      <w:lvlText w:val="%4."/>
      <w:lvlJc w:val="left"/>
      <w:pPr>
        <w:ind w:left="4140" w:hanging="360"/>
      </w:pPr>
    </w:lvl>
    <w:lvl w:ilvl="4" w:tplc="04260019" w:tentative="1">
      <w:start w:val="1"/>
      <w:numFmt w:val="lowerLetter"/>
      <w:lvlText w:val="%5."/>
      <w:lvlJc w:val="left"/>
      <w:pPr>
        <w:ind w:left="4860" w:hanging="360"/>
      </w:pPr>
    </w:lvl>
    <w:lvl w:ilvl="5" w:tplc="0426001B" w:tentative="1">
      <w:start w:val="1"/>
      <w:numFmt w:val="lowerRoman"/>
      <w:lvlText w:val="%6."/>
      <w:lvlJc w:val="right"/>
      <w:pPr>
        <w:ind w:left="5580" w:hanging="180"/>
      </w:pPr>
    </w:lvl>
    <w:lvl w:ilvl="6" w:tplc="0426000F" w:tentative="1">
      <w:start w:val="1"/>
      <w:numFmt w:val="decimal"/>
      <w:lvlText w:val="%7."/>
      <w:lvlJc w:val="left"/>
      <w:pPr>
        <w:ind w:left="6300" w:hanging="360"/>
      </w:pPr>
    </w:lvl>
    <w:lvl w:ilvl="7" w:tplc="04260019" w:tentative="1">
      <w:start w:val="1"/>
      <w:numFmt w:val="lowerLetter"/>
      <w:lvlText w:val="%8."/>
      <w:lvlJc w:val="left"/>
      <w:pPr>
        <w:ind w:left="7020" w:hanging="360"/>
      </w:pPr>
    </w:lvl>
    <w:lvl w:ilvl="8" w:tplc="0426001B" w:tentative="1">
      <w:start w:val="1"/>
      <w:numFmt w:val="lowerRoman"/>
      <w:lvlText w:val="%9."/>
      <w:lvlJc w:val="right"/>
      <w:pPr>
        <w:ind w:left="7740" w:hanging="180"/>
      </w:pPr>
    </w:lvl>
  </w:abstractNum>
  <w:abstractNum w:abstractNumId="8" w15:restartNumberingAfterBreak="0">
    <w:nsid w:val="229911EF"/>
    <w:multiLevelType w:val="hybridMultilevel"/>
    <w:tmpl w:val="497C76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F249EF"/>
    <w:multiLevelType w:val="hybridMultilevel"/>
    <w:tmpl w:val="0DB8A2A2"/>
    <w:lvl w:ilvl="0" w:tplc="41FA70FC">
      <w:start w:val="1"/>
      <w:numFmt w:val="decimal"/>
      <w:lvlText w:val="%1."/>
      <w:lvlJc w:val="left"/>
      <w:pPr>
        <w:ind w:left="16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EB546D"/>
    <w:multiLevelType w:val="hybridMultilevel"/>
    <w:tmpl w:val="421CAE02"/>
    <w:lvl w:ilvl="0" w:tplc="0426000F">
      <w:start w:val="1"/>
      <w:numFmt w:val="decimal"/>
      <w:lvlText w:val="%1."/>
      <w:lvlJc w:val="left"/>
      <w:pPr>
        <w:ind w:left="2280" w:hanging="360"/>
      </w:pPr>
    </w:lvl>
    <w:lvl w:ilvl="1" w:tplc="04260019" w:tentative="1">
      <w:start w:val="1"/>
      <w:numFmt w:val="lowerLetter"/>
      <w:lvlText w:val="%2."/>
      <w:lvlJc w:val="left"/>
      <w:pPr>
        <w:ind w:left="3000" w:hanging="360"/>
      </w:pPr>
    </w:lvl>
    <w:lvl w:ilvl="2" w:tplc="0426001B" w:tentative="1">
      <w:start w:val="1"/>
      <w:numFmt w:val="lowerRoman"/>
      <w:lvlText w:val="%3."/>
      <w:lvlJc w:val="right"/>
      <w:pPr>
        <w:ind w:left="3720" w:hanging="180"/>
      </w:pPr>
    </w:lvl>
    <w:lvl w:ilvl="3" w:tplc="0426000F" w:tentative="1">
      <w:start w:val="1"/>
      <w:numFmt w:val="decimal"/>
      <w:lvlText w:val="%4."/>
      <w:lvlJc w:val="left"/>
      <w:pPr>
        <w:ind w:left="4440" w:hanging="360"/>
      </w:pPr>
    </w:lvl>
    <w:lvl w:ilvl="4" w:tplc="04260019" w:tentative="1">
      <w:start w:val="1"/>
      <w:numFmt w:val="lowerLetter"/>
      <w:lvlText w:val="%5."/>
      <w:lvlJc w:val="left"/>
      <w:pPr>
        <w:ind w:left="5160" w:hanging="360"/>
      </w:pPr>
    </w:lvl>
    <w:lvl w:ilvl="5" w:tplc="0426001B" w:tentative="1">
      <w:start w:val="1"/>
      <w:numFmt w:val="lowerRoman"/>
      <w:lvlText w:val="%6."/>
      <w:lvlJc w:val="right"/>
      <w:pPr>
        <w:ind w:left="5880" w:hanging="180"/>
      </w:pPr>
    </w:lvl>
    <w:lvl w:ilvl="6" w:tplc="0426000F" w:tentative="1">
      <w:start w:val="1"/>
      <w:numFmt w:val="decimal"/>
      <w:lvlText w:val="%7."/>
      <w:lvlJc w:val="left"/>
      <w:pPr>
        <w:ind w:left="6600" w:hanging="360"/>
      </w:pPr>
    </w:lvl>
    <w:lvl w:ilvl="7" w:tplc="04260019" w:tentative="1">
      <w:start w:val="1"/>
      <w:numFmt w:val="lowerLetter"/>
      <w:lvlText w:val="%8."/>
      <w:lvlJc w:val="left"/>
      <w:pPr>
        <w:ind w:left="7320" w:hanging="360"/>
      </w:pPr>
    </w:lvl>
    <w:lvl w:ilvl="8" w:tplc="0426001B" w:tentative="1">
      <w:start w:val="1"/>
      <w:numFmt w:val="lowerRoman"/>
      <w:lvlText w:val="%9."/>
      <w:lvlJc w:val="right"/>
      <w:pPr>
        <w:ind w:left="8040" w:hanging="180"/>
      </w:pPr>
    </w:lvl>
  </w:abstractNum>
  <w:abstractNum w:abstractNumId="11" w15:restartNumberingAfterBreak="0">
    <w:nsid w:val="426857D6"/>
    <w:multiLevelType w:val="hybridMultilevel"/>
    <w:tmpl w:val="C9CAC292"/>
    <w:lvl w:ilvl="0" w:tplc="0426000F">
      <w:start w:val="1"/>
      <w:numFmt w:val="decimal"/>
      <w:lvlText w:val="%1."/>
      <w:lvlJc w:val="left"/>
      <w:pPr>
        <w:ind w:left="3750" w:hanging="360"/>
      </w:pPr>
    </w:lvl>
    <w:lvl w:ilvl="1" w:tplc="04260019" w:tentative="1">
      <w:start w:val="1"/>
      <w:numFmt w:val="lowerLetter"/>
      <w:lvlText w:val="%2."/>
      <w:lvlJc w:val="left"/>
      <w:pPr>
        <w:ind w:left="4470" w:hanging="360"/>
      </w:pPr>
    </w:lvl>
    <w:lvl w:ilvl="2" w:tplc="0426001B" w:tentative="1">
      <w:start w:val="1"/>
      <w:numFmt w:val="lowerRoman"/>
      <w:lvlText w:val="%3."/>
      <w:lvlJc w:val="right"/>
      <w:pPr>
        <w:ind w:left="5190" w:hanging="180"/>
      </w:pPr>
    </w:lvl>
    <w:lvl w:ilvl="3" w:tplc="0426000F" w:tentative="1">
      <w:start w:val="1"/>
      <w:numFmt w:val="decimal"/>
      <w:lvlText w:val="%4."/>
      <w:lvlJc w:val="left"/>
      <w:pPr>
        <w:ind w:left="5910" w:hanging="360"/>
      </w:pPr>
    </w:lvl>
    <w:lvl w:ilvl="4" w:tplc="04260019" w:tentative="1">
      <w:start w:val="1"/>
      <w:numFmt w:val="lowerLetter"/>
      <w:lvlText w:val="%5."/>
      <w:lvlJc w:val="left"/>
      <w:pPr>
        <w:ind w:left="6630" w:hanging="360"/>
      </w:pPr>
    </w:lvl>
    <w:lvl w:ilvl="5" w:tplc="0426001B" w:tentative="1">
      <w:start w:val="1"/>
      <w:numFmt w:val="lowerRoman"/>
      <w:lvlText w:val="%6."/>
      <w:lvlJc w:val="right"/>
      <w:pPr>
        <w:ind w:left="7350" w:hanging="180"/>
      </w:pPr>
    </w:lvl>
    <w:lvl w:ilvl="6" w:tplc="0426000F" w:tentative="1">
      <w:start w:val="1"/>
      <w:numFmt w:val="decimal"/>
      <w:lvlText w:val="%7."/>
      <w:lvlJc w:val="left"/>
      <w:pPr>
        <w:ind w:left="8070" w:hanging="360"/>
      </w:pPr>
    </w:lvl>
    <w:lvl w:ilvl="7" w:tplc="04260019" w:tentative="1">
      <w:start w:val="1"/>
      <w:numFmt w:val="lowerLetter"/>
      <w:lvlText w:val="%8."/>
      <w:lvlJc w:val="left"/>
      <w:pPr>
        <w:ind w:left="8790" w:hanging="360"/>
      </w:pPr>
    </w:lvl>
    <w:lvl w:ilvl="8" w:tplc="0426001B" w:tentative="1">
      <w:start w:val="1"/>
      <w:numFmt w:val="lowerRoman"/>
      <w:lvlText w:val="%9."/>
      <w:lvlJc w:val="right"/>
      <w:pPr>
        <w:ind w:left="9510" w:hanging="180"/>
      </w:pPr>
    </w:lvl>
  </w:abstractNum>
  <w:abstractNum w:abstractNumId="12" w15:restartNumberingAfterBreak="0">
    <w:nsid w:val="46502C2E"/>
    <w:multiLevelType w:val="multilevel"/>
    <w:tmpl w:val="D2EEA34A"/>
    <w:lvl w:ilvl="0">
      <w:start w:val="1"/>
      <w:numFmt w:val="decimal"/>
      <w:lvlText w:val="%1."/>
      <w:lvlJc w:val="left"/>
      <w:pPr>
        <w:ind w:left="1080" w:hanging="360"/>
      </w:pPr>
      <w:rPr>
        <w:rFonts w:hint="default"/>
      </w:rPr>
    </w:lvl>
    <w:lvl w:ilvl="1">
      <w:start w:val="4"/>
      <w:numFmt w:val="decimal"/>
      <w:isLgl/>
      <w:lvlText w:val="%1.%2."/>
      <w:lvlJc w:val="left"/>
      <w:pPr>
        <w:ind w:left="1500"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400" w:hanging="1440"/>
      </w:pPr>
      <w:rPr>
        <w:rFonts w:hint="default"/>
      </w:rPr>
    </w:lvl>
    <w:lvl w:ilvl="5">
      <w:start w:val="1"/>
      <w:numFmt w:val="decimal"/>
      <w:isLgl/>
      <w:lvlText w:val="%1.%2.%3.%4.%5.%6."/>
      <w:lvlJc w:val="left"/>
      <w:pPr>
        <w:ind w:left="246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940" w:hanging="1800"/>
      </w:pPr>
      <w:rPr>
        <w:rFonts w:hint="default"/>
      </w:rPr>
    </w:lvl>
    <w:lvl w:ilvl="8">
      <w:start w:val="1"/>
      <w:numFmt w:val="decimal"/>
      <w:isLgl/>
      <w:lvlText w:val="%1.%2.%3.%4.%5.%6.%7.%8.%9."/>
      <w:lvlJc w:val="left"/>
      <w:pPr>
        <w:ind w:left="3360" w:hanging="2160"/>
      </w:pPr>
      <w:rPr>
        <w:rFonts w:hint="default"/>
      </w:rPr>
    </w:lvl>
  </w:abstractNum>
  <w:abstractNum w:abstractNumId="13" w15:restartNumberingAfterBreak="0">
    <w:nsid w:val="4E1D03C8"/>
    <w:multiLevelType w:val="multilevel"/>
    <w:tmpl w:val="4230A104"/>
    <w:lvl w:ilvl="0">
      <w:start w:val="8"/>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81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FC45E95"/>
    <w:multiLevelType w:val="hybridMultilevel"/>
    <w:tmpl w:val="6A18A7C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415317891">
    <w:abstractNumId w:val="4"/>
  </w:num>
  <w:num w:numId="2" w16cid:durableId="343090850">
    <w:abstractNumId w:val="9"/>
  </w:num>
  <w:num w:numId="3" w16cid:durableId="114957296">
    <w:abstractNumId w:val="3"/>
  </w:num>
  <w:num w:numId="4" w16cid:durableId="790902162">
    <w:abstractNumId w:val="12"/>
  </w:num>
  <w:num w:numId="5" w16cid:durableId="1452361522">
    <w:abstractNumId w:val="13"/>
  </w:num>
  <w:num w:numId="6" w16cid:durableId="1513256922">
    <w:abstractNumId w:val="2"/>
  </w:num>
  <w:num w:numId="7" w16cid:durableId="1857042454">
    <w:abstractNumId w:val="6"/>
  </w:num>
  <w:num w:numId="8" w16cid:durableId="169835075">
    <w:abstractNumId w:val="14"/>
  </w:num>
  <w:num w:numId="9" w16cid:durableId="1099372282">
    <w:abstractNumId w:val="0"/>
  </w:num>
  <w:num w:numId="10" w16cid:durableId="1900899714">
    <w:abstractNumId w:val="1"/>
  </w:num>
  <w:num w:numId="11" w16cid:durableId="696933855">
    <w:abstractNumId w:val="11"/>
  </w:num>
  <w:num w:numId="12" w16cid:durableId="1627422560">
    <w:abstractNumId w:val="7"/>
  </w:num>
  <w:num w:numId="13" w16cid:durableId="1133988863">
    <w:abstractNumId w:val="8"/>
  </w:num>
  <w:num w:numId="14" w16cid:durableId="663052169">
    <w:abstractNumId w:val="10"/>
  </w:num>
  <w:num w:numId="15" w16cid:durableId="4942561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3E"/>
    <w:rsid w:val="00000F7C"/>
    <w:rsid w:val="0000269C"/>
    <w:rsid w:val="0000616F"/>
    <w:rsid w:val="000070FC"/>
    <w:rsid w:val="0001350F"/>
    <w:rsid w:val="0001431B"/>
    <w:rsid w:val="00014CF3"/>
    <w:rsid w:val="000161C0"/>
    <w:rsid w:val="0001691E"/>
    <w:rsid w:val="00020115"/>
    <w:rsid w:val="0002032F"/>
    <w:rsid w:val="000208A0"/>
    <w:rsid w:val="00021A23"/>
    <w:rsid w:val="00022DEA"/>
    <w:rsid w:val="000265B3"/>
    <w:rsid w:val="00026749"/>
    <w:rsid w:val="0002723A"/>
    <w:rsid w:val="00031C76"/>
    <w:rsid w:val="000320ED"/>
    <w:rsid w:val="00032553"/>
    <w:rsid w:val="0003379A"/>
    <w:rsid w:val="0003379C"/>
    <w:rsid w:val="00042591"/>
    <w:rsid w:val="00042BC9"/>
    <w:rsid w:val="00044088"/>
    <w:rsid w:val="000441BA"/>
    <w:rsid w:val="00044213"/>
    <w:rsid w:val="000451DA"/>
    <w:rsid w:val="000453D3"/>
    <w:rsid w:val="00045546"/>
    <w:rsid w:val="00045BA5"/>
    <w:rsid w:val="0004666B"/>
    <w:rsid w:val="00050FD6"/>
    <w:rsid w:val="0005255B"/>
    <w:rsid w:val="00054FB8"/>
    <w:rsid w:val="00063378"/>
    <w:rsid w:val="000642B3"/>
    <w:rsid w:val="00065A15"/>
    <w:rsid w:val="00067734"/>
    <w:rsid w:val="00070F41"/>
    <w:rsid w:val="00073E22"/>
    <w:rsid w:val="00076F18"/>
    <w:rsid w:val="000771B6"/>
    <w:rsid w:val="000803C5"/>
    <w:rsid w:val="000810C0"/>
    <w:rsid w:val="0008312A"/>
    <w:rsid w:val="0008697A"/>
    <w:rsid w:val="00086A2D"/>
    <w:rsid w:val="0009187E"/>
    <w:rsid w:val="000931E9"/>
    <w:rsid w:val="0009717F"/>
    <w:rsid w:val="000A08EB"/>
    <w:rsid w:val="000A0B00"/>
    <w:rsid w:val="000A25CD"/>
    <w:rsid w:val="000A376A"/>
    <w:rsid w:val="000A4304"/>
    <w:rsid w:val="000A5087"/>
    <w:rsid w:val="000A6F60"/>
    <w:rsid w:val="000B4A35"/>
    <w:rsid w:val="000B4E39"/>
    <w:rsid w:val="000B4FE2"/>
    <w:rsid w:val="000C000E"/>
    <w:rsid w:val="000C0623"/>
    <w:rsid w:val="000C1A95"/>
    <w:rsid w:val="000C2CA6"/>
    <w:rsid w:val="000C3DD0"/>
    <w:rsid w:val="000C6AEA"/>
    <w:rsid w:val="000C75A3"/>
    <w:rsid w:val="000D1C6C"/>
    <w:rsid w:val="000D2F75"/>
    <w:rsid w:val="000D3B39"/>
    <w:rsid w:val="000D6979"/>
    <w:rsid w:val="000E2055"/>
    <w:rsid w:val="000E2568"/>
    <w:rsid w:val="000E4069"/>
    <w:rsid w:val="000E4148"/>
    <w:rsid w:val="000E4ABE"/>
    <w:rsid w:val="000E4E65"/>
    <w:rsid w:val="000E764F"/>
    <w:rsid w:val="000F1531"/>
    <w:rsid w:val="000F195B"/>
    <w:rsid w:val="000F4FBE"/>
    <w:rsid w:val="000F5DF0"/>
    <w:rsid w:val="000F776B"/>
    <w:rsid w:val="00102625"/>
    <w:rsid w:val="00103BB0"/>
    <w:rsid w:val="00104018"/>
    <w:rsid w:val="00104FE1"/>
    <w:rsid w:val="0010762D"/>
    <w:rsid w:val="00107DB7"/>
    <w:rsid w:val="00110A65"/>
    <w:rsid w:val="00111102"/>
    <w:rsid w:val="00111DD1"/>
    <w:rsid w:val="001142D7"/>
    <w:rsid w:val="00114C4C"/>
    <w:rsid w:val="00115793"/>
    <w:rsid w:val="00115B85"/>
    <w:rsid w:val="00120EF4"/>
    <w:rsid w:val="00121C76"/>
    <w:rsid w:val="0012326F"/>
    <w:rsid w:val="001236D2"/>
    <w:rsid w:val="00125D81"/>
    <w:rsid w:val="001308BF"/>
    <w:rsid w:val="00132D50"/>
    <w:rsid w:val="00134617"/>
    <w:rsid w:val="0013713E"/>
    <w:rsid w:val="001408B9"/>
    <w:rsid w:val="001419F8"/>
    <w:rsid w:val="00141EE0"/>
    <w:rsid w:val="00142138"/>
    <w:rsid w:val="00142FE5"/>
    <w:rsid w:val="00144FBD"/>
    <w:rsid w:val="0014561A"/>
    <w:rsid w:val="001457CD"/>
    <w:rsid w:val="00150F0F"/>
    <w:rsid w:val="00152F11"/>
    <w:rsid w:val="00153F65"/>
    <w:rsid w:val="00154758"/>
    <w:rsid w:val="00156036"/>
    <w:rsid w:val="00156BAD"/>
    <w:rsid w:val="00156FBA"/>
    <w:rsid w:val="001629A9"/>
    <w:rsid w:val="001664F1"/>
    <w:rsid w:val="0016671C"/>
    <w:rsid w:val="00170547"/>
    <w:rsid w:val="001712B8"/>
    <w:rsid w:val="00175921"/>
    <w:rsid w:val="00182DE9"/>
    <w:rsid w:val="001830FA"/>
    <w:rsid w:val="00186B5F"/>
    <w:rsid w:val="00186BAF"/>
    <w:rsid w:val="00186E2F"/>
    <w:rsid w:val="00187C1F"/>
    <w:rsid w:val="00191861"/>
    <w:rsid w:val="00192CE7"/>
    <w:rsid w:val="00192EDD"/>
    <w:rsid w:val="001930F2"/>
    <w:rsid w:val="00194D32"/>
    <w:rsid w:val="001975ED"/>
    <w:rsid w:val="00197CC3"/>
    <w:rsid w:val="001A2C79"/>
    <w:rsid w:val="001A34FB"/>
    <w:rsid w:val="001A4674"/>
    <w:rsid w:val="001A591E"/>
    <w:rsid w:val="001B1B73"/>
    <w:rsid w:val="001B6557"/>
    <w:rsid w:val="001B6719"/>
    <w:rsid w:val="001B6A0E"/>
    <w:rsid w:val="001B7205"/>
    <w:rsid w:val="001B7AB6"/>
    <w:rsid w:val="001B7DD3"/>
    <w:rsid w:val="001C062D"/>
    <w:rsid w:val="001C097E"/>
    <w:rsid w:val="001C30DD"/>
    <w:rsid w:val="001C3E61"/>
    <w:rsid w:val="001C3F9A"/>
    <w:rsid w:val="001C434A"/>
    <w:rsid w:val="001C47B9"/>
    <w:rsid w:val="001C6E64"/>
    <w:rsid w:val="001C768A"/>
    <w:rsid w:val="001D39B0"/>
    <w:rsid w:val="001D42B1"/>
    <w:rsid w:val="001D7C26"/>
    <w:rsid w:val="001E3A05"/>
    <w:rsid w:val="001E6968"/>
    <w:rsid w:val="001E6D65"/>
    <w:rsid w:val="001E710A"/>
    <w:rsid w:val="001F5E6D"/>
    <w:rsid w:val="0020186D"/>
    <w:rsid w:val="00202A12"/>
    <w:rsid w:val="00204106"/>
    <w:rsid w:val="0020628F"/>
    <w:rsid w:val="002105B7"/>
    <w:rsid w:val="0021101D"/>
    <w:rsid w:val="0021181B"/>
    <w:rsid w:val="00214898"/>
    <w:rsid w:val="00214CF6"/>
    <w:rsid w:val="00217016"/>
    <w:rsid w:val="00217CBC"/>
    <w:rsid w:val="002212C7"/>
    <w:rsid w:val="00221381"/>
    <w:rsid w:val="0022339A"/>
    <w:rsid w:val="00224A47"/>
    <w:rsid w:val="00226C84"/>
    <w:rsid w:val="0023073B"/>
    <w:rsid w:val="0023402A"/>
    <w:rsid w:val="00234CFF"/>
    <w:rsid w:val="0024059F"/>
    <w:rsid w:val="00240747"/>
    <w:rsid w:val="00240939"/>
    <w:rsid w:val="0024192C"/>
    <w:rsid w:val="00241A40"/>
    <w:rsid w:val="00242688"/>
    <w:rsid w:val="0024574D"/>
    <w:rsid w:val="00246783"/>
    <w:rsid w:val="002471D9"/>
    <w:rsid w:val="002528D9"/>
    <w:rsid w:val="00253E2D"/>
    <w:rsid w:val="00257065"/>
    <w:rsid w:val="00260B74"/>
    <w:rsid w:val="002610C8"/>
    <w:rsid w:val="00261F87"/>
    <w:rsid w:val="00263686"/>
    <w:rsid w:val="0026657E"/>
    <w:rsid w:val="00266958"/>
    <w:rsid w:val="00266B8E"/>
    <w:rsid w:val="00270AFB"/>
    <w:rsid w:val="00271143"/>
    <w:rsid w:val="00272D8A"/>
    <w:rsid w:val="002741C7"/>
    <w:rsid w:val="00274E95"/>
    <w:rsid w:val="0027679C"/>
    <w:rsid w:val="00277D29"/>
    <w:rsid w:val="00282064"/>
    <w:rsid w:val="00282406"/>
    <w:rsid w:val="00282C86"/>
    <w:rsid w:val="00283180"/>
    <w:rsid w:val="0028614E"/>
    <w:rsid w:val="00286CB9"/>
    <w:rsid w:val="00290D4D"/>
    <w:rsid w:val="00291A11"/>
    <w:rsid w:val="0029282A"/>
    <w:rsid w:val="002936D9"/>
    <w:rsid w:val="002937B2"/>
    <w:rsid w:val="00296182"/>
    <w:rsid w:val="00296BB0"/>
    <w:rsid w:val="00296F3B"/>
    <w:rsid w:val="002A1A6B"/>
    <w:rsid w:val="002A246E"/>
    <w:rsid w:val="002A608F"/>
    <w:rsid w:val="002A6DD3"/>
    <w:rsid w:val="002A76CC"/>
    <w:rsid w:val="002B0D17"/>
    <w:rsid w:val="002B1121"/>
    <w:rsid w:val="002B2FC2"/>
    <w:rsid w:val="002B3E1C"/>
    <w:rsid w:val="002B4BCF"/>
    <w:rsid w:val="002B56D8"/>
    <w:rsid w:val="002C2235"/>
    <w:rsid w:val="002C3DA3"/>
    <w:rsid w:val="002C68A7"/>
    <w:rsid w:val="002C6FD2"/>
    <w:rsid w:val="002C7488"/>
    <w:rsid w:val="002D02AF"/>
    <w:rsid w:val="002D195F"/>
    <w:rsid w:val="002D2033"/>
    <w:rsid w:val="002D26ED"/>
    <w:rsid w:val="002D2AAE"/>
    <w:rsid w:val="002D36B3"/>
    <w:rsid w:val="002D4897"/>
    <w:rsid w:val="002E544F"/>
    <w:rsid w:val="002E6B59"/>
    <w:rsid w:val="002E78B0"/>
    <w:rsid w:val="002F0A8D"/>
    <w:rsid w:val="002F6151"/>
    <w:rsid w:val="002F6B49"/>
    <w:rsid w:val="00300FEC"/>
    <w:rsid w:val="00301999"/>
    <w:rsid w:val="00302544"/>
    <w:rsid w:val="00306975"/>
    <w:rsid w:val="003074F1"/>
    <w:rsid w:val="003075CB"/>
    <w:rsid w:val="00307E48"/>
    <w:rsid w:val="0031056B"/>
    <w:rsid w:val="00312143"/>
    <w:rsid w:val="003153AE"/>
    <w:rsid w:val="00315E05"/>
    <w:rsid w:val="0032072C"/>
    <w:rsid w:val="00326B18"/>
    <w:rsid w:val="00331A3E"/>
    <w:rsid w:val="00332396"/>
    <w:rsid w:val="00334262"/>
    <w:rsid w:val="00334DBC"/>
    <w:rsid w:val="003414D5"/>
    <w:rsid w:val="00342447"/>
    <w:rsid w:val="00343C50"/>
    <w:rsid w:val="00344046"/>
    <w:rsid w:val="00345EA8"/>
    <w:rsid w:val="003479FA"/>
    <w:rsid w:val="003501BB"/>
    <w:rsid w:val="00350666"/>
    <w:rsid w:val="0036153D"/>
    <w:rsid w:val="00361E6F"/>
    <w:rsid w:val="00362AE5"/>
    <w:rsid w:val="00362CF7"/>
    <w:rsid w:val="00363AE1"/>
    <w:rsid w:val="003650AA"/>
    <w:rsid w:val="00373259"/>
    <w:rsid w:val="00377B22"/>
    <w:rsid w:val="00380662"/>
    <w:rsid w:val="00383C76"/>
    <w:rsid w:val="00386608"/>
    <w:rsid w:val="003872FD"/>
    <w:rsid w:val="00392317"/>
    <w:rsid w:val="003A1FA8"/>
    <w:rsid w:val="003A2050"/>
    <w:rsid w:val="003A5126"/>
    <w:rsid w:val="003A52F9"/>
    <w:rsid w:val="003A6FF0"/>
    <w:rsid w:val="003B04B2"/>
    <w:rsid w:val="003B409B"/>
    <w:rsid w:val="003B7381"/>
    <w:rsid w:val="003C0A32"/>
    <w:rsid w:val="003C4025"/>
    <w:rsid w:val="003D1D5B"/>
    <w:rsid w:val="003D294A"/>
    <w:rsid w:val="003D4867"/>
    <w:rsid w:val="003D611B"/>
    <w:rsid w:val="003D693A"/>
    <w:rsid w:val="003E0AE7"/>
    <w:rsid w:val="003E1387"/>
    <w:rsid w:val="003E2B18"/>
    <w:rsid w:val="003E4E70"/>
    <w:rsid w:val="003E5A0F"/>
    <w:rsid w:val="003E71FB"/>
    <w:rsid w:val="003E7BAF"/>
    <w:rsid w:val="003F2037"/>
    <w:rsid w:val="003F314F"/>
    <w:rsid w:val="003F3A65"/>
    <w:rsid w:val="003F6443"/>
    <w:rsid w:val="003F6B9D"/>
    <w:rsid w:val="00400C76"/>
    <w:rsid w:val="00401046"/>
    <w:rsid w:val="00404B3C"/>
    <w:rsid w:val="00405C5D"/>
    <w:rsid w:val="00406B30"/>
    <w:rsid w:val="0041000E"/>
    <w:rsid w:val="00410072"/>
    <w:rsid w:val="00412769"/>
    <w:rsid w:val="00413685"/>
    <w:rsid w:val="004139C8"/>
    <w:rsid w:val="00414FA3"/>
    <w:rsid w:val="00415F72"/>
    <w:rsid w:val="0042130C"/>
    <w:rsid w:val="004224D9"/>
    <w:rsid w:val="00422FE5"/>
    <w:rsid w:val="0042302D"/>
    <w:rsid w:val="0042592E"/>
    <w:rsid w:val="00426F19"/>
    <w:rsid w:val="004272C5"/>
    <w:rsid w:val="00427477"/>
    <w:rsid w:val="0042771D"/>
    <w:rsid w:val="00427F3A"/>
    <w:rsid w:val="0043171E"/>
    <w:rsid w:val="00432510"/>
    <w:rsid w:val="00432E24"/>
    <w:rsid w:val="00434650"/>
    <w:rsid w:val="00436283"/>
    <w:rsid w:val="0043716B"/>
    <w:rsid w:val="00437281"/>
    <w:rsid w:val="00437698"/>
    <w:rsid w:val="00440991"/>
    <w:rsid w:val="004426D3"/>
    <w:rsid w:val="00450932"/>
    <w:rsid w:val="00451F1C"/>
    <w:rsid w:val="004552AE"/>
    <w:rsid w:val="00456A9A"/>
    <w:rsid w:val="0045760F"/>
    <w:rsid w:val="00460FA8"/>
    <w:rsid w:val="00465CE9"/>
    <w:rsid w:val="00467C2F"/>
    <w:rsid w:val="00467DF8"/>
    <w:rsid w:val="0047092E"/>
    <w:rsid w:val="004739CD"/>
    <w:rsid w:val="004776E3"/>
    <w:rsid w:val="00480A67"/>
    <w:rsid w:val="00481B4B"/>
    <w:rsid w:val="00482D05"/>
    <w:rsid w:val="004842A9"/>
    <w:rsid w:val="00484A73"/>
    <w:rsid w:val="004876E7"/>
    <w:rsid w:val="0048776A"/>
    <w:rsid w:val="00490314"/>
    <w:rsid w:val="00494BF8"/>
    <w:rsid w:val="004950DD"/>
    <w:rsid w:val="004965D2"/>
    <w:rsid w:val="00497129"/>
    <w:rsid w:val="00497B2D"/>
    <w:rsid w:val="004A06F3"/>
    <w:rsid w:val="004A0D89"/>
    <w:rsid w:val="004A3C91"/>
    <w:rsid w:val="004A5317"/>
    <w:rsid w:val="004A55BA"/>
    <w:rsid w:val="004A645C"/>
    <w:rsid w:val="004A68EF"/>
    <w:rsid w:val="004B2108"/>
    <w:rsid w:val="004B43B2"/>
    <w:rsid w:val="004B4B9A"/>
    <w:rsid w:val="004B520A"/>
    <w:rsid w:val="004C1663"/>
    <w:rsid w:val="004C31EE"/>
    <w:rsid w:val="004C535D"/>
    <w:rsid w:val="004C678B"/>
    <w:rsid w:val="004C7BCB"/>
    <w:rsid w:val="004D0387"/>
    <w:rsid w:val="004D102D"/>
    <w:rsid w:val="004D1922"/>
    <w:rsid w:val="004D2FB2"/>
    <w:rsid w:val="004D3258"/>
    <w:rsid w:val="004D3A6C"/>
    <w:rsid w:val="004D3B38"/>
    <w:rsid w:val="004D5841"/>
    <w:rsid w:val="004D62F0"/>
    <w:rsid w:val="004D71B7"/>
    <w:rsid w:val="004D7B9D"/>
    <w:rsid w:val="004E14A3"/>
    <w:rsid w:val="004E2E08"/>
    <w:rsid w:val="004E3D9B"/>
    <w:rsid w:val="004E62FF"/>
    <w:rsid w:val="004E6B01"/>
    <w:rsid w:val="004E7EB3"/>
    <w:rsid w:val="004F0B9E"/>
    <w:rsid w:val="004F0DD4"/>
    <w:rsid w:val="004F11B7"/>
    <w:rsid w:val="004F50D4"/>
    <w:rsid w:val="004F6C4F"/>
    <w:rsid w:val="005020CD"/>
    <w:rsid w:val="00503AC7"/>
    <w:rsid w:val="005075AB"/>
    <w:rsid w:val="005075F2"/>
    <w:rsid w:val="00507D0C"/>
    <w:rsid w:val="0051123D"/>
    <w:rsid w:val="00511E33"/>
    <w:rsid w:val="00513E32"/>
    <w:rsid w:val="00515E5B"/>
    <w:rsid w:val="005161C8"/>
    <w:rsid w:val="005235A1"/>
    <w:rsid w:val="005264FB"/>
    <w:rsid w:val="00527D2E"/>
    <w:rsid w:val="005302ED"/>
    <w:rsid w:val="00530737"/>
    <w:rsid w:val="00530807"/>
    <w:rsid w:val="00531705"/>
    <w:rsid w:val="00531C84"/>
    <w:rsid w:val="005333D0"/>
    <w:rsid w:val="005348AF"/>
    <w:rsid w:val="00541ECF"/>
    <w:rsid w:val="0054596E"/>
    <w:rsid w:val="00546B33"/>
    <w:rsid w:val="00546EC6"/>
    <w:rsid w:val="00550417"/>
    <w:rsid w:val="0055081C"/>
    <w:rsid w:val="00551E74"/>
    <w:rsid w:val="005528AF"/>
    <w:rsid w:val="00554880"/>
    <w:rsid w:val="00554C49"/>
    <w:rsid w:val="00560EEC"/>
    <w:rsid w:val="005616BE"/>
    <w:rsid w:val="00562B74"/>
    <w:rsid w:val="00562BC8"/>
    <w:rsid w:val="00564B59"/>
    <w:rsid w:val="00570538"/>
    <w:rsid w:val="005705F6"/>
    <w:rsid w:val="00571D91"/>
    <w:rsid w:val="00574875"/>
    <w:rsid w:val="00575C2C"/>
    <w:rsid w:val="00577817"/>
    <w:rsid w:val="00581B25"/>
    <w:rsid w:val="00583CAA"/>
    <w:rsid w:val="0058718D"/>
    <w:rsid w:val="00591D31"/>
    <w:rsid w:val="00591E89"/>
    <w:rsid w:val="00594554"/>
    <w:rsid w:val="005968FF"/>
    <w:rsid w:val="00597DC2"/>
    <w:rsid w:val="005A256E"/>
    <w:rsid w:val="005A2D7D"/>
    <w:rsid w:val="005A30E1"/>
    <w:rsid w:val="005A3343"/>
    <w:rsid w:val="005A3BC5"/>
    <w:rsid w:val="005B21FC"/>
    <w:rsid w:val="005B2C10"/>
    <w:rsid w:val="005B5B80"/>
    <w:rsid w:val="005C13FA"/>
    <w:rsid w:val="005C1A04"/>
    <w:rsid w:val="005C4D2E"/>
    <w:rsid w:val="005C5742"/>
    <w:rsid w:val="005C591F"/>
    <w:rsid w:val="005C6C07"/>
    <w:rsid w:val="005D1C83"/>
    <w:rsid w:val="005D311F"/>
    <w:rsid w:val="005D3981"/>
    <w:rsid w:val="005D5095"/>
    <w:rsid w:val="005D593F"/>
    <w:rsid w:val="005D63D1"/>
    <w:rsid w:val="005F083A"/>
    <w:rsid w:val="005F25D4"/>
    <w:rsid w:val="005F3DD2"/>
    <w:rsid w:val="005F5D6F"/>
    <w:rsid w:val="005F6558"/>
    <w:rsid w:val="005F6687"/>
    <w:rsid w:val="00601717"/>
    <w:rsid w:val="0060793D"/>
    <w:rsid w:val="00610C60"/>
    <w:rsid w:val="006131B7"/>
    <w:rsid w:val="0061470C"/>
    <w:rsid w:val="006171AF"/>
    <w:rsid w:val="00620377"/>
    <w:rsid w:val="00621624"/>
    <w:rsid w:val="006219AA"/>
    <w:rsid w:val="006247A1"/>
    <w:rsid w:val="0063429F"/>
    <w:rsid w:val="00636705"/>
    <w:rsid w:val="00640925"/>
    <w:rsid w:val="00641660"/>
    <w:rsid w:val="00641A77"/>
    <w:rsid w:val="00642DE6"/>
    <w:rsid w:val="006441A5"/>
    <w:rsid w:val="006442BC"/>
    <w:rsid w:val="00647D46"/>
    <w:rsid w:val="00651B60"/>
    <w:rsid w:val="00654EE4"/>
    <w:rsid w:val="00657794"/>
    <w:rsid w:val="006628B3"/>
    <w:rsid w:val="00664375"/>
    <w:rsid w:val="006647CF"/>
    <w:rsid w:val="00665D04"/>
    <w:rsid w:val="00670193"/>
    <w:rsid w:val="00672942"/>
    <w:rsid w:val="00677402"/>
    <w:rsid w:val="00677B6D"/>
    <w:rsid w:val="00677F8C"/>
    <w:rsid w:val="00682523"/>
    <w:rsid w:val="0068317B"/>
    <w:rsid w:val="006842AF"/>
    <w:rsid w:val="006851C8"/>
    <w:rsid w:val="00685747"/>
    <w:rsid w:val="0068646D"/>
    <w:rsid w:val="00692F02"/>
    <w:rsid w:val="0069742F"/>
    <w:rsid w:val="006A01EE"/>
    <w:rsid w:val="006A1B37"/>
    <w:rsid w:val="006A3FAB"/>
    <w:rsid w:val="006A6F6D"/>
    <w:rsid w:val="006B0D4A"/>
    <w:rsid w:val="006B0DB1"/>
    <w:rsid w:val="006B1019"/>
    <w:rsid w:val="006B1337"/>
    <w:rsid w:val="006B5F27"/>
    <w:rsid w:val="006B6723"/>
    <w:rsid w:val="006B6ECA"/>
    <w:rsid w:val="006C025F"/>
    <w:rsid w:val="006C1038"/>
    <w:rsid w:val="006C1A7E"/>
    <w:rsid w:val="006C4CF9"/>
    <w:rsid w:val="006C5460"/>
    <w:rsid w:val="006C62CE"/>
    <w:rsid w:val="006C6316"/>
    <w:rsid w:val="006D0159"/>
    <w:rsid w:val="006D2233"/>
    <w:rsid w:val="006D3238"/>
    <w:rsid w:val="006D7E1D"/>
    <w:rsid w:val="006E0EA3"/>
    <w:rsid w:val="006E2DC8"/>
    <w:rsid w:val="006E4C3C"/>
    <w:rsid w:val="006E7033"/>
    <w:rsid w:val="006E725E"/>
    <w:rsid w:val="006F0956"/>
    <w:rsid w:val="006F654E"/>
    <w:rsid w:val="006F7245"/>
    <w:rsid w:val="007018B1"/>
    <w:rsid w:val="00704EC2"/>
    <w:rsid w:val="00706FB3"/>
    <w:rsid w:val="007077C2"/>
    <w:rsid w:val="0070780E"/>
    <w:rsid w:val="00707EFF"/>
    <w:rsid w:val="0071083E"/>
    <w:rsid w:val="00710945"/>
    <w:rsid w:val="007111A9"/>
    <w:rsid w:val="00716F3C"/>
    <w:rsid w:val="00716F6E"/>
    <w:rsid w:val="00720261"/>
    <w:rsid w:val="00722DE0"/>
    <w:rsid w:val="00727ED9"/>
    <w:rsid w:val="0073715D"/>
    <w:rsid w:val="00742F81"/>
    <w:rsid w:val="00744F48"/>
    <w:rsid w:val="007456BA"/>
    <w:rsid w:val="00745969"/>
    <w:rsid w:val="00747444"/>
    <w:rsid w:val="00754A7D"/>
    <w:rsid w:val="00755A7B"/>
    <w:rsid w:val="00757CD2"/>
    <w:rsid w:val="007602D8"/>
    <w:rsid w:val="00761F5E"/>
    <w:rsid w:val="00764018"/>
    <w:rsid w:val="007644FC"/>
    <w:rsid w:val="007701AD"/>
    <w:rsid w:val="00770884"/>
    <w:rsid w:val="00771A11"/>
    <w:rsid w:val="00773483"/>
    <w:rsid w:val="00775E8D"/>
    <w:rsid w:val="007773AD"/>
    <w:rsid w:val="007803AE"/>
    <w:rsid w:val="007804F7"/>
    <w:rsid w:val="0078212F"/>
    <w:rsid w:val="007863FF"/>
    <w:rsid w:val="00790577"/>
    <w:rsid w:val="00790E6D"/>
    <w:rsid w:val="00791B8A"/>
    <w:rsid w:val="007930A9"/>
    <w:rsid w:val="0079326E"/>
    <w:rsid w:val="007937C3"/>
    <w:rsid w:val="00794FC5"/>
    <w:rsid w:val="00795A14"/>
    <w:rsid w:val="007A0863"/>
    <w:rsid w:val="007A0977"/>
    <w:rsid w:val="007A36C0"/>
    <w:rsid w:val="007A46E4"/>
    <w:rsid w:val="007A48C1"/>
    <w:rsid w:val="007A498D"/>
    <w:rsid w:val="007A4E80"/>
    <w:rsid w:val="007A7D23"/>
    <w:rsid w:val="007B20E2"/>
    <w:rsid w:val="007B2DF4"/>
    <w:rsid w:val="007B749C"/>
    <w:rsid w:val="007C09B7"/>
    <w:rsid w:val="007C1F85"/>
    <w:rsid w:val="007C4010"/>
    <w:rsid w:val="007C4229"/>
    <w:rsid w:val="007C6136"/>
    <w:rsid w:val="007D0C06"/>
    <w:rsid w:val="007D3A32"/>
    <w:rsid w:val="007D47B1"/>
    <w:rsid w:val="007D6513"/>
    <w:rsid w:val="007D6ABE"/>
    <w:rsid w:val="007D7A28"/>
    <w:rsid w:val="007E70F4"/>
    <w:rsid w:val="007F67DF"/>
    <w:rsid w:val="0080095D"/>
    <w:rsid w:val="00801397"/>
    <w:rsid w:val="00801BA6"/>
    <w:rsid w:val="00801F1B"/>
    <w:rsid w:val="008050E2"/>
    <w:rsid w:val="00810234"/>
    <w:rsid w:val="008164F5"/>
    <w:rsid w:val="00817118"/>
    <w:rsid w:val="00817489"/>
    <w:rsid w:val="00817537"/>
    <w:rsid w:val="008240A6"/>
    <w:rsid w:val="008263C1"/>
    <w:rsid w:val="00835348"/>
    <w:rsid w:val="00835B2E"/>
    <w:rsid w:val="00837CDE"/>
    <w:rsid w:val="00842D1C"/>
    <w:rsid w:val="00843735"/>
    <w:rsid w:val="008442FD"/>
    <w:rsid w:val="00845E99"/>
    <w:rsid w:val="00846F18"/>
    <w:rsid w:val="00847040"/>
    <w:rsid w:val="0085372C"/>
    <w:rsid w:val="0085436B"/>
    <w:rsid w:val="0085604A"/>
    <w:rsid w:val="00856E52"/>
    <w:rsid w:val="00857405"/>
    <w:rsid w:val="00857852"/>
    <w:rsid w:val="00857A0D"/>
    <w:rsid w:val="00860764"/>
    <w:rsid w:val="00862D60"/>
    <w:rsid w:val="0086339E"/>
    <w:rsid w:val="0086600C"/>
    <w:rsid w:val="00871E24"/>
    <w:rsid w:val="008723E7"/>
    <w:rsid w:val="00873099"/>
    <w:rsid w:val="00874C2D"/>
    <w:rsid w:val="0087721F"/>
    <w:rsid w:val="008814F0"/>
    <w:rsid w:val="00883BC4"/>
    <w:rsid w:val="00883C4A"/>
    <w:rsid w:val="008841FD"/>
    <w:rsid w:val="00884BCC"/>
    <w:rsid w:val="0088651C"/>
    <w:rsid w:val="00891D65"/>
    <w:rsid w:val="00892DAC"/>
    <w:rsid w:val="0089414F"/>
    <w:rsid w:val="0089502D"/>
    <w:rsid w:val="008A0447"/>
    <w:rsid w:val="008A2363"/>
    <w:rsid w:val="008A29D4"/>
    <w:rsid w:val="008A2F87"/>
    <w:rsid w:val="008A34CB"/>
    <w:rsid w:val="008A6D18"/>
    <w:rsid w:val="008A753E"/>
    <w:rsid w:val="008B0A24"/>
    <w:rsid w:val="008B1BBF"/>
    <w:rsid w:val="008B21A7"/>
    <w:rsid w:val="008B4CCE"/>
    <w:rsid w:val="008B4E8E"/>
    <w:rsid w:val="008C1A95"/>
    <w:rsid w:val="008C3A0A"/>
    <w:rsid w:val="008C76A8"/>
    <w:rsid w:val="008D0E37"/>
    <w:rsid w:val="008D14AB"/>
    <w:rsid w:val="008D59E6"/>
    <w:rsid w:val="008E024A"/>
    <w:rsid w:val="008E4EE0"/>
    <w:rsid w:val="008E5164"/>
    <w:rsid w:val="008E5A87"/>
    <w:rsid w:val="008F2C17"/>
    <w:rsid w:val="008F68A0"/>
    <w:rsid w:val="00900E70"/>
    <w:rsid w:val="0090250E"/>
    <w:rsid w:val="00902C81"/>
    <w:rsid w:val="00902DEC"/>
    <w:rsid w:val="00903E00"/>
    <w:rsid w:val="0090715C"/>
    <w:rsid w:val="00907A3D"/>
    <w:rsid w:val="00907B53"/>
    <w:rsid w:val="00910FD8"/>
    <w:rsid w:val="009117FB"/>
    <w:rsid w:val="0091245A"/>
    <w:rsid w:val="009143BF"/>
    <w:rsid w:val="00915C92"/>
    <w:rsid w:val="009171B4"/>
    <w:rsid w:val="0091776F"/>
    <w:rsid w:val="009177C0"/>
    <w:rsid w:val="00917D70"/>
    <w:rsid w:val="00920879"/>
    <w:rsid w:val="00921131"/>
    <w:rsid w:val="009218A1"/>
    <w:rsid w:val="0092200C"/>
    <w:rsid w:val="00922DDC"/>
    <w:rsid w:val="0092355F"/>
    <w:rsid w:val="00925FAC"/>
    <w:rsid w:val="00926022"/>
    <w:rsid w:val="00927A68"/>
    <w:rsid w:val="00930B93"/>
    <w:rsid w:val="009321B6"/>
    <w:rsid w:val="00932926"/>
    <w:rsid w:val="00935583"/>
    <w:rsid w:val="00935D10"/>
    <w:rsid w:val="00941C3E"/>
    <w:rsid w:val="009461A4"/>
    <w:rsid w:val="00950C75"/>
    <w:rsid w:val="00950D5A"/>
    <w:rsid w:val="0095212C"/>
    <w:rsid w:val="0095276C"/>
    <w:rsid w:val="00953113"/>
    <w:rsid w:val="00953CAB"/>
    <w:rsid w:val="009547C4"/>
    <w:rsid w:val="00956112"/>
    <w:rsid w:val="00960D86"/>
    <w:rsid w:val="00960F42"/>
    <w:rsid w:val="0096104F"/>
    <w:rsid w:val="00962201"/>
    <w:rsid w:val="0096321A"/>
    <w:rsid w:val="00965F55"/>
    <w:rsid w:val="009661B0"/>
    <w:rsid w:val="00967049"/>
    <w:rsid w:val="009678C0"/>
    <w:rsid w:val="0097346D"/>
    <w:rsid w:val="00976BAC"/>
    <w:rsid w:val="009804B8"/>
    <w:rsid w:val="009810D9"/>
    <w:rsid w:val="009810E4"/>
    <w:rsid w:val="0098320F"/>
    <w:rsid w:val="0098370D"/>
    <w:rsid w:val="009853DF"/>
    <w:rsid w:val="00986A86"/>
    <w:rsid w:val="00987C70"/>
    <w:rsid w:val="009904FF"/>
    <w:rsid w:val="009926A5"/>
    <w:rsid w:val="00994BE9"/>
    <w:rsid w:val="00994C97"/>
    <w:rsid w:val="00994ECB"/>
    <w:rsid w:val="00995693"/>
    <w:rsid w:val="009A5235"/>
    <w:rsid w:val="009A64B7"/>
    <w:rsid w:val="009A6585"/>
    <w:rsid w:val="009A6AFD"/>
    <w:rsid w:val="009A7270"/>
    <w:rsid w:val="009A7AFB"/>
    <w:rsid w:val="009B044C"/>
    <w:rsid w:val="009B2E4E"/>
    <w:rsid w:val="009B3595"/>
    <w:rsid w:val="009B3F08"/>
    <w:rsid w:val="009B4AAD"/>
    <w:rsid w:val="009B6A53"/>
    <w:rsid w:val="009C1D2D"/>
    <w:rsid w:val="009C3524"/>
    <w:rsid w:val="009C7365"/>
    <w:rsid w:val="009C7C18"/>
    <w:rsid w:val="009D12E0"/>
    <w:rsid w:val="009D3068"/>
    <w:rsid w:val="009D4C1A"/>
    <w:rsid w:val="009D4F72"/>
    <w:rsid w:val="009D55DD"/>
    <w:rsid w:val="009D6BAB"/>
    <w:rsid w:val="009D6E5B"/>
    <w:rsid w:val="009D7C54"/>
    <w:rsid w:val="009E0722"/>
    <w:rsid w:val="009E09F2"/>
    <w:rsid w:val="009E0A89"/>
    <w:rsid w:val="009E180A"/>
    <w:rsid w:val="009E1859"/>
    <w:rsid w:val="009E4250"/>
    <w:rsid w:val="009E4955"/>
    <w:rsid w:val="009E5510"/>
    <w:rsid w:val="009E6322"/>
    <w:rsid w:val="009E6E31"/>
    <w:rsid w:val="009E7AE1"/>
    <w:rsid w:val="009E7C33"/>
    <w:rsid w:val="009F0F21"/>
    <w:rsid w:val="009F1D6C"/>
    <w:rsid w:val="009F25A9"/>
    <w:rsid w:val="009F279B"/>
    <w:rsid w:val="009F2FB3"/>
    <w:rsid w:val="009F4F0E"/>
    <w:rsid w:val="00A01879"/>
    <w:rsid w:val="00A03115"/>
    <w:rsid w:val="00A03118"/>
    <w:rsid w:val="00A05459"/>
    <w:rsid w:val="00A055D1"/>
    <w:rsid w:val="00A0664C"/>
    <w:rsid w:val="00A10823"/>
    <w:rsid w:val="00A12011"/>
    <w:rsid w:val="00A145BC"/>
    <w:rsid w:val="00A14FC6"/>
    <w:rsid w:val="00A1566B"/>
    <w:rsid w:val="00A1569D"/>
    <w:rsid w:val="00A21E5D"/>
    <w:rsid w:val="00A22A05"/>
    <w:rsid w:val="00A24DEC"/>
    <w:rsid w:val="00A2538B"/>
    <w:rsid w:val="00A3250F"/>
    <w:rsid w:val="00A40A77"/>
    <w:rsid w:val="00A41D85"/>
    <w:rsid w:val="00A43470"/>
    <w:rsid w:val="00A45525"/>
    <w:rsid w:val="00A46CA3"/>
    <w:rsid w:val="00A47BC6"/>
    <w:rsid w:val="00A512D8"/>
    <w:rsid w:val="00A52290"/>
    <w:rsid w:val="00A5289B"/>
    <w:rsid w:val="00A5497B"/>
    <w:rsid w:val="00A5578C"/>
    <w:rsid w:val="00A5714B"/>
    <w:rsid w:val="00A5718C"/>
    <w:rsid w:val="00A610C7"/>
    <w:rsid w:val="00A61311"/>
    <w:rsid w:val="00A67447"/>
    <w:rsid w:val="00A67D9C"/>
    <w:rsid w:val="00A72CEC"/>
    <w:rsid w:val="00A738BE"/>
    <w:rsid w:val="00A73BEA"/>
    <w:rsid w:val="00A74753"/>
    <w:rsid w:val="00A7489D"/>
    <w:rsid w:val="00A7507D"/>
    <w:rsid w:val="00A75D04"/>
    <w:rsid w:val="00A768E1"/>
    <w:rsid w:val="00A76BDD"/>
    <w:rsid w:val="00A806BC"/>
    <w:rsid w:val="00A815D3"/>
    <w:rsid w:val="00A825BC"/>
    <w:rsid w:val="00A82A5E"/>
    <w:rsid w:val="00A83229"/>
    <w:rsid w:val="00A8324D"/>
    <w:rsid w:val="00A84F04"/>
    <w:rsid w:val="00A86C18"/>
    <w:rsid w:val="00A90F86"/>
    <w:rsid w:val="00A92C6E"/>
    <w:rsid w:val="00A94CE5"/>
    <w:rsid w:val="00A9591C"/>
    <w:rsid w:val="00AA0C56"/>
    <w:rsid w:val="00AA52B0"/>
    <w:rsid w:val="00AA69AE"/>
    <w:rsid w:val="00AB008A"/>
    <w:rsid w:val="00AB234C"/>
    <w:rsid w:val="00AC0F1B"/>
    <w:rsid w:val="00AC1292"/>
    <w:rsid w:val="00AC1F34"/>
    <w:rsid w:val="00AC3F9F"/>
    <w:rsid w:val="00AC4DE2"/>
    <w:rsid w:val="00AD1104"/>
    <w:rsid w:val="00AD1701"/>
    <w:rsid w:val="00AD1832"/>
    <w:rsid w:val="00AD5504"/>
    <w:rsid w:val="00AD5D9E"/>
    <w:rsid w:val="00AD6DCB"/>
    <w:rsid w:val="00AD7187"/>
    <w:rsid w:val="00AE054A"/>
    <w:rsid w:val="00AE05E5"/>
    <w:rsid w:val="00AE084A"/>
    <w:rsid w:val="00AE1E25"/>
    <w:rsid w:val="00AE2869"/>
    <w:rsid w:val="00AE469D"/>
    <w:rsid w:val="00AE7115"/>
    <w:rsid w:val="00AF222F"/>
    <w:rsid w:val="00AF27D2"/>
    <w:rsid w:val="00AF5616"/>
    <w:rsid w:val="00AF75F5"/>
    <w:rsid w:val="00AF763A"/>
    <w:rsid w:val="00B03B1A"/>
    <w:rsid w:val="00B048A5"/>
    <w:rsid w:val="00B06135"/>
    <w:rsid w:val="00B065E5"/>
    <w:rsid w:val="00B0690C"/>
    <w:rsid w:val="00B10683"/>
    <w:rsid w:val="00B10749"/>
    <w:rsid w:val="00B11D84"/>
    <w:rsid w:val="00B11FDC"/>
    <w:rsid w:val="00B13A44"/>
    <w:rsid w:val="00B1461B"/>
    <w:rsid w:val="00B15B41"/>
    <w:rsid w:val="00B16147"/>
    <w:rsid w:val="00B17E86"/>
    <w:rsid w:val="00B21EF9"/>
    <w:rsid w:val="00B222EA"/>
    <w:rsid w:val="00B22A90"/>
    <w:rsid w:val="00B23182"/>
    <w:rsid w:val="00B24626"/>
    <w:rsid w:val="00B26338"/>
    <w:rsid w:val="00B2672D"/>
    <w:rsid w:val="00B2712A"/>
    <w:rsid w:val="00B30AB8"/>
    <w:rsid w:val="00B32E7E"/>
    <w:rsid w:val="00B33F43"/>
    <w:rsid w:val="00B346A3"/>
    <w:rsid w:val="00B37A85"/>
    <w:rsid w:val="00B40463"/>
    <w:rsid w:val="00B419E3"/>
    <w:rsid w:val="00B44CDD"/>
    <w:rsid w:val="00B45CF0"/>
    <w:rsid w:val="00B47373"/>
    <w:rsid w:val="00B47383"/>
    <w:rsid w:val="00B506FB"/>
    <w:rsid w:val="00B50704"/>
    <w:rsid w:val="00B53E70"/>
    <w:rsid w:val="00B552AA"/>
    <w:rsid w:val="00B56801"/>
    <w:rsid w:val="00B601B2"/>
    <w:rsid w:val="00B61F36"/>
    <w:rsid w:val="00B62108"/>
    <w:rsid w:val="00B64D91"/>
    <w:rsid w:val="00B65A3F"/>
    <w:rsid w:val="00B66171"/>
    <w:rsid w:val="00B665F5"/>
    <w:rsid w:val="00B66718"/>
    <w:rsid w:val="00B70834"/>
    <w:rsid w:val="00B70AB2"/>
    <w:rsid w:val="00B71FEF"/>
    <w:rsid w:val="00B77008"/>
    <w:rsid w:val="00B8081E"/>
    <w:rsid w:val="00B80D1D"/>
    <w:rsid w:val="00B82CBA"/>
    <w:rsid w:val="00B83AF1"/>
    <w:rsid w:val="00B84884"/>
    <w:rsid w:val="00B86072"/>
    <w:rsid w:val="00B86DAA"/>
    <w:rsid w:val="00B87E11"/>
    <w:rsid w:val="00B91CF8"/>
    <w:rsid w:val="00B96E00"/>
    <w:rsid w:val="00BA2729"/>
    <w:rsid w:val="00BA2F3A"/>
    <w:rsid w:val="00BB0875"/>
    <w:rsid w:val="00BB1890"/>
    <w:rsid w:val="00BB39BE"/>
    <w:rsid w:val="00BB3E5D"/>
    <w:rsid w:val="00BB78D2"/>
    <w:rsid w:val="00BC26ED"/>
    <w:rsid w:val="00BC2EDE"/>
    <w:rsid w:val="00BC31BF"/>
    <w:rsid w:val="00BC356A"/>
    <w:rsid w:val="00BC37F5"/>
    <w:rsid w:val="00BC3ED2"/>
    <w:rsid w:val="00BC3F64"/>
    <w:rsid w:val="00BC4CD7"/>
    <w:rsid w:val="00BC753F"/>
    <w:rsid w:val="00BD074E"/>
    <w:rsid w:val="00BD1504"/>
    <w:rsid w:val="00BD1F7B"/>
    <w:rsid w:val="00BD40D3"/>
    <w:rsid w:val="00BD5798"/>
    <w:rsid w:val="00BD609A"/>
    <w:rsid w:val="00BE0169"/>
    <w:rsid w:val="00BE22DF"/>
    <w:rsid w:val="00BE31AB"/>
    <w:rsid w:val="00BE4758"/>
    <w:rsid w:val="00BE4FEF"/>
    <w:rsid w:val="00BE628D"/>
    <w:rsid w:val="00BF06C4"/>
    <w:rsid w:val="00BF1DA1"/>
    <w:rsid w:val="00BF248D"/>
    <w:rsid w:val="00BF3C00"/>
    <w:rsid w:val="00BF4941"/>
    <w:rsid w:val="00BF514B"/>
    <w:rsid w:val="00BF6B19"/>
    <w:rsid w:val="00BF7145"/>
    <w:rsid w:val="00C0111A"/>
    <w:rsid w:val="00C05D12"/>
    <w:rsid w:val="00C068C5"/>
    <w:rsid w:val="00C06C26"/>
    <w:rsid w:val="00C126FF"/>
    <w:rsid w:val="00C16541"/>
    <w:rsid w:val="00C17C5B"/>
    <w:rsid w:val="00C200F5"/>
    <w:rsid w:val="00C208D9"/>
    <w:rsid w:val="00C20CC2"/>
    <w:rsid w:val="00C24A14"/>
    <w:rsid w:val="00C25719"/>
    <w:rsid w:val="00C25B49"/>
    <w:rsid w:val="00C26851"/>
    <w:rsid w:val="00C3001F"/>
    <w:rsid w:val="00C306DA"/>
    <w:rsid w:val="00C32308"/>
    <w:rsid w:val="00C33089"/>
    <w:rsid w:val="00C33623"/>
    <w:rsid w:val="00C33EB2"/>
    <w:rsid w:val="00C366C5"/>
    <w:rsid w:val="00C368FF"/>
    <w:rsid w:val="00C40083"/>
    <w:rsid w:val="00C40A4C"/>
    <w:rsid w:val="00C40D4D"/>
    <w:rsid w:val="00C41F51"/>
    <w:rsid w:val="00C433CE"/>
    <w:rsid w:val="00C45113"/>
    <w:rsid w:val="00C4646A"/>
    <w:rsid w:val="00C5173A"/>
    <w:rsid w:val="00C5177B"/>
    <w:rsid w:val="00C51BA5"/>
    <w:rsid w:val="00C53836"/>
    <w:rsid w:val="00C57ED4"/>
    <w:rsid w:val="00C61240"/>
    <w:rsid w:val="00C63019"/>
    <w:rsid w:val="00C649CA"/>
    <w:rsid w:val="00C66D1F"/>
    <w:rsid w:val="00C67FB9"/>
    <w:rsid w:val="00C708A7"/>
    <w:rsid w:val="00C72F40"/>
    <w:rsid w:val="00C75FA8"/>
    <w:rsid w:val="00C76014"/>
    <w:rsid w:val="00C76AA5"/>
    <w:rsid w:val="00C80098"/>
    <w:rsid w:val="00C80CA2"/>
    <w:rsid w:val="00C82297"/>
    <w:rsid w:val="00C825A6"/>
    <w:rsid w:val="00C82E6E"/>
    <w:rsid w:val="00C832FB"/>
    <w:rsid w:val="00C84A0F"/>
    <w:rsid w:val="00C867DF"/>
    <w:rsid w:val="00C939C9"/>
    <w:rsid w:val="00C94CC4"/>
    <w:rsid w:val="00C95E5D"/>
    <w:rsid w:val="00C95F94"/>
    <w:rsid w:val="00C964DD"/>
    <w:rsid w:val="00CA2294"/>
    <w:rsid w:val="00CA364B"/>
    <w:rsid w:val="00CA4251"/>
    <w:rsid w:val="00CA498E"/>
    <w:rsid w:val="00CB0A08"/>
    <w:rsid w:val="00CB1D29"/>
    <w:rsid w:val="00CB3A7F"/>
    <w:rsid w:val="00CB3AD4"/>
    <w:rsid w:val="00CB416C"/>
    <w:rsid w:val="00CB7E53"/>
    <w:rsid w:val="00CC33AD"/>
    <w:rsid w:val="00CC4427"/>
    <w:rsid w:val="00CC7F09"/>
    <w:rsid w:val="00CD0C8D"/>
    <w:rsid w:val="00CD34CC"/>
    <w:rsid w:val="00CD4946"/>
    <w:rsid w:val="00CD5D04"/>
    <w:rsid w:val="00CD7699"/>
    <w:rsid w:val="00CD7899"/>
    <w:rsid w:val="00CE14AF"/>
    <w:rsid w:val="00CE1B7F"/>
    <w:rsid w:val="00CE3DA5"/>
    <w:rsid w:val="00CE6BA3"/>
    <w:rsid w:val="00CE7193"/>
    <w:rsid w:val="00CF1329"/>
    <w:rsid w:val="00CF14D0"/>
    <w:rsid w:val="00CF2DD0"/>
    <w:rsid w:val="00CF4CBB"/>
    <w:rsid w:val="00CF4D47"/>
    <w:rsid w:val="00CF6080"/>
    <w:rsid w:val="00CF62BE"/>
    <w:rsid w:val="00CF7EBC"/>
    <w:rsid w:val="00D002ED"/>
    <w:rsid w:val="00D00B05"/>
    <w:rsid w:val="00D01FB5"/>
    <w:rsid w:val="00D02628"/>
    <w:rsid w:val="00D02D5F"/>
    <w:rsid w:val="00D03726"/>
    <w:rsid w:val="00D03F6B"/>
    <w:rsid w:val="00D06DEF"/>
    <w:rsid w:val="00D07232"/>
    <w:rsid w:val="00D1003E"/>
    <w:rsid w:val="00D123D5"/>
    <w:rsid w:val="00D138E6"/>
    <w:rsid w:val="00D17EAE"/>
    <w:rsid w:val="00D21402"/>
    <w:rsid w:val="00D2218E"/>
    <w:rsid w:val="00D230DA"/>
    <w:rsid w:val="00D2340C"/>
    <w:rsid w:val="00D2636E"/>
    <w:rsid w:val="00D30EA4"/>
    <w:rsid w:val="00D31D0C"/>
    <w:rsid w:val="00D35584"/>
    <w:rsid w:val="00D36369"/>
    <w:rsid w:val="00D4150A"/>
    <w:rsid w:val="00D41841"/>
    <w:rsid w:val="00D43EB6"/>
    <w:rsid w:val="00D44F80"/>
    <w:rsid w:val="00D45918"/>
    <w:rsid w:val="00D460E3"/>
    <w:rsid w:val="00D4765B"/>
    <w:rsid w:val="00D5018D"/>
    <w:rsid w:val="00D50ABD"/>
    <w:rsid w:val="00D52F1D"/>
    <w:rsid w:val="00D613C4"/>
    <w:rsid w:val="00D6179E"/>
    <w:rsid w:val="00D653F9"/>
    <w:rsid w:val="00D65501"/>
    <w:rsid w:val="00D65956"/>
    <w:rsid w:val="00D7166E"/>
    <w:rsid w:val="00D718C4"/>
    <w:rsid w:val="00D7290E"/>
    <w:rsid w:val="00D81EFE"/>
    <w:rsid w:val="00D8269D"/>
    <w:rsid w:val="00D83DFD"/>
    <w:rsid w:val="00D91B23"/>
    <w:rsid w:val="00D9572D"/>
    <w:rsid w:val="00D95BB0"/>
    <w:rsid w:val="00DA032A"/>
    <w:rsid w:val="00DA6107"/>
    <w:rsid w:val="00DB066D"/>
    <w:rsid w:val="00DB27EC"/>
    <w:rsid w:val="00DB34F9"/>
    <w:rsid w:val="00DB42D6"/>
    <w:rsid w:val="00DB6CF0"/>
    <w:rsid w:val="00DC00AD"/>
    <w:rsid w:val="00DC0AFF"/>
    <w:rsid w:val="00DC24A9"/>
    <w:rsid w:val="00DC3BFF"/>
    <w:rsid w:val="00DC51DB"/>
    <w:rsid w:val="00DC7298"/>
    <w:rsid w:val="00DD0570"/>
    <w:rsid w:val="00DD0F36"/>
    <w:rsid w:val="00DD260D"/>
    <w:rsid w:val="00DD2D8A"/>
    <w:rsid w:val="00DD372C"/>
    <w:rsid w:val="00DD497D"/>
    <w:rsid w:val="00DE0019"/>
    <w:rsid w:val="00DE7368"/>
    <w:rsid w:val="00DF0748"/>
    <w:rsid w:val="00DF11F7"/>
    <w:rsid w:val="00DF2F57"/>
    <w:rsid w:val="00DF4785"/>
    <w:rsid w:val="00DF4D2E"/>
    <w:rsid w:val="00E001AF"/>
    <w:rsid w:val="00E00A16"/>
    <w:rsid w:val="00E04593"/>
    <w:rsid w:val="00E04AD4"/>
    <w:rsid w:val="00E04CF2"/>
    <w:rsid w:val="00E06817"/>
    <w:rsid w:val="00E0708C"/>
    <w:rsid w:val="00E07800"/>
    <w:rsid w:val="00E07CB5"/>
    <w:rsid w:val="00E12EC7"/>
    <w:rsid w:val="00E16497"/>
    <w:rsid w:val="00E33D99"/>
    <w:rsid w:val="00E34B97"/>
    <w:rsid w:val="00E34CCB"/>
    <w:rsid w:val="00E370B5"/>
    <w:rsid w:val="00E4314E"/>
    <w:rsid w:val="00E44357"/>
    <w:rsid w:val="00E449EB"/>
    <w:rsid w:val="00E46B0D"/>
    <w:rsid w:val="00E50FD9"/>
    <w:rsid w:val="00E51B1A"/>
    <w:rsid w:val="00E520EC"/>
    <w:rsid w:val="00E535BB"/>
    <w:rsid w:val="00E637CE"/>
    <w:rsid w:val="00E65759"/>
    <w:rsid w:val="00E74EAB"/>
    <w:rsid w:val="00E75D2D"/>
    <w:rsid w:val="00E75F82"/>
    <w:rsid w:val="00E838C3"/>
    <w:rsid w:val="00E91251"/>
    <w:rsid w:val="00E92340"/>
    <w:rsid w:val="00E93417"/>
    <w:rsid w:val="00E94676"/>
    <w:rsid w:val="00E94FB4"/>
    <w:rsid w:val="00E9589B"/>
    <w:rsid w:val="00E95F91"/>
    <w:rsid w:val="00EA1A95"/>
    <w:rsid w:val="00EA31CF"/>
    <w:rsid w:val="00EA388D"/>
    <w:rsid w:val="00EA7042"/>
    <w:rsid w:val="00EA74CF"/>
    <w:rsid w:val="00EB0B0C"/>
    <w:rsid w:val="00EB1E32"/>
    <w:rsid w:val="00EB258F"/>
    <w:rsid w:val="00EB3AE7"/>
    <w:rsid w:val="00EB45C0"/>
    <w:rsid w:val="00EB5242"/>
    <w:rsid w:val="00EB6FBB"/>
    <w:rsid w:val="00EB7843"/>
    <w:rsid w:val="00EC0409"/>
    <w:rsid w:val="00EC0C26"/>
    <w:rsid w:val="00EC22CC"/>
    <w:rsid w:val="00EC6A08"/>
    <w:rsid w:val="00ED14B1"/>
    <w:rsid w:val="00ED2745"/>
    <w:rsid w:val="00ED46CA"/>
    <w:rsid w:val="00EE0FF9"/>
    <w:rsid w:val="00EE401F"/>
    <w:rsid w:val="00EE5900"/>
    <w:rsid w:val="00EE5F4D"/>
    <w:rsid w:val="00EF1186"/>
    <w:rsid w:val="00EF1446"/>
    <w:rsid w:val="00EF3DB3"/>
    <w:rsid w:val="00EF4779"/>
    <w:rsid w:val="00EF49A4"/>
    <w:rsid w:val="00EF600B"/>
    <w:rsid w:val="00EF7D12"/>
    <w:rsid w:val="00F000C9"/>
    <w:rsid w:val="00F002B1"/>
    <w:rsid w:val="00F00E9F"/>
    <w:rsid w:val="00F028DE"/>
    <w:rsid w:val="00F061B0"/>
    <w:rsid w:val="00F0777C"/>
    <w:rsid w:val="00F108F1"/>
    <w:rsid w:val="00F112D3"/>
    <w:rsid w:val="00F12509"/>
    <w:rsid w:val="00F154C5"/>
    <w:rsid w:val="00F1690E"/>
    <w:rsid w:val="00F169AF"/>
    <w:rsid w:val="00F172EB"/>
    <w:rsid w:val="00F1748B"/>
    <w:rsid w:val="00F20A8A"/>
    <w:rsid w:val="00F227FF"/>
    <w:rsid w:val="00F27E14"/>
    <w:rsid w:val="00F31445"/>
    <w:rsid w:val="00F326C0"/>
    <w:rsid w:val="00F33F83"/>
    <w:rsid w:val="00F368D1"/>
    <w:rsid w:val="00F37FB4"/>
    <w:rsid w:val="00F4356C"/>
    <w:rsid w:val="00F44A05"/>
    <w:rsid w:val="00F4720A"/>
    <w:rsid w:val="00F47696"/>
    <w:rsid w:val="00F51C23"/>
    <w:rsid w:val="00F53E27"/>
    <w:rsid w:val="00F571AE"/>
    <w:rsid w:val="00F61A32"/>
    <w:rsid w:val="00F61BC7"/>
    <w:rsid w:val="00F62EE2"/>
    <w:rsid w:val="00F63384"/>
    <w:rsid w:val="00F659A1"/>
    <w:rsid w:val="00F67D58"/>
    <w:rsid w:val="00F7140E"/>
    <w:rsid w:val="00F7191A"/>
    <w:rsid w:val="00F722BF"/>
    <w:rsid w:val="00F75309"/>
    <w:rsid w:val="00F84850"/>
    <w:rsid w:val="00F852EA"/>
    <w:rsid w:val="00F85FB0"/>
    <w:rsid w:val="00F87EA9"/>
    <w:rsid w:val="00F90628"/>
    <w:rsid w:val="00F906C7"/>
    <w:rsid w:val="00F950D9"/>
    <w:rsid w:val="00F9533F"/>
    <w:rsid w:val="00F95816"/>
    <w:rsid w:val="00F96184"/>
    <w:rsid w:val="00F967FE"/>
    <w:rsid w:val="00F96A06"/>
    <w:rsid w:val="00F96D5B"/>
    <w:rsid w:val="00F96EEB"/>
    <w:rsid w:val="00F97F05"/>
    <w:rsid w:val="00FA0A35"/>
    <w:rsid w:val="00FA30F5"/>
    <w:rsid w:val="00FA4ADC"/>
    <w:rsid w:val="00FA4E75"/>
    <w:rsid w:val="00FA5700"/>
    <w:rsid w:val="00FA7DDA"/>
    <w:rsid w:val="00FB03B5"/>
    <w:rsid w:val="00FB04CE"/>
    <w:rsid w:val="00FB102C"/>
    <w:rsid w:val="00FB644C"/>
    <w:rsid w:val="00FB78CD"/>
    <w:rsid w:val="00FC0745"/>
    <w:rsid w:val="00FC162D"/>
    <w:rsid w:val="00FC1C46"/>
    <w:rsid w:val="00FC62CB"/>
    <w:rsid w:val="00FC6FED"/>
    <w:rsid w:val="00FC790D"/>
    <w:rsid w:val="00FC7C97"/>
    <w:rsid w:val="00FD23B5"/>
    <w:rsid w:val="00FD571A"/>
    <w:rsid w:val="00FD5F64"/>
    <w:rsid w:val="00FD7E8B"/>
    <w:rsid w:val="00FE0B6E"/>
    <w:rsid w:val="00FE2299"/>
    <w:rsid w:val="00FE22BB"/>
    <w:rsid w:val="00FE2508"/>
    <w:rsid w:val="00FE2F12"/>
    <w:rsid w:val="00FE66BC"/>
    <w:rsid w:val="00FE66C2"/>
    <w:rsid w:val="00FF0599"/>
    <w:rsid w:val="00FF08B1"/>
    <w:rsid w:val="00FF22F7"/>
    <w:rsid w:val="00FF4D9B"/>
    <w:rsid w:val="00FF523C"/>
    <w:rsid w:val="00FF65CA"/>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5BF66"/>
  <w15:docId w15:val="{B7648F65-300F-43AA-B8D8-D86A1E58D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4357"/>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212C7"/>
    <w:pPr>
      <w:ind w:left="720"/>
      <w:contextualSpacing/>
    </w:pPr>
  </w:style>
  <w:style w:type="paragraph" w:styleId="Pamatteksts">
    <w:name w:val="Body Text"/>
    <w:basedOn w:val="Parasts"/>
    <w:link w:val="PamattekstsRakstz"/>
    <w:uiPriority w:val="99"/>
    <w:semiHidden/>
    <w:unhideWhenUsed/>
    <w:rsid w:val="00175921"/>
    <w:pPr>
      <w:spacing w:after="120"/>
    </w:pPr>
  </w:style>
  <w:style w:type="character" w:customStyle="1" w:styleId="PamattekstsRakstz">
    <w:name w:val="Pamatteksts Rakstz."/>
    <w:basedOn w:val="Noklusjumarindkopasfonts"/>
    <w:link w:val="Pamatteksts"/>
    <w:uiPriority w:val="99"/>
    <w:semiHidden/>
    <w:rsid w:val="00175921"/>
    <w:rPr>
      <w:rFonts w:ascii="Times New Roman" w:eastAsia="Times New Roman" w:hAnsi="Times New Roman" w:cs="Times New Roman"/>
      <w:sz w:val="24"/>
      <w:szCs w:val="24"/>
      <w:lang w:val="en-GB"/>
    </w:rPr>
  </w:style>
  <w:style w:type="paragraph" w:styleId="Vresteksts">
    <w:name w:val="footnote text"/>
    <w:basedOn w:val="Parasts"/>
    <w:link w:val="VrestekstsRakstz"/>
    <w:semiHidden/>
    <w:rsid w:val="00175921"/>
    <w:pPr>
      <w:overflowPunct w:val="0"/>
      <w:autoSpaceDE w:val="0"/>
      <w:autoSpaceDN w:val="0"/>
      <w:adjustRightInd w:val="0"/>
      <w:textAlignment w:val="baseline"/>
    </w:pPr>
    <w:rPr>
      <w:sz w:val="20"/>
      <w:szCs w:val="20"/>
      <w:lang w:val="en-US"/>
    </w:rPr>
  </w:style>
  <w:style w:type="character" w:customStyle="1" w:styleId="VrestekstsRakstz">
    <w:name w:val="Vēres teksts Rakstz."/>
    <w:basedOn w:val="Noklusjumarindkopasfonts"/>
    <w:link w:val="Vresteksts"/>
    <w:semiHidden/>
    <w:rsid w:val="00175921"/>
    <w:rPr>
      <w:rFonts w:ascii="Times New Roman" w:eastAsia="Times New Roman" w:hAnsi="Times New Roman" w:cs="Times New Roman"/>
      <w:sz w:val="20"/>
      <w:szCs w:val="20"/>
    </w:rPr>
  </w:style>
  <w:style w:type="character" w:styleId="Vresatsauce">
    <w:name w:val="footnote reference"/>
    <w:semiHidden/>
    <w:rsid w:val="00175921"/>
    <w:rPr>
      <w:vertAlign w:val="superscript"/>
    </w:rPr>
  </w:style>
  <w:style w:type="character" w:styleId="Komentraatsauce">
    <w:name w:val="annotation reference"/>
    <w:basedOn w:val="Noklusjumarindkopasfonts"/>
    <w:unhideWhenUsed/>
    <w:rsid w:val="0098370D"/>
    <w:rPr>
      <w:sz w:val="16"/>
      <w:szCs w:val="16"/>
    </w:rPr>
  </w:style>
  <w:style w:type="paragraph" w:styleId="Komentrateksts">
    <w:name w:val="annotation text"/>
    <w:basedOn w:val="Parasts"/>
    <w:link w:val="KomentratekstsRakstz"/>
    <w:unhideWhenUsed/>
    <w:rsid w:val="0098370D"/>
    <w:rPr>
      <w:sz w:val="20"/>
      <w:szCs w:val="20"/>
    </w:rPr>
  </w:style>
  <w:style w:type="character" w:customStyle="1" w:styleId="KomentratekstsRakstz">
    <w:name w:val="Komentāra teksts Rakstz."/>
    <w:basedOn w:val="Noklusjumarindkopasfonts"/>
    <w:link w:val="Komentrateksts"/>
    <w:rsid w:val="0098370D"/>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98370D"/>
    <w:rPr>
      <w:b/>
      <w:bCs/>
    </w:rPr>
  </w:style>
  <w:style w:type="character" w:customStyle="1" w:styleId="KomentratmaRakstz">
    <w:name w:val="Komentāra tēma Rakstz."/>
    <w:basedOn w:val="KomentratekstsRakstz"/>
    <w:link w:val="Komentratma"/>
    <w:uiPriority w:val="99"/>
    <w:semiHidden/>
    <w:rsid w:val="0098370D"/>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98370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8370D"/>
    <w:rPr>
      <w:rFonts w:ascii="Segoe UI" w:eastAsia="Times New Roman" w:hAnsi="Segoe UI" w:cs="Segoe UI"/>
      <w:sz w:val="18"/>
      <w:szCs w:val="18"/>
      <w:lang w:val="en-GB"/>
    </w:rPr>
  </w:style>
  <w:style w:type="paragraph" w:styleId="Pamattekstsaratkpi">
    <w:name w:val="Body Text Indent"/>
    <w:basedOn w:val="Parasts"/>
    <w:link w:val="PamattekstsaratkpiRakstz"/>
    <w:uiPriority w:val="99"/>
    <w:semiHidden/>
    <w:unhideWhenUsed/>
    <w:rsid w:val="00F4356C"/>
    <w:pPr>
      <w:spacing w:after="120"/>
      <w:ind w:left="360"/>
    </w:pPr>
  </w:style>
  <w:style w:type="character" w:customStyle="1" w:styleId="PamattekstsaratkpiRakstz">
    <w:name w:val="Pamatteksts ar atkāpi Rakstz."/>
    <w:basedOn w:val="Noklusjumarindkopasfonts"/>
    <w:link w:val="Pamattekstsaratkpi"/>
    <w:uiPriority w:val="99"/>
    <w:semiHidden/>
    <w:rsid w:val="00F4356C"/>
    <w:rPr>
      <w:rFonts w:ascii="Times New Roman" w:eastAsia="Times New Roman" w:hAnsi="Times New Roman" w:cs="Times New Roman"/>
      <w:sz w:val="24"/>
      <w:szCs w:val="24"/>
      <w:lang w:val="en-GB"/>
    </w:rPr>
  </w:style>
  <w:style w:type="table" w:styleId="Reatabula">
    <w:name w:val="Table Grid"/>
    <w:basedOn w:val="Parastatabula"/>
    <w:uiPriority w:val="59"/>
    <w:qFormat/>
    <w:rsid w:val="00987C70"/>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rsid w:val="00987C70"/>
    <w:pPr>
      <w:tabs>
        <w:tab w:val="center" w:pos="4153"/>
        <w:tab w:val="right" w:pos="8306"/>
      </w:tabs>
    </w:pPr>
    <w:rPr>
      <w:lang w:val="lv-LV" w:eastAsia="lv-LV"/>
    </w:rPr>
  </w:style>
  <w:style w:type="character" w:customStyle="1" w:styleId="GalveneRakstz">
    <w:name w:val="Galvene Rakstz."/>
    <w:basedOn w:val="Noklusjumarindkopasfonts"/>
    <w:link w:val="Galvene"/>
    <w:uiPriority w:val="99"/>
    <w:rsid w:val="00987C70"/>
    <w:rPr>
      <w:rFonts w:ascii="Times New Roman" w:eastAsia="Times New Roman" w:hAnsi="Times New Roman" w:cs="Times New Roman"/>
      <w:sz w:val="24"/>
      <w:szCs w:val="24"/>
      <w:lang w:val="lv-LV" w:eastAsia="lv-LV"/>
    </w:rPr>
  </w:style>
  <w:style w:type="paragraph" w:styleId="Kjene">
    <w:name w:val="footer"/>
    <w:basedOn w:val="Parasts"/>
    <w:link w:val="KjeneRakstz"/>
    <w:uiPriority w:val="99"/>
    <w:rsid w:val="00987C70"/>
    <w:pPr>
      <w:tabs>
        <w:tab w:val="center" w:pos="4153"/>
        <w:tab w:val="right" w:pos="8306"/>
      </w:tabs>
    </w:pPr>
    <w:rPr>
      <w:lang w:val="lv-LV" w:eastAsia="lv-LV"/>
    </w:rPr>
  </w:style>
  <w:style w:type="character" w:customStyle="1" w:styleId="KjeneRakstz">
    <w:name w:val="Kājene Rakstz."/>
    <w:basedOn w:val="Noklusjumarindkopasfonts"/>
    <w:link w:val="Kjene"/>
    <w:uiPriority w:val="99"/>
    <w:rsid w:val="00987C70"/>
    <w:rPr>
      <w:rFonts w:ascii="Times New Roman" w:eastAsia="Times New Roman" w:hAnsi="Times New Roman" w:cs="Times New Roman"/>
      <w:sz w:val="24"/>
      <w:szCs w:val="24"/>
      <w:lang w:val="lv-LV" w:eastAsia="lv-LV"/>
    </w:rPr>
  </w:style>
  <w:style w:type="character" w:styleId="Hipersaite">
    <w:name w:val="Hyperlink"/>
    <w:rsid w:val="00987C70"/>
    <w:rPr>
      <w:rFonts w:cs="Times New Roman"/>
      <w:color w:val="0000FF"/>
      <w:u w:val="single"/>
    </w:rPr>
  </w:style>
  <w:style w:type="character" w:customStyle="1" w:styleId="apple-converted-space">
    <w:name w:val="apple-converted-space"/>
    <w:basedOn w:val="Noklusjumarindkopasfonts"/>
    <w:rsid w:val="00987C70"/>
  </w:style>
  <w:style w:type="paragraph" w:customStyle="1" w:styleId="tvhtmlmktable">
    <w:name w:val="tv_html mk_table"/>
    <w:basedOn w:val="Parasts"/>
    <w:rsid w:val="00987C70"/>
    <w:pPr>
      <w:spacing w:before="100" w:beforeAutospacing="1" w:after="100" w:afterAutospacing="1"/>
    </w:pPr>
    <w:rPr>
      <w:lang w:val="lv-LV" w:eastAsia="lv-LV"/>
    </w:rPr>
  </w:style>
  <w:style w:type="paragraph" w:customStyle="1" w:styleId="Punkts">
    <w:name w:val="Punkts"/>
    <w:basedOn w:val="Parasts"/>
    <w:next w:val="Apakpunkts"/>
    <w:rsid w:val="00987C70"/>
    <w:pPr>
      <w:numPr>
        <w:numId w:val="3"/>
      </w:numPr>
    </w:pPr>
    <w:rPr>
      <w:rFonts w:ascii="Arial" w:hAnsi="Arial"/>
      <w:b/>
      <w:sz w:val="20"/>
      <w:lang w:val="lv-LV" w:eastAsia="lv-LV"/>
    </w:rPr>
  </w:style>
  <w:style w:type="paragraph" w:customStyle="1" w:styleId="Apakpunkts">
    <w:name w:val="Apakšpunkts"/>
    <w:basedOn w:val="Parasts"/>
    <w:rsid w:val="00987C70"/>
    <w:pPr>
      <w:numPr>
        <w:ilvl w:val="1"/>
        <w:numId w:val="3"/>
      </w:numPr>
    </w:pPr>
    <w:rPr>
      <w:rFonts w:ascii="Arial" w:hAnsi="Arial"/>
      <w:b/>
      <w:sz w:val="20"/>
      <w:lang w:val="lv-LV" w:eastAsia="lv-LV"/>
    </w:rPr>
  </w:style>
  <w:style w:type="paragraph" w:customStyle="1" w:styleId="Paragrfs">
    <w:name w:val="Paragrāfs"/>
    <w:basedOn w:val="Parasts"/>
    <w:next w:val="Parasts"/>
    <w:rsid w:val="00987C70"/>
    <w:pPr>
      <w:numPr>
        <w:ilvl w:val="2"/>
        <w:numId w:val="3"/>
      </w:numPr>
      <w:jc w:val="both"/>
    </w:pPr>
    <w:rPr>
      <w:rFonts w:ascii="Arial" w:hAnsi="Arial"/>
      <w:sz w:val="20"/>
      <w:lang w:val="lv-LV" w:eastAsia="lv-LV"/>
    </w:rPr>
  </w:style>
  <w:style w:type="paragraph" w:styleId="Beiguvresteksts">
    <w:name w:val="endnote text"/>
    <w:basedOn w:val="Parasts"/>
    <w:link w:val="BeiguvrestekstsRakstz"/>
    <w:uiPriority w:val="99"/>
    <w:semiHidden/>
    <w:unhideWhenUsed/>
    <w:rsid w:val="00987C70"/>
    <w:rPr>
      <w:sz w:val="20"/>
      <w:szCs w:val="20"/>
      <w:lang w:val="lv-LV" w:eastAsia="lv-LV"/>
    </w:rPr>
  </w:style>
  <w:style w:type="character" w:customStyle="1" w:styleId="BeiguvrestekstsRakstz">
    <w:name w:val="Beigu vēres teksts Rakstz."/>
    <w:basedOn w:val="Noklusjumarindkopasfonts"/>
    <w:link w:val="Beiguvresteksts"/>
    <w:uiPriority w:val="99"/>
    <w:semiHidden/>
    <w:rsid w:val="00987C70"/>
    <w:rPr>
      <w:rFonts w:ascii="Times New Roman" w:eastAsia="Times New Roman" w:hAnsi="Times New Roman" w:cs="Times New Roman"/>
      <w:sz w:val="20"/>
      <w:szCs w:val="20"/>
      <w:lang w:val="lv-LV" w:eastAsia="lv-LV"/>
    </w:rPr>
  </w:style>
  <w:style w:type="character" w:styleId="Beiguvresatsauce">
    <w:name w:val="endnote reference"/>
    <w:basedOn w:val="Noklusjumarindkopasfonts"/>
    <w:uiPriority w:val="99"/>
    <w:semiHidden/>
    <w:unhideWhenUsed/>
    <w:rsid w:val="00987C70"/>
    <w:rPr>
      <w:vertAlign w:val="superscript"/>
    </w:rPr>
  </w:style>
  <w:style w:type="paragraph" w:styleId="Parakstszemobjekta">
    <w:name w:val="caption"/>
    <w:basedOn w:val="Parasts"/>
    <w:next w:val="Parasts"/>
    <w:unhideWhenUsed/>
    <w:qFormat/>
    <w:rsid w:val="00987C70"/>
    <w:pPr>
      <w:spacing w:after="200"/>
    </w:pPr>
    <w:rPr>
      <w:i/>
      <w:iCs/>
      <w:color w:val="44546A" w:themeColor="text2"/>
      <w:sz w:val="18"/>
      <w:szCs w:val="18"/>
      <w:lang w:val="lv-LV" w:eastAsia="lv-LV"/>
    </w:rPr>
  </w:style>
  <w:style w:type="paragraph" w:customStyle="1" w:styleId="tvhtml">
    <w:name w:val="tv_html"/>
    <w:basedOn w:val="Parasts"/>
    <w:rsid w:val="00987C70"/>
    <w:pPr>
      <w:spacing w:before="100" w:beforeAutospacing="1" w:after="100" w:afterAutospacing="1"/>
    </w:pPr>
    <w:rPr>
      <w:lang w:val="lv-LV" w:eastAsia="lv-LV"/>
    </w:rPr>
  </w:style>
  <w:style w:type="character" w:customStyle="1" w:styleId="UnresolvedMention1">
    <w:name w:val="Unresolved Mention1"/>
    <w:basedOn w:val="Noklusjumarindkopasfonts"/>
    <w:uiPriority w:val="99"/>
    <w:semiHidden/>
    <w:unhideWhenUsed/>
    <w:rsid w:val="00B26338"/>
    <w:rPr>
      <w:color w:val="605E5C"/>
      <w:shd w:val="clear" w:color="auto" w:fill="E1DFDD"/>
    </w:rPr>
  </w:style>
  <w:style w:type="character" w:styleId="Izteiksmgs">
    <w:name w:val="Strong"/>
    <w:basedOn w:val="Noklusjumarindkopasfonts"/>
    <w:uiPriority w:val="22"/>
    <w:qFormat/>
    <w:rsid w:val="00857405"/>
    <w:rPr>
      <w:b/>
      <w:bCs/>
    </w:rPr>
  </w:style>
  <w:style w:type="paragraph" w:customStyle="1" w:styleId="Default">
    <w:name w:val="Default"/>
    <w:rsid w:val="00857405"/>
    <w:pPr>
      <w:autoSpaceDE w:val="0"/>
      <w:autoSpaceDN w:val="0"/>
      <w:adjustRightInd w:val="0"/>
      <w:spacing w:after="0" w:line="240" w:lineRule="auto"/>
    </w:pPr>
    <w:rPr>
      <w:rFonts w:ascii="Verdana" w:eastAsia="Times New Roman" w:hAnsi="Verdana" w:cs="Verdana"/>
      <w:color w:val="000000"/>
      <w:sz w:val="24"/>
      <w:szCs w:val="24"/>
      <w:lang w:val="en-GB" w:eastAsia="lv-LV"/>
    </w:rPr>
  </w:style>
  <w:style w:type="character" w:customStyle="1" w:styleId="UnresolvedMention2">
    <w:name w:val="Unresolved Mention2"/>
    <w:basedOn w:val="Noklusjumarindkopasfonts"/>
    <w:uiPriority w:val="99"/>
    <w:semiHidden/>
    <w:unhideWhenUsed/>
    <w:rsid w:val="00530737"/>
    <w:rPr>
      <w:color w:val="605E5C"/>
      <w:shd w:val="clear" w:color="auto" w:fill="E1DFDD"/>
    </w:rPr>
  </w:style>
  <w:style w:type="character" w:styleId="Neatrisintapieminana">
    <w:name w:val="Unresolved Mention"/>
    <w:basedOn w:val="Noklusjumarindkopasfonts"/>
    <w:uiPriority w:val="99"/>
    <w:semiHidden/>
    <w:unhideWhenUsed/>
    <w:rsid w:val="00FA30F5"/>
    <w:rPr>
      <w:color w:val="605E5C"/>
      <w:shd w:val="clear" w:color="auto" w:fill="E1DFDD"/>
    </w:rPr>
  </w:style>
  <w:style w:type="paragraph" w:styleId="Prskatjums">
    <w:name w:val="Revision"/>
    <w:hidden/>
    <w:uiPriority w:val="99"/>
    <w:semiHidden/>
    <w:rsid w:val="00C40A4C"/>
    <w:pPr>
      <w:spacing w:after="0" w:line="240" w:lineRule="auto"/>
    </w:pPr>
    <w:rPr>
      <w:rFonts w:ascii="Times New Roman" w:eastAsia="Times New Roman" w:hAnsi="Times New Roman" w:cs="Times New Roman"/>
      <w:sz w:val="24"/>
      <w:szCs w:val="24"/>
      <w:lang w:val="en-GB"/>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279630">
      <w:bodyDiv w:val="1"/>
      <w:marLeft w:val="0"/>
      <w:marRight w:val="0"/>
      <w:marTop w:val="0"/>
      <w:marBottom w:val="0"/>
      <w:divBdr>
        <w:top w:val="none" w:sz="0" w:space="0" w:color="auto"/>
        <w:left w:val="none" w:sz="0" w:space="0" w:color="auto"/>
        <w:bottom w:val="none" w:sz="0" w:space="0" w:color="auto"/>
        <w:right w:val="none" w:sz="0" w:space="0" w:color="auto"/>
      </w:divBdr>
    </w:div>
    <w:div w:id="1950241087">
      <w:bodyDiv w:val="1"/>
      <w:marLeft w:val="0"/>
      <w:marRight w:val="0"/>
      <w:marTop w:val="0"/>
      <w:marBottom w:val="0"/>
      <w:divBdr>
        <w:top w:val="none" w:sz="0" w:space="0" w:color="auto"/>
        <w:left w:val="none" w:sz="0" w:space="0" w:color="auto"/>
        <w:bottom w:val="none" w:sz="0" w:space="0" w:color="auto"/>
        <w:right w:val="none" w:sz="0" w:space="0" w:color="auto"/>
      </w:divBdr>
      <w:divsChild>
        <w:div w:id="1213465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5.png"/><Relationship Id="rId26" Type="http://schemas.microsoft.com/office/2007/relationships/hdphoto" Target="media/hdphoto7.wdp"/><Relationship Id="rId39" Type="http://schemas.microsoft.com/office/2007/relationships/hdphoto" Target="media/hdphoto11.wdp"/><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14.jpeg"/><Relationship Id="rId42" Type="http://schemas.microsoft.com/office/2007/relationships/hdphoto" Target="media/hdphoto12.wdp"/><Relationship Id="rId47" Type="http://schemas.microsoft.com/office/2007/relationships/hdphoto" Target="media/hdphoto14.wdp"/><Relationship Id="rId50" Type="http://schemas.openxmlformats.org/officeDocument/2006/relationships/image" Target="media/image25.jpeg"/><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hdphoto" Target="media/hdphoto3.wdp"/><Relationship Id="rId25" Type="http://schemas.openxmlformats.org/officeDocument/2006/relationships/image" Target="media/image9.png"/><Relationship Id="rId33" Type="http://schemas.microsoft.com/office/2007/relationships/hdphoto" Target="media/hdphoto10.wdp"/><Relationship Id="rId38" Type="http://schemas.openxmlformats.org/officeDocument/2006/relationships/image" Target="media/image18.jpeg"/><Relationship Id="rId46" Type="http://schemas.openxmlformats.org/officeDocument/2006/relationships/image" Target="media/image2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jpeg"/><Relationship Id="rId29" Type="http://schemas.microsoft.com/office/2007/relationships/hdphoto" Target="media/hdphoto8.wdp"/><Relationship Id="rId41" Type="http://schemas.openxmlformats.org/officeDocument/2006/relationships/image" Target="media/image2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07/relationships/hdphoto" Target="media/hdphoto6.wdp"/><Relationship Id="rId32" Type="http://schemas.openxmlformats.org/officeDocument/2006/relationships/image" Target="media/image13.png"/><Relationship Id="rId37" Type="http://schemas.openxmlformats.org/officeDocument/2006/relationships/image" Target="media/image17.jpeg"/><Relationship Id="rId40" Type="http://schemas.openxmlformats.org/officeDocument/2006/relationships/image" Target="media/image19.jpeg"/><Relationship Id="rId45" Type="http://schemas.openxmlformats.org/officeDocument/2006/relationships/image" Target="media/image22.jpeg"/><Relationship Id="rId53" Type="http://schemas.openxmlformats.org/officeDocument/2006/relationships/fontTable" Target="fontTable.xml"/><Relationship Id="rId5" Type="http://schemas.openxmlformats.org/officeDocument/2006/relationships/numbering" Target="numbering.xml"/><Relationship Id="rId15" Type="http://schemas.microsoft.com/office/2007/relationships/hdphoto" Target="media/hdphoto2.wdp"/><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6.jpeg"/><Relationship Id="rId49" Type="http://schemas.microsoft.com/office/2007/relationships/hdphoto" Target="media/hdphoto15.wdp"/><Relationship Id="rId10" Type="http://schemas.openxmlformats.org/officeDocument/2006/relationships/endnotes" Target="endnotes.xml"/><Relationship Id="rId19" Type="http://schemas.microsoft.com/office/2007/relationships/hdphoto" Target="media/hdphoto4.wdp"/><Relationship Id="rId31" Type="http://schemas.microsoft.com/office/2007/relationships/hdphoto" Target="media/hdphoto9.wdp"/><Relationship Id="rId44" Type="http://schemas.microsoft.com/office/2007/relationships/hdphoto" Target="media/hdphoto13.wdp"/><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microsoft.com/office/2007/relationships/hdphoto" Target="media/hdphoto5.wdp"/><Relationship Id="rId27" Type="http://schemas.openxmlformats.org/officeDocument/2006/relationships/image" Target="media/image10.jpeg"/><Relationship Id="rId30" Type="http://schemas.openxmlformats.org/officeDocument/2006/relationships/image" Target="media/image12.png"/><Relationship Id="rId35" Type="http://schemas.openxmlformats.org/officeDocument/2006/relationships/image" Target="media/image15.jpeg"/><Relationship Id="rId43" Type="http://schemas.openxmlformats.org/officeDocument/2006/relationships/image" Target="media/image21.jpeg"/><Relationship Id="rId48" Type="http://schemas.openxmlformats.org/officeDocument/2006/relationships/image" Target="media/image24.png"/><Relationship Id="rId8" Type="http://schemas.openxmlformats.org/officeDocument/2006/relationships/webSettings" Target="webSettings.xml"/><Relationship Id="rId5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1B84C12DCBAF42AD74AC3777B95E8E" ma:contentTypeVersion="8" ma:contentTypeDescription="Create a new document." ma:contentTypeScope="" ma:versionID="3df5afedfffc2993f94536f5d4bff059">
  <xsd:schema xmlns:xsd="http://www.w3.org/2001/XMLSchema" xmlns:xs="http://www.w3.org/2001/XMLSchema" xmlns:p="http://schemas.microsoft.com/office/2006/metadata/properties" xmlns:ns3="9e7f120d-e36f-4868-8371-1193bc4bd882" targetNamespace="http://schemas.microsoft.com/office/2006/metadata/properties" ma:root="true" ma:fieldsID="55a18aaca0d4577ea4403decd3f400cf" ns3:_="">
    <xsd:import namespace="9e7f120d-e36f-4868-8371-1193bc4bd8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f120d-e36f-4868-8371-1193bc4bd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C2D3F-7ABA-457D-9930-6C9C9F0D96D0}">
  <ds:schemaRefs>
    <ds:schemaRef ds:uri="http://schemas.microsoft.com/sharepoint/v3/contenttype/forms"/>
  </ds:schemaRefs>
</ds:datastoreItem>
</file>

<file path=customXml/itemProps2.xml><?xml version="1.0" encoding="utf-8"?>
<ds:datastoreItem xmlns:ds="http://schemas.openxmlformats.org/officeDocument/2006/customXml" ds:itemID="{B56D030C-9E4D-49D6-8C6D-FFBE8F21D0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52E04C-8582-4399-A1F1-1C1B2398F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f120d-e36f-4868-8371-1193bc4bd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B73662-A108-409C-9EFC-301C66CFC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18892</Words>
  <Characters>10770</Characters>
  <Application>Microsoft Office Word</Application>
  <DocSecurity>0</DocSecurity>
  <Lines>89</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Org</Company>
  <LinksUpToDate>false</LinksUpToDate>
  <CharactersWithSpaces>29603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Heislere</dc:creator>
  <cp:lastModifiedBy>Anna P</cp:lastModifiedBy>
  <cp:revision>2</cp:revision>
  <cp:lastPrinted>2019-09-30T10:42:00Z</cp:lastPrinted>
  <dcterms:created xsi:type="dcterms:W3CDTF">2023-08-10T12:11:00Z</dcterms:created>
  <dcterms:modified xsi:type="dcterms:W3CDTF">2023-08-10T12:11:00Z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0x0101004A1B84C12DCBAF42AD74AC3777B95E8E</vt:lpwstr>
  </property>
</Properties>
</file>