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F409139" w14:textId="1DF14584" w:rsidR="00027A72" w:rsidRPr="00E165AA" w:rsidRDefault="32F9FB6B" w:rsidP="04D6EEDB">
      <w:pPr>
        <w:jc w:val="center"/>
        <w:rPr>
          <w:b/>
          <w:bCs/>
        </w:rPr>
      </w:pPr>
      <w:bookmarkStart w:id="0" w:name="_GoBack"/>
      <w:bookmarkEnd w:id="0"/>
      <w:r w:rsidRPr="00E165AA">
        <w:rPr>
          <w:b/>
          <w:bCs/>
          <w:color w:val="000000" w:themeColor="text1"/>
        </w:rPr>
        <w:t xml:space="preserve">  </w:t>
      </w:r>
      <w:r w:rsidR="4BC46DC5" w:rsidRPr="00E165AA">
        <w:rPr>
          <w:b/>
          <w:bCs/>
          <w:color w:val="000000" w:themeColor="text1"/>
        </w:rPr>
        <w:t>Ministru kabineta noteikumu projekta "</w:t>
      </w:r>
      <w:r w:rsidR="4BC46DC5" w:rsidRPr="00E165AA">
        <w:rPr>
          <w:b/>
          <w:bCs/>
        </w:rPr>
        <w:t>Grozījumi Ministru kabineta 2016. gada 8. marta noteikumos Nr. 152 "</w:t>
      </w:r>
      <w:r w:rsidR="449F46E1" w:rsidRPr="00E165AA">
        <w:rPr>
          <w:b/>
          <w:bCs/>
        </w:rPr>
        <w:t>Darbības programmas "Izaugsme un nodarbinātība" 4.2.2. specifiskā atbalsta mērķa "Atbilstoši pašvaldības integrētajām attīstības programmām sekmēt energoefektivitātes paaugstināšanu un atjaunojamo energoresursu izmantošanu pašvaldību ēkās" īstenošanas noteikumi</w:t>
      </w:r>
      <w:r w:rsidR="4BC46DC5" w:rsidRPr="00E165AA">
        <w:rPr>
          <w:b/>
          <w:bCs/>
        </w:rPr>
        <w:t>"</w:t>
      </w:r>
      <w:r w:rsidR="4BC46DC5" w:rsidRPr="00E165AA">
        <w:rPr>
          <w:b/>
          <w:bCs/>
          <w:color w:val="000000" w:themeColor="text1"/>
        </w:rPr>
        <w:t xml:space="preserve">" sākotnējās ietekmes novērtējuma ziņojums (anotācija) </w:t>
      </w:r>
    </w:p>
    <w:p w14:paraId="4B101D89" w14:textId="77777777" w:rsidR="00027A72" w:rsidRPr="00E165AA" w:rsidRDefault="00027A72">
      <w:pPr>
        <w:jc w:val="center"/>
        <w:rPr>
          <w:b/>
          <w:sz w:val="28"/>
          <w:szCs w:val="28"/>
        </w:rPr>
      </w:pPr>
    </w:p>
    <w:tbl>
      <w:tblPr>
        <w:tblStyle w:val="TableGrid"/>
        <w:tblW w:w="9440" w:type="dxa"/>
        <w:tblInd w:w="-431" w:type="dxa"/>
        <w:tblCellMar>
          <w:left w:w="103" w:type="dxa"/>
        </w:tblCellMar>
        <w:tblLook w:val="04A0" w:firstRow="1" w:lastRow="0" w:firstColumn="1" w:lastColumn="0" w:noHBand="0" w:noVBand="1"/>
      </w:tblPr>
      <w:tblGrid>
        <w:gridCol w:w="2015"/>
        <w:gridCol w:w="7425"/>
      </w:tblGrid>
      <w:tr w:rsidR="00151B43" w:rsidRPr="00E165AA" w14:paraId="61DCDE4D" w14:textId="77777777" w:rsidTr="078B042B">
        <w:tc>
          <w:tcPr>
            <w:tcW w:w="9440" w:type="dxa"/>
            <w:gridSpan w:val="2"/>
            <w:shd w:val="clear" w:color="auto" w:fill="auto"/>
            <w:tcMar>
              <w:left w:w="103" w:type="dxa"/>
            </w:tcMar>
          </w:tcPr>
          <w:p w14:paraId="4449E4D7" w14:textId="77777777" w:rsidR="00027A72" w:rsidRPr="00E165AA" w:rsidRDefault="00422D30">
            <w:pPr>
              <w:jc w:val="center"/>
              <w:rPr>
                <w:b/>
                <w:bCs/>
                <w:color w:val="000000"/>
              </w:rPr>
            </w:pPr>
            <w:r w:rsidRPr="00E165AA">
              <w:rPr>
                <w:b/>
                <w:bCs/>
                <w:color w:val="000000"/>
              </w:rPr>
              <w:t>Tiesību akta projekta anotācijas kopsavilkums</w:t>
            </w:r>
          </w:p>
        </w:tc>
      </w:tr>
      <w:tr w:rsidR="00151B43" w:rsidRPr="00E165AA" w14:paraId="6566A978" w14:textId="77777777" w:rsidTr="078B042B">
        <w:tc>
          <w:tcPr>
            <w:tcW w:w="2015" w:type="dxa"/>
            <w:shd w:val="clear" w:color="auto" w:fill="auto"/>
            <w:tcMar>
              <w:left w:w="103" w:type="dxa"/>
            </w:tcMar>
          </w:tcPr>
          <w:p w14:paraId="714913C6" w14:textId="77777777" w:rsidR="00027A72" w:rsidRPr="00E165AA" w:rsidRDefault="00422D30">
            <w:pPr>
              <w:rPr>
                <w:rFonts w:eastAsia="Times New Roman"/>
                <w:color w:val="414142"/>
              </w:rPr>
            </w:pPr>
            <w:r w:rsidRPr="00E165AA">
              <w:rPr>
                <w:rFonts w:eastAsia="Times New Roman"/>
              </w:rPr>
              <w:t>Mērķis, risinājums un projekta spēkā stāšanās laiks (500 zīmes bez atstarpēm)</w:t>
            </w:r>
          </w:p>
        </w:tc>
        <w:tc>
          <w:tcPr>
            <w:tcW w:w="7425" w:type="dxa"/>
            <w:shd w:val="clear" w:color="auto" w:fill="auto"/>
            <w:tcMar>
              <w:left w:w="103" w:type="dxa"/>
            </w:tcMar>
          </w:tcPr>
          <w:p w14:paraId="01BE4F7B" w14:textId="79D85997" w:rsidR="00027A72" w:rsidRPr="00E165AA" w:rsidRDefault="00422D30" w:rsidP="00ED7C6D">
            <w:pPr>
              <w:ind w:right="142"/>
              <w:jc w:val="both"/>
            </w:pPr>
            <w:r w:rsidRPr="00E165AA">
              <w:rPr>
                <w:rFonts w:eastAsia="Times New Roman"/>
                <w:spacing w:val="-2"/>
              </w:rPr>
              <w:t xml:space="preserve">Ministru kabineta </w:t>
            </w:r>
            <w:r w:rsidR="00DB37E3" w:rsidRPr="00E165AA">
              <w:rPr>
                <w:rFonts w:eastAsia="Times New Roman"/>
                <w:spacing w:val="-2"/>
              </w:rPr>
              <w:t xml:space="preserve"> </w:t>
            </w:r>
            <w:r w:rsidR="00DB37E3" w:rsidRPr="00E165AA">
              <w:t xml:space="preserve">(turpmāk – MK) </w:t>
            </w:r>
            <w:r w:rsidRPr="00E165AA">
              <w:rPr>
                <w:rFonts w:eastAsia="Times New Roman"/>
                <w:spacing w:val="-2"/>
              </w:rPr>
              <w:t>noteikumu projekts "</w:t>
            </w:r>
            <w:r w:rsidRPr="00E165AA">
              <w:rPr>
                <w:i/>
                <w:iCs/>
              </w:rPr>
              <w:t>Grozījumi Ministru kabineta 2016. gada 8. marta noteikumos Nr. 152 "</w:t>
            </w:r>
            <w:r w:rsidR="00BC621F" w:rsidRPr="00E165AA">
              <w:t xml:space="preserve"> </w:t>
            </w:r>
            <w:r w:rsidR="00BC621F" w:rsidRPr="00E165AA">
              <w:rPr>
                <w:i/>
                <w:iCs/>
              </w:rPr>
              <w:t>Darbības programmas "Izaugsme un nodarbinātība" 4.2.2. specifiskā atbalsta mērķa "Atbilstoši pašvaldības integrētajām attīstības programmām sekmēt energoefektivitātes paaugstināšanu un atjaunojamo energoresursu izmantošanu pašvaldību ēkās" īstenošanas noteikumi</w:t>
            </w:r>
            <w:r w:rsidRPr="00E165AA">
              <w:rPr>
                <w:rFonts w:eastAsia="Times New Roman"/>
                <w:spacing w:val="-2"/>
              </w:rPr>
              <w:t>"</w:t>
            </w:r>
            <w:r w:rsidR="00BC621F" w:rsidRPr="00E165AA">
              <w:rPr>
                <w:rFonts w:eastAsia="Times New Roman"/>
                <w:spacing w:val="-2"/>
              </w:rPr>
              <w:t>"</w:t>
            </w:r>
            <w:r w:rsidRPr="00E165AA">
              <w:rPr>
                <w:rFonts w:eastAsia="Times New Roman"/>
                <w:spacing w:val="-2"/>
              </w:rPr>
              <w:t xml:space="preserve"> (turpmāk – noteikumu projekts)</w:t>
            </w:r>
            <w:r w:rsidR="00C35E70" w:rsidRPr="00E165AA">
              <w:rPr>
                <w:rFonts w:eastAsia="Times New Roman"/>
                <w:spacing w:val="-2"/>
              </w:rPr>
              <w:t xml:space="preserve"> izstrādāts ar mērķi</w:t>
            </w:r>
            <w:r w:rsidR="000E1C19" w:rsidRPr="00E165AA">
              <w:rPr>
                <w:rFonts w:eastAsia="Times New Roman"/>
                <w:spacing w:val="-2"/>
              </w:rPr>
              <w:t xml:space="preserve"> </w:t>
            </w:r>
            <w:r w:rsidR="000E1C19" w:rsidRPr="00E165AA">
              <w:t xml:space="preserve">nodrošināt papildu Eiropas Reģionālās attīstības fonda (turpmāk – ERAF) finansējuma ieguldījumus pašvaldību infrastruktūras energoefektivitātes paaugstināšanā ar mērķi mazināt  </w:t>
            </w:r>
            <w:r w:rsidR="000E1C19" w:rsidRPr="00E165AA">
              <w:rPr>
                <w:color w:val="000000" w:themeColor="text1"/>
              </w:rPr>
              <w:t xml:space="preserve">koronavīrusa </w:t>
            </w:r>
            <w:r w:rsidR="00AC120A" w:rsidRPr="00E165AA">
              <w:rPr>
                <w:color w:val="000000" w:themeColor="text1"/>
              </w:rPr>
              <w:t xml:space="preserve">infekcijas </w:t>
            </w:r>
            <w:r w:rsidR="000E1C19" w:rsidRPr="00E165AA">
              <w:rPr>
                <w:color w:val="000000" w:themeColor="text1"/>
              </w:rPr>
              <w:t>(turpmāk – COVID-19) negatīvo ietekmi uz tautsaimniecību un veicinātu ekonomikas straujāku atgūšanos no tā izraisītās krīzes</w:t>
            </w:r>
            <w:r w:rsidR="00673BDA" w:rsidRPr="00E165AA">
              <w:rPr>
                <w:color w:val="000000" w:themeColor="text1"/>
              </w:rPr>
              <w:t>.</w:t>
            </w:r>
            <w:r w:rsidRPr="00E165AA">
              <w:t xml:space="preserve"> </w:t>
            </w:r>
          </w:p>
          <w:p w14:paraId="7CFBDD53" w14:textId="7BF1EDD0" w:rsidR="00C35E70" w:rsidRPr="00E165AA" w:rsidRDefault="00422D30" w:rsidP="00C35E70">
            <w:pPr>
              <w:ind w:right="142"/>
              <w:jc w:val="both"/>
              <w:rPr>
                <w:rFonts w:eastAsia="Times New Roman"/>
              </w:rPr>
            </w:pPr>
            <w:r w:rsidRPr="00E165AA">
              <w:rPr>
                <w:rFonts w:eastAsia="Times New Roman"/>
              </w:rPr>
              <w:t>Noteikumu projekts stājas spēkā parastajā kārtībā (nākamajā dienā pēc tā izsludināšanas).</w:t>
            </w:r>
          </w:p>
        </w:tc>
      </w:tr>
    </w:tbl>
    <w:p w14:paraId="2E805C27" w14:textId="77777777" w:rsidR="00027A72" w:rsidRPr="00E165AA" w:rsidRDefault="00027A72">
      <w:pPr>
        <w:jc w:val="center"/>
        <w:rPr>
          <w:rFonts w:eastAsia="Times New Roman"/>
        </w:rPr>
      </w:pPr>
    </w:p>
    <w:p w14:paraId="15F71304" w14:textId="77777777" w:rsidR="00027A72" w:rsidRPr="00E165AA" w:rsidRDefault="00027A72">
      <w:pPr>
        <w:jc w:val="center"/>
        <w:rPr>
          <w:rFonts w:eastAsia="Times New Roman"/>
        </w:rPr>
      </w:pPr>
    </w:p>
    <w:tbl>
      <w:tblPr>
        <w:tblW w:w="9456" w:type="dxa"/>
        <w:tblInd w:w="-431"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4A0" w:firstRow="1" w:lastRow="0" w:firstColumn="1" w:lastColumn="0" w:noHBand="0" w:noVBand="1"/>
      </w:tblPr>
      <w:tblGrid>
        <w:gridCol w:w="568"/>
        <w:gridCol w:w="1403"/>
        <w:gridCol w:w="7485"/>
      </w:tblGrid>
      <w:tr w:rsidR="0092382F" w:rsidRPr="00E165AA" w14:paraId="3F2F2DAA" w14:textId="77777777" w:rsidTr="02654EAD">
        <w:trPr>
          <w:trHeight w:val="135"/>
        </w:trPr>
        <w:tc>
          <w:tcPr>
            <w:tcW w:w="9456" w:type="dxa"/>
            <w:gridSpan w:val="3"/>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42A1405E" w14:textId="77777777" w:rsidR="00027A72" w:rsidRPr="00E165AA" w:rsidRDefault="00422D30">
            <w:pPr>
              <w:pStyle w:val="ListParagraph"/>
              <w:tabs>
                <w:tab w:val="left" w:pos="2268"/>
                <w:tab w:val="left" w:pos="2410"/>
              </w:tabs>
              <w:ind w:left="1080"/>
              <w:jc w:val="center"/>
              <w:rPr>
                <w:b/>
                <w:bCs/>
                <w:sz w:val="24"/>
                <w:szCs w:val="24"/>
                <w:lang w:eastAsia="en-US"/>
              </w:rPr>
            </w:pPr>
            <w:r w:rsidRPr="00E165AA">
              <w:rPr>
                <w:b/>
                <w:bCs/>
                <w:sz w:val="24"/>
                <w:szCs w:val="24"/>
              </w:rPr>
              <w:t>I. Tiesību akta projekta izstrādes nepieciešamība</w:t>
            </w:r>
          </w:p>
        </w:tc>
      </w:tr>
      <w:tr w:rsidR="0092382F" w:rsidRPr="00E165AA" w14:paraId="05383F8C" w14:textId="77777777" w:rsidTr="02654EAD">
        <w:trPr>
          <w:trHeight w:val="135"/>
        </w:trPr>
        <w:tc>
          <w:tcPr>
            <w:tcW w:w="56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0FF7B298" w14:textId="77777777" w:rsidR="00027A72" w:rsidRPr="00E165AA" w:rsidRDefault="00422D30">
            <w:pPr>
              <w:spacing w:before="60" w:after="144"/>
              <w:jc w:val="center"/>
              <w:rPr>
                <w:rFonts w:eastAsia="Times New Roman"/>
                <w:lang w:eastAsia="en-US"/>
              </w:rPr>
            </w:pPr>
            <w:r w:rsidRPr="00E165AA">
              <w:rPr>
                <w:rFonts w:eastAsia="Times New Roman"/>
              </w:rPr>
              <w:t>1.</w:t>
            </w:r>
          </w:p>
        </w:tc>
        <w:tc>
          <w:tcPr>
            <w:tcW w:w="1403"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2C8B30E9" w14:textId="77777777" w:rsidR="00027A72" w:rsidRPr="00E165AA" w:rsidRDefault="00422D30">
            <w:pPr>
              <w:tabs>
                <w:tab w:val="left" w:pos="1904"/>
              </w:tabs>
              <w:spacing w:before="60" w:after="144"/>
              <w:rPr>
                <w:rFonts w:eastAsia="Times New Roman"/>
                <w:lang w:eastAsia="en-US"/>
              </w:rPr>
            </w:pPr>
            <w:r w:rsidRPr="00E165AA">
              <w:rPr>
                <w:rFonts w:eastAsia="Times New Roman"/>
              </w:rPr>
              <w:t>Pamatojums</w:t>
            </w:r>
          </w:p>
        </w:tc>
        <w:tc>
          <w:tcPr>
            <w:tcW w:w="7485" w:type="dxa"/>
            <w:tcBorders>
              <w:top w:val="single" w:sz="4" w:space="0" w:color="00000A"/>
              <w:left w:val="single" w:sz="4" w:space="0" w:color="00000A"/>
              <w:bottom w:val="single" w:sz="4" w:space="0" w:color="00000A"/>
              <w:right w:val="single" w:sz="4" w:space="0" w:color="00000A"/>
            </w:tcBorders>
            <w:shd w:val="clear" w:color="auto" w:fill="FFFFFF" w:themeFill="background1"/>
            <w:tcMar>
              <w:left w:w="103" w:type="dxa"/>
            </w:tcMar>
            <w:vAlign w:val="center"/>
          </w:tcPr>
          <w:p w14:paraId="27E44879" w14:textId="77777777" w:rsidR="00D37F4E" w:rsidRPr="00E165AA" w:rsidRDefault="00422D30" w:rsidP="00A02AC3">
            <w:pPr>
              <w:spacing w:after="120"/>
              <w:ind w:right="62"/>
              <w:jc w:val="both"/>
              <w:rPr>
                <w:rFonts w:eastAsia="Times New Roman"/>
                <w:spacing w:val="-2"/>
              </w:rPr>
            </w:pPr>
            <w:r w:rsidRPr="00E165AA">
              <w:rPr>
                <w:rFonts w:eastAsia="Times New Roman"/>
                <w:spacing w:val="-2"/>
              </w:rPr>
              <w:t>Noteikumu projekts izstrādāts, pamatojoties uz</w:t>
            </w:r>
            <w:r w:rsidR="00D37F4E" w:rsidRPr="00E165AA">
              <w:rPr>
                <w:rFonts w:eastAsia="Times New Roman"/>
                <w:spacing w:val="-2"/>
              </w:rPr>
              <w:t>:</w:t>
            </w:r>
          </w:p>
          <w:p w14:paraId="6AE835AC" w14:textId="33AC7104" w:rsidR="000E1C19" w:rsidRPr="00E165AA" w:rsidRDefault="000E1C19" w:rsidP="000E1C19">
            <w:pPr>
              <w:pStyle w:val="ListParagraph"/>
              <w:numPr>
                <w:ilvl w:val="0"/>
                <w:numId w:val="13"/>
              </w:numPr>
              <w:spacing w:after="120"/>
              <w:ind w:right="62"/>
              <w:jc w:val="both"/>
              <w:rPr>
                <w:rFonts w:asciiTheme="minorHAnsi" w:eastAsiaTheme="minorEastAsia" w:hAnsiTheme="minorHAnsi" w:cstheme="minorBidi"/>
                <w:sz w:val="24"/>
                <w:szCs w:val="24"/>
              </w:rPr>
            </w:pPr>
            <w:r w:rsidRPr="00E165AA">
              <w:rPr>
                <w:sz w:val="24"/>
                <w:szCs w:val="24"/>
              </w:rPr>
              <w:t>MK 2021. gada 8. jūnija sēdes protokola Nr. 46 32.§ "</w:t>
            </w:r>
            <w:r w:rsidRPr="00E165AA">
              <w:t xml:space="preserve"> </w:t>
            </w:r>
            <w:r w:rsidRPr="00E165AA">
              <w:rPr>
                <w:i/>
                <w:iCs/>
                <w:sz w:val="24"/>
                <w:szCs w:val="24"/>
              </w:rPr>
              <w:t>Rīkojuma projekts "Grozījumi Eiropas Savienības struktūrfondu un Kohēzijas fonda 2014.-2020.gada plānošanas perioda darbības programmā "Izaugsme un nodarbinātība""</w:t>
            </w:r>
            <w:r w:rsidRPr="00E165AA">
              <w:rPr>
                <w:sz w:val="24"/>
                <w:szCs w:val="24"/>
              </w:rPr>
              <w:t xml:space="preserve">" </w:t>
            </w:r>
            <w:r w:rsidR="7AD2F745" w:rsidRPr="00E65297">
              <w:rPr>
                <w:bCs/>
                <w:sz w:val="24"/>
                <w:szCs w:val="24"/>
              </w:rPr>
              <w:t>(turpmāk - MK protokols Nr. 46 32.§)</w:t>
            </w:r>
            <w:r w:rsidR="4D19BBC9" w:rsidRPr="00E165AA">
              <w:rPr>
                <w:sz w:val="24"/>
                <w:szCs w:val="24"/>
              </w:rPr>
              <w:t xml:space="preserve"> </w:t>
            </w:r>
            <w:r w:rsidRPr="00E165AA">
              <w:rPr>
                <w:sz w:val="24"/>
                <w:szCs w:val="24"/>
              </w:rPr>
              <w:t>4.1.3. apakšpunktu;</w:t>
            </w:r>
          </w:p>
          <w:p w14:paraId="21300449" w14:textId="77777777" w:rsidR="00D37F4E" w:rsidRPr="00E165AA" w:rsidRDefault="4EE4C173" w:rsidP="00946572">
            <w:pPr>
              <w:pStyle w:val="ListParagraph"/>
              <w:numPr>
                <w:ilvl w:val="0"/>
                <w:numId w:val="13"/>
              </w:numPr>
              <w:spacing w:after="120"/>
              <w:ind w:right="62"/>
              <w:jc w:val="both"/>
            </w:pPr>
            <w:r w:rsidRPr="00E165AA">
              <w:rPr>
                <w:spacing w:val="-2"/>
                <w:sz w:val="24"/>
                <w:szCs w:val="24"/>
              </w:rPr>
              <w:t>Eiropas Savienības struktūrfondu un Kohēzijas fonda 2014.–2020. gada plānošanas perioda vadības likuma 20. panta 13. punktu</w:t>
            </w:r>
            <w:r w:rsidR="38135805" w:rsidRPr="00E165AA">
              <w:rPr>
                <w:spacing w:val="-2"/>
                <w:sz w:val="24"/>
                <w:szCs w:val="24"/>
              </w:rPr>
              <w:t>;</w:t>
            </w:r>
          </w:p>
          <w:p w14:paraId="515A032A" w14:textId="01B913AD" w:rsidR="00027A72" w:rsidRPr="00E165AA" w:rsidRDefault="1140885E" w:rsidP="7ACBCF5F">
            <w:pPr>
              <w:pStyle w:val="ListParagraph"/>
              <w:numPr>
                <w:ilvl w:val="0"/>
                <w:numId w:val="13"/>
              </w:numPr>
              <w:spacing w:after="120"/>
              <w:ind w:right="62"/>
              <w:jc w:val="both"/>
              <w:rPr>
                <w:rFonts w:asciiTheme="minorHAnsi" w:eastAsiaTheme="minorEastAsia" w:hAnsiTheme="minorHAnsi" w:cstheme="minorBidi"/>
                <w:sz w:val="24"/>
                <w:szCs w:val="24"/>
              </w:rPr>
            </w:pPr>
            <w:r w:rsidRPr="00E165AA">
              <w:rPr>
                <w:sz w:val="24"/>
                <w:szCs w:val="24"/>
              </w:rPr>
              <w:t>M</w:t>
            </w:r>
            <w:r w:rsidR="042D158F" w:rsidRPr="00E165AA">
              <w:rPr>
                <w:sz w:val="24"/>
                <w:szCs w:val="24"/>
              </w:rPr>
              <w:t xml:space="preserve">K </w:t>
            </w:r>
            <w:r w:rsidR="11A79635" w:rsidRPr="00E165AA">
              <w:rPr>
                <w:sz w:val="24"/>
                <w:szCs w:val="24"/>
              </w:rPr>
              <w:t>2020. gada 22. septembra sēdes protokola Nr. 55 30.§ "</w:t>
            </w:r>
            <w:r w:rsidR="11A79635" w:rsidRPr="00E165AA">
              <w:rPr>
                <w:i/>
                <w:iCs/>
                <w:sz w:val="24"/>
                <w:szCs w:val="24"/>
              </w:rPr>
              <w:t>Informatīvais ziņojums "Par Kohēzijas politikas Eiropas Savienības fondu investīciju aktualitātēm (pusgada ziņojums)"</w:t>
            </w:r>
            <w:r w:rsidR="11A79635" w:rsidRPr="00E165AA">
              <w:rPr>
                <w:sz w:val="24"/>
                <w:szCs w:val="24"/>
              </w:rPr>
              <w:t>" 2.1. apakšpunktu</w:t>
            </w:r>
            <w:r w:rsidR="38135805" w:rsidRPr="00E165AA">
              <w:rPr>
                <w:sz w:val="24"/>
                <w:szCs w:val="24"/>
              </w:rPr>
              <w:t>.</w:t>
            </w:r>
          </w:p>
        </w:tc>
      </w:tr>
      <w:tr w:rsidR="0092382F" w:rsidRPr="00E165AA" w14:paraId="0B214654" w14:textId="77777777" w:rsidTr="02654EAD">
        <w:trPr>
          <w:trHeight w:val="135"/>
        </w:trPr>
        <w:tc>
          <w:tcPr>
            <w:tcW w:w="56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59EA96CE" w14:textId="4A2133A5" w:rsidR="00027A72" w:rsidRPr="00E165AA" w:rsidRDefault="00422D30">
            <w:pPr>
              <w:spacing w:before="60" w:after="144"/>
              <w:jc w:val="center"/>
              <w:rPr>
                <w:rFonts w:eastAsia="Times New Roman"/>
                <w:lang w:eastAsia="en-US"/>
              </w:rPr>
            </w:pPr>
            <w:r w:rsidRPr="00E165AA">
              <w:rPr>
                <w:rFonts w:eastAsia="Times New Roman"/>
              </w:rPr>
              <w:t>2.</w:t>
            </w:r>
          </w:p>
        </w:tc>
        <w:tc>
          <w:tcPr>
            <w:tcW w:w="1403"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17A8387A" w14:textId="5900DC38" w:rsidR="00F16EBC" w:rsidRDefault="00422D30">
            <w:pPr>
              <w:spacing w:before="60" w:after="144"/>
              <w:jc w:val="both"/>
              <w:rPr>
                <w:rFonts w:eastAsia="Times New Roman"/>
                <w:lang w:eastAsia="en-US"/>
              </w:rPr>
            </w:pPr>
            <w:r w:rsidRPr="00E165AA">
              <w:rPr>
                <w:rFonts w:eastAsia="Times New Roman"/>
              </w:rPr>
              <w:t xml:space="preserve">Pašreizējā situācija un problēmas, kuru risināšanai tiesību akta projekts izstrādāts, tiesiskā regulējuma </w:t>
            </w:r>
            <w:r w:rsidRPr="00E165AA">
              <w:rPr>
                <w:rFonts w:eastAsia="Times New Roman"/>
              </w:rPr>
              <w:lastRenderedPageBreak/>
              <w:t>mērķis un būtība</w:t>
            </w:r>
          </w:p>
          <w:p w14:paraId="56EBF302" w14:textId="77777777" w:rsidR="00F16EBC" w:rsidRPr="00F16EBC" w:rsidRDefault="00F16EBC" w:rsidP="00E65297">
            <w:pPr>
              <w:rPr>
                <w:rFonts w:eastAsia="Times New Roman"/>
                <w:lang w:eastAsia="en-US"/>
              </w:rPr>
            </w:pPr>
          </w:p>
          <w:p w14:paraId="23528D09" w14:textId="77777777" w:rsidR="00F16EBC" w:rsidRPr="00135010" w:rsidRDefault="00F16EBC" w:rsidP="00E65297">
            <w:pPr>
              <w:rPr>
                <w:rFonts w:eastAsia="Times New Roman"/>
                <w:lang w:eastAsia="en-US"/>
              </w:rPr>
            </w:pPr>
          </w:p>
          <w:p w14:paraId="6A848D8D" w14:textId="77777777" w:rsidR="00F16EBC" w:rsidRPr="00135010" w:rsidRDefault="00F16EBC" w:rsidP="00E65297">
            <w:pPr>
              <w:rPr>
                <w:rFonts w:eastAsia="Times New Roman"/>
                <w:lang w:eastAsia="en-US"/>
              </w:rPr>
            </w:pPr>
          </w:p>
          <w:p w14:paraId="34FD02A8" w14:textId="77777777" w:rsidR="00F16EBC" w:rsidRPr="00F16EBC" w:rsidRDefault="00F16EBC" w:rsidP="00E65297">
            <w:pPr>
              <w:rPr>
                <w:rFonts w:eastAsia="Times New Roman"/>
                <w:lang w:eastAsia="en-US"/>
              </w:rPr>
            </w:pPr>
          </w:p>
          <w:p w14:paraId="7C5FA695" w14:textId="77777777" w:rsidR="00F16EBC" w:rsidRPr="00F16EBC" w:rsidRDefault="00F16EBC" w:rsidP="00E65297">
            <w:pPr>
              <w:rPr>
                <w:rFonts w:eastAsia="Times New Roman"/>
                <w:lang w:eastAsia="en-US"/>
              </w:rPr>
            </w:pPr>
          </w:p>
          <w:p w14:paraId="52DDB655" w14:textId="77777777" w:rsidR="00F16EBC" w:rsidRPr="00F16EBC" w:rsidRDefault="00F16EBC" w:rsidP="00E65297">
            <w:pPr>
              <w:rPr>
                <w:rFonts w:eastAsia="Times New Roman"/>
                <w:lang w:eastAsia="en-US"/>
              </w:rPr>
            </w:pPr>
          </w:p>
          <w:p w14:paraId="4C5FE387" w14:textId="77777777" w:rsidR="00F16EBC" w:rsidRPr="00F16EBC" w:rsidRDefault="00F16EBC" w:rsidP="00E65297">
            <w:pPr>
              <w:rPr>
                <w:rFonts w:eastAsia="Times New Roman"/>
                <w:lang w:eastAsia="en-US"/>
              </w:rPr>
            </w:pPr>
          </w:p>
          <w:p w14:paraId="7F921D2E" w14:textId="77777777" w:rsidR="00F16EBC" w:rsidRPr="00F16EBC" w:rsidRDefault="00F16EBC" w:rsidP="00E65297">
            <w:pPr>
              <w:rPr>
                <w:rFonts w:eastAsia="Times New Roman"/>
                <w:lang w:eastAsia="en-US"/>
              </w:rPr>
            </w:pPr>
          </w:p>
          <w:p w14:paraId="139122AB" w14:textId="77777777" w:rsidR="00F16EBC" w:rsidRPr="00F16EBC" w:rsidRDefault="00F16EBC" w:rsidP="00E65297">
            <w:pPr>
              <w:rPr>
                <w:rFonts w:eastAsia="Times New Roman"/>
                <w:lang w:eastAsia="en-US"/>
              </w:rPr>
            </w:pPr>
          </w:p>
          <w:p w14:paraId="0B556267" w14:textId="77777777" w:rsidR="00F16EBC" w:rsidRPr="00F16EBC" w:rsidRDefault="00F16EBC" w:rsidP="00E65297">
            <w:pPr>
              <w:rPr>
                <w:rFonts w:eastAsia="Times New Roman"/>
                <w:lang w:eastAsia="en-US"/>
              </w:rPr>
            </w:pPr>
          </w:p>
          <w:p w14:paraId="2DE319DB" w14:textId="77777777" w:rsidR="00F16EBC" w:rsidRPr="00F16EBC" w:rsidRDefault="00F16EBC" w:rsidP="00E65297">
            <w:pPr>
              <w:rPr>
                <w:rFonts w:eastAsia="Times New Roman"/>
                <w:lang w:eastAsia="en-US"/>
              </w:rPr>
            </w:pPr>
          </w:p>
          <w:p w14:paraId="1A8832D7" w14:textId="77777777" w:rsidR="00F16EBC" w:rsidRPr="00F16EBC" w:rsidRDefault="00F16EBC" w:rsidP="00E65297">
            <w:pPr>
              <w:rPr>
                <w:rFonts w:eastAsia="Times New Roman"/>
                <w:lang w:eastAsia="en-US"/>
              </w:rPr>
            </w:pPr>
          </w:p>
          <w:p w14:paraId="57B3A9D5" w14:textId="77777777" w:rsidR="00F16EBC" w:rsidRPr="00F16EBC" w:rsidRDefault="00F16EBC" w:rsidP="00E65297">
            <w:pPr>
              <w:rPr>
                <w:rFonts w:eastAsia="Times New Roman"/>
                <w:lang w:eastAsia="en-US"/>
              </w:rPr>
            </w:pPr>
          </w:p>
          <w:p w14:paraId="3603FCAC" w14:textId="77777777" w:rsidR="00F16EBC" w:rsidRPr="00F16EBC" w:rsidRDefault="00F16EBC" w:rsidP="00E65297">
            <w:pPr>
              <w:rPr>
                <w:rFonts w:eastAsia="Times New Roman"/>
                <w:lang w:eastAsia="en-US"/>
              </w:rPr>
            </w:pPr>
          </w:p>
          <w:p w14:paraId="11398766" w14:textId="77777777" w:rsidR="00F16EBC" w:rsidRPr="00F16EBC" w:rsidRDefault="00F16EBC" w:rsidP="00E65297">
            <w:pPr>
              <w:rPr>
                <w:rFonts w:eastAsia="Times New Roman"/>
                <w:lang w:eastAsia="en-US"/>
              </w:rPr>
            </w:pPr>
          </w:p>
          <w:p w14:paraId="532DC237" w14:textId="77777777" w:rsidR="00F16EBC" w:rsidRPr="00F16EBC" w:rsidRDefault="00F16EBC" w:rsidP="00E65297">
            <w:pPr>
              <w:rPr>
                <w:rFonts w:eastAsia="Times New Roman"/>
                <w:lang w:eastAsia="en-US"/>
              </w:rPr>
            </w:pPr>
          </w:p>
          <w:p w14:paraId="6AD99AC4" w14:textId="77777777" w:rsidR="00F16EBC" w:rsidRPr="00F16EBC" w:rsidRDefault="00F16EBC" w:rsidP="00E65297">
            <w:pPr>
              <w:rPr>
                <w:rFonts w:eastAsia="Times New Roman"/>
                <w:lang w:eastAsia="en-US"/>
              </w:rPr>
            </w:pPr>
          </w:p>
          <w:p w14:paraId="32AE70FB" w14:textId="77777777" w:rsidR="00F16EBC" w:rsidRPr="00F16EBC" w:rsidRDefault="00F16EBC" w:rsidP="00E65297">
            <w:pPr>
              <w:rPr>
                <w:rFonts w:eastAsia="Times New Roman"/>
                <w:lang w:eastAsia="en-US"/>
              </w:rPr>
            </w:pPr>
          </w:p>
          <w:p w14:paraId="1C908FEA" w14:textId="77777777" w:rsidR="00F16EBC" w:rsidRPr="00F16EBC" w:rsidRDefault="00F16EBC" w:rsidP="00E65297">
            <w:pPr>
              <w:rPr>
                <w:rFonts w:eastAsia="Times New Roman"/>
                <w:lang w:eastAsia="en-US"/>
              </w:rPr>
            </w:pPr>
          </w:p>
          <w:p w14:paraId="6F760A3C" w14:textId="77777777" w:rsidR="00F16EBC" w:rsidRPr="00F16EBC" w:rsidRDefault="00F16EBC" w:rsidP="00E65297">
            <w:pPr>
              <w:rPr>
                <w:rFonts w:eastAsia="Times New Roman"/>
                <w:lang w:eastAsia="en-US"/>
              </w:rPr>
            </w:pPr>
          </w:p>
          <w:p w14:paraId="5443F7F4" w14:textId="77777777" w:rsidR="00F16EBC" w:rsidRPr="00F16EBC" w:rsidRDefault="00F16EBC" w:rsidP="00E65297">
            <w:pPr>
              <w:rPr>
                <w:rFonts w:eastAsia="Times New Roman"/>
                <w:lang w:eastAsia="en-US"/>
              </w:rPr>
            </w:pPr>
          </w:p>
          <w:p w14:paraId="7366BBC1" w14:textId="77777777" w:rsidR="00F16EBC" w:rsidRPr="00F16EBC" w:rsidRDefault="00F16EBC" w:rsidP="00E65297">
            <w:pPr>
              <w:rPr>
                <w:rFonts w:eastAsia="Times New Roman"/>
                <w:lang w:eastAsia="en-US"/>
              </w:rPr>
            </w:pPr>
          </w:p>
          <w:p w14:paraId="2B5B60DE" w14:textId="77777777" w:rsidR="00F16EBC" w:rsidRPr="00F16EBC" w:rsidRDefault="00F16EBC" w:rsidP="00E65297">
            <w:pPr>
              <w:rPr>
                <w:rFonts w:eastAsia="Times New Roman"/>
                <w:lang w:eastAsia="en-US"/>
              </w:rPr>
            </w:pPr>
          </w:p>
          <w:p w14:paraId="6FF0A140" w14:textId="77777777" w:rsidR="00F16EBC" w:rsidRPr="00F16EBC" w:rsidRDefault="00F16EBC" w:rsidP="00E65297">
            <w:pPr>
              <w:rPr>
                <w:rFonts w:eastAsia="Times New Roman"/>
                <w:lang w:eastAsia="en-US"/>
              </w:rPr>
            </w:pPr>
          </w:p>
          <w:p w14:paraId="72BCE399" w14:textId="77777777" w:rsidR="00F16EBC" w:rsidRPr="00F16EBC" w:rsidRDefault="00F16EBC" w:rsidP="00E65297">
            <w:pPr>
              <w:rPr>
                <w:rFonts w:eastAsia="Times New Roman"/>
                <w:lang w:eastAsia="en-US"/>
              </w:rPr>
            </w:pPr>
          </w:p>
          <w:p w14:paraId="304EA72B" w14:textId="77777777" w:rsidR="00F16EBC" w:rsidRPr="00F16EBC" w:rsidRDefault="00F16EBC" w:rsidP="00E65297">
            <w:pPr>
              <w:rPr>
                <w:rFonts w:eastAsia="Times New Roman"/>
                <w:lang w:eastAsia="en-US"/>
              </w:rPr>
            </w:pPr>
          </w:p>
          <w:p w14:paraId="64D64F7B" w14:textId="77777777" w:rsidR="00F16EBC" w:rsidRPr="00F16EBC" w:rsidRDefault="00F16EBC" w:rsidP="00E65297">
            <w:pPr>
              <w:rPr>
                <w:rFonts w:eastAsia="Times New Roman"/>
                <w:lang w:eastAsia="en-US"/>
              </w:rPr>
            </w:pPr>
          </w:p>
          <w:p w14:paraId="701E3157" w14:textId="77777777" w:rsidR="00F16EBC" w:rsidRPr="00F16EBC" w:rsidRDefault="00F16EBC" w:rsidP="00E65297">
            <w:pPr>
              <w:rPr>
                <w:rFonts w:eastAsia="Times New Roman"/>
                <w:lang w:eastAsia="en-US"/>
              </w:rPr>
            </w:pPr>
          </w:p>
          <w:p w14:paraId="2FE18B81" w14:textId="77777777" w:rsidR="00F16EBC" w:rsidRPr="00F16EBC" w:rsidRDefault="00F16EBC" w:rsidP="00E65297">
            <w:pPr>
              <w:rPr>
                <w:rFonts w:eastAsia="Times New Roman"/>
                <w:lang w:eastAsia="en-US"/>
              </w:rPr>
            </w:pPr>
          </w:p>
          <w:p w14:paraId="0C28522A" w14:textId="77777777" w:rsidR="00F16EBC" w:rsidRPr="00F16EBC" w:rsidRDefault="00F16EBC" w:rsidP="00E65297">
            <w:pPr>
              <w:rPr>
                <w:rFonts w:eastAsia="Times New Roman"/>
                <w:lang w:eastAsia="en-US"/>
              </w:rPr>
            </w:pPr>
          </w:p>
          <w:p w14:paraId="110D277E" w14:textId="01E4BD33" w:rsidR="00F16EBC" w:rsidRDefault="00F16EBC" w:rsidP="00F16EBC">
            <w:pPr>
              <w:rPr>
                <w:rFonts w:eastAsia="Times New Roman"/>
                <w:lang w:eastAsia="en-US"/>
              </w:rPr>
            </w:pPr>
          </w:p>
          <w:p w14:paraId="6383DF0C" w14:textId="77777777" w:rsidR="00F16EBC" w:rsidRPr="00F16EBC" w:rsidRDefault="00F16EBC" w:rsidP="00F16EBC">
            <w:pPr>
              <w:rPr>
                <w:rFonts w:eastAsia="Times New Roman"/>
                <w:lang w:eastAsia="en-US"/>
              </w:rPr>
            </w:pPr>
          </w:p>
          <w:p w14:paraId="7E4897E4" w14:textId="77777777" w:rsidR="00F16EBC" w:rsidRPr="00135010" w:rsidRDefault="00F16EBC" w:rsidP="00135010">
            <w:pPr>
              <w:rPr>
                <w:rFonts w:eastAsia="Times New Roman"/>
                <w:lang w:eastAsia="en-US"/>
              </w:rPr>
            </w:pPr>
          </w:p>
          <w:p w14:paraId="3F3AF9E3" w14:textId="41F7F911" w:rsidR="00F16EBC" w:rsidRDefault="00F16EBC" w:rsidP="00F16EBC">
            <w:pPr>
              <w:rPr>
                <w:rFonts w:eastAsia="Times New Roman"/>
                <w:lang w:eastAsia="en-US"/>
              </w:rPr>
            </w:pPr>
          </w:p>
          <w:p w14:paraId="611AE91A" w14:textId="606D61CF" w:rsidR="00F16EBC" w:rsidRDefault="00F16EBC" w:rsidP="00F16EBC">
            <w:pPr>
              <w:rPr>
                <w:rFonts w:eastAsia="Times New Roman"/>
                <w:lang w:eastAsia="en-US"/>
              </w:rPr>
            </w:pPr>
          </w:p>
          <w:p w14:paraId="5F4E3A75" w14:textId="77777777" w:rsidR="00027A72" w:rsidRPr="00F16EBC" w:rsidRDefault="00027A72" w:rsidP="00E65297">
            <w:pPr>
              <w:jc w:val="center"/>
              <w:rPr>
                <w:rFonts w:eastAsia="Times New Roman"/>
                <w:lang w:eastAsia="en-US"/>
              </w:rPr>
            </w:pPr>
          </w:p>
        </w:tc>
        <w:tc>
          <w:tcPr>
            <w:tcW w:w="7485"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2B8B596B" w14:textId="400BCB5A" w:rsidR="00027A72" w:rsidRPr="00E165AA" w:rsidRDefault="0F38BE81" w:rsidP="3AE7BEC5">
            <w:pPr>
              <w:spacing w:after="120"/>
              <w:jc w:val="both"/>
              <w:rPr>
                <w:rFonts w:eastAsia="Times New Roman"/>
              </w:rPr>
            </w:pPr>
            <w:r w:rsidRPr="00E165AA">
              <w:rPr>
                <w:rFonts w:eastAsia="Times New Roman"/>
              </w:rPr>
              <w:lastRenderedPageBreak/>
              <w:t>Lai ierobežotu COVID-19 izplatību Latvijā, MK 2020. gada 6. novembrī atkārtoti</w:t>
            </w:r>
            <w:r w:rsidR="00615613" w:rsidRPr="00E165AA">
              <w:rPr>
                <w:rStyle w:val="FootnoteReference"/>
                <w:rFonts w:eastAsia="Times New Roman"/>
              </w:rPr>
              <w:footnoteReference w:id="2"/>
            </w:r>
            <w:r w:rsidRPr="00E165AA">
              <w:rPr>
                <w:rFonts w:eastAsia="Times New Roman"/>
              </w:rPr>
              <w:t xml:space="preserve"> izsludināja ārkārtējo situāciju</w:t>
            </w:r>
            <w:r w:rsidR="00615613" w:rsidRPr="00E165AA">
              <w:rPr>
                <w:rStyle w:val="FootnoteReference"/>
                <w:rFonts w:eastAsia="Times New Roman"/>
              </w:rPr>
              <w:footnoteReference w:id="3"/>
            </w:r>
            <w:r w:rsidRPr="00E165AA">
              <w:rPr>
                <w:rFonts w:eastAsia="Times New Roman"/>
              </w:rPr>
              <w:t xml:space="preserve"> Latvijā</w:t>
            </w:r>
            <w:r w:rsidR="06094CCF" w:rsidRPr="00E165AA">
              <w:rPr>
                <w:rFonts w:eastAsia="Times New Roman"/>
              </w:rPr>
              <w:t xml:space="preserve">, kas </w:t>
            </w:r>
            <w:r w:rsidR="00B17D14" w:rsidRPr="00E165AA">
              <w:rPr>
                <w:rFonts w:eastAsia="Times New Roman"/>
              </w:rPr>
              <w:t>ilga lī</w:t>
            </w:r>
            <w:r w:rsidR="00B17D14" w:rsidRPr="00266D87">
              <w:rPr>
                <w:rFonts w:eastAsia="Times New Roman"/>
              </w:rPr>
              <w:t>dz</w:t>
            </w:r>
            <w:r w:rsidR="06094CCF" w:rsidRPr="00E165AA">
              <w:rPr>
                <w:rFonts w:eastAsia="Times New Roman"/>
              </w:rPr>
              <w:t xml:space="preserve"> 2021. gada </w:t>
            </w:r>
            <w:r w:rsidR="004F5CF4" w:rsidRPr="00E165AA">
              <w:rPr>
                <w:rFonts w:eastAsia="Times New Roman"/>
              </w:rPr>
              <w:t>6</w:t>
            </w:r>
            <w:r w:rsidR="06094CCF" w:rsidRPr="00E165AA">
              <w:rPr>
                <w:rFonts w:eastAsia="Times New Roman"/>
              </w:rPr>
              <w:t>. </w:t>
            </w:r>
            <w:r w:rsidR="00090E51" w:rsidRPr="00E165AA">
              <w:rPr>
                <w:rFonts w:eastAsia="Times New Roman"/>
              </w:rPr>
              <w:t>aprīl</w:t>
            </w:r>
            <w:r w:rsidR="00B17D14" w:rsidRPr="00E165AA">
              <w:rPr>
                <w:rFonts w:eastAsia="Times New Roman"/>
              </w:rPr>
              <w:t>im</w:t>
            </w:r>
            <w:r w:rsidRPr="00E165AA">
              <w:rPr>
                <w:rFonts w:eastAsia="Times New Roman"/>
              </w:rPr>
              <w:t>. Latvijā ieviestie drošības pasākumi un ierobežojumi sakarā ar ārkārtējo situāciju, kā arī pasākumi, ko īsteno citas valstis COVID-19 izplatības ierobežošanai, negatīvi ietekmē</w:t>
            </w:r>
            <w:r w:rsidR="00FB003A" w:rsidRPr="00E165AA">
              <w:rPr>
                <w:rFonts w:eastAsia="Times New Roman"/>
              </w:rPr>
              <w:t>juši</w:t>
            </w:r>
            <w:r w:rsidRPr="00E165AA">
              <w:rPr>
                <w:rFonts w:eastAsia="Times New Roman"/>
              </w:rPr>
              <w:t xml:space="preserve"> Latvijas tautsaimniecības attīstību.</w:t>
            </w:r>
            <w:r w:rsidR="00422D30" w:rsidRPr="00E165AA">
              <w:rPr>
                <w:rFonts w:eastAsia="Times New Roman"/>
              </w:rPr>
              <w:t xml:space="preserve"> </w:t>
            </w:r>
          </w:p>
          <w:p w14:paraId="1BF22116" w14:textId="0979FB7E" w:rsidR="00027A72" w:rsidRPr="00E165AA" w:rsidRDefault="40E0CC94" w:rsidP="1A8BDD00">
            <w:pPr>
              <w:spacing w:after="120"/>
              <w:jc w:val="both"/>
              <w:rPr>
                <w:rFonts w:eastAsia="Times New Roman"/>
              </w:rPr>
            </w:pPr>
            <w:r w:rsidRPr="00E165AA">
              <w:rPr>
                <w:rFonts w:eastAsia="Times New Roman"/>
              </w:rPr>
              <w:t>Pašvaldības var sniegt būtisku ieguldījumu tautsaimniecībā, veicinot ekonomisko aktivitāti reģionos pēc COVID-19 izraisītās ārkārtējās situācija</w:t>
            </w:r>
            <w:r w:rsidRPr="1A8BDD00">
              <w:rPr>
                <w:rFonts w:eastAsia="Times New Roman"/>
              </w:rPr>
              <w:t xml:space="preserve">s beigām, īstenojot tautsaimniecībai nozīmīgus </w:t>
            </w:r>
            <w:r w:rsidR="2AB27A99" w:rsidRPr="00E65297">
              <w:rPr>
                <w:rFonts w:eastAsia="Times New Roman"/>
                <w:spacing w:val="-2"/>
              </w:rPr>
              <w:t xml:space="preserve">Eiropas Savienības </w:t>
            </w:r>
            <w:r w:rsidR="2AB27A99" w:rsidRPr="00E65297">
              <w:rPr>
                <w:rFonts w:eastAsia="Times New Roman"/>
              </w:rPr>
              <w:t xml:space="preserve">(turpmāk - ES) </w:t>
            </w:r>
            <w:r w:rsidRPr="1A8BDD00">
              <w:rPr>
                <w:rFonts w:eastAsia="Times New Roman"/>
              </w:rPr>
              <w:t xml:space="preserve">fondu projektus. </w:t>
            </w:r>
            <w:r w:rsidR="7D162182" w:rsidRPr="1A8BDD00">
              <w:rPr>
                <w:rFonts w:eastAsia="Times New Roman"/>
              </w:rPr>
              <w:t>Pašvaldību</w:t>
            </w:r>
            <w:r w:rsidR="596BD0A0" w:rsidRPr="1A8BDD00">
              <w:rPr>
                <w:rFonts w:eastAsia="Times New Roman"/>
              </w:rPr>
              <w:t xml:space="preserve"> </w:t>
            </w:r>
            <w:r w:rsidR="596BD0A0" w:rsidRPr="00E65297">
              <w:rPr>
                <w:rFonts w:eastAsia="Times New Roman"/>
                <w:bCs/>
              </w:rPr>
              <w:t xml:space="preserve">ēku un ūdenssaimniecības tehnoloģisko </w:t>
            </w:r>
            <w:r w:rsidR="596BD0A0" w:rsidRPr="00E65297">
              <w:rPr>
                <w:rFonts w:eastAsia="Times New Roman"/>
                <w:bCs/>
              </w:rPr>
              <w:lastRenderedPageBreak/>
              <w:t>procesu (turpmāk</w:t>
            </w:r>
            <w:r w:rsidR="596BD0A0" w:rsidRPr="1A8BDD00">
              <w:rPr>
                <w:rFonts w:eastAsia="Times New Roman"/>
                <w:b/>
                <w:bCs/>
              </w:rPr>
              <w:t xml:space="preserve"> -</w:t>
            </w:r>
            <w:r w:rsidR="7D162182" w:rsidRPr="1A8BDD00">
              <w:rPr>
                <w:rFonts w:eastAsia="Times New Roman"/>
                <w:b/>
                <w:bCs/>
              </w:rPr>
              <w:t xml:space="preserve"> </w:t>
            </w:r>
            <w:r w:rsidR="7D162182" w:rsidRPr="1A8BDD00">
              <w:rPr>
                <w:rFonts w:eastAsia="Times New Roman"/>
              </w:rPr>
              <w:t>infrastruktūras</w:t>
            </w:r>
            <w:r w:rsidR="30D267A8" w:rsidRPr="1A8BDD00">
              <w:rPr>
                <w:rFonts w:eastAsia="Times New Roman"/>
                <w:b/>
                <w:bCs/>
              </w:rPr>
              <w:t>)</w:t>
            </w:r>
            <w:r w:rsidRPr="1A8BDD00">
              <w:rPr>
                <w:rFonts w:eastAsia="Times New Roman"/>
              </w:rPr>
              <w:t xml:space="preserve"> energoefektivitātes paaugstināšana ir būtisks investīciju virziens gan valsts noteikto klimata mērķu sasniegšanai, gan iekšzemes patēriņa veicināšanai, atbalstot nodarbinātību būvniecības nozarē un ar to saistīto pakalpojumu sniegšanu.</w:t>
            </w:r>
          </w:p>
          <w:p w14:paraId="4CC38924" w14:textId="2AAD2863" w:rsidR="00673BDA" w:rsidRPr="00E165AA" w:rsidRDefault="1EF509A5" w:rsidP="1A8BDD00">
            <w:pPr>
              <w:spacing w:after="120"/>
              <w:jc w:val="both"/>
              <w:rPr>
                <w:rFonts w:eastAsia="Times New Roman"/>
              </w:rPr>
            </w:pPr>
            <w:r w:rsidRPr="1A8BDD00">
              <w:rPr>
                <w:rFonts w:eastAsia="Times New Roman"/>
              </w:rPr>
              <w:t xml:space="preserve">Valsts ekonomikas lejupslīdes laikā ES fondu finansējumu nepieciešams novirzīt </w:t>
            </w:r>
            <w:r w:rsidR="6F03B51A" w:rsidRPr="1A8BDD00">
              <w:rPr>
                <w:rFonts w:eastAsia="Times New Roman"/>
              </w:rPr>
              <w:t xml:space="preserve">iespējami </w:t>
            </w:r>
            <w:r w:rsidRPr="1A8BDD00">
              <w:rPr>
                <w:rFonts w:eastAsia="Times New Roman"/>
              </w:rPr>
              <w:t>augst</w:t>
            </w:r>
            <w:r w:rsidR="6F03B51A" w:rsidRPr="1A8BDD00">
              <w:rPr>
                <w:rFonts w:eastAsia="Times New Roman"/>
              </w:rPr>
              <w:t>ākas</w:t>
            </w:r>
            <w:r w:rsidRPr="1A8BDD00">
              <w:rPr>
                <w:rFonts w:eastAsia="Times New Roman"/>
              </w:rPr>
              <w:t xml:space="preserve"> gatavības ātri īstenojamiem projektiem. </w:t>
            </w:r>
            <w:r w:rsidR="01ADA684" w:rsidRPr="1A8BDD00">
              <w:rPr>
                <w:rFonts w:eastAsia="Times New Roman"/>
              </w:rPr>
              <w:t>Pašvaldību infrastruktūras energoefektivitātes</w:t>
            </w:r>
            <w:r w:rsidRPr="1A8BDD00">
              <w:rPr>
                <w:rFonts w:eastAsia="Times New Roman"/>
              </w:rPr>
              <w:t xml:space="preserve"> projektu sagatavošana un īstenošanas uzsākšana ir iespējama dažu mēnešu laikā, kas palīdzētu pašvaldībām mazināt</w:t>
            </w:r>
            <w:r w:rsidR="7C07947D" w:rsidRPr="1A8BDD00">
              <w:rPr>
                <w:rFonts w:eastAsia="Times New Roman"/>
              </w:rPr>
              <w:t xml:space="preserve"> COVID-19 krīzes</w:t>
            </w:r>
            <w:r w:rsidRPr="1A8BDD00">
              <w:rPr>
                <w:rFonts w:eastAsia="Times New Roman"/>
              </w:rPr>
              <w:t xml:space="preserve"> negatīvo ietekmi uz tautsaimniecību un veicinātu ekonomikas straujāku atgūšanos no COVID-19 izraisītās krīzes.</w:t>
            </w:r>
          </w:p>
          <w:p w14:paraId="21406A82" w14:textId="05082384" w:rsidR="00673BDA" w:rsidRPr="00E165AA" w:rsidRDefault="697FCD88" w:rsidP="1A8BDD00">
            <w:pPr>
              <w:spacing w:after="120"/>
              <w:jc w:val="both"/>
              <w:rPr>
                <w:rFonts w:eastAsia="Times New Roman"/>
              </w:rPr>
            </w:pPr>
            <w:r w:rsidRPr="1A8BDD00">
              <w:rPr>
                <w:rFonts w:eastAsia="Times New Roman"/>
              </w:rPr>
              <w:t xml:space="preserve">Finanšu ministrija ir izstrādājusi un MK 2021. gada 8. jūnija sēdē ir apstiprinājis </w:t>
            </w:r>
            <w:r w:rsidR="7097D6ED" w:rsidRPr="1A8BDD00">
              <w:rPr>
                <w:rFonts w:eastAsia="Times New Roman"/>
              </w:rPr>
              <w:t>ES fondu darbības programmas "</w:t>
            </w:r>
            <w:r w:rsidR="7097D6ED" w:rsidRPr="1A8BDD00">
              <w:rPr>
                <w:rFonts w:eastAsia="Times New Roman"/>
                <w:i/>
                <w:iCs/>
              </w:rPr>
              <w:t>Izaugsme un nodarbinātība</w:t>
            </w:r>
            <w:r w:rsidR="7097D6ED" w:rsidRPr="1A8BDD00">
              <w:rPr>
                <w:rFonts w:eastAsia="Times New Roman"/>
              </w:rPr>
              <w:t xml:space="preserve">" (turpmāk – </w:t>
            </w:r>
            <w:r w:rsidRPr="1A8BDD00">
              <w:rPr>
                <w:rFonts w:eastAsia="Times New Roman"/>
              </w:rPr>
              <w:t>DP</w:t>
            </w:r>
            <w:r w:rsidR="08B955A1" w:rsidRPr="1A8BDD00">
              <w:rPr>
                <w:rFonts w:eastAsia="Times New Roman"/>
              </w:rPr>
              <w:t>)</w:t>
            </w:r>
            <w:r w:rsidRPr="1A8BDD00">
              <w:rPr>
                <w:rFonts w:eastAsia="Times New Roman"/>
              </w:rPr>
              <w:t xml:space="preserve"> grozījumus Nr. 7. Viens no DP grozījumu Nr. 7 mērķiem ir izveidot jaunu tematisko mērķi Nr. 12 "</w:t>
            </w:r>
            <w:r w:rsidRPr="1A8BDD00">
              <w:rPr>
                <w:rFonts w:eastAsia="Times New Roman"/>
                <w:i/>
                <w:iCs/>
              </w:rPr>
              <w:t>Palīdzēt veicināt ar Covid-19 pandēmiju un tās sociālajām sekām saistītās krīzes seku pārvarēšanu un sagatavoties zaļai, digitālajai un noturīgai ekonomikas atveseļošanai</w:t>
            </w:r>
            <w:r w:rsidRPr="1A8BDD00">
              <w:rPr>
                <w:rFonts w:eastAsia="Times New Roman"/>
              </w:rPr>
              <w:t>" un tā ietvaros izveidot jaunu 13.1.3. specifiskā atbalsta mērķi "</w:t>
            </w:r>
            <w:r w:rsidRPr="1A8BDD00">
              <w:rPr>
                <w:rFonts w:eastAsia="Times New Roman"/>
                <w:i/>
                <w:iCs/>
              </w:rPr>
              <w:t>Atveseļošanas pasākumi vides un reģionālās attīstības jomā</w:t>
            </w:r>
            <w:r w:rsidRPr="1A8BDD00">
              <w:rPr>
                <w:rFonts w:eastAsia="Times New Roman"/>
              </w:rPr>
              <w:t>" (turpmāk – 13.1.3. SAM). 13.1.3. SAM tiek finansēts no Komisijas programmas "</w:t>
            </w:r>
            <w:r w:rsidRPr="1A8BDD00">
              <w:rPr>
                <w:rFonts w:eastAsia="Times New Roman"/>
                <w:i/>
                <w:iCs/>
              </w:rPr>
              <w:t>Atveseļošanas palīdzība kohēzijai un Eiropas teritorijām</w:t>
            </w:r>
            <w:r w:rsidRPr="1A8BDD00">
              <w:rPr>
                <w:rFonts w:eastAsia="Times New Roman"/>
              </w:rPr>
              <w:t xml:space="preserve">"  kā papildu </w:t>
            </w:r>
            <w:r w:rsidR="428243D1" w:rsidRPr="1A8BDD00">
              <w:rPr>
                <w:rFonts w:eastAsia="Times New Roman"/>
              </w:rPr>
              <w:t xml:space="preserve">Eiropas Reģionālās attīstības fonda (turpmāk – ERAF) </w:t>
            </w:r>
            <w:r w:rsidRPr="1A8BDD00">
              <w:rPr>
                <w:rFonts w:eastAsia="Times New Roman"/>
              </w:rPr>
              <w:t xml:space="preserve">finansējums </w:t>
            </w:r>
            <w:r w:rsidR="4637CB2D" w:rsidRPr="1A8BDD00">
              <w:rPr>
                <w:rFonts w:eastAsia="Times New Roman"/>
              </w:rPr>
              <w:t>COVID</w:t>
            </w:r>
            <w:r w:rsidRPr="1A8BDD00">
              <w:rPr>
                <w:rFonts w:eastAsia="Times New Roman"/>
              </w:rPr>
              <w:t>-19 izraisītās krīzes seku mazināšanai esošā Eiropas Savienības fondu 2014.-2020. gada plānošanas perioda ietvaros (turpmāk –  REACT-EU). Tā kā 13.1.3. SAM ietvaros plānota</w:t>
            </w:r>
            <w:r w:rsidR="57471672" w:rsidRPr="1A8BDD00">
              <w:rPr>
                <w:rFonts w:eastAsia="Times New Roman"/>
              </w:rPr>
              <w:t>is</w:t>
            </w:r>
            <w:r w:rsidRPr="1A8BDD00">
              <w:rPr>
                <w:rFonts w:eastAsia="Times New Roman"/>
              </w:rPr>
              <w:t xml:space="preserve"> pasākum</w:t>
            </w:r>
            <w:r w:rsidR="51708C9E" w:rsidRPr="1A8BDD00">
              <w:rPr>
                <w:rFonts w:eastAsia="Times New Roman"/>
              </w:rPr>
              <w:t>s</w:t>
            </w:r>
            <w:r w:rsidRPr="1A8BDD00">
              <w:rPr>
                <w:rFonts w:eastAsia="Times New Roman"/>
              </w:rPr>
              <w:t xml:space="preserve"> 13.1.3.</w:t>
            </w:r>
            <w:r w:rsidR="3F70FA82" w:rsidRPr="1A8BDD00">
              <w:rPr>
                <w:rFonts w:eastAsia="Times New Roman"/>
              </w:rPr>
              <w:t>1</w:t>
            </w:r>
            <w:r w:rsidRPr="1A8BDD00">
              <w:rPr>
                <w:rFonts w:eastAsia="Times New Roman"/>
              </w:rPr>
              <w:t>. pasākums "</w:t>
            </w:r>
            <w:r w:rsidR="45DA4524" w:rsidRPr="1A8BDD00">
              <w:rPr>
                <w:rFonts w:eastAsia="Times New Roman"/>
                <w:i/>
                <w:iCs/>
              </w:rPr>
              <w:t>Energoefektivitātes paaugstināšana pašvaldību infrastruktūrā ekonomiskās situācijas uzlabošanai</w:t>
            </w:r>
            <w:r w:rsidRPr="1A8BDD00">
              <w:rPr>
                <w:rFonts w:eastAsia="Times New Roman"/>
              </w:rPr>
              <w:t>" (turpmāk – 13.1.3.</w:t>
            </w:r>
            <w:r w:rsidR="04A6DD2F" w:rsidRPr="1A8BDD00">
              <w:rPr>
                <w:rFonts w:eastAsia="Times New Roman"/>
              </w:rPr>
              <w:t>1</w:t>
            </w:r>
            <w:r w:rsidRPr="1A8BDD00">
              <w:rPr>
                <w:rFonts w:eastAsia="Times New Roman"/>
              </w:rPr>
              <w:t>. pasākums) ir cieši saistīts ar 4.2.2. specifiskā atbalsta mērķi "</w:t>
            </w:r>
            <w:r w:rsidR="67B163DE" w:rsidRPr="1A8BDD00">
              <w:rPr>
                <w:rFonts w:eastAsia="Times New Roman"/>
                <w:i/>
                <w:iCs/>
              </w:rPr>
              <w:t>Atbilstoši pašvaldības integrētajām attīstības programmām sekmēt energoefektivitātes paaugstināšanu un atjaunojamo energoresursu izmantošanu pašvaldību ēkās</w:t>
            </w:r>
            <w:r w:rsidRPr="1A8BDD00">
              <w:rPr>
                <w:rFonts w:eastAsia="Times New Roman"/>
              </w:rPr>
              <w:t xml:space="preserve">" (turpmāk – </w:t>
            </w:r>
            <w:r w:rsidR="4486937C" w:rsidRPr="1A8BDD00">
              <w:rPr>
                <w:rFonts w:eastAsia="Times New Roman"/>
              </w:rPr>
              <w:t>4.2</w:t>
            </w:r>
            <w:r w:rsidRPr="1A8BDD00">
              <w:rPr>
                <w:rFonts w:eastAsia="Times New Roman"/>
              </w:rPr>
              <w:t>.2. SAM), tiek veikti grozījumi Ministru kabineta 201</w:t>
            </w:r>
            <w:r w:rsidR="4CB24862" w:rsidRPr="1A8BDD00">
              <w:rPr>
                <w:rFonts w:eastAsia="Times New Roman"/>
              </w:rPr>
              <w:t>6</w:t>
            </w:r>
            <w:r w:rsidRPr="1A8BDD00">
              <w:rPr>
                <w:rFonts w:eastAsia="Times New Roman"/>
              </w:rPr>
              <w:t xml:space="preserve">. gada </w:t>
            </w:r>
            <w:r w:rsidR="186C212F" w:rsidRPr="1A8BDD00">
              <w:rPr>
                <w:rFonts w:eastAsia="Times New Roman"/>
              </w:rPr>
              <w:t>8</w:t>
            </w:r>
            <w:r w:rsidRPr="1A8BDD00">
              <w:rPr>
                <w:rFonts w:eastAsia="Times New Roman"/>
              </w:rPr>
              <w:t xml:space="preserve">. </w:t>
            </w:r>
            <w:r w:rsidR="335B8684" w:rsidRPr="1A8BDD00">
              <w:rPr>
                <w:rFonts w:eastAsia="Times New Roman"/>
              </w:rPr>
              <w:t>marta</w:t>
            </w:r>
            <w:r w:rsidRPr="1A8BDD00">
              <w:rPr>
                <w:rFonts w:eastAsia="Times New Roman"/>
              </w:rPr>
              <w:t xml:space="preserve"> noteikumos Nr. </w:t>
            </w:r>
            <w:r w:rsidR="29B27B34" w:rsidRPr="1A8BDD00">
              <w:rPr>
                <w:rFonts w:eastAsia="Times New Roman"/>
              </w:rPr>
              <w:t>152</w:t>
            </w:r>
            <w:r w:rsidRPr="1A8BDD00">
              <w:rPr>
                <w:rFonts w:eastAsia="Times New Roman"/>
              </w:rPr>
              <w:t xml:space="preserve"> "</w:t>
            </w:r>
            <w:r w:rsidR="01BA57E2" w:rsidRPr="1A8BDD00">
              <w:rPr>
                <w:rFonts w:eastAsia="Times New Roman"/>
                <w:i/>
                <w:iCs/>
              </w:rPr>
              <w:t>Darbības programmas "Izaugsme un nodarbinātība" 4.2.2. specifiskā atbalsta mērķa "Atbilstoši pašvaldības integrētajām attīstības programmām sekmēt energoefektivitātes paaugstināšanu un atjaunojamo energoresursu izmantošanu pašvaldību ēkās</w:t>
            </w:r>
            <w:r w:rsidR="01BA57E2" w:rsidRPr="1A8BDD00">
              <w:rPr>
                <w:rFonts w:eastAsia="Times New Roman"/>
              </w:rPr>
              <w:t>" īstenošanas noteikumi"</w:t>
            </w:r>
            <w:r w:rsidRPr="1A8BDD00">
              <w:rPr>
                <w:rFonts w:eastAsia="Times New Roman"/>
              </w:rPr>
              <w:t xml:space="preserve">" (turpmāk – MK noteikumi Nr. </w:t>
            </w:r>
            <w:r w:rsidR="441C3BF5" w:rsidRPr="1A8BDD00">
              <w:rPr>
                <w:rFonts w:eastAsia="Times New Roman"/>
              </w:rPr>
              <w:t>152</w:t>
            </w:r>
            <w:r w:rsidRPr="1A8BDD00">
              <w:rPr>
                <w:rFonts w:eastAsia="Times New Roman"/>
              </w:rPr>
              <w:t xml:space="preserve">), paredzot, ka MK noteikumi Nr. </w:t>
            </w:r>
            <w:r w:rsidR="7585DA2D" w:rsidRPr="1A8BDD00">
              <w:rPr>
                <w:rFonts w:eastAsia="Times New Roman"/>
              </w:rPr>
              <w:t>152</w:t>
            </w:r>
            <w:r w:rsidRPr="1A8BDD00">
              <w:rPr>
                <w:rFonts w:eastAsia="Times New Roman"/>
              </w:rPr>
              <w:t xml:space="preserve"> attiecas ne tikai uz </w:t>
            </w:r>
            <w:r w:rsidR="50B7BFC0" w:rsidRPr="1A8BDD00">
              <w:rPr>
                <w:rFonts w:eastAsia="Times New Roman"/>
              </w:rPr>
              <w:t>4.2</w:t>
            </w:r>
            <w:r w:rsidRPr="1A8BDD00">
              <w:rPr>
                <w:rFonts w:eastAsia="Times New Roman"/>
              </w:rPr>
              <w:t>.2. SAM, bet arī uz 13.1.3.</w:t>
            </w:r>
            <w:r w:rsidR="6168FC3A" w:rsidRPr="1A8BDD00">
              <w:rPr>
                <w:rFonts w:eastAsia="Times New Roman"/>
              </w:rPr>
              <w:t>1</w:t>
            </w:r>
            <w:r w:rsidRPr="1A8BDD00">
              <w:rPr>
                <w:rFonts w:eastAsia="Times New Roman"/>
              </w:rPr>
              <w:t>. pasākumu.</w:t>
            </w:r>
            <w:r w:rsidR="31D78405" w:rsidRPr="1A8BDD00">
              <w:rPr>
                <w:rFonts w:eastAsia="Times New Roman"/>
              </w:rPr>
              <w:t xml:space="preserve"> </w:t>
            </w:r>
            <w:r w:rsidR="250C972A" w:rsidRPr="1A8BDD00">
              <w:rPr>
                <w:rFonts w:eastAsia="Times New Roman"/>
              </w:rPr>
              <w:t xml:space="preserve">Vides aizsardzības un reģionālās attīstības ministrija (turpmāk – </w:t>
            </w:r>
            <w:r w:rsidR="3654612D" w:rsidRPr="1A8BDD00">
              <w:rPr>
                <w:rFonts w:eastAsia="Times New Roman"/>
              </w:rPr>
              <w:t>VARAM</w:t>
            </w:r>
            <w:r w:rsidR="250C972A" w:rsidRPr="1A8BDD00">
              <w:rPr>
                <w:rFonts w:eastAsia="Times New Roman"/>
              </w:rPr>
              <w:t>)</w:t>
            </w:r>
            <w:r w:rsidR="4B815737" w:rsidRPr="1A8BDD00">
              <w:rPr>
                <w:rFonts w:eastAsia="Times New Roman"/>
              </w:rPr>
              <w:t xml:space="preserve"> attiecīgi</w:t>
            </w:r>
            <w:r w:rsidR="3654612D" w:rsidRPr="1A8BDD00">
              <w:rPr>
                <w:rFonts w:eastAsia="Times New Roman"/>
              </w:rPr>
              <w:t xml:space="preserve"> izstrādā</w:t>
            </w:r>
            <w:r w:rsidR="68E5D21C" w:rsidRPr="1A8BDD00">
              <w:rPr>
                <w:rFonts w:eastAsia="Times New Roman"/>
              </w:rPr>
              <w:t>jusi</w:t>
            </w:r>
            <w:r w:rsidR="3654612D" w:rsidRPr="1A8BDD00">
              <w:rPr>
                <w:rFonts w:eastAsia="Times New Roman"/>
              </w:rPr>
              <w:t xml:space="preserve"> noteikumu projekt</w:t>
            </w:r>
            <w:r w:rsidR="2E6D9983" w:rsidRPr="1A8BDD00">
              <w:rPr>
                <w:rFonts w:eastAsia="Times New Roman"/>
              </w:rPr>
              <w:t>u ar</w:t>
            </w:r>
            <w:r w:rsidR="3654612D" w:rsidRPr="1A8BDD00">
              <w:rPr>
                <w:rFonts w:eastAsia="Times New Roman"/>
              </w:rPr>
              <w:t xml:space="preserve"> mērķi:</w:t>
            </w:r>
          </w:p>
          <w:p w14:paraId="4807A527" w14:textId="43300186" w:rsidR="00673BDA" w:rsidRPr="00E165AA" w:rsidRDefault="40743CB0" w:rsidP="1A8BDD00">
            <w:pPr>
              <w:pStyle w:val="ListParagraph"/>
              <w:numPr>
                <w:ilvl w:val="0"/>
                <w:numId w:val="9"/>
              </w:numPr>
              <w:ind w:right="142"/>
              <w:jc w:val="both"/>
              <w:rPr>
                <w:color w:val="000000" w:themeColor="text1"/>
                <w:sz w:val="24"/>
                <w:szCs w:val="24"/>
              </w:rPr>
            </w:pPr>
            <w:r w:rsidRPr="1A8BDD00">
              <w:rPr>
                <w:sz w:val="24"/>
                <w:szCs w:val="24"/>
              </w:rPr>
              <w:t>no</w:t>
            </w:r>
            <w:r w:rsidR="3654612D" w:rsidRPr="1A8BDD00">
              <w:rPr>
                <w:sz w:val="24"/>
                <w:szCs w:val="24"/>
              </w:rPr>
              <w:t>teikt 13.1.3.1. pasākuma īstenošanas nosacījumus un izveidot jaunu – piekto – projektu iesniegumu atlases kārtu "</w:t>
            </w:r>
            <w:r w:rsidR="3654612D" w:rsidRPr="1A8BDD00">
              <w:rPr>
                <w:i/>
                <w:iCs/>
                <w:sz w:val="24"/>
                <w:szCs w:val="24"/>
              </w:rPr>
              <w:t>Energoefektivitātes paaugstināšana pašvaldību infrastruktūrā ekonomiskās situācijas uzlabošanai</w:t>
            </w:r>
            <w:r w:rsidR="3654612D" w:rsidRPr="1A8BDD00">
              <w:rPr>
                <w:sz w:val="24"/>
                <w:szCs w:val="24"/>
              </w:rPr>
              <w:t>" (turpmāk – piektā atlases kārta), kas paredzēta pašvaldību ēku un ūdenssaimniecības pakalpojumu tehnoloģisko procesu</w:t>
            </w:r>
            <w:r w:rsidR="3654612D" w:rsidRPr="00E65297">
              <w:rPr>
                <w:color w:val="414142"/>
                <w:sz w:val="24"/>
                <w:szCs w:val="24"/>
              </w:rPr>
              <w:t xml:space="preserve"> </w:t>
            </w:r>
            <w:r w:rsidR="3654612D" w:rsidRPr="1A8BDD00">
              <w:rPr>
                <w:sz w:val="24"/>
                <w:szCs w:val="24"/>
              </w:rPr>
              <w:t xml:space="preserve">energoefektivitātes paaugstināšanas projektu atbalstam pašvaldībās, lai palīdzētu tām mazināt </w:t>
            </w:r>
            <w:r w:rsidR="3654612D" w:rsidRPr="1A8BDD00">
              <w:rPr>
                <w:color w:val="000000" w:themeColor="text1"/>
                <w:sz w:val="24"/>
                <w:szCs w:val="24"/>
              </w:rPr>
              <w:t xml:space="preserve">COVID-19 negatīvo ietekmi uz </w:t>
            </w:r>
            <w:r w:rsidR="3654612D" w:rsidRPr="1A8BDD00">
              <w:rPr>
                <w:sz w:val="24"/>
                <w:szCs w:val="24"/>
              </w:rPr>
              <w:t>tautsaimniecību un veicinātu ekonomikas straujāku atgūšanos no tā izraisītās krīzes;</w:t>
            </w:r>
          </w:p>
          <w:p w14:paraId="6857A900" w14:textId="122FD5F3" w:rsidR="00673BDA" w:rsidRPr="00E165AA" w:rsidRDefault="4CB9C386" w:rsidP="1A8BDD00">
            <w:pPr>
              <w:pStyle w:val="ListParagraph"/>
              <w:numPr>
                <w:ilvl w:val="0"/>
                <w:numId w:val="9"/>
              </w:numPr>
              <w:ind w:right="142"/>
              <w:jc w:val="both"/>
              <w:rPr>
                <w:color w:val="000000" w:themeColor="text1"/>
                <w:sz w:val="24"/>
                <w:szCs w:val="24"/>
              </w:rPr>
            </w:pPr>
            <w:r w:rsidRPr="1A8BDD00">
              <w:rPr>
                <w:sz w:val="24"/>
                <w:szCs w:val="24"/>
              </w:rPr>
              <w:t xml:space="preserve">nodrošināt papildu ERAF finansējumu piektās atlases kārtas īstenošanai 37,43 milj. </w:t>
            </w:r>
            <w:proofErr w:type="spellStart"/>
            <w:r w:rsidRPr="1A8BDD00">
              <w:rPr>
                <w:i/>
                <w:iCs/>
                <w:sz w:val="24"/>
                <w:szCs w:val="24"/>
              </w:rPr>
              <w:t>euro</w:t>
            </w:r>
            <w:proofErr w:type="spellEnd"/>
            <w:r w:rsidRPr="1A8BDD00">
              <w:rPr>
                <w:sz w:val="24"/>
                <w:szCs w:val="24"/>
              </w:rPr>
              <w:t xml:space="preserve"> apmērā, izmantojot </w:t>
            </w:r>
            <w:r w:rsidR="1158465A" w:rsidRPr="1A8BDD00">
              <w:rPr>
                <w:sz w:val="24"/>
                <w:szCs w:val="24"/>
              </w:rPr>
              <w:t>REACT-EU piešķirto papildu</w:t>
            </w:r>
            <w:r w:rsidRPr="1A8BDD00">
              <w:rPr>
                <w:sz w:val="24"/>
                <w:szCs w:val="24"/>
              </w:rPr>
              <w:t xml:space="preserve"> finansējumu;</w:t>
            </w:r>
          </w:p>
          <w:p w14:paraId="05FB4B0E" w14:textId="70B7BECA" w:rsidR="00673BDA" w:rsidRPr="00E165AA" w:rsidRDefault="3654612D" w:rsidP="1A8BDD00">
            <w:pPr>
              <w:pStyle w:val="ListParagraph"/>
              <w:numPr>
                <w:ilvl w:val="0"/>
                <w:numId w:val="9"/>
              </w:numPr>
              <w:ind w:right="142"/>
              <w:jc w:val="both"/>
              <w:rPr>
                <w:color w:val="000000" w:themeColor="text1"/>
                <w:sz w:val="24"/>
                <w:szCs w:val="24"/>
              </w:rPr>
            </w:pPr>
            <w:r w:rsidRPr="1A8BDD00">
              <w:rPr>
                <w:sz w:val="24"/>
                <w:szCs w:val="24"/>
              </w:rPr>
              <w:lastRenderedPageBreak/>
              <w:t xml:space="preserve">noteikt ES fondu finansējuma pārdali 4.2.2. </w:t>
            </w:r>
            <w:r w:rsidR="7D5E4C13" w:rsidRPr="1A8BDD00">
              <w:rPr>
                <w:sz w:val="24"/>
                <w:szCs w:val="24"/>
              </w:rPr>
              <w:t>SAM</w:t>
            </w:r>
            <w:r w:rsidRPr="1A8BDD00">
              <w:rPr>
                <w:sz w:val="24"/>
                <w:szCs w:val="24"/>
              </w:rPr>
              <w:t xml:space="preserve"> un 13.1.3.1. pasākuma ietvaros ar mērķi kompensēt valsts budžeta </w:t>
            </w:r>
            <w:proofErr w:type="spellStart"/>
            <w:r w:rsidRPr="1A8BDD00">
              <w:rPr>
                <w:sz w:val="24"/>
                <w:szCs w:val="24"/>
              </w:rPr>
              <w:t>virssaistības</w:t>
            </w:r>
            <w:proofErr w:type="spellEnd"/>
            <w:r w:rsidRPr="1A8BDD00">
              <w:rPr>
                <w:sz w:val="24"/>
                <w:szCs w:val="24"/>
              </w:rPr>
              <w:t xml:space="preserve"> 12 920 000 </w:t>
            </w:r>
            <w:proofErr w:type="spellStart"/>
            <w:r w:rsidRPr="1A8BDD00">
              <w:rPr>
                <w:i/>
                <w:iCs/>
                <w:sz w:val="24"/>
                <w:szCs w:val="24"/>
              </w:rPr>
              <w:t>euro</w:t>
            </w:r>
            <w:proofErr w:type="spellEnd"/>
            <w:r w:rsidRPr="1A8BDD00">
              <w:rPr>
                <w:i/>
                <w:iCs/>
                <w:sz w:val="24"/>
                <w:szCs w:val="24"/>
              </w:rPr>
              <w:t xml:space="preserve"> </w:t>
            </w:r>
            <w:r w:rsidRPr="1A8BDD00">
              <w:rPr>
                <w:sz w:val="24"/>
                <w:szCs w:val="24"/>
              </w:rPr>
              <w:t>apmērā;</w:t>
            </w:r>
          </w:p>
          <w:p w14:paraId="147B1AB3" w14:textId="77777777" w:rsidR="00673BDA" w:rsidRPr="00E165AA" w:rsidRDefault="2AB27A99" w:rsidP="1A8BDD00">
            <w:pPr>
              <w:pStyle w:val="ListParagraph"/>
              <w:numPr>
                <w:ilvl w:val="0"/>
                <w:numId w:val="9"/>
              </w:numPr>
              <w:ind w:right="142"/>
              <w:jc w:val="both"/>
              <w:rPr>
                <w:color w:val="000000" w:themeColor="text1"/>
                <w:sz w:val="24"/>
                <w:szCs w:val="24"/>
              </w:rPr>
            </w:pPr>
            <w:r w:rsidRPr="1A8BDD00">
              <w:rPr>
                <w:sz w:val="24"/>
                <w:szCs w:val="24"/>
              </w:rPr>
              <w:t>noteikt, ka neizmantotais 4.2.2. SAM projektu iesniegumu pirmās, otrās, trešās un ceturtās atlases kārtas ERAF finansējums un iespējamie citi atlikumi tiek novirzīti piektajai atlases kārtai;</w:t>
            </w:r>
          </w:p>
          <w:p w14:paraId="18B9CDFB" w14:textId="502F7563" w:rsidR="00673BDA" w:rsidRPr="00E165AA" w:rsidRDefault="4CB9C386" w:rsidP="1A8BDD00">
            <w:pPr>
              <w:pStyle w:val="ListParagraph"/>
              <w:numPr>
                <w:ilvl w:val="0"/>
                <w:numId w:val="9"/>
              </w:numPr>
              <w:ind w:right="142"/>
              <w:jc w:val="both"/>
              <w:rPr>
                <w:color w:val="000000" w:themeColor="text1"/>
                <w:sz w:val="24"/>
                <w:szCs w:val="24"/>
              </w:rPr>
            </w:pPr>
            <w:r w:rsidRPr="1A8BDD00">
              <w:rPr>
                <w:sz w:val="24"/>
                <w:szCs w:val="24"/>
              </w:rPr>
              <w:t xml:space="preserve">noteikt, ka 4.2.2. SAM trešās un ceturtās atlases kārtas ietvaros iesniegtie projekti, kuriem piesaistīts ERAF finansējums </w:t>
            </w:r>
            <w:r w:rsidR="6B65C1C2" w:rsidRPr="1A8BDD00">
              <w:rPr>
                <w:sz w:val="24"/>
                <w:szCs w:val="24"/>
              </w:rPr>
              <w:t xml:space="preserve">6 749 557 </w:t>
            </w:r>
            <w:r w:rsidRPr="1A8BDD00">
              <w:rPr>
                <w:sz w:val="24"/>
                <w:szCs w:val="24"/>
              </w:rPr>
              <w:t xml:space="preserve"> </w:t>
            </w:r>
            <w:proofErr w:type="spellStart"/>
            <w:r w:rsidRPr="1A8BDD00">
              <w:rPr>
                <w:i/>
                <w:iCs/>
                <w:sz w:val="24"/>
                <w:szCs w:val="24"/>
              </w:rPr>
              <w:t>euro</w:t>
            </w:r>
            <w:proofErr w:type="spellEnd"/>
            <w:r w:rsidRPr="1A8BDD00">
              <w:rPr>
                <w:i/>
                <w:iCs/>
                <w:sz w:val="24"/>
                <w:szCs w:val="24"/>
              </w:rPr>
              <w:t xml:space="preserve"> </w:t>
            </w:r>
            <w:r w:rsidRPr="1A8BDD00">
              <w:rPr>
                <w:sz w:val="24"/>
                <w:szCs w:val="24"/>
              </w:rPr>
              <w:t>apmērā, tiek finansēti no REACT-EU līdzekļiem;</w:t>
            </w:r>
          </w:p>
          <w:p w14:paraId="68646220" w14:textId="093CAE66" w:rsidR="272FE2DD" w:rsidRPr="00E165AA" w:rsidRDefault="2E494E51" w:rsidP="1A8BDD00">
            <w:pPr>
              <w:pStyle w:val="ListParagraph"/>
              <w:numPr>
                <w:ilvl w:val="0"/>
                <w:numId w:val="9"/>
              </w:numPr>
              <w:ind w:right="142"/>
              <w:jc w:val="both"/>
              <w:rPr>
                <w:color w:val="FF0000"/>
                <w:sz w:val="24"/>
                <w:szCs w:val="24"/>
              </w:rPr>
            </w:pPr>
            <w:r w:rsidRPr="1A8BDD00">
              <w:rPr>
                <w:sz w:val="24"/>
                <w:szCs w:val="24"/>
              </w:rPr>
              <w:t>p</w:t>
            </w:r>
            <w:r w:rsidR="0E56D420" w:rsidRPr="1A8BDD00">
              <w:rPr>
                <w:sz w:val="24"/>
                <w:szCs w:val="24"/>
              </w:rPr>
              <w:t xml:space="preserve">alielināt </w:t>
            </w:r>
            <w:r w:rsidR="35952409" w:rsidRPr="1A8BDD00">
              <w:rPr>
                <w:sz w:val="24"/>
                <w:szCs w:val="24"/>
              </w:rPr>
              <w:t>pašvaldību infrastruktūras energoefektivitātes paaugstināšanas</w:t>
            </w:r>
            <w:r w:rsidR="584D32CE" w:rsidRPr="1A8BDD00">
              <w:rPr>
                <w:sz w:val="24"/>
                <w:szCs w:val="24"/>
              </w:rPr>
              <w:t xml:space="preserve"> atbalsta programmas</w:t>
            </w:r>
            <w:r w:rsidR="0E56D420" w:rsidRPr="1A8BDD00">
              <w:rPr>
                <w:sz w:val="24"/>
                <w:szCs w:val="24"/>
              </w:rPr>
              <w:t xml:space="preserve"> ietvaros sasniedzamos iznākuma rādītājus.</w:t>
            </w:r>
          </w:p>
          <w:p w14:paraId="1D10DBC0" w14:textId="17BE0311" w:rsidR="37A53800" w:rsidRPr="00E65297" w:rsidRDefault="37A53800" w:rsidP="1A8BDD00">
            <w:pPr>
              <w:ind w:right="142"/>
              <w:jc w:val="both"/>
              <w:rPr>
                <w:rFonts w:eastAsia="Times New Roman"/>
              </w:rPr>
            </w:pPr>
          </w:p>
          <w:p w14:paraId="5832E553" w14:textId="4C13533C" w:rsidR="572BAE3C" w:rsidRPr="00E65297" w:rsidRDefault="10B48B75" w:rsidP="1A8BDD00">
            <w:pPr>
              <w:ind w:right="142"/>
              <w:jc w:val="both"/>
              <w:rPr>
                <w:rFonts w:eastAsia="Times New Roman"/>
              </w:rPr>
            </w:pPr>
            <w:r w:rsidRPr="00E65297">
              <w:rPr>
                <w:rFonts w:eastAsia="Times New Roman"/>
                <w:bCs/>
              </w:rPr>
              <w:t>Noteikumu projekts neietekmē Regulas (ES) Nr. 1303/2013</w:t>
            </w:r>
            <w:r w:rsidR="572BAE3C" w:rsidRPr="00E65297">
              <w:rPr>
                <w:rFonts w:eastAsia="Times New Roman"/>
                <w:bCs/>
                <w:vertAlign w:val="superscript"/>
              </w:rPr>
              <w:footnoteReference w:id="4"/>
            </w:r>
            <w:r w:rsidRPr="00E65297">
              <w:rPr>
                <w:rFonts w:eastAsia="Times New Roman"/>
                <w:bCs/>
              </w:rPr>
              <w:t xml:space="preserve"> 71. panta nosacījumu izpildi, t.i., ar MK noteikumu Nr. 152 grozījumiem uzņēmumam vai publiskai struktūrai netiks sniegtas nepamatotas priekšrocības, kā arī netiks traucēta sākotnējo mērķu sasniegšana 4.2.2. SAM projektos atbalstītajās pašvaldību ēkās. Gadījumos, kuros tiks konstatēta neatbilstība MK noteikumu Nr. 152 48. punktā ietvertajiem nosacījumiem, nelikumīgais valsts atbalsts tiks atgūts kopā ar procentiem saskaņā ar Komercdarbības atbalsta kontroles likuma IV. un V. nodaļu.</w:t>
            </w:r>
          </w:p>
          <w:p w14:paraId="7FD56F8D" w14:textId="77777777" w:rsidR="00673BDA" w:rsidRPr="00E65297" w:rsidRDefault="00673BDA" w:rsidP="1A8BDD00">
            <w:pPr>
              <w:ind w:right="142"/>
              <w:jc w:val="both"/>
              <w:rPr>
                <w:rFonts w:eastAsia="Times New Roman"/>
                <w:color w:val="FF0000"/>
              </w:rPr>
            </w:pPr>
          </w:p>
          <w:p w14:paraId="5528CC39" w14:textId="39E5D82C" w:rsidR="002267A9" w:rsidRPr="00E165AA" w:rsidRDefault="3013906B" w:rsidP="1A8BDD00">
            <w:pPr>
              <w:pStyle w:val="ListParagraph"/>
              <w:numPr>
                <w:ilvl w:val="0"/>
                <w:numId w:val="20"/>
              </w:numPr>
              <w:spacing w:after="120"/>
              <w:jc w:val="both"/>
              <w:rPr>
                <w:b/>
                <w:bCs/>
                <w:sz w:val="24"/>
                <w:szCs w:val="24"/>
                <w:u w:val="single"/>
              </w:rPr>
            </w:pPr>
            <w:r w:rsidRPr="1A8BDD00">
              <w:rPr>
                <w:b/>
                <w:bCs/>
                <w:sz w:val="24"/>
                <w:szCs w:val="24"/>
                <w:u w:val="single"/>
              </w:rPr>
              <w:t xml:space="preserve">Papildu finansējums un </w:t>
            </w:r>
            <w:r w:rsidR="6A64B463" w:rsidRPr="1A8BDD00">
              <w:rPr>
                <w:b/>
                <w:bCs/>
                <w:sz w:val="24"/>
                <w:szCs w:val="24"/>
                <w:u w:val="single"/>
              </w:rPr>
              <w:t>precizēti principi sasniedzamo rādītāju noteikšanai</w:t>
            </w:r>
          </w:p>
          <w:p w14:paraId="21DCBDCB" w14:textId="3863016A" w:rsidR="00027A72" w:rsidRPr="00E165AA" w:rsidRDefault="6497B282" w:rsidP="1A8BDD00">
            <w:pPr>
              <w:spacing w:after="120"/>
              <w:jc w:val="both"/>
              <w:rPr>
                <w:rFonts w:eastAsia="Times New Roman"/>
              </w:rPr>
            </w:pPr>
            <w:r w:rsidRPr="1A8BDD00">
              <w:rPr>
                <w:rFonts w:eastAsia="Times New Roman"/>
              </w:rPr>
              <w:t xml:space="preserve">Noteikumu projekts paredz </w:t>
            </w:r>
            <w:r w:rsidRPr="1A8BDD00">
              <w:rPr>
                <w:rFonts w:eastAsia="Times New Roman"/>
                <w:u w:val="single"/>
              </w:rPr>
              <w:t xml:space="preserve">izveidot </w:t>
            </w:r>
            <w:r w:rsidR="4EB5812B" w:rsidRPr="1A8BDD00">
              <w:rPr>
                <w:rFonts w:eastAsia="Times New Roman"/>
                <w:u w:val="single"/>
              </w:rPr>
              <w:t>piekto</w:t>
            </w:r>
            <w:r w:rsidRPr="1A8BDD00">
              <w:rPr>
                <w:rFonts w:eastAsia="Times New Roman"/>
                <w:u w:val="single"/>
              </w:rPr>
              <w:t xml:space="preserve"> atlases kārtu</w:t>
            </w:r>
            <w:r w:rsidRPr="1A8BDD00">
              <w:rPr>
                <w:rFonts w:eastAsia="Times New Roman"/>
              </w:rPr>
              <w:t xml:space="preserve">. </w:t>
            </w:r>
            <w:r w:rsidR="4EB5812B" w:rsidRPr="1A8BDD00">
              <w:rPr>
                <w:rFonts w:eastAsia="Times New Roman"/>
              </w:rPr>
              <w:t>Tās</w:t>
            </w:r>
            <w:r w:rsidRPr="1A8BDD00">
              <w:rPr>
                <w:rFonts w:eastAsia="Times New Roman"/>
              </w:rPr>
              <w:t xml:space="preserve"> īstenošanai</w:t>
            </w:r>
            <w:r w:rsidR="7C6F0379" w:rsidRPr="1A8BDD00">
              <w:rPr>
                <w:rFonts w:eastAsia="Times New Roman"/>
              </w:rPr>
              <w:t xml:space="preserve"> </w:t>
            </w:r>
            <w:r w:rsidR="52BCD177" w:rsidRPr="1A8BDD00">
              <w:rPr>
                <w:rFonts w:eastAsia="Times New Roman"/>
              </w:rPr>
              <w:t xml:space="preserve">tiek novirzīts </w:t>
            </w:r>
            <w:r w:rsidR="7C6F0379" w:rsidRPr="1A8BDD00">
              <w:rPr>
                <w:rFonts w:eastAsia="Times New Roman"/>
              </w:rPr>
              <w:t>13.1.3.</w:t>
            </w:r>
            <w:r w:rsidR="52BCD177" w:rsidRPr="1A8BDD00">
              <w:rPr>
                <w:rFonts w:eastAsia="Times New Roman"/>
              </w:rPr>
              <w:t xml:space="preserve">1.pasākuma </w:t>
            </w:r>
            <w:r w:rsidRPr="1A8BDD00">
              <w:rPr>
                <w:rFonts w:eastAsia="Times New Roman"/>
              </w:rPr>
              <w:t xml:space="preserve">finansējums </w:t>
            </w:r>
            <w:r w:rsidR="4FC5F8BC" w:rsidRPr="1A8BDD00">
              <w:rPr>
                <w:rFonts w:eastAsia="Times New Roman"/>
              </w:rPr>
              <w:t xml:space="preserve">35 242 760 </w:t>
            </w:r>
            <w:proofErr w:type="spellStart"/>
            <w:r w:rsidRPr="1A8BDD00">
              <w:rPr>
                <w:rFonts w:eastAsia="Times New Roman"/>
                <w:i/>
                <w:iCs/>
              </w:rPr>
              <w:t>euro</w:t>
            </w:r>
            <w:proofErr w:type="spellEnd"/>
            <w:r w:rsidRPr="1A8BDD00">
              <w:rPr>
                <w:rFonts w:eastAsia="Times New Roman"/>
              </w:rPr>
              <w:t>,</w:t>
            </w:r>
            <w:r w:rsidR="2FEBB5E4" w:rsidRPr="1A8BDD00">
              <w:rPr>
                <w:rFonts w:eastAsia="Times New Roman"/>
              </w:rPr>
              <w:t xml:space="preserve"> kas ir papildu piešķirtais REACT-EU finansējums,</w:t>
            </w:r>
            <w:r w:rsidR="3ECF5F45" w:rsidRPr="1A8BDD00">
              <w:rPr>
                <w:rFonts w:eastAsia="Times New Roman"/>
              </w:rPr>
              <w:t xml:space="preserve"> </w:t>
            </w:r>
            <w:r w:rsidR="742E8431" w:rsidRPr="1A8BDD00">
              <w:rPr>
                <w:rFonts w:eastAsia="Times New Roman"/>
              </w:rPr>
              <w:t>kā arī</w:t>
            </w:r>
            <w:r w:rsidR="52BCD177" w:rsidRPr="1A8BDD00">
              <w:rPr>
                <w:rFonts w:eastAsia="Times New Roman"/>
              </w:rPr>
              <w:t xml:space="preserve"> 4.2.2. SAM</w:t>
            </w:r>
            <w:r w:rsidR="1246596A" w:rsidRPr="1A8BDD00">
              <w:rPr>
                <w:rFonts w:eastAsia="Times New Roman"/>
              </w:rPr>
              <w:t xml:space="preserve"> </w:t>
            </w:r>
            <w:r w:rsidR="742E8431" w:rsidRPr="1A8BDD00">
              <w:rPr>
                <w:rFonts w:eastAsia="Times New Roman"/>
              </w:rPr>
              <w:t xml:space="preserve">pirmās, otrās un </w:t>
            </w:r>
            <w:r w:rsidR="4EB5812B" w:rsidRPr="1A8BDD00">
              <w:rPr>
                <w:rFonts w:eastAsia="Times New Roman"/>
              </w:rPr>
              <w:t>ceturtās atlases kārtas</w:t>
            </w:r>
            <w:r w:rsidRPr="1A8BDD00">
              <w:rPr>
                <w:rFonts w:eastAsia="Times New Roman"/>
              </w:rPr>
              <w:t xml:space="preserve"> neizmantotais </w:t>
            </w:r>
            <w:r w:rsidR="49BA9AFE" w:rsidRPr="1A8BDD00">
              <w:rPr>
                <w:rFonts w:eastAsia="Times New Roman"/>
              </w:rPr>
              <w:t xml:space="preserve">ERAF finansējuma </w:t>
            </w:r>
            <w:r w:rsidRPr="1A8BDD00">
              <w:rPr>
                <w:rFonts w:eastAsia="Times New Roman"/>
              </w:rPr>
              <w:t xml:space="preserve">atlikums </w:t>
            </w:r>
            <w:r w:rsidR="4FC5F8BC" w:rsidRPr="1A8BDD00">
              <w:rPr>
                <w:rFonts w:eastAsia="Times New Roman"/>
              </w:rPr>
              <w:t xml:space="preserve">2 185 800 </w:t>
            </w:r>
            <w:proofErr w:type="spellStart"/>
            <w:r w:rsidRPr="1A8BDD00">
              <w:rPr>
                <w:rFonts w:eastAsia="Times New Roman"/>
                <w:i/>
                <w:iCs/>
              </w:rPr>
              <w:t>euro</w:t>
            </w:r>
            <w:proofErr w:type="spellEnd"/>
            <w:r w:rsidR="002B7F84" w:rsidRPr="1A8BDD00">
              <w:rPr>
                <w:rStyle w:val="FootnoteReference"/>
                <w:rFonts w:eastAsia="Times New Roman"/>
                <w:i/>
                <w:iCs/>
              </w:rPr>
              <w:footnoteReference w:id="5"/>
            </w:r>
            <w:r w:rsidR="2FB9556C" w:rsidRPr="1A8BDD00">
              <w:rPr>
                <w:rFonts w:eastAsia="Times New Roman"/>
              </w:rPr>
              <w:t xml:space="preserve"> </w:t>
            </w:r>
            <w:r w:rsidR="2F180FC6" w:rsidRPr="1A8BDD00">
              <w:rPr>
                <w:rFonts w:eastAsia="Times New Roman"/>
              </w:rPr>
              <w:t>apmērā</w:t>
            </w:r>
            <w:r w:rsidR="5AD8CDAF" w:rsidRPr="1A8BDD00">
              <w:rPr>
                <w:rFonts w:eastAsia="Times New Roman"/>
              </w:rPr>
              <w:t>, kopā – 3</w:t>
            </w:r>
            <w:r w:rsidR="797DDAEC" w:rsidRPr="1A8BDD00">
              <w:rPr>
                <w:rFonts w:eastAsia="Times New Roman"/>
              </w:rPr>
              <w:t>7 428 560</w:t>
            </w:r>
            <w:r w:rsidR="5AD8CDAF" w:rsidRPr="1A8BDD00">
              <w:rPr>
                <w:rFonts w:eastAsia="Times New Roman"/>
              </w:rPr>
              <w:t xml:space="preserve"> </w:t>
            </w:r>
            <w:proofErr w:type="spellStart"/>
            <w:r w:rsidR="5AD8CDAF" w:rsidRPr="1A8BDD00">
              <w:rPr>
                <w:rFonts w:eastAsia="Times New Roman"/>
                <w:i/>
                <w:iCs/>
              </w:rPr>
              <w:t>euro</w:t>
            </w:r>
            <w:proofErr w:type="spellEnd"/>
            <w:r w:rsidRPr="1A8BDD00">
              <w:rPr>
                <w:rFonts w:eastAsia="Times New Roman"/>
              </w:rPr>
              <w:t xml:space="preserve">. </w:t>
            </w:r>
            <w:r w:rsidR="4EB5812B" w:rsidRPr="1A8BDD00">
              <w:rPr>
                <w:rFonts w:eastAsia="Times New Roman"/>
              </w:rPr>
              <w:t>Piektajai</w:t>
            </w:r>
            <w:r w:rsidRPr="1A8BDD00">
              <w:rPr>
                <w:rFonts w:eastAsia="Times New Roman"/>
              </w:rPr>
              <w:t xml:space="preserve"> atlases kārtai, kas laika ziņā šobrīd ir pēdējā atlases kārta, tiks novirzīts arī viss </w:t>
            </w:r>
            <w:r w:rsidR="30F5E6C3" w:rsidRPr="1A8BDD00">
              <w:rPr>
                <w:rFonts w:eastAsia="Times New Roman"/>
              </w:rPr>
              <w:t xml:space="preserve">potenciālais 4.2.2. SAM </w:t>
            </w:r>
            <w:r w:rsidR="52BCD177" w:rsidRPr="1A8BDD00">
              <w:rPr>
                <w:rFonts w:eastAsia="Times New Roman"/>
              </w:rPr>
              <w:t>pirmās, otrās, trešās un ceturtās</w:t>
            </w:r>
            <w:r w:rsidR="30F5E6C3" w:rsidRPr="1A8BDD00">
              <w:rPr>
                <w:rFonts w:eastAsia="Times New Roman"/>
              </w:rPr>
              <w:t xml:space="preserve"> atlases kārtas finansējuma </w:t>
            </w:r>
            <w:r w:rsidRPr="1A8BDD00">
              <w:rPr>
                <w:rFonts w:eastAsia="Times New Roman"/>
              </w:rPr>
              <w:t>atlikums</w:t>
            </w:r>
            <w:r w:rsidR="52BCD177" w:rsidRPr="1A8BDD00">
              <w:rPr>
                <w:rFonts w:eastAsia="Times New Roman"/>
              </w:rPr>
              <w:t>, ja tāds izveidosies projektu atlašu vai projektu īstenošanas rezultātā</w:t>
            </w:r>
            <w:r w:rsidRPr="1A8BDD00">
              <w:rPr>
                <w:rFonts w:eastAsia="Times New Roman"/>
              </w:rPr>
              <w:t>.</w:t>
            </w:r>
          </w:p>
          <w:p w14:paraId="301D781A" w14:textId="48A95E86" w:rsidR="002267A9" w:rsidRPr="00E165AA" w:rsidRDefault="1A9E9843" w:rsidP="1A8BDD00">
            <w:pPr>
              <w:spacing w:after="120"/>
              <w:jc w:val="both"/>
              <w:rPr>
                <w:rFonts w:eastAsia="Times New Roman"/>
              </w:rPr>
            </w:pPr>
            <w:r w:rsidRPr="1A8BDD00">
              <w:rPr>
                <w:rFonts w:eastAsia="Times New Roman"/>
              </w:rPr>
              <w:t xml:space="preserve">Ņemot vērā </w:t>
            </w:r>
            <w:r w:rsidR="37A84983" w:rsidRPr="1A8BDD00">
              <w:rPr>
                <w:rFonts w:eastAsia="Times New Roman"/>
              </w:rPr>
              <w:t xml:space="preserve">piektās atlases kārtas īstenošanai </w:t>
            </w:r>
            <w:r w:rsidR="4B8B3FC3" w:rsidRPr="1A8BDD00">
              <w:rPr>
                <w:rFonts w:eastAsia="Times New Roman"/>
              </w:rPr>
              <w:t xml:space="preserve">kopējo </w:t>
            </w:r>
            <w:r w:rsidR="5264F473" w:rsidRPr="1A8BDD00">
              <w:rPr>
                <w:rFonts w:eastAsia="Times New Roman"/>
              </w:rPr>
              <w:t>pieejamo</w:t>
            </w:r>
            <w:r w:rsidRPr="1A8BDD00">
              <w:rPr>
                <w:rFonts w:eastAsia="Times New Roman"/>
              </w:rPr>
              <w:t xml:space="preserve"> </w:t>
            </w:r>
            <w:r w:rsidR="7700EC99" w:rsidRPr="1A8BDD00">
              <w:rPr>
                <w:rFonts w:eastAsia="Times New Roman"/>
              </w:rPr>
              <w:t xml:space="preserve">ERAF </w:t>
            </w:r>
            <w:r w:rsidRPr="1A8BDD00">
              <w:rPr>
                <w:rFonts w:eastAsia="Times New Roman"/>
              </w:rPr>
              <w:t xml:space="preserve">finansējumu </w:t>
            </w:r>
            <w:r w:rsidR="5D51F910" w:rsidRPr="1A8BDD00">
              <w:rPr>
                <w:rFonts w:eastAsia="Times New Roman"/>
              </w:rPr>
              <w:t>37 428 560</w:t>
            </w:r>
            <w:r w:rsidRPr="1A8BDD00">
              <w:rPr>
                <w:rFonts w:eastAsia="Times New Roman"/>
                <w:color w:val="FF0000"/>
              </w:rPr>
              <w:t xml:space="preserve"> </w:t>
            </w:r>
            <w:proofErr w:type="spellStart"/>
            <w:r w:rsidRPr="1A8BDD00">
              <w:rPr>
                <w:rFonts w:eastAsia="Times New Roman"/>
                <w:i/>
                <w:iCs/>
              </w:rPr>
              <w:t>euro</w:t>
            </w:r>
            <w:proofErr w:type="spellEnd"/>
            <w:r w:rsidRPr="1A8BDD00">
              <w:rPr>
                <w:rFonts w:eastAsia="Times New Roman"/>
              </w:rPr>
              <w:t xml:space="preserve"> apmērā, energoefektivitātes paaugstināšanas </w:t>
            </w:r>
            <w:r w:rsidR="28D97CEF" w:rsidRPr="1A8BDD00">
              <w:rPr>
                <w:rFonts w:eastAsia="Times New Roman"/>
              </w:rPr>
              <w:t xml:space="preserve">papildu </w:t>
            </w:r>
            <w:r w:rsidRPr="1A8BDD00">
              <w:rPr>
                <w:rFonts w:eastAsia="Times New Roman"/>
              </w:rPr>
              <w:t xml:space="preserve">projektu īstenošanas rezultātā ik gadu plānots ietaupīt pašvaldību </w:t>
            </w:r>
            <w:r w:rsidR="10FC4FEE" w:rsidRPr="1A8BDD00">
              <w:rPr>
                <w:rFonts w:eastAsia="Times New Roman"/>
              </w:rPr>
              <w:t>infrastruktūr</w:t>
            </w:r>
            <w:r w:rsidR="28D97CEF" w:rsidRPr="1A8BDD00">
              <w:rPr>
                <w:rFonts w:eastAsia="Times New Roman"/>
              </w:rPr>
              <w:t>ā</w:t>
            </w:r>
            <w:r w:rsidR="10FC4FEE" w:rsidRPr="1A8BDD00">
              <w:rPr>
                <w:rFonts w:eastAsia="Times New Roman"/>
                <w:color w:val="414142"/>
              </w:rPr>
              <w:t xml:space="preserve"> </w:t>
            </w:r>
            <w:r w:rsidRPr="1A8BDD00">
              <w:rPr>
                <w:rFonts w:eastAsia="Times New Roman"/>
              </w:rPr>
              <w:t xml:space="preserve">patērēto primāro enerģiju vismaz </w:t>
            </w:r>
            <w:r w:rsidR="72B736FB" w:rsidRPr="1A8BDD00">
              <w:rPr>
                <w:rFonts w:eastAsia="Times New Roman"/>
              </w:rPr>
              <w:t>6</w:t>
            </w:r>
            <w:r w:rsidR="5D51F910" w:rsidRPr="1A8BDD00">
              <w:rPr>
                <w:rFonts w:eastAsia="Times New Roman"/>
              </w:rPr>
              <w:t> 857 140</w:t>
            </w:r>
            <w:r w:rsidRPr="1A8BDD00">
              <w:rPr>
                <w:rFonts w:eastAsia="Times New Roman"/>
                <w:color w:val="FF0000"/>
              </w:rPr>
              <w:t xml:space="preserve"> </w:t>
            </w:r>
            <w:r w:rsidR="3481FECA" w:rsidRPr="1A8BDD00">
              <w:rPr>
                <w:rFonts w:eastAsia="Times New Roman"/>
              </w:rPr>
              <w:t>kilovatstundas (</w:t>
            </w:r>
            <w:proofErr w:type="spellStart"/>
            <w:r w:rsidRPr="1A8BDD00">
              <w:rPr>
                <w:rFonts w:eastAsia="Times New Roman"/>
              </w:rPr>
              <w:t>kWh</w:t>
            </w:r>
            <w:proofErr w:type="spellEnd"/>
            <w:r w:rsidR="3481FECA" w:rsidRPr="1A8BDD00">
              <w:rPr>
                <w:rFonts w:eastAsia="Times New Roman"/>
              </w:rPr>
              <w:t>)</w:t>
            </w:r>
            <w:r w:rsidRPr="1A8BDD00">
              <w:rPr>
                <w:rFonts w:eastAsia="Times New Roman"/>
              </w:rPr>
              <w:t xml:space="preserve"> un samazināt ogļskābās gāzes emisijas par vismaz </w:t>
            </w:r>
            <w:r w:rsidR="5D51F910" w:rsidRPr="1A8BDD00">
              <w:rPr>
                <w:rFonts w:eastAsia="Times New Roman"/>
              </w:rPr>
              <w:t>2362</w:t>
            </w:r>
            <w:r w:rsidR="72B736FB" w:rsidRPr="1A8BDD00">
              <w:rPr>
                <w:rFonts w:eastAsia="Times New Roman"/>
                <w:color w:val="FF0000"/>
              </w:rPr>
              <w:t xml:space="preserve"> </w:t>
            </w:r>
            <w:r w:rsidRPr="1A8BDD00">
              <w:rPr>
                <w:rFonts w:eastAsia="Times New Roman"/>
              </w:rPr>
              <w:t xml:space="preserve">tonnām ogļskābās gāzes emisijas ekvivalenta. </w:t>
            </w:r>
            <w:r w:rsidR="3481FECA" w:rsidRPr="1A8BDD00">
              <w:rPr>
                <w:rFonts w:eastAsia="Times New Roman"/>
              </w:rPr>
              <w:t>Kopējie specifiskā atbalsta ietvaros s</w:t>
            </w:r>
            <w:r w:rsidR="0748911B" w:rsidRPr="1A8BDD00">
              <w:rPr>
                <w:rFonts w:eastAsia="Times New Roman"/>
              </w:rPr>
              <w:t xml:space="preserve">asniedzamie </w:t>
            </w:r>
            <w:r w:rsidR="3481FECA" w:rsidRPr="1A8BDD00">
              <w:rPr>
                <w:rFonts w:eastAsia="Times New Roman"/>
              </w:rPr>
              <w:t xml:space="preserve">ikgadējie </w:t>
            </w:r>
            <w:r w:rsidR="0748911B" w:rsidRPr="1A8BDD00">
              <w:rPr>
                <w:rFonts w:eastAsia="Times New Roman"/>
              </w:rPr>
              <w:t>minimālie iznākuma rādītāji</w:t>
            </w:r>
            <w:r w:rsidR="3481FECA" w:rsidRPr="1A8BDD00">
              <w:rPr>
                <w:rFonts w:eastAsia="Times New Roman"/>
              </w:rPr>
              <w:t xml:space="preserve">: </w:t>
            </w:r>
            <w:r w:rsidR="7C4BA21B" w:rsidRPr="1A8BDD00">
              <w:rPr>
                <w:rFonts w:eastAsia="Times New Roman"/>
              </w:rPr>
              <w:t>primārās</w:t>
            </w:r>
            <w:r w:rsidR="3481FECA" w:rsidRPr="1A8BDD00">
              <w:rPr>
                <w:rFonts w:eastAsia="Times New Roman"/>
              </w:rPr>
              <w:t xml:space="preserve"> </w:t>
            </w:r>
            <w:r w:rsidR="7C4BA21B" w:rsidRPr="1A8BDD00">
              <w:rPr>
                <w:rFonts w:eastAsia="Times New Roman"/>
              </w:rPr>
              <w:t xml:space="preserve">enerģijas gada patēriņa samazinājums sabiedriskajās ēkās </w:t>
            </w:r>
            <w:r w:rsidR="163D452B" w:rsidRPr="1A8BDD00">
              <w:rPr>
                <w:rFonts w:eastAsia="Times New Roman"/>
              </w:rPr>
              <w:t>29 359 766</w:t>
            </w:r>
            <w:r w:rsidR="3481FECA" w:rsidRPr="1A8BDD00">
              <w:rPr>
                <w:rFonts w:eastAsia="Times New Roman"/>
              </w:rPr>
              <w:t xml:space="preserve"> </w:t>
            </w:r>
            <w:proofErr w:type="spellStart"/>
            <w:r w:rsidR="3481FECA" w:rsidRPr="1A8BDD00">
              <w:rPr>
                <w:rFonts w:eastAsia="Times New Roman"/>
              </w:rPr>
              <w:t>kWh</w:t>
            </w:r>
            <w:proofErr w:type="spellEnd"/>
            <w:r w:rsidR="3481FECA" w:rsidRPr="1A8BDD00">
              <w:rPr>
                <w:rFonts w:eastAsia="Times New Roman"/>
              </w:rPr>
              <w:t xml:space="preserve"> apmērā </w:t>
            </w:r>
            <w:r w:rsidR="7C4BA21B" w:rsidRPr="1A8BDD00">
              <w:rPr>
                <w:rFonts w:eastAsia="Times New Roman"/>
              </w:rPr>
              <w:t>un aprēķinātais siltumnīcefekta gāzu samazinājums</w:t>
            </w:r>
            <w:r w:rsidR="3481FECA" w:rsidRPr="1A8BDD00">
              <w:rPr>
                <w:rFonts w:eastAsia="Times New Roman"/>
              </w:rPr>
              <w:t xml:space="preserve"> </w:t>
            </w:r>
            <w:r w:rsidR="163D452B" w:rsidRPr="1A8BDD00">
              <w:rPr>
                <w:rFonts w:eastAsia="Times New Roman"/>
              </w:rPr>
              <w:t>8038</w:t>
            </w:r>
            <w:r w:rsidR="3E5B7442" w:rsidRPr="1A8BDD00">
              <w:rPr>
                <w:rFonts w:eastAsia="Times New Roman"/>
              </w:rPr>
              <w:t xml:space="preserve"> </w:t>
            </w:r>
            <w:r w:rsidR="7C4BA21B" w:rsidRPr="1A8BDD00">
              <w:rPr>
                <w:rFonts w:eastAsia="Times New Roman"/>
              </w:rPr>
              <w:t>ogļskābās gāzes ekvivalenta tonn</w:t>
            </w:r>
            <w:r w:rsidR="3481FECA" w:rsidRPr="1A8BDD00">
              <w:rPr>
                <w:rFonts w:eastAsia="Times New Roman"/>
              </w:rPr>
              <w:t>u apmērā</w:t>
            </w:r>
            <w:r w:rsidR="0748911B" w:rsidRPr="1A8BDD00">
              <w:rPr>
                <w:rFonts w:eastAsia="Times New Roman"/>
              </w:rPr>
              <w:t xml:space="preserve">. Ar </w:t>
            </w:r>
            <w:r w:rsidR="3481FECA" w:rsidRPr="1A8BDD00">
              <w:rPr>
                <w:rFonts w:eastAsia="Times New Roman"/>
              </w:rPr>
              <w:t xml:space="preserve">projektu iesniegumu atlases </w:t>
            </w:r>
            <w:r w:rsidR="4B8B3FC3" w:rsidRPr="1A8BDD00">
              <w:rPr>
                <w:rFonts w:eastAsia="Times New Roman"/>
              </w:rPr>
              <w:t xml:space="preserve">pirmās, otrās, </w:t>
            </w:r>
            <w:r w:rsidR="4B8B3FC3" w:rsidRPr="1A8BDD00">
              <w:rPr>
                <w:rFonts w:eastAsia="Times New Roman"/>
              </w:rPr>
              <w:lastRenderedPageBreak/>
              <w:t>trešās un ceturtās</w:t>
            </w:r>
            <w:r w:rsidR="3481FECA" w:rsidRPr="1A8BDD00">
              <w:rPr>
                <w:rFonts w:eastAsia="Times New Roman"/>
              </w:rPr>
              <w:t xml:space="preserve"> kārtas </w:t>
            </w:r>
            <w:r w:rsidR="0748911B" w:rsidRPr="1A8BDD00">
              <w:rPr>
                <w:rFonts w:eastAsia="Times New Roman"/>
              </w:rPr>
              <w:t>aprēķina pamatojumu</w:t>
            </w:r>
            <w:r w:rsidR="3481FECA" w:rsidRPr="1A8BDD00">
              <w:rPr>
                <w:rFonts w:eastAsia="Times New Roman"/>
              </w:rPr>
              <w:t xml:space="preserve"> un principiem</w:t>
            </w:r>
            <w:r w:rsidR="0748911B" w:rsidRPr="1A8BDD00">
              <w:rPr>
                <w:rFonts w:eastAsia="Times New Roman"/>
              </w:rPr>
              <w:t xml:space="preserve"> var iepazīties </w:t>
            </w:r>
            <w:r w:rsidR="62D6FD25" w:rsidRPr="1A8BDD00">
              <w:rPr>
                <w:rFonts w:eastAsia="Times New Roman"/>
              </w:rPr>
              <w:t>MK</w:t>
            </w:r>
            <w:r w:rsidR="0748911B" w:rsidRPr="1A8BDD00">
              <w:rPr>
                <w:rFonts w:eastAsia="Times New Roman"/>
              </w:rPr>
              <w:t xml:space="preserve"> noteikumu</w:t>
            </w:r>
            <w:r w:rsidR="5B0E53B5" w:rsidRPr="1A8BDD00">
              <w:rPr>
                <w:rFonts w:eastAsia="Times New Roman"/>
              </w:rPr>
              <w:t xml:space="preserve"> Nr. 152</w:t>
            </w:r>
            <w:r w:rsidR="0748911B" w:rsidRPr="1A8BDD00">
              <w:rPr>
                <w:rFonts w:eastAsia="Times New Roman"/>
              </w:rPr>
              <w:t xml:space="preserve"> sākotnējās ietekmes novērtējuma ziņojumā. </w:t>
            </w:r>
          </w:p>
          <w:p w14:paraId="7D3757DF" w14:textId="2FA6ED48" w:rsidR="002267A9" w:rsidRPr="00E165AA" w:rsidRDefault="18FDEFBF" w:rsidP="1A8BDD00">
            <w:pPr>
              <w:spacing w:after="120"/>
              <w:jc w:val="both"/>
              <w:rPr>
                <w:rFonts w:eastAsia="Times New Roman"/>
              </w:rPr>
            </w:pPr>
            <w:r w:rsidRPr="1A8BDD00">
              <w:rPr>
                <w:rFonts w:eastAsia="Times New Roman"/>
              </w:rPr>
              <w:t xml:space="preserve">Aprēķinot sasniedzamo primārās enerģijas ietaupījumu 4.2.2. SAM </w:t>
            </w:r>
            <w:r w:rsidR="51A6C776" w:rsidRPr="1A8BDD00">
              <w:rPr>
                <w:rFonts w:eastAsia="Times New Roman"/>
              </w:rPr>
              <w:t>pirmajā, otrajā, trešajā un ceturtajā</w:t>
            </w:r>
            <w:r w:rsidR="59B78791" w:rsidRPr="1A8BDD00">
              <w:rPr>
                <w:rFonts w:eastAsia="Times New Roman"/>
              </w:rPr>
              <w:t xml:space="preserve"> </w:t>
            </w:r>
            <w:r w:rsidRPr="1A8BDD00">
              <w:rPr>
                <w:rFonts w:eastAsia="Times New Roman"/>
              </w:rPr>
              <w:t>atlases kārtā, tika izmantoti</w:t>
            </w:r>
            <w:r w:rsidR="51A6C776" w:rsidRPr="1A8BDD00">
              <w:rPr>
                <w:rFonts w:eastAsia="Times New Roman"/>
              </w:rPr>
              <w:t xml:space="preserve"> MK noteikumu Nr. 152</w:t>
            </w:r>
            <w:r w:rsidRPr="1A8BDD00">
              <w:rPr>
                <w:rFonts w:eastAsia="Times New Roman"/>
              </w:rPr>
              <w:t xml:space="preserve"> </w:t>
            </w:r>
            <w:r w:rsidR="51A6C776" w:rsidRPr="1A8BDD00">
              <w:rPr>
                <w:rFonts w:eastAsia="Times New Roman"/>
              </w:rPr>
              <w:t>izstrādes laikā pieejamie dati, t.sk., ka</w:t>
            </w:r>
            <w:r w:rsidRPr="1A8BDD00">
              <w:rPr>
                <w:rFonts w:eastAsia="Times New Roman"/>
              </w:rPr>
              <w:t xml:space="preserve"> vidējās energoefektivitātes būvdarbu izmaksas ir 140 EUR/m</w:t>
            </w:r>
            <w:r w:rsidRPr="1A8BDD00">
              <w:rPr>
                <w:rFonts w:eastAsia="Times New Roman"/>
                <w:vertAlign w:val="superscript"/>
              </w:rPr>
              <w:t>2</w:t>
            </w:r>
            <w:r w:rsidRPr="1A8BDD00">
              <w:rPr>
                <w:rFonts w:eastAsia="Times New Roman"/>
              </w:rPr>
              <w:t>.</w:t>
            </w:r>
            <w:r w:rsidR="004D28B6" w:rsidRPr="1A8BDD00">
              <w:rPr>
                <w:rStyle w:val="FootnoteReference"/>
                <w:rFonts w:eastAsia="Times New Roman"/>
              </w:rPr>
              <w:footnoteReference w:id="6"/>
            </w:r>
            <w:r w:rsidRPr="1A8BDD00">
              <w:rPr>
                <w:rFonts w:eastAsia="Times New Roman"/>
              </w:rPr>
              <w:t xml:space="preserve"> </w:t>
            </w:r>
            <w:r w:rsidR="10EE27AB" w:rsidRPr="1A8BDD00">
              <w:rPr>
                <w:rFonts w:eastAsia="Times New Roman"/>
              </w:rPr>
              <w:t xml:space="preserve">2020. gada aprīlī </w:t>
            </w:r>
            <w:r w:rsidR="02023E95" w:rsidRPr="1A8BDD00">
              <w:rPr>
                <w:rFonts w:eastAsia="Times New Roman"/>
              </w:rPr>
              <w:t>VARAM</w:t>
            </w:r>
            <w:r w:rsidR="10EE27AB" w:rsidRPr="1A8BDD00">
              <w:rPr>
                <w:rFonts w:eastAsia="Times New Roman"/>
              </w:rPr>
              <w:t xml:space="preserve"> vei</w:t>
            </w:r>
            <w:r w:rsidR="64F9F8C0" w:rsidRPr="1A8BDD00">
              <w:rPr>
                <w:rFonts w:eastAsia="Times New Roman"/>
              </w:rPr>
              <w:t>ca</w:t>
            </w:r>
            <w:r w:rsidR="10EE27AB" w:rsidRPr="1A8BDD00">
              <w:rPr>
                <w:rFonts w:eastAsia="Times New Roman"/>
              </w:rPr>
              <w:t xml:space="preserve"> aptauj</w:t>
            </w:r>
            <w:r w:rsidR="64F9F8C0" w:rsidRPr="1A8BDD00">
              <w:rPr>
                <w:rFonts w:eastAsia="Times New Roman"/>
              </w:rPr>
              <w:t>u</w:t>
            </w:r>
            <w:r w:rsidR="10EE27AB" w:rsidRPr="1A8BDD00">
              <w:rPr>
                <w:rFonts w:eastAsia="Times New Roman"/>
              </w:rPr>
              <w:t xml:space="preserve"> </w:t>
            </w:r>
            <w:r w:rsidR="5F1AB28D" w:rsidRPr="1A8BDD00">
              <w:rPr>
                <w:rFonts w:eastAsia="Times New Roman"/>
              </w:rPr>
              <w:t xml:space="preserve">par nacionālas un reģionālas nozīmes attīstības centru </w:t>
            </w:r>
            <w:r w:rsidR="10EE27AB" w:rsidRPr="1A8BDD00">
              <w:rPr>
                <w:rFonts w:eastAsia="Times New Roman"/>
              </w:rPr>
              <w:t>pašvaldību</w:t>
            </w:r>
            <w:r w:rsidR="5F1AB28D" w:rsidRPr="1A8BDD00">
              <w:rPr>
                <w:rFonts w:eastAsia="Times New Roman"/>
              </w:rPr>
              <w:t xml:space="preserve"> vajadzībām</w:t>
            </w:r>
            <w:r w:rsidR="10EE27AB" w:rsidRPr="1A8BDD00">
              <w:rPr>
                <w:rFonts w:eastAsia="Times New Roman"/>
              </w:rPr>
              <w:t xml:space="preserve"> energoefektivitātes </w:t>
            </w:r>
            <w:r w:rsidR="5F1AB28D" w:rsidRPr="1A8BDD00">
              <w:rPr>
                <w:rFonts w:eastAsia="Times New Roman"/>
              </w:rPr>
              <w:t>jomā. Aptaujas rezultāti liecina par vismaz 192 ēkām</w:t>
            </w:r>
            <w:r w:rsidR="51A6C776" w:rsidRPr="1A8BDD00">
              <w:rPr>
                <w:rFonts w:eastAsia="Times New Roman"/>
              </w:rPr>
              <w:t xml:space="preserve">, kas ir iespējamie </w:t>
            </w:r>
            <w:r w:rsidR="5F1AB28D" w:rsidRPr="1A8BDD00">
              <w:rPr>
                <w:rFonts w:eastAsia="Times New Roman"/>
              </w:rPr>
              <w:t>projekti turpm</w:t>
            </w:r>
            <w:r w:rsidR="55469E6D" w:rsidRPr="1A8BDD00">
              <w:rPr>
                <w:rFonts w:eastAsia="Times New Roman"/>
              </w:rPr>
              <w:t>ākam 4.2.2. SAM atbalstam</w:t>
            </w:r>
            <w:r w:rsidR="5F1AB28D" w:rsidRPr="1A8BDD00">
              <w:rPr>
                <w:rFonts w:eastAsia="Times New Roman"/>
              </w:rPr>
              <w:t>. Apkopojot datus par šo ēku potenciāli atjaunojamo platību un izmaksām, secināts, ka tās attiecīgi ir 552</w:t>
            </w:r>
            <w:r w:rsidR="0668AB49" w:rsidRPr="1A8BDD00">
              <w:rPr>
                <w:rFonts w:eastAsia="Times New Roman"/>
              </w:rPr>
              <w:t> </w:t>
            </w:r>
            <w:r w:rsidR="5F1AB28D" w:rsidRPr="1A8BDD00">
              <w:rPr>
                <w:rFonts w:eastAsia="Times New Roman"/>
              </w:rPr>
              <w:t>143</w:t>
            </w:r>
            <w:r w:rsidR="0668AB49" w:rsidRPr="1A8BDD00">
              <w:rPr>
                <w:rFonts w:eastAsia="Times New Roman"/>
              </w:rPr>
              <w:t xml:space="preserve"> m</w:t>
            </w:r>
            <w:r w:rsidR="0668AB49" w:rsidRPr="1A8BDD00">
              <w:rPr>
                <w:rFonts w:eastAsia="Times New Roman"/>
                <w:vertAlign w:val="superscript"/>
              </w:rPr>
              <w:t>2</w:t>
            </w:r>
            <w:r w:rsidR="5F1AB28D" w:rsidRPr="1A8BDD00">
              <w:rPr>
                <w:rFonts w:eastAsia="Times New Roman"/>
              </w:rPr>
              <w:t xml:space="preserve"> </w:t>
            </w:r>
            <w:r w:rsidR="0668AB49" w:rsidRPr="1A8BDD00">
              <w:rPr>
                <w:rFonts w:eastAsia="Times New Roman"/>
              </w:rPr>
              <w:t xml:space="preserve">un 181 635 513 </w:t>
            </w:r>
            <w:proofErr w:type="spellStart"/>
            <w:r w:rsidR="0668AB49" w:rsidRPr="1A8BDD00">
              <w:rPr>
                <w:rFonts w:eastAsia="Times New Roman"/>
                <w:i/>
                <w:iCs/>
              </w:rPr>
              <w:t>euro</w:t>
            </w:r>
            <w:proofErr w:type="spellEnd"/>
            <w:r w:rsidR="0CB1F7F2" w:rsidRPr="1A8BDD00">
              <w:rPr>
                <w:rFonts w:eastAsia="Times New Roman"/>
              </w:rPr>
              <w:t>. Vidējās izmaksas uz vienu pašvaldību ēku atjaunotās platības m</w:t>
            </w:r>
            <w:r w:rsidR="0CB1F7F2" w:rsidRPr="1A8BDD00">
              <w:rPr>
                <w:rFonts w:eastAsia="Times New Roman"/>
                <w:vertAlign w:val="superscript"/>
              </w:rPr>
              <w:t xml:space="preserve">2 </w:t>
            </w:r>
            <w:r w:rsidR="0CB1F7F2" w:rsidRPr="1A8BDD00">
              <w:rPr>
                <w:rFonts w:eastAsia="Times New Roman"/>
              </w:rPr>
              <w:t xml:space="preserve">ir </w:t>
            </w:r>
            <w:r w:rsidR="55469E6D" w:rsidRPr="1A8BDD00">
              <w:rPr>
                <w:rFonts w:eastAsia="Times New Roman"/>
              </w:rPr>
              <w:t>333,23</w:t>
            </w:r>
            <w:r w:rsidR="0CB1F7F2" w:rsidRPr="1A8BDD00">
              <w:rPr>
                <w:rFonts w:eastAsia="Times New Roman"/>
              </w:rPr>
              <w:t xml:space="preserve"> </w:t>
            </w:r>
            <w:proofErr w:type="spellStart"/>
            <w:r w:rsidR="0CB1F7F2" w:rsidRPr="1A8BDD00">
              <w:rPr>
                <w:rFonts w:eastAsia="Times New Roman"/>
                <w:i/>
                <w:iCs/>
              </w:rPr>
              <w:t>euro</w:t>
            </w:r>
            <w:proofErr w:type="spellEnd"/>
            <w:r w:rsidR="0668AB49" w:rsidRPr="1A8BDD00">
              <w:rPr>
                <w:rFonts w:eastAsia="Times New Roman"/>
              </w:rPr>
              <w:t>.</w:t>
            </w:r>
            <w:r w:rsidR="5F1AB28D" w:rsidRPr="1A8BDD00">
              <w:rPr>
                <w:rFonts w:eastAsia="Times New Roman"/>
              </w:rPr>
              <w:t xml:space="preserve"> </w:t>
            </w:r>
            <w:r w:rsidR="74B74DEA" w:rsidRPr="1A8BDD00">
              <w:rPr>
                <w:rFonts w:eastAsia="Times New Roman"/>
              </w:rPr>
              <w:t>Tātad kopš 4.2.2. SAM rādītāju bāzes vērtības aprēķināšanas būvdarbu izmaksas uz m</w:t>
            </w:r>
            <w:r w:rsidR="74B74DEA" w:rsidRPr="1A8BDD00">
              <w:rPr>
                <w:rFonts w:eastAsia="Times New Roman"/>
                <w:vertAlign w:val="superscript"/>
              </w:rPr>
              <w:t>2</w:t>
            </w:r>
            <w:r w:rsidR="74B74DEA" w:rsidRPr="1A8BDD00">
              <w:rPr>
                <w:rFonts w:eastAsia="Times New Roman"/>
              </w:rPr>
              <w:t xml:space="preserve"> ir būtiski augušas.</w:t>
            </w:r>
            <w:r w:rsidR="59B78791" w:rsidRPr="1A8BDD00">
              <w:rPr>
                <w:rFonts w:eastAsia="Times New Roman"/>
              </w:rPr>
              <w:t xml:space="preserve"> Tāpat VARAM veica analīzi par </w:t>
            </w:r>
            <w:r w:rsidR="51A6C776" w:rsidRPr="1A8BDD00">
              <w:rPr>
                <w:rFonts w:eastAsia="Times New Roman"/>
              </w:rPr>
              <w:t>pirmajā un otrajā</w:t>
            </w:r>
            <w:r w:rsidR="59B78791" w:rsidRPr="1A8BDD00">
              <w:rPr>
                <w:rFonts w:eastAsia="Times New Roman"/>
              </w:rPr>
              <w:t xml:space="preserve"> atlases kārtā īstenoto projektu attiecināmajām izmaksām (gan ERAF</w:t>
            </w:r>
            <w:r w:rsidR="51A6C776" w:rsidRPr="1A8BDD00">
              <w:rPr>
                <w:rFonts w:eastAsia="Times New Roman"/>
              </w:rPr>
              <w:t xml:space="preserve"> finansējums</w:t>
            </w:r>
            <w:r w:rsidR="59B78791" w:rsidRPr="1A8BDD00">
              <w:rPr>
                <w:rFonts w:eastAsia="Times New Roman"/>
              </w:rPr>
              <w:t>, gan pašvaldības līdzfinansējum</w:t>
            </w:r>
            <w:r w:rsidR="51A6C776" w:rsidRPr="1A8BDD00">
              <w:rPr>
                <w:rFonts w:eastAsia="Times New Roman"/>
              </w:rPr>
              <w:t>s</w:t>
            </w:r>
            <w:r w:rsidR="59B78791" w:rsidRPr="1A8BDD00">
              <w:rPr>
                <w:rFonts w:eastAsia="Times New Roman"/>
              </w:rPr>
              <w:t>) attiecībā pret projektos sasniegto primārās enerģijas ietaupījumu un siltumnīcefekta gāzu emisiju samazinājumu. Rezultātā secinā</w:t>
            </w:r>
            <w:r w:rsidR="1C274019" w:rsidRPr="1A8BDD00">
              <w:rPr>
                <w:rFonts w:eastAsia="Times New Roman"/>
              </w:rPr>
              <w:t>ts</w:t>
            </w:r>
            <w:r w:rsidR="59B78791" w:rsidRPr="1A8BDD00">
              <w:rPr>
                <w:rFonts w:eastAsia="Times New Roman"/>
              </w:rPr>
              <w:t xml:space="preserve">, ka </w:t>
            </w:r>
            <w:r w:rsidR="76B9A1B1" w:rsidRPr="1A8BDD00">
              <w:rPr>
                <w:rFonts w:eastAsia="Times New Roman"/>
              </w:rPr>
              <w:t>piektās atlases kārtas</w:t>
            </w:r>
            <w:r w:rsidR="59B78791" w:rsidRPr="1A8BDD00">
              <w:rPr>
                <w:rFonts w:eastAsia="Times New Roman"/>
              </w:rPr>
              <w:t xml:space="preserve"> īstenošanas</w:t>
            </w:r>
            <w:r w:rsidR="1D006E1A" w:rsidRPr="1A8BDD00">
              <w:rPr>
                <w:rFonts w:eastAsia="Times New Roman"/>
              </w:rPr>
              <w:t xml:space="preserve"> nosacījumi jāpielāgo aktuālajām būvniecības izmaksām, </w:t>
            </w:r>
            <w:r w:rsidR="1D006E1A" w:rsidRPr="1A8BDD00">
              <w:rPr>
                <w:rFonts w:eastAsia="Times New Roman"/>
                <w:u w:val="single"/>
              </w:rPr>
              <w:t>palielinot</w:t>
            </w:r>
            <w:r w:rsidR="62403693" w:rsidRPr="1A8BDD00">
              <w:rPr>
                <w:rFonts w:eastAsia="Times New Roman"/>
                <w:u w:val="single"/>
              </w:rPr>
              <w:t xml:space="preserve"> </w:t>
            </w:r>
            <w:r w:rsidR="74B74DEA" w:rsidRPr="1A8BDD00">
              <w:rPr>
                <w:rFonts w:eastAsia="Times New Roman"/>
                <w:u w:val="single"/>
              </w:rPr>
              <w:t>maksimāli pieļaujam</w:t>
            </w:r>
            <w:r w:rsidR="1D006E1A" w:rsidRPr="1A8BDD00">
              <w:rPr>
                <w:rFonts w:eastAsia="Times New Roman"/>
                <w:u w:val="single"/>
              </w:rPr>
              <w:t>o</w:t>
            </w:r>
            <w:r w:rsidR="22857E64" w:rsidRPr="1A8BDD00">
              <w:rPr>
                <w:rFonts w:eastAsia="Times New Roman"/>
                <w:u w:val="single"/>
              </w:rPr>
              <w:t xml:space="preserve"> ERAF finansējuma</w:t>
            </w:r>
            <w:r w:rsidR="74B74DEA" w:rsidRPr="1A8BDD00">
              <w:rPr>
                <w:rFonts w:eastAsia="Times New Roman"/>
                <w:u w:val="single"/>
              </w:rPr>
              <w:t xml:space="preserve"> ieguldījum</w:t>
            </w:r>
            <w:r w:rsidR="1D006E1A" w:rsidRPr="1A8BDD00">
              <w:rPr>
                <w:rFonts w:eastAsia="Times New Roman"/>
                <w:u w:val="single"/>
              </w:rPr>
              <w:t>u</w:t>
            </w:r>
            <w:r w:rsidR="74B74DEA" w:rsidRPr="1A8BDD00">
              <w:rPr>
                <w:rFonts w:eastAsia="Times New Roman"/>
                <w:u w:val="single"/>
              </w:rPr>
              <w:t xml:space="preserve"> uz vienu ietaupīto </w:t>
            </w:r>
            <w:proofErr w:type="spellStart"/>
            <w:r w:rsidR="74B74DEA" w:rsidRPr="1A8BDD00">
              <w:rPr>
                <w:rFonts w:eastAsia="Times New Roman"/>
                <w:u w:val="single"/>
              </w:rPr>
              <w:t>kWh</w:t>
            </w:r>
            <w:proofErr w:type="spellEnd"/>
            <w:r w:rsidR="74B74DEA" w:rsidRPr="1A8BDD00">
              <w:rPr>
                <w:rFonts w:eastAsia="Times New Roman"/>
                <w:u w:val="single"/>
              </w:rPr>
              <w:t xml:space="preserve">/gadā </w:t>
            </w:r>
            <w:r w:rsidR="1D006E1A" w:rsidRPr="1A8BDD00">
              <w:rPr>
                <w:rFonts w:eastAsia="Times New Roman"/>
                <w:u w:val="single"/>
              </w:rPr>
              <w:t>līdz</w:t>
            </w:r>
            <w:r w:rsidR="74B74DEA" w:rsidRPr="1A8BDD00">
              <w:rPr>
                <w:rFonts w:eastAsia="Times New Roman"/>
                <w:u w:val="single"/>
              </w:rPr>
              <w:t xml:space="preserve"> 4 </w:t>
            </w:r>
            <w:proofErr w:type="spellStart"/>
            <w:r w:rsidR="22857E64" w:rsidRPr="1A8BDD00">
              <w:rPr>
                <w:rFonts w:eastAsia="Times New Roman"/>
                <w:i/>
                <w:iCs/>
                <w:u w:val="single"/>
              </w:rPr>
              <w:t>eur</w:t>
            </w:r>
            <w:r w:rsidR="22857E64" w:rsidRPr="1A8BDD00">
              <w:rPr>
                <w:rFonts w:eastAsia="Times New Roman"/>
                <w:i/>
                <w:iCs/>
              </w:rPr>
              <w:t>o</w:t>
            </w:r>
            <w:proofErr w:type="spellEnd"/>
            <w:r w:rsidR="22857E64" w:rsidRPr="1A8BDD00">
              <w:rPr>
                <w:rFonts w:eastAsia="Times New Roman"/>
              </w:rPr>
              <w:t>, proporcionāl</w:t>
            </w:r>
            <w:r w:rsidR="71E7E6D5" w:rsidRPr="1A8BDD00">
              <w:rPr>
                <w:rFonts w:eastAsia="Times New Roman"/>
              </w:rPr>
              <w:t>i</w:t>
            </w:r>
            <w:r w:rsidR="22857E64" w:rsidRPr="1A8BDD00">
              <w:rPr>
                <w:rFonts w:eastAsia="Times New Roman"/>
              </w:rPr>
              <w:t xml:space="preserve"> palielinot arī </w:t>
            </w:r>
            <w:r w:rsidR="22857E64" w:rsidRPr="1A8BDD00">
              <w:rPr>
                <w:rFonts w:eastAsia="Times New Roman"/>
                <w:u w:val="single"/>
              </w:rPr>
              <w:t>ieguldījumu</w:t>
            </w:r>
            <w:r w:rsidR="1D006E1A" w:rsidRPr="1A8BDD00">
              <w:rPr>
                <w:rFonts w:eastAsia="Times New Roman"/>
                <w:u w:val="single"/>
              </w:rPr>
              <w:t xml:space="preserve"> </w:t>
            </w:r>
            <w:r w:rsidR="22857E64" w:rsidRPr="1A8BDD00">
              <w:rPr>
                <w:rFonts w:eastAsia="Times New Roman"/>
                <w:u w:val="single"/>
              </w:rPr>
              <w:t>uz vienu tonnu CO</w:t>
            </w:r>
            <w:r w:rsidR="22857E64" w:rsidRPr="1A8BDD00">
              <w:rPr>
                <w:rFonts w:eastAsia="Times New Roman"/>
                <w:u w:val="single"/>
                <w:vertAlign w:val="subscript"/>
              </w:rPr>
              <w:t>2</w:t>
            </w:r>
            <w:r w:rsidR="22857E64" w:rsidRPr="1A8BDD00">
              <w:rPr>
                <w:rFonts w:eastAsia="Times New Roman"/>
                <w:u w:val="single"/>
              </w:rPr>
              <w:t xml:space="preserve"> ekvivalenta līdz 15 848 </w:t>
            </w:r>
            <w:proofErr w:type="spellStart"/>
            <w:r w:rsidR="22857E64" w:rsidRPr="1A8BDD00">
              <w:rPr>
                <w:rFonts w:eastAsia="Times New Roman"/>
                <w:i/>
                <w:iCs/>
                <w:u w:val="single"/>
              </w:rPr>
              <w:t>euro</w:t>
            </w:r>
            <w:proofErr w:type="spellEnd"/>
            <w:r w:rsidR="22857E64" w:rsidRPr="1A8BDD00">
              <w:rPr>
                <w:rFonts w:eastAsia="Times New Roman"/>
              </w:rPr>
              <w:t>.</w:t>
            </w:r>
            <w:r w:rsidR="71E7E6D5" w:rsidRPr="1A8BDD00">
              <w:rPr>
                <w:rFonts w:eastAsia="Times New Roman"/>
              </w:rPr>
              <w:t xml:space="preserve"> </w:t>
            </w:r>
            <w:r w:rsidR="7D53678D" w:rsidRPr="1A8BDD00">
              <w:rPr>
                <w:rFonts w:eastAsia="Times New Roman"/>
              </w:rPr>
              <w:t xml:space="preserve">Vienlaikus uz projektu īstenošanas laiku būvniecības procesa nodrošināšanai plānots izveidot līdz </w:t>
            </w:r>
            <w:r w:rsidR="73B83BDC" w:rsidRPr="1A8BDD00">
              <w:rPr>
                <w:rFonts w:eastAsia="Times New Roman"/>
              </w:rPr>
              <w:t>1943</w:t>
            </w:r>
            <w:r w:rsidR="76B9A1B1" w:rsidRPr="1A8BDD00">
              <w:rPr>
                <w:rFonts w:eastAsia="Times New Roman"/>
              </w:rPr>
              <w:t xml:space="preserve"> </w:t>
            </w:r>
            <w:r w:rsidR="7D53678D" w:rsidRPr="1A8BDD00">
              <w:rPr>
                <w:rFonts w:eastAsia="Times New Roman"/>
              </w:rPr>
              <w:t>darbavietām.</w:t>
            </w:r>
            <w:r w:rsidR="00A77ECD" w:rsidRPr="1A8BDD00">
              <w:rPr>
                <w:rStyle w:val="Vresenkurs"/>
                <w:rFonts w:eastAsia="Times New Roman"/>
              </w:rPr>
              <w:footnoteReference w:id="7"/>
            </w:r>
          </w:p>
          <w:p w14:paraId="54DFF59F" w14:textId="47E81DCB" w:rsidR="007107EE" w:rsidRPr="00E165AA" w:rsidRDefault="7DECDA85" w:rsidP="1A8BDD00">
            <w:pPr>
              <w:pStyle w:val="ListParagraph"/>
              <w:numPr>
                <w:ilvl w:val="0"/>
                <w:numId w:val="20"/>
              </w:numPr>
              <w:spacing w:after="120"/>
              <w:jc w:val="both"/>
              <w:rPr>
                <w:b/>
                <w:bCs/>
                <w:sz w:val="24"/>
                <w:szCs w:val="24"/>
                <w:u w:val="single"/>
              </w:rPr>
            </w:pPr>
            <w:r w:rsidRPr="1A8BDD00">
              <w:rPr>
                <w:b/>
                <w:bCs/>
                <w:sz w:val="24"/>
                <w:szCs w:val="24"/>
                <w:u w:val="single"/>
              </w:rPr>
              <w:t xml:space="preserve">Valsts budžetā uzņemto </w:t>
            </w:r>
            <w:proofErr w:type="spellStart"/>
            <w:r w:rsidRPr="1A8BDD00">
              <w:rPr>
                <w:b/>
                <w:bCs/>
                <w:sz w:val="24"/>
                <w:szCs w:val="24"/>
                <w:u w:val="single"/>
              </w:rPr>
              <w:t>virssaistību</w:t>
            </w:r>
            <w:proofErr w:type="spellEnd"/>
            <w:r w:rsidRPr="1A8BDD00">
              <w:rPr>
                <w:b/>
                <w:bCs/>
                <w:sz w:val="24"/>
                <w:szCs w:val="24"/>
                <w:u w:val="single"/>
              </w:rPr>
              <w:t xml:space="preserve"> kompensēšana</w:t>
            </w:r>
          </w:p>
          <w:p w14:paraId="120B0DFE" w14:textId="2FEFC0CB" w:rsidR="00E5065C" w:rsidRPr="00E165AA" w:rsidRDefault="0CC1F30B" w:rsidP="1A8BDD00">
            <w:pPr>
              <w:spacing w:after="120"/>
              <w:jc w:val="both"/>
              <w:rPr>
                <w:rFonts w:eastAsia="Times New Roman"/>
              </w:rPr>
            </w:pPr>
            <w:r w:rsidRPr="00E65297">
              <w:rPr>
                <w:rFonts w:eastAsia="Times New Roman"/>
              </w:rPr>
              <w:t xml:space="preserve">Atbilstoši </w:t>
            </w:r>
            <w:r w:rsidR="3E4F9701" w:rsidRPr="00E65297">
              <w:rPr>
                <w:rFonts w:eastAsia="Times New Roman"/>
              </w:rPr>
              <w:t>MK</w:t>
            </w:r>
            <w:r w:rsidRPr="00E65297">
              <w:rPr>
                <w:rFonts w:eastAsia="Times New Roman"/>
              </w:rPr>
              <w:t xml:space="preserve"> 2020. ga</w:t>
            </w:r>
            <w:r w:rsidR="3912A3D1" w:rsidRPr="00E65297">
              <w:rPr>
                <w:rFonts w:eastAsia="Times New Roman"/>
              </w:rPr>
              <w:t>da 22. septembra sēdes protokola</w:t>
            </w:r>
            <w:r w:rsidRPr="00E65297">
              <w:rPr>
                <w:rFonts w:eastAsia="Times New Roman"/>
              </w:rPr>
              <w:t xml:space="preserve"> </w:t>
            </w:r>
            <w:r w:rsidR="3912A3D1" w:rsidRPr="00E65297">
              <w:rPr>
                <w:rFonts w:eastAsia="Times New Roman"/>
              </w:rPr>
              <w:t xml:space="preserve">2.1. apakšpunktam līdz ES fondu </w:t>
            </w:r>
            <w:r w:rsidR="0D12BB53" w:rsidRPr="00E65297">
              <w:rPr>
                <w:rFonts w:eastAsia="Times New Roman"/>
              </w:rPr>
              <w:t xml:space="preserve">2014.-2020. gada </w:t>
            </w:r>
            <w:r w:rsidR="3912A3D1" w:rsidRPr="00E65297">
              <w:rPr>
                <w:rFonts w:eastAsia="Times New Roman"/>
              </w:rPr>
              <w:t xml:space="preserve">plānošanas perioda beigām projektos radušos finansējuma ietaupījumu izmanto ES fondu projektu īstenošanas nolūkā valsts budžetā uzņemto </w:t>
            </w:r>
            <w:proofErr w:type="spellStart"/>
            <w:r w:rsidR="3912A3D1" w:rsidRPr="00E65297">
              <w:rPr>
                <w:rFonts w:eastAsia="Times New Roman"/>
              </w:rPr>
              <w:t>virssaistību</w:t>
            </w:r>
            <w:proofErr w:type="spellEnd"/>
            <w:r w:rsidR="3912A3D1" w:rsidRPr="00E65297">
              <w:rPr>
                <w:rFonts w:eastAsia="Times New Roman"/>
              </w:rPr>
              <w:t xml:space="preserve"> segšanai.</w:t>
            </w:r>
            <w:r w:rsidRPr="00E65297">
              <w:rPr>
                <w:rFonts w:eastAsia="Times New Roman"/>
              </w:rPr>
              <w:t xml:space="preserve"> </w:t>
            </w:r>
            <w:r w:rsidR="7DECDA85" w:rsidRPr="00E65297">
              <w:rPr>
                <w:rFonts w:eastAsia="Times New Roman"/>
              </w:rPr>
              <w:t xml:space="preserve">Kopējais VARAM administrētās infrastruktūras energoefektivitātes paaugstināšanas atbalsta programmai novirzītais REACT-EU ERAF finansējums ir </w:t>
            </w:r>
            <w:r w:rsidR="3BBE3593" w:rsidRPr="00E65297">
              <w:rPr>
                <w:rFonts w:eastAsia="Times New Roman"/>
              </w:rPr>
              <w:t>41 992 317</w:t>
            </w:r>
            <w:r w:rsidRPr="00E65297">
              <w:rPr>
                <w:rFonts w:eastAsia="Times New Roman"/>
              </w:rPr>
              <w:t xml:space="preserve"> </w:t>
            </w:r>
            <w:proofErr w:type="spellStart"/>
            <w:r w:rsidRPr="00E65297">
              <w:rPr>
                <w:rFonts w:eastAsia="Times New Roman"/>
                <w:i/>
                <w:iCs/>
              </w:rPr>
              <w:t>euro</w:t>
            </w:r>
            <w:proofErr w:type="spellEnd"/>
            <w:r w:rsidR="3DB9313D" w:rsidRPr="00E65297">
              <w:rPr>
                <w:rFonts w:eastAsia="Times New Roman"/>
              </w:rPr>
              <w:t xml:space="preserve">. </w:t>
            </w:r>
            <w:r w:rsidR="09B7CC7E" w:rsidRPr="00E65297">
              <w:rPr>
                <w:rFonts w:eastAsia="Times New Roman"/>
              </w:rPr>
              <w:t>S</w:t>
            </w:r>
            <w:r w:rsidR="3DB9313D" w:rsidRPr="00E65297">
              <w:rPr>
                <w:rFonts w:eastAsia="Times New Roman"/>
              </w:rPr>
              <w:t xml:space="preserve">avukārt </w:t>
            </w:r>
            <w:r w:rsidR="3DB9313D" w:rsidRPr="00E65297">
              <w:rPr>
                <w:rFonts w:eastAsia="Times New Roman"/>
                <w:u w:val="single"/>
              </w:rPr>
              <w:t xml:space="preserve">12 920 000 </w:t>
            </w:r>
            <w:proofErr w:type="spellStart"/>
            <w:r w:rsidR="3DB9313D" w:rsidRPr="00E65297">
              <w:rPr>
                <w:rFonts w:eastAsia="Times New Roman"/>
                <w:i/>
                <w:iCs/>
                <w:u w:val="single"/>
              </w:rPr>
              <w:t>euro</w:t>
            </w:r>
            <w:proofErr w:type="spellEnd"/>
            <w:r w:rsidR="3DB9313D" w:rsidRPr="00E65297">
              <w:rPr>
                <w:rFonts w:eastAsia="Times New Roman"/>
                <w:u w:val="single"/>
              </w:rPr>
              <w:t xml:space="preserve"> paredzēti valsts budžeta </w:t>
            </w:r>
            <w:proofErr w:type="spellStart"/>
            <w:r w:rsidR="3DB9313D" w:rsidRPr="00E65297">
              <w:rPr>
                <w:rFonts w:eastAsia="Times New Roman"/>
                <w:u w:val="single"/>
              </w:rPr>
              <w:t>virssaistību</w:t>
            </w:r>
            <w:proofErr w:type="spellEnd"/>
            <w:r w:rsidR="3DB9313D" w:rsidRPr="00E65297">
              <w:rPr>
                <w:rFonts w:eastAsia="Times New Roman"/>
                <w:u w:val="single"/>
              </w:rPr>
              <w:t xml:space="preserve"> kompensēšanai</w:t>
            </w:r>
            <w:r w:rsidR="1E3AD2AD" w:rsidRPr="00E65297">
              <w:rPr>
                <w:rFonts w:eastAsia="Times New Roman"/>
                <w:u w:val="single"/>
              </w:rPr>
              <w:t>,</w:t>
            </w:r>
            <w:r w:rsidR="1E3AD2AD" w:rsidRPr="00E65297">
              <w:rPr>
                <w:rFonts w:eastAsia="Times New Roman"/>
              </w:rPr>
              <w:t xml:space="preserve"> un š</w:t>
            </w:r>
            <w:r w:rsidR="3DB9313D" w:rsidRPr="00E65297">
              <w:rPr>
                <w:rFonts w:eastAsia="Times New Roman"/>
              </w:rPr>
              <w:t>o summu veido:</w:t>
            </w:r>
          </w:p>
          <w:p w14:paraId="6BB3A30A" w14:textId="5DF38F61" w:rsidR="00402D74" w:rsidRPr="00E165AA" w:rsidRDefault="487D67A1" w:rsidP="1A8BDD00">
            <w:pPr>
              <w:pStyle w:val="ListParagraph"/>
              <w:numPr>
                <w:ilvl w:val="0"/>
                <w:numId w:val="12"/>
              </w:numPr>
              <w:spacing w:after="120"/>
              <w:jc w:val="both"/>
              <w:rPr>
                <w:sz w:val="24"/>
                <w:szCs w:val="24"/>
              </w:rPr>
            </w:pPr>
            <w:r w:rsidRPr="1A8BDD00">
              <w:rPr>
                <w:sz w:val="24"/>
                <w:szCs w:val="24"/>
              </w:rPr>
              <w:t xml:space="preserve">4.2.2. SAM projektu atlases </w:t>
            </w:r>
            <w:r w:rsidR="33A013C8" w:rsidRPr="1A8BDD00">
              <w:rPr>
                <w:sz w:val="24"/>
                <w:szCs w:val="24"/>
              </w:rPr>
              <w:t>treš</w:t>
            </w:r>
            <w:r w:rsidR="28921A1A" w:rsidRPr="1A8BDD00">
              <w:rPr>
                <w:sz w:val="24"/>
                <w:szCs w:val="24"/>
              </w:rPr>
              <w:t>ās</w:t>
            </w:r>
            <w:r w:rsidRPr="1A8BDD00">
              <w:rPr>
                <w:sz w:val="24"/>
                <w:szCs w:val="24"/>
              </w:rPr>
              <w:t xml:space="preserve"> un </w:t>
            </w:r>
            <w:r w:rsidR="33A013C8" w:rsidRPr="1A8BDD00">
              <w:rPr>
                <w:sz w:val="24"/>
                <w:szCs w:val="24"/>
              </w:rPr>
              <w:t>ceturt</w:t>
            </w:r>
            <w:r w:rsidR="28921A1A" w:rsidRPr="1A8BDD00">
              <w:rPr>
                <w:sz w:val="24"/>
                <w:szCs w:val="24"/>
              </w:rPr>
              <w:t>ās</w:t>
            </w:r>
            <w:r w:rsidR="35D30FEF" w:rsidRPr="1A8BDD00">
              <w:rPr>
                <w:sz w:val="24"/>
                <w:szCs w:val="24"/>
              </w:rPr>
              <w:t xml:space="preserve"> </w:t>
            </w:r>
            <w:r w:rsidRPr="1A8BDD00">
              <w:rPr>
                <w:sz w:val="24"/>
                <w:szCs w:val="24"/>
              </w:rPr>
              <w:t>kārt</w:t>
            </w:r>
            <w:r w:rsidR="28921A1A" w:rsidRPr="1A8BDD00">
              <w:rPr>
                <w:sz w:val="24"/>
                <w:szCs w:val="24"/>
              </w:rPr>
              <w:t>as</w:t>
            </w:r>
            <w:r w:rsidRPr="1A8BDD00">
              <w:rPr>
                <w:sz w:val="24"/>
                <w:szCs w:val="24"/>
              </w:rPr>
              <w:t xml:space="preserve"> </w:t>
            </w:r>
            <w:r w:rsidR="28921A1A" w:rsidRPr="1A8BDD00">
              <w:rPr>
                <w:sz w:val="24"/>
                <w:szCs w:val="24"/>
              </w:rPr>
              <w:t xml:space="preserve">projektu </w:t>
            </w:r>
            <w:r w:rsidR="2F6F5C44" w:rsidRPr="1A8BDD00">
              <w:rPr>
                <w:sz w:val="24"/>
                <w:szCs w:val="24"/>
              </w:rPr>
              <w:t>ERAF</w:t>
            </w:r>
            <w:r w:rsidRPr="1A8BDD00">
              <w:rPr>
                <w:sz w:val="24"/>
                <w:szCs w:val="24"/>
              </w:rPr>
              <w:t xml:space="preserve"> finansējums 8 007</w:t>
            </w:r>
            <w:r w:rsidR="6EAC4748" w:rsidRPr="1A8BDD00">
              <w:rPr>
                <w:sz w:val="24"/>
                <w:szCs w:val="24"/>
              </w:rPr>
              <w:t> </w:t>
            </w:r>
            <w:r w:rsidRPr="1A8BDD00">
              <w:rPr>
                <w:sz w:val="24"/>
                <w:szCs w:val="24"/>
              </w:rPr>
              <w:t>455</w:t>
            </w:r>
            <w:r w:rsidR="6EAC4748" w:rsidRPr="1A8BDD00">
              <w:rPr>
                <w:sz w:val="24"/>
                <w:szCs w:val="24"/>
              </w:rPr>
              <w:t xml:space="preserve"> </w:t>
            </w:r>
            <w:proofErr w:type="spellStart"/>
            <w:r w:rsidR="6EAC4748" w:rsidRPr="1A8BDD00">
              <w:rPr>
                <w:i/>
                <w:iCs/>
                <w:sz w:val="24"/>
                <w:szCs w:val="24"/>
              </w:rPr>
              <w:t>euro</w:t>
            </w:r>
            <w:proofErr w:type="spellEnd"/>
            <w:r w:rsidR="28921A1A" w:rsidRPr="1A8BDD00">
              <w:rPr>
                <w:sz w:val="24"/>
                <w:szCs w:val="24"/>
              </w:rPr>
              <w:t>, t.sk.</w:t>
            </w:r>
            <w:r w:rsidRPr="1A8BDD00">
              <w:rPr>
                <w:sz w:val="24"/>
                <w:szCs w:val="24"/>
              </w:rPr>
              <w:t xml:space="preserve"> </w:t>
            </w:r>
            <w:r w:rsidR="16BB65AD" w:rsidRPr="1A8BDD00">
              <w:rPr>
                <w:sz w:val="24"/>
                <w:szCs w:val="24"/>
              </w:rPr>
              <w:t xml:space="preserve">6 749 557 </w:t>
            </w:r>
            <w:proofErr w:type="spellStart"/>
            <w:r w:rsidR="5D71484F" w:rsidRPr="1A8BDD00">
              <w:rPr>
                <w:i/>
                <w:iCs/>
                <w:sz w:val="24"/>
                <w:szCs w:val="24"/>
              </w:rPr>
              <w:t>euro</w:t>
            </w:r>
            <w:proofErr w:type="spellEnd"/>
            <w:r w:rsidR="5D71484F" w:rsidRPr="1A8BDD00">
              <w:rPr>
                <w:sz w:val="24"/>
                <w:szCs w:val="24"/>
              </w:rPr>
              <w:t xml:space="preserve"> </w:t>
            </w:r>
            <w:r w:rsidRPr="1A8BDD00">
              <w:rPr>
                <w:sz w:val="24"/>
                <w:szCs w:val="24"/>
              </w:rPr>
              <w:t>apmērā</w:t>
            </w:r>
            <w:r w:rsidR="28921A1A" w:rsidRPr="1A8BDD00">
              <w:rPr>
                <w:sz w:val="24"/>
                <w:szCs w:val="24"/>
              </w:rPr>
              <w:t xml:space="preserve"> projektiem piesaistītais ERAF finansējums</w:t>
            </w:r>
            <w:r w:rsidRPr="1A8BDD00">
              <w:rPr>
                <w:sz w:val="24"/>
                <w:szCs w:val="24"/>
              </w:rPr>
              <w:t>,</w:t>
            </w:r>
            <w:r w:rsidR="0121461E" w:rsidRPr="1A8BDD00">
              <w:rPr>
                <w:sz w:val="24"/>
                <w:szCs w:val="24"/>
              </w:rPr>
              <w:t xml:space="preserve"> kas tiek aizstāts ar REACT-EU finansējumu</w:t>
            </w:r>
            <w:r w:rsidR="1E3AD2AD" w:rsidRPr="1A8BDD00">
              <w:rPr>
                <w:sz w:val="24"/>
                <w:szCs w:val="24"/>
              </w:rPr>
              <w:t xml:space="preserve">, atbrīvojot SAM 4.2.2. ietvaros kopumā uzņemto </w:t>
            </w:r>
            <w:proofErr w:type="spellStart"/>
            <w:r w:rsidR="1E3AD2AD" w:rsidRPr="1A8BDD00">
              <w:rPr>
                <w:sz w:val="24"/>
                <w:szCs w:val="24"/>
              </w:rPr>
              <w:t>virssaistību</w:t>
            </w:r>
            <w:proofErr w:type="spellEnd"/>
            <w:r w:rsidR="1E3AD2AD" w:rsidRPr="1A8BDD00">
              <w:rPr>
                <w:sz w:val="24"/>
                <w:szCs w:val="24"/>
              </w:rPr>
              <w:t xml:space="preserve"> finansējumu par šo summu</w:t>
            </w:r>
            <w:r w:rsidR="0121461E" w:rsidRPr="1A8BDD00">
              <w:rPr>
                <w:sz w:val="24"/>
                <w:szCs w:val="24"/>
              </w:rPr>
              <w:t>;</w:t>
            </w:r>
          </w:p>
          <w:p w14:paraId="6B6FD15E" w14:textId="0BC469C9" w:rsidR="00CD1F2D" w:rsidRPr="00E65297" w:rsidRDefault="688FB341" w:rsidP="00E65297">
            <w:pPr>
              <w:pStyle w:val="ListParagraph"/>
              <w:numPr>
                <w:ilvl w:val="0"/>
                <w:numId w:val="12"/>
              </w:numPr>
              <w:spacing w:after="120"/>
              <w:jc w:val="both"/>
              <w:rPr>
                <w:sz w:val="24"/>
                <w:szCs w:val="24"/>
              </w:rPr>
            </w:pPr>
            <w:r w:rsidRPr="1A8BDD00">
              <w:rPr>
                <w:sz w:val="24"/>
                <w:szCs w:val="24"/>
              </w:rPr>
              <w:t>Darbības programmas "</w:t>
            </w:r>
            <w:r w:rsidRPr="1A8BDD00">
              <w:rPr>
                <w:i/>
                <w:iCs/>
                <w:sz w:val="24"/>
                <w:szCs w:val="24"/>
              </w:rPr>
              <w:t>Izaugsme un nodarbinātība</w:t>
            </w:r>
            <w:r w:rsidRPr="1A8BDD00">
              <w:rPr>
                <w:sz w:val="24"/>
                <w:szCs w:val="24"/>
              </w:rPr>
              <w:t>" 3.3.1. specifiskā atbalsta mērķa "</w:t>
            </w:r>
            <w:r w:rsidRPr="1A8BDD00">
              <w:rPr>
                <w:i/>
                <w:iCs/>
                <w:sz w:val="24"/>
                <w:szCs w:val="24"/>
              </w:rPr>
              <w:t>Palielināt privāto investīciju apjomu reģionos, veicot ieguldījumus uzņēmējdarbības attīstībai atbilstoši pašvaldību attīstības programmās noteiktajai teritoriju ekonomiskajai specializācijai un balstoties uz vietējo uzņēmēju vajadzībām</w:t>
            </w:r>
            <w:r w:rsidRPr="1A8BDD00">
              <w:rPr>
                <w:sz w:val="24"/>
                <w:szCs w:val="24"/>
              </w:rPr>
              <w:t>"</w:t>
            </w:r>
            <w:r w:rsidR="2EF3A82E" w:rsidRPr="1A8BDD00">
              <w:rPr>
                <w:sz w:val="24"/>
                <w:szCs w:val="24"/>
              </w:rPr>
              <w:t xml:space="preserve"> </w:t>
            </w:r>
            <w:r w:rsidR="35A49F82" w:rsidRPr="1A8BDD00">
              <w:rPr>
                <w:sz w:val="24"/>
                <w:szCs w:val="24"/>
              </w:rPr>
              <w:t>(turpmāk –</w:t>
            </w:r>
            <w:r w:rsidR="588D96F5" w:rsidRPr="1A8BDD00">
              <w:rPr>
                <w:sz w:val="24"/>
                <w:szCs w:val="24"/>
              </w:rPr>
              <w:t xml:space="preserve"> </w:t>
            </w:r>
            <w:r w:rsidR="35A49F82" w:rsidRPr="1A8BDD00">
              <w:rPr>
                <w:sz w:val="24"/>
                <w:szCs w:val="24"/>
              </w:rPr>
              <w:t xml:space="preserve">3.3.1. SAM) </w:t>
            </w:r>
            <w:proofErr w:type="spellStart"/>
            <w:r w:rsidR="2EF3A82E" w:rsidRPr="1A8BDD00">
              <w:rPr>
                <w:sz w:val="24"/>
                <w:szCs w:val="24"/>
              </w:rPr>
              <w:t>virssaistību</w:t>
            </w:r>
            <w:proofErr w:type="spellEnd"/>
            <w:r w:rsidR="2EF3A82E" w:rsidRPr="1A8BDD00">
              <w:rPr>
                <w:sz w:val="24"/>
                <w:szCs w:val="24"/>
              </w:rPr>
              <w:t xml:space="preserve"> ERAF finansējuma atlikums </w:t>
            </w:r>
            <w:r w:rsidR="7644A155" w:rsidRPr="1A8BDD00">
              <w:rPr>
                <w:sz w:val="24"/>
                <w:szCs w:val="24"/>
              </w:rPr>
              <w:t>4 912 545</w:t>
            </w:r>
            <w:r w:rsidR="2EF3A82E" w:rsidRPr="1A8BDD00">
              <w:rPr>
                <w:sz w:val="24"/>
                <w:szCs w:val="24"/>
              </w:rPr>
              <w:t xml:space="preserve"> </w:t>
            </w:r>
            <w:proofErr w:type="spellStart"/>
            <w:r w:rsidR="4BFC492A" w:rsidRPr="1A8BDD00">
              <w:rPr>
                <w:i/>
                <w:iCs/>
                <w:sz w:val="24"/>
                <w:szCs w:val="24"/>
              </w:rPr>
              <w:t>euro</w:t>
            </w:r>
            <w:proofErr w:type="spellEnd"/>
            <w:r w:rsidR="4BFC492A" w:rsidRPr="1A8BDD00">
              <w:rPr>
                <w:sz w:val="24"/>
                <w:szCs w:val="24"/>
              </w:rPr>
              <w:t xml:space="preserve"> </w:t>
            </w:r>
            <w:r w:rsidR="2EF3A82E" w:rsidRPr="1A8BDD00">
              <w:rPr>
                <w:sz w:val="24"/>
                <w:szCs w:val="24"/>
              </w:rPr>
              <w:t>apmērā</w:t>
            </w:r>
            <w:r w:rsidR="6A4EF4A7" w:rsidRPr="1A8BDD00">
              <w:rPr>
                <w:sz w:val="24"/>
                <w:szCs w:val="24"/>
              </w:rPr>
              <w:t xml:space="preserve">, kas </w:t>
            </w:r>
            <w:r w:rsidRPr="1A8BDD00">
              <w:rPr>
                <w:sz w:val="24"/>
                <w:szCs w:val="24"/>
              </w:rPr>
              <w:t>paliek neizmantots</w:t>
            </w:r>
            <w:r w:rsidR="689AAB25" w:rsidRPr="1A8BDD00">
              <w:rPr>
                <w:sz w:val="24"/>
                <w:szCs w:val="24"/>
              </w:rPr>
              <w:t xml:space="preserve">, </w:t>
            </w:r>
            <w:r w:rsidR="0CB23CD6" w:rsidRPr="00E65297">
              <w:rPr>
                <w:bCs/>
              </w:rPr>
              <w:t>atbrīvojot 3.3.1.</w:t>
            </w:r>
            <w:r w:rsidR="0CB23CD6" w:rsidRPr="1A8BDD00">
              <w:rPr>
                <w:b/>
                <w:bCs/>
                <w:sz w:val="24"/>
                <w:szCs w:val="24"/>
              </w:rPr>
              <w:t xml:space="preserve"> </w:t>
            </w:r>
            <w:r w:rsidR="689AAB25" w:rsidRPr="1A8BDD00">
              <w:rPr>
                <w:sz w:val="24"/>
                <w:szCs w:val="24"/>
              </w:rPr>
              <w:t xml:space="preserve">SAM  ietvaros uzņemto </w:t>
            </w:r>
            <w:proofErr w:type="spellStart"/>
            <w:r w:rsidR="689AAB25" w:rsidRPr="1A8BDD00">
              <w:rPr>
                <w:sz w:val="24"/>
                <w:szCs w:val="24"/>
              </w:rPr>
              <w:t>virssaistību</w:t>
            </w:r>
            <w:proofErr w:type="spellEnd"/>
            <w:r w:rsidR="689AAB25" w:rsidRPr="1A8BDD00">
              <w:rPr>
                <w:sz w:val="24"/>
                <w:szCs w:val="24"/>
              </w:rPr>
              <w:t xml:space="preserve"> finansējumu par šo summu</w:t>
            </w:r>
            <w:r w:rsidR="2EF3A82E" w:rsidRPr="1A8BDD00">
              <w:rPr>
                <w:sz w:val="24"/>
                <w:szCs w:val="24"/>
              </w:rPr>
              <w:t>.</w:t>
            </w:r>
            <w:r w:rsidR="1A42AE3C" w:rsidRPr="1A8BDD00">
              <w:rPr>
                <w:sz w:val="24"/>
                <w:szCs w:val="24"/>
              </w:rPr>
              <w:t xml:space="preserve"> </w:t>
            </w:r>
            <w:r w:rsidR="35A49F82" w:rsidRPr="1A8BDD00">
              <w:rPr>
                <w:sz w:val="24"/>
                <w:szCs w:val="24"/>
              </w:rPr>
              <w:t>M</w:t>
            </w:r>
            <w:r w:rsidRPr="1A8BDD00">
              <w:rPr>
                <w:sz w:val="24"/>
                <w:szCs w:val="24"/>
              </w:rPr>
              <w:t xml:space="preserve">azinot administratīvo slogu iesaistītajām </w:t>
            </w:r>
            <w:r w:rsidRPr="1A8BDD00">
              <w:rPr>
                <w:sz w:val="24"/>
                <w:szCs w:val="24"/>
              </w:rPr>
              <w:lastRenderedPageBreak/>
              <w:t>institūcijām un pašvaldību organizācijām, grozījum</w:t>
            </w:r>
            <w:r w:rsidR="35A49F82" w:rsidRPr="1A8BDD00">
              <w:rPr>
                <w:sz w:val="24"/>
                <w:szCs w:val="24"/>
              </w:rPr>
              <w:t>i</w:t>
            </w:r>
            <w:r w:rsidRPr="1A8BDD00">
              <w:rPr>
                <w:sz w:val="24"/>
                <w:szCs w:val="24"/>
              </w:rPr>
              <w:t xml:space="preserve"> </w:t>
            </w:r>
            <w:r w:rsidR="55B6C8E1" w:rsidRPr="1A8BDD00">
              <w:rPr>
                <w:sz w:val="24"/>
                <w:szCs w:val="24"/>
              </w:rPr>
              <w:t>MK</w:t>
            </w:r>
            <w:r w:rsidRPr="1A8BDD00">
              <w:rPr>
                <w:sz w:val="24"/>
                <w:szCs w:val="24"/>
              </w:rPr>
              <w:t xml:space="preserve"> 2015.gada 13.oktobra noteikumos Nr.</w:t>
            </w:r>
            <w:r w:rsidR="7644A155" w:rsidRPr="1A8BDD00">
              <w:rPr>
                <w:sz w:val="24"/>
                <w:szCs w:val="24"/>
              </w:rPr>
              <w:t xml:space="preserve"> </w:t>
            </w:r>
            <w:r w:rsidRPr="1A8BDD00">
              <w:rPr>
                <w:sz w:val="24"/>
                <w:szCs w:val="24"/>
              </w:rPr>
              <w:t>593 "</w:t>
            </w:r>
            <w:r w:rsidRPr="1A8BDD00">
              <w:rPr>
                <w:i/>
                <w:iCs/>
                <w:sz w:val="24"/>
                <w:szCs w:val="24"/>
              </w:rPr>
              <w:t>Darbības programmas "Izaugsme un nodarbinātība" 3.3.1. specifiskā atbalsta mērķa "Palielināt privāto investīciju apjomu reģionos, veicot ieguldījumus uzņēmējdarbības attīstībai atbilstoši pašvaldību attīstības programmās noteiktajai teritoriju ekonomiskajai specializācijai un balstoties uz vietējo uzņēmēju vajadzībām" īstenošanas noteikumi</w:t>
            </w:r>
            <w:r w:rsidRPr="1A8BDD00">
              <w:rPr>
                <w:sz w:val="24"/>
                <w:szCs w:val="24"/>
              </w:rPr>
              <w:t>", kas paredz</w:t>
            </w:r>
            <w:r w:rsidR="35A49F82" w:rsidRPr="1A8BDD00">
              <w:rPr>
                <w:sz w:val="24"/>
                <w:szCs w:val="24"/>
              </w:rPr>
              <w:t>ētu</w:t>
            </w:r>
            <w:r w:rsidRPr="1A8BDD00">
              <w:rPr>
                <w:sz w:val="24"/>
                <w:szCs w:val="24"/>
              </w:rPr>
              <w:t xml:space="preserve"> </w:t>
            </w:r>
            <w:r w:rsidR="35A49F82" w:rsidRPr="1A8BDD00">
              <w:rPr>
                <w:sz w:val="24"/>
                <w:szCs w:val="24"/>
              </w:rPr>
              <w:t xml:space="preserve">uzņemto </w:t>
            </w:r>
            <w:proofErr w:type="spellStart"/>
            <w:r w:rsidR="35A49F82" w:rsidRPr="1A8BDD00">
              <w:rPr>
                <w:sz w:val="24"/>
                <w:szCs w:val="24"/>
              </w:rPr>
              <w:t>virssaistību</w:t>
            </w:r>
            <w:proofErr w:type="spellEnd"/>
            <w:r w:rsidR="35A49F82" w:rsidRPr="1A8BDD00">
              <w:rPr>
                <w:sz w:val="24"/>
                <w:szCs w:val="24"/>
              </w:rPr>
              <w:t xml:space="preserve"> samazināšanu par </w:t>
            </w:r>
            <w:r w:rsidR="7644A155" w:rsidRPr="1A8BDD00">
              <w:rPr>
                <w:sz w:val="24"/>
                <w:szCs w:val="24"/>
              </w:rPr>
              <w:t>4 912 545</w:t>
            </w:r>
            <w:r w:rsidR="35A49F82" w:rsidRPr="1A8BDD00">
              <w:rPr>
                <w:sz w:val="24"/>
                <w:szCs w:val="24"/>
              </w:rPr>
              <w:t xml:space="preserve"> </w:t>
            </w:r>
            <w:proofErr w:type="spellStart"/>
            <w:r w:rsidR="35A49F82" w:rsidRPr="1A8BDD00">
              <w:rPr>
                <w:i/>
                <w:iCs/>
                <w:sz w:val="24"/>
                <w:szCs w:val="24"/>
              </w:rPr>
              <w:t>euro</w:t>
            </w:r>
            <w:proofErr w:type="spellEnd"/>
            <w:r w:rsidR="35A49F82" w:rsidRPr="1A8BDD00">
              <w:rPr>
                <w:i/>
                <w:iCs/>
                <w:sz w:val="24"/>
                <w:szCs w:val="24"/>
              </w:rPr>
              <w:t>,</w:t>
            </w:r>
            <w:r w:rsidR="35A49F82" w:rsidRPr="1A8BDD00">
              <w:rPr>
                <w:sz w:val="24"/>
                <w:szCs w:val="24"/>
              </w:rPr>
              <w:t xml:space="preserve"> </w:t>
            </w:r>
            <w:r w:rsidRPr="1A8BDD00">
              <w:rPr>
                <w:sz w:val="24"/>
                <w:szCs w:val="24"/>
              </w:rPr>
              <w:t xml:space="preserve"> n</w:t>
            </w:r>
            <w:r w:rsidR="35A49F82" w:rsidRPr="1A8BDD00">
              <w:rPr>
                <w:sz w:val="24"/>
                <w:szCs w:val="24"/>
              </w:rPr>
              <w:t xml:space="preserve">etiek plānoti, bet gan tiek plānots piemērot ES fondu 2007.-2013.gada plānošanas perioda pieredzi, kad plānošanas perioda beigās ES fondu  finansējuma atlikumi tika atstāti neizmantoti, negrozot MK noteikumus, ņemot vērā, ka attiecīgajos MK noteikumos </w:t>
            </w:r>
            <w:r w:rsidR="55B6C8E1" w:rsidRPr="1A8BDD00">
              <w:rPr>
                <w:sz w:val="24"/>
                <w:szCs w:val="24"/>
              </w:rPr>
              <w:t xml:space="preserve">tiek </w:t>
            </w:r>
            <w:r w:rsidR="35A49F82" w:rsidRPr="1A8BDD00">
              <w:rPr>
                <w:sz w:val="24"/>
                <w:szCs w:val="24"/>
              </w:rPr>
              <w:t>norādīts plānotais finansējums nevis faktiskais, kas ir zināms tikai pēc visu projektu īstenošanas pabeigšanas (3.3.1. SAM projektu īstenošana vēl turpinās).</w:t>
            </w:r>
            <w:r w:rsidR="5241C836" w:rsidRPr="1A8BDD00">
              <w:rPr>
                <w:sz w:val="24"/>
                <w:szCs w:val="24"/>
              </w:rPr>
              <w:t xml:space="preserve"> </w:t>
            </w:r>
            <w:r w:rsidR="5241C836" w:rsidRPr="00E65297">
              <w:t xml:space="preserve">Pēc noteikumu projekta un tam pievienotā </w:t>
            </w:r>
            <w:proofErr w:type="spellStart"/>
            <w:r w:rsidR="5241C836" w:rsidRPr="00E65297">
              <w:t>protokollēmuma</w:t>
            </w:r>
            <w:proofErr w:type="spellEnd"/>
            <w:r w:rsidR="5241C836" w:rsidRPr="00E65297">
              <w:t xml:space="preserve"> spēkā stāšanās atbilstoši tiks precizēta 3.3.1. SAM finansējuma informācija ES fondu Kohēzijas politikas vadības un informācijas sistēmā.</w:t>
            </w:r>
          </w:p>
          <w:p w14:paraId="5203E080" w14:textId="77777777" w:rsidR="00ED7C6D" w:rsidRPr="00E65297" w:rsidRDefault="00ED7C6D" w:rsidP="1A8BDD00">
            <w:pPr>
              <w:pStyle w:val="ListParagraph"/>
              <w:spacing w:after="120"/>
              <w:ind w:left="360"/>
              <w:jc w:val="both"/>
              <w:rPr>
                <w:sz w:val="24"/>
                <w:szCs w:val="24"/>
              </w:rPr>
            </w:pPr>
          </w:p>
          <w:p w14:paraId="653E7C5E" w14:textId="2B761463" w:rsidR="0010217C" w:rsidRPr="00E165AA" w:rsidRDefault="7D162182" w:rsidP="1A8BDD00">
            <w:pPr>
              <w:pStyle w:val="ListParagraph"/>
              <w:numPr>
                <w:ilvl w:val="0"/>
                <w:numId w:val="20"/>
              </w:numPr>
              <w:spacing w:after="120"/>
              <w:jc w:val="both"/>
              <w:rPr>
                <w:b/>
                <w:bCs/>
                <w:sz w:val="24"/>
                <w:szCs w:val="24"/>
                <w:u w:val="single"/>
              </w:rPr>
            </w:pPr>
            <w:r w:rsidRPr="1A8BDD00">
              <w:rPr>
                <w:b/>
                <w:bCs/>
                <w:sz w:val="24"/>
                <w:szCs w:val="24"/>
                <w:u w:val="single"/>
              </w:rPr>
              <w:t>Paplašināts atbalstāmo darbību loks</w:t>
            </w:r>
          </w:p>
          <w:p w14:paraId="368ADB91" w14:textId="4376E716" w:rsidR="00D453C2" w:rsidRPr="00E165AA" w:rsidRDefault="64C312B6" w:rsidP="1A8BDD00">
            <w:pPr>
              <w:spacing w:after="120"/>
              <w:jc w:val="both"/>
              <w:rPr>
                <w:rFonts w:eastAsia="Times New Roman"/>
              </w:rPr>
            </w:pPr>
            <w:r w:rsidRPr="1A8BDD00">
              <w:rPr>
                <w:rFonts w:eastAsia="Times New Roman"/>
              </w:rPr>
              <w:t xml:space="preserve">Papildus ieguldījumiem pašvaldību ēku energoefektivitātes paaugstināšanā noteikumu projekts paredz </w:t>
            </w:r>
            <w:r w:rsidRPr="00E65297">
              <w:rPr>
                <w:rFonts w:eastAsia="Times New Roman"/>
                <w:u w:val="single"/>
              </w:rPr>
              <w:t>ieguldījumus pašvaldību sniegto</w:t>
            </w:r>
            <w:r w:rsidR="0A63BB46" w:rsidRPr="00E65297">
              <w:rPr>
                <w:rFonts w:eastAsia="Times New Roman"/>
                <w:u w:val="single"/>
              </w:rPr>
              <w:t xml:space="preserve"> ūdenssaimniecības </w:t>
            </w:r>
            <w:r w:rsidR="18E9DD9D" w:rsidRPr="00E65297">
              <w:rPr>
                <w:rFonts w:eastAsia="Times New Roman"/>
                <w:u w:val="single"/>
              </w:rPr>
              <w:t xml:space="preserve">sabiedrisko </w:t>
            </w:r>
            <w:r w:rsidR="0A63BB46" w:rsidRPr="00E65297">
              <w:rPr>
                <w:rFonts w:eastAsia="Times New Roman"/>
                <w:u w:val="single"/>
              </w:rPr>
              <w:t>pakalpojumu tehnoloģisko procesu energoefektivitātes</w:t>
            </w:r>
            <w:r w:rsidR="4AA33865" w:rsidRPr="1A8BDD00">
              <w:rPr>
                <w:rFonts w:eastAsia="Times New Roman"/>
              </w:rPr>
              <w:t xml:space="preserve"> (turpmāk – Ū/S energoefektivitāte)</w:t>
            </w:r>
            <w:r w:rsidR="0A63BB46" w:rsidRPr="1A8BDD00">
              <w:rPr>
                <w:rFonts w:eastAsia="Times New Roman"/>
              </w:rPr>
              <w:t xml:space="preserve"> </w:t>
            </w:r>
            <w:r w:rsidR="0A63BB46" w:rsidRPr="00E65297">
              <w:rPr>
                <w:rFonts w:eastAsia="Times New Roman"/>
                <w:u w:val="single"/>
              </w:rPr>
              <w:t>paaugstināšan</w:t>
            </w:r>
            <w:r w:rsidRPr="00E65297">
              <w:rPr>
                <w:rFonts w:eastAsia="Times New Roman"/>
                <w:u w:val="single"/>
              </w:rPr>
              <w:t>ā</w:t>
            </w:r>
            <w:r w:rsidRPr="1A8BDD00">
              <w:rPr>
                <w:rFonts w:eastAsia="Times New Roman"/>
              </w:rPr>
              <w:t>.</w:t>
            </w:r>
            <w:r w:rsidR="4AA33865" w:rsidRPr="1A8BDD00">
              <w:rPr>
                <w:rFonts w:eastAsia="Times New Roman"/>
              </w:rPr>
              <w:t xml:space="preserve"> Ņemot vērā abu atbalstāmo virzienu specifiku un pašvaldīb</w:t>
            </w:r>
            <w:r w:rsidR="64EA229F" w:rsidRPr="1A8BDD00">
              <w:rPr>
                <w:rFonts w:eastAsia="Times New Roman"/>
              </w:rPr>
              <w:t>u</w:t>
            </w:r>
            <w:r w:rsidR="4AA33865" w:rsidRPr="1A8BDD00">
              <w:rPr>
                <w:rFonts w:eastAsia="Times New Roman"/>
              </w:rPr>
              <w:t xml:space="preserve"> infrastruktūras atšķirības, ar Ū/S energoefektivitāti</w:t>
            </w:r>
            <w:r w:rsidR="4E4C60AA" w:rsidRPr="1A8BDD00">
              <w:rPr>
                <w:rFonts w:eastAsia="Times New Roman"/>
              </w:rPr>
              <w:t xml:space="preserve"> saistīto projektu īstenošanai</w:t>
            </w:r>
            <w:r w:rsidR="4AA33865" w:rsidRPr="1A8BDD00">
              <w:rPr>
                <w:rFonts w:eastAsia="Times New Roman"/>
              </w:rPr>
              <w:t xml:space="preserve"> paredzēti 10 milj. </w:t>
            </w:r>
            <w:proofErr w:type="spellStart"/>
            <w:r w:rsidR="4E4C60AA" w:rsidRPr="1A8BDD00">
              <w:rPr>
                <w:rFonts w:eastAsia="Times New Roman"/>
                <w:i/>
                <w:iCs/>
              </w:rPr>
              <w:t>euro</w:t>
            </w:r>
            <w:proofErr w:type="spellEnd"/>
            <w:r w:rsidR="4E4C60AA" w:rsidRPr="1A8BDD00">
              <w:rPr>
                <w:rFonts w:eastAsia="Times New Roman"/>
              </w:rPr>
              <w:t xml:space="preserve"> ERAF finansējuma</w:t>
            </w:r>
            <w:r w:rsidR="5AAE58BD" w:rsidRPr="1A8BDD00">
              <w:rPr>
                <w:rFonts w:eastAsia="Times New Roman"/>
              </w:rPr>
              <w:t xml:space="preserve"> (no papildu piešķirtā REACT-EU finansējuma)</w:t>
            </w:r>
            <w:r w:rsidR="4AA33865" w:rsidRPr="1A8BDD00">
              <w:rPr>
                <w:rFonts w:eastAsia="Times New Roman"/>
              </w:rPr>
              <w:t>,</w:t>
            </w:r>
            <w:r w:rsidR="4E4C60AA" w:rsidRPr="1A8BDD00">
              <w:rPr>
                <w:rFonts w:eastAsia="Times New Roman"/>
              </w:rPr>
              <w:t xml:space="preserve"> savukārt</w:t>
            </w:r>
            <w:r w:rsidR="4AA33865" w:rsidRPr="1A8BDD00">
              <w:rPr>
                <w:rFonts w:eastAsia="Times New Roman"/>
              </w:rPr>
              <w:t xml:space="preserve"> pārējais </w:t>
            </w:r>
            <w:r w:rsidR="4E4C60AA" w:rsidRPr="1A8BDD00">
              <w:rPr>
                <w:rFonts w:eastAsia="Times New Roman"/>
              </w:rPr>
              <w:t>piektās</w:t>
            </w:r>
            <w:r w:rsidR="4AA33865" w:rsidRPr="1A8BDD00">
              <w:rPr>
                <w:rFonts w:eastAsia="Times New Roman"/>
              </w:rPr>
              <w:t xml:space="preserve"> atlases</w:t>
            </w:r>
            <w:r w:rsidR="4E4C60AA" w:rsidRPr="1A8BDD00">
              <w:rPr>
                <w:rFonts w:eastAsia="Times New Roman"/>
              </w:rPr>
              <w:t xml:space="preserve"> kārtas ERAF finansējums</w:t>
            </w:r>
            <w:r w:rsidR="189423A5" w:rsidRPr="1A8BDD00">
              <w:rPr>
                <w:rFonts w:eastAsia="Times New Roman"/>
              </w:rPr>
              <w:t xml:space="preserve"> </w:t>
            </w:r>
            <w:r w:rsidR="4CA4CC3E" w:rsidRPr="1A8BDD00">
              <w:rPr>
                <w:rFonts w:eastAsia="Times New Roman"/>
              </w:rPr>
              <w:t>27 428 560</w:t>
            </w:r>
            <w:r w:rsidR="189423A5" w:rsidRPr="1A8BDD00">
              <w:rPr>
                <w:rFonts w:eastAsia="Times New Roman"/>
              </w:rPr>
              <w:t xml:space="preserve"> </w:t>
            </w:r>
            <w:proofErr w:type="spellStart"/>
            <w:r w:rsidR="189423A5" w:rsidRPr="1A8BDD00">
              <w:rPr>
                <w:rFonts w:eastAsia="Times New Roman"/>
                <w:i/>
                <w:iCs/>
              </w:rPr>
              <w:t>euro</w:t>
            </w:r>
            <w:proofErr w:type="spellEnd"/>
            <w:r w:rsidR="4E4C60AA" w:rsidRPr="1A8BDD00">
              <w:rPr>
                <w:rFonts w:eastAsia="Times New Roman"/>
              </w:rPr>
              <w:t xml:space="preserve"> –</w:t>
            </w:r>
            <w:r w:rsidR="5AAE58BD" w:rsidRPr="1A8BDD00">
              <w:rPr>
                <w:rFonts w:eastAsia="Times New Roman"/>
              </w:rPr>
              <w:t xml:space="preserve"> tiek paredzēts</w:t>
            </w:r>
            <w:r w:rsidR="4E4C60AA" w:rsidRPr="1A8BDD00">
              <w:rPr>
                <w:rFonts w:eastAsia="Times New Roman"/>
              </w:rPr>
              <w:t xml:space="preserve"> pašvaldību ēku energoefektivitātes paaugstināšanai</w:t>
            </w:r>
            <w:r w:rsidR="5AAE58BD" w:rsidRPr="1A8BDD00">
              <w:rPr>
                <w:rFonts w:eastAsia="Times New Roman"/>
              </w:rPr>
              <w:t xml:space="preserve"> (REACT-EU finansējum</w:t>
            </w:r>
            <w:r w:rsidR="552FF217" w:rsidRPr="1A8BDD00">
              <w:rPr>
                <w:rFonts w:eastAsia="Times New Roman"/>
              </w:rPr>
              <w:t>s un 4.2.2.SAM finansējums</w:t>
            </w:r>
            <w:r w:rsidR="5AAE58BD" w:rsidRPr="1A8BDD00">
              <w:rPr>
                <w:rFonts w:eastAsia="Times New Roman"/>
              </w:rPr>
              <w:t>)</w:t>
            </w:r>
            <w:r w:rsidR="4AA33865" w:rsidRPr="1A8BDD00">
              <w:rPr>
                <w:rFonts w:eastAsia="Times New Roman"/>
              </w:rPr>
              <w:t>.</w:t>
            </w:r>
            <w:r w:rsidRPr="1A8BDD00">
              <w:rPr>
                <w:rFonts w:eastAsia="Times New Roman"/>
              </w:rPr>
              <w:t xml:space="preserve"> </w:t>
            </w:r>
          </w:p>
          <w:p w14:paraId="63B6CAFA" w14:textId="1C93CCF2" w:rsidR="00D453C2" w:rsidRPr="00E165AA" w:rsidRDefault="44490D57" w:rsidP="1A8BDD00">
            <w:pPr>
              <w:jc w:val="both"/>
              <w:rPr>
                <w:rFonts w:eastAsia="Times New Roman"/>
              </w:rPr>
            </w:pPr>
            <w:r w:rsidRPr="1A8BDD00">
              <w:rPr>
                <w:rFonts w:eastAsia="Times New Roman"/>
              </w:rPr>
              <w:t xml:space="preserve">Ū/S energoefektivitātes </w:t>
            </w:r>
            <w:r w:rsidR="4CB9C386" w:rsidRPr="1A8BDD00">
              <w:rPr>
                <w:rFonts w:eastAsia="Times New Roman"/>
              </w:rPr>
              <w:t>paaugstināšana</w:t>
            </w:r>
            <w:r w:rsidR="18E9DD9D" w:rsidRPr="1A8BDD00">
              <w:rPr>
                <w:rFonts w:eastAsia="Times New Roman"/>
              </w:rPr>
              <w:t>,</w:t>
            </w:r>
            <w:r w:rsidR="5B422C42" w:rsidRPr="00E65297">
              <w:rPr>
                <w:rFonts w:eastAsia="Times New Roman"/>
              </w:rPr>
              <w:t xml:space="preserve"> </w:t>
            </w:r>
            <w:r w:rsidR="5B422C42" w:rsidRPr="1A8BDD00">
              <w:rPr>
                <w:rFonts w:eastAsia="Times New Roman"/>
              </w:rPr>
              <w:t xml:space="preserve">veidojot energoefektīvas, enerģiju taupošas </w:t>
            </w:r>
            <w:r w:rsidR="40DFDFE0" w:rsidRPr="1A8BDD00">
              <w:rPr>
                <w:rFonts w:eastAsia="Times New Roman"/>
              </w:rPr>
              <w:t xml:space="preserve">un viedas </w:t>
            </w:r>
            <w:r w:rsidR="5B422C42" w:rsidRPr="1A8BDD00">
              <w:rPr>
                <w:rFonts w:eastAsia="Times New Roman"/>
              </w:rPr>
              <w:t>sistēmas,</w:t>
            </w:r>
            <w:r w:rsidR="0CC936CC" w:rsidRPr="1A8BDD00">
              <w:rPr>
                <w:rFonts w:eastAsia="Times New Roman"/>
              </w:rPr>
              <w:t xml:space="preserve"> kā arī</w:t>
            </w:r>
            <w:r w:rsidR="5B422C42" w:rsidRPr="1A8BDD00">
              <w:rPr>
                <w:rFonts w:eastAsia="Times New Roman"/>
              </w:rPr>
              <w:t xml:space="preserve"> izvēl</w:t>
            </w:r>
            <w:r w:rsidR="52C89780" w:rsidRPr="1A8BDD00">
              <w:rPr>
                <w:rFonts w:eastAsia="Times New Roman"/>
              </w:rPr>
              <w:t>oties</w:t>
            </w:r>
            <w:r w:rsidR="5B422C42" w:rsidRPr="1A8BDD00">
              <w:rPr>
                <w:rFonts w:eastAsia="Times New Roman"/>
              </w:rPr>
              <w:t xml:space="preserve"> efektīvas ūdenssaimniecības iekārtas un tehnoloģijas </w:t>
            </w:r>
            <w:r w:rsidR="0CC936CC" w:rsidRPr="1A8BDD00">
              <w:rPr>
                <w:rFonts w:eastAsia="Times New Roman"/>
              </w:rPr>
              <w:t>un veicinot atjaunojamo energoresursu izmantošanu</w:t>
            </w:r>
            <w:r w:rsidR="18E9DD9D" w:rsidRPr="1A8BDD00">
              <w:rPr>
                <w:rFonts w:eastAsia="Times New Roman"/>
              </w:rPr>
              <w:t>,</w:t>
            </w:r>
            <w:r w:rsidRPr="1A8BDD00">
              <w:rPr>
                <w:rFonts w:eastAsia="Times New Roman"/>
              </w:rPr>
              <w:t xml:space="preserve"> ir </w:t>
            </w:r>
            <w:r w:rsidR="641FDDD7" w:rsidRPr="1A8BDD00">
              <w:rPr>
                <w:rFonts w:eastAsia="Times New Roman"/>
              </w:rPr>
              <w:t>kritiski nepiecie</w:t>
            </w:r>
            <w:r w:rsidR="3EE43DFB" w:rsidRPr="1A8BDD00">
              <w:rPr>
                <w:rFonts w:eastAsia="Times New Roman"/>
              </w:rPr>
              <w:t xml:space="preserve">šama, lai </w:t>
            </w:r>
            <w:r w:rsidRPr="1A8BDD00">
              <w:rPr>
                <w:rFonts w:eastAsia="Times New Roman"/>
              </w:rPr>
              <w:t>b</w:t>
            </w:r>
            <w:r w:rsidR="6CB7E3D4" w:rsidRPr="1A8BDD00">
              <w:rPr>
                <w:rFonts w:eastAsia="Times New Roman"/>
              </w:rPr>
              <w:t>ūtisk</w:t>
            </w:r>
            <w:r w:rsidR="080D5A69" w:rsidRPr="1A8BDD00">
              <w:rPr>
                <w:rFonts w:eastAsia="Times New Roman"/>
              </w:rPr>
              <w:t>i</w:t>
            </w:r>
            <w:r w:rsidRPr="1A8BDD00">
              <w:rPr>
                <w:rFonts w:eastAsia="Times New Roman"/>
              </w:rPr>
              <w:t xml:space="preserve"> </w:t>
            </w:r>
            <w:r w:rsidR="080D5A69" w:rsidRPr="1A8BDD00">
              <w:rPr>
                <w:rFonts w:eastAsia="Times New Roman"/>
              </w:rPr>
              <w:t>uzlabot</w:t>
            </w:r>
            <w:r w:rsidR="0CC936CC" w:rsidRPr="1A8BDD00">
              <w:rPr>
                <w:rFonts w:eastAsia="Times New Roman"/>
              </w:rPr>
              <w:t>u</w:t>
            </w:r>
            <w:r w:rsidR="6CB7E3D4" w:rsidRPr="1A8BDD00">
              <w:rPr>
                <w:rFonts w:eastAsia="Times New Roman"/>
              </w:rPr>
              <w:t xml:space="preserve"> ūdenssaimniecības sabiedrisko pakalpojumu snie</w:t>
            </w:r>
            <w:r w:rsidR="0CC936CC" w:rsidRPr="1A8BDD00">
              <w:rPr>
                <w:rFonts w:eastAsia="Times New Roman"/>
              </w:rPr>
              <w:t>gšanas kvalitāti un</w:t>
            </w:r>
            <w:r w:rsidR="0645086D" w:rsidRPr="1A8BDD00">
              <w:rPr>
                <w:rFonts w:eastAsia="Times New Roman"/>
              </w:rPr>
              <w:t xml:space="preserve"> samazin</w:t>
            </w:r>
            <w:r w:rsidR="0CC936CC" w:rsidRPr="1A8BDD00">
              <w:rPr>
                <w:rFonts w:eastAsia="Times New Roman"/>
              </w:rPr>
              <w:t>ā</w:t>
            </w:r>
            <w:r w:rsidR="0645086D" w:rsidRPr="1A8BDD00">
              <w:rPr>
                <w:rFonts w:eastAsia="Times New Roman"/>
              </w:rPr>
              <w:t>t</w:t>
            </w:r>
            <w:r w:rsidR="0CC936CC" w:rsidRPr="1A8BDD00">
              <w:rPr>
                <w:rFonts w:eastAsia="Times New Roman"/>
              </w:rPr>
              <w:t>u</w:t>
            </w:r>
            <w:r w:rsidR="0645086D" w:rsidRPr="1A8BDD00">
              <w:rPr>
                <w:rFonts w:eastAsia="Times New Roman"/>
              </w:rPr>
              <w:t xml:space="preserve"> uzturēšanas izmaksas un tarifa kāpumu</w:t>
            </w:r>
            <w:r w:rsidR="04CEEE44" w:rsidRPr="1A8BDD00">
              <w:rPr>
                <w:rFonts w:eastAsia="Times New Roman"/>
              </w:rPr>
              <w:t xml:space="preserve">. </w:t>
            </w:r>
            <w:r w:rsidR="21643846" w:rsidRPr="1A8BDD00">
              <w:rPr>
                <w:rFonts w:eastAsia="Times New Roman"/>
              </w:rPr>
              <w:t xml:space="preserve">Pasākuma ietvaros </w:t>
            </w:r>
            <w:r w:rsidR="09583394" w:rsidRPr="1A8BDD00">
              <w:rPr>
                <w:rFonts w:eastAsia="Times New Roman"/>
              </w:rPr>
              <w:t xml:space="preserve">paredzēts </w:t>
            </w:r>
            <w:r w:rsidR="4E5FBF5F" w:rsidRPr="1A8BDD00">
              <w:rPr>
                <w:rFonts w:eastAsia="Times New Roman"/>
              </w:rPr>
              <w:t>atbalstīt</w:t>
            </w:r>
            <w:r w:rsidR="3E139C5A" w:rsidRPr="1A8BDD00">
              <w:rPr>
                <w:rFonts w:eastAsia="Times New Roman"/>
              </w:rPr>
              <w:t xml:space="preserve"> </w:t>
            </w:r>
            <w:r w:rsidR="255F4390" w:rsidRPr="00E65297">
              <w:rPr>
                <w:rFonts w:eastAsia="Times New Roman"/>
                <w:bCs/>
              </w:rPr>
              <w:t>ū</w:t>
            </w:r>
            <w:r w:rsidR="167D51B5" w:rsidRPr="00E65297">
              <w:rPr>
                <w:rFonts w:eastAsia="Times New Roman"/>
                <w:bCs/>
              </w:rPr>
              <w:t xml:space="preserve">denssaimniecības tehnoloģisko procesu energoefektivitātes uzlabošanas pasākumus gan ūdensapgādes pakalpojumiem, gan kanalizācijas pakalpojumiem. Atbalsta nosacījumi paredz, ka par vienu ūdenssaimniecības pakalpojumu sistēmu pakalpojumu sniegšanas zonas robežās var iesniegt vienu projekta iesniegumu, kurā var iekļaut energoefektivitātes uzlabošanas pasākumus gan viena (ūdensapgāde vai kanalizācija), gan abu pakalpojumu veidu tehnoloģiskajos procesos. </w:t>
            </w:r>
            <w:r w:rsidR="72534DD6" w:rsidRPr="00E65297">
              <w:rPr>
                <w:rFonts w:eastAsia="Times New Roman"/>
                <w:bCs/>
              </w:rPr>
              <w:t>Ar v</w:t>
            </w:r>
            <w:r w:rsidR="167D51B5" w:rsidRPr="00E65297">
              <w:rPr>
                <w:rFonts w:eastAsia="Times New Roman"/>
                <w:bCs/>
              </w:rPr>
              <w:t>ien</w:t>
            </w:r>
            <w:r w:rsidR="4EC3AF29" w:rsidRPr="00E65297">
              <w:rPr>
                <w:rFonts w:eastAsia="Times New Roman"/>
                <w:bCs/>
              </w:rPr>
              <w:t>u</w:t>
            </w:r>
            <w:r w:rsidR="167D51B5" w:rsidRPr="00E65297">
              <w:rPr>
                <w:rFonts w:eastAsia="Times New Roman"/>
                <w:bCs/>
              </w:rPr>
              <w:t xml:space="preserve"> ūdenssaimniecības pakalpojuma sistēm</w:t>
            </w:r>
            <w:r w:rsidR="2478102D" w:rsidRPr="00E65297">
              <w:rPr>
                <w:rFonts w:eastAsia="Times New Roman"/>
                <w:bCs/>
              </w:rPr>
              <w:t>u</w:t>
            </w:r>
            <w:r w:rsidR="167D51B5" w:rsidRPr="00E65297">
              <w:rPr>
                <w:rFonts w:eastAsia="Times New Roman"/>
                <w:bCs/>
              </w:rPr>
              <w:t xml:space="preserve"> šī pasākuma ietvaros ir saprotam</w:t>
            </w:r>
            <w:r w:rsidR="2F0BF8BD" w:rsidRPr="00E65297">
              <w:rPr>
                <w:rFonts w:eastAsia="Times New Roman"/>
                <w:bCs/>
              </w:rPr>
              <w:t>s</w:t>
            </w:r>
            <w:r w:rsidR="167D51B5" w:rsidRPr="00E65297">
              <w:rPr>
                <w:rFonts w:eastAsia="Times New Roman"/>
                <w:bCs/>
              </w:rPr>
              <w:t xml:space="preserve"> tehnoloģiski, ģeogrāfiski un fiziski nodalīts ārējo ūdensvada vai kanalizācijas tīklu un būvju kopums, kas nodrošina centralizētos ūdensapgādes un kanalizācijas pakalpojumus noteiktā pakalpojumu sniegšanas zonā.</w:t>
            </w:r>
            <w:r w:rsidR="09583394" w:rsidRPr="1A8BDD00">
              <w:rPr>
                <w:rFonts w:eastAsia="Times New Roman"/>
                <w:b/>
                <w:bCs/>
              </w:rPr>
              <w:t xml:space="preserve"> </w:t>
            </w:r>
            <w:r w:rsidR="23768301" w:rsidRPr="1A8BDD00">
              <w:rPr>
                <w:rFonts w:eastAsia="Times New Roman"/>
              </w:rPr>
              <w:t>Ja projekta iesniedzējs</w:t>
            </w:r>
            <w:r w:rsidR="0CC936CC" w:rsidRPr="1A8BDD00">
              <w:rPr>
                <w:rFonts w:eastAsia="Times New Roman"/>
              </w:rPr>
              <w:t>, kas vienlaikus ir</w:t>
            </w:r>
            <w:r w:rsidR="23768301" w:rsidRPr="1A8BDD00">
              <w:rPr>
                <w:rFonts w:eastAsia="Times New Roman"/>
              </w:rPr>
              <w:t xml:space="preserve"> </w:t>
            </w:r>
            <w:r w:rsidR="0CC936CC" w:rsidRPr="1A8BDD00">
              <w:rPr>
                <w:rFonts w:eastAsia="Times New Roman"/>
              </w:rPr>
              <w:t xml:space="preserve">ūdenssaimniecības sabiedrisko pakalpojumu sniedzējs, </w:t>
            </w:r>
            <w:r w:rsidR="23768301" w:rsidRPr="1A8BDD00">
              <w:rPr>
                <w:rFonts w:eastAsia="Times New Roman"/>
              </w:rPr>
              <w:t>vēlas veikt energoefektivitātes pasākumus ēkā</w:t>
            </w:r>
            <w:r w:rsidR="23768301" w:rsidRPr="00E65297">
              <w:rPr>
                <w:rFonts w:eastAsia="Times New Roman"/>
              </w:rPr>
              <w:t xml:space="preserve"> (piemēram, administratīvās ēkas atjaunošana), </w:t>
            </w:r>
            <w:r w:rsidR="3401039C" w:rsidRPr="00E65297">
              <w:rPr>
                <w:rFonts w:eastAsia="Times New Roman"/>
              </w:rPr>
              <w:t xml:space="preserve">būs nepieciešams </w:t>
            </w:r>
            <w:r w:rsidR="4BF90A76" w:rsidRPr="00E65297">
              <w:rPr>
                <w:rFonts w:eastAsia="Times New Roman"/>
              </w:rPr>
              <w:t>iesniegt</w:t>
            </w:r>
            <w:r w:rsidR="23768301" w:rsidRPr="00E65297">
              <w:rPr>
                <w:rFonts w:eastAsia="Times New Roman"/>
              </w:rPr>
              <w:t xml:space="preserve"> atsevišķu projekt</w:t>
            </w:r>
            <w:r w:rsidR="63BA54EA" w:rsidRPr="00E65297">
              <w:rPr>
                <w:rFonts w:eastAsia="Times New Roman"/>
              </w:rPr>
              <w:t>a</w:t>
            </w:r>
            <w:r w:rsidR="23768301" w:rsidRPr="00E65297">
              <w:rPr>
                <w:rFonts w:eastAsia="Times New Roman"/>
              </w:rPr>
              <w:t xml:space="preserve"> iesniegumu </w:t>
            </w:r>
            <w:r w:rsidR="293C5882" w:rsidRPr="00E65297">
              <w:rPr>
                <w:rFonts w:eastAsia="Times New Roman"/>
              </w:rPr>
              <w:t>par ēkas energoefektivitātes pasākumu īstenošanu</w:t>
            </w:r>
            <w:r w:rsidR="23768301" w:rsidRPr="00E65297">
              <w:rPr>
                <w:rFonts w:eastAsia="Times New Roman"/>
              </w:rPr>
              <w:t>.</w:t>
            </w:r>
          </w:p>
          <w:p w14:paraId="4311B174" w14:textId="34567D9D" w:rsidR="00D453C2" w:rsidRPr="00E165AA" w:rsidRDefault="0FA83C7D" w:rsidP="1A8BDD00">
            <w:pPr>
              <w:jc w:val="both"/>
              <w:rPr>
                <w:rFonts w:eastAsia="Times New Roman"/>
              </w:rPr>
            </w:pPr>
            <w:r w:rsidRPr="00E65297">
              <w:rPr>
                <w:rFonts w:eastAsia="Times New Roman"/>
              </w:rPr>
              <w:lastRenderedPageBreak/>
              <w:t>Pasākuma ietvaros mērķis ir samazināt pakalpojuma sniegšana</w:t>
            </w:r>
            <w:r w:rsidR="6B2FD789" w:rsidRPr="00E65297">
              <w:rPr>
                <w:rFonts w:eastAsia="Times New Roman"/>
              </w:rPr>
              <w:t>i nepieciešamo</w:t>
            </w:r>
            <w:r w:rsidRPr="00E65297">
              <w:rPr>
                <w:rFonts w:eastAsia="Times New Roman"/>
              </w:rPr>
              <w:t xml:space="preserve"> primārās enerģijas patēriņu un siltumnīcefekta gāzu emisij</w:t>
            </w:r>
            <w:r w:rsidR="6B2FD789" w:rsidRPr="00E65297">
              <w:rPr>
                <w:rFonts w:eastAsia="Times New Roman"/>
              </w:rPr>
              <w:t>as</w:t>
            </w:r>
            <w:r w:rsidRPr="00E65297">
              <w:rPr>
                <w:rFonts w:eastAsia="Times New Roman"/>
              </w:rPr>
              <w:t xml:space="preserve">. Lai sasniegtu </w:t>
            </w:r>
            <w:r w:rsidR="4A8539A4" w:rsidRPr="00E65297">
              <w:rPr>
                <w:rFonts w:eastAsia="Times New Roman"/>
              </w:rPr>
              <w:t xml:space="preserve">Ū/S </w:t>
            </w:r>
            <w:r w:rsidR="205FE69E" w:rsidRPr="00E65297">
              <w:rPr>
                <w:rFonts w:eastAsia="Times New Roman"/>
              </w:rPr>
              <w:t xml:space="preserve">energoefektivitātes </w:t>
            </w:r>
            <w:r w:rsidR="4A8539A4" w:rsidRPr="00E65297">
              <w:rPr>
                <w:rFonts w:eastAsia="Times New Roman"/>
              </w:rPr>
              <w:t>projekt</w:t>
            </w:r>
            <w:r w:rsidR="3C0D0CEF" w:rsidRPr="00E65297">
              <w:rPr>
                <w:rFonts w:eastAsia="Times New Roman"/>
              </w:rPr>
              <w:t>u</w:t>
            </w:r>
            <w:r w:rsidR="4A8539A4" w:rsidRPr="00E65297">
              <w:rPr>
                <w:rFonts w:eastAsia="Times New Roman"/>
              </w:rPr>
              <w:t xml:space="preserve"> </w:t>
            </w:r>
            <w:r w:rsidRPr="00E65297">
              <w:rPr>
                <w:rFonts w:eastAsia="Times New Roman"/>
              </w:rPr>
              <w:t xml:space="preserve">mērķus, pasākuma ietvaros paredzētas šādas atbalstāmās darbības: </w:t>
            </w:r>
          </w:p>
          <w:p w14:paraId="3A66CC83" w14:textId="49A723F7" w:rsidR="00D453C2" w:rsidRPr="00E165AA" w:rsidRDefault="0FA83C7D" w:rsidP="1A8BDD00">
            <w:pPr>
              <w:pStyle w:val="ListParagraph"/>
              <w:numPr>
                <w:ilvl w:val="0"/>
                <w:numId w:val="16"/>
              </w:numPr>
              <w:jc w:val="both"/>
              <w:rPr>
                <w:sz w:val="24"/>
                <w:szCs w:val="24"/>
              </w:rPr>
            </w:pPr>
            <w:r w:rsidRPr="1A8BDD00">
              <w:rPr>
                <w:sz w:val="24"/>
                <w:szCs w:val="24"/>
              </w:rPr>
              <w:t>atjaunojamos energoresursus izmantojošu enerģiju ražojošu iekārtu iegāde un uzstādīšana;</w:t>
            </w:r>
          </w:p>
          <w:p w14:paraId="14091081" w14:textId="6A65D7B2" w:rsidR="00D453C2" w:rsidRPr="00E165AA" w:rsidRDefault="0FA83C7D" w:rsidP="1A8BDD00">
            <w:pPr>
              <w:pStyle w:val="ListParagraph"/>
              <w:numPr>
                <w:ilvl w:val="0"/>
                <w:numId w:val="16"/>
              </w:numPr>
              <w:jc w:val="both"/>
              <w:rPr>
                <w:sz w:val="24"/>
                <w:szCs w:val="24"/>
              </w:rPr>
            </w:pPr>
            <w:r w:rsidRPr="1A8BDD00">
              <w:rPr>
                <w:sz w:val="24"/>
                <w:szCs w:val="24"/>
              </w:rPr>
              <w:t>tehnoloģisko procesu iekārtu nomaiņa un inženierbūvju pārbūve, atjaunošana, nojaukšana vai ierīkošana (izņemot ūdensapgādes vai notekūdeņu sadales, pārvades vai savākšanas maģistrālo cauruļvadu atjaunošanu, pārbūvi vai ierīkošanu);</w:t>
            </w:r>
          </w:p>
          <w:p w14:paraId="6010BE20" w14:textId="36AB9612" w:rsidR="00D453C2" w:rsidRPr="00E165AA" w:rsidRDefault="0FA83C7D" w:rsidP="1A8BDD00">
            <w:pPr>
              <w:pStyle w:val="ListParagraph"/>
              <w:numPr>
                <w:ilvl w:val="0"/>
                <w:numId w:val="16"/>
              </w:numPr>
              <w:spacing w:after="120"/>
              <w:jc w:val="both"/>
              <w:rPr>
                <w:sz w:val="24"/>
                <w:szCs w:val="24"/>
              </w:rPr>
            </w:pPr>
            <w:r w:rsidRPr="1A8BDD00">
              <w:rPr>
                <w:sz w:val="24"/>
                <w:szCs w:val="24"/>
              </w:rPr>
              <w:t>viedo tehnoloģiju uzstādīšana.</w:t>
            </w:r>
          </w:p>
          <w:p w14:paraId="33C79A91" w14:textId="0EA6384A" w:rsidR="00B5210B" w:rsidRPr="00E165AA" w:rsidRDefault="0FA83C7D" w:rsidP="1A8BDD00">
            <w:pPr>
              <w:spacing w:after="120"/>
              <w:jc w:val="both"/>
              <w:rPr>
                <w:rFonts w:eastAsia="Times New Roman"/>
              </w:rPr>
            </w:pPr>
            <w:r w:rsidRPr="00E65297">
              <w:rPr>
                <w:rFonts w:eastAsia="Times New Roman"/>
              </w:rPr>
              <w:t xml:space="preserve">Atbalstāmās darbības </w:t>
            </w:r>
            <w:r w:rsidR="205FE69E" w:rsidRPr="00E65297">
              <w:rPr>
                <w:rFonts w:eastAsia="Times New Roman"/>
              </w:rPr>
              <w:t xml:space="preserve">definētas </w:t>
            </w:r>
            <w:r w:rsidRPr="00E65297">
              <w:rPr>
                <w:rFonts w:eastAsia="Times New Roman"/>
              </w:rPr>
              <w:t xml:space="preserve">iespējami plaši, vienlaikus atbalstot tikai tādas darbības, kas spēj sniegt </w:t>
            </w:r>
            <w:r w:rsidR="44DD24AA" w:rsidRPr="00E65297">
              <w:rPr>
                <w:rFonts w:eastAsia="Times New Roman"/>
              </w:rPr>
              <w:t xml:space="preserve">gala </w:t>
            </w:r>
            <w:r w:rsidRPr="00E65297">
              <w:rPr>
                <w:rFonts w:eastAsia="Times New Roman"/>
              </w:rPr>
              <w:t xml:space="preserve">enerģijas </w:t>
            </w:r>
            <w:r w:rsidR="44DD24AA" w:rsidRPr="00E65297">
              <w:rPr>
                <w:rFonts w:eastAsia="Times New Roman"/>
              </w:rPr>
              <w:t xml:space="preserve">vai primārās enerģijas </w:t>
            </w:r>
            <w:r w:rsidRPr="00E65297">
              <w:rPr>
                <w:rFonts w:eastAsia="Times New Roman"/>
              </w:rPr>
              <w:t>patēriņa</w:t>
            </w:r>
            <w:r w:rsidR="44DD24AA" w:rsidRPr="00E65297">
              <w:rPr>
                <w:rFonts w:eastAsia="Times New Roman"/>
              </w:rPr>
              <w:t xml:space="preserve"> samazinājumu</w:t>
            </w:r>
            <w:r w:rsidRPr="00E65297">
              <w:rPr>
                <w:rFonts w:eastAsia="Times New Roman"/>
              </w:rPr>
              <w:t xml:space="preserve"> un siltumnīcefekta gāzu </w:t>
            </w:r>
            <w:r w:rsidR="44DD24AA" w:rsidRPr="00E65297">
              <w:rPr>
                <w:rFonts w:eastAsia="Times New Roman"/>
              </w:rPr>
              <w:t>emisiju samazinājumu</w:t>
            </w:r>
            <w:r w:rsidR="4A8539A4" w:rsidRPr="00E65297">
              <w:rPr>
                <w:rFonts w:eastAsia="Times New Roman"/>
              </w:rPr>
              <w:t>, neparedzot ieguldījumus tīklu</w:t>
            </w:r>
            <w:r w:rsidR="205FE69E" w:rsidRPr="00E65297">
              <w:rPr>
                <w:rFonts w:eastAsia="Times New Roman"/>
              </w:rPr>
              <w:t xml:space="preserve"> un</w:t>
            </w:r>
            <w:r w:rsidR="4A8539A4" w:rsidRPr="00E65297">
              <w:rPr>
                <w:rFonts w:eastAsia="Times New Roman"/>
              </w:rPr>
              <w:t xml:space="preserve"> </w:t>
            </w:r>
            <w:proofErr w:type="spellStart"/>
            <w:r w:rsidR="4A8539A4" w:rsidRPr="00E65297">
              <w:rPr>
                <w:rFonts w:eastAsia="Times New Roman"/>
              </w:rPr>
              <w:t>pieslēgumu</w:t>
            </w:r>
            <w:proofErr w:type="spellEnd"/>
            <w:r w:rsidR="4A8539A4" w:rsidRPr="00E65297">
              <w:rPr>
                <w:rFonts w:eastAsia="Times New Roman"/>
              </w:rPr>
              <w:t xml:space="preserve"> izbūvei vai tīklu atjaunošanai</w:t>
            </w:r>
            <w:r w:rsidR="44DD24AA" w:rsidRPr="00E65297">
              <w:rPr>
                <w:rFonts w:eastAsia="Times New Roman"/>
              </w:rPr>
              <w:t>.</w:t>
            </w:r>
          </w:p>
          <w:p w14:paraId="19C6DEA3" w14:textId="01EBDE09" w:rsidR="00B5210B" w:rsidRPr="00E165AA" w:rsidRDefault="347C79DF" w:rsidP="1A8BDD00">
            <w:pPr>
              <w:spacing w:after="120"/>
              <w:jc w:val="both"/>
              <w:rPr>
                <w:rFonts w:eastAsia="Times New Roman"/>
                <w:color w:val="000000" w:themeColor="text1"/>
              </w:rPr>
            </w:pPr>
            <w:r w:rsidRPr="00E65297">
              <w:rPr>
                <w:rFonts w:eastAsia="Times New Roman"/>
              </w:rPr>
              <w:t>Plānotie e</w:t>
            </w:r>
            <w:r w:rsidR="135FC12A" w:rsidRPr="00E65297">
              <w:rPr>
                <w:rFonts w:eastAsia="Times New Roman"/>
              </w:rPr>
              <w:t>nergoefektivitātes pasākumi</w:t>
            </w:r>
            <w:r w:rsidRPr="00E65297">
              <w:rPr>
                <w:rFonts w:eastAsia="Times New Roman"/>
              </w:rPr>
              <w:t xml:space="preserve"> </w:t>
            </w:r>
            <w:r w:rsidR="6AAA9AD6" w:rsidRPr="00E65297">
              <w:rPr>
                <w:rFonts w:eastAsia="Times New Roman"/>
              </w:rPr>
              <w:t>paredz arī</w:t>
            </w:r>
            <w:r w:rsidR="5A62733F" w:rsidRPr="00E65297">
              <w:rPr>
                <w:rFonts w:eastAsia="Times New Roman"/>
              </w:rPr>
              <w:t xml:space="preserve"> </w:t>
            </w:r>
            <w:r w:rsidR="17ADB715" w:rsidRPr="00E65297">
              <w:rPr>
                <w:rFonts w:eastAsia="Times New Roman"/>
              </w:rPr>
              <w:t xml:space="preserve">atjaunojamo energoresursu </w:t>
            </w:r>
            <w:r w:rsidR="5A62733F" w:rsidRPr="00E65297">
              <w:rPr>
                <w:rFonts w:eastAsia="Times New Roman"/>
              </w:rPr>
              <w:t>īpatsvara palielināšanu</w:t>
            </w:r>
            <w:r w:rsidR="697B6A89" w:rsidRPr="00E65297">
              <w:rPr>
                <w:rFonts w:eastAsia="Times New Roman"/>
              </w:rPr>
              <w:t xml:space="preserve"> (piemēram</w:t>
            </w:r>
            <w:r w:rsidR="17ADB715" w:rsidRPr="00E65297">
              <w:rPr>
                <w:rFonts w:eastAsia="Times New Roman"/>
              </w:rPr>
              <w:t>,</w:t>
            </w:r>
            <w:r w:rsidR="697B6A89" w:rsidRPr="00E65297">
              <w:rPr>
                <w:rFonts w:eastAsia="Times New Roman"/>
              </w:rPr>
              <w:t xml:space="preserve">  saules enerģijas izmantošan</w:t>
            </w:r>
            <w:r w:rsidR="17ADB715" w:rsidRPr="00E65297">
              <w:rPr>
                <w:rFonts w:eastAsia="Times New Roman"/>
              </w:rPr>
              <w:t>u</w:t>
            </w:r>
            <w:r w:rsidR="697B6A89" w:rsidRPr="00E65297">
              <w:rPr>
                <w:rFonts w:eastAsia="Times New Roman"/>
              </w:rPr>
              <w:t xml:space="preserve"> </w:t>
            </w:r>
            <w:r w:rsidR="17ADB715" w:rsidRPr="00E65297">
              <w:rPr>
                <w:rFonts w:eastAsia="Times New Roman"/>
              </w:rPr>
              <w:t xml:space="preserve">ūdenssaimniecības </w:t>
            </w:r>
            <w:r w:rsidR="697B6A89" w:rsidRPr="00E65297">
              <w:rPr>
                <w:rFonts w:eastAsia="Times New Roman"/>
              </w:rPr>
              <w:t>iekārtu patēriņam)</w:t>
            </w:r>
            <w:r w:rsidR="7933B1A9" w:rsidRPr="00E65297">
              <w:rPr>
                <w:rFonts w:eastAsia="Times New Roman"/>
              </w:rPr>
              <w:t xml:space="preserve">, tādējādi </w:t>
            </w:r>
            <w:r w:rsidR="062F16D0" w:rsidRPr="00E65297">
              <w:rPr>
                <w:rFonts w:eastAsia="Times New Roman"/>
              </w:rPr>
              <w:t>veicinot ener</w:t>
            </w:r>
            <w:r w:rsidR="17ADB715" w:rsidRPr="00E65297">
              <w:rPr>
                <w:rFonts w:eastAsia="Times New Roman"/>
              </w:rPr>
              <w:t xml:space="preserve">ģētisko </w:t>
            </w:r>
            <w:r w:rsidR="697B6A89" w:rsidRPr="00E65297">
              <w:rPr>
                <w:rFonts w:eastAsia="Times New Roman"/>
              </w:rPr>
              <w:t>ne</w:t>
            </w:r>
            <w:r w:rsidR="062F16D0" w:rsidRPr="00E65297">
              <w:rPr>
                <w:rFonts w:eastAsia="Times New Roman"/>
              </w:rPr>
              <w:t>atkarīb</w:t>
            </w:r>
            <w:r w:rsidR="697B6A89" w:rsidRPr="00E65297">
              <w:rPr>
                <w:rFonts w:eastAsia="Times New Roman"/>
              </w:rPr>
              <w:t>u</w:t>
            </w:r>
            <w:r w:rsidR="062F16D0" w:rsidRPr="00E65297">
              <w:rPr>
                <w:rFonts w:eastAsia="Times New Roman"/>
              </w:rPr>
              <w:t xml:space="preserve"> no citām valstīm</w:t>
            </w:r>
            <w:r w:rsidR="697B6A89" w:rsidRPr="00E65297">
              <w:rPr>
                <w:rFonts w:eastAsia="Times New Roman"/>
              </w:rPr>
              <w:t xml:space="preserve"> un</w:t>
            </w:r>
            <w:r w:rsidR="062F16D0" w:rsidRPr="00E65297">
              <w:rPr>
                <w:rFonts w:eastAsia="Times New Roman"/>
              </w:rPr>
              <w:t xml:space="preserve"> veicinot kopējo ES klimata politiku</w:t>
            </w:r>
            <w:r w:rsidR="697B6A89" w:rsidRPr="00E65297">
              <w:rPr>
                <w:rFonts w:eastAsia="Times New Roman"/>
              </w:rPr>
              <w:t>.</w:t>
            </w:r>
            <w:r w:rsidR="29B66D2A" w:rsidRPr="00E65297">
              <w:rPr>
                <w:rFonts w:eastAsia="Times New Roman"/>
              </w:rPr>
              <w:t xml:space="preserve"> </w:t>
            </w:r>
            <w:r w:rsidR="6AAA9AD6" w:rsidRPr="00E65297">
              <w:rPr>
                <w:rFonts w:eastAsia="Times New Roman"/>
              </w:rPr>
              <w:t>V</w:t>
            </w:r>
            <w:r w:rsidR="1FFA5901" w:rsidRPr="00E65297">
              <w:rPr>
                <w:rFonts w:eastAsia="Times New Roman"/>
              </w:rPr>
              <w:t>ienlaikus</w:t>
            </w:r>
            <w:r w:rsidR="6AAA9AD6" w:rsidRPr="00E65297">
              <w:rPr>
                <w:rFonts w:eastAsia="Times New Roman"/>
              </w:rPr>
              <w:t xml:space="preserve"> paredzēts</w:t>
            </w:r>
            <w:r w:rsidR="123553D3" w:rsidRPr="00E65297">
              <w:rPr>
                <w:rFonts w:eastAsia="Times New Roman"/>
              </w:rPr>
              <w:t>,</w:t>
            </w:r>
            <w:r w:rsidR="4F71C074" w:rsidRPr="00E65297">
              <w:rPr>
                <w:rFonts w:eastAsia="Times New Roman"/>
              </w:rPr>
              <w:t xml:space="preserve"> </w:t>
            </w:r>
            <w:r w:rsidR="6AAA9AD6" w:rsidRPr="00E65297">
              <w:rPr>
                <w:rFonts w:eastAsia="Times New Roman"/>
              </w:rPr>
              <w:t xml:space="preserve">ka </w:t>
            </w:r>
            <w:r w:rsidR="4D72D9F2" w:rsidRPr="00E65297">
              <w:rPr>
                <w:rFonts w:eastAsia="Times New Roman"/>
              </w:rPr>
              <w:t xml:space="preserve">kopumā kalendāra gadā saražotais </w:t>
            </w:r>
            <w:r w:rsidR="17ADB715" w:rsidRPr="00E65297">
              <w:rPr>
                <w:rFonts w:eastAsia="Times New Roman"/>
              </w:rPr>
              <w:t xml:space="preserve">atjaunojamo energoresursu </w:t>
            </w:r>
            <w:r w:rsidR="4D72D9F2" w:rsidRPr="00E65297">
              <w:rPr>
                <w:rFonts w:eastAsia="Times New Roman"/>
              </w:rPr>
              <w:t xml:space="preserve">enerģijas apjoms </w:t>
            </w:r>
            <w:r w:rsidR="435EDA70" w:rsidRPr="00E65297">
              <w:rPr>
                <w:rFonts w:eastAsia="Times New Roman"/>
                <w:b/>
                <w:bCs/>
              </w:rPr>
              <w:t xml:space="preserve"> </w:t>
            </w:r>
            <w:r w:rsidR="4D72D9F2" w:rsidRPr="00E65297">
              <w:rPr>
                <w:rFonts w:eastAsia="Times New Roman"/>
              </w:rPr>
              <w:t>nepārsnie</w:t>
            </w:r>
            <w:r w:rsidR="123553D3" w:rsidRPr="00E65297">
              <w:rPr>
                <w:rFonts w:eastAsia="Times New Roman"/>
              </w:rPr>
              <w:t>gs</w:t>
            </w:r>
            <w:r w:rsidR="4D72D9F2" w:rsidRPr="00E65297">
              <w:rPr>
                <w:rFonts w:eastAsia="Times New Roman"/>
              </w:rPr>
              <w:t xml:space="preserve"> </w:t>
            </w:r>
            <w:r w:rsidR="010B87B2" w:rsidRPr="00E65297">
              <w:rPr>
                <w:rFonts w:eastAsia="Times New Roman"/>
              </w:rPr>
              <w:t xml:space="preserve">ūdenssaimniecības </w:t>
            </w:r>
            <w:r w:rsidR="4A8A1E3D" w:rsidRPr="00E65297">
              <w:rPr>
                <w:rFonts w:eastAsia="Times New Roman"/>
              </w:rPr>
              <w:t xml:space="preserve">iekārtu </w:t>
            </w:r>
            <w:r w:rsidR="4D72D9F2" w:rsidRPr="00E65297">
              <w:rPr>
                <w:rFonts w:eastAsia="Times New Roman"/>
              </w:rPr>
              <w:t>patērēto enerģijas apjomu</w:t>
            </w:r>
            <w:r w:rsidR="0C8F9C0B" w:rsidRPr="00E65297">
              <w:rPr>
                <w:rFonts w:eastAsia="Times New Roman"/>
              </w:rPr>
              <w:t xml:space="preserve"> </w:t>
            </w:r>
            <w:r w:rsidR="0C8F9C0B" w:rsidRPr="00E65297">
              <w:rPr>
                <w:rFonts w:eastAsia="Times New Roman"/>
                <w:bCs/>
              </w:rPr>
              <w:t xml:space="preserve">un viss saražotais enerģijas apjoms </w:t>
            </w:r>
            <w:r w:rsidR="3F8ADF0F" w:rsidRPr="00FF57EA">
              <w:rPr>
                <w:rFonts w:eastAsia="Times New Roman"/>
                <w:bCs/>
              </w:rPr>
              <w:t xml:space="preserve">gada griezumā </w:t>
            </w:r>
            <w:r w:rsidR="0C8F9C0B" w:rsidRPr="00FF57EA">
              <w:rPr>
                <w:rFonts w:eastAsia="Times New Roman"/>
                <w:bCs/>
              </w:rPr>
              <w:t xml:space="preserve">tiks izmantots </w:t>
            </w:r>
            <w:r w:rsidR="37CF0EF5" w:rsidRPr="00FF57EA">
              <w:rPr>
                <w:rFonts w:eastAsia="Times New Roman"/>
                <w:bCs/>
              </w:rPr>
              <w:t>tikai un vienīgi ūdenssaimniecības pakalpojumu sniegšanas nodrošināšanai</w:t>
            </w:r>
            <w:r w:rsidR="17ADB715" w:rsidRPr="00FF57EA">
              <w:rPr>
                <w:rFonts w:eastAsia="Times New Roman"/>
              </w:rPr>
              <w:t>.</w:t>
            </w:r>
            <w:r w:rsidR="685B0AE6" w:rsidRPr="00FF57EA">
              <w:rPr>
                <w:rFonts w:eastAsia="Times New Roman"/>
              </w:rPr>
              <w:t xml:space="preserve"> </w:t>
            </w:r>
            <w:r w:rsidR="49D0747B" w:rsidRPr="00FF57EA">
              <w:rPr>
                <w:rFonts w:eastAsia="Times New Roman"/>
                <w:bCs/>
              </w:rPr>
              <w:t>Arī v</w:t>
            </w:r>
            <w:r w:rsidR="282CBC11" w:rsidRPr="00FF57EA">
              <w:rPr>
                <w:rFonts w:eastAsia="Times New Roman"/>
                <w:bCs/>
              </w:rPr>
              <w:t>isos</w:t>
            </w:r>
            <w:r w:rsidR="2623F95A" w:rsidRPr="00FF57EA">
              <w:rPr>
                <w:rFonts w:eastAsia="Times New Roman"/>
                <w:bCs/>
              </w:rPr>
              <w:t xml:space="preserve"> pārējos</w:t>
            </w:r>
            <w:r w:rsidR="282CBC11" w:rsidRPr="00FF57EA">
              <w:rPr>
                <w:rFonts w:eastAsia="Times New Roman"/>
                <w:bCs/>
              </w:rPr>
              <w:t xml:space="preserve"> </w:t>
            </w:r>
            <w:r w:rsidR="282CBC11" w:rsidRPr="00FF57EA">
              <w:rPr>
                <w:rFonts w:eastAsia="Times New Roman"/>
                <w:bCs/>
                <w:color w:val="000000" w:themeColor="text1"/>
              </w:rPr>
              <w:t>MK noteikumu Nr. 152 30.</w:t>
            </w:r>
            <w:r w:rsidR="282CBC11" w:rsidRPr="00E65297">
              <w:rPr>
                <w:rFonts w:eastAsia="Times New Roman"/>
                <w:bCs/>
                <w:color w:val="000000" w:themeColor="text1"/>
              </w:rPr>
              <w:t xml:space="preserve">1. apakšpunktā noteiktajos gadījumos enerģija var tikt izmantota </w:t>
            </w:r>
            <w:r w:rsidR="20D28A56" w:rsidRPr="00E65297">
              <w:rPr>
                <w:rFonts w:eastAsia="Times New Roman"/>
                <w:bCs/>
                <w:color w:val="000000" w:themeColor="text1"/>
              </w:rPr>
              <w:t xml:space="preserve">tikai un vienīgi sabiedrisko pakalpojumu un </w:t>
            </w:r>
            <w:r w:rsidR="274128A6" w:rsidRPr="00E65297">
              <w:rPr>
                <w:rFonts w:eastAsia="Times New Roman"/>
                <w:bCs/>
              </w:rPr>
              <w:t>valsts vai pašvaldības apmaksāto veselības aprūpes pakalpojumu sniegšanas nodrošināšanai</w:t>
            </w:r>
            <w:r w:rsidR="282CBC11" w:rsidRPr="00E65297">
              <w:rPr>
                <w:rFonts w:eastAsia="Times New Roman"/>
                <w:bCs/>
                <w:color w:val="000000" w:themeColor="text1"/>
              </w:rPr>
              <w:t>.</w:t>
            </w:r>
            <w:r w:rsidR="74E6D569" w:rsidRPr="00E65297">
              <w:rPr>
                <w:rFonts w:eastAsia="Times New Roman"/>
                <w:bCs/>
                <w:color w:val="000000" w:themeColor="text1"/>
              </w:rPr>
              <w:t xml:space="preserve"> </w:t>
            </w:r>
            <w:r w:rsidR="007A6F18" w:rsidRPr="005A5B55">
              <w:t xml:space="preserve"> MK noteikumu Nr. 152 30.2. apakšpunktā noteiktajos gadījumos atbalsts saskaņā ar MK noteikumu Nr. 152 41.3. apakšpunktu netiek sniegts, jo atbalsts MK noteikumu Nr. 152 30.2. apakšpunktā paredzēts sporta un kultūras jomā saimnieciski izmantojamai infrastruktūrai. Savukārt, tiem finansējuma saņēmējiem</w:t>
            </w:r>
            <w:r w:rsidR="007A6F18" w:rsidRPr="005A5B55">
              <w:rPr>
                <w:color w:val="1F497D"/>
              </w:rPr>
              <w:t xml:space="preserve"> (</w:t>
            </w:r>
            <w:r w:rsidR="007A6F18" w:rsidRPr="005A5B55">
              <w:t xml:space="preserve">t.sk. kas darbojas kultūras jomā), kas infrastruktūrā neveic saimniecisko darbību, lai saņemtu </w:t>
            </w:r>
            <w:r w:rsidR="007A6F18" w:rsidRPr="005A5B55">
              <w:rPr>
                <w:color w:val="000000"/>
              </w:rPr>
              <w:t xml:space="preserve">atbalstu saskaņā ar MK noteikumu Nr. 152 41.3. apakšpunktu, </w:t>
            </w:r>
            <w:r w:rsidR="007A6F18" w:rsidRPr="005A5B55">
              <w:t>ir nepieciešams nodrošināt, ka vismaz 80% no iekārtā gadā saražotās enerģijas tiek izmantota pašpatēriņam</w:t>
            </w:r>
            <w:r w:rsidR="2D01E72B" w:rsidRPr="00E65297">
              <w:rPr>
                <w:rFonts w:eastAsia="Times New Roman"/>
                <w:bCs/>
                <w:color w:val="000000" w:themeColor="text1"/>
              </w:rPr>
              <w:t>.</w:t>
            </w:r>
          </w:p>
          <w:p w14:paraId="1F398932" w14:textId="1A1EF833" w:rsidR="009756AC" w:rsidRPr="00E165AA" w:rsidRDefault="791F9C2C" w:rsidP="1A8BDD00">
            <w:pPr>
              <w:spacing w:after="120"/>
              <w:jc w:val="both"/>
              <w:rPr>
                <w:rFonts w:eastAsia="Times New Roman"/>
              </w:rPr>
            </w:pPr>
            <w:r w:rsidRPr="00E65297">
              <w:rPr>
                <w:rFonts w:eastAsia="Times New Roman"/>
              </w:rPr>
              <w:t>Ū/S energoefektivitāt</w:t>
            </w:r>
            <w:r w:rsidR="48949859" w:rsidRPr="00E65297">
              <w:rPr>
                <w:rFonts w:eastAsia="Times New Roman"/>
              </w:rPr>
              <w:t>i</w:t>
            </w:r>
            <w:r w:rsidR="7AC1A302" w:rsidRPr="00E65297">
              <w:rPr>
                <w:rFonts w:eastAsia="Times New Roman"/>
              </w:rPr>
              <w:t xml:space="preserve"> paaugstinošie projekt</w:t>
            </w:r>
            <w:r w:rsidR="0F119FBC" w:rsidRPr="00E65297">
              <w:rPr>
                <w:rFonts w:eastAsia="Times New Roman"/>
              </w:rPr>
              <w:t>i nodrošinās</w:t>
            </w:r>
            <w:r w:rsidR="11412F2E" w:rsidRPr="00E65297">
              <w:rPr>
                <w:rFonts w:eastAsia="Times New Roman"/>
                <w:color w:val="2B579A"/>
                <w:shd w:val="clear" w:color="auto" w:fill="E6E6E6"/>
              </w:rPr>
              <w:t xml:space="preserve"> </w:t>
            </w:r>
            <w:r w:rsidRPr="00E65297">
              <w:rPr>
                <w:rFonts w:eastAsia="Times New Roman"/>
              </w:rPr>
              <w:t>iznākuma rādītāj</w:t>
            </w:r>
            <w:r w:rsidR="648F4327" w:rsidRPr="00E65297">
              <w:rPr>
                <w:rFonts w:eastAsia="Times New Roman"/>
              </w:rPr>
              <w:t>a</w:t>
            </w:r>
            <w:r w:rsidR="48949859" w:rsidRPr="00E65297">
              <w:rPr>
                <w:rFonts w:eastAsia="Times New Roman"/>
              </w:rPr>
              <w:t xml:space="preserve"> “</w:t>
            </w:r>
            <w:r w:rsidR="48949859" w:rsidRPr="00E65297">
              <w:rPr>
                <w:rFonts w:eastAsia="Times New Roman"/>
                <w:i/>
                <w:iCs/>
              </w:rPr>
              <w:t>siltumnīcefekta (ogļskābo) gāzu samazinājums gadā projekta ietvaros veikto investīciju rezultātā</w:t>
            </w:r>
            <w:r w:rsidR="48949859" w:rsidRPr="00E65297">
              <w:rPr>
                <w:rFonts w:eastAsia="Times New Roman"/>
              </w:rPr>
              <w:t>”</w:t>
            </w:r>
            <w:r w:rsidR="7E863083" w:rsidRPr="00E65297">
              <w:rPr>
                <w:rFonts w:eastAsia="Times New Roman"/>
              </w:rPr>
              <w:t xml:space="preserve"> uzlabošanu</w:t>
            </w:r>
            <w:r w:rsidR="205B7A7A" w:rsidRPr="00E65297">
              <w:rPr>
                <w:rFonts w:eastAsia="Times New Roman"/>
              </w:rPr>
              <w:t xml:space="preserve"> </w:t>
            </w:r>
            <w:r w:rsidR="2830D0D0" w:rsidRPr="00E65297">
              <w:rPr>
                <w:rFonts w:eastAsia="Times New Roman"/>
              </w:rPr>
              <w:t xml:space="preserve">631 </w:t>
            </w:r>
            <w:r w:rsidRPr="00E65297">
              <w:rPr>
                <w:rFonts w:eastAsia="Times New Roman"/>
              </w:rPr>
              <w:t xml:space="preserve"> </w:t>
            </w:r>
            <w:r w:rsidR="451E1E3F" w:rsidRPr="00E65297">
              <w:rPr>
                <w:rFonts w:eastAsia="Times New Roman"/>
              </w:rPr>
              <w:t>tonn</w:t>
            </w:r>
            <w:r w:rsidR="5EA03B7E" w:rsidRPr="00E65297">
              <w:rPr>
                <w:rFonts w:eastAsia="Times New Roman"/>
              </w:rPr>
              <w:t>as</w:t>
            </w:r>
            <w:r w:rsidR="451E1E3F" w:rsidRPr="00E65297">
              <w:rPr>
                <w:rFonts w:eastAsia="Times New Roman"/>
              </w:rPr>
              <w:t xml:space="preserve"> </w:t>
            </w:r>
            <w:r w:rsidRPr="00E65297">
              <w:rPr>
                <w:rFonts w:eastAsia="Times New Roman"/>
              </w:rPr>
              <w:t xml:space="preserve">ogļskābās gāzes ekvivalenta </w:t>
            </w:r>
            <w:r w:rsidR="48949859" w:rsidRPr="00E65297">
              <w:rPr>
                <w:rFonts w:eastAsia="Times New Roman"/>
              </w:rPr>
              <w:t>apmērā</w:t>
            </w:r>
            <w:r w:rsidR="7E863083" w:rsidRPr="00E65297">
              <w:rPr>
                <w:rFonts w:eastAsia="Times New Roman"/>
              </w:rPr>
              <w:t>.</w:t>
            </w:r>
            <w:r w:rsidR="0AFA5A95" w:rsidRPr="00E65297">
              <w:rPr>
                <w:rFonts w:eastAsia="Times New Roman"/>
              </w:rPr>
              <w:t xml:space="preserve"> Rādītāju uzskait</w:t>
            </w:r>
            <w:r w:rsidR="6890D7A8" w:rsidRPr="00E65297">
              <w:rPr>
                <w:rFonts w:eastAsia="Times New Roman"/>
              </w:rPr>
              <w:t>i</w:t>
            </w:r>
            <w:r w:rsidR="53B20208" w:rsidRPr="00E65297">
              <w:rPr>
                <w:rFonts w:eastAsia="Times New Roman"/>
              </w:rPr>
              <w:t xml:space="preserve"> nodrošinās </w:t>
            </w:r>
            <w:r w:rsidR="0AFA5A95" w:rsidRPr="00E65297">
              <w:rPr>
                <w:rFonts w:eastAsia="Times New Roman"/>
              </w:rPr>
              <w:t xml:space="preserve">projekta iesniedzējs </w:t>
            </w:r>
            <w:r w:rsidR="7B0CB02E" w:rsidRPr="00E65297">
              <w:rPr>
                <w:rFonts w:eastAsia="Times New Roman"/>
              </w:rPr>
              <w:t>pirms un pēc projekta īstenošanas</w:t>
            </w:r>
            <w:r w:rsidR="0C4FBDCE" w:rsidRPr="00E65297">
              <w:rPr>
                <w:rFonts w:eastAsia="Times New Roman"/>
              </w:rPr>
              <w:t xml:space="preserve">, </w:t>
            </w:r>
            <w:r w:rsidR="7B0CB02E" w:rsidRPr="00E65297">
              <w:rPr>
                <w:rFonts w:eastAsia="Times New Roman"/>
              </w:rPr>
              <w:t xml:space="preserve"> </w:t>
            </w:r>
            <w:r w:rsidR="0AFA5A95" w:rsidRPr="00E65297">
              <w:rPr>
                <w:rFonts w:eastAsia="Times New Roman"/>
              </w:rPr>
              <w:t>norād</w:t>
            </w:r>
            <w:r w:rsidR="53B20208" w:rsidRPr="00E65297">
              <w:rPr>
                <w:rFonts w:eastAsia="Times New Roman"/>
              </w:rPr>
              <w:t>ot</w:t>
            </w:r>
            <w:r w:rsidR="6D3BC7CF" w:rsidRPr="00E65297">
              <w:rPr>
                <w:rFonts w:eastAsia="Times New Roman"/>
              </w:rPr>
              <w:t xml:space="preserve"> </w:t>
            </w:r>
            <w:r w:rsidR="0AFA5A95" w:rsidRPr="00E65297">
              <w:rPr>
                <w:rFonts w:eastAsia="Times New Roman"/>
              </w:rPr>
              <w:t xml:space="preserve">ar projekta ieviešanu saistītos energoresursu patēriņus (megavatstundas), kā arī apstrādāto notekūdeņu apjomu vai faktisko tīklā ievadīto ūdens apjomu. </w:t>
            </w:r>
            <w:r w:rsidR="49D81080" w:rsidRPr="00E65297">
              <w:rPr>
                <w:rFonts w:eastAsia="Times New Roman"/>
              </w:rPr>
              <w:t>Pasākuma ietvaros paredzēts, ka s</w:t>
            </w:r>
            <w:r w:rsidR="33214A99" w:rsidRPr="00E65297">
              <w:rPr>
                <w:rFonts w:eastAsia="Times New Roman"/>
              </w:rPr>
              <w:t>iltumnīcefekta gāzu emisiju  samazinājuma aprēķin</w:t>
            </w:r>
            <w:r w:rsidR="49D81080" w:rsidRPr="00E65297">
              <w:rPr>
                <w:rFonts w:eastAsia="Times New Roman"/>
              </w:rPr>
              <w:t xml:space="preserve">s </w:t>
            </w:r>
            <w:r w:rsidR="33214A99" w:rsidRPr="00E65297">
              <w:rPr>
                <w:rFonts w:eastAsia="Times New Roman"/>
              </w:rPr>
              <w:t>piektās atlases kārtas ietvaros</w:t>
            </w:r>
            <w:r w:rsidR="49D81080" w:rsidRPr="00E65297">
              <w:rPr>
                <w:rFonts w:eastAsia="Times New Roman"/>
              </w:rPr>
              <w:t xml:space="preserve"> Ū/S</w:t>
            </w:r>
            <w:r w:rsidR="451E1E3F" w:rsidRPr="00E65297">
              <w:rPr>
                <w:rFonts w:eastAsia="Times New Roman"/>
              </w:rPr>
              <w:t xml:space="preserve"> energoefektivitātes</w:t>
            </w:r>
            <w:r w:rsidR="49D81080" w:rsidRPr="00E65297">
              <w:rPr>
                <w:rFonts w:eastAsia="Times New Roman"/>
              </w:rPr>
              <w:t xml:space="preserve"> projektiem būs jāveic atbilstoši VARAM izstrādātajai metodikai</w:t>
            </w:r>
            <w:r w:rsidR="22C6E1AB" w:rsidRPr="00E65297">
              <w:rPr>
                <w:rFonts w:eastAsia="Times New Roman"/>
              </w:rPr>
              <w:t>,</w:t>
            </w:r>
            <w:r w:rsidR="33214A99" w:rsidRPr="00E65297">
              <w:rPr>
                <w:rFonts w:eastAsia="Times New Roman"/>
              </w:rPr>
              <w:t xml:space="preserve"> </w:t>
            </w:r>
            <w:r w:rsidR="49D81080" w:rsidRPr="00E65297">
              <w:rPr>
                <w:rFonts w:eastAsia="Times New Roman"/>
              </w:rPr>
              <w:t>kas</w:t>
            </w:r>
            <w:r w:rsidR="49D81080" w:rsidRPr="00E65297">
              <w:rPr>
                <w:rFonts w:eastAsia="Times New Roman"/>
                <w:b/>
                <w:bCs/>
              </w:rPr>
              <w:t xml:space="preserve"> </w:t>
            </w:r>
            <w:r w:rsidR="33214A99" w:rsidRPr="00E65297">
              <w:rPr>
                <w:rFonts w:eastAsia="Times New Roman"/>
              </w:rPr>
              <w:t>tiks publicēt</w:t>
            </w:r>
            <w:r w:rsidR="22C6E1AB" w:rsidRPr="00E65297">
              <w:rPr>
                <w:rFonts w:eastAsia="Times New Roman"/>
              </w:rPr>
              <w:t>a</w:t>
            </w:r>
            <w:r w:rsidR="33214A99" w:rsidRPr="00E65297">
              <w:rPr>
                <w:rFonts w:eastAsia="Times New Roman"/>
              </w:rPr>
              <w:t xml:space="preserve"> VARAM tīmekļvietnē</w:t>
            </w:r>
            <w:r w:rsidR="406C88A8" w:rsidRPr="00E65297">
              <w:rPr>
                <w:rFonts w:eastAsia="Times New Roman"/>
              </w:rPr>
              <w:t xml:space="preserve"> (saite tik</w:t>
            </w:r>
            <w:r w:rsidR="4FA772AB" w:rsidRPr="00E65297">
              <w:rPr>
                <w:rFonts w:eastAsia="Times New Roman"/>
              </w:rPr>
              <w:t>s</w:t>
            </w:r>
            <w:r w:rsidR="406C88A8" w:rsidRPr="00E65297">
              <w:rPr>
                <w:rFonts w:eastAsia="Times New Roman"/>
              </w:rPr>
              <w:t xml:space="preserve"> nosūtīta projektu iesniedzējiem)</w:t>
            </w:r>
            <w:r w:rsidR="31B77575" w:rsidRPr="00E65297">
              <w:rPr>
                <w:rFonts w:eastAsia="Times New Roman"/>
              </w:rPr>
              <w:t>.</w:t>
            </w:r>
            <w:r w:rsidR="31B77575" w:rsidRPr="00E65297">
              <w:rPr>
                <w:rFonts w:eastAsia="Times New Roman"/>
                <w:b/>
                <w:bCs/>
              </w:rPr>
              <w:t xml:space="preserve"> </w:t>
            </w:r>
            <w:r w:rsidR="560206B8" w:rsidRPr="00E65297">
              <w:rPr>
                <w:rFonts w:eastAsia="Times New Roman"/>
              </w:rPr>
              <w:t>Metodika izstrādāta</w:t>
            </w:r>
            <w:r w:rsidR="451E1E3F" w:rsidRPr="00E65297">
              <w:rPr>
                <w:rFonts w:eastAsia="Times New Roman"/>
              </w:rPr>
              <w:t>,</w:t>
            </w:r>
            <w:r w:rsidR="560206B8" w:rsidRPr="00E65297">
              <w:rPr>
                <w:rFonts w:eastAsia="Times New Roman"/>
              </w:rPr>
              <w:t xml:space="preserve"> balstoties uz energoefektivitātes jomā izmantotajiem normatīvajos aktos iekļautajiem aprēķinu principiem, pielietojot </w:t>
            </w:r>
            <w:r w:rsidR="5EA03B7E" w:rsidRPr="00E65297">
              <w:rPr>
                <w:rFonts w:eastAsia="Times New Roman"/>
              </w:rPr>
              <w:t xml:space="preserve">MK </w:t>
            </w:r>
            <w:r w:rsidR="560206B8" w:rsidRPr="00E65297">
              <w:rPr>
                <w:rFonts w:eastAsia="Times New Roman"/>
              </w:rPr>
              <w:t>2018. gada 23. janvāra noteikum</w:t>
            </w:r>
            <w:r w:rsidR="7DC7AED0" w:rsidRPr="00E65297">
              <w:rPr>
                <w:rFonts w:eastAsia="Times New Roman"/>
              </w:rPr>
              <w:t>u</w:t>
            </w:r>
            <w:r w:rsidR="560206B8" w:rsidRPr="00E65297">
              <w:rPr>
                <w:rFonts w:eastAsia="Times New Roman"/>
              </w:rPr>
              <w:t xml:space="preserve"> Nr. 42 “</w:t>
            </w:r>
            <w:r w:rsidR="560206B8" w:rsidRPr="00E65297">
              <w:rPr>
                <w:rFonts w:eastAsia="Times New Roman"/>
                <w:i/>
                <w:iCs/>
              </w:rPr>
              <w:t>Siltumnīcefekta gāzu emisiju aprēķina metodika</w:t>
            </w:r>
            <w:r w:rsidR="560206B8" w:rsidRPr="00E65297">
              <w:rPr>
                <w:rFonts w:eastAsia="Times New Roman"/>
              </w:rPr>
              <w:t>” 18.punktā izmantoto met</w:t>
            </w:r>
            <w:r w:rsidR="451E1E3F" w:rsidRPr="00E65297">
              <w:rPr>
                <w:rFonts w:eastAsia="Times New Roman"/>
              </w:rPr>
              <w:t>o</w:t>
            </w:r>
            <w:r w:rsidR="560206B8" w:rsidRPr="00E65297">
              <w:rPr>
                <w:rFonts w:eastAsia="Times New Roman"/>
              </w:rPr>
              <w:t>doloģiju saražotās produkcijas apjomam, kas Ū/S gadījumā ir apstrādātais notekūdens vai tīklā ievadītai</w:t>
            </w:r>
            <w:r w:rsidR="2A87E008" w:rsidRPr="00E65297">
              <w:rPr>
                <w:rFonts w:eastAsia="Times New Roman"/>
              </w:rPr>
              <w:t>s</w:t>
            </w:r>
            <w:r w:rsidR="560206B8" w:rsidRPr="00E65297">
              <w:rPr>
                <w:rFonts w:eastAsia="Times New Roman"/>
              </w:rPr>
              <w:t xml:space="preserve"> </w:t>
            </w:r>
            <w:r w:rsidR="560206B8" w:rsidRPr="00E65297">
              <w:rPr>
                <w:rFonts w:eastAsia="Times New Roman"/>
              </w:rPr>
              <w:lastRenderedPageBreak/>
              <w:t>ūdens apjoms.</w:t>
            </w:r>
            <w:r w:rsidR="49D81080" w:rsidRPr="00E65297">
              <w:rPr>
                <w:rFonts w:eastAsia="Times New Roman"/>
              </w:rPr>
              <w:t xml:space="preserve"> </w:t>
            </w:r>
            <w:r w:rsidR="49D81080" w:rsidRPr="00E65297">
              <w:rPr>
                <w:rFonts w:eastAsia="Times New Roman"/>
                <w:b/>
                <w:bCs/>
              </w:rPr>
              <w:t xml:space="preserve"> </w:t>
            </w:r>
            <w:r w:rsidR="0539C4F7" w:rsidRPr="00E65297">
              <w:rPr>
                <w:rFonts w:eastAsia="Times New Roman"/>
              </w:rPr>
              <w:t>Projekta iesniedzējs var</w:t>
            </w:r>
            <w:r w:rsidR="0D811059" w:rsidRPr="00E65297">
              <w:rPr>
                <w:rFonts w:eastAsia="Times New Roman"/>
              </w:rPr>
              <w:t>ēs</w:t>
            </w:r>
            <w:r w:rsidR="0539C4F7" w:rsidRPr="00E65297">
              <w:rPr>
                <w:rFonts w:eastAsia="Times New Roman"/>
              </w:rPr>
              <w:t xml:space="preserve"> izvēlēties datus norādīt par atsevišķiem procesiem vai iekārtām, kuri visprecīzāk ataino projektā paredzētos ieguldījumus, ja tiem tiek veikta atsevišķa enerģijas</w:t>
            </w:r>
            <w:r w:rsidR="56771C09" w:rsidRPr="00E65297">
              <w:rPr>
                <w:rFonts w:eastAsia="Times New Roman"/>
              </w:rPr>
              <w:t xml:space="preserve"> </w:t>
            </w:r>
            <w:r w:rsidR="0539C4F7" w:rsidRPr="00E65297">
              <w:rPr>
                <w:rFonts w:eastAsia="Times New Roman"/>
              </w:rPr>
              <w:t>un apstrādātā notekūdens vai tīklā ievadītā dzeramā ūdens apjoma uzskaite</w:t>
            </w:r>
            <w:r w:rsidR="0D811059" w:rsidRPr="00E65297">
              <w:rPr>
                <w:rFonts w:eastAsia="Times New Roman"/>
              </w:rPr>
              <w:t>.</w:t>
            </w:r>
            <w:r w:rsidR="0B131548" w:rsidRPr="00E65297">
              <w:rPr>
                <w:rFonts w:eastAsia="Times New Roman"/>
              </w:rPr>
              <w:t xml:space="preserve"> Minētie aprēķini Ū/S </w:t>
            </w:r>
            <w:r w:rsidR="451E1E3F" w:rsidRPr="00E65297">
              <w:rPr>
                <w:rFonts w:eastAsia="Times New Roman"/>
              </w:rPr>
              <w:t xml:space="preserve">energoefektivitātes </w:t>
            </w:r>
            <w:r w:rsidR="0B131548" w:rsidRPr="00E65297">
              <w:rPr>
                <w:rFonts w:eastAsia="Times New Roman"/>
              </w:rPr>
              <w:t xml:space="preserve">projektiem būs jāiekļauj vai jāpievieno </w:t>
            </w:r>
            <w:proofErr w:type="spellStart"/>
            <w:r w:rsidR="0B131548" w:rsidRPr="00E65297">
              <w:rPr>
                <w:rFonts w:eastAsia="Times New Roman"/>
              </w:rPr>
              <w:t>energosertifikācijas</w:t>
            </w:r>
            <w:proofErr w:type="spellEnd"/>
            <w:r w:rsidR="0072544C" w:rsidRPr="00E65297">
              <w:rPr>
                <w:rStyle w:val="FootnoteReference"/>
                <w:rFonts w:eastAsia="Times New Roman"/>
              </w:rPr>
              <w:footnoteReference w:id="8"/>
            </w:r>
            <w:r w:rsidR="0B131548" w:rsidRPr="00E65297">
              <w:rPr>
                <w:rFonts w:eastAsia="Times New Roman"/>
              </w:rPr>
              <w:t xml:space="preserve">, </w:t>
            </w:r>
            <w:proofErr w:type="spellStart"/>
            <w:r w:rsidR="0B131548" w:rsidRPr="00E65297">
              <w:rPr>
                <w:rFonts w:eastAsia="Times New Roman"/>
              </w:rPr>
              <w:t>energoaudita</w:t>
            </w:r>
            <w:proofErr w:type="spellEnd"/>
            <w:r w:rsidR="0072544C" w:rsidRPr="00E65297">
              <w:rPr>
                <w:rStyle w:val="FootnoteReference"/>
                <w:rFonts w:eastAsia="Times New Roman"/>
              </w:rPr>
              <w:footnoteReference w:id="9"/>
            </w:r>
            <w:r w:rsidR="0B131548" w:rsidRPr="00E65297">
              <w:rPr>
                <w:rFonts w:eastAsia="Times New Roman"/>
              </w:rPr>
              <w:t xml:space="preserve">, </w:t>
            </w:r>
            <w:proofErr w:type="spellStart"/>
            <w:r w:rsidR="0B131548" w:rsidRPr="00E65297">
              <w:rPr>
                <w:rFonts w:eastAsia="Times New Roman"/>
              </w:rPr>
              <w:t>energopārvaldības</w:t>
            </w:r>
            <w:proofErr w:type="spellEnd"/>
            <w:r w:rsidR="0B131548" w:rsidRPr="00E65297">
              <w:rPr>
                <w:rFonts w:eastAsia="Times New Roman"/>
              </w:rPr>
              <w:t xml:space="preserve"> sistēmas</w:t>
            </w:r>
            <w:r w:rsidR="0072544C" w:rsidRPr="00E65297">
              <w:rPr>
                <w:rStyle w:val="FootnoteReference"/>
                <w:rFonts w:eastAsia="Times New Roman"/>
              </w:rPr>
              <w:footnoteReference w:id="10"/>
            </w:r>
            <w:r w:rsidR="0B131548" w:rsidRPr="00E65297">
              <w:rPr>
                <w:rFonts w:eastAsia="Times New Roman"/>
              </w:rPr>
              <w:t xml:space="preserve"> vai vides pārvaldības sistēmas</w:t>
            </w:r>
            <w:r w:rsidR="0072544C" w:rsidRPr="00E65297">
              <w:rPr>
                <w:rStyle w:val="FootnoteReference"/>
                <w:rFonts w:eastAsia="Times New Roman"/>
              </w:rPr>
              <w:footnoteReference w:id="11"/>
            </w:r>
            <w:r w:rsidR="0B131548" w:rsidRPr="00E65297">
              <w:rPr>
                <w:rFonts w:eastAsia="Times New Roman"/>
              </w:rPr>
              <w:t xml:space="preserve"> dokumentācijai. Piedāvātie dokumenti izvirzīti kā vispiemērotākie </w:t>
            </w:r>
            <w:r w:rsidR="66D4F9B4" w:rsidRPr="00E65297">
              <w:rPr>
                <w:rFonts w:eastAsia="Times New Roman"/>
              </w:rPr>
              <w:t xml:space="preserve">dokumenti </w:t>
            </w:r>
            <w:r w:rsidR="0B131548" w:rsidRPr="00E65297">
              <w:rPr>
                <w:rFonts w:eastAsia="Times New Roman"/>
              </w:rPr>
              <w:t>atbilstoši</w:t>
            </w:r>
            <w:r w:rsidR="0B131548" w:rsidRPr="00E65297">
              <w:rPr>
                <w:rFonts w:eastAsia="Times New Roman"/>
                <w:color w:val="2B579A"/>
                <w:shd w:val="clear" w:color="auto" w:fill="E6E6E6"/>
              </w:rPr>
              <w:t xml:space="preserve"> </w:t>
            </w:r>
            <w:r w:rsidR="0B131548" w:rsidRPr="00E65297">
              <w:rPr>
                <w:rFonts w:eastAsia="Times New Roman"/>
              </w:rPr>
              <w:t xml:space="preserve">Energoefektivitātes likuma </w:t>
            </w:r>
            <w:r w:rsidR="28DE72F0" w:rsidRPr="00E65297">
              <w:rPr>
                <w:rFonts w:eastAsia="Times New Roman"/>
              </w:rPr>
              <w:t xml:space="preserve">un </w:t>
            </w:r>
            <w:r w:rsidR="0B131548" w:rsidRPr="00E65297">
              <w:rPr>
                <w:rFonts w:eastAsia="Times New Roman"/>
              </w:rPr>
              <w:t>Ēku energoefektivitātes likuma noteiktajām prasībām un pienākumiem</w:t>
            </w:r>
            <w:r w:rsidR="28DE72F0" w:rsidRPr="00E65297">
              <w:rPr>
                <w:rFonts w:eastAsia="Times New Roman"/>
              </w:rPr>
              <w:t>. Atbilstoši minētajai likumdošanai</w:t>
            </w:r>
            <w:r w:rsidR="31D95294" w:rsidRPr="00E65297">
              <w:rPr>
                <w:rFonts w:eastAsia="Times New Roman"/>
              </w:rPr>
              <w:t xml:space="preserve">, lai projekta īstenošanas nodrošināšanai nebūtu nepieciešams izstrādāt </w:t>
            </w:r>
            <w:r w:rsidR="0ACD27CA" w:rsidRPr="00E65297">
              <w:rPr>
                <w:rFonts w:eastAsia="Times New Roman"/>
              </w:rPr>
              <w:t xml:space="preserve">atsevišķu </w:t>
            </w:r>
            <w:r w:rsidR="31D95294" w:rsidRPr="00E65297">
              <w:rPr>
                <w:rFonts w:eastAsia="Times New Roman"/>
              </w:rPr>
              <w:t xml:space="preserve">dokumentu, </w:t>
            </w:r>
            <w:r w:rsidR="28DE72F0" w:rsidRPr="00E65297">
              <w:rPr>
                <w:rFonts w:eastAsia="Times New Roman"/>
              </w:rPr>
              <w:t xml:space="preserve">minētie </w:t>
            </w:r>
            <w:r w:rsidR="31D95294" w:rsidRPr="00E65297">
              <w:rPr>
                <w:rFonts w:eastAsia="Times New Roman"/>
              </w:rPr>
              <w:t>dokument</w:t>
            </w:r>
            <w:r w:rsidR="28DE72F0" w:rsidRPr="00E65297">
              <w:rPr>
                <w:rFonts w:eastAsia="Times New Roman"/>
              </w:rPr>
              <w:t>i</w:t>
            </w:r>
            <w:r w:rsidR="31D95294" w:rsidRPr="00E65297">
              <w:rPr>
                <w:rFonts w:eastAsia="Times New Roman"/>
              </w:rPr>
              <w:t xml:space="preserve"> </w:t>
            </w:r>
            <w:r w:rsidR="28DE72F0" w:rsidRPr="00E65297">
              <w:rPr>
                <w:rFonts w:eastAsia="Times New Roman"/>
              </w:rPr>
              <w:t>apzināti, ietverot normatīvajos aktos jau noteiktos obligāti veicamos potenciālo projektu iesniedzēju pienākumus</w:t>
            </w:r>
            <w:r w:rsidR="31D95294" w:rsidRPr="00E65297">
              <w:rPr>
                <w:rFonts w:eastAsia="Times New Roman"/>
              </w:rPr>
              <w:t xml:space="preserve">, </w:t>
            </w:r>
            <w:r w:rsidR="28DE72F0" w:rsidRPr="00E65297">
              <w:rPr>
                <w:rFonts w:eastAsia="Times New Roman"/>
              </w:rPr>
              <w:t>kā arī ņemot vērā, ka</w:t>
            </w:r>
            <w:r w:rsidR="31D95294" w:rsidRPr="00E65297">
              <w:rPr>
                <w:rFonts w:eastAsia="Times New Roman"/>
              </w:rPr>
              <w:t xml:space="preserve"> </w:t>
            </w:r>
            <w:r w:rsidR="28DE72F0" w:rsidRPr="00E65297">
              <w:rPr>
                <w:rFonts w:eastAsia="Times New Roman"/>
              </w:rPr>
              <w:t>šo dokumentu</w:t>
            </w:r>
            <w:r w:rsidR="31D95294" w:rsidRPr="00E65297">
              <w:rPr>
                <w:rFonts w:eastAsia="Times New Roman"/>
              </w:rPr>
              <w:t xml:space="preserve"> sastāvs spēj nodrošināt </w:t>
            </w:r>
            <w:r w:rsidR="28DE72F0" w:rsidRPr="00E65297">
              <w:rPr>
                <w:rFonts w:eastAsia="Times New Roman"/>
              </w:rPr>
              <w:t>piektās atlases kārtas</w:t>
            </w:r>
            <w:r w:rsidR="31D95294" w:rsidRPr="00E65297">
              <w:rPr>
                <w:rFonts w:eastAsia="Times New Roman"/>
              </w:rPr>
              <w:t xml:space="preserve"> specifiskās nepieciešamības</w:t>
            </w:r>
            <w:r w:rsidR="0B131548" w:rsidRPr="00E65297">
              <w:rPr>
                <w:rFonts w:eastAsia="Times New Roman"/>
              </w:rPr>
              <w:t>.</w:t>
            </w:r>
            <w:r w:rsidR="0D811059" w:rsidRPr="00E65297">
              <w:rPr>
                <w:rFonts w:eastAsia="Times New Roman"/>
              </w:rPr>
              <w:t xml:space="preserve"> </w:t>
            </w:r>
          </w:p>
          <w:p w14:paraId="43051E5F" w14:textId="287766D6" w:rsidR="00681789" w:rsidRPr="00E65297" w:rsidRDefault="6F3B6EB9" w:rsidP="1A8BDD00">
            <w:pPr>
              <w:jc w:val="both"/>
              <w:rPr>
                <w:rFonts w:eastAsia="Times New Roman"/>
              </w:rPr>
            </w:pPr>
            <w:r w:rsidRPr="00E65297">
              <w:rPr>
                <w:rFonts w:eastAsia="Times New Roman"/>
              </w:rPr>
              <w:t xml:space="preserve">Noteikumu projekts papildināts ar atbalstāmo darbību, kas paredz </w:t>
            </w:r>
            <w:r w:rsidRPr="00E65297">
              <w:rPr>
                <w:rFonts w:eastAsia="Times New Roman"/>
                <w:u w:val="single"/>
              </w:rPr>
              <w:t>gaisa kvalitātes uzlabošanas iekārtu iegādi</w:t>
            </w:r>
            <w:r w:rsidR="013BDC22" w:rsidRPr="00E65297">
              <w:rPr>
                <w:rFonts w:eastAsia="Times New Roman"/>
                <w:u w:val="single"/>
              </w:rPr>
              <w:t xml:space="preserve"> </w:t>
            </w:r>
            <w:r w:rsidRPr="00E65297">
              <w:rPr>
                <w:rFonts w:eastAsia="Times New Roman"/>
                <w:u w:val="single"/>
              </w:rPr>
              <w:t>vai nomaiņu</w:t>
            </w:r>
            <w:r w:rsidR="013BDC22" w:rsidRPr="00E65297">
              <w:rPr>
                <w:rFonts w:eastAsia="Times New Roman"/>
                <w:u w:val="single"/>
              </w:rPr>
              <w:t xml:space="preserve"> cietās biomasas kurināmā siltumenerģijas ražošanas iekārtām</w:t>
            </w:r>
            <w:r w:rsidRPr="00E65297">
              <w:rPr>
                <w:rFonts w:eastAsia="Times New Roman"/>
              </w:rPr>
              <w:t>, ja nav iespējams nodrošināt ēkas siltumenerģiju ražojošā avota pieslēgšanu centralizētajai siltumapgādes sistēmai. Plānojot minētos pasākumus, nepieciešams ievērot</w:t>
            </w:r>
            <w:r w:rsidR="2D6B190E" w:rsidRPr="00E65297">
              <w:rPr>
                <w:rFonts w:eastAsia="Times New Roman"/>
              </w:rPr>
              <w:t xml:space="preserve"> </w:t>
            </w:r>
            <w:r w:rsidR="62D6FD25" w:rsidRPr="00E65297">
              <w:rPr>
                <w:rFonts w:eastAsia="Times New Roman"/>
              </w:rPr>
              <w:t>MK</w:t>
            </w:r>
            <w:r w:rsidR="2D6B190E" w:rsidRPr="00E65297">
              <w:rPr>
                <w:rFonts w:eastAsia="Times New Roman"/>
              </w:rPr>
              <w:t xml:space="preserve"> 2021. gada 7. janvāra noteikumos Nr. 17 "</w:t>
            </w:r>
            <w:r w:rsidR="2D6B190E" w:rsidRPr="00E65297">
              <w:rPr>
                <w:rFonts w:eastAsia="Times New Roman"/>
                <w:i/>
                <w:iCs/>
              </w:rPr>
              <w:t>Noteikumi par gaisa piesārņojuma ierobežošanu no sadedzināšanas iekārtām</w:t>
            </w:r>
            <w:r w:rsidR="2D6B190E" w:rsidRPr="00E65297">
              <w:rPr>
                <w:rFonts w:eastAsia="Times New Roman"/>
              </w:rPr>
              <w:t>"</w:t>
            </w:r>
            <w:r w:rsidRPr="00E65297">
              <w:rPr>
                <w:rFonts w:eastAsia="Times New Roman"/>
              </w:rPr>
              <w:t xml:space="preserve"> noteiktās prasības</w:t>
            </w:r>
            <w:r w:rsidR="1712599E" w:rsidRPr="00E65297">
              <w:rPr>
                <w:rFonts w:eastAsia="Times New Roman"/>
              </w:rPr>
              <w:t>, ievērojot to, ka šīs prasības attiecas uz sadedzināšanas iekārtām ar jaudu ne mazāku par 0,2 megavati</w:t>
            </w:r>
            <w:r w:rsidRPr="00E65297">
              <w:rPr>
                <w:rFonts w:eastAsia="Times New Roman"/>
              </w:rPr>
              <w:t xml:space="preserve">. Nepieciešamības gadījumā, projektā var plānot gaisa un </w:t>
            </w:r>
            <w:proofErr w:type="spellStart"/>
            <w:r w:rsidRPr="00E65297">
              <w:rPr>
                <w:rFonts w:eastAsia="Times New Roman"/>
              </w:rPr>
              <w:t>dūmgāzu</w:t>
            </w:r>
            <w:proofErr w:type="spellEnd"/>
            <w:r w:rsidRPr="00E65297">
              <w:rPr>
                <w:rFonts w:eastAsia="Times New Roman"/>
              </w:rPr>
              <w:t xml:space="preserve"> attīrīšanas iekārtu, putekļu un citu emisiju samazināšanas iekārtu, tai skaitā elektrostatisko filtru uzstādīšanu, ja tā tiek veikta vienlaikus ar siltumenerģijas ražošanas iekārtu rekonstrukciju, iegād</w:t>
            </w:r>
            <w:r w:rsidR="0F915B28" w:rsidRPr="00E65297">
              <w:rPr>
                <w:rFonts w:eastAsia="Times New Roman"/>
              </w:rPr>
              <w:t>i</w:t>
            </w:r>
            <w:r w:rsidRPr="00E65297">
              <w:rPr>
                <w:rFonts w:eastAsia="Times New Roman"/>
              </w:rPr>
              <w:t>, atjaunošan</w:t>
            </w:r>
            <w:r w:rsidR="0F915B28" w:rsidRPr="00E65297">
              <w:rPr>
                <w:rFonts w:eastAsia="Times New Roman"/>
              </w:rPr>
              <w:t>u</w:t>
            </w:r>
            <w:r w:rsidRPr="00E65297">
              <w:rPr>
                <w:rFonts w:eastAsia="Times New Roman"/>
              </w:rPr>
              <w:t xml:space="preserve"> vai nomaiņ</w:t>
            </w:r>
            <w:r w:rsidR="0F915B28" w:rsidRPr="00E65297">
              <w:rPr>
                <w:rFonts w:eastAsia="Times New Roman"/>
              </w:rPr>
              <w:t>u</w:t>
            </w:r>
            <w:r w:rsidRPr="00E65297">
              <w:rPr>
                <w:rFonts w:eastAsia="Times New Roman"/>
              </w:rPr>
              <w:t>.</w:t>
            </w:r>
            <w:r w:rsidR="42B1E57E" w:rsidRPr="00E65297">
              <w:rPr>
                <w:rFonts w:eastAsia="Times New Roman"/>
              </w:rPr>
              <w:t xml:space="preserve"> </w:t>
            </w:r>
          </w:p>
          <w:p w14:paraId="3EB04D1F" w14:textId="44282BB0" w:rsidR="7ACBCF5F" w:rsidRPr="00E65297" w:rsidRDefault="7660A4E5" w:rsidP="1A8BDD00">
            <w:pPr>
              <w:spacing w:after="120"/>
              <w:jc w:val="both"/>
              <w:rPr>
                <w:rFonts w:eastAsia="Times New Roman"/>
              </w:rPr>
            </w:pPr>
            <w:r w:rsidRPr="00E65297">
              <w:rPr>
                <w:rFonts w:eastAsia="Times New Roman"/>
              </w:rPr>
              <w:t xml:space="preserve">Atbilstoši MK noteikumu Nr. 152 41.3.apakšpunktā noteiktajam, atbalstāma ir tikai </w:t>
            </w:r>
            <w:r w:rsidR="08B36767" w:rsidRPr="00E65297">
              <w:rPr>
                <w:rFonts w:eastAsia="Times New Roman"/>
              </w:rPr>
              <w:t>a</w:t>
            </w:r>
            <w:r w:rsidRPr="00E65297">
              <w:rPr>
                <w:rFonts w:eastAsia="Times New Roman"/>
              </w:rPr>
              <w:t>tjaunojamos energoresursus izmantojošu siltumenerģiju ražojošu iekārtu iegāde un uzstād</w:t>
            </w:r>
            <w:r w:rsidR="015B6E2E" w:rsidRPr="00E65297">
              <w:rPr>
                <w:rFonts w:eastAsia="Times New Roman"/>
              </w:rPr>
              <w:t>īšana.</w:t>
            </w:r>
            <w:r w:rsidR="0F59831B" w:rsidRPr="00E65297">
              <w:rPr>
                <w:rFonts w:eastAsia="Times New Roman"/>
              </w:rPr>
              <w:t xml:space="preserve"> </w:t>
            </w:r>
            <w:r w:rsidR="015B6E2E" w:rsidRPr="00E65297">
              <w:rPr>
                <w:rFonts w:eastAsia="Times New Roman"/>
              </w:rPr>
              <w:t>Ņemot vērā minēto,</w:t>
            </w:r>
            <w:r w:rsidR="75142AF2" w:rsidRPr="00E65297">
              <w:rPr>
                <w:rFonts w:eastAsia="Times New Roman"/>
              </w:rPr>
              <w:t xml:space="preserve"> projektu ietvaros atb</w:t>
            </w:r>
            <w:r w:rsidR="17384F9B" w:rsidRPr="00E65297">
              <w:rPr>
                <w:rFonts w:eastAsia="Times New Roman"/>
              </w:rPr>
              <w:t>a</w:t>
            </w:r>
            <w:r w:rsidR="75142AF2" w:rsidRPr="00E65297">
              <w:rPr>
                <w:rFonts w:eastAsia="Times New Roman"/>
              </w:rPr>
              <w:t>lstāmo darbību un attiecināmo izmaksu, kā arī infrastruktūras risinājumu plānošanā saskaņā ar</w:t>
            </w:r>
            <w:r w:rsidR="7F1C9C21" w:rsidRPr="00E65297">
              <w:rPr>
                <w:rFonts w:eastAsia="Times New Roman"/>
              </w:rPr>
              <w:t xml:space="preserve"> </w:t>
            </w:r>
            <w:r w:rsidR="7685F974" w:rsidRPr="00E65297">
              <w:rPr>
                <w:rFonts w:eastAsia="Times New Roman"/>
              </w:rPr>
              <w:t>MK noteikumu Nr. 152 41.2.apakšpunkt</w:t>
            </w:r>
            <w:r w:rsidR="44E5196A" w:rsidRPr="00E65297">
              <w:rPr>
                <w:rFonts w:eastAsia="Times New Roman"/>
              </w:rPr>
              <w:t>u ievēro to, ka netiek atbalstīta fosilos energoresursus izmantojošu siltumenerģiju ražojošu iekārtu iegāde un uzstādīšana.</w:t>
            </w:r>
          </w:p>
          <w:p w14:paraId="3C66CEE5" w14:textId="0B8517D4" w:rsidR="0077240D" w:rsidRPr="00E165AA" w:rsidRDefault="60980098" w:rsidP="1A8BDD00">
            <w:pPr>
              <w:numPr>
                <w:ilvl w:val="0"/>
                <w:numId w:val="20"/>
              </w:numPr>
              <w:spacing w:after="120" w:line="259" w:lineRule="auto"/>
              <w:ind w:left="620" w:hanging="337"/>
              <w:rPr>
                <w:rFonts w:eastAsia="Times New Roman"/>
                <w:b/>
                <w:bCs/>
                <w:u w:val="single"/>
                <w:lang w:eastAsia="en-US"/>
              </w:rPr>
            </w:pPr>
            <w:r w:rsidRPr="00E65297">
              <w:rPr>
                <w:rFonts w:eastAsia="Times New Roman"/>
                <w:b/>
                <w:bCs/>
                <w:u w:val="single"/>
                <w:lang w:eastAsia="en-US"/>
              </w:rPr>
              <w:t>P</w:t>
            </w:r>
            <w:r w:rsidR="08BCAA9A" w:rsidRPr="00E65297">
              <w:rPr>
                <w:rFonts w:eastAsia="Times New Roman"/>
                <w:b/>
                <w:bCs/>
                <w:u w:val="single"/>
                <w:lang w:eastAsia="en-US"/>
              </w:rPr>
              <w:t>agarināts termiņš projektu</w:t>
            </w:r>
            <w:r w:rsidRPr="00E65297">
              <w:rPr>
                <w:rFonts w:eastAsia="Times New Roman"/>
                <w:b/>
                <w:bCs/>
                <w:u w:val="single"/>
                <w:lang w:eastAsia="en-US"/>
              </w:rPr>
              <w:t xml:space="preserve"> īstenošanai</w:t>
            </w:r>
          </w:p>
          <w:p w14:paraId="5EF94CBF" w14:textId="4CD9845F" w:rsidR="00D4152C" w:rsidRPr="00E165AA" w:rsidRDefault="19DD1408" w:rsidP="00CF36DC">
            <w:pPr>
              <w:tabs>
                <w:tab w:val="left" w:pos="2223"/>
              </w:tabs>
              <w:spacing w:after="120"/>
              <w:jc w:val="both"/>
              <w:rPr>
                <w:rFonts w:eastAsia="Times New Roman"/>
              </w:rPr>
            </w:pPr>
            <w:r w:rsidRPr="1A8BDD00">
              <w:rPr>
                <w:rFonts w:eastAsia="Times New Roman"/>
              </w:rPr>
              <w:t>Ņemot vērā, ka 4.2.</w:t>
            </w:r>
            <w:r w:rsidR="308FDE81" w:rsidRPr="1A8BDD00">
              <w:rPr>
                <w:rFonts w:eastAsia="Times New Roman"/>
              </w:rPr>
              <w:t xml:space="preserve">2. SAM </w:t>
            </w:r>
            <w:r w:rsidR="6AEAAACF" w:rsidRPr="1A8BDD00">
              <w:rPr>
                <w:rFonts w:eastAsia="Times New Roman"/>
              </w:rPr>
              <w:t>piektā</w:t>
            </w:r>
            <w:r w:rsidRPr="1A8BDD00">
              <w:rPr>
                <w:rFonts w:eastAsia="Times New Roman"/>
              </w:rPr>
              <w:t xml:space="preserve"> </w:t>
            </w:r>
            <w:r w:rsidR="308FDE81" w:rsidRPr="1A8BDD00">
              <w:rPr>
                <w:rFonts w:eastAsia="Times New Roman"/>
              </w:rPr>
              <w:t>atlases kā</w:t>
            </w:r>
            <w:r w:rsidR="6C955E82" w:rsidRPr="1A8BDD00">
              <w:rPr>
                <w:rFonts w:eastAsia="Times New Roman"/>
              </w:rPr>
              <w:t>rt</w:t>
            </w:r>
            <w:r w:rsidR="308FDE81" w:rsidRPr="1A8BDD00">
              <w:rPr>
                <w:rFonts w:eastAsia="Times New Roman"/>
              </w:rPr>
              <w:t>a indi</w:t>
            </w:r>
            <w:r w:rsidRPr="1A8BDD00">
              <w:rPr>
                <w:rFonts w:eastAsia="Times New Roman"/>
              </w:rPr>
              <w:t>katīvi tiks uzsākta 2021. gad</w:t>
            </w:r>
            <w:r w:rsidR="6C955E82" w:rsidRPr="1A8BDD00">
              <w:rPr>
                <w:rFonts w:eastAsia="Times New Roman"/>
              </w:rPr>
              <w:t>ā</w:t>
            </w:r>
            <w:r w:rsidR="308FDE81" w:rsidRPr="1A8BDD00">
              <w:rPr>
                <w:rFonts w:eastAsia="Times New Roman"/>
              </w:rPr>
              <w:t xml:space="preserve"> un ievērojot to, ka </w:t>
            </w:r>
            <w:r w:rsidRPr="1A8BDD00">
              <w:rPr>
                <w:rFonts w:eastAsia="Times New Roman"/>
              </w:rPr>
              <w:t>4.2</w:t>
            </w:r>
            <w:r w:rsidR="308FDE81" w:rsidRPr="1A8BDD00">
              <w:rPr>
                <w:rFonts w:eastAsia="Times New Roman"/>
              </w:rPr>
              <w:t xml:space="preserve">.2. SAM projektu īstenošanas nosacījumi un atbalstāmās darbības ir pietiekami sarežģītas, noteikumu projekts paredz </w:t>
            </w:r>
            <w:r w:rsidR="6AEAAACF" w:rsidRPr="00E65297">
              <w:rPr>
                <w:rFonts w:eastAsia="Times New Roman"/>
                <w:u w:val="single"/>
              </w:rPr>
              <w:t>pagarināt</w:t>
            </w:r>
            <w:r w:rsidR="308FDE81" w:rsidRPr="00E65297">
              <w:rPr>
                <w:rFonts w:eastAsia="Times New Roman"/>
                <w:u w:val="single"/>
              </w:rPr>
              <w:t xml:space="preserve"> maksimāli pieļaujamo </w:t>
            </w:r>
            <w:r w:rsidR="308FDE81" w:rsidRPr="00E65297">
              <w:rPr>
                <w:rFonts w:eastAsia="Times New Roman"/>
                <w:u w:val="single"/>
                <w:lang w:eastAsia="en-US"/>
              </w:rPr>
              <w:t>projekta īstenošanas</w:t>
            </w:r>
            <w:r w:rsidR="6AEAAACF" w:rsidRPr="00E65297">
              <w:rPr>
                <w:rFonts w:eastAsia="Times New Roman"/>
                <w:u w:val="single"/>
                <w:lang w:eastAsia="en-US"/>
              </w:rPr>
              <w:t xml:space="preserve"> termiņu</w:t>
            </w:r>
            <w:r w:rsidR="6AEAAACF" w:rsidRPr="00E65297">
              <w:rPr>
                <w:rFonts w:eastAsia="Times New Roman"/>
                <w:u w:val="single"/>
              </w:rPr>
              <w:t xml:space="preserve"> no 2022. gada 31. decembra </w:t>
            </w:r>
            <w:r w:rsidR="308FDE81" w:rsidRPr="00E65297">
              <w:rPr>
                <w:rFonts w:eastAsia="Times New Roman"/>
                <w:u w:val="single"/>
                <w:lang w:eastAsia="en-US"/>
              </w:rPr>
              <w:t>līdz 2023. gada 31. decembrim</w:t>
            </w:r>
            <w:r w:rsidR="308FDE81" w:rsidRPr="1A8BDD00">
              <w:rPr>
                <w:rFonts w:eastAsia="Times New Roman"/>
              </w:rPr>
              <w:t>. Šis nosac</w:t>
            </w:r>
            <w:r w:rsidR="308FDE81" w:rsidRPr="00E65297">
              <w:rPr>
                <w:rFonts w:eastAsia="Times New Roman"/>
                <w:lang w:eastAsia="en-US"/>
              </w:rPr>
              <w:t>ī</w:t>
            </w:r>
            <w:r w:rsidR="308FDE81" w:rsidRPr="1A8BDD00">
              <w:rPr>
                <w:rFonts w:eastAsia="Times New Roman"/>
              </w:rPr>
              <w:t xml:space="preserve">jums </w:t>
            </w:r>
            <w:r w:rsidR="7D162182" w:rsidRPr="1A8BDD00">
              <w:rPr>
                <w:rFonts w:eastAsia="Times New Roman"/>
              </w:rPr>
              <w:t xml:space="preserve">vienlīdz </w:t>
            </w:r>
            <w:r w:rsidR="308FDE81" w:rsidRPr="1A8BDD00">
              <w:rPr>
                <w:rFonts w:eastAsia="Times New Roman"/>
              </w:rPr>
              <w:t>attieksies gan uz</w:t>
            </w:r>
            <w:r w:rsidR="7D162182" w:rsidRPr="1A8BDD00">
              <w:rPr>
                <w:rFonts w:eastAsia="Times New Roman"/>
              </w:rPr>
              <w:t xml:space="preserve"> </w:t>
            </w:r>
            <w:r w:rsidR="6AEAAACF" w:rsidRPr="1A8BDD00">
              <w:rPr>
                <w:rFonts w:eastAsia="Times New Roman"/>
              </w:rPr>
              <w:t xml:space="preserve">piektās atlases kārtas projektiem, gan </w:t>
            </w:r>
            <w:r w:rsidR="33A013C8" w:rsidRPr="1A8BDD00">
              <w:rPr>
                <w:rFonts w:eastAsia="Times New Roman"/>
              </w:rPr>
              <w:t>pirmajā, otrajā, trešajā un ceturtajā</w:t>
            </w:r>
            <w:r w:rsidR="6AEAAACF" w:rsidRPr="1A8BDD00">
              <w:rPr>
                <w:rFonts w:eastAsia="Times New Roman"/>
              </w:rPr>
              <w:t xml:space="preserve"> atlases kārtā vērtēšanā un īstenošanā esošajiem projektiem</w:t>
            </w:r>
            <w:r w:rsidR="6C955E82" w:rsidRPr="1A8BDD00">
              <w:rPr>
                <w:rFonts w:eastAsia="Times New Roman"/>
              </w:rPr>
              <w:t>, kuriem objektīvu apstākļu dēļ būs nepieciešams projekta īstenošanas termiņa pagarinājums</w:t>
            </w:r>
            <w:r w:rsidR="308FDE81" w:rsidRPr="1A8BDD00">
              <w:rPr>
                <w:rFonts w:eastAsia="Times New Roman"/>
              </w:rPr>
              <w:t>.</w:t>
            </w:r>
            <w:r w:rsidR="29782981" w:rsidRPr="1A8BDD00">
              <w:rPr>
                <w:rFonts w:eastAsia="Times New Roman"/>
              </w:rPr>
              <w:t xml:space="preserve"> </w:t>
            </w:r>
            <w:r w:rsidR="29782981" w:rsidRPr="00E65297">
              <w:rPr>
                <w:rFonts w:eastAsia="Times New Roman"/>
                <w:bCs/>
              </w:rPr>
              <w:t>Iepriekš izsludināt</w:t>
            </w:r>
            <w:r w:rsidR="16DD22E4" w:rsidRPr="00E65297">
              <w:rPr>
                <w:rFonts w:eastAsia="Times New Roman"/>
                <w:bCs/>
              </w:rPr>
              <w:t>o projektu atlases</w:t>
            </w:r>
            <w:r w:rsidR="29782981" w:rsidRPr="00E65297">
              <w:rPr>
                <w:rFonts w:eastAsia="Times New Roman"/>
                <w:bCs/>
              </w:rPr>
              <w:t xml:space="preserve"> kārt</w:t>
            </w:r>
            <w:r w:rsidR="24BF9C4A" w:rsidRPr="00E65297">
              <w:rPr>
                <w:rFonts w:eastAsia="Times New Roman"/>
                <w:bCs/>
              </w:rPr>
              <w:t xml:space="preserve">u </w:t>
            </w:r>
            <w:r w:rsidR="24BF9C4A" w:rsidRPr="00E65297">
              <w:rPr>
                <w:rFonts w:eastAsia="Times New Roman"/>
                <w:bCs/>
              </w:rPr>
              <w:lastRenderedPageBreak/>
              <w:t>ietvaros</w:t>
            </w:r>
            <w:r w:rsidR="29782981" w:rsidRPr="00E65297">
              <w:rPr>
                <w:rFonts w:eastAsia="Times New Roman"/>
                <w:bCs/>
              </w:rPr>
              <w:t xml:space="preserve"> </w:t>
            </w:r>
            <w:r w:rsidR="1149F0EB" w:rsidRPr="00E65297">
              <w:rPr>
                <w:rFonts w:eastAsia="Times New Roman"/>
                <w:bCs/>
              </w:rPr>
              <w:t xml:space="preserve">gan </w:t>
            </w:r>
            <w:r w:rsidR="29782981" w:rsidRPr="00E65297">
              <w:rPr>
                <w:rFonts w:eastAsia="Times New Roman"/>
                <w:bCs/>
              </w:rPr>
              <w:t>projektu īstenošanas</w:t>
            </w:r>
            <w:r w:rsidR="66B94F25" w:rsidRPr="00E65297">
              <w:rPr>
                <w:rFonts w:eastAsia="Times New Roman"/>
                <w:bCs/>
              </w:rPr>
              <w:t>, gan uzraudzības rādītāju sasniegšanas</w:t>
            </w:r>
            <w:r w:rsidR="29782981" w:rsidRPr="00E65297">
              <w:rPr>
                <w:rFonts w:eastAsia="Times New Roman"/>
                <w:bCs/>
              </w:rPr>
              <w:t xml:space="preserve"> t</w:t>
            </w:r>
            <w:r w:rsidR="5F557E30" w:rsidRPr="00E65297">
              <w:rPr>
                <w:rFonts w:eastAsia="Times New Roman"/>
                <w:bCs/>
              </w:rPr>
              <w:t>ermiņu pagarināšan</w:t>
            </w:r>
            <w:r w:rsidR="7105202A" w:rsidRPr="00E65297">
              <w:rPr>
                <w:rFonts w:eastAsia="Times New Roman"/>
                <w:bCs/>
              </w:rPr>
              <w:t>ai jābūt objektīviem un</w:t>
            </w:r>
            <w:r w:rsidR="49E45E70" w:rsidRPr="00E65297">
              <w:rPr>
                <w:rFonts w:eastAsia="Times New Roman"/>
                <w:bCs/>
              </w:rPr>
              <w:t xml:space="preserve"> </w:t>
            </w:r>
            <w:r w:rsidR="7105202A" w:rsidRPr="00E65297">
              <w:rPr>
                <w:rFonts w:eastAsia="Times New Roman"/>
                <w:bCs/>
              </w:rPr>
              <w:t>pamatotiem iemesliem</w:t>
            </w:r>
            <w:r w:rsidR="1D1DBB88" w:rsidRPr="00E65297">
              <w:rPr>
                <w:rFonts w:eastAsia="Times New Roman"/>
                <w:bCs/>
              </w:rPr>
              <w:t xml:space="preserve">, kā arī </w:t>
            </w:r>
            <w:r w:rsidR="29782981" w:rsidRPr="00E65297">
              <w:rPr>
                <w:rFonts w:eastAsia="Times New Roman"/>
                <w:bCs/>
              </w:rPr>
              <w:t xml:space="preserve">jāievēro </w:t>
            </w:r>
            <w:r w:rsidR="5E49248A" w:rsidRPr="00E65297">
              <w:rPr>
                <w:rFonts w:eastAsia="Times New Roman"/>
                <w:bCs/>
              </w:rPr>
              <w:t>MK 2014.gada 16.decembra noteikumi Nr.784 “</w:t>
            </w:r>
            <w:r w:rsidR="5E49248A" w:rsidRPr="00E65297">
              <w:rPr>
                <w:rFonts w:eastAsia="Times New Roman"/>
                <w:bCs/>
                <w:i/>
                <w:iCs/>
              </w:rPr>
              <w:t>Kārtība, kādā Eiropas Savienības struktūrfondu un Kohēzijas fonda vadībā iesaistītās institūcijas nodrošina plānošanas dokumentu sagatavošanu un šo fondu ieviešanu 2014.–2020.gada plānošanas periodā</w:t>
            </w:r>
            <w:r w:rsidR="5E49248A" w:rsidRPr="00E65297">
              <w:rPr>
                <w:rFonts w:eastAsia="Times New Roman"/>
                <w:bCs/>
              </w:rPr>
              <w:t>”</w:t>
            </w:r>
            <w:r w:rsidR="29782981" w:rsidRPr="00E65297">
              <w:rPr>
                <w:rFonts w:eastAsia="Times New Roman"/>
                <w:bCs/>
              </w:rPr>
              <w:t>.</w:t>
            </w:r>
            <w:r w:rsidR="35C1C88E" w:rsidRPr="00E65297">
              <w:rPr>
                <w:rFonts w:eastAsia="Times New Roman"/>
                <w:bCs/>
              </w:rPr>
              <w:t xml:space="preserve"> Atbilstoši sniegtajiem termiņu pagarināšanas pamatojumiem jāveic </w:t>
            </w:r>
            <w:r w:rsidR="59210800" w:rsidRPr="00E65297">
              <w:rPr>
                <w:rFonts w:eastAsia="Times New Roman"/>
                <w:bCs/>
              </w:rPr>
              <w:t xml:space="preserve">attiecīgie </w:t>
            </w:r>
            <w:r w:rsidR="35C1C88E" w:rsidRPr="00E65297">
              <w:rPr>
                <w:rFonts w:eastAsia="Times New Roman"/>
                <w:bCs/>
              </w:rPr>
              <w:t>grozījumi vienošanās ar CFLA par projektu īstenošanu</w:t>
            </w:r>
            <w:r w:rsidR="5DC3AFDE" w:rsidRPr="00E65297">
              <w:rPr>
                <w:rFonts w:eastAsia="Times New Roman"/>
                <w:bCs/>
              </w:rPr>
              <w:t>.</w:t>
            </w:r>
            <w:r w:rsidR="6476934E" w:rsidRPr="00E65297">
              <w:rPr>
                <w:rFonts w:eastAsia="Times New Roman"/>
                <w:bCs/>
              </w:rPr>
              <w:t xml:space="preserve"> Ievērojot to, ka uz noteikumu projekta izstrādes brīdi vērtēšanā ir tikai viens 4.2.2. SAM iepriekšējās atlasēs iesniegts projekts</w:t>
            </w:r>
            <w:r w:rsidR="79D0D40C" w:rsidRPr="00E65297">
              <w:rPr>
                <w:rFonts w:eastAsia="Times New Roman"/>
                <w:bCs/>
              </w:rPr>
              <w:t xml:space="preserve"> (Daugavpils pilsētas</w:t>
            </w:r>
            <w:r w:rsidR="5EA03B7E" w:rsidRPr="00E65297">
              <w:rPr>
                <w:rFonts w:eastAsia="Times New Roman"/>
                <w:bCs/>
              </w:rPr>
              <w:t xml:space="preserve"> pašvaldības</w:t>
            </w:r>
            <w:r w:rsidR="79D0D40C" w:rsidRPr="00E65297">
              <w:rPr>
                <w:rFonts w:eastAsia="Times New Roman"/>
                <w:bCs/>
              </w:rPr>
              <w:t xml:space="preserve"> projekts Nr. 4.2.2.0/20/I/007 "</w:t>
            </w:r>
            <w:r w:rsidR="79D0D40C" w:rsidRPr="00E65297">
              <w:rPr>
                <w:rFonts w:eastAsia="Times New Roman"/>
                <w:bCs/>
                <w:i/>
                <w:iCs/>
              </w:rPr>
              <w:t>Energoefektivitātes paaugstināšana Daugavpils pilsētas pašvaldības ēkā Saules ielā 7, Daugavpilī</w:t>
            </w:r>
            <w:r w:rsidR="79D0D40C" w:rsidRPr="00E65297">
              <w:rPr>
                <w:rFonts w:eastAsia="Times New Roman"/>
                <w:bCs/>
              </w:rPr>
              <w:t>")</w:t>
            </w:r>
            <w:r w:rsidR="5EE4A4BF" w:rsidRPr="00E65297">
              <w:rPr>
                <w:rFonts w:eastAsia="Times New Roman"/>
                <w:bCs/>
              </w:rPr>
              <w:t xml:space="preserve">, kura īstenošanu apstiprināšanas gadījumā plānots pabeigt 2022. </w:t>
            </w:r>
            <w:r w:rsidR="56296E31" w:rsidRPr="00E65297">
              <w:rPr>
                <w:rFonts w:eastAsia="Times New Roman"/>
                <w:bCs/>
              </w:rPr>
              <w:t>g</w:t>
            </w:r>
            <w:r w:rsidR="5EE4A4BF" w:rsidRPr="00E65297">
              <w:rPr>
                <w:rFonts w:eastAsia="Times New Roman"/>
                <w:bCs/>
              </w:rPr>
              <w:t xml:space="preserve">ada </w:t>
            </w:r>
            <w:r w:rsidR="3A46B558" w:rsidRPr="00E65297">
              <w:rPr>
                <w:rFonts w:eastAsia="Times New Roman"/>
                <w:bCs/>
              </w:rPr>
              <w:t xml:space="preserve">4. ceturksnī, </w:t>
            </w:r>
            <w:r w:rsidR="706F651A" w:rsidRPr="00E65297">
              <w:rPr>
                <w:rFonts w:eastAsia="Times New Roman"/>
                <w:bCs/>
              </w:rPr>
              <w:t xml:space="preserve">tad šīs normas grozīšanai nav ietekmes uz </w:t>
            </w:r>
            <w:r w:rsidR="29782981" w:rsidRPr="00E65297">
              <w:rPr>
                <w:rFonts w:eastAsia="Times New Roman"/>
                <w:bCs/>
              </w:rPr>
              <w:t>vērtēšanā esošajiem projektiem</w:t>
            </w:r>
            <w:r w:rsidR="29782981" w:rsidRPr="00E65297">
              <w:rPr>
                <w:rFonts w:eastAsia="Times New Roman"/>
                <w:color w:val="000000" w:themeColor="text1"/>
              </w:rPr>
              <w:t>.</w:t>
            </w:r>
            <w:r w:rsidR="5EA03B7E" w:rsidRPr="00E65297">
              <w:rPr>
                <w:rFonts w:eastAsia="Times New Roman"/>
                <w:color w:val="000000" w:themeColor="text1"/>
              </w:rPr>
              <w:t xml:space="preserve"> </w:t>
            </w:r>
            <w:r w:rsidR="2C663CC5" w:rsidRPr="00E65297">
              <w:rPr>
                <w:rFonts w:eastAsia="Times New Roman"/>
                <w:bCs/>
              </w:rPr>
              <w:t xml:space="preserve">Vienlaikus saglabājas </w:t>
            </w:r>
            <w:r w:rsidR="37B92141" w:rsidRPr="00E65297">
              <w:rPr>
                <w:rFonts w:eastAsia="Times New Roman"/>
                <w:bCs/>
              </w:rPr>
              <w:t>l</w:t>
            </w:r>
            <w:r w:rsidR="4E4C047D" w:rsidRPr="1A8BDD00">
              <w:rPr>
                <w:rFonts w:eastAsia="Times New Roman"/>
              </w:rPr>
              <w:t>īdzšinējie nosacījumi projektu īstenotājiem  projektā plānotos iznākuma rādītājus sasniegt līdz 2023. gada 31. decembrim</w:t>
            </w:r>
            <w:r w:rsidR="225DF25A" w:rsidRPr="1A8BDD00">
              <w:rPr>
                <w:rFonts w:eastAsia="Times New Roman"/>
              </w:rPr>
              <w:t>.</w:t>
            </w:r>
            <w:r w:rsidR="60980098" w:rsidRPr="1A8BDD00">
              <w:rPr>
                <w:rFonts w:eastAsia="Times New Roman"/>
              </w:rPr>
              <w:t xml:space="preserve"> </w:t>
            </w:r>
            <w:r w:rsidR="60EDDBC5" w:rsidRPr="00E65297">
              <w:rPr>
                <w:rFonts w:eastAsia="Times New Roman"/>
                <w:bCs/>
              </w:rPr>
              <w:t>Tāpat saglabājas nosacījums r</w:t>
            </w:r>
            <w:r w:rsidR="225DF25A" w:rsidRPr="1A8BDD00">
              <w:rPr>
                <w:rFonts w:eastAsia="Times New Roman"/>
              </w:rPr>
              <w:t>ādītāju vērtības no</w:t>
            </w:r>
            <w:r w:rsidR="668F5F35" w:rsidRPr="1A8BDD00">
              <w:rPr>
                <w:rFonts w:eastAsia="Times New Roman"/>
              </w:rPr>
              <w:t>teikt</w:t>
            </w:r>
            <w:r w:rsidR="225DF25A" w:rsidRPr="1A8BDD00">
              <w:rPr>
                <w:rFonts w:eastAsia="Times New Roman"/>
              </w:rPr>
              <w:t xml:space="preserve"> kā gada vidējo vērtību trīs gadu laikā pēc </w:t>
            </w:r>
            <w:r w:rsidR="60980098" w:rsidRPr="1A8BDD00">
              <w:rPr>
                <w:rFonts w:eastAsia="Times New Roman"/>
              </w:rPr>
              <w:t xml:space="preserve">būvdarbu pabeigšanas ēkā, </w:t>
            </w:r>
            <w:r w:rsidR="225DF25A" w:rsidRPr="1A8BDD00">
              <w:rPr>
                <w:rFonts w:eastAsia="Times New Roman"/>
              </w:rPr>
              <w:t>kurā veikti ieguldījumi projekta ietvaros, nepārsniedzot 2023.</w:t>
            </w:r>
            <w:r w:rsidR="2B6B43E6" w:rsidRPr="1A8BDD00">
              <w:rPr>
                <w:rFonts w:eastAsia="Times New Roman"/>
              </w:rPr>
              <w:t xml:space="preserve"> </w:t>
            </w:r>
            <w:r w:rsidR="225DF25A" w:rsidRPr="1A8BDD00">
              <w:rPr>
                <w:rFonts w:eastAsia="Times New Roman"/>
              </w:rPr>
              <w:t>gada 31.</w:t>
            </w:r>
            <w:r w:rsidR="2B6B43E6" w:rsidRPr="1A8BDD00">
              <w:rPr>
                <w:rFonts w:eastAsia="Times New Roman"/>
              </w:rPr>
              <w:t xml:space="preserve"> </w:t>
            </w:r>
            <w:r w:rsidR="00034274">
              <w:rPr>
                <w:rFonts w:eastAsia="Times New Roman"/>
              </w:rPr>
              <w:t>decembri.</w:t>
            </w:r>
          </w:p>
          <w:p w14:paraId="698EC84B" w14:textId="1B4EB348" w:rsidR="78A8C56F" w:rsidRPr="00E165AA" w:rsidRDefault="0EB3CB82" w:rsidP="1A8BDD00">
            <w:pPr>
              <w:jc w:val="both"/>
              <w:rPr>
                <w:rFonts w:eastAsia="Times New Roman"/>
              </w:rPr>
            </w:pPr>
            <w:r w:rsidRPr="1A8BDD00">
              <w:rPr>
                <w:rFonts w:eastAsia="Times New Roman"/>
              </w:rPr>
              <w:t>Projektos, kas tiks pabeigti līdz 2023.</w:t>
            </w:r>
            <w:r w:rsidR="489BF6EE" w:rsidRPr="1A8BDD00">
              <w:rPr>
                <w:rFonts w:eastAsia="Times New Roman"/>
              </w:rPr>
              <w:t xml:space="preserve"> </w:t>
            </w:r>
            <w:r w:rsidRPr="1A8BDD00">
              <w:rPr>
                <w:rFonts w:eastAsia="Times New Roman"/>
              </w:rPr>
              <w:t xml:space="preserve">gada beigām, izmaksas būs deklarējamas, ņemot vērā ēkas </w:t>
            </w:r>
            <w:proofErr w:type="spellStart"/>
            <w:r w:rsidRPr="1A8BDD00">
              <w:rPr>
                <w:rFonts w:eastAsia="Times New Roman"/>
              </w:rPr>
              <w:t>energosertifikāt</w:t>
            </w:r>
            <w:r w:rsidR="75DF1B70" w:rsidRPr="1A8BDD00">
              <w:rPr>
                <w:rFonts w:eastAsia="Times New Roman"/>
              </w:rPr>
              <w:t>ā</w:t>
            </w:r>
            <w:proofErr w:type="spellEnd"/>
            <w:r w:rsidR="75DF1B70" w:rsidRPr="1A8BDD00">
              <w:rPr>
                <w:rFonts w:eastAsia="Times New Roman"/>
              </w:rPr>
              <w:t xml:space="preserve"> ietverto</w:t>
            </w:r>
            <w:r w:rsidRPr="1A8BDD00">
              <w:rPr>
                <w:rFonts w:eastAsia="Times New Roman"/>
              </w:rPr>
              <w:t xml:space="preserve"> info</w:t>
            </w:r>
            <w:r w:rsidR="02566AAE" w:rsidRPr="1A8BDD00">
              <w:rPr>
                <w:rFonts w:eastAsia="Times New Roman"/>
              </w:rPr>
              <w:t>rmāciju</w:t>
            </w:r>
            <w:r w:rsidRPr="1A8BDD00">
              <w:rPr>
                <w:rFonts w:eastAsia="Times New Roman"/>
              </w:rPr>
              <w:t xml:space="preserve"> un sasniegtās rādītāju vērtības tiks ziņotas</w:t>
            </w:r>
            <w:r w:rsidR="4CF7E5AC" w:rsidRPr="1A8BDD00">
              <w:rPr>
                <w:rFonts w:eastAsia="Times New Roman"/>
              </w:rPr>
              <w:t xml:space="preserve"> projektu</w:t>
            </w:r>
            <w:r w:rsidRPr="1A8BDD00">
              <w:rPr>
                <w:rFonts w:eastAsia="Times New Roman"/>
              </w:rPr>
              <w:t xml:space="preserve"> </w:t>
            </w:r>
            <w:proofErr w:type="spellStart"/>
            <w:r w:rsidRPr="1A8BDD00">
              <w:rPr>
                <w:rFonts w:eastAsia="Times New Roman"/>
              </w:rPr>
              <w:t>pēcuzraudzības</w:t>
            </w:r>
            <w:proofErr w:type="spellEnd"/>
            <w:r w:rsidRPr="1A8BDD00">
              <w:rPr>
                <w:rFonts w:eastAsia="Times New Roman"/>
              </w:rPr>
              <w:t xml:space="preserve"> periodā atbilstoši EK vadlīnijās noteiktajam un iekļautas noslēguma ziņojumā, kas iesniedzams Eiropas Komisijai līdz 2025.</w:t>
            </w:r>
            <w:r w:rsidR="784E946E" w:rsidRPr="1A8BDD00">
              <w:rPr>
                <w:rFonts w:eastAsia="Times New Roman"/>
              </w:rPr>
              <w:t xml:space="preserve"> </w:t>
            </w:r>
            <w:r w:rsidRPr="1A8BDD00">
              <w:rPr>
                <w:rFonts w:eastAsia="Times New Roman"/>
              </w:rPr>
              <w:t>gada februār</w:t>
            </w:r>
            <w:r w:rsidR="46EEA7C4" w:rsidRPr="1A8BDD00">
              <w:rPr>
                <w:rFonts w:eastAsia="Times New Roman"/>
              </w:rPr>
              <w:t>im</w:t>
            </w:r>
            <w:r w:rsidRPr="1A8BDD00">
              <w:rPr>
                <w:rFonts w:eastAsia="Times New Roman"/>
              </w:rPr>
              <w:t>.</w:t>
            </w:r>
          </w:p>
          <w:p w14:paraId="7876EDF3" w14:textId="08351D26" w:rsidR="7ACBCF5F" w:rsidRPr="00E65297" w:rsidRDefault="7ACBCF5F" w:rsidP="1A8BDD00">
            <w:pPr>
              <w:jc w:val="both"/>
              <w:rPr>
                <w:rFonts w:eastAsia="Times New Roman"/>
              </w:rPr>
            </w:pPr>
          </w:p>
          <w:p w14:paraId="553B530E" w14:textId="51B9D106" w:rsidR="004F4455" w:rsidRPr="00E165AA" w:rsidRDefault="1E37C947" w:rsidP="1A8BDD00">
            <w:pPr>
              <w:numPr>
                <w:ilvl w:val="0"/>
                <w:numId w:val="20"/>
              </w:numPr>
              <w:spacing w:after="120" w:line="259" w:lineRule="auto"/>
              <w:ind w:left="620" w:hanging="337"/>
              <w:rPr>
                <w:rFonts w:eastAsia="Times New Roman"/>
                <w:b/>
                <w:bCs/>
                <w:u w:val="single"/>
                <w:lang w:eastAsia="en-US"/>
              </w:rPr>
            </w:pPr>
            <w:r w:rsidRPr="00E65297">
              <w:rPr>
                <w:rFonts w:eastAsia="Times New Roman"/>
                <w:b/>
                <w:bCs/>
                <w:u w:val="single"/>
                <w:lang w:eastAsia="en-US"/>
              </w:rPr>
              <w:t>Precizējumi ar projekta iesniedzējiem saistītajos nosacījumos</w:t>
            </w:r>
          </w:p>
          <w:p w14:paraId="3F573CC1" w14:textId="4BA33626" w:rsidR="00944973" w:rsidRPr="00E165AA" w:rsidRDefault="45C34538" w:rsidP="1A8BDD00">
            <w:pPr>
              <w:spacing w:after="120"/>
              <w:jc w:val="both"/>
              <w:rPr>
                <w:rFonts w:eastAsia="Times New Roman"/>
              </w:rPr>
            </w:pPr>
            <w:r w:rsidRPr="1A8BDD00">
              <w:rPr>
                <w:rFonts w:eastAsia="Times New Roman"/>
              </w:rPr>
              <w:t xml:space="preserve">Ņemot vērā Administratīvi teritoriālo reformu un pašvaldību </w:t>
            </w:r>
            <w:r w:rsidRPr="00E65297">
              <w:rPr>
                <w:rFonts w:eastAsia="Times New Roman"/>
                <w:lang w:eastAsia="en-US"/>
              </w:rPr>
              <w:t>gatavību operatīvi iesniegt un īstenot pēc iespējas augstākas gatavības energoefektivitātes projektus,</w:t>
            </w:r>
            <w:r w:rsidRPr="1A8BDD00">
              <w:rPr>
                <w:rFonts w:eastAsia="Times New Roman"/>
              </w:rPr>
              <w:t xml:space="preserve"> papildu ERAF finansējumu paredzēts novirzīt</w:t>
            </w:r>
            <w:r w:rsidR="6A5EB93D" w:rsidRPr="1A8BDD00">
              <w:rPr>
                <w:rFonts w:eastAsia="Times New Roman"/>
              </w:rPr>
              <w:t xml:space="preserve"> visām</w:t>
            </w:r>
            <w:r w:rsidRPr="1A8BDD00">
              <w:rPr>
                <w:rFonts w:eastAsia="Times New Roman"/>
              </w:rPr>
              <w:t xml:space="preserve"> </w:t>
            </w:r>
            <w:proofErr w:type="spellStart"/>
            <w:r w:rsidR="6A5EB93D" w:rsidRPr="1A8BDD00">
              <w:rPr>
                <w:rFonts w:eastAsia="Times New Roman"/>
              </w:rPr>
              <w:t>valstspilsētu</w:t>
            </w:r>
            <w:proofErr w:type="spellEnd"/>
            <w:r w:rsidR="6A5EB93D" w:rsidRPr="1A8BDD00">
              <w:rPr>
                <w:rFonts w:eastAsia="Times New Roman"/>
              </w:rPr>
              <w:t xml:space="preserve"> pašvaldībām un novadu</w:t>
            </w:r>
            <w:r w:rsidRPr="1A8BDD00">
              <w:rPr>
                <w:rFonts w:eastAsia="Times New Roman"/>
              </w:rPr>
              <w:t xml:space="preserve"> pašvaldībām, </w:t>
            </w:r>
            <w:r w:rsidRPr="00E65297">
              <w:rPr>
                <w:rFonts w:eastAsia="Times New Roman"/>
                <w:shd w:val="clear" w:color="auto" w:fill="FFFFFF"/>
              </w:rPr>
              <w:t>to izveidotām iestādēm, attiecīgo pašvaldību kapitālsabiedrībām, kas veic pašvaldības deleģēto pārvaldes uz</w:t>
            </w:r>
            <w:r w:rsidR="08AB7CC4" w:rsidRPr="00E65297">
              <w:rPr>
                <w:rFonts w:eastAsia="Times New Roman"/>
                <w:shd w:val="clear" w:color="auto" w:fill="FFFFFF"/>
              </w:rPr>
              <w:t xml:space="preserve">devumu izpildi. </w:t>
            </w:r>
          </w:p>
          <w:p w14:paraId="5FEE2A08" w14:textId="4AC75F01" w:rsidR="004F4455" w:rsidRPr="00E165AA" w:rsidRDefault="6A5EB93D" w:rsidP="1A8BDD00">
            <w:pPr>
              <w:spacing w:after="120"/>
              <w:jc w:val="both"/>
              <w:rPr>
                <w:rFonts w:eastAsia="Times New Roman"/>
              </w:rPr>
            </w:pPr>
            <w:r w:rsidRPr="1A8BDD00">
              <w:rPr>
                <w:rFonts w:eastAsia="Times New Roman"/>
              </w:rPr>
              <w:t>L</w:t>
            </w:r>
            <w:r w:rsidR="05C868B3" w:rsidRPr="1A8BDD00">
              <w:rPr>
                <w:rFonts w:eastAsia="Times New Roman"/>
              </w:rPr>
              <w:t xml:space="preserve">īdzšinējo </w:t>
            </w:r>
            <w:r w:rsidR="28D80C02" w:rsidRPr="1A8BDD00">
              <w:rPr>
                <w:rFonts w:eastAsia="Times New Roman"/>
              </w:rPr>
              <w:t>4.2.2. SAM</w:t>
            </w:r>
            <w:r w:rsidR="05C868B3" w:rsidRPr="1A8BDD00">
              <w:rPr>
                <w:rFonts w:eastAsia="Times New Roman"/>
              </w:rPr>
              <w:t xml:space="preserve"> projektu iesniegumu atla</w:t>
            </w:r>
            <w:r w:rsidR="635C674D" w:rsidRPr="1A8BDD00">
              <w:rPr>
                <w:rFonts w:eastAsia="Times New Roman"/>
              </w:rPr>
              <w:t>šu gaitā tika konstat</w:t>
            </w:r>
            <w:r w:rsidR="055B84BB" w:rsidRPr="1A8BDD00">
              <w:rPr>
                <w:rFonts w:eastAsia="Times New Roman"/>
              </w:rPr>
              <w:t>ēt</w:t>
            </w:r>
            <w:r w:rsidR="635C674D" w:rsidRPr="1A8BDD00">
              <w:rPr>
                <w:rFonts w:eastAsia="Times New Roman"/>
              </w:rPr>
              <w:t>s</w:t>
            </w:r>
            <w:r w:rsidR="055B84BB" w:rsidRPr="1A8BDD00">
              <w:rPr>
                <w:rFonts w:eastAsia="Times New Roman"/>
              </w:rPr>
              <w:t xml:space="preserve">, ka ne visas iestādes, kas spētu iesniegt un īstenot </w:t>
            </w:r>
            <w:r w:rsidR="635C674D" w:rsidRPr="1A8BDD00">
              <w:rPr>
                <w:rFonts w:eastAsia="Times New Roman"/>
              </w:rPr>
              <w:t xml:space="preserve">4.2.2. SAM </w:t>
            </w:r>
            <w:r w:rsidR="055B84BB" w:rsidRPr="1A8BDD00">
              <w:rPr>
                <w:rFonts w:eastAsia="Times New Roman"/>
              </w:rPr>
              <w:t>mērķim –</w:t>
            </w:r>
            <w:r w:rsidR="28D80C02" w:rsidRPr="1A8BDD00">
              <w:rPr>
                <w:rFonts w:eastAsia="Times New Roman"/>
              </w:rPr>
              <w:t xml:space="preserve"> samazināt primārās enerģijas patēriņu, sekmējot energoefektivitātes paaugstināšanu un pašvaldību izdevumu samazināšanos par siltumapgādi un veicot ieguldījumus pašvaldību ēkās atbilstoši pašvaldību attīstības programmās noteiktajām prioritātēm</w:t>
            </w:r>
            <w:r w:rsidR="055B84BB" w:rsidRPr="1A8BDD00">
              <w:rPr>
                <w:rFonts w:eastAsia="Times New Roman"/>
              </w:rPr>
              <w:t xml:space="preserve"> – </w:t>
            </w:r>
            <w:r w:rsidR="3ECF08F6" w:rsidRPr="1A8BDD00">
              <w:rPr>
                <w:rFonts w:eastAsia="Times New Roman"/>
              </w:rPr>
              <w:t xml:space="preserve">atbilstošus </w:t>
            </w:r>
            <w:r w:rsidR="055B84BB" w:rsidRPr="1A8BDD00">
              <w:rPr>
                <w:rFonts w:eastAsia="Times New Roman"/>
              </w:rPr>
              <w:t>projektus, kvalificējas atbalstam dēļ specifiski definētajiem nosacījumiem attiecībā uz projekta iesniedzēju.</w:t>
            </w:r>
            <w:r w:rsidR="3ECF08F6" w:rsidRPr="1A8BDD00">
              <w:rPr>
                <w:rFonts w:eastAsia="Times New Roman"/>
              </w:rPr>
              <w:t xml:space="preserve"> </w:t>
            </w:r>
            <w:r w:rsidR="643DB2A5" w:rsidRPr="1A8BDD00">
              <w:rPr>
                <w:rFonts w:eastAsia="Times New Roman"/>
              </w:rPr>
              <w:t>Lai dotu iespēju projektu iesniegumus iesniegt arī tādām kapitālsabiedrībām, kas</w:t>
            </w:r>
            <w:r w:rsidR="31105E90" w:rsidRPr="1A8BDD00">
              <w:rPr>
                <w:rFonts w:eastAsia="Times New Roman"/>
              </w:rPr>
              <w:t>, piemēram,</w:t>
            </w:r>
            <w:r w:rsidR="643DB2A5" w:rsidRPr="1A8BDD00">
              <w:rPr>
                <w:rFonts w:eastAsia="Times New Roman"/>
              </w:rPr>
              <w:t xml:space="preserve"> sniedz MK noteikumu Nr. 152 30.</w:t>
            </w:r>
            <w:r w:rsidR="3F526264" w:rsidRPr="00E65297">
              <w:rPr>
                <w:rFonts w:eastAsia="Times New Roman"/>
              </w:rPr>
              <w:t xml:space="preserve"> </w:t>
            </w:r>
            <w:r w:rsidR="643DB2A5" w:rsidRPr="1A8BDD00">
              <w:rPr>
                <w:rFonts w:eastAsia="Times New Roman"/>
              </w:rPr>
              <w:t>punktā paredzētos veselības aprūpes pakalpojumus, bet kuru kapitāldaļu turētāji ir vairākas pašvaldības un</w:t>
            </w:r>
            <w:r w:rsidR="3E17479A" w:rsidRPr="1A8BDD00">
              <w:rPr>
                <w:rFonts w:eastAsia="Times New Roman"/>
              </w:rPr>
              <w:t xml:space="preserve"> valsts vai</w:t>
            </w:r>
            <w:r w:rsidR="643DB2A5" w:rsidRPr="1A8BDD00">
              <w:rPr>
                <w:rFonts w:eastAsia="Times New Roman"/>
              </w:rPr>
              <w:t xml:space="preserve"> atvasināta publiska persona, </w:t>
            </w:r>
            <w:r w:rsidR="28D80C02" w:rsidRPr="1A8BDD00">
              <w:rPr>
                <w:rFonts w:eastAsia="Times New Roman"/>
              </w:rPr>
              <w:t>n</w:t>
            </w:r>
            <w:r w:rsidR="1E37C947" w:rsidRPr="1A8BDD00">
              <w:rPr>
                <w:rFonts w:eastAsia="Times New Roman"/>
              </w:rPr>
              <w:t xml:space="preserve">oteikumu projekts paredz papildināt potenciālo projektu iesniedzēju loku, </w:t>
            </w:r>
            <w:r w:rsidR="1E37C947" w:rsidRPr="1A8BDD00">
              <w:rPr>
                <w:rFonts w:eastAsia="Times New Roman"/>
                <w:u w:val="single"/>
              </w:rPr>
              <w:t>iekļaujot</w:t>
            </w:r>
            <w:r w:rsidR="1E37C947" w:rsidRPr="1A8BDD00">
              <w:rPr>
                <w:rFonts w:eastAsia="Times New Roman"/>
              </w:rPr>
              <w:t xml:space="preserve"> arī tādas </w:t>
            </w:r>
            <w:r w:rsidR="1E37C947" w:rsidRPr="1A8BDD00">
              <w:rPr>
                <w:rFonts w:eastAsia="Times New Roman"/>
                <w:u w:val="single"/>
              </w:rPr>
              <w:t>publiski privātās kapitālsabiedrības</w:t>
            </w:r>
            <w:r w:rsidR="1E37C947" w:rsidRPr="1A8BDD00">
              <w:rPr>
                <w:rFonts w:eastAsia="Times New Roman"/>
              </w:rPr>
              <w:t xml:space="preserve">, kurās </w:t>
            </w:r>
            <w:r w:rsidR="08AB7CC4" w:rsidRPr="00E65297">
              <w:rPr>
                <w:rFonts w:eastAsia="Times New Roman"/>
                <w:shd w:val="clear" w:color="auto" w:fill="FFFFFF"/>
              </w:rPr>
              <w:t>kapitāla daļas vai balsstiesīgās akcijas pieder vismaz vienai piektās atlases kārtas ietvaros atbalstāmajai pašvaldībai un kas veic pašvaldības deleģēto pārvaldes uzdevumu izpild</w:t>
            </w:r>
            <w:r w:rsidR="08AB7CC4" w:rsidRPr="00E65297">
              <w:rPr>
                <w:rFonts w:eastAsia="Times New Roman"/>
              </w:rPr>
              <w:t xml:space="preserve">i. </w:t>
            </w:r>
            <w:r w:rsidR="055B84BB" w:rsidRPr="00E65297">
              <w:rPr>
                <w:rFonts w:eastAsia="Times New Roman"/>
              </w:rPr>
              <w:t>Šo nosacījumu precizēšana paplašinās to pašvaldību ēku loku, kas kvalificējas 4.2.2. SAM atbalstam, kā arī veicinās sekmīgāku investīciju ieguldīšanu 4.2.2. SAM mērķa sasniegšanā.</w:t>
            </w:r>
            <w:r w:rsidR="055B84BB" w:rsidRPr="1A8BDD00">
              <w:rPr>
                <w:rFonts w:eastAsia="Times New Roman"/>
              </w:rPr>
              <w:t xml:space="preserve"> </w:t>
            </w:r>
          </w:p>
          <w:p w14:paraId="05AC3637" w14:textId="1DDB939F" w:rsidR="00612D2E" w:rsidRPr="00E165AA" w:rsidRDefault="2158EC43" w:rsidP="1A8BDD00">
            <w:pPr>
              <w:pStyle w:val="ListParagraph"/>
              <w:numPr>
                <w:ilvl w:val="0"/>
                <w:numId w:val="20"/>
              </w:numPr>
              <w:spacing w:after="120"/>
              <w:jc w:val="both"/>
              <w:rPr>
                <w:b/>
                <w:bCs/>
                <w:sz w:val="24"/>
                <w:szCs w:val="24"/>
                <w:u w:val="single"/>
              </w:rPr>
            </w:pPr>
            <w:r w:rsidRPr="1A8BDD00">
              <w:rPr>
                <w:b/>
                <w:bCs/>
                <w:sz w:val="24"/>
                <w:szCs w:val="24"/>
                <w:u w:val="single"/>
              </w:rPr>
              <w:lastRenderedPageBreak/>
              <w:t xml:space="preserve">Projektu </w:t>
            </w:r>
            <w:r w:rsidR="120F6626" w:rsidRPr="1A8BDD00">
              <w:rPr>
                <w:b/>
                <w:bCs/>
                <w:sz w:val="24"/>
                <w:szCs w:val="24"/>
                <w:u w:val="single"/>
              </w:rPr>
              <w:t xml:space="preserve">izmaksu </w:t>
            </w:r>
            <w:proofErr w:type="spellStart"/>
            <w:r w:rsidR="120F6626" w:rsidRPr="1A8BDD00">
              <w:rPr>
                <w:b/>
                <w:bCs/>
                <w:sz w:val="24"/>
                <w:szCs w:val="24"/>
                <w:u w:val="single"/>
              </w:rPr>
              <w:t>attiecināmības</w:t>
            </w:r>
            <w:proofErr w:type="spellEnd"/>
            <w:r w:rsidR="120F6626" w:rsidRPr="1A8BDD00">
              <w:rPr>
                <w:b/>
                <w:bCs/>
                <w:sz w:val="24"/>
                <w:szCs w:val="24"/>
                <w:u w:val="single"/>
              </w:rPr>
              <w:t xml:space="preserve"> nosacījumi</w:t>
            </w:r>
          </w:p>
          <w:p w14:paraId="146E4CA6" w14:textId="13AA06BE" w:rsidR="4E3D37CB" w:rsidRPr="00E65297" w:rsidRDefault="4B14455D" w:rsidP="1A8BDD00">
            <w:pPr>
              <w:spacing w:after="120"/>
              <w:jc w:val="both"/>
              <w:rPr>
                <w:rFonts w:eastAsia="Times New Roman"/>
              </w:rPr>
            </w:pPr>
            <w:r w:rsidRPr="1A8BDD00">
              <w:rPr>
                <w:rFonts w:eastAsia="Times New Roman"/>
              </w:rPr>
              <w:t xml:space="preserve">Atbilstoši </w:t>
            </w:r>
            <w:r w:rsidRPr="1A8BDD00">
              <w:rPr>
                <w:rFonts w:eastAsia="Times New Roman"/>
                <w:i/>
                <w:iCs/>
              </w:rPr>
              <w:t>Eiropas Parlamenta un Padomes regulas (ES) 2020/2221 (2020. gada 23. decembris), ar ko Regulu (ES) Nr. 1303/2013 groza attiecībā uz papildu resursiem un īstenošanas kārtību, lai palīdzētu veicināt ar Covid-19 pandēmiju un tās sociālajām sekām saistītās krīzes seku pārvarēšanu un sagatavoties zaļai, digitālai un noturīgai ekonomikas atveseļošanai (REACT-EU)</w:t>
            </w:r>
            <w:r w:rsidRPr="1A8BDD00">
              <w:rPr>
                <w:rFonts w:eastAsia="Times New Roman"/>
              </w:rPr>
              <w:t xml:space="preserve"> </w:t>
            </w:r>
            <w:r w:rsidR="01B35BD9" w:rsidRPr="1A8BDD00">
              <w:rPr>
                <w:rFonts w:eastAsia="Times New Roman"/>
              </w:rPr>
              <w:t xml:space="preserve">(turpmāk – Regula (ES) 2020/2221) </w:t>
            </w:r>
            <w:r w:rsidRPr="1A8BDD00">
              <w:rPr>
                <w:rFonts w:eastAsia="Times New Roman"/>
              </w:rPr>
              <w:t xml:space="preserve">92.b panta 11. punktam </w:t>
            </w:r>
            <w:r w:rsidRPr="1A8BDD00">
              <w:rPr>
                <w:rFonts w:eastAsia="Times New Roman"/>
                <w:u w:val="single"/>
              </w:rPr>
              <w:t>piekt</w:t>
            </w:r>
            <w:r w:rsidR="32933C68" w:rsidRPr="1A8BDD00">
              <w:rPr>
                <w:rFonts w:eastAsia="Times New Roman"/>
                <w:u w:val="single"/>
              </w:rPr>
              <w:t>ajā</w:t>
            </w:r>
            <w:r w:rsidRPr="1A8BDD00">
              <w:rPr>
                <w:rFonts w:eastAsia="Times New Roman"/>
                <w:u w:val="single"/>
              </w:rPr>
              <w:t xml:space="preserve"> atlases kārt</w:t>
            </w:r>
            <w:r w:rsidR="32933C68" w:rsidRPr="1A8BDD00">
              <w:rPr>
                <w:rFonts w:eastAsia="Times New Roman"/>
                <w:u w:val="single"/>
              </w:rPr>
              <w:t>ā</w:t>
            </w:r>
            <w:r w:rsidRPr="1A8BDD00">
              <w:rPr>
                <w:rFonts w:eastAsia="Times New Roman"/>
                <w:u w:val="single"/>
              </w:rPr>
              <w:t xml:space="preserve"> izdevumi ir attiecināmi no 202</w:t>
            </w:r>
            <w:r w:rsidR="5F965EAF" w:rsidRPr="1A8BDD00">
              <w:rPr>
                <w:rFonts w:eastAsia="Times New Roman"/>
                <w:u w:val="single"/>
              </w:rPr>
              <w:t>0</w:t>
            </w:r>
            <w:r w:rsidRPr="1A8BDD00">
              <w:rPr>
                <w:rFonts w:eastAsia="Times New Roman"/>
                <w:u w:val="single"/>
              </w:rPr>
              <w:t>. gada 1. februāra</w:t>
            </w:r>
            <w:r w:rsidRPr="1A8BDD00">
              <w:rPr>
                <w:rFonts w:eastAsia="Times New Roman"/>
              </w:rPr>
              <w:t xml:space="preserve">. </w:t>
            </w:r>
            <w:r w:rsidR="40207966" w:rsidRPr="1A8BDD00">
              <w:rPr>
                <w:rFonts w:eastAsia="Times New Roman"/>
              </w:rPr>
              <w:t>Ja projektā veicamās darbības</w:t>
            </w:r>
            <w:r w:rsidR="01B35BD9" w:rsidRPr="1A8BDD00">
              <w:rPr>
                <w:rFonts w:eastAsia="Times New Roman"/>
              </w:rPr>
              <w:t>, t.sk. būvdarbi</w:t>
            </w:r>
            <w:r w:rsidR="40207966" w:rsidRPr="1A8BDD00">
              <w:rPr>
                <w:rFonts w:eastAsia="Times New Roman"/>
              </w:rPr>
              <w:t xml:space="preserve"> uzsākt</w:t>
            </w:r>
            <w:r w:rsidR="31105E90" w:rsidRPr="1A8BDD00">
              <w:rPr>
                <w:rFonts w:eastAsia="Times New Roman"/>
              </w:rPr>
              <w:t>i</w:t>
            </w:r>
            <w:r w:rsidR="40207966" w:rsidRPr="1A8BDD00">
              <w:rPr>
                <w:rFonts w:eastAsia="Times New Roman"/>
              </w:rPr>
              <w:t xml:space="preserve"> pirms minētā termiņa, taču ar šīm darbībām saistītās izmaksas radušās </w:t>
            </w:r>
            <w:r w:rsidR="01B35BD9" w:rsidRPr="1A8BDD00">
              <w:rPr>
                <w:rFonts w:eastAsia="Times New Roman"/>
              </w:rPr>
              <w:t>202</w:t>
            </w:r>
            <w:r w:rsidR="3E846E0A" w:rsidRPr="1A8BDD00">
              <w:rPr>
                <w:rFonts w:eastAsia="Times New Roman"/>
              </w:rPr>
              <w:t>0</w:t>
            </w:r>
            <w:r w:rsidR="01B35BD9" w:rsidRPr="1A8BDD00">
              <w:rPr>
                <w:rFonts w:eastAsia="Times New Roman"/>
              </w:rPr>
              <w:t xml:space="preserve">. gada februārī vai vēlāk, tad tās </w:t>
            </w:r>
            <w:r w:rsidR="31105E90" w:rsidRPr="1A8BDD00">
              <w:rPr>
                <w:rFonts w:eastAsia="Times New Roman"/>
              </w:rPr>
              <w:t xml:space="preserve">ir attiecināmas </w:t>
            </w:r>
            <w:r w:rsidR="01B35BD9" w:rsidRPr="1A8BDD00">
              <w:rPr>
                <w:rFonts w:eastAsia="Times New Roman"/>
              </w:rPr>
              <w:t>REACT-EU ietvaros. Savukārt projekta sagatavošanas, būvdarbu un citas izmaksas, kas radušās pirms šī termiņa, nav attiecināmas.</w:t>
            </w:r>
            <w:r w:rsidR="34DC3D41" w:rsidRPr="1A8BDD00">
              <w:rPr>
                <w:rFonts w:eastAsia="Times New Roman"/>
              </w:rPr>
              <w:t xml:space="preserve"> </w:t>
            </w:r>
            <w:r w:rsidR="01B35BD9" w:rsidRPr="1A8BDD00">
              <w:rPr>
                <w:rFonts w:eastAsia="Times New Roman"/>
              </w:rPr>
              <w:t>Tāpat atbilstoši Regulas (ES) 2020/2221 92.b panta 11. punkta d) daļai projekts var tikt atbalstīts</w:t>
            </w:r>
            <w:r w:rsidR="5B2C2503" w:rsidRPr="1A8BDD00">
              <w:rPr>
                <w:rFonts w:eastAsia="Times New Roman"/>
              </w:rPr>
              <w:t xml:space="preserve"> tikai gadījumā, ja tas ir uzsākts (ir noslēgts līgums par projekta īstenošanu) </w:t>
            </w:r>
            <w:r w:rsidR="747F3089" w:rsidRPr="1A8BDD00">
              <w:rPr>
                <w:rFonts w:eastAsia="Times New Roman"/>
              </w:rPr>
              <w:t>pēc</w:t>
            </w:r>
            <w:r w:rsidR="5B2C2503" w:rsidRPr="1A8BDD00">
              <w:rPr>
                <w:rFonts w:eastAsia="Times New Roman"/>
              </w:rPr>
              <w:t xml:space="preserve"> 202</w:t>
            </w:r>
            <w:r w:rsidR="43D1C084" w:rsidRPr="1A8BDD00">
              <w:rPr>
                <w:rFonts w:eastAsia="Times New Roman"/>
              </w:rPr>
              <w:t>0</w:t>
            </w:r>
            <w:r w:rsidR="5B2C2503" w:rsidRPr="1A8BDD00">
              <w:rPr>
                <w:rFonts w:eastAsia="Times New Roman"/>
              </w:rPr>
              <w:t xml:space="preserve">. gada </w:t>
            </w:r>
            <w:r w:rsidR="2ABA91B5" w:rsidRPr="1A8BDD00">
              <w:rPr>
                <w:rFonts w:eastAsia="Times New Roman"/>
              </w:rPr>
              <w:t>janvāra</w:t>
            </w:r>
            <w:r w:rsidR="5B2C2503" w:rsidRPr="1A8BDD00">
              <w:rPr>
                <w:rFonts w:eastAsia="Times New Roman"/>
              </w:rPr>
              <w:t>.</w:t>
            </w:r>
          </w:p>
          <w:p w14:paraId="4F1CEF25" w14:textId="0C63F97A" w:rsidR="6E0AD054" w:rsidRPr="00E165AA" w:rsidRDefault="3B4E0B3F" w:rsidP="1A8BDD00">
            <w:pPr>
              <w:pStyle w:val="ListParagraph"/>
              <w:numPr>
                <w:ilvl w:val="0"/>
                <w:numId w:val="20"/>
              </w:numPr>
              <w:spacing w:after="120"/>
              <w:jc w:val="both"/>
              <w:rPr>
                <w:b/>
                <w:bCs/>
                <w:sz w:val="24"/>
                <w:szCs w:val="24"/>
                <w:u w:val="single"/>
              </w:rPr>
            </w:pPr>
            <w:r w:rsidRPr="1A8BDD00">
              <w:rPr>
                <w:b/>
                <w:bCs/>
                <w:sz w:val="24"/>
                <w:szCs w:val="24"/>
                <w:u w:val="single"/>
              </w:rPr>
              <w:t xml:space="preserve">Izmaiņas ar </w:t>
            </w:r>
            <w:r w:rsidR="50A1B2AE" w:rsidRPr="1A8BDD00">
              <w:rPr>
                <w:b/>
                <w:bCs/>
                <w:sz w:val="24"/>
                <w:szCs w:val="24"/>
                <w:u w:val="single"/>
              </w:rPr>
              <w:t xml:space="preserve">saimnieciskās darbības </w:t>
            </w:r>
            <w:r w:rsidRPr="1A8BDD00">
              <w:rPr>
                <w:b/>
                <w:bCs/>
                <w:sz w:val="24"/>
                <w:szCs w:val="24"/>
                <w:u w:val="single"/>
              </w:rPr>
              <w:t>atbalstu saistītajos nosacījumos</w:t>
            </w:r>
          </w:p>
          <w:p w14:paraId="59316E77" w14:textId="012149D7" w:rsidR="00186DDD" w:rsidRPr="00E165AA" w:rsidRDefault="2869293C" w:rsidP="1A8BDD00">
            <w:pPr>
              <w:spacing w:after="120"/>
              <w:jc w:val="both"/>
              <w:rPr>
                <w:rFonts w:eastAsia="Times New Roman"/>
              </w:rPr>
            </w:pPr>
            <w:r w:rsidRPr="1A8BDD00">
              <w:rPr>
                <w:rFonts w:eastAsia="Times New Roman"/>
              </w:rPr>
              <w:t xml:space="preserve">Noteikumu projekts paredz </w:t>
            </w:r>
            <w:r w:rsidR="540542FF" w:rsidRPr="1A8BDD00">
              <w:rPr>
                <w:rFonts w:eastAsia="Times New Roman"/>
              </w:rPr>
              <w:t>precizēt nosacījumu</w:t>
            </w:r>
            <w:r w:rsidR="1AC750DA" w:rsidRPr="1A8BDD00">
              <w:rPr>
                <w:rFonts w:eastAsia="Times New Roman"/>
              </w:rPr>
              <w:t>s</w:t>
            </w:r>
            <w:r w:rsidR="540542FF" w:rsidRPr="1A8BDD00">
              <w:rPr>
                <w:rFonts w:eastAsia="Times New Roman"/>
              </w:rPr>
              <w:t xml:space="preserve"> attiecībā uz projekta iesniedzējiem, kas ir valsts vai pašvaldības apmaksāto veselības aprūpes pakalpojumu sniedzējs, </w:t>
            </w:r>
            <w:r w:rsidR="1AC750DA" w:rsidRPr="1A8BDD00">
              <w:rPr>
                <w:rFonts w:eastAsia="Times New Roman"/>
              </w:rPr>
              <w:t>nosakot</w:t>
            </w:r>
            <w:r w:rsidR="540542FF" w:rsidRPr="1A8BDD00">
              <w:rPr>
                <w:rFonts w:eastAsia="Times New Roman"/>
              </w:rPr>
              <w:t>, ka:</w:t>
            </w:r>
          </w:p>
          <w:p w14:paraId="288F37C7" w14:textId="761E8AD5" w:rsidR="003143D7" w:rsidRPr="00E165AA" w:rsidRDefault="540542FF" w:rsidP="1A8BDD00">
            <w:pPr>
              <w:pStyle w:val="ListParagraph"/>
              <w:numPr>
                <w:ilvl w:val="0"/>
                <w:numId w:val="14"/>
              </w:numPr>
              <w:spacing w:after="120"/>
              <w:jc w:val="both"/>
              <w:rPr>
                <w:sz w:val="24"/>
                <w:szCs w:val="24"/>
              </w:rPr>
            </w:pPr>
            <w:r w:rsidRPr="1A8BDD00">
              <w:rPr>
                <w:sz w:val="24"/>
                <w:szCs w:val="24"/>
              </w:rPr>
              <w:t>Līgums par minēto pakalpojumu</w:t>
            </w:r>
            <w:r w:rsidR="11513EDE" w:rsidRPr="1A8BDD00">
              <w:rPr>
                <w:sz w:val="24"/>
                <w:szCs w:val="24"/>
              </w:rPr>
              <w:t xml:space="preserve"> sniegšanu</w:t>
            </w:r>
            <w:r w:rsidRPr="1A8BDD00">
              <w:rPr>
                <w:sz w:val="24"/>
                <w:szCs w:val="24"/>
              </w:rPr>
              <w:t xml:space="preserve"> var tikt noslēgts ne tikai ar pašvaldību, bet </w:t>
            </w:r>
            <w:r w:rsidR="31105E90" w:rsidRPr="1A8BDD00">
              <w:rPr>
                <w:sz w:val="24"/>
                <w:szCs w:val="24"/>
              </w:rPr>
              <w:t xml:space="preserve">arī </w:t>
            </w:r>
            <w:r w:rsidRPr="1A8BDD00">
              <w:rPr>
                <w:sz w:val="24"/>
                <w:szCs w:val="24"/>
              </w:rPr>
              <w:t xml:space="preserve">ar attiecīgā </w:t>
            </w:r>
            <w:r w:rsidRPr="1A8BDD00">
              <w:rPr>
                <w:sz w:val="24"/>
                <w:szCs w:val="24"/>
                <w:u w:val="single"/>
              </w:rPr>
              <w:t>vispārējas tautsaimnieciskas nozīmes pakalpojuma pilnvarojuma uzlicēju</w:t>
            </w:r>
            <w:r w:rsidRPr="1A8BDD00">
              <w:rPr>
                <w:sz w:val="24"/>
                <w:szCs w:val="24"/>
              </w:rPr>
              <w:t>, piemēram, Nacionālo veselības dienestu (turpmāk – NVD);</w:t>
            </w:r>
          </w:p>
          <w:p w14:paraId="3ED0390D" w14:textId="6B2485CF" w:rsidR="003143D7" w:rsidRPr="00E165AA" w:rsidRDefault="3D73341F" w:rsidP="1A8BDD00">
            <w:pPr>
              <w:pStyle w:val="ListParagraph"/>
              <w:numPr>
                <w:ilvl w:val="0"/>
                <w:numId w:val="14"/>
              </w:numPr>
              <w:spacing w:after="120"/>
              <w:jc w:val="both"/>
              <w:rPr>
                <w:sz w:val="24"/>
                <w:szCs w:val="24"/>
              </w:rPr>
            </w:pPr>
            <w:r w:rsidRPr="1A8BDD00">
              <w:rPr>
                <w:sz w:val="24"/>
                <w:szCs w:val="24"/>
              </w:rPr>
              <w:t xml:space="preserve">Līguma darbības laiks </w:t>
            </w:r>
            <w:r w:rsidRPr="1A8BDD00">
              <w:rPr>
                <w:sz w:val="24"/>
                <w:szCs w:val="24"/>
                <w:u w:val="single"/>
              </w:rPr>
              <w:t>nedrīkst būt īsāks par trim</w:t>
            </w:r>
            <w:r w:rsidRPr="1A8BDD00">
              <w:rPr>
                <w:sz w:val="24"/>
                <w:szCs w:val="24"/>
              </w:rPr>
              <w:t xml:space="preserve"> gadiem</w:t>
            </w:r>
            <w:r w:rsidR="1232603C" w:rsidRPr="1A8BDD00">
              <w:rPr>
                <w:sz w:val="24"/>
                <w:szCs w:val="24"/>
              </w:rPr>
              <w:t xml:space="preserve"> </w:t>
            </w:r>
            <w:r w:rsidR="3F8BE697" w:rsidRPr="1A8BDD00">
              <w:rPr>
                <w:sz w:val="24"/>
                <w:szCs w:val="24"/>
              </w:rPr>
              <w:t xml:space="preserve">līdz šim noteikto </w:t>
            </w:r>
            <w:r w:rsidR="1232603C" w:rsidRPr="1A8BDD00">
              <w:rPr>
                <w:sz w:val="24"/>
                <w:szCs w:val="24"/>
              </w:rPr>
              <w:t>piecu gadu vietā</w:t>
            </w:r>
            <w:r w:rsidRPr="1A8BDD00">
              <w:rPr>
                <w:sz w:val="24"/>
                <w:szCs w:val="24"/>
              </w:rPr>
              <w:t>.</w:t>
            </w:r>
          </w:p>
          <w:p w14:paraId="5793991B" w14:textId="03783596" w:rsidR="003143D7" w:rsidRPr="00E165AA" w:rsidRDefault="1EB34E16" w:rsidP="1A8BDD00">
            <w:pPr>
              <w:spacing w:after="120"/>
              <w:jc w:val="both"/>
              <w:rPr>
                <w:rFonts w:eastAsia="Times New Roman"/>
              </w:rPr>
            </w:pPr>
            <w:r w:rsidRPr="1A8BDD00">
              <w:rPr>
                <w:rFonts w:eastAsia="Times New Roman"/>
              </w:rPr>
              <w:t xml:space="preserve">Izmaiņas līguma minimālajā termiņā nepieciešamas, ņemot vērā, ka NVD līgumus ar veselības aprūpes pakalpojumu sniedzējiem par stacionāro veselības aprūpes pakalpojumu sniegšanu un apmaksu slēdz uz 5 gadiem, savukārt par citiem pakalpojumu veidiem – uz 3 gadiem. Atbilstoši </w:t>
            </w:r>
            <w:r w:rsidR="3E4F9701" w:rsidRPr="1A8BDD00">
              <w:rPr>
                <w:rFonts w:eastAsia="Times New Roman"/>
              </w:rPr>
              <w:t xml:space="preserve">MK </w:t>
            </w:r>
            <w:r w:rsidRPr="1A8BDD00">
              <w:rPr>
                <w:rFonts w:eastAsia="Times New Roman"/>
              </w:rPr>
              <w:t>2018.</w:t>
            </w:r>
            <w:r w:rsidR="0F721ACF" w:rsidRPr="1A8BDD00">
              <w:rPr>
                <w:rFonts w:eastAsia="Times New Roman"/>
              </w:rPr>
              <w:t xml:space="preserve"> </w:t>
            </w:r>
            <w:r w:rsidRPr="1A8BDD00">
              <w:rPr>
                <w:rFonts w:eastAsia="Times New Roman"/>
              </w:rPr>
              <w:t>gada 28.</w:t>
            </w:r>
            <w:r w:rsidR="0F721ACF" w:rsidRPr="1A8BDD00">
              <w:rPr>
                <w:rFonts w:eastAsia="Times New Roman"/>
              </w:rPr>
              <w:t xml:space="preserve"> </w:t>
            </w:r>
            <w:r w:rsidRPr="1A8BDD00">
              <w:rPr>
                <w:rFonts w:eastAsia="Times New Roman"/>
              </w:rPr>
              <w:t>augusta noteikum</w:t>
            </w:r>
            <w:r w:rsidR="31105E90" w:rsidRPr="1A8BDD00">
              <w:rPr>
                <w:rFonts w:eastAsia="Times New Roman"/>
              </w:rPr>
              <w:t>u</w:t>
            </w:r>
            <w:r w:rsidRPr="1A8BDD00">
              <w:rPr>
                <w:rFonts w:eastAsia="Times New Roman"/>
              </w:rPr>
              <w:t xml:space="preserve"> Nr.</w:t>
            </w:r>
            <w:r w:rsidR="0F721ACF" w:rsidRPr="1A8BDD00">
              <w:rPr>
                <w:rFonts w:eastAsia="Times New Roman"/>
              </w:rPr>
              <w:t xml:space="preserve"> </w:t>
            </w:r>
            <w:r w:rsidRPr="1A8BDD00">
              <w:rPr>
                <w:rFonts w:eastAsia="Times New Roman"/>
              </w:rPr>
              <w:t>555 "</w:t>
            </w:r>
            <w:r w:rsidRPr="1A8BDD00">
              <w:rPr>
                <w:rFonts w:eastAsia="Times New Roman"/>
                <w:i/>
                <w:iCs/>
              </w:rPr>
              <w:t>Veselības aprūpes pakalpojumu organizēšanas un samaksas kārtība</w:t>
            </w:r>
            <w:r w:rsidRPr="1A8BDD00">
              <w:rPr>
                <w:rFonts w:eastAsia="Times New Roman"/>
              </w:rPr>
              <w:t>" 5.</w:t>
            </w:r>
            <w:r w:rsidR="0F721ACF" w:rsidRPr="1A8BDD00">
              <w:rPr>
                <w:rFonts w:eastAsia="Times New Roman"/>
              </w:rPr>
              <w:t xml:space="preserve"> </w:t>
            </w:r>
            <w:r w:rsidRPr="1A8BDD00">
              <w:rPr>
                <w:rFonts w:eastAsia="Times New Roman"/>
              </w:rPr>
              <w:t>punktam, lai noslēgtu līgumu,  NVD primārās veselības aprūpes pakalpojuma sniedzēju izvēlas no primārās veselības aprūpes pakalpojumu sniedzēju gaidīšanas saraksta, bet sekundārās ambulatorās veselības aprūpes pakalpojumu sniedzēju – pamatojoties uz NVD izstrādātu veselības aprūpes pakalpojumu sniedzēju atlases procedūru. Ja pēc līguma darbības beigām nav zudis iemesls, kādēļ šis pakalpojumu sniedzējs ir atlasīts no gaidīšanas saraksta vai organizēta atlases procedūra, NVD nav pamats nepārslēgt līgumu ar konkrēto pakalpojumu sniedzēju.</w:t>
            </w:r>
          </w:p>
          <w:p w14:paraId="3D2018BA" w14:textId="72373F96" w:rsidR="2C57F18E" w:rsidRPr="00E65297" w:rsidRDefault="563927FB" w:rsidP="1A8BDD00">
            <w:pPr>
              <w:spacing w:after="120"/>
              <w:jc w:val="both"/>
              <w:rPr>
                <w:rFonts w:eastAsia="Times New Roman"/>
                <w:bCs/>
              </w:rPr>
            </w:pPr>
            <w:r w:rsidRPr="00E65297">
              <w:rPr>
                <w:rFonts w:eastAsia="Times New Roman"/>
                <w:bCs/>
              </w:rPr>
              <w:t>Noteikum</w:t>
            </w:r>
            <w:r w:rsidR="5061057E" w:rsidRPr="00E65297">
              <w:rPr>
                <w:rFonts w:eastAsia="Times New Roman"/>
                <w:bCs/>
              </w:rPr>
              <w:t>u projekts precizēts</w:t>
            </w:r>
            <w:r w:rsidR="00135010">
              <w:rPr>
                <w:rFonts w:eastAsia="Times New Roman"/>
                <w:bCs/>
              </w:rPr>
              <w:t>,</w:t>
            </w:r>
            <w:r w:rsidRPr="00E65297">
              <w:rPr>
                <w:rFonts w:eastAsia="Times New Roman"/>
                <w:bCs/>
              </w:rPr>
              <w:t xml:space="preserve"> </w:t>
            </w:r>
            <w:r w:rsidR="116EA956" w:rsidRPr="00E65297">
              <w:rPr>
                <w:rFonts w:eastAsia="Times New Roman"/>
                <w:bCs/>
              </w:rPr>
              <w:t>piemērojot</w:t>
            </w:r>
            <w:r w:rsidRPr="00E65297">
              <w:rPr>
                <w:rFonts w:eastAsia="Times New Roman"/>
                <w:bCs/>
              </w:rPr>
              <w:t xml:space="preserve"> </w:t>
            </w:r>
            <w:r w:rsidR="116EA956" w:rsidRPr="00E65297">
              <w:rPr>
                <w:rFonts w:eastAsia="Times New Roman"/>
                <w:bCs/>
              </w:rPr>
              <w:t>tikai</w:t>
            </w:r>
            <w:r w:rsidRPr="00E65297">
              <w:rPr>
                <w:rFonts w:eastAsia="Times New Roman"/>
                <w:bCs/>
              </w:rPr>
              <w:t xml:space="preserve"> jēdzien</w:t>
            </w:r>
            <w:r w:rsidR="0D12FDCD" w:rsidRPr="00E65297">
              <w:rPr>
                <w:rFonts w:eastAsia="Times New Roman"/>
                <w:bCs/>
              </w:rPr>
              <w:t>us</w:t>
            </w:r>
            <w:r w:rsidRPr="00E65297">
              <w:rPr>
                <w:rFonts w:eastAsia="Times New Roman"/>
                <w:bCs/>
              </w:rPr>
              <w:t xml:space="preserve"> </w:t>
            </w:r>
            <w:r w:rsidR="00135010">
              <w:rPr>
                <w:rFonts w:eastAsia="Times New Roman"/>
                <w:bCs/>
              </w:rPr>
              <w:t>“</w:t>
            </w:r>
            <w:r w:rsidRPr="00E65297">
              <w:rPr>
                <w:rFonts w:eastAsia="Times New Roman"/>
                <w:bCs/>
              </w:rPr>
              <w:t>papildinošā saimnieciskā darbības</w:t>
            </w:r>
            <w:r w:rsidR="00135010">
              <w:rPr>
                <w:rFonts w:eastAsia="Times New Roman"/>
                <w:bCs/>
              </w:rPr>
              <w:t>”</w:t>
            </w:r>
            <w:r w:rsidRPr="00E65297">
              <w:rPr>
                <w:rFonts w:eastAsia="Times New Roman"/>
                <w:bCs/>
              </w:rPr>
              <w:t xml:space="preserve"> un </w:t>
            </w:r>
            <w:r w:rsidR="00135010">
              <w:rPr>
                <w:rFonts w:eastAsia="Times New Roman"/>
                <w:bCs/>
              </w:rPr>
              <w:t>“</w:t>
            </w:r>
            <w:r w:rsidRPr="00E65297">
              <w:rPr>
                <w:rFonts w:eastAsia="Times New Roman"/>
                <w:bCs/>
              </w:rPr>
              <w:t>parastie papildpakalpojumi</w:t>
            </w:r>
            <w:r w:rsidR="00135010">
              <w:rPr>
                <w:rFonts w:eastAsia="Times New Roman"/>
                <w:bCs/>
              </w:rPr>
              <w:t>”</w:t>
            </w:r>
            <w:r w:rsidR="270AB80A" w:rsidRPr="00E65297">
              <w:rPr>
                <w:rFonts w:eastAsia="Times New Roman"/>
                <w:bCs/>
              </w:rPr>
              <w:t>, kuri</w:t>
            </w:r>
            <w:r w:rsidRPr="00E65297">
              <w:rPr>
                <w:rFonts w:eastAsia="Times New Roman"/>
                <w:bCs/>
              </w:rPr>
              <w:t xml:space="preserve"> tiek piemēroti </w:t>
            </w:r>
            <w:r w:rsidR="78EA184A" w:rsidRPr="00E65297">
              <w:rPr>
                <w:rFonts w:eastAsia="Times New Roman"/>
                <w:bCs/>
              </w:rPr>
              <w:t xml:space="preserve">saskaņā ar </w:t>
            </w:r>
            <w:r w:rsidR="6A0E51D7" w:rsidRPr="00E65297">
              <w:rPr>
                <w:rFonts w:eastAsia="Times New Roman"/>
                <w:bCs/>
              </w:rPr>
              <w:t>Komisijas</w:t>
            </w:r>
            <w:r w:rsidR="714D93C9" w:rsidRPr="00E65297">
              <w:rPr>
                <w:rFonts w:eastAsia="Times New Roman"/>
                <w:bCs/>
              </w:rPr>
              <w:t xml:space="preserve"> </w:t>
            </w:r>
            <w:r w:rsidR="714D93C9" w:rsidRPr="00E65297">
              <w:rPr>
                <w:rFonts w:eastAsia="Times New Roman"/>
                <w:bCs/>
                <w:i/>
                <w:iCs/>
              </w:rPr>
              <w:t xml:space="preserve">paziņojuma par Līguma par Eiropas Savienības darbību 107. panta 1. punktā minēto  valsts atbalsta jēdzienu </w:t>
            </w:r>
            <w:r w:rsidR="219B7961" w:rsidRPr="00E65297">
              <w:rPr>
                <w:rFonts w:eastAsia="Times New Roman"/>
                <w:bCs/>
              </w:rPr>
              <w:t>207.</w:t>
            </w:r>
            <w:r w:rsidR="2878179B" w:rsidRPr="00E65297">
              <w:rPr>
                <w:rFonts w:eastAsia="Times New Roman"/>
                <w:bCs/>
              </w:rPr>
              <w:t>punkt</w:t>
            </w:r>
            <w:r w:rsidR="0A1257A3" w:rsidRPr="00E65297">
              <w:rPr>
                <w:rFonts w:eastAsia="Times New Roman"/>
                <w:bCs/>
              </w:rPr>
              <w:t>u</w:t>
            </w:r>
            <w:r w:rsidR="2878179B" w:rsidRPr="00E65297">
              <w:rPr>
                <w:rFonts w:eastAsia="Times New Roman"/>
                <w:bCs/>
              </w:rPr>
              <w:t>.</w:t>
            </w:r>
          </w:p>
          <w:p w14:paraId="4530FCD4" w14:textId="46C56AC5" w:rsidR="306AE911" w:rsidRPr="00E165AA" w:rsidRDefault="7CA4655B" w:rsidP="1A8BDD00">
            <w:pPr>
              <w:spacing w:after="120"/>
              <w:jc w:val="both"/>
              <w:rPr>
                <w:rFonts w:eastAsia="Times New Roman"/>
              </w:rPr>
            </w:pPr>
            <w:r w:rsidRPr="00E65297">
              <w:rPr>
                <w:rFonts w:eastAsia="Times New Roman"/>
                <w:bCs/>
              </w:rPr>
              <w:t>N</w:t>
            </w:r>
            <w:r w:rsidR="7D87B190" w:rsidRPr="00E03A55">
              <w:rPr>
                <w:rFonts w:eastAsia="Times New Roman"/>
              </w:rPr>
              <w:t xml:space="preserve">oteikumu projekts paredz </w:t>
            </w:r>
            <w:r w:rsidR="742BBF97" w:rsidRPr="00E65297">
              <w:rPr>
                <w:rFonts w:eastAsia="Times New Roman"/>
                <w:bCs/>
              </w:rPr>
              <w:t>precizēt</w:t>
            </w:r>
            <w:r w:rsidR="7D87B190" w:rsidRPr="00E65297">
              <w:rPr>
                <w:rFonts w:eastAsia="Times New Roman"/>
                <w:bCs/>
              </w:rPr>
              <w:t xml:space="preserve"> </w:t>
            </w:r>
            <w:r w:rsidR="4FC32E45" w:rsidRPr="00E65297">
              <w:rPr>
                <w:rFonts w:eastAsia="Times New Roman"/>
                <w:bCs/>
              </w:rPr>
              <w:t>arī</w:t>
            </w:r>
            <w:r w:rsidR="7D87B190" w:rsidRPr="00E03A55">
              <w:rPr>
                <w:rFonts w:eastAsia="Times New Roman"/>
              </w:rPr>
              <w:t xml:space="preserve"> nosacījum</w:t>
            </w:r>
            <w:r w:rsidR="6D6186FC" w:rsidRPr="00E03A55">
              <w:rPr>
                <w:rFonts w:eastAsia="Times New Roman"/>
              </w:rPr>
              <w:t>u</w:t>
            </w:r>
            <w:r w:rsidR="382E1B08" w:rsidRPr="00E03A55">
              <w:rPr>
                <w:rFonts w:eastAsia="Times New Roman"/>
              </w:rPr>
              <w:t>s attiecībā uz pieļaujamo saimniecisko darbību, nosakot, ka</w:t>
            </w:r>
            <w:r w:rsidR="086A39BA" w:rsidRPr="00E03A55">
              <w:rPr>
                <w:rFonts w:eastAsia="Times New Roman"/>
              </w:rPr>
              <w:t xml:space="preserve"> </w:t>
            </w:r>
            <w:r w:rsidR="695B8C05" w:rsidRPr="00E65297">
              <w:rPr>
                <w:rFonts w:eastAsia="Times New Roman"/>
                <w:bCs/>
                <w:u w:val="single"/>
              </w:rPr>
              <w:t xml:space="preserve">projekta iesniegumā tiek iekļauta tikai </w:t>
            </w:r>
            <w:r w:rsidR="086A39BA" w:rsidRPr="00E65297">
              <w:rPr>
                <w:rFonts w:eastAsia="Times New Roman"/>
                <w:bCs/>
                <w:u w:val="single"/>
              </w:rPr>
              <w:t>t</w:t>
            </w:r>
            <w:r w:rsidR="382E1B08" w:rsidRPr="00E65297">
              <w:rPr>
                <w:rFonts w:eastAsia="Times New Roman"/>
                <w:bCs/>
                <w:u w:val="single"/>
              </w:rPr>
              <w:t>ā</w:t>
            </w:r>
            <w:r w:rsidR="6A972034" w:rsidRPr="00E65297">
              <w:rPr>
                <w:rFonts w:eastAsia="Times New Roman"/>
                <w:bCs/>
                <w:u w:val="single"/>
              </w:rPr>
              <w:t xml:space="preserve"> </w:t>
            </w:r>
            <w:r w:rsidR="75DF88B3" w:rsidRPr="00E65297">
              <w:rPr>
                <w:rFonts w:eastAsia="Times New Roman"/>
                <w:bCs/>
                <w:u w:val="single"/>
              </w:rPr>
              <w:t xml:space="preserve">infrastruktūra vai </w:t>
            </w:r>
            <w:r w:rsidR="6A972034" w:rsidRPr="00E65297">
              <w:rPr>
                <w:rFonts w:eastAsia="Times New Roman"/>
                <w:bCs/>
                <w:u w:val="single"/>
              </w:rPr>
              <w:t>infrastruktūras daļa, kurā tiek veikta tikai nesaimnieciska darbī</w:t>
            </w:r>
            <w:r w:rsidR="44D9BC3F" w:rsidRPr="00E65297">
              <w:rPr>
                <w:rFonts w:eastAsia="Times New Roman"/>
                <w:bCs/>
                <w:u w:val="single"/>
              </w:rPr>
              <w:t>ba un papildin</w:t>
            </w:r>
            <w:r w:rsidR="5B0DD6FD" w:rsidRPr="00E65297">
              <w:rPr>
                <w:rFonts w:eastAsia="Times New Roman"/>
                <w:bCs/>
                <w:u w:val="single"/>
              </w:rPr>
              <w:t>oša saimnieciskā darbība un sniegti parastie papildpakalpojumi</w:t>
            </w:r>
            <w:r w:rsidR="5B0DD6FD" w:rsidRPr="00E65297">
              <w:rPr>
                <w:rFonts w:eastAsia="Times New Roman"/>
                <w:bCs/>
              </w:rPr>
              <w:t xml:space="preserve">. </w:t>
            </w:r>
            <w:r w:rsidR="6D8A00C2" w:rsidRPr="00E65297">
              <w:rPr>
                <w:rFonts w:eastAsia="Times New Roman"/>
                <w:bCs/>
              </w:rPr>
              <w:t xml:space="preserve">Projekta iesniegumā </w:t>
            </w:r>
            <w:r w:rsidR="12BAB49F" w:rsidRPr="00E65297">
              <w:rPr>
                <w:rFonts w:eastAsia="Times New Roman"/>
                <w:bCs/>
              </w:rPr>
              <w:t>n</w:t>
            </w:r>
            <w:r w:rsidR="5CF25B7E" w:rsidRPr="00E65297">
              <w:rPr>
                <w:rFonts w:eastAsia="Times New Roman"/>
                <w:bCs/>
              </w:rPr>
              <w:t>etiek</w:t>
            </w:r>
            <w:r w:rsidR="6D8A00C2" w:rsidRPr="00E65297">
              <w:rPr>
                <w:rFonts w:eastAsia="Times New Roman"/>
                <w:bCs/>
              </w:rPr>
              <w:t xml:space="preserve"> iekļauta </w:t>
            </w:r>
            <w:r w:rsidR="6AC9C5F6" w:rsidRPr="00E65297">
              <w:rPr>
                <w:rFonts w:eastAsia="Times New Roman"/>
                <w:bCs/>
              </w:rPr>
              <w:t>tā</w:t>
            </w:r>
            <w:r w:rsidR="6D8A00C2" w:rsidRPr="00E65297">
              <w:rPr>
                <w:rFonts w:eastAsia="Times New Roman"/>
                <w:bCs/>
              </w:rPr>
              <w:t xml:space="preserve"> infrastruktūras daļa, kurā tiek īstenota jebkura cita saimnieci</w:t>
            </w:r>
            <w:r w:rsidR="497661CB" w:rsidRPr="00E65297">
              <w:rPr>
                <w:rFonts w:eastAsia="Times New Roman"/>
                <w:bCs/>
              </w:rPr>
              <w:t>skā darbība.</w:t>
            </w:r>
            <w:r w:rsidR="1FBF1FB2" w:rsidRPr="00E65297">
              <w:rPr>
                <w:rFonts w:eastAsia="Times New Roman"/>
                <w:bCs/>
              </w:rPr>
              <w:t xml:space="preserve"> </w:t>
            </w:r>
            <w:r w:rsidR="01DF2E45" w:rsidRPr="00E65297">
              <w:rPr>
                <w:rFonts w:eastAsia="Times New Roman"/>
                <w:bCs/>
              </w:rPr>
              <w:t>V</w:t>
            </w:r>
            <w:r w:rsidR="1FBF1FB2" w:rsidRPr="00E03A55">
              <w:rPr>
                <w:rFonts w:eastAsia="Times New Roman"/>
              </w:rPr>
              <w:t>is</w:t>
            </w:r>
            <w:r w:rsidR="2BE4E75E" w:rsidRPr="00E65297">
              <w:rPr>
                <w:rFonts w:eastAsia="Times New Roman"/>
                <w:bCs/>
              </w:rPr>
              <w:t>ā</w:t>
            </w:r>
            <w:r w:rsidR="1FBF1FB2" w:rsidRPr="00E03A55">
              <w:rPr>
                <w:rFonts w:eastAsia="Times New Roman"/>
              </w:rPr>
              <w:t xml:space="preserve"> </w:t>
            </w:r>
            <w:r w:rsidR="61CD05AB" w:rsidRPr="00E03A55">
              <w:rPr>
                <w:rFonts w:eastAsia="Times New Roman"/>
              </w:rPr>
              <w:t xml:space="preserve">infrastruktūrā </w:t>
            </w:r>
            <w:r w:rsidR="735C180F" w:rsidRPr="00FF57EA">
              <w:rPr>
                <w:rFonts w:eastAsia="Times New Roman"/>
                <w:bCs/>
              </w:rPr>
              <w:lastRenderedPageBreak/>
              <w:t>vai infrastruktūras daļā</w:t>
            </w:r>
            <w:r w:rsidR="3BA22A8E" w:rsidRPr="00FF57EA">
              <w:rPr>
                <w:rFonts w:eastAsia="Times New Roman"/>
                <w:bCs/>
              </w:rPr>
              <w:t>, kurā netiek veikta saimnieciskā darbība,</w:t>
            </w:r>
            <w:r w:rsidR="735C180F" w:rsidRPr="00FF57EA">
              <w:rPr>
                <w:rFonts w:eastAsia="Times New Roman"/>
                <w:bCs/>
              </w:rPr>
              <w:t xml:space="preserve"> </w:t>
            </w:r>
            <w:r w:rsidR="2B7A33DD" w:rsidRPr="00FF57EA">
              <w:rPr>
                <w:rFonts w:eastAsia="Times New Roman"/>
                <w:bCs/>
              </w:rPr>
              <w:t xml:space="preserve">pieļaujamā </w:t>
            </w:r>
            <w:r w:rsidR="623236E9" w:rsidRPr="00FF57EA">
              <w:rPr>
                <w:rFonts w:eastAsia="Times New Roman"/>
                <w:bCs/>
              </w:rPr>
              <w:t>papildinošā</w:t>
            </w:r>
            <w:r w:rsidR="623236E9" w:rsidRPr="00FF57EA">
              <w:rPr>
                <w:rFonts w:eastAsia="Times New Roman"/>
              </w:rPr>
              <w:t xml:space="preserve"> </w:t>
            </w:r>
            <w:r w:rsidR="1FBF1FB2" w:rsidRPr="00FF57EA">
              <w:rPr>
                <w:rFonts w:eastAsia="Times New Roman"/>
              </w:rPr>
              <w:t>saim</w:t>
            </w:r>
            <w:r w:rsidR="4E27B559" w:rsidRPr="00FF57EA">
              <w:rPr>
                <w:rFonts w:eastAsia="Times New Roman"/>
              </w:rPr>
              <w:t xml:space="preserve">nieciskā darbība </w:t>
            </w:r>
            <w:r w:rsidR="330D7B99" w:rsidRPr="00FF57EA">
              <w:rPr>
                <w:rFonts w:eastAsia="Times New Roman"/>
                <w:bCs/>
              </w:rPr>
              <w:t>un/vai parastie papildpakalpojumi</w:t>
            </w:r>
            <w:r w:rsidR="330D7B99" w:rsidRPr="00FF57EA">
              <w:rPr>
                <w:rFonts w:eastAsia="Times New Roman"/>
              </w:rPr>
              <w:t xml:space="preserve"> </w:t>
            </w:r>
            <w:r w:rsidR="4E27B559" w:rsidRPr="00FF57EA">
              <w:rPr>
                <w:rFonts w:eastAsia="Times New Roman"/>
              </w:rPr>
              <w:t>nepārsniedz 20</w:t>
            </w:r>
            <w:r w:rsidR="1779B600" w:rsidRPr="00FF57EA">
              <w:rPr>
                <w:rFonts w:eastAsia="Times New Roman"/>
              </w:rPr>
              <w:t>%</w:t>
            </w:r>
            <w:r w:rsidR="1FBF1FB2" w:rsidRPr="00FF57EA">
              <w:rPr>
                <w:rFonts w:eastAsia="Times New Roman"/>
              </w:rPr>
              <w:t xml:space="preserve"> no </w:t>
            </w:r>
            <w:r w:rsidR="3BF224F6" w:rsidRPr="00FF57EA">
              <w:rPr>
                <w:rFonts w:eastAsia="Times New Roman"/>
                <w:bCs/>
              </w:rPr>
              <w:t>infrastruktūras</w:t>
            </w:r>
            <w:r w:rsidR="711DD32B" w:rsidRPr="00FF57EA">
              <w:rPr>
                <w:rFonts w:eastAsia="Times New Roman"/>
              </w:rPr>
              <w:t xml:space="preserve"> kopējās gada jaudas</w:t>
            </w:r>
            <w:r w:rsidR="03319CC0" w:rsidRPr="00FF57EA">
              <w:rPr>
                <w:rFonts w:eastAsia="Times New Roman"/>
              </w:rPr>
              <w:t xml:space="preserve"> -</w:t>
            </w:r>
            <w:r w:rsidR="711DD32B" w:rsidRPr="00FF57EA">
              <w:rPr>
                <w:rFonts w:eastAsia="Times New Roman"/>
              </w:rPr>
              <w:t xml:space="preserve"> platības, laika vai finanšu izt</w:t>
            </w:r>
            <w:r w:rsidR="22364723" w:rsidRPr="00FF57EA">
              <w:rPr>
                <w:rFonts w:eastAsia="Times New Roman"/>
              </w:rPr>
              <w:t>eiksmē</w:t>
            </w:r>
            <w:r w:rsidR="2232AA30" w:rsidRPr="00FF57EA">
              <w:rPr>
                <w:rFonts w:eastAsia="Times New Roman"/>
              </w:rPr>
              <w:t xml:space="preserve"> </w:t>
            </w:r>
            <w:r w:rsidR="02427A1A" w:rsidRPr="00FF57EA">
              <w:rPr>
                <w:rFonts w:eastAsia="Times New Roman"/>
                <w:bCs/>
              </w:rPr>
              <w:t>vai infrastruktūras daļas</w:t>
            </w:r>
            <w:r w:rsidR="313BB39C" w:rsidRPr="00FF57EA">
              <w:rPr>
                <w:rFonts w:eastAsia="Times New Roman"/>
                <w:bCs/>
              </w:rPr>
              <w:t>, kurā netiek veikta saimnieciskā darbība,</w:t>
            </w:r>
            <w:r w:rsidR="02427A1A" w:rsidRPr="00FF57EA">
              <w:rPr>
                <w:rFonts w:eastAsia="Times New Roman"/>
                <w:bCs/>
              </w:rPr>
              <w:t xml:space="preserve"> gada jaudas</w:t>
            </w:r>
            <w:r w:rsidR="53FD4D52" w:rsidRPr="00FF57EA">
              <w:rPr>
                <w:rFonts w:eastAsia="Times New Roman"/>
                <w:bCs/>
              </w:rPr>
              <w:t xml:space="preserve"> - platības, laika vai finanšu izteiksmē</w:t>
            </w:r>
            <w:r w:rsidR="2AE177AB" w:rsidRPr="00FF57EA">
              <w:rPr>
                <w:rFonts w:eastAsia="Times New Roman"/>
                <w:bCs/>
              </w:rPr>
              <w:t>.</w:t>
            </w:r>
          </w:p>
          <w:p w14:paraId="1EA8E429" w14:textId="67B81896" w:rsidR="00ED7C6D" w:rsidRPr="00E165AA" w:rsidRDefault="7D87B190" w:rsidP="1A8BDD00">
            <w:pPr>
              <w:spacing w:after="120"/>
              <w:jc w:val="both"/>
              <w:rPr>
                <w:rFonts w:eastAsia="Times New Roman"/>
              </w:rPr>
            </w:pPr>
            <w:r w:rsidRPr="00E65297">
              <w:rPr>
                <w:rFonts w:eastAsia="Times New Roman"/>
              </w:rPr>
              <w:t>Šāds grozījums ir pamatots ar Eiropas Komisijas</w:t>
            </w:r>
            <w:r w:rsidRPr="1A8BDD00">
              <w:rPr>
                <w:rFonts w:eastAsia="Times New Roman"/>
              </w:rPr>
              <w:t xml:space="preserve"> </w:t>
            </w:r>
            <w:r w:rsidRPr="1A8BDD00">
              <w:rPr>
                <w:rFonts w:eastAsia="Times New Roman"/>
                <w:i/>
                <w:iCs/>
              </w:rPr>
              <w:t>paziņojuma par Līguma par Eiropas Savienības darbību 107. panta 1. punktā minēto valsts atbalsta jēdzienu</w:t>
            </w:r>
            <w:r w:rsidRPr="1A8BDD00">
              <w:rPr>
                <w:rFonts w:eastAsia="Times New Roman"/>
              </w:rPr>
              <w:t xml:space="preserve"> 207.</w:t>
            </w:r>
            <w:r w:rsidR="6D6186FC" w:rsidRPr="1A8BDD00">
              <w:rPr>
                <w:rFonts w:eastAsia="Times New Roman"/>
              </w:rPr>
              <w:t xml:space="preserve"> </w:t>
            </w:r>
            <w:r w:rsidRPr="1A8BDD00">
              <w:rPr>
                <w:rFonts w:eastAsia="Times New Roman"/>
              </w:rPr>
              <w:t xml:space="preserve">punktu, kas skaidro infrastruktūras jaukta izmantojuma gadījumus, kad infrastruktūru izmanto </w:t>
            </w:r>
            <w:r w:rsidRPr="00E65297">
              <w:rPr>
                <w:rFonts w:eastAsia="Times New Roman"/>
                <w:bCs/>
              </w:rPr>
              <w:t>galvenokārt</w:t>
            </w:r>
            <w:r w:rsidRPr="1A8BDD00">
              <w:rPr>
                <w:rFonts w:eastAsia="Times New Roman"/>
              </w:rPr>
              <w:t xml:space="preserve"> tikai </w:t>
            </w:r>
            <w:r w:rsidRPr="1A8BDD00">
              <w:rPr>
                <w:rFonts w:eastAsia="Times New Roman"/>
                <w:u w:val="single"/>
              </w:rPr>
              <w:t>nesaimnieciskajai darbībai</w:t>
            </w:r>
            <w:r w:rsidR="5FD98367" w:rsidRPr="1A8BDD00">
              <w:rPr>
                <w:rFonts w:eastAsia="Times New Roman"/>
                <w:u w:val="single"/>
              </w:rPr>
              <w:t>.</w:t>
            </w:r>
            <w:r w:rsidRPr="1A8BDD00">
              <w:rPr>
                <w:rFonts w:eastAsia="Times New Roman"/>
              </w:rPr>
              <w:t xml:space="preserve"> un ar to saistīto 305</w:t>
            </w:r>
            <w:r w:rsidR="4B042294" w:rsidRPr="1A8BDD00">
              <w:rPr>
                <w:rFonts w:eastAsia="Times New Roman"/>
              </w:rPr>
              <w:t>.</w:t>
            </w:r>
            <w:r w:rsidRPr="1A8BDD00">
              <w:rPr>
                <w:rFonts w:eastAsia="Times New Roman"/>
              </w:rPr>
              <w:t xml:space="preserve"> zemsvītras atsauci</w:t>
            </w:r>
            <w:r w:rsidR="23EFB7E1" w:rsidRPr="1A8BDD00">
              <w:rPr>
                <w:rFonts w:eastAsia="Times New Roman"/>
              </w:rPr>
              <w:t>.</w:t>
            </w:r>
            <w:r w:rsidRPr="1A8BDD00">
              <w:rPr>
                <w:rFonts w:eastAsia="Times New Roman"/>
              </w:rPr>
              <w:t xml:space="preserve"> </w:t>
            </w:r>
          </w:p>
          <w:p w14:paraId="590422EB" w14:textId="5A33B4FD" w:rsidR="00ED7C6D" w:rsidRPr="00FF57EA" w:rsidRDefault="05451917" w:rsidP="1A8BDD00">
            <w:pPr>
              <w:spacing w:after="120"/>
              <w:jc w:val="both"/>
              <w:rPr>
                <w:rFonts w:eastAsia="Times New Roman"/>
              </w:rPr>
            </w:pPr>
            <w:r w:rsidRPr="00FF57EA">
              <w:rPr>
                <w:rFonts w:eastAsia="Times New Roman"/>
              </w:rPr>
              <w:t>Pirms noteikt infrastruktūras da</w:t>
            </w:r>
            <w:r w:rsidR="09C82682" w:rsidRPr="00FF57EA">
              <w:rPr>
                <w:rFonts w:eastAsia="Times New Roman"/>
              </w:rPr>
              <w:t>ļ</w:t>
            </w:r>
            <w:r w:rsidRPr="00FF57EA">
              <w:rPr>
                <w:rFonts w:eastAsia="Times New Roman"/>
              </w:rPr>
              <w:t>u, kurā netie</w:t>
            </w:r>
            <w:r w:rsidR="56305A91" w:rsidRPr="00FF57EA">
              <w:rPr>
                <w:rFonts w:eastAsia="Times New Roman"/>
              </w:rPr>
              <w:t>k</w:t>
            </w:r>
            <w:r w:rsidRPr="00FF57EA">
              <w:rPr>
                <w:rFonts w:eastAsia="Times New Roman"/>
              </w:rPr>
              <w:t xml:space="preserve"> veikta saimnieciskā darbība, </w:t>
            </w:r>
            <w:r w:rsidR="341C2DE1" w:rsidRPr="00FF57EA">
              <w:rPr>
                <w:rFonts w:eastAsia="Times New Roman"/>
              </w:rPr>
              <w:t>tiek vērtēta visa infrastruktūra kopumā</w:t>
            </w:r>
            <w:r w:rsidR="1992921B" w:rsidRPr="00FF57EA">
              <w:rPr>
                <w:rFonts w:eastAsia="Times New Roman"/>
              </w:rPr>
              <w:t xml:space="preserve"> kā viens vesels, kur</w:t>
            </w:r>
            <w:r w:rsidR="115F6BBC" w:rsidRPr="00FF57EA">
              <w:rPr>
                <w:rFonts w:eastAsia="Times New Roman"/>
              </w:rPr>
              <w:t>ā</w:t>
            </w:r>
            <w:r w:rsidR="1992921B" w:rsidRPr="00FF57EA">
              <w:rPr>
                <w:rFonts w:eastAsia="Times New Roman"/>
              </w:rPr>
              <w:t xml:space="preserve"> tiek veikta nesaimnieciskā darbība, papildinošā saimnieciskā darbība</w:t>
            </w:r>
            <w:r w:rsidR="75532E80" w:rsidRPr="00FF57EA">
              <w:rPr>
                <w:rFonts w:eastAsia="Times New Roman"/>
              </w:rPr>
              <w:t xml:space="preserve">, sniegti parastie papildpakalpojumi un veikta cita saimnieciskā darbība. </w:t>
            </w:r>
            <w:r w:rsidR="23E4A893" w:rsidRPr="00FF57EA">
              <w:rPr>
                <w:rFonts w:eastAsia="Times New Roman"/>
              </w:rPr>
              <w:t xml:space="preserve">Ierobežojums 20% attiecas uz </w:t>
            </w:r>
            <w:r w:rsidR="7A58492D" w:rsidRPr="00FF57EA">
              <w:rPr>
                <w:rFonts w:eastAsia="Times New Roman"/>
              </w:rPr>
              <w:t xml:space="preserve">papildinošo saimniecisko darbību, parastajiem papildpakalpojumiem un citu saimniecisko darbību, kura </w:t>
            </w:r>
            <w:r w:rsidR="4A185C8B" w:rsidRPr="00FF57EA">
              <w:rPr>
                <w:rFonts w:eastAsia="Times New Roman"/>
              </w:rPr>
              <w:t xml:space="preserve">pēc tās identificēšanas </w:t>
            </w:r>
            <w:r w:rsidR="0E205254" w:rsidRPr="00FF57EA">
              <w:rPr>
                <w:rFonts w:eastAsia="Times New Roman"/>
              </w:rPr>
              <w:t>ne</w:t>
            </w:r>
            <w:r w:rsidR="7A58492D" w:rsidRPr="00FF57EA">
              <w:rPr>
                <w:rFonts w:eastAsia="Times New Roman"/>
              </w:rPr>
              <w:t xml:space="preserve">tiek </w:t>
            </w:r>
            <w:r w:rsidR="2097F00C" w:rsidRPr="00FF57EA">
              <w:rPr>
                <w:rFonts w:eastAsia="Times New Roman"/>
              </w:rPr>
              <w:t>i</w:t>
            </w:r>
            <w:r w:rsidR="518E7417" w:rsidRPr="00FF57EA">
              <w:rPr>
                <w:rFonts w:eastAsia="Times New Roman"/>
              </w:rPr>
              <w:t>e</w:t>
            </w:r>
            <w:r w:rsidR="2097F00C" w:rsidRPr="00FF57EA">
              <w:rPr>
                <w:rFonts w:eastAsia="Times New Roman"/>
              </w:rPr>
              <w:t>kļauta projekta iesniegumā par infrastruktūras daļu, kurā netiek veikta saimnieciskā darbība.</w:t>
            </w:r>
            <w:r w:rsidR="1992921B" w:rsidRPr="00FF57EA">
              <w:rPr>
                <w:rFonts w:eastAsia="Times New Roman"/>
              </w:rPr>
              <w:t xml:space="preserve"> </w:t>
            </w:r>
          </w:p>
          <w:p w14:paraId="5C31E160" w14:textId="19884CCA" w:rsidR="00ED7C6D" w:rsidRPr="00E65297" w:rsidRDefault="284551F7" w:rsidP="1A8BDD00">
            <w:pPr>
              <w:spacing w:after="120"/>
              <w:jc w:val="both"/>
              <w:rPr>
                <w:rFonts w:eastAsia="Times New Roman"/>
              </w:rPr>
            </w:pPr>
            <w:r w:rsidRPr="00E65297">
              <w:rPr>
                <w:rFonts w:eastAsia="Times New Roman"/>
                <w:bCs/>
              </w:rPr>
              <w:t>N</w:t>
            </w:r>
            <w:r w:rsidR="7C93303C" w:rsidRPr="00E65297">
              <w:rPr>
                <w:rFonts w:eastAsia="Times New Roman"/>
                <w:bCs/>
              </w:rPr>
              <w:t xml:space="preserve">osacījums </w:t>
            </w:r>
            <w:r w:rsidR="09484D4C" w:rsidRPr="00E65297">
              <w:rPr>
                <w:rFonts w:eastAsia="Times New Roman"/>
                <w:bCs/>
              </w:rPr>
              <w:t xml:space="preserve">par </w:t>
            </w:r>
            <w:r w:rsidR="41E58702" w:rsidRPr="00E65297">
              <w:rPr>
                <w:rFonts w:eastAsia="Times New Roman"/>
                <w:bCs/>
              </w:rPr>
              <w:t xml:space="preserve">sākotnējo </w:t>
            </w:r>
            <w:r w:rsidR="48B18BBA" w:rsidRPr="00E65297">
              <w:rPr>
                <w:rFonts w:eastAsia="Times New Roman"/>
                <w:bCs/>
              </w:rPr>
              <w:t>20</w:t>
            </w:r>
            <w:r w:rsidR="09484D4C" w:rsidRPr="00E65297">
              <w:rPr>
                <w:rFonts w:eastAsia="Times New Roman"/>
                <w:bCs/>
              </w:rPr>
              <w:t>% ierobežojumu papildinošai saimnieciskai darbībai</w:t>
            </w:r>
            <w:r w:rsidR="6D90F75B" w:rsidRPr="00E65297">
              <w:rPr>
                <w:rFonts w:eastAsia="Times New Roman"/>
                <w:bCs/>
              </w:rPr>
              <w:t xml:space="preserve">, papildpakalpojumiem </w:t>
            </w:r>
            <w:r w:rsidR="1F39D1A3" w:rsidRPr="00E65297">
              <w:rPr>
                <w:rFonts w:eastAsia="Times New Roman"/>
                <w:bCs/>
              </w:rPr>
              <w:t>un citai saimnieciskai darbībai</w:t>
            </w:r>
            <w:r w:rsidR="05209F6F" w:rsidRPr="00E65297">
              <w:rPr>
                <w:rFonts w:eastAsia="Times New Roman"/>
                <w:bCs/>
              </w:rPr>
              <w:t xml:space="preserve"> </w:t>
            </w:r>
            <w:r w:rsidR="7C93303C" w:rsidRPr="00E65297">
              <w:rPr>
                <w:rFonts w:eastAsia="Times New Roman"/>
                <w:bCs/>
              </w:rPr>
              <w:t xml:space="preserve">izvēlēts tādēļ, ka neviena līmeņa normatīvajā aktā </w:t>
            </w:r>
            <w:r w:rsidR="70F083B9" w:rsidRPr="00E65297">
              <w:rPr>
                <w:rFonts w:eastAsia="Times New Roman"/>
                <w:bCs/>
              </w:rPr>
              <w:t xml:space="preserve">nav sniegts skaidrojums kā piemērojams </w:t>
            </w:r>
            <w:r w:rsidR="2D69670F" w:rsidRPr="00E65297">
              <w:rPr>
                <w:rFonts w:eastAsia="Times New Roman"/>
              </w:rPr>
              <w:t xml:space="preserve">Komisijas </w:t>
            </w:r>
            <w:r w:rsidR="2D69670F" w:rsidRPr="00E65297">
              <w:rPr>
                <w:rFonts w:eastAsia="Times New Roman"/>
                <w:i/>
                <w:iCs/>
              </w:rPr>
              <w:t xml:space="preserve">paziņojuma par Līguma par Eiropas Savienības darbību 107. panta 1. punktā minēto  valsts atbalsta jēdzienu </w:t>
            </w:r>
            <w:r w:rsidR="2D69670F" w:rsidRPr="00E65297">
              <w:rPr>
                <w:rFonts w:eastAsia="Times New Roman"/>
              </w:rPr>
              <w:t xml:space="preserve">207.punktā </w:t>
            </w:r>
            <w:proofErr w:type="spellStart"/>
            <w:r w:rsidR="2D69670F" w:rsidRPr="00E65297">
              <w:rPr>
                <w:rFonts w:eastAsia="Times New Roman"/>
              </w:rPr>
              <w:t>ieklautais</w:t>
            </w:r>
            <w:proofErr w:type="spellEnd"/>
            <w:r w:rsidR="2D69670F" w:rsidRPr="00E65297">
              <w:rPr>
                <w:rFonts w:eastAsia="Times New Roman"/>
                <w:bCs/>
              </w:rPr>
              <w:t xml:space="preserve"> </w:t>
            </w:r>
            <w:r w:rsidR="70F083B9" w:rsidRPr="00E65297">
              <w:rPr>
                <w:rFonts w:eastAsia="Times New Roman"/>
                <w:bCs/>
              </w:rPr>
              <w:t xml:space="preserve">jēdziens </w:t>
            </w:r>
            <w:r w:rsidR="79794D08" w:rsidRPr="00E65297">
              <w:rPr>
                <w:rFonts w:eastAsia="Times New Roman"/>
                <w:bCs/>
              </w:rPr>
              <w:t xml:space="preserve">“galvenokārt”, t.i. </w:t>
            </w:r>
            <w:r w:rsidR="70F083B9" w:rsidRPr="00E65297">
              <w:rPr>
                <w:rFonts w:eastAsia="Times New Roman"/>
                <w:bCs/>
              </w:rPr>
              <w:t>“</w:t>
            </w:r>
            <w:r w:rsidR="72ADEBF3" w:rsidRPr="00E65297">
              <w:rPr>
                <w:rFonts w:eastAsia="Times New Roman"/>
                <w:bCs/>
              </w:rPr>
              <w:t>infrastruktūru izmanto galvenokārt tikai nesaimnieciskajai darbībai”</w:t>
            </w:r>
            <w:r w:rsidR="22A3751C" w:rsidRPr="00E65297">
              <w:rPr>
                <w:rFonts w:eastAsia="Times New Roman"/>
                <w:bCs/>
              </w:rPr>
              <w:t xml:space="preserve">. </w:t>
            </w:r>
            <w:r w:rsidR="58CB5CE3" w:rsidRPr="00E65297">
              <w:rPr>
                <w:rFonts w:eastAsia="Times New Roman"/>
                <w:bCs/>
              </w:rPr>
              <w:t xml:space="preserve">Nav </w:t>
            </w:r>
            <w:r w:rsidR="3C4E4D26" w:rsidRPr="00E65297">
              <w:rPr>
                <w:rFonts w:eastAsia="Times New Roman"/>
                <w:bCs/>
              </w:rPr>
              <w:t xml:space="preserve">viennozīmīgi </w:t>
            </w:r>
            <w:r w:rsidR="58CB5CE3" w:rsidRPr="00E65297">
              <w:rPr>
                <w:rFonts w:eastAsia="Times New Roman"/>
                <w:bCs/>
              </w:rPr>
              <w:t>saprotams kāda apmēra infrastruktūras daļa atbilst</w:t>
            </w:r>
            <w:r w:rsidR="3EBD674C" w:rsidRPr="00E65297">
              <w:rPr>
                <w:rFonts w:eastAsia="Times New Roman"/>
                <w:bCs/>
              </w:rPr>
              <w:t xml:space="preserve"> jēdzienam </w:t>
            </w:r>
            <w:r w:rsidR="3C4E4D26" w:rsidRPr="00E65297">
              <w:rPr>
                <w:rFonts w:eastAsia="Times New Roman"/>
                <w:bCs/>
              </w:rPr>
              <w:t>“</w:t>
            </w:r>
            <w:r w:rsidR="3EBD674C" w:rsidRPr="00E65297">
              <w:rPr>
                <w:rFonts w:eastAsia="Times New Roman"/>
                <w:bCs/>
              </w:rPr>
              <w:t>galvenokārt</w:t>
            </w:r>
            <w:r w:rsidR="3C4E4D26" w:rsidRPr="00E65297">
              <w:rPr>
                <w:rFonts w:eastAsia="Times New Roman"/>
                <w:bCs/>
              </w:rPr>
              <w:t>”</w:t>
            </w:r>
            <w:r w:rsidR="3EBD674C" w:rsidRPr="00E65297">
              <w:rPr>
                <w:rFonts w:eastAsia="Times New Roman"/>
                <w:bCs/>
              </w:rPr>
              <w:t>.</w:t>
            </w:r>
            <w:r w:rsidR="58CB5CE3" w:rsidRPr="00E65297">
              <w:rPr>
                <w:rFonts w:eastAsia="Times New Roman"/>
                <w:bCs/>
              </w:rPr>
              <w:t xml:space="preserve"> </w:t>
            </w:r>
            <w:r w:rsidR="3210E3D3" w:rsidRPr="00E65297">
              <w:rPr>
                <w:rFonts w:eastAsia="Times New Roman"/>
                <w:bCs/>
              </w:rPr>
              <w:t>Piemērojot  ierobežojumu “līdz 20%”</w:t>
            </w:r>
            <w:r w:rsidR="0AF0428F" w:rsidRPr="00E65297">
              <w:rPr>
                <w:rFonts w:eastAsia="Times New Roman"/>
                <w:bCs/>
              </w:rPr>
              <w:t>,</w:t>
            </w:r>
            <w:r w:rsidR="7E723F36" w:rsidRPr="00E65297">
              <w:rPr>
                <w:rFonts w:eastAsia="Times New Roman"/>
                <w:bCs/>
              </w:rPr>
              <w:t xml:space="preserve"> sniegtais atbalsts </w:t>
            </w:r>
            <w:r w:rsidR="7BCF67D0" w:rsidRPr="00E65297">
              <w:rPr>
                <w:rFonts w:eastAsia="Times New Roman"/>
                <w:bCs/>
              </w:rPr>
              <w:t xml:space="preserve">nodrošinās </w:t>
            </w:r>
            <w:r w:rsidR="7C9A152D" w:rsidRPr="00E65297">
              <w:rPr>
                <w:rFonts w:eastAsia="Times New Roman"/>
                <w:bCs/>
              </w:rPr>
              <w:t xml:space="preserve">valsts atbalsta nosacījumu </w:t>
            </w:r>
            <w:r w:rsidR="221CC0DC" w:rsidRPr="00E65297">
              <w:rPr>
                <w:rFonts w:eastAsia="Times New Roman"/>
                <w:bCs/>
              </w:rPr>
              <w:t>nepārpr</w:t>
            </w:r>
            <w:r w:rsidR="0B9CAB1A" w:rsidRPr="00E65297">
              <w:rPr>
                <w:rFonts w:eastAsia="Times New Roman"/>
                <w:bCs/>
              </w:rPr>
              <w:t>o</w:t>
            </w:r>
            <w:r w:rsidR="221CC0DC" w:rsidRPr="00E65297">
              <w:rPr>
                <w:rFonts w:eastAsia="Times New Roman"/>
                <w:bCs/>
              </w:rPr>
              <w:t xml:space="preserve">tamu </w:t>
            </w:r>
            <w:r w:rsidR="3F3FEA2E" w:rsidRPr="00E65297">
              <w:rPr>
                <w:rFonts w:eastAsia="Times New Roman"/>
                <w:bCs/>
              </w:rPr>
              <w:t>atbilstību</w:t>
            </w:r>
            <w:r w:rsidR="7C9A152D" w:rsidRPr="00E65297">
              <w:rPr>
                <w:rFonts w:eastAsia="Times New Roman"/>
                <w:bCs/>
              </w:rPr>
              <w:t xml:space="preserve"> </w:t>
            </w:r>
            <w:r w:rsidR="0B9CAB1A" w:rsidRPr="00E65297">
              <w:rPr>
                <w:rFonts w:eastAsia="Times New Roman"/>
              </w:rPr>
              <w:t xml:space="preserve">Komisijas </w:t>
            </w:r>
            <w:r w:rsidR="0B9CAB1A" w:rsidRPr="00E65297">
              <w:rPr>
                <w:rFonts w:eastAsia="Times New Roman"/>
                <w:i/>
                <w:iCs/>
              </w:rPr>
              <w:t xml:space="preserve">paziņojuma par Līguma par Eiropas Savienības darbību 107. panta 1. punktā minēto  valsts atbalsta jēdzienu </w:t>
            </w:r>
            <w:r w:rsidR="0B9CAB1A" w:rsidRPr="00E65297">
              <w:rPr>
                <w:rFonts w:eastAsia="Times New Roman"/>
              </w:rPr>
              <w:t xml:space="preserve">207.punktam </w:t>
            </w:r>
            <w:r w:rsidR="3F3FEA2E" w:rsidRPr="00E65297">
              <w:rPr>
                <w:rFonts w:eastAsia="Times New Roman"/>
              </w:rPr>
              <w:t xml:space="preserve">un </w:t>
            </w:r>
            <w:r w:rsidR="220F9873" w:rsidRPr="00E65297">
              <w:rPr>
                <w:rFonts w:eastAsia="Times New Roman"/>
                <w:bCs/>
              </w:rPr>
              <w:t>nodrošinā</w:t>
            </w:r>
            <w:r w:rsidR="1A1AC821" w:rsidRPr="00E65297">
              <w:rPr>
                <w:rFonts w:eastAsia="Times New Roman"/>
                <w:bCs/>
              </w:rPr>
              <w:t>s</w:t>
            </w:r>
            <w:r w:rsidR="220F9873" w:rsidRPr="00E65297">
              <w:rPr>
                <w:rFonts w:eastAsia="Times New Roman"/>
                <w:bCs/>
              </w:rPr>
              <w:t xml:space="preserve"> vienāda pieeja visām pr</w:t>
            </w:r>
            <w:r w:rsidR="6CDF0868" w:rsidRPr="00E65297">
              <w:rPr>
                <w:rFonts w:eastAsia="Times New Roman"/>
                <w:bCs/>
              </w:rPr>
              <w:t>ojektu iesniegumu vērtēšanas kārtām</w:t>
            </w:r>
            <w:r w:rsidR="7E723F36" w:rsidRPr="00E65297">
              <w:rPr>
                <w:rFonts w:eastAsia="Times New Roman"/>
                <w:bCs/>
              </w:rPr>
              <w:t>.</w:t>
            </w:r>
          </w:p>
          <w:p w14:paraId="2F3D9EAC" w14:textId="66267529" w:rsidR="0610E799" w:rsidRPr="00FF57EA" w:rsidRDefault="2A430CC6" w:rsidP="1A8BDD00">
            <w:pPr>
              <w:spacing w:after="120" w:line="259" w:lineRule="auto"/>
              <w:jc w:val="both"/>
              <w:rPr>
                <w:rFonts w:eastAsia="Times New Roman"/>
              </w:rPr>
            </w:pPr>
            <w:r w:rsidRPr="00FF57EA">
              <w:rPr>
                <w:rFonts w:eastAsia="Times New Roman"/>
                <w:bCs/>
              </w:rPr>
              <w:t xml:space="preserve">Ar noteikumu projektu tiek paredzēts, ka projektu var iesniegt arī par infrastruktūras daļu, </w:t>
            </w:r>
            <w:r w:rsidR="38B5326B" w:rsidRPr="00FF57EA">
              <w:rPr>
                <w:rFonts w:eastAsia="Times New Roman"/>
                <w:bCs/>
              </w:rPr>
              <w:t xml:space="preserve">kurā netiek veikta saimnieciskā darbība, </w:t>
            </w:r>
            <w:r w:rsidRPr="00FF57EA">
              <w:rPr>
                <w:rFonts w:eastAsia="Times New Roman"/>
                <w:bCs/>
              </w:rPr>
              <w:t xml:space="preserve">ar nosacījumu, ka tajā vismaz 80% no infrastruktūras kopējās gada jaudas izmanto pārvaldes funkciju </w:t>
            </w:r>
            <w:r w:rsidR="4D615974" w:rsidRPr="00FF57EA">
              <w:rPr>
                <w:rFonts w:eastAsia="Times New Roman"/>
                <w:bCs/>
              </w:rPr>
              <w:t>un uzdevumu</w:t>
            </w:r>
            <w:r w:rsidRPr="00FF57EA">
              <w:rPr>
                <w:rFonts w:eastAsia="Times New Roman"/>
                <w:bCs/>
              </w:rPr>
              <w:t xml:space="preserve"> īstenošanai un pārejā </w:t>
            </w:r>
            <w:r w:rsidR="2DD1D2A2" w:rsidRPr="00FF57EA">
              <w:rPr>
                <w:rFonts w:eastAsia="Times New Roman"/>
                <w:bCs/>
              </w:rPr>
              <w:t xml:space="preserve">infrastruktūras </w:t>
            </w:r>
            <w:r w:rsidRPr="00FF57EA">
              <w:rPr>
                <w:rFonts w:eastAsia="Times New Roman"/>
                <w:bCs/>
              </w:rPr>
              <w:t>daļā īsteno papildinošo saimniecisko darbību vai sniedz parastos papildpakalpojumus</w:t>
            </w:r>
            <w:r w:rsidR="5085E31F" w:rsidRPr="00FF57EA">
              <w:rPr>
                <w:rFonts w:eastAsia="Times New Roman"/>
                <w:bCs/>
              </w:rPr>
              <w:t xml:space="preserve">. </w:t>
            </w:r>
            <w:r w:rsidRPr="00FF57EA">
              <w:rPr>
                <w:rFonts w:eastAsia="Times New Roman"/>
                <w:bCs/>
              </w:rPr>
              <w:t>Cita saimnieciskā darbība projekta infrastruktūras daļā</w:t>
            </w:r>
            <w:r w:rsidR="31A328A8" w:rsidRPr="00FF57EA">
              <w:rPr>
                <w:rFonts w:eastAsia="Times New Roman"/>
                <w:bCs/>
              </w:rPr>
              <w:t>,</w:t>
            </w:r>
            <w:r w:rsidRPr="00FF57EA">
              <w:rPr>
                <w:rFonts w:eastAsia="Times New Roman"/>
                <w:bCs/>
              </w:rPr>
              <w:t xml:space="preserve"> </w:t>
            </w:r>
            <w:r w:rsidR="0279FC07" w:rsidRPr="00FF57EA">
              <w:rPr>
                <w:rFonts w:eastAsia="Times New Roman"/>
                <w:bCs/>
              </w:rPr>
              <w:t xml:space="preserve">kurā netiek veikta saimnieciskā darbība, </w:t>
            </w:r>
            <w:r w:rsidRPr="00FF57EA">
              <w:rPr>
                <w:rFonts w:eastAsia="Times New Roman"/>
                <w:bCs/>
              </w:rPr>
              <w:t xml:space="preserve">nevar tikt īstenota un tā </w:t>
            </w:r>
            <w:r w:rsidR="05AF49DD" w:rsidRPr="00FF57EA">
              <w:rPr>
                <w:rFonts w:eastAsia="Times New Roman"/>
                <w:bCs/>
              </w:rPr>
              <w:t>infrastruktūras daļa, kurā tiek īstenota cita saimnieciskā darbība</w:t>
            </w:r>
            <w:r w:rsidR="08F661A5" w:rsidRPr="00FF57EA">
              <w:rPr>
                <w:rFonts w:eastAsia="Times New Roman"/>
                <w:bCs/>
              </w:rPr>
              <w:t>,</w:t>
            </w:r>
            <w:r w:rsidR="05AF49DD" w:rsidRPr="00FF57EA">
              <w:rPr>
                <w:rFonts w:eastAsia="Times New Roman"/>
                <w:bCs/>
              </w:rPr>
              <w:t xml:space="preserve"> </w:t>
            </w:r>
            <w:r w:rsidRPr="00FF57EA">
              <w:rPr>
                <w:rFonts w:eastAsia="Times New Roman"/>
                <w:bCs/>
              </w:rPr>
              <w:t xml:space="preserve">projektā </w:t>
            </w:r>
            <w:r w:rsidR="4AB50006" w:rsidRPr="00FF57EA">
              <w:rPr>
                <w:rFonts w:eastAsia="Times New Roman"/>
                <w:bCs/>
              </w:rPr>
              <w:t xml:space="preserve">netiek </w:t>
            </w:r>
            <w:r w:rsidRPr="00FF57EA">
              <w:rPr>
                <w:rFonts w:eastAsia="Times New Roman"/>
                <w:bCs/>
              </w:rPr>
              <w:t>iekļauta.</w:t>
            </w:r>
            <w:r w:rsidR="68FBF0A8" w:rsidRPr="00FF57EA">
              <w:rPr>
                <w:rFonts w:eastAsia="Times New Roman"/>
                <w:bCs/>
              </w:rPr>
              <w:t xml:space="preserve"> Ieguldījumi</w:t>
            </w:r>
            <w:r w:rsidR="1727F7AD" w:rsidRPr="00FF57EA">
              <w:rPr>
                <w:rFonts w:eastAsia="Times New Roman"/>
                <w:bCs/>
              </w:rPr>
              <w:t xml:space="preserve"> tā</w:t>
            </w:r>
            <w:r w:rsidR="5D732B38" w:rsidRPr="00FF57EA">
              <w:rPr>
                <w:rFonts w:eastAsia="Times New Roman"/>
                <w:bCs/>
              </w:rPr>
              <w:t>dā infrastruktūras</w:t>
            </w:r>
            <w:r w:rsidR="68FBF0A8" w:rsidRPr="00FF57EA">
              <w:rPr>
                <w:rFonts w:eastAsia="Times New Roman"/>
                <w:bCs/>
              </w:rPr>
              <w:t xml:space="preserve"> daļā, kur tiek īstenota </w:t>
            </w:r>
            <w:r w:rsidR="04B5E63E" w:rsidRPr="00FF57EA">
              <w:rPr>
                <w:rFonts w:eastAsia="Times New Roman"/>
                <w:bCs/>
              </w:rPr>
              <w:t>cita</w:t>
            </w:r>
            <w:r w:rsidR="002479A8" w:rsidRPr="00FF57EA">
              <w:rPr>
                <w:rFonts w:eastAsia="Times New Roman"/>
                <w:bCs/>
              </w:rPr>
              <w:t xml:space="preserve"> </w:t>
            </w:r>
            <w:r w:rsidR="68FBF0A8" w:rsidRPr="00FF57EA">
              <w:rPr>
                <w:rFonts w:eastAsia="Times New Roman"/>
                <w:bCs/>
              </w:rPr>
              <w:t>saimnieciskā darbība, tiek finansēt</w:t>
            </w:r>
            <w:r w:rsidR="18D7A2C8" w:rsidRPr="00FF57EA">
              <w:rPr>
                <w:rFonts w:eastAsia="Times New Roman"/>
                <w:bCs/>
              </w:rPr>
              <w:t>i</w:t>
            </w:r>
            <w:r w:rsidR="68FBF0A8" w:rsidRPr="00FF57EA">
              <w:rPr>
                <w:rFonts w:eastAsia="Times New Roman"/>
                <w:bCs/>
              </w:rPr>
              <w:t xml:space="preserve"> no finansējuma saņēmēja paša līdzekļiem</w:t>
            </w:r>
            <w:r w:rsidR="28C6F382" w:rsidRPr="00FF57EA">
              <w:rPr>
                <w:rFonts w:eastAsia="Times New Roman"/>
                <w:bCs/>
              </w:rPr>
              <w:t>,</w:t>
            </w:r>
            <w:r w:rsidR="3AA2E0D8" w:rsidRPr="00FF57EA">
              <w:rPr>
                <w:rFonts w:eastAsia="Times New Roman"/>
                <w:bCs/>
              </w:rPr>
              <w:t xml:space="preserve"> par kuriem nav saņemts nekāds valsts atbalsts</w:t>
            </w:r>
            <w:r w:rsidR="68FBF0A8" w:rsidRPr="00FF57EA">
              <w:rPr>
                <w:rFonts w:eastAsia="Times New Roman"/>
                <w:bCs/>
              </w:rPr>
              <w:t>.</w:t>
            </w:r>
          </w:p>
          <w:p w14:paraId="68CA575B" w14:textId="220E7BA8" w:rsidR="000767B7" w:rsidRPr="00E165AA" w:rsidRDefault="6600C1AD" w:rsidP="1A8BDD00">
            <w:pPr>
              <w:spacing w:after="120"/>
              <w:jc w:val="both"/>
              <w:rPr>
                <w:rFonts w:eastAsia="Times New Roman"/>
              </w:rPr>
            </w:pPr>
            <w:r w:rsidRPr="00FF57EA">
              <w:rPr>
                <w:rFonts w:eastAsia="Times New Roman"/>
              </w:rPr>
              <w:t xml:space="preserve">Lai nodrošinātu skaidru nosacījumu piemērošanu un izslēgtu interpretācijas iespējas, noteikumu projekts paredz, ka par </w:t>
            </w:r>
            <w:r w:rsidRPr="00FF57EA">
              <w:rPr>
                <w:rFonts w:eastAsia="Times New Roman"/>
                <w:bCs/>
              </w:rPr>
              <w:t xml:space="preserve">parasto </w:t>
            </w:r>
            <w:r w:rsidRPr="00FF57EA">
              <w:rPr>
                <w:rFonts w:eastAsia="Times New Roman"/>
              </w:rPr>
              <w:t>papildpakalpojumu tiks uzskatīta ēdināšanas pakalpojumu sniedzēju darbība</w:t>
            </w:r>
            <w:r w:rsidR="37A0035D" w:rsidRPr="00FF57EA">
              <w:rPr>
                <w:rFonts w:eastAsia="Times New Roman"/>
              </w:rPr>
              <w:t xml:space="preserve">, kuras mērķauditorija ir </w:t>
            </w:r>
            <w:r w:rsidR="5D5ECD0C" w:rsidRPr="00FF57EA">
              <w:rPr>
                <w:rFonts w:eastAsia="Times New Roman"/>
              </w:rPr>
              <w:t>infrastruktūrā vai tās daļā no</w:t>
            </w:r>
            <w:r w:rsidR="37A0035D" w:rsidRPr="00FF57EA">
              <w:rPr>
                <w:rFonts w:eastAsia="Times New Roman"/>
              </w:rPr>
              <w:t>darbin</w:t>
            </w:r>
            <w:r w:rsidR="6C2CEBA4" w:rsidRPr="00FF57EA">
              <w:rPr>
                <w:rFonts w:eastAsia="Times New Roman"/>
              </w:rPr>
              <w:t>ātie</w:t>
            </w:r>
            <w:r w:rsidR="37A0035D" w:rsidRPr="00FF57EA">
              <w:rPr>
                <w:rFonts w:eastAsia="Times New Roman"/>
              </w:rPr>
              <w:t>, skolēni, audzēkņi u.tml.,</w:t>
            </w:r>
            <w:r w:rsidRPr="00FF57EA">
              <w:rPr>
                <w:rFonts w:eastAsia="Times New Roman"/>
              </w:rPr>
              <w:t xml:space="preserve"> jebkura darbības veida ēkās</w:t>
            </w:r>
            <w:r w:rsidR="7ACEAA03" w:rsidRPr="00FF57EA">
              <w:rPr>
                <w:rFonts w:eastAsia="Times New Roman"/>
              </w:rPr>
              <w:t xml:space="preserve"> (</w:t>
            </w:r>
            <w:r w:rsidR="7ACEAA03" w:rsidRPr="00FF57EA">
              <w:rPr>
                <w:rFonts w:eastAsia="Times New Roman"/>
                <w:bCs/>
              </w:rPr>
              <w:t xml:space="preserve">piemēram, </w:t>
            </w:r>
            <w:r w:rsidR="7ACEAA03" w:rsidRPr="00FF57EA">
              <w:rPr>
                <w:rFonts w:eastAsia="Times New Roman"/>
              </w:rPr>
              <w:t>skolās</w:t>
            </w:r>
            <w:r w:rsidR="7ACEAA03" w:rsidRPr="00FF57EA">
              <w:rPr>
                <w:rFonts w:eastAsia="Times New Roman"/>
                <w:bCs/>
              </w:rPr>
              <w:t>, pirmsskolas izglītības iestādēs vai</w:t>
            </w:r>
            <w:r w:rsidR="7ACEAA03" w:rsidRPr="00FF57EA">
              <w:rPr>
                <w:rFonts w:eastAsia="Times New Roman"/>
              </w:rPr>
              <w:t xml:space="preserve"> administrācijas ēkās)</w:t>
            </w:r>
            <w:r w:rsidRPr="00FF57EA">
              <w:rPr>
                <w:rFonts w:eastAsia="Times New Roman"/>
                <w:bCs/>
              </w:rPr>
              <w:t>, izņemot MK noteikumu Nr. 152 30.</w:t>
            </w:r>
            <w:r w:rsidR="2617685B" w:rsidRPr="00FF57EA">
              <w:rPr>
                <w:rFonts w:eastAsia="Times New Roman"/>
                <w:bCs/>
              </w:rPr>
              <w:t>1. un 30.2. apakš</w:t>
            </w:r>
            <w:r w:rsidRPr="00FF57EA">
              <w:rPr>
                <w:rFonts w:eastAsia="Times New Roman"/>
                <w:bCs/>
              </w:rPr>
              <w:t xml:space="preserve">punktā noteiktos gadījumus. </w:t>
            </w:r>
            <w:r w:rsidR="0FDED8AC" w:rsidRPr="00FF57EA">
              <w:rPr>
                <w:rFonts w:eastAsia="Times New Roman"/>
              </w:rPr>
              <w:t>Šīs normas attieksies vienlīdz gan uz vērtēšanā esošajiem un apstiprinātajiem 4.2.2. SAM pirmās, o</w:t>
            </w:r>
            <w:r w:rsidR="0FDED8AC" w:rsidRPr="1A8BDD00">
              <w:rPr>
                <w:rFonts w:eastAsia="Times New Roman"/>
              </w:rPr>
              <w:t xml:space="preserve">trās, trešās un </w:t>
            </w:r>
            <w:r w:rsidR="0FDED8AC" w:rsidRPr="1A8BDD00">
              <w:rPr>
                <w:rFonts w:eastAsia="Times New Roman"/>
              </w:rPr>
              <w:lastRenderedPageBreak/>
              <w:t>ceturtās atlases kārtas projektiem, gan uz projektiem, kuri tiks īstenoti piektajā atlases kārtā, kurā paredzēts arī REACT-EU papildu ERAF finansējums, nodrošinot vienlīdzīgu pieeju visiem projektu iesniedzējiem un finansējuma saņēmējiem, neatkarīgi no finansējuma avota (4.2.2. SAM vai 13.1.3.1. pasākums).</w:t>
            </w:r>
          </w:p>
          <w:p w14:paraId="3DC94D54" w14:textId="214F073D" w:rsidR="5496BEA5" w:rsidRPr="00E165AA" w:rsidRDefault="26E4A627" w:rsidP="1A8BDD00">
            <w:pPr>
              <w:spacing w:after="120"/>
              <w:jc w:val="both"/>
              <w:rPr>
                <w:rFonts w:eastAsia="Times New Roman"/>
                <w:b/>
                <w:bCs/>
              </w:rPr>
            </w:pPr>
            <w:r w:rsidRPr="00E65297">
              <w:rPr>
                <w:rFonts w:eastAsia="Times New Roman"/>
                <w:bCs/>
              </w:rPr>
              <w:t>Ja pirmajās projektu atlases kārt</w:t>
            </w:r>
            <w:r w:rsidR="6EBBF69F" w:rsidRPr="00E65297">
              <w:rPr>
                <w:rFonts w:eastAsia="Times New Roman"/>
                <w:bCs/>
              </w:rPr>
              <w:t>a</w:t>
            </w:r>
            <w:r w:rsidRPr="00E65297">
              <w:rPr>
                <w:rFonts w:eastAsia="Times New Roman"/>
                <w:bCs/>
              </w:rPr>
              <w:t xml:space="preserve">s </w:t>
            </w:r>
            <w:r w:rsidR="1C87D19D" w:rsidRPr="00E65297">
              <w:rPr>
                <w:rFonts w:eastAsia="Times New Roman"/>
                <w:bCs/>
              </w:rPr>
              <w:t xml:space="preserve">projektos, kuru </w:t>
            </w:r>
            <w:r w:rsidRPr="00E65297">
              <w:rPr>
                <w:rFonts w:eastAsia="Times New Roman"/>
                <w:bCs/>
              </w:rPr>
              <w:t>īstenošan</w:t>
            </w:r>
            <w:r w:rsidR="67965B6C" w:rsidRPr="00E65297">
              <w:rPr>
                <w:rFonts w:eastAsia="Times New Roman"/>
                <w:bCs/>
              </w:rPr>
              <w:t>a jau ir</w:t>
            </w:r>
            <w:r w:rsidRPr="00E65297">
              <w:rPr>
                <w:rFonts w:eastAsia="Times New Roman"/>
                <w:bCs/>
              </w:rPr>
              <w:t xml:space="preserve"> pabeigta</w:t>
            </w:r>
            <w:r w:rsidR="3B9AE1E1" w:rsidRPr="00E65297">
              <w:rPr>
                <w:rFonts w:eastAsia="Times New Roman"/>
                <w:bCs/>
              </w:rPr>
              <w:t>,</w:t>
            </w:r>
            <w:r w:rsidRPr="00E65297">
              <w:rPr>
                <w:rFonts w:eastAsia="Times New Roman"/>
                <w:bCs/>
              </w:rPr>
              <w:t xml:space="preserve"> </w:t>
            </w:r>
            <w:r w:rsidR="180778B8" w:rsidRPr="00E65297">
              <w:rPr>
                <w:rFonts w:eastAsia="Times New Roman"/>
                <w:bCs/>
              </w:rPr>
              <w:t>tiks atklāts, ka atbalst</w:t>
            </w:r>
            <w:r w:rsidR="03300FC5" w:rsidRPr="00E65297">
              <w:rPr>
                <w:rFonts w:eastAsia="Times New Roman"/>
                <w:bCs/>
              </w:rPr>
              <w:t>s</w:t>
            </w:r>
            <w:r w:rsidR="180778B8" w:rsidRPr="00E65297">
              <w:rPr>
                <w:rFonts w:eastAsia="Times New Roman"/>
                <w:bCs/>
              </w:rPr>
              <w:t xml:space="preserve"> ir </w:t>
            </w:r>
            <w:r w:rsidR="03300FC5" w:rsidRPr="00E65297">
              <w:rPr>
                <w:rFonts w:eastAsia="Times New Roman"/>
                <w:bCs/>
              </w:rPr>
              <w:t xml:space="preserve">sniegts </w:t>
            </w:r>
            <w:r w:rsidR="180778B8" w:rsidRPr="00E65297">
              <w:rPr>
                <w:rFonts w:eastAsia="Times New Roman"/>
                <w:bCs/>
              </w:rPr>
              <w:t>infrastruktūras daļa</w:t>
            </w:r>
            <w:r w:rsidR="2225B0D5" w:rsidRPr="00E65297">
              <w:rPr>
                <w:rFonts w:eastAsia="Times New Roman"/>
                <w:bCs/>
              </w:rPr>
              <w:t>i</w:t>
            </w:r>
            <w:r w:rsidR="180778B8" w:rsidRPr="00E65297">
              <w:rPr>
                <w:rFonts w:eastAsia="Times New Roman"/>
                <w:bCs/>
              </w:rPr>
              <w:t>, kurā tiek veikta cita saimnieciskā darbība</w:t>
            </w:r>
            <w:r w:rsidR="55BF0C46" w:rsidRPr="00E65297">
              <w:rPr>
                <w:rFonts w:eastAsia="Times New Roman"/>
                <w:bCs/>
              </w:rPr>
              <w:t xml:space="preserve">, kas nav papildinošā saimnieciskā darbība vai parastais papildpakalpojums, </w:t>
            </w:r>
            <w:r w:rsidR="232235EE" w:rsidRPr="00E65297">
              <w:rPr>
                <w:rFonts w:eastAsia="Times New Roman"/>
                <w:bCs/>
              </w:rPr>
              <w:t xml:space="preserve">tad atbalsts tādai infrastruktūras daļai tiks atzīts par </w:t>
            </w:r>
            <w:r w:rsidR="5A766F60" w:rsidRPr="00E65297">
              <w:rPr>
                <w:rFonts w:eastAsia="Times New Roman"/>
                <w:bCs/>
              </w:rPr>
              <w:t xml:space="preserve">nelikumīgu valsts </w:t>
            </w:r>
            <w:r w:rsidR="5A766F60" w:rsidRPr="00FF57EA">
              <w:rPr>
                <w:rFonts w:eastAsia="Times New Roman"/>
                <w:bCs/>
              </w:rPr>
              <w:t>atbalstu, kas ir at</w:t>
            </w:r>
            <w:r w:rsidR="1CA8A6DD" w:rsidRPr="00FF57EA">
              <w:rPr>
                <w:rFonts w:eastAsia="Times New Roman"/>
                <w:bCs/>
              </w:rPr>
              <w:t>gūstams</w:t>
            </w:r>
            <w:r w:rsidR="4A08631D" w:rsidRPr="00FF57EA">
              <w:rPr>
                <w:rFonts w:eastAsia="Times New Roman"/>
                <w:bCs/>
              </w:rPr>
              <w:t xml:space="preserve">, t.i. finansējuma saņēmējs no finansējuma, kura avots nav publiskie līdzekļi, atmaksā sadarbības iestādei visu </w:t>
            </w:r>
            <w:r w:rsidR="1FD5EE8F" w:rsidRPr="00FF57EA">
              <w:rPr>
                <w:rFonts w:eastAsia="Times New Roman"/>
                <w:bCs/>
              </w:rPr>
              <w:t xml:space="preserve">nelikumīgi </w:t>
            </w:r>
            <w:r w:rsidR="4A08631D" w:rsidRPr="00FF57EA">
              <w:rPr>
                <w:rFonts w:eastAsia="Times New Roman"/>
                <w:bCs/>
              </w:rPr>
              <w:t>saņemto</w:t>
            </w:r>
            <w:r w:rsidR="4A08631D" w:rsidRPr="00E65297">
              <w:rPr>
                <w:rFonts w:eastAsia="Times New Roman"/>
                <w:bCs/>
              </w:rPr>
              <w:t xml:space="preserve"> publisko finansējumu ar procentiem,</w:t>
            </w:r>
            <w:r w:rsidR="1CA8A6DD" w:rsidRPr="00E65297">
              <w:rPr>
                <w:rFonts w:eastAsia="Times New Roman"/>
                <w:bCs/>
              </w:rPr>
              <w:t xml:space="preserve"> atbilstoši Komercdarbības atbalsta kontroles likuma </w:t>
            </w:r>
            <w:r w:rsidR="5A766F60" w:rsidRPr="00E65297">
              <w:rPr>
                <w:rFonts w:eastAsia="Times New Roman"/>
                <w:bCs/>
              </w:rPr>
              <w:t xml:space="preserve"> </w:t>
            </w:r>
            <w:r w:rsidR="2E96C399" w:rsidRPr="00E65297">
              <w:rPr>
                <w:rFonts w:eastAsia="Times New Roman"/>
                <w:bCs/>
              </w:rPr>
              <w:t>V nodaļai.</w:t>
            </w:r>
            <w:r w:rsidR="00B1EEF3" w:rsidRPr="1A8BDD00">
              <w:rPr>
                <w:rFonts w:eastAsia="Times New Roman"/>
                <w:b/>
                <w:bCs/>
              </w:rPr>
              <w:t xml:space="preserve"> </w:t>
            </w:r>
          </w:p>
          <w:p w14:paraId="69D856EA" w14:textId="5350C6AD" w:rsidR="4A335DEB" w:rsidRPr="00E65297" w:rsidRDefault="00B1EEF3" w:rsidP="1A8BDD00">
            <w:pPr>
              <w:spacing w:after="120"/>
              <w:jc w:val="both"/>
              <w:rPr>
                <w:rFonts w:eastAsia="Times New Roman"/>
                <w:bCs/>
              </w:rPr>
            </w:pPr>
            <w:r w:rsidRPr="00E65297">
              <w:rPr>
                <w:rFonts w:eastAsia="Times New Roman"/>
                <w:bCs/>
              </w:rPr>
              <w:t xml:space="preserve">Korekcijas iepriekšējās projektu atlases kārtas projektiem varēs tikt veiktas </w:t>
            </w:r>
            <w:r w:rsidR="74F6C4DC" w:rsidRPr="00E65297">
              <w:rPr>
                <w:rFonts w:eastAsia="Times New Roman"/>
                <w:bCs/>
              </w:rPr>
              <w:t>tikai tiem projektiem, kuriem nav veikti noslēguma maksājumi.</w:t>
            </w:r>
          </w:p>
          <w:p w14:paraId="37B0DC98" w14:textId="451EA0A0" w:rsidR="517B1B92" w:rsidRPr="00E65297" w:rsidRDefault="4C6B6D03" w:rsidP="1A8BDD00">
            <w:pPr>
              <w:spacing w:after="120"/>
              <w:jc w:val="both"/>
              <w:rPr>
                <w:rFonts w:eastAsia="Times New Roman"/>
                <w:bCs/>
              </w:rPr>
            </w:pPr>
            <w:r w:rsidRPr="00E65297">
              <w:rPr>
                <w:rFonts w:eastAsia="Times New Roman"/>
                <w:bCs/>
              </w:rPr>
              <w:t>Grozījumi noteikumu Nr.</w:t>
            </w:r>
            <w:r w:rsidR="238F2A45" w:rsidRPr="00E65297">
              <w:rPr>
                <w:rFonts w:eastAsia="Times New Roman"/>
                <w:bCs/>
              </w:rPr>
              <w:t xml:space="preserve"> </w:t>
            </w:r>
            <w:r w:rsidRPr="00E65297">
              <w:rPr>
                <w:rFonts w:eastAsia="Times New Roman"/>
                <w:bCs/>
              </w:rPr>
              <w:t>152 41.3.</w:t>
            </w:r>
            <w:r w:rsidR="238F2A45" w:rsidRPr="00E65297">
              <w:rPr>
                <w:rFonts w:eastAsia="Times New Roman"/>
                <w:bCs/>
              </w:rPr>
              <w:t xml:space="preserve"> </w:t>
            </w:r>
            <w:r w:rsidRPr="00E65297">
              <w:rPr>
                <w:rFonts w:eastAsia="Times New Roman"/>
                <w:bCs/>
              </w:rPr>
              <w:t xml:space="preserve">apakšpunktā attiecas </w:t>
            </w:r>
            <w:r w:rsidR="7F97946C" w:rsidRPr="00E65297">
              <w:rPr>
                <w:rFonts w:eastAsia="Times New Roman"/>
                <w:bCs/>
              </w:rPr>
              <w:t>uz visiem projekta iesniedzējiem, tajā skaitā noteikumu 30.</w:t>
            </w:r>
            <w:r w:rsidR="238F2A45" w:rsidRPr="00E65297">
              <w:rPr>
                <w:rFonts w:eastAsia="Times New Roman"/>
                <w:bCs/>
              </w:rPr>
              <w:t xml:space="preserve"> </w:t>
            </w:r>
            <w:r w:rsidR="7F97946C" w:rsidRPr="00E65297">
              <w:rPr>
                <w:rFonts w:eastAsia="Times New Roman"/>
                <w:bCs/>
              </w:rPr>
              <w:t xml:space="preserve">punktā </w:t>
            </w:r>
            <w:r w:rsidR="28F369E9" w:rsidRPr="00E65297">
              <w:rPr>
                <w:rFonts w:eastAsia="Times New Roman"/>
                <w:bCs/>
              </w:rPr>
              <w:t>minētajiem</w:t>
            </w:r>
            <w:r w:rsidR="410AC34B" w:rsidRPr="00E65297">
              <w:rPr>
                <w:rFonts w:eastAsia="Times New Roman"/>
                <w:bCs/>
              </w:rPr>
              <w:t>.</w:t>
            </w:r>
            <w:r w:rsidR="28F369E9" w:rsidRPr="00E65297">
              <w:rPr>
                <w:rFonts w:eastAsia="Times New Roman"/>
                <w:bCs/>
              </w:rPr>
              <w:t xml:space="preserve"> Tā kā noteikumu </w:t>
            </w:r>
            <w:r w:rsidR="238F2A45" w:rsidRPr="00E65297">
              <w:rPr>
                <w:rFonts w:eastAsia="Times New Roman"/>
                <w:bCs/>
              </w:rPr>
              <w:t>N</w:t>
            </w:r>
            <w:r w:rsidR="28F369E9" w:rsidRPr="00E65297">
              <w:rPr>
                <w:rFonts w:eastAsia="Times New Roman"/>
                <w:bCs/>
              </w:rPr>
              <w:t>r.</w:t>
            </w:r>
            <w:r w:rsidR="238F2A45" w:rsidRPr="00E65297">
              <w:rPr>
                <w:rFonts w:eastAsia="Times New Roman"/>
                <w:bCs/>
              </w:rPr>
              <w:t xml:space="preserve"> </w:t>
            </w:r>
            <w:r w:rsidR="28F369E9" w:rsidRPr="00E65297">
              <w:rPr>
                <w:rFonts w:eastAsia="Times New Roman"/>
                <w:bCs/>
              </w:rPr>
              <w:t xml:space="preserve">152 ietvaros </w:t>
            </w:r>
            <w:r w:rsidR="20297915" w:rsidRPr="00E65297">
              <w:rPr>
                <w:rFonts w:eastAsia="Times New Roman"/>
                <w:bCs/>
              </w:rPr>
              <w:t xml:space="preserve">netiek sniegts atbalsts </w:t>
            </w:r>
            <w:r w:rsidR="531C1306" w:rsidRPr="00E65297">
              <w:rPr>
                <w:rFonts w:eastAsia="Times New Roman"/>
                <w:bCs/>
              </w:rPr>
              <w:t xml:space="preserve">tādai </w:t>
            </w:r>
            <w:r w:rsidR="20297915" w:rsidRPr="00E65297">
              <w:rPr>
                <w:rFonts w:eastAsia="Times New Roman"/>
                <w:bCs/>
              </w:rPr>
              <w:t xml:space="preserve">saimnieciskajai darbībai, </w:t>
            </w:r>
            <w:r w:rsidR="3357EB81" w:rsidRPr="00E65297">
              <w:rPr>
                <w:rFonts w:eastAsia="Times New Roman"/>
                <w:bCs/>
              </w:rPr>
              <w:t>kura būtu</w:t>
            </w:r>
            <w:r w:rsidR="28F369E9" w:rsidRPr="00E65297">
              <w:rPr>
                <w:rFonts w:eastAsia="Times New Roman"/>
                <w:bCs/>
              </w:rPr>
              <w:t xml:space="preserve"> </w:t>
            </w:r>
            <w:r w:rsidR="74086745" w:rsidRPr="00E65297">
              <w:rPr>
                <w:rFonts w:eastAsia="Times New Roman"/>
                <w:bCs/>
              </w:rPr>
              <w:t>k</w:t>
            </w:r>
            <w:r w:rsidR="4914F32A" w:rsidRPr="00E65297">
              <w:rPr>
                <w:rFonts w:eastAsia="Times New Roman"/>
                <w:bCs/>
              </w:rPr>
              <w:t>v</w:t>
            </w:r>
            <w:r w:rsidR="74086745" w:rsidRPr="00E65297">
              <w:rPr>
                <w:rFonts w:eastAsia="Times New Roman"/>
                <w:bCs/>
              </w:rPr>
              <w:t>a</w:t>
            </w:r>
            <w:r w:rsidR="73C84AE1" w:rsidRPr="00E65297">
              <w:rPr>
                <w:rFonts w:eastAsia="Times New Roman"/>
                <w:bCs/>
              </w:rPr>
              <w:t>l</w:t>
            </w:r>
            <w:r w:rsidR="74086745" w:rsidRPr="00E65297">
              <w:rPr>
                <w:rFonts w:eastAsia="Times New Roman"/>
                <w:bCs/>
              </w:rPr>
              <w:t>ificējam</w:t>
            </w:r>
            <w:r w:rsidR="20FF13FE" w:rsidRPr="00E65297">
              <w:rPr>
                <w:rFonts w:eastAsia="Times New Roman"/>
                <w:bCs/>
              </w:rPr>
              <w:t>a</w:t>
            </w:r>
            <w:r w:rsidR="77198192" w:rsidRPr="00E65297">
              <w:rPr>
                <w:rFonts w:eastAsia="Times New Roman"/>
                <w:bCs/>
              </w:rPr>
              <w:t xml:space="preserve"> kā komercdarbības atbalsts, tad </w:t>
            </w:r>
            <w:r w:rsidR="7C759B85" w:rsidRPr="00E65297">
              <w:rPr>
                <w:rFonts w:eastAsia="Times New Roman"/>
                <w:bCs/>
              </w:rPr>
              <w:t>vismaz 80% no gadā saražotās enerģijas tiek izmantota pašpatēriņam</w:t>
            </w:r>
            <w:r w:rsidR="09451E14" w:rsidRPr="00E65297">
              <w:rPr>
                <w:rFonts w:eastAsia="Times New Roman"/>
                <w:bCs/>
              </w:rPr>
              <w:t>.</w:t>
            </w:r>
            <w:r w:rsidR="62D5B797" w:rsidRPr="00E65297">
              <w:rPr>
                <w:rFonts w:eastAsia="Times New Roman"/>
                <w:bCs/>
              </w:rPr>
              <w:t xml:space="preserve"> </w:t>
            </w:r>
          </w:p>
          <w:p w14:paraId="612B1ABD" w14:textId="1CF6B335" w:rsidR="517B1B92" w:rsidRPr="00E65297" w:rsidRDefault="2FFB3C9E" w:rsidP="1A8BDD00">
            <w:pPr>
              <w:spacing w:after="120"/>
              <w:jc w:val="both"/>
              <w:rPr>
                <w:rFonts w:eastAsia="Times New Roman"/>
                <w:bCs/>
              </w:rPr>
            </w:pPr>
            <w:r w:rsidRPr="00E65297">
              <w:rPr>
                <w:rFonts w:eastAsia="Times New Roman"/>
                <w:bCs/>
              </w:rPr>
              <w:t>Pārējiem ties</w:t>
            </w:r>
            <w:r w:rsidR="44C77001" w:rsidRPr="00E65297">
              <w:rPr>
                <w:rFonts w:eastAsia="Times New Roman"/>
                <w:bCs/>
              </w:rPr>
              <w:t>ī</w:t>
            </w:r>
            <w:r w:rsidRPr="00E65297">
              <w:rPr>
                <w:rFonts w:eastAsia="Times New Roman"/>
                <w:bCs/>
              </w:rPr>
              <w:t>bu subjektiem grozījumi noteikumu Nr</w:t>
            </w:r>
            <w:r w:rsidR="7F77AF40" w:rsidRPr="00E65297">
              <w:rPr>
                <w:rFonts w:eastAsia="Times New Roman"/>
                <w:bCs/>
              </w:rPr>
              <w:t>.</w:t>
            </w:r>
            <w:r w:rsidR="44C77001" w:rsidRPr="00E65297">
              <w:rPr>
                <w:rFonts w:eastAsia="Times New Roman"/>
                <w:bCs/>
              </w:rPr>
              <w:t xml:space="preserve"> </w:t>
            </w:r>
            <w:r w:rsidRPr="00E65297">
              <w:rPr>
                <w:rFonts w:eastAsia="Times New Roman"/>
                <w:bCs/>
              </w:rPr>
              <w:t>152 41.3.</w:t>
            </w:r>
            <w:r w:rsidR="0D93F2E7" w:rsidRPr="00E65297">
              <w:rPr>
                <w:rFonts w:eastAsia="Times New Roman"/>
                <w:bCs/>
              </w:rPr>
              <w:t xml:space="preserve"> </w:t>
            </w:r>
            <w:r w:rsidRPr="00E65297">
              <w:rPr>
                <w:rFonts w:eastAsia="Times New Roman"/>
                <w:bCs/>
              </w:rPr>
              <w:t>apakšpunktā paredz konkrēt</w:t>
            </w:r>
            <w:r w:rsidR="14AB14F5" w:rsidRPr="00E65297">
              <w:rPr>
                <w:rFonts w:eastAsia="Times New Roman"/>
                <w:bCs/>
              </w:rPr>
              <w:t xml:space="preserve">us nosacījumus, pie kādiem atbalstu atjaunojamos energoresursus izmantojošu enerģiju ražojošu iekārtu un viedo tehnoloģiju </w:t>
            </w:r>
            <w:r w:rsidR="7253C3C7" w:rsidRPr="00E65297">
              <w:rPr>
                <w:rFonts w:eastAsia="Times New Roman"/>
                <w:bCs/>
              </w:rPr>
              <w:t>iegādei iespējams saņemt.</w:t>
            </w:r>
          </w:p>
          <w:p w14:paraId="432EB75D" w14:textId="2BE30BD6" w:rsidR="517B1B92" w:rsidRPr="00E65297" w:rsidRDefault="049D0956" w:rsidP="1A8BDD00">
            <w:pPr>
              <w:spacing w:after="120"/>
              <w:jc w:val="both"/>
              <w:rPr>
                <w:rFonts w:eastAsia="Times New Roman"/>
                <w:bCs/>
              </w:rPr>
            </w:pPr>
            <w:r w:rsidRPr="00E65297">
              <w:rPr>
                <w:rFonts w:eastAsia="Times New Roman"/>
                <w:bCs/>
              </w:rPr>
              <w:t xml:space="preserve">Sabiedrisko pakalpojumu un ārstniecības pakalpojumu </w:t>
            </w:r>
            <w:r w:rsidR="7B2AF24B" w:rsidRPr="00E65297">
              <w:rPr>
                <w:rFonts w:eastAsia="Times New Roman"/>
                <w:bCs/>
              </w:rPr>
              <w:t xml:space="preserve">sniedzēju </w:t>
            </w:r>
            <w:r w:rsidRPr="00E65297">
              <w:rPr>
                <w:rFonts w:eastAsia="Times New Roman"/>
                <w:bCs/>
              </w:rPr>
              <w:t xml:space="preserve">gadījumā atbalsta kumulācija </w:t>
            </w:r>
            <w:r w:rsidR="2B5ED181" w:rsidRPr="00E65297">
              <w:rPr>
                <w:rFonts w:eastAsia="Times New Roman"/>
                <w:bCs/>
              </w:rPr>
              <w:t xml:space="preserve">praktiski </w:t>
            </w:r>
            <w:r w:rsidRPr="00E65297">
              <w:rPr>
                <w:rFonts w:eastAsia="Times New Roman"/>
                <w:bCs/>
              </w:rPr>
              <w:t>iespējama tikai</w:t>
            </w:r>
            <w:r w:rsidR="505736CB" w:rsidRPr="00E65297">
              <w:rPr>
                <w:rFonts w:eastAsia="Times New Roman"/>
                <w:bCs/>
              </w:rPr>
              <w:t xml:space="preserve"> </w:t>
            </w:r>
            <w:r w:rsidR="42ACB159" w:rsidRPr="00E65297">
              <w:rPr>
                <w:rFonts w:eastAsia="Times New Roman"/>
                <w:bCs/>
              </w:rPr>
              <w:t>pašvaldības galvojuma gadījumā, kad ir iespējams saņemt aizņēmumu</w:t>
            </w:r>
            <w:r w:rsidR="7D1A5089" w:rsidRPr="00E65297">
              <w:rPr>
                <w:rFonts w:eastAsia="Times New Roman"/>
                <w:bCs/>
              </w:rPr>
              <w:t xml:space="preserve"> uz samazinātiem aizdevuma procentiem.</w:t>
            </w:r>
          </w:p>
          <w:p w14:paraId="46D8888E" w14:textId="479E5EC5" w:rsidR="155EF216" w:rsidRPr="00E165AA" w:rsidRDefault="3559E0BC" w:rsidP="1A8BDD00">
            <w:pPr>
              <w:spacing w:after="120"/>
              <w:jc w:val="both"/>
              <w:rPr>
                <w:rFonts w:eastAsia="Times New Roman"/>
                <w:color w:val="498205"/>
                <w:u w:val="single"/>
              </w:rPr>
            </w:pPr>
            <w:r w:rsidRPr="00E65297">
              <w:rPr>
                <w:rFonts w:eastAsia="Times New Roman"/>
                <w:bCs/>
              </w:rPr>
              <w:t>Sabiedrisko pakalpojumu un ārstniecības pakalpojumu sniedzēji paši būs projekta</w:t>
            </w:r>
            <w:r w:rsidR="2AA1C2DD" w:rsidRPr="00E65297">
              <w:rPr>
                <w:rFonts w:eastAsia="Times New Roman"/>
                <w:bCs/>
              </w:rPr>
              <w:t xml:space="preserve"> iesniegumu iesniedzēji. Noteikumi Nr.</w:t>
            </w:r>
            <w:r w:rsidR="2E60324A" w:rsidRPr="00E65297">
              <w:rPr>
                <w:rFonts w:eastAsia="Times New Roman"/>
                <w:bCs/>
              </w:rPr>
              <w:t xml:space="preserve"> </w:t>
            </w:r>
            <w:r w:rsidR="2AA1C2DD" w:rsidRPr="00E65297">
              <w:rPr>
                <w:rFonts w:eastAsia="Times New Roman"/>
                <w:bCs/>
              </w:rPr>
              <w:t xml:space="preserve">152 neparedz  </w:t>
            </w:r>
            <w:r w:rsidR="5BE41C61" w:rsidRPr="00E65297">
              <w:rPr>
                <w:rFonts w:eastAsia="Times New Roman"/>
                <w:bCs/>
              </w:rPr>
              <w:t>partneru piesaistīšanu</w:t>
            </w:r>
            <w:r w:rsidR="5F57C618" w:rsidRPr="00E65297">
              <w:rPr>
                <w:rFonts w:eastAsia="Times New Roman"/>
                <w:bCs/>
              </w:rPr>
              <w:t xml:space="preserve"> un</w:t>
            </w:r>
            <w:r w:rsidR="008A7CEE">
              <w:rPr>
                <w:rFonts w:eastAsia="Times New Roman"/>
                <w:bCs/>
              </w:rPr>
              <w:t xml:space="preserve"> </w:t>
            </w:r>
            <w:r w:rsidR="5BE41C61" w:rsidRPr="00E65297">
              <w:rPr>
                <w:rFonts w:eastAsia="Times New Roman"/>
                <w:bCs/>
              </w:rPr>
              <w:t xml:space="preserve">arī valsts budžeta </w:t>
            </w:r>
            <w:r w:rsidR="2B38DA7C" w:rsidRPr="00E65297">
              <w:rPr>
                <w:rFonts w:eastAsia="Times New Roman"/>
                <w:bCs/>
              </w:rPr>
              <w:t>dotāciju piešķiršanu</w:t>
            </w:r>
            <w:r w:rsidR="5BE41C61" w:rsidRPr="00E65297">
              <w:rPr>
                <w:rFonts w:eastAsia="Times New Roman"/>
                <w:bCs/>
              </w:rPr>
              <w:t xml:space="preserve">. </w:t>
            </w:r>
            <w:r w:rsidR="6C4DBAC7" w:rsidRPr="00E65297">
              <w:rPr>
                <w:rFonts w:eastAsia="Times New Roman"/>
                <w:bCs/>
              </w:rPr>
              <w:t>Pašvaldība, kā dibinātājs</w:t>
            </w:r>
            <w:r w:rsidR="00AC9CE9" w:rsidRPr="00E65297">
              <w:rPr>
                <w:rFonts w:eastAsia="Times New Roman"/>
                <w:bCs/>
              </w:rPr>
              <w:t>,</w:t>
            </w:r>
            <w:r w:rsidR="6C4DBAC7" w:rsidRPr="00E65297">
              <w:rPr>
                <w:rFonts w:eastAsia="Times New Roman"/>
                <w:bCs/>
              </w:rPr>
              <w:t xml:space="preserve"> pēc brīvas izvēles </w:t>
            </w:r>
            <w:r w:rsidR="49260219" w:rsidRPr="00E65297">
              <w:rPr>
                <w:rFonts w:eastAsia="Times New Roman"/>
                <w:bCs/>
              </w:rPr>
              <w:t xml:space="preserve">var </w:t>
            </w:r>
            <w:r w:rsidR="6C4DBAC7" w:rsidRPr="00E65297">
              <w:rPr>
                <w:rFonts w:eastAsia="Times New Roman"/>
                <w:bCs/>
              </w:rPr>
              <w:t>lemt</w:t>
            </w:r>
            <w:r w:rsidR="68913413" w:rsidRPr="00E65297">
              <w:rPr>
                <w:rFonts w:eastAsia="Times New Roman"/>
                <w:bCs/>
              </w:rPr>
              <w:t>,</w:t>
            </w:r>
            <w:r w:rsidR="6C4DBAC7" w:rsidRPr="00E65297">
              <w:rPr>
                <w:rFonts w:eastAsia="Times New Roman"/>
                <w:bCs/>
              </w:rPr>
              <w:t xml:space="preserve"> vai vei</w:t>
            </w:r>
            <w:r w:rsidR="5CC13C45" w:rsidRPr="00E65297">
              <w:rPr>
                <w:rFonts w:eastAsia="Times New Roman"/>
                <w:bCs/>
              </w:rPr>
              <w:t>kt ieguldījumu</w:t>
            </w:r>
            <w:r w:rsidR="6C4DBAC7" w:rsidRPr="00E65297">
              <w:rPr>
                <w:rFonts w:eastAsia="Times New Roman"/>
                <w:bCs/>
              </w:rPr>
              <w:t xml:space="preserve"> sabiedrisko pakalpojumu </w:t>
            </w:r>
            <w:r w:rsidR="0FBF2161" w:rsidRPr="00E65297">
              <w:rPr>
                <w:rFonts w:eastAsia="Times New Roman"/>
                <w:bCs/>
              </w:rPr>
              <w:t xml:space="preserve">sniedzēja pamatkapitālā ar mērķi </w:t>
            </w:r>
            <w:r w:rsidR="68913413" w:rsidRPr="00E65297">
              <w:rPr>
                <w:rFonts w:eastAsia="Times New Roman"/>
                <w:bCs/>
              </w:rPr>
              <w:t>līdz</w:t>
            </w:r>
            <w:r w:rsidR="0FBF2161" w:rsidRPr="00E65297">
              <w:rPr>
                <w:rFonts w:eastAsia="Times New Roman"/>
                <w:bCs/>
              </w:rPr>
              <w:t xml:space="preserve">finansēt projektu. </w:t>
            </w:r>
            <w:r w:rsidR="33B90CA4" w:rsidRPr="00E65297">
              <w:rPr>
                <w:rFonts w:eastAsia="Times New Roman"/>
                <w:bCs/>
              </w:rPr>
              <w:t xml:space="preserve">Sabiedrisko pakalpojumu sniedzējam, kas ir atlīdzības maksājumu saņēmējs, atlīdzības maksājumi var būt 100% </w:t>
            </w:r>
            <w:r w:rsidR="75487882" w:rsidRPr="00E65297">
              <w:rPr>
                <w:rFonts w:eastAsia="Times New Roman"/>
                <w:bCs/>
              </w:rPr>
              <w:t>no publiskajiem resursiem.</w:t>
            </w:r>
          </w:p>
          <w:p w14:paraId="60FC574C" w14:textId="3124844F" w:rsidR="000767B7" w:rsidRPr="00E165AA" w:rsidRDefault="292F5F15" w:rsidP="1A8BDD00">
            <w:pPr>
              <w:pStyle w:val="ListParagraph"/>
              <w:numPr>
                <w:ilvl w:val="0"/>
                <w:numId w:val="20"/>
              </w:numPr>
              <w:spacing w:after="120"/>
              <w:ind w:left="620"/>
              <w:jc w:val="both"/>
              <w:rPr>
                <w:b/>
                <w:bCs/>
                <w:sz w:val="24"/>
                <w:szCs w:val="24"/>
                <w:u w:val="single"/>
              </w:rPr>
            </w:pPr>
            <w:r w:rsidRPr="1A8BDD00">
              <w:rPr>
                <w:b/>
                <w:bCs/>
                <w:sz w:val="24"/>
                <w:szCs w:val="24"/>
                <w:u w:val="single"/>
              </w:rPr>
              <w:t>Precizējumi attiecībā uz nelikumīgā valsts atbalsta atgūšanu</w:t>
            </w:r>
            <w:r w:rsidR="11AF76EF" w:rsidRPr="1A8BDD00">
              <w:rPr>
                <w:b/>
                <w:bCs/>
                <w:sz w:val="24"/>
                <w:szCs w:val="24"/>
                <w:u w:val="single"/>
              </w:rPr>
              <w:t>, t.sk. atbalsta uzrau</w:t>
            </w:r>
            <w:r w:rsidR="65D9E2DB" w:rsidRPr="1A8BDD00">
              <w:rPr>
                <w:b/>
                <w:bCs/>
                <w:sz w:val="24"/>
                <w:szCs w:val="24"/>
                <w:u w:val="single"/>
              </w:rPr>
              <w:t>d</w:t>
            </w:r>
            <w:r w:rsidR="11AF76EF" w:rsidRPr="1A8BDD00">
              <w:rPr>
                <w:b/>
                <w:bCs/>
                <w:sz w:val="24"/>
                <w:szCs w:val="24"/>
                <w:u w:val="single"/>
              </w:rPr>
              <w:t>zību</w:t>
            </w:r>
          </w:p>
          <w:p w14:paraId="08A0BE69" w14:textId="608AC365" w:rsidR="000767B7" w:rsidRPr="00E65297" w:rsidRDefault="292F5F15" w:rsidP="1A8BDD00">
            <w:pPr>
              <w:spacing w:after="120" w:line="259" w:lineRule="auto"/>
              <w:jc w:val="both"/>
              <w:rPr>
                <w:rFonts w:eastAsia="Times New Roman"/>
                <w:bCs/>
              </w:rPr>
            </w:pPr>
            <w:r w:rsidRPr="00E65297">
              <w:rPr>
                <w:rFonts w:eastAsia="Times New Roman"/>
                <w:bCs/>
              </w:rPr>
              <w:t>Noteikumu projekts paredz precizēt</w:t>
            </w:r>
            <w:r w:rsidR="4E927D8A" w:rsidRPr="00E65297">
              <w:rPr>
                <w:rFonts w:eastAsia="Times New Roman"/>
                <w:bCs/>
              </w:rPr>
              <w:t xml:space="preserve"> vairākus ar nelikumīgā valsts atbalsta atgūšanu</w:t>
            </w:r>
            <w:r w:rsidR="496BBE96" w:rsidRPr="00E65297">
              <w:rPr>
                <w:rFonts w:eastAsia="Times New Roman"/>
                <w:bCs/>
              </w:rPr>
              <w:t xml:space="preserve"> </w:t>
            </w:r>
            <w:r w:rsidR="343E6FEB" w:rsidRPr="00E65297">
              <w:rPr>
                <w:rFonts w:eastAsia="Times New Roman"/>
                <w:bCs/>
              </w:rPr>
              <w:t xml:space="preserve">saistītos </w:t>
            </w:r>
            <w:r w:rsidR="496BBE96" w:rsidRPr="00E65297">
              <w:rPr>
                <w:rFonts w:eastAsia="Times New Roman"/>
                <w:bCs/>
              </w:rPr>
              <w:t>punktus</w:t>
            </w:r>
            <w:r w:rsidR="47927A9B" w:rsidRPr="00E65297">
              <w:rPr>
                <w:rFonts w:eastAsia="Times New Roman"/>
                <w:bCs/>
              </w:rPr>
              <w:t>, t.sk. nosakot, ka atgūšana tiek īstenota atbilstoši Komercdarbības atbalsts kontroles likuma nosacījumiem</w:t>
            </w:r>
            <w:r w:rsidR="4EF2858D" w:rsidRPr="00E65297">
              <w:rPr>
                <w:rFonts w:eastAsia="Times New Roman"/>
                <w:bCs/>
              </w:rPr>
              <w:t xml:space="preserve"> un skaidrojot atsevišķus atgūšanas nosacījumus.</w:t>
            </w:r>
            <w:r w:rsidR="0F67C4E3" w:rsidRPr="00E65297">
              <w:rPr>
                <w:rFonts w:eastAsia="Times New Roman"/>
                <w:bCs/>
              </w:rPr>
              <w:t xml:space="preserve"> </w:t>
            </w:r>
          </w:p>
          <w:p w14:paraId="4E973CCE" w14:textId="6789994B" w:rsidR="00E43407" w:rsidRPr="00E65297" w:rsidRDefault="0F67C4E3" w:rsidP="1A8BDD00">
            <w:pPr>
              <w:spacing w:after="120" w:line="259" w:lineRule="auto"/>
              <w:jc w:val="both"/>
              <w:rPr>
                <w:rFonts w:eastAsia="Times New Roman"/>
                <w:color w:val="FF0000"/>
              </w:rPr>
            </w:pPr>
            <w:r w:rsidRPr="00E65297">
              <w:rPr>
                <w:rFonts w:eastAsia="Times New Roman"/>
                <w:bCs/>
              </w:rPr>
              <w:t>Tāpat noteikumu projekts precizē, ka sadarbības iestāde projektā dzīves cikla laikā veic uzraudzīb</w:t>
            </w:r>
            <w:r w:rsidR="01269CD7" w:rsidRPr="00E65297">
              <w:rPr>
                <w:rFonts w:eastAsia="Times New Roman"/>
                <w:bCs/>
              </w:rPr>
              <w:t>u</w:t>
            </w:r>
            <w:r w:rsidRPr="00E65297">
              <w:rPr>
                <w:rFonts w:eastAsia="Times New Roman"/>
                <w:bCs/>
              </w:rPr>
              <w:t xml:space="preserve"> arī attiecībā uz gadījumiem, kad ar saimniecisku darbību nesaistīts projekts vai projekts, kas saistīts ar tādu saimniecisko darbību, kura nav kvalificējama kā komercdarbības atbalsts, kļūst par projektu, kas saistīts ar saimniecisku darbību, kura kvalificējama kā komercdarbības atbalsts</w:t>
            </w:r>
            <w:r w:rsidR="5EA58AB3" w:rsidRPr="00E65297">
              <w:rPr>
                <w:rFonts w:eastAsia="Times New Roman"/>
                <w:bCs/>
              </w:rPr>
              <w:t xml:space="preserve"> (MK noteikumu Nr. 152 34.punkts)</w:t>
            </w:r>
            <w:r w:rsidR="26AC9A68" w:rsidRPr="00E65297">
              <w:rPr>
                <w:rFonts w:eastAsia="Times New Roman"/>
                <w:bCs/>
              </w:rPr>
              <w:t>.</w:t>
            </w:r>
            <w:r w:rsidRPr="00E65297">
              <w:rPr>
                <w:rFonts w:eastAsia="Times New Roman"/>
                <w:bCs/>
              </w:rPr>
              <w:t xml:space="preserve"> Vienlaikus noteikumu projekt</w:t>
            </w:r>
            <w:r w:rsidR="5131514C" w:rsidRPr="00E65297">
              <w:rPr>
                <w:rFonts w:eastAsia="Times New Roman"/>
                <w:bCs/>
              </w:rPr>
              <w:t>s papildināts</w:t>
            </w:r>
            <w:r w:rsidRPr="00E65297">
              <w:rPr>
                <w:rFonts w:eastAsia="Times New Roman"/>
                <w:bCs/>
              </w:rPr>
              <w:t xml:space="preserve"> ar punktu, kas nosaka dokumentu glabāšanas </w:t>
            </w:r>
            <w:r w:rsidRPr="00E65297">
              <w:rPr>
                <w:rFonts w:eastAsia="Times New Roman"/>
                <w:bCs/>
              </w:rPr>
              <w:lastRenderedPageBreak/>
              <w:t>pienākumu atbalsta saņēmējam un atbalsta sniedzējam visā periodā, kamēr sadarbības iestādei ir jāveic minēto nosacījumu uzraudzība</w:t>
            </w:r>
            <w:r w:rsidRPr="1A8BDD00">
              <w:rPr>
                <w:rFonts w:eastAsia="Times New Roman"/>
                <w:b/>
                <w:bCs/>
              </w:rPr>
              <w:t>.</w:t>
            </w:r>
          </w:p>
          <w:p w14:paraId="2ABCA06A" w14:textId="5ED0B38B" w:rsidR="000767B7" w:rsidRPr="00E165AA" w:rsidRDefault="39D2EF45" w:rsidP="1A8BDD00">
            <w:pPr>
              <w:pStyle w:val="ListParagraph"/>
              <w:numPr>
                <w:ilvl w:val="0"/>
                <w:numId w:val="22"/>
              </w:numPr>
              <w:spacing w:after="120" w:line="259" w:lineRule="auto"/>
              <w:ind w:left="620"/>
              <w:jc w:val="both"/>
              <w:rPr>
                <w:b/>
                <w:bCs/>
                <w:sz w:val="24"/>
                <w:szCs w:val="24"/>
                <w:u w:val="single"/>
              </w:rPr>
            </w:pPr>
            <w:r w:rsidRPr="1A8BDD00">
              <w:rPr>
                <w:b/>
                <w:bCs/>
                <w:sz w:val="24"/>
                <w:szCs w:val="24"/>
                <w:u w:val="single"/>
              </w:rPr>
              <w:t xml:space="preserve"> </w:t>
            </w:r>
            <w:r w:rsidR="456B59C7" w:rsidRPr="1A8BDD00">
              <w:rPr>
                <w:b/>
                <w:bCs/>
                <w:sz w:val="24"/>
                <w:szCs w:val="24"/>
                <w:u w:val="single"/>
              </w:rPr>
              <w:t xml:space="preserve">Izmaiņas </w:t>
            </w:r>
            <w:r w:rsidR="24AAFC43" w:rsidRPr="1A8BDD00">
              <w:rPr>
                <w:b/>
                <w:bCs/>
                <w:sz w:val="24"/>
                <w:szCs w:val="24"/>
                <w:u w:val="single"/>
              </w:rPr>
              <w:t xml:space="preserve">projektos </w:t>
            </w:r>
            <w:r w:rsidR="456B59C7" w:rsidRPr="1A8BDD00">
              <w:rPr>
                <w:b/>
                <w:bCs/>
                <w:sz w:val="24"/>
                <w:szCs w:val="24"/>
                <w:u w:val="single"/>
              </w:rPr>
              <w:t>atbalstīto ēku enerģijas patēriņa aprēķinā</w:t>
            </w:r>
          </w:p>
          <w:p w14:paraId="4BE1F6F8" w14:textId="4154255C" w:rsidR="00E43407" w:rsidRPr="00FF57EA" w:rsidRDefault="52FE1DB4" w:rsidP="1A8BDD00">
            <w:pPr>
              <w:spacing w:after="120"/>
              <w:jc w:val="both"/>
              <w:rPr>
                <w:rFonts w:eastAsia="Times New Roman"/>
                <w:bCs/>
              </w:rPr>
            </w:pPr>
            <w:r w:rsidRPr="00FF57EA">
              <w:rPr>
                <w:rFonts w:eastAsia="Times New Roman"/>
              </w:rPr>
              <w:t xml:space="preserve">Ar grozījumiem tiek </w:t>
            </w:r>
            <w:r w:rsidRPr="00FF57EA">
              <w:rPr>
                <w:rFonts w:eastAsia="Times New Roman"/>
                <w:u w:val="single"/>
              </w:rPr>
              <w:t>dzēsts nosacījums par ogļskābās gāzes ekvivalenta faktora 0,264 un konversijas koeficienta 1,0 piemērošanu 4.2.2. SAM projektos</w:t>
            </w:r>
            <w:r w:rsidRPr="00FF57EA">
              <w:rPr>
                <w:rFonts w:eastAsia="Times New Roman"/>
              </w:rPr>
              <w:t xml:space="preserve">, aprēķinot attiecīgi ogļskābās gāzes ekvivalentu un primārās enerģijas patēriņu. Turpmāk projektos būs izmantojamas </w:t>
            </w:r>
            <w:r w:rsidR="14BD3792" w:rsidRPr="00FF57EA">
              <w:rPr>
                <w:rFonts w:eastAsia="Times New Roman"/>
                <w:bCs/>
              </w:rPr>
              <w:t>kopējās</w:t>
            </w:r>
            <w:r w:rsidR="14BD3792" w:rsidRPr="00FF57EA">
              <w:rPr>
                <w:rFonts w:eastAsia="Times New Roman"/>
              </w:rPr>
              <w:t xml:space="preserve"> </w:t>
            </w:r>
            <w:r w:rsidRPr="00FF57EA">
              <w:rPr>
                <w:rFonts w:eastAsia="Times New Roman"/>
              </w:rPr>
              <w:t>primārās enerģijas un oglekļa dioksīda svēruma faktoru vērtības, ko nosaka Ekonomikas ministrijas izstrādātie 2021. gada 8. aprīļa Ministru kabineta noteikumi Nr. 222 “</w:t>
            </w:r>
            <w:r w:rsidRPr="00FF57EA">
              <w:rPr>
                <w:rFonts w:eastAsia="Times New Roman"/>
                <w:i/>
                <w:iCs/>
              </w:rPr>
              <w:t xml:space="preserve">Ēku energoefektivitātes aprēķina metodes un ēku </w:t>
            </w:r>
            <w:proofErr w:type="spellStart"/>
            <w:r w:rsidRPr="00FF57EA">
              <w:rPr>
                <w:rFonts w:eastAsia="Times New Roman"/>
                <w:i/>
                <w:iCs/>
              </w:rPr>
              <w:t>energosertifikācijas</w:t>
            </w:r>
            <w:proofErr w:type="spellEnd"/>
            <w:r w:rsidRPr="00FF57EA">
              <w:rPr>
                <w:rFonts w:eastAsia="Times New Roman"/>
                <w:i/>
                <w:iCs/>
              </w:rPr>
              <w:t xml:space="preserve"> noteikumi</w:t>
            </w:r>
            <w:r w:rsidRPr="00FF57EA">
              <w:rPr>
                <w:rFonts w:eastAsia="Times New Roman"/>
              </w:rPr>
              <w:t>”.  Minētās izmaiņas  nosacījumos būtiski veicinās tādu projektu īstenošanu, kas energoefektivitātes pasākumu rezultātā samazinās tieši fosilo energoresursu izmantošanu, kā arī būtiskāk tiks veicināti elektroenerģiju patērējošo sistēmu energoefektivitātes pasākumi, kā arī atjaunojamo energoresursu iekārtu uzstādīšana fosilo energoresursu aizstāšanai.</w:t>
            </w:r>
            <w:r w:rsidR="7B9662A0" w:rsidRPr="00FF57EA">
              <w:rPr>
                <w:rFonts w:eastAsia="Times New Roman"/>
              </w:rPr>
              <w:t xml:space="preserve"> </w:t>
            </w:r>
            <w:r w:rsidR="7B9662A0" w:rsidRPr="00FF57EA">
              <w:rPr>
                <w:rFonts w:eastAsia="Times New Roman"/>
                <w:bCs/>
              </w:rPr>
              <w:t>Tāpat</w:t>
            </w:r>
            <w:r w:rsidR="396EEFDD" w:rsidRPr="00FF57EA">
              <w:rPr>
                <w:rFonts w:eastAsia="Times New Roman"/>
                <w:bCs/>
              </w:rPr>
              <w:t xml:space="preserve"> </w:t>
            </w:r>
            <w:r w:rsidR="2EFEDA67" w:rsidRPr="00FF57EA">
              <w:rPr>
                <w:rFonts w:eastAsia="Times New Roman"/>
                <w:bCs/>
              </w:rPr>
              <w:t xml:space="preserve">piektās atlases kārtas </w:t>
            </w:r>
            <w:r w:rsidR="396EEFDD" w:rsidRPr="00FF57EA">
              <w:rPr>
                <w:rFonts w:eastAsia="Times New Roman"/>
                <w:bCs/>
                <w:u w:val="single"/>
              </w:rPr>
              <w:t>ēku</w:t>
            </w:r>
            <w:r w:rsidR="396EEFDD" w:rsidRPr="00FF57EA">
              <w:rPr>
                <w:rFonts w:eastAsia="Times New Roman"/>
                <w:bCs/>
              </w:rPr>
              <w:t xml:space="preserve"> energoefektivitātes paaugstināšanas </w:t>
            </w:r>
            <w:r w:rsidR="396EEFDD" w:rsidRPr="00FF57EA">
              <w:rPr>
                <w:rFonts w:eastAsia="Times New Roman"/>
                <w:bCs/>
                <w:u w:val="single"/>
              </w:rPr>
              <w:t>projekt</w:t>
            </w:r>
            <w:r w:rsidR="6C929894" w:rsidRPr="00FF57EA">
              <w:rPr>
                <w:rFonts w:eastAsia="Times New Roman"/>
                <w:bCs/>
                <w:u w:val="single"/>
              </w:rPr>
              <w:t>os</w:t>
            </w:r>
            <w:r w:rsidR="396EEFDD" w:rsidRPr="00FF57EA">
              <w:rPr>
                <w:rFonts w:eastAsia="Times New Roman"/>
                <w:bCs/>
              </w:rPr>
              <w:t xml:space="preserve"> </w:t>
            </w:r>
            <w:r w:rsidR="3D767E1C" w:rsidRPr="00FF57EA">
              <w:rPr>
                <w:rFonts w:eastAsia="Times New Roman"/>
                <w:bCs/>
              </w:rPr>
              <w:t>netiks piemērots maksimāli ieguldāmais ERAF finansējums</w:t>
            </w:r>
            <w:r w:rsidR="2629B973" w:rsidRPr="00FF57EA">
              <w:rPr>
                <w:rFonts w:eastAsia="Times New Roman"/>
                <w:bCs/>
              </w:rPr>
              <w:t xml:space="preserve"> uz</w:t>
            </w:r>
            <w:r w:rsidR="2116EB2F" w:rsidRPr="00FF57EA">
              <w:rPr>
                <w:rFonts w:eastAsia="Times New Roman"/>
                <w:bCs/>
              </w:rPr>
              <w:t xml:space="preserve"> vienu</w:t>
            </w:r>
            <w:r w:rsidR="3494B6B5" w:rsidRPr="00FF57EA">
              <w:rPr>
                <w:rFonts w:eastAsia="Times New Roman"/>
                <w:bCs/>
              </w:rPr>
              <w:t xml:space="preserve"> ietaupīto</w:t>
            </w:r>
            <w:r w:rsidR="2629B973" w:rsidRPr="00FF57EA">
              <w:rPr>
                <w:rFonts w:eastAsia="Times New Roman"/>
                <w:bCs/>
              </w:rPr>
              <w:t xml:space="preserve"> ogļskābās gāzes ekvivalent</w:t>
            </w:r>
            <w:r w:rsidR="349B1990" w:rsidRPr="00FF57EA">
              <w:rPr>
                <w:rFonts w:eastAsia="Times New Roman"/>
                <w:bCs/>
              </w:rPr>
              <w:t>a</w:t>
            </w:r>
            <w:r w:rsidR="2DA027F3" w:rsidRPr="00FF57EA">
              <w:rPr>
                <w:rFonts w:eastAsia="Times New Roman"/>
                <w:bCs/>
              </w:rPr>
              <w:t xml:space="preserve"> tonnu</w:t>
            </w:r>
            <w:r w:rsidR="1136FEFA" w:rsidRPr="00FF57EA">
              <w:rPr>
                <w:rFonts w:eastAsia="Times New Roman"/>
                <w:bCs/>
              </w:rPr>
              <w:t>.</w:t>
            </w:r>
            <w:r w:rsidR="2629B973" w:rsidRPr="00FF57EA">
              <w:rPr>
                <w:rFonts w:eastAsia="Times New Roman"/>
                <w:bCs/>
              </w:rPr>
              <w:t xml:space="preserve"> </w:t>
            </w:r>
            <w:r w:rsidR="042E485A" w:rsidRPr="00FF57EA">
              <w:rPr>
                <w:rFonts w:eastAsia="Times New Roman"/>
                <w:bCs/>
              </w:rPr>
              <w:t>V</w:t>
            </w:r>
            <w:r w:rsidR="2629B973" w:rsidRPr="00FF57EA">
              <w:rPr>
                <w:rFonts w:eastAsia="Times New Roman"/>
                <w:bCs/>
              </w:rPr>
              <w:t>ienlaikus</w:t>
            </w:r>
            <w:r w:rsidR="1B1D74B3" w:rsidRPr="00FF57EA">
              <w:rPr>
                <w:rFonts w:eastAsia="Times New Roman"/>
                <w:bCs/>
              </w:rPr>
              <w:t xml:space="preserve"> projektu iesniegumu izvērtēšanas</w:t>
            </w:r>
            <w:r w:rsidR="2629B973" w:rsidRPr="00FF57EA">
              <w:rPr>
                <w:rFonts w:eastAsia="Times New Roman"/>
                <w:bCs/>
              </w:rPr>
              <w:t xml:space="preserve"> </w:t>
            </w:r>
            <w:r w:rsidR="7E2A0B69" w:rsidRPr="00FF57EA">
              <w:rPr>
                <w:rFonts w:eastAsia="Times New Roman"/>
                <w:bCs/>
              </w:rPr>
              <w:t xml:space="preserve">kritērijos </w:t>
            </w:r>
            <w:r w:rsidR="2629B973" w:rsidRPr="00FF57EA">
              <w:rPr>
                <w:rFonts w:eastAsia="Times New Roman"/>
                <w:bCs/>
              </w:rPr>
              <w:t>saglabāts</w:t>
            </w:r>
            <w:r w:rsidR="7E2A0B69" w:rsidRPr="00FF57EA">
              <w:rPr>
                <w:rFonts w:eastAsia="Times New Roman"/>
                <w:bCs/>
              </w:rPr>
              <w:t xml:space="preserve"> princips</w:t>
            </w:r>
            <w:r w:rsidR="2629B973" w:rsidRPr="00FF57EA">
              <w:rPr>
                <w:rFonts w:eastAsia="Times New Roman"/>
                <w:bCs/>
              </w:rPr>
              <w:t xml:space="preserve">, ka tiks </w:t>
            </w:r>
            <w:r w:rsidR="2C57E08E" w:rsidRPr="00FF57EA">
              <w:rPr>
                <w:rFonts w:eastAsia="Times New Roman"/>
                <w:bCs/>
              </w:rPr>
              <w:t>veicināt</w:t>
            </w:r>
            <w:r w:rsidR="7E2A0B69" w:rsidRPr="00FF57EA">
              <w:rPr>
                <w:rFonts w:eastAsia="Times New Roman"/>
                <w:bCs/>
              </w:rPr>
              <w:t>i</w:t>
            </w:r>
            <w:r w:rsidR="52A5B143" w:rsidRPr="00FF57EA">
              <w:rPr>
                <w:rFonts w:eastAsia="Times New Roman"/>
                <w:bCs/>
              </w:rPr>
              <w:t xml:space="preserve"> </w:t>
            </w:r>
            <w:r w:rsidR="28CBA2AB" w:rsidRPr="00FF57EA">
              <w:rPr>
                <w:rFonts w:eastAsia="Times New Roman"/>
                <w:bCs/>
              </w:rPr>
              <w:t xml:space="preserve">tādi projekti, kas </w:t>
            </w:r>
            <w:r w:rsidR="7E2A0B69" w:rsidRPr="00FF57EA">
              <w:rPr>
                <w:rFonts w:eastAsia="Times New Roman"/>
                <w:bCs/>
              </w:rPr>
              <w:t xml:space="preserve">visbūtiskāk </w:t>
            </w:r>
            <w:r w:rsidR="0F5E4D51" w:rsidRPr="00FF57EA">
              <w:rPr>
                <w:rFonts w:eastAsia="Times New Roman"/>
                <w:bCs/>
              </w:rPr>
              <w:t xml:space="preserve">samazinās </w:t>
            </w:r>
            <w:r w:rsidR="701E9754" w:rsidRPr="00FF57EA">
              <w:rPr>
                <w:rFonts w:eastAsia="Times New Roman"/>
                <w:bCs/>
              </w:rPr>
              <w:t>emitēt</w:t>
            </w:r>
            <w:r w:rsidR="4B88C90E" w:rsidRPr="00FF57EA">
              <w:rPr>
                <w:rFonts w:eastAsia="Times New Roman"/>
                <w:bCs/>
              </w:rPr>
              <w:t>o</w:t>
            </w:r>
            <w:r w:rsidR="7EE54B2E" w:rsidRPr="00FF57EA">
              <w:rPr>
                <w:rFonts w:eastAsia="Times New Roman"/>
                <w:bCs/>
              </w:rPr>
              <w:t xml:space="preserve"> siltumnīcefekta gāzu apjomu</w:t>
            </w:r>
            <w:r w:rsidR="701E9754" w:rsidRPr="00FF57EA">
              <w:rPr>
                <w:rFonts w:eastAsia="Times New Roman"/>
                <w:bCs/>
              </w:rPr>
              <w:t>.</w:t>
            </w:r>
            <w:r w:rsidR="52A5FDA2" w:rsidRPr="00FF57EA">
              <w:rPr>
                <w:rFonts w:eastAsia="Times New Roman"/>
                <w:bCs/>
              </w:rPr>
              <w:t xml:space="preserve"> </w:t>
            </w:r>
          </w:p>
          <w:p w14:paraId="41C92B16" w14:textId="36DF2EAD" w:rsidR="6AB44183" w:rsidRPr="00E165AA" w:rsidRDefault="0E6E416E" w:rsidP="1A8BDD00">
            <w:pPr>
              <w:pStyle w:val="ListParagraph"/>
              <w:numPr>
                <w:ilvl w:val="0"/>
                <w:numId w:val="22"/>
              </w:numPr>
              <w:spacing w:after="120"/>
              <w:ind w:left="620"/>
              <w:jc w:val="both"/>
              <w:rPr>
                <w:b/>
                <w:bCs/>
                <w:sz w:val="24"/>
                <w:szCs w:val="24"/>
                <w:u w:val="single"/>
              </w:rPr>
            </w:pPr>
            <w:r w:rsidRPr="00E65297">
              <w:rPr>
                <w:b/>
                <w:bCs/>
                <w:sz w:val="24"/>
                <w:szCs w:val="24"/>
                <w:u w:val="single"/>
              </w:rPr>
              <w:t>Cita</w:t>
            </w:r>
            <w:r w:rsidR="3587D5EE" w:rsidRPr="00E65297">
              <w:rPr>
                <w:b/>
                <w:bCs/>
                <w:sz w:val="24"/>
                <w:szCs w:val="24"/>
                <w:u w:val="single"/>
              </w:rPr>
              <w:t>s 4.2.2. SAM īstenošanas nosacījumu</w:t>
            </w:r>
            <w:r w:rsidRPr="00E65297">
              <w:rPr>
                <w:b/>
                <w:bCs/>
                <w:sz w:val="24"/>
                <w:szCs w:val="24"/>
                <w:u w:val="single"/>
              </w:rPr>
              <w:t xml:space="preserve"> izmaiņas un informācija</w:t>
            </w:r>
          </w:p>
          <w:p w14:paraId="0F71AB5C" w14:textId="71817A33" w:rsidR="00D73D2F" w:rsidRPr="00E165AA" w:rsidRDefault="40E0CC94" w:rsidP="3AE7BEC5">
            <w:pPr>
              <w:spacing w:after="120"/>
              <w:jc w:val="both"/>
              <w:rPr>
                <w:rFonts w:eastAsia="Times New Roman"/>
              </w:rPr>
            </w:pPr>
            <w:r w:rsidRPr="1A8BDD00">
              <w:rPr>
                <w:rFonts w:eastAsia="Times New Roman"/>
              </w:rPr>
              <w:t xml:space="preserve">Lai SAM 4.2.2. </w:t>
            </w:r>
            <w:r w:rsidR="66675B2E" w:rsidRPr="1A8BDD00">
              <w:rPr>
                <w:rFonts w:eastAsia="Times New Roman"/>
              </w:rPr>
              <w:t>piektās</w:t>
            </w:r>
            <w:r w:rsidRPr="1A8BDD00">
              <w:rPr>
                <w:rFonts w:eastAsia="Times New Roman"/>
              </w:rPr>
              <w:t xml:space="preserve"> atlases kārtas ietvaros plānotās investīcijas </w:t>
            </w:r>
            <w:r w:rsidR="0E6E416E" w:rsidRPr="1A8BDD00">
              <w:rPr>
                <w:rFonts w:eastAsia="Times New Roman"/>
              </w:rPr>
              <w:t xml:space="preserve">pēc iespējas ātrāk </w:t>
            </w:r>
            <w:r w:rsidRPr="1A8BDD00">
              <w:rPr>
                <w:rFonts w:eastAsia="Times New Roman"/>
              </w:rPr>
              <w:t>nonāktu tautsaimniecībā</w:t>
            </w:r>
            <w:r w:rsidR="0E6E416E" w:rsidRPr="1A8BDD00">
              <w:rPr>
                <w:rFonts w:eastAsia="Times New Roman"/>
              </w:rPr>
              <w:t>,</w:t>
            </w:r>
            <w:r w:rsidRPr="1A8BDD00">
              <w:rPr>
                <w:rFonts w:eastAsia="Times New Roman"/>
              </w:rPr>
              <w:t xml:space="preserve"> mazin</w:t>
            </w:r>
            <w:r w:rsidR="0E6E416E" w:rsidRPr="1A8BDD00">
              <w:rPr>
                <w:rFonts w:eastAsia="Times New Roman"/>
              </w:rPr>
              <w:t>ot</w:t>
            </w:r>
            <w:r w:rsidRPr="1A8BDD00">
              <w:rPr>
                <w:rFonts w:eastAsia="Times New Roman"/>
              </w:rPr>
              <w:t xml:space="preserve"> COVID-19 izraisītās ekonomiskās lejupslīdes sekas, </w:t>
            </w:r>
            <w:r w:rsidR="0E6E416E" w:rsidRPr="1A8BDD00">
              <w:rPr>
                <w:rFonts w:eastAsia="Times New Roman"/>
              </w:rPr>
              <w:t xml:space="preserve">un lai mazinātu administratīvo slogu pašvaldībām savstarpēji konkurējošu projektu </w:t>
            </w:r>
            <w:r w:rsidR="1B39FDFA" w:rsidRPr="1A8BDD00">
              <w:rPr>
                <w:rFonts w:eastAsia="Times New Roman"/>
              </w:rPr>
              <w:t>iesniegumu</w:t>
            </w:r>
            <w:r w:rsidR="0E6E416E" w:rsidRPr="1A8BDD00">
              <w:rPr>
                <w:rFonts w:eastAsia="Times New Roman"/>
              </w:rPr>
              <w:t xml:space="preserve"> sagatavošan</w:t>
            </w:r>
            <w:r w:rsidR="2D399573" w:rsidRPr="1A8BDD00">
              <w:rPr>
                <w:rFonts w:eastAsia="Times New Roman"/>
              </w:rPr>
              <w:t>ā</w:t>
            </w:r>
            <w:r w:rsidR="7D3E91AD" w:rsidRPr="1A8BDD00">
              <w:rPr>
                <w:rFonts w:eastAsia="Times New Roman"/>
              </w:rPr>
              <w:t>,</w:t>
            </w:r>
            <w:r w:rsidR="2D399573" w:rsidRPr="1A8BDD00">
              <w:rPr>
                <w:rFonts w:eastAsia="Times New Roman"/>
              </w:rPr>
              <w:t xml:space="preserve"> un </w:t>
            </w:r>
            <w:r w:rsidR="0E6E416E" w:rsidRPr="1A8BDD00">
              <w:rPr>
                <w:rFonts w:eastAsia="Times New Roman"/>
              </w:rPr>
              <w:t xml:space="preserve"> </w:t>
            </w:r>
            <w:r w:rsidR="7D3E91AD" w:rsidRPr="1A8BDD00">
              <w:rPr>
                <w:rFonts w:eastAsia="Times New Roman"/>
              </w:rPr>
              <w:t>Centrālajai finanšu un līgumu aģentūrai (turpmāk – CFLA) kā sadarbības iestādei</w:t>
            </w:r>
            <w:r w:rsidR="2D399573" w:rsidRPr="1A8BDD00">
              <w:rPr>
                <w:rFonts w:eastAsia="Times New Roman"/>
              </w:rPr>
              <w:t xml:space="preserve">, kas sadarbībā ar VARAM kā atbildīgo iestādi veiks </w:t>
            </w:r>
            <w:r w:rsidR="0E6E416E" w:rsidRPr="1A8BDD00">
              <w:rPr>
                <w:rFonts w:eastAsia="Times New Roman"/>
              </w:rPr>
              <w:t>iesniegto projektu</w:t>
            </w:r>
            <w:r w:rsidR="38AB2BB0" w:rsidRPr="1A8BDD00">
              <w:rPr>
                <w:rFonts w:eastAsia="Times New Roman"/>
              </w:rPr>
              <w:t xml:space="preserve"> iesniegumu</w:t>
            </w:r>
            <w:r w:rsidR="0E6E416E" w:rsidRPr="1A8BDD00">
              <w:rPr>
                <w:rFonts w:eastAsia="Times New Roman"/>
              </w:rPr>
              <w:t xml:space="preserve"> vērtēšan</w:t>
            </w:r>
            <w:r w:rsidR="2D399573" w:rsidRPr="1A8BDD00">
              <w:rPr>
                <w:rFonts w:eastAsia="Times New Roman"/>
              </w:rPr>
              <w:t>u</w:t>
            </w:r>
            <w:r w:rsidR="0E6E416E" w:rsidRPr="1A8BDD00">
              <w:rPr>
                <w:rFonts w:eastAsia="Times New Roman"/>
              </w:rPr>
              <w:t xml:space="preserve">, kā arī ņemot vērā piektās atlases kārtas ietvaros pieejamo ierobežoto ERAF finansējumu, noteikumu projekts paredz, ka piektās atlases kārtas ietvaros noteikumu projektā noteiktais </w:t>
            </w:r>
            <w:r w:rsidR="0E6E416E" w:rsidRPr="1A8BDD00">
              <w:rPr>
                <w:rFonts w:eastAsia="Times New Roman"/>
                <w:u w:val="single"/>
              </w:rPr>
              <w:t>vienas pašvaldības</w:t>
            </w:r>
            <w:r w:rsidR="0E6E416E" w:rsidRPr="1A8BDD00">
              <w:rPr>
                <w:rFonts w:eastAsia="Times New Roman"/>
              </w:rPr>
              <w:t xml:space="preserve"> viens vai vairāki </w:t>
            </w:r>
            <w:r w:rsidR="0E6E416E" w:rsidRPr="1A8BDD00">
              <w:rPr>
                <w:rFonts w:eastAsia="Times New Roman"/>
                <w:u w:val="single"/>
              </w:rPr>
              <w:t xml:space="preserve">projektu iesniedzēji īsteno projektus, kuru kopējais ERAF finansējums nepārsniedz 5 000 000 </w:t>
            </w:r>
            <w:proofErr w:type="spellStart"/>
            <w:r w:rsidR="0E6E416E" w:rsidRPr="1A8BDD00">
              <w:rPr>
                <w:rFonts w:eastAsia="Times New Roman"/>
                <w:i/>
                <w:iCs/>
                <w:u w:val="single"/>
              </w:rPr>
              <w:t>euro</w:t>
            </w:r>
            <w:proofErr w:type="spellEnd"/>
            <w:r w:rsidRPr="1A8BDD00">
              <w:rPr>
                <w:rFonts w:eastAsia="Times New Roman"/>
              </w:rPr>
              <w:t>.</w:t>
            </w:r>
          </w:p>
          <w:p w14:paraId="67C6B57C" w14:textId="30187545" w:rsidR="00D73D2F" w:rsidRPr="00E165AA" w:rsidRDefault="00F848E4" w:rsidP="3AE7BEC5">
            <w:pPr>
              <w:spacing w:after="120"/>
              <w:jc w:val="both"/>
              <w:rPr>
                <w:rFonts w:eastAsia="Times New Roman"/>
              </w:rPr>
            </w:pPr>
            <w:r w:rsidRPr="00E165AA">
              <w:rPr>
                <w:rFonts w:eastAsia="Times New Roman"/>
              </w:rPr>
              <w:t xml:space="preserve">Ņemot vērā ierobežoto laika ietvaru līdz ES fondu 2014.-2020.gada plānošanas perioda beigām, </w:t>
            </w:r>
            <w:r w:rsidRPr="00E165AA">
              <w:rPr>
                <w:rFonts w:eastAsia="Times New Roman"/>
                <w:u w:val="single"/>
              </w:rPr>
              <w:t>p</w:t>
            </w:r>
            <w:r w:rsidR="00D73D2F" w:rsidRPr="00E165AA">
              <w:rPr>
                <w:rFonts w:eastAsia="Times New Roman"/>
                <w:u w:val="single"/>
              </w:rPr>
              <w:t>iektā atlases kārta tiks īstenota atklātas projektu iesniegumu atlases veidā</w:t>
            </w:r>
            <w:r w:rsidRPr="00E165AA">
              <w:rPr>
                <w:rFonts w:eastAsia="Times New Roman"/>
              </w:rPr>
              <w:t>, atsakoties no divpakāpju vērtēšanas</w:t>
            </w:r>
            <w:r w:rsidR="00D73D2F" w:rsidRPr="00E165AA">
              <w:rPr>
                <w:rFonts w:eastAsia="Times New Roman"/>
              </w:rPr>
              <w:t>.</w:t>
            </w:r>
            <w:r w:rsidRPr="00E165AA">
              <w:rPr>
                <w:rFonts w:eastAsia="Times New Roman"/>
              </w:rPr>
              <w:t xml:space="preserve"> </w:t>
            </w:r>
            <w:r w:rsidR="00AB0C2C" w:rsidRPr="00E165AA">
              <w:rPr>
                <w:rFonts w:eastAsia="Times New Roman"/>
              </w:rPr>
              <w:t xml:space="preserve">Pēc projektu iesniegumu atlases izsludināšanas projektu iesniedzējiem indikatīvi divu mēnešu laikā būs jāsagatavo un jāiesniedz projekta iesniegumi CFLA, kura nodrošinās to vērtēšanu un vienošanās par projektu īstenošanu slēgšanu. </w:t>
            </w:r>
            <w:r w:rsidRPr="00E165AA">
              <w:rPr>
                <w:rFonts w:eastAsia="Times New Roman"/>
              </w:rPr>
              <w:t xml:space="preserve">Atlases veida maiņas no ierobežotas projektu iesniegumu atlases uz atklātu projektu iesniegumu atlasi </w:t>
            </w:r>
            <w:r w:rsidR="00AB0C2C" w:rsidRPr="00E165AA">
              <w:rPr>
                <w:rFonts w:eastAsia="Times New Roman"/>
              </w:rPr>
              <w:t xml:space="preserve">rezultātā </w:t>
            </w:r>
            <w:r w:rsidRPr="00E165AA">
              <w:rPr>
                <w:rFonts w:eastAsia="Times New Roman"/>
              </w:rPr>
              <w:t>pašvaldībām</w:t>
            </w:r>
            <w:r w:rsidR="00AB0C2C" w:rsidRPr="00E165AA">
              <w:rPr>
                <w:rFonts w:eastAsia="Times New Roman"/>
              </w:rPr>
              <w:t xml:space="preserve"> būs vismaz par pieciem mēnešiem vairāk laiks kvalitatīvai projektu īstenošanai (VARAM pieredze liecina, ka projektu ideju </w:t>
            </w:r>
            <w:proofErr w:type="spellStart"/>
            <w:r w:rsidR="00AB0C2C" w:rsidRPr="00E165AA">
              <w:rPr>
                <w:rFonts w:eastAsia="Times New Roman"/>
              </w:rPr>
              <w:t>priekšatlase</w:t>
            </w:r>
            <w:proofErr w:type="spellEnd"/>
            <w:r w:rsidR="00AB0C2C" w:rsidRPr="00E165AA">
              <w:rPr>
                <w:rFonts w:eastAsia="Times New Roman"/>
              </w:rPr>
              <w:t xml:space="preserve"> no tās sagatavošanas brīža līdz attiecīgā </w:t>
            </w:r>
            <w:r w:rsidR="00DB37E3" w:rsidRPr="00E165AA">
              <w:rPr>
                <w:rFonts w:eastAsia="Times New Roman"/>
              </w:rPr>
              <w:t>MK</w:t>
            </w:r>
            <w:r w:rsidR="00AB0C2C" w:rsidRPr="00E165AA">
              <w:rPr>
                <w:rFonts w:eastAsia="Times New Roman"/>
              </w:rPr>
              <w:t xml:space="preserve"> rīkojuma apstiprināšanai ilgst vismaz piecus mēnešus). </w:t>
            </w:r>
          </w:p>
          <w:p w14:paraId="0C78FB38" w14:textId="186E16A8" w:rsidR="00BA4405" w:rsidRPr="00E165AA" w:rsidRDefault="00BA4405" w:rsidP="4E3D37CB">
            <w:pPr>
              <w:spacing w:after="120"/>
              <w:jc w:val="both"/>
              <w:rPr>
                <w:rFonts w:eastAsia="Times New Roman"/>
                <w:i/>
                <w:iCs/>
                <w:color w:val="000000" w:themeColor="text1"/>
                <w:sz w:val="22"/>
                <w:szCs w:val="22"/>
              </w:rPr>
            </w:pPr>
            <w:r w:rsidRPr="00E165AA">
              <w:rPr>
                <w:rFonts w:eastAsia="Times New Roman"/>
              </w:rPr>
              <w:t>Piektajā atlases kārtā atbalstāmie projekti tiks finansēti gan no 13.1.3.</w:t>
            </w:r>
            <w:r w:rsidR="00BC6A3B" w:rsidRPr="00E165AA">
              <w:rPr>
                <w:rFonts w:eastAsia="Times New Roman"/>
              </w:rPr>
              <w:t>1.</w:t>
            </w:r>
            <w:r w:rsidR="0D4FBE04" w:rsidRPr="00E165AA">
              <w:rPr>
                <w:rFonts w:eastAsia="Times New Roman"/>
              </w:rPr>
              <w:t xml:space="preserve"> </w:t>
            </w:r>
            <w:r w:rsidR="00BC6A3B" w:rsidRPr="00E165AA">
              <w:rPr>
                <w:rFonts w:eastAsia="Times New Roman"/>
              </w:rPr>
              <w:t>pasākuma</w:t>
            </w:r>
            <w:r w:rsidRPr="00E165AA">
              <w:rPr>
                <w:rFonts w:eastAsia="Times New Roman"/>
              </w:rPr>
              <w:t xml:space="preserve"> finansējuma (REACT-EU </w:t>
            </w:r>
            <w:r w:rsidR="00FD64CB" w:rsidRPr="00E165AA">
              <w:rPr>
                <w:rFonts w:eastAsia="Times New Roman"/>
              </w:rPr>
              <w:t xml:space="preserve">ERAF </w:t>
            </w:r>
            <w:r w:rsidRPr="00E165AA">
              <w:rPr>
                <w:rFonts w:eastAsia="Times New Roman"/>
              </w:rPr>
              <w:t xml:space="preserve">finansējums </w:t>
            </w:r>
            <w:r w:rsidR="15EF8841" w:rsidRPr="00E65297">
              <w:rPr>
                <w:rFonts w:eastAsia="Times New Roman"/>
                <w:bCs/>
              </w:rPr>
              <w:t>35 242 760</w:t>
            </w:r>
            <w:r w:rsidRPr="00E03A55">
              <w:rPr>
                <w:rFonts w:eastAsia="Times New Roman"/>
              </w:rPr>
              <w:t xml:space="preserve"> </w:t>
            </w:r>
            <w:proofErr w:type="spellStart"/>
            <w:r w:rsidRPr="00E03A55">
              <w:rPr>
                <w:rFonts w:eastAsia="Times New Roman"/>
                <w:i/>
                <w:iCs/>
              </w:rPr>
              <w:t>euro</w:t>
            </w:r>
            <w:proofErr w:type="spellEnd"/>
            <w:r w:rsidRPr="00E03A55">
              <w:rPr>
                <w:rFonts w:eastAsia="Times New Roman"/>
              </w:rPr>
              <w:t xml:space="preserve">), gan </w:t>
            </w:r>
            <w:r w:rsidR="00AB0C2C" w:rsidRPr="00E03A55">
              <w:rPr>
                <w:rFonts w:eastAsia="Times New Roman"/>
              </w:rPr>
              <w:t xml:space="preserve">no </w:t>
            </w:r>
            <w:r w:rsidRPr="00E03A55">
              <w:rPr>
                <w:rFonts w:eastAsia="Times New Roman"/>
              </w:rPr>
              <w:t>4.2.2. SAM (iepriekšējo atlašu</w:t>
            </w:r>
            <w:r w:rsidR="007F7DD2" w:rsidRPr="00E03A55">
              <w:rPr>
                <w:rFonts w:eastAsia="Times New Roman"/>
              </w:rPr>
              <w:t xml:space="preserve"> ERAF</w:t>
            </w:r>
            <w:r w:rsidRPr="00E03A55">
              <w:rPr>
                <w:rFonts w:eastAsia="Times New Roman"/>
              </w:rPr>
              <w:t xml:space="preserve"> finansējuma atlikums </w:t>
            </w:r>
            <w:r w:rsidR="777B2EB2" w:rsidRPr="00E65297">
              <w:rPr>
                <w:rFonts w:eastAsia="Times New Roman"/>
                <w:bCs/>
              </w:rPr>
              <w:t>2 185 800</w:t>
            </w:r>
            <w:r w:rsidRPr="00E03A55">
              <w:rPr>
                <w:rFonts w:eastAsia="Times New Roman"/>
              </w:rPr>
              <w:t xml:space="preserve"> </w:t>
            </w:r>
            <w:proofErr w:type="spellStart"/>
            <w:r w:rsidRPr="00E03A55">
              <w:rPr>
                <w:rFonts w:eastAsia="Times New Roman"/>
                <w:i/>
                <w:iCs/>
              </w:rPr>
              <w:t>euro</w:t>
            </w:r>
            <w:proofErr w:type="spellEnd"/>
            <w:r w:rsidRPr="00E03A55">
              <w:rPr>
                <w:rFonts w:eastAsia="Times New Roman"/>
              </w:rPr>
              <w:t xml:space="preserve">). Līdz ar to jau </w:t>
            </w:r>
            <w:r w:rsidRPr="00E03A55">
              <w:rPr>
                <w:rFonts w:eastAsia="Times New Roman"/>
                <w:u w:val="single"/>
              </w:rPr>
              <w:t>projekta</w:t>
            </w:r>
            <w:r w:rsidR="0076076C" w:rsidRPr="00E03A55">
              <w:rPr>
                <w:rFonts w:eastAsia="Times New Roman"/>
                <w:u w:val="single"/>
              </w:rPr>
              <w:t xml:space="preserve"> iesniegumu</w:t>
            </w:r>
            <w:r w:rsidRPr="00E03A55">
              <w:rPr>
                <w:rFonts w:eastAsia="Times New Roman"/>
                <w:u w:val="single"/>
              </w:rPr>
              <w:t xml:space="preserve"> </w:t>
            </w:r>
            <w:r w:rsidR="00D73D2F" w:rsidRPr="00E03A55">
              <w:rPr>
                <w:rFonts w:eastAsia="Times New Roman"/>
                <w:u w:val="single"/>
              </w:rPr>
              <w:t xml:space="preserve">atlases </w:t>
            </w:r>
            <w:r w:rsidRPr="00E03A55">
              <w:rPr>
                <w:rFonts w:eastAsia="Times New Roman"/>
                <w:u w:val="single"/>
              </w:rPr>
              <w:t>laikā tiks identificēts un nodalīts potenciālo projektu</w:t>
            </w:r>
            <w:r w:rsidR="00874E17" w:rsidRPr="00E03A55">
              <w:rPr>
                <w:rFonts w:eastAsia="Times New Roman"/>
                <w:u w:val="single"/>
              </w:rPr>
              <w:t xml:space="preserve"> finansējuma avotu</w:t>
            </w:r>
            <w:r w:rsidRPr="00136079">
              <w:rPr>
                <w:rFonts w:eastAsia="Times New Roman"/>
                <w:u w:val="single"/>
              </w:rPr>
              <w:t xml:space="preserve"> sadalījums</w:t>
            </w:r>
            <w:r w:rsidRPr="00136079">
              <w:rPr>
                <w:rFonts w:eastAsia="Times New Roman"/>
              </w:rPr>
              <w:t>.</w:t>
            </w:r>
            <w:r w:rsidR="133952A4" w:rsidRPr="00D469C8">
              <w:rPr>
                <w:rFonts w:eastAsia="Times New Roman"/>
              </w:rPr>
              <w:t xml:space="preserve"> </w:t>
            </w:r>
            <w:r w:rsidR="3E435B82" w:rsidRPr="00E65297">
              <w:rPr>
                <w:rFonts w:eastAsia="Calibri"/>
                <w:bCs/>
              </w:rPr>
              <w:t>Atbilstoši REACT</w:t>
            </w:r>
            <w:r w:rsidR="2F73A4A5" w:rsidRPr="00E65297">
              <w:rPr>
                <w:rFonts w:eastAsia="Calibri"/>
                <w:bCs/>
              </w:rPr>
              <w:t xml:space="preserve">-EU finansējuma </w:t>
            </w:r>
            <w:r w:rsidR="7B328331" w:rsidRPr="00E65297">
              <w:rPr>
                <w:rFonts w:eastAsia="Calibri"/>
                <w:bCs/>
              </w:rPr>
              <w:t xml:space="preserve">piešķīrumam 2021. gadā plānotais 13.1.3.1. </w:t>
            </w:r>
            <w:r w:rsidR="7B328331" w:rsidRPr="00E65297">
              <w:rPr>
                <w:rFonts w:eastAsia="Calibri"/>
                <w:bCs/>
              </w:rPr>
              <w:lastRenderedPageBreak/>
              <w:t xml:space="preserve">pasākuma ERAF finansējums ir </w:t>
            </w:r>
            <w:r w:rsidR="2564B18C" w:rsidRPr="00E65297">
              <w:rPr>
                <w:rFonts w:eastAsia="Calibri"/>
                <w:bCs/>
              </w:rPr>
              <w:t xml:space="preserve">22 923 999 </w:t>
            </w:r>
            <w:proofErr w:type="spellStart"/>
            <w:r w:rsidR="2564B18C" w:rsidRPr="00E65297">
              <w:rPr>
                <w:rFonts w:eastAsia="Calibri"/>
                <w:bCs/>
                <w:i/>
                <w:iCs/>
              </w:rPr>
              <w:t>euro</w:t>
            </w:r>
            <w:proofErr w:type="spellEnd"/>
            <w:r w:rsidR="2564B18C" w:rsidRPr="00E65297">
              <w:rPr>
                <w:rFonts w:eastAsia="Calibri"/>
                <w:bCs/>
              </w:rPr>
              <w:t xml:space="preserve">, savukārt 2022. gadā - 19 068 318 </w:t>
            </w:r>
            <w:proofErr w:type="spellStart"/>
            <w:r w:rsidR="2564B18C" w:rsidRPr="00E65297">
              <w:rPr>
                <w:rFonts w:eastAsia="Calibri"/>
                <w:bCs/>
                <w:i/>
                <w:iCs/>
              </w:rPr>
              <w:t>euro</w:t>
            </w:r>
            <w:proofErr w:type="spellEnd"/>
            <w:r w:rsidR="2564B18C" w:rsidRPr="00E65297">
              <w:rPr>
                <w:rFonts w:eastAsia="Calibri"/>
                <w:bCs/>
              </w:rPr>
              <w:t>.</w:t>
            </w:r>
            <w:r w:rsidR="50CA1C90" w:rsidRPr="00E65297">
              <w:rPr>
                <w:rFonts w:eastAsia="Calibri"/>
                <w:bCs/>
              </w:rPr>
              <w:t xml:space="preserve"> Vienlaikus projektu atlase</w:t>
            </w:r>
            <w:r w:rsidR="6F303D04" w:rsidRPr="00E65297">
              <w:rPr>
                <w:rFonts w:eastAsia="Calibri"/>
                <w:bCs/>
              </w:rPr>
              <w:t xml:space="preserve"> tiks izsludināta par visu piektajai atlases kārtai pieejamo REACT-EU un 4.2.2. SAM finansējuma atlikuma finansējumu, t.sk. </w:t>
            </w:r>
            <w:r w:rsidR="44F71AF2" w:rsidRPr="00E65297">
              <w:rPr>
                <w:rFonts w:eastAsia="Calibri"/>
                <w:bCs/>
              </w:rPr>
              <w:t xml:space="preserve">par </w:t>
            </w:r>
            <w:r w:rsidR="6F303D04" w:rsidRPr="00E65297">
              <w:rPr>
                <w:rFonts w:eastAsia="Calibri"/>
                <w:bCs/>
              </w:rPr>
              <w:t>2022. gada piešķīrumu.</w:t>
            </w:r>
          </w:p>
          <w:p w14:paraId="7819230C" w14:textId="18B74490" w:rsidR="00804EED" w:rsidRPr="00E165AA" w:rsidRDefault="0CF54257" w:rsidP="3AE7BEC5">
            <w:pPr>
              <w:spacing w:after="120"/>
              <w:jc w:val="both"/>
              <w:rPr>
                <w:rFonts w:eastAsia="Times New Roman"/>
              </w:rPr>
            </w:pPr>
            <w:r w:rsidRPr="00E165AA">
              <w:rPr>
                <w:rFonts w:eastAsia="Times New Roman"/>
              </w:rPr>
              <w:t xml:space="preserve">Lai novērstu pārāk lielu pašvaldību saistību uzņemšanos un nesamērīgi mazu ERAF finansējuma proporciju projekta kopējo attiecināmo izmaksu īpatsvarā, kā viens no kontroles mehānismiem noteikts, ka piektās atlases kārtas ietvaros pieteiktajos projektos </w:t>
            </w:r>
            <w:r w:rsidRPr="00E165AA">
              <w:rPr>
                <w:rFonts w:eastAsia="Times New Roman"/>
                <w:u w:val="single"/>
              </w:rPr>
              <w:t>ERAF finansējums veido vismaz 30 procentus</w:t>
            </w:r>
            <w:r w:rsidRPr="00E165AA">
              <w:rPr>
                <w:rFonts w:eastAsia="Times New Roman"/>
              </w:rPr>
              <w:t xml:space="preserve"> no projekta kopējām attiecināmajām izmaksām.</w:t>
            </w:r>
          </w:p>
          <w:p w14:paraId="4AC538CF" w14:textId="295A91EB" w:rsidR="00304395" w:rsidRPr="00E165AA" w:rsidRDefault="00304395" w:rsidP="007103FA">
            <w:pPr>
              <w:spacing w:after="120"/>
              <w:jc w:val="both"/>
              <w:rPr>
                <w:rFonts w:eastAsia="Times New Roman"/>
              </w:rPr>
            </w:pPr>
            <w:r w:rsidRPr="00E165AA">
              <w:rPr>
                <w:rFonts w:eastAsia="Times New Roman"/>
              </w:rPr>
              <w:t>VARAM uzskata, ka ir būtiski turpināt atbalstīt pašvaldību projektu īstenošanu reģionos, lai mazinātu COVID-19 sekas. Vienlaikus būtiski izvērtēt visus iespējamos pašvaldību projektu finansēšanas avotus, lai varētu atbalstīt pēc iespējas vairāk investīciju projektus un sniegt ievērojamu ieguldījumu tautsaimniecības atveseļošanā COVID-19 krīzes izraisītajā situācijā.</w:t>
            </w:r>
          </w:p>
        </w:tc>
      </w:tr>
      <w:tr w:rsidR="0092382F" w:rsidRPr="00E165AA" w14:paraId="3202E323" w14:textId="77777777" w:rsidTr="02654EAD">
        <w:trPr>
          <w:trHeight w:val="1229"/>
        </w:trPr>
        <w:tc>
          <w:tcPr>
            <w:tcW w:w="56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1693B1ED" w14:textId="2162CE0A" w:rsidR="00027A72" w:rsidRPr="00E165AA" w:rsidRDefault="00422D30">
            <w:pPr>
              <w:spacing w:before="60" w:after="144"/>
              <w:jc w:val="center"/>
              <w:rPr>
                <w:lang w:eastAsia="en-US"/>
              </w:rPr>
            </w:pPr>
            <w:r w:rsidRPr="00E165AA">
              <w:lastRenderedPageBreak/>
              <w:t>3.</w:t>
            </w:r>
          </w:p>
        </w:tc>
        <w:tc>
          <w:tcPr>
            <w:tcW w:w="1403"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3B1D876C" w14:textId="77777777" w:rsidR="00027A72" w:rsidRPr="00E165AA" w:rsidRDefault="00422D30">
            <w:pPr>
              <w:spacing w:before="60" w:after="144"/>
              <w:rPr>
                <w:lang w:eastAsia="en-US"/>
              </w:rPr>
            </w:pPr>
            <w:r w:rsidRPr="00E165AA">
              <w:t>Projekta izstrādē iesaistītās institūcijas</w:t>
            </w:r>
          </w:p>
        </w:tc>
        <w:tc>
          <w:tcPr>
            <w:tcW w:w="7485"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76E10828" w14:textId="73478EA3" w:rsidR="00027A72" w:rsidRPr="00E165AA" w:rsidRDefault="00C8772E" w:rsidP="1EC60A65">
            <w:pPr>
              <w:spacing w:before="60" w:after="144"/>
              <w:jc w:val="both"/>
              <w:rPr>
                <w:bCs/>
              </w:rPr>
            </w:pPr>
            <w:r w:rsidRPr="00E165AA">
              <w:rPr>
                <w:bCs/>
              </w:rPr>
              <w:t>Nav</w:t>
            </w:r>
          </w:p>
        </w:tc>
      </w:tr>
      <w:tr w:rsidR="0092382F" w:rsidRPr="00E165AA" w14:paraId="3A2C40AD" w14:textId="77777777" w:rsidTr="02654EAD">
        <w:trPr>
          <w:trHeight w:val="706"/>
        </w:trPr>
        <w:tc>
          <w:tcPr>
            <w:tcW w:w="56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33D09241" w14:textId="77777777" w:rsidR="00027A72" w:rsidRPr="00E165AA" w:rsidRDefault="00422D30">
            <w:pPr>
              <w:spacing w:before="60" w:after="144"/>
              <w:jc w:val="center"/>
              <w:rPr>
                <w:lang w:eastAsia="en-US"/>
              </w:rPr>
            </w:pPr>
            <w:r w:rsidRPr="00E165AA">
              <w:t>4.</w:t>
            </w:r>
          </w:p>
        </w:tc>
        <w:tc>
          <w:tcPr>
            <w:tcW w:w="1403"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6387879A" w14:textId="77777777" w:rsidR="00027A72" w:rsidRPr="00E165AA" w:rsidRDefault="00422D30">
            <w:pPr>
              <w:spacing w:before="60" w:after="144"/>
              <w:rPr>
                <w:lang w:eastAsia="en-US"/>
              </w:rPr>
            </w:pPr>
            <w:r w:rsidRPr="00E165AA">
              <w:t>Cita informācija</w:t>
            </w:r>
          </w:p>
        </w:tc>
        <w:tc>
          <w:tcPr>
            <w:tcW w:w="7485"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6169FD6E" w14:textId="4F3EBED4" w:rsidR="00027A72" w:rsidRPr="00E03A55" w:rsidRDefault="662D1A9B" w:rsidP="00E446FE">
            <w:pPr>
              <w:spacing w:before="60" w:after="144"/>
              <w:jc w:val="both"/>
              <w:rPr>
                <w:rFonts w:eastAsia="Calibri"/>
              </w:rPr>
            </w:pPr>
            <w:r w:rsidRPr="00E65297">
              <w:rPr>
                <w:rFonts w:eastAsia="Calibri"/>
                <w:bCs/>
              </w:rPr>
              <w:t xml:space="preserve">MK noteikumu projekts papildināts ar </w:t>
            </w:r>
            <w:proofErr w:type="spellStart"/>
            <w:r w:rsidRPr="00E65297">
              <w:rPr>
                <w:rFonts w:eastAsia="Calibri"/>
                <w:bCs/>
              </w:rPr>
              <w:t>protokollēmumu</w:t>
            </w:r>
            <w:proofErr w:type="spellEnd"/>
            <w:r w:rsidRPr="00E65297">
              <w:rPr>
                <w:rFonts w:eastAsia="Calibri"/>
                <w:bCs/>
              </w:rPr>
              <w:t>, kas paredz, ka</w:t>
            </w:r>
            <w:r w:rsidR="3590F292" w:rsidRPr="00E65297">
              <w:rPr>
                <w:rFonts w:eastAsia="Calibri"/>
                <w:bCs/>
              </w:rPr>
              <w:t xml:space="preserve"> </w:t>
            </w:r>
            <w:r w:rsidR="421BBC1F" w:rsidRPr="00E65297">
              <w:rPr>
                <w:rFonts w:eastAsia="Calibri"/>
                <w:bCs/>
              </w:rPr>
              <w:t xml:space="preserve"> atbrīvotais </w:t>
            </w:r>
            <w:r w:rsidR="3E6980C0" w:rsidRPr="00E65297">
              <w:rPr>
                <w:rFonts w:eastAsia="Calibri"/>
                <w:bCs/>
              </w:rPr>
              <w:t>3.3.1. SAM</w:t>
            </w:r>
            <w:r w:rsidR="421BBC1F" w:rsidRPr="00E65297">
              <w:rPr>
                <w:rFonts w:eastAsia="Calibri"/>
                <w:bCs/>
              </w:rPr>
              <w:t xml:space="preserve"> finansējums 4 912 545 </w:t>
            </w:r>
            <w:proofErr w:type="spellStart"/>
            <w:r w:rsidR="421BBC1F" w:rsidRPr="00E65297">
              <w:rPr>
                <w:rFonts w:eastAsia="Calibri"/>
                <w:bCs/>
                <w:i/>
                <w:iCs/>
              </w:rPr>
              <w:t>euro</w:t>
            </w:r>
            <w:proofErr w:type="spellEnd"/>
            <w:r w:rsidR="421BBC1F" w:rsidRPr="00E65297">
              <w:rPr>
                <w:rFonts w:eastAsia="Calibri"/>
                <w:bCs/>
                <w:i/>
                <w:iCs/>
              </w:rPr>
              <w:t xml:space="preserve"> </w:t>
            </w:r>
            <w:r w:rsidR="421BBC1F" w:rsidRPr="00E65297">
              <w:rPr>
                <w:rFonts w:eastAsia="Calibri"/>
                <w:bCs/>
              </w:rPr>
              <w:t xml:space="preserve">apmērā tiek </w:t>
            </w:r>
            <w:r w:rsidR="31242FF4" w:rsidRPr="00E65297">
              <w:rPr>
                <w:rFonts w:eastAsia="Times New Roman"/>
                <w:bCs/>
              </w:rPr>
              <w:t xml:space="preserve">atstāts neizmantots līdz DP slēgšanai, kompensējot valsts budžeta </w:t>
            </w:r>
            <w:proofErr w:type="spellStart"/>
            <w:r w:rsidR="31242FF4" w:rsidRPr="00E65297">
              <w:rPr>
                <w:rFonts w:eastAsia="Times New Roman"/>
                <w:bCs/>
              </w:rPr>
              <w:t>virssaistības</w:t>
            </w:r>
            <w:proofErr w:type="spellEnd"/>
            <w:r w:rsidR="31242FF4" w:rsidRPr="00E65297">
              <w:rPr>
                <w:rFonts w:eastAsia="Times New Roman"/>
                <w:bCs/>
              </w:rPr>
              <w:t>.</w:t>
            </w:r>
          </w:p>
        </w:tc>
      </w:tr>
    </w:tbl>
    <w:p w14:paraId="4EB9ECE9" w14:textId="77777777" w:rsidR="00027A72" w:rsidRPr="00E165AA" w:rsidRDefault="00027A72">
      <w:pPr>
        <w:jc w:val="both"/>
      </w:pPr>
    </w:p>
    <w:p w14:paraId="0AC4944A" w14:textId="77777777" w:rsidR="00ED7C6D" w:rsidRPr="00E165AA" w:rsidRDefault="00ED7C6D">
      <w:pPr>
        <w:jc w:val="both"/>
      </w:pPr>
    </w:p>
    <w:p w14:paraId="098D174A" w14:textId="77777777" w:rsidR="00027A72" w:rsidRPr="00E165AA" w:rsidRDefault="00027A72">
      <w:pPr>
        <w:jc w:val="both"/>
        <w:rPr>
          <w:sz w:val="6"/>
        </w:rPr>
      </w:pPr>
    </w:p>
    <w:tbl>
      <w:tblPr>
        <w:tblW w:w="9498" w:type="dxa"/>
        <w:tblInd w:w="-431"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4A0" w:firstRow="1" w:lastRow="0" w:firstColumn="1" w:lastColumn="0" w:noHBand="0" w:noVBand="1"/>
      </w:tblPr>
      <w:tblGrid>
        <w:gridCol w:w="852"/>
        <w:gridCol w:w="2126"/>
        <w:gridCol w:w="6520"/>
      </w:tblGrid>
      <w:tr w:rsidR="0092382F" w:rsidRPr="00E165AA" w14:paraId="4EB37E20" w14:textId="77777777" w:rsidTr="00946572">
        <w:tc>
          <w:tcPr>
            <w:tcW w:w="9498" w:type="dxa"/>
            <w:gridSpan w:val="3"/>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04C32D74" w14:textId="77777777" w:rsidR="00027A72" w:rsidRPr="00E165AA" w:rsidRDefault="00422D30">
            <w:pPr>
              <w:pStyle w:val="ListParagraph"/>
              <w:tabs>
                <w:tab w:val="left" w:pos="2268"/>
                <w:tab w:val="left" w:pos="2410"/>
              </w:tabs>
              <w:ind w:left="1080"/>
              <w:jc w:val="center"/>
              <w:rPr>
                <w:b/>
                <w:sz w:val="24"/>
                <w:szCs w:val="24"/>
                <w:lang w:eastAsia="en-US"/>
              </w:rPr>
            </w:pPr>
            <w:r w:rsidRPr="00E165AA">
              <w:rPr>
                <w:b/>
                <w:bCs/>
                <w:sz w:val="24"/>
                <w:szCs w:val="24"/>
              </w:rPr>
              <w:t>II. Tiesību akta projekta ietekme uz sabiedrību, tautsaimniecības attīstību un administratīvo slogu</w:t>
            </w:r>
          </w:p>
        </w:tc>
      </w:tr>
      <w:tr w:rsidR="0092382F" w:rsidRPr="00E165AA" w14:paraId="61215512" w14:textId="77777777" w:rsidTr="00946572">
        <w:tc>
          <w:tcPr>
            <w:tcW w:w="852"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56FA7A4C" w14:textId="77777777" w:rsidR="00027A72" w:rsidRPr="00E165AA" w:rsidRDefault="00422D30">
            <w:pPr>
              <w:jc w:val="center"/>
              <w:rPr>
                <w:lang w:eastAsia="en-US"/>
              </w:rPr>
            </w:pPr>
            <w:r w:rsidRPr="00E165AA">
              <w:t>1.</w:t>
            </w:r>
          </w:p>
        </w:tc>
        <w:tc>
          <w:tcPr>
            <w:tcW w:w="2126"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6232AC4B" w14:textId="77777777" w:rsidR="00027A72" w:rsidRPr="00E165AA" w:rsidRDefault="00422D30">
            <w:pPr>
              <w:rPr>
                <w:lang w:eastAsia="en-US"/>
              </w:rPr>
            </w:pPr>
            <w:r w:rsidRPr="00E165AA">
              <w:t xml:space="preserve">Sabiedrības </w:t>
            </w:r>
            <w:proofErr w:type="spellStart"/>
            <w:r w:rsidRPr="00E165AA">
              <w:t>mērķgrupas</w:t>
            </w:r>
            <w:proofErr w:type="spellEnd"/>
            <w:r w:rsidRPr="00E165AA">
              <w:t>, kuras tiesiskais regulējums ietekmē vai varētu ietekmēt</w:t>
            </w:r>
          </w:p>
        </w:tc>
        <w:tc>
          <w:tcPr>
            <w:tcW w:w="6520"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4D08AEA9" w14:textId="7BE6A8C4" w:rsidR="00027A72" w:rsidRPr="00E165AA" w:rsidRDefault="00422D30" w:rsidP="009C46AE">
            <w:pPr>
              <w:jc w:val="both"/>
            </w:pPr>
            <w:r w:rsidRPr="00E165AA">
              <w:t xml:space="preserve">VARAM, 4.2.2. SAM </w:t>
            </w:r>
            <w:r w:rsidR="009C46AE" w:rsidRPr="00E165AA">
              <w:t>piektās</w:t>
            </w:r>
            <w:r w:rsidRPr="00E165AA">
              <w:t xml:space="preserve"> atlases kārtas finansējuma saņēmēji un CFLA.</w:t>
            </w:r>
          </w:p>
        </w:tc>
      </w:tr>
      <w:tr w:rsidR="0092382F" w:rsidRPr="00E165AA" w14:paraId="7DA3C5C5" w14:textId="77777777" w:rsidTr="00946572">
        <w:tc>
          <w:tcPr>
            <w:tcW w:w="852"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56C97EE9" w14:textId="77777777" w:rsidR="00027A72" w:rsidRPr="00E165AA" w:rsidRDefault="00422D30">
            <w:pPr>
              <w:jc w:val="center"/>
            </w:pPr>
            <w:r w:rsidRPr="00E165AA">
              <w:t>2.</w:t>
            </w:r>
          </w:p>
        </w:tc>
        <w:tc>
          <w:tcPr>
            <w:tcW w:w="2126"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0B1695A7" w14:textId="77777777" w:rsidR="00027A72" w:rsidRPr="00E165AA" w:rsidRDefault="00422D30">
            <w:pPr>
              <w:rPr>
                <w:sz w:val="20"/>
                <w:szCs w:val="20"/>
              </w:rPr>
            </w:pPr>
            <w:r w:rsidRPr="00E165AA">
              <w:t>Tiesiskā regulējuma ietekme uz tautsaimniecību un administratīvo slogu</w:t>
            </w:r>
          </w:p>
        </w:tc>
        <w:tc>
          <w:tcPr>
            <w:tcW w:w="6520"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1C4475F2" w14:textId="2E55E2F7" w:rsidR="00027A72" w:rsidRPr="00E165AA" w:rsidRDefault="00422D30" w:rsidP="00C8772E">
            <w:pPr>
              <w:pStyle w:val="ListParagraph"/>
              <w:tabs>
                <w:tab w:val="left" w:pos="317"/>
              </w:tabs>
              <w:spacing w:before="60" w:after="120"/>
              <w:ind w:left="34"/>
              <w:jc w:val="both"/>
              <w:rPr>
                <w:sz w:val="24"/>
                <w:szCs w:val="24"/>
              </w:rPr>
            </w:pPr>
            <w:r w:rsidRPr="00E165AA">
              <w:rPr>
                <w:sz w:val="24"/>
                <w:szCs w:val="24"/>
              </w:rPr>
              <w:t>Vērtējot projektu īstenošanas ietekmi uz administratīvajām procedūrām un to izmaksām, nav identificēts administratīvā sloga palielinājums ne esošajiem finansējuma saņēmējiem, ne ES fondu vadībā iesaistītajām institūcijām.</w:t>
            </w:r>
          </w:p>
          <w:p w14:paraId="096D7E63" w14:textId="77777777" w:rsidR="00027A72" w:rsidRPr="00E165AA" w:rsidRDefault="00422D30">
            <w:pPr>
              <w:spacing w:after="120"/>
              <w:ind w:left="57" w:right="57"/>
              <w:jc w:val="both"/>
            </w:pPr>
            <w:r w:rsidRPr="00E165AA">
              <w:t xml:space="preserve">Noteikumu projektam būs labvēlīga ietekme uz būvniecības nozari un nodarbinātību. </w:t>
            </w:r>
          </w:p>
          <w:p w14:paraId="48965BA7" w14:textId="77777777" w:rsidR="00027A72" w:rsidRPr="00E165AA" w:rsidRDefault="00422D30">
            <w:pPr>
              <w:spacing w:after="120"/>
              <w:ind w:left="57" w:right="57"/>
              <w:jc w:val="both"/>
            </w:pPr>
            <w:r w:rsidRPr="00E165AA">
              <w:t>Noteikumu projekta īstenošanas rezultātā ir sagaidāma labvēlīga ietekme uz Nacionālā attīstības plāna rādītājiem.</w:t>
            </w:r>
          </w:p>
          <w:p w14:paraId="4B46FEA4" w14:textId="77777777" w:rsidR="00027A72" w:rsidRPr="00E165AA" w:rsidRDefault="00422D30">
            <w:pPr>
              <w:pStyle w:val="ListParagraph"/>
              <w:tabs>
                <w:tab w:val="left" w:pos="317"/>
              </w:tabs>
              <w:spacing w:before="60"/>
              <w:ind w:left="34"/>
              <w:jc w:val="both"/>
              <w:rPr>
                <w:bCs/>
                <w:sz w:val="24"/>
                <w:szCs w:val="24"/>
                <w:lang w:eastAsia="en-US"/>
              </w:rPr>
            </w:pPr>
            <w:r w:rsidRPr="00E165AA">
              <w:rPr>
                <w:sz w:val="24"/>
                <w:szCs w:val="24"/>
              </w:rPr>
              <w:t>Noteikumu projekts neietekmēs konkurenci, kā arī tam nav ietekmes uz nevalstiskajām organizācijām.</w:t>
            </w:r>
          </w:p>
        </w:tc>
      </w:tr>
      <w:tr w:rsidR="0092382F" w:rsidRPr="00E165AA" w14:paraId="013E5D5A" w14:textId="77777777" w:rsidTr="00946572">
        <w:tc>
          <w:tcPr>
            <w:tcW w:w="852"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0EE721DD" w14:textId="77777777" w:rsidR="00027A72" w:rsidRPr="00E165AA" w:rsidRDefault="00422D30">
            <w:pPr>
              <w:jc w:val="center"/>
            </w:pPr>
            <w:r w:rsidRPr="00E165AA">
              <w:t>3.</w:t>
            </w:r>
          </w:p>
        </w:tc>
        <w:tc>
          <w:tcPr>
            <w:tcW w:w="2126"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540AC22C" w14:textId="77777777" w:rsidR="00027A72" w:rsidRPr="00E165AA" w:rsidRDefault="00422D30">
            <w:pPr>
              <w:rPr>
                <w:sz w:val="20"/>
                <w:szCs w:val="20"/>
              </w:rPr>
            </w:pPr>
            <w:r w:rsidRPr="00E165AA">
              <w:t>Administratīvo izmaksu monetārs novērtējums</w:t>
            </w:r>
          </w:p>
        </w:tc>
        <w:tc>
          <w:tcPr>
            <w:tcW w:w="6520"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3BC7F63D" w14:textId="77777777" w:rsidR="00027A72" w:rsidRPr="00E165AA" w:rsidRDefault="00422D30">
            <w:pPr>
              <w:pStyle w:val="ListParagraph"/>
              <w:tabs>
                <w:tab w:val="left" w:pos="317"/>
              </w:tabs>
              <w:spacing w:before="60"/>
              <w:ind w:left="34"/>
              <w:jc w:val="both"/>
              <w:rPr>
                <w:bCs/>
                <w:sz w:val="24"/>
                <w:szCs w:val="24"/>
                <w:lang w:eastAsia="en-US"/>
              </w:rPr>
            </w:pPr>
            <w:r w:rsidRPr="00E165AA">
              <w:rPr>
                <w:bCs/>
                <w:sz w:val="24"/>
                <w:szCs w:val="24"/>
              </w:rPr>
              <w:t xml:space="preserve">Nav attiecināms. </w:t>
            </w:r>
          </w:p>
        </w:tc>
      </w:tr>
      <w:tr w:rsidR="0092382F" w:rsidRPr="00E165AA" w14:paraId="34485B8E" w14:textId="77777777" w:rsidTr="00946572">
        <w:tc>
          <w:tcPr>
            <w:tcW w:w="852"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508FFB58" w14:textId="77777777" w:rsidR="00027A72" w:rsidRPr="00E165AA" w:rsidRDefault="00422D30">
            <w:pPr>
              <w:jc w:val="center"/>
            </w:pPr>
            <w:r w:rsidRPr="00E165AA">
              <w:t>4.</w:t>
            </w:r>
          </w:p>
        </w:tc>
        <w:tc>
          <w:tcPr>
            <w:tcW w:w="2126"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3EAA3AE8" w14:textId="77777777" w:rsidR="00027A72" w:rsidRPr="00E165AA" w:rsidRDefault="00422D30">
            <w:r w:rsidRPr="00E165AA">
              <w:rPr>
                <w:rFonts w:eastAsia="Times New Roman"/>
              </w:rPr>
              <w:t>Atbilstības izmaksu monetārs novērtējums</w:t>
            </w:r>
          </w:p>
        </w:tc>
        <w:tc>
          <w:tcPr>
            <w:tcW w:w="6520"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23A2B6B7" w14:textId="77777777" w:rsidR="00027A72" w:rsidRPr="00E165AA" w:rsidRDefault="00422D30">
            <w:pPr>
              <w:pStyle w:val="ListParagraph"/>
              <w:tabs>
                <w:tab w:val="left" w:pos="317"/>
              </w:tabs>
              <w:spacing w:before="60"/>
              <w:ind w:left="34"/>
              <w:jc w:val="both"/>
              <w:rPr>
                <w:bCs/>
                <w:sz w:val="24"/>
                <w:szCs w:val="24"/>
              </w:rPr>
            </w:pPr>
            <w:r w:rsidRPr="00E165AA">
              <w:rPr>
                <w:bCs/>
                <w:sz w:val="24"/>
                <w:szCs w:val="24"/>
              </w:rPr>
              <w:t>Noteikumu projekts šo jomu neskar.</w:t>
            </w:r>
          </w:p>
        </w:tc>
      </w:tr>
      <w:tr w:rsidR="0092382F" w:rsidRPr="00E165AA" w14:paraId="4B88C578" w14:textId="77777777" w:rsidTr="00946572">
        <w:tc>
          <w:tcPr>
            <w:tcW w:w="852"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56ED1E97" w14:textId="77777777" w:rsidR="00027A72" w:rsidRPr="00E165AA" w:rsidRDefault="00422D30">
            <w:pPr>
              <w:jc w:val="center"/>
            </w:pPr>
            <w:r w:rsidRPr="00E165AA">
              <w:t>5.</w:t>
            </w:r>
          </w:p>
        </w:tc>
        <w:tc>
          <w:tcPr>
            <w:tcW w:w="2126"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61BB760C" w14:textId="77777777" w:rsidR="00027A72" w:rsidRPr="00E165AA" w:rsidRDefault="00422D30">
            <w:pPr>
              <w:rPr>
                <w:sz w:val="20"/>
                <w:szCs w:val="20"/>
              </w:rPr>
            </w:pPr>
            <w:r w:rsidRPr="00E165AA">
              <w:t>Cita informācija</w:t>
            </w:r>
          </w:p>
        </w:tc>
        <w:tc>
          <w:tcPr>
            <w:tcW w:w="6520"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6FAC997A" w14:textId="77777777" w:rsidR="00027A72" w:rsidRPr="00E165AA" w:rsidRDefault="00422D30">
            <w:pPr>
              <w:ind w:left="57" w:right="113"/>
              <w:rPr>
                <w:spacing w:val="-2"/>
              </w:rPr>
            </w:pPr>
            <w:r w:rsidRPr="00E165AA">
              <w:rPr>
                <w:spacing w:val="-2"/>
              </w:rPr>
              <w:t>Nav</w:t>
            </w:r>
          </w:p>
        </w:tc>
      </w:tr>
    </w:tbl>
    <w:p w14:paraId="590C7904" w14:textId="77777777" w:rsidR="00027A72" w:rsidRPr="00E165AA" w:rsidRDefault="00027A72">
      <w:pPr>
        <w:jc w:val="both"/>
      </w:pPr>
    </w:p>
    <w:tbl>
      <w:tblPr>
        <w:tblW w:w="9733" w:type="dxa"/>
        <w:tblInd w:w="-4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11"/>
        <w:gridCol w:w="1106"/>
        <w:gridCol w:w="997"/>
        <w:gridCol w:w="879"/>
        <w:gridCol w:w="1275"/>
        <w:gridCol w:w="851"/>
        <w:gridCol w:w="1134"/>
        <w:gridCol w:w="1080"/>
      </w:tblGrid>
      <w:tr w:rsidR="0092382F" w:rsidRPr="00E165AA" w14:paraId="476BC015" w14:textId="77777777" w:rsidTr="02654EAD">
        <w:tc>
          <w:tcPr>
            <w:tcW w:w="9733" w:type="dxa"/>
            <w:gridSpan w:val="8"/>
            <w:vAlign w:val="center"/>
          </w:tcPr>
          <w:p w14:paraId="1BB92B92" w14:textId="22B5368B" w:rsidR="6E9CAEDD" w:rsidRPr="00E165AA" w:rsidRDefault="6E9CAEDD" w:rsidP="00C8772E">
            <w:pPr>
              <w:jc w:val="center"/>
              <w:rPr>
                <w:rFonts w:eastAsia="Times New Roman"/>
                <w:b/>
                <w:bCs/>
              </w:rPr>
            </w:pPr>
            <w:r w:rsidRPr="00E165AA">
              <w:rPr>
                <w:rFonts w:eastAsia="Times New Roman"/>
                <w:b/>
                <w:bCs/>
              </w:rPr>
              <w:t>III. Tiesību akta projekta ietekme uz valsts budžetu un pašvaldību budžetiem</w:t>
            </w:r>
          </w:p>
        </w:tc>
      </w:tr>
      <w:tr w:rsidR="00F83BE3" w:rsidRPr="00E165AA" w14:paraId="6E5276AC" w14:textId="77777777" w:rsidTr="02654EAD">
        <w:tc>
          <w:tcPr>
            <w:tcW w:w="2411" w:type="dxa"/>
            <w:vMerge w:val="restart"/>
            <w:vAlign w:val="center"/>
          </w:tcPr>
          <w:p w14:paraId="2FE0C9FA" w14:textId="4B4B3BBC" w:rsidR="6E9CAEDD" w:rsidRPr="00E165AA" w:rsidRDefault="6E9CAEDD" w:rsidP="00C8772E">
            <w:pPr>
              <w:jc w:val="center"/>
              <w:rPr>
                <w:rFonts w:eastAsia="Times New Roman"/>
                <w:sz w:val="22"/>
              </w:rPr>
            </w:pPr>
            <w:r w:rsidRPr="00E165AA">
              <w:rPr>
                <w:rFonts w:eastAsia="Times New Roman"/>
                <w:sz w:val="22"/>
              </w:rPr>
              <w:t>Rādītāji</w:t>
            </w:r>
          </w:p>
        </w:tc>
        <w:tc>
          <w:tcPr>
            <w:tcW w:w="2103" w:type="dxa"/>
            <w:gridSpan w:val="2"/>
            <w:vMerge w:val="restart"/>
            <w:vAlign w:val="center"/>
          </w:tcPr>
          <w:p w14:paraId="49027C5C" w14:textId="0A7E1E8D" w:rsidR="6E9CAEDD" w:rsidRPr="00E165AA" w:rsidRDefault="00F87E8A" w:rsidP="00C8772E">
            <w:pPr>
              <w:jc w:val="center"/>
              <w:rPr>
                <w:rFonts w:eastAsia="Times New Roman"/>
              </w:rPr>
            </w:pPr>
            <w:r w:rsidRPr="00E165AA">
              <w:rPr>
                <w:rFonts w:eastAsia="Times New Roman"/>
              </w:rPr>
              <w:t>2021</w:t>
            </w:r>
          </w:p>
        </w:tc>
        <w:tc>
          <w:tcPr>
            <w:tcW w:w="5219" w:type="dxa"/>
            <w:gridSpan w:val="5"/>
            <w:vAlign w:val="center"/>
          </w:tcPr>
          <w:p w14:paraId="74FE3BA2" w14:textId="11027051" w:rsidR="6E9CAEDD" w:rsidRPr="00E165AA" w:rsidRDefault="6E9CAEDD" w:rsidP="00C8772E">
            <w:pPr>
              <w:jc w:val="center"/>
              <w:rPr>
                <w:rFonts w:eastAsia="Times New Roman"/>
              </w:rPr>
            </w:pPr>
            <w:r w:rsidRPr="00E165AA">
              <w:rPr>
                <w:rFonts w:eastAsia="Times New Roman"/>
              </w:rPr>
              <w:t>Turpmākie trīs gadi (</w:t>
            </w:r>
            <w:proofErr w:type="spellStart"/>
            <w:r w:rsidRPr="00E165AA">
              <w:rPr>
                <w:rFonts w:eastAsia="Times New Roman"/>
                <w:i/>
                <w:iCs/>
              </w:rPr>
              <w:t>euro</w:t>
            </w:r>
            <w:proofErr w:type="spellEnd"/>
            <w:r w:rsidRPr="00E165AA">
              <w:rPr>
                <w:rFonts w:eastAsia="Times New Roman"/>
              </w:rPr>
              <w:t>)</w:t>
            </w:r>
          </w:p>
        </w:tc>
      </w:tr>
      <w:tr w:rsidR="00F83BE3" w:rsidRPr="00E165AA" w14:paraId="14F5147C" w14:textId="77777777" w:rsidTr="02654EAD">
        <w:tc>
          <w:tcPr>
            <w:tcW w:w="2411" w:type="dxa"/>
            <w:vMerge/>
            <w:vAlign w:val="center"/>
          </w:tcPr>
          <w:p w14:paraId="5234EDF5" w14:textId="77777777" w:rsidR="00234012" w:rsidRPr="00E165AA" w:rsidRDefault="00234012">
            <w:pPr>
              <w:rPr>
                <w:sz w:val="22"/>
              </w:rPr>
            </w:pPr>
          </w:p>
        </w:tc>
        <w:tc>
          <w:tcPr>
            <w:tcW w:w="2103" w:type="dxa"/>
            <w:gridSpan w:val="2"/>
            <w:vMerge/>
            <w:vAlign w:val="center"/>
          </w:tcPr>
          <w:p w14:paraId="418D393C" w14:textId="77777777" w:rsidR="00234012" w:rsidRPr="00E165AA" w:rsidRDefault="00234012"/>
        </w:tc>
        <w:tc>
          <w:tcPr>
            <w:tcW w:w="2154" w:type="dxa"/>
            <w:gridSpan w:val="2"/>
            <w:vAlign w:val="center"/>
          </w:tcPr>
          <w:p w14:paraId="4ACC77C4" w14:textId="2145F545" w:rsidR="6E9CAEDD" w:rsidRPr="00E165AA" w:rsidRDefault="00F87E8A" w:rsidP="00C8772E">
            <w:pPr>
              <w:jc w:val="center"/>
              <w:rPr>
                <w:rFonts w:eastAsia="Times New Roman"/>
              </w:rPr>
            </w:pPr>
            <w:r w:rsidRPr="00E165AA">
              <w:rPr>
                <w:rFonts w:eastAsia="Times New Roman"/>
              </w:rPr>
              <w:t>2022</w:t>
            </w:r>
          </w:p>
        </w:tc>
        <w:tc>
          <w:tcPr>
            <w:tcW w:w="1985" w:type="dxa"/>
            <w:gridSpan w:val="2"/>
            <w:vAlign w:val="center"/>
          </w:tcPr>
          <w:p w14:paraId="73A45B4E" w14:textId="0EF8DCE1" w:rsidR="6E9CAEDD" w:rsidRPr="00E165AA" w:rsidRDefault="00F87E8A" w:rsidP="00C8772E">
            <w:pPr>
              <w:jc w:val="center"/>
              <w:rPr>
                <w:rFonts w:eastAsia="Times New Roman"/>
              </w:rPr>
            </w:pPr>
            <w:r w:rsidRPr="00E165AA">
              <w:rPr>
                <w:rFonts w:eastAsia="Times New Roman"/>
              </w:rPr>
              <w:t>2023</w:t>
            </w:r>
          </w:p>
        </w:tc>
        <w:tc>
          <w:tcPr>
            <w:tcW w:w="1080" w:type="dxa"/>
            <w:vAlign w:val="center"/>
          </w:tcPr>
          <w:p w14:paraId="1FB3BED3" w14:textId="4EF085FB" w:rsidR="6E9CAEDD" w:rsidRPr="00E165AA" w:rsidRDefault="00F87E8A" w:rsidP="00C8772E">
            <w:pPr>
              <w:jc w:val="center"/>
              <w:rPr>
                <w:rFonts w:eastAsia="Times New Roman"/>
              </w:rPr>
            </w:pPr>
            <w:r w:rsidRPr="00E165AA">
              <w:rPr>
                <w:rFonts w:eastAsia="Times New Roman"/>
              </w:rPr>
              <w:t>2024</w:t>
            </w:r>
          </w:p>
        </w:tc>
      </w:tr>
      <w:tr w:rsidR="00F83BE3" w:rsidRPr="00E165AA" w14:paraId="5FD3274B" w14:textId="77777777" w:rsidTr="00E65297">
        <w:tc>
          <w:tcPr>
            <w:tcW w:w="2411" w:type="dxa"/>
            <w:vMerge/>
            <w:vAlign w:val="center"/>
          </w:tcPr>
          <w:p w14:paraId="3CA576B5" w14:textId="77777777" w:rsidR="00234012" w:rsidRPr="00E165AA" w:rsidRDefault="00234012">
            <w:pPr>
              <w:rPr>
                <w:sz w:val="22"/>
              </w:rPr>
            </w:pPr>
          </w:p>
        </w:tc>
        <w:tc>
          <w:tcPr>
            <w:tcW w:w="1106" w:type="dxa"/>
            <w:vAlign w:val="center"/>
          </w:tcPr>
          <w:p w14:paraId="17FB5A8D" w14:textId="10F2920C" w:rsidR="6E9CAEDD" w:rsidRPr="00E165AA" w:rsidRDefault="6E9CAEDD" w:rsidP="00C8772E">
            <w:pPr>
              <w:jc w:val="center"/>
              <w:rPr>
                <w:rFonts w:eastAsia="Times New Roman"/>
                <w:sz w:val="20"/>
              </w:rPr>
            </w:pPr>
            <w:r w:rsidRPr="00E165AA">
              <w:rPr>
                <w:rFonts w:eastAsia="Times New Roman"/>
                <w:sz w:val="20"/>
              </w:rPr>
              <w:t>saskaņā ar valsts budžetu kārtējam gadam</w:t>
            </w:r>
          </w:p>
        </w:tc>
        <w:tc>
          <w:tcPr>
            <w:tcW w:w="997" w:type="dxa"/>
            <w:vAlign w:val="center"/>
          </w:tcPr>
          <w:p w14:paraId="6B139075" w14:textId="3253D248" w:rsidR="6E9CAEDD" w:rsidRPr="00E165AA" w:rsidRDefault="6E9CAEDD" w:rsidP="00C8772E">
            <w:pPr>
              <w:jc w:val="center"/>
              <w:rPr>
                <w:rFonts w:eastAsia="Times New Roman"/>
                <w:sz w:val="20"/>
              </w:rPr>
            </w:pPr>
            <w:r w:rsidRPr="00E165AA">
              <w:rPr>
                <w:rFonts w:eastAsia="Times New Roman"/>
                <w:sz w:val="20"/>
              </w:rPr>
              <w:t>izmaiņas kārtējā gadā, salīdzinot ar valsts budžetu kārtējam gadam</w:t>
            </w:r>
          </w:p>
        </w:tc>
        <w:tc>
          <w:tcPr>
            <w:tcW w:w="879" w:type="dxa"/>
            <w:vAlign w:val="center"/>
          </w:tcPr>
          <w:p w14:paraId="455D2A37" w14:textId="1166EA79" w:rsidR="6E9CAEDD" w:rsidRPr="00E165AA" w:rsidRDefault="6E9CAEDD" w:rsidP="00C8772E">
            <w:pPr>
              <w:jc w:val="center"/>
              <w:rPr>
                <w:rFonts w:eastAsia="Times New Roman"/>
                <w:sz w:val="20"/>
              </w:rPr>
            </w:pPr>
            <w:r w:rsidRPr="00E165AA">
              <w:rPr>
                <w:rFonts w:eastAsia="Times New Roman"/>
                <w:sz w:val="20"/>
              </w:rPr>
              <w:t>saskaņā ar vidēja termiņa budžeta ietvaru</w:t>
            </w:r>
          </w:p>
        </w:tc>
        <w:tc>
          <w:tcPr>
            <w:tcW w:w="1275" w:type="dxa"/>
            <w:vAlign w:val="center"/>
          </w:tcPr>
          <w:p w14:paraId="41ED4494" w14:textId="66B95338" w:rsidR="6E9CAEDD" w:rsidRPr="00E165AA" w:rsidRDefault="48239FC3" w:rsidP="01FC2CED">
            <w:pPr>
              <w:jc w:val="center"/>
              <w:rPr>
                <w:rFonts w:eastAsia="Times New Roman"/>
                <w:sz w:val="20"/>
                <w:szCs w:val="20"/>
              </w:rPr>
            </w:pPr>
            <w:r w:rsidRPr="00E165AA">
              <w:rPr>
                <w:rFonts w:eastAsia="Times New Roman"/>
                <w:sz w:val="20"/>
                <w:szCs w:val="20"/>
              </w:rPr>
              <w:t xml:space="preserve">izmaiņas, salīdzinot ar vidēja termiņa budžeta ietvaru </w:t>
            </w:r>
            <w:r w:rsidR="3601FD99" w:rsidRPr="00E165AA">
              <w:rPr>
                <w:rFonts w:eastAsia="Times New Roman"/>
                <w:sz w:val="20"/>
                <w:szCs w:val="20"/>
              </w:rPr>
              <w:t>2022.</w:t>
            </w:r>
            <w:r w:rsidRPr="00E165AA">
              <w:rPr>
                <w:rFonts w:eastAsia="Times New Roman"/>
                <w:sz w:val="20"/>
                <w:szCs w:val="20"/>
              </w:rPr>
              <w:t xml:space="preserve"> gadam</w:t>
            </w:r>
          </w:p>
        </w:tc>
        <w:tc>
          <w:tcPr>
            <w:tcW w:w="851" w:type="dxa"/>
            <w:vAlign w:val="center"/>
          </w:tcPr>
          <w:p w14:paraId="27C25AE2" w14:textId="56D27775" w:rsidR="6E9CAEDD" w:rsidRPr="00E165AA" w:rsidRDefault="6E9CAEDD" w:rsidP="00C8772E">
            <w:pPr>
              <w:jc w:val="center"/>
              <w:rPr>
                <w:rFonts w:eastAsia="Times New Roman"/>
                <w:sz w:val="20"/>
              </w:rPr>
            </w:pPr>
            <w:r w:rsidRPr="00E165AA">
              <w:rPr>
                <w:rFonts w:eastAsia="Times New Roman"/>
                <w:sz w:val="20"/>
              </w:rPr>
              <w:t>saskaņā ar vidēja termiņa budžeta ietvaru</w:t>
            </w:r>
          </w:p>
        </w:tc>
        <w:tc>
          <w:tcPr>
            <w:tcW w:w="1134" w:type="dxa"/>
            <w:vAlign w:val="center"/>
          </w:tcPr>
          <w:p w14:paraId="232D0648" w14:textId="6EBA7E6E" w:rsidR="6E9CAEDD" w:rsidRPr="00E165AA" w:rsidRDefault="48239FC3" w:rsidP="01FC2CED">
            <w:pPr>
              <w:jc w:val="center"/>
              <w:rPr>
                <w:rFonts w:eastAsia="Times New Roman"/>
                <w:sz w:val="20"/>
                <w:szCs w:val="20"/>
              </w:rPr>
            </w:pPr>
            <w:r w:rsidRPr="00E165AA">
              <w:rPr>
                <w:rFonts w:eastAsia="Times New Roman"/>
                <w:sz w:val="20"/>
                <w:szCs w:val="20"/>
              </w:rPr>
              <w:t>izmaiņas, salīdzinot ar vidēja termiņa budžeta ietvaru 2</w:t>
            </w:r>
            <w:r w:rsidR="1A2C98C3" w:rsidRPr="00E165AA">
              <w:rPr>
                <w:rFonts w:eastAsia="Times New Roman"/>
                <w:sz w:val="20"/>
                <w:szCs w:val="20"/>
              </w:rPr>
              <w:t>023.</w:t>
            </w:r>
            <w:r w:rsidRPr="00E165AA">
              <w:rPr>
                <w:rFonts w:eastAsia="Times New Roman"/>
                <w:sz w:val="20"/>
                <w:szCs w:val="20"/>
              </w:rPr>
              <w:t xml:space="preserve"> gadam</w:t>
            </w:r>
          </w:p>
        </w:tc>
        <w:tc>
          <w:tcPr>
            <w:tcW w:w="1080" w:type="dxa"/>
            <w:vAlign w:val="center"/>
          </w:tcPr>
          <w:p w14:paraId="037E7579" w14:textId="0391422B" w:rsidR="6E9CAEDD" w:rsidRPr="00E165AA" w:rsidRDefault="48239FC3" w:rsidP="01FC2CED">
            <w:pPr>
              <w:jc w:val="center"/>
              <w:rPr>
                <w:rFonts w:eastAsia="Times New Roman"/>
                <w:sz w:val="20"/>
                <w:szCs w:val="20"/>
              </w:rPr>
            </w:pPr>
            <w:r w:rsidRPr="00E165AA">
              <w:rPr>
                <w:rFonts w:eastAsia="Times New Roman"/>
                <w:sz w:val="20"/>
                <w:szCs w:val="20"/>
              </w:rPr>
              <w:t>izmaiņas, salīdzinot ar vidēja termiņa budžeta ietvaru 2</w:t>
            </w:r>
            <w:r w:rsidR="73C5EADC" w:rsidRPr="00E165AA">
              <w:rPr>
                <w:rFonts w:eastAsia="Times New Roman"/>
                <w:sz w:val="20"/>
                <w:szCs w:val="20"/>
              </w:rPr>
              <w:t>023.</w:t>
            </w:r>
            <w:r w:rsidRPr="00E165AA">
              <w:rPr>
                <w:rFonts w:eastAsia="Times New Roman"/>
                <w:sz w:val="20"/>
                <w:szCs w:val="20"/>
              </w:rPr>
              <w:t xml:space="preserve"> gadam</w:t>
            </w:r>
          </w:p>
        </w:tc>
      </w:tr>
      <w:tr w:rsidR="0092382F" w:rsidRPr="00E165AA" w14:paraId="13A6F1B1" w14:textId="77777777" w:rsidTr="00E65297">
        <w:tc>
          <w:tcPr>
            <w:tcW w:w="2411" w:type="dxa"/>
            <w:vAlign w:val="center"/>
          </w:tcPr>
          <w:p w14:paraId="1D571AB6" w14:textId="23F57437" w:rsidR="6E9CAEDD" w:rsidRPr="00E165AA" w:rsidRDefault="6E9CAEDD" w:rsidP="00C8772E">
            <w:pPr>
              <w:jc w:val="center"/>
              <w:rPr>
                <w:rFonts w:eastAsia="Times New Roman"/>
                <w:sz w:val="22"/>
              </w:rPr>
            </w:pPr>
            <w:r w:rsidRPr="00E165AA">
              <w:rPr>
                <w:rFonts w:eastAsia="Times New Roman"/>
                <w:sz w:val="22"/>
              </w:rPr>
              <w:t>1</w:t>
            </w:r>
          </w:p>
        </w:tc>
        <w:tc>
          <w:tcPr>
            <w:tcW w:w="1106" w:type="dxa"/>
            <w:vAlign w:val="center"/>
          </w:tcPr>
          <w:p w14:paraId="406B4415" w14:textId="5B4C146F" w:rsidR="6E9CAEDD" w:rsidRPr="00E165AA" w:rsidRDefault="6E9CAEDD" w:rsidP="00C8772E">
            <w:pPr>
              <w:jc w:val="center"/>
              <w:rPr>
                <w:rFonts w:eastAsia="Times New Roman"/>
              </w:rPr>
            </w:pPr>
            <w:r w:rsidRPr="00E165AA">
              <w:rPr>
                <w:rFonts w:eastAsia="Times New Roman"/>
              </w:rPr>
              <w:t>2</w:t>
            </w:r>
          </w:p>
        </w:tc>
        <w:tc>
          <w:tcPr>
            <w:tcW w:w="997" w:type="dxa"/>
            <w:vAlign w:val="center"/>
          </w:tcPr>
          <w:p w14:paraId="123C9D59" w14:textId="6F130F67" w:rsidR="6E9CAEDD" w:rsidRPr="00E165AA" w:rsidRDefault="6E9CAEDD" w:rsidP="00C8772E">
            <w:pPr>
              <w:jc w:val="center"/>
              <w:rPr>
                <w:rFonts w:eastAsia="Times New Roman"/>
              </w:rPr>
            </w:pPr>
            <w:r w:rsidRPr="00E165AA">
              <w:rPr>
                <w:rFonts w:eastAsia="Times New Roman"/>
              </w:rPr>
              <w:t>3</w:t>
            </w:r>
          </w:p>
        </w:tc>
        <w:tc>
          <w:tcPr>
            <w:tcW w:w="879" w:type="dxa"/>
            <w:vAlign w:val="center"/>
          </w:tcPr>
          <w:p w14:paraId="65B52513" w14:textId="65590BCE" w:rsidR="6E9CAEDD" w:rsidRPr="00E165AA" w:rsidRDefault="48239FC3" w:rsidP="00C8772E">
            <w:pPr>
              <w:jc w:val="center"/>
              <w:rPr>
                <w:rFonts w:eastAsia="Times New Roman"/>
              </w:rPr>
            </w:pPr>
            <w:r w:rsidRPr="00E165AA">
              <w:rPr>
                <w:rFonts w:eastAsia="Times New Roman"/>
              </w:rPr>
              <w:t>4</w:t>
            </w:r>
          </w:p>
        </w:tc>
        <w:tc>
          <w:tcPr>
            <w:tcW w:w="1275" w:type="dxa"/>
            <w:vAlign w:val="center"/>
          </w:tcPr>
          <w:p w14:paraId="7292AC48" w14:textId="618A2134" w:rsidR="6E9CAEDD" w:rsidRPr="00E165AA" w:rsidRDefault="6E9CAEDD" w:rsidP="00C8772E">
            <w:pPr>
              <w:jc w:val="center"/>
              <w:rPr>
                <w:rFonts w:eastAsia="Times New Roman"/>
              </w:rPr>
            </w:pPr>
            <w:r w:rsidRPr="00E165AA">
              <w:rPr>
                <w:rFonts w:eastAsia="Times New Roman"/>
              </w:rPr>
              <w:t>5</w:t>
            </w:r>
          </w:p>
        </w:tc>
        <w:tc>
          <w:tcPr>
            <w:tcW w:w="851" w:type="dxa"/>
            <w:vAlign w:val="center"/>
          </w:tcPr>
          <w:p w14:paraId="2DBC7F25" w14:textId="5D2D21C8" w:rsidR="6E9CAEDD" w:rsidRPr="00E165AA" w:rsidRDefault="12759C1C" w:rsidP="325269AF">
            <w:pPr>
              <w:jc w:val="center"/>
              <w:rPr>
                <w:rFonts w:eastAsia="Times New Roman"/>
              </w:rPr>
            </w:pPr>
            <w:r w:rsidRPr="00E165AA">
              <w:rPr>
                <w:rFonts w:eastAsia="Times New Roman"/>
              </w:rPr>
              <w:t>6</w:t>
            </w:r>
          </w:p>
        </w:tc>
        <w:tc>
          <w:tcPr>
            <w:tcW w:w="1134" w:type="dxa"/>
            <w:vAlign w:val="center"/>
          </w:tcPr>
          <w:p w14:paraId="49C10967" w14:textId="000956EA" w:rsidR="6E9CAEDD" w:rsidRPr="00E165AA" w:rsidRDefault="6E9CAEDD" w:rsidP="00C8772E">
            <w:pPr>
              <w:jc w:val="center"/>
              <w:rPr>
                <w:rFonts w:eastAsia="Times New Roman"/>
              </w:rPr>
            </w:pPr>
            <w:r w:rsidRPr="00E165AA">
              <w:rPr>
                <w:rFonts w:eastAsia="Times New Roman"/>
              </w:rPr>
              <w:t>7</w:t>
            </w:r>
          </w:p>
        </w:tc>
        <w:tc>
          <w:tcPr>
            <w:tcW w:w="1080" w:type="dxa"/>
            <w:vAlign w:val="center"/>
          </w:tcPr>
          <w:p w14:paraId="75ACAD7F" w14:textId="61C767AD" w:rsidR="6E9CAEDD" w:rsidRPr="00E165AA" w:rsidRDefault="6E9CAEDD" w:rsidP="00C8772E">
            <w:pPr>
              <w:jc w:val="center"/>
              <w:rPr>
                <w:rFonts w:eastAsia="Times New Roman"/>
              </w:rPr>
            </w:pPr>
            <w:r w:rsidRPr="00E165AA">
              <w:rPr>
                <w:rFonts w:eastAsia="Times New Roman"/>
              </w:rPr>
              <w:t>8</w:t>
            </w:r>
          </w:p>
        </w:tc>
      </w:tr>
      <w:tr w:rsidR="00E679B3" w:rsidRPr="00E165AA" w14:paraId="6D37A042" w14:textId="77777777" w:rsidTr="00E65297">
        <w:tc>
          <w:tcPr>
            <w:tcW w:w="2411" w:type="dxa"/>
          </w:tcPr>
          <w:p w14:paraId="5332A61E" w14:textId="7BBBAC45" w:rsidR="00E679B3" w:rsidRPr="00E165AA" w:rsidRDefault="00E679B3" w:rsidP="00E679B3">
            <w:pPr>
              <w:rPr>
                <w:sz w:val="22"/>
              </w:rPr>
            </w:pPr>
            <w:r w:rsidRPr="00E165AA">
              <w:rPr>
                <w:rFonts w:eastAsia="Times New Roman"/>
                <w:sz w:val="22"/>
              </w:rPr>
              <w:t>1. Budžeta ieņēmumi</w:t>
            </w:r>
          </w:p>
        </w:tc>
        <w:tc>
          <w:tcPr>
            <w:tcW w:w="1106" w:type="dxa"/>
            <w:vAlign w:val="center"/>
          </w:tcPr>
          <w:p w14:paraId="1102E31A" w14:textId="45086CE9" w:rsidR="00E679B3" w:rsidRPr="00E165AA" w:rsidRDefault="00E679B3" w:rsidP="00E679B3">
            <w:pPr>
              <w:jc w:val="right"/>
              <w:rPr>
                <w:sz w:val="18"/>
              </w:rPr>
            </w:pPr>
            <w:r w:rsidRPr="00E165AA">
              <w:rPr>
                <w:rFonts w:eastAsia="Times New Roman"/>
                <w:sz w:val="18"/>
              </w:rPr>
              <w:t xml:space="preserve"> 0</w:t>
            </w:r>
          </w:p>
        </w:tc>
        <w:tc>
          <w:tcPr>
            <w:tcW w:w="997" w:type="dxa"/>
            <w:vAlign w:val="center"/>
          </w:tcPr>
          <w:p w14:paraId="3CCC4A67" w14:textId="2E1FA733" w:rsidR="00E679B3" w:rsidRPr="00E165AA" w:rsidRDefault="00E679B3" w:rsidP="00E679B3">
            <w:pPr>
              <w:jc w:val="right"/>
              <w:rPr>
                <w:sz w:val="18"/>
              </w:rPr>
            </w:pPr>
            <w:r w:rsidRPr="00E165AA">
              <w:rPr>
                <w:rFonts w:eastAsia="Times New Roman"/>
                <w:sz w:val="18"/>
              </w:rPr>
              <w:t xml:space="preserve"> 0</w:t>
            </w:r>
          </w:p>
        </w:tc>
        <w:tc>
          <w:tcPr>
            <w:tcW w:w="879" w:type="dxa"/>
            <w:vAlign w:val="center"/>
          </w:tcPr>
          <w:p w14:paraId="739DA102" w14:textId="6D1BC2BA" w:rsidR="00E679B3" w:rsidRPr="00FF57EA" w:rsidRDefault="00E679B3" w:rsidP="00E679B3">
            <w:pPr>
              <w:jc w:val="right"/>
              <w:rPr>
                <w:sz w:val="18"/>
                <w:szCs w:val="18"/>
              </w:rPr>
            </w:pPr>
            <w:r w:rsidRPr="00FF57EA">
              <w:rPr>
                <w:rFonts w:eastAsia="Times New Roman"/>
                <w:sz w:val="18"/>
              </w:rPr>
              <w:t xml:space="preserve"> 0</w:t>
            </w:r>
          </w:p>
        </w:tc>
        <w:tc>
          <w:tcPr>
            <w:tcW w:w="1275" w:type="dxa"/>
            <w:vAlign w:val="center"/>
          </w:tcPr>
          <w:p w14:paraId="7DAC1B7A" w14:textId="25B05855" w:rsidR="00E679B3" w:rsidRPr="00FF57EA" w:rsidRDefault="00C36052" w:rsidP="00E679B3">
            <w:pPr>
              <w:jc w:val="right"/>
              <w:rPr>
                <w:sz w:val="18"/>
                <w:szCs w:val="18"/>
              </w:rPr>
            </w:pPr>
            <w:r w:rsidRPr="00FF57EA">
              <w:rPr>
                <w:sz w:val="18"/>
                <w:szCs w:val="18"/>
              </w:rPr>
              <w:t>18 714 280</w:t>
            </w:r>
          </w:p>
        </w:tc>
        <w:tc>
          <w:tcPr>
            <w:tcW w:w="851" w:type="dxa"/>
            <w:vAlign w:val="center"/>
          </w:tcPr>
          <w:p w14:paraId="212D27B0" w14:textId="6CCA64A6" w:rsidR="00E679B3" w:rsidRPr="00FF57EA" w:rsidRDefault="00E679B3" w:rsidP="00E679B3">
            <w:pPr>
              <w:jc w:val="right"/>
              <w:rPr>
                <w:sz w:val="18"/>
              </w:rPr>
            </w:pPr>
            <w:r w:rsidRPr="00FF57EA">
              <w:rPr>
                <w:rFonts w:eastAsia="Times New Roman"/>
                <w:sz w:val="18"/>
              </w:rPr>
              <w:t xml:space="preserve"> 0</w:t>
            </w:r>
          </w:p>
        </w:tc>
        <w:tc>
          <w:tcPr>
            <w:tcW w:w="1134" w:type="dxa"/>
            <w:vAlign w:val="center"/>
          </w:tcPr>
          <w:p w14:paraId="071CEC3A" w14:textId="2B8423A6" w:rsidR="00E679B3" w:rsidRPr="00FF57EA" w:rsidRDefault="00E679B3" w:rsidP="00E679B3">
            <w:pPr>
              <w:jc w:val="right"/>
              <w:rPr>
                <w:sz w:val="18"/>
                <w:szCs w:val="18"/>
              </w:rPr>
            </w:pPr>
            <w:r w:rsidRPr="00FF57EA">
              <w:rPr>
                <w:sz w:val="18"/>
                <w:szCs w:val="18"/>
              </w:rPr>
              <w:t>18 714 280</w:t>
            </w:r>
          </w:p>
        </w:tc>
        <w:tc>
          <w:tcPr>
            <w:tcW w:w="1080" w:type="dxa"/>
            <w:vAlign w:val="center"/>
          </w:tcPr>
          <w:p w14:paraId="5525256E" w14:textId="07586E26" w:rsidR="00E679B3" w:rsidRPr="00FF57EA" w:rsidRDefault="00E679B3" w:rsidP="00E679B3">
            <w:pPr>
              <w:jc w:val="right"/>
              <w:rPr>
                <w:sz w:val="18"/>
              </w:rPr>
            </w:pPr>
            <w:r w:rsidRPr="00FF57EA">
              <w:rPr>
                <w:rFonts w:eastAsia="Times New Roman"/>
                <w:sz w:val="18"/>
              </w:rPr>
              <w:t xml:space="preserve"> 0</w:t>
            </w:r>
          </w:p>
        </w:tc>
      </w:tr>
      <w:tr w:rsidR="00E679B3" w:rsidRPr="00E165AA" w14:paraId="6485E534" w14:textId="77777777" w:rsidTr="00E65297">
        <w:tc>
          <w:tcPr>
            <w:tcW w:w="2411" w:type="dxa"/>
          </w:tcPr>
          <w:p w14:paraId="7CC69F99" w14:textId="56D6D5D1" w:rsidR="00E679B3" w:rsidRPr="00E165AA" w:rsidRDefault="00E679B3" w:rsidP="00E679B3">
            <w:pPr>
              <w:rPr>
                <w:sz w:val="22"/>
              </w:rPr>
            </w:pPr>
            <w:r w:rsidRPr="00E165AA">
              <w:rPr>
                <w:rFonts w:eastAsia="Times New Roman"/>
                <w:sz w:val="22"/>
              </w:rPr>
              <w:t>1.1. valsts pamatbudžets, tai skaitā ieņēmumi no maksas pakalpojumiem un citi pašu ieņēmumi</w:t>
            </w:r>
          </w:p>
        </w:tc>
        <w:tc>
          <w:tcPr>
            <w:tcW w:w="1106" w:type="dxa"/>
            <w:vAlign w:val="center"/>
          </w:tcPr>
          <w:p w14:paraId="69DDF700" w14:textId="1479C93C" w:rsidR="00E679B3" w:rsidRPr="00E165AA" w:rsidRDefault="00E679B3" w:rsidP="00E679B3">
            <w:pPr>
              <w:jc w:val="right"/>
              <w:rPr>
                <w:sz w:val="18"/>
              </w:rPr>
            </w:pPr>
            <w:r w:rsidRPr="00E165AA">
              <w:rPr>
                <w:rFonts w:eastAsia="Times New Roman"/>
                <w:sz w:val="18"/>
              </w:rPr>
              <w:t xml:space="preserve"> 0</w:t>
            </w:r>
          </w:p>
        </w:tc>
        <w:tc>
          <w:tcPr>
            <w:tcW w:w="997" w:type="dxa"/>
            <w:vAlign w:val="center"/>
          </w:tcPr>
          <w:p w14:paraId="61CE82E6" w14:textId="25D3E175" w:rsidR="00E679B3" w:rsidRPr="00E165AA" w:rsidRDefault="00E679B3" w:rsidP="00E679B3">
            <w:pPr>
              <w:jc w:val="right"/>
              <w:rPr>
                <w:sz w:val="18"/>
              </w:rPr>
            </w:pPr>
            <w:r w:rsidRPr="00E165AA">
              <w:rPr>
                <w:rFonts w:eastAsia="Times New Roman"/>
                <w:sz w:val="18"/>
              </w:rPr>
              <w:t xml:space="preserve"> 0</w:t>
            </w:r>
          </w:p>
        </w:tc>
        <w:tc>
          <w:tcPr>
            <w:tcW w:w="879" w:type="dxa"/>
            <w:vAlign w:val="center"/>
          </w:tcPr>
          <w:p w14:paraId="6B14D6CA" w14:textId="66866F49" w:rsidR="00E679B3" w:rsidRPr="00FF57EA" w:rsidRDefault="00E679B3" w:rsidP="00E679B3">
            <w:pPr>
              <w:jc w:val="right"/>
              <w:rPr>
                <w:rFonts w:eastAsia="Calibri"/>
              </w:rPr>
            </w:pPr>
            <w:r w:rsidRPr="00FF57EA">
              <w:rPr>
                <w:rFonts w:eastAsia="Times New Roman"/>
                <w:sz w:val="18"/>
              </w:rPr>
              <w:t xml:space="preserve"> 0</w:t>
            </w:r>
          </w:p>
        </w:tc>
        <w:tc>
          <w:tcPr>
            <w:tcW w:w="1275" w:type="dxa"/>
            <w:vAlign w:val="center"/>
          </w:tcPr>
          <w:p w14:paraId="4E2AA694" w14:textId="79397D7B" w:rsidR="00E679B3" w:rsidRPr="00FF57EA" w:rsidRDefault="00C36052" w:rsidP="00E679B3">
            <w:pPr>
              <w:jc w:val="right"/>
              <w:rPr>
                <w:sz w:val="18"/>
              </w:rPr>
            </w:pPr>
            <w:r w:rsidRPr="00FF57EA">
              <w:rPr>
                <w:sz w:val="18"/>
                <w:szCs w:val="18"/>
              </w:rPr>
              <w:t>18 714 280</w:t>
            </w:r>
          </w:p>
        </w:tc>
        <w:tc>
          <w:tcPr>
            <w:tcW w:w="851" w:type="dxa"/>
            <w:vAlign w:val="center"/>
          </w:tcPr>
          <w:p w14:paraId="2AF4C877" w14:textId="0CDED137" w:rsidR="00E679B3" w:rsidRPr="00FF57EA" w:rsidRDefault="00E679B3" w:rsidP="00E679B3">
            <w:pPr>
              <w:jc w:val="right"/>
              <w:rPr>
                <w:rFonts w:eastAsia="Calibri"/>
              </w:rPr>
            </w:pPr>
            <w:r w:rsidRPr="00FF57EA">
              <w:rPr>
                <w:rFonts w:eastAsia="Times New Roman"/>
                <w:sz w:val="18"/>
              </w:rPr>
              <w:t xml:space="preserve"> 0</w:t>
            </w:r>
          </w:p>
        </w:tc>
        <w:tc>
          <w:tcPr>
            <w:tcW w:w="1134" w:type="dxa"/>
            <w:vAlign w:val="center"/>
          </w:tcPr>
          <w:p w14:paraId="7168A8CB" w14:textId="5B0CEA25" w:rsidR="00E679B3" w:rsidRPr="00FF57EA" w:rsidRDefault="00E679B3" w:rsidP="00E679B3">
            <w:pPr>
              <w:jc w:val="right"/>
              <w:rPr>
                <w:sz w:val="18"/>
                <w:szCs w:val="18"/>
              </w:rPr>
            </w:pPr>
            <w:r w:rsidRPr="00FF57EA">
              <w:rPr>
                <w:sz w:val="18"/>
                <w:szCs w:val="18"/>
              </w:rPr>
              <w:t>18 714 280</w:t>
            </w:r>
          </w:p>
        </w:tc>
        <w:tc>
          <w:tcPr>
            <w:tcW w:w="1080" w:type="dxa"/>
            <w:vAlign w:val="center"/>
          </w:tcPr>
          <w:p w14:paraId="6A301127" w14:textId="197F6C01" w:rsidR="00E679B3" w:rsidRPr="00FF57EA" w:rsidRDefault="00E679B3" w:rsidP="00E679B3">
            <w:pPr>
              <w:jc w:val="right"/>
              <w:rPr>
                <w:sz w:val="18"/>
              </w:rPr>
            </w:pPr>
            <w:r w:rsidRPr="00FF57EA">
              <w:rPr>
                <w:rFonts w:eastAsia="Times New Roman"/>
                <w:sz w:val="18"/>
              </w:rPr>
              <w:t xml:space="preserve"> 0</w:t>
            </w:r>
          </w:p>
        </w:tc>
      </w:tr>
      <w:tr w:rsidR="00E679B3" w:rsidRPr="00E165AA" w14:paraId="5DB10BA8" w14:textId="77777777" w:rsidTr="00E65297">
        <w:tc>
          <w:tcPr>
            <w:tcW w:w="2411" w:type="dxa"/>
          </w:tcPr>
          <w:p w14:paraId="137CF42E" w14:textId="6131BB44" w:rsidR="00E679B3" w:rsidRPr="00E165AA" w:rsidRDefault="00E679B3" w:rsidP="00E679B3">
            <w:pPr>
              <w:rPr>
                <w:sz w:val="22"/>
              </w:rPr>
            </w:pPr>
            <w:r w:rsidRPr="00E165AA">
              <w:rPr>
                <w:rFonts w:eastAsia="Times New Roman"/>
                <w:sz w:val="22"/>
              </w:rPr>
              <w:t>1.2. valsts speciālais budžets</w:t>
            </w:r>
          </w:p>
        </w:tc>
        <w:tc>
          <w:tcPr>
            <w:tcW w:w="1106" w:type="dxa"/>
            <w:vAlign w:val="center"/>
          </w:tcPr>
          <w:p w14:paraId="1EC46DCC" w14:textId="21224BFF" w:rsidR="00E679B3" w:rsidRPr="00E165AA" w:rsidRDefault="00E679B3" w:rsidP="00E679B3">
            <w:pPr>
              <w:jc w:val="right"/>
              <w:rPr>
                <w:sz w:val="18"/>
              </w:rPr>
            </w:pPr>
            <w:r w:rsidRPr="00E165AA">
              <w:rPr>
                <w:rFonts w:eastAsia="Times New Roman"/>
                <w:sz w:val="18"/>
              </w:rPr>
              <w:t xml:space="preserve"> 0</w:t>
            </w:r>
          </w:p>
        </w:tc>
        <w:tc>
          <w:tcPr>
            <w:tcW w:w="997" w:type="dxa"/>
            <w:vAlign w:val="center"/>
          </w:tcPr>
          <w:p w14:paraId="257E86D6" w14:textId="757BF7E8" w:rsidR="00E679B3" w:rsidRPr="00E165AA" w:rsidRDefault="00E679B3" w:rsidP="00E679B3">
            <w:pPr>
              <w:jc w:val="right"/>
              <w:rPr>
                <w:sz w:val="18"/>
              </w:rPr>
            </w:pPr>
            <w:r w:rsidRPr="00E165AA">
              <w:rPr>
                <w:rFonts w:eastAsia="Times New Roman"/>
                <w:sz w:val="18"/>
              </w:rPr>
              <w:t xml:space="preserve"> 0</w:t>
            </w:r>
          </w:p>
        </w:tc>
        <w:tc>
          <w:tcPr>
            <w:tcW w:w="879" w:type="dxa"/>
            <w:vAlign w:val="center"/>
          </w:tcPr>
          <w:p w14:paraId="552F6DC7" w14:textId="485F1EAE" w:rsidR="00E679B3" w:rsidRPr="00FF57EA" w:rsidRDefault="00E679B3" w:rsidP="00E679B3">
            <w:pPr>
              <w:jc w:val="right"/>
              <w:rPr>
                <w:sz w:val="18"/>
              </w:rPr>
            </w:pPr>
            <w:r w:rsidRPr="00FF57EA">
              <w:rPr>
                <w:rFonts w:eastAsia="Times New Roman"/>
                <w:sz w:val="18"/>
              </w:rPr>
              <w:t xml:space="preserve"> 0</w:t>
            </w:r>
          </w:p>
        </w:tc>
        <w:tc>
          <w:tcPr>
            <w:tcW w:w="1275" w:type="dxa"/>
            <w:vAlign w:val="center"/>
          </w:tcPr>
          <w:p w14:paraId="2862F0F9" w14:textId="0428DB85" w:rsidR="00E679B3" w:rsidRPr="00FF57EA" w:rsidRDefault="00E679B3" w:rsidP="00E679B3">
            <w:pPr>
              <w:jc w:val="right"/>
              <w:rPr>
                <w:sz w:val="18"/>
              </w:rPr>
            </w:pPr>
            <w:r w:rsidRPr="00FF57EA">
              <w:rPr>
                <w:rFonts w:eastAsia="Times New Roman"/>
                <w:sz w:val="18"/>
              </w:rPr>
              <w:t xml:space="preserve"> 0</w:t>
            </w:r>
          </w:p>
        </w:tc>
        <w:tc>
          <w:tcPr>
            <w:tcW w:w="851" w:type="dxa"/>
            <w:vAlign w:val="center"/>
          </w:tcPr>
          <w:p w14:paraId="6C604D31" w14:textId="2E7A3CC8" w:rsidR="00E679B3" w:rsidRPr="00FF57EA" w:rsidRDefault="00E679B3" w:rsidP="00E679B3">
            <w:pPr>
              <w:jc w:val="right"/>
              <w:rPr>
                <w:sz w:val="18"/>
              </w:rPr>
            </w:pPr>
            <w:r w:rsidRPr="00FF57EA">
              <w:rPr>
                <w:rFonts w:eastAsia="Times New Roman"/>
                <w:sz w:val="18"/>
              </w:rPr>
              <w:t xml:space="preserve"> 0</w:t>
            </w:r>
          </w:p>
        </w:tc>
        <w:tc>
          <w:tcPr>
            <w:tcW w:w="1134" w:type="dxa"/>
            <w:vAlign w:val="center"/>
          </w:tcPr>
          <w:p w14:paraId="7F197AC1" w14:textId="227A98BA" w:rsidR="00E679B3" w:rsidRPr="00FF57EA" w:rsidRDefault="00E679B3" w:rsidP="00E679B3">
            <w:pPr>
              <w:jc w:val="right"/>
              <w:rPr>
                <w:sz w:val="18"/>
              </w:rPr>
            </w:pPr>
            <w:r w:rsidRPr="00FF57EA">
              <w:rPr>
                <w:rFonts w:eastAsia="Times New Roman"/>
                <w:sz w:val="18"/>
              </w:rPr>
              <w:t xml:space="preserve"> 0</w:t>
            </w:r>
          </w:p>
        </w:tc>
        <w:tc>
          <w:tcPr>
            <w:tcW w:w="1080" w:type="dxa"/>
            <w:vAlign w:val="center"/>
          </w:tcPr>
          <w:p w14:paraId="748B4AA6" w14:textId="5441E9C4" w:rsidR="00E679B3" w:rsidRPr="00FF57EA" w:rsidRDefault="00E679B3" w:rsidP="00E679B3">
            <w:pPr>
              <w:jc w:val="right"/>
              <w:rPr>
                <w:sz w:val="18"/>
              </w:rPr>
            </w:pPr>
            <w:r w:rsidRPr="00FF57EA">
              <w:rPr>
                <w:rFonts w:eastAsia="Times New Roman"/>
                <w:sz w:val="18"/>
              </w:rPr>
              <w:t xml:space="preserve"> 0</w:t>
            </w:r>
          </w:p>
        </w:tc>
      </w:tr>
      <w:tr w:rsidR="00E679B3" w:rsidRPr="00E165AA" w14:paraId="690EF6A0" w14:textId="77777777" w:rsidTr="00E65297">
        <w:tc>
          <w:tcPr>
            <w:tcW w:w="2411" w:type="dxa"/>
          </w:tcPr>
          <w:p w14:paraId="33D44AFF" w14:textId="1E7F7447" w:rsidR="00E679B3" w:rsidRPr="00E165AA" w:rsidRDefault="00E679B3" w:rsidP="00E679B3">
            <w:pPr>
              <w:rPr>
                <w:sz w:val="22"/>
              </w:rPr>
            </w:pPr>
            <w:r w:rsidRPr="00E165AA">
              <w:rPr>
                <w:rFonts w:eastAsia="Times New Roman"/>
                <w:sz w:val="22"/>
              </w:rPr>
              <w:t>1.3. pašvaldību budžets</w:t>
            </w:r>
          </w:p>
        </w:tc>
        <w:tc>
          <w:tcPr>
            <w:tcW w:w="1106" w:type="dxa"/>
            <w:vAlign w:val="center"/>
          </w:tcPr>
          <w:p w14:paraId="4F4A34B0" w14:textId="5866AEE0" w:rsidR="00E679B3" w:rsidRPr="00E165AA" w:rsidRDefault="00E679B3" w:rsidP="00E679B3">
            <w:pPr>
              <w:jc w:val="right"/>
              <w:rPr>
                <w:sz w:val="18"/>
              </w:rPr>
            </w:pPr>
            <w:r w:rsidRPr="00E165AA">
              <w:rPr>
                <w:rFonts w:eastAsia="Times New Roman"/>
                <w:sz w:val="18"/>
              </w:rPr>
              <w:t xml:space="preserve"> 0</w:t>
            </w:r>
          </w:p>
        </w:tc>
        <w:tc>
          <w:tcPr>
            <w:tcW w:w="997" w:type="dxa"/>
            <w:vAlign w:val="center"/>
          </w:tcPr>
          <w:p w14:paraId="12242CC8" w14:textId="1F38EA1C" w:rsidR="00E679B3" w:rsidRPr="00E165AA" w:rsidRDefault="00E679B3" w:rsidP="00E679B3">
            <w:pPr>
              <w:jc w:val="right"/>
              <w:rPr>
                <w:sz w:val="18"/>
              </w:rPr>
            </w:pPr>
            <w:r w:rsidRPr="00E165AA">
              <w:rPr>
                <w:rFonts w:eastAsia="Times New Roman"/>
                <w:sz w:val="18"/>
              </w:rPr>
              <w:t xml:space="preserve"> 0</w:t>
            </w:r>
          </w:p>
        </w:tc>
        <w:tc>
          <w:tcPr>
            <w:tcW w:w="879" w:type="dxa"/>
            <w:vAlign w:val="center"/>
          </w:tcPr>
          <w:p w14:paraId="74F9EDBC" w14:textId="7FB1E801" w:rsidR="00E679B3" w:rsidRPr="00FF57EA" w:rsidRDefault="00E679B3" w:rsidP="00E679B3">
            <w:pPr>
              <w:jc w:val="right"/>
              <w:rPr>
                <w:sz w:val="18"/>
              </w:rPr>
            </w:pPr>
            <w:r w:rsidRPr="00FF57EA">
              <w:rPr>
                <w:rFonts w:eastAsia="Times New Roman"/>
                <w:sz w:val="18"/>
              </w:rPr>
              <w:t xml:space="preserve"> 0</w:t>
            </w:r>
          </w:p>
        </w:tc>
        <w:tc>
          <w:tcPr>
            <w:tcW w:w="1275" w:type="dxa"/>
            <w:vAlign w:val="center"/>
          </w:tcPr>
          <w:p w14:paraId="3863A4C1" w14:textId="671E6C77" w:rsidR="00E679B3" w:rsidRPr="00FF57EA" w:rsidRDefault="00E679B3" w:rsidP="00E679B3">
            <w:pPr>
              <w:jc w:val="right"/>
              <w:rPr>
                <w:sz w:val="18"/>
              </w:rPr>
            </w:pPr>
            <w:r w:rsidRPr="00FF57EA">
              <w:rPr>
                <w:rFonts w:eastAsia="Times New Roman"/>
                <w:sz w:val="18"/>
              </w:rPr>
              <w:t xml:space="preserve"> 0</w:t>
            </w:r>
          </w:p>
        </w:tc>
        <w:tc>
          <w:tcPr>
            <w:tcW w:w="851" w:type="dxa"/>
            <w:vAlign w:val="center"/>
          </w:tcPr>
          <w:p w14:paraId="4386A7D5" w14:textId="1534060C" w:rsidR="00E679B3" w:rsidRPr="00FF57EA" w:rsidRDefault="00E679B3" w:rsidP="00E679B3">
            <w:pPr>
              <w:jc w:val="right"/>
              <w:rPr>
                <w:sz w:val="18"/>
              </w:rPr>
            </w:pPr>
            <w:r w:rsidRPr="00FF57EA">
              <w:rPr>
                <w:rFonts w:eastAsia="Times New Roman"/>
                <w:sz w:val="18"/>
              </w:rPr>
              <w:t xml:space="preserve"> 0</w:t>
            </w:r>
          </w:p>
        </w:tc>
        <w:tc>
          <w:tcPr>
            <w:tcW w:w="1134" w:type="dxa"/>
            <w:vAlign w:val="center"/>
          </w:tcPr>
          <w:p w14:paraId="3994B766" w14:textId="07D8B4A8" w:rsidR="00E679B3" w:rsidRPr="00FF57EA" w:rsidRDefault="00E679B3" w:rsidP="00E679B3">
            <w:pPr>
              <w:jc w:val="right"/>
              <w:rPr>
                <w:sz w:val="18"/>
              </w:rPr>
            </w:pPr>
            <w:r w:rsidRPr="00FF57EA">
              <w:rPr>
                <w:rFonts w:eastAsia="Times New Roman"/>
                <w:sz w:val="18"/>
              </w:rPr>
              <w:t xml:space="preserve"> 0</w:t>
            </w:r>
          </w:p>
        </w:tc>
        <w:tc>
          <w:tcPr>
            <w:tcW w:w="1080" w:type="dxa"/>
            <w:vAlign w:val="center"/>
          </w:tcPr>
          <w:p w14:paraId="5A082DD9" w14:textId="1F9750A6" w:rsidR="00E679B3" w:rsidRPr="00FF57EA" w:rsidRDefault="00E679B3" w:rsidP="00E679B3">
            <w:pPr>
              <w:jc w:val="right"/>
              <w:rPr>
                <w:sz w:val="18"/>
              </w:rPr>
            </w:pPr>
            <w:r w:rsidRPr="00FF57EA">
              <w:rPr>
                <w:rFonts w:eastAsia="Times New Roman"/>
                <w:sz w:val="18"/>
              </w:rPr>
              <w:t xml:space="preserve"> 0</w:t>
            </w:r>
          </w:p>
        </w:tc>
      </w:tr>
      <w:tr w:rsidR="00E679B3" w:rsidRPr="00E165AA" w14:paraId="17FB0447" w14:textId="77777777" w:rsidTr="00E65297">
        <w:tc>
          <w:tcPr>
            <w:tcW w:w="2411" w:type="dxa"/>
          </w:tcPr>
          <w:p w14:paraId="35DF41F9" w14:textId="347816CF" w:rsidR="00E679B3" w:rsidRPr="00E165AA" w:rsidRDefault="00E679B3" w:rsidP="00E679B3">
            <w:pPr>
              <w:rPr>
                <w:sz w:val="22"/>
              </w:rPr>
            </w:pPr>
            <w:r w:rsidRPr="00E165AA">
              <w:rPr>
                <w:rFonts w:eastAsia="Times New Roman"/>
                <w:sz w:val="22"/>
              </w:rPr>
              <w:t>2. Budžeta izdevumi</w:t>
            </w:r>
          </w:p>
        </w:tc>
        <w:tc>
          <w:tcPr>
            <w:tcW w:w="1106" w:type="dxa"/>
            <w:vAlign w:val="center"/>
          </w:tcPr>
          <w:p w14:paraId="7316E549" w14:textId="68AC03DB" w:rsidR="00E679B3" w:rsidRPr="00E165AA" w:rsidRDefault="00E679B3" w:rsidP="00E679B3">
            <w:pPr>
              <w:jc w:val="right"/>
              <w:rPr>
                <w:sz w:val="18"/>
              </w:rPr>
            </w:pPr>
            <w:r w:rsidRPr="00E165AA">
              <w:rPr>
                <w:rFonts w:eastAsia="Times New Roman"/>
                <w:sz w:val="18"/>
              </w:rPr>
              <w:t xml:space="preserve"> 0</w:t>
            </w:r>
          </w:p>
        </w:tc>
        <w:tc>
          <w:tcPr>
            <w:tcW w:w="997" w:type="dxa"/>
            <w:vAlign w:val="center"/>
          </w:tcPr>
          <w:p w14:paraId="393AFF13" w14:textId="1281A86B" w:rsidR="00E679B3" w:rsidRPr="00E165AA" w:rsidRDefault="00E679B3" w:rsidP="00E679B3">
            <w:pPr>
              <w:jc w:val="right"/>
              <w:rPr>
                <w:sz w:val="18"/>
              </w:rPr>
            </w:pPr>
            <w:r w:rsidRPr="00E165AA">
              <w:rPr>
                <w:rFonts w:eastAsia="Times New Roman"/>
                <w:sz w:val="18"/>
              </w:rPr>
              <w:t xml:space="preserve"> 0</w:t>
            </w:r>
          </w:p>
        </w:tc>
        <w:tc>
          <w:tcPr>
            <w:tcW w:w="879" w:type="dxa"/>
            <w:vAlign w:val="center"/>
          </w:tcPr>
          <w:p w14:paraId="280741BB" w14:textId="40BA533B" w:rsidR="00E679B3" w:rsidRPr="00FF57EA" w:rsidRDefault="00E679B3" w:rsidP="00E679B3">
            <w:pPr>
              <w:jc w:val="right"/>
              <w:rPr>
                <w:rFonts w:eastAsia="Calibri"/>
              </w:rPr>
            </w:pPr>
            <w:r w:rsidRPr="00FF57EA">
              <w:rPr>
                <w:rFonts w:eastAsia="Times New Roman"/>
                <w:sz w:val="18"/>
              </w:rPr>
              <w:t xml:space="preserve"> 0</w:t>
            </w:r>
          </w:p>
        </w:tc>
        <w:tc>
          <w:tcPr>
            <w:tcW w:w="1275" w:type="dxa"/>
            <w:vAlign w:val="center"/>
          </w:tcPr>
          <w:p w14:paraId="57F48057" w14:textId="4717E2FD" w:rsidR="00E679B3" w:rsidRPr="00FF57EA" w:rsidRDefault="00E679B3" w:rsidP="00E679B3">
            <w:pPr>
              <w:jc w:val="right"/>
              <w:rPr>
                <w:sz w:val="18"/>
                <w:szCs w:val="18"/>
              </w:rPr>
            </w:pPr>
            <w:r w:rsidRPr="00FF57EA">
              <w:rPr>
                <w:sz w:val="18"/>
                <w:szCs w:val="18"/>
              </w:rPr>
              <w:t>22 016 800</w:t>
            </w:r>
          </w:p>
        </w:tc>
        <w:tc>
          <w:tcPr>
            <w:tcW w:w="851" w:type="dxa"/>
            <w:vAlign w:val="center"/>
          </w:tcPr>
          <w:p w14:paraId="3B27526B" w14:textId="7A6BD49B" w:rsidR="00E679B3" w:rsidRPr="00FF57EA" w:rsidRDefault="00E679B3" w:rsidP="00E679B3">
            <w:pPr>
              <w:jc w:val="right"/>
              <w:rPr>
                <w:rFonts w:eastAsia="Calibri"/>
              </w:rPr>
            </w:pPr>
            <w:r w:rsidRPr="00FF57EA">
              <w:rPr>
                <w:rFonts w:eastAsia="Times New Roman"/>
                <w:sz w:val="18"/>
              </w:rPr>
              <w:t xml:space="preserve"> 0</w:t>
            </w:r>
          </w:p>
        </w:tc>
        <w:tc>
          <w:tcPr>
            <w:tcW w:w="1134" w:type="dxa"/>
            <w:vAlign w:val="center"/>
          </w:tcPr>
          <w:p w14:paraId="78FC15F4" w14:textId="15C83034" w:rsidR="00E679B3" w:rsidRPr="00FF57EA" w:rsidRDefault="00E679B3" w:rsidP="00E679B3">
            <w:pPr>
              <w:jc w:val="right"/>
              <w:rPr>
                <w:sz w:val="18"/>
                <w:szCs w:val="18"/>
              </w:rPr>
            </w:pPr>
            <w:r w:rsidRPr="00FF57EA">
              <w:rPr>
                <w:sz w:val="18"/>
                <w:szCs w:val="18"/>
              </w:rPr>
              <w:t>22 016 800</w:t>
            </w:r>
          </w:p>
        </w:tc>
        <w:tc>
          <w:tcPr>
            <w:tcW w:w="1080" w:type="dxa"/>
            <w:vAlign w:val="center"/>
          </w:tcPr>
          <w:p w14:paraId="036BBD03" w14:textId="3BEDF1F7" w:rsidR="00E679B3" w:rsidRPr="00FF57EA" w:rsidRDefault="00E679B3" w:rsidP="00E679B3">
            <w:pPr>
              <w:jc w:val="right"/>
              <w:rPr>
                <w:sz w:val="18"/>
              </w:rPr>
            </w:pPr>
            <w:r w:rsidRPr="00FF57EA">
              <w:rPr>
                <w:rFonts w:eastAsia="Times New Roman"/>
                <w:sz w:val="18"/>
              </w:rPr>
              <w:t xml:space="preserve"> 0</w:t>
            </w:r>
          </w:p>
        </w:tc>
      </w:tr>
      <w:tr w:rsidR="00E679B3" w:rsidRPr="00E165AA" w14:paraId="17D52CD3" w14:textId="77777777" w:rsidTr="00E65297">
        <w:tc>
          <w:tcPr>
            <w:tcW w:w="2411" w:type="dxa"/>
          </w:tcPr>
          <w:p w14:paraId="5E978C84" w14:textId="74E21FA7" w:rsidR="00E679B3" w:rsidRPr="00E165AA" w:rsidRDefault="00E679B3" w:rsidP="00E679B3">
            <w:pPr>
              <w:rPr>
                <w:sz w:val="22"/>
              </w:rPr>
            </w:pPr>
            <w:r w:rsidRPr="00E165AA">
              <w:rPr>
                <w:rFonts w:eastAsia="Times New Roman"/>
                <w:sz w:val="22"/>
              </w:rPr>
              <w:t>2.1. valsts pamatbudžets</w:t>
            </w:r>
          </w:p>
        </w:tc>
        <w:tc>
          <w:tcPr>
            <w:tcW w:w="1106" w:type="dxa"/>
            <w:vAlign w:val="center"/>
          </w:tcPr>
          <w:p w14:paraId="0863B548" w14:textId="586717C1" w:rsidR="00E679B3" w:rsidRPr="00E165AA" w:rsidRDefault="00E679B3" w:rsidP="00E679B3">
            <w:pPr>
              <w:jc w:val="right"/>
              <w:rPr>
                <w:sz w:val="18"/>
              </w:rPr>
            </w:pPr>
            <w:r w:rsidRPr="00E165AA">
              <w:rPr>
                <w:rFonts w:eastAsia="Times New Roman"/>
                <w:sz w:val="18"/>
              </w:rPr>
              <w:t xml:space="preserve"> 0</w:t>
            </w:r>
          </w:p>
        </w:tc>
        <w:tc>
          <w:tcPr>
            <w:tcW w:w="997" w:type="dxa"/>
            <w:vAlign w:val="center"/>
          </w:tcPr>
          <w:p w14:paraId="5325BE22" w14:textId="50C04215" w:rsidR="00E679B3" w:rsidRPr="00E165AA" w:rsidRDefault="00E679B3" w:rsidP="00E679B3">
            <w:pPr>
              <w:jc w:val="right"/>
              <w:rPr>
                <w:sz w:val="18"/>
              </w:rPr>
            </w:pPr>
            <w:r w:rsidRPr="00E165AA">
              <w:rPr>
                <w:rFonts w:eastAsia="Times New Roman"/>
                <w:sz w:val="18"/>
              </w:rPr>
              <w:t xml:space="preserve"> 0</w:t>
            </w:r>
          </w:p>
        </w:tc>
        <w:tc>
          <w:tcPr>
            <w:tcW w:w="879" w:type="dxa"/>
            <w:vAlign w:val="center"/>
          </w:tcPr>
          <w:p w14:paraId="50981447" w14:textId="3268579D" w:rsidR="00E679B3" w:rsidRPr="00FF57EA" w:rsidRDefault="00E679B3" w:rsidP="00E679B3">
            <w:pPr>
              <w:jc w:val="right"/>
              <w:rPr>
                <w:rFonts w:eastAsia="Calibri"/>
              </w:rPr>
            </w:pPr>
            <w:r w:rsidRPr="00FF57EA">
              <w:rPr>
                <w:rFonts w:eastAsia="Times New Roman"/>
                <w:sz w:val="18"/>
              </w:rPr>
              <w:t xml:space="preserve"> 0</w:t>
            </w:r>
          </w:p>
        </w:tc>
        <w:tc>
          <w:tcPr>
            <w:tcW w:w="1275" w:type="dxa"/>
            <w:vAlign w:val="center"/>
          </w:tcPr>
          <w:p w14:paraId="10DE9ABA" w14:textId="77777777" w:rsidR="006A11A3" w:rsidRPr="00FF57EA" w:rsidRDefault="006A11A3" w:rsidP="00E679B3">
            <w:pPr>
              <w:jc w:val="right"/>
              <w:rPr>
                <w:sz w:val="18"/>
                <w:szCs w:val="18"/>
              </w:rPr>
            </w:pPr>
            <w:r w:rsidRPr="00FF57EA">
              <w:rPr>
                <w:sz w:val="18"/>
                <w:szCs w:val="18"/>
              </w:rPr>
              <w:t xml:space="preserve">19 374 784 </w:t>
            </w:r>
          </w:p>
          <w:p w14:paraId="0DC39066" w14:textId="033D585A" w:rsidR="00E679B3" w:rsidRPr="00FF57EA" w:rsidRDefault="00E679B3" w:rsidP="00E679B3">
            <w:pPr>
              <w:jc w:val="right"/>
              <w:rPr>
                <w:sz w:val="18"/>
                <w:szCs w:val="18"/>
              </w:rPr>
            </w:pPr>
          </w:p>
        </w:tc>
        <w:tc>
          <w:tcPr>
            <w:tcW w:w="851" w:type="dxa"/>
            <w:vAlign w:val="center"/>
          </w:tcPr>
          <w:p w14:paraId="5F09FC2C" w14:textId="51641D27" w:rsidR="00E679B3" w:rsidRPr="00FF57EA" w:rsidRDefault="00E679B3" w:rsidP="00E679B3">
            <w:pPr>
              <w:jc w:val="right"/>
              <w:rPr>
                <w:rFonts w:eastAsia="Calibri"/>
              </w:rPr>
            </w:pPr>
            <w:r w:rsidRPr="00FF57EA">
              <w:rPr>
                <w:rFonts w:eastAsia="Times New Roman"/>
                <w:sz w:val="18"/>
              </w:rPr>
              <w:t xml:space="preserve"> 0</w:t>
            </w:r>
          </w:p>
        </w:tc>
        <w:tc>
          <w:tcPr>
            <w:tcW w:w="1134" w:type="dxa"/>
            <w:vAlign w:val="center"/>
          </w:tcPr>
          <w:p w14:paraId="3E4E62FD" w14:textId="637321E0" w:rsidR="00E679B3" w:rsidRPr="00FF57EA" w:rsidRDefault="00E679B3" w:rsidP="00E679B3">
            <w:pPr>
              <w:jc w:val="right"/>
              <w:rPr>
                <w:sz w:val="18"/>
                <w:szCs w:val="18"/>
              </w:rPr>
            </w:pPr>
            <w:r w:rsidRPr="00FF57EA">
              <w:rPr>
                <w:rFonts w:eastAsia="Times New Roman"/>
                <w:sz w:val="18"/>
                <w:szCs w:val="18"/>
              </w:rPr>
              <w:t xml:space="preserve"> </w:t>
            </w:r>
            <w:r w:rsidR="006A11A3" w:rsidRPr="00FF57EA">
              <w:rPr>
                <w:sz w:val="18"/>
                <w:szCs w:val="18"/>
              </w:rPr>
              <w:t xml:space="preserve">19 374 784 </w:t>
            </w:r>
          </w:p>
        </w:tc>
        <w:tc>
          <w:tcPr>
            <w:tcW w:w="1080" w:type="dxa"/>
            <w:vAlign w:val="center"/>
          </w:tcPr>
          <w:p w14:paraId="713C2CA0" w14:textId="2A75B6D7" w:rsidR="00E679B3" w:rsidRPr="00FF57EA" w:rsidRDefault="00E679B3" w:rsidP="00E679B3">
            <w:pPr>
              <w:jc w:val="right"/>
              <w:rPr>
                <w:sz w:val="18"/>
              </w:rPr>
            </w:pPr>
            <w:r w:rsidRPr="00FF57EA">
              <w:rPr>
                <w:rFonts w:eastAsia="Times New Roman"/>
                <w:sz w:val="18"/>
              </w:rPr>
              <w:t xml:space="preserve"> 0</w:t>
            </w:r>
          </w:p>
        </w:tc>
      </w:tr>
      <w:tr w:rsidR="00E679B3" w:rsidRPr="00E165AA" w14:paraId="6B488ED6" w14:textId="77777777" w:rsidTr="00E65297">
        <w:tc>
          <w:tcPr>
            <w:tcW w:w="2411" w:type="dxa"/>
          </w:tcPr>
          <w:p w14:paraId="0031FAF7" w14:textId="58F0C17C" w:rsidR="00E679B3" w:rsidRPr="00E165AA" w:rsidRDefault="00E679B3" w:rsidP="00E679B3">
            <w:pPr>
              <w:rPr>
                <w:sz w:val="22"/>
              </w:rPr>
            </w:pPr>
            <w:r w:rsidRPr="00E165AA">
              <w:rPr>
                <w:rFonts w:eastAsia="Times New Roman"/>
                <w:sz w:val="22"/>
              </w:rPr>
              <w:t>2.2. valsts speciālais budžets</w:t>
            </w:r>
          </w:p>
        </w:tc>
        <w:tc>
          <w:tcPr>
            <w:tcW w:w="1106" w:type="dxa"/>
            <w:vAlign w:val="center"/>
          </w:tcPr>
          <w:p w14:paraId="0074D4CC" w14:textId="5C680CB7" w:rsidR="00E679B3" w:rsidRPr="00E165AA" w:rsidRDefault="00E679B3" w:rsidP="00E679B3">
            <w:pPr>
              <w:jc w:val="right"/>
              <w:rPr>
                <w:sz w:val="18"/>
              </w:rPr>
            </w:pPr>
            <w:r w:rsidRPr="00E165AA">
              <w:rPr>
                <w:rFonts w:eastAsia="Times New Roman"/>
                <w:sz w:val="18"/>
              </w:rPr>
              <w:t xml:space="preserve"> 0</w:t>
            </w:r>
          </w:p>
        </w:tc>
        <w:tc>
          <w:tcPr>
            <w:tcW w:w="997" w:type="dxa"/>
            <w:vAlign w:val="center"/>
          </w:tcPr>
          <w:p w14:paraId="18AC36B2" w14:textId="65ACDFCE" w:rsidR="00E679B3" w:rsidRPr="00E165AA" w:rsidRDefault="00E679B3" w:rsidP="00E679B3">
            <w:pPr>
              <w:jc w:val="right"/>
              <w:rPr>
                <w:sz w:val="18"/>
              </w:rPr>
            </w:pPr>
            <w:r w:rsidRPr="00E165AA">
              <w:rPr>
                <w:rFonts w:eastAsia="Times New Roman"/>
                <w:sz w:val="18"/>
              </w:rPr>
              <w:t xml:space="preserve"> 0</w:t>
            </w:r>
          </w:p>
        </w:tc>
        <w:tc>
          <w:tcPr>
            <w:tcW w:w="879" w:type="dxa"/>
            <w:vAlign w:val="center"/>
          </w:tcPr>
          <w:p w14:paraId="72246052" w14:textId="00F4296E" w:rsidR="00E679B3" w:rsidRPr="00FF57EA" w:rsidRDefault="00E679B3" w:rsidP="00E679B3">
            <w:pPr>
              <w:jc w:val="right"/>
              <w:rPr>
                <w:sz w:val="18"/>
              </w:rPr>
            </w:pPr>
            <w:r w:rsidRPr="00FF57EA">
              <w:rPr>
                <w:rFonts w:eastAsia="Times New Roman"/>
                <w:sz w:val="18"/>
              </w:rPr>
              <w:t xml:space="preserve"> 0</w:t>
            </w:r>
          </w:p>
        </w:tc>
        <w:tc>
          <w:tcPr>
            <w:tcW w:w="1275" w:type="dxa"/>
            <w:vAlign w:val="center"/>
          </w:tcPr>
          <w:p w14:paraId="6F604D88" w14:textId="31E613D7" w:rsidR="00E679B3" w:rsidRPr="00FF57EA" w:rsidRDefault="00E679B3" w:rsidP="00E679B3">
            <w:pPr>
              <w:jc w:val="right"/>
              <w:rPr>
                <w:sz w:val="18"/>
              </w:rPr>
            </w:pPr>
            <w:r w:rsidRPr="00FF57EA">
              <w:rPr>
                <w:rFonts w:eastAsia="Times New Roman"/>
                <w:sz w:val="18"/>
              </w:rPr>
              <w:t xml:space="preserve"> 0</w:t>
            </w:r>
          </w:p>
        </w:tc>
        <w:tc>
          <w:tcPr>
            <w:tcW w:w="851" w:type="dxa"/>
            <w:vAlign w:val="center"/>
          </w:tcPr>
          <w:p w14:paraId="2A78E214" w14:textId="6293DF65" w:rsidR="00E679B3" w:rsidRPr="00FF57EA" w:rsidRDefault="00E679B3" w:rsidP="00E679B3">
            <w:pPr>
              <w:jc w:val="right"/>
              <w:rPr>
                <w:sz w:val="18"/>
              </w:rPr>
            </w:pPr>
            <w:r w:rsidRPr="00FF57EA">
              <w:rPr>
                <w:rFonts w:eastAsia="Times New Roman"/>
                <w:sz w:val="18"/>
              </w:rPr>
              <w:t xml:space="preserve"> 0</w:t>
            </w:r>
          </w:p>
        </w:tc>
        <w:tc>
          <w:tcPr>
            <w:tcW w:w="1134" w:type="dxa"/>
            <w:vAlign w:val="center"/>
          </w:tcPr>
          <w:p w14:paraId="64CA8940" w14:textId="5DEE0530" w:rsidR="00E679B3" w:rsidRPr="00FF57EA" w:rsidRDefault="00E679B3" w:rsidP="00E679B3">
            <w:pPr>
              <w:jc w:val="right"/>
              <w:rPr>
                <w:sz w:val="18"/>
              </w:rPr>
            </w:pPr>
            <w:r w:rsidRPr="00FF57EA">
              <w:rPr>
                <w:rFonts w:eastAsia="Times New Roman"/>
                <w:sz w:val="18"/>
              </w:rPr>
              <w:t xml:space="preserve"> 0</w:t>
            </w:r>
          </w:p>
        </w:tc>
        <w:tc>
          <w:tcPr>
            <w:tcW w:w="1080" w:type="dxa"/>
            <w:vAlign w:val="center"/>
          </w:tcPr>
          <w:p w14:paraId="4330B39E" w14:textId="0F49DC5B" w:rsidR="00E679B3" w:rsidRPr="00FF57EA" w:rsidRDefault="00E679B3" w:rsidP="00E679B3">
            <w:pPr>
              <w:jc w:val="right"/>
              <w:rPr>
                <w:sz w:val="18"/>
              </w:rPr>
            </w:pPr>
            <w:r w:rsidRPr="00FF57EA">
              <w:rPr>
                <w:rFonts w:eastAsia="Times New Roman"/>
                <w:sz w:val="18"/>
              </w:rPr>
              <w:t xml:space="preserve"> 0</w:t>
            </w:r>
          </w:p>
        </w:tc>
      </w:tr>
      <w:tr w:rsidR="00E679B3" w:rsidRPr="00E165AA" w14:paraId="26099EB5" w14:textId="77777777" w:rsidTr="00E65297">
        <w:tc>
          <w:tcPr>
            <w:tcW w:w="2411" w:type="dxa"/>
          </w:tcPr>
          <w:p w14:paraId="3D986FA4" w14:textId="2C4DCB43" w:rsidR="00E679B3" w:rsidRPr="00E165AA" w:rsidRDefault="00E679B3" w:rsidP="00E679B3">
            <w:pPr>
              <w:rPr>
                <w:sz w:val="22"/>
              </w:rPr>
            </w:pPr>
            <w:r w:rsidRPr="00E165AA">
              <w:rPr>
                <w:rFonts w:eastAsia="Times New Roman"/>
                <w:sz w:val="22"/>
              </w:rPr>
              <w:t>2.3. pašvaldību budžets</w:t>
            </w:r>
          </w:p>
        </w:tc>
        <w:tc>
          <w:tcPr>
            <w:tcW w:w="1106" w:type="dxa"/>
            <w:vAlign w:val="center"/>
          </w:tcPr>
          <w:p w14:paraId="684208F5" w14:textId="45F3D23A" w:rsidR="00E679B3" w:rsidRPr="00E165AA" w:rsidRDefault="00E679B3" w:rsidP="00E679B3">
            <w:pPr>
              <w:jc w:val="right"/>
              <w:rPr>
                <w:sz w:val="18"/>
              </w:rPr>
            </w:pPr>
            <w:r w:rsidRPr="00E165AA">
              <w:rPr>
                <w:rFonts w:eastAsia="Times New Roman"/>
                <w:sz w:val="18"/>
              </w:rPr>
              <w:t xml:space="preserve"> 0</w:t>
            </w:r>
          </w:p>
        </w:tc>
        <w:tc>
          <w:tcPr>
            <w:tcW w:w="997" w:type="dxa"/>
            <w:vAlign w:val="center"/>
          </w:tcPr>
          <w:p w14:paraId="7FAA05B8" w14:textId="532BAEAB" w:rsidR="00E679B3" w:rsidRPr="00E165AA" w:rsidRDefault="00E679B3" w:rsidP="00E679B3">
            <w:pPr>
              <w:jc w:val="right"/>
              <w:rPr>
                <w:sz w:val="18"/>
              </w:rPr>
            </w:pPr>
            <w:r w:rsidRPr="00E165AA">
              <w:rPr>
                <w:rFonts w:eastAsia="Times New Roman"/>
                <w:sz w:val="18"/>
              </w:rPr>
              <w:t xml:space="preserve"> 0</w:t>
            </w:r>
          </w:p>
        </w:tc>
        <w:tc>
          <w:tcPr>
            <w:tcW w:w="879" w:type="dxa"/>
            <w:vAlign w:val="center"/>
          </w:tcPr>
          <w:p w14:paraId="7044ABA9" w14:textId="08B25584" w:rsidR="00E679B3" w:rsidRPr="00FF57EA" w:rsidRDefault="00E679B3" w:rsidP="00E679B3">
            <w:pPr>
              <w:jc w:val="right"/>
              <w:rPr>
                <w:rFonts w:eastAsia="Calibri"/>
              </w:rPr>
            </w:pPr>
            <w:r w:rsidRPr="00FF57EA">
              <w:rPr>
                <w:rFonts w:eastAsia="Times New Roman"/>
                <w:sz w:val="18"/>
              </w:rPr>
              <w:t xml:space="preserve"> 0</w:t>
            </w:r>
          </w:p>
        </w:tc>
        <w:tc>
          <w:tcPr>
            <w:tcW w:w="1275" w:type="dxa"/>
            <w:vAlign w:val="center"/>
          </w:tcPr>
          <w:p w14:paraId="322E4411" w14:textId="208B7FE1" w:rsidR="00E66B82" w:rsidRPr="00FF57EA" w:rsidRDefault="00E66B82" w:rsidP="00E679B3">
            <w:pPr>
              <w:jc w:val="right"/>
              <w:rPr>
                <w:sz w:val="18"/>
                <w:szCs w:val="18"/>
              </w:rPr>
            </w:pPr>
            <w:r w:rsidRPr="00FF57EA">
              <w:rPr>
                <w:sz w:val="18"/>
                <w:szCs w:val="18"/>
              </w:rPr>
              <w:t>2 642 016</w:t>
            </w:r>
          </w:p>
          <w:p w14:paraId="5D62250F" w14:textId="15A0EB9C" w:rsidR="00E679B3" w:rsidRPr="00FF57EA" w:rsidRDefault="00E66B82" w:rsidP="00E679B3">
            <w:pPr>
              <w:jc w:val="right"/>
              <w:rPr>
                <w:sz w:val="18"/>
                <w:szCs w:val="18"/>
              </w:rPr>
            </w:pPr>
            <w:r w:rsidRPr="00FF57EA">
              <w:rPr>
                <w:sz w:val="18"/>
                <w:szCs w:val="18"/>
              </w:rPr>
              <w:t> </w:t>
            </w:r>
          </w:p>
          <w:p w14:paraId="6A09CEB8" w14:textId="32F43355" w:rsidR="00E66B82" w:rsidRPr="00FF57EA" w:rsidRDefault="00E66B82" w:rsidP="00E679B3">
            <w:pPr>
              <w:jc w:val="right"/>
              <w:rPr>
                <w:sz w:val="18"/>
                <w:szCs w:val="18"/>
              </w:rPr>
            </w:pPr>
          </w:p>
        </w:tc>
        <w:tc>
          <w:tcPr>
            <w:tcW w:w="851" w:type="dxa"/>
            <w:vAlign w:val="center"/>
          </w:tcPr>
          <w:p w14:paraId="26C8FD63" w14:textId="2CFAFB56" w:rsidR="00E679B3" w:rsidRPr="00FF57EA" w:rsidRDefault="00E679B3" w:rsidP="00E679B3">
            <w:pPr>
              <w:jc w:val="right"/>
              <w:rPr>
                <w:sz w:val="18"/>
                <w:szCs w:val="18"/>
              </w:rPr>
            </w:pPr>
            <w:r w:rsidRPr="00FF57EA">
              <w:rPr>
                <w:rFonts w:eastAsia="Times New Roman"/>
                <w:sz w:val="18"/>
              </w:rPr>
              <w:t xml:space="preserve"> 0</w:t>
            </w:r>
          </w:p>
        </w:tc>
        <w:tc>
          <w:tcPr>
            <w:tcW w:w="1134" w:type="dxa"/>
            <w:vAlign w:val="center"/>
          </w:tcPr>
          <w:p w14:paraId="3FD1E2FD" w14:textId="0E781926" w:rsidR="00E66B82" w:rsidRPr="00FF57EA" w:rsidRDefault="00E66B82" w:rsidP="00E66B82">
            <w:pPr>
              <w:jc w:val="right"/>
              <w:rPr>
                <w:sz w:val="18"/>
                <w:szCs w:val="18"/>
              </w:rPr>
            </w:pPr>
            <w:r w:rsidRPr="00FF57EA">
              <w:rPr>
                <w:sz w:val="18"/>
                <w:szCs w:val="18"/>
              </w:rPr>
              <w:t>2 642 016</w:t>
            </w:r>
          </w:p>
          <w:p w14:paraId="795D991C" w14:textId="597B8BB9" w:rsidR="00E679B3" w:rsidRPr="00FF57EA" w:rsidRDefault="00E679B3" w:rsidP="00E679B3">
            <w:pPr>
              <w:jc w:val="right"/>
              <w:rPr>
                <w:sz w:val="18"/>
                <w:szCs w:val="18"/>
              </w:rPr>
            </w:pPr>
          </w:p>
        </w:tc>
        <w:tc>
          <w:tcPr>
            <w:tcW w:w="1080" w:type="dxa"/>
            <w:vAlign w:val="center"/>
          </w:tcPr>
          <w:p w14:paraId="0EB6ABC9" w14:textId="23661AE0" w:rsidR="00E679B3" w:rsidRPr="00FF57EA" w:rsidRDefault="00E679B3" w:rsidP="00E679B3">
            <w:pPr>
              <w:jc w:val="right"/>
              <w:rPr>
                <w:sz w:val="18"/>
              </w:rPr>
            </w:pPr>
            <w:r w:rsidRPr="00FF57EA">
              <w:rPr>
                <w:rFonts w:eastAsia="Times New Roman"/>
                <w:sz w:val="18"/>
              </w:rPr>
              <w:t xml:space="preserve"> 0</w:t>
            </w:r>
          </w:p>
        </w:tc>
      </w:tr>
      <w:tr w:rsidR="00E679B3" w:rsidRPr="00E165AA" w14:paraId="464A9316" w14:textId="77777777" w:rsidTr="00E65297">
        <w:tc>
          <w:tcPr>
            <w:tcW w:w="2411" w:type="dxa"/>
          </w:tcPr>
          <w:p w14:paraId="1235D402" w14:textId="0631C602" w:rsidR="00E679B3" w:rsidRPr="00E165AA" w:rsidRDefault="00E679B3" w:rsidP="00E679B3">
            <w:pPr>
              <w:rPr>
                <w:sz w:val="22"/>
              </w:rPr>
            </w:pPr>
            <w:r w:rsidRPr="00E165AA">
              <w:rPr>
                <w:rFonts w:eastAsia="Times New Roman"/>
                <w:sz w:val="22"/>
              </w:rPr>
              <w:t>3. Finansiālā ietekme</w:t>
            </w:r>
          </w:p>
        </w:tc>
        <w:tc>
          <w:tcPr>
            <w:tcW w:w="1106" w:type="dxa"/>
            <w:vAlign w:val="center"/>
          </w:tcPr>
          <w:p w14:paraId="1B60E03E" w14:textId="42B64C45" w:rsidR="00E679B3" w:rsidRPr="00E165AA" w:rsidRDefault="00E679B3" w:rsidP="00E679B3">
            <w:pPr>
              <w:jc w:val="right"/>
              <w:rPr>
                <w:sz w:val="18"/>
              </w:rPr>
            </w:pPr>
            <w:r w:rsidRPr="00E165AA">
              <w:rPr>
                <w:rFonts w:eastAsia="Times New Roman"/>
                <w:sz w:val="18"/>
              </w:rPr>
              <w:t xml:space="preserve"> 0</w:t>
            </w:r>
          </w:p>
        </w:tc>
        <w:tc>
          <w:tcPr>
            <w:tcW w:w="997" w:type="dxa"/>
            <w:vAlign w:val="center"/>
          </w:tcPr>
          <w:p w14:paraId="309B10B9" w14:textId="0BA15087" w:rsidR="00E679B3" w:rsidRPr="00E165AA" w:rsidRDefault="00E679B3" w:rsidP="00E679B3">
            <w:pPr>
              <w:jc w:val="right"/>
              <w:rPr>
                <w:sz w:val="18"/>
              </w:rPr>
            </w:pPr>
            <w:r w:rsidRPr="00E165AA">
              <w:rPr>
                <w:rFonts w:eastAsia="Times New Roman"/>
                <w:sz w:val="18"/>
              </w:rPr>
              <w:t xml:space="preserve"> 0</w:t>
            </w:r>
          </w:p>
        </w:tc>
        <w:tc>
          <w:tcPr>
            <w:tcW w:w="879" w:type="dxa"/>
            <w:vAlign w:val="center"/>
          </w:tcPr>
          <w:p w14:paraId="2C93C796" w14:textId="1F21D7D2" w:rsidR="00E679B3" w:rsidRPr="00FF57EA" w:rsidRDefault="00E679B3" w:rsidP="00E679B3">
            <w:pPr>
              <w:jc w:val="right"/>
              <w:rPr>
                <w:sz w:val="18"/>
              </w:rPr>
            </w:pPr>
            <w:r w:rsidRPr="00FF57EA">
              <w:rPr>
                <w:rFonts w:eastAsia="Times New Roman"/>
                <w:sz w:val="18"/>
              </w:rPr>
              <w:t xml:space="preserve"> 0</w:t>
            </w:r>
          </w:p>
        </w:tc>
        <w:tc>
          <w:tcPr>
            <w:tcW w:w="1275" w:type="dxa"/>
          </w:tcPr>
          <w:p w14:paraId="1982C6D7" w14:textId="71A4EDEC" w:rsidR="00E66B82" w:rsidRPr="00FF57EA" w:rsidRDefault="00C36052" w:rsidP="00E66B82">
            <w:pPr>
              <w:jc w:val="right"/>
              <w:rPr>
                <w:sz w:val="18"/>
                <w:szCs w:val="18"/>
              </w:rPr>
            </w:pPr>
            <w:r w:rsidRPr="00FF57EA">
              <w:rPr>
                <w:sz w:val="18"/>
              </w:rPr>
              <w:t>-</w:t>
            </w:r>
            <w:r w:rsidR="00A86281" w:rsidRPr="00FF57EA">
              <w:rPr>
                <w:sz w:val="18"/>
                <w:szCs w:val="18"/>
              </w:rPr>
              <w:t>3 302 520</w:t>
            </w:r>
          </w:p>
          <w:p w14:paraId="2ED038B4" w14:textId="5F486B9F" w:rsidR="00E679B3" w:rsidRPr="00FF57EA" w:rsidRDefault="00E679B3" w:rsidP="00E679B3">
            <w:pPr>
              <w:jc w:val="right"/>
              <w:rPr>
                <w:sz w:val="18"/>
              </w:rPr>
            </w:pPr>
          </w:p>
        </w:tc>
        <w:tc>
          <w:tcPr>
            <w:tcW w:w="851" w:type="dxa"/>
            <w:vAlign w:val="center"/>
          </w:tcPr>
          <w:p w14:paraId="322760AE" w14:textId="62F80FEE" w:rsidR="00E679B3" w:rsidRPr="00FF57EA" w:rsidRDefault="00E679B3" w:rsidP="00E679B3">
            <w:pPr>
              <w:jc w:val="right"/>
              <w:rPr>
                <w:sz w:val="18"/>
              </w:rPr>
            </w:pPr>
            <w:r w:rsidRPr="00FF57EA">
              <w:rPr>
                <w:rFonts w:eastAsia="Times New Roman"/>
                <w:sz w:val="18"/>
              </w:rPr>
              <w:t xml:space="preserve"> 0</w:t>
            </w:r>
          </w:p>
        </w:tc>
        <w:tc>
          <w:tcPr>
            <w:tcW w:w="1134" w:type="dxa"/>
            <w:vAlign w:val="center"/>
          </w:tcPr>
          <w:p w14:paraId="414C8192" w14:textId="254FBFD2" w:rsidR="00E66B82" w:rsidRPr="00FF57EA" w:rsidRDefault="00E679B3" w:rsidP="00E66B82">
            <w:pPr>
              <w:jc w:val="right"/>
              <w:rPr>
                <w:sz w:val="18"/>
                <w:szCs w:val="18"/>
              </w:rPr>
            </w:pPr>
            <w:r w:rsidRPr="00FF57EA">
              <w:rPr>
                <w:sz w:val="18"/>
              </w:rPr>
              <w:t>-</w:t>
            </w:r>
            <w:r w:rsidR="00A86281" w:rsidRPr="00FF57EA">
              <w:rPr>
                <w:sz w:val="18"/>
                <w:szCs w:val="18"/>
              </w:rPr>
              <w:t>3 302 520</w:t>
            </w:r>
          </w:p>
          <w:p w14:paraId="0DBF5406" w14:textId="7F7EAFA8" w:rsidR="00E679B3" w:rsidRPr="00FF57EA" w:rsidRDefault="00E679B3" w:rsidP="00E679B3">
            <w:pPr>
              <w:jc w:val="right"/>
              <w:rPr>
                <w:sz w:val="18"/>
              </w:rPr>
            </w:pPr>
          </w:p>
        </w:tc>
        <w:tc>
          <w:tcPr>
            <w:tcW w:w="1080" w:type="dxa"/>
            <w:vAlign w:val="center"/>
          </w:tcPr>
          <w:p w14:paraId="64766568" w14:textId="382156E7" w:rsidR="00E679B3" w:rsidRPr="00FF57EA" w:rsidRDefault="00E679B3" w:rsidP="00E679B3">
            <w:pPr>
              <w:jc w:val="right"/>
              <w:rPr>
                <w:sz w:val="18"/>
              </w:rPr>
            </w:pPr>
            <w:r w:rsidRPr="00FF57EA">
              <w:rPr>
                <w:rFonts w:eastAsia="Times New Roman"/>
                <w:sz w:val="18"/>
              </w:rPr>
              <w:t xml:space="preserve"> 0</w:t>
            </w:r>
          </w:p>
        </w:tc>
      </w:tr>
      <w:tr w:rsidR="00E679B3" w:rsidRPr="00E165AA" w14:paraId="62766C04" w14:textId="77777777" w:rsidTr="00E65297">
        <w:tc>
          <w:tcPr>
            <w:tcW w:w="2411" w:type="dxa"/>
          </w:tcPr>
          <w:p w14:paraId="4FAF1FC8" w14:textId="35224E7D" w:rsidR="00E679B3" w:rsidRPr="00E165AA" w:rsidRDefault="00E679B3" w:rsidP="00E679B3">
            <w:pPr>
              <w:rPr>
                <w:sz w:val="22"/>
              </w:rPr>
            </w:pPr>
            <w:r w:rsidRPr="00E165AA">
              <w:rPr>
                <w:rFonts w:eastAsia="Times New Roman"/>
                <w:sz w:val="22"/>
              </w:rPr>
              <w:t>3.1. valsts pamatbudžets</w:t>
            </w:r>
          </w:p>
        </w:tc>
        <w:tc>
          <w:tcPr>
            <w:tcW w:w="1106" w:type="dxa"/>
            <w:vAlign w:val="center"/>
          </w:tcPr>
          <w:p w14:paraId="683C1E68" w14:textId="10EAFB95" w:rsidR="00E679B3" w:rsidRPr="00E165AA" w:rsidRDefault="00E679B3" w:rsidP="00E679B3">
            <w:pPr>
              <w:jc w:val="right"/>
              <w:rPr>
                <w:sz w:val="18"/>
              </w:rPr>
            </w:pPr>
            <w:r w:rsidRPr="00E165AA">
              <w:rPr>
                <w:rFonts w:eastAsia="Times New Roman"/>
                <w:sz w:val="18"/>
              </w:rPr>
              <w:t xml:space="preserve"> 0</w:t>
            </w:r>
          </w:p>
        </w:tc>
        <w:tc>
          <w:tcPr>
            <w:tcW w:w="997" w:type="dxa"/>
            <w:vAlign w:val="center"/>
          </w:tcPr>
          <w:p w14:paraId="47278BB1" w14:textId="433FC4B2" w:rsidR="00E679B3" w:rsidRPr="00E165AA" w:rsidRDefault="00E679B3" w:rsidP="00E679B3">
            <w:pPr>
              <w:jc w:val="right"/>
              <w:rPr>
                <w:sz w:val="18"/>
              </w:rPr>
            </w:pPr>
            <w:r w:rsidRPr="00E165AA">
              <w:rPr>
                <w:rFonts w:eastAsia="Times New Roman"/>
                <w:sz w:val="18"/>
              </w:rPr>
              <w:t xml:space="preserve"> 0</w:t>
            </w:r>
          </w:p>
        </w:tc>
        <w:tc>
          <w:tcPr>
            <w:tcW w:w="879" w:type="dxa"/>
            <w:vAlign w:val="center"/>
          </w:tcPr>
          <w:p w14:paraId="56ABEE50" w14:textId="720FBD8C" w:rsidR="00E679B3" w:rsidRPr="00FF57EA" w:rsidRDefault="00E679B3" w:rsidP="00E679B3">
            <w:pPr>
              <w:jc w:val="right"/>
              <w:rPr>
                <w:sz w:val="18"/>
              </w:rPr>
            </w:pPr>
            <w:r w:rsidRPr="00FF57EA">
              <w:rPr>
                <w:rFonts w:eastAsia="Times New Roman"/>
                <w:sz w:val="18"/>
              </w:rPr>
              <w:t xml:space="preserve"> 0</w:t>
            </w:r>
          </w:p>
        </w:tc>
        <w:tc>
          <w:tcPr>
            <w:tcW w:w="1275" w:type="dxa"/>
          </w:tcPr>
          <w:p w14:paraId="4D00D2FA" w14:textId="77777777" w:rsidR="006A11A3" w:rsidRPr="00FF57EA" w:rsidRDefault="006A11A3" w:rsidP="00E679B3">
            <w:pPr>
              <w:jc w:val="right"/>
              <w:rPr>
                <w:rFonts w:eastAsia="Times New Roman"/>
                <w:bCs/>
              </w:rPr>
            </w:pPr>
            <w:r w:rsidRPr="00FF57EA">
              <w:rPr>
                <w:sz w:val="18"/>
              </w:rPr>
              <w:t>-660 504</w:t>
            </w:r>
            <w:r w:rsidRPr="00FF57EA">
              <w:rPr>
                <w:rFonts w:eastAsia="Times New Roman"/>
                <w:bCs/>
              </w:rPr>
              <w:t xml:space="preserve"> </w:t>
            </w:r>
          </w:p>
          <w:p w14:paraId="2490E9CF" w14:textId="3A25AE1A" w:rsidR="00E679B3" w:rsidRPr="00FF57EA" w:rsidRDefault="00E679B3" w:rsidP="00E679B3">
            <w:pPr>
              <w:jc w:val="right"/>
              <w:rPr>
                <w:sz w:val="18"/>
              </w:rPr>
            </w:pPr>
          </w:p>
        </w:tc>
        <w:tc>
          <w:tcPr>
            <w:tcW w:w="851" w:type="dxa"/>
            <w:vAlign w:val="center"/>
          </w:tcPr>
          <w:p w14:paraId="20AC2C4C" w14:textId="2FB380F9" w:rsidR="00E679B3" w:rsidRPr="00FF57EA" w:rsidRDefault="00E679B3" w:rsidP="00E679B3">
            <w:pPr>
              <w:jc w:val="right"/>
              <w:rPr>
                <w:sz w:val="18"/>
              </w:rPr>
            </w:pPr>
            <w:r w:rsidRPr="00FF57EA">
              <w:rPr>
                <w:rFonts w:eastAsia="Times New Roman"/>
                <w:sz w:val="18"/>
              </w:rPr>
              <w:t xml:space="preserve"> 0</w:t>
            </w:r>
          </w:p>
        </w:tc>
        <w:tc>
          <w:tcPr>
            <w:tcW w:w="1134" w:type="dxa"/>
            <w:vAlign w:val="center"/>
          </w:tcPr>
          <w:p w14:paraId="0065DE35" w14:textId="5294EED7" w:rsidR="006A11A3" w:rsidRPr="00FF57EA" w:rsidRDefault="00A86281" w:rsidP="006A11A3">
            <w:pPr>
              <w:jc w:val="right"/>
              <w:rPr>
                <w:sz w:val="18"/>
              </w:rPr>
            </w:pPr>
            <w:r w:rsidRPr="00FF57EA">
              <w:rPr>
                <w:rFonts w:eastAsia="Times New Roman"/>
                <w:sz w:val="18"/>
              </w:rPr>
              <w:t>-</w:t>
            </w:r>
            <w:r w:rsidR="006A11A3" w:rsidRPr="00FF57EA">
              <w:rPr>
                <w:sz w:val="18"/>
              </w:rPr>
              <w:t>660 504</w:t>
            </w:r>
          </w:p>
          <w:p w14:paraId="43B14469" w14:textId="08AF7599" w:rsidR="006A11A3" w:rsidRPr="00FF57EA" w:rsidRDefault="006A11A3" w:rsidP="006A11A3">
            <w:pPr>
              <w:jc w:val="right"/>
              <w:rPr>
                <w:rFonts w:eastAsia="Times New Roman"/>
                <w:sz w:val="18"/>
              </w:rPr>
            </w:pPr>
          </w:p>
        </w:tc>
        <w:tc>
          <w:tcPr>
            <w:tcW w:w="1080" w:type="dxa"/>
            <w:vAlign w:val="center"/>
          </w:tcPr>
          <w:p w14:paraId="20299900" w14:textId="686D123C" w:rsidR="00E679B3" w:rsidRPr="00FF57EA" w:rsidRDefault="00E679B3" w:rsidP="00E679B3">
            <w:pPr>
              <w:jc w:val="right"/>
              <w:rPr>
                <w:sz w:val="18"/>
              </w:rPr>
            </w:pPr>
            <w:r w:rsidRPr="00FF57EA">
              <w:rPr>
                <w:rFonts w:eastAsia="Times New Roman"/>
                <w:sz w:val="18"/>
              </w:rPr>
              <w:t xml:space="preserve"> 0</w:t>
            </w:r>
          </w:p>
        </w:tc>
      </w:tr>
      <w:tr w:rsidR="00E679B3" w:rsidRPr="00E165AA" w14:paraId="593751FA" w14:textId="77777777" w:rsidTr="00E65297">
        <w:tc>
          <w:tcPr>
            <w:tcW w:w="2411" w:type="dxa"/>
          </w:tcPr>
          <w:p w14:paraId="75E72C2C" w14:textId="0F7D88C6" w:rsidR="00E679B3" w:rsidRPr="00E165AA" w:rsidRDefault="00E679B3" w:rsidP="00E679B3">
            <w:pPr>
              <w:rPr>
                <w:sz w:val="22"/>
              </w:rPr>
            </w:pPr>
            <w:r w:rsidRPr="00E165AA">
              <w:rPr>
                <w:rFonts w:eastAsia="Times New Roman"/>
                <w:sz w:val="22"/>
              </w:rPr>
              <w:t>3.2. speciālais budžets</w:t>
            </w:r>
          </w:p>
        </w:tc>
        <w:tc>
          <w:tcPr>
            <w:tcW w:w="1106" w:type="dxa"/>
            <w:vAlign w:val="center"/>
          </w:tcPr>
          <w:p w14:paraId="5A55DA92" w14:textId="3508AF36" w:rsidR="00E679B3" w:rsidRPr="00E165AA" w:rsidRDefault="00E679B3" w:rsidP="00E679B3">
            <w:pPr>
              <w:jc w:val="right"/>
              <w:rPr>
                <w:sz w:val="18"/>
              </w:rPr>
            </w:pPr>
            <w:r w:rsidRPr="00E165AA">
              <w:rPr>
                <w:rFonts w:eastAsia="Times New Roman"/>
                <w:sz w:val="18"/>
              </w:rPr>
              <w:t xml:space="preserve"> 0</w:t>
            </w:r>
          </w:p>
        </w:tc>
        <w:tc>
          <w:tcPr>
            <w:tcW w:w="997" w:type="dxa"/>
            <w:vAlign w:val="center"/>
          </w:tcPr>
          <w:p w14:paraId="4ADD4517" w14:textId="72A63E39" w:rsidR="00E679B3" w:rsidRPr="00E165AA" w:rsidRDefault="00E679B3" w:rsidP="00E679B3">
            <w:pPr>
              <w:jc w:val="right"/>
              <w:rPr>
                <w:sz w:val="18"/>
              </w:rPr>
            </w:pPr>
            <w:r w:rsidRPr="00E165AA">
              <w:rPr>
                <w:rFonts w:eastAsia="Times New Roman"/>
                <w:sz w:val="18"/>
              </w:rPr>
              <w:t xml:space="preserve"> 0</w:t>
            </w:r>
          </w:p>
        </w:tc>
        <w:tc>
          <w:tcPr>
            <w:tcW w:w="879" w:type="dxa"/>
            <w:vAlign w:val="center"/>
          </w:tcPr>
          <w:p w14:paraId="5553DDE2" w14:textId="3B618048" w:rsidR="00E679B3" w:rsidRPr="00FF57EA" w:rsidRDefault="00E679B3" w:rsidP="00E679B3">
            <w:pPr>
              <w:jc w:val="right"/>
              <w:rPr>
                <w:sz w:val="18"/>
              </w:rPr>
            </w:pPr>
            <w:r w:rsidRPr="00FF57EA">
              <w:rPr>
                <w:rFonts w:eastAsia="Times New Roman"/>
                <w:sz w:val="18"/>
              </w:rPr>
              <w:t xml:space="preserve"> 0</w:t>
            </w:r>
          </w:p>
        </w:tc>
        <w:tc>
          <w:tcPr>
            <w:tcW w:w="1275" w:type="dxa"/>
            <w:vAlign w:val="center"/>
          </w:tcPr>
          <w:p w14:paraId="4D2DB8D2" w14:textId="268326FF" w:rsidR="00E679B3" w:rsidRPr="00FF57EA" w:rsidRDefault="00E679B3" w:rsidP="00E679B3">
            <w:pPr>
              <w:jc w:val="right"/>
              <w:rPr>
                <w:sz w:val="18"/>
              </w:rPr>
            </w:pPr>
            <w:r w:rsidRPr="00FF57EA">
              <w:rPr>
                <w:rFonts w:eastAsia="Times New Roman"/>
                <w:sz w:val="18"/>
              </w:rPr>
              <w:t xml:space="preserve"> 0</w:t>
            </w:r>
          </w:p>
        </w:tc>
        <w:tc>
          <w:tcPr>
            <w:tcW w:w="851" w:type="dxa"/>
            <w:vAlign w:val="center"/>
          </w:tcPr>
          <w:p w14:paraId="6880BEE4" w14:textId="107BBA24" w:rsidR="00E679B3" w:rsidRPr="00FF57EA" w:rsidRDefault="00E679B3" w:rsidP="00E679B3">
            <w:pPr>
              <w:jc w:val="right"/>
              <w:rPr>
                <w:sz w:val="18"/>
              </w:rPr>
            </w:pPr>
            <w:r w:rsidRPr="00FF57EA">
              <w:rPr>
                <w:rFonts w:eastAsia="Times New Roman"/>
                <w:sz w:val="18"/>
              </w:rPr>
              <w:t xml:space="preserve"> 0</w:t>
            </w:r>
          </w:p>
        </w:tc>
        <w:tc>
          <w:tcPr>
            <w:tcW w:w="1134" w:type="dxa"/>
            <w:vAlign w:val="center"/>
          </w:tcPr>
          <w:p w14:paraId="7D6E2B66" w14:textId="75A09EB6" w:rsidR="00E679B3" w:rsidRPr="00FF57EA" w:rsidRDefault="00E679B3" w:rsidP="00E679B3">
            <w:pPr>
              <w:jc w:val="right"/>
              <w:rPr>
                <w:sz w:val="18"/>
              </w:rPr>
            </w:pPr>
            <w:r w:rsidRPr="00FF57EA">
              <w:rPr>
                <w:rFonts w:eastAsia="Times New Roman"/>
                <w:sz w:val="18"/>
              </w:rPr>
              <w:t xml:space="preserve"> 0</w:t>
            </w:r>
          </w:p>
        </w:tc>
        <w:tc>
          <w:tcPr>
            <w:tcW w:w="1080" w:type="dxa"/>
            <w:vAlign w:val="center"/>
          </w:tcPr>
          <w:p w14:paraId="26067647" w14:textId="2DF5AFB1" w:rsidR="00E679B3" w:rsidRPr="00FF57EA" w:rsidRDefault="00E679B3" w:rsidP="00E679B3">
            <w:pPr>
              <w:jc w:val="right"/>
              <w:rPr>
                <w:sz w:val="18"/>
              </w:rPr>
            </w:pPr>
            <w:r w:rsidRPr="00FF57EA">
              <w:rPr>
                <w:rFonts w:eastAsia="Times New Roman"/>
                <w:sz w:val="18"/>
              </w:rPr>
              <w:t xml:space="preserve"> 0</w:t>
            </w:r>
          </w:p>
        </w:tc>
      </w:tr>
      <w:tr w:rsidR="00E679B3" w:rsidRPr="00E165AA" w14:paraId="28591526" w14:textId="77777777" w:rsidTr="00E65297">
        <w:tc>
          <w:tcPr>
            <w:tcW w:w="2411" w:type="dxa"/>
          </w:tcPr>
          <w:p w14:paraId="3757CDF1" w14:textId="499FEBA9" w:rsidR="00E679B3" w:rsidRPr="00E165AA" w:rsidRDefault="00E679B3" w:rsidP="00E679B3">
            <w:pPr>
              <w:rPr>
                <w:sz w:val="22"/>
              </w:rPr>
            </w:pPr>
            <w:r w:rsidRPr="00E165AA">
              <w:rPr>
                <w:rFonts w:eastAsia="Times New Roman"/>
                <w:sz w:val="22"/>
              </w:rPr>
              <w:t>3.3. pašvaldību budžets</w:t>
            </w:r>
          </w:p>
        </w:tc>
        <w:tc>
          <w:tcPr>
            <w:tcW w:w="1106" w:type="dxa"/>
            <w:vAlign w:val="center"/>
          </w:tcPr>
          <w:p w14:paraId="25AE7CAC" w14:textId="5FE55034" w:rsidR="00E679B3" w:rsidRPr="00E165AA" w:rsidRDefault="00E679B3" w:rsidP="00E679B3">
            <w:pPr>
              <w:jc w:val="right"/>
              <w:rPr>
                <w:sz w:val="18"/>
              </w:rPr>
            </w:pPr>
            <w:r w:rsidRPr="00E165AA">
              <w:rPr>
                <w:rFonts w:eastAsia="Times New Roman"/>
                <w:sz w:val="18"/>
              </w:rPr>
              <w:t xml:space="preserve"> 0</w:t>
            </w:r>
          </w:p>
        </w:tc>
        <w:tc>
          <w:tcPr>
            <w:tcW w:w="997" w:type="dxa"/>
            <w:vAlign w:val="center"/>
          </w:tcPr>
          <w:p w14:paraId="6D1E904A" w14:textId="2527EDA9" w:rsidR="00E679B3" w:rsidRPr="00E165AA" w:rsidRDefault="00E679B3" w:rsidP="00E679B3">
            <w:pPr>
              <w:jc w:val="right"/>
              <w:rPr>
                <w:sz w:val="18"/>
              </w:rPr>
            </w:pPr>
            <w:r w:rsidRPr="00E165AA">
              <w:rPr>
                <w:rFonts w:eastAsia="Times New Roman"/>
                <w:sz w:val="18"/>
              </w:rPr>
              <w:t xml:space="preserve"> 0</w:t>
            </w:r>
          </w:p>
        </w:tc>
        <w:tc>
          <w:tcPr>
            <w:tcW w:w="879" w:type="dxa"/>
            <w:vAlign w:val="center"/>
          </w:tcPr>
          <w:p w14:paraId="18297B7F" w14:textId="4561F1A4" w:rsidR="00E679B3" w:rsidRPr="00FF57EA" w:rsidRDefault="00E679B3" w:rsidP="00E679B3">
            <w:pPr>
              <w:jc w:val="right"/>
              <w:rPr>
                <w:sz w:val="18"/>
              </w:rPr>
            </w:pPr>
            <w:r w:rsidRPr="00FF57EA">
              <w:rPr>
                <w:rFonts w:eastAsia="Times New Roman"/>
                <w:sz w:val="18"/>
              </w:rPr>
              <w:t xml:space="preserve"> 0</w:t>
            </w:r>
          </w:p>
        </w:tc>
        <w:tc>
          <w:tcPr>
            <w:tcW w:w="1275" w:type="dxa"/>
            <w:vAlign w:val="center"/>
          </w:tcPr>
          <w:p w14:paraId="399A3BFF" w14:textId="7F652200" w:rsidR="00E66B82" w:rsidRPr="00FF57EA" w:rsidRDefault="00E679B3" w:rsidP="00E66B82">
            <w:pPr>
              <w:jc w:val="right"/>
              <w:rPr>
                <w:sz w:val="18"/>
                <w:szCs w:val="18"/>
              </w:rPr>
            </w:pPr>
            <w:r w:rsidRPr="00FF57EA">
              <w:rPr>
                <w:rFonts w:eastAsia="Times New Roman"/>
                <w:sz w:val="18"/>
              </w:rPr>
              <w:t xml:space="preserve"> -</w:t>
            </w:r>
            <w:r w:rsidR="00E66B82" w:rsidRPr="00FF57EA">
              <w:rPr>
                <w:sz w:val="18"/>
                <w:szCs w:val="18"/>
              </w:rPr>
              <w:t>2 642 016</w:t>
            </w:r>
          </w:p>
          <w:p w14:paraId="3A9B7B70" w14:textId="4E3F1C96" w:rsidR="00E679B3" w:rsidRPr="00FF57EA" w:rsidRDefault="00E679B3" w:rsidP="00E679B3">
            <w:pPr>
              <w:jc w:val="right"/>
              <w:rPr>
                <w:sz w:val="18"/>
              </w:rPr>
            </w:pPr>
          </w:p>
        </w:tc>
        <w:tc>
          <w:tcPr>
            <w:tcW w:w="851" w:type="dxa"/>
            <w:vAlign w:val="center"/>
          </w:tcPr>
          <w:p w14:paraId="6373B654" w14:textId="59800056" w:rsidR="00E679B3" w:rsidRPr="00FF57EA" w:rsidRDefault="00E679B3" w:rsidP="00E679B3">
            <w:pPr>
              <w:jc w:val="right"/>
              <w:rPr>
                <w:sz w:val="18"/>
              </w:rPr>
            </w:pPr>
            <w:r w:rsidRPr="00FF57EA">
              <w:rPr>
                <w:rFonts w:eastAsia="Times New Roman"/>
                <w:sz w:val="18"/>
              </w:rPr>
              <w:t xml:space="preserve"> 0</w:t>
            </w:r>
          </w:p>
        </w:tc>
        <w:tc>
          <w:tcPr>
            <w:tcW w:w="1134" w:type="dxa"/>
            <w:vAlign w:val="center"/>
          </w:tcPr>
          <w:p w14:paraId="7E2B3644" w14:textId="713189A2" w:rsidR="00E66B82" w:rsidRPr="00FF57EA" w:rsidRDefault="00E679B3" w:rsidP="00E66B82">
            <w:pPr>
              <w:jc w:val="right"/>
              <w:rPr>
                <w:sz w:val="18"/>
                <w:szCs w:val="18"/>
              </w:rPr>
            </w:pPr>
            <w:r w:rsidRPr="00FF57EA">
              <w:rPr>
                <w:sz w:val="18"/>
              </w:rPr>
              <w:t>-</w:t>
            </w:r>
            <w:r w:rsidR="00E66B82" w:rsidRPr="00FF57EA">
              <w:rPr>
                <w:sz w:val="18"/>
                <w:szCs w:val="18"/>
              </w:rPr>
              <w:t>2 642 016</w:t>
            </w:r>
          </w:p>
          <w:p w14:paraId="3D26ACBD" w14:textId="6638948F" w:rsidR="00E679B3" w:rsidRPr="00FF57EA" w:rsidRDefault="00E679B3" w:rsidP="00E679B3">
            <w:pPr>
              <w:jc w:val="right"/>
              <w:rPr>
                <w:sz w:val="18"/>
              </w:rPr>
            </w:pPr>
          </w:p>
        </w:tc>
        <w:tc>
          <w:tcPr>
            <w:tcW w:w="1080" w:type="dxa"/>
            <w:vAlign w:val="center"/>
          </w:tcPr>
          <w:p w14:paraId="397716DF" w14:textId="0BC0D740" w:rsidR="00E679B3" w:rsidRPr="00FF57EA" w:rsidRDefault="00E679B3" w:rsidP="00E679B3">
            <w:pPr>
              <w:jc w:val="right"/>
              <w:rPr>
                <w:sz w:val="18"/>
              </w:rPr>
            </w:pPr>
            <w:r w:rsidRPr="00FF57EA">
              <w:rPr>
                <w:rFonts w:eastAsia="Times New Roman"/>
                <w:sz w:val="18"/>
              </w:rPr>
              <w:t xml:space="preserve"> 0</w:t>
            </w:r>
          </w:p>
        </w:tc>
      </w:tr>
      <w:tr w:rsidR="0092382F" w:rsidRPr="00E165AA" w14:paraId="726EEF06" w14:textId="77777777" w:rsidTr="00E65297">
        <w:tc>
          <w:tcPr>
            <w:tcW w:w="2411" w:type="dxa"/>
          </w:tcPr>
          <w:p w14:paraId="7A97504D" w14:textId="469153AC" w:rsidR="0048505A" w:rsidRPr="00E165AA" w:rsidRDefault="0048505A" w:rsidP="0048505A">
            <w:pPr>
              <w:rPr>
                <w:sz w:val="22"/>
              </w:rPr>
            </w:pPr>
            <w:r w:rsidRPr="00E165AA">
              <w:rPr>
                <w:rFonts w:eastAsia="Times New Roman"/>
                <w:sz w:val="22"/>
              </w:rPr>
              <w:t>4. Finanšu līdzekļi papildu izdevumu finansēšanai (kompensējošu izdevumu samazinājumu norāda ar "+" zīmi)</w:t>
            </w:r>
          </w:p>
        </w:tc>
        <w:tc>
          <w:tcPr>
            <w:tcW w:w="1106" w:type="dxa"/>
            <w:vAlign w:val="center"/>
          </w:tcPr>
          <w:p w14:paraId="0D489266" w14:textId="1FA441F2" w:rsidR="0048505A" w:rsidRPr="00E165AA" w:rsidRDefault="0048505A" w:rsidP="0048505A">
            <w:pPr>
              <w:jc w:val="right"/>
              <w:rPr>
                <w:sz w:val="18"/>
              </w:rPr>
            </w:pPr>
            <w:r w:rsidRPr="00E165AA">
              <w:rPr>
                <w:rFonts w:eastAsia="Times New Roman"/>
              </w:rPr>
              <w:t xml:space="preserve"> x</w:t>
            </w:r>
          </w:p>
        </w:tc>
        <w:tc>
          <w:tcPr>
            <w:tcW w:w="997" w:type="dxa"/>
            <w:vAlign w:val="center"/>
          </w:tcPr>
          <w:p w14:paraId="1468F91A" w14:textId="1A678F51" w:rsidR="0048505A" w:rsidRPr="00E165AA" w:rsidRDefault="0048505A" w:rsidP="0048505A">
            <w:pPr>
              <w:jc w:val="right"/>
              <w:rPr>
                <w:sz w:val="18"/>
              </w:rPr>
            </w:pPr>
            <w:r w:rsidRPr="00E165AA">
              <w:rPr>
                <w:rFonts w:eastAsia="Times New Roman"/>
                <w:sz w:val="18"/>
              </w:rPr>
              <w:t xml:space="preserve"> 0</w:t>
            </w:r>
          </w:p>
        </w:tc>
        <w:tc>
          <w:tcPr>
            <w:tcW w:w="879" w:type="dxa"/>
            <w:vAlign w:val="center"/>
          </w:tcPr>
          <w:p w14:paraId="29BD6990" w14:textId="7CD1B9E0" w:rsidR="0048505A" w:rsidRPr="00FF57EA" w:rsidRDefault="0048505A" w:rsidP="0048505A">
            <w:pPr>
              <w:jc w:val="right"/>
              <w:rPr>
                <w:sz w:val="18"/>
              </w:rPr>
            </w:pPr>
            <w:r w:rsidRPr="00FF57EA">
              <w:rPr>
                <w:rFonts w:eastAsia="Times New Roman"/>
                <w:sz w:val="18"/>
              </w:rPr>
              <w:t xml:space="preserve"> 0</w:t>
            </w:r>
          </w:p>
        </w:tc>
        <w:tc>
          <w:tcPr>
            <w:tcW w:w="1275" w:type="dxa"/>
            <w:vAlign w:val="center"/>
          </w:tcPr>
          <w:p w14:paraId="3C2C4783" w14:textId="0D033C61" w:rsidR="0048505A" w:rsidRPr="00FF57EA" w:rsidRDefault="0048505A" w:rsidP="0048505A">
            <w:pPr>
              <w:jc w:val="right"/>
              <w:rPr>
                <w:sz w:val="18"/>
              </w:rPr>
            </w:pPr>
            <w:r w:rsidRPr="00FF57EA">
              <w:rPr>
                <w:rFonts w:eastAsia="Times New Roman"/>
                <w:sz w:val="18"/>
              </w:rPr>
              <w:t xml:space="preserve"> 0</w:t>
            </w:r>
          </w:p>
        </w:tc>
        <w:tc>
          <w:tcPr>
            <w:tcW w:w="851" w:type="dxa"/>
            <w:vAlign w:val="center"/>
          </w:tcPr>
          <w:p w14:paraId="1E7B0E3C" w14:textId="3C6F1847" w:rsidR="0048505A" w:rsidRPr="00FF57EA" w:rsidRDefault="0048505A" w:rsidP="0048505A">
            <w:pPr>
              <w:jc w:val="right"/>
              <w:rPr>
                <w:sz w:val="18"/>
              </w:rPr>
            </w:pPr>
            <w:r w:rsidRPr="00FF57EA">
              <w:rPr>
                <w:rFonts w:eastAsia="Times New Roman"/>
                <w:sz w:val="18"/>
              </w:rPr>
              <w:t xml:space="preserve"> 0</w:t>
            </w:r>
          </w:p>
        </w:tc>
        <w:tc>
          <w:tcPr>
            <w:tcW w:w="1134" w:type="dxa"/>
            <w:vAlign w:val="center"/>
          </w:tcPr>
          <w:p w14:paraId="3235AA37" w14:textId="73DA950C" w:rsidR="0048505A" w:rsidRPr="00FF57EA" w:rsidRDefault="0048505A" w:rsidP="0048505A">
            <w:pPr>
              <w:jc w:val="right"/>
              <w:rPr>
                <w:sz w:val="18"/>
              </w:rPr>
            </w:pPr>
            <w:r w:rsidRPr="00FF57EA">
              <w:rPr>
                <w:rFonts w:eastAsia="Times New Roman"/>
                <w:sz w:val="18"/>
              </w:rPr>
              <w:t xml:space="preserve"> 0</w:t>
            </w:r>
          </w:p>
        </w:tc>
        <w:tc>
          <w:tcPr>
            <w:tcW w:w="1080" w:type="dxa"/>
            <w:vAlign w:val="center"/>
          </w:tcPr>
          <w:p w14:paraId="5560D70F" w14:textId="24267EC8" w:rsidR="0048505A" w:rsidRPr="00FF57EA" w:rsidRDefault="0048505A" w:rsidP="0048505A">
            <w:pPr>
              <w:jc w:val="right"/>
              <w:rPr>
                <w:sz w:val="18"/>
              </w:rPr>
            </w:pPr>
            <w:r w:rsidRPr="00FF57EA">
              <w:rPr>
                <w:rFonts w:eastAsia="Times New Roman"/>
                <w:sz w:val="18"/>
              </w:rPr>
              <w:t xml:space="preserve"> 0</w:t>
            </w:r>
          </w:p>
        </w:tc>
      </w:tr>
      <w:tr w:rsidR="00F83BE3" w:rsidRPr="00E165AA" w14:paraId="5514E51E" w14:textId="77777777" w:rsidTr="00E65297">
        <w:tc>
          <w:tcPr>
            <w:tcW w:w="2411" w:type="dxa"/>
          </w:tcPr>
          <w:p w14:paraId="66A6A65C" w14:textId="00506C28" w:rsidR="004732D4" w:rsidRPr="00E165AA" w:rsidRDefault="004732D4" w:rsidP="004732D4">
            <w:pPr>
              <w:rPr>
                <w:sz w:val="22"/>
              </w:rPr>
            </w:pPr>
            <w:r w:rsidRPr="00E165AA">
              <w:rPr>
                <w:rFonts w:eastAsia="Times New Roman"/>
                <w:sz w:val="22"/>
              </w:rPr>
              <w:t>5. Precizēta finansiālā ietekme</w:t>
            </w:r>
          </w:p>
        </w:tc>
        <w:tc>
          <w:tcPr>
            <w:tcW w:w="1106" w:type="dxa"/>
            <w:vMerge w:val="restart"/>
            <w:vAlign w:val="center"/>
          </w:tcPr>
          <w:p w14:paraId="0127D4CB" w14:textId="05003DB2" w:rsidR="004732D4" w:rsidRPr="00E165AA" w:rsidRDefault="004732D4" w:rsidP="004732D4">
            <w:pPr>
              <w:jc w:val="right"/>
            </w:pPr>
            <w:r w:rsidRPr="00E165AA">
              <w:rPr>
                <w:rFonts w:eastAsia="Times New Roman"/>
              </w:rPr>
              <w:t xml:space="preserve"> x</w:t>
            </w:r>
          </w:p>
        </w:tc>
        <w:tc>
          <w:tcPr>
            <w:tcW w:w="997" w:type="dxa"/>
            <w:vAlign w:val="center"/>
          </w:tcPr>
          <w:p w14:paraId="1FBCC75B" w14:textId="6BC71550" w:rsidR="004732D4" w:rsidRPr="00E165AA" w:rsidRDefault="004732D4" w:rsidP="004732D4">
            <w:pPr>
              <w:jc w:val="right"/>
            </w:pPr>
            <w:r w:rsidRPr="00E165AA">
              <w:rPr>
                <w:rFonts w:eastAsia="Times New Roman"/>
                <w:sz w:val="18"/>
              </w:rPr>
              <w:t xml:space="preserve"> 0</w:t>
            </w:r>
          </w:p>
        </w:tc>
        <w:tc>
          <w:tcPr>
            <w:tcW w:w="879" w:type="dxa"/>
            <w:vMerge w:val="restart"/>
            <w:vAlign w:val="center"/>
          </w:tcPr>
          <w:p w14:paraId="058D28C6" w14:textId="46BB412F" w:rsidR="004732D4" w:rsidRPr="00FF57EA" w:rsidRDefault="00722C93" w:rsidP="004732D4">
            <w:pPr>
              <w:jc w:val="right"/>
            </w:pPr>
            <w:r w:rsidRPr="00FF57EA">
              <w:rPr>
                <w:rFonts w:eastAsia="Times New Roman"/>
              </w:rPr>
              <w:t>x</w:t>
            </w:r>
            <w:r w:rsidR="004732D4" w:rsidRPr="00FF57EA">
              <w:rPr>
                <w:rFonts w:eastAsia="Times New Roman"/>
              </w:rPr>
              <w:t xml:space="preserve"> </w:t>
            </w:r>
          </w:p>
        </w:tc>
        <w:tc>
          <w:tcPr>
            <w:tcW w:w="1275" w:type="dxa"/>
            <w:vAlign w:val="center"/>
          </w:tcPr>
          <w:p w14:paraId="0DF2CE0C" w14:textId="3615BC02" w:rsidR="00E66B82" w:rsidRPr="00FF57EA" w:rsidRDefault="00C36052" w:rsidP="00E66B82">
            <w:pPr>
              <w:jc w:val="right"/>
              <w:rPr>
                <w:sz w:val="18"/>
                <w:szCs w:val="18"/>
              </w:rPr>
            </w:pPr>
            <w:r w:rsidRPr="00FF57EA">
              <w:rPr>
                <w:sz w:val="18"/>
              </w:rPr>
              <w:t>-</w:t>
            </w:r>
            <w:r w:rsidR="00A86281" w:rsidRPr="00FF57EA">
              <w:rPr>
                <w:sz w:val="18"/>
                <w:szCs w:val="18"/>
              </w:rPr>
              <w:t>3 302 520</w:t>
            </w:r>
          </w:p>
          <w:p w14:paraId="339591CF" w14:textId="2889C070" w:rsidR="004732D4" w:rsidRPr="00FF57EA" w:rsidRDefault="004732D4" w:rsidP="01FC2CED">
            <w:pPr>
              <w:jc w:val="right"/>
              <w:rPr>
                <w:rFonts w:eastAsia="Times New Roman"/>
                <w:bCs/>
                <w:sz w:val="18"/>
                <w:szCs w:val="18"/>
              </w:rPr>
            </w:pPr>
          </w:p>
        </w:tc>
        <w:tc>
          <w:tcPr>
            <w:tcW w:w="851" w:type="dxa"/>
            <w:vMerge w:val="restart"/>
            <w:vAlign w:val="center"/>
          </w:tcPr>
          <w:p w14:paraId="533B65D8" w14:textId="18C07C72" w:rsidR="004732D4" w:rsidRPr="00FF57EA" w:rsidRDefault="00722C93" w:rsidP="01FC2CED">
            <w:pPr>
              <w:jc w:val="right"/>
              <w:rPr>
                <w:rFonts w:eastAsia="Times New Roman"/>
                <w:bCs/>
              </w:rPr>
            </w:pPr>
            <w:r w:rsidRPr="00FF57EA">
              <w:rPr>
                <w:rFonts w:eastAsia="Times New Roman"/>
              </w:rPr>
              <w:t>x</w:t>
            </w:r>
            <w:r w:rsidR="7D9ECAE3" w:rsidRPr="00FF57EA">
              <w:rPr>
                <w:rFonts w:eastAsia="Times New Roman"/>
                <w:bCs/>
              </w:rPr>
              <w:t xml:space="preserve"> </w:t>
            </w:r>
          </w:p>
        </w:tc>
        <w:tc>
          <w:tcPr>
            <w:tcW w:w="1134" w:type="dxa"/>
            <w:vAlign w:val="center"/>
          </w:tcPr>
          <w:p w14:paraId="410815C8" w14:textId="7E628F4B" w:rsidR="00E66B82" w:rsidRPr="00FF57EA" w:rsidRDefault="00E679B3" w:rsidP="00E66B82">
            <w:pPr>
              <w:jc w:val="right"/>
              <w:rPr>
                <w:sz w:val="18"/>
                <w:szCs w:val="18"/>
              </w:rPr>
            </w:pPr>
            <w:r w:rsidRPr="00FF57EA">
              <w:rPr>
                <w:rFonts w:eastAsia="Times New Roman"/>
                <w:bCs/>
                <w:sz w:val="18"/>
                <w:szCs w:val="18"/>
              </w:rPr>
              <w:t>-</w:t>
            </w:r>
            <w:r w:rsidR="00A86281" w:rsidRPr="00FF57EA">
              <w:rPr>
                <w:sz w:val="18"/>
                <w:szCs w:val="18"/>
              </w:rPr>
              <w:t>3 302 520</w:t>
            </w:r>
          </w:p>
          <w:p w14:paraId="560AF8A1" w14:textId="26201E8B" w:rsidR="004732D4" w:rsidRPr="00FF57EA" w:rsidRDefault="004732D4" w:rsidP="01FC2CED">
            <w:pPr>
              <w:jc w:val="right"/>
              <w:rPr>
                <w:rFonts w:eastAsia="Times New Roman"/>
                <w:bCs/>
                <w:sz w:val="18"/>
                <w:szCs w:val="18"/>
              </w:rPr>
            </w:pPr>
          </w:p>
        </w:tc>
        <w:tc>
          <w:tcPr>
            <w:tcW w:w="1080" w:type="dxa"/>
            <w:vAlign w:val="center"/>
          </w:tcPr>
          <w:p w14:paraId="62B3C8BD" w14:textId="3DA3A048" w:rsidR="004732D4" w:rsidRPr="00FF57EA" w:rsidRDefault="00722C93" w:rsidP="01FC2CED">
            <w:pPr>
              <w:jc w:val="right"/>
              <w:rPr>
                <w:rFonts w:eastAsia="Times New Roman"/>
                <w:bCs/>
                <w:sz w:val="18"/>
                <w:szCs w:val="18"/>
              </w:rPr>
            </w:pPr>
            <w:r w:rsidRPr="00FF57EA">
              <w:rPr>
                <w:rFonts w:eastAsia="Times New Roman"/>
                <w:bCs/>
                <w:sz w:val="18"/>
                <w:szCs w:val="18"/>
              </w:rPr>
              <w:t>0</w:t>
            </w:r>
          </w:p>
        </w:tc>
      </w:tr>
      <w:tr w:rsidR="00F83BE3" w:rsidRPr="00E165AA" w14:paraId="0049E84F" w14:textId="77777777" w:rsidTr="00E65297">
        <w:tc>
          <w:tcPr>
            <w:tcW w:w="2411" w:type="dxa"/>
          </w:tcPr>
          <w:p w14:paraId="53DE89A3" w14:textId="15CA45F5" w:rsidR="004732D4" w:rsidRPr="00E165AA" w:rsidRDefault="004732D4" w:rsidP="004732D4">
            <w:pPr>
              <w:rPr>
                <w:sz w:val="22"/>
              </w:rPr>
            </w:pPr>
            <w:r w:rsidRPr="00E165AA">
              <w:rPr>
                <w:rFonts w:eastAsia="Times New Roman"/>
                <w:sz w:val="22"/>
              </w:rPr>
              <w:t>5.1. valsts pamatbudžets</w:t>
            </w:r>
          </w:p>
        </w:tc>
        <w:tc>
          <w:tcPr>
            <w:tcW w:w="1106" w:type="dxa"/>
            <w:vMerge/>
            <w:vAlign w:val="center"/>
          </w:tcPr>
          <w:p w14:paraId="32F127C2" w14:textId="77777777" w:rsidR="004732D4" w:rsidRPr="00E165AA" w:rsidRDefault="004732D4" w:rsidP="004732D4">
            <w:pPr>
              <w:jc w:val="right"/>
            </w:pPr>
          </w:p>
        </w:tc>
        <w:tc>
          <w:tcPr>
            <w:tcW w:w="997" w:type="dxa"/>
            <w:vAlign w:val="center"/>
          </w:tcPr>
          <w:p w14:paraId="1D8539F0" w14:textId="69FFF11C" w:rsidR="004732D4" w:rsidRPr="00E165AA" w:rsidRDefault="004732D4" w:rsidP="004732D4">
            <w:pPr>
              <w:jc w:val="right"/>
            </w:pPr>
            <w:r w:rsidRPr="00E165AA">
              <w:rPr>
                <w:rFonts w:eastAsia="Times New Roman"/>
                <w:sz w:val="18"/>
              </w:rPr>
              <w:t xml:space="preserve"> 0</w:t>
            </w:r>
          </w:p>
        </w:tc>
        <w:tc>
          <w:tcPr>
            <w:tcW w:w="879" w:type="dxa"/>
            <w:vMerge/>
            <w:vAlign w:val="center"/>
          </w:tcPr>
          <w:p w14:paraId="78D18B35" w14:textId="77777777" w:rsidR="004732D4" w:rsidRPr="00FF57EA" w:rsidRDefault="004732D4" w:rsidP="004732D4">
            <w:pPr>
              <w:jc w:val="right"/>
            </w:pPr>
          </w:p>
        </w:tc>
        <w:tc>
          <w:tcPr>
            <w:tcW w:w="1275" w:type="dxa"/>
            <w:vAlign w:val="center"/>
          </w:tcPr>
          <w:p w14:paraId="4DE1196D" w14:textId="79EFA24C" w:rsidR="004732D4" w:rsidRPr="00FF57EA" w:rsidRDefault="001D4231" w:rsidP="00722C93">
            <w:pPr>
              <w:jc w:val="right"/>
              <w:rPr>
                <w:rFonts w:eastAsia="Times New Roman"/>
                <w:bCs/>
                <w:sz w:val="18"/>
                <w:szCs w:val="18"/>
              </w:rPr>
            </w:pPr>
            <w:r w:rsidRPr="00FF57EA">
              <w:rPr>
                <w:rFonts w:eastAsia="Times New Roman"/>
                <w:bCs/>
                <w:sz w:val="18"/>
                <w:szCs w:val="18"/>
              </w:rPr>
              <w:t>-</w:t>
            </w:r>
            <w:r w:rsidR="006A11A3" w:rsidRPr="00FF57EA">
              <w:rPr>
                <w:sz w:val="18"/>
              </w:rPr>
              <w:t>660 504</w:t>
            </w:r>
          </w:p>
        </w:tc>
        <w:tc>
          <w:tcPr>
            <w:tcW w:w="851" w:type="dxa"/>
            <w:vMerge/>
            <w:vAlign w:val="center"/>
          </w:tcPr>
          <w:p w14:paraId="2155A74B" w14:textId="77777777" w:rsidR="004732D4" w:rsidRPr="00FF57EA" w:rsidRDefault="004732D4" w:rsidP="004732D4">
            <w:pPr>
              <w:jc w:val="right"/>
            </w:pPr>
          </w:p>
        </w:tc>
        <w:tc>
          <w:tcPr>
            <w:tcW w:w="1134" w:type="dxa"/>
            <w:vAlign w:val="center"/>
          </w:tcPr>
          <w:p w14:paraId="74CE6436" w14:textId="79322562" w:rsidR="004732D4" w:rsidRPr="00FF57EA" w:rsidRDefault="006A11A3" w:rsidP="004732D4">
            <w:pPr>
              <w:jc w:val="right"/>
            </w:pPr>
            <w:r w:rsidRPr="00FF57EA">
              <w:rPr>
                <w:rFonts w:eastAsia="Times New Roman"/>
                <w:sz w:val="18"/>
              </w:rPr>
              <w:t>-</w:t>
            </w:r>
            <w:r w:rsidRPr="00FF57EA">
              <w:rPr>
                <w:sz w:val="18"/>
              </w:rPr>
              <w:t>660 504</w:t>
            </w:r>
          </w:p>
        </w:tc>
        <w:tc>
          <w:tcPr>
            <w:tcW w:w="1080" w:type="dxa"/>
            <w:vAlign w:val="center"/>
          </w:tcPr>
          <w:p w14:paraId="3F73B5D3" w14:textId="79ED8030" w:rsidR="004732D4" w:rsidRPr="00FF57EA" w:rsidRDefault="00722C93" w:rsidP="01FC2CED">
            <w:pPr>
              <w:jc w:val="right"/>
              <w:rPr>
                <w:rFonts w:eastAsia="Calibri"/>
                <w:bCs/>
              </w:rPr>
            </w:pPr>
            <w:r w:rsidRPr="00FF57EA">
              <w:rPr>
                <w:rFonts w:eastAsia="Times New Roman"/>
                <w:bCs/>
                <w:sz w:val="18"/>
                <w:szCs w:val="18"/>
              </w:rPr>
              <w:t>0</w:t>
            </w:r>
          </w:p>
        </w:tc>
      </w:tr>
      <w:tr w:rsidR="00F83BE3" w:rsidRPr="00E165AA" w14:paraId="195C2698" w14:textId="77777777" w:rsidTr="00E65297">
        <w:tc>
          <w:tcPr>
            <w:tcW w:w="2411" w:type="dxa"/>
          </w:tcPr>
          <w:p w14:paraId="29D7C8CC" w14:textId="2E200496" w:rsidR="004732D4" w:rsidRPr="00E165AA" w:rsidRDefault="004732D4" w:rsidP="004732D4">
            <w:pPr>
              <w:rPr>
                <w:sz w:val="22"/>
              </w:rPr>
            </w:pPr>
            <w:r w:rsidRPr="00E165AA">
              <w:rPr>
                <w:rFonts w:eastAsia="Times New Roman"/>
                <w:sz w:val="22"/>
              </w:rPr>
              <w:t>5.2. speciālais budžets</w:t>
            </w:r>
          </w:p>
        </w:tc>
        <w:tc>
          <w:tcPr>
            <w:tcW w:w="1106" w:type="dxa"/>
            <w:vMerge/>
            <w:vAlign w:val="center"/>
          </w:tcPr>
          <w:p w14:paraId="746AB8FF" w14:textId="77777777" w:rsidR="004732D4" w:rsidRPr="00E165AA" w:rsidRDefault="004732D4" w:rsidP="004732D4">
            <w:pPr>
              <w:jc w:val="right"/>
            </w:pPr>
          </w:p>
        </w:tc>
        <w:tc>
          <w:tcPr>
            <w:tcW w:w="997" w:type="dxa"/>
            <w:vAlign w:val="center"/>
          </w:tcPr>
          <w:p w14:paraId="2FBA93C6" w14:textId="7AA7C30E" w:rsidR="004732D4" w:rsidRPr="00E165AA" w:rsidRDefault="004732D4" w:rsidP="004732D4">
            <w:pPr>
              <w:jc w:val="right"/>
            </w:pPr>
            <w:r w:rsidRPr="00E165AA">
              <w:rPr>
                <w:rFonts w:eastAsia="Times New Roman"/>
                <w:sz w:val="18"/>
              </w:rPr>
              <w:t xml:space="preserve"> 0</w:t>
            </w:r>
          </w:p>
        </w:tc>
        <w:tc>
          <w:tcPr>
            <w:tcW w:w="879" w:type="dxa"/>
            <w:vMerge/>
            <w:vAlign w:val="center"/>
          </w:tcPr>
          <w:p w14:paraId="764BBC49" w14:textId="77777777" w:rsidR="004732D4" w:rsidRPr="00FF57EA" w:rsidRDefault="004732D4" w:rsidP="004732D4">
            <w:pPr>
              <w:jc w:val="right"/>
            </w:pPr>
          </w:p>
        </w:tc>
        <w:tc>
          <w:tcPr>
            <w:tcW w:w="1275" w:type="dxa"/>
            <w:vAlign w:val="center"/>
          </w:tcPr>
          <w:p w14:paraId="77A59366" w14:textId="4FD6F1ED" w:rsidR="004732D4" w:rsidRPr="00FF57EA" w:rsidRDefault="004732D4" w:rsidP="004732D4">
            <w:pPr>
              <w:jc w:val="right"/>
            </w:pPr>
            <w:r w:rsidRPr="00FF57EA">
              <w:rPr>
                <w:rFonts w:eastAsia="Times New Roman"/>
                <w:sz w:val="18"/>
              </w:rPr>
              <w:t xml:space="preserve"> 0</w:t>
            </w:r>
          </w:p>
        </w:tc>
        <w:tc>
          <w:tcPr>
            <w:tcW w:w="851" w:type="dxa"/>
            <w:vMerge/>
            <w:vAlign w:val="center"/>
          </w:tcPr>
          <w:p w14:paraId="728F97BB" w14:textId="77777777" w:rsidR="004732D4" w:rsidRPr="00FF57EA" w:rsidRDefault="004732D4" w:rsidP="004732D4">
            <w:pPr>
              <w:jc w:val="right"/>
            </w:pPr>
          </w:p>
        </w:tc>
        <w:tc>
          <w:tcPr>
            <w:tcW w:w="1134" w:type="dxa"/>
            <w:vAlign w:val="center"/>
          </w:tcPr>
          <w:p w14:paraId="1ADDDA72" w14:textId="6338DB3D" w:rsidR="004732D4" w:rsidRPr="00FF57EA" w:rsidRDefault="004732D4" w:rsidP="004732D4">
            <w:pPr>
              <w:jc w:val="right"/>
            </w:pPr>
            <w:r w:rsidRPr="00FF57EA">
              <w:rPr>
                <w:rFonts w:eastAsia="Times New Roman"/>
                <w:sz w:val="18"/>
              </w:rPr>
              <w:t xml:space="preserve"> 0</w:t>
            </w:r>
          </w:p>
        </w:tc>
        <w:tc>
          <w:tcPr>
            <w:tcW w:w="1080" w:type="dxa"/>
            <w:vAlign w:val="center"/>
          </w:tcPr>
          <w:p w14:paraId="7B967927" w14:textId="55735A1D" w:rsidR="004732D4" w:rsidRPr="00FF57EA" w:rsidRDefault="004732D4" w:rsidP="004732D4">
            <w:pPr>
              <w:jc w:val="right"/>
            </w:pPr>
            <w:r w:rsidRPr="00FF57EA">
              <w:rPr>
                <w:rFonts w:eastAsia="Times New Roman"/>
                <w:sz w:val="18"/>
              </w:rPr>
              <w:t xml:space="preserve"> 0</w:t>
            </w:r>
          </w:p>
        </w:tc>
      </w:tr>
      <w:tr w:rsidR="00F83BE3" w:rsidRPr="00E165AA" w14:paraId="4BE100A6" w14:textId="77777777" w:rsidTr="00E65297">
        <w:tc>
          <w:tcPr>
            <w:tcW w:w="2411" w:type="dxa"/>
          </w:tcPr>
          <w:p w14:paraId="4BC4F4DE" w14:textId="7AD984C7" w:rsidR="004732D4" w:rsidRPr="00E165AA" w:rsidRDefault="004732D4" w:rsidP="004732D4">
            <w:pPr>
              <w:rPr>
                <w:sz w:val="22"/>
              </w:rPr>
            </w:pPr>
            <w:r w:rsidRPr="00E165AA">
              <w:rPr>
                <w:rFonts w:eastAsia="Times New Roman"/>
                <w:sz w:val="22"/>
              </w:rPr>
              <w:t>5.3. pašvaldību budžets</w:t>
            </w:r>
          </w:p>
        </w:tc>
        <w:tc>
          <w:tcPr>
            <w:tcW w:w="1106" w:type="dxa"/>
            <w:vMerge/>
            <w:vAlign w:val="center"/>
          </w:tcPr>
          <w:p w14:paraId="6D91F509" w14:textId="77777777" w:rsidR="004732D4" w:rsidRPr="00E165AA" w:rsidRDefault="004732D4" w:rsidP="004732D4">
            <w:pPr>
              <w:jc w:val="right"/>
            </w:pPr>
          </w:p>
        </w:tc>
        <w:tc>
          <w:tcPr>
            <w:tcW w:w="997" w:type="dxa"/>
            <w:vAlign w:val="center"/>
          </w:tcPr>
          <w:p w14:paraId="6A92954B" w14:textId="5061166E" w:rsidR="004732D4" w:rsidRPr="00E165AA" w:rsidRDefault="004732D4" w:rsidP="004732D4">
            <w:pPr>
              <w:jc w:val="right"/>
            </w:pPr>
            <w:r w:rsidRPr="00E165AA">
              <w:rPr>
                <w:rFonts w:eastAsia="Times New Roman"/>
                <w:sz w:val="18"/>
              </w:rPr>
              <w:t xml:space="preserve"> 0</w:t>
            </w:r>
          </w:p>
        </w:tc>
        <w:tc>
          <w:tcPr>
            <w:tcW w:w="879" w:type="dxa"/>
            <w:vMerge/>
            <w:vAlign w:val="center"/>
          </w:tcPr>
          <w:p w14:paraId="35BAEFD8" w14:textId="77777777" w:rsidR="004732D4" w:rsidRPr="00FF57EA" w:rsidRDefault="004732D4" w:rsidP="004732D4">
            <w:pPr>
              <w:jc w:val="right"/>
            </w:pPr>
          </w:p>
        </w:tc>
        <w:tc>
          <w:tcPr>
            <w:tcW w:w="1275" w:type="dxa"/>
            <w:vAlign w:val="center"/>
          </w:tcPr>
          <w:p w14:paraId="6C66FA53" w14:textId="4FF7F538" w:rsidR="00E66B82" w:rsidRPr="00FF57EA" w:rsidRDefault="00E679B3" w:rsidP="00E66B82">
            <w:pPr>
              <w:jc w:val="right"/>
              <w:rPr>
                <w:sz w:val="18"/>
                <w:szCs w:val="18"/>
              </w:rPr>
            </w:pPr>
            <w:r w:rsidRPr="00FF57EA">
              <w:rPr>
                <w:rFonts w:eastAsia="Times New Roman"/>
                <w:bCs/>
                <w:sz w:val="18"/>
                <w:szCs w:val="18"/>
              </w:rPr>
              <w:t>-</w:t>
            </w:r>
            <w:r w:rsidR="00E66B82" w:rsidRPr="00FF57EA">
              <w:rPr>
                <w:sz w:val="18"/>
                <w:szCs w:val="18"/>
              </w:rPr>
              <w:t>2 642 016</w:t>
            </w:r>
          </w:p>
          <w:p w14:paraId="58CD2234" w14:textId="13D11079" w:rsidR="004732D4" w:rsidRPr="00FF57EA" w:rsidRDefault="004732D4" w:rsidP="01FC2CED">
            <w:pPr>
              <w:jc w:val="right"/>
              <w:rPr>
                <w:rFonts w:eastAsia="Times New Roman"/>
                <w:bCs/>
                <w:sz w:val="18"/>
                <w:szCs w:val="18"/>
              </w:rPr>
            </w:pPr>
          </w:p>
        </w:tc>
        <w:tc>
          <w:tcPr>
            <w:tcW w:w="851" w:type="dxa"/>
            <w:vMerge/>
            <w:vAlign w:val="center"/>
          </w:tcPr>
          <w:p w14:paraId="7A0A205B" w14:textId="77777777" w:rsidR="004732D4" w:rsidRPr="00FF57EA" w:rsidRDefault="004732D4" w:rsidP="004732D4">
            <w:pPr>
              <w:jc w:val="right"/>
            </w:pPr>
          </w:p>
        </w:tc>
        <w:tc>
          <w:tcPr>
            <w:tcW w:w="1134" w:type="dxa"/>
            <w:vAlign w:val="center"/>
          </w:tcPr>
          <w:p w14:paraId="7D731280" w14:textId="4D966045" w:rsidR="00E66B82" w:rsidRPr="00FF57EA" w:rsidRDefault="00E679B3" w:rsidP="00E66B82">
            <w:pPr>
              <w:jc w:val="right"/>
              <w:rPr>
                <w:sz w:val="18"/>
                <w:szCs w:val="18"/>
              </w:rPr>
            </w:pPr>
            <w:r w:rsidRPr="00FF57EA">
              <w:rPr>
                <w:rFonts w:eastAsia="Times New Roman"/>
                <w:bCs/>
                <w:sz w:val="18"/>
                <w:szCs w:val="18"/>
              </w:rPr>
              <w:t>-</w:t>
            </w:r>
            <w:r w:rsidR="00E66B82" w:rsidRPr="00FF57EA">
              <w:rPr>
                <w:sz w:val="18"/>
                <w:szCs w:val="18"/>
              </w:rPr>
              <w:t>2 642 016</w:t>
            </w:r>
          </w:p>
          <w:p w14:paraId="6E0F89DF" w14:textId="5671ACC6" w:rsidR="004732D4" w:rsidRPr="00FF57EA" w:rsidRDefault="004732D4">
            <w:pPr>
              <w:jc w:val="right"/>
              <w:rPr>
                <w:rFonts w:eastAsia="Times New Roman"/>
                <w:bCs/>
                <w:sz w:val="18"/>
                <w:szCs w:val="18"/>
              </w:rPr>
            </w:pPr>
          </w:p>
        </w:tc>
        <w:tc>
          <w:tcPr>
            <w:tcW w:w="1080" w:type="dxa"/>
            <w:vAlign w:val="center"/>
          </w:tcPr>
          <w:p w14:paraId="55B2C1E9" w14:textId="649C0A9D" w:rsidR="004732D4" w:rsidRPr="00FF57EA" w:rsidRDefault="004732D4" w:rsidP="004732D4">
            <w:pPr>
              <w:jc w:val="right"/>
            </w:pPr>
            <w:r w:rsidRPr="00FF57EA">
              <w:rPr>
                <w:rFonts w:eastAsia="Times New Roman"/>
                <w:sz w:val="18"/>
              </w:rPr>
              <w:t xml:space="preserve"> 0</w:t>
            </w:r>
          </w:p>
        </w:tc>
      </w:tr>
      <w:tr w:rsidR="00F83BE3" w:rsidRPr="00E165AA" w14:paraId="1E6A709A" w14:textId="77777777" w:rsidTr="02654EAD">
        <w:tc>
          <w:tcPr>
            <w:tcW w:w="2411" w:type="dxa"/>
          </w:tcPr>
          <w:p w14:paraId="46E0E964" w14:textId="63F0E902" w:rsidR="6E9CAEDD" w:rsidRPr="00E165AA" w:rsidRDefault="6E9CAEDD">
            <w:pPr>
              <w:rPr>
                <w:sz w:val="22"/>
              </w:rPr>
            </w:pPr>
            <w:r w:rsidRPr="00E165AA">
              <w:rPr>
                <w:rFonts w:eastAsia="Times New Roman"/>
                <w:sz w:val="22"/>
              </w:rPr>
              <w:t>6. Detalizēts ieņēmumu un izdevumu aprēķins (ja nepieciešams, detalizētu ieņēmumu un izdevumu aprēķinu var pievienot anotācijas pielikumā)</w:t>
            </w:r>
          </w:p>
        </w:tc>
        <w:tc>
          <w:tcPr>
            <w:tcW w:w="7322" w:type="dxa"/>
            <w:gridSpan w:val="7"/>
            <w:vMerge w:val="restart"/>
            <w:vAlign w:val="center"/>
          </w:tcPr>
          <w:p w14:paraId="5301F7ED" w14:textId="486EBEC9" w:rsidR="6E9CAEDD" w:rsidRPr="00E65297" w:rsidRDefault="46F6AA46" w:rsidP="00E87557">
            <w:pPr>
              <w:jc w:val="both"/>
              <w:rPr>
                <w:rFonts w:asciiTheme="minorHAnsi" w:eastAsiaTheme="minorEastAsia" w:hAnsiTheme="minorHAnsi" w:cstheme="minorBidi"/>
              </w:rPr>
            </w:pPr>
            <w:r w:rsidRPr="00E65297">
              <w:rPr>
                <w:rFonts w:eastAsia="Times New Roman"/>
                <w:bCs/>
              </w:rPr>
              <w:t>Tiesību akta projektam</w:t>
            </w:r>
            <w:r w:rsidR="3634B2F2" w:rsidRPr="00E65297">
              <w:rPr>
                <w:rFonts w:eastAsia="Times New Roman"/>
                <w:bCs/>
              </w:rPr>
              <w:t xml:space="preserve"> 2021. gadā</w:t>
            </w:r>
            <w:r w:rsidRPr="00E65297">
              <w:rPr>
                <w:rFonts w:eastAsia="Times New Roman"/>
                <w:bCs/>
              </w:rPr>
              <w:t xml:space="preserve"> nav ietekme uz valsts un pašvaldību budžetiem, jo</w:t>
            </w:r>
            <w:r w:rsidR="3C5FAB42" w:rsidRPr="00E65297">
              <w:rPr>
                <w:rFonts w:eastAsia="Times New Roman"/>
                <w:bCs/>
              </w:rPr>
              <w:t xml:space="preserve">, ņemot vērā indikatīvo </w:t>
            </w:r>
            <w:r w:rsidRPr="00E65297">
              <w:rPr>
                <w:rFonts w:eastAsia="Times New Roman"/>
                <w:bCs/>
              </w:rPr>
              <w:t>13.1.3.1. pasākum</w:t>
            </w:r>
            <w:r w:rsidR="30CA0CC0" w:rsidRPr="00E65297">
              <w:rPr>
                <w:rFonts w:eastAsia="Times New Roman"/>
                <w:bCs/>
              </w:rPr>
              <w:t>a īstenošanas laika grafiku,</w:t>
            </w:r>
            <w:r w:rsidRPr="00E65297">
              <w:rPr>
                <w:rFonts w:eastAsia="Times New Roman"/>
                <w:bCs/>
              </w:rPr>
              <w:t xml:space="preserve"> projektu</w:t>
            </w:r>
            <w:r w:rsidR="61107C32" w:rsidRPr="00E65297">
              <w:rPr>
                <w:rFonts w:eastAsia="Times New Roman"/>
                <w:bCs/>
              </w:rPr>
              <w:t xml:space="preserve"> iesniegšana plānota 2021. </w:t>
            </w:r>
            <w:r w:rsidR="00E71433" w:rsidRPr="00E65297">
              <w:rPr>
                <w:rFonts w:eastAsia="Times New Roman"/>
                <w:bCs/>
              </w:rPr>
              <w:t>g</w:t>
            </w:r>
            <w:r w:rsidR="61107C32" w:rsidRPr="00E65297">
              <w:rPr>
                <w:rFonts w:eastAsia="Times New Roman"/>
                <w:bCs/>
              </w:rPr>
              <w:t>ada</w:t>
            </w:r>
            <w:r w:rsidRPr="00E65297">
              <w:rPr>
                <w:rFonts w:eastAsia="Times New Roman"/>
                <w:bCs/>
              </w:rPr>
              <w:t xml:space="preserve"> </w:t>
            </w:r>
            <w:r w:rsidR="54AE6954" w:rsidRPr="00E65297">
              <w:rPr>
                <w:rFonts w:eastAsia="Times New Roman"/>
                <w:bCs/>
              </w:rPr>
              <w:t xml:space="preserve">4. ceturksnī. </w:t>
            </w:r>
            <w:r w:rsidR="377621EA" w:rsidRPr="00E65297">
              <w:rPr>
                <w:rFonts w:eastAsia="Times New Roman"/>
                <w:bCs/>
              </w:rPr>
              <w:t>V</w:t>
            </w:r>
            <w:r w:rsidR="128D09EE" w:rsidRPr="00E65297">
              <w:rPr>
                <w:rFonts w:eastAsia="Times New Roman"/>
                <w:bCs/>
              </w:rPr>
              <w:t xml:space="preserve">ienošanās par projektu īstenošanu </w:t>
            </w:r>
            <w:r w:rsidRPr="00E65297">
              <w:rPr>
                <w:rFonts w:eastAsia="Times New Roman"/>
                <w:bCs/>
              </w:rPr>
              <w:t>slēgšana</w:t>
            </w:r>
            <w:r w:rsidR="77C22B9E" w:rsidRPr="00E65297">
              <w:rPr>
                <w:rFonts w:eastAsia="Times New Roman"/>
                <w:bCs/>
              </w:rPr>
              <w:t xml:space="preserve"> un</w:t>
            </w:r>
            <w:r w:rsidR="4D17B8EA" w:rsidRPr="00E65297">
              <w:rPr>
                <w:rFonts w:eastAsia="Times New Roman"/>
                <w:bCs/>
              </w:rPr>
              <w:t xml:space="preserve"> projektu</w:t>
            </w:r>
            <w:r w:rsidR="77C22B9E" w:rsidRPr="00E65297">
              <w:rPr>
                <w:rFonts w:eastAsia="Times New Roman"/>
                <w:bCs/>
              </w:rPr>
              <w:t xml:space="preserve"> īstenošana</w:t>
            </w:r>
            <w:r w:rsidR="27CD9D2F" w:rsidRPr="00E65297">
              <w:rPr>
                <w:rFonts w:eastAsia="Times New Roman"/>
                <w:bCs/>
              </w:rPr>
              <w:t xml:space="preserve"> gaidāma 2022. </w:t>
            </w:r>
            <w:r w:rsidR="7A7191A3" w:rsidRPr="00E65297">
              <w:rPr>
                <w:rFonts w:eastAsia="Times New Roman"/>
                <w:bCs/>
              </w:rPr>
              <w:t>g</w:t>
            </w:r>
            <w:r w:rsidR="27CD9D2F" w:rsidRPr="00E65297">
              <w:rPr>
                <w:rFonts w:eastAsia="Times New Roman"/>
                <w:bCs/>
              </w:rPr>
              <w:t>adā</w:t>
            </w:r>
            <w:r w:rsidR="32B94F2E" w:rsidRPr="00E65297">
              <w:rPr>
                <w:rFonts w:eastAsia="Times New Roman"/>
                <w:bCs/>
              </w:rPr>
              <w:t>,</w:t>
            </w:r>
            <w:r w:rsidR="50F03BC6" w:rsidRPr="00E65297">
              <w:rPr>
                <w:rFonts w:eastAsia="Times New Roman"/>
                <w:bCs/>
              </w:rPr>
              <w:t xml:space="preserve"> kad</w:t>
            </w:r>
            <w:r w:rsidR="3D1052AE" w:rsidRPr="00E65297">
              <w:rPr>
                <w:rFonts w:eastAsia="Times New Roman"/>
                <w:bCs/>
              </w:rPr>
              <w:t xml:space="preserve"> veidosies ieņēmumi valsts budžetā, saņemot atmaksas no Eiropas Komisijas atbilstoši īstenoto projektu E</w:t>
            </w:r>
            <w:r w:rsidR="68731597" w:rsidRPr="00E65297">
              <w:rPr>
                <w:rFonts w:eastAsia="Times New Roman"/>
                <w:bCs/>
              </w:rPr>
              <w:t xml:space="preserve">RAF </w:t>
            </w:r>
            <w:r w:rsidR="3D1052AE" w:rsidRPr="00E65297">
              <w:rPr>
                <w:rFonts w:eastAsia="Times New Roman"/>
                <w:bCs/>
              </w:rPr>
              <w:t>finansējumam.</w:t>
            </w:r>
            <w:r w:rsidR="50F03BC6" w:rsidRPr="00E65297">
              <w:rPr>
                <w:rFonts w:eastAsia="Times New Roman"/>
                <w:bCs/>
              </w:rPr>
              <w:t xml:space="preserve"> </w:t>
            </w:r>
            <w:r w:rsidR="79F689B2" w:rsidRPr="00E65297">
              <w:rPr>
                <w:rFonts w:eastAsia="Times New Roman"/>
                <w:bCs/>
              </w:rPr>
              <w:t>Kopējo</w:t>
            </w:r>
            <w:r w:rsidR="083BDB44" w:rsidRPr="00E65297">
              <w:rPr>
                <w:rFonts w:eastAsia="Times New Roman"/>
                <w:bCs/>
              </w:rPr>
              <w:t xml:space="preserve"> valsts budžeta</w:t>
            </w:r>
            <w:r w:rsidR="79F689B2" w:rsidRPr="00E65297">
              <w:rPr>
                <w:rFonts w:eastAsia="Times New Roman"/>
                <w:bCs/>
              </w:rPr>
              <w:t xml:space="preserve"> ieņēmumu summu veido piektajā atlases kārtā </w:t>
            </w:r>
            <w:r w:rsidR="79F689B2" w:rsidRPr="00E65297">
              <w:rPr>
                <w:rFonts w:eastAsia="Times New Roman"/>
                <w:bCs/>
              </w:rPr>
              <w:lastRenderedPageBreak/>
              <w:t xml:space="preserve">ieguldāmais 13.1.3.1. pasākuma un 4.2.2. SAM finansējuma atlikuma ERAF finansējums 37 428 560 </w:t>
            </w:r>
            <w:proofErr w:type="spellStart"/>
            <w:r w:rsidR="79F689B2" w:rsidRPr="00E65297">
              <w:rPr>
                <w:rFonts w:eastAsia="Times New Roman"/>
                <w:bCs/>
                <w:i/>
                <w:iCs/>
              </w:rPr>
              <w:t>euro</w:t>
            </w:r>
            <w:proofErr w:type="spellEnd"/>
            <w:r w:rsidR="79F689B2" w:rsidRPr="00E65297">
              <w:rPr>
                <w:rFonts w:eastAsia="Times New Roman"/>
                <w:bCs/>
                <w:i/>
                <w:iCs/>
              </w:rPr>
              <w:t xml:space="preserve"> </w:t>
            </w:r>
            <w:r w:rsidR="79F689B2" w:rsidRPr="00E65297">
              <w:rPr>
                <w:rFonts w:eastAsia="Times New Roman"/>
                <w:bCs/>
              </w:rPr>
              <w:t xml:space="preserve">apmērā. </w:t>
            </w:r>
          </w:p>
          <w:p w14:paraId="2EC171B3" w14:textId="62F3FA18" w:rsidR="6E9CAEDD" w:rsidRPr="00E65297" w:rsidRDefault="5408B738" w:rsidP="00135010">
            <w:pPr>
              <w:spacing w:before="120"/>
              <w:jc w:val="both"/>
              <w:rPr>
                <w:rFonts w:eastAsia="Times New Roman"/>
                <w:bCs/>
              </w:rPr>
            </w:pPr>
            <w:r w:rsidRPr="00E65297">
              <w:rPr>
                <w:rFonts w:eastAsia="Times New Roman"/>
                <w:bCs/>
              </w:rPr>
              <w:t xml:space="preserve">Kopējo </w:t>
            </w:r>
            <w:r w:rsidR="1B99452A" w:rsidRPr="00E65297">
              <w:rPr>
                <w:rFonts w:eastAsia="Times New Roman"/>
                <w:bCs/>
              </w:rPr>
              <w:t>valsts budžeta izdevumu summu veido piektaj</w:t>
            </w:r>
            <w:r w:rsidR="4071B89A" w:rsidRPr="00E65297">
              <w:rPr>
                <w:rFonts w:eastAsia="Times New Roman"/>
                <w:bCs/>
              </w:rPr>
              <w:t>ai</w:t>
            </w:r>
            <w:r w:rsidR="1B99452A" w:rsidRPr="00E65297">
              <w:rPr>
                <w:rFonts w:eastAsia="Times New Roman"/>
                <w:bCs/>
              </w:rPr>
              <w:t xml:space="preserve"> atlases kārt</w:t>
            </w:r>
            <w:r w:rsidR="69D06468" w:rsidRPr="00E65297">
              <w:rPr>
                <w:rFonts w:eastAsia="Times New Roman"/>
                <w:bCs/>
              </w:rPr>
              <w:t>ai</w:t>
            </w:r>
            <w:r w:rsidR="317F401E" w:rsidRPr="00E65297">
              <w:rPr>
                <w:rFonts w:eastAsia="Times New Roman"/>
                <w:bCs/>
              </w:rPr>
              <w:t xml:space="preserve"> plānotais kopējais projektu attiecināmo izmaksu finansējums, tai skaitā</w:t>
            </w:r>
            <w:r w:rsidR="69D06468" w:rsidRPr="00E65297">
              <w:rPr>
                <w:rFonts w:eastAsia="Times New Roman"/>
                <w:bCs/>
              </w:rPr>
              <w:t xml:space="preserve"> nepieciešamais ERAF finansējums</w:t>
            </w:r>
            <w:r w:rsidR="79DBF891" w:rsidRPr="00E65297">
              <w:rPr>
                <w:rFonts w:eastAsia="Times New Roman"/>
                <w:bCs/>
              </w:rPr>
              <w:t xml:space="preserve"> 85% apmērā</w:t>
            </w:r>
            <w:r w:rsidR="69D06468" w:rsidRPr="00E65297">
              <w:rPr>
                <w:rFonts w:eastAsia="Times New Roman"/>
                <w:bCs/>
              </w:rPr>
              <w:t xml:space="preserve"> un nacionālais līdzfinansējums</w:t>
            </w:r>
            <w:r w:rsidR="3C4533AE" w:rsidRPr="00E65297">
              <w:rPr>
                <w:rFonts w:eastAsia="Times New Roman"/>
                <w:bCs/>
              </w:rPr>
              <w:t xml:space="preserve"> 15% apmērā</w:t>
            </w:r>
            <w:r w:rsidR="69D06468" w:rsidRPr="00E65297">
              <w:rPr>
                <w:rFonts w:eastAsia="Times New Roman"/>
                <w:bCs/>
              </w:rPr>
              <w:t>:</w:t>
            </w:r>
          </w:p>
          <w:p w14:paraId="38AFE3B8" w14:textId="10BE0DF8" w:rsidR="6E9CAEDD" w:rsidRPr="00E65297" w:rsidRDefault="73D77892" w:rsidP="325269AF">
            <w:pPr>
              <w:jc w:val="both"/>
              <w:rPr>
                <w:rFonts w:eastAsia="Times New Roman"/>
                <w:bCs/>
              </w:rPr>
            </w:pPr>
            <w:r w:rsidRPr="00E65297">
              <w:rPr>
                <w:rFonts w:eastAsia="Times New Roman"/>
                <w:bCs/>
              </w:rPr>
              <w:t>37</w:t>
            </w:r>
            <w:r w:rsidR="0EE8E80F" w:rsidRPr="00E65297">
              <w:rPr>
                <w:rFonts w:eastAsia="Times New Roman"/>
                <w:bCs/>
              </w:rPr>
              <w:t xml:space="preserve"> 428 560 + 6 605 040 = 44 033 600 </w:t>
            </w:r>
            <w:proofErr w:type="spellStart"/>
            <w:r w:rsidR="0EE8E80F" w:rsidRPr="00E65297">
              <w:rPr>
                <w:rFonts w:eastAsia="Times New Roman"/>
                <w:bCs/>
                <w:i/>
                <w:iCs/>
              </w:rPr>
              <w:t>euro</w:t>
            </w:r>
            <w:proofErr w:type="spellEnd"/>
          </w:p>
          <w:p w14:paraId="5E2B2032" w14:textId="5B9A000E" w:rsidR="6E9CAEDD" w:rsidRPr="00E65297" w:rsidRDefault="39767C16" w:rsidP="00135010">
            <w:pPr>
              <w:spacing w:before="120"/>
              <w:jc w:val="both"/>
              <w:rPr>
                <w:rFonts w:eastAsia="Times New Roman"/>
                <w:bCs/>
              </w:rPr>
            </w:pPr>
            <w:r w:rsidRPr="00E65297">
              <w:rPr>
                <w:rFonts w:eastAsia="Times New Roman"/>
                <w:bCs/>
              </w:rPr>
              <w:t xml:space="preserve">VARAM plānotās attiecīgās izdevumu proporcijas </w:t>
            </w:r>
            <w:r w:rsidR="1A25ED10" w:rsidRPr="00E65297">
              <w:rPr>
                <w:rFonts w:eastAsia="Times New Roman"/>
                <w:bCs/>
              </w:rPr>
              <w:t xml:space="preserve">dalījumā </w:t>
            </w:r>
            <w:r w:rsidRPr="00E65297">
              <w:rPr>
                <w:rFonts w:eastAsia="Times New Roman"/>
                <w:bCs/>
              </w:rPr>
              <w:t>pa gadiem indikatīvi ir šādas:</w:t>
            </w:r>
          </w:p>
          <w:p w14:paraId="3080C72A" w14:textId="7474DC7B" w:rsidR="6E9CAEDD" w:rsidRPr="00E03A55" w:rsidRDefault="39767C16" w:rsidP="325269AF">
            <w:pPr>
              <w:pStyle w:val="ListParagraph"/>
              <w:numPr>
                <w:ilvl w:val="0"/>
                <w:numId w:val="3"/>
              </w:numPr>
              <w:jc w:val="both"/>
              <w:rPr>
                <w:rFonts w:asciiTheme="minorHAnsi" w:eastAsiaTheme="minorEastAsia" w:hAnsiTheme="minorHAnsi" w:cstheme="minorBidi"/>
                <w:sz w:val="24"/>
                <w:szCs w:val="24"/>
              </w:rPr>
            </w:pPr>
            <w:r w:rsidRPr="00E65297">
              <w:rPr>
                <w:bCs/>
                <w:sz w:val="24"/>
                <w:szCs w:val="24"/>
              </w:rPr>
              <w:t xml:space="preserve">2022. </w:t>
            </w:r>
            <w:r w:rsidR="115B0666" w:rsidRPr="00E65297">
              <w:rPr>
                <w:bCs/>
                <w:sz w:val="24"/>
                <w:szCs w:val="24"/>
              </w:rPr>
              <w:t>gadā:</w:t>
            </w:r>
            <w:r w:rsidRPr="00E65297">
              <w:rPr>
                <w:bCs/>
                <w:sz w:val="24"/>
                <w:szCs w:val="24"/>
              </w:rPr>
              <w:t xml:space="preserve"> </w:t>
            </w:r>
            <w:r w:rsidR="133A40BD" w:rsidRPr="00E65297">
              <w:rPr>
                <w:bCs/>
                <w:sz w:val="24"/>
                <w:szCs w:val="24"/>
              </w:rPr>
              <w:t>5</w:t>
            </w:r>
            <w:r w:rsidRPr="00E65297">
              <w:rPr>
                <w:bCs/>
                <w:sz w:val="24"/>
                <w:szCs w:val="24"/>
              </w:rPr>
              <w:t xml:space="preserve">0% jeb </w:t>
            </w:r>
            <w:r w:rsidR="516BC65B" w:rsidRPr="00E65297">
              <w:rPr>
                <w:bCs/>
                <w:sz w:val="24"/>
                <w:szCs w:val="24"/>
              </w:rPr>
              <w:t>22 016 800</w:t>
            </w:r>
            <w:r w:rsidRPr="00E65297">
              <w:rPr>
                <w:bCs/>
                <w:sz w:val="24"/>
                <w:szCs w:val="24"/>
              </w:rPr>
              <w:t xml:space="preserve"> </w:t>
            </w:r>
            <w:proofErr w:type="spellStart"/>
            <w:r w:rsidRPr="00E65297">
              <w:rPr>
                <w:bCs/>
                <w:i/>
                <w:iCs/>
                <w:sz w:val="24"/>
                <w:szCs w:val="24"/>
              </w:rPr>
              <w:t>euro</w:t>
            </w:r>
            <w:proofErr w:type="spellEnd"/>
            <w:r w:rsidRPr="00E65297">
              <w:rPr>
                <w:bCs/>
                <w:i/>
                <w:iCs/>
                <w:sz w:val="24"/>
                <w:szCs w:val="24"/>
              </w:rPr>
              <w:t xml:space="preserve"> </w:t>
            </w:r>
            <w:r w:rsidRPr="00E65297">
              <w:rPr>
                <w:bCs/>
                <w:sz w:val="24"/>
                <w:szCs w:val="24"/>
              </w:rPr>
              <w:t>(</w:t>
            </w:r>
            <w:r w:rsidR="291CC7ED" w:rsidRPr="00E65297">
              <w:rPr>
                <w:bCs/>
                <w:sz w:val="24"/>
                <w:szCs w:val="24"/>
              </w:rPr>
              <w:t>44 033 600</w:t>
            </w:r>
            <w:r w:rsidRPr="00E65297">
              <w:rPr>
                <w:bCs/>
                <w:sz w:val="24"/>
                <w:szCs w:val="24"/>
              </w:rPr>
              <w:t xml:space="preserve"> / 100 * </w:t>
            </w:r>
            <w:r w:rsidR="4D1DDCFA" w:rsidRPr="00E65297">
              <w:rPr>
                <w:bCs/>
                <w:sz w:val="24"/>
                <w:szCs w:val="24"/>
              </w:rPr>
              <w:t>5</w:t>
            </w:r>
            <w:r w:rsidRPr="00E65297">
              <w:rPr>
                <w:bCs/>
                <w:sz w:val="24"/>
                <w:szCs w:val="24"/>
              </w:rPr>
              <w:t>0)</w:t>
            </w:r>
          </w:p>
          <w:p w14:paraId="6CF146FE" w14:textId="20457EA1" w:rsidR="6E9CAEDD" w:rsidRPr="00E03A55" w:rsidRDefault="39767C16" w:rsidP="325269AF">
            <w:pPr>
              <w:pStyle w:val="ListParagraph"/>
              <w:numPr>
                <w:ilvl w:val="0"/>
                <w:numId w:val="3"/>
              </w:numPr>
              <w:jc w:val="both"/>
              <w:rPr>
                <w:rFonts w:asciiTheme="minorHAnsi" w:eastAsiaTheme="minorEastAsia" w:hAnsiTheme="minorHAnsi" w:cstheme="minorBidi"/>
                <w:sz w:val="24"/>
                <w:szCs w:val="24"/>
              </w:rPr>
            </w:pPr>
            <w:r w:rsidRPr="00E65297">
              <w:rPr>
                <w:bCs/>
                <w:sz w:val="24"/>
                <w:szCs w:val="24"/>
              </w:rPr>
              <w:t xml:space="preserve">2023. </w:t>
            </w:r>
            <w:r w:rsidR="4825326C" w:rsidRPr="00E65297">
              <w:rPr>
                <w:bCs/>
                <w:sz w:val="24"/>
                <w:szCs w:val="24"/>
              </w:rPr>
              <w:t>gadā:</w:t>
            </w:r>
            <w:r w:rsidRPr="00E65297">
              <w:rPr>
                <w:bCs/>
                <w:sz w:val="24"/>
                <w:szCs w:val="24"/>
              </w:rPr>
              <w:t xml:space="preserve"> 50% jeb </w:t>
            </w:r>
            <w:r w:rsidR="362DA57C" w:rsidRPr="00E65297">
              <w:rPr>
                <w:bCs/>
                <w:sz w:val="24"/>
                <w:szCs w:val="24"/>
              </w:rPr>
              <w:t>22 016 800</w:t>
            </w:r>
            <w:r w:rsidRPr="00E65297">
              <w:rPr>
                <w:bCs/>
                <w:sz w:val="24"/>
                <w:szCs w:val="24"/>
              </w:rPr>
              <w:t xml:space="preserve"> </w:t>
            </w:r>
            <w:proofErr w:type="spellStart"/>
            <w:r w:rsidRPr="00E65297">
              <w:rPr>
                <w:bCs/>
                <w:i/>
                <w:iCs/>
                <w:sz w:val="24"/>
                <w:szCs w:val="24"/>
              </w:rPr>
              <w:t>euro</w:t>
            </w:r>
            <w:proofErr w:type="spellEnd"/>
            <w:r w:rsidRPr="00E65297">
              <w:rPr>
                <w:bCs/>
                <w:i/>
                <w:iCs/>
                <w:sz w:val="24"/>
                <w:szCs w:val="24"/>
              </w:rPr>
              <w:t xml:space="preserve"> </w:t>
            </w:r>
            <w:r w:rsidRPr="00E65297">
              <w:rPr>
                <w:bCs/>
                <w:sz w:val="24"/>
                <w:szCs w:val="24"/>
              </w:rPr>
              <w:t>(</w:t>
            </w:r>
            <w:r w:rsidR="5DE60FC9" w:rsidRPr="00E65297">
              <w:rPr>
                <w:bCs/>
                <w:sz w:val="24"/>
                <w:szCs w:val="24"/>
              </w:rPr>
              <w:t>44 033 600</w:t>
            </w:r>
            <w:r w:rsidRPr="00E65297">
              <w:rPr>
                <w:bCs/>
                <w:sz w:val="24"/>
                <w:szCs w:val="24"/>
              </w:rPr>
              <w:t xml:space="preserve"> / 100 * 50)</w:t>
            </w:r>
          </w:p>
          <w:p w14:paraId="69B7E608" w14:textId="77777777" w:rsidR="001E7BED" w:rsidRDefault="001E7BED" w:rsidP="001E7BED">
            <w:pPr>
              <w:spacing w:before="120"/>
              <w:jc w:val="both"/>
              <w:rPr>
                <w:rFonts w:eastAsia="Calibri"/>
                <w:bCs/>
              </w:rPr>
            </w:pPr>
            <w:r w:rsidRPr="00EC37A5">
              <w:rPr>
                <w:rFonts w:eastAsia="PMingLiU"/>
              </w:rPr>
              <w:t xml:space="preserve">Prognozējot budžeta izdevumus un finansiālo ietekmi, tiek ņemts vērā, ka </w:t>
            </w:r>
            <w:r w:rsidRPr="00EC37A5">
              <w:t>atbilstoši MK 2015.gada 27.janvāra noteikumiem Nr.42 „Noteikumi par kritērijiem un kārtību valsts budžeta dotācijas piešķiršanai pašvaldībām Eiropas Savienības struktūrfondu un Kohēzijas fonda 2014. – 2020.gada plānošanas periodā līdzfinansēto projektu īstenošanai” pašvaldības vai pašvaldību iestādes kā projektu iesniedzēji saņem valsts budžeta dotāciju. Aprēķinātais valsts budžeta dotācijas apjoms ir indikatīvs un var samazināties, jo SAM ietvaros ir iespējami tādi projektu iesniedzēji, kuriem valsts budžeta dotācija netiek piešķirta.</w:t>
            </w:r>
          </w:p>
          <w:p w14:paraId="1177439F" w14:textId="3019C3EC" w:rsidR="00AC01E7" w:rsidRDefault="00AC01E7" w:rsidP="00135010">
            <w:pPr>
              <w:spacing w:before="120"/>
              <w:jc w:val="both"/>
              <w:rPr>
                <w:rFonts w:eastAsia="Calibri"/>
                <w:bCs/>
              </w:rPr>
            </w:pPr>
            <w:r>
              <w:rPr>
                <w:rFonts w:eastAsia="Calibri"/>
                <w:bCs/>
              </w:rPr>
              <w:t>Attiecīgi sadalījumā pa avotiem:</w:t>
            </w:r>
          </w:p>
          <w:p w14:paraId="4550FDDB" w14:textId="61FE1852" w:rsidR="6E9CAEDD" w:rsidRPr="00E65297" w:rsidRDefault="78B3F568" w:rsidP="00E87557">
            <w:pPr>
              <w:spacing w:before="120"/>
              <w:jc w:val="both"/>
              <w:rPr>
                <w:rFonts w:eastAsia="Times New Roman"/>
                <w:bCs/>
                <w:i/>
                <w:iCs/>
              </w:rPr>
            </w:pPr>
            <w:r w:rsidRPr="00E65297">
              <w:rPr>
                <w:rFonts w:eastAsia="Calibri"/>
                <w:bCs/>
              </w:rPr>
              <w:t xml:space="preserve">ERAF finansējums (85%) </w:t>
            </w:r>
            <w:r w:rsidR="053127AC" w:rsidRPr="00E65297">
              <w:rPr>
                <w:rFonts w:eastAsia="Calibri"/>
                <w:bCs/>
              </w:rPr>
              <w:t>gan 2022. gadam, gan 2023. gadam</w:t>
            </w:r>
            <w:r w:rsidR="50288F07" w:rsidRPr="00E65297">
              <w:rPr>
                <w:rFonts w:eastAsia="Calibri"/>
                <w:bCs/>
              </w:rPr>
              <w:t xml:space="preserve"> </w:t>
            </w:r>
            <w:r w:rsidR="4A68E1AD" w:rsidRPr="00E65297">
              <w:rPr>
                <w:rFonts w:eastAsia="Calibri"/>
                <w:bCs/>
              </w:rPr>
              <w:t>tiek aprēķināti šādi:</w:t>
            </w:r>
            <w:r w:rsidR="00AC01E7">
              <w:rPr>
                <w:rFonts w:eastAsia="Times New Roman"/>
                <w:bCs/>
              </w:rPr>
              <w:t xml:space="preserve"> </w:t>
            </w:r>
            <w:r w:rsidR="00142C77">
              <w:rPr>
                <w:rFonts w:eastAsia="Times New Roman"/>
                <w:bCs/>
              </w:rPr>
              <w:t>22 016 800</w:t>
            </w:r>
            <w:r w:rsidR="18462436" w:rsidRPr="00E65297">
              <w:rPr>
                <w:rFonts w:eastAsia="Times New Roman"/>
                <w:bCs/>
              </w:rPr>
              <w:t xml:space="preserve">/ 100 * </w:t>
            </w:r>
            <w:r w:rsidR="2615F870" w:rsidRPr="00E65297">
              <w:rPr>
                <w:rFonts w:eastAsia="Times New Roman"/>
                <w:bCs/>
              </w:rPr>
              <w:t xml:space="preserve">85 = 18 714 280 </w:t>
            </w:r>
            <w:proofErr w:type="spellStart"/>
            <w:r w:rsidR="2615F870" w:rsidRPr="00E65297">
              <w:rPr>
                <w:rFonts w:eastAsia="Times New Roman"/>
                <w:bCs/>
                <w:i/>
                <w:iCs/>
              </w:rPr>
              <w:t>euro</w:t>
            </w:r>
            <w:proofErr w:type="spellEnd"/>
            <w:r w:rsidR="758DBFF1" w:rsidRPr="00E65297">
              <w:rPr>
                <w:rFonts w:eastAsia="Times New Roman"/>
                <w:bCs/>
                <w:i/>
                <w:iCs/>
              </w:rPr>
              <w:t>.</w:t>
            </w:r>
          </w:p>
          <w:p w14:paraId="78607ACA" w14:textId="2157E2A4" w:rsidR="001E7BED" w:rsidRPr="000158F9" w:rsidRDefault="00AC01E7" w:rsidP="00E87557">
            <w:pPr>
              <w:spacing w:before="120"/>
              <w:jc w:val="both"/>
              <w:rPr>
                <w:rFonts w:eastAsia="Times New Roman"/>
                <w:bCs/>
              </w:rPr>
            </w:pPr>
            <w:r>
              <w:rPr>
                <w:rFonts w:eastAsia="Calibri"/>
              </w:rPr>
              <w:t xml:space="preserve">Pašvaldību </w:t>
            </w:r>
            <w:r w:rsidR="001E7BED">
              <w:rPr>
                <w:rFonts w:eastAsia="Calibri"/>
              </w:rPr>
              <w:t>līdz</w:t>
            </w:r>
            <w:r>
              <w:rPr>
                <w:rFonts w:eastAsia="Calibri"/>
              </w:rPr>
              <w:t>finansējums</w:t>
            </w:r>
            <w:r w:rsidR="008812AC">
              <w:rPr>
                <w:rFonts w:eastAsia="Calibri"/>
              </w:rPr>
              <w:t xml:space="preserve"> (15%)</w:t>
            </w:r>
            <w:r>
              <w:rPr>
                <w:rFonts w:eastAsia="Calibri"/>
              </w:rPr>
              <w:t xml:space="preserve"> </w:t>
            </w:r>
            <w:r w:rsidR="1B041DE3" w:rsidRPr="00E65297">
              <w:rPr>
                <w:rFonts w:eastAsia="Calibri"/>
              </w:rPr>
              <w:t>2022. gadam un 2023. gadam tiek aprēķināti šādi:</w:t>
            </w:r>
            <w:r>
              <w:rPr>
                <w:rFonts w:eastAsia="Times New Roman"/>
                <w:bCs/>
              </w:rPr>
              <w:t xml:space="preserve"> </w:t>
            </w:r>
            <w:r w:rsidR="00142C77">
              <w:rPr>
                <w:rFonts w:eastAsia="Times New Roman"/>
                <w:bCs/>
              </w:rPr>
              <w:t>22 016 800</w:t>
            </w:r>
            <w:r w:rsidR="0B968482" w:rsidRPr="00E65297">
              <w:rPr>
                <w:rFonts w:eastAsia="Times New Roman"/>
                <w:bCs/>
              </w:rPr>
              <w:t xml:space="preserve">/ 100 * 15 = 3 302 520 </w:t>
            </w:r>
            <w:proofErr w:type="spellStart"/>
            <w:r w:rsidR="0B968482" w:rsidRPr="00E65297">
              <w:rPr>
                <w:rFonts w:eastAsia="Times New Roman"/>
                <w:bCs/>
                <w:i/>
                <w:iCs/>
              </w:rPr>
              <w:t>euro</w:t>
            </w:r>
            <w:proofErr w:type="spellEnd"/>
            <w:r w:rsidR="001E7BED">
              <w:rPr>
                <w:rFonts w:eastAsia="Times New Roman"/>
                <w:bCs/>
                <w:i/>
                <w:iCs/>
              </w:rPr>
              <w:t xml:space="preserve">, </w:t>
            </w:r>
            <w:r w:rsidR="001E7BED" w:rsidRPr="000158F9">
              <w:rPr>
                <w:rFonts w:eastAsia="Times New Roman"/>
                <w:bCs/>
              </w:rPr>
              <w:t>kas sadalās:</w:t>
            </w:r>
          </w:p>
          <w:p w14:paraId="4DE90A5F" w14:textId="3CF65A84" w:rsidR="001E7BED" w:rsidRPr="001E7BED" w:rsidRDefault="001E7BED" w:rsidP="0010639E">
            <w:pPr>
              <w:pStyle w:val="ListParagraph"/>
              <w:numPr>
                <w:ilvl w:val="0"/>
                <w:numId w:val="27"/>
              </w:numPr>
              <w:spacing w:before="120"/>
              <w:contextualSpacing w:val="0"/>
              <w:jc w:val="both"/>
              <w:rPr>
                <w:bCs/>
              </w:rPr>
            </w:pPr>
            <w:r w:rsidRPr="001E7BED">
              <w:rPr>
                <w:bCs/>
              </w:rPr>
              <w:t>Pašvaldību budžeta finansējums</w:t>
            </w:r>
            <w:r>
              <w:rPr>
                <w:bCs/>
              </w:rPr>
              <w:t xml:space="preserve"> (12%) 2022.gadam un 2023.gadam tiek aprēķināti šādi:</w:t>
            </w:r>
            <w:r w:rsidRPr="00E65297">
              <w:rPr>
                <w:bCs/>
              </w:rPr>
              <w:t xml:space="preserve"> </w:t>
            </w:r>
            <w:r w:rsidR="00142C77">
              <w:rPr>
                <w:bCs/>
              </w:rPr>
              <w:t xml:space="preserve">22 016 800 </w:t>
            </w:r>
            <w:r w:rsidRPr="00E65297">
              <w:rPr>
                <w:bCs/>
              </w:rPr>
              <w:t>/ 100 *</w:t>
            </w:r>
            <w:r w:rsidR="00142C77">
              <w:rPr>
                <w:bCs/>
              </w:rPr>
              <w:t xml:space="preserve"> </w:t>
            </w:r>
            <w:r w:rsidRPr="00E65297">
              <w:rPr>
                <w:bCs/>
              </w:rPr>
              <w:t>1</w:t>
            </w:r>
            <w:r>
              <w:rPr>
                <w:bCs/>
              </w:rPr>
              <w:t>2</w:t>
            </w:r>
            <w:r w:rsidRPr="00E65297">
              <w:rPr>
                <w:bCs/>
              </w:rPr>
              <w:t xml:space="preserve"> = </w:t>
            </w:r>
            <w:r w:rsidR="00142C77">
              <w:rPr>
                <w:bCs/>
              </w:rPr>
              <w:t>2 642 016</w:t>
            </w:r>
            <w:r w:rsidRPr="00E65297">
              <w:rPr>
                <w:bCs/>
              </w:rPr>
              <w:t xml:space="preserve"> </w:t>
            </w:r>
            <w:proofErr w:type="spellStart"/>
            <w:r w:rsidRPr="00E65297">
              <w:rPr>
                <w:bCs/>
                <w:i/>
                <w:iCs/>
              </w:rPr>
              <w:t>euro</w:t>
            </w:r>
            <w:proofErr w:type="spellEnd"/>
            <w:r>
              <w:rPr>
                <w:bCs/>
                <w:i/>
                <w:iCs/>
              </w:rPr>
              <w:t>,</w:t>
            </w:r>
          </w:p>
          <w:p w14:paraId="00320896" w14:textId="439E79A1" w:rsidR="6E9CAEDD" w:rsidRPr="000158F9" w:rsidRDefault="001E7BED" w:rsidP="0010639E">
            <w:pPr>
              <w:pStyle w:val="ListParagraph"/>
              <w:numPr>
                <w:ilvl w:val="0"/>
                <w:numId w:val="27"/>
              </w:numPr>
              <w:spacing w:before="120"/>
              <w:contextualSpacing w:val="0"/>
              <w:jc w:val="both"/>
              <w:rPr>
                <w:bCs/>
              </w:rPr>
            </w:pPr>
            <w:r>
              <w:rPr>
                <w:bCs/>
              </w:rPr>
              <w:t>Valsts pamatbudžeta finansējums (</w:t>
            </w:r>
            <w:r w:rsidRPr="00EC37A5">
              <w:t>valsts budžeta dotācija pašvaldībām Eiropas Savienības struktūrfondu un Kohēzijas fonda 2014. – 2020.gada plānošanas periodā līdzfinansēto projektu īstenošanai</w:t>
            </w:r>
            <w:r w:rsidR="00142C77">
              <w:rPr>
                <w:bCs/>
              </w:rPr>
              <w:t>, 3%) 2022.gadam un 2023.gadam tiek aprēķināti šādi:</w:t>
            </w:r>
            <w:r w:rsidR="00142C77" w:rsidRPr="00E65297">
              <w:rPr>
                <w:bCs/>
              </w:rPr>
              <w:t xml:space="preserve"> </w:t>
            </w:r>
            <w:r w:rsidR="00142C77">
              <w:rPr>
                <w:bCs/>
              </w:rPr>
              <w:t xml:space="preserve">22 016 800 </w:t>
            </w:r>
            <w:r w:rsidR="00142C77" w:rsidRPr="00E65297">
              <w:rPr>
                <w:bCs/>
              </w:rPr>
              <w:t>/ 100 *</w:t>
            </w:r>
            <w:r w:rsidR="00142C77">
              <w:rPr>
                <w:bCs/>
              </w:rPr>
              <w:t xml:space="preserve">3 </w:t>
            </w:r>
            <w:r w:rsidR="00142C77" w:rsidRPr="00E65297">
              <w:rPr>
                <w:bCs/>
              </w:rPr>
              <w:t xml:space="preserve"> = </w:t>
            </w:r>
            <w:r w:rsidR="00142C77">
              <w:rPr>
                <w:bCs/>
              </w:rPr>
              <w:t>660 504</w:t>
            </w:r>
            <w:r w:rsidR="00142C77" w:rsidRPr="00E65297">
              <w:rPr>
                <w:bCs/>
              </w:rPr>
              <w:t xml:space="preserve"> </w:t>
            </w:r>
            <w:proofErr w:type="spellStart"/>
            <w:r w:rsidR="00142C77" w:rsidRPr="00E65297">
              <w:rPr>
                <w:bCs/>
                <w:i/>
                <w:iCs/>
              </w:rPr>
              <w:t>euro</w:t>
            </w:r>
            <w:proofErr w:type="spellEnd"/>
            <w:r w:rsidR="00142C77">
              <w:rPr>
                <w:bCs/>
                <w:i/>
                <w:iCs/>
              </w:rPr>
              <w:t>.</w:t>
            </w:r>
          </w:p>
          <w:p w14:paraId="1EE04A79" w14:textId="6C083813" w:rsidR="00142C77" w:rsidRPr="00142C77" w:rsidRDefault="00142C77" w:rsidP="00135010">
            <w:pPr>
              <w:spacing w:before="120"/>
              <w:jc w:val="both"/>
              <w:rPr>
                <w:rFonts w:eastAsia="Calibri"/>
                <w:bCs/>
              </w:rPr>
            </w:pPr>
            <w:r>
              <w:rPr>
                <w:rFonts w:eastAsia="Calibri"/>
                <w:bCs/>
              </w:rPr>
              <w:t xml:space="preserve">Līdz ar to, kopējā ietekme uz valsts pamatbudžetu </w:t>
            </w:r>
            <w:r w:rsidRPr="00E65297">
              <w:rPr>
                <w:rFonts w:eastAsia="Calibri"/>
                <w:bCs/>
              </w:rPr>
              <w:t>gan 2022. gadam, gan 2023. gadam tiek aprēķināt</w:t>
            </w:r>
            <w:r>
              <w:rPr>
                <w:rFonts w:eastAsia="Calibri"/>
                <w:bCs/>
              </w:rPr>
              <w:t>a 19 374 784</w:t>
            </w:r>
            <w:r w:rsidRPr="00E65297">
              <w:rPr>
                <w:rFonts w:eastAsia="Calibri"/>
                <w:bCs/>
              </w:rPr>
              <w:t xml:space="preserve"> </w:t>
            </w:r>
            <w:proofErr w:type="spellStart"/>
            <w:r w:rsidRPr="00E65297">
              <w:rPr>
                <w:rFonts w:eastAsia="Times New Roman"/>
                <w:bCs/>
                <w:i/>
                <w:iCs/>
              </w:rPr>
              <w:t>euro</w:t>
            </w:r>
            <w:proofErr w:type="spellEnd"/>
            <w:r>
              <w:rPr>
                <w:rFonts w:eastAsia="Calibri"/>
                <w:bCs/>
              </w:rPr>
              <w:t xml:space="preserve"> (</w:t>
            </w:r>
            <w:r w:rsidRPr="00E65297">
              <w:rPr>
                <w:rFonts w:eastAsia="Calibri"/>
                <w:bCs/>
              </w:rPr>
              <w:t>ERAF finansējum</w:t>
            </w:r>
            <w:r>
              <w:rPr>
                <w:rFonts w:eastAsia="Calibri"/>
                <w:bCs/>
              </w:rPr>
              <w:t xml:space="preserve">am </w:t>
            </w:r>
            <w:r w:rsidRPr="00E65297">
              <w:rPr>
                <w:rFonts w:eastAsia="Times New Roman"/>
                <w:bCs/>
              </w:rPr>
              <w:t xml:space="preserve">18 714 280 </w:t>
            </w:r>
            <w:proofErr w:type="spellStart"/>
            <w:r w:rsidRPr="00E65297">
              <w:rPr>
                <w:rFonts w:eastAsia="Times New Roman"/>
                <w:bCs/>
                <w:i/>
                <w:iCs/>
              </w:rPr>
              <w:t>euro</w:t>
            </w:r>
            <w:proofErr w:type="spellEnd"/>
            <w:r>
              <w:rPr>
                <w:rFonts w:eastAsia="Times New Roman"/>
                <w:bCs/>
                <w:i/>
                <w:iCs/>
              </w:rPr>
              <w:t xml:space="preserve"> </w:t>
            </w:r>
            <w:r>
              <w:rPr>
                <w:rFonts w:eastAsia="Times New Roman"/>
                <w:bCs/>
              </w:rPr>
              <w:t xml:space="preserve"> tiek pieskaitīts indikatīvais valsts budžeta dotācijas pašvaldībām apjoms</w:t>
            </w:r>
            <w:r w:rsidRPr="00E65297">
              <w:rPr>
                <w:rFonts w:eastAsia="Times New Roman"/>
                <w:bCs/>
              </w:rPr>
              <w:t xml:space="preserve"> </w:t>
            </w:r>
            <w:r>
              <w:rPr>
                <w:bCs/>
              </w:rPr>
              <w:t>660 504</w:t>
            </w:r>
            <w:r w:rsidRPr="00E65297">
              <w:rPr>
                <w:rFonts w:eastAsia="Times New Roman"/>
                <w:bCs/>
              </w:rPr>
              <w:t xml:space="preserve"> </w:t>
            </w:r>
            <w:proofErr w:type="spellStart"/>
            <w:r w:rsidRPr="00E65297">
              <w:rPr>
                <w:rFonts w:eastAsia="Times New Roman"/>
                <w:bCs/>
                <w:i/>
                <w:iCs/>
              </w:rPr>
              <w:t>euro</w:t>
            </w:r>
            <w:proofErr w:type="spellEnd"/>
            <w:r>
              <w:rPr>
                <w:rFonts w:eastAsia="Times New Roman"/>
                <w:bCs/>
                <w:i/>
                <w:iCs/>
              </w:rPr>
              <w:t>).</w:t>
            </w:r>
          </w:p>
          <w:p w14:paraId="2875846D" w14:textId="45B3D432" w:rsidR="6E9CAEDD" w:rsidRPr="0010639E" w:rsidRDefault="07DEC652" w:rsidP="00135010">
            <w:pPr>
              <w:spacing w:before="120"/>
              <w:jc w:val="both"/>
              <w:rPr>
                <w:rFonts w:eastAsia="Calibri"/>
                <w:bCs/>
              </w:rPr>
            </w:pPr>
            <w:r w:rsidRPr="00E65297">
              <w:rPr>
                <w:rFonts w:eastAsia="Calibri"/>
                <w:bCs/>
              </w:rPr>
              <w:t xml:space="preserve">2024. gadā </w:t>
            </w:r>
            <w:r w:rsidR="7CE7848D" w:rsidRPr="00E65297">
              <w:rPr>
                <w:rFonts w:eastAsia="Calibri"/>
                <w:bCs/>
              </w:rPr>
              <w:t xml:space="preserve">budžeta </w:t>
            </w:r>
            <w:r w:rsidRPr="00E65297">
              <w:rPr>
                <w:rFonts w:eastAsia="Calibri"/>
                <w:bCs/>
              </w:rPr>
              <w:t xml:space="preserve">izdevumi nav plānoti, ievērojot noteikumu projektā </w:t>
            </w:r>
            <w:r w:rsidRPr="0010639E">
              <w:rPr>
                <w:rFonts w:eastAsia="Calibri"/>
                <w:bCs/>
              </w:rPr>
              <w:t>paredzēto projektu īstenošanas termiņu līdz 202</w:t>
            </w:r>
            <w:r w:rsidR="21770D84" w:rsidRPr="0010639E">
              <w:rPr>
                <w:rFonts w:eastAsia="Calibri"/>
                <w:bCs/>
              </w:rPr>
              <w:t>3</w:t>
            </w:r>
            <w:r w:rsidRPr="0010639E">
              <w:rPr>
                <w:rFonts w:eastAsia="Calibri"/>
                <w:bCs/>
              </w:rPr>
              <w:t xml:space="preserve">. gada 31. </w:t>
            </w:r>
            <w:r w:rsidR="28015CFD" w:rsidRPr="0010639E">
              <w:rPr>
                <w:rFonts w:eastAsia="Calibri"/>
                <w:bCs/>
              </w:rPr>
              <w:t>d</w:t>
            </w:r>
            <w:r w:rsidRPr="0010639E">
              <w:rPr>
                <w:rFonts w:eastAsia="Calibri"/>
                <w:bCs/>
              </w:rPr>
              <w:t>ecembrim.</w:t>
            </w:r>
          </w:p>
          <w:p w14:paraId="71A19720" w14:textId="686B9350" w:rsidR="6E9CAEDD" w:rsidRPr="0010639E" w:rsidRDefault="1026254A" w:rsidP="00135010">
            <w:pPr>
              <w:spacing w:before="120"/>
              <w:jc w:val="both"/>
              <w:rPr>
                <w:rFonts w:eastAsia="Calibri"/>
                <w:bCs/>
              </w:rPr>
            </w:pPr>
            <w:r w:rsidRPr="0010639E">
              <w:rPr>
                <w:rFonts w:eastAsia="Calibri"/>
                <w:bCs/>
              </w:rPr>
              <w:t>Finansiālā ietekme uz valsts un pašvaldību budžetiem</w:t>
            </w:r>
            <w:r w:rsidR="56BC9B25" w:rsidRPr="0010639E">
              <w:rPr>
                <w:rFonts w:eastAsia="Calibri"/>
                <w:bCs/>
              </w:rPr>
              <w:t xml:space="preserve"> izriet</w:t>
            </w:r>
            <w:r w:rsidR="59622798" w:rsidRPr="0010639E">
              <w:rPr>
                <w:rFonts w:eastAsia="Calibri"/>
                <w:bCs/>
              </w:rPr>
              <w:t xml:space="preserve"> no attiecības starp iepriekšminētajiem ieņēmumiem un izdevumiem pa gadiem:</w:t>
            </w:r>
          </w:p>
          <w:p w14:paraId="1F0512C6" w14:textId="36F70455" w:rsidR="6E9CAEDD" w:rsidRPr="0010639E" w:rsidRDefault="13B9F55A" w:rsidP="00E446FE">
            <w:pPr>
              <w:pStyle w:val="ListParagraph"/>
              <w:numPr>
                <w:ilvl w:val="0"/>
                <w:numId w:val="1"/>
              </w:numPr>
              <w:jc w:val="both"/>
              <w:rPr>
                <w:rFonts w:asciiTheme="minorHAnsi" w:eastAsiaTheme="minorEastAsia" w:hAnsiTheme="minorHAnsi" w:cstheme="minorBidi"/>
                <w:sz w:val="24"/>
                <w:szCs w:val="24"/>
              </w:rPr>
            </w:pPr>
            <w:r w:rsidRPr="0010639E">
              <w:rPr>
                <w:bCs/>
                <w:sz w:val="24"/>
                <w:szCs w:val="24"/>
              </w:rPr>
              <w:t xml:space="preserve">Finansiālā ietekme uz valsts pamatbudžetu </w:t>
            </w:r>
            <w:r w:rsidR="59622798" w:rsidRPr="0010639E">
              <w:rPr>
                <w:bCs/>
                <w:sz w:val="24"/>
                <w:szCs w:val="24"/>
              </w:rPr>
              <w:t xml:space="preserve">2022. </w:t>
            </w:r>
            <w:r w:rsidR="006C046F" w:rsidRPr="0010639E">
              <w:rPr>
                <w:bCs/>
                <w:sz w:val="24"/>
                <w:szCs w:val="24"/>
              </w:rPr>
              <w:t xml:space="preserve">un 2023.gadā </w:t>
            </w:r>
            <w:r w:rsidR="2C35C337" w:rsidRPr="0010639E">
              <w:rPr>
                <w:bCs/>
                <w:sz w:val="24"/>
                <w:szCs w:val="24"/>
              </w:rPr>
              <w:t>g</w:t>
            </w:r>
            <w:r w:rsidR="59622798" w:rsidRPr="0010639E">
              <w:rPr>
                <w:bCs/>
                <w:sz w:val="24"/>
                <w:szCs w:val="24"/>
              </w:rPr>
              <w:t>adā</w:t>
            </w:r>
            <w:r w:rsidR="5B7EFD40" w:rsidRPr="0010639E">
              <w:rPr>
                <w:bCs/>
                <w:sz w:val="24"/>
                <w:szCs w:val="24"/>
              </w:rPr>
              <w:t>:</w:t>
            </w:r>
            <w:r w:rsidR="38804D7E" w:rsidRPr="0010639E">
              <w:rPr>
                <w:bCs/>
                <w:sz w:val="24"/>
                <w:szCs w:val="24"/>
              </w:rPr>
              <w:t xml:space="preserve"> </w:t>
            </w:r>
            <w:r w:rsidR="001D4231" w:rsidRPr="0010639E">
              <w:rPr>
                <w:rFonts w:eastAsia="Calibri"/>
                <w:bCs/>
                <w:sz w:val="24"/>
                <w:szCs w:val="24"/>
              </w:rPr>
              <w:t>18 714 280</w:t>
            </w:r>
            <w:r w:rsidR="001D4231" w:rsidRPr="0010639E">
              <w:rPr>
                <w:bCs/>
                <w:sz w:val="24"/>
                <w:szCs w:val="24"/>
              </w:rPr>
              <w:t xml:space="preserve"> </w:t>
            </w:r>
            <w:r w:rsidR="38804D7E" w:rsidRPr="0010639E">
              <w:rPr>
                <w:bCs/>
                <w:sz w:val="24"/>
                <w:szCs w:val="24"/>
              </w:rPr>
              <w:t xml:space="preserve">- </w:t>
            </w:r>
            <w:r w:rsidR="006A11A3" w:rsidRPr="0010639E">
              <w:rPr>
                <w:rFonts w:eastAsia="Calibri"/>
                <w:bCs/>
                <w:sz w:val="24"/>
                <w:szCs w:val="24"/>
              </w:rPr>
              <w:t xml:space="preserve">19 374 784 </w:t>
            </w:r>
            <w:r w:rsidR="006A11A3" w:rsidRPr="0010639E">
              <w:rPr>
                <w:bCs/>
                <w:sz w:val="24"/>
                <w:szCs w:val="24"/>
              </w:rPr>
              <w:t> </w:t>
            </w:r>
            <w:r w:rsidR="7BDFCBF7" w:rsidRPr="0010639E">
              <w:rPr>
                <w:bCs/>
                <w:sz w:val="24"/>
                <w:szCs w:val="24"/>
              </w:rPr>
              <w:t xml:space="preserve">= </w:t>
            </w:r>
            <w:r w:rsidR="001D4231" w:rsidRPr="0010639E">
              <w:rPr>
                <w:bCs/>
                <w:sz w:val="24"/>
                <w:szCs w:val="24"/>
              </w:rPr>
              <w:t>- 660</w:t>
            </w:r>
            <w:r w:rsidR="0010639E" w:rsidRPr="0010639E">
              <w:rPr>
                <w:bCs/>
                <w:sz w:val="24"/>
                <w:szCs w:val="24"/>
              </w:rPr>
              <w:t> </w:t>
            </w:r>
            <w:r w:rsidR="001D4231" w:rsidRPr="0010639E">
              <w:rPr>
                <w:bCs/>
                <w:sz w:val="24"/>
                <w:szCs w:val="24"/>
              </w:rPr>
              <w:t>504</w:t>
            </w:r>
            <w:r w:rsidR="0010639E" w:rsidRPr="0010639E">
              <w:rPr>
                <w:bCs/>
                <w:sz w:val="24"/>
                <w:szCs w:val="24"/>
              </w:rPr>
              <w:t xml:space="preserve"> (valsts budžeta līdzfinansējums)</w:t>
            </w:r>
          </w:p>
          <w:p w14:paraId="3AC9B6AC" w14:textId="6A888CD1" w:rsidR="006E4C79" w:rsidRPr="00E65297" w:rsidRDefault="6843618C" w:rsidP="006C046F">
            <w:pPr>
              <w:pStyle w:val="ListParagraph"/>
              <w:numPr>
                <w:ilvl w:val="0"/>
                <w:numId w:val="1"/>
              </w:numPr>
              <w:jc w:val="both"/>
              <w:rPr>
                <w:rFonts w:eastAsia="Calibri"/>
              </w:rPr>
            </w:pPr>
            <w:r w:rsidRPr="0010639E">
              <w:rPr>
                <w:bCs/>
                <w:sz w:val="24"/>
                <w:szCs w:val="24"/>
              </w:rPr>
              <w:t xml:space="preserve">Finansiālā ietekme uz pašvaldību budžetu 2022. </w:t>
            </w:r>
            <w:r w:rsidR="006C046F" w:rsidRPr="0010639E">
              <w:rPr>
                <w:bCs/>
                <w:sz w:val="24"/>
                <w:szCs w:val="24"/>
              </w:rPr>
              <w:t xml:space="preserve">un 2023.gadā </w:t>
            </w:r>
            <w:r w:rsidRPr="0010639E">
              <w:rPr>
                <w:bCs/>
                <w:sz w:val="24"/>
                <w:szCs w:val="24"/>
              </w:rPr>
              <w:t>gadā: 0</w:t>
            </w:r>
            <w:r w:rsidR="00A423B4" w:rsidRPr="0010639E">
              <w:rPr>
                <w:bCs/>
                <w:sz w:val="24"/>
                <w:szCs w:val="24"/>
              </w:rPr>
              <w:t> </w:t>
            </w:r>
            <w:r w:rsidRPr="0010639E">
              <w:rPr>
                <w:bCs/>
                <w:sz w:val="24"/>
                <w:szCs w:val="24"/>
              </w:rPr>
              <w:t>-</w:t>
            </w:r>
            <w:r w:rsidR="00142C77" w:rsidRPr="0010639E">
              <w:rPr>
                <w:bCs/>
                <w:sz w:val="24"/>
                <w:szCs w:val="24"/>
              </w:rPr>
              <w:t xml:space="preserve"> 2 642 016</w:t>
            </w:r>
            <w:r w:rsidRPr="0010639E">
              <w:rPr>
                <w:bCs/>
                <w:sz w:val="24"/>
                <w:szCs w:val="24"/>
              </w:rPr>
              <w:t xml:space="preserve"> = -</w:t>
            </w:r>
            <w:r w:rsidR="00142C77" w:rsidRPr="0010639E">
              <w:rPr>
                <w:bCs/>
                <w:sz w:val="24"/>
                <w:szCs w:val="24"/>
              </w:rPr>
              <w:t>2 642</w:t>
            </w:r>
            <w:r w:rsidR="0010639E" w:rsidRPr="0010639E">
              <w:rPr>
                <w:bCs/>
                <w:sz w:val="24"/>
                <w:szCs w:val="24"/>
              </w:rPr>
              <w:t> </w:t>
            </w:r>
            <w:r w:rsidR="00142C77" w:rsidRPr="0010639E">
              <w:rPr>
                <w:bCs/>
                <w:sz w:val="24"/>
                <w:szCs w:val="24"/>
              </w:rPr>
              <w:t>016</w:t>
            </w:r>
            <w:r w:rsidR="0010639E" w:rsidRPr="0010639E">
              <w:rPr>
                <w:bCs/>
                <w:sz w:val="24"/>
                <w:szCs w:val="24"/>
              </w:rPr>
              <w:t xml:space="preserve"> (pašvaldību budžeta līdzfinansējums)</w:t>
            </w:r>
            <w:r w:rsidR="006C046F" w:rsidRPr="0010639E">
              <w:rPr>
                <w:bCs/>
                <w:sz w:val="24"/>
                <w:szCs w:val="24"/>
              </w:rPr>
              <w:t>.</w:t>
            </w:r>
          </w:p>
        </w:tc>
      </w:tr>
      <w:tr w:rsidR="00F83BE3" w:rsidRPr="00E165AA" w14:paraId="66BAB666" w14:textId="77777777" w:rsidTr="02654EAD">
        <w:tc>
          <w:tcPr>
            <w:tcW w:w="2411" w:type="dxa"/>
          </w:tcPr>
          <w:p w14:paraId="47299AAA" w14:textId="574EB3E5" w:rsidR="6E9CAEDD" w:rsidRPr="00E165AA" w:rsidRDefault="6E9CAEDD">
            <w:pPr>
              <w:rPr>
                <w:sz w:val="22"/>
              </w:rPr>
            </w:pPr>
            <w:r w:rsidRPr="00E165AA">
              <w:rPr>
                <w:rFonts w:eastAsia="Times New Roman"/>
                <w:sz w:val="22"/>
              </w:rPr>
              <w:t>6.1. detalizēts ieņēmumu aprēķins</w:t>
            </w:r>
          </w:p>
        </w:tc>
        <w:tc>
          <w:tcPr>
            <w:tcW w:w="7322" w:type="dxa"/>
            <w:gridSpan w:val="7"/>
            <w:vMerge/>
            <w:vAlign w:val="center"/>
          </w:tcPr>
          <w:p w14:paraId="095DB001" w14:textId="77777777" w:rsidR="00234012" w:rsidRPr="00E165AA" w:rsidRDefault="00234012"/>
        </w:tc>
      </w:tr>
      <w:tr w:rsidR="00F83BE3" w:rsidRPr="00E165AA" w14:paraId="358AB085" w14:textId="77777777" w:rsidTr="02654EAD">
        <w:tc>
          <w:tcPr>
            <w:tcW w:w="2411" w:type="dxa"/>
          </w:tcPr>
          <w:p w14:paraId="2C46C2AC" w14:textId="085830F1" w:rsidR="6E9CAEDD" w:rsidRPr="00E165AA" w:rsidRDefault="6E9CAEDD">
            <w:pPr>
              <w:rPr>
                <w:sz w:val="22"/>
              </w:rPr>
            </w:pPr>
            <w:r w:rsidRPr="00E165AA">
              <w:rPr>
                <w:rFonts w:eastAsia="Times New Roman"/>
                <w:sz w:val="22"/>
              </w:rPr>
              <w:lastRenderedPageBreak/>
              <w:t>6.2. detalizēts izdevumu aprēķins</w:t>
            </w:r>
          </w:p>
        </w:tc>
        <w:tc>
          <w:tcPr>
            <w:tcW w:w="7322" w:type="dxa"/>
            <w:gridSpan w:val="7"/>
            <w:vMerge/>
            <w:vAlign w:val="center"/>
          </w:tcPr>
          <w:p w14:paraId="1FE9EA5C" w14:textId="77777777" w:rsidR="00234012" w:rsidRPr="00E165AA" w:rsidRDefault="00234012"/>
        </w:tc>
      </w:tr>
      <w:tr w:rsidR="0066451E" w:rsidRPr="00E165AA" w14:paraId="79CD7E5B" w14:textId="77777777" w:rsidTr="02654EAD">
        <w:tc>
          <w:tcPr>
            <w:tcW w:w="2411" w:type="dxa"/>
          </w:tcPr>
          <w:p w14:paraId="450680E1" w14:textId="176A23A5" w:rsidR="6E9CAEDD" w:rsidRPr="00E165AA" w:rsidRDefault="6E9CAEDD">
            <w:pPr>
              <w:rPr>
                <w:sz w:val="22"/>
              </w:rPr>
            </w:pPr>
            <w:r w:rsidRPr="00E165AA">
              <w:rPr>
                <w:rFonts w:eastAsia="Times New Roman"/>
                <w:sz w:val="22"/>
              </w:rPr>
              <w:t>7. Amata vietu skaita izmaiņas</w:t>
            </w:r>
          </w:p>
        </w:tc>
        <w:tc>
          <w:tcPr>
            <w:tcW w:w="7322" w:type="dxa"/>
            <w:gridSpan w:val="7"/>
          </w:tcPr>
          <w:p w14:paraId="55A3C28B" w14:textId="705BCE30" w:rsidR="6E9CAEDD" w:rsidRPr="00E65297" w:rsidRDefault="1D5F7283" w:rsidP="6E9CAEDD">
            <w:pPr>
              <w:rPr>
                <w:rFonts w:eastAsia="Calibri"/>
              </w:rPr>
            </w:pPr>
            <w:r w:rsidRPr="00E65297">
              <w:rPr>
                <w:bCs/>
                <w:lang w:eastAsia="en-US"/>
              </w:rPr>
              <w:t>Noteikumu projekts šo jomu neskar.</w:t>
            </w:r>
          </w:p>
        </w:tc>
      </w:tr>
      <w:tr w:rsidR="0066451E" w:rsidRPr="00FF57EA" w14:paraId="0510B693" w14:textId="77777777" w:rsidTr="02654EAD">
        <w:tc>
          <w:tcPr>
            <w:tcW w:w="2411" w:type="dxa"/>
          </w:tcPr>
          <w:p w14:paraId="5F686427" w14:textId="33D02182" w:rsidR="6E9CAEDD" w:rsidRPr="00E165AA" w:rsidRDefault="6E9CAEDD">
            <w:pPr>
              <w:rPr>
                <w:sz w:val="22"/>
              </w:rPr>
            </w:pPr>
            <w:r w:rsidRPr="00E165AA">
              <w:rPr>
                <w:rFonts w:eastAsia="Times New Roman"/>
                <w:sz w:val="22"/>
              </w:rPr>
              <w:t>8. Cita informācija</w:t>
            </w:r>
          </w:p>
        </w:tc>
        <w:tc>
          <w:tcPr>
            <w:tcW w:w="7322" w:type="dxa"/>
            <w:gridSpan w:val="7"/>
          </w:tcPr>
          <w:p w14:paraId="3B035AD8" w14:textId="071716B7" w:rsidR="6E9CAEDD" w:rsidRPr="00FF57EA" w:rsidRDefault="00EA05B4" w:rsidP="00EA05B4">
            <w:pPr>
              <w:jc w:val="both"/>
              <w:rPr>
                <w:rFonts w:eastAsia="Times New Roman"/>
                <w:bCs/>
              </w:rPr>
            </w:pPr>
            <w:r w:rsidRPr="00FF57EA">
              <w:rPr>
                <w:rFonts w:eastAsia="Times New Roman"/>
                <w:bCs/>
              </w:rPr>
              <w:t>Pasākuma īstenošanai nepieciešamie valsts budžeta līdzekļi normatīvajos aktos noteiktajā kārtībā tiks pieprasīti no 74. resora “</w:t>
            </w:r>
            <w:r w:rsidRPr="00FF57EA">
              <w:rPr>
                <w:rFonts w:eastAsia="Times New Roman"/>
                <w:bCs/>
                <w:i/>
              </w:rPr>
              <w:t>Gadskārtējā valsts budžeta izpildes procesā pārdalāmais finansējums</w:t>
            </w:r>
            <w:r w:rsidRPr="00FF57EA">
              <w:rPr>
                <w:rFonts w:eastAsia="Times New Roman"/>
                <w:bCs/>
              </w:rPr>
              <w:t xml:space="preserve">” 80.00.00 programmas </w:t>
            </w:r>
            <w:r w:rsidRPr="00FF57EA">
              <w:rPr>
                <w:rFonts w:eastAsia="Times New Roman"/>
                <w:bCs/>
              </w:rPr>
              <w:lastRenderedPageBreak/>
              <w:t>“</w:t>
            </w:r>
            <w:r w:rsidRPr="00FF57EA">
              <w:rPr>
                <w:rFonts w:eastAsia="Times New Roman"/>
                <w:bCs/>
                <w:i/>
              </w:rPr>
              <w:t>Nesadalītais finansējums Eiropas Savienības politiku instrumentu un pārējās ārvalstu finanšu palīdzības līdzfinansēto projektu un pasākumu īstenošanai</w:t>
            </w:r>
            <w:r w:rsidRPr="00FF57EA">
              <w:rPr>
                <w:rFonts w:eastAsia="Times New Roman"/>
                <w:bCs/>
              </w:rPr>
              <w:t>”.</w:t>
            </w:r>
          </w:p>
        </w:tc>
      </w:tr>
    </w:tbl>
    <w:p w14:paraId="57BC27EE" w14:textId="7F2AE23F" w:rsidR="6E9CAEDD" w:rsidRPr="00E165AA" w:rsidRDefault="6E9CAEDD" w:rsidP="6E9CAEDD">
      <w:pPr>
        <w:rPr>
          <w:lang w:eastAsia="en-US"/>
        </w:rPr>
      </w:pPr>
    </w:p>
    <w:tbl>
      <w:tblPr>
        <w:tblW w:w="9640" w:type="dxa"/>
        <w:tblInd w:w="-431"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5" w:type="dxa"/>
          <w:right w:w="0" w:type="dxa"/>
        </w:tblCellMar>
        <w:tblLook w:val="0000" w:firstRow="0" w:lastRow="0" w:firstColumn="0" w:lastColumn="0" w:noHBand="0" w:noVBand="0"/>
      </w:tblPr>
      <w:tblGrid>
        <w:gridCol w:w="9640"/>
      </w:tblGrid>
      <w:tr w:rsidR="00CF45AB" w:rsidRPr="00E165AA" w14:paraId="31405A71" w14:textId="77777777" w:rsidTr="00AF3C2B">
        <w:trPr>
          <w:trHeight w:val="421"/>
        </w:trPr>
        <w:tc>
          <w:tcPr>
            <w:tcW w:w="9640" w:type="dxa"/>
            <w:tcBorders>
              <w:top w:val="single" w:sz="4" w:space="0" w:color="00000A"/>
              <w:left w:val="single" w:sz="4" w:space="0" w:color="00000A"/>
              <w:bottom w:val="single" w:sz="4" w:space="0" w:color="00000A"/>
              <w:right w:val="single" w:sz="4" w:space="0" w:color="00000A"/>
            </w:tcBorders>
            <w:shd w:val="clear" w:color="auto" w:fill="auto"/>
            <w:tcMar>
              <w:left w:w="-5" w:type="dxa"/>
            </w:tcMar>
            <w:vAlign w:val="center"/>
          </w:tcPr>
          <w:p w14:paraId="59085F64" w14:textId="77777777" w:rsidR="00027A72" w:rsidRPr="00E165AA" w:rsidRDefault="00422D30">
            <w:pPr>
              <w:ind w:left="57" w:right="57"/>
              <w:jc w:val="center"/>
              <w:rPr>
                <w:rFonts w:eastAsia="Times New Roman"/>
              </w:rPr>
            </w:pPr>
            <w:r w:rsidRPr="00E165AA">
              <w:rPr>
                <w:rFonts w:eastAsia="Times New Roman"/>
                <w:b/>
              </w:rPr>
              <w:t xml:space="preserve">IV. Tiesību akta projekta ietekme uz spēkā esošo tiesību normu sistēmu </w:t>
            </w:r>
          </w:p>
        </w:tc>
      </w:tr>
      <w:tr w:rsidR="00CF45AB" w:rsidRPr="00E165AA" w14:paraId="5EE8FA87" w14:textId="77777777" w:rsidTr="00AF3C2B">
        <w:trPr>
          <w:trHeight w:val="421"/>
        </w:trPr>
        <w:tc>
          <w:tcPr>
            <w:tcW w:w="9640" w:type="dxa"/>
            <w:tcBorders>
              <w:top w:val="single" w:sz="4" w:space="0" w:color="00000A"/>
              <w:left w:val="single" w:sz="4" w:space="0" w:color="00000A"/>
              <w:bottom w:val="single" w:sz="4" w:space="0" w:color="00000A"/>
              <w:right w:val="single" w:sz="4" w:space="0" w:color="00000A"/>
            </w:tcBorders>
            <w:shd w:val="clear" w:color="auto" w:fill="auto"/>
            <w:tcMar>
              <w:left w:w="-5" w:type="dxa"/>
            </w:tcMar>
            <w:vAlign w:val="center"/>
          </w:tcPr>
          <w:p w14:paraId="18E9DDA6" w14:textId="13662C02" w:rsidR="00114933" w:rsidRPr="00E165AA" w:rsidRDefault="00114933">
            <w:pPr>
              <w:ind w:left="57" w:right="57"/>
              <w:jc w:val="center"/>
              <w:rPr>
                <w:rFonts w:eastAsia="Times New Roman"/>
                <w:b/>
              </w:rPr>
            </w:pPr>
            <w:r w:rsidRPr="00E165AA">
              <w:rPr>
                <w:lang w:eastAsia="en-US"/>
              </w:rPr>
              <w:t>Noteikumu projekts šo jomu neskar.</w:t>
            </w:r>
          </w:p>
        </w:tc>
      </w:tr>
    </w:tbl>
    <w:p w14:paraId="4A97ED95" w14:textId="77777777" w:rsidR="00027A72" w:rsidRPr="00E165AA" w:rsidRDefault="00027A72">
      <w:pPr>
        <w:rPr>
          <w:lang w:eastAsia="en-US"/>
        </w:rPr>
      </w:pPr>
    </w:p>
    <w:tbl>
      <w:tblPr>
        <w:tblStyle w:val="TableGrid"/>
        <w:tblW w:w="9640" w:type="dxa"/>
        <w:tblInd w:w="-431" w:type="dxa"/>
        <w:tblCellMar>
          <w:left w:w="103" w:type="dxa"/>
        </w:tblCellMar>
        <w:tblLook w:val="04A0" w:firstRow="1" w:lastRow="0" w:firstColumn="1" w:lastColumn="0" w:noHBand="0" w:noVBand="1"/>
      </w:tblPr>
      <w:tblGrid>
        <w:gridCol w:w="9640"/>
      </w:tblGrid>
      <w:tr w:rsidR="0021398D" w:rsidRPr="00E165AA" w14:paraId="3BF82024" w14:textId="77777777" w:rsidTr="00AF3C2B">
        <w:trPr>
          <w:trHeight w:val="411"/>
        </w:trPr>
        <w:tc>
          <w:tcPr>
            <w:tcW w:w="9640" w:type="dxa"/>
            <w:shd w:val="clear" w:color="auto" w:fill="auto"/>
            <w:tcMar>
              <w:left w:w="103" w:type="dxa"/>
            </w:tcMar>
            <w:vAlign w:val="center"/>
          </w:tcPr>
          <w:p w14:paraId="41823A01" w14:textId="77777777" w:rsidR="00027A72" w:rsidRPr="00E165AA" w:rsidRDefault="00422D30">
            <w:pPr>
              <w:spacing w:line="276" w:lineRule="auto"/>
              <w:jc w:val="center"/>
              <w:rPr>
                <w:b/>
                <w:lang w:eastAsia="en-US"/>
              </w:rPr>
            </w:pPr>
            <w:r w:rsidRPr="00E165AA">
              <w:rPr>
                <w:b/>
                <w:lang w:eastAsia="en-US"/>
              </w:rPr>
              <w:t>V. Tiesību akta projekta atbilstība Latvijas Republikas starptautiskajām saistībām</w:t>
            </w:r>
          </w:p>
        </w:tc>
      </w:tr>
      <w:tr w:rsidR="0021398D" w:rsidRPr="00E165AA" w14:paraId="49002B5D" w14:textId="77777777" w:rsidTr="00AF3C2B">
        <w:trPr>
          <w:trHeight w:val="395"/>
        </w:trPr>
        <w:tc>
          <w:tcPr>
            <w:tcW w:w="9640" w:type="dxa"/>
            <w:shd w:val="clear" w:color="auto" w:fill="auto"/>
            <w:tcMar>
              <w:left w:w="103" w:type="dxa"/>
            </w:tcMar>
            <w:vAlign w:val="center"/>
          </w:tcPr>
          <w:p w14:paraId="38F5CE82" w14:textId="77777777" w:rsidR="00027A72" w:rsidRPr="00E165AA" w:rsidRDefault="00422D30">
            <w:pPr>
              <w:spacing w:line="276" w:lineRule="auto"/>
              <w:jc w:val="center"/>
              <w:rPr>
                <w:lang w:eastAsia="en-US"/>
              </w:rPr>
            </w:pPr>
            <w:r w:rsidRPr="00E165AA">
              <w:rPr>
                <w:lang w:eastAsia="en-US"/>
              </w:rPr>
              <w:t>Noteikumu projekts šo jomu neskar.</w:t>
            </w:r>
          </w:p>
        </w:tc>
      </w:tr>
    </w:tbl>
    <w:p w14:paraId="268C7C55" w14:textId="77777777" w:rsidR="00027A72" w:rsidRPr="00E165AA" w:rsidRDefault="00027A72">
      <w:pPr>
        <w:rPr>
          <w:lang w:eastAsia="en-US"/>
        </w:rPr>
      </w:pPr>
    </w:p>
    <w:tbl>
      <w:tblPr>
        <w:tblW w:w="9640" w:type="dxa"/>
        <w:tblInd w:w="-431"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5" w:type="dxa"/>
          <w:right w:w="0" w:type="dxa"/>
        </w:tblCellMar>
        <w:tblLook w:val="0000" w:firstRow="0" w:lastRow="0" w:firstColumn="0" w:lastColumn="0" w:noHBand="0" w:noVBand="0"/>
      </w:tblPr>
      <w:tblGrid>
        <w:gridCol w:w="852"/>
        <w:gridCol w:w="2608"/>
        <w:gridCol w:w="6180"/>
      </w:tblGrid>
      <w:tr w:rsidR="00CF45AB" w:rsidRPr="00E165AA" w14:paraId="3D079BBE" w14:textId="77777777" w:rsidTr="00AF3C2B">
        <w:trPr>
          <w:trHeight w:val="421"/>
        </w:trPr>
        <w:tc>
          <w:tcPr>
            <w:tcW w:w="9640" w:type="dxa"/>
            <w:gridSpan w:val="3"/>
            <w:tcBorders>
              <w:top w:val="single" w:sz="4" w:space="0" w:color="00000A"/>
              <w:left w:val="single" w:sz="4" w:space="0" w:color="00000A"/>
              <w:bottom w:val="single" w:sz="4" w:space="0" w:color="00000A"/>
              <w:right w:val="single" w:sz="4" w:space="0" w:color="00000A"/>
            </w:tcBorders>
            <w:shd w:val="clear" w:color="auto" w:fill="auto"/>
            <w:tcMar>
              <w:left w:w="-5" w:type="dxa"/>
            </w:tcMar>
            <w:vAlign w:val="center"/>
          </w:tcPr>
          <w:p w14:paraId="768A91C8" w14:textId="77777777" w:rsidR="00027A72" w:rsidRPr="00E165AA" w:rsidRDefault="00422D30">
            <w:pPr>
              <w:pStyle w:val="naisnod"/>
              <w:spacing w:before="280" w:beforeAutospacing="0" w:after="280" w:afterAutospacing="0"/>
              <w:ind w:left="57" w:right="57"/>
              <w:jc w:val="center"/>
            </w:pPr>
            <w:r w:rsidRPr="00E165AA">
              <w:rPr>
                <w:b/>
              </w:rPr>
              <w:t>VI. Sabiedrības līdzdalība un komunikācijas aktivitātes</w:t>
            </w:r>
          </w:p>
        </w:tc>
      </w:tr>
      <w:tr w:rsidR="00CF45AB" w:rsidRPr="00E165AA" w14:paraId="51FCA87E" w14:textId="77777777" w:rsidTr="00AF3C2B">
        <w:trPr>
          <w:trHeight w:val="553"/>
        </w:trPr>
        <w:tc>
          <w:tcPr>
            <w:tcW w:w="852"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67EEAC0D" w14:textId="77777777" w:rsidR="00027A72" w:rsidRPr="00E165AA" w:rsidRDefault="00422D30">
            <w:pPr>
              <w:ind w:left="57" w:right="57"/>
              <w:jc w:val="center"/>
              <w:rPr>
                <w:bCs/>
              </w:rPr>
            </w:pPr>
            <w:r w:rsidRPr="00E165AA">
              <w:rPr>
                <w:bCs/>
              </w:rPr>
              <w:t>1.</w:t>
            </w:r>
          </w:p>
        </w:tc>
        <w:tc>
          <w:tcPr>
            <w:tcW w:w="260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4A4B5B5E" w14:textId="77777777" w:rsidR="00027A72" w:rsidRPr="00E165AA" w:rsidRDefault="00422D30">
            <w:pPr>
              <w:tabs>
                <w:tab w:val="left" w:pos="170"/>
              </w:tabs>
              <w:ind w:left="57" w:right="57"/>
            </w:pPr>
            <w:r w:rsidRPr="00E165AA">
              <w:t>Plānotās sabiedrības līdzdalības un komunikācijas aktivitātes saistībā ar projektu</w:t>
            </w:r>
          </w:p>
        </w:tc>
        <w:tc>
          <w:tcPr>
            <w:tcW w:w="6180"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26B8D27C" w14:textId="77777777" w:rsidR="00291984" w:rsidRPr="00E165AA" w:rsidRDefault="00422D30" w:rsidP="00E57A5A">
            <w:pPr>
              <w:ind w:left="57" w:right="113"/>
              <w:jc w:val="both"/>
            </w:pPr>
            <w:r w:rsidRPr="00E165AA">
              <w:t xml:space="preserve">4.2.2. SAM projektu </w:t>
            </w:r>
            <w:r w:rsidR="00114933" w:rsidRPr="00E165AA">
              <w:t xml:space="preserve">iesniedzēji un finansējuma saņēmēji </w:t>
            </w:r>
            <w:r w:rsidRPr="00E165AA">
              <w:t>ir pašvaldības</w:t>
            </w:r>
            <w:r w:rsidR="00E57A5A" w:rsidRPr="00E165AA">
              <w:t xml:space="preserve"> un</w:t>
            </w:r>
            <w:r w:rsidR="00114933" w:rsidRPr="00E165AA">
              <w:t xml:space="preserve"> to</w:t>
            </w:r>
            <w:r w:rsidR="00E57A5A" w:rsidRPr="00E165AA">
              <w:t xml:space="preserve"> iestādes, pašvaldību</w:t>
            </w:r>
            <w:r w:rsidR="00114933" w:rsidRPr="00E165AA">
              <w:t xml:space="preserve"> kapitālsabiedrības un publiski privātās kapitālsabiedrības</w:t>
            </w:r>
            <w:r w:rsidR="00291984" w:rsidRPr="00E165AA">
              <w:t xml:space="preserve">, kurā kapitāla daļas vai balsstiesīgās akcijas pieder vismaz vienai pašvaldībai un kuras veic </w:t>
            </w:r>
            <w:bookmarkStart w:id="1" w:name="_Hlk72447448"/>
            <w:r w:rsidR="00291984" w:rsidRPr="00E165AA">
              <w:t xml:space="preserve">pašvaldības deleģēto pārvaldes uzdevumu izpildi </w:t>
            </w:r>
            <w:bookmarkStart w:id="2" w:name="_Hlk72447422"/>
            <w:bookmarkEnd w:id="1"/>
            <w:r w:rsidR="00291984" w:rsidRPr="00E165AA">
              <w:t>vai ir noslēgušas pakalpojumu līgumu par sabiedrisko pakalpojumu sniegšanu</w:t>
            </w:r>
            <w:bookmarkEnd w:id="2"/>
            <w:r w:rsidR="00E57A5A" w:rsidRPr="00E165AA">
              <w:t xml:space="preserve">. </w:t>
            </w:r>
          </w:p>
          <w:p w14:paraId="47FD0D86" w14:textId="37308D1E" w:rsidR="00027A72" w:rsidRPr="00E165AA" w:rsidRDefault="00E57A5A" w:rsidP="00E57A5A">
            <w:pPr>
              <w:ind w:left="57" w:right="113"/>
              <w:jc w:val="both"/>
            </w:pPr>
            <w:r w:rsidRPr="00E165AA">
              <w:t>S</w:t>
            </w:r>
            <w:r w:rsidR="00422D30" w:rsidRPr="00E165AA">
              <w:t xml:space="preserve">avukārt sabiedrību noteikumu projekts skar tikai pastarpināti, līdz ar to noteikumu projekts netika publicēts VARAM tīmekļvietnē. Vienlaikus jāņem vērā, ka noteikumu projekts izstrādāts, ņemot vērā nepieciešamību nekavējoties </w:t>
            </w:r>
            <w:r w:rsidR="00422D30" w:rsidRPr="00E165AA">
              <w:rPr>
                <w:rFonts w:eastAsia="Times New Roman"/>
                <w:color w:val="000000" w:themeColor="text1"/>
              </w:rPr>
              <w:t>palīdzēt pašvaldībām mazināt ar valstī izsludināto ārkārtējo situāciju saistīto negatīvo ietekmi uz tautsaimniecību</w:t>
            </w:r>
            <w:r w:rsidR="00291984" w:rsidRPr="00E165AA">
              <w:rPr>
                <w:rFonts w:eastAsia="Times New Roman"/>
                <w:color w:val="000000" w:themeColor="text1"/>
              </w:rPr>
              <w:t xml:space="preserve">, piesaistot papildu REACT-EU finansējumu </w:t>
            </w:r>
            <w:r w:rsidR="004F0B6C" w:rsidRPr="00E165AA">
              <w:rPr>
                <w:rFonts w:eastAsia="Times New Roman"/>
              </w:rPr>
              <w:t xml:space="preserve">35 242 760 </w:t>
            </w:r>
            <w:proofErr w:type="spellStart"/>
            <w:r w:rsidR="00291984" w:rsidRPr="00E165AA">
              <w:rPr>
                <w:i/>
              </w:rPr>
              <w:t>euro</w:t>
            </w:r>
            <w:proofErr w:type="spellEnd"/>
            <w:r w:rsidR="00291984" w:rsidRPr="00E165AA">
              <w:rPr>
                <w:rFonts w:eastAsia="Times New Roman"/>
                <w:color w:val="000000" w:themeColor="text1"/>
              </w:rPr>
              <w:t>, kas paredzēts, lai</w:t>
            </w:r>
            <w:r w:rsidR="00422D30" w:rsidRPr="00E165AA">
              <w:rPr>
                <w:rFonts w:eastAsia="Times New Roman"/>
                <w:color w:val="000000" w:themeColor="text1"/>
              </w:rPr>
              <w:t xml:space="preserve"> veicināt</w:t>
            </w:r>
            <w:r w:rsidR="00291984" w:rsidRPr="00E165AA">
              <w:rPr>
                <w:rFonts w:eastAsia="Times New Roman"/>
                <w:color w:val="000000" w:themeColor="text1"/>
              </w:rPr>
              <w:t>u</w:t>
            </w:r>
            <w:r w:rsidR="00422D30" w:rsidRPr="00E165AA">
              <w:rPr>
                <w:rFonts w:eastAsia="Times New Roman"/>
                <w:color w:val="000000" w:themeColor="text1"/>
              </w:rPr>
              <w:t xml:space="preserve"> ekonomikas straujāku atgūšanos no COVID-19 izraisītās krīzes.</w:t>
            </w:r>
          </w:p>
        </w:tc>
      </w:tr>
      <w:tr w:rsidR="00CF45AB" w:rsidRPr="00E165AA" w14:paraId="384A8527" w14:textId="77777777" w:rsidTr="00AF3C2B">
        <w:trPr>
          <w:trHeight w:val="339"/>
        </w:trPr>
        <w:tc>
          <w:tcPr>
            <w:tcW w:w="852"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64D8C94E" w14:textId="77777777" w:rsidR="00027A72" w:rsidRPr="00E165AA" w:rsidRDefault="00422D30">
            <w:pPr>
              <w:ind w:left="57" w:right="57"/>
              <w:jc w:val="center"/>
              <w:rPr>
                <w:bCs/>
              </w:rPr>
            </w:pPr>
            <w:r w:rsidRPr="00E165AA">
              <w:rPr>
                <w:bCs/>
              </w:rPr>
              <w:t>2.</w:t>
            </w:r>
          </w:p>
        </w:tc>
        <w:tc>
          <w:tcPr>
            <w:tcW w:w="260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6BAFA5E0" w14:textId="77777777" w:rsidR="00027A72" w:rsidRPr="00E165AA" w:rsidRDefault="00422D30">
            <w:pPr>
              <w:ind w:left="57" w:right="57"/>
            </w:pPr>
            <w:r w:rsidRPr="00E165AA">
              <w:t>Sabiedrības līdzdalība projekta izstrādē</w:t>
            </w:r>
          </w:p>
        </w:tc>
        <w:tc>
          <w:tcPr>
            <w:tcW w:w="6180"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4C7B7BD5" w14:textId="527B2C49" w:rsidR="00027A72" w:rsidRPr="00E165AA" w:rsidRDefault="00114933">
            <w:pPr>
              <w:shd w:val="clear" w:color="auto" w:fill="FFFFFF"/>
              <w:ind w:left="57" w:right="113"/>
              <w:jc w:val="both"/>
              <w:rPr>
                <w:kern w:val="2"/>
              </w:rPr>
            </w:pPr>
            <w:r w:rsidRPr="00E165AA">
              <w:t>Noteikumu projekts šo jomu neskar.</w:t>
            </w:r>
          </w:p>
        </w:tc>
      </w:tr>
      <w:tr w:rsidR="00CF45AB" w:rsidRPr="00E165AA" w14:paraId="46DDD9CF" w14:textId="77777777" w:rsidTr="00AF3C2B">
        <w:trPr>
          <w:trHeight w:val="476"/>
        </w:trPr>
        <w:tc>
          <w:tcPr>
            <w:tcW w:w="852"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1DE2FCCA" w14:textId="77777777" w:rsidR="00027A72" w:rsidRPr="00E165AA" w:rsidRDefault="00422D30">
            <w:pPr>
              <w:ind w:left="57" w:right="57"/>
              <w:jc w:val="center"/>
              <w:rPr>
                <w:bCs/>
              </w:rPr>
            </w:pPr>
            <w:r w:rsidRPr="00E165AA">
              <w:rPr>
                <w:bCs/>
              </w:rPr>
              <w:t>3.</w:t>
            </w:r>
          </w:p>
        </w:tc>
        <w:tc>
          <w:tcPr>
            <w:tcW w:w="260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2808A022" w14:textId="77777777" w:rsidR="00027A72" w:rsidRPr="00E165AA" w:rsidRDefault="00422D30">
            <w:pPr>
              <w:ind w:left="57" w:right="57"/>
            </w:pPr>
            <w:r w:rsidRPr="00E165AA">
              <w:t>Sabiedrības līdzdalības rezultāti</w:t>
            </w:r>
          </w:p>
        </w:tc>
        <w:tc>
          <w:tcPr>
            <w:tcW w:w="6180"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6DF40E84" w14:textId="7F5CFB11" w:rsidR="00027A72" w:rsidRPr="00E165AA" w:rsidRDefault="00422D30" w:rsidP="00665C67">
            <w:pPr>
              <w:shd w:val="clear" w:color="auto" w:fill="FFFFFF"/>
              <w:ind w:right="113"/>
              <w:jc w:val="both"/>
            </w:pPr>
            <w:r w:rsidRPr="00E165AA">
              <w:t xml:space="preserve"> </w:t>
            </w:r>
            <w:r w:rsidR="00114933" w:rsidRPr="00E165AA">
              <w:t>Noteikumu projekts šo jomu neskar.</w:t>
            </w:r>
          </w:p>
        </w:tc>
      </w:tr>
      <w:tr w:rsidR="00CF45AB" w:rsidRPr="00E165AA" w14:paraId="5BB44A27" w14:textId="77777777" w:rsidTr="00AF3C2B">
        <w:trPr>
          <w:trHeight w:val="357"/>
        </w:trPr>
        <w:tc>
          <w:tcPr>
            <w:tcW w:w="852"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47F9BDC7" w14:textId="77777777" w:rsidR="00027A72" w:rsidRPr="00E165AA" w:rsidRDefault="00422D30">
            <w:pPr>
              <w:ind w:left="57" w:right="57"/>
              <w:jc w:val="center"/>
              <w:rPr>
                <w:bCs/>
              </w:rPr>
            </w:pPr>
            <w:r w:rsidRPr="00E165AA">
              <w:rPr>
                <w:bCs/>
              </w:rPr>
              <w:t>4.</w:t>
            </w:r>
          </w:p>
        </w:tc>
        <w:tc>
          <w:tcPr>
            <w:tcW w:w="260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52F2647E" w14:textId="77777777" w:rsidR="00027A72" w:rsidRPr="00E165AA" w:rsidRDefault="00422D30">
            <w:pPr>
              <w:ind w:left="57" w:right="57"/>
            </w:pPr>
            <w:r w:rsidRPr="00E165AA">
              <w:t>Cita informācija</w:t>
            </w:r>
          </w:p>
        </w:tc>
        <w:tc>
          <w:tcPr>
            <w:tcW w:w="6180"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38061083" w14:textId="77777777" w:rsidR="00027A72" w:rsidRPr="00E165AA" w:rsidRDefault="00422D30">
            <w:pPr>
              <w:ind w:left="57" w:right="113"/>
              <w:jc w:val="both"/>
            </w:pPr>
            <w:r w:rsidRPr="00E165AA">
              <w:t>Nav</w:t>
            </w:r>
          </w:p>
        </w:tc>
      </w:tr>
    </w:tbl>
    <w:p w14:paraId="0C78F41A" w14:textId="77777777" w:rsidR="00027A72" w:rsidRPr="00E165AA" w:rsidRDefault="00027A72">
      <w:pPr>
        <w:spacing w:after="200" w:line="276" w:lineRule="auto"/>
        <w:rPr>
          <w:sz w:val="8"/>
        </w:rPr>
      </w:pPr>
    </w:p>
    <w:tbl>
      <w:tblPr>
        <w:tblW w:w="9640" w:type="dxa"/>
        <w:tblInd w:w="-431"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5" w:type="dxa"/>
          <w:right w:w="0" w:type="dxa"/>
        </w:tblCellMar>
        <w:tblLook w:val="0000" w:firstRow="0" w:lastRow="0" w:firstColumn="0" w:lastColumn="0" w:noHBand="0" w:noVBand="0"/>
      </w:tblPr>
      <w:tblGrid>
        <w:gridCol w:w="852"/>
        <w:gridCol w:w="2613"/>
        <w:gridCol w:w="6175"/>
      </w:tblGrid>
      <w:tr w:rsidR="00CF45AB" w:rsidRPr="00E165AA" w14:paraId="0CF0D83C" w14:textId="77777777" w:rsidTr="00AF3C2B">
        <w:trPr>
          <w:trHeight w:val="421"/>
        </w:trPr>
        <w:tc>
          <w:tcPr>
            <w:tcW w:w="9640" w:type="dxa"/>
            <w:gridSpan w:val="3"/>
            <w:tcBorders>
              <w:top w:val="single" w:sz="4" w:space="0" w:color="00000A"/>
              <w:left w:val="single" w:sz="4" w:space="0" w:color="00000A"/>
              <w:bottom w:val="single" w:sz="4" w:space="0" w:color="00000A"/>
              <w:right w:val="single" w:sz="4" w:space="0" w:color="00000A"/>
            </w:tcBorders>
            <w:shd w:val="clear" w:color="auto" w:fill="auto"/>
            <w:tcMar>
              <w:left w:w="-5" w:type="dxa"/>
            </w:tcMar>
            <w:vAlign w:val="center"/>
          </w:tcPr>
          <w:p w14:paraId="1739514E" w14:textId="77777777" w:rsidR="00027A72" w:rsidRPr="00E165AA" w:rsidRDefault="00422D30">
            <w:pPr>
              <w:pStyle w:val="naisnod"/>
              <w:spacing w:before="280" w:beforeAutospacing="0" w:after="280" w:afterAutospacing="0"/>
              <w:ind w:left="57" w:right="57"/>
              <w:jc w:val="center"/>
            </w:pPr>
            <w:r w:rsidRPr="00E165AA">
              <w:rPr>
                <w:b/>
              </w:rPr>
              <w:t>VII. Tiesību akta projekta izpildes nodrošināšana un tās ietekme uz institūcijām</w:t>
            </w:r>
          </w:p>
        </w:tc>
      </w:tr>
      <w:tr w:rsidR="00CF45AB" w:rsidRPr="00E165AA" w14:paraId="2725C20B" w14:textId="77777777" w:rsidTr="00AF3C2B">
        <w:trPr>
          <w:trHeight w:val="553"/>
        </w:trPr>
        <w:tc>
          <w:tcPr>
            <w:tcW w:w="852"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0EA4206F" w14:textId="77777777" w:rsidR="00027A72" w:rsidRPr="00E165AA" w:rsidRDefault="00422D30">
            <w:pPr>
              <w:ind w:left="57" w:right="57"/>
              <w:jc w:val="center"/>
              <w:rPr>
                <w:bCs/>
              </w:rPr>
            </w:pPr>
            <w:r w:rsidRPr="00E165AA">
              <w:rPr>
                <w:bCs/>
              </w:rPr>
              <w:t>1.</w:t>
            </w:r>
          </w:p>
        </w:tc>
        <w:tc>
          <w:tcPr>
            <w:tcW w:w="2613"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497D035D" w14:textId="77777777" w:rsidR="00027A72" w:rsidRPr="00E165AA" w:rsidRDefault="00422D30">
            <w:pPr>
              <w:ind w:left="57" w:right="57"/>
            </w:pPr>
            <w:r w:rsidRPr="00E165AA">
              <w:t>Projekta izpildē iesaistītās institūcijas</w:t>
            </w:r>
          </w:p>
        </w:tc>
        <w:tc>
          <w:tcPr>
            <w:tcW w:w="6175"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5BF6D3BC" w14:textId="076212E0" w:rsidR="00027A72" w:rsidRPr="00E165AA" w:rsidRDefault="00422D30" w:rsidP="00665C67">
            <w:pPr>
              <w:shd w:val="clear" w:color="auto" w:fill="FFFFFF" w:themeFill="background1"/>
              <w:ind w:left="57" w:right="113"/>
              <w:jc w:val="both"/>
            </w:pPr>
            <w:r w:rsidRPr="00E165AA">
              <w:t xml:space="preserve">VARAM, 4.2.2. SAM </w:t>
            </w:r>
            <w:r w:rsidR="00665C67" w:rsidRPr="00E165AA">
              <w:t>piektās</w:t>
            </w:r>
            <w:r w:rsidRPr="00E165AA">
              <w:t xml:space="preserve"> atlases kārtas finansējuma saņēmēji un CFLA.</w:t>
            </w:r>
          </w:p>
        </w:tc>
      </w:tr>
      <w:tr w:rsidR="00CF45AB" w:rsidRPr="00E165AA" w14:paraId="3EA2BD40" w14:textId="77777777" w:rsidTr="00AF3C2B">
        <w:trPr>
          <w:trHeight w:val="339"/>
        </w:trPr>
        <w:tc>
          <w:tcPr>
            <w:tcW w:w="852"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6E91E54D" w14:textId="77777777" w:rsidR="00027A72" w:rsidRPr="00E165AA" w:rsidRDefault="00422D30">
            <w:pPr>
              <w:ind w:left="57" w:right="57"/>
              <w:jc w:val="center"/>
              <w:rPr>
                <w:bCs/>
              </w:rPr>
            </w:pPr>
            <w:r w:rsidRPr="00E165AA">
              <w:rPr>
                <w:bCs/>
              </w:rPr>
              <w:t>2.</w:t>
            </w:r>
          </w:p>
        </w:tc>
        <w:tc>
          <w:tcPr>
            <w:tcW w:w="2613"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6E16BBD9" w14:textId="77777777" w:rsidR="00027A72" w:rsidRPr="00E165AA" w:rsidRDefault="00422D30">
            <w:pPr>
              <w:ind w:left="57" w:right="57"/>
            </w:pPr>
            <w:r w:rsidRPr="00E165AA">
              <w:t xml:space="preserve">Projekta izpildes ietekme uz pārvaldes funkcijām un institucionālo struktūru. </w:t>
            </w:r>
          </w:p>
          <w:p w14:paraId="79315DDA" w14:textId="77777777" w:rsidR="00027A72" w:rsidRPr="00E165AA" w:rsidRDefault="00422D30">
            <w:pPr>
              <w:ind w:left="57" w:right="57"/>
            </w:pPr>
            <w:r w:rsidRPr="00E165AA">
              <w:t>Jaunu institūciju izveide, esošu institūciju likvidācija vai reorganizācija, to ietekme uz institūcijas cilvēkresursiem</w:t>
            </w:r>
          </w:p>
        </w:tc>
        <w:tc>
          <w:tcPr>
            <w:tcW w:w="6175"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75EA754B" w14:textId="77777777" w:rsidR="00027A72" w:rsidRPr="00E165AA" w:rsidRDefault="00422D30">
            <w:pPr>
              <w:shd w:val="clear" w:color="auto" w:fill="FFFFFF"/>
              <w:ind w:left="57" w:right="113"/>
              <w:jc w:val="both"/>
              <w:rPr>
                <w:kern w:val="2"/>
              </w:rPr>
            </w:pPr>
            <w:r w:rsidRPr="00E165AA">
              <w:rPr>
                <w:spacing w:val="-4"/>
              </w:rPr>
              <w:t xml:space="preserve">Noteikumu </w:t>
            </w:r>
            <w:r w:rsidRPr="00E165AA">
              <w:rPr>
                <w:bCs/>
                <w:iCs/>
              </w:rPr>
              <w:t>projekta īstenošana tiks veikta esošo cilvēkresursu ietvaros. Saistībā ar noteikumu projekta izpildi nebūs nepieciešams veidot jaunas institūcijas vai likvidēt, reorganizēt esošās.</w:t>
            </w:r>
          </w:p>
        </w:tc>
      </w:tr>
      <w:tr w:rsidR="00CF45AB" w:rsidRPr="00E165AA" w14:paraId="26F0E9E3" w14:textId="77777777" w:rsidTr="00AF3C2B">
        <w:trPr>
          <w:trHeight w:val="351"/>
        </w:trPr>
        <w:tc>
          <w:tcPr>
            <w:tcW w:w="852"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04431599" w14:textId="77777777" w:rsidR="00027A72" w:rsidRPr="00E165AA" w:rsidRDefault="00422D30">
            <w:pPr>
              <w:ind w:left="57" w:right="57"/>
              <w:jc w:val="center"/>
              <w:rPr>
                <w:bCs/>
              </w:rPr>
            </w:pPr>
            <w:r w:rsidRPr="00E165AA">
              <w:rPr>
                <w:bCs/>
              </w:rPr>
              <w:lastRenderedPageBreak/>
              <w:t>3.</w:t>
            </w:r>
          </w:p>
        </w:tc>
        <w:tc>
          <w:tcPr>
            <w:tcW w:w="2613"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1CA03DCA" w14:textId="77777777" w:rsidR="00027A72" w:rsidRPr="00E165AA" w:rsidRDefault="00422D30">
            <w:pPr>
              <w:ind w:left="57" w:right="57"/>
            </w:pPr>
            <w:r w:rsidRPr="00E165AA">
              <w:t>Cita informācija</w:t>
            </w:r>
          </w:p>
        </w:tc>
        <w:tc>
          <w:tcPr>
            <w:tcW w:w="6175"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4A6F327E" w14:textId="77777777" w:rsidR="00027A72" w:rsidRPr="00E165AA" w:rsidRDefault="00422D30">
            <w:pPr>
              <w:shd w:val="clear" w:color="auto" w:fill="FFFFFF"/>
              <w:ind w:left="57" w:right="113"/>
              <w:jc w:val="both"/>
            </w:pPr>
            <w:r w:rsidRPr="00E165AA">
              <w:t>Nav</w:t>
            </w:r>
          </w:p>
        </w:tc>
      </w:tr>
    </w:tbl>
    <w:p w14:paraId="03496257" w14:textId="77777777" w:rsidR="00027A72" w:rsidRPr="00E165AA" w:rsidRDefault="00027A72">
      <w:pPr>
        <w:pStyle w:val="Header"/>
        <w:rPr>
          <w:szCs w:val="20"/>
          <w:lang w:val="lv-LV"/>
        </w:rPr>
      </w:pPr>
    </w:p>
    <w:p w14:paraId="314E51EA" w14:textId="77777777" w:rsidR="00027A72" w:rsidRDefault="00027A72">
      <w:pPr>
        <w:pStyle w:val="Header"/>
        <w:rPr>
          <w:lang w:val="lv-LV"/>
        </w:rPr>
      </w:pPr>
    </w:p>
    <w:p w14:paraId="484A440F" w14:textId="77777777" w:rsidR="00004295" w:rsidRPr="00E165AA" w:rsidRDefault="00004295">
      <w:pPr>
        <w:pStyle w:val="Header"/>
        <w:rPr>
          <w:lang w:val="lv-LV"/>
        </w:rPr>
      </w:pPr>
    </w:p>
    <w:p w14:paraId="24A93B3B" w14:textId="411AAB37" w:rsidR="00027A72" w:rsidRPr="00E165AA" w:rsidRDefault="00422D30">
      <w:pPr>
        <w:pStyle w:val="Header"/>
        <w:rPr>
          <w:lang w:val="lv-LV"/>
        </w:rPr>
      </w:pPr>
      <w:r w:rsidRPr="00E165AA">
        <w:rPr>
          <w:lang w:val="lv-LV"/>
        </w:rPr>
        <w:t xml:space="preserve">Vides aizsardzības un reģionālās attīstības ministrs                                               </w:t>
      </w:r>
      <w:r w:rsidR="281600E0" w:rsidRPr="00E165AA">
        <w:rPr>
          <w:lang w:val="lv-LV"/>
        </w:rPr>
        <w:t xml:space="preserve">A. T. </w:t>
      </w:r>
      <w:proofErr w:type="spellStart"/>
      <w:r w:rsidR="281600E0" w:rsidRPr="00E165AA">
        <w:rPr>
          <w:lang w:val="lv-LV"/>
        </w:rPr>
        <w:t>Plešs</w:t>
      </w:r>
      <w:proofErr w:type="spellEnd"/>
    </w:p>
    <w:p w14:paraId="0B51F9EA" w14:textId="77777777" w:rsidR="00027A72" w:rsidRPr="00E165AA" w:rsidRDefault="00027A72">
      <w:pPr>
        <w:pStyle w:val="Header"/>
        <w:rPr>
          <w:szCs w:val="20"/>
          <w:lang w:val="lv-LV"/>
        </w:rPr>
      </w:pPr>
    </w:p>
    <w:p w14:paraId="4089C9D1" w14:textId="7E2037DB" w:rsidR="00027A72" w:rsidRPr="00E165AA" w:rsidRDefault="00422D30">
      <w:pPr>
        <w:rPr>
          <w:color w:val="000000"/>
          <w:sz w:val="20"/>
          <w:szCs w:val="20"/>
        </w:rPr>
      </w:pPr>
      <w:r w:rsidRPr="00E165AA">
        <w:rPr>
          <w:color w:val="000000" w:themeColor="text1"/>
          <w:sz w:val="20"/>
          <w:szCs w:val="20"/>
        </w:rPr>
        <w:t>K.</w:t>
      </w:r>
      <w:r w:rsidR="00183D2C" w:rsidRPr="00E165AA">
        <w:rPr>
          <w:color w:val="000000" w:themeColor="text1"/>
          <w:sz w:val="20"/>
          <w:szCs w:val="20"/>
        </w:rPr>
        <w:t xml:space="preserve"> </w:t>
      </w:r>
      <w:r w:rsidRPr="00E165AA">
        <w:rPr>
          <w:color w:val="000000" w:themeColor="text1"/>
          <w:sz w:val="20"/>
          <w:szCs w:val="20"/>
        </w:rPr>
        <w:t>Raubiškis, 66016717</w:t>
      </w:r>
    </w:p>
    <w:p w14:paraId="01102528" w14:textId="7C727AC5" w:rsidR="00027A72" w:rsidRPr="00E165AA" w:rsidRDefault="00E57A5A">
      <w:pPr>
        <w:rPr>
          <w:sz w:val="20"/>
          <w:szCs w:val="20"/>
        </w:rPr>
      </w:pPr>
      <w:r w:rsidRPr="00E165AA">
        <w:rPr>
          <w:sz w:val="20"/>
          <w:szCs w:val="20"/>
        </w:rPr>
        <w:t>kaspars.raubiskis@varam.gov.lv</w:t>
      </w:r>
    </w:p>
    <w:p w14:paraId="54F08DA4" w14:textId="77777777" w:rsidR="00E57A5A" w:rsidRPr="00E165AA" w:rsidRDefault="00E57A5A">
      <w:pPr>
        <w:rPr>
          <w:sz w:val="20"/>
          <w:szCs w:val="20"/>
        </w:rPr>
      </w:pPr>
    </w:p>
    <w:p w14:paraId="1E64906F" w14:textId="3196DFA8" w:rsidR="00E57A5A" w:rsidRPr="00E165AA" w:rsidRDefault="00E57A5A" w:rsidP="00E57A5A">
      <w:pPr>
        <w:rPr>
          <w:color w:val="000000"/>
          <w:sz w:val="20"/>
          <w:szCs w:val="20"/>
        </w:rPr>
      </w:pPr>
      <w:r w:rsidRPr="00E165AA">
        <w:rPr>
          <w:color w:val="000000" w:themeColor="text1"/>
          <w:sz w:val="20"/>
          <w:szCs w:val="20"/>
        </w:rPr>
        <w:t>E. Garkājis, 66016701</w:t>
      </w:r>
    </w:p>
    <w:p w14:paraId="2C0AAA10" w14:textId="39C9E5B8" w:rsidR="00E57A5A" w:rsidRPr="00E165AA" w:rsidRDefault="00E57A5A" w:rsidP="00E57A5A">
      <w:pPr>
        <w:rPr>
          <w:sz w:val="20"/>
          <w:szCs w:val="20"/>
        </w:rPr>
      </w:pPr>
      <w:r w:rsidRPr="00E165AA">
        <w:rPr>
          <w:sz w:val="20"/>
          <w:szCs w:val="20"/>
        </w:rPr>
        <w:t>edgars.garkajis@varam.gov.lv</w:t>
      </w:r>
    </w:p>
    <w:p w14:paraId="1B419080" w14:textId="3D513F2A" w:rsidR="00C26A40" w:rsidRPr="00E165AA" w:rsidRDefault="00C26A40" w:rsidP="00E57A5A"/>
    <w:p w14:paraId="70F0FEBA" w14:textId="0531EE59" w:rsidR="00C26A40" w:rsidRPr="00E165AA" w:rsidRDefault="00C26A40" w:rsidP="00E57A5A">
      <w:pPr>
        <w:rPr>
          <w:color w:val="000000" w:themeColor="text1"/>
          <w:sz w:val="20"/>
          <w:szCs w:val="20"/>
        </w:rPr>
      </w:pPr>
      <w:r w:rsidRPr="00E165AA">
        <w:rPr>
          <w:color w:val="000000" w:themeColor="text1"/>
          <w:sz w:val="20"/>
          <w:szCs w:val="20"/>
        </w:rPr>
        <w:t>D. Dorožko, 66016759</w:t>
      </w:r>
    </w:p>
    <w:p w14:paraId="1C57DB87" w14:textId="21463611" w:rsidR="00C26A40" w:rsidRPr="00E165AA" w:rsidRDefault="00C26A40" w:rsidP="00E57A5A">
      <w:pPr>
        <w:rPr>
          <w:color w:val="000000" w:themeColor="text1"/>
          <w:sz w:val="20"/>
          <w:szCs w:val="20"/>
        </w:rPr>
      </w:pPr>
      <w:r w:rsidRPr="00E165AA">
        <w:rPr>
          <w:color w:val="000000" w:themeColor="text1"/>
          <w:sz w:val="20"/>
          <w:szCs w:val="20"/>
        </w:rPr>
        <w:t>dmitrijs.dorozko@varam.gov.lv</w:t>
      </w:r>
    </w:p>
    <w:p w14:paraId="68196F72" w14:textId="6C9786AE" w:rsidR="01FC2CED" w:rsidRPr="00E165AA" w:rsidRDefault="01FC2CED" w:rsidP="01FC2CED">
      <w:pPr>
        <w:rPr>
          <w:rFonts w:eastAsia="Calibri"/>
          <w:color w:val="000000" w:themeColor="text1"/>
        </w:rPr>
      </w:pPr>
    </w:p>
    <w:p w14:paraId="24BD9755" w14:textId="7A8E691C" w:rsidR="6B83323B" w:rsidRPr="00BB0D2B" w:rsidRDefault="6B83323B" w:rsidP="00E446FE">
      <w:pPr>
        <w:spacing w:line="259" w:lineRule="auto"/>
        <w:rPr>
          <w:color w:val="000000" w:themeColor="text1"/>
          <w:sz w:val="20"/>
          <w:szCs w:val="20"/>
        </w:rPr>
      </w:pPr>
      <w:proofErr w:type="spellStart"/>
      <w:r w:rsidRPr="00BB0D2B">
        <w:rPr>
          <w:color w:val="000000" w:themeColor="text1"/>
          <w:sz w:val="20"/>
          <w:szCs w:val="20"/>
        </w:rPr>
        <w:t>O.Zālīte</w:t>
      </w:r>
      <w:proofErr w:type="spellEnd"/>
      <w:r w:rsidR="00EA05B4">
        <w:rPr>
          <w:color w:val="000000" w:themeColor="text1"/>
          <w:sz w:val="20"/>
          <w:szCs w:val="20"/>
        </w:rPr>
        <w:t>-Vīlipa</w:t>
      </w:r>
      <w:r w:rsidRPr="00BB0D2B">
        <w:rPr>
          <w:color w:val="000000" w:themeColor="text1"/>
          <w:sz w:val="20"/>
          <w:szCs w:val="20"/>
        </w:rPr>
        <w:t xml:space="preserve">, </w:t>
      </w:r>
      <w:r w:rsidR="1F24FFBD" w:rsidRPr="00BB0D2B">
        <w:rPr>
          <w:color w:val="000000" w:themeColor="text1"/>
          <w:sz w:val="20"/>
          <w:szCs w:val="20"/>
        </w:rPr>
        <w:t>66016775</w:t>
      </w:r>
    </w:p>
    <w:p w14:paraId="462757E5" w14:textId="333ED956" w:rsidR="1F24FFBD" w:rsidRPr="00E165AA" w:rsidRDefault="1F24FFBD" w:rsidP="01FC2CED">
      <w:pPr>
        <w:spacing w:line="259" w:lineRule="auto"/>
        <w:rPr>
          <w:rFonts w:eastAsia="Calibri"/>
          <w:color w:val="000000" w:themeColor="text1"/>
        </w:rPr>
      </w:pPr>
      <w:r w:rsidRPr="00BB0D2B">
        <w:rPr>
          <w:rFonts w:eastAsia="Calibri"/>
          <w:color w:val="000000" w:themeColor="text1"/>
          <w:sz w:val="20"/>
          <w:szCs w:val="20"/>
        </w:rPr>
        <w:t>olita.</w:t>
      </w:r>
      <w:r w:rsidR="00EA05B4">
        <w:rPr>
          <w:rFonts w:eastAsia="Calibri"/>
          <w:color w:val="000000" w:themeColor="text1"/>
          <w:sz w:val="20"/>
          <w:szCs w:val="20"/>
        </w:rPr>
        <w:t>zalite-</w:t>
      </w:r>
      <w:r w:rsidRPr="00BB0D2B">
        <w:rPr>
          <w:rFonts w:eastAsia="Calibri"/>
          <w:color w:val="000000" w:themeColor="text1"/>
          <w:sz w:val="20"/>
          <w:szCs w:val="20"/>
        </w:rPr>
        <w:t>vilipa@varam.gov.lv</w:t>
      </w:r>
    </w:p>
    <w:sectPr w:rsidR="1F24FFBD" w:rsidRPr="00E165AA">
      <w:headerReference w:type="default" r:id="rId8"/>
      <w:footerReference w:type="default" r:id="rId9"/>
      <w:headerReference w:type="first" r:id="rId10"/>
      <w:footerReference w:type="first" r:id="rId11"/>
      <w:pgSz w:w="11906" w:h="16838"/>
      <w:pgMar w:top="1134" w:right="1134" w:bottom="993" w:left="1701" w:header="709" w:footer="369" w:gutter="0"/>
      <w:cols w:space="720"/>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4B8C352" w14:textId="77777777" w:rsidR="006C7196" w:rsidRDefault="006C7196">
      <w:r>
        <w:separator/>
      </w:r>
    </w:p>
  </w:endnote>
  <w:endnote w:type="continuationSeparator" w:id="0">
    <w:p w14:paraId="55D4A2F0" w14:textId="77777777" w:rsidR="006C7196" w:rsidRDefault="006C7196">
      <w:r>
        <w:continuationSeparator/>
      </w:r>
    </w:p>
  </w:endnote>
  <w:endnote w:type="continuationNotice" w:id="1">
    <w:p w14:paraId="7B8D587C" w14:textId="77777777" w:rsidR="006C7196" w:rsidRDefault="006C719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BA"/>
    <w:family w:val="swiss"/>
    <w:pitch w:val="variable"/>
    <w:sig w:usb0="E0002AFF" w:usb1="4000ACFF" w:usb2="00000001" w:usb3="00000000" w:csb0="000001FF" w:csb1="00000000"/>
  </w:font>
  <w:font w:name="Times New Roman">
    <w:panose1 w:val="02020603050405020304"/>
    <w:charset w:val="BA"/>
    <w:family w:val="roman"/>
    <w:pitch w:val="variable"/>
    <w:sig w:usb0="E0002AFF" w:usb1="C0007843"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BA"/>
    <w:family w:val="roman"/>
    <w:pitch w:val="variable"/>
    <w:sig w:usb0="A00002EF" w:usb1="4000004B" w:usb2="00000000" w:usb3="00000000" w:csb0="0000019F" w:csb1="00000000"/>
  </w:font>
  <w:font w:name="Segoe UI">
    <w:panose1 w:val="020B0502040204020203"/>
    <w:charset w:val="BA"/>
    <w:family w:val="swiss"/>
    <w:pitch w:val="variable"/>
    <w:sig w:usb0="E4002EFF" w:usb1="C000E47F" w:usb2="00000009" w:usb3="00000000" w:csb0="000001FF" w:csb1="00000000"/>
  </w:font>
  <w:font w:name="Liberation Sans">
    <w:altName w:val="Arial"/>
    <w:charset w:val="BA"/>
    <w:family w:val="swiss"/>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BA"/>
    <w:family w:val="swiss"/>
    <w:pitch w:val="variable"/>
    <w:sig w:usb0="E0002AFF" w:usb1="C0007843"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EABED9" w14:textId="3785E85D" w:rsidR="00136079" w:rsidRDefault="00136079">
    <w:pPr>
      <w:pStyle w:val="BodyText2"/>
      <w:spacing w:line="240" w:lineRule="auto"/>
      <w:jc w:val="both"/>
      <w:rPr>
        <w:b w:val="0"/>
        <w:bCs w:val="0"/>
        <w:sz w:val="20"/>
        <w:szCs w:val="20"/>
        <w:lang w:val="lv-LV"/>
      </w:rPr>
    </w:pPr>
    <w:r>
      <w:rPr>
        <w:b w:val="0"/>
        <w:sz w:val="20"/>
        <w:szCs w:val="20"/>
        <w:lang w:val="lv-LV" w:eastAsia="lv-LV"/>
      </w:rPr>
      <w:t>VARAMAnot_</w:t>
    </w:r>
    <w:r w:rsidR="00BA5F24">
      <w:rPr>
        <w:b w:val="0"/>
        <w:sz w:val="20"/>
        <w:szCs w:val="20"/>
        <w:lang w:val="lv-LV" w:eastAsia="lv-LV"/>
      </w:rPr>
      <w:t>25</w:t>
    </w:r>
    <w:r w:rsidR="00F16EBC">
      <w:rPr>
        <w:b w:val="0"/>
        <w:sz w:val="20"/>
        <w:szCs w:val="20"/>
        <w:lang w:val="lv-LV" w:eastAsia="lv-LV"/>
      </w:rPr>
      <w:t>08</w:t>
    </w:r>
    <w:r>
      <w:rPr>
        <w:b w:val="0"/>
        <w:sz w:val="20"/>
        <w:szCs w:val="20"/>
        <w:lang w:val="lv-LV" w:eastAsia="lv-LV"/>
      </w:rPr>
      <w:t>21_groz152</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6DBDE4" w14:textId="02661A38" w:rsidR="00136079" w:rsidRDefault="00136079">
    <w:pPr>
      <w:pStyle w:val="BodyText2"/>
      <w:spacing w:line="240" w:lineRule="auto"/>
      <w:jc w:val="both"/>
      <w:rPr>
        <w:b w:val="0"/>
        <w:bCs w:val="0"/>
        <w:sz w:val="20"/>
        <w:szCs w:val="20"/>
        <w:lang w:val="lv-LV"/>
      </w:rPr>
    </w:pPr>
    <w:r>
      <w:rPr>
        <w:b w:val="0"/>
        <w:sz w:val="20"/>
        <w:szCs w:val="20"/>
        <w:lang w:val="lv-LV" w:eastAsia="lv-LV"/>
      </w:rPr>
      <w:t>VARAMAnot_</w:t>
    </w:r>
    <w:r w:rsidR="00BA5F24">
      <w:rPr>
        <w:b w:val="0"/>
        <w:sz w:val="20"/>
        <w:szCs w:val="20"/>
        <w:lang w:val="lv-LV" w:eastAsia="lv-LV"/>
      </w:rPr>
      <w:t>25</w:t>
    </w:r>
    <w:r w:rsidR="00F16EBC">
      <w:rPr>
        <w:b w:val="0"/>
        <w:sz w:val="20"/>
        <w:szCs w:val="20"/>
        <w:lang w:val="lv-LV" w:eastAsia="lv-LV"/>
      </w:rPr>
      <w:t>08</w:t>
    </w:r>
    <w:r>
      <w:rPr>
        <w:b w:val="0"/>
        <w:sz w:val="20"/>
        <w:szCs w:val="20"/>
        <w:lang w:val="lv-LV" w:eastAsia="lv-LV"/>
      </w:rPr>
      <w:t>21_groz152</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C280E53" w14:textId="77777777" w:rsidR="006C7196" w:rsidRDefault="006C7196">
      <w:r>
        <w:separator/>
      </w:r>
    </w:p>
  </w:footnote>
  <w:footnote w:type="continuationSeparator" w:id="0">
    <w:p w14:paraId="1662C988" w14:textId="77777777" w:rsidR="006C7196" w:rsidRDefault="006C7196">
      <w:r>
        <w:continuationSeparator/>
      </w:r>
    </w:p>
  </w:footnote>
  <w:footnote w:type="continuationNotice" w:id="1">
    <w:p w14:paraId="595BF68C" w14:textId="77777777" w:rsidR="006C7196" w:rsidRDefault="006C7196"/>
  </w:footnote>
  <w:footnote w:id="2">
    <w:p w14:paraId="46EEA85B" w14:textId="0F6E1EE1" w:rsidR="00136079" w:rsidRDefault="00136079" w:rsidP="00615613">
      <w:pPr>
        <w:pStyle w:val="FootnoteText"/>
        <w:jc w:val="both"/>
      </w:pPr>
      <w:r>
        <w:rPr>
          <w:rStyle w:val="FootnoteReference"/>
        </w:rPr>
        <w:footnoteRef/>
      </w:r>
      <w:r>
        <w:t xml:space="preserve"> </w:t>
      </w:r>
      <w:r w:rsidRPr="00615613">
        <w:rPr>
          <w:sz w:val="20"/>
          <w:szCs w:val="20"/>
        </w:rPr>
        <w:t xml:space="preserve">Pirmo reizi ārkārtējā situācija Latvijā tika izsludināta 2020. gada 12. martā ar </w:t>
      </w:r>
      <w:r>
        <w:rPr>
          <w:sz w:val="20"/>
          <w:szCs w:val="20"/>
        </w:rPr>
        <w:t>MK</w:t>
      </w:r>
      <w:r w:rsidRPr="00615613">
        <w:rPr>
          <w:sz w:val="20"/>
          <w:szCs w:val="20"/>
        </w:rPr>
        <w:t xml:space="preserve"> 2020. gada 12. marta rīkojumu Nr. 103 "</w:t>
      </w:r>
      <w:r w:rsidRPr="00DC5E08">
        <w:rPr>
          <w:i/>
          <w:sz w:val="20"/>
          <w:szCs w:val="20"/>
        </w:rPr>
        <w:t>Par ārkārtējās situācijas izsludināšanu</w:t>
      </w:r>
      <w:r w:rsidRPr="00615613">
        <w:rPr>
          <w:sz w:val="20"/>
          <w:szCs w:val="20"/>
        </w:rPr>
        <w:t>" ar</w:t>
      </w:r>
      <w:r w:rsidRPr="00615613">
        <w:rPr>
          <w:rFonts w:eastAsia="Times New Roman"/>
          <w:sz w:val="20"/>
          <w:szCs w:val="20"/>
        </w:rPr>
        <w:t xml:space="preserve"> sākotnējo termiņu līdz 2020. gada 14. aprīlim, kas vēlāk tika pagarināts līdz pat 2020. gada 9. jūnijam.</w:t>
      </w:r>
    </w:p>
  </w:footnote>
  <w:footnote w:id="3">
    <w:p w14:paraId="4CBD9049" w14:textId="2B43F551" w:rsidR="00136079" w:rsidRDefault="00136079" w:rsidP="00615613">
      <w:pPr>
        <w:pStyle w:val="FootnoteText"/>
      </w:pPr>
      <w:r>
        <w:rPr>
          <w:rStyle w:val="FootnoteReference"/>
        </w:rPr>
        <w:footnoteRef/>
      </w:r>
      <w:r>
        <w:t xml:space="preserve"> </w:t>
      </w:r>
      <w:r>
        <w:rPr>
          <w:sz w:val="20"/>
          <w:szCs w:val="20"/>
        </w:rPr>
        <w:t>MK</w:t>
      </w:r>
      <w:r w:rsidRPr="00615613">
        <w:rPr>
          <w:sz w:val="20"/>
          <w:szCs w:val="20"/>
        </w:rPr>
        <w:t xml:space="preserve"> 2020. gada 6. novembra rīkojums Nr. 655 "</w:t>
      </w:r>
      <w:r w:rsidRPr="00DC5E08">
        <w:rPr>
          <w:i/>
          <w:sz w:val="20"/>
          <w:szCs w:val="20"/>
        </w:rPr>
        <w:t>Par ārkārtējās situācijas izsludināšanu</w:t>
      </w:r>
      <w:r w:rsidRPr="00615613">
        <w:rPr>
          <w:sz w:val="20"/>
          <w:szCs w:val="20"/>
        </w:rPr>
        <w:t>".</w:t>
      </w:r>
    </w:p>
  </w:footnote>
  <w:footnote w:id="4">
    <w:p w14:paraId="60B0F5C9" w14:textId="32390CCA" w:rsidR="00136079" w:rsidRDefault="00136079" w:rsidP="00E446FE">
      <w:pPr>
        <w:jc w:val="both"/>
        <w:rPr>
          <w:sz w:val="18"/>
          <w:szCs w:val="18"/>
        </w:rPr>
      </w:pPr>
      <w:r w:rsidRPr="00E446FE">
        <w:rPr>
          <w:vertAlign w:val="superscript"/>
        </w:rPr>
        <w:footnoteRef/>
      </w:r>
      <w:r>
        <w:t xml:space="preserve"> </w:t>
      </w:r>
      <w:r w:rsidRPr="00E446FE">
        <w:rPr>
          <w:sz w:val="18"/>
          <w:szCs w:val="18"/>
        </w:rPr>
        <w:t>Eiropas Parlamenta un Padomes 2013.gada 28.decembra Regula (ES) Nr.1303/2013,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Nr.1083/2006</w:t>
      </w:r>
    </w:p>
  </w:footnote>
  <w:footnote w:id="5">
    <w:p w14:paraId="5F5C1E9F" w14:textId="156178CB" w:rsidR="00136079" w:rsidRDefault="00136079" w:rsidP="005E4936">
      <w:pPr>
        <w:pStyle w:val="FootnoteText"/>
        <w:jc w:val="both"/>
      </w:pPr>
      <w:r>
        <w:rPr>
          <w:rStyle w:val="FootnoteReference"/>
        </w:rPr>
        <w:footnoteRef/>
      </w:r>
      <w:r>
        <w:t xml:space="preserve"> </w:t>
      </w:r>
      <w:r w:rsidRPr="00D07C09">
        <w:rPr>
          <w:sz w:val="20"/>
          <w:szCs w:val="20"/>
        </w:rPr>
        <w:t>Norādītais ERAF finansējums netiek uzskatīts par ERAF finansējumu, kurš atbilstoši MK 2020. gada 22. septembra sēdes protokola Nr. 55 30.§ "</w:t>
      </w:r>
      <w:r w:rsidRPr="00D07C09">
        <w:rPr>
          <w:i/>
          <w:sz w:val="20"/>
          <w:szCs w:val="20"/>
        </w:rPr>
        <w:t>Informatīvais ziņojums "Par Kohēzijas politikas Eiropas Savienības fondu investīciju aktualitātēm (pusgada ziņojums)"</w:t>
      </w:r>
      <w:r w:rsidRPr="00D07C09">
        <w:rPr>
          <w:sz w:val="20"/>
          <w:szCs w:val="20"/>
        </w:rPr>
        <w:t xml:space="preserve">"2.1. apakšpunktam novirzāms </w:t>
      </w:r>
      <w:proofErr w:type="spellStart"/>
      <w:r w:rsidRPr="00D07C09">
        <w:rPr>
          <w:sz w:val="20"/>
          <w:szCs w:val="20"/>
        </w:rPr>
        <w:t>virssaistību</w:t>
      </w:r>
      <w:proofErr w:type="spellEnd"/>
      <w:r w:rsidRPr="00D07C09">
        <w:rPr>
          <w:sz w:val="20"/>
          <w:szCs w:val="20"/>
        </w:rPr>
        <w:t xml:space="preserve"> kompensēšanai, ņemot vērā, ka atlikums radies 4.2.2. SAM ceturtajā atlases kārtā stingrāku atlases kritēriju dēļ pašvaldībām iesniedzot projektus par mazāku finansējumu, nekā atlasē bija pieejams.</w:t>
      </w:r>
    </w:p>
  </w:footnote>
  <w:footnote w:id="6">
    <w:p w14:paraId="53FBDB90" w14:textId="3D779267" w:rsidR="00136079" w:rsidRPr="00645F1A" w:rsidRDefault="00136079" w:rsidP="00645F1A">
      <w:pPr>
        <w:pStyle w:val="FootnoteText"/>
        <w:jc w:val="both"/>
        <w:rPr>
          <w:sz w:val="20"/>
          <w:szCs w:val="20"/>
        </w:rPr>
      </w:pPr>
      <w:r w:rsidRPr="00645F1A">
        <w:rPr>
          <w:rStyle w:val="FootnoteReference"/>
          <w:sz w:val="20"/>
          <w:szCs w:val="20"/>
        </w:rPr>
        <w:footnoteRef/>
      </w:r>
      <w:r w:rsidRPr="00645F1A">
        <w:rPr>
          <w:sz w:val="20"/>
          <w:szCs w:val="20"/>
        </w:rPr>
        <w:t xml:space="preserve"> Detalizēti aprēķini par 4.2.2. SAM bāzes vērtībām pieejami </w:t>
      </w:r>
      <w:r w:rsidRPr="00645F1A">
        <w:rPr>
          <w:spacing w:val="-2"/>
          <w:sz w:val="20"/>
          <w:szCs w:val="20"/>
        </w:rPr>
        <w:t xml:space="preserve">4.2.2. SAM </w:t>
      </w:r>
      <w:r w:rsidRPr="00645F1A">
        <w:rPr>
          <w:sz w:val="20"/>
          <w:szCs w:val="20"/>
        </w:rPr>
        <w:t>rādītāju noteikšanas aprakstā “</w:t>
      </w:r>
      <w:r w:rsidRPr="00645F1A">
        <w:rPr>
          <w:i/>
          <w:sz w:val="20"/>
          <w:szCs w:val="20"/>
        </w:rPr>
        <w:t>Rādītāju pase investīciju prioritātes specifiskajiem mērķiem</w:t>
      </w:r>
      <w:r w:rsidRPr="00645F1A">
        <w:rPr>
          <w:sz w:val="20"/>
          <w:szCs w:val="20"/>
        </w:rPr>
        <w:t>”</w:t>
      </w:r>
      <w:r>
        <w:rPr>
          <w:sz w:val="20"/>
          <w:szCs w:val="20"/>
        </w:rPr>
        <w:t>.</w:t>
      </w:r>
    </w:p>
  </w:footnote>
  <w:footnote w:id="7">
    <w:p w14:paraId="7255DD1E" w14:textId="71E064E3" w:rsidR="00136079" w:rsidRDefault="00136079" w:rsidP="00A77ECD">
      <w:pPr>
        <w:pStyle w:val="FootnoteText"/>
        <w:jc w:val="both"/>
      </w:pPr>
      <w:r w:rsidRPr="002267A9">
        <w:rPr>
          <w:rStyle w:val="FootnoteReference"/>
          <w:sz w:val="20"/>
        </w:rPr>
        <w:footnoteRef/>
      </w:r>
      <w:r w:rsidRPr="002267A9">
        <w:rPr>
          <w:sz w:val="20"/>
        </w:rPr>
        <w:t xml:space="preserve"> Pieņemts, ka no kopējā finansējuma atalgojumam tiks novirzīti vidēji 30% no kopējām izmaksām, savukārt uz vienu darbavietu </w:t>
      </w:r>
      <w:r w:rsidRPr="003A0A65">
        <w:rPr>
          <w:sz w:val="20"/>
        </w:rPr>
        <w:t xml:space="preserve">energoefektivitātes uzlabošanas projektos vidēji tiek novirzīti 6800 </w:t>
      </w:r>
      <w:proofErr w:type="spellStart"/>
      <w:r w:rsidRPr="003A0A65">
        <w:rPr>
          <w:i/>
          <w:iCs/>
          <w:sz w:val="20"/>
        </w:rPr>
        <w:t>euro</w:t>
      </w:r>
      <w:proofErr w:type="spellEnd"/>
      <w:r w:rsidRPr="003A0A65">
        <w:rPr>
          <w:sz w:val="20"/>
        </w:rPr>
        <w:t xml:space="preserve"> (</w:t>
      </w:r>
      <w:r w:rsidRPr="003A0A65">
        <w:rPr>
          <w:rFonts w:eastAsia="Times New Roman"/>
          <w:sz w:val="20"/>
        </w:rPr>
        <w:t>35 577 456</w:t>
      </w:r>
      <w:r w:rsidRPr="003A0A65">
        <w:rPr>
          <w:sz w:val="20"/>
        </w:rPr>
        <w:t xml:space="preserve">/85*100*0,3/6800 = </w:t>
      </w:r>
      <w:r>
        <w:rPr>
          <w:rFonts w:eastAsia="Times New Roman"/>
          <w:sz w:val="20"/>
        </w:rPr>
        <w:t>1943</w:t>
      </w:r>
      <w:r w:rsidRPr="003A0A65">
        <w:rPr>
          <w:rFonts w:eastAsia="Times New Roman"/>
          <w:sz w:val="20"/>
        </w:rPr>
        <w:t xml:space="preserve"> </w:t>
      </w:r>
      <w:r w:rsidRPr="003A0A65">
        <w:rPr>
          <w:sz w:val="20"/>
        </w:rPr>
        <w:t xml:space="preserve"> darbavietas</w:t>
      </w:r>
      <w:r w:rsidRPr="002267A9">
        <w:rPr>
          <w:sz w:val="20"/>
        </w:rPr>
        <w:t>).</w:t>
      </w:r>
    </w:p>
  </w:footnote>
  <w:footnote w:id="8">
    <w:p w14:paraId="14EC25B5" w14:textId="1F02338B" w:rsidR="00136079" w:rsidRPr="0072544C" w:rsidRDefault="00136079" w:rsidP="00800B77">
      <w:pPr>
        <w:pStyle w:val="FootnoteText"/>
        <w:rPr>
          <w:sz w:val="20"/>
          <w:szCs w:val="20"/>
        </w:rPr>
      </w:pPr>
      <w:r>
        <w:rPr>
          <w:rStyle w:val="FootnoteReference"/>
        </w:rPr>
        <w:footnoteRef/>
      </w:r>
      <w:r>
        <w:t xml:space="preserve"> </w:t>
      </w:r>
      <w:r w:rsidRPr="0072544C">
        <w:rPr>
          <w:sz w:val="20"/>
          <w:szCs w:val="20"/>
        </w:rPr>
        <w:t xml:space="preserve">Atbilstoši </w:t>
      </w:r>
      <w:r w:rsidRPr="0025423F">
        <w:rPr>
          <w:sz w:val="20"/>
          <w:szCs w:val="20"/>
        </w:rPr>
        <w:t>2021.gada 8.aprī</w:t>
      </w:r>
      <w:r>
        <w:rPr>
          <w:sz w:val="20"/>
          <w:szCs w:val="20"/>
        </w:rPr>
        <w:t>ļa</w:t>
      </w:r>
      <w:r w:rsidRPr="0072544C">
        <w:rPr>
          <w:sz w:val="20"/>
          <w:szCs w:val="20"/>
        </w:rPr>
        <w:t xml:space="preserve"> </w:t>
      </w:r>
      <w:r>
        <w:rPr>
          <w:sz w:val="20"/>
          <w:szCs w:val="20"/>
        </w:rPr>
        <w:t>MK</w:t>
      </w:r>
      <w:r w:rsidRPr="0072544C">
        <w:rPr>
          <w:sz w:val="20"/>
          <w:szCs w:val="20"/>
        </w:rPr>
        <w:t xml:space="preserve"> noteikum</w:t>
      </w:r>
      <w:r>
        <w:rPr>
          <w:sz w:val="20"/>
          <w:szCs w:val="20"/>
        </w:rPr>
        <w:t>iem</w:t>
      </w:r>
      <w:r w:rsidRPr="0072544C">
        <w:rPr>
          <w:sz w:val="20"/>
          <w:szCs w:val="20"/>
        </w:rPr>
        <w:t xml:space="preserve"> Nr.</w:t>
      </w:r>
      <w:r>
        <w:rPr>
          <w:sz w:val="20"/>
          <w:szCs w:val="20"/>
        </w:rPr>
        <w:t>222</w:t>
      </w:r>
      <w:r w:rsidRPr="0072544C">
        <w:rPr>
          <w:sz w:val="20"/>
          <w:szCs w:val="20"/>
        </w:rPr>
        <w:t xml:space="preserve"> “</w:t>
      </w:r>
      <w:r w:rsidRPr="00EB581D">
        <w:rPr>
          <w:i/>
          <w:sz w:val="20"/>
          <w:szCs w:val="20"/>
        </w:rPr>
        <w:t xml:space="preserve">Ēku energoefektivitātes aprēķina metodes un ēku </w:t>
      </w:r>
      <w:proofErr w:type="spellStart"/>
      <w:r w:rsidRPr="00EB581D">
        <w:rPr>
          <w:i/>
          <w:sz w:val="20"/>
          <w:szCs w:val="20"/>
        </w:rPr>
        <w:t>energosertifikācijas</w:t>
      </w:r>
      <w:proofErr w:type="spellEnd"/>
      <w:r w:rsidRPr="00EB581D">
        <w:rPr>
          <w:i/>
          <w:sz w:val="20"/>
          <w:szCs w:val="20"/>
        </w:rPr>
        <w:t xml:space="preserve"> noteikumi</w:t>
      </w:r>
      <w:r w:rsidRPr="0072544C">
        <w:rPr>
          <w:sz w:val="20"/>
          <w:szCs w:val="20"/>
        </w:rPr>
        <w:t>”</w:t>
      </w:r>
    </w:p>
  </w:footnote>
  <w:footnote w:id="9">
    <w:p w14:paraId="766F3169" w14:textId="1FE0F5F7" w:rsidR="00136079" w:rsidRPr="003A0A65" w:rsidRDefault="00136079" w:rsidP="00800B77">
      <w:pPr>
        <w:pStyle w:val="FootnoteText"/>
        <w:rPr>
          <w:sz w:val="20"/>
          <w:szCs w:val="20"/>
        </w:rPr>
      </w:pPr>
      <w:r>
        <w:rPr>
          <w:rStyle w:val="FootnoteReference"/>
        </w:rPr>
        <w:footnoteRef/>
      </w:r>
      <w:r>
        <w:t xml:space="preserve"> </w:t>
      </w:r>
      <w:r w:rsidRPr="0072544C">
        <w:rPr>
          <w:sz w:val="20"/>
          <w:szCs w:val="20"/>
        </w:rPr>
        <w:t xml:space="preserve">Atbilstoši 2016.gada 26.jūlija </w:t>
      </w:r>
      <w:r>
        <w:rPr>
          <w:sz w:val="20"/>
          <w:szCs w:val="20"/>
        </w:rPr>
        <w:t>MK</w:t>
      </w:r>
      <w:r w:rsidRPr="0072544C">
        <w:rPr>
          <w:sz w:val="20"/>
          <w:szCs w:val="20"/>
        </w:rPr>
        <w:t xml:space="preserve"> noteikumiem Nr.487 "</w:t>
      </w:r>
      <w:r w:rsidRPr="001412ED">
        <w:rPr>
          <w:i/>
          <w:sz w:val="20"/>
          <w:szCs w:val="20"/>
        </w:rPr>
        <w:t xml:space="preserve">Uzņēmumu </w:t>
      </w:r>
      <w:proofErr w:type="spellStart"/>
      <w:r w:rsidRPr="001412ED">
        <w:rPr>
          <w:i/>
          <w:sz w:val="20"/>
          <w:szCs w:val="20"/>
        </w:rPr>
        <w:t>energoaudita</w:t>
      </w:r>
      <w:proofErr w:type="spellEnd"/>
      <w:r w:rsidRPr="001412ED">
        <w:rPr>
          <w:i/>
          <w:sz w:val="20"/>
          <w:szCs w:val="20"/>
        </w:rPr>
        <w:t xml:space="preserve"> noteikumi</w:t>
      </w:r>
      <w:r w:rsidRPr="0072544C">
        <w:rPr>
          <w:sz w:val="20"/>
          <w:szCs w:val="20"/>
        </w:rPr>
        <w:t>"</w:t>
      </w:r>
    </w:p>
  </w:footnote>
  <w:footnote w:id="10">
    <w:p w14:paraId="4D976C56" w14:textId="092F2CB0" w:rsidR="00136079" w:rsidRPr="0072544C" w:rsidRDefault="00136079" w:rsidP="00800B77">
      <w:pPr>
        <w:pStyle w:val="FootnoteText"/>
        <w:rPr>
          <w:sz w:val="20"/>
          <w:szCs w:val="20"/>
        </w:rPr>
      </w:pPr>
      <w:r>
        <w:rPr>
          <w:rStyle w:val="FootnoteReference"/>
        </w:rPr>
        <w:footnoteRef/>
      </w:r>
      <w:r>
        <w:t xml:space="preserve"> </w:t>
      </w:r>
      <w:r w:rsidRPr="003A0A65">
        <w:rPr>
          <w:sz w:val="20"/>
          <w:szCs w:val="20"/>
        </w:rPr>
        <w:t>LVS EN ISO 50001:2012 "</w:t>
      </w:r>
      <w:proofErr w:type="spellStart"/>
      <w:r w:rsidRPr="001412ED">
        <w:rPr>
          <w:i/>
          <w:sz w:val="20"/>
          <w:szCs w:val="20"/>
        </w:rPr>
        <w:t>Energopārvaldības</w:t>
      </w:r>
      <w:proofErr w:type="spellEnd"/>
      <w:r w:rsidRPr="001412ED">
        <w:rPr>
          <w:i/>
          <w:sz w:val="20"/>
          <w:szCs w:val="20"/>
        </w:rPr>
        <w:t xml:space="preserve"> sistēmas. Prasības un lietošanas norādījumi</w:t>
      </w:r>
      <w:r w:rsidRPr="003A0A65">
        <w:rPr>
          <w:sz w:val="20"/>
          <w:szCs w:val="20"/>
        </w:rPr>
        <w:t>"</w:t>
      </w:r>
      <w:r>
        <w:rPr>
          <w:sz w:val="20"/>
          <w:szCs w:val="20"/>
        </w:rPr>
        <w:t xml:space="preserve"> vai </w:t>
      </w:r>
      <w:r w:rsidRPr="001836CA">
        <w:rPr>
          <w:sz w:val="20"/>
          <w:szCs w:val="20"/>
        </w:rPr>
        <w:t>LVS EN ISO 50001:2019 “</w:t>
      </w:r>
      <w:proofErr w:type="spellStart"/>
      <w:r w:rsidRPr="001836CA">
        <w:rPr>
          <w:sz w:val="20"/>
          <w:szCs w:val="20"/>
        </w:rPr>
        <w:t>Energopārvaldības</w:t>
      </w:r>
      <w:proofErr w:type="spellEnd"/>
      <w:r w:rsidRPr="001836CA">
        <w:rPr>
          <w:sz w:val="20"/>
          <w:szCs w:val="20"/>
        </w:rPr>
        <w:t xml:space="preserve"> sistēmas. Prasības un lietošanas norādījumi (ISO 50001:2018)”</w:t>
      </w:r>
    </w:p>
  </w:footnote>
  <w:footnote w:id="11">
    <w:p w14:paraId="1368B8EC" w14:textId="14BEF5F5" w:rsidR="00136079" w:rsidRPr="0072544C" w:rsidRDefault="00136079" w:rsidP="00800B77">
      <w:pPr>
        <w:pStyle w:val="FootnoteText"/>
        <w:rPr>
          <w:sz w:val="20"/>
          <w:szCs w:val="20"/>
        </w:rPr>
      </w:pPr>
      <w:r>
        <w:rPr>
          <w:rStyle w:val="FootnoteReference"/>
        </w:rPr>
        <w:footnoteRef/>
      </w:r>
      <w:r>
        <w:t xml:space="preserve"> </w:t>
      </w:r>
      <w:r w:rsidRPr="0072544C">
        <w:rPr>
          <w:sz w:val="20"/>
          <w:szCs w:val="20"/>
        </w:rPr>
        <w:t>LVS EN ISO 14001:201</w:t>
      </w:r>
      <w:r>
        <w:rPr>
          <w:sz w:val="20"/>
          <w:szCs w:val="20"/>
        </w:rPr>
        <w:t>7</w:t>
      </w:r>
      <w:r w:rsidRPr="0072544C">
        <w:rPr>
          <w:sz w:val="20"/>
          <w:szCs w:val="20"/>
        </w:rPr>
        <w:t xml:space="preserve"> "</w:t>
      </w:r>
      <w:r w:rsidRPr="001412ED">
        <w:rPr>
          <w:i/>
          <w:sz w:val="20"/>
          <w:szCs w:val="20"/>
        </w:rPr>
        <w:t xml:space="preserve">Vides pārvaldības sistēmas. </w:t>
      </w:r>
      <w:r w:rsidRPr="009F0B5B">
        <w:rPr>
          <w:i/>
          <w:sz w:val="20"/>
          <w:szCs w:val="20"/>
        </w:rPr>
        <w:t>Prasības ar vadlīnijām lietošanai</w:t>
      </w:r>
      <w:r w:rsidRPr="001412ED">
        <w:rPr>
          <w:i/>
          <w:sz w:val="20"/>
          <w:szCs w:val="20"/>
        </w:rPr>
        <w:t xml:space="preserve"> (ISO 14001:2015)</w:t>
      </w:r>
      <w:r w:rsidRPr="0072544C">
        <w:rPr>
          <w:sz w:val="20"/>
          <w:szCs w:val="20"/>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6700BC" w14:textId="77777777" w:rsidR="00136079" w:rsidRDefault="00136079">
    <w:pPr>
      <w:pStyle w:val="Header"/>
    </w:pPr>
    <w:r>
      <w:rPr>
        <w:noProof/>
        <w:color w:val="2B579A"/>
        <w:shd w:val="clear" w:color="auto" w:fill="E6E6E6"/>
        <w:lang w:val="lv-LV"/>
      </w:rPr>
      <mc:AlternateContent>
        <mc:Choice Requires="wps">
          <w:drawing>
            <wp:anchor distT="0" distB="0" distL="0" distR="0" simplePos="0" relativeHeight="251658240" behindDoc="1" locked="0" layoutInCell="1" allowOverlap="1" wp14:anchorId="6CAC4312" wp14:editId="353EA93C">
              <wp:simplePos x="0" y="0"/>
              <wp:positionH relativeFrom="margin">
                <wp:posOffset>2843530</wp:posOffset>
              </wp:positionH>
              <wp:positionV relativeFrom="paragraph">
                <wp:posOffset>635</wp:posOffset>
              </wp:positionV>
              <wp:extent cx="231140" cy="174625"/>
              <wp:effectExtent l="0" t="0" r="16510" b="15875"/>
              <wp:wrapSquare wrapText="largest"/>
              <wp:docPr id="1" name="Ietvars1"/>
              <wp:cNvGraphicFramePr/>
              <a:graphic xmlns:a="http://schemas.openxmlformats.org/drawingml/2006/main">
                <a:graphicData uri="http://schemas.microsoft.com/office/word/2010/wordprocessingShape">
                  <wps:wsp>
                    <wps:cNvSpPr/>
                    <wps:spPr>
                      <a:xfrm>
                        <a:off x="0" y="0"/>
                        <a:ext cx="231140" cy="174625"/>
                      </a:xfrm>
                      <a:prstGeom prst="rect">
                        <a:avLst/>
                      </a:prstGeom>
                      <a:noFill/>
                      <a:ln>
                        <a:noFill/>
                      </a:ln>
                    </wps:spPr>
                    <wps:style>
                      <a:lnRef idx="0">
                        <a:scrgbClr r="0" g="0" b="0"/>
                      </a:lnRef>
                      <a:fillRef idx="0">
                        <a:scrgbClr r="0" g="0" b="0"/>
                      </a:fillRef>
                      <a:effectRef idx="0">
                        <a:scrgbClr r="0" g="0" b="0"/>
                      </a:effectRef>
                      <a:fontRef idx="minor"/>
                    </wps:style>
                    <wps:txbx>
                      <w:txbxContent>
                        <w:p w14:paraId="530B2AC8" w14:textId="3177D570" w:rsidR="00136079" w:rsidRDefault="00136079">
                          <w:pPr>
                            <w:pStyle w:val="Header"/>
                          </w:pPr>
                          <w:r>
                            <w:rPr>
                              <w:color w:val="2B579A"/>
                              <w:shd w:val="clear" w:color="auto" w:fill="E6E6E6"/>
                            </w:rPr>
                            <w:fldChar w:fldCharType="begin"/>
                          </w:r>
                          <w:r>
                            <w:instrText>PAGE</w:instrText>
                          </w:r>
                          <w:r>
                            <w:rPr>
                              <w:color w:val="2B579A"/>
                              <w:shd w:val="clear" w:color="auto" w:fill="E6E6E6"/>
                            </w:rPr>
                            <w:fldChar w:fldCharType="separate"/>
                          </w:r>
                          <w:r w:rsidR="00384EB3">
                            <w:rPr>
                              <w:noProof/>
                            </w:rPr>
                            <w:t>17</w:t>
                          </w:r>
                          <w:r>
                            <w:rPr>
                              <w:color w:val="2B579A"/>
                              <w:shd w:val="clear" w:color="auto" w:fill="E6E6E6"/>
                            </w:rPr>
                            <w:fldChar w:fldCharType="end"/>
                          </w:r>
                        </w:p>
                      </w:txbxContent>
                    </wps:txbx>
                    <wps:bodyPr wrap="square" lIns="0" tIns="0" rIns="0" bIns="0">
                      <a:noAutofit/>
                    </wps:bodyPr>
                  </wps:wsp>
                </a:graphicData>
              </a:graphic>
              <wp14:sizeRelH relativeFrom="margin">
                <wp14:pctWidth>0</wp14:pctWidth>
              </wp14:sizeRelH>
            </wp:anchor>
          </w:drawing>
        </mc:Choice>
        <mc:Fallback>
          <w:pict>
            <v:rect w14:anchorId="6CAC4312" id="Ietvars1" o:spid="_x0000_s1026" style="position:absolute;margin-left:223.9pt;margin-top:.05pt;width:18.2pt;height:13.75pt;z-index:-251658240;visibility:visible;mso-wrap-style:square;mso-width-percent:0;mso-wrap-distance-left:0;mso-wrap-distance-top:0;mso-wrap-distance-right:0;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" filled="f" stroked="f">
              <v:textbox inset="0,0,0,0">
                <w:txbxContent>
                  <w:p w14:paraId="530B2AC8" w14:textId="3177D570" w:rsidR="00136079" w:rsidRDefault="00136079">
                    <w:pPr>
                      <w:pStyle w:val="Header"/>
                    </w:pPr>
                    <w:r>
                      <w:rPr>
                        <w:color w:val="2B579A"/>
                        <w:shd w:val="clear" w:color="auto" w:fill="E6E6E6"/>
                      </w:rPr>
                      <w:fldChar w:fldCharType="begin"/>
                    </w:r>
                    <w:r>
                      <w:instrText>PAGE</w:instrText>
                    </w:r>
                    <w:r>
                      <w:rPr>
                        <w:color w:val="2B579A"/>
                        <w:shd w:val="clear" w:color="auto" w:fill="E6E6E6"/>
                      </w:rPr>
                      <w:fldChar w:fldCharType="separate"/>
                    </w:r>
                    <w:r w:rsidR="00384EB3">
                      <w:rPr>
                        <w:noProof/>
                      </w:rPr>
                      <w:t>17</w:t>
                    </w:r>
                    <w:r>
                      <w:rPr>
                        <w:color w:val="2B579A"/>
                        <w:shd w:val="clear" w:color="auto" w:fill="E6E6E6"/>
                      </w:rPr>
                      <w:fldChar w:fldCharType="end"/>
                    </w:r>
                  </w:p>
                </w:txbxContent>
              </v:textbox>
              <w10:wrap type="square" side="largest" anchorx="margin"/>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E30F64" w14:textId="77777777" w:rsidR="00136079" w:rsidRDefault="00136079">
    <w:pPr>
      <w:pStyle w:val="Header"/>
      <w:tabs>
        <w:tab w:val="center" w:pos="4535"/>
        <w:tab w:val="right" w:pos="9071"/>
      </w:tabs>
    </w:pP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234E9"/>
    <w:multiLevelType w:val="hybridMultilevel"/>
    <w:tmpl w:val="266EC250"/>
    <w:lvl w:ilvl="0" w:tplc="1B7E33D4">
      <w:start w:val="1"/>
      <w:numFmt w:val="decimal"/>
      <w:lvlText w:val="%1."/>
      <w:lvlJc w:val="left"/>
      <w:pPr>
        <w:ind w:left="720" w:hanging="360"/>
      </w:pPr>
    </w:lvl>
    <w:lvl w:ilvl="1" w:tplc="D3AE3174">
      <w:start w:val="1"/>
      <w:numFmt w:val="lowerLetter"/>
      <w:lvlText w:val="%2."/>
      <w:lvlJc w:val="left"/>
      <w:pPr>
        <w:ind w:left="1440" w:hanging="360"/>
      </w:pPr>
    </w:lvl>
    <w:lvl w:ilvl="2" w:tplc="B270145E">
      <w:start w:val="1"/>
      <w:numFmt w:val="lowerRoman"/>
      <w:lvlText w:val="%3."/>
      <w:lvlJc w:val="right"/>
      <w:pPr>
        <w:ind w:left="2160" w:hanging="180"/>
      </w:pPr>
    </w:lvl>
    <w:lvl w:ilvl="3" w:tplc="C0D07CF2">
      <w:start w:val="1"/>
      <w:numFmt w:val="decimal"/>
      <w:lvlText w:val="%4."/>
      <w:lvlJc w:val="left"/>
      <w:pPr>
        <w:ind w:left="2880" w:hanging="360"/>
      </w:pPr>
    </w:lvl>
    <w:lvl w:ilvl="4" w:tplc="AE187C42">
      <w:start w:val="1"/>
      <w:numFmt w:val="lowerLetter"/>
      <w:lvlText w:val="%5."/>
      <w:lvlJc w:val="left"/>
      <w:pPr>
        <w:ind w:left="3600" w:hanging="360"/>
      </w:pPr>
    </w:lvl>
    <w:lvl w:ilvl="5" w:tplc="782A5C78">
      <w:start w:val="1"/>
      <w:numFmt w:val="lowerRoman"/>
      <w:lvlText w:val="%6."/>
      <w:lvlJc w:val="right"/>
      <w:pPr>
        <w:ind w:left="4320" w:hanging="180"/>
      </w:pPr>
    </w:lvl>
    <w:lvl w:ilvl="6" w:tplc="02FCF96A">
      <w:start w:val="1"/>
      <w:numFmt w:val="decimal"/>
      <w:lvlText w:val="%7."/>
      <w:lvlJc w:val="left"/>
      <w:pPr>
        <w:ind w:left="5040" w:hanging="360"/>
      </w:pPr>
    </w:lvl>
    <w:lvl w:ilvl="7" w:tplc="01C417A4">
      <w:start w:val="1"/>
      <w:numFmt w:val="lowerLetter"/>
      <w:lvlText w:val="%8."/>
      <w:lvlJc w:val="left"/>
      <w:pPr>
        <w:ind w:left="5760" w:hanging="360"/>
      </w:pPr>
    </w:lvl>
    <w:lvl w:ilvl="8" w:tplc="48BA9F1E">
      <w:start w:val="1"/>
      <w:numFmt w:val="lowerRoman"/>
      <w:lvlText w:val="%9."/>
      <w:lvlJc w:val="right"/>
      <w:pPr>
        <w:ind w:left="6480" w:hanging="180"/>
      </w:pPr>
    </w:lvl>
  </w:abstractNum>
  <w:abstractNum w:abstractNumId="1" w15:restartNumberingAfterBreak="0">
    <w:nsid w:val="0B61354D"/>
    <w:multiLevelType w:val="hybridMultilevel"/>
    <w:tmpl w:val="23D057E2"/>
    <w:lvl w:ilvl="0" w:tplc="E788D63E">
      <w:start w:val="1"/>
      <w:numFmt w:val="decimal"/>
      <w:lvlText w:val="%1."/>
      <w:lvlJc w:val="left"/>
      <w:pPr>
        <w:ind w:left="720" w:hanging="360"/>
      </w:pPr>
    </w:lvl>
    <w:lvl w:ilvl="1" w:tplc="AC2A57F8">
      <w:start w:val="1"/>
      <w:numFmt w:val="lowerLetter"/>
      <w:lvlText w:val="%2."/>
      <w:lvlJc w:val="left"/>
      <w:pPr>
        <w:ind w:left="1440" w:hanging="360"/>
      </w:pPr>
    </w:lvl>
    <w:lvl w:ilvl="2" w:tplc="52FE4D4C">
      <w:start w:val="1"/>
      <w:numFmt w:val="lowerRoman"/>
      <w:lvlText w:val="%3."/>
      <w:lvlJc w:val="right"/>
      <w:pPr>
        <w:ind w:left="2160" w:hanging="180"/>
      </w:pPr>
    </w:lvl>
    <w:lvl w:ilvl="3" w:tplc="B002F0CE">
      <w:start w:val="1"/>
      <w:numFmt w:val="decimal"/>
      <w:lvlText w:val="%4."/>
      <w:lvlJc w:val="left"/>
      <w:pPr>
        <w:ind w:left="2880" w:hanging="360"/>
      </w:pPr>
    </w:lvl>
    <w:lvl w:ilvl="4" w:tplc="D856FAA2">
      <w:start w:val="1"/>
      <w:numFmt w:val="lowerLetter"/>
      <w:lvlText w:val="%5."/>
      <w:lvlJc w:val="left"/>
      <w:pPr>
        <w:ind w:left="3600" w:hanging="360"/>
      </w:pPr>
    </w:lvl>
    <w:lvl w:ilvl="5" w:tplc="B00C2766">
      <w:start w:val="1"/>
      <w:numFmt w:val="lowerRoman"/>
      <w:lvlText w:val="%6."/>
      <w:lvlJc w:val="right"/>
      <w:pPr>
        <w:ind w:left="4320" w:hanging="180"/>
      </w:pPr>
    </w:lvl>
    <w:lvl w:ilvl="6" w:tplc="E3E0AF40">
      <w:start w:val="1"/>
      <w:numFmt w:val="decimal"/>
      <w:lvlText w:val="%7."/>
      <w:lvlJc w:val="left"/>
      <w:pPr>
        <w:ind w:left="5040" w:hanging="360"/>
      </w:pPr>
    </w:lvl>
    <w:lvl w:ilvl="7" w:tplc="D710262C">
      <w:start w:val="1"/>
      <w:numFmt w:val="lowerLetter"/>
      <w:lvlText w:val="%8."/>
      <w:lvlJc w:val="left"/>
      <w:pPr>
        <w:ind w:left="5760" w:hanging="360"/>
      </w:pPr>
    </w:lvl>
    <w:lvl w:ilvl="8" w:tplc="B7CA66E4">
      <w:start w:val="1"/>
      <w:numFmt w:val="lowerRoman"/>
      <w:lvlText w:val="%9."/>
      <w:lvlJc w:val="right"/>
      <w:pPr>
        <w:ind w:left="6480" w:hanging="180"/>
      </w:pPr>
    </w:lvl>
  </w:abstractNum>
  <w:abstractNum w:abstractNumId="2" w15:restartNumberingAfterBreak="0">
    <w:nsid w:val="0EA15CFD"/>
    <w:multiLevelType w:val="hybridMultilevel"/>
    <w:tmpl w:val="FFFFFFFF"/>
    <w:lvl w:ilvl="0" w:tplc="55FAB31C">
      <w:start w:val="1"/>
      <w:numFmt w:val="decimal"/>
      <w:lvlText w:val="%1."/>
      <w:lvlJc w:val="left"/>
      <w:pPr>
        <w:ind w:left="720" w:hanging="360"/>
      </w:pPr>
    </w:lvl>
    <w:lvl w:ilvl="1" w:tplc="EB3AA320">
      <w:start w:val="1"/>
      <w:numFmt w:val="lowerLetter"/>
      <w:lvlText w:val="%2."/>
      <w:lvlJc w:val="left"/>
      <w:pPr>
        <w:ind w:left="1440" w:hanging="360"/>
      </w:pPr>
    </w:lvl>
    <w:lvl w:ilvl="2" w:tplc="8F6C89D6">
      <w:start w:val="1"/>
      <w:numFmt w:val="lowerRoman"/>
      <w:lvlText w:val="%3."/>
      <w:lvlJc w:val="right"/>
      <w:pPr>
        <w:ind w:left="2160" w:hanging="180"/>
      </w:pPr>
    </w:lvl>
    <w:lvl w:ilvl="3" w:tplc="637892C6">
      <w:start w:val="1"/>
      <w:numFmt w:val="decimal"/>
      <w:lvlText w:val="%4."/>
      <w:lvlJc w:val="left"/>
      <w:pPr>
        <w:ind w:left="2880" w:hanging="360"/>
      </w:pPr>
    </w:lvl>
    <w:lvl w:ilvl="4" w:tplc="4386C4B4">
      <w:start w:val="1"/>
      <w:numFmt w:val="lowerLetter"/>
      <w:lvlText w:val="%5."/>
      <w:lvlJc w:val="left"/>
      <w:pPr>
        <w:ind w:left="3600" w:hanging="360"/>
      </w:pPr>
    </w:lvl>
    <w:lvl w:ilvl="5" w:tplc="A8F8B30E">
      <w:start w:val="1"/>
      <w:numFmt w:val="lowerRoman"/>
      <w:lvlText w:val="%6."/>
      <w:lvlJc w:val="right"/>
      <w:pPr>
        <w:ind w:left="4320" w:hanging="180"/>
      </w:pPr>
    </w:lvl>
    <w:lvl w:ilvl="6" w:tplc="9B6AD656">
      <w:start w:val="1"/>
      <w:numFmt w:val="decimal"/>
      <w:lvlText w:val="%7."/>
      <w:lvlJc w:val="left"/>
      <w:pPr>
        <w:ind w:left="5040" w:hanging="360"/>
      </w:pPr>
    </w:lvl>
    <w:lvl w:ilvl="7" w:tplc="2A00B910">
      <w:start w:val="1"/>
      <w:numFmt w:val="lowerLetter"/>
      <w:lvlText w:val="%8."/>
      <w:lvlJc w:val="left"/>
      <w:pPr>
        <w:ind w:left="5760" w:hanging="360"/>
      </w:pPr>
    </w:lvl>
    <w:lvl w:ilvl="8" w:tplc="13C265E6">
      <w:start w:val="1"/>
      <w:numFmt w:val="lowerRoman"/>
      <w:lvlText w:val="%9."/>
      <w:lvlJc w:val="right"/>
      <w:pPr>
        <w:ind w:left="6480" w:hanging="180"/>
      </w:pPr>
    </w:lvl>
  </w:abstractNum>
  <w:abstractNum w:abstractNumId="3" w15:restartNumberingAfterBreak="0">
    <w:nsid w:val="145D5880"/>
    <w:multiLevelType w:val="hybridMultilevel"/>
    <w:tmpl w:val="FFFFFFFF"/>
    <w:lvl w:ilvl="0" w:tplc="EF123DCA">
      <w:start w:val="1"/>
      <w:numFmt w:val="bullet"/>
      <w:lvlText w:val="-"/>
      <w:lvlJc w:val="left"/>
      <w:pPr>
        <w:ind w:left="360" w:hanging="360"/>
      </w:pPr>
      <w:rPr>
        <w:rFonts w:ascii="Calibri" w:hAnsi="Calibri" w:hint="default"/>
      </w:rPr>
    </w:lvl>
    <w:lvl w:ilvl="1" w:tplc="FEFCBA14">
      <w:start w:val="1"/>
      <w:numFmt w:val="bullet"/>
      <w:lvlText w:val="o"/>
      <w:lvlJc w:val="left"/>
      <w:pPr>
        <w:ind w:left="1080" w:hanging="360"/>
      </w:pPr>
      <w:rPr>
        <w:rFonts w:ascii="Courier New" w:hAnsi="Courier New" w:hint="default"/>
      </w:rPr>
    </w:lvl>
    <w:lvl w:ilvl="2" w:tplc="34FC39B2">
      <w:start w:val="1"/>
      <w:numFmt w:val="bullet"/>
      <w:lvlText w:val=""/>
      <w:lvlJc w:val="left"/>
      <w:pPr>
        <w:ind w:left="1800" w:hanging="360"/>
      </w:pPr>
      <w:rPr>
        <w:rFonts w:ascii="Wingdings" w:hAnsi="Wingdings" w:hint="default"/>
      </w:rPr>
    </w:lvl>
    <w:lvl w:ilvl="3" w:tplc="EC4A884C">
      <w:start w:val="1"/>
      <w:numFmt w:val="bullet"/>
      <w:lvlText w:val=""/>
      <w:lvlJc w:val="left"/>
      <w:pPr>
        <w:ind w:left="2520" w:hanging="360"/>
      </w:pPr>
      <w:rPr>
        <w:rFonts w:ascii="Symbol" w:hAnsi="Symbol" w:hint="default"/>
      </w:rPr>
    </w:lvl>
    <w:lvl w:ilvl="4" w:tplc="4B043660">
      <w:start w:val="1"/>
      <w:numFmt w:val="bullet"/>
      <w:lvlText w:val="o"/>
      <w:lvlJc w:val="left"/>
      <w:pPr>
        <w:ind w:left="3240" w:hanging="360"/>
      </w:pPr>
      <w:rPr>
        <w:rFonts w:ascii="Courier New" w:hAnsi="Courier New" w:hint="default"/>
      </w:rPr>
    </w:lvl>
    <w:lvl w:ilvl="5" w:tplc="9342E206">
      <w:start w:val="1"/>
      <w:numFmt w:val="bullet"/>
      <w:lvlText w:val=""/>
      <w:lvlJc w:val="left"/>
      <w:pPr>
        <w:ind w:left="3960" w:hanging="360"/>
      </w:pPr>
      <w:rPr>
        <w:rFonts w:ascii="Wingdings" w:hAnsi="Wingdings" w:hint="default"/>
      </w:rPr>
    </w:lvl>
    <w:lvl w:ilvl="6" w:tplc="9446EA68">
      <w:start w:val="1"/>
      <w:numFmt w:val="bullet"/>
      <w:lvlText w:val=""/>
      <w:lvlJc w:val="left"/>
      <w:pPr>
        <w:ind w:left="4680" w:hanging="360"/>
      </w:pPr>
      <w:rPr>
        <w:rFonts w:ascii="Symbol" w:hAnsi="Symbol" w:hint="default"/>
      </w:rPr>
    </w:lvl>
    <w:lvl w:ilvl="7" w:tplc="470A9BC0">
      <w:start w:val="1"/>
      <w:numFmt w:val="bullet"/>
      <w:lvlText w:val="o"/>
      <w:lvlJc w:val="left"/>
      <w:pPr>
        <w:ind w:left="5400" w:hanging="360"/>
      </w:pPr>
      <w:rPr>
        <w:rFonts w:ascii="Courier New" w:hAnsi="Courier New" w:hint="default"/>
      </w:rPr>
    </w:lvl>
    <w:lvl w:ilvl="8" w:tplc="B5E458A2">
      <w:start w:val="1"/>
      <w:numFmt w:val="bullet"/>
      <w:lvlText w:val=""/>
      <w:lvlJc w:val="left"/>
      <w:pPr>
        <w:ind w:left="6120" w:hanging="360"/>
      </w:pPr>
      <w:rPr>
        <w:rFonts w:ascii="Wingdings" w:hAnsi="Wingdings" w:hint="default"/>
      </w:rPr>
    </w:lvl>
  </w:abstractNum>
  <w:abstractNum w:abstractNumId="4" w15:restartNumberingAfterBreak="0">
    <w:nsid w:val="195B6B5D"/>
    <w:multiLevelType w:val="hybridMultilevel"/>
    <w:tmpl w:val="3C96C362"/>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5" w15:restartNumberingAfterBreak="0">
    <w:nsid w:val="196031D9"/>
    <w:multiLevelType w:val="multilevel"/>
    <w:tmpl w:val="179E511A"/>
    <w:lvl w:ilvl="0">
      <w:start w:val="1"/>
      <w:numFmt w:val="decimal"/>
      <w:lvlText w:val="%1."/>
      <w:lvlJc w:val="left"/>
      <w:pPr>
        <w:ind w:left="720" w:hanging="360"/>
      </w:pPr>
      <w:rPr>
        <w:rFonts w:eastAsia="Calibri" w:cs="Times New Roman"/>
        <w:sz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197558B9"/>
    <w:multiLevelType w:val="hybridMultilevel"/>
    <w:tmpl w:val="2E46B162"/>
    <w:lvl w:ilvl="0" w:tplc="FFFFFFF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7" w15:restartNumberingAfterBreak="0">
    <w:nsid w:val="295E4438"/>
    <w:multiLevelType w:val="hybridMultilevel"/>
    <w:tmpl w:val="AB1E20B6"/>
    <w:lvl w:ilvl="0" w:tplc="35B2796E">
      <w:start w:val="1"/>
      <w:numFmt w:val="decimal"/>
      <w:lvlText w:val="%1."/>
      <w:lvlJc w:val="left"/>
      <w:pPr>
        <w:ind w:left="720" w:hanging="360"/>
      </w:pPr>
    </w:lvl>
    <w:lvl w:ilvl="1" w:tplc="F11697F2">
      <w:start w:val="1"/>
      <w:numFmt w:val="lowerLetter"/>
      <w:lvlText w:val="%2."/>
      <w:lvlJc w:val="left"/>
      <w:pPr>
        <w:ind w:left="1440" w:hanging="360"/>
      </w:pPr>
    </w:lvl>
    <w:lvl w:ilvl="2" w:tplc="B344D600">
      <w:start w:val="1"/>
      <w:numFmt w:val="lowerRoman"/>
      <w:lvlText w:val="%3."/>
      <w:lvlJc w:val="right"/>
      <w:pPr>
        <w:ind w:left="2160" w:hanging="180"/>
      </w:pPr>
    </w:lvl>
    <w:lvl w:ilvl="3" w:tplc="362E112C">
      <w:start w:val="1"/>
      <w:numFmt w:val="decimal"/>
      <w:lvlText w:val="%4."/>
      <w:lvlJc w:val="left"/>
      <w:pPr>
        <w:ind w:left="2880" w:hanging="360"/>
      </w:pPr>
    </w:lvl>
    <w:lvl w:ilvl="4" w:tplc="40AC52DE">
      <w:start w:val="1"/>
      <w:numFmt w:val="lowerLetter"/>
      <w:lvlText w:val="%5."/>
      <w:lvlJc w:val="left"/>
      <w:pPr>
        <w:ind w:left="3600" w:hanging="360"/>
      </w:pPr>
    </w:lvl>
    <w:lvl w:ilvl="5" w:tplc="6EA8AFEE">
      <w:start w:val="1"/>
      <w:numFmt w:val="lowerRoman"/>
      <w:lvlText w:val="%6."/>
      <w:lvlJc w:val="right"/>
      <w:pPr>
        <w:ind w:left="4320" w:hanging="180"/>
      </w:pPr>
    </w:lvl>
    <w:lvl w:ilvl="6" w:tplc="C3D4584E">
      <w:start w:val="1"/>
      <w:numFmt w:val="decimal"/>
      <w:lvlText w:val="%7."/>
      <w:lvlJc w:val="left"/>
      <w:pPr>
        <w:ind w:left="5040" w:hanging="360"/>
      </w:pPr>
    </w:lvl>
    <w:lvl w:ilvl="7" w:tplc="325085DC">
      <w:start w:val="1"/>
      <w:numFmt w:val="lowerLetter"/>
      <w:lvlText w:val="%8."/>
      <w:lvlJc w:val="left"/>
      <w:pPr>
        <w:ind w:left="5760" w:hanging="360"/>
      </w:pPr>
    </w:lvl>
    <w:lvl w:ilvl="8" w:tplc="A830CDAE">
      <w:start w:val="1"/>
      <w:numFmt w:val="lowerRoman"/>
      <w:lvlText w:val="%9."/>
      <w:lvlJc w:val="right"/>
      <w:pPr>
        <w:ind w:left="6480" w:hanging="180"/>
      </w:pPr>
    </w:lvl>
  </w:abstractNum>
  <w:abstractNum w:abstractNumId="8" w15:restartNumberingAfterBreak="0">
    <w:nsid w:val="29E86798"/>
    <w:multiLevelType w:val="hybridMultilevel"/>
    <w:tmpl w:val="B666D78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56EE2BFC"/>
    <w:multiLevelType w:val="hybridMultilevel"/>
    <w:tmpl w:val="378A2A0C"/>
    <w:lvl w:ilvl="0" w:tplc="6D748286">
      <w:start w:val="9"/>
      <w:numFmt w:val="decimal"/>
      <w:lvlText w:val="%1."/>
      <w:lvlJc w:val="left"/>
      <w:pPr>
        <w:ind w:left="360" w:hanging="360"/>
      </w:pPr>
      <w:rPr>
        <w:rFonts w:ascii="Times New Roman" w:hAnsi="Times New Roman" w:cs="Times New Roman"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5A5F2D06"/>
    <w:multiLevelType w:val="hybridMultilevel"/>
    <w:tmpl w:val="1690075C"/>
    <w:lvl w:ilvl="0" w:tplc="02E8F7F8">
      <w:start w:val="2020"/>
      <w:numFmt w:val="bullet"/>
      <w:lvlText w:val="-"/>
      <w:lvlJc w:val="left"/>
      <w:pPr>
        <w:ind w:left="360" w:hanging="360"/>
      </w:pPr>
      <w:rPr>
        <w:rFonts w:ascii="Calibri" w:eastAsiaTheme="minorHAnsi" w:hAnsi="Calibri" w:cs="Calibri"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1" w15:restartNumberingAfterBreak="0">
    <w:nsid w:val="5ADE42BC"/>
    <w:multiLevelType w:val="hybridMultilevel"/>
    <w:tmpl w:val="3EC6C4A4"/>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2" w15:restartNumberingAfterBreak="0">
    <w:nsid w:val="5E08134C"/>
    <w:multiLevelType w:val="hybridMultilevel"/>
    <w:tmpl w:val="FFFFFFFF"/>
    <w:lvl w:ilvl="0" w:tplc="DFC42790">
      <w:start w:val="1"/>
      <w:numFmt w:val="decimal"/>
      <w:lvlText w:val="%1."/>
      <w:lvlJc w:val="left"/>
      <w:pPr>
        <w:ind w:left="720" w:hanging="360"/>
      </w:pPr>
    </w:lvl>
    <w:lvl w:ilvl="1" w:tplc="3F18D88C">
      <w:start w:val="1"/>
      <w:numFmt w:val="lowerLetter"/>
      <w:lvlText w:val="%2."/>
      <w:lvlJc w:val="left"/>
      <w:pPr>
        <w:ind w:left="1440" w:hanging="360"/>
      </w:pPr>
    </w:lvl>
    <w:lvl w:ilvl="2" w:tplc="EC749DF2">
      <w:start w:val="1"/>
      <w:numFmt w:val="lowerRoman"/>
      <w:lvlText w:val="%3."/>
      <w:lvlJc w:val="right"/>
      <w:pPr>
        <w:ind w:left="2160" w:hanging="180"/>
      </w:pPr>
    </w:lvl>
    <w:lvl w:ilvl="3" w:tplc="C2CEF970">
      <w:start w:val="1"/>
      <w:numFmt w:val="decimal"/>
      <w:lvlText w:val="%4."/>
      <w:lvlJc w:val="left"/>
      <w:pPr>
        <w:ind w:left="2880" w:hanging="360"/>
      </w:pPr>
    </w:lvl>
    <w:lvl w:ilvl="4" w:tplc="D10412AA">
      <w:start w:val="1"/>
      <w:numFmt w:val="lowerLetter"/>
      <w:lvlText w:val="%5."/>
      <w:lvlJc w:val="left"/>
      <w:pPr>
        <w:ind w:left="3600" w:hanging="360"/>
      </w:pPr>
    </w:lvl>
    <w:lvl w:ilvl="5" w:tplc="7CE61484">
      <w:start w:val="1"/>
      <w:numFmt w:val="lowerRoman"/>
      <w:lvlText w:val="%6."/>
      <w:lvlJc w:val="right"/>
      <w:pPr>
        <w:ind w:left="4320" w:hanging="180"/>
      </w:pPr>
    </w:lvl>
    <w:lvl w:ilvl="6" w:tplc="62E45E8E">
      <w:start w:val="1"/>
      <w:numFmt w:val="decimal"/>
      <w:lvlText w:val="%7."/>
      <w:lvlJc w:val="left"/>
      <w:pPr>
        <w:ind w:left="5040" w:hanging="360"/>
      </w:pPr>
    </w:lvl>
    <w:lvl w:ilvl="7" w:tplc="C17A125C">
      <w:start w:val="1"/>
      <w:numFmt w:val="lowerLetter"/>
      <w:lvlText w:val="%8."/>
      <w:lvlJc w:val="left"/>
      <w:pPr>
        <w:ind w:left="5760" w:hanging="360"/>
      </w:pPr>
    </w:lvl>
    <w:lvl w:ilvl="8" w:tplc="CA20A576">
      <w:start w:val="1"/>
      <w:numFmt w:val="lowerRoman"/>
      <w:lvlText w:val="%9."/>
      <w:lvlJc w:val="right"/>
      <w:pPr>
        <w:ind w:left="6480" w:hanging="180"/>
      </w:pPr>
    </w:lvl>
  </w:abstractNum>
  <w:abstractNum w:abstractNumId="13" w15:restartNumberingAfterBreak="0">
    <w:nsid w:val="60684B0D"/>
    <w:multiLevelType w:val="hybridMultilevel"/>
    <w:tmpl w:val="340E7730"/>
    <w:lvl w:ilvl="0" w:tplc="7B38AEF4">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5AD60B7"/>
    <w:multiLevelType w:val="hybridMultilevel"/>
    <w:tmpl w:val="45BA6010"/>
    <w:lvl w:ilvl="0" w:tplc="D65AC0B6">
      <w:start w:val="8"/>
      <w:numFmt w:val="decimal"/>
      <w:lvlText w:val="%1."/>
      <w:lvlJc w:val="left"/>
      <w:pPr>
        <w:ind w:left="720" w:hanging="360"/>
      </w:pPr>
    </w:lvl>
    <w:lvl w:ilvl="1" w:tplc="AAF05254">
      <w:start w:val="1"/>
      <w:numFmt w:val="lowerLetter"/>
      <w:lvlText w:val="%2."/>
      <w:lvlJc w:val="left"/>
      <w:pPr>
        <w:ind w:left="1440" w:hanging="360"/>
      </w:pPr>
    </w:lvl>
    <w:lvl w:ilvl="2" w:tplc="E968DECC">
      <w:start w:val="1"/>
      <w:numFmt w:val="lowerRoman"/>
      <w:lvlText w:val="%3."/>
      <w:lvlJc w:val="right"/>
      <w:pPr>
        <w:ind w:left="2160" w:hanging="180"/>
      </w:pPr>
    </w:lvl>
    <w:lvl w:ilvl="3" w:tplc="BC4A1BA6">
      <w:start w:val="1"/>
      <w:numFmt w:val="decimal"/>
      <w:lvlText w:val="%4."/>
      <w:lvlJc w:val="left"/>
      <w:pPr>
        <w:ind w:left="2880" w:hanging="360"/>
      </w:pPr>
    </w:lvl>
    <w:lvl w:ilvl="4" w:tplc="37FE8CCE">
      <w:start w:val="1"/>
      <w:numFmt w:val="lowerLetter"/>
      <w:lvlText w:val="%5."/>
      <w:lvlJc w:val="left"/>
      <w:pPr>
        <w:ind w:left="3600" w:hanging="360"/>
      </w:pPr>
    </w:lvl>
    <w:lvl w:ilvl="5" w:tplc="676C0702">
      <w:start w:val="1"/>
      <w:numFmt w:val="lowerRoman"/>
      <w:lvlText w:val="%6."/>
      <w:lvlJc w:val="right"/>
      <w:pPr>
        <w:ind w:left="4320" w:hanging="180"/>
      </w:pPr>
    </w:lvl>
    <w:lvl w:ilvl="6" w:tplc="4C32858C">
      <w:start w:val="1"/>
      <w:numFmt w:val="decimal"/>
      <w:lvlText w:val="%7."/>
      <w:lvlJc w:val="left"/>
      <w:pPr>
        <w:ind w:left="5040" w:hanging="360"/>
      </w:pPr>
    </w:lvl>
    <w:lvl w:ilvl="7" w:tplc="EEC8218E">
      <w:start w:val="1"/>
      <w:numFmt w:val="lowerLetter"/>
      <w:lvlText w:val="%8."/>
      <w:lvlJc w:val="left"/>
      <w:pPr>
        <w:ind w:left="5760" w:hanging="360"/>
      </w:pPr>
    </w:lvl>
    <w:lvl w:ilvl="8" w:tplc="B76A15DC">
      <w:start w:val="1"/>
      <w:numFmt w:val="lowerRoman"/>
      <w:lvlText w:val="%9."/>
      <w:lvlJc w:val="right"/>
      <w:pPr>
        <w:ind w:left="6480" w:hanging="180"/>
      </w:pPr>
    </w:lvl>
  </w:abstractNum>
  <w:abstractNum w:abstractNumId="15" w15:restartNumberingAfterBreak="0">
    <w:nsid w:val="66690A49"/>
    <w:multiLevelType w:val="hybridMultilevel"/>
    <w:tmpl w:val="FFFFFFFF"/>
    <w:lvl w:ilvl="0" w:tplc="ABAC6670">
      <w:start w:val="1"/>
      <w:numFmt w:val="bullet"/>
      <w:lvlText w:val="-"/>
      <w:lvlJc w:val="left"/>
      <w:pPr>
        <w:ind w:left="360" w:hanging="360"/>
      </w:pPr>
      <w:rPr>
        <w:rFonts w:ascii="Calibri" w:hAnsi="Calibri" w:hint="default"/>
      </w:rPr>
    </w:lvl>
    <w:lvl w:ilvl="1" w:tplc="32B6B94A">
      <w:start w:val="1"/>
      <w:numFmt w:val="bullet"/>
      <w:lvlText w:val="o"/>
      <w:lvlJc w:val="left"/>
      <w:pPr>
        <w:ind w:left="1080" w:hanging="360"/>
      </w:pPr>
      <w:rPr>
        <w:rFonts w:ascii="Courier New" w:hAnsi="Courier New" w:hint="default"/>
      </w:rPr>
    </w:lvl>
    <w:lvl w:ilvl="2" w:tplc="D4A44856">
      <w:start w:val="1"/>
      <w:numFmt w:val="bullet"/>
      <w:lvlText w:val=""/>
      <w:lvlJc w:val="left"/>
      <w:pPr>
        <w:ind w:left="1800" w:hanging="360"/>
      </w:pPr>
      <w:rPr>
        <w:rFonts w:ascii="Wingdings" w:hAnsi="Wingdings" w:hint="default"/>
      </w:rPr>
    </w:lvl>
    <w:lvl w:ilvl="3" w:tplc="63BA302E">
      <w:start w:val="1"/>
      <w:numFmt w:val="bullet"/>
      <w:lvlText w:val=""/>
      <w:lvlJc w:val="left"/>
      <w:pPr>
        <w:ind w:left="2520" w:hanging="360"/>
      </w:pPr>
      <w:rPr>
        <w:rFonts w:ascii="Symbol" w:hAnsi="Symbol" w:hint="default"/>
      </w:rPr>
    </w:lvl>
    <w:lvl w:ilvl="4" w:tplc="DDF0F094">
      <w:start w:val="1"/>
      <w:numFmt w:val="bullet"/>
      <w:lvlText w:val="o"/>
      <w:lvlJc w:val="left"/>
      <w:pPr>
        <w:ind w:left="3240" w:hanging="360"/>
      </w:pPr>
      <w:rPr>
        <w:rFonts w:ascii="Courier New" w:hAnsi="Courier New" w:hint="default"/>
      </w:rPr>
    </w:lvl>
    <w:lvl w:ilvl="5" w:tplc="FF0294EC">
      <w:start w:val="1"/>
      <w:numFmt w:val="bullet"/>
      <w:lvlText w:val=""/>
      <w:lvlJc w:val="left"/>
      <w:pPr>
        <w:ind w:left="3960" w:hanging="360"/>
      </w:pPr>
      <w:rPr>
        <w:rFonts w:ascii="Wingdings" w:hAnsi="Wingdings" w:hint="default"/>
      </w:rPr>
    </w:lvl>
    <w:lvl w:ilvl="6" w:tplc="CFD4A1FC">
      <w:start w:val="1"/>
      <w:numFmt w:val="bullet"/>
      <w:lvlText w:val=""/>
      <w:lvlJc w:val="left"/>
      <w:pPr>
        <w:ind w:left="4680" w:hanging="360"/>
      </w:pPr>
      <w:rPr>
        <w:rFonts w:ascii="Symbol" w:hAnsi="Symbol" w:hint="default"/>
      </w:rPr>
    </w:lvl>
    <w:lvl w:ilvl="7" w:tplc="D242E5C2">
      <w:start w:val="1"/>
      <w:numFmt w:val="bullet"/>
      <w:lvlText w:val="o"/>
      <w:lvlJc w:val="left"/>
      <w:pPr>
        <w:ind w:left="5400" w:hanging="360"/>
      </w:pPr>
      <w:rPr>
        <w:rFonts w:ascii="Courier New" w:hAnsi="Courier New" w:hint="default"/>
      </w:rPr>
    </w:lvl>
    <w:lvl w:ilvl="8" w:tplc="D3AE367C">
      <w:start w:val="1"/>
      <w:numFmt w:val="bullet"/>
      <w:lvlText w:val=""/>
      <w:lvlJc w:val="left"/>
      <w:pPr>
        <w:ind w:left="6120" w:hanging="360"/>
      </w:pPr>
      <w:rPr>
        <w:rFonts w:ascii="Wingdings" w:hAnsi="Wingdings" w:hint="default"/>
      </w:rPr>
    </w:lvl>
  </w:abstractNum>
  <w:abstractNum w:abstractNumId="16" w15:restartNumberingAfterBreak="0">
    <w:nsid w:val="67AF6EE3"/>
    <w:multiLevelType w:val="hybridMultilevel"/>
    <w:tmpl w:val="53D6C2D4"/>
    <w:lvl w:ilvl="0" w:tplc="B532EFC0">
      <w:start w:val="1"/>
      <w:numFmt w:val="decimal"/>
      <w:lvlText w:val="%1."/>
      <w:lvlJc w:val="left"/>
      <w:pPr>
        <w:ind w:left="720" w:hanging="360"/>
      </w:pPr>
      <w:rPr>
        <w:rFonts w:ascii="Times New Roman" w:hAnsi="Times New Roman" w:cs="Times New Roman"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6AB20CB2"/>
    <w:multiLevelType w:val="hybridMultilevel"/>
    <w:tmpl w:val="DBF4D22C"/>
    <w:lvl w:ilvl="0" w:tplc="95FEBC04">
      <w:start w:val="1"/>
      <w:numFmt w:val="bullet"/>
      <w:lvlText w:val=""/>
      <w:lvlJc w:val="left"/>
      <w:pPr>
        <w:ind w:left="360" w:hanging="360"/>
      </w:pPr>
      <w:rPr>
        <w:rFonts w:ascii="Symbol" w:hAnsi="Symbol" w:hint="default"/>
        <w:color w:val="auto"/>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8" w15:restartNumberingAfterBreak="0">
    <w:nsid w:val="6D872AF9"/>
    <w:multiLevelType w:val="hybridMultilevel"/>
    <w:tmpl w:val="75EEC92E"/>
    <w:lvl w:ilvl="0" w:tplc="66926EE4">
      <w:start w:val="1"/>
      <w:numFmt w:val="none"/>
      <w:suff w:val="nothing"/>
      <w:lvlText w:val=""/>
      <w:lvlJc w:val="left"/>
      <w:pPr>
        <w:ind w:left="0" w:firstLine="0"/>
      </w:pPr>
    </w:lvl>
    <w:lvl w:ilvl="1" w:tplc="BD1C6152">
      <w:start w:val="1"/>
      <w:numFmt w:val="none"/>
      <w:suff w:val="nothing"/>
      <w:lvlText w:val=""/>
      <w:lvlJc w:val="left"/>
      <w:pPr>
        <w:ind w:left="0" w:firstLine="0"/>
      </w:pPr>
    </w:lvl>
    <w:lvl w:ilvl="2" w:tplc="F7E83110">
      <w:start w:val="1"/>
      <w:numFmt w:val="none"/>
      <w:suff w:val="nothing"/>
      <w:lvlText w:val=""/>
      <w:lvlJc w:val="left"/>
      <w:pPr>
        <w:ind w:left="0" w:firstLine="0"/>
      </w:pPr>
    </w:lvl>
    <w:lvl w:ilvl="3" w:tplc="9BB27410">
      <w:start w:val="1"/>
      <w:numFmt w:val="none"/>
      <w:suff w:val="nothing"/>
      <w:lvlText w:val=""/>
      <w:lvlJc w:val="left"/>
      <w:pPr>
        <w:ind w:left="0" w:firstLine="0"/>
      </w:pPr>
    </w:lvl>
    <w:lvl w:ilvl="4" w:tplc="F1EA5F7A">
      <w:start w:val="1"/>
      <w:numFmt w:val="none"/>
      <w:suff w:val="nothing"/>
      <w:lvlText w:val=""/>
      <w:lvlJc w:val="left"/>
      <w:pPr>
        <w:ind w:left="0" w:firstLine="0"/>
      </w:pPr>
    </w:lvl>
    <w:lvl w:ilvl="5" w:tplc="699291A2">
      <w:start w:val="1"/>
      <w:numFmt w:val="none"/>
      <w:suff w:val="nothing"/>
      <w:lvlText w:val=""/>
      <w:lvlJc w:val="left"/>
      <w:pPr>
        <w:ind w:left="0" w:firstLine="0"/>
      </w:pPr>
    </w:lvl>
    <w:lvl w:ilvl="6" w:tplc="98E2A664">
      <w:start w:val="1"/>
      <w:numFmt w:val="none"/>
      <w:suff w:val="nothing"/>
      <w:lvlText w:val=""/>
      <w:lvlJc w:val="left"/>
      <w:pPr>
        <w:ind w:left="0" w:firstLine="0"/>
      </w:pPr>
    </w:lvl>
    <w:lvl w:ilvl="7" w:tplc="C780229C">
      <w:start w:val="1"/>
      <w:numFmt w:val="none"/>
      <w:suff w:val="nothing"/>
      <w:lvlText w:val=""/>
      <w:lvlJc w:val="left"/>
      <w:pPr>
        <w:ind w:left="0" w:firstLine="0"/>
      </w:pPr>
    </w:lvl>
    <w:lvl w:ilvl="8" w:tplc="FBFECA66">
      <w:start w:val="1"/>
      <w:numFmt w:val="none"/>
      <w:suff w:val="nothing"/>
      <w:lvlText w:val=""/>
      <w:lvlJc w:val="left"/>
      <w:pPr>
        <w:ind w:left="0" w:firstLine="0"/>
      </w:pPr>
    </w:lvl>
  </w:abstractNum>
  <w:abstractNum w:abstractNumId="19" w15:restartNumberingAfterBreak="0">
    <w:nsid w:val="6DD420C5"/>
    <w:multiLevelType w:val="hybridMultilevel"/>
    <w:tmpl w:val="FFFFFFFF"/>
    <w:lvl w:ilvl="0" w:tplc="D0446598">
      <w:start w:val="1"/>
      <w:numFmt w:val="decimal"/>
      <w:lvlText w:val="%1."/>
      <w:lvlJc w:val="left"/>
      <w:pPr>
        <w:ind w:left="720" w:hanging="360"/>
      </w:pPr>
    </w:lvl>
    <w:lvl w:ilvl="1" w:tplc="D0FC05CE">
      <w:start w:val="1"/>
      <w:numFmt w:val="lowerLetter"/>
      <w:lvlText w:val="%2."/>
      <w:lvlJc w:val="left"/>
      <w:pPr>
        <w:ind w:left="1440" w:hanging="360"/>
      </w:pPr>
    </w:lvl>
    <w:lvl w:ilvl="2" w:tplc="25824BC4">
      <w:start w:val="1"/>
      <w:numFmt w:val="lowerRoman"/>
      <w:lvlText w:val="%3."/>
      <w:lvlJc w:val="right"/>
      <w:pPr>
        <w:ind w:left="2160" w:hanging="180"/>
      </w:pPr>
    </w:lvl>
    <w:lvl w:ilvl="3" w:tplc="34B8D1BC">
      <w:start w:val="1"/>
      <w:numFmt w:val="decimal"/>
      <w:lvlText w:val="%4."/>
      <w:lvlJc w:val="left"/>
      <w:pPr>
        <w:ind w:left="2880" w:hanging="360"/>
      </w:pPr>
    </w:lvl>
    <w:lvl w:ilvl="4" w:tplc="CE204EA4">
      <w:start w:val="1"/>
      <w:numFmt w:val="lowerLetter"/>
      <w:lvlText w:val="%5."/>
      <w:lvlJc w:val="left"/>
      <w:pPr>
        <w:ind w:left="3600" w:hanging="360"/>
      </w:pPr>
    </w:lvl>
    <w:lvl w:ilvl="5" w:tplc="54D2958E">
      <w:start w:val="1"/>
      <w:numFmt w:val="lowerRoman"/>
      <w:lvlText w:val="%6."/>
      <w:lvlJc w:val="right"/>
      <w:pPr>
        <w:ind w:left="4320" w:hanging="180"/>
      </w:pPr>
    </w:lvl>
    <w:lvl w:ilvl="6" w:tplc="EE3AE490">
      <w:start w:val="1"/>
      <w:numFmt w:val="decimal"/>
      <w:lvlText w:val="%7."/>
      <w:lvlJc w:val="left"/>
      <w:pPr>
        <w:ind w:left="5040" w:hanging="360"/>
      </w:pPr>
    </w:lvl>
    <w:lvl w:ilvl="7" w:tplc="2B18A37E">
      <w:start w:val="1"/>
      <w:numFmt w:val="lowerLetter"/>
      <w:lvlText w:val="%8."/>
      <w:lvlJc w:val="left"/>
      <w:pPr>
        <w:ind w:left="5760" w:hanging="360"/>
      </w:pPr>
    </w:lvl>
    <w:lvl w:ilvl="8" w:tplc="815C0D92">
      <w:start w:val="1"/>
      <w:numFmt w:val="lowerRoman"/>
      <w:lvlText w:val="%9."/>
      <w:lvlJc w:val="right"/>
      <w:pPr>
        <w:ind w:left="6480" w:hanging="180"/>
      </w:pPr>
    </w:lvl>
  </w:abstractNum>
  <w:abstractNum w:abstractNumId="20" w15:restartNumberingAfterBreak="0">
    <w:nsid w:val="6F044E45"/>
    <w:multiLevelType w:val="hybridMultilevel"/>
    <w:tmpl w:val="4E58DD2A"/>
    <w:lvl w:ilvl="0" w:tplc="103C1524">
      <w:start w:val="1"/>
      <w:numFmt w:val="lowerLetter"/>
      <w:lvlText w:val="%1)"/>
      <w:lvlJc w:val="left"/>
      <w:pPr>
        <w:ind w:left="360" w:hanging="360"/>
      </w:pPr>
      <w:rPr>
        <w:rFonts w:ascii="Times New Roman" w:hAnsi="Times New Roman" w:cs="Times New Roman" w:hint="default"/>
        <w:color w:val="auto"/>
      </w:rPr>
    </w:lvl>
    <w:lvl w:ilvl="1" w:tplc="DB82AAF2">
      <w:start w:val="1"/>
      <w:numFmt w:val="lowerLetter"/>
      <w:lvlText w:val="%2."/>
      <w:lvlJc w:val="left"/>
      <w:pPr>
        <w:ind w:left="1080" w:hanging="360"/>
      </w:pPr>
    </w:lvl>
    <w:lvl w:ilvl="2" w:tplc="899212A4">
      <w:start w:val="1"/>
      <w:numFmt w:val="lowerRoman"/>
      <w:lvlText w:val="%3."/>
      <w:lvlJc w:val="right"/>
      <w:pPr>
        <w:ind w:left="1800" w:hanging="180"/>
      </w:pPr>
    </w:lvl>
    <w:lvl w:ilvl="3" w:tplc="74C40234">
      <w:start w:val="1"/>
      <w:numFmt w:val="decimal"/>
      <w:lvlText w:val="%4."/>
      <w:lvlJc w:val="left"/>
      <w:pPr>
        <w:ind w:left="2520" w:hanging="360"/>
      </w:pPr>
    </w:lvl>
    <w:lvl w:ilvl="4" w:tplc="C52CD1E2">
      <w:start w:val="1"/>
      <w:numFmt w:val="lowerLetter"/>
      <w:lvlText w:val="%5."/>
      <w:lvlJc w:val="left"/>
      <w:pPr>
        <w:ind w:left="3240" w:hanging="360"/>
      </w:pPr>
    </w:lvl>
    <w:lvl w:ilvl="5" w:tplc="78C245B0">
      <w:start w:val="1"/>
      <w:numFmt w:val="lowerRoman"/>
      <w:lvlText w:val="%6."/>
      <w:lvlJc w:val="right"/>
      <w:pPr>
        <w:ind w:left="3960" w:hanging="180"/>
      </w:pPr>
    </w:lvl>
    <w:lvl w:ilvl="6" w:tplc="D1C4D468">
      <w:start w:val="1"/>
      <w:numFmt w:val="decimal"/>
      <w:lvlText w:val="%7."/>
      <w:lvlJc w:val="left"/>
      <w:pPr>
        <w:ind w:left="4680" w:hanging="360"/>
      </w:pPr>
    </w:lvl>
    <w:lvl w:ilvl="7" w:tplc="29D434DC">
      <w:start w:val="1"/>
      <w:numFmt w:val="lowerLetter"/>
      <w:lvlText w:val="%8."/>
      <w:lvlJc w:val="left"/>
      <w:pPr>
        <w:ind w:left="5400" w:hanging="360"/>
      </w:pPr>
    </w:lvl>
    <w:lvl w:ilvl="8" w:tplc="5AB42336">
      <w:start w:val="1"/>
      <w:numFmt w:val="lowerRoman"/>
      <w:lvlText w:val="%9."/>
      <w:lvlJc w:val="right"/>
      <w:pPr>
        <w:ind w:left="6120" w:hanging="180"/>
      </w:pPr>
    </w:lvl>
  </w:abstractNum>
  <w:abstractNum w:abstractNumId="21" w15:restartNumberingAfterBreak="0">
    <w:nsid w:val="737E7530"/>
    <w:multiLevelType w:val="hybridMultilevel"/>
    <w:tmpl w:val="EB68A988"/>
    <w:lvl w:ilvl="0" w:tplc="675005C2">
      <w:start w:val="1"/>
      <w:numFmt w:val="decimal"/>
      <w:lvlText w:val="%1."/>
      <w:lvlJc w:val="left"/>
      <w:pPr>
        <w:ind w:left="720" w:hanging="360"/>
      </w:pPr>
    </w:lvl>
    <w:lvl w:ilvl="1" w:tplc="627EE3B6">
      <w:start w:val="1"/>
      <w:numFmt w:val="lowerLetter"/>
      <w:lvlText w:val="%2."/>
      <w:lvlJc w:val="left"/>
      <w:pPr>
        <w:ind w:left="1440" w:hanging="360"/>
      </w:pPr>
    </w:lvl>
    <w:lvl w:ilvl="2" w:tplc="5538A1BA">
      <w:start w:val="1"/>
      <w:numFmt w:val="lowerRoman"/>
      <w:lvlText w:val="%3."/>
      <w:lvlJc w:val="right"/>
      <w:pPr>
        <w:ind w:left="2160" w:hanging="180"/>
      </w:pPr>
    </w:lvl>
    <w:lvl w:ilvl="3" w:tplc="CB8C3954">
      <w:start w:val="1"/>
      <w:numFmt w:val="decimal"/>
      <w:lvlText w:val="%4."/>
      <w:lvlJc w:val="left"/>
      <w:pPr>
        <w:ind w:left="2880" w:hanging="360"/>
      </w:pPr>
    </w:lvl>
    <w:lvl w:ilvl="4" w:tplc="9BD0F9A8">
      <w:start w:val="1"/>
      <w:numFmt w:val="lowerLetter"/>
      <w:lvlText w:val="%5."/>
      <w:lvlJc w:val="left"/>
      <w:pPr>
        <w:ind w:left="3600" w:hanging="360"/>
      </w:pPr>
    </w:lvl>
    <w:lvl w:ilvl="5" w:tplc="2B42CDAE">
      <w:start w:val="1"/>
      <w:numFmt w:val="lowerRoman"/>
      <w:lvlText w:val="%6."/>
      <w:lvlJc w:val="right"/>
      <w:pPr>
        <w:ind w:left="4320" w:hanging="180"/>
      </w:pPr>
    </w:lvl>
    <w:lvl w:ilvl="6" w:tplc="438E3506">
      <w:start w:val="1"/>
      <w:numFmt w:val="decimal"/>
      <w:lvlText w:val="%7."/>
      <w:lvlJc w:val="left"/>
      <w:pPr>
        <w:ind w:left="5040" w:hanging="360"/>
      </w:pPr>
    </w:lvl>
    <w:lvl w:ilvl="7" w:tplc="A4A284C0">
      <w:start w:val="1"/>
      <w:numFmt w:val="lowerLetter"/>
      <w:lvlText w:val="%8."/>
      <w:lvlJc w:val="left"/>
      <w:pPr>
        <w:ind w:left="5760" w:hanging="360"/>
      </w:pPr>
    </w:lvl>
    <w:lvl w:ilvl="8" w:tplc="326A88A4">
      <w:start w:val="1"/>
      <w:numFmt w:val="lowerRoman"/>
      <w:lvlText w:val="%9."/>
      <w:lvlJc w:val="right"/>
      <w:pPr>
        <w:ind w:left="6480" w:hanging="180"/>
      </w:pPr>
    </w:lvl>
  </w:abstractNum>
  <w:abstractNum w:abstractNumId="22" w15:restartNumberingAfterBreak="0">
    <w:nsid w:val="7AF97563"/>
    <w:multiLevelType w:val="hybridMultilevel"/>
    <w:tmpl w:val="081C8BEC"/>
    <w:lvl w:ilvl="0" w:tplc="516AE408">
      <w:start w:val="1"/>
      <w:numFmt w:val="decimal"/>
      <w:lvlText w:val="%1."/>
      <w:lvlJc w:val="left"/>
      <w:pPr>
        <w:ind w:left="360" w:hanging="360"/>
      </w:pPr>
      <w:rPr>
        <w:rFonts w:ascii="Times New Roman" w:hAnsi="Times New Roman" w:cs="Times New Roman" w:hint="default"/>
        <w:b w:val="0"/>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23" w15:restartNumberingAfterBreak="0">
    <w:nsid w:val="7B5D7003"/>
    <w:multiLevelType w:val="hybridMultilevel"/>
    <w:tmpl w:val="FFFFFFFF"/>
    <w:lvl w:ilvl="0" w:tplc="D422B6C6">
      <w:start w:val="1"/>
      <w:numFmt w:val="bullet"/>
      <w:lvlText w:val="-"/>
      <w:lvlJc w:val="left"/>
      <w:pPr>
        <w:ind w:left="360" w:hanging="360"/>
      </w:pPr>
      <w:rPr>
        <w:rFonts w:ascii="Calibri" w:hAnsi="Calibri" w:hint="default"/>
      </w:rPr>
    </w:lvl>
    <w:lvl w:ilvl="1" w:tplc="7618F5C6">
      <w:start w:val="1"/>
      <w:numFmt w:val="bullet"/>
      <w:lvlText w:val="o"/>
      <w:lvlJc w:val="left"/>
      <w:pPr>
        <w:ind w:left="1080" w:hanging="360"/>
      </w:pPr>
      <w:rPr>
        <w:rFonts w:ascii="Courier New" w:hAnsi="Courier New" w:hint="default"/>
      </w:rPr>
    </w:lvl>
    <w:lvl w:ilvl="2" w:tplc="715EBE40">
      <w:start w:val="1"/>
      <w:numFmt w:val="bullet"/>
      <w:lvlText w:val=""/>
      <w:lvlJc w:val="left"/>
      <w:pPr>
        <w:ind w:left="1800" w:hanging="360"/>
      </w:pPr>
      <w:rPr>
        <w:rFonts w:ascii="Wingdings" w:hAnsi="Wingdings" w:hint="default"/>
      </w:rPr>
    </w:lvl>
    <w:lvl w:ilvl="3" w:tplc="37A06022">
      <w:start w:val="1"/>
      <w:numFmt w:val="bullet"/>
      <w:lvlText w:val=""/>
      <w:lvlJc w:val="left"/>
      <w:pPr>
        <w:ind w:left="2520" w:hanging="360"/>
      </w:pPr>
      <w:rPr>
        <w:rFonts w:ascii="Symbol" w:hAnsi="Symbol" w:hint="default"/>
      </w:rPr>
    </w:lvl>
    <w:lvl w:ilvl="4" w:tplc="7352B03E">
      <w:start w:val="1"/>
      <w:numFmt w:val="bullet"/>
      <w:lvlText w:val="o"/>
      <w:lvlJc w:val="left"/>
      <w:pPr>
        <w:ind w:left="3240" w:hanging="360"/>
      </w:pPr>
      <w:rPr>
        <w:rFonts w:ascii="Courier New" w:hAnsi="Courier New" w:hint="default"/>
      </w:rPr>
    </w:lvl>
    <w:lvl w:ilvl="5" w:tplc="BAF85D1A">
      <w:start w:val="1"/>
      <w:numFmt w:val="bullet"/>
      <w:lvlText w:val=""/>
      <w:lvlJc w:val="left"/>
      <w:pPr>
        <w:ind w:left="3960" w:hanging="360"/>
      </w:pPr>
      <w:rPr>
        <w:rFonts w:ascii="Wingdings" w:hAnsi="Wingdings" w:hint="default"/>
      </w:rPr>
    </w:lvl>
    <w:lvl w:ilvl="6" w:tplc="1EF64866">
      <w:start w:val="1"/>
      <w:numFmt w:val="bullet"/>
      <w:lvlText w:val=""/>
      <w:lvlJc w:val="left"/>
      <w:pPr>
        <w:ind w:left="4680" w:hanging="360"/>
      </w:pPr>
      <w:rPr>
        <w:rFonts w:ascii="Symbol" w:hAnsi="Symbol" w:hint="default"/>
      </w:rPr>
    </w:lvl>
    <w:lvl w:ilvl="7" w:tplc="C9508D9A">
      <w:start w:val="1"/>
      <w:numFmt w:val="bullet"/>
      <w:lvlText w:val="o"/>
      <w:lvlJc w:val="left"/>
      <w:pPr>
        <w:ind w:left="5400" w:hanging="360"/>
      </w:pPr>
      <w:rPr>
        <w:rFonts w:ascii="Courier New" w:hAnsi="Courier New" w:hint="default"/>
      </w:rPr>
    </w:lvl>
    <w:lvl w:ilvl="8" w:tplc="E408BF22">
      <w:start w:val="1"/>
      <w:numFmt w:val="bullet"/>
      <w:lvlText w:val=""/>
      <w:lvlJc w:val="left"/>
      <w:pPr>
        <w:ind w:left="6120" w:hanging="360"/>
      </w:pPr>
      <w:rPr>
        <w:rFonts w:ascii="Wingdings" w:hAnsi="Wingdings" w:hint="default"/>
      </w:rPr>
    </w:lvl>
  </w:abstractNum>
  <w:abstractNum w:abstractNumId="24" w15:restartNumberingAfterBreak="0">
    <w:nsid w:val="7B8033CC"/>
    <w:multiLevelType w:val="hybridMultilevel"/>
    <w:tmpl w:val="A418D3C2"/>
    <w:lvl w:ilvl="0" w:tplc="3AEAAA06">
      <w:start w:val="1"/>
      <w:numFmt w:val="decimal"/>
      <w:lvlText w:val="%1."/>
      <w:lvlJc w:val="left"/>
      <w:pPr>
        <w:ind w:left="720" w:hanging="360"/>
      </w:pPr>
    </w:lvl>
    <w:lvl w:ilvl="1" w:tplc="3FB0D244">
      <w:start w:val="1"/>
      <w:numFmt w:val="lowerLetter"/>
      <w:lvlText w:val="%2."/>
      <w:lvlJc w:val="left"/>
      <w:pPr>
        <w:ind w:left="1440" w:hanging="360"/>
      </w:pPr>
    </w:lvl>
    <w:lvl w:ilvl="2" w:tplc="F58A398C">
      <w:start w:val="1"/>
      <w:numFmt w:val="lowerRoman"/>
      <w:lvlText w:val="%3."/>
      <w:lvlJc w:val="right"/>
      <w:pPr>
        <w:ind w:left="2160" w:hanging="180"/>
      </w:pPr>
    </w:lvl>
    <w:lvl w:ilvl="3" w:tplc="3EE683E0">
      <w:start w:val="1"/>
      <w:numFmt w:val="decimal"/>
      <w:lvlText w:val="%4."/>
      <w:lvlJc w:val="left"/>
      <w:pPr>
        <w:ind w:left="2880" w:hanging="360"/>
      </w:pPr>
    </w:lvl>
    <w:lvl w:ilvl="4" w:tplc="8AC8AE70">
      <w:start w:val="1"/>
      <w:numFmt w:val="lowerLetter"/>
      <w:lvlText w:val="%5."/>
      <w:lvlJc w:val="left"/>
      <w:pPr>
        <w:ind w:left="3600" w:hanging="360"/>
      </w:pPr>
    </w:lvl>
    <w:lvl w:ilvl="5" w:tplc="B24A573E">
      <w:start w:val="1"/>
      <w:numFmt w:val="lowerRoman"/>
      <w:lvlText w:val="%6."/>
      <w:lvlJc w:val="right"/>
      <w:pPr>
        <w:ind w:left="4320" w:hanging="180"/>
      </w:pPr>
    </w:lvl>
    <w:lvl w:ilvl="6" w:tplc="6CD6F0FA">
      <w:start w:val="1"/>
      <w:numFmt w:val="decimal"/>
      <w:lvlText w:val="%7."/>
      <w:lvlJc w:val="left"/>
      <w:pPr>
        <w:ind w:left="5040" w:hanging="360"/>
      </w:pPr>
    </w:lvl>
    <w:lvl w:ilvl="7" w:tplc="37F29C44">
      <w:start w:val="1"/>
      <w:numFmt w:val="lowerLetter"/>
      <w:lvlText w:val="%8."/>
      <w:lvlJc w:val="left"/>
      <w:pPr>
        <w:ind w:left="5760" w:hanging="360"/>
      </w:pPr>
    </w:lvl>
    <w:lvl w:ilvl="8" w:tplc="45567CDC">
      <w:start w:val="1"/>
      <w:numFmt w:val="lowerRoman"/>
      <w:lvlText w:val="%9."/>
      <w:lvlJc w:val="right"/>
      <w:pPr>
        <w:ind w:left="6480" w:hanging="180"/>
      </w:pPr>
    </w:lvl>
  </w:abstractNum>
  <w:abstractNum w:abstractNumId="25" w15:restartNumberingAfterBreak="0">
    <w:nsid w:val="7D7D024B"/>
    <w:multiLevelType w:val="hybridMultilevel"/>
    <w:tmpl w:val="724C3856"/>
    <w:lvl w:ilvl="0" w:tplc="A57AB0AA">
      <w:start w:val="1"/>
      <w:numFmt w:val="decimal"/>
      <w:lvlText w:val="%1."/>
      <w:lvlJc w:val="left"/>
      <w:pPr>
        <w:ind w:left="720" w:hanging="360"/>
      </w:pPr>
    </w:lvl>
    <w:lvl w:ilvl="1" w:tplc="E8FE0F50">
      <w:start w:val="1"/>
      <w:numFmt w:val="lowerLetter"/>
      <w:lvlText w:val="%2."/>
      <w:lvlJc w:val="left"/>
      <w:pPr>
        <w:ind w:left="1440" w:hanging="360"/>
      </w:pPr>
    </w:lvl>
    <w:lvl w:ilvl="2" w:tplc="E3282B50">
      <w:start w:val="1"/>
      <w:numFmt w:val="lowerRoman"/>
      <w:lvlText w:val="%3."/>
      <w:lvlJc w:val="right"/>
      <w:pPr>
        <w:ind w:left="2160" w:hanging="180"/>
      </w:pPr>
    </w:lvl>
    <w:lvl w:ilvl="3" w:tplc="03A8C1B4">
      <w:start w:val="1"/>
      <w:numFmt w:val="decimal"/>
      <w:lvlText w:val="%4."/>
      <w:lvlJc w:val="left"/>
      <w:pPr>
        <w:ind w:left="2880" w:hanging="360"/>
      </w:pPr>
    </w:lvl>
    <w:lvl w:ilvl="4" w:tplc="B1F0F600">
      <w:start w:val="1"/>
      <w:numFmt w:val="lowerLetter"/>
      <w:lvlText w:val="%5."/>
      <w:lvlJc w:val="left"/>
      <w:pPr>
        <w:ind w:left="3600" w:hanging="360"/>
      </w:pPr>
    </w:lvl>
    <w:lvl w:ilvl="5" w:tplc="EA10EDF0">
      <w:start w:val="1"/>
      <w:numFmt w:val="lowerRoman"/>
      <w:lvlText w:val="%6."/>
      <w:lvlJc w:val="right"/>
      <w:pPr>
        <w:ind w:left="4320" w:hanging="180"/>
      </w:pPr>
    </w:lvl>
    <w:lvl w:ilvl="6" w:tplc="D146F62E">
      <w:start w:val="1"/>
      <w:numFmt w:val="decimal"/>
      <w:lvlText w:val="%7."/>
      <w:lvlJc w:val="left"/>
      <w:pPr>
        <w:ind w:left="5040" w:hanging="360"/>
      </w:pPr>
    </w:lvl>
    <w:lvl w:ilvl="7" w:tplc="FD80C3D6">
      <w:start w:val="1"/>
      <w:numFmt w:val="lowerLetter"/>
      <w:lvlText w:val="%8."/>
      <w:lvlJc w:val="left"/>
      <w:pPr>
        <w:ind w:left="5760" w:hanging="360"/>
      </w:pPr>
    </w:lvl>
    <w:lvl w:ilvl="8" w:tplc="8098B31A">
      <w:start w:val="1"/>
      <w:numFmt w:val="lowerRoman"/>
      <w:lvlText w:val="%9."/>
      <w:lvlJc w:val="right"/>
      <w:pPr>
        <w:ind w:left="6480" w:hanging="180"/>
      </w:pPr>
    </w:lvl>
  </w:abstractNum>
  <w:num w:numId="1">
    <w:abstractNumId w:val="23"/>
  </w:num>
  <w:num w:numId="2">
    <w:abstractNumId w:val="3"/>
  </w:num>
  <w:num w:numId="3">
    <w:abstractNumId w:val="15"/>
  </w:num>
  <w:num w:numId="4">
    <w:abstractNumId w:val="25"/>
  </w:num>
  <w:num w:numId="5">
    <w:abstractNumId w:val="21"/>
  </w:num>
  <w:num w:numId="6">
    <w:abstractNumId w:val="5"/>
  </w:num>
  <w:num w:numId="7">
    <w:abstractNumId w:val="20"/>
  </w:num>
  <w:num w:numId="8">
    <w:abstractNumId w:val="18"/>
  </w:num>
  <w:num w:numId="9">
    <w:abstractNumId w:val="17"/>
  </w:num>
  <w:num w:numId="1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1"/>
  </w:num>
  <w:num w:numId="12">
    <w:abstractNumId w:val="22"/>
  </w:num>
  <w:num w:numId="13">
    <w:abstractNumId w:val="4"/>
  </w:num>
  <w:num w:numId="14">
    <w:abstractNumId w:val="6"/>
  </w:num>
  <w:num w:numId="15">
    <w:abstractNumId w:val="13"/>
  </w:num>
  <w:num w:numId="16">
    <w:abstractNumId w:val="10"/>
  </w:num>
  <w:num w:numId="17">
    <w:abstractNumId w:val="19"/>
  </w:num>
  <w:num w:numId="18">
    <w:abstractNumId w:val="0"/>
  </w:num>
  <w:num w:numId="19">
    <w:abstractNumId w:val="2"/>
  </w:num>
  <w:num w:numId="20">
    <w:abstractNumId w:val="12"/>
  </w:num>
  <w:num w:numId="21">
    <w:abstractNumId w:val="16"/>
  </w:num>
  <w:num w:numId="22">
    <w:abstractNumId w:val="9"/>
  </w:num>
  <w:num w:numId="23">
    <w:abstractNumId w:val="7"/>
  </w:num>
  <w:num w:numId="24">
    <w:abstractNumId w:val="1"/>
  </w:num>
  <w:num w:numId="25">
    <w:abstractNumId w:val="14"/>
  </w:num>
  <w:num w:numId="26">
    <w:abstractNumId w:val="24"/>
  </w:num>
  <w:num w:numId="2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7A72"/>
    <w:rsid w:val="000000FE"/>
    <w:rsid w:val="00000251"/>
    <w:rsid w:val="00000FFC"/>
    <w:rsid w:val="000020D1"/>
    <w:rsid w:val="00002DF8"/>
    <w:rsid w:val="00004295"/>
    <w:rsid w:val="000117D4"/>
    <w:rsid w:val="000118E8"/>
    <w:rsid w:val="00012044"/>
    <w:rsid w:val="0001228E"/>
    <w:rsid w:val="000158F9"/>
    <w:rsid w:val="00015BFF"/>
    <w:rsid w:val="000215F8"/>
    <w:rsid w:val="00022E9D"/>
    <w:rsid w:val="00025717"/>
    <w:rsid w:val="00026F00"/>
    <w:rsid w:val="00027A72"/>
    <w:rsid w:val="0003090B"/>
    <w:rsid w:val="000314FF"/>
    <w:rsid w:val="00034274"/>
    <w:rsid w:val="0003503F"/>
    <w:rsid w:val="0004160F"/>
    <w:rsid w:val="00043EDB"/>
    <w:rsid w:val="00045806"/>
    <w:rsid w:val="000494E8"/>
    <w:rsid w:val="000526D4"/>
    <w:rsid w:val="000546DA"/>
    <w:rsid w:val="000553FD"/>
    <w:rsid w:val="00060D77"/>
    <w:rsid w:val="000612D5"/>
    <w:rsid w:val="00065389"/>
    <w:rsid w:val="000671B6"/>
    <w:rsid w:val="0007245A"/>
    <w:rsid w:val="00073736"/>
    <w:rsid w:val="0007373E"/>
    <w:rsid w:val="00073BFD"/>
    <w:rsid w:val="00073EFE"/>
    <w:rsid w:val="0007408B"/>
    <w:rsid w:val="00075908"/>
    <w:rsid w:val="00075D57"/>
    <w:rsid w:val="000767B7"/>
    <w:rsid w:val="00086081"/>
    <w:rsid w:val="00086C49"/>
    <w:rsid w:val="00086E35"/>
    <w:rsid w:val="00090E51"/>
    <w:rsid w:val="000A2854"/>
    <w:rsid w:val="000A3AE4"/>
    <w:rsid w:val="000A3FD5"/>
    <w:rsid w:val="000A8667"/>
    <w:rsid w:val="000B6888"/>
    <w:rsid w:val="000B775E"/>
    <w:rsid w:val="000B7C90"/>
    <w:rsid w:val="000B7FA2"/>
    <w:rsid w:val="000C1138"/>
    <w:rsid w:val="000C2B18"/>
    <w:rsid w:val="000D27B2"/>
    <w:rsid w:val="000D5C9D"/>
    <w:rsid w:val="000D67FE"/>
    <w:rsid w:val="000D7C7B"/>
    <w:rsid w:val="000E1C19"/>
    <w:rsid w:val="000E5438"/>
    <w:rsid w:val="000EE66A"/>
    <w:rsid w:val="000F1F48"/>
    <w:rsid w:val="000F238F"/>
    <w:rsid w:val="000F274C"/>
    <w:rsid w:val="000F5333"/>
    <w:rsid w:val="000F6205"/>
    <w:rsid w:val="0010217C"/>
    <w:rsid w:val="0010639E"/>
    <w:rsid w:val="0011029D"/>
    <w:rsid w:val="00110AFF"/>
    <w:rsid w:val="00110F81"/>
    <w:rsid w:val="0011136B"/>
    <w:rsid w:val="00112E6D"/>
    <w:rsid w:val="001130F7"/>
    <w:rsid w:val="001138DB"/>
    <w:rsid w:val="00114907"/>
    <w:rsid w:val="00114933"/>
    <w:rsid w:val="00116C1A"/>
    <w:rsid w:val="00117AAD"/>
    <w:rsid w:val="00121C7A"/>
    <w:rsid w:val="00132BA2"/>
    <w:rsid w:val="00135010"/>
    <w:rsid w:val="00136079"/>
    <w:rsid w:val="0013BD92"/>
    <w:rsid w:val="001412ED"/>
    <w:rsid w:val="00141DD0"/>
    <w:rsid w:val="00142C77"/>
    <w:rsid w:val="00143DEA"/>
    <w:rsid w:val="0014EF18"/>
    <w:rsid w:val="00151B43"/>
    <w:rsid w:val="00161D73"/>
    <w:rsid w:val="001804ED"/>
    <w:rsid w:val="001836CA"/>
    <w:rsid w:val="00183A61"/>
    <w:rsid w:val="00183D2C"/>
    <w:rsid w:val="00186DDD"/>
    <w:rsid w:val="00187BE8"/>
    <w:rsid w:val="00196163"/>
    <w:rsid w:val="00196904"/>
    <w:rsid w:val="001B20E8"/>
    <w:rsid w:val="001B5F89"/>
    <w:rsid w:val="001C2FF6"/>
    <w:rsid w:val="001D06B3"/>
    <w:rsid w:val="001D2061"/>
    <w:rsid w:val="001D2B87"/>
    <w:rsid w:val="001D4231"/>
    <w:rsid w:val="001D4A1F"/>
    <w:rsid w:val="001E3690"/>
    <w:rsid w:val="001E5DC0"/>
    <w:rsid w:val="001E6346"/>
    <w:rsid w:val="001E7BED"/>
    <w:rsid w:val="001F10B8"/>
    <w:rsid w:val="001F33F9"/>
    <w:rsid w:val="00203C20"/>
    <w:rsid w:val="00203E37"/>
    <w:rsid w:val="00204088"/>
    <w:rsid w:val="00205144"/>
    <w:rsid w:val="00211C0F"/>
    <w:rsid w:val="0021262F"/>
    <w:rsid w:val="00212ADC"/>
    <w:rsid w:val="0021398D"/>
    <w:rsid w:val="00215CFE"/>
    <w:rsid w:val="00215D0D"/>
    <w:rsid w:val="0021676B"/>
    <w:rsid w:val="0022118A"/>
    <w:rsid w:val="00222A87"/>
    <w:rsid w:val="00222D95"/>
    <w:rsid w:val="00222DC7"/>
    <w:rsid w:val="002267A9"/>
    <w:rsid w:val="00226D6C"/>
    <w:rsid w:val="00227064"/>
    <w:rsid w:val="00234012"/>
    <w:rsid w:val="0023511D"/>
    <w:rsid w:val="00235FC3"/>
    <w:rsid w:val="002371BE"/>
    <w:rsid w:val="002371DB"/>
    <w:rsid w:val="00241E47"/>
    <w:rsid w:val="00242423"/>
    <w:rsid w:val="00242CA1"/>
    <w:rsid w:val="002431E1"/>
    <w:rsid w:val="00246710"/>
    <w:rsid w:val="002479A8"/>
    <w:rsid w:val="002501D2"/>
    <w:rsid w:val="0025423F"/>
    <w:rsid w:val="00254894"/>
    <w:rsid w:val="00257661"/>
    <w:rsid w:val="0026221B"/>
    <w:rsid w:val="00264D83"/>
    <w:rsid w:val="00266D87"/>
    <w:rsid w:val="00267C0B"/>
    <w:rsid w:val="002828AA"/>
    <w:rsid w:val="00286017"/>
    <w:rsid w:val="00286864"/>
    <w:rsid w:val="00290EAC"/>
    <w:rsid w:val="00291984"/>
    <w:rsid w:val="00292E67"/>
    <w:rsid w:val="00293FC0"/>
    <w:rsid w:val="00294BAD"/>
    <w:rsid w:val="00296725"/>
    <w:rsid w:val="002973EB"/>
    <w:rsid w:val="002A40BB"/>
    <w:rsid w:val="002A74F3"/>
    <w:rsid w:val="002A7E12"/>
    <w:rsid w:val="002B065D"/>
    <w:rsid w:val="002B0E42"/>
    <w:rsid w:val="002B3725"/>
    <w:rsid w:val="002B5961"/>
    <w:rsid w:val="002B7F84"/>
    <w:rsid w:val="002C05F3"/>
    <w:rsid w:val="002C13D6"/>
    <w:rsid w:val="002C32ED"/>
    <w:rsid w:val="002C387E"/>
    <w:rsid w:val="002C556B"/>
    <w:rsid w:val="002C65CB"/>
    <w:rsid w:val="002D063A"/>
    <w:rsid w:val="002D1FE3"/>
    <w:rsid w:val="002D341C"/>
    <w:rsid w:val="002E1994"/>
    <w:rsid w:val="002E1D94"/>
    <w:rsid w:val="002E2098"/>
    <w:rsid w:val="002E2811"/>
    <w:rsid w:val="002E5365"/>
    <w:rsid w:val="002E5D5C"/>
    <w:rsid w:val="002E7B42"/>
    <w:rsid w:val="002F0CF3"/>
    <w:rsid w:val="002F7AE9"/>
    <w:rsid w:val="00300E2C"/>
    <w:rsid w:val="00300EE4"/>
    <w:rsid w:val="00301EF3"/>
    <w:rsid w:val="00304395"/>
    <w:rsid w:val="003143D7"/>
    <w:rsid w:val="003161BB"/>
    <w:rsid w:val="003172A9"/>
    <w:rsid w:val="00317EE2"/>
    <w:rsid w:val="00326AC0"/>
    <w:rsid w:val="0032784A"/>
    <w:rsid w:val="00330F1F"/>
    <w:rsid w:val="003338CE"/>
    <w:rsid w:val="0033429C"/>
    <w:rsid w:val="003455BC"/>
    <w:rsid w:val="00350050"/>
    <w:rsid w:val="00355BC9"/>
    <w:rsid w:val="00357753"/>
    <w:rsid w:val="003658AE"/>
    <w:rsid w:val="003714EC"/>
    <w:rsid w:val="00375147"/>
    <w:rsid w:val="0037642D"/>
    <w:rsid w:val="0038135B"/>
    <w:rsid w:val="00383974"/>
    <w:rsid w:val="00384EB3"/>
    <w:rsid w:val="00387CE7"/>
    <w:rsid w:val="00387D72"/>
    <w:rsid w:val="00392BED"/>
    <w:rsid w:val="00393425"/>
    <w:rsid w:val="00394197"/>
    <w:rsid w:val="0039490E"/>
    <w:rsid w:val="00395E49"/>
    <w:rsid w:val="00395FB6"/>
    <w:rsid w:val="003A0A65"/>
    <w:rsid w:val="003A3751"/>
    <w:rsid w:val="003B1C74"/>
    <w:rsid w:val="003B5D50"/>
    <w:rsid w:val="003C045E"/>
    <w:rsid w:val="003C5CA9"/>
    <w:rsid w:val="003D03A8"/>
    <w:rsid w:val="003D1542"/>
    <w:rsid w:val="003D15C4"/>
    <w:rsid w:val="003D28B7"/>
    <w:rsid w:val="003D74D9"/>
    <w:rsid w:val="003E215A"/>
    <w:rsid w:val="003F0AA0"/>
    <w:rsid w:val="003F202E"/>
    <w:rsid w:val="003F2148"/>
    <w:rsid w:val="003F2E05"/>
    <w:rsid w:val="00402D74"/>
    <w:rsid w:val="00407E86"/>
    <w:rsid w:val="00413AE6"/>
    <w:rsid w:val="00415E00"/>
    <w:rsid w:val="00422D30"/>
    <w:rsid w:val="00423346"/>
    <w:rsid w:val="004258F8"/>
    <w:rsid w:val="00432893"/>
    <w:rsid w:val="00434C60"/>
    <w:rsid w:val="00447872"/>
    <w:rsid w:val="00456D81"/>
    <w:rsid w:val="00457FAD"/>
    <w:rsid w:val="004622F9"/>
    <w:rsid w:val="004638B0"/>
    <w:rsid w:val="004732D4"/>
    <w:rsid w:val="0048505A"/>
    <w:rsid w:val="00485BA6"/>
    <w:rsid w:val="00491798"/>
    <w:rsid w:val="004A0822"/>
    <w:rsid w:val="004A38F5"/>
    <w:rsid w:val="004A3BE9"/>
    <w:rsid w:val="004A7CC7"/>
    <w:rsid w:val="004B0F16"/>
    <w:rsid w:val="004B2754"/>
    <w:rsid w:val="004B3F2E"/>
    <w:rsid w:val="004C4D20"/>
    <w:rsid w:val="004C7F98"/>
    <w:rsid w:val="004D27D6"/>
    <w:rsid w:val="004D28B6"/>
    <w:rsid w:val="004D2E5D"/>
    <w:rsid w:val="004F0B6C"/>
    <w:rsid w:val="004F16A5"/>
    <w:rsid w:val="004F3B77"/>
    <w:rsid w:val="004F4455"/>
    <w:rsid w:val="004F5CF4"/>
    <w:rsid w:val="005060B2"/>
    <w:rsid w:val="00510D66"/>
    <w:rsid w:val="00521639"/>
    <w:rsid w:val="005225AE"/>
    <w:rsid w:val="00527C81"/>
    <w:rsid w:val="005311A2"/>
    <w:rsid w:val="0053267D"/>
    <w:rsid w:val="00535690"/>
    <w:rsid w:val="00535B52"/>
    <w:rsid w:val="00543952"/>
    <w:rsid w:val="00544E01"/>
    <w:rsid w:val="0054716D"/>
    <w:rsid w:val="005472DB"/>
    <w:rsid w:val="00553BB0"/>
    <w:rsid w:val="0056446B"/>
    <w:rsid w:val="00564FAE"/>
    <w:rsid w:val="00564FC2"/>
    <w:rsid w:val="005650F6"/>
    <w:rsid w:val="0056C0B7"/>
    <w:rsid w:val="00571013"/>
    <w:rsid w:val="00571C97"/>
    <w:rsid w:val="005756BB"/>
    <w:rsid w:val="00576E6F"/>
    <w:rsid w:val="0057755B"/>
    <w:rsid w:val="005819B8"/>
    <w:rsid w:val="00581A1B"/>
    <w:rsid w:val="00584D90"/>
    <w:rsid w:val="005860F0"/>
    <w:rsid w:val="00586F45"/>
    <w:rsid w:val="00591757"/>
    <w:rsid w:val="00592392"/>
    <w:rsid w:val="00594060"/>
    <w:rsid w:val="005A0E15"/>
    <w:rsid w:val="005A14F0"/>
    <w:rsid w:val="005A480A"/>
    <w:rsid w:val="005B52C9"/>
    <w:rsid w:val="005B7ADE"/>
    <w:rsid w:val="005C037C"/>
    <w:rsid w:val="005C4BBE"/>
    <w:rsid w:val="005C6615"/>
    <w:rsid w:val="005C7F4E"/>
    <w:rsid w:val="005D32F9"/>
    <w:rsid w:val="005D3664"/>
    <w:rsid w:val="005D6447"/>
    <w:rsid w:val="005D7153"/>
    <w:rsid w:val="005D796B"/>
    <w:rsid w:val="005E3348"/>
    <w:rsid w:val="005E4936"/>
    <w:rsid w:val="005F104D"/>
    <w:rsid w:val="005F4CC5"/>
    <w:rsid w:val="005F756B"/>
    <w:rsid w:val="00600BA0"/>
    <w:rsid w:val="00600F56"/>
    <w:rsid w:val="00601D16"/>
    <w:rsid w:val="006048B5"/>
    <w:rsid w:val="00606557"/>
    <w:rsid w:val="00612D2E"/>
    <w:rsid w:val="00615613"/>
    <w:rsid w:val="00616DDC"/>
    <w:rsid w:val="00621BD5"/>
    <w:rsid w:val="00626FB6"/>
    <w:rsid w:val="00630947"/>
    <w:rsid w:val="0063474E"/>
    <w:rsid w:val="00637212"/>
    <w:rsid w:val="006421A9"/>
    <w:rsid w:val="00642BBD"/>
    <w:rsid w:val="00645F1A"/>
    <w:rsid w:val="0064715A"/>
    <w:rsid w:val="00656EEE"/>
    <w:rsid w:val="00661E8A"/>
    <w:rsid w:val="00663E70"/>
    <w:rsid w:val="0066451E"/>
    <w:rsid w:val="00665228"/>
    <w:rsid w:val="00665C67"/>
    <w:rsid w:val="00666FF9"/>
    <w:rsid w:val="00667EC0"/>
    <w:rsid w:val="00673A96"/>
    <w:rsid w:val="00673BDA"/>
    <w:rsid w:val="00674217"/>
    <w:rsid w:val="00681425"/>
    <w:rsid w:val="00681789"/>
    <w:rsid w:val="006835E3"/>
    <w:rsid w:val="006862BE"/>
    <w:rsid w:val="00692FD6"/>
    <w:rsid w:val="00694EAC"/>
    <w:rsid w:val="00697288"/>
    <w:rsid w:val="006A11A3"/>
    <w:rsid w:val="006A31FE"/>
    <w:rsid w:val="006B064E"/>
    <w:rsid w:val="006B5850"/>
    <w:rsid w:val="006B5DEB"/>
    <w:rsid w:val="006B782F"/>
    <w:rsid w:val="006C046F"/>
    <w:rsid w:val="006C349E"/>
    <w:rsid w:val="006C7196"/>
    <w:rsid w:val="006D396F"/>
    <w:rsid w:val="006D65FA"/>
    <w:rsid w:val="006D7D79"/>
    <w:rsid w:val="006E4C79"/>
    <w:rsid w:val="006E53FF"/>
    <w:rsid w:val="006E5693"/>
    <w:rsid w:val="006E5D74"/>
    <w:rsid w:val="006F03FF"/>
    <w:rsid w:val="006F137F"/>
    <w:rsid w:val="006F7497"/>
    <w:rsid w:val="006F7D10"/>
    <w:rsid w:val="007012C7"/>
    <w:rsid w:val="00703F8B"/>
    <w:rsid w:val="00707776"/>
    <w:rsid w:val="007103FA"/>
    <w:rsid w:val="007107EE"/>
    <w:rsid w:val="007140DF"/>
    <w:rsid w:val="00715D47"/>
    <w:rsid w:val="007170C5"/>
    <w:rsid w:val="00717B94"/>
    <w:rsid w:val="00722C93"/>
    <w:rsid w:val="00723AEB"/>
    <w:rsid w:val="00723CB7"/>
    <w:rsid w:val="007240C6"/>
    <w:rsid w:val="0072544C"/>
    <w:rsid w:val="00726510"/>
    <w:rsid w:val="007273B2"/>
    <w:rsid w:val="0073267A"/>
    <w:rsid w:val="00734E1C"/>
    <w:rsid w:val="0074156A"/>
    <w:rsid w:val="00742E7A"/>
    <w:rsid w:val="00743831"/>
    <w:rsid w:val="00745CAE"/>
    <w:rsid w:val="00746339"/>
    <w:rsid w:val="00752978"/>
    <w:rsid w:val="00756934"/>
    <w:rsid w:val="0076076C"/>
    <w:rsid w:val="0076763F"/>
    <w:rsid w:val="0076E527"/>
    <w:rsid w:val="00770C19"/>
    <w:rsid w:val="0077240D"/>
    <w:rsid w:val="00773501"/>
    <w:rsid w:val="0077352E"/>
    <w:rsid w:val="00773F68"/>
    <w:rsid w:val="00774E25"/>
    <w:rsid w:val="00775780"/>
    <w:rsid w:val="00776AD5"/>
    <w:rsid w:val="0077761B"/>
    <w:rsid w:val="00782DD3"/>
    <w:rsid w:val="0079112C"/>
    <w:rsid w:val="00792182"/>
    <w:rsid w:val="007929F7"/>
    <w:rsid w:val="007975DD"/>
    <w:rsid w:val="007A1E12"/>
    <w:rsid w:val="007A6F18"/>
    <w:rsid w:val="007A731D"/>
    <w:rsid w:val="007B003A"/>
    <w:rsid w:val="007B1967"/>
    <w:rsid w:val="007B27E6"/>
    <w:rsid w:val="007B2A99"/>
    <w:rsid w:val="007B66B6"/>
    <w:rsid w:val="007B6A12"/>
    <w:rsid w:val="007C5598"/>
    <w:rsid w:val="007D2239"/>
    <w:rsid w:val="007D383B"/>
    <w:rsid w:val="007D3CDE"/>
    <w:rsid w:val="007D44F2"/>
    <w:rsid w:val="007D55F5"/>
    <w:rsid w:val="007E134D"/>
    <w:rsid w:val="007E170D"/>
    <w:rsid w:val="007E4518"/>
    <w:rsid w:val="007E5B54"/>
    <w:rsid w:val="007F39BE"/>
    <w:rsid w:val="007F39F4"/>
    <w:rsid w:val="007F7205"/>
    <w:rsid w:val="007F7398"/>
    <w:rsid w:val="007F7DD2"/>
    <w:rsid w:val="00800B77"/>
    <w:rsid w:val="00804EED"/>
    <w:rsid w:val="00805F98"/>
    <w:rsid w:val="00813AE3"/>
    <w:rsid w:val="00822E91"/>
    <w:rsid w:val="008256F2"/>
    <w:rsid w:val="00836149"/>
    <w:rsid w:val="0083748A"/>
    <w:rsid w:val="0083757A"/>
    <w:rsid w:val="00847902"/>
    <w:rsid w:val="00850CA8"/>
    <w:rsid w:val="00851CFF"/>
    <w:rsid w:val="00852888"/>
    <w:rsid w:val="00857507"/>
    <w:rsid w:val="008620CC"/>
    <w:rsid w:val="00862154"/>
    <w:rsid w:val="00866985"/>
    <w:rsid w:val="008671BE"/>
    <w:rsid w:val="00873711"/>
    <w:rsid w:val="00874E17"/>
    <w:rsid w:val="00880B64"/>
    <w:rsid w:val="008812AC"/>
    <w:rsid w:val="00881512"/>
    <w:rsid w:val="0088360E"/>
    <w:rsid w:val="00883972"/>
    <w:rsid w:val="00892A76"/>
    <w:rsid w:val="008935FF"/>
    <w:rsid w:val="00894EC7"/>
    <w:rsid w:val="008972A4"/>
    <w:rsid w:val="008A0AE7"/>
    <w:rsid w:val="008A2CCC"/>
    <w:rsid w:val="008A45A9"/>
    <w:rsid w:val="008A7CEE"/>
    <w:rsid w:val="008B2B22"/>
    <w:rsid w:val="008B2B6B"/>
    <w:rsid w:val="008B3504"/>
    <w:rsid w:val="008B6F83"/>
    <w:rsid w:val="008B756C"/>
    <w:rsid w:val="008C29D9"/>
    <w:rsid w:val="008D1FED"/>
    <w:rsid w:val="008D5A92"/>
    <w:rsid w:val="008F1672"/>
    <w:rsid w:val="008F64CD"/>
    <w:rsid w:val="00901B44"/>
    <w:rsid w:val="00901DAE"/>
    <w:rsid w:val="009039F7"/>
    <w:rsid w:val="009060ED"/>
    <w:rsid w:val="0090781C"/>
    <w:rsid w:val="00910803"/>
    <w:rsid w:val="0091092E"/>
    <w:rsid w:val="0091F870"/>
    <w:rsid w:val="0092382F"/>
    <w:rsid w:val="009246D7"/>
    <w:rsid w:val="00924D5E"/>
    <w:rsid w:val="0092567B"/>
    <w:rsid w:val="009314CB"/>
    <w:rsid w:val="00931B00"/>
    <w:rsid w:val="00936D0C"/>
    <w:rsid w:val="00944973"/>
    <w:rsid w:val="00945999"/>
    <w:rsid w:val="00946572"/>
    <w:rsid w:val="00946688"/>
    <w:rsid w:val="00950150"/>
    <w:rsid w:val="009543C7"/>
    <w:rsid w:val="0095E828"/>
    <w:rsid w:val="0096042F"/>
    <w:rsid w:val="00961776"/>
    <w:rsid w:val="0096676E"/>
    <w:rsid w:val="00967281"/>
    <w:rsid w:val="0096739B"/>
    <w:rsid w:val="00967811"/>
    <w:rsid w:val="00970903"/>
    <w:rsid w:val="00973E2F"/>
    <w:rsid w:val="009756AC"/>
    <w:rsid w:val="00976320"/>
    <w:rsid w:val="00976F1F"/>
    <w:rsid w:val="0097749B"/>
    <w:rsid w:val="00980256"/>
    <w:rsid w:val="0098304A"/>
    <w:rsid w:val="00983779"/>
    <w:rsid w:val="00983FA3"/>
    <w:rsid w:val="009857DA"/>
    <w:rsid w:val="00986608"/>
    <w:rsid w:val="00986DAB"/>
    <w:rsid w:val="009918E3"/>
    <w:rsid w:val="00992296"/>
    <w:rsid w:val="009923D3"/>
    <w:rsid w:val="00995060"/>
    <w:rsid w:val="00996B97"/>
    <w:rsid w:val="009A4341"/>
    <w:rsid w:val="009A6BE9"/>
    <w:rsid w:val="009B1AED"/>
    <w:rsid w:val="009B393E"/>
    <w:rsid w:val="009B6287"/>
    <w:rsid w:val="009B7E1D"/>
    <w:rsid w:val="009C17BC"/>
    <w:rsid w:val="009C46AE"/>
    <w:rsid w:val="009C6F27"/>
    <w:rsid w:val="009D296A"/>
    <w:rsid w:val="009D3011"/>
    <w:rsid w:val="009D4F83"/>
    <w:rsid w:val="009D5A36"/>
    <w:rsid w:val="009E00DC"/>
    <w:rsid w:val="009E05DD"/>
    <w:rsid w:val="009E250F"/>
    <w:rsid w:val="009E272B"/>
    <w:rsid w:val="009E6E03"/>
    <w:rsid w:val="009F0B5B"/>
    <w:rsid w:val="009F0EB6"/>
    <w:rsid w:val="009F1B35"/>
    <w:rsid w:val="009F5850"/>
    <w:rsid w:val="009F6841"/>
    <w:rsid w:val="009F7B3F"/>
    <w:rsid w:val="00A02AC3"/>
    <w:rsid w:val="00A10038"/>
    <w:rsid w:val="00A16D26"/>
    <w:rsid w:val="00A17522"/>
    <w:rsid w:val="00A20571"/>
    <w:rsid w:val="00A2107E"/>
    <w:rsid w:val="00A24328"/>
    <w:rsid w:val="00A256FE"/>
    <w:rsid w:val="00A26140"/>
    <w:rsid w:val="00A305AE"/>
    <w:rsid w:val="00A30F7F"/>
    <w:rsid w:val="00A34521"/>
    <w:rsid w:val="00A34554"/>
    <w:rsid w:val="00A34B21"/>
    <w:rsid w:val="00A4105D"/>
    <w:rsid w:val="00A423B4"/>
    <w:rsid w:val="00A501E5"/>
    <w:rsid w:val="00A502A6"/>
    <w:rsid w:val="00A540C0"/>
    <w:rsid w:val="00A611FC"/>
    <w:rsid w:val="00A61C6B"/>
    <w:rsid w:val="00A65B0E"/>
    <w:rsid w:val="00A667FC"/>
    <w:rsid w:val="00A705A9"/>
    <w:rsid w:val="00A71C50"/>
    <w:rsid w:val="00A71FA6"/>
    <w:rsid w:val="00A73F4A"/>
    <w:rsid w:val="00A74FCB"/>
    <w:rsid w:val="00A76389"/>
    <w:rsid w:val="00A77ECD"/>
    <w:rsid w:val="00A81A74"/>
    <w:rsid w:val="00A824A4"/>
    <w:rsid w:val="00A86281"/>
    <w:rsid w:val="00A87B7F"/>
    <w:rsid w:val="00A93562"/>
    <w:rsid w:val="00A9489F"/>
    <w:rsid w:val="00A950A4"/>
    <w:rsid w:val="00AA16A4"/>
    <w:rsid w:val="00AA1F94"/>
    <w:rsid w:val="00AA2BE3"/>
    <w:rsid w:val="00AA41F3"/>
    <w:rsid w:val="00AA76EB"/>
    <w:rsid w:val="00AB00F5"/>
    <w:rsid w:val="00AB0C2C"/>
    <w:rsid w:val="00AB3203"/>
    <w:rsid w:val="00AC01E7"/>
    <w:rsid w:val="00AC09AB"/>
    <w:rsid w:val="00AC120A"/>
    <w:rsid w:val="00AC1AF0"/>
    <w:rsid w:val="00AC794C"/>
    <w:rsid w:val="00AC9CE9"/>
    <w:rsid w:val="00AD2EB4"/>
    <w:rsid w:val="00AD687D"/>
    <w:rsid w:val="00AD7E71"/>
    <w:rsid w:val="00AE4BE8"/>
    <w:rsid w:val="00AF0948"/>
    <w:rsid w:val="00AF3C2B"/>
    <w:rsid w:val="00AF505C"/>
    <w:rsid w:val="00AF59F4"/>
    <w:rsid w:val="00B04E67"/>
    <w:rsid w:val="00B10979"/>
    <w:rsid w:val="00B13D35"/>
    <w:rsid w:val="00B15764"/>
    <w:rsid w:val="00B161D1"/>
    <w:rsid w:val="00B16B03"/>
    <w:rsid w:val="00B17D14"/>
    <w:rsid w:val="00B1EEF3"/>
    <w:rsid w:val="00B21295"/>
    <w:rsid w:val="00B21305"/>
    <w:rsid w:val="00B259AD"/>
    <w:rsid w:val="00B25DF4"/>
    <w:rsid w:val="00B27CB4"/>
    <w:rsid w:val="00B3051D"/>
    <w:rsid w:val="00B40651"/>
    <w:rsid w:val="00B414D9"/>
    <w:rsid w:val="00B41B26"/>
    <w:rsid w:val="00B430BA"/>
    <w:rsid w:val="00B43E39"/>
    <w:rsid w:val="00B45CE0"/>
    <w:rsid w:val="00B504C6"/>
    <w:rsid w:val="00B50CA7"/>
    <w:rsid w:val="00B5210B"/>
    <w:rsid w:val="00B55259"/>
    <w:rsid w:val="00B5552B"/>
    <w:rsid w:val="00B56F50"/>
    <w:rsid w:val="00B573EA"/>
    <w:rsid w:val="00B61CE7"/>
    <w:rsid w:val="00B65B64"/>
    <w:rsid w:val="00B71271"/>
    <w:rsid w:val="00B71B09"/>
    <w:rsid w:val="00B72FCE"/>
    <w:rsid w:val="00B8178A"/>
    <w:rsid w:val="00B822DA"/>
    <w:rsid w:val="00B86749"/>
    <w:rsid w:val="00B92A69"/>
    <w:rsid w:val="00B92BC4"/>
    <w:rsid w:val="00B9692B"/>
    <w:rsid w:val="00BA161F"/>
    <w:rsid w:val="00BA164C"/>
    <w:rsid w:val="00BA2247"/>
    <w:rsid w:val="00BA30BE"/>
    <w:rsid w:val="00BA38F0"/>
    <w:rsid w:val="00BA3DB7"/>
    <w:rsid w:val="00BA4405"/>
    <w:rsid w:val="00BA5D32"/>
    <w:rsid w:val="00BA5F24"/>
    <w:rsid w:val="00BB0D2B"/>
    <w:rsid w:val="00BB3331"/>
    <w:rsid w:val="00BB4171"/>
    <w:rsid w:val="00BB7389"/>
    <w:rsid w:val="00BC425B"/>
    <w:rsid w:val="00BC621F"/>
    <w:rsid w:val="00BC64FE"/>
    <w:rsid w:val="00BC6A3B"/>
    <w:rsid w:val="00BD0617"/>
    <w:rsid w:val="00BE724E"/>
    <w:rsid w:val="00BF0947"/>
    <w:rsid w:val="00BF16F6"/>
    <w:rsid w:val="00BF2F2A"/>
    <w:rsid w:val="00BF3294"/>
    <w:rsid w:val="00C0216A"/>
    <w:rsid w:val="00C02DCA"/>
    <w:rsid w:val="00C07431"/>
    <w:rsid w:val="00C1307E"/>
    <w:rsid w:val="00C1391D"/>
    <w:rsid w:val="00C2440B"/>
    <w:rsid w:val="00C26A40"/>
    <w:rsid w:val="00C27750"/>
    <w:rsid w:val="00C3401F"/>
    <w:rsid w:val="00C354E5"/>
    <w:rsid w:val="00C35E70"/>
    <w:rsid w:val="00C36052"/>
    <w:rsid w:val="00C40AE3"/>
    <w:rsid w:val="00C40BA8"/>
    <w:rsid w:val="00C4293D"/>
    <w:rsid w:val="00C4491E"/>
    <w:rsid w:val="00C4E043"/>
    <w:rsid w:val="00C51060"/>
    <w:rsid w:val="00C550D9"/>
    <w:rsid w:val="00C56283"/>
    <w:rsid w:val="00C57CAB"/>
    <w:rsid w:val="00C6341A"/>
    <w:rsid w:val="00C6602C"/>
    <w:rsid w:val="00C6631C"/>
    <w:rsid w:val="00C801F8"/>
    <w:rsid w:val="00C82E23"/>
    <w:rsid w:val="00C8590F"/>
    <w:rsid w:val="00C8772E"/>
    <w:rsid w:val="00C90A90"/>
    <w:rsid w:val="00C94C7D"/>
    <w:rsid w:val="00C95B8C"/>
    <w:rsid w:val="00CA014B"/>
    <w:rsid w:val="00CA0180"/>
    <w:rsid w:val="00CA62A0"/>
    <w:rsid w:val="00CA6851"/>
    <w:rsid w:val="00CB300E"/>
    <w:rsid w:val="00CB401C"/>
    <w:rsid w:val="00CB645F"/>
    <w:rsid w:val="00CC19E2"/>
    <w:rsid w:val="00CC71BF"/>
    <w:rsid w:val="00CC7427"/>
    <w:rsid w:val="00CD1B85"/>
    <w:rsid w:val="00CD1F2D"/>
    <w:rsid w:val="00CD447C"/>
    <w:rsid w:val="00CD57F4"/>
    <w:rsid w:val="00CD64CB"/>
    <w:rsid w:val="00CE10E1"/>
    <w:rsid w:val="00CE4537"/>
    <w:rsid w:val="00CE59C3"/>
    <w:rsid w:val="00CE7E18"/>
    <w:rsid w:val="00CF0509"/>
    <w:rsid w:val="00CF36DC"/>
    <w:rsid w:val="00CF3CC5"/>
    <w:rsid w:val="00CF45AB"/>
    <w:rsid w:val="00CF7FD5"/>
    <w:rsid w:val="00D0206B"/>
    <w:rsid w:val="00D02DE6"/>
    <w:rsid w:val="00D036DC"/>
    <w:rsid w:val="00D04A4E"/>
    <w:rsid w:val="00D057B6"/>
    <w:rsid w:val="00D06E67"/>
    <w:rsid w:val="00D07101"/>
    <w:rsid w:val="00D07B0E"/>
    <w:rsid w:val="00D07C09"/>
    <w:rsid w:val="00D15BFE"/>
    <w:rsid w:val="00D30A7A"/>
    <w:rsid w:val="00D3483D"/>
    <w:rsid w:val="00D34DFB"/>
    <w:rsid w:val="00D37F4E"/>
    <w:rsid w:val="00D4152C"/>
    <w:rsid w:val="00D453C2"/>
    <w:rsid w:val="00D469C8"/>
    <w:rsid w:val="00D50724"/>
    <w:rsid w:val="00D5312C"/>
    <w:rsid w:val="00D57E50"/>
    <w:rsid w:val="00D6462C"/>
    <w:rsid w:val="00D646D4"/>
    <w:rsid w:val="00D67700"/>
    <w:rsid w:val="00D72247"/>
    <w:rsid w:val="00D72A89"/>
    <w:rsid w:val="00D73D2F"/>
    <w:rsid w:val="00D76F3A"/>
    <w:rsid w:val="00D772A8"/>
    <w:rsid w:val="00D820CF"/>
    <w:rsid w:val="00D85979"/>
    <w:rsid w:val="00D90C4E"/>
    <w:rsid w:val="00D91BC1"/>
    <w:rsid w:val="00D92E1A"/>
    <w:rsid w:val="00DA0DB9"/>
    <w:rsid w:val="00DA22BC"/>
    <w:rsid w:val="00DA73C4"/>
    <w:rsid w:val="00DA773D"/>
    <w:rsid w:val="00DB2E69"/>
    <w:rsid w:val="00DB37E3"/>
    <w:rsid w:val="00DC2DD4"/>
    <w:rsid w:val="00DC3C6A"/>
    <w:rsid w:val="00DC3EE4"/>
    <w:rsid w:val="00DC5E08"/>
    <w:rsid w:val="00DC5F19"/>
    <w:rsid w:val="00DD600E"/>
    <w:rsid w:val="00DE5C3F"/>
    <w:rsid w:val="00DE5E05"/>
    <w:rsid w:val="00DE6AD5"/>
    <w:rsid w:val="00DE733A"/>
    <w:rsid w:val="00DF6646"/>
    <w:rsid w:val="00E01F40"/>
    <w:rsid w:val="00E03A55"/>
    <w:rsid w:val="00E04767"/>
    <w:rsid w:val="00E074F0"/>
    <w:rsid w:val="00E07FB6"/>
    <w:rsid w:val="00E12178"/>
    <w:rsid w:val="00E1230C"/>
    <w:rsid w:val="00E12330"/>
    <w:rsid w:val="00E155DD"/>
    <w:rsid w:val="00E15B2F"/>
    <w:rsid w:val="00E165AA"/>
    <w:rsid w:val="00E174E6"/>
    <w:rsid w:val="00E2416A"/>
    <w:rsid w:val="00E2674F"/>
    <w:rsid w:val="00E26E42"/>
    <w:rsid w:val="00E304AA"/>
    <w:rsid w:val="00E3072C"/>
    <w:rsid w:val="00E31CA3"/>
    <w:rsid w:val="00E35303"/>
    <w:rsid w:val="00E37BFF"/>
    <w:rsid w:val="00E42D8D"/>
    <w:rsid w:val="00E43407"/>
    <w:rsid w:val="00E446FE"/>
    <w:rsid w:val="00E47460"/>
    <w:rsid w:val="00E50002"/>
    <w:rsid w:val="00E5065C"/>
    <w:rsid w:val="00E53A1F"/>
    <w:rsid w:val="00E57A5A"/>
    <w:rsid w:val="00E6467F"/>
    <w:rsid w:val="00E65297"/>
    <w:rsid w:val="00E6584E"/>
    <w:rsid w:val="00E65F81"/>
    <w:rsid w:val="00E66A5E"/>
    <w:rsid w:val="00E66B82"/>
    <w:rsid w:val="00E679B3"/>
    <w:rsid w:val="00E71433"/>
    <w:rsid w:val="00E721D3"/>
    <w:rsid w:val="00E7350C"/>
    <w:rsid w:val="00E73D39"/>
    <w:rsid w:val="00E759DA"/>
    <w:rsid w:val="00E86531"/>
    <w:rsid w:val="00E86BDE"/>
    <w:rsid w:val="00E87557"/>
    <w:rsid w:val="00E9147E"/>
    <w:rsid w:val="00EA05B4"/>
    <w:rsid w:val="00EA1057"/>
    <w:rsid w:val="00EA25F0"/>
    <w:rsid w:val="00EA37BF"/>
    <w:rsid w:val="00EA3813"/>
    <w:rsid w:val="00EB131D"/>
    <w:rsid w:val="00EB2F03"/>
    <w:rsid w:val="00EB5448"/>
    <w:rsid w:val="00EB581D"/>
    <w:rsid w:val="00EB688D"/>
    <w:rsid w:val="00EB710E"/>
    <w:rsid w:val="00EC2468"/>
    <w:rsid w:val="00EC6DA7"/>
    <w:rsid w:val="00ED7C6D"/>
    <w:rsid w:val="00EF34A3"/>
    <w:rsid w:val="00EF5A5C"/>
    <w:rsid w:val="00EF6337"/>
    <w:rsid w:val="00F003E6"/>
    <w:rsid w:val="00F034BA"/>
    <w:rsid w:val="00F03B21"/>
    <w:rsid w:val="00F1096C"/>
    <w:rsid w:val="00F10B06"/>
    <w:rsid w:val="00F14DBE"/>
    <w:rsid w:val="00F16EBC"/>
    <w:rsid w:val="00F228B9"/>
    <w:rsid w:val="00F229A5"/>
    <w:rsid w:val="00F239FA"/>
    <w:rsid w:val="00F259ED"/>
    <w:rsid w:val="00F26BC7"/>
    <w:rsid w:val="00F30D4A"/>
    <w:rsid w:val="00F33F92"/>
    <w:rsid w:val="00F34F2B"/>
    <w:rsid w:val="00F3719B"/>
    <w:rsid w:val="00F41FB8"/>
    <w:rsid w:val="00F51D40"/>
    <w:rsid w:val="00F52818"/>
    <w:rsid w:val="00F52C85"/>
    <w:rsid w:val="00F55445"/>
    <w:rsid w:val="00F55785"/>
    <w:rsid w:val="00F56674"/>
    <w:rsid w:val="00F65C5F"/>
    <w:rsid w:val="00F70AD3"/>
    <w:rsid w:val="00F72591"/>
    <w:rsid w:val="00F81110"/>
    <w:rsid w:val="00F83BE3"/>
    <w:rsid w:val="00F848E4"/>
    <w:rsid w:val="00F87E8A"/>
    <w:rsid w:val="00F9214A"/>
    <w:rsid w:val="00F9476F"/>
    <w:rsid w:val="00F9739E"/>
    <w:rsid w:val="00F979F1"/>
    <w:rsid w:val="00F97C72"/>
    <w:rsid w:val="00FA17B7"/>
    <w:rsid w:val="00FA49E4"/>
    <w:rsid w:val="00FA5E7F"/>
    <w:rsid w:val="00FB003A"/>
    <w:rsid w:val="00FB520B"/>
    <w:rsid w:val="00FC390A"/>
    <w:rsid w:val="00FC5DBD"/>
    <w:rsid w:val="00FC76C7"/>
    <w:rsid w:val="00FD1428"/>
    <w:rsid w:val="00FD38EC"/>
    <w:rsid w:val="00FD64CB"/>
    <w:rsid w:val="00FE6630"/>
    <w:rsid w:val="00FF0F02"/>
    <w:rsid w:val="00FF57EA"/>
    <w:rsid w:val="00FF676F"/>
    <w:rsid w:val="010B62EF"/>
    <w:rsid w:val="010B87B2"/>
    <w:rsid w:val="0121461E"/>
    <w:rsid w:val="0123C421"/>
    <w:rsid w:val="0125A13A"/>
    <w:rsid w:val="01269CD7"/>
    <w:rsid w:val="012721E1"/>
    <w:rsid w:val="012723A6"/>
    <w:rsid w:val="012DDBD7"/>
    <w:rsid w:val="0134CD22"/>
    <w:rsid w:val="013BDC22"/>
    <w:rsid w:val="015011B1"/>
    <w:rsid w:val="015B6E2E"/>
    <w:rsid w:val="01603ACE"/>
    <w:rsid w:val="01654B45"/>
    <w:rsid w:val="0165A304"/>
    <w:rsid w:val="0168B812"/>
    <w:rsid w:val="016B455F"/>
    <w:rsid w:val="016BE2DD"/>
    <w:rsid w:val="0185214A"/>
    <w:rsid w:val="01886303"/>
    <w:rsid w:val="019270D6"/>
    <w:rsid w:val="0194D069"/>
    <w:rsid w:val="0197E85D"/>
    <w:rsid w:val="019AF2E5"/>
    <w:rsid w:val="01A68E26"/>
    <w:rsid w:val="01ADA684"/>
    <w:rsid w:val="01B14290"/>
    <w:rsid w:val="01B35BD9"/>
    <w:rsid w:val="01BA57E2"/>
    <w:rsid w:val="01BB64CD"/>
    <w:rsid w:val="01BF4649"/>
    <w:rsid w:val="01C855C4"/>
    <w:rsid w:val="01D9A832"/>
    <w:rsid w:val="01DF2E45"/>
    <w:rsid w:val="01EA6C4D"/>
    <w:rsid w:val="01ED5A21"/>
    <w:rsid w:val="01F1D397"/>
    <w:rsid w:val="01F93874"/>
    <w:rsid w:val="01FBF99C"/>
    <w:rsid w:val="01FC2CED"/>
    <w:rsid w:val="01FE5A0D"/>
    <w:rsid w:val="02023E95"/>
    <w:rsid w:val="02085A07"/>
    <w:rsid w:val="021D0B86"/>
    <w:rsid w:val="021F5081"/>
    <w:rsid w:val="021FAD8A"/>
    <w:rsid w:val="023AA392"/>
    <w:rsid w:val="02427A1A"/>
    <w:rsid w:val="0244B509"/>
    <w:rsid w:val="024A0908"/>
    <w:rsid w:val="024ED3BD"/>
    <w:rsid w:val="025598BE"/>
    <w:rsid w:val="02566AAE"/>
    <w:rsid w:val="02578996"/>
    <w:rsid w:val="025BB3BA"/>
    <w:rsid w:val="02600968"/>
    <w:rsid w:val="02654EAD"/>
    <w:rsid w:val="027293C3"/>
    <w:rsid w:val="0279FC07"/>
    <w:rsid w:val="027AD7D8"/>
    <w:rsid w:val="027AE8D1"/>
    <w:rsid w:val="027CE508"/>
    <w:rsid w:val="028E2701"/>
    <w:rsid w:val="0299876C"/>
    <w:rsid w:val="02B93B8E"/>
    <w:rsid w:val="02CFB927"/>
    <w:rsid w:val="02DC0260"/>
    <w:rsid w:val="0300F8C5"/>
    <w:rsid w:val="03071FE3"/>
    <w:rsid w:val="0317A69C"/>
    <w:rsid w:val="03300FC5"/>
    <w:rsid w:val="03319CC0"/>
    <w:rsid w:val="0337F218"/>
    <w:rsid w:val="034A734B"/>
    <w:rsid w:val="034E9977"/>
    <w:rsid w:val="034FA976"/>
    <w:rsid w:val="0355F2C2"/>
    <w:rsid w:val="035ABC9B"/>
    <w:rsid w:val="036381B5"/>
    <w:rsid w:val="03670F34"/>
    <w:rsid w:val="037297C6"/>
    <w:rsid w:val="03756A12"/>
    <w:rsid w:val="037633D6"/>
    <w:rsid w:val="03830FA7"/>
    <w:rsid w:val="038D29BB"/>
    <w:rsid w:val="038F3397"/>
    <w:rsid w:val="03A4117A"/>
    <w:rsid w:val="03AFFD92"/>
    <w:rsid w:val="03B6F29E"/>
    <w:rsid w:val="03BAADDA"/>
    <w:rsid w:val="03BABA34"/>
    <w:rsid w:val="03C4C2C2"/>
    <w:rsid w:val="03C817A9"/>
    <w:rsid w:val="03D94CC3"/>
    <w:rsid w:val="03E909CA"/>
    <w:rsid w:val="03E93EF3"/>
    <w:rsid w:val="03ED9DED"/>
    <w:rsid w:val="03F11A60"/>
    <w:rsid w:val="0408F150"/>
    <w:rsid w:val="040A52E8"/>
    <w:rsid w:val="04140C65"/>
    <w:rsid w:val="041B4139"/>
    <w:rsid w:val="04227E37"/>
    <w:rsid w:val="042D158F"/>
    <w:rsid w:val="042E485A"/>
    <w:rsid w:val="0437CDFD"/>
    <w:rsid w:val="043E8894"/>
    <w:rsid w:val="044182EB"/>
    <w:rsid w:val="0445629A"/>
    <w:rsid w:val="044A5A67"/>
    <w:rsid w:val="044C6AA7"/>
    <w:rsid w:val="044DDE1F"/>
    <w:rsid w:val="045ACD6B"/>
    <w:rsid w:val="0462F24F"/>
    <w:rsid w:val="046F89DE"/>
    <w:rsid w:val="047FE31E"/>
    <w:rsid w:val="0480213A"/>
    <w:rsid w:val="04802EB6"/>
    <w:rsid w:val="0485BBBF"/>
    <w:rsid w:val="0492F6A1"/>
    <w:rsid w:val="049360B2"/>
    <w:rsid w:val="0498074A"/>
    <w:rsid w:val="0499774A"/>
    <w:rsid w:val="049D0956"/>
    <w:rsid w:val="04A0A42F"/>
    <w:rsid w:val="04A31FD1"/>
    <w:rsid w:val="04A558BC"/>
    <w:rsid w:val="04A6DD2F"/>
    <w:rsid w:val="04B5E63E"/>
    <w:rsid w:val="04B96E84"/>
    <w:rsid w:val="04C4AF92"/>
    <w:rsid w:val="04CEEE44"/>
    <w:rsid w:val="04D6EEDB"/>
    <w:rsid w:val="04DBED0F"/>
    <w:rsid w:val="04FD9834"/>
    <w:rsid w:val="05007101"/>
    <w:rsid w:val="0507CD2B"/>
    <w:rsid w:val="0512F4B0"/>
    <w:rsid w:val="05209F6F"/>
    <w:rsid w:val="05279224"/>
    <w:rsid w:val="053127AC"/>
    <w:rsid w:val="0539C4F7"/>
    <w:rsid w:val="053BAB82"/>
    <w:rsid w:val="05451917"/>
    <w:rsid w:val="05499794"/>
    <w:rsid w:val="0558E529"/>
    <w:rsid w:val="055B6095"/>
    <w:rsid w:val="055B84BB"/>
    <w:rsid w:val="056371F1"/>
    <w:rsid w:val="056AF0BC"/>
    <w:rsid w:val="059F589B"/>
    <w:rsid w:val="05AA8874"/>
    <w:rsid w:val="05AF49DD"/>
    <w:rsid w:val="05B99C9D"/>
    <w:rsid w:val="05BD9433"/>
    <w:rsid w:val="05C02788"/>
    <w:rsid w:val="05C19961"/>
    <w:rsid w:val="05C868B3"/>
    <w:rsid w:val="05CBA6D5"/>
    <w:rsid w:val="05CC5F94"/>
    <w:rsid w:val="05D5C071"/>
    <w:rsid w:val="05D7396E"/>
    <w:rsid w:val="05DA7FE4"/>
    <w:rsid w:val="05E27123"/>
    <w:rsid w:val="05E7AFED"/>
    <w:rsid w:val="05EA91B5"/>
    <w:rsid w:val="06094CCF"/>
    <w:rsid w:val="0610E799"/>
    <w:rsid w:val="0611CA5D"/>
    <w:rsid w:val="061C0E44"/>
    <w:rsid w:val="062496F3"/>
    <w:rsid w:val="06267B0A"/>
    <w:rsid w:val="062952E4"/>
    <w:rsid w:val="062F16D0"/>
    <w:rsid w:val="0637D4D7"/>
    <w:rsid w:val="063C85A6"/>
    <w:rsid w:val="0645086D"/>
    <w:rsid w:val="064C0DFD"/>
    <w:rsid w:val="064FD8F7"/>
    <w:rsid w:val="065D6A34"/>
    <w:rsid w:val="06648281"/>
    <w:rsid w:val="0668AB49"/>
    <w:rsid w:val="0668DD93"/>
    <w:rsid w:val="06762B73"/>
    <w:rsid w:val="068E3501"/>
    <w:rsid w:val="069B2EB9"/>
    <w:rsid w:val="069BD05F"/>
    <w:rsid w:val="06A4AC62"/>
    <w:rsid w:val="06AB13AE"/>
    <w:rsid w:val="06B17A07"/>
    <w:rsid w:val="06B7A582"/>
    <w:rsid w:val="06CBD932"/>
    <w:rsid w:val="06DD653C"/>
    <w:rsid w:val="06E1D998"/>
    <w:rsid w:val="06E38392"/>
    <w:rsid w:val="06E4CC37"/>
    <w:rsid w:val="06EB7835"/>
    <w:rsid w:val="06FC39D5"/>
    <w:rsid w:val="07007966"/>
    <w:rsid w:val="0703FDCE"/>
    <w:rsid w:val="0707C64C"/>
    <w:rsid w:val="071CA54A"/>
    <w:rsid w:val="072CFE8A"/>
    <w:rsid w:val="07357398"/>
    <w:rsid w:val="073A245F"/>
    <w:rsid w:val="073DD002"/>
    <w:rsid w:val="0742EFC9"/>
    <w:rsid w:val="0748911B"/>
    <w:rsid w:val="074FAEE1"/>
    <w:rsid w:val="0757E946"/>
    <w:rsid w:val="075DE82B"/>
    <w:rsid w:val="075F0219"/>
    <w:rsid w:val="075F17BA"/>
    <w:rsid w:val="076869C4"/>
    <w:rsid w:val="0768FA3E"/>
    <w:rsid w:val="076DC831"/>
    <w:rsid w:val="07777E23"/>
    <w:rsid w:val="07778FB7"/>
    <w:rsid w:val="078776D7"/>
    <w:rsid w:val="078B042B"/>
    <w:rsid w:val="07949383"/>
    <w:rsid w:val="07994FC6"/>
    <w:rsid w:val="079CFA23"/>
    <w:rsid w:val="07A8260D"/>
    <w:rsid w:val="07B71113"/>
    <w:rsid w:val="07C5E1A8"/>
    <w:rsid w:val="07C88BE6"/>
    <w:rsid w:val="07D7C8DB"/>
    <w:rsid w:val="07DEC652"/>
    <w:rsid w:val="07F0CE51"/>
    <w:rsid w:val="08035D18"/>
    <w:rsid w:val="08041ABD"/>
    <w:rsid w:val="080D5A69"/>
    <w:rsid w:val="081E06E1"/>
    <w:rsid w:val="083ADB7D"/>
    <w:rsid w:val="083BDB44"/>
    <w:rsid w:val="0841A52B"/>
    <w:rsid w:val="085A01A8"/>
    <w:rsid w:val="086A39BA"/>
    <w:rsid w:val="08836EB5"/>
    <w:rsid w:val="08864AA2"/>
    <w:rsid w:val="0887F788"/>
    <w:rsid w:val="0898D179"/>
    <w:rsid w:val="089950C4"/>
    <w:rsid w:val="089ACE30"/>
    <w:rsid w:val="089FA949"/>
    <w:rsid w:val="08A8BF92"/>
    <w:rsid w:val="08AB7CC4"/>
    <w:rsid w:val="08B36767"/>
    <w:rsid w:val="08B5BBFD"/>
    <w:rsid w:val="08B955A1"/>
    <w:rsid w:val="08BA569B"/>
    <w:rsid w:val="08BCAA9A"/>
    <w:rsid w:val="08D4CFCE"/>
    <w:rsid w:val="08E692A0"/>
    <w:rsid w:val="08E6A1FE"/>
    <w:rsid w:val="08ECA102"/>
    <w:rsid w:val="08F661A5"/>
    <w:rsid w:val="090973F8"/>
    <w:rsid w:val="091159A6"/>
    <w:rsid w:val="092250F3"/>
    <w:rsid w:val="09451E14"/>
    <w:rsid w:val="0945B226"/>
    <w:rsid w:val="09484D4C"/>
    <w:rsid w:val="0954057B"/>
    <w:rsid w:val="0955B71E"/>
    <w:rsid w:val="09583394"/>
    <w:rsid w:val="095C3B16"/>
    <w:rsid w:val="09622BAE"/>
    <w:rsid w:val="0974E35F"/>
    <w:rsid w:val="097F1691"/>
    <w:rsid w:val="098B0BCC"/>
    <w:rsid w:val="099143C3"/>
    <w:rsid w:val="09914AD1"/>
    <w:rsid w:val="099986BD"/>
    <w:rsid w:val="09A33F16"/>
    <w:rsid w:val="09B7CC7E"/>
    <w:rsid w:val="09C18EF0"/>
    <w:rsid w:val="09C82682"/>
    <w:rsid w:val="09D37801"/>
    <w:rsid w:val="09D4B865"/>
    <w:rsid w:val="09D6211A"/>
    <w:rsid w:val="09D93080"/>
    <w:rsid w:val="09EB10E9"/>
    <w:rsid w:val="09EDDE67"/>
    <w:rsid w:val="0A023F37"/>
    <w:rsid w:val="0A039ACD"/>
    <w:rsid w:val="0A0603F8"/>
    <w:rsid w:val="0A1257A3"/>
    <w:rsid w:val="0A14D4C5"/>
    <w:rsid w:val="0A1B6F8D"/>
    <w:rsid w:val="0A1DEB51"/>
    <w:rsid w:val="0A2742E8"/>
    <w:rsid w:val="0A2E698E"/>
    <w:rsid w:val="0A2F5B30"/>
    <w:rsid w:val="0A2FBC52"/>
    <w:rsid w:val="0A32572B"/>
    <w:rsid w:val="0A32BCB8"/>
    <w:rsid w:val="0A3AF671"/>
    <w:rsid w:val="0A3D6A2B"/>
    <w:rsid w:val="0A5DC149"/>
    <w:rsid w:val="0A63BB46"/>
    <w:rsid w:val="0A6A79B3"/>
    <w:rsid w:val="0A9F9EC8"/>
    <w:rsid w:val="0AB54163"/>
    <w:rsid w:val="0AC6305B"/>
    <w:rsid w:val="0ACBD68A"/>
    <w:rsid w:val="0ACD27CA"/>
    <w:rsid w:val="0ACE51C0"/>
    <w:rsid w:val="0AD0FF12"/>
    <w:rsid w:val="0AD405F3"/>
    <w:rsid w:val="0AE08BA7"/>
    <w:rsid w:val="0AEAC3EC"/>
    <w:rsid w:val="0AEC2A81"/>
    <w:rsid w:val="0AEF1D88"/>
    <w:rsid w:val="0AF0428F"/>
    <w:rsid w:val="0AFA5A95"/>
    <w:rsid w:val="0B05D887"/>
    <w:rsid w:val="0B131548"/>
    <w:rsid w:val="0B1DAEA4"/>
    <w:rsid w:val="0B1EE74B"/>
    <w:rsid w:val="0B23CD99"/>
    <w:rsid w:val="0B32C563"/>
    <w:rsid w:val="0B3716CE"/>
    <w:rsid w:val="0B3CB064"/>
    <w:rsid w:val="0B477771"/>
    <w:rsid w:val="0B48E8B2"/>
    <w:rsid w:val="0B49ED6D"/>
    <w:rsid w:val="0B4D65D4"/>
    <w:rsid w:val="0B4DB965"/>
    <w:rsid w:val="0B4EBA43"/>
    <w:rsid w:val="0B512972"/>
    <w:rsid w:val="0B596F2E"/>
    <w:rsid w:val="0B677207"/>
    <w:rsid w:val="0B730EA2"/>
    <w:rsid w:val="0B764182"/>
    <w:rsid w:val="0B7C06DD"/>
    <w:rsid w:val="0B7F8E52"/>
    <w:rsid w:val="0B8CE7A5"/>
    <w:rsid w:val="0B8E4C6A"/>
    <w:rsid w:val="0B92B054"/>
    <w:rsid w:val="0B93D7AC"/>
    <w:rsid w:val="0B954833"/>
    <w:rsid w:val="0B968482"/>
    <w:rsid w:val="0B97C271"/>
    <w:rsid w:val="0B9CAB1A"/>
    <w:rsid w:val="0B9F8031"/>
    <w:rsid w:val="0BA4B9D4"/>
    <w:rsid w:val="0BCC980A"/>
    <w:rsid w:val="0BD3EA89"/>
    <w:rsid w:val="0BE1DB86"/>
    <w:rsid w:val="0BEA7283"/>
    <w:rsid w:val="0BEBE802"/>
    <w:rsid w:val="0BEC286B"/>
    <w:rsid w:val="0BECA82A"/>
    <w:rsid w:val="0BEF5C14"/>
    <w:rsid w:val="0BF88DBA"/>
    <w:rsid w:val="0C0C7969"/>
    <w:rsid w:val="0C0F05B8"/>
    <w:rsid w:val="0C153DA0"/>
    <w:rsid w:val="0C278AAD"/>
    <w:rsid w:val="0C30CAC8"/>
    <w:rsid w:val="0C33617C"/>
    <w:rsid w:val="0C3B2FFE"/>
    <w:rsid w:val="0C3F64D3"/>
    <w:rsid w:val="0C432B9D"/>
    <w:rsid w:val="0C48CC9F"/>
    <w:rsid w:val="0C4FBDCE"/>
    <w:rsid w:val="0C77FE5C"/>
    <w:rsid w:val="0C7BBD48"/>
    <w:rsid w:val="0C7D1E27"/>
    <w:rsid w:val="0C855D8E"/>
    <w:rsid w:val="0C8DE881"/>
    <w:rsid w:val="0C8F9C0B"/>
    <w:rsid w:val="0C91E367"/>
    <w:rsid w:val="0CA1BA28"/>
    <w:rsid w:val="0CA2DC62"/>
    <w:rsid w:val="0CAFB845"/>
    <w:rsid w:val="0CB1F7F2"/>
    <w:rsid w:val="0CB23CD6"/>
    <w:rsid w:val="0CBF42F8"/>
    <w:rsid w:val="0CC1F30B"/>
    <w:rsid w:val="0CC2CE25"/>
    <w:rsid w:val="0CC5C8C5"/>
    <w:rsid w:val="0CC936CC"/>
    <w:rsid w:val="0CCF5E76"/>
    <w:rsid w:val="0CD81C1E"/>
    <w:rsid w:val="0CD8EA2B"/>
    <w:rsid w:val="0CF54257"/>
    <w:rsid w:val="0D07C5BC"/>
    <w:rsid w:val="0D07F616"/>
    <w:rsid w:val="0D12BB53"/>
    <w:rsid w:val="0D12FDCD"/>
    <w:rsid w:val="0D147628"/>
    <w:rsid w:val="0D18C36D"/>
    <w:rsid w:val="0D1C117E"/>
    <w:rsid w:val="0D273CB8"/>
    <w:rsid w:val="0D2B7376"/>
    <w:rsid w:val="0D2D3B9D"/>
    <w:rsid w:val="0D2ECFD3"/>
    <w:rsid w:val="0D3774A5"/>
    <w:rsid w:val="0D3B3B8F"/>
    <w:rsid w:val="0D3EEF03"/>
    <w:rsid w:val="0D4047E2"/>
    <w:rsid w:val="0D4148EB"/>
    <w:rsid w:val="0D44B77E"/>
    <w:rsid w:val="0D4FBE04"/>
    <w:rsid w:val="0D543F99"/>
    <w:rsid w:val="0D6DEC5E"/>
    <w:rsid w:val="0D719955"/>
    <w:rsid w:val="0D811059"/>
    <w:rsid w:val="0D8BD38E"/>
    <w:rsid w:val="0D93F2E7"/>
    <w:rsid w:val="0D964E09"/>
    <w:rsid w:val="0D98FE58"/>
    <w:rsid w:val="0D999EA9"/>
    <w:rsid w:val="0DB18C7B"/>
    <w:rsid w:val="0DBEB15F"/>
    <w:rsid w:val="0DD4FA8C"/>
    <w:rsid w:val="0DD6AACC"/>
    <w:rsid w:val="0DE147CD"/>
    <w:rsid w:val="0DE4BE9C"/>
    <w:rsid w:val="0DED9FAE"/>
    <w:rsid w:val="0E09B3B9"/>
    <w:rsid w:val="0E0DB0D4"/>
    <w:rsid w:val="0E14752E"/>
    <w:rsid w:val="0E205254"/>
    <w:rsid w:val="0E29551A"/>
    <w:rsid w:val="0E2A9C08"/>
    <w:rsid w:val="0E2D0101"/>
    <w:rsid w:val="0E411B80"/>
    <w:rsid w:val="0E44590F"/>
    <w:rsid w:val="0E56D420"/>
    <w:rsid w:val="0E67B522"/>
    <w:rsid w:val="0E6E416E"/>
    <w:rsid w:val="0E6EEF93"/>
    <w:rsid w:val="0E764A5F"/>
    <w:rsid w:val="0E7AEEF9"/>
    <w:rsid w:val="0E7CB346"/>
    <w:rsid w:val="0E83EB30"/>
    <w:rsid w:val="0E975473"/>
    <w:rsid w:val="0EA040C3"/>
    <w:rsid w:val="0EB3CB82"/>
    <w:rsid w:val="0ECF4BC6"/>
    <w:rsid w:val="0EE0407A"/>
    <w:rsid w:val="0EE05540"/>
    <w:rsid w:val="0EE34B02"/>
    <w:rsid w:val="0EE7A758"/>
    <w:rsid w:val="0EE8DE42"/>
    <w:rsid w:val="0EE8E80F"/>
    <w:rsid w:val="0EE9A0DA"/>
    <w:rsid w:val="0EEDCD7B"/>
    <w:rsid w:val="0EEE0C3E"/>
    <w:rsid w:val="0EFD1C97"/>
    <w:rsid w:val="0F051905"/>
    <w:rsid w:val="0F078E86"/>
    <w:rsid w:val="0F119FBC"/>
    <w:rsid w:val="0F1A0EF6"/>
    <w:rsid w:val="0F1BE3C5"/>
    <w:rsid w:val="0F1D39F3"/>
    <w:rsid w:val="0F22B1AF"/>
    <w:rsid w:val="0F23CE91"/>
    <w:rsid w:val="0F38BE81"/>
    <w:rsid w:val="0F39CFC0"/>
    <w:rsid w:val="0F419091"/>
    <w:rsid w:val="0F432067"/>
    <w:rsid w:val="0F47C342"/>
    <w:rsid w:val="0F48C4BE"/>
    <w:rsid w:val="0F4B9792"/>
    <w:rsid w:val="0F59831B"/>
    <w:rsid w:val="0F5E4D51"/>
    <w:rsid w:val="0F620594"/>
    <w:rsid w:val="0F6563A3"/>
    <w:rsid w:val="0F67C4E3"/>
    <w:rsid w:val="0F721ACF"/>
    <w:rsid w:val="0F845F6A"/>
    <w:rsid w:val="0F8522F2"/>
    <w:rsid w:val="0F892DC0"/>
    <w:rsid w:val="0F8E2398"/>
    <w:rsid w:val="0F915B28"/>
    <w:rsid w:val="0F972BDA"/>
    <w:rsid w:val="0FA259B1"/>
    <w:rsid w:val="0FA83C7D"/>
    <w:rsid w:val="0FB202C1"/>
    <w:rsid w:val="0FB8746A"/>
    <w:rsid w:val="0FBAEBE0"/>
    <w:rsid w:val="0FBD41F1"/>
    <w:rsid w:val="0FBF2161"/>
    <w:rsid w:val="0FC8D5DF"/>
    <w:rsid w:val="0FD1140D"/>
    <w:rsid w:val="0FD48B3B"/>
    <w:rsid w:val="0FD5A495"/>
    <w:rsid w:val="0FDED8AC"/>
    <w:rsid w:val="0FF89B51"/>
    <w:rsid w:val="0FFB8679"/>
    <w:rsid w:val="100A49E3"/>
    <w:rsid w:val="1011D624"/>
    <w:rsid w:val="10194A8D"/>
    <w:rsid w:val="10236EE7"/>
    <w:rsid w:val="1026254A"/>
    <w:rsid w:val="103D5F07"/>
    <w:rsid w:val="1044166A"/>
    <w:rsid w:val="1056CD13"/>
    <w:rsid w:val="106DEDD3"/>
    <w:rsid w:val="108AB6BB"/>
    <w:rsid w:val="108C03CF"/>
    <w:rsid w:val="10904967"/>
    <w:rsid w:val="1092CB68"/>
    <w:rsid w:val="10931EF9"/>
    <w:rsid w:val="109EDAA2"/>
    <w:rsid w:val="10A1402F"/>
    <w:rsid w:val="10AF6FA7"/>
    <w:rsid w:val="10B3E929"/>
    <w:rsid w:val="10B48B75"/>
    <w:rsid w:val="10BED4DB"/>
    <w:rsid w:val="10D2AB9A"/>
    <w:rsid w:val="10E7ED2B"/>
    <w:rsid w:val="10EE27AB"/>
    <w:rsid w:val="10EE3A73"/>
    <w:rsid w:val="10F9E11D"/>
    <w:rsid w:val="10FC4FEE"/>
    <w:rsid w:val="11096CE6"/>
    <w:rsid w:val="1121A7A3"/>
    <w:rsid w:val="112458BA"/>
    <w:rsid w:val="1129CEB2"/>
    <w:rsid w:val="112E39B4"/>
    <w:rsid w:val="11308D45"/>
    <w:rsid w:val="1136FEFA"/>
    <w:rsid w:val="1140885E"/>
    <w:rsid w:val="11412F2E"/>
    <w:rsid w:val="114206AB"/>
    <w:rsid w:val="1149F0EB"/>
    <w:rsid w:val="114CB6B8"/>
    <w:rsid w:val="11513EDE"/>
    <w:rsid w:val="1158465A"/>
    <w:rsid w:val="1158F8BF"/>
    <w:rsid w:val="115B0666"/>
    <w:rsid w:val="115F6BBC"/>
    <w:rsid w:val="115FE551"/>
    <w:rsid w:val="1160297A"/>
    <w:rsid w:val="11648127"/>
    <w:rsid w:val="1169D86A"/>
    <w:rsid w:val="116EA956"/>
    <w:rsid w:val="118A0A3D"/>
    <w:rsid w:val="118A3A29"/>
    <w:rsid w:val="11A08A9E"/>
    <w:rsid w:val="11A79635"/>
    <w:rsid w:val="11A9887F"/>
    <w:rsid w:val="11AB5A70"/>
    <w:rsid w:val="11AE2F08"/>
    <w:rsid w:val="11AF76EF"/>
    <w:rsid w:val="11BDBDFF"/>
    <w:rsid w:val="11C4787D"/>
    <w:rsid w:val="11CD7D88"/>
    <w:rsid w:val="11DAF9B9"/>
    <w:rsid w:val="11E0BDB5"/>
    <w:rsid w:val="11E2B853"/>
    <w:rsid w:val="11F98AED"/>
    <w:rsid w:val="1206C3BE"/>
    <w:rsid w:val="120F6626"/>
    <w:rsid w:val="121FFB40"/>
    <w:rsid w:val="122327C6"/>
    <w:rsid w:val="1225EF8D"/>
    <w:rsid w:val="122EC61B"/>
    <w:rsid w:val="1232603C"/>
    <w:rsid w:val="123553D3"/>
    <w:rsid w:val="12357055"/>
    <w:rsid w:val="123612A5"/>
    <w:rsid w:val="1239D59D"/>
    <w:rsid w:val="123D18EE"/>
    <w:rsid w:val="1246596A"/>
    <w:rsid w:val="124F00F0"/>
    <w:rsid w:val="12512BAB"/>
    <w:rsid w:val="12564C66"/>
    <w:rsid w:val="12611E59"/>
    <w:rsid w:val="1262D270"/>
    <w:rsid w:val="126F1ADF"/>
    <w:rsid w:val="12759C1C"/>
    <w:rsid w:val="127F515A"/>
    <w:rsid w:val="1287EE3F"/>
    <w:rsid w:val="12895AB3"/>
    <w:rsid w:val="128A9A9E"/>
    <w:rsid w:val="128D09EE"/>
    <w:rsid w:val="12A6AA7C"/>
    <w:rsid w:val="12A8202E"/>
    <w:rsid w:val="12A9ED7B"/>
    <w:rsid w:val="12BAB49F"/>
    <w:rsid w:val="12C110D1"/>
    <w:rsid w:val="12D5FC61"/>
    <w:rsid w:val="12D6DC08"/>
    <w:rsid w:val="12D9AB32"/>
    <w:rsid w:val="12FAC943"/>
    <w:rsid w:val="1305EC50"/>
    <w:rsid w:val="131AB3F7"/>
    <w:rsid w:val="133952A4"/>
    <w:rsid w:val="133A40BD"/>
    <w:rsid w:val="133E9294"/>
    <w:rsid w:val="134FED38"/>
    <w:rsid w:val="135FC12A"/>
    <w:rsid w:val="1364F5AD"/>
    <w:rsid w:val="13747799"/>
    <w:rsid w:val="1379ACF0"/>
    <w:rsid w:val="138100B5"/>
    <w:rsid w:val="1385FF1E"/>
    <w:rsid w:val="138E04D1"/>
    <w:rsid w:val="13A2D615"/>
    <w:rsid w:val="13A3CA0A"/>
    <w:rsid w:val="13B4A864"/>
    <w:rsid w:val="13B9F55A"/>
    <w:rsid w:val="13BA6A98"/>
    <w:rsid w:val="13BE391F"/>
    <w:rsid w:val="13C22411"/>
    <w:rsid w:val="13C4A79B"/>
    <w:rsid w:val="13CCE438"/>
    <w:rsid w:val="13CF3190"/>
    <w:rsid w:val="13D51F56"/>
    <w:rsid w:val="13E386D6"/>
    <w:rsid w:val="13E48354"/>
    <w:rsid w:val="13F8A88C"/>
    <w:rsid w:val="13FCA591"/>
    <w:rsid w:val="13FEA2D1"/>
    <w:rsid w:val="14037A7F"/>
    <w:rsid w:val="1408FC74"/>
    <w:rsid w:val="1413C239"/>
    <w:rsid w:val="1417DFD1"/>
    <w:rsid w:val="142774B9"/>
    <w:rsid w:val="1432EF6E"/>
    <w:rsid w:val="143C4233"/>
    <w:rsid w:val="143D1D92"/>
    <w:rsid w:val="1447A4DD"/>
    <w:rsid w:val="14555CC5"/>
    <w:rsid w:val="145BC835"/>
    <w:rsid w:val="146628D4"/>
    <w:rsid w:val="146FF516"/>
    <w:rsid w:val="1477683B"/>
    <w:rsid w:val="147F3554"/>
    <w:rsid w:val="1492038E"/>
    <w:rsid w:val="14AB14F5"/>
    <w:rsid w:val="14AD56CF"/>
    <w:rsid w:val="14B1206C"/>
    <w:rsid w:val="14BD3792"/>
    <w:rsid w:val="14D4756B"/>
    <w:rsid w:val="14D4C600"/>
    <w:rsid w:val="14D82FBD"/>
    <w:rsid w:val="14DB6618"/>
    <w:rsid w:val="14EC8D65"/>
    <w:rsid w:val="14ED54D7"/>
    <w:rsid w:val="14EDC0F9"/>
    <w:rsid w:val="14EE4ED1"/>
    <w:rsid w:val="14F94D7B"/>
    <w:rsid w:val="14FAEA7F"/>
    <w:rsid w:val="150CDCC0"/>
    <w:rsid w:val="150FC604"/>
    <w:rsid w:val="151DEEFA"/>
    <w:rsid w:val="151E72A6"/>
    <w:rsid w:val="15254621"/>
    <w:rsid w:val="1538D48A"/>
    <w:rsid w:val="15392EDB"/>
    <w:rsid w:val="153BF079"/>
    <w:rsid w:val="153D129C"/>
    <w:rsid w:val="15401B78"/>
    <w:rsid w:val="154ACD31"/>
    <w:rsid w:val="15510F70"/>
    <w:rsid w:val="15555909"/>
    <w:rsid w:val="155CF29E"/>
    <w:rsid w:val="155EF216"/>
    <w:rsid w:val="155F74F2"/>
    <w:rsid w:val="1565BA9C"/>
    <w:rsid w:val="156F93B0"/>
    <w:rsid w:val="15706AA9"/>
    <w:rsid w:val="158464F4"/>
    <w:rsid w:val="1586F3A8"/>
    <w:rsid w:val="1588308A"/>
    <w:rsid w:val="158D2617"/>
    <w:rsid w:val="1593ECEF"/>
    <w:rsid w:val="15A0CAA7"/>
    <w:rsid w:val="15ACFE22"/>
    <w:rsid w:val="15AD5E89"/>
    <w:rsid w:val="15C2FA16"/>
    <w:rsid w:val="15CE964F"/>
    <w:rsid w:val="15D3A908"/>
    <w:rsid w:val="15DB99F0"/>
    <w:rsid w:val="15E5CDED"/>
    <w:rsid w:val="15E80EE7"/>
    <w:rsid w:val="15EF8841"/>
    <w:rsid w:val="15FCF8A7"/>
    <w:rsid w:val="16018C72"/>
    <w:rsid w:val="1602AEB8"/>
    <w:rsid w:val="1605B908"/>
    <w:rsid w:val="16102AE9"/>
    <w:rsid w:val="16111B8E"/>
    <w:rsid w:val="1612BA9F"/>
    <w:rsid w:val="161CE883"/>
    <w:rsid w:val="161E1E12"/>
    <w:rsid w:val="163D452B"/>
    <w:rsid w:val="163E45AC"/>
    <w:rsid w:val="1642A8BD"/>
    <w:rsid w:val="164CFCE1"/>
    <w:rsid w:val="165337E5"/>
    <w:rsid w:val="16574C55"/>
    <w:rsid w:val="166E8FC2"/>
    <w:rsid w:val="167D51B5"/>
    <w:rsid w:val="168A335C"/>
    <w:rsid w:val="168DEC14"/>
    <w:rsid w:val="1697C04D"/>
    <w:rsid w:val="16A1469C"/>
    <w:rsid w:val="16A89F9A"/>
    <w:rsid w:val="16AE6CCA"/>
    <w:rsid w:val="16B019FC"/>
    <w:rsid w:val="16BB65AD"/>
    <w:rsid w:val="16BC89BC"/>
    <w:rsid w:val="16C1BF6C"/>
    <w:rsid w:val="16CAA10B"/>
    <w:rsid w:val="16D5F340"/>
    <w:rsid w:val="16D8E2FD"/>
    <w:rsid w:val="16DD22E4"/>
    <w:rsid w:val="16E88B1C"/>
    <w:rsid w:val="1708A377"/>
    <w:rsid w:val="170C3B0A"/>
    <w:rsid w:val="1712599E"/>
    <w:rsid w:val="17133B0D"/>
    <w:rsid w:val="17134785"/>
    <w:rsid w:val="1718CB82"/>
    <w:rsid w:val="1720EBDC"/>
    <w:rsid w:val="1727F7AD"/>
    <w:rsid w:val="17356362"/>
    <w:rsid w:val="17384F9B"/>
    <w:rsid w:val="174DFD20"/>
    <w:rsid w:val="1764EF47"/>
    <w:rsid w:val="176B5521"/>
    <w:rsid w:val="176D1DBB"/>
    <w:rsid w:val="177358CF"/>
    <w:rsid w:val="1778923C"/>
    <w:rsid w:val="1779B600"/>
    <w:rsid w:val="177BA187"/>
    <w:rsid w:val="17863661"/>
    <w:rsid w:val="1792AB33"/>
    <w:rsid w:val="1792F40F"/>
    <w:rsid w:val="17ADB715"/>
    <w:rsid w:val="17B570D4"/>
    <w:rsid w:val="17C7906B"/>
    <w:rsid w:val="17C90433"/>
    <w:rsid w:val="17EC9183"/>
    <w:rsid w:val="17EDF249"/>
    <w:rsid w:val="17F3D6A6"/>
    <w:rsid w:val="180778B8"/>
    <w:rsid w:val="18399FEE"/>
    <w:rsid w:val="183A69BD"/>
    <w:rsid w:val="18462436"/>
    <w:rsid w:val="18462B5E"/>
    <w:rsid w:val="185822CA"/>
    <w:rsid w:val="185ECB48"/>
    <w:rsid w:val="18669EE0"/>
    <w:rsid w:val="186A583C"/>
    <w:rsid w:val="186A641D"/>
    <w:rsid w:val="186C212F"/>
    <w:rsid w:val="187CBCEF"/>
    <w:rsid w:val="188844E7"/>
    <w:rsid w:val="188B20BB"/>
    <w:rsid w:val="18918C89"/>
    <w:rsid w:val="189423A5"/>
    <w:rsid w:val="1898E972"/>
    <w:rsid w:val="18A63A12"/>
    <w:rsid w:val="18A9330E"/>
    <w:rsid w:val="18A98D3A"/>
    <w:rsid w:val="18AAB4E6"/>
    <w:rsid w:val="18B0BE63"/>
    <w:rsid w:val="18C70751"/>
    <w:rsid w:val="18CC74C3"/>
    <w:rsid w:val="18D0938B"/>
    <w:rsid w:val="18D7A2C8"/>
    <w:rsid w:val="18E46BAA"/>
    <w:rsid w:val="18E9DD9D"/>
    <w:rsid w:val="18FDEFBF"/>
    <w:rsid w:val="19084A21"/>
    <w:rsid w:val="190A06B6"/>
    <w:rsid w:val="190D8717"/>
    <w:rsid w:val="191792A7"/>
    <w:rsid w:val="192733B3"/>
    <w:rsid w:val="19305807"/>
    <w:rsid w:val="193F2D20"/>
    <w:rsid w:val="1940E5D7"/>
    <w:rsid w:val="1941D300"/>
    <w:rsid w:val="19429E4E"/>
    <w:rsid w:val="1945E5BC"/>
    <w:rsid w:val="1948BC50"/>
    <w:rsid w:val="195C685B"/>
    <w:rsid w:val="1963DD1B"/>
    <w:rsid w:val="19644185"/>
    <w:rsid w:val="196E80A2"/>
    <w:rsid w:val="1971816D"/>
    <w:rsid w:val="198CCD91"/>
    <w:rsid w:val="198D4863"/>
    <w:rsid w:val="1992921B"/>
    <w:rsid w:val="1997D653"/>
    <w:rsid w:val="19A99C02"/>
    <w:rsid w:val="19B4EDF6"/>
    <w:rsid w:val="19C0464A"/>
    <w:rsid w:val="19C9B9CC"/>
    <w:rsid w:val="19D82055"/>
    <w:rsid w:val="19DD1408"/>
    <w:rsid w:val="19E49D0B"/>
    <w:rsid w:val="19E6A06A"/>
    <w:rsid w:val="19FBA264"/>
    <w:rsid w:val="19FE1973"/>
    <w:rsid w:val="1A06C4B8"/>
    <w:rsid w:val="1A0E20E2"/>
    <w:rsid w:val="1A1AC821"/>
    <w:rsid w:val="1A1B98B6"/>
    <w:rsid w:val="1A25ED10"/>
    <w:rsid w:val="1A28A38A"/>
    <w:rsid w:val="1A28C838"/>
    <w:rsid w:val="1A291418"/>
    <w:rsid w:val="1A2C98C3"/>
    <w:rsid w:val="1A302B6E"/>
    <w:rsid w:val="1A347903"/>
    <w:rsid w:val="1A42AE3C"/>
    <w:rsid w:val="1A48E0D0"/>
    <w:rsid w:val="1A4BA21A"/>
    <w:rsid w:val="1A4C8EC4"/>
    <w:rsid w:val="1A565B62"/>
    <w:rsid w:val="1A62D8FC"/>
    <w:rsid w:val="1A8010F6"/>
    <w:rsid w:val="1A89A108"/>
    <w:rsid w:val="1A8A24F7"/>
    <w:rsid w:val="1A8BDD00"/>
    <w:rsid w:val="1A9CE5E8"/>
    <w:rsid w:val="1A9E9843"/>
    <w:rsid w:val="1A9F96A4"/>
    <w:rsid w:val="1AC453B8"/>
    <w:rsid w:val="1AC750DA"/>
    <w:rsid w:val="1ACBDB68"/>
    <w:rsid w:val="1AD097EC"/>
    <w:rsid w:val="1AD405B5"/>
    <w:rsid w:val="1AD44F45"/>
    <w:rsid w:val="1ADEA3DE"/>
    <w:rsid w:val="1AF20AE4"/>
    <w:rsid w:val="1AFE9A6C"/>
    <w:rsid w:val="1B041DE3"/>
    <w:rsid w:val="1B0D75C9"/>
    <w:rsid w:val="1B1D74B3"/>
    <w:rsid w:val="1B24A31C"/>
    <w:rsid w:val="1B39FDFA"/>
    <w:rsid w:val="1B46EA6B"/>
    <w:rsid w:val="1B509393"/>
    <w:rsid w:val="1B51CC69"/>
    <w:rsid w:val="1B52DEA6"/>
    <w:rsid w:val="1B5C4978"/>
    <w:rsid w:val="1B651C4F"/>
    <w:rsid w:val="1B713990"/>
    <w:rsid w:val="1B7C73F0"/>
    <w:rsid w:val="1B828840"/>
    <w:rsid w:val="1B8D6C78"/>
    <w:rsid w:val="1B98AF55"/>
    <w:rsid w:val="1B99452A"/>
    <w:rsid w:val="1BA1C4B9"/>
    <w:rsid w:val="1BAAE505"/>
    <w:rsid w:val="1BADD228"/>
    <w:rsid w:val="1BB45E75"/>
    <w:rsid w:val="1BB50F53"/>
    <w:rsid w:val="1BC2F233"/>
    <w:rsid w:val="1BC68AB6"/>
    <w:rsid w:val="1BC8059F"/>
    <w:rsid w:val="1BCEC61A"/>
    <w:rsid w:val="1BD240AF"/>
    <w:rsid w:val="1BE00C4C"/>
    <w:rsid w:val="1BE20E11"/>
    <w:rsid w:val="1BF08C59"/>
    <w:rsid w:val="1BFA01A1"/>
    <w:rsid w:val="1C13046A"/>
    <w:rsid w:val="1C274019"/>
    <w:rsid w:val="1C289897"/>
    <w:rsid w:val="1C2BA31F"/>
    <w:rsid w:val="1C304E45"/>
    <w:rsid w:val="1C41BFF9"/>
    <w:rsid w:val="1C44C1A1"/>
    <w:rsid w:val="1C4B8729"/>
    <w:rsid w:val="1C58FAB0"/>
    <w:rsid w:val="1C5B55C3"/>
    <w:rsid w:val="1C676151"/>
    <w:rsid w:val="1C6809C9"/>
    <w:rsid w:val="1C7C27E6"/>
    <w:rsid w:val="1C87D19D"/>
    <w:rsid w:val="1C8D2650"/>
    <w:rsid w:val="1C90BDEC"/>
    <w:rsid w:val="1C94455D"/>
    <w:rsid w:val="1CA4ECA3"/>
    <w:rsid w:val="1CA5D8B6"/>
    <w:rsid w:val="1CA8A6DD"/>
    <w:rsid w:val="1CCD27CA"/>
    <w:rsid w:val="1CD5971C"/>
    <w:rsid w:val="1CE9B039"/>
    <w:rsid w:val="1CF7AA0E"/>
    <w:rsid w:val="1CFB2B89"/>
    <w:rsid w:val="1CFE4E64"/>
    <w:rsid w:val="1CFF49FC"/>
    <w:rsid w:val="1D006E1A"/>
    <w:rsid w:val="1D02F977"/>
    <w:rsid w:val="1D0D1189"/>
    <w:rsid w:val="1D16D6C4"/>
    <w:rsid w:val="1D1D5092"/>
    <w:rsid w:val="1D1DBB88"/>
    <w:rsid w:val="1D1FB031"/>
    <w:rsid w:val="1D2D30BF"/>
    <w:rsid w:val="1D3BFEC1"/>
    <w:rsid w:val="1D3C56B2"/>
    <w:rsid w:val="1D3DFA9A"/>
    <w:rsid w:val="1D59DC1B"/>
    <w:rsid w:val="1D5AAE6C"/>
    <w:rsid w:val="1D5F7283"/>
    <w:rsid w:val="1D7A309C"/>
    <w:rsid w:val="1D7EE089"/>
    <w:rsid w:val="1D91A8FF"/>
    <w:rsid w:val="1D946CB2"/>
    <w:rsid w:val="1DA856D6"/>
    <w:rsid w:val="1DC4ECFD"/>
    <w:rsid w:val="1DC5F737"/>
    <w:rsid w:val="1DCC4E6C"/>
    <w:rsid w:val="1DCE2683"/>
    <w:rsid w:val="1DD0B639"/>
    <w:rsid w:val="1DD249D0"/>
    <w:rsid w:val="1DDF119B"/>
    <w:rsid w:val="1DE05476"/>
    <w:rsid w:val="1DE1F2A8"/>
    <w:rsid w:val="1DE4387B"/>
    <w:rsid w:val="1DF2F4B9"/>
    <w:rsid w:val="1DFC1C7D"/>
    <w:rsid w:val="1E0B6038"/>
    <w:rsid w:val="1E0C437E"/>
    <w:rsid w:val="1E0CCF16"/>
    <w:rsid w:val="1E15F42F"/>
    <w:rsid w:val="1E25EEE3"/>
    <w:rsid w:val="1E2FBD38"/>
    <w:rsid w:val="1E37C947"/>
    <w:rsid w:val="1E38D6F9"/>
    <w:rsid w:val="1E3AD2AD"/>
    <w:rsid w:val="1E4F996D"/>
    <w:rsid w:val="1E692001"/>
    <w:rsid w:val="1E8C99C7"/>
    <w:rsid w:val="1E94BF34"/>
    <w:rsid w:val="1E9D879E"/>
    <w:rsid w:val="1EB34E16"/>
    <w:rsid w:val="1EB424A2"/>
    <w:rsid w:val="1EB7B913"/>
    <w:rsid w:val="1EC60A65"/>
    <w:rsid w:val="1ECA4B03"/>
    <w:rsid w:val="1ED1F452"/>
    <w:rsid w:val="1EE1F498"/>
    <w:rsid w:val="1EE3F5C1"/>
    <w:rsid w:val="1EF509A5"/>
    <w:rsid w:val="1EFD1EB2"/>
    <w:rsid w:val="1EFE2492"/>
    <w:rsid w:val="1F023A76"/>
    <w:rsid w:val="1F047CF7"/>
    <w:rsid w:val="1F054C66"/>
    <w:rsid w:val="1F0C79C4"/>
    <w:rsid w:val="1F1DB57A"/>
    <w:rsid w:val="1F24FFBD"/>
    <w:rsid w:val="1F304143"/>
    <w:rsid w:val="1F39D1A3"/>
    <w:rsid w:val="1F49B486"/>
    <w:rsid w:val="1F605DCF"/>
    <w:rsid w:val="1F68828C"/>
    <w:rsid w:val="1F722E89"/>
    <w:rsid w:val="1F75082E"/>
    <w:rsid w:val="1F756B0E"/>
    <w:rsid w:val="1F79C98B"/>
    <w:rsid w:val="1F868AA4"/>
    <w:rsid w:val="1F87CA16"/>
    <w:rsid w:val="1FA96FF8"/>
    <w:rsid w:val="1FA9F0E9"/>
    <w:rsid w:val="1FB60C11"/>
    <w:rsid w:val="1FBAC67D"/>
    <w:rsid w:val="1FBC4B1C"/>
    <w:rsid w:val="1FBF1FB2"/>
    <w:rsid w:val="1FD5EE8F"/>
    <w:rsid w:val="1FD9EE18"/>
    <w:rsid w:val="1FDE764F"/>
    <w:rsid w:val="1FE38BAC"/>
    <w:rsid w:val="1FF6C92F"/>
    <w:rsid w:val="1FFA5901"/>
    <w:rsid w:val="20045DA6"/>
    <w:rsid w:val="200D3BCA"/>
    <w:rsid w:val="2011C28C"/>
    <w:rsid w:val="20193FD8"/>
    <w:rsid w:val="201A0F61"/>
    <w:rsid w:val="201BD808"/>
    <w:rsid w:val="201BF00E"/>
    <w:rsid w:val="20297915"/>
    <w:rsid w:val="2037BD91"/>
    <w:rsid w:val="20444DF5"/>
    <w:rsid w:val="2047002A"/>
    <w:rsid w:val="2049CB75"/>
    <w:rsid w:val="204A05A0"/>
    <w:rsid w:val="2056B5AC"/>
    <w:rsid w:val="2059A16D"/>
    <w:rsid w:val="205B7A7A"/>
    <w:rsid w:val="205FE69E"/>
    <w:rsid w:val="20648F08"/>
    <w:rsid w:val="20651331"/>
    <w:rsid w:val="2074B6B1"/>
    <w:rsid w:val="207FDBAE"/>
    <w:rsid w:val="208A6A00"/>
    <w:rsid w:val="208FB97D"/>
    <w:rsid w:val="20973198"/>
    <w:rsid w:val="2097F00C"/>
    <w:rsid w:val="2098A75E"/>
    <w:rsid w:val="20C8ADEC"/>
    <w:rsid w:val="20CA8EDC"/>
    <w:rsid w:val="20D28A56"/>
    <w:rsid w:val="20DFBA2F"/>
    <w:rsid w:val="20FA494A"/>
    <w:rsid w:val="20FF13FE"/>
    <w:rsid w:val="2100CA77"/>
    <w:rsid w:val="2102B00E"/>
    <w:rsid w:val="210B3B9A"/>
    <w:rsid w:val="21147EA2"/>
    <w:rsid w:val="21152CBF"/>
    <w:rsid w:val="2116EB2F"/>
    <w:rsid w:val="2125703C"/>
    <w:rsid w:val="214D2DDA"/>
    <w:rsid w:val="214D3A58"/>
    <w:rsid w:val="21538634"/>
    <w:rsid w:val="21570490"/>
    <w:rsid w:val="2158EC43"/>
    <w:rsid w:val="2158F637"/>
    <w:rsid w:val="2160136D"/>
    <w:rsid w:val="21643846"/>
    <w:rsid w:val="21667647"/>
    <w:rsid w:val="216CEFAD"/>
    <w:rsid w:val="216D942C"/>
    <w:rsid w:val="21770D84"/>
    <w:rsid w:val="2188F230"/>
    <w:rsid w:val="21905733"/>
    <w:rsid w:val="219A46F3"/>
    <w:rsid w:val="219B7961"/>
    <w:rsid w:val="219C6E3E"/>
    <w:rsid w:val="219ECFE6"/>
    <w:rsid w:val="21A14D8A"/>
    <w:rsid w:val="21AD4060"/>
    <w:rsid w:val="21C3B01F"/>
    <w:rsid w:val="21C7C65E"/>
    <w:rsid w:val="21CB8AFC"/>
    <w:rsid w:val="21CE7477"/>
    <w:rsid w:val="21D1C1B1"/>
    <w:rsid w:val="21D5C01E"/>
    <w:rsid w:val="21E2F775"/>
    <w:rsid w:val="21E3406C"/>
    <w:rsid w:val="21EC51A8"/>
    <w:rsid w:val="21EEE9B4"/>
    <w:rsid w:val="21F28137"/>
    <w:rsid w:val="21F919FE"/>
    <w:rsid w:val="21FED79F"/>
    <w:rsid w:val="22039456"/>
    <w:rsid w:val="220691D2"/>
    <w:rsid w:val="220F9873"/>
    <w:rsid w:val="2214BBA3"/>
    <w:rsid w:val="22172B02"/>
    <w:rsid w:val="221CC0DC"/>
    <w:rsid w:val="221F177D"/>
    <w:rsid w:val="222286EF"/>
    <w:rsid w:val="2225B0D5"/>
    <w:rsid w:val="22285197"/>
    <w:rsid w:val="222F272D"/>
    <w:rsid w:val="2232AA30"/>
    <w:rsid w:val="22364723"/>
    <w:rsid w:val="2240F395"/>
    <w:rsid w:val="224AEF8A"/>
    <w:rsid w:val="225C0222"/>
    <w:rsid w:val="225DF25A"/>
    <w:rsid w:val="226440E4"/>
    <w:rsid w:val="2269A24B"/>
    <w:rsid w:val="2281BC46"/>
    <w:rsid w:val="22857E64"/>
    <w:rsid w:val="228A8FC0"/>
    <w:rsid w:val="228DBAEA"/>
    <w:rsid w:val="229B88D1"/>
    <w:rsid w:val="22A3751C"/>
    <w:rsid w:val="22A76B8A"/>
    <w:rsid w:val="22AC9A4C"/>
    <w:rsid w:val="22B74BA8"/>
    <w:rsid w:val="22BCD252"/>
    <w:rsid w:val="22BEDDF8"/>
    <w:rsid w:val="22C59C13"/>
    <w:rsid w:val="22C6E1AB"/>
    <w:rsid w:val="22C8652E"/>
    <w:rsid w:val="22CF2A11"/>
    <w:rsid w:val="22DA71F3"/>
    <w:rsid w:val="22DD02E0"/>
    <w:rsid w:val="22E63486"/>
    <w:rsid w:val="22FF972C"/>
    <w:rsid w:val="2300A72B"/>
    <w:rsid w:val="230796D5"/>
    <w:rsid w:val="2307E6F0"/>
    <w:rsid w:val="231AAFCB"/>
    <w:rsid w:val="232235EE"/>
    <w:rsid w:val="23267AEC"/>
    <w:rsid w:val="23326441"/>
    <w:rsid w:val="2333A04F"/>
    <w:rsid w:val="2350D56D"/>
    <w:rsid w:val="2354CA98"/>
    <w:rsid w:val="23564807"/>
    <w:rsid w:val="2357C8C9"/>
    <w:rsid w:val="236D3870"/>
    <w:rsid w:val="2374D6D1"/>
    <w:rsid w:val="23768301"/>
    <w:rsid w:val="23774E4A"/>
    <w:rsid w:val="237DF125"/>
    <w:rsid w:val="23816FEE"/>
    <w:rsid w:val="238F2A45"/>
    <w:rsid w:val="23AA76F7"/>
    <w:rsid w:val="23B5D029"/>
    <w:rsid w:val="23BD5CD4"/>
    <w:rsid w:val="23C576B5"/>
    <w:rsid w:val="23D271EC"/>
    <w:rsid w:val="23E068B6"/>
    <w:rsid w:val="23E4A893"/>
    <w:rsid w:val="23EC83C2"/>
    <w:rsid w:val="23EE99E9"/>
    <w:rsid w:val="23EFB7E1"/>
    <w:rsid w:val="23FEAFDD"/>
    <w:rsid w:val="2404DF7B"/>
    <w:rsid w:val="240674B0"/>
    <w:rsid w:val="240DF21D"/>
    <w:rsid w:val="241016AE"/>
    <w:rsid w:val="2414BB4B"/>
    <w:rsid w:val="2416F64A"/>
    <w:rsid w:val="2428C14D"/>
    <w:rsid w:val="242CBF46"/>
    <w:rsid w:val="24306248"/>
    <w:rsid w:val="2439CA83"/>
    <w:rsid w:val="244B92FC"/>
    <w:rsid w:val="24669534"/>
    <w:rsid w:val="246B7CC4"/>
    <w:rsid w:val="246C9454"/>
    <w:rsid w:val="246D06C8"/>
    <w:rsid w:val="246E76C6"/>
    <w:rsid w:val="2478102D"/>
    <w:rsid w:val="247C8A93"/>
    <w:rsid w:val="247D5E8B"/>
    <w:rsid w:val="247DF945"/>
    <w:rsid w:val="2496AF01"/>
    <w:rsid w:val="24A22207"/>
    <w:rsid w:val="24A68019"/>
    <w:rsid w:val="24AAFC43"/>
    <w:rsid w:val="24B935B0"/>
    <w:rsid w:val="24BEBCDD"/>
    <w:rsid w:val="24BF9C4A"/>
    <w:rsid w:val="24C2C000"/>
    <w:rsid w:val="24CB80BC"/>
    <w:rsid w:val="24CE62F9"/>
    <w:rsid w:val="24DE6403"/>
    <w:rsid w:val="24E5AA61"/>
    <w:rsid w:val="24E7C147"/>
    <w:rsid w:val="24EB4765"/>
    <w:rsid w:val="24F80D36"/>
    <w:rsid w:val="24F8A42D"/>
    <w:rsid w:val="250965C7"/>
    <w:rsid w:val="250C972A"/>
    <w:rsid w:val="2510039A"/>
    <w:rsid w:val="252DAE43"/>
    <w:rsid w:val="252DE0A6"/>
    <w:rsid w:val="252F645B"/>
    <w:rsid w:val="253C8254"/>
    <w:rsid w:val="254CCEF7"/>
    <w:rsid w:val="254DF4BB"/>
    <w:rsid w:val="2551812C"/>
    <w:rsid w:val="2557DD96"/>
    <w:rsid w:val="2559D11B"/>
    <w:rsid w:val="255F4390"/>
    <w:rsid w:val="2560A768"/>
    <w:rsid w:val="2564B18C"/>
    <w:rsid w:val="256F218D"/>
    <w:rsid w:val="2573986B"/>
    <w:rsid w:val="257A70F0"/>
    <w:rsid w:val="257BDAF2"/>
    <w:rsid w:val="2599BF70"/>
    <w:rsid w:val="25A0E9C4"/>
    <w:rsid w:val="25A6A684"/>
    <w:rsid w:val="25AD89ED"/>
    <w:rsid w:val="25B35E23"/>
    <w:rsid w:val="25BBC242"/>
    <w:rsid w:val="25C42460"/>
    <w:rsid w:val="25F5E742"/>
    <w:rsid w:val="25FC6DAD"/>
    <w:rsid w:val="2615F870"/>
    <w:rsid w:val="2617685B"/>
    <w:rsid w:val="2618E352"/>
    <w:rsid w:val="262022D9"/>
    <w:rsid w:val="26212156"/>
    <w:rsid w:val="2623F95A"/>
    <w:rsid w:val="2629B973"/>
    <w:rsid w:val="2632792F"/>
    <w:rsid w:val="26356A0E"/>
    <w:rsid w:val="26419052"/>
    <w:rsid w:val="26475768"/>
    <w:rsid w:val="264FB10C"/>
    <w:rsid w:val="2657E5F4"/>
    <w:rsid w:val="26720935"/>
    <w:rsid w:val="267BEDBC"/>
    <w:rsid w:val="267D1AEC"/>
    <w:rsid w:val="26843672"/>
    <w:rsid w:val="26893EC1"/>
    <w:rsid w:val="2691B0D3"/>
    <w:rsid w:val="269C8952"/>
    <w:rsid w:val="26A72BAE"/>
    <w:rsid w:val="26AC9A68"/>
    <w:rsid w:val="26AFB010"/>
    <w:rsid w:val="26B482BF"/>
    <w:rsid w:val="26B5B385"/>
    <w:rsid w:val="26B9253B"/>
    <w:rsid w:val="26BDA33B"/>
    <w:rsid w:val="26C937B6"/>
    <w:rsid w:val="26D16249"/>
    <w:rsid w:val="26D28E8C"/>
    <w:rsid w:val="26E4A627"/>
    <w:rsid w:val="26E96E7C"/>
    <w:rsid w:val="26FB7C53"/>
    <w:rsid w:val="26FE6E13"/>
    <w:rsid w:val="270586FE"/>
    <w:rsid w:val="270908A5"/>
    <w:rsid w:val="2709B275"/>
    <w:rsid w:val="270AB80A"/>
    <w:rsid w:val="270E703F"/>
    <w:rsid w:val="27142F68"/>
    <w:rsid w:val="271F475A"/>
    <w:rsid w:val="272FE2DD"/>
    <w:rsid w:val="274128A6"/>
    <w:rsid w:val="2746B695"/>
    <w:rsid w:val="274A9AFD"/>
    <w:rsid w:val="27542C22"/>
    <w:rsid w:val="275822C1"/>
    <w:rsid w:val="275B9020"/>
    <w:rsid w:val="275D11D3"/>
    <w:rsid w:val="275DBF1D"/>
    <w:rsid w:val="2760450A"/>
    <w:rsid w:val="27654892"/>
    <w:rsid w:val="277388B1"/>
    <w:rsid w:val="27739654"/>
    <w:rsid w:val="278AC737"/>
    <w:rsid w:val="279110F9"/>
    <w:rsid w:val="27924483"/>
    <w:rsid w:val="279FC0B4"/>
    <w:rsid w:val="27A1A8D2"/>
    <w:rsid w:val="27A5059F"/>
    <w:rsid w:val="27A6352B"/>
    <w:rsid w:val="27C0F83D"/>
    <w:rsid w:val="27C1D3E6"/>
    <w:rsid w:val="27C86D70"/>
    <w:rsid w:val="27C8D1F9"/>
    <w:rsid w:val="27CA7B6F"/>
    <w:rsid w:val="27CAFD3F"/>
    <w:rsid w:val="27CD9D2F"/>
    <w:rsid w:val="27D2E92D"/>
    <w:rsid w:val="27DAAEA7"/>
    <w:rsid w:val="27DD3A57"/>
    <w:rsid w:val="27E3388A"/>
    <w:rsid w:val="27E64B93"/>
    <w:rsid w:val="27F451F9"/>
    <w:rsid w:val="28015CFD"/>
    <w:rsid w:val="28027FD2"/>
    <w:rsid w:val="280A80D2"/>
    <w:rsid w:val="280B3AA3"/>
    <w:rsid w:val="281600E0"/>
    <w:rsid w:val="281A968C"/>
    <w:rsid w:val="281C1C09"/>
    <w:rsid w:val="282111BD"/>
    <w:rsid w:val="2822942E"/>
    <w:rsid w:val="28255DCC"/>
    <w:rsid w:val="282701F3"/>
    <w:rsid w:val="282CBC11"/>
    <w:rsid w:val="2830D0D0"/>
    <w:rsid w:val="2831F195"/>
    <w:rsid w:val="2839E34D"/>
    <w:rsid w:val="2840A0A9"/>
    <w:rsid w:val="284551F7"/>
    <w:rsid w:val="2846DD2D"/>
    <w:rsid w:val="2859E332"/>
    <w:rsid w:val="2864FA3A"/>
    <w:rsid w:val="28650817"/>
    <w:rsid w:val="2869293C"/>
    <w:rsid w:val="2878179B"/>
    <w:rsid w:val="287B1A59"/>
    <w:rsid w:val="287D2EE7"/>
    <w:rsid w:val="287E3E29"/>
    <w:rsid w:val="288665B9"/>
    <w:rsid w:val="28921A1A"/>
    <w:rsid w:val="2892E36F"/>
    <w:rsid w:val="289413F2"/>
    <w:rsid w:val="28963BBD"/>
    <w:rsid w:val="289DAA4F"/>
    <w:rsid w:val="28A47151"/>
    <w:rsid w:val="28AAF5DE"/>
    <w:rsid w:val="28BB2EEC"/>
    <w:rsid w:val="28C6F382"/>
    <w:rsid w:val="28C715C7"/>
    <w:rsid w:val="28CBA2AB"/>
    <w:rsid w:val="28CD6ED3"/>
    <w:rsid w:val="28D80C02"/>
    <w:rsid w:val="28D97CEF"/>
    <w:rsid w:val="28DB3C7B"/>
    <w:rsid w:val="28DE72F0"/>
    <w:rsid w:val="28E0A48A"/>
    <w:rsid w:val="28E1DC10"/>
    <w:rsid w:val="28F369E9"/>
    <w:rsid w:val="28FD3868"/>
    <w:rsid w:val="28FDCB7E"/>
    <w:rsid w:val="2902C217"/>
    <w:rsid w:val="290EE1E1"/>
    <w:rsid w:val="290FAA3A"/>
    <w:rsid w:val="291CC7ED"/>
    <w:rsid w:val="292F5F15"/>
    <w:rsid w:val="29351CA1"/>
    <w:rsid w:val="293C5882"/>
    <w:rsid w:val="293CA7BC"/>
    <w:rsid w:val="293DA081"/>
    <w:rsid w:val="2945ACFC"/>
    <w:rsid w:val="29668077"/>
    <w:rsid w:val="2969AC71"/>
    <w:rsid w:val="29782981"/>
    <w:rsid w:val="29799798"/>
    <w:rsid w:val="29874E9B"/>
    <w:rsid w:val="298C3EFE"/>
    <w:rsid w:val="29932440"/>
    <w:rsid w:val="299B43F8"/>
    <w:rsid w:val="29B27B34"/>
    <w:rsid w:val="29B3961E"/>
    <w:rsid w:val="29B66D2A"/>
    <w:rsid w:val="29E40425"/>
    <w:rsid w:val="29E457B6"/>
    <w:rsid w:val="29EB0FEE"/>
    <w:rsid w:val="2A00D878"/>
    <w:rsid w:val="2A03334C"/>
    <w:rsid w:val="2A0A61BF"/>
    <w:rsid w:val="2A0FC998"/>
    <w:rsid w:val="2A18C790"/>
    <w:rsid w:val="2A1B0D7F"/>
    <w:rsid w:val="2A42A1A5"/>
    <w:rsid w:val="2A430CC6"/>
    <w:rsid w:val="2A54F5A4"/>
    <w:rsid w:val="2A56078B"/>
    <w:rsid w:val="2A59205C"/>
    <w:rsid w:val="2A661F33"/>
    <w:rsid w:val="2A746A45"/>
    <w:rsid w:val="2A7B54C3"/>
    <w:rsid w:val="2A83A859"/>
    <w:rsid w:val="2A8456DE"/>
    <w:rsid w:val="2A87E008"/>
    <w:rsid w:val="2A8C36B3"/>
    <w:rsid w:val="2A91D30F"/>
    <w:rsid w:val="2A9AFA1D"/>
    <w:rsid w:val="2A9FA1B4"/>
    <w:rsid w:val="2AA03C3A"/>
    <w:rsid w:val="2AA1C2DD"/>
    <w:rsid w:val="2AAB534C"/>
    <w:rsid w:val="2AAC5CB9"/>
    <w:rsid w:val="2AB27A99"/>
    <w:rsid w:val="2ABA91B5"/>
    <w:rsid w:val="2AC513DA"/>
    <w:rsid w:val="2AD27938"/>
    <w:rsid w:val="2ADA88DC"/>
    <w:rsid w:val="2AE177AB"/>
    <w:rsid w:val="2AE5FF02"/>
    <w:rsid w:val="2AEE9A6B"/>
    <w:rsid w:val="2AFBAF2F"/>
    <w:rsid w:val="2AFF2AF6"/>
    <w:rsid w:val="2B039C74"/>
    <w:rsid w:val="2B11991B"/>
    <w:rsid w:val="2B19DB18"/>
    <w:rsid w:val="2B1A3469"/>
    <w:rsid w:val="2B246A6F"/>
    <w:rsid w:val="2B35950E"/>
    <w:rsid w:val="2B38DA7C"/>
    <w:rsid w:val="2B3CCCD2"/>
    <w:rsid w:val="2B3D3FF0"/>
    <w:rsid w:val="2B4173F4"/>
    <w:rsid w:val="2B59285F"/>
    <w:rsid w:val="2B59D8F2"/>
    <w:rsid w:val="2B5ED181"/>
    <w:rsid w:val="2B62A364"/>
    <w:rsid w:val="2B6B43E6"/>
    <w:rsid w:val="2B700F3B"/>
    <w:rsid w:val="2B722584"/>
    <w:rsid w:val="2B7A33DD"/>
    <w:rsid w:val="2B80392D"/>
    <w:rsid w:val="2B8E22DE"/>
    <w:rsid w:val="2B9168BC"/>
    <w:rsid w:val="2B97223C"/>
    <w:rsid w:val="2B9BDD70"/>
    <w:rsid w:val="2B9CCE1B"/>
    <w:rsid w:val="2BBD006C"/>
    <w:rsid w:val="2BC0A6AE"/>
    <w:rsid w:val="2BC1EA86"/>
    <w:rsid w:val="2BC2DB15"/>
    <w:rsid w:val="2BCF5D82"/>
    <w:rsid w:val="2BD0F190"/>
    <w:rsid w:val="2BD57719"/>
    <w:rsid w:val="2BD7B4F1"/>
    <w:rsid w:val="2BD7CC88"/>
    <w:rsid w:val="2BE4E75E"/>
    <w:rsid w:val="2BEDF840"/>
    <w:rsid w:val="2BF81CBA"/>
    <w:rsid w:val="2C0B63B3"/>
    <w:rsid w:val="2C17B415"/>
    <w:rsid w:val="2C1C7889"/>
    <w:rsid w:val="2C251238"/>
    <w:rsid w:val="2C321098"/>
    <w:rsid w:val="2C35C337"/>
    <w:rsid w:val="2C532594"/>
    <w:rsid w:val="2C57E08E"/>
    <w:rsid w:val="2C57F18E"/>
    <w:rsid w:val="2C589166"/>
    <w:rsid w:val="2C663CC5"/>
    <w:rsid w:val="2C7AA153"/>
    <w:rsid w:val="2C8EC6C8"/>
    <w:rsid w:val="2C917322"/>
    <w:rsid w:val="2C9E6E62"/>
    <w:rsid w:val="2CA9B7E8"/>
    <w:rsid w:val="2CAB0ABE"/>
    <w:rsid w:val="2CBD6A44"/>
    <w:rsid w:val="2CC09B55"/>
    <w:rsid w:val="2CD02233"/>
    <w:rsid w:val="2CEA7AF9"/>
    <w:rsid w:val="2CF2C60E"/>
    <w:rsid w:val="2CFFD4EA"/>
    <w:rsid w:val="2D00CA8B"/>
    <w:rsid w:val="2D01E72B"/>
    <w:rsid w:val="2D039A64"/>
    <w:rsid w:val="2D0FD6D5"/>
    <w:rsid w:val="2D11AFF9"/>
    <w:rsid w:val="2D13181A"/>
    <w:rsid w:val="2D13C2F4"/>
    <w:rsid w:val="2D2857C7"/>
    <w:rsid w:val="2D330359"/>
    <w:rsid w:val="2D38793A"/>
    <w:rsid w:val="2D399573"/>
    <w:rsid w:val="2D3FD10A"/>
    <w:rsid w:val="2D4D23DF"/>
    <w:rsid w:val="2D50C279"/>
    <w:rsid w:val="2D5E0209"/>
    <w:rsid w:val="2D69670F"/>
    <w:rsid w:val="2D6B190E"/>
    <w:rsid w:val="2D817137"/>
    <w:rsid w:val="2D89FBCE"/>
    <w:rsid w:val="2D997256"/>
    <w:rsid w:val="2DA027F3"/>
    <w:rsid w:val="2DAE6EB9"/>
    <w:rsid w:val="2DCAA17F"/>
    <w:rsid w:val="2DD1D2A2"/>
    <w:rsid w:val="2DD26134"/>
    <w:rsid w:val="2DE145D0"/>
    <w:rsid w:val="2DED5F0B"/>
    <w:rsid w:val="2E022D6F"/>
    <w:rsid w:val="2E0A0A0A"/>
    <w:rsid w:val="2E0D2ABA"/>
    <w:rsid w:val="2E15BC59"/>
    <w:rsid w:val="2E4623CC"/>
    <w:rsid w:val="2E48EC3A"/>
    <w:rsid w:val="2E494E51"/>
    <w:rsid w:val="2E60324A"/>
    <w:rsid w:val="2E63ABFA"/>
    <w:rsid w:val="2E66D1ED"/>
    <w:rsid w:val="2E6D9983"/>
    <w:rsid w:val="2E6F4801"/>
    <w:rsid w:val="2E75338E"/>
    <w:rsid w:val="2E7B292A"/>
    <w:rsid w:val="2E87C073"/>
    <w:rsid w:val="2E91D771"/>
    <w:rsid w:val="2E96C399"/>
    <w:rsid w:val="2E97D96C"/>
    <w:rsid w:val="2E9F7BDB"/>
    <w:rsid w:val="2EAFF7FC"/>
    <w:rsid w:val="2EB791DE"/>
    <w:rsid w:val="2EBCDAF6"/>
    <w:rsid w:val="2EC4EEB2"/>
    <w:rsid w:val="2EC88BEB"/>
    <w:rsid w:val="2ED51DB4"/>
    <w:rsid w:val="2ED9ABCE"/>
    <w:rsid w:val="2EDB0651"/>
    <w:rsid w:val="2EDE70E8"/>
    <w:rsid w:val="2EE1F9F6"/>
    <w:rsid w:val="2EEA5BDD"/>
    <w:rsid w:val="2EF3A82E"/>
    <w:rsid w:val="2EFEDA67"/>
    <w:rsid w:val="2F05295C"/>
    <w:rsid w:val="2F0BF8BD"/>
    <w:rsid w:val="2F180FC6"/>
    <w:rsid w:val="2F22FFC1"/>
    <w:rsid w:val="2F267F95"/>
    <w:rsid w:val="2F2E9C96"/>
    <w:rsid w:val="2F385C98"/>
    <w:rsid w:val="2F3D9745"/>
    <w:rsid w:val="2F48EB0A"/>
    <w:rsid w:val="2F4AA3C1"/>
    <w:rsid w:val="2F60B4CD"/>
    <w:rsid w:val="2F61F583"/>
    <w:rsid w:val="2F656DA5"/>
    <w:rsid w:val="2F66E875"/>
    <w:rsid w:val="2F6F5C44"/>
    <w:rsid w:val="2F73A4A5"/>
    <w:rsid w:val="2F7B5DFB"/>
    <w:rsid w:val="2F857783"/>
    <w:rsid w:val="2F8C86C3"/>
    <w:rsid w:val="2F9541A4"/>
    <w:rsid w:val="2FA84BBC"/>
    <w:rsid w:val="2FB3C001"/>
    <w:rsid w:val="2FB9556C"/>
    <w:rsid w:val="2FBADF7B"/>
    <w:rsid w:val="2FBCFD4E"/>
    <w:rsid w:val="2FC8B559"/>
    <w:rsid w:val="2FC916CB"/>
    <w:rsid w:val="2FCB8BB3"/>
    <w:rsid w:val="2FCD6E4D"/>
    <w:rsid w:val="2FCF342E"/>
    <w:rsid w:val="2FD28A6D"/>
    <w:rsid w:val="2FD852A2"/>
    <w:rsid w:val="2FEBB5E4"/>
    <w:rsid w:val="2FEC13BB"/>
    <w:rsid w:val="2FF4F269"/>
    <w:rsid w:val="2FFB3C9E"/>
    <w:rsid w:val="3005D8FD"/>
    <w:rsid w:val="300630DA"/>
    <w:rsid w:val="300D2A62"/>
    <w:rsid w:val="3013906B"/>
    <w:rsid w:val="301AD140"/>
    <w:rsid w:val="301CE46A"/>
    <w:rsid w:val="3029AAD8"/>
    <w:rsid w:val="3031258E"/>
    <w:rsid w:val="3031807D"/>
    <w:rsid w:val="3034FC21"/>
    <w:rsid w:val="30488375"/>
    <w:rsid w:val="305AB827"/>
    <w:rsid w:val="30686923"/>
    <w:rsid w:val="306AE911"/>
    <w:rsid w:val="306F148C"/>
    <w:rsid w:val="307030AA"/>
    <w:rsid w:val="3072F982"/>
    <w:rsid w:val="3073F1FD"/>
    <w:rsid w:val="307BCDA2"/>
    <w:rsid w:val="30815EE6"/>
    <w:rsid w:val="3086E5A1"/>
    <w:rsid w:val="308FDE81"/>
    <w:rsid w:val="309DD693"/>
    <w:rsid w:val="309F030C"/>
    <w:rsid w:val="30A9548E"/>
    <w:rsid w:val="30BB5F8A"/>
    <w:rsid w:val="30C00265"/>
    <w:rsid w:val="30CA0CC0"/>
    <w:rsid w:val="30D267A8"/>
    <w:rsid w:val="30D52360"/>
    <w:rsid w:val="30E2CC29"/>
    <w:rsid w:val="30E371F2"/>
    <w:rsid w:val="30E3EB86"/>
    <w:rsid w:val="30EBB4B0"/>
    <w:rsid w:val="30F4CA62"/>
    <w:rsid w:val="30F5E6C3"/>
    <w:rsid w:val="30FC1C65"/>
    <w:rsid w:val="30FD2417"/>
    <w:rsid w:val="31016CE3"/>
    <w:rsid w:val="31025975"/>
    <w:rsid w:val="31105E90"/>
    <w:rsid w:val="3111DE29"/>
    <w:rsid w:val="31242FF4"/>
    <w:rsid w:val="31335DD4"/>
    <w:rsid w:val="313BB39C"/>
    <w:rsid w:val="3149E57C"/>
    <w:rsid w:val="314D6A69"/>
    <w:rsid w:val="31518255"/>
    <w:rsid w:val="315D7650"/>
    <w:rsid w:val="317F401E"/>
    <w:rsid w:val="31811C7F"/>
    <w:rsid w:val="31A328A8"/>
    <w:rsid w:val="31A5BE65"/>
    <w:rsid w:val="31A73FAB"/>
    <w:rsid w:val="31A74D7E"/>
    <w:rsid w:val="31A98B17"/>
    <w:rsid w:val="31B229F6"/>
    <w:rsid w:val="31B4BBDC"/>
    <w:rsid w:val="31B77575"/>
    <w:rsid w:val="31BB7F71"/>
    <w:rsid w:val="31BE3245"/>
    <w:rsid w:val="31BF9DBF"/>
    <w:rsid w:val="31D6C32A"/>
    <w:rsid w:val="31D78405"/>
    <w:rsid w:val="31D95294"/>
    <w:rsid w:val="31DB6605"/>
    <w:rsid w:val="31E70617"/>
    <w:rsid w:val="31E7315D"/>
    <w:rsid w:val="3203FAF1"/>
    <w:rsid w:val="320492DA"/>
    <w:rsid w:val="320B0A8B"/>
    <w:rsid w:val="320BDE9D"/>
    <w:rsid w:val="3210E3D3"/>
    <w:rsid w:val="322DD430"/>
    <w:rsid w:val="32321B05"/>
    <w:rsid w:val="32325681"/>
    <w:rsid w:val="32356109"/>
    <w:rsid w:val="324A1383"/>
    <w:rsid w:val="3251E8A2"/>
    <w:rsid w:val="325269AF"/>
    <w:rsid w:val="32575374"/>
    <w:rsid w:val="325E22C6"/>
    <w:rsid w:val="325F1410"/>
    <w:rsid w:val="3263AA21"/>
    <w:rsid w:val="32665451"/>
    <w:rsid w:val="32670CD3"/>
    <w:rsid w:val="326F4FFA"/>
    <w:rsid w:val="32749F0A"/>
    <w:rsid w:val="32773F75"/>
    <w:rsid w:val="327820B9"/>
    <w:rsid w:val="327C6B5E"/>
    <w:rsid w:val="32933C68"/>
    <w:rsid w:val="329598BA"/>
    <w:rsid w:val="32964CD8"/>
    <w:rsid w:val="32B2840B"/>
    <w:rsid w:val="32B91C36"/>
    <w:rsid w:val="32B94F2E"/>
    <w:rsid w:val="32C33D21"/>
    <w:rsid w:val="32C55737"/>
    <w:rsid w:val="32C96A1B"/>
    <w:rsid w:val="32CB0050"/>
    <w:rsid w:val="32D2D4F4"/>
    <w:rsid w:val="32D3CD60"/>
    <w:rsid w:val="32E704C4"/>
    <w:rsid w:val="32E941E1"/>
    <w:rsid w:val="32F05D48"/>
    <w:rsid w:val="32F53073"/>
    <w:rsid w:val="32F9FB6B"/>
    <w:rsid w:val="33021A2B"/>
    <w:rsid w:val="33026943"/>
    <w:rsid w:val="330A5856"/>
    <w:rsid w:val="330D7B99"/>
    <w:rsid w:val="33214A99"/>
    <w:rsid w:val="33270E7C"/>
    <w:rsid w:val="33286CB1"/>
    <w:rsid w:val="3342E1BF"/>
    <w:rsid w:val="3357EB81"/>
    <w:rsid w:val="335B8684"/>
    <w:rsid w:val="335D3DE5"/>
    <w:rsid w:val="336AEE9E"/>
    <w:rsid w:val="336E650A"/>
    <w:rsid w:val="3372238E"/>
    <w:rsid w:val="3375ECEE"/>
    <w:rsid w:val="33957D34"/>
    <w:rsid w:val="33A013C8"/>
    <w:rsid w:val="33A0BDA2"/>
    <w:rsid w:val="33A1E2BE"/>
    <w:rsid w:val="33ADB45C"/>
    <w:rsid w:val="33AE39D3"/>
    <w:rsid w:val="33AF2662"/>
    <w:rsid w:val="33B5931B"/>
    <w:rsid w:val="33B90CA4"/>
    <w:rsid w:val="33BF4A88"/>
    <w:rsid w:val="33C10841"/>
    <w:rsid w:val="33F1AE64"/>
    <w:rsid w:val="33F8090A"/>
    <w:rsid w:val="3401039C"/>
    <w:rsid w:val="3409F048"/>
    <w:rsid w:val="340DB9E5"/>
    <w:rsid w:val="3419E377"/>
    <w:rsid w:val="341C2DE1"/>
    <w:rsid w:val="342785CE"/>
    <w:rsid w:val="342F3E0C"/>
    <w:rsid w:val="34349EF1"/>
    <w:rsid w:val="34378C64"/>
    <w:rsid w:val="343AFAD1"/>
    <w:rsid w:val="343CCC70"/>
    <w:rsid w:val="343E6FEB"/>
    <w:rsid w:val="344385A0"/>
    <w:rsid w:val="344671E9"/>
    <w:rsid w:val="344E66BA"/>
    <w:rsid w:val="344F88AB"/>
    <w:rsid w:val="3451879A"/>
    <w:rsid w:val="345F30E6"/>
    <w:rsid w:val="3460B933"/>
    <w:rsid w:val="346EA714"/>
    <w:rsid w:val="347BE4B9"/>
    <w:rsid w:val="347C79DF"/>
    <w:rsid w:val="3481FECA"/>
    <w:rsid w:val="3489CB9E"/>
    <w:rsid w:val="34939589"/>
    <w:rsid w:val="3494B6B5"/>
    <w:rsid w:val="349657B1"/>
    <w:rsid w:val="3496C969"/>
    <w:rsid w:val="349A2918"/>
    <w:rsid w:val="349B1990"/>
    <w:rsid w:val="34AC4D4D"/>
    <w:rsid w:val="34AE43A2"/>
    <w:rsid w:val="34B15746"/>
    <w:rsid w:val="34BBEE71"/>
    <w:rsid w:val="34C584A1"/>
    <w:rsid w:val="34CA86BB"/>
    <w:rsid w:val="34CB9636"/>
    <w:rsid w:val="34CE6207"/>
    <w:rsid w:val="34D0A350"/>
    <w:rsid w:val="34DC3D41"/>
    <w:rsid w:val="34F1CBC4"/>
    <w:rsid w:val="34F94EDB"/>
    <w:rsid w:val="3510C58D"/>
    <w:rsid w:val="351802F6"/>
    <w:rsid w:val="351B6687"/>
    <w:rsid w:val="352D0FC0"/>
    <w:rsid w:val="3536C2B3"/>
    <w:rsid w:val="353B9BB3"/>
    <w:rsid w:val="354916CF"/>
    <w:rsid w:val="35533B00"/>
    <w:rsid w:val="3559E0BC"/>
    <w:rsid w:val="356E8942"/>
    <w:rsid w:val="3573D0D8"/>
    <w:rsid w:val="35753DCD"/>
    <w:rsid w:val="357A6D34"/>
    <w:rsid w:val="357F296D"/>
    <w:rsid w:val="3587D5EE"/>
    <w:rsid w:val="358BEBA4"/>
    <w:rsid w:val="358F4BDB"/>
    <w:rsid w:val="3590F292"/>
    <w:rsid w:val="35952409"/>
    <w:rsid w:val="35A116F7"/>
    <w:rsid w:val="35A49F82"/>
    <w:rsid w:val="35AD52BB"/>
    <w:rsid w:val="35BC9878"/>
    <w:rsid w:val="35C1C88E"/>
    <w:rsid w:val="35C65D42"/>
    <w:rsid w:val="35D30FEF"/>
    <w:rsid w:val="35D68987"/>
    <w:rsid w:val="35E6F5A9"/>
    <w:rsid w:val="35FA53A4"/>
    <w:rsid w:val="36003FEE"/>
    <w:rsid w:val="3601FD99"/>
    <w:rsid w:val="36025D71"/>
    <w:rsid w:val="36141496"/>
    <w:rsid w:val="361AD32C"/>
    <w:rsid w:val="362CD135"/>
    <w:rsid w:val="362DA57C"/>
    <w:rsid w:val="36305832"/>
    <w:rsid w:val="3634B2F2"/>
    <w:rsid w:val="3654612D"/>
    <w:rsid w:val="3661BBE7"/>
    <w:rsid w:val="36702E95"/>
    <w:rsid w:val="367A59E6"/>
    <w:rsid w:val="368934F1"/>
    <w:rsid w:val="3697983B"/>
    <w:rsid w:val="36B8DC54"/>
    <w:rsid w:val="36BE43B7"/>
    <w:rsid w:val="36C2F64E"/>
    <w:rsid w:val="36C7C481"/>
    <w:rsid w:val="36CC9FC7"/>
    <w:rsid w:val="36CFA9EB"/>
    <w:rsid w:val="36D1DF01"/>
    <w:rsid w:val="36DD3CBA"/>
    <w:rsid w:val="36EF8D88"/>
    <w:rsid w:val="36F56DC2"/>
    <w:rsid w:val="36FFCC40"/>
    <w:rsid w:val="3701AA4F"/>
    <w:rsid w:val="370D41A1"/>
    <w:rsid w:val="3713C020"/>
    <w:rsid w:val="371E80BF"/>
    <w:rsid w:val="37220F4E"/>
    <w:rsid w:val="3723B55E"/>
    <w:rsid w:val="372E075C"/>
    <w:rsid w:val="37318F1F"/>
    <w:rsid w:val="37466875"/>
    <w:rsid w:val="37492640"/>
    <w:rsid w:val="374ABE93"/>
    <w:rsid w:val="375B8894"/>
    <w:rsid w:val="376B9FA2"/>
    <w:rsid w:val="376BB1D8"/>
    <w:rsid w:val="377621EA"/>
    <w:rsid w:val="3777075B"/>
    <w:rsid w:val="377AEDDB"/>
    <w:rsid w:val="3787395E"/>
    <w:rsid w:val="378CA021"/>
    <w:rsid w:val="37A0035D"/>
    <w:rsid w:val="37A53800"/>
    <w:rsid w:val="37A84983"/>
    <w:rsid w:val="37AFE4F7"/>
    <w:rsid w:val="37B7B7A9"/>
    <w:rsid w:val="37B92141"/>
    <w:rsid w:val="37BC40BC"/>
    <w:rsid w:val="37C0C3D9"/>
    <w:rsid w:val="37CA4005"/>
    <w:rsid w:val="37CF0EF5"/>
    <w:rsid w:val="37D4575F"/>
    <w:rsid w:val="37E62AF6"/>
    <w:rsid w:val="37F2F7BB"/>
    <w:rsid w:val="37F753F5"/>
    <w:rsid w:val="3802CDBE"/>
    <w:rsid w:val="3802D38B"/>
    <w:rsid w:val="38135805"/>
    <w:rsid w:val="38193D19"/>
    <w:rsid w:val="381986E7"/>
    <w:rsid w:val="382D80DB"/>
    <w:rsid w:val="382E1B08"/>
    <w:rsid w:val="383045A2"/>
    <w:rsid w:val="384079C4"/>
    <w:rsid w:val="384FCEFF"/>
    <w:rsid w:val="3851061D"/>
    <w:rsid w:val="385A1418"/>
    <w:rsid w:val="385A6B6F"/>
    <w:rsid w:val="385B3B94"/>
    <w:rsid w:val="385D3B0F"/>
    <w:rsid w:val="3860CA9A"/>
    <w:rsid w:val="386F5C13"/>
    <w:rsid w:val="3875AFE1"/>
    <w:rsid w:val="38804D7E"/>
    <w:rsid w:val="38855431"/>
    <w:rsid w:val="38874531"/>
    <w:rsid w:val="388F4421"/>
    <w:rsid w:val="38913E23"/>
    <w:rsid w:val="38AB2BB0"/>
    <w:rsid w:val="38B5326B"/>
    <w:rsid w:val="38B7E539"/>
    <w:rsid w:val="38BF9946"/>
    <w:rsid w:val="38C78E89"/>
    <w:rsid w:val="38CA91FE"/>
    <w:rsid w:val="38CB1EEE"/>
    <w:rsid w:val="38DA4800"/>
    <w:rsid w:val="38E2DFA5"/>
    <w:rsid w:val="38F5C19D"/>
    <w:rsid w:val="3904DF52"/>
    <w:rsid w:val="3912A3D1"/>
    <w:rsid w:val="3915FA04"/>
    <w:rsid w:val="39179AE3"/>
    <w:rsid w:val="39181A0D"/>
    <w:rsid w:val="392DAFF7"/>
    <w:rsid w:val="3951A84F"/>
    <w:rsid w:val="395273EE"/>
    <w:rsid w:val="39699B2F"/>
    <w:rsid w:val="396ABA5B"/>
    <w:rsid w:val="396EEFDD"/>
    <w:rsid w:val="3974A466"/>
    <w:rsid w:val="39750BF4"/>
    <w:rsid w:val="39767C16"/>
    <w:rsid w:val="397F695B"/>
    <w:rsid w:val="3980D2D8"/>
    <w:rsid w:val="39893CA9"/>
    <w:rsid w:val="39A65882"/>
    <w:rsid w:val="39B0BB9B"/>
    <w:rsid w:val="39B6CB3D"/>
    <w:rsid w:val="39BE37E5"/>
    <w:rsid w:val="39C0BD03"/>
    <w:rsid w:val="39C303A9"/>
    <w:rsid w:val="39CC0615"/>
    <w:rsid w:val="39D12904"/>
    <w:rsid w:val="39D2EF45"/>
    <w:rsid w:val="39D9E52E"/>
    <w:rsid w:val="39F688E7"/>
    <w:rsid w:val="39F8C6DA"/>
    <w:rsid w:val="39FE74D5"/>
    <w:rsid w:val="3A0511B6"/>
    <w:rsid w:val="3A0F4B3D"/>
    <w:rsid w:val="3A1331F9"/>
    <w:rsid w:val="3A148709"/>
    <w:rsid w:val="3A172EA9"/>
    <w:rsid w:val="3A2D0E84"/>
    <w:rsid w:val="3A34FC0A"/>
    <w:rsid w:val="3A352477"/>
    <w:rsid w:val="3A378AE1"/>
    <w:rsid w:val="3A38D96D"/>
    <w:rsid w:val="3A3F4B50"/>
    <w:rsid w:val="3A41270C"/>
    <w:rsid w:val="3A43886D"/>
    <w:rsid w:val="3A46B558"/>
    <w:rsid w:val="3A4869A7"/>
    <w:rsid w:val="3A60C3C5"/>
    <w:rsid w:val="3A7963E8"/>
    <w:rsid w:val="3A799C17"/>
    <w:rsid w:val="3A7D3281"/>
    <w:rsid w:val="3A823B4B"/>
    <w:rsid w:val="3A905924"/>
    <w:rsid w:val="3A932956"/>
    <w:rsid w:val="3A950B84"/>
    <w:rsid w:val="3A951E2C"/>
    <w:rsid w:val="3A9576ED"/>
    <w:rsid w:val="3AA01327"/>
    <w:rsid w:val="3AA2E0D8"/>
    <w:rsid w:val="3AA48E4F"/>
    <w:rsid w:val="3AB06AD5"/>
    <w:rsid w:val="3ABD33CA"/>
    <w:rsid w:val="3ABE0A58"/>
    <w:rsid w:val="3AC50ED2"/>
    <w:rsid w:val="3AC555F4"/>
    <w:rsid w:val="3ACE6B4D"/>
    <w:rsid w:val="3ADFF730"/>
    <w:rsid w:val="3AE018FF"/>
    <w:rsid w:val="3AE7BEC5"/>
    <w:rsid w:val="3AEC03A2"/>
    <w:rsid w:val="3AF14800"/>
    <w:rsid w:val="3AF3BC4E"/>
    <w:rsid w:val="3AF3E26A"/>
    <w:rsid w:val="3AF6C6D6"/>
    <w:rsid w:val="3B030892"/>
    <w:rsid w:val="3B0CCB56"/>
    <w:rsid w:val="3B0D1681"/>
    <w:rsid w:val="3B0D64BA"/>
    <w:rsid w:val="3B1843FF"/>
    <w:rsid w:val="3B3EA78A"/>
    <w:rsid w:val="3B4E0B3F"/>
    <w:rsid w:val="3B57B2A5"/>
    <w:rsid w:val="3B5BB6F5"/>
    <w:rsid w:val="3B642DF8"/>
    <w:rsid w:val="3B655E83"/>
    <w:rsid w:val="3B67CB3C"/>
    <w:rsid w:val="3B6B6D7F"/>
    <w:rsid w:val="3B700050"/>
    <w:rsid w:val="3B7DD797"/>
    <w:rsid w:val="3B8EFD73"/>
    <w:rsid w:val="3B9404B5"/>
    <w:rsid w:val="3B9795C0"/>
    <w:rsid w:val="3B9AE1E1"/>
    <w:rsid w:val="3B9BCC88"/>
    <w:rsid w:val="3B9CA994"/>
    <w:rsid w:val="3BA22A8E"/>
    <w:rsid w:val="3BA37D5A"/>
    <w:rsid w:val="3BAFBA90"/>
    <w:rsid w:val="3BB53CD2"/>
    <w:rsid w:val="3BB787AB"/>
    <w:rsid w:val="3BBE3593"/>
    <w:rsid w:val="3BC3FACA"/>
    <w:rsid w:val="3BD0CC6B"/>
    <w:rsid w:val="3BD8CEC8"/>
    <w:rsid w:val="3BEC5778"/>
    <w:rsid w:val="3BF224F6"/>
    <w:rsid w:val="3BF85019"/>
    <w:rsid w:val="3BFE9D4A"/>
    <w:rsid w:val="3C07F118"/>
    <w:rsid w:val="3C0D0CEF"/>
    <w:rsid w:val="3C0EA532"/>
    <w:rsid w:val="3C1A5F02"/>
    <w:rsid w:val="3C24A4BB"/>
    <w:rsid w:val="3C2523C4"/>
    <w:rsid w:val="3C274430"/>
    <w:rsid w:val="3C2D6B38"/>
    <w:rsid w:val="3C30EE8D"/>
    <w:rsid w:val="3C3D771F"/>
    <w:rsid w:val="3C3F27F8"/>
    <w:rsid w:val="3C4533AE"/>
    <w:rsid w:val="3C4E4D26"/>
    <w:rsid w:val="3C4F6AB8"/>
    <w:rsid w:val="3C5FAB42"/>
    <w:rsid w:val="3C68451E"/>
    <w:rsid w:val="3C774DEA"/>
    <w:rsid w:val="3C791990"/>
    <w:rsid w:val="3C80DE98"/>
    <w:rsid w:val="3C83DE3D"/>
    <w:rsid w:val="3C8A28B0"/>
    <w:rsid w:val="3C92FBDE"/>
    <w:rsid w:val="3C938932"/>
    <w:rsid w:val="3C97420C"/>
    <w:rsid w:val="3C977223"/>
    <w:rsid w:val="3C9A7CC4"/>
    <w:rsid w:val="3C9B34FC"/>
    <w:rsid w:val="3CB54B17"/>
    <w:rsid w:val="3CB9513B"/>
    <w:rsid w:val="3CBAF1DE"/>
    <w:rsid w:val="3CBF6B78"/>
    <w:rsid w:val="3CC06BC3"/>
    <w:rsid w:val="3CCB07E9"/>
    <w:rsid w:val="3CD598A0"/>
    <w:rsid w:val="3CD5C722"/>
    <w:rsid w:val="3CE98DAB"/>
    <w:rsid w:val="3CE9EC5A"/>
    <w:rsid w:val="3CF9D70E"/>
    <w:rsid w:val="3CFC9BA7"/>
    <w:rsid w:val="3D0F19C4"/>
    <w:rsid w:val="3D1052AE"/>
    <w:rsid w:val="3D310F91"/>
    <w:rsid w:val="3D393E77"/>
    <w:rsid w:val="3D3A3F62"/>
    <w:rsid w:val="3D3D05A6"/>
    <w:rsid w:val="3D5AC3EC"/>
    <w:rsid w:val="3D6036E9"/>
    <w:rsid w:val="3D73341F"/>
    <w:rsid w:val="3D7640AC"/>
    <w:rsid w:val="3D767E1C"/>
    <w:rsid w:val="3D7D46B2"/>
    <w:rsid w:val="3D918531"/>
    <w:rsid w:val="3D923E64"/>
    <w:rsid w:val="3DA3EB77"/>
    <w:rsid w:val="3DA78333"/>
    <w:rsid w:val="3DAE86FB"/>
    <w:rsid w:val="3DB33191"/>
    <w:rsid w:val="3DB40672"/>
    <w:rsid w:val="3DB8DF82"/>
    <w:rsid w:val="3DB9313D"/>
    <w:rsid w:val="3DCB5DCF"/>
    <w:rsid w:val="3DD6557E"/>
    <w:rsid w:val="3DDBB70F"/>
    <w:rsid w:val="3DE21AAB"/>
    <w:rsid w:val="3DF799E1"/>
    <w:rsid w:val="3E0078C9"/>
    <w:rsid w:val="3E02A89F"/>
    <w:rsid w:val="3E139C5A"/>
    <w:rsid w:val="3E159C19"/>
    <w:rsid w:val="3E16DD00"/>
    <w:rsid w:val="3E17479A"/>
    <w:rsid w:val="3E1A8B86"/>
    <w:rsid w:val="3E1FD272"/>
    <w:rsid w:val="3E25FAE3"/>
    <w:rsid w:val="3E301F59"/>
    <w:rsid w:val="3E435B82"/>
    <w:rsid w:val="3E4778C4"/>
    <w:rsid w:val="3E496FD7"/>
    <w:rsid w:val="3E4F9701"/>
    <w:rsid w:val="3E56AF83"/>
    <w:rsid w:val="3E587239"/>
    <w:rsid w:val="3E5B7442"/>
    <w:rsid w:val="3E6586E2"/>
    <w:rsid w:val="3E687612"/>
    <w:rsid w:val="3E6980C0"/>
    <w:rsid w:val="3E7903BC"/>
    <w:rsid w:val="3E839A02"/>
    <w:rsid w:val="3E846E0A"/>
    <w:rsid w:val="3E9B2C6A"/>
    <w:rsid w:val="3EAE872C"/>
    <w:rsid w:val="3EAF1B20"/>
    <w:rsid w:val="3EBD674C"/>
    <w:rsid w:val="3EC0ACE0"/>
    <w:rsid w:val="3EC543E7"/>
    <w:rsid w:val="3EC7451F"/>
    <w:rsid w:val="3ECF08F6"/>
    <w:rsid w:val="3ECF5F45"/>
    <w:rsid w:val="3ED0D3B1"/>
    <w:rsid w:val="3EDDBB9E"/>
    <w:rsid w:val="3EDEC733"/>
    <w:rsid w:val="3EDF9499"/>
    <w:rsid w:val="3EE43DFB"/>
    <w:rsid w:val="3EEEDB9A"/>
    <w:rsid w:val="3EF6EE14"/>
    <w:rsid w:val="3EF8FE61"/>
    <w:rsid w:val="3F18AB18"/>
    <w:rsid w:val="3F190E15"/>
    <w:rsid w:val="3F1BDACA"/>
    <w:rsid w:val="3F1F02E2"/>
    <w:rsid w:val="3F27CAA5"/>
    <w:rsid w:val="3F28FFFB"/>
    <w:rsid w:val="3F297021"/>
    <w:rsid w:val="3F3E9164"/>
    <w:rsid w:val="3F3FEA2E"/>
    <w:rsid w:val="3F403847"/>
    <w:rsid w:val="3F44AD91"/>
    <w:rsid w:val="3F4E8062"/>
    <w:rsid w:val="3F4EDF11"/>
    <w:rsid w:val="3F526264"/>
    <w:rsid w:val="3F688F4F"/>
    <w:rsid w:val="3F693CAA"/>
    <w:rsid w:val="3F6BFC66"/>
    <w:rsid w:val="3F6DDBAB"/>
    <w:rsid w:val="3F70FA82"/>
    <w:rsid w:val="3F787181"/>
    <w:rsid w:val="3F7AAE9E"/>
    <w:rsid w:val="3F8ADF0F"/>
    <w:rsid w:val="3F8BE697"/>
    <w:rsid w:val="3F924861"/>
    <w:rsid w:val="3FAC879A"/>
    <w:rsid w:val="3FD3701A"/>
    <w:rsid w:val="3FDDC996"/>
    <w:rsid w:val="3FDDF0D7"/>
    <w:rsid w:val="3FF1C999"/>
    <w:rsid w:val="3FF480F0"/>
    <w:rsid w:val="40012F65"/>
    <w:rsid w:val="40099EA6"/>
    <w:rsid w:val="400AAADA"/>
    <w:rsid w:val="40137973"/>
    <w:rsid w:val="40207966"/>
    <w:rsid w:val="4029DCEB"/>
    <w:rsid w:val="402A6FAA"/>
    <w:rsid w:val="403756BE"/>
    <w:rsid w:val="4041C8C6"/>
    <w:rsid w:val="4048EF2A"/>
    <w:rsid w:val="404A72A7"/>
    <w:rsid w:val="404AC758"/>
    <w:rsid w:val="404F3F18"/>
    <w:rsid w:val="4053C8A3"/>
    <w:rsid w:val="405C1F23"/>
    <w:rsid w:val="406C88A8"/>
    <w:rsid w:val="4071B89A"/>
    <w:rsid w:val="4071F5D8"/>
    <w:rsid w:val="40743CB0"/>
    <w:rsid w:val="4086BFB5"/>
    <w:rsid w:val="40921B86"/>
    <w:rsid w:val="4099ED60"/>
    <w:rsid w:val="409E8FAB"/>
    <w:rsid w:val="409E99BF"/>
    <w:rsid w:val="40A00552"/>
    <w:rsid w:val="40A543EC"/>
    <w:rsid w:val="40B5E790"/>
    <w:rsid w:val="40BD3D59"/>
    <w:rsid w:val="40D1B2FC"/>
    <w:rsid w:val="40D63BED"/>
    <w:rsid w:val="40DFDFE0"/>
    <w:rsid w:val="40E0CC94"/>
    <w:rsid w:val="40E3BF06"/>
    <w:rsid w:val="40F16D17"/>
    <w:rsid w:val="40F961A8"/>
    <w:rsid w:val="40FA6CDD"/>
    <w:rsid w:val="40FF13C1"/>
    <w:rsid w:val="410AC34B"/>
    <w:rsid w:val="410C4740"/>
    <w:rsid w:val="41178DEB"/>
    <w:rsid w:val="411BB4FD"/>
    <w:rsid w:val="4120D46F"/>
    <w:rsid w:val="413332FE"/>
    <w:rsid w:val="41394654"/>
    <w:rsid w:val="414374A1"/>
    <w:rsid w:val="41450028"/>
    <w:rsid w:val="414B31DE"/>
    <w:rsid w:val="41501049"/>
    <w:rsid w:val="4154496D"/>
    <w:rsid w:val="416C614E"/>
    <w:rsid w:val="416EB99B"/>
    <w:rsid w:val="4172D0CC"/>
    <w:rsid w:val="41779629"/>
    <w:rsid w:val="418E94F3"/>
    <w:rsid w:val="418FC589"/>
    <w:rsid w:val="4196F6B7"/>
    <w:rsid w:val="41A02C07"/>
    <w:rsid w:val="41A7A4AE"/>
    <w:rsid w:val="41B4D466"/>
    <w:rsid w:val="41BD2333"/>
    <w:rsid w:val="41C1189E"/>
    <w:rsid w:val="41DE13B6"/>
    <w:rsid w:val="41DEAFCE"/>
    <w:rsid w:val="41E19C6E"/>
    <w:rsid w:val="41E58702"/>
    <w:rsid w:val="41EE9DAC"/>
    <w:rsid w:val="41F19986"/>
    <w:rsid w:val="41F38A3F"/>
    <w:rsid w:val="41F6A93B"/>
    <w:rsid w:val="41FC67AD"/>
    <w:rsid w:val="41FF02C3"/>
    <w:rsid w:val="4202219B"/>
    <w:rsid w:val="4215D07D"/>
    <w:rsid w:val="4219149E"/>
    <w:rsid w:val="421BBC1F"/>
    <w:rsid w:val="4220C88B"/>
    <w:rsid w:val="4228E7A7"/>
    <w:rsid w:val="4230ED98"/>
    <w:rsid w:val="42437631"/>
    <w:rsid w:val="4258DDA9"/>
    <w:rsid w:val="425F17EC"/>
    <w:rsid w:val="42624EAD"/>
    <w:rsid w:val="426647F5"/>
    <w:rsid w:val="426C38CA"/>
    <w:rsid w:val="426C7985"/>
    <w:rsid w:val="426FCB81"/>
    <w:rsid w:val="4277C69C"/>
    <w:rsid w:val="42813F49"/>
    <w:rsid w:val="42815950"/>
    <w:rsid w:val="428243D1"/>
    <w:rsid w:val="428D8301"/>
    <w:rsid w:val="42A2655F"/>
    <w:rsid w:val="42ACB159"/>
    <w:rsid w:val="42B1E57E"/>
    <w:rsid w:val="42B69247"/>
    <w:rsid w:val="42BC5846"/>
    <w:rsid w:val="42D54DC1"/>
    <w:rsid w:val="42E05138"/>
    <w:rsid w:val="42FC41FB"/>
    <w:rsid w:val="431254C0"/>
    <w:rsid w:val="4328FB96"/>
    <w:rsid w:val="4330A2DD"/>
    <w:rsid w:val="4330D4B3"/>
    <w:rsid w:val="4333DB21"/>
    <w:rsid w:val="4335F3DF"/>
    <w:rsid w:val="434E2B51"/>
    <w:rsid w:val="4353B08C"/>
    <w:rsid w:val="4355A743"/>
    <w:rsid w:val="435C87DD"/>
    <w:rsid w:val="435EDA70"/>
    <w:rsid w:val="4366CAC2"/>
    <w:rsid w:val="43697EA9"/>
    <w:rsid w:val="43699A0F"/>
    <w:rsid w:val="436B55DF"/>
    <w:rsid w:val="4381FD7B"/>
    <w:rsid w:val="438FAC7D"/>
    <w:rsid w:val="439663FC"/>
    <w:rsid w:val="43AAC100"/>
    <w:rsid w:val="43ACD37E"/>
    <w:rsid w:val="43AEF6A0"/>
    <w:rsid w:val="43B5221B"/>
    <w:rsid w:val="43BD497F"/>
    <w:rsid w:val="43D1C084"/>
    <w:rsid w:val="43DBAD9A"/>
    <w:rsid w:val="43DEE7DD"/>
    <w:rsid w:val="43EB0486"/>
    <w:rsid w:val="43EB40E7"/>
    <w:rsid w:val="43F81F03"/>
    <w:rsid w:val="43FBA58A"/>
    <w:rsid w:val="43FF1B34"/>
    <w:rsid w:val="44048F94"/>
    <w:rsid w:val="440723F2"/>
    <w:rsid w:val="440C317C"/>
    <w:rsid w:val="441C3BF5"/>
    <w:rsid w:val="442593C5"/>
    <w:rsid w:val="4429CC4A"/>
    <w:rsid w:val="4432F48E"/>
    <w:rsid w:val="443A4544"/>
    <w:rsid w:val="443DD7B8"/>
    <w:rsid w:val="44490D57"/>
    <w:rsid w:val="4455520F"/>
    <w:rsid w:val="446C0D7B"/>
    <w:rsid w:val="446E97D9"/>
    <w:rsid w:val="447DF38D"/>
    <w:rsid w:val="447E1970"/>
    <w:rsid w:val="4482100E"/>
    <w:rsid w:val="4486937C"/>
    <w:rsid w:val="44946645"/>
    <w:rsid w:val="449F09E2"/>
    <w:rsid w:val="449F46E1"/>
    <w:rsid w:val="449F978E"/>
    <w:rsid w:val="44B849FC"/>
    <w:rsid w:val="44B88C4E"/>
    <w:rsid w:val="44B92C46"/>
    <w:rsid w:val="44BC26D3"/>
    <w:rsid w:val="44C29395"/>
    <w:rsid w:val="44C3CFF4"/>
    <w:rsid w:val="44C77001"/>
    <w:rsid w:val="44D9BC3F"/>
    <w:rsid w:val="44DD24AA"/>
    <w:rsid w:val="44DF5E12"/>
    <w:rsid w:val="44E26D3A"/>
    <w:rsid w:val="44E30EE0"/>
    <w:rsid w:val="44E369B8"/>
    <w:rsid w:val="44E5196A"/>
    <w:rsid w:val="44E9FBB2"/>
    <w:rsid w:val="44F71AF2"/>
    <w:rsid w:val="44F8238C"/>
    <w:rsid w:val="44FFFBE4"/>
    <w:rsid w:val="4515B478"/>
    <w:rsid w:val="4519DC65"/>
    <w:rsid w:val="451E1E3F"/>
    <w:rsid w:val="452CB48D"/>
    <w:rsid w:val="453153E9"/>
    <w:rsid w:val="45524E52"/>
    <w:rsid w:val="45580EA2"/>
    <w:rsid w:val="455C5BE7"/>
    <w:rsid w:val="4561DDDC"/>
    <w:rsid w:val="456B59C7"/>
    <w:rsid w:val="456FC12B"/>
    <w:rsid w:val="457DD2BC"/>
    <w:rsid w:val="457E2A66"/>
    <w:rsid w:val="45835E9E"/>
    <w:rsid w:val="45B19755"/>
    <w:rsid w:val="45B6AE40"/>
    <w:rsid w:val="45BB451B"/>
    <w:rsid w:val="45C1BAFA"/>
    <w:rsid w:val="45C34538"/>
    <w:rsid w:val="45D3D24D"/>
    <w:rsid w:val="45D5499D"/>
    <w:rsid w:val="45DA4524"/>
    <w:rsid w:val="45E3E826"/>
    <w:rsid w:val="45F38FEB"/>
    <w:rsid w:val="45FEB053"/>
    <w:rsid w:val="46091B83"/>
    <w:rsid w:val="461F1578"/>
    <w:rsid w:val="4634D23E"/>
    <w:rsid w:val="4637CB2D"/>
    <w:rsid w:val="46385D3F"/>
    <w:rsid w:val="463CBCCE"/>
    <w:rsid w:val="463CC7E9"/>
    <w:rsid w:val="465B61E1"/>
    <w:rsid w:val="465D683A"/>
    <w:rsid w:val="46620616"/>
    <w:rsid w:val="466FCB83"/>
    <w:rsid w:val="467396C3"/>
    <w:rsid w:val="4674975E"/>
    <w:rsid w:val="467B97BA"/>
    <w:rsid w:val="469BEE96"/>
    <w:rsid w:val="46A599C9"/>
    <w:rsid w:val="46B1D216"/>
    <w:rsid w:val="46B31278"/>
    <w:rsid w:val="46C6820E"/>
    <w:rsid w:val="46CF17D1"/>
    <w:rsid w:val="46D410F2"/>
    <w:rsid w:val="46DA76B8"/>
    <w:rsid w:val="46DFBC60"/>
    <w:rsid w:val="46EEA7C4"/>
    <w:rsid w:val="46F3AB69"/>
    <w:rsid w:val="46F6AA46"/>
    <w:rsid w:val="46F84DFE"/>
    <w:rsid w:val="4701DAFC"/>
    <w:rsid w:val="4705EE18"/>
    <w:rsid w:val="470A30B9"/>
    <w:rsid w:val="470B918C"/>
    <w:rsid w:val="4711CDAD"/>
    <w:rsid w:val="47137F12"/>
    <w:rsid w:val="4713C905"/>
    <w:rsid w:val="47145E32"/>
    <w:rsid w:val="471A8550"/>
    <w:rsid w:val="471D8F95"/>
    <w:rsid w:val="4721BF2B"/>
    <w:rsid w:val="4727A4EA"/>
    <w:rsid w:val="472B6FF6"/>
    <w:rsid w:val="47307766"/>
    <w:rsid w:val="4737ACC8"/>
    <w:rsid w:val="47393095"/>
    <w:rsid w:val="473FE036"/>
    <w:rsid w:val="47403EDE"/>
    <w:rsid w:val="474CD50C"/>
    <w:rsid w:val="4758037B"/>
    <w:rsid w:val="476233C9"/>
    <w:rsid w:val="47749ED2"/>
    <w:rsid w:val="4789AB60"/>
    <w:rsid w:val="478BADB9"/>
    <w:rsid w:val="47927A9B"/>
    <w:rsid w:val="479CA08F"/>
    <w:rsid w:val="47A02D00"/>
    <w:rsid w:val="47C7099C"/>
    <w:rsid w:val="47C8A558"/>
    <w:rsid w:val="47D0D779"/>
    <w:rsid w:val="47DFCCD2"/>
    <w:rsid w:val="47F69009"/>
    <w:rsid w:val="47FC7595"/>
    <w:rsid w:val="47FFC460"/>
    <w:rsid w:val="48239FC3"/>
    <w:rsid w:val="4825326C"/>
    <w:rsid w:val="4828711C"/>
    <w:rsid w:val="482EA752"/>
    <w:rsid w:val="482FA856"/>
    <w:rsid w:val="48336A0A"/>
    <w:rsid w:val="48380607"/>
    <w:rsid w:val="4839D74E"/>
    <w:rsid w:val="483D3E03"/>
    <w:rsid w:val="483F1EF3"/>
    <w:rsid w:val="4840BE16"/>
    <w:rsid w:val="484F714B"/>
    <w:rsid w:val="4862E672"/>
    <w:rsid w:val="486684EF"/>
    <w:rsid w:val="4869B8F7"/>
    <w:rsid w:val="487D67A1"/>
    <w:rsid w:val="487E59A3"/>
    <w:rsid w:val="487FDA21"/>
    <w:rsid w:val="4885ED96"/>
    <w:rsid w:val="48948CA8"/>
    <w:rsid w:val="48949859"/>
    <w:rsid w:val="489BF6EE"/>
    <w:rsid w:val="489DDAF4"/>
    <w:rsid w:val="489EF458"/>
    <w:rsid w:val="48A39733"/>
    <w:rsid w:val="48AC8615"/>
    <w:rsid w:val="48B18BBA"/>
    <w:rsid w:val="48B31E71"/>
    <w:rsid w:val="48B4DC06"/>
    <w:rsid w:val="48BC611C"/>
    <w:rsid w:val="48BC8EE1"/>
    <w:rsid w:val="48C5AE72"/>
    <w:rsid w:val="48CEB822"/>
    <w:rsid w:val="48D0E84B"/>
    <w:rsid w:val="48DC2FF6"/>
    <w:rsid w:val="48DF0460"/>
    <w:rsid w:val="48E41510"/>
    <w:rsid w:val="48F2E5DD"/>
    <w:rsid w:val="48F2FFCB"/>
    <w:rsid w:val="48FFDC09"/>
    <w:rsid w:val="49045249"/>
    <w:rsid w:val="490C0E3A"/>
    <w:rsid w:val="490ED0C1"/>
    <w:rsid w:val="4914F32A"/>
    <w:rsid w:val="4916F2A2"/>
    <w:rsid w:val="49260219"/>
    <w:rsid w:val="4940A836"/>
    <w:rsid w:val="49687061"/>
    <w:rsid w:val="496AB118"/>
    <w:rsid w:val="496AF321"/>
    <w:rsid w:val="496BBE96"/>
    <w:rsid w:val="496FADE6"/>
    <w:rsid w:val="497661CB"/>
    <w:rsid w:val="497DE1CF"/>
    <w:rsid w:val="49878015"/>
    <w:rsid w:val="49AC172A"/>
    <w:rsid w:val="49B552C1"/>
    <w:rsid w:val="49BA9AFE"/>
    <w:rsid w:val="49BC750C"/>
    <w:rsid w:val="49BE9596"/>
    <w:rsid w:val="49D062E0"/>
    <w:rsid w:val="49D0747B"/>
    <w:rsid w:val="49D81080"/>
    <w:rsid w:val="49D9730B"/>
    <w:rsid w:val="49DA9F77"/>
    <w:rsid w:val="49E30E26"/>
    <w:rsid w:val="49E45E70"/>
    <w:rsid w:val="49F4B21F"/>
    <w:rsid w:val="4A0171AA"/>
    <w:rsid w:val="4A08631D"/>
    <w:rsid w:val="4A185C8B"/>
    <w:rsid w:val="4A1B4F7F"/>
    <w:rsid w:val="4A263F37"/>
    <w:rsid w:val="4A335DEB"/>
    <w:rsid w:val="4A3374FF"/>
    <w:rsid w:val="4A37FB7D"/>
    <w:rsid w:val="4A3E3FAB"/>
    <w:rsid w:val="4A4907DD"/>
    <w:rsid w:val="4A4CA874"/>
    <w:rsid w:val="4A4CABBA"/>
    <w:rsid w:val="4A51D793"/>
    <w:rsid w:val="4A68E1AD"/>
    <w:rsid w:val="4A694622"/>
    <w:rsid w:val="4A6DB45C"/>
    <w:rsid w:val="4A834100"/>
    <w:rsid w:val="4A8539A4"/>
    <w:rsid w:val="4A8A1E3D"/>
    <w:rsid w:val="4A8F7898"/>
    <w:rsid w:val="4A95D756"/>
    <w:rsid w:val="4A9CB104"/>
    <w:rsid w:val="4AA33865"/>
    <w:rsid w:val="4AB2DF8D"/>
    <w:rsid w:val="4AB50006"/>
    <w:rsid w:val="4ABB2772"/>
    <w:rsid w:val="4AD24899"/>
    <w:rsid w:val="4AD90970"/>
    <w:rsid w:val="4AD9AFD7"/>
    <w:rsid w:val="4ADD5E76"/>
    <w:rsid w:val="4ADDBD72"/>
    <w:rsid w:val="4AE0E09B"/>
    <w:rsid w:val="4AE56C91"/>
    <w:rsid w:val="4AE8F945"/>
    <w:rsid w:val="4AED1102"/>
    <w:rsid w:val="4AF9038A"/>
    <w:rsid w:val="4B042294"/>
    <w:rsid w:val="4B06EF39"/>
    <w:rsid w:val="4B08A0B2"/>
    <w:rsid w:val="4B0D3CE3"/>
    <w:rsid w:val="4B109DB9"/>
    <w:rsid w:val="4B114989"/>
    <w:rsid w:val="4B14455D"/>
    <w:rsid w:val="4B240F2C"/>
    <w:rsid w:val="4B2582AC"/>
    <w:rsid w:val="4B371B44"/>
    <w:rsid w:val="4B40809D"/>
    <w:rsid w:val="4B71823E"/>
    <w:rsid w:val="4B74AA35"/>
    <w:rsid w:val="4B7E4925"/>
    <w:rsid w:val="4B815737"/>
    <w:rsid w:val="4B827931"/>
    <w:rsid w:val="4B85DC8C"/>
    <w:rsid w:val="4B88C90E"/>
    <w:rsid w:val="4B8B3FC3"/>
    <w:rsid w:val="4B96096B"/>
    <w:rsid w:val="4BA12D7D"/>
    <w:rsid w:val="4BAA81C1"/>
    <w:rsid w:val="4BB8C252"/>
    <w:rsid w:val="4BC46DC5"/>
    <w:rsid w:val="4BCCCDA2"/>
    <w:rsid w:val="4BE18622"/>
    <w:rsid w:val="4BE66E8F"/>
    <w:rsid w:val="4BF90A76"/>
    <w:rsid w:val="4BFC492A"/>
    <w:rsid w:val="4BFC87EC"/>
    <w:rsid w:val="4C0652C8"/>
    <w:rsid w:val="4C079DFF"/>
    <w:rsid w:val="4C07A437"/>
    <w:rsid w:val="4C0C55FB"/>
    <w:rsid w:val="4C2A869F"/>
    <w:rsid w:val="4C2BF163"/>
    <w:rsid w:val="4C2F6929"/>
    <w:rsid w:val="4C3680D7"/>
    <w:rsid w:val="4C39A1E1"/>
    <w:rsid w:val="4C460775"/>
    <w:rsid w:val="4C6B6D03"/>
    <w:rsid w:val="4C75CDDC"/>
    <w:rsid w:val="4C7687E8"/>
    <w:rsid w:val="4C79D075"/>
    <w:rsid w:val="4C7C7C35"/>
    <w:rsid w:val="4C813CF2"/>
    <w:rsid w:val="4C8FE21B"/>
    <w:rsid w:val="4C9201B0"/>
    <w:rsid w:val="4C9E3E88"/>
    <w:rsid w:val="4CA4CC3E"/>
    <w:rsid w:val="4CA5996D"/>
    <w:rsid w:val="4CA83718"/>
    <w:rsid w:val="4CB24862"/>
    <w:rsid w:val="4CB9C386"/>
    <w:rsid w:val="4CBAF550"/>
    <w:rsid w:val="4CD967D5"/>
    <w:rsid w:val="4CE7E5AD"/>
    <w:rsid w:val="4CE9D8C2"/>
    <w:rsid w:val="4CF7E5AC"/>
    <w:rsid w:val="4D0803A2"/>
    <w:rsid w:val="4D17B8EA"/>
    <w:rsid w:val="4D19BBC9"/>
    <w:rsid w:val="4D1A9751"/>
    <w:rsid w:val="4D1DDCFA"/>
    <w:rsid w:val="4D236E6D"/>
    <w:rsid w:val="4D427871"/>
    <w:rsid w:val="4D4BA4A3"/>
    <w:rsid w:val="4D4FB6DB"/>
    <w:rsid w:val="4D52E8E6"/>
    <w:rsid w:val="4D547C7D"/>
    <w:rsid w:val="4D5EE37F"/>
    <w:rsid w:val="4D615974"/>
    <w:rsid w:val="4D72D9F2"/>
    <w:rsid w:val="4D734914"/>
    <w:rsid w:val="4D7CFCA3"/>
    <w:rsid w:val="4D8CD119"/>
    <w:rsid w:val="4DA63F16"/>
    <w:rsid w:val="4DBF2039"/>
    <w:rsid w:val="4DC24BD9"/>
    <w:rsid w:val="4DDE4CBA"/>
    <w:rsid w:val="4DE3E916"/>
    <w:rsid w:val="4DE820CC"/>
    <w:rsid w:val="4DFEDFA5"/>
    <w:rsid w:val="4E037764"/>
    <w:rsid w:val="4E0744B0"/>
    <w:rsid w:val="4E11B07E"/>
    <w:rsid w:val="4E14EF8D"/>
    <w:rsid w:val="4E18EBC5"/>
    <w:rsid w:val="4E1EA927"/>
    <w:rsid w:val="4E25861F"/>
    <w:rsid w:val="4E27B559"/>
    <w:rsid w:val="4E3D37CB"/>
    <w:rsid w:val="4E3FB326"/>
    <w:rsid w:val="4E441090"/>
    <w:rsid w:val="4E444384"/>
    <w:rsid w:val="4E486156"/>
    <w:rsid w:val="4E4C047D"/>
    <w:rsid w:val="4E4C60AA"/>
    <w:rsid w:val="4E5189DD"/>
    <w:rsid w:val="4E556DA6"/>
    <w:rsid w:val="4E55B6E5"/>
    <w:rsid w:val="4E5C6E88"/>
    <w:rsid w:val="4E5F0B36"/>
    <w:rsid w:val="4E5FBF5F"/>
    <w:rsid w:val="4E64B157"/>
    <w:rsid w:val="4E8A61E6"/>
    <w:rsid w:val="4E927D8A"/>
    <w:rsid w:val="4EA25C5A"/>
    <w:rsid w:val="4EA3C86D"/>
    <w:rsid w:val="4EB0D5E6"/>
    <w:rsid w:val="4EB5812B"/>
    <w:rsid w:val="4EBD7D4E"/>
    <w:rsid w:val="4EC3AF29"/>
    <w:rsid w:val="4ED35748"/>
    <w:rsid w:val="4ED4F4D2"/>
    <w:rsid w:val="4EE4C173"/>
    <w:rsid w:val="4EEFA912"/>
    <w:rsid w:val="4EF2858D"/>
    <w:rsid w:val="4EF5123B"/>
    <w:rsid w:val="4EFD048E"/>
    <w:rsid w:val="4F17FE86"/>
    <w:rsid w:val="4F1CDEA2"/>
    <w:rsid w:val="4F1ECE07"/>
    <w:rsid w:val="4F20ACFB"/>
    <w:rsid w:val="4F20C3BD"/>
    <w:rsid w:val="4F26ADDC"/>
    <w:rsid w:val="4F3CFD87"/>
    <w:rsid w:val="4F444E3D"/>
    <w:rsid w:val="4F511C79"/>
    <w:rsid w:val="4F564C96"/>
    <w:rsid w:val="4F6E8E90"/>
    <w:rsid w:val="4F71C074"/>
    <w:rsid w:val="4F78DA86"/>
    <w:rsid w:val="4F84A0EB"/>
    <w:rsid w:val="4F8ED190"/>
    <w:rsid w:val="4FA0F9D8"/>
    <w:rsid w:val="4FA772AB"/>
    <w:rsid w:val="4FA81E3F"/>
    <w:rsid w:val="4FB4335D"/>
    <w:rsid w:val="4FB4FFAC"/>
    <w:rsid w:val="4FB88BF8"/>
    <w:rsid w:val="4FC1D811"/>
    <w:rsid w:val="4FC32E45"/>
    <w:rsid w:val="4FC5F8BC"/>
    <w:rsid w:val="4FD96C78"/>
    <w:rsid w:val="4FDBEB1D"/>
    <w:rsid w:val="4FE16D01"/>
    <w:rsid w:val="4FF06127"/>
    <w:rsid w:val="4FF45E76"/>
    <w:rsid w:val="4FFF2908"/>
    <w:rsid w:val="5005EE07"/>
    <w:rsid w:val="500FE9A9"/>
    <w:rsid w:val="5017BAFE"/>
    <w:rsid w:val="50288F07"/>
    <w:rsid w:val="502B3A70"/>
    <w:rsid w:val="5031FC4B"/>
    <w:rsid w:val="50351A19"/>
    <w:rsid w:val="503D735D"/>
    <w:rsid w:val="503E845C"/>
    <w:rsid w:val="503FA464"/>
    <w:rsid w:val="5043DE1C"/>
    <w:rsid w:val="5051EAF1"/>
    <w:rsid w:val="505736CB"/>
    <w:rsid w:val="5061057E"/>
    <w:rsid w:val="5062179B"/>
    <w:rsid w:val="506F502E"/>
    <w:rsid w:val="5073A10B"/>
    <w:rsid w:val="5077608F"/>
    <w:rsid w:val="508017D4"/>
    <w:rsid w:val="5085E31F"/>
    <w:rsid w:val="509C7DC2"/>
    <w:rsid w:val="50A1B2AE"/>
    <w:rsid w:val="50A4DFFA"/>
    <w:rsid w:val="50A7676F"/>
    <w:rsid w:val="50B7BFC0"/>
    <w:rsid w:val="50C164DB"/>
    <w:rsid w:val="50CA1C90"/>
    <w:rsid w:val="50CBB677"/>
    <w:rsid w:val="50E0023F"/>
    <w:rsid w:val="50E16832"/>
    <w:rsid w:val="50EC8066"/>
    <w:rsid w:val="50F03BC6"/>
    <w:rsid w:val="50F3455D"/>
    <w:rsid w:val="50F948F8"/>
    <w:rsid w:val="5101CFFF"/>
    <w:rsid w:val="5105E548"/>
    <w:rsid w:val="510BFA3A"/>
    <w:rsid w:val="511141E1"/>
    <w:rsid w:val="511E4422"/>
    <w:rsid w:val="5123038D"/>
    <w:rsid w:val="5124D824"/>
    <w:rsid w:val="5131514C"/>
    <w:rsid w:val="51396ED2"/>
    <w:rsid w:val="513DA672"/>
    <w:rsid w:val="5140E388"/>
    <w:rsid w:val="5143CAD6"/>
    <w:rsid w:val="51486574"/>
    <w:rsid w:val="5152EE73"/>
    <w:rsid w:val="51532CF6"/>
    <w:rsid w:val="5164FD00"/>
    <w:rsid w:val="516BC65B"/>
    <w:rsid w:val="51708C9E"/>
    <w:rsid w:val="517B1B92"/>
    <w:rsid w:val="51829D61"/>
    <w:rsid w:val="518E7417"/>
    <w:rsid w:val="51A6C776"/>
    <w:rsid w:val="51A8922C"/>
    <w:rsid w:val="51A986B6"/>
    <w:rsid w:val="51CBE2EB"/>
    <w:rsid w:val="51D818DD"/>
    <w:rsid w:val="51E811BD"/>
    <w:rsid w:val="51ECD261"/>
    <w:rsid w:val="51F06B02"/>
    <w:rsid w:val="51F1E573"/>
    <w:rsid w:val="5216581E"/>
    <w:rsid w:val="522D762F"/>
    <w:rsid w:val="52384188"/>
    <w:rsid w:val="52409F3A"/>
    <w:rsid w:val="5241C836"/>
    <w:rsid w:val="52476BAC"/>
    <w:rsid w:val="524EF5A7"/>
    <w:rsid w:val="5252BB57"/>
    <w:rsid w:val="5258EE8C"/>
    <w:rsid w:val="5260423C"/>
    <w:rsid w:val="52623482"/>
    <w:rsid w:val="5264F473"/>
    <w:rsid w:val="5271D0A7"/>
    <w:rsid w:val="527F7388"/>
    <w:rsid w:val="5285EC95"/>
    <w:rsid w:val="52894F82"/>
    <w:rsid w:val="528B0A17"/>
    <w:rsid w:val="529B0111"/>
    <w:rsid w:val="52A49DB0"/>
    <w:rsid w:val="52A5B143"/>
    <w:rsid w:val="52A5FDA2"/>
    <w:rsid w:val="52AE21D5"/>
    <w:rsid w:val="52BCD177"/>
    <w:rsid w:val="52C5DC5D"/>
    <w:rsid w:val="52C89780"/>
    <w:rsid w:val="52CDFD78"/>
    <w:rsid w:val="52F9E996"/>
    <w:rsid w:val="52FDDBBC"/>
    <w:rsid w:val="52FE1DB4"/>
    <w:rsid w:val="5308BD9F"/>
    <w:rsid w:val="530B0780"/>
    <w:rsid w:val="531C1306"/>
    <w:rsid w:val="531C2A6A"/>
    <w:rsid w:val="532F44B5"/>
    <w:rsid w:val="533BEAE6"/>
    <w:rsid w:val="533D2DFF"/>
    <w:rsid w:val="533E202A"/>
    <w:rsid w:val="534554FC"/>
    <w:rsid w:val="53568EED"/>
    <w:rsid w:val="535A175E"/>
    <w:rsid w:val="536112E7"/>
    <w:rsid w:val="536298A9"/>
    <w:rsid w:val="5366001E"/>
    <w:rsid w:val="536E0B99"/>
    <w:rsid w:val="537769ED"/>
    <w:rsid w:val="537AE766"/>
    <w:rsid w:val="537F54E0"/>
    <w:rsid w:val="53815AC7"/>
    <w:rsid w:val="53912D73"/>
    <w:rsid w:val="5397A2B0"/>
    <w:rsid w:val="539B6857"/>
    <w:rsid w:val="539CA658"/>
    <w:rsid w:val="539E430B"/>
    <w:rsid w:val="539EFB43"/>
    <w:rsid w:val="53A2A5AF"/>
    <w:rsid w:val="53A5AC12"/>
    <w:rsid w:val="53B20208"/>
    <w:rsid w:val="53B33C88"/>
    <w:rsid w:val="53B46671"/>
    <w:rsid w:val="53C55B7A"/>
    <w:rsid w:val="53CAF89A"/>
    <w:rsid w:val="53D8D9BD"/>
    <w:rsid w:val="53FB6A95"/>
    <w:rsid w:val="53FD4D52"/>
    <w:rsid w:val="53FF22D5"/>
    <w:rsid w:val="540542FF"/>
    <w:rsid w:val="54062FD2"/>
    <w:rsid w:val="54075264"/>
    <w:rsid w:val="5408B738"/>
    <w:rsid w:val="5411D554"/>
    <w:rsid w:val="5412186C"/>
    <w:rsid w:val="54183B42"/>
    <w:rsid w:val="542B2E1C"/>
    <w:rsid w:val="54342FAB"/>
    <w:rsid w:val="543DCAB7"/>
    <w:rsid w:val="543DD88F"/>
    <w:rsid w:val="5443CC58"/>
    <w:rsid w:val="54449C0C"/>
    <w:rsid w:val="54482059"/>
    <w:rsid w:val="54491E34"/>
    <w:rsid w:val="546EDA6A"/>
    <w:rsid w:val="54757764"/>
    <w:rsid w:val="5477A15A"/>
    <w:rsid w:val="548573DB"/>
    <w:rsid w:val="54875432"/>
    <w:rsid w:val="54953A4B"/>
    <w:rsid w:val="5496BEA5"/>
    <w:rsid w:val="5497ACB4"/>
    <w:rsid w:val="54AE6954"/>
    <w:rsid w:val="54C1D5F7"/>
    <w:rsid w:val="54D97B5A"/>
    <w:rsid w:val="54E47E62"/>
    <w:rsid w:val="54F48346"/>
    <w:rsid w:val="54F5D18F"/>
    <w:rsid w:val="5519998E"/>
    <w:rsid w:val="552313E8"/>
    <w:rsid w:val="552FF217"/>
    <w:rsid w:val="5537CCBD"/>
    <w:rsid w:val="5544CDB2"/>
    <w:rsid w:val="55463A04"/>
    <w:rsid w:val="55469E6D"/>
    <w:rsid w:val="55582FE7"/>
    <w:rsid w:val="55603D28"/>
    <w:rsid w:val="557519FF"/>
    <w:rsid w:val="5581F343"/>
    <w:rsid w:val="55842C26"/>
    <w:rsid w:val="55846C88"/>
    <w:rsid w:val="55898A8E"/>
    <w:rsid w:val="558CE38D"/>
    <w:rsid w:val="558E33DD"/>
    <w:rsid w:val="55900541"/>
    <w:rsid w:val="559161E4"/>
    <w:rsid w:val="55A1F919"/>
    <w:rsid w:val="55AB3E8F"/>
    <w:rsid w:val="55B49BD0"/>
    <w:rsid w:val="55B6C8E1"/>
    <w:rsid w:val="55BA10EE"/>
    <w:rsid w:val="55BF0C46"/>
    <w:rsid w:val="55C02EED"/>
    <w:rsid w:val="55C956AE"/>
    <w:rsid w:val="55DBBD4E"/>
    <w:rsid w:val="55E0E1CC"/>
    <w:rsid w:val="55E5C118"/>
    <w:rsid w:val="55F826C7"/>
    <w:rsid w:val="55FB2C4E"/>
    <w:rsid w:val="55FBE3FD"/>
    <w:rsid w:val="560206B8"/>
    <w:rsid w:val="5615E24A"/>
    <w:rsid w:val="561AC314"/>
    <w:rsid w:val="561BD3AE"/>
    <w:rsid w:val="56296E31"/>
    <w:rsid w:val="56305A91"/>
    <w:rsid w:val="563927FB"/>
    <w:rsid w:val="563983E4"/>
    <w:rsid w:val="564114A8"/>
    <w:rsid w:val="56483CED"/>
    <w:rsid w:val="564999DF"/>
    <w:rsid w:val="56771C09"/>
    <w:rsid w:val="567A6A5B"/>
    <w:rsid w:val="56820454"/>
    <w:rsid w:val="5683092B"/>
    <w:rsid w:val="56918DD0"/>
    <w:rsid w:val="569B3705"/>
    <w:rsid w:val="56A66FA4"/>
    <w:rsid w:val="56ABE0F1"/>
    <w:rsid w:val="56BC9B25"/>
    <w:rsid w:val="56BDB7D6"/>
    <w:rsid w:val="56C1DEE7"/>
    <w:rsid w:val="56C98030"/>
    <w:rsid w:val="56CFE32E"/>
    <w:rsid w:val="56D97DBD"/>
    <w:rsid w:val="56F1BCA0"/>
    <w:rsid w:val="56FB3ECC"/>
    <w:rsid w:val="5710A1A8"/>
    <w:rsid w:val="572882A5"/>
    <w:rsid w:val="572BAE3C"/>
    <w:rsid w:val="572F3970"/>
    <w:rsid w:val="573AF7FB"/>
    <w:rsid w:val="573DC97A"/>
    <w:rsid w:val="57471672"/>
    <w:rsid w:val="574AA30F"/>
    <w:rsid w:val="574EC8AA"/>
    <w:rsid w:val="5751F9CF"/>
    <w:rsid w:val="5757E520"/>
    <w:rsid w:val="575C064F"/>
    <w:rsid w:val="5772E67F"/>
    <w:rsid w:val="57A1BAEF"/>
    <w:rsid w:val="57A7B496"/>
    <w:rsid w:val="57B9698C"/>
    <w:rsid w:val="57C046C9"/>
    <w:rsid w:val="57C138E5"/>
    <w:rsid w:val="57C200C5"/>
    <w:rsid w:val="57D54B73"/>
    <w:rsid w:val="57E5F42D"/>
    <w:rsid w:val="57F0E2C6"/>
    <w:rsid w:val="57F56ABA"/>
    <w:rsid w:val="57F8F06C"/>
    <w:rsid w:val="57FE6354"/>
    <w:rsid w:val="58006725"/>
    <w:rsid w:val="580B0F20"/>
    <w:rsid w:val="58167B60"/>
    <w:rsid w:val="5822A7EF"/>
    <w:rsid w:val="582B4082"/>
    <w:rsid w:val="5847B3AA"/>
    <w:rsid w:val="584D32CE"/>
    <w:rsid w:val="585744AD"/>
    <w:rsid w:val="5857A1D9"/>
    <w:rsid w:val="587B184C"/>
    <w:rsid w:val="587BD718"/>
    <w:rsid w:val="588A4970"/>
    <w:rsid w:val="588C025C"/>
    <w:rsid w:val="588D96F5"/>
    <w:rsid w:val="589BAFEF"/>
    <w:rsid w:val="589D50EA"/>
    <w:rsid w:val="589E0469"/>
    <w:rsid w:val="58A19EC2"/>
    <w:rsid w:val="58A1D1B6"/>
    <w:rsid w:val="58ADC6D0"/>
    <w:rsid w:val="58B330F8"/>
    <w:rsid w:val="58B6377C"/>
    <w:rsid w:val="58B65115"/>
    <w:rsid w:val="58C5733D"/>
    <w:rsid w:val="58C753D4"/>
    <w:rsid w:val="58C964F5"/>
    <w:rsid w:val="58C98264"/>
    <w:rsid w:val="58CB5CE3"/>
    <w:rsid w:val="58D21F49"/>
    <w:rsid w:val="58D95ED0"/>
    <w:rsid w:val="58DA81B6"/>
    <w:rsid w:val="58E247D9"/>
    <w:rsid w:val="58E609EC"/>
    <w:rsid w:val="58EAAA5C"/>
    <w:rsid w:val="58F32CFE"/>
    <w:rsid w:val="58F76216"/>
    <w:rsid w:val="590772BC"/>
    <w:rsid w:val="5907BD34"/>
    <w:rsid w:val="59093B3C"/>
    <w:rsid w:val="5913CDCD"/>
    <w:rsid w:val="591D4F5C"/>
    <w:rsid w:val="59210800"/>
    <w:rsid w:val="59263259"/>
    <w:rsid w:val="592BEFD2"/>
    <w:rsid w:val="593C8BD6"/>
    <w:rsid w:val="594BF014"/>
    <w:rsid w:val="59547378"/>
    <w:rsid w:val="59586A14"/>
    <w:rsid w:val="5959773E"/>
    <w:rsid w:val="59622798"/>
    <w:rsid w:val="59633250"/>
    <w:rsid w:val="5965EA30"/>
    <w:rsid w:val="596BD0A0"/>
    <w:rsid w:val="596F83BB"/>
    <w:rsid w:val="5989FB91"/>
    <w:rsid w:val="59996A67"/>
    <w:rsid w:val="599EF551"/>
    <w:rsid w:val="59A64112"/>
    <w:rsid w:val="59AC16C2"/>
    <w:rsid w:val="59B4F6D7"/>
    <w:rsid w:val="59B78791"/>
    <w:rsid w:val="59BA0AB8"/>
    <w:rsid w:val="59BC2F95"/>
    <w:rsid w:val="59BCA2E8"/>
    <w:rsid w:val="59C039B4"/>
    <w:rsid w:val="59C2449C"/>
    <w:rsid w:val="59C52840"/>
    <w:rsid w:val="59CD458B"/>
    <w:rsid w:val="59CE50A0"/>
    <w:rsid w:val="59CE8346"/>
    <w:rsid w:val="59D83A38"/>
    <w:rsid w:val="59F22284"/>
    <w:rsid w:val="59F332E4"/>
    <w:rsid w:val="59FF8667"/>
    <w:rsid w:val="5A0157EA"/>
    <w:rsid w:val="5A056374"/>
    <w:rsid w:val="5A15A943"/>
    <w:rsid w:val="5A1E9666"/>
    <w:rsid w:val="5A2481DD"/>
    <w:rsid w:val="5A284593"/>
    <w:rsid w:val="5A295D62"/>
    <w:rsid w:val="5A30B370"/>
    <w:rsid w:val="5A35B21C"/>
    <w:rsid w:val="5A570EBB"/>
    <w:rsid w:val="5A5D7E21"/>
    <w:rsid w:val="5A5DCFF0"/>
    <w:rsid w:val="5A62733F"/>
    <w:rsid w:val="5A69FDBE"/>
    <w:rsid w:val="5A6AB1F5"/>
    <w:rsid w:val="5A6FC14F"/>
    <w:rsid w:val="5A766F60"/>
    <w:rsid w:val="5A88AF62"/>
    <w:rsid w:val="5A8D4F40"/>
    <w:rsid w:val="5A8F5152"/>
    <w:rsid w:val="5A9CD49A"/>
    <w:rsid w:val="5AA6146F"/>
    <w:rsid w:val="5AABE3DF"/>
    <w:rsid w:val="5AAE58BD"/>
    <w:rsid w:val="5AB730C8"/>
    <w:rsid w:val="5AC75DCE"/>
    <w:rsid w:val="5AC99B70"/>
    <w:rsid w:val="5ACBC343"/>
    <w:rsid w:val="5ACE9D71"/>
    <w:rsid w:val="5AD8CDAF"/>
    <w:rsid w:val="5ADB2930"/>
    <w:rsid w:val="5ADF989A"/>
    <w:rsid w:val="5AF5F207"/>
    <w:rsid w:val="5AF88EEF"/>
    <w:rsid w:val="5AFD217B"/>
    <w:rsid w:val="5B0DD6FD"/>
    <w:rsid w:val="5B0E53B5"/>
    <w:rsid w:val="5B176FEF"/>
    <w:rsid w:val="5B1928A6"/>
    <w:rsid w:val="5B195570"/>
    <w:rsid w:val="5B2C2503"/>
    <w:rsid w:val="5B2C7404"/>
    <w:rsid w:val="5B3614BC"/>
    <w:rsid w:val="5B422C42"/>
    <w:rsid w:val="5B48A42F"/>
    <w:rsid w:val="5B4A6C56"/>
    <w:rsid w:val="5B658B32"/>
    <w:rsid w:val="5B6BD310"/>
    <w:rsid w:val="5B71B137"/>
    <w:rsid w:val="5B76D0A1"/>
    <w:rsid w:val="5B786141"/>
    <w:rsid w:val="5B7EFD40"/>
    <w:rsid w:val="5B8F6345"/>
    <w:rsid w:val="5B90B973"/>
    <w:rsid w:val="5B916931"/>
    <w:rsid w:val="5B9A4F7D"/>
    <w:rsid w:val="5BA95B3D"/>
    <w:rsid w:val="5BAA1862"/>
    <w:rsid w:val="5BAC8176"/>
    <w:rsid w:val="5BAE5B1C"/>
    <w:rsid w:val="5BB1C558"/>
    <w:rsid w:val="5BB34A9E"/>
    <w:rsid w:val="5BB551F3"/>
    <w:rsid w:val="5BB7B646"/>
    <w:rsid w:val="5BBB94BF"/>
    <w:rsid w:val="5BC415F4"/>
    <w:rsid w:val="5BD30494"/>
    <w:rsid w:val="5BDD9037"/>
    <w:rsid w:val="5BE41C61"/>
    <w:rsid w:val="5BEC0A19"/>
    <w:rsid w:val="5BF3D98B"/>
    <w:rsid w:val="5BFF46C5"/>
    <w:rsid w:val="5C0049E2"/>
    <w:rsid w:val="5C087C7D"/>
    <w:rsid w:val="5C37E6CF"/>
    <w:rsid w:val="5C38D6D1"/>
    <w:rsid w:val="5C3DA32D"/>
    <w:rsid w:val="5C3EDCE9"/>
    <w:rsid w:val="5C4D3D52"/>
    <w:rsid w:val="5C4FCB66"/>
    <w:rsid w:val="5C65F416"/>
    <w:rsid w:val="5C6EF380"/>
    <w:rsid w:val="5CA6DAC6"/>
    <w:rsid w:val="5CB45661"/>
    <w:rsid w:val="5CB6E6AD"/>
    <w:rsid w:val="5CC13C45"/>
    <w:rsid w:val="5CC157FF"/>
    <w:rsid w:val="5CCC5064"/>
    <w:rsid w:val="5CCC53F6"/>
    <w:rsid w:val="5CE8EFDF"/>
    <w:rsid w:val="5CF25B7E"/>
    <w:rsid w:val="5D094213"/>
    <w:rsid w:val="5D1E1C1C"/>
    <w:rsid w:val="5D20FE65"/>
    <w:rsid w:val="5D274787"/>
    <w:rsid w:val="5D27D181"/>
    <w:rsid w:val="5D28DB1E"/>
    <w:rsid w:val="5D2BFB35"/>
    <w:rsid w:val="5D3FC65E"/>
    <w:rsid w:val="5D51A85D"/>
    <w:rsid w:val="5D51F910"/>
    <w:rsid w:val="5D5ECD0C"/>
    <w:rsid w:val="5D67A698"/>
    <w:rsid w:val="5D71484F"/>
    <w:rsid w:val="5D732B38"/>
    <w:rsid w:val="5D7CED68"/>
    <w:rsid w:val="5D801ACE"/>
    <w:rsid w:val="5D8137F3"/>
    <w:rsid w:val="5D85CB7A"/>
    <w:rsid w:val="5D89B677"/>
    <w:rsid w:val="5D94EC12"/>
    <w:rsid w:val="5D956BA3"/>
    <w:rsid w:val="5D96C6F9"/>
    <w:rsid w:val="5D9BEFF4"/>
    <w:rsid w:val="5D9ED695"/>
    <w:rsid w:val="5DA3CE1F"/>
    <w:rsid w:val="5DA46507"/>
    <w:rsid w:val="5DA4657D"/>
    <w:rsid w:val="5DA6C2DD"/>
    <w:rsid w:val="5DC3AFDE"/>
    <w:rsid w:val="5DC4BE2C"/>
    <w:rsid w:val="5DD16541"/>
    <w:rsid w:val="5DD1DD3B"/>
    <w:rsid w:val="5DE60FC9"/>
    <w:rsid w:val="5DEA9220"/>
    <w:rsid w:val="5DF3380B"/>
    <w:rsid w:val="5DFDC00C"/>
    <w:rsid w:val="5E053184"/>
    <w:rsid w:val="5E084244"/>
    <w:rsid w:val="5E09824A"/>
    <w:rsid w:val="5E09B51B"/>
    <w:rsid w:val="5E13353D"/>
    <w:rsid w:val="5E1852EA"/>
    <w:rsid w:val="5E45D255"/>
    <w:rsid w:val="5E475ED5"/>
    <w:rsid w:val="5E48DCDD"/>
    <w:rsid w:val="5E49248A"/>
    <w:rsid w:val="5E5376ED"/>
    <w:rsid w:val="5E59C01B"/>
    <w:rsid w:val="5E7B64D5"/>
    <w:rsid w:val="5E813EBC"/>
    <w:rsid w:val="5E820B56"/>
    <w:rsid w:val="5E88438A"/>
    <w:rsid w:val="5E8C54E2"/>
    <w:rsid w:val="5E8DFB23"/>
    <w:rsid w:val="5E90BD91"/>
    <w:rsid w:val="5E95C6EB"/>
    <w:rsid w:val="5E98D5D6"/>
    <w:rsid w:val="5EA03B7E"/>
    <w:rsid w:val="5EA12CC4"/>
    <w:rsid w:val="5EA3EC06"/>
    <w:rsid w:val="5EA58AB3"/>
    <w:rsid w:val="5EA8D2E4"/>
    <w:rsid w:val="5EA9C8AC"/>
    <w:rsid w:val="5EC17FB1"/>
    <w:rsid w:val="5EC74AB6"/>
    <w:rsid w:val="5ED4C25D"/>
    <w:rsid w:val="5EDA103C"/>
    <w:rsid w:val="5EE21CCB"/>
    <w:rsid w:val="5EE25691"/>
    <w:rsid w:val="5EE4A4BF"/>
    <w:rsid w:val="5EED118F"/>
    <w:rsid w:val="5EF20789"/>
    <w:rsid w:val="5EF3A13F"/>
    <w:rsid w:val="5EF9B85C"/>
    <w:rsid w:val="5EFBB57A"/>
    <w:rsid w:val="5EFCBDB5"/>
    <w:rsid w:val="5F027A13"/>
    <w:rsid w:val="5F1AB28D"/>
    <w:rsid w:val="5F2049C7"/>
    <w:rsid w:val="5F2A4A82"/>
    <w:rsid w:val="5F3A3D90"/>
    <w:rsid w:val="5F3A7157"/>
    <w:rsid w:val="5F4609E0"/>
    <w:rsid w:val="5F4E4134"/>
    <w:rsid w:val="5F5231E5"/>
    <w:rsid w:val="5F557E30"/>
    <w:rsid w:val="5F57C618"/>
    <w:rsid w:val="5F6A4DC9"/>
    <w:rsid w:val="5F739AF1"/>
    <w:rsid w:val="5F8038B1"/>
    <w:rsid w:val="5F8A7C2C"/>
    <w:rsid w:val="5F8F8D26"/>
    <w:rsid w:val="5F92B46D"/>
    <w:rsid w:val="5F965EAF"/>
    <w:rsid w:val="5FA2B0E4"/>
    <w:rsid w:val="5FAFBF1C"/>
    <w:rsid w:val="5FB34671"/>
    <w:rsid w:val="5FCA0DF0"/>
    <w:rsid w:val="5FD21A41"/>
    <w:rsid w:val="5FD98367"/>
    <w:rsid w:val="5FE330F5"/>
    <w:rsid w:val="600B1463"/>
    <w:rsid w:val="6024BBD8"/>
    <w:rsid w:val="6036E6D5"/>
    <w:rsid w:val="603A1A31"/>
    <w:rsid w:val="603A6A0E"/>
    <w:rsid w:val="60475E7A"/>
    <w:rsid w:val="6069967C"/>
    <w:rsid w:val="60744FE7"/>
    <w:rsid w:val="608C5569"/>
    <w:rsid w:val="608E09C3"/>
    <w:rsid w:val="60980098"/>
    <w:rsid w:val="609FE20F"/>
    <w:rsid w:val="60BFC4C4"/>
    <w:rsid w:val="60C3FAB9"/>
    <w:rsid w:val="60CA2ECE"/>
    <w:rsid w:val="60DADFD7"/>
    <w:rsid w:val="60DEAB75"/>
    <w:rsid w:val="60EDDBC5"/>
    <w:rsid w:val="60F8911E"/>
    <w:rsid w:val="61099738"/>
    <w:rsid w:val="61107C32"/>
    <w:rsid w:val="61289227"/>
    <w:rsid w:val="6129D7E7"/>
    <w:rsid w:val="612C4A4F"/>
    <w:rsid w:val="612DCD16"/>
    <w:rsid w:val="6135B4E5"/>
    <w:rsid w:val="615342B4"/>
    <w:rsid w:val="6167958A"/>
    <w:rsid w:val="61683620"/>
    <w:rsid w:val="6168FC3A"/>
    <w:rsid w:val="617E681F"/>
    <w:rsid w:val="61838B0F"/>
    <w:rsid w:val="61935062"/>
    <w:rsid w:val="61A50E6C"/>
    <w:rsid w:val="61C2B0B4"/>
    <w:rsid w:val="61CD05AB"/>
    <w:rsid w:val="61CD9959"/>
    <w:rsid w:val="61D295A0"/>
    <w:rsid w:val="61D52FCA"/>
    <w:rsid w:val="61DE3D81"/>
    <w:rsid w:val="61E0C065"/>
    <w:rsid w:val="61E9D444"/>
    <w:rsid w:val="61F2F955"/>
    <w:rsid w:val="61FACBF2"/>
    <w:rsid w:val="6203D0BB"/>
    <w:rsid w:val="62043C0C"/>
    <w:rsid w:val="6208232C"/>
    <w:rsid w:val="620B41DA"/>
    <w:rsid w:val="621702DD"/>
    <w:rsid w:val="6223334E"/>
    <w:rsid w:val="622793BC"/>
    <w:rsid w:val="623236E9"/>
    <w:rsid w:val="62358020"/>
    <w:rsid w:val="62403693"/>
    <w:rsid w:val="6246F5B7"/>
    <w:rsid w:val="625245A7"/>
    <w:rsid w:val="6256FFAE"/>
    <w:rsid w:val="625AE9F6"/>
    <w:rsid w:val="625BFE29"/>
    <w:rsid w:val="625D5B33"/>
    <w:rsid w:val="626154E2"/>
    <w:rsid w:val="6266EF1D"/>
    <w:rsid w:val="62885926"/>
    <w:rsid w:val="628C23D4"/>
    <w:rsid w:val="6292067F"/>
    <w:rsid w:val="62980B38"/>
    <w:rsid w:val="62987BAD"/>
    <w:rsid w:val="62A1012B"/>
    <w:rsid w:val="62AABB86"/>
    <w:rsid w:val="62B2783D"/>
    <w:rsid w:val="62C502D9"/>
    <w:rsid w:val="62CA8788"/>
    <w:rsid w:val="62CB5E49"/>
    <w:rsid w:val="62CD05DD"/>
    <w:rsid w:val="62D19BCD"/>
    <w:rsid w:val="62D4C2FB"/>
    <w:rsid w:val="62D5B797"/>
    <w:rsid w:val="62D6FD25"/>
    <w:rsid w:val="62F99BBA"/>
    <w:rsid w:val="62F9BE76"/>
    <w:rsid w:val="62FCF3ED"/>
    <w:rsid w:val="62FD26BE"/>
    <w:rsid w:val="63167C51"/>
    <w:rsid w:val="631A4101"/>
    <w:rsid w:val="631B6D2D"/>
    <w:rsid w:val="631C7B90"/>
    <w:rsid w:val="63333A25"/>
    <w:rsid w:val="6337EA09"/>
    <w:rsid w:val="63489DE6"/>
    <w:rsid w:val="6356EEF1"/>
    <w:rsid w:val="63586800"/>
    <w:rsid w:val="635C674D"/>
    <w:rsid w:val="63638EF2"/>
    <w:rsid w:val="636485D2"/>
    <w:rsid w:val="63658F7A"/>
    <w:rsid w:val="6377CB70"/>
    <w:rsid w:val="637FAE9B"/>
    <w:rsid w:val="6384CE63"/>
    <w:rsid w:val="63896CC5"/>
    <w:rsid w:val="638AA80C"/>
    <w:rsid w:val="639255CE"/>
    <w:rsid w:val="63929EC7"/>
    <w:rsid w:val="6396005A"/>
    <w:rsid w:val="63A22BA3"/>
    <w:rsid w:val="63A2AF6D"/>
    <w:rsid w:val="63AB1F2A"/>
    <w:rsid w:val="63B1291A"/>
    <w:rsid w:val="63B52488"/>
    <w:rsid w:val="63B6729D"/>
    <w:rsid w:val="63B83491"/>
    <w:rsid w:val="63BA54EA"/>
    <w:rsid w:val="63CE0E22"/>
    <w:rsid w:val="63CF083E"/>
    <w:rsid w:val="63DAE882"/>
    <w:rsid w:val="63E3F2EC"/>
    <w:rsid w:val="63E80AA4"/>
    <w:rsid w:val="63EADA3A"/>
    <w:rsid w:val="63ECFE72"/>
    <w:rsid w:val="63F24360"/>
    <w:rsid w:val="63F759F3"/>
    <w:rsid w:val="641C0D31"/>
    <w:rsid w:val="641FDDD7"/>
    <w:rsid w:val="6424A8B7"/>
    <w:rsid w:val="64277F9E"/>
    <w:rsid w:val="643C83B3"/>
    <w:rsid w:val="643DB2A5"/>
    <w:rsid w:val="644A3600"/>
    <w:rsid w:val="64572AF8"/>
    <w:rsid w:val="6467CA79"/>
    <w:rsid w:val="6476934E"/>
    <w:rsid w:val="64770986"/>
    <w:rsid w:val="647715AC"/>
    <w:rsid w:val="648F4327"/>
    <w:rsid w:val="6493AAB3"/>
    <w:rsid w:val="649720C7"/>
    <w:rsid w:val="6497B282"/>
    <w:rsid w:val="64B5A799"/>
    <w:rsid w:val="64C312B6"/>
    <w:rsid w:val="64D07B71"/>
    <w:rsid w:val="64D40608"/>
    <w:rsid w:val="64DAD2F4"/>
    <w:rsid w:val="64E679B4"/>
    <w:rsid w:val="64E918A1"/>
    <w:rsid w:val="64EA229F"/>
    <w:rsid w:val="64F9F8C0"/>
    <w:rsid w:val="65002C2A"/>
    <w:rsid w:val="65031B76"/>
    <w:rsid w:val="650CA709"/>
    <w:rsid w:val="6526A6E9"/>
    <w:rsid w:val="65280601"/>
    <w:rsid w:val="652C0122"/>
    <w:rsid w:val="652C0A74"/>
    <w:rsid w:val="652E03AD"/>
    <w:rsid w:val="6530C5D5"/>
    <w:rsid w:val="6530C856"/>
    <w:rsid w:val="6538C73E"/>
    <w:rsid w:val="653EFC5F"/>
    <w:rsid w:val="65504E8B"/>
    <w:rsid w:val="655779D1"/>
    <w:rsid w:val="6573E4AD"/>
    <w:rsid w:val="6575BE52"/>
    <w:rsid w:val="659CCBF1"/>
    <w:rsid w:val="659DDB3E"/>
    <w:rsid w:val="65A3F645"/>
    <w:rsid w:val="65A5B0F3"/>
    <w:rsid w:val="65C06380"/>
    <w:rsid w:val="65C1499A"/>
    <w:rsid w:val="65C1E188"/>
    <w:rsid w:val="65CABAFD"/>
    <w:rsid w:val="65D130D7"/>
    <w:rsid w:val="65D3CAC8"/>
    <w:rsid w:val="65D9E2DB"/>
    <w:rsid w:val="6600C1AD"/>
    <w:rsid w:val="6626A406"/>
    <w:rsid w:val="662BF624"/>
    <w:rsid w:val="662D1A9B"/>
    <w:rsid w:val="662E2133"/>
    <w:rsid w:val="663382B6"/>
    <w:rsid w:val="6634F4B6"/>
    <w:rsid w:val="66495440"/>
    <w:rsid w:val="66675B2E"/>
    <w:rsid w:val="667AD4E0"/>
    <w:rsid w:val="667ADBCA"/>
    <w:rsid w:val="667BFD35"/>
    <w:rsid w:val="66811E79"/>
    <w:rsid w:val="6688C102"/>
    <w:rsid w:val="668F5F35"/>
    <w:rsid w:val="66A47B27"/>
    <w:rsid w:val="66A5A09A"/>
    <w:rsid w:val="66B94F25"/>
    <w:rsid w:val="66CB3A12"/>
    <w:rsid w:val="66D41382"/>
    <w:rsid w:val="66D49B0A"/>
    <w:rsid w:val="66D4F9B4"/>
    <w:rsid w:val="66E87A03"/>
    <w:rsid w:val="66EABB65"/>
    <w:rsid w:val="670A0B16"/>
    <w:rsid w:val="670A42AA"/>
    <w:rsid w:val="6720E38B"/>
    <w:rsid w:val="672C445D"/>
    <w:rsid w:val="672D3579"/>
    <w:rsid w:val="673252D2"/>
    <w:rsid w:val="6733A7E0"/>
    <w:rsid w:val="6749BB25"/>
    <w:rsid w:val="674D88C0"/>
    <w:rsid w:val="6752235E"/>
    <w:rsid w:val="675A6031"/>
    <w:rsid w:val="67640ADD"/>
    <w:rsid w:val="6782CCF5"/>
    <w:rsid w:val="6786ABDD"/>
    <w:rsid w:val="678B0FAC"/>
    <w:rsid w:val="678F5DDD"/>
    <w:rsid w:val="6792B280"/>
    <w:rsid w:val="67965B6C"/>
    <w:rsid w:val="679ED9FF"/>
    <w:rsid w:val="67A69F65"/>
    <w:rsid w:val="67AD73CA"/>
    <w:rsid w:val="67B089B0"/>
    <w:rsid w:val="67B163DE"/>
    <w:rsid w:val="67B883EC"/>
    <w:rsid w:val="67C4A433"/>
    <w:rsid w:val="67E0AF5B"/>
    <w:rsid w:val="67E52CB7"/>
    <w:rsid w:val="67F3993C"/>
    <w:rsid w:val="67FF9820"/>
    <w:rsid w:val="6800B57A"/>
    <w:rsid w:val="68075926"/>
    <w:rsid w:val="682D3F28"/>
    <w:rsid w:val="682ED14B"/>
    <w:rsid w:val="68405C94"/>
    <w:rsid w:val="6841A225"/>
    <w:rsid w:val="6843618C"/>
    <w:rsid w:val="6845CEBB"/>
    <w:rsid w:val="684B1AD4"/>
    <w:rsid w:val="685B0AE6"/>
    <w:rsid w:val="685E5C11"/>
    <w:rsid w:val="68731597"/>
    <w:rsid w:val="6874CC21"/>
    <w:rsid w:val="687BABC9"/>
    <w:rsid w:val="68884445"/>
    <w:rsid w:val="688AA358"/>
    <w:rsid w:val="688AEEB0"/>
    <w:rsid w:val="688CC58E"/>
    <w:rsid w:val="688FB341"/>
    <w:rsid w:val="688FFA7B"/>
    <w:rsid w:val="6890D7A8"/>
    <w:rsid w:val="68913413"/>
    <w:rsid w:val="6893C098"/>
    <w:rsid w:val="689AAB25"/>
    <w:rsid w:val="689D460C"/>
    <w:rsid w:val="68AF46F0"/>
    <w:rsid w:val="68B16942"/>
    <w:rsid w:val="68C4B3E8"/>
    <w:rsid w:val="68C5142F"/>
    <w:rsid w:val="68C6B2FD"/>
    <w:rsid w:val="68C7D3B6"/>
    <w:rsid w:val="68CC2E33"/>
    <w:rsid w:val="68E14B74"/>
    <w:rsid w:val="68E5D21C"/>
    <w:rsid w:val="68F4D993"/>
    <w:rsid w:val="68F4DF18"/>
    <w:rsid w:val="68F869AF"/>
    <w:rsid w:val="68FBF0A8"/>
    <w:rsid w:val="691CFB4A"/>
    <w:rsid w:val="6922DDCC"/>
    <w:rsid w:val="6938931B"/>
    <w:rsid w:val="693E012E"/>
    <w:rsid w:val="6940C3A6"/>
    <w:rsid w:val="6941BADC"/>
    <w:rsid w:val="69499708"/>
    <w:rsid w:val="6950C65A"/>
    <w:rsid w:val="6952C597"/>
    <w:rsid w:val="695B8C05"/>
    <w:rsid w:val="695D7719"/>
    <w:rsid w:val="696038E0"/>
    <w:rsid w:val="6960B878"/>
    <w:rsid w:val="696C5693"/>
    <w:rsid w:val="697B6A89"/>
    <w:rsid w:val="697FCD88"/>
    <w:rsid w:val="69815AA8"/>
    <w:rsid w:val="698677CC"/>
    <w:rsid w:val="698A6094"/>
    <w:rsid w:val="69A6E7ED"/>
    <w:rsid w:val="69C04220"/>
    <w:rsid w:val="69CA7A16"/>
    <w:rsid w:val="69CDADC1"/>
    <w:rsid w:val="69D06468"/>
    <w:rsid w:val="69EDB01C"/>
    <w:rsid w:val="69EF32E3"/>
    <w:rsid w:val="69F285CB"/>
    <w:rsid w:val="69F47530"/>
    <w:rsid w:val="6A043258"/>
    <w:rsid w:val="6A0E51D7"/>
    <w:rsid w:val="6A167CFF"/>
    <w:rsid w:val="6A29F091"/>
    <w:rsid w:val="6A29F92C"/>
    <w:rsid w:val="6A4EF4A7"/>
    <w:rsid w:val="6A5622A5"/>
    <w:rsid w:val="6A5D5C18"/>
    <w:rsid w:val="6A5EB93D"/>
    <w:rsid w:val="6A620523"/>
    <w:rsid w:val="6A64B463"/>
    <w:rsid w:val="6A667439"/>
    <w:rsid w:val="6A67E54F"/>
    <w:rsid w:val="6A6C9B57"/>
    <w:rsid w:val="6A7198B8"/>
    <w:rsid w:val="6A89CEDF"/>
    <w:rsid w:val="6A972034"/>
    <w:rsid w:val="6AA08902"/>
    <w:rsid w:val="6AA70BB6"/>
    <w:rsid w:val="6AA90B89"/>
    <w:rsid w:val="6AAA9AD6"/>
    <w:rsid w:val="6AB44183"/>
    <w:rsid w:val="6AC2CA7C"/>
    <w:rsid w:val="6AC9C5F6"/>
    <w:rsid w:val="6ACF4344"/>
    <w:rsid w:val="6AE19EAD"/>
    <w:rsid w:val="6AE29B2B"/>
    <w:rsid w:val="6AE65730"/>
    <w:rsid w:val="6AEAAACF"/>
    <w:rsid w:val="6AFC7EC2"/>
    <w:rsid w:val="6AFCB4B0"/>
    <w:rsid w:val="6B056FD0"/>
    <w:rsid w:val="6B0B5C75"/>
    <w:rsid w:val="6B101AD7"/>
    <w:rsid w:val="6B1A0636"/>
    <w:rsid w:val="6B23915E"/>
    <w:rsid w:val="6B2960DC"/>
    <w:rsid w:val="6B2A9D3E"/>
    <w:rsid w:val="6B2FD789"/>
    <w:rsid w:val="6B3106C4"/>
    <w:rsid w:val="6B3A5729"/>
    <w:rsid w:val="6B44F11C"/>
    <w:rsid w:val="6B5434C4"/>
    <w:rsid w:val="6B5E31C5"/>
    <w:rsid w:val="6B64139B"/>
    <w:rsid w:val="6B65C1C2"/>
    <w:rsid w:val="6B698275"/>
    <w:rsid w:val="6B83323B"/>
    <w:rsid w:val="6B8BED55"/>
    <w:rsid w:val="6B8D6929"/>
    <w:rsid w:val="6B8F540A"/>
    <w:rsid w:val="6B9134FA"/>
    <w:rsid w:val="6B947611"/>
    <w:rsid w:val="6BA002B9"/>
    <w:rsid w:val="6BA01F1C"/>
    <w:rsid w:val="6BA4FA88"/>
    <w:rsid w:val="6BA7AB12"/>
    <w:rsid w:val="6BB76234"/>
    <w:rsid w:val="6BC18509"/>
    <w:rsid w:val="6BC48B8C"/>
    <w:rsid w:val="6C1484F3"/>
    <w:rsid w:val="6C18D5E4"/>
    <w:rsid w:val="6C1E0C9D"/>
    <w:rsid w:val="6C1FA034"/>
    <w:rsid w:val="6C20B691"/>
    <w:rsid w:val="6C250ED9"/>
    <w:rsid w:val="6C2551C0"/>
    <w:rsid w:val="6C2BA71C"/>
    <w:rsid w:val="6C2CEBA4"/>
    <w:rsid w:val="6C307623"/>
    <w:rsid w:val="6C34E7EA"/>
    <w:rsid w:val="6C43930B"/>
    <w:rsid w:val="6C4515D2"/>
    <w:rsid w:val="6C4DBAC7"/>
    <w:rsid w:val="6C4F4E40"/>
    <w:rsid w:val="6C50C54E"/>
    <w:rsid w:val="6C52D5A4"/>
    <w:rsid w:val="6C5DF01B"/>
    <w:rsid w:val="6C68D5D8"/>
    <w:rsid w:val="6C6BC09F"/>
    <w:rsid w:val="6C6EFFF3"/>
    <w:rsid w:val="6C749DB2"/>
    <w:rsid w:val="6C81F695"/>
    <w:rsid w:val="6C929894"/>
    <w:rsid w:val="6C955E82"/>
    <w:rsid w:val="6CADCCC7"/>
    <w:rsid w:val="6CB23F8E"/>
    <w:rsid w:val="6CB41D1B"/>
    <w:rsid w:val="6CB7E3D4"/>
    <w:rsid w:val="6CBE7121"/>
    <w:rsid w:val="6CCD846A"/>
    <w:rsid w:val="6CD57B11"/>
    <w:rsid w:val="6CDCAE28"/>
    <w:rsid w:val="6CDF0868"/>
    <w:rsid w:val="6CE1453E"/>
    <w:rsid w:val="6CE7BE66"/>
    <w:rsid w:val="6CEB23EB"/>
    <w:rsid w:val="6CEDC9FA"/>
    <w:rsid w:val="6CEDD25F"/>
    <w:rsid w:val="6CF00525"/>
    <w:rsid w:val="6CFB439C"/>
    <w:rsid w:val="6D0E80BC"/>
    <w:rsid w:val="6D12660D"/>
    <w:rsid w:val="6D17597F"/>
    <w:rsid w:val="6D19EF89"/>
    <w:rsid w:val="6D1CDC32"/>
    <w:rsid w:val="6D2BB14B"/>
    <w:rsid w:val="6D31D076"/>
    <w:rsid w:val="6D3BC7CF"/>
    <w:rsid w:val="6D3D572D"/>
    <w:rsid w:val="6D4DD36E"/>
    <w:rsid w:val="6D4E0C52"/>
    <w:rsid w:val="6D53DC1E"/>
    <w:rsid w:val="6D58AECD"/>
    <w:rsid w:val="6D6186FC"/>
    <w:rsid w:val="6D621153"/>
    <w:rsid w:val="6D6E0069"/>
    <w:rsid w:val="6D7625CF"/>
    <w:rsid w:val="6D836361"/>
    <w:rsid w:val="6D864CA0"/>
    <w:rsid w:val="6D8A00C2"/>
    <w:rsid w:val="6D90F75B"/>
    <w:rsid w:val="6D91B5A9"/>
    <w:rsid w:val="6D95738B"/>
    <w:rsid w:val="6D97F84F"/>
    <w:rsid w:val="6D9AD124"/>
    <w:rsid w:val="6DA734EC"/>
    <w:rsid w:val="6DA9203B"/>
    <w:rsid w:val="6DD7B8AA"/>
    <w:rsid w:val="6DF1D193"/>
    <w:rsid w:val="6DF4B030"/>
    <w:rsid w:val="6E0AD054"/>
    <w:rsid w:val="6E1B42A4"/>
    <w:rsid w:val="6E1DF7F2"/>
    <w:rsid w:val="6E250F6F"/>
    <w:rsid w:val="6E354988"/>
    <w:rsid w:val="6E36ADF5"/>
    <w:rsid w:val="6E3913B8"/>
    <w:rsid w:val="6E3B0F4C"/>
    <w:rsid w:val="6E4D13D0"/>
    <w:rsid w:val="6E577548"/>
    <w:rsid w:val="6E68F3BB"/>
    <w:rsid w:val="6E6C1795"/>
    <w:rsid w:val="6E762533"/>
    <w:rsid w:val="6E7A5910"/>
    <w:rsid w:val="6E821863"/>
    <w:rsid w:val="6E89A2C0"/>
    <w:rsid w:val="6E8E495F"/>
    <w:rsid w:val="6E90B80F"/>
    <w:rsid w:val="6E936B85"/>
    <w:rsid w:val="6E954C75"/>
    <w:rsid w:val="6E978EE6"/>
    <w:rsid w:val="6E9CAEDD"/>
    <w:rsid w:val="6EAC4748"/>
    <w:rsid w:val="6EB0A99A"/>
    <w:rsid w:val="6EBBF69F"/>
    <w:rsid w:val="6ECB1F42"/>
    <w:rsid w:val="6ED2FC38"/>
    <w:rsid w:val="6ED320C4"/>
    <w:rsid w:val="6EDCF5C1"/>
    <w:rsid w:val="6EFD051C"/>
    <w:rsid w:val="6F026006"/>
    <w:rsid w:val="6F03B51A"/>
    <w:rsid w:val="6F04365E"/>
    <w:rsid w:val="6F055FF6"/>
    <w:rsid w:val="6F0D7EA5"/>
    <w:rsid w:val="6F1BA5F8"/>
    <w:rsid w:val="6F2039B3"/>
    <w:rsid w:val="6F205858"/>
    <w:rsid w:val="6F27B49A"/>
    <w:rsid w:val="6F2E3869"/>
    <w:rsid w:val="6F2FF922"/>
    <w:rsid w:val="6F3032AE"/>
    <w:rsid w:val="6F303D04"/>
    <w:rsid w:val="6F3B6EB9"/>
    <w:rsid w:val="6F44082A"/>
    <w:rsid w:val="6F46A0D2"/>
    <w:rsid w:val="6F5B57BB"/>
    <w:rsid w:val="6F5D920A"/>
    <w:rsid w:val="6F5FF515"/>
    <w:rsid w:val="6F62C0D7"/>
    <w:rsid w:val="6F637264"/>
    <w:rsid w:val="6F6747B1"/>
    <w:rsid w:val="6F81DBDC"/>
    <w:rsid w:val="6F856651"/>
    <w:rsid w:val="6F89EBF3"/>
    <w:rsid w:val="6F9AF88B"/>
    <w:rsid w:val="6FA13E9A"/>
    <w:rsid w:val="6FAA0274"/>
    <w:rsid w:val="6FCA2A6F"/>
    <w:rsid w:val="6FFAA0F1"/>
    <w:rsid w:val="7008FE88"/>
    <w:rsid w:val="7012DFA5"/>
    <w:rsid w:val="701E9754"/>
    <w:rsid w:val="7022470D"/>
    <w:rsid w:val="7026EF11"/>
    <w:rsid w:val="702E74B9"/>
    <w:rsid w:val="70331B4C"/>
    <w:rsid w:val="7033EC93"/>
    <w:rsid w:val="70351EF4"/>
    <w:rsid w:val="7037712A"/>
    <w:rsid w:val="704B40B4"/>
    <w:rsid w:val="705BA031"/>
    <w:rsid w:val="7064A53E"/>
    <w:rsid w:val="706F651A"/>
    <w:rsid w:val="7089B66D"/>
    <w:rsid w:val="708D0908"/>
    <w:rsid w:val="7097D6ED"/>
    <w:rsid w:val="70A0BD95"/>
    <w:rsid w:val="70A4FEED"/>
    <w:rsid w:val="70A69284"/>
    <w:rsid w:val="70B6F3BF"/>
    <w:rsid w:val="70C1F674"/>
    <w:rsid w:val="70D3F24F"/>
    <w:rsid w:val="70E18D41"/>
    <w:rsid w:val="70E341D9"/>
    <w:rsid w:val="70EA1FF5"/>
    <w:rsid w:val="70F083B9"/>
    <w:rsid w:val="70F5DF8D"/>
    <w:rsid w:val="70F7C938"/>
    <w:rsid w:val="70FAC212"/>
    <w:rsid w:val="7105202A"/>
    <w:rsid w:val="711DD32B"/>
    <w:rsid w:val="711F7031"/>
    <w:rsid w:val="71290242"/>
    <w:rsid w:val="712AD0C8"/>
    <w:rsid w:val="713BBF76"/>
    <w:rsid w:val="713BC55A"/>
    <w:rsid w:val="714BD61F"/>
    <w:rsid w:val="714D93C9"/>
    <w:rsid w:val="71519381"/>
    <w:rsid w:val="715B40C7"/>
    <w:rsid w:val="715DBA52"/>
    <w:rsid w:val="715E3070"/>
    <w:rsid w:val="7165C27D"/>
    <w:rsid w:val="717A4D7E"/>
    <w:rsid w:val="7184C61C"/>
    <w:rsid w:val="71922087"/>
    <w:rsid w:val="71946C16"/>
    <w:rsid w:val="719E7E7E"/>
    <w:rsid w:val="71A1DAFD"/>
    <w:rsid w:val="71A3A2C8"/>
    <w:rsid w:val="71AEEFFF"/>
    <w:rsid w:val="71B29782"/>
    <w:rsid w:val="71BEACF5"/>
    <w:rsid w:val="71C9D2BF"/>
    <w:rsid w:val="71D13322"/>
    <w:rsid w:val="71D3418B"/>
    <w:rsid w:val="71E7E6D5"/>
    <w:rsid w:val="71E8C571"/>
    <w:rsid w:val="71F6C994"/>
    <w:rsid w:val="7206EDCE"/>
    <w:rsid w:val="720CC772"/>
    <w:rsid w:val="7210D7B8"/>
    <w:rsid w:val="721CCBEE"/>
    <w:rsid w:val="721DF359"/>
    <w:rsid w:val="72233C9A"/>
    <w:rsid w:val="72292300"/>
    <w:rsid w:val="723EAE3B"/>
    <w:rsid w:val="72527AB0"/>
    <w:rsid w:val="72534DD6"/>
    <w:rsid w:val="7253C3C7"/>
    <w:rsid w:val="72627497"/>
    <w:rsid w:val="72647228"/>
    <w:rsid w:val="7272AEEE"/>
    <w:rsid w:val="7275B95B"/>
    <w:rsid w:val="727830D5"/>
    <w:rsid w:val="72856514"/>
    <w:rsid w:val="72A0E180"/>
    <w:rsid w:val="72A6B9CA"/>
    <w:rsid w:val="72ADEBF3"/>
    <w:rsid w:val="72B736FB"/>
    <w:rsid w:val="72BAB04A"/>
    <w:rsid w:val="72BF5B2A"/>
    <w:rsid w:val="72C2DA9D"/>
    <w:rsid w:val="72C31A94"/>
    <w:rsid w:val="72ED9266"/>
    <w:rsid w:val="72EF9372"/>
    <w:rsid w:val="72F07857"/>
    <w:rsid w:val="7306D055"/>
    <w:rsid w:val="7307D18C"/>
    <w:rsid w:val="7320B3A3"/>
    <w:rsid w:val="7324DA16"/>
    <w:rsid w:val="732762B4"/>
    <w:rsid w:val="732C40B1"/>
    <w:rsid w:val="732CA4BB"/>
    <w:rsid w:val="7340C1D7"/>
    <w:rsid w:val="7343448C"/>
    <w:rsid w:val="7350F4B5"/>
    <w:rsid w:val="735BCA5C"/>
    <w:rsid w:val="735C180F"/>
    <w:rsid w:val="737BDFA4"/>
    <w:rsid w:val="738349B4"/>
    <w:rsid w:val="7383DD38"/>
    <w:rsid w:val="738F840C"/>
    <w:rsid w:val="739F5C5E"/>
    <w:rsid w:val="73AEC7F4"/>
    <w:rsid w:val="73B4B881"/>
    <w:rsid w:val="73B83BDC"/>
    <w:rsid w:val="73BB5598"/>
    <w:rsid w:val="73BF4415"/>
    <w:rsid w:val="73C5EADC"/>
    <w:rsid w:val="73C84AE1"/>
    <w:rsid w:val="73D77892"/>
    <w:rsid w:val="73E00F4E"/>
    <w:rsid w:val="73EC1AB2"/>
    <w:rsid w:val="73ECEC93"/>
    <w:rsid w:val="73FCF949"/>
    <w:rsid w:val="74049077"/>
    <w:rsid w:val="74086745"/>
    <w:rsid w:val="74247A0E"/>
    <w:rsid w:val="7426877D"/>
    <w:rsid w:val="742BA91F"/>
    <w:rsid w:val="742BBF97"/>
    <w:rsid w:val="742D2645"/>
    <w:rsid w:val="742E8431"/>
    <w:rsid w:val="742EE82E"/>
    <w:rsid w:val="7435834D"/>
    <w:rsid w:val="7443D8E9"/>
    <w:rsid w:val="7443F5DE"/>
    <w:rsid w:val="744F903F"/>
    <w:rsid w:val="7450B9D7"/>
    <w:rsid w:val="7462E106"/>
    <w:rsid w:val="74635ACC"/>
    <w:rsid w:val="7463A953"/>
    <w:rsid w:val="7473E91F"/>
    <w:rsid w:val="747B7EC3"/>
    <w:rsid w:val="747F3089"/>
    <w:rsid w:val="74953836"/>
    <w:rsid w:val="7495B0C6"/>
    <w:rsid w:val="749A7B7B"/>
    <w:rsid w:val="74A247E5"/>
    <w:rsid w:val="74A88B07"/>
    <w:rsid w:val="74A947D0"/>
    <w:rsid w:val="74B71307"/>
    <w:rsid w:val="74B74DEA"/>
    <w:rsid w:val="74BA55CC"/>
    <w:rsid w:val="74BF2D65"/>
    <w:rsid w:val="74C001E9"/>
    <w:rsid w:val="74E6D569"/>
    <w:rsid w:val="74F6C4DC"/>
    <w:rsid w:val="74F84180"/>
    <w:rsid w:val="74F9CAF8"/>
    <w:rsid w:val="74FD5F29"/>
    <w:rsid w:val="75076F16"/>
    <w:rsid w:val="750F3178"/>
    <w:rsid w:val="75142AF2"/>
    <w:rsid w:val="7519AA57"/>
    <w:rsid w:val="751AEFB0"/>
    <w:rsid w:val="751F53E9"/>
    <w:rsid w:val="7531E154"/>
    <w:rsid w:val="75425DA2"/>
    <w:rsid w:val="7545652B"/>
    <w:rsid w:val="75487882"/>
    <w:rsid w:val="75532E80"/>
    <w:rsid w:val="7554240A"/>
    <w:rsid w:val="75565F09"/>
    <w:rsid w:val="7562BC39"/>
    <w:rsid w:val="75632E63"/>
    <w:rsid w:val="7564725A"/>
    <w:rsid w:val="757880E0"/>
    <w:rsid w:val="757ABDA0"/>
    <w:rsid w:val="7585DA2D"/>
    <w:rsid w:val="758D3CB4"/>
    <w:rsid w:val="758DBFF1"/>
    <w:rsid w:val="75A177D1"/>
    <w:rsid w:val="75A4D15E"/>
    <w:rsid w:val="75A9E80A"/>
    <w:rsid w:val="75BCA12F"/>
    <w:rsid w:val="75BEE649"/>
    <w:rsid w:val="75D39899"/>
    <w:rsid w:val="75D6B03B"/>
    <w:rsid w:val="75DB3E1E"/>
    <w:rsid w:val="75DDA4D5"/>
    <w:rsid w:val="75DE41FF"/>
    <w:rsid w:val="75DF1B70"/>
    <w:rsid w:val="75DF88B3"/>
    <w:rsid w:val="75EB292F"/>
    <w:rsid w:val="75EBB64E"/>
    <w:rsid w:val="75EC0A7F"/>
    <w:rsid w:val="75EECFCF"/>
    <w:rsid w:val="75EF6CB0"/>
    <w:rsid w:val="75F63B6C"/>
    <w:rsid w:val="75F87269"/>
    <w:rsid w:val="75FDE8AA"/>
    <w:rsid w:val="760373B6"/>
    <w:rsid w:val="761B5B41"/>
    <w:rsid w:val="7625938B"/>
    <w:rsid w:val="764213F8"/>
    <w:rsid w:val="7644A155"/>
    <w:rsid w:val="7660A4E5"/>
    <w:rsid w:val="76650A6E"/>
    <w:rsid w:val="766CD1D6"/>
    <w:rsid w:val="767794F5"/>
    <w:rsid w:val="767C58AC"/>
    <w:rsid w:val="7681D928"/>
    <w:rsid w:val="7685F974"/>
    <w:rsid w:val="7694B4A5"/>
    <w:rsid w:val="76991E77"/>
    <w:rsid w:val="769F8076"/>
    <w:rsid w:val="76B43BB6"/>
    <w:rsid w:val="76B61FEB"/>
    <w:rsid w:val="76B9A1B1"/>
    <w:rsid w:val="76BEFAAC"/>
    <w:rsid w:val="76C68E4A"/>
    <w:rsid w:val="76D050C5"/>
    <w:rsid w:val="76D7DD36"/>
    <w:rsid w:val="76E60F43"/>
    <w:rsid w:val="76E886D4"/>
    <w:rsid w:val="76E9B1A8"/>
    <w:rsid w:val="76ED5922"/>
    <w:rsid w:val="76F92ACD"/>
    <w:rsid w:val="76FCABAB"/>
    <w:rsid w:val="76FED90B"/>
    <w:rsid w:val="7700EC99"/>
    <w:rsid w:val="77020E78"/>
    <w:rsid w:val="77198192"/>
    <w:rsid w:val="771A0D90"/>
    <w:rsid w:val="771D5D7C"/>
    <w:rsid w:val="77237DB2"/>
    <w:rsid w:val="7727F7C2"/>
    <w:rsid w:val="77378B00"/>
    <w:rsid w:val="773A6C42"/>
    <w:rsid w:val="773AB56C"/>
    <w:rsid w:val="774309CE"/>
    <w:rsid w:val="7743B0C3"/>
    <w:rsid w:val="7753B7A8"/>
    <w:rsid w:val="775F8B98"/>
    <w:rsid w:val="7768001B"/>
    <w:rsid w:val="777006DA"/>
    <w:rsid w:val="777321F4"/>
    <w:rsid w:val="77792299"/>
    <w:rsid w:val="777B2EB2"/>
    <w:rsid w:val="777B9988"/>
    <w:rsid w:val="7783CC9A"/>
    <w:rsid w:val="7788FF1D"/>
    <w:rsid w:val="778E28F7"/>
    <w:rsid w:val="779BB05F"/>
    <w:rsid w:val="77B21444"/>
    <w:rsid w:val="77BA6D9C"/>
    <w:rsid w:val="77C22B9E"/>
    <w:rsid w:val="77C4F5D5"/>
    <w:rsid w:val="77C5CBE8"/>
    <w:rsid w:val="77D0B397"/>
    <w:rsid w:val="77D41BB3"/>
    <w:rsid w:val="77DBF211"/>
    <w:rsid w:val="77DDEA4F"/>
    <w:rsid w:val="77DF5B05"/>
    <w:rsid w:val="77E157BF"/>
    <w:rsid w:val="77E538E4"/>
    <w:rsid w:val="77E9568F"/>
    <w:rsid w:val="77F0C355"/>
    <w:rsid w:val="77F163A6"/>
    <w:rsid w:val="78189EE3"/>
    <w:rsid w:val="7819A660"/>
    <w:rsid w:val="7821F41F"/>
    <w:rsid w:val="78308506"/>
    <w:rsid w:val="78395B0C"/>
    <w:rsid w:val="784027BC"/>
    <w:rsid w:val="78408FCE"/>
    <w:rsid w:val="78429921"/>
    <w:rsid w:val="784C9864"/>
    <w:rsid w:val="784E946E"/>
    <w:rsid w:val="784F4856"/>
    <w:rsid w:val="7852E0DC"/>
    <w:rsid w:val="7854EB8E"/>
    <w:rsid w:val="785777AC"/>
    <w:rsid w:val="786DEA40"/>
    <w:rsid w:val="7872F55B"/>
    <w:rsid w:val="788B31B1"/>
    <w:rsid w:val="788D0E44"/>
    <w:rsid w:val="788DB3CF"/>
    <w:rsid w:val="788FF809"/>
    <w:rsid w:val="7896B598"/>
    <w:rsid w:val="789E8F9E"/>
    <w:rsid w:val="78A8C56F"/>
    <w:rsid w:val="78B195F5"/>
    <w:rsid w:val="78B34E02"/>
    <w:rsid w:val="78B3F568"/>
    <w:rsid w:val="78BF5481"/>
    <w:rsid w:val="78D20533"/>
    <w:rsid w:val="78D667F3"/>
    <w:rsid w:val="78D671AF"/>
    <w:rsid w:val="78D6828F"/>
    <w:rsid w:val="78DC6EAA"/>
    <w:rsid w:val="78E9B2C0"/>
    <w:rsid w:val="78EA184A"/>
    <w:rsid w:val="78FB1EEC"/>
    <w:rsid w:val="7911FAE5"/>
    <w:rsid w:val="79120A2C"/>
    <w:rsid w:val="791F9C2C"/>
    <w:rsid w:val="7924A2AC"/>
    <w:rsid w:val="79298610"/>
    <w:rsid w:val="7929F958"/>
    <w:rsid w:val="792D6791"/>
    <w:rsid w:val="7933B1A9"/>
    <w:rsid w:val="793B0D40"/>
    <w:rsid w:val="79421D11"/>
    <w:rsid w:val="795C1382"/>
    <w:rsid w:val="795C1B2B"/>
    <w:rsid w:val="796664BA"/>
    <w:rsid w:val="7967F851"/>
    <w:rsid w:val="7973AE1A"/>
    <w:rsid w:val="79794D08"/>
    <w:rsid w:val="7979BC29"/>
    <w:rsid w:val="797DDAEC"/>
    <w:rsid w:val="797E3F59"/>
    <w:rsid w:val="79932AAF"/>
    <w:rsid w:val="7997121C"/>
    <w:rsid w:val="799F4C7E"/>
    <w:rsid w:val="79A9A8E6"/>
    <w:rsid w:val="79AC6D57"/>
    <w:rsid w:val="79AE9E3F"/>
    <w:rsid w:val="79B4CFF3"/>
    <w:rsid w:val="79C67544"/>
    <w:rsid w:val="79CBCC50"/>
    <w:rsid w:val="79CE882D"/>
    <w:rsid w:val="79D0D40C"/>
    <w:rsid w:val="79D0E217"/>
    <w:rsid w:val="79DBF891"/>
    <w:rsid w:val="79E15496"/>
    <w:rsid w:val="79E4A66C"/>
    <w:rsid w:val="79E6514A"/>
    <w:rsid w:val="79E73262"/>
    <w:rsid w:val="79F04D40"/>
    <w:rsid w:val="79F689B2"/>
    <w:rsid w:val="7A087BFE"/>
    <w:rsid w:val="7A10A58D"/>
    <w:rsid w:val="7A178081"/>
    <w:rsid w:val="7A1CBB76"/>
    <w:rsid w:val="7A1D4B40"/>
    <w:rsid w:val="7A239DC7"/>
    <w:rsid w:val="7A3F92F7"/>
    <w:rsid w:val="7A4241DF"/>
    <w:rsid w:val="7A45C239"/>
    <w:rsid w:val="7A546D8C"/>
    <w:rsid w:val="7A58492D"/>
    <w:rsid w:val="7A6358B7"/>
    <w:rsid w:val="7A7191A3"/>
    <w:rsid w:val="7A7C107B"/>
    <w:rsid w:val="7A7E85C5"/>
    <w:rsid w:val="7A84D1D4"/>
    <w:rsid w:val="7A8D0E23"/>
    <w:rsid w:val="7A93379E"/>
    <w:rsid w:val="7A9577A3"/>
    <w:rsid w:val="7AAE1C56"/>
    <w:rsid w:val="7AAEE6EB"/>
    <w:rsid w:val="7ABB15D5"/>
    <w:rsid w:val="7AC1A302"/>
    <w:rsid w:val="7AC8353F"/>
    <w:rsid w:val="7ACBCF5F"/>
    <w:rsid w:val="7ACEAA03"/>
    <w:rsid w:val="7ACFAF86"/>
    <w:rsid w:val="7AD07002"/>
    <w:rsid w:val="7AD2F745"/>
    <w:rsid w:val="7ADCA23B"/>
    <w:rsid w:val="7AE480A3"/>
    <w:rsid w:val="7AE689BE"/>
    <w:rsid w:val="7B035CF4"/>
    <w:rsid w:val="7B0B9C4A"/>
    <w:rsid w:val="7B0CB02E"/>
    <w:rsid w:val="7B1779D7"/>
    <w:rsid w:val="7B25E8CA"/>
    <w:rsid w:val="7B27CC9F"/>
    <w:rsid w:val="7B2AF24B"/>
    <w:rsid w:val="7B328331"/>
    <w:rsid w:val="7B39CE3B"/>
    <w:rsid w:val="7B3A83BF"/>
    <w:rsid w:val="7B42F8CD"/>
    <w:rsid w:val="7B5074FE"/>
    <w:rsid w:val="7B5DF58C"/>
    <w:rsid w:val="7B6AF0E2"/>
    <w:rsid w:val="7B6CC38E"/>
    <w:rsid w:val="7B6FC37E"/>
    <w:rsid w:val="7B8A22A9"/>
    <w:rsid w:val="7B8C77B0"/>
    <w:rsid w:val="7B8E399C"/>
    <w:rsid w:val="7B94C93B"/>
    <w:rsid w:val="7B95F7D2"/>
    <w:rsid w:val="7B9662A0"/>
    <w:rsid w:val="7B971484"/>
    <w:rsid w:val="7B9AFB04"/>
    <w:rsid w:val="7BAD5DFD"/>
    <w:rsid w:val="7BAEA6BB"/>
    <w:rsid w:val="7BB5EC86"/>
    <w:rsid w:val="7BBADCC8"/>
    <w:rsid w:val="7BCF1971"/>
    <w:rsid w:val="7BCF67D0"/>
    <w:rsid w:val="7BD7945C"/>
    <w:rsid w:val="7BDA62DC"/>
    <w:rsid w:val="7BDFCBF7"/>
    <w:rsid w:val="7BE3147D"/>
    <w:rsid w:val="7BF2E82E"/>
    <w:rsid w:val="7C07947D"/>
    <w:rsid w:val="7C0940A2"/>
    <w:rsid w:val="7C0B061F"/>
    <w:rsid w:val="7C0F4B2A"/>
    <w:rsid w:val="7C1969DB"/>
    <w:rsid w:val="7C1F3E9E"/>
    <w:rsid w:val="7C201881"/>
    <w:rsid w:val="7C215666"/>
    <w:rsid w:val="7C3A6825"/>
    <w:rsid w:val="7C3B7467"/>
    <w:rsid w:val="7C42B3AE"/>
    <w:rsid w:val="7C43D5D2"/>
    <w:rsid w:val="7C45E574"/>
    <w:rsid w:val="7C4BA21B"/>
    <w:rsid w:val="7C5A6AB3"/>
    <w:rsid w:val="7C659A86"/>
    <w:rsid w:val="7C691664"/>
    <w:rsid w:val="7C6F0379"/>
    <w:rsid w:val="7C706BC6"/>
    <w:rsid w:val="7C759B85"/>
    <w:rsid w:val="7C93303C"/>
    <w:rsid w:val="7C9A152D"/>
    <w:rsid w:val="7CA4655B"/>
    <w:rsid w:val="7CAC1469"/>
    <w:rsid w:val="7CB23053"/>
    <w:rsid w:val="7CB7D6CE"/>
    <w:rsid w:val="7CBD4CE5"/>
    <w:rsid w:val="7CD4D3C1"/>
    <w:rsid w:val="7CD7332F"/>
    <w:rsid w:val="7CDC1CCF"/>
    <w:rsid w:val="7CE2B4E1"/>
    <w:rsid w:val="7CE7848D"/>
    <w:rsid w:val="7CF49986"/>
    <w:rsid w:val="7D10F60C"/>
    <w:rsid w:val="7D12D759"/>
    <w:rsid w:val="7D162182"/>
    <w:rsid w:val="7D1A5089"/>
    <w:rsid w:val="7D21A9FB"/>
    <w:rsid w:val="7D2AA4F6"/>
    <w:rsid w:val="7D2D60FF"/>
    <w:rsid w:val="7D2F09CC"/>
    <w:rsid w:val="7D3C21DE"/>
    <w:rsid w:val="7D3CAE30"/>
    <w:rsid w:val="7D3E91AD"/>
    <w:rsid w:val="7D53678D"/>
    <w:rsid w:val="7D56BB46"/>
    <w:rsid w:val="7D5971D9"/>
    <w:rsid w:val="7D5AE0D8"/>
    <w:rsid w:val="7D5B9D56"/>
    <w:rsid w:val="7D5D74DF"/>
    <w:rsid w:val="7D5E3C82"/>
    <w:rsid w:val="7D5E4C13"/>
    <w:rsid w:val="7D72CBC8"/>
    <w:rsid w:val="7D7878D4"/>
    <w:rsid w:val="7D7D5ECD"/>
    <w:rsid w:val="7D7E1FC8"/>
    <w:rsid w:val="7D8726AD"/>
    <w:rsid w:val="7D87B190"/>
    <w:rsid w:val="7D8932CB"/>
    <w:rsid w:val="7D899968"/>
    <w:rsid w:val="7D9ECAE3"/>
    <w:rsid w:val="7DC7AED0"/>
    <w:rsid w:val="7DC7E16C"/>
    <w:rsid w:val="7DD15D45"/>
    <w:rsid w:val="7DDAC569"/>
    <w:rsid w:val="7DE418A1"/>
    <w:rsid w:val="7DE8924C"/>
    <w:rsid w:val="7DECDA85"/>
    <w:rsid w:val="7E0B47F7"/>
    <w:rsid w:val="7E111A11"/>
    <w:rsid w:val="7E1F19E9"/>
    <w:rsid w:val="7E2A0B69"/>
    <w:rsid w:val="7E31B1C5"/>
    <w:rsid w:val="7E374FD0"/>
    <w:rsid w:val="7E3A99C6"/>
    <w:rsid w:val="7E3BE5D6"/>
    <w:rsid w:val="7E48498D"/>
    <w:rsid w:val="7E4F3782"/>
    <w:rsid w:val="7E548C79"/>
    <w:rsid w:val="7E5C38D3"/>
    <w:rsid w:val="7E62D039"/>
    <w:rsid w:val="7E6985F6"/>
    <w:rsid w:val="7E719C36"/>
    <w:rsid w:val="7E723F36"/>
    <w:rsid w:val="7E732A21"/>
    <w:rsid w:val="7E76A8B4"/>
    <w:rsid w:val="7E863083"/>
    <w:rsid w:val="7E8D27DA"/>
    <w:rsid w:val="7EA005DB"/>
    <w:rsid w:val="7EA703F6"/>
    <w:rsid w:val="7EB526DD"/>
    <w:rsid w:val="7EB7082A"/>
    <w:rsid w:val="7EB82FD8"/>
    <w:rsid w:val="7EC2A59B"/>
    <w:rsid w:val="7EC42604"/>
    <w:rsid w:val="7EC45598"/>
    <w:rsid w:val="7ECBF7AB"/>
    <w:rsid w:val="7ECC69FD"/>
    <w:rsid w:val="7ED1838D"/>
    <w:rsid w:val="7ED730D9"/>
    <w:rsid w:val="7EE54B2E"/>
    <w:rsid w:val="7EF88DB8"/>
    <w:rsid w:val="7EFC1E83"/>
    <w:rsid w:val="7EFCF2C0"/>
    <w:rsid w:val="7F001860"/>
    <w:rsid w:val="7F058002"/>
    <w:rsid w:val="7F1C9C21"/>
    <w:rsid w:val="7F2FA63E"/>
    <w:rsid w:val="7F480E75"/>
    <w:rsid w:val="7F56F3BB"/>
    <w:rsid w:val="7F627E21"/>
    <w:rsid w:val="7F65773A"/>
    <w:rsid w:val="7F727DB1"/>
    <w:rsid w:val="7F77AF40"/>
    <w:rsid w:val="7F80B438"/>
    <w:rsid w:val="7F8CE6C4"/>
    <w:rsid w:val="7F900437"/>
    <w:rsid w:val="7F97946C"/>
    <w:rsid w:val="7F989BDA"/>
    <w:rsid w:val="7FAA663B"/>
    <w:rsid w:val="7FAF397E"/>
    <w:rsid w:val="7FB1E89A"/>
    <w:rsid w:val="7FB93C2B"/>
    <w:rsid w:val="7FD61111"/>
    <w:rsid w:val="7FD8931C"/>
    <w:rsid w:val="7FD9512D"/>
    <w:rsid w:val="7FEEF110"/>
    <w:rsid w:val="7FF5C245"/>
    <w:rsid w:val="7FF968E3"/>
    <w:rsid w:val="7FFC43B5"/>
  </w:rsids>
  <m:mathPr>
    <m:mathFont m:val="Cambria Math"/>
    <m:brkBin m:val="before"/>
    <m:brkBinSub m:val="--"/>
    <m:smallFrac m:val="0"/>
    <m:dispDef/>
    <m:lMargin m:val="0"/>
    <m:rMargin m:val="0"/>
    <m:defJc m:val="centerGroup"/>
    <m:wrapIndent m:val="1440"/>
    <m:intLim m:val="subSup"/>
    <m:naryLim m:val="undOvr"/>
  </m:mathPr>
  <w:themeFontLang w:val="lv-LV" w:eastAsia="" w:bidi=""/>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B41AAA2"/>
  <w15:docId w15:val="{DC0EBE16-A65E-4DC9-B019-B55DDDAEEE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Cs w:val="22"/>
        <w:lang w:val="lv-LV"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iPriority="0" w:unhideWhenUsed="1" w:qFormat="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qFormat="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F0FCB"/>
    <w:rPr>
      <w:rFonts w:ascii="Times New Roman" w:hAnsi="Times New Roman" w:cs="Times New Roman"/>
      <w:sz w:val="24"/>
      <w:szCs w:val="24"/>
      <w:lang w:eastAsia="lv-LV"/>
    </w:rPr>
  </w:style>
  <w:style w:type="paragraph" w:styleId="Heading3">
    <w:name w:val="heading 3"/>
    <w:basedOn w:val="Normal"/>
    <w:next w:val="Normal"/>
    <w:link w:val="Heading3Char"/>
    <w:uiPriority w:val="9"/>
    <w:unhideWhenUsed/>
    <w:qFormat/>
    <w:rsid w:val="007F7DFF"/>
    <w:pPr>
      <w:keepNext/>
      <w:keepLines/>
      <w:spacing w:before="40"/>
      <w:outlineLvl w:val="2"/>
    </w:pPr>
    <w:rPr>
      <w:rFonts w:asciiTheme="majorHAnsi" w:eastAsiaTheme="majorEastAsia" w:hAnsiTheme="majorHAnsi" w:cstheme="majorBidi"/>
      <w:color w:val="243F60" w:themeColor="accent1" w:themeShade="7F"/>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erChar">
    <w:name w:val="Header Char"/>
    <w:basedOn w:val="DefaultParagraphFont"/>
    <w:link w:val="Header"/>
    <w:uiPriority w:val="99"/>
    <w:qFormat/>
    <w:rsid w:val="00DF0FCB"/>
    <w:rPr>
      <w:rFonts w:ascii="Times New Roman" w:eastAsia="Calibri" w:hAnsi="Times New Roman" w:cs="Times New Roman"/>
      <w:sz w:val="24"/>
      <w:szCs w:val="24"/>
      <w:lang w:val="x-none" w:eastAsia="lv-LV"/>
    </w:rPr>
  </w:style>
  <w:style w:type="character" w:styleId="PageNumber">
    <w:name w:val="page number"/>
    <w:qFormat/>
    <w:rsid w:val="00DF0FCB"/>
    <w:rPr>
      <w:rFonts w:cs="Times New Roman"/>
    </w:rPr>
  </w:style>
  <w:style w:type="character" w:customStyle="1" w:styleId="BodyText2Char">
    <w:name w:val="Body Text 2 Char"/>
    <w:basedOn w:val="DefaultParagraphFont"/>
    <w:link w:val="BodyText2"/>
    <w:semiHidden/>
    <w:qFormat/>
    <w:rsid w:val="00DF0FCB"/>
    <w:rPr>
      <w:rFonts w:ascii="Times New Roman" w:eastAsia="Calibri" w:hAnsi="Times New Roman" w:cs="Times New Roman"/>
      <w:b/>
      <w:bCs/>
      <w:sz w:val="28"/>
      <w:szCs w:val="28"/>
      <w:lang w:val="x-none" w:eastAsia="x-none"/>
    </w:rPr>
  </w:style>
  <w:style w:type="character" w:customStyle="1" w:styleId="ListParagraphChar">
    <w:name w:val="List Paragraph Char"/>
    <w:link w:val="ListParagraph"/>
    <w:uiPriority w:val="34"/>
    <w:qFormat/>
    <w:rsid w:val="00DF0FCB"/>
    <w:rPr>
      <w:rFonts w:ascii="Times New Roman" w:eastAsia="Times New Roman" w:hAnsi="Times New Roman" w:cs="Times New Roman"/>
      <w:lang w:eastAsia="lv-LV"/>
    </w:rPr>
  </w:style>
  <w:style w:type="character" w:customStyle="1" w:styleId="apple-converted-space">
    <w:name w:val="apple-converted-space"/>
    <w:qFormat/>
    <w:rsid w:val="00DF0FCB"/>
  </w:style>
  <w:style w:type="character" w:customStyle="1" w:styleId="BalloonTextChar">
    <w:name w:val="Balloon Text Char"/>
    <w:basedOn w:val="DefaultParagraphFont"/>
    <w:link w:val="BalloonText"/>
    <w:uiPriority w:val="99"/>
    <w:semiHidden/>
    <w:qFormat/>
    <w:rsid w:val="00EF0CE4"/>
    <w:rPr>
      <w:rFonts w:ascii="Segoe UI" w:eastAsia="Calibri" w:hAnsi="Segoe UI" w:cs="Segoe UI"/>
      <w:sz w:val="18"/>
      <w:szCs w:val="18"/>
      <w:lang w:eastAsia="lv-LV"/>
    </w:rPr>
  </w:style>
  <w:style w:type="character" w:styleId="CommentReference">
    <w:name w:val="annotation reference"/>
    <w:basedOn w:val="DefaultParagraphFont"/>
    <w:uiPriority w:val="99"/>
    <w:semiHidden/>
    <w:unhideWhenUsed/>
    <w:qFormat/>
    <w:rsid w:val="00AB7485"/>
    <w:rPr>
      <w:sz w:val="16"/>
      <w:szCs w:val="16"/>
    </w:rPr>
  </w:style>
  <w:style w:type="character" w:customStyle="1" w:styleId="CommentTextChar">
    <w:name w:val="Comment Text Char"/>
    <w:basedOn w:val="DefaultParagraphFont"/>
    <w:link w:val="CommentText"/>
    <w:uiPriority w:val="99"/>
    <w:qFormat/>
    <w:rsid w:val="00AB7485"/>
    <w:rPr>
      <w:rFonts w:ascii="Times New Roman" w:eastAsia="Calibri" w:hAnsi="Times New Roman" w:cs="Times New Roman"/>
      <w:sz w:val="20"/>
      <w:szCs w:val="20"/>
      <w:lang w:eastAsia="lv-LV"/>
    </w:rPr>
  </w:style>
  <w:style w:type="character" w:customStyle="1" w:styleId="CommentSubjectChar">
    <w:name w:val="Comment Subject Char"/>
    <w:basedOn w:val="CommentTextChar"/>
    <w:link w:val="CommentSubject"/>
    <w:uiPriority w:val="99"/>
    <w:semiHidden/>
    <w:qFormat/>
    <w:rsid w:val="00AB7485"/>
    <w:rPr>
      <w:rFonts w:ascii="Times New Roman" w:eastAsia="Calibri" w:hAnsi="Times New Roman" w:cs="Times New Roman"/>
      <w:b/>
      <w:bCs/>
      <w:sz w:val="20"/>
      <w:szCs w:val="20"/>
      <w:lang w:eastAsia="lv-LV"/>
    </w:rPr>
  </w:style>
  <w:style w:type="character" w:customStyle="1" w:styleId="FooterChar">
    <w:name w:val="Footer Char"/>
    <w:basedOn w:val="DefaultParagraphFont"/>
    <w:link w:val="Footer"/>
    <w:uiPriority w:val="99"/>
    <w:qFormat/>
    <w:rsid w:val="00863DF9"/>
    <w:rPr>
      <w:rFonts w:ascii="Times New Roman" w:eastAsia="Calibri" w:hAnsi="Times New Roman" w:cs="Times New Roman"/>
      <w:sz w:val="24"/>
      <w:szCs w:val="24"/>
      <w:lang w:eastAsia="lv-LV"/>
    </w:rPr>
  </w:style>
  <w:style w:type="character" w:customStyle="1" w:styleId="Internetasaite">
    <w:name w:val="Interneta saite"/>
    <w:basedOn w:val="DefaultParagraphFont"/>
    <w:uiPriority w:val="99"/>
    <w:unhideWhenUsed/>
    <w:rsid w:val="00404407"/>
    <w:rPr>
      <w:color w:val="0563C1"/>
      <w:u w:val="single"/>
    </w:rPr>
  </w:style>
  <w:style w:type="character" w:styleId="FollowedHyperlink">
    <w:name w:val="FollowedHyperlink"/>
    <w:basedOn w:val="DefaultParagraphFont"/>
    <w:uiPriority w:val="99"/>
    <w:semiHidden/>
    <w:unhideWhenUsed/>
    <w:qFormat/>
    <w:rsid w:val="00334386"/>
    <w:rPr>
      <w:color w:val="800080" w:themeColor="followedHyperlink"/>
      <w:u w:val="single"/>
    </w:rPr>
  </w:style>
  <w:style w:type="character" w:customStyle="1" w:styleId="BodyTextIndentChar">
    <w:name w:val="Body Text Indent Char"/>
    <w:basedOn w:val="DefaultParagraphFont"/>
    <w:link w:val="BodyTextIndent"/>
    <w:uiPriority w:val="99"/>
    <w:semiHidden/>
    <w:qFormat/>
    <w:rsid w:val="00141614"/>
    <w:rPr>
      <w:rFonts w:ascii="Times New Roman" w:eastAsia="Calibri" w:hAnsi="Times New Roman" w:cs="Times New Roman"/>
      <w:sz w:val="24"/>
      <w:szCs w:val="24"/>
      <w:lang w:eastAsia="lv-LV"/>
    </w:rPr>
  </w:style>
  <w:style w:type="character" w:customStyle="1" w:styleId="FootnoteTextChar">
    <w:name w:val="Footnote Text Char"/>
    <w:aliases w:val="Footnote Char,Fußnote Char1,Fußnote Char Char,Fußnote Char Char Char Char,Fußnotentext Char Char1,Fußnotentext Char1 Char1 Char,Fußnotentext Char Char Char Char Char,Fußnotentext Char1 Char Char Char Char1,Fußnotentext Char Char Char"/>
    <w:basedOn w:val="DefaultParagraphFont"/>
    <w:link w:val="FootnoteText"/>
    <w:uiPriority w:val="99"/>
    <w:qFormat/>
    <w:rsid w:val="00C13CCD"/>
    <w:rPr>
      <w:rFonts w:ascii="Times New Roman" w:eastAsia="Calibri" w:hAnsi="Times New Roman" w:cs="Times New Roman"/>
      <w:sz w:val="20"/>
      <w:szCs w:val="20"/>
      <w:lang w:eastAsia="lv-LV"/>
    </w:rPr>
  </w:style>
  <w:style w:type="character" w:styleId="FootnoteReference">
    <w:name w:val="footnote reference"/>
    <w:aliases w:val="Footnote Reference Number,SUPERS,Footnote symbol,ftref,Footnote Refernece,stylish,BVI fnr,Fußnotenzeichen_Raxen,callout,Footnote Reference Superscript,Footnote symbFootnote Refernece,fr,Odwołanie przypisu,Footnotes refss,Ref,E,E FNZ"/>
    <w:basedOn w:val="DefaultParagraphFont"/>
    <w:link w:val="CharCharCharChar"/>
    <w:uiPriority w:val="99"/>
    <w:unhideWhenUsed/>
    <w:qFormat/>
    <w:rsid w:val="00C13CCD"/>
    <w:rPr>
      <w:vertAlign w:val="superscript"/>
    </w:rPr>
  </w:style>
  <w:style w:type="character" w:customStyle="1" w:styleId="Heading3Char">
    <w:name w:val="Heading 3 Char"/>
    <w:basedOn w:val="DefaultParagraphFont"/>
    <w:link w:val="Heading3"/>
    <w:uiPriority w:val="9"/>
    <w:qFormat/>
    <w:rsid w:val="007F7DFF"/>
    <w:rPr>
      <w:rFonts w:asciiTheme="majorHAnsi" w:eastAsiaTheme="majorEastAsia" w:hAnsiTheme="majorHAnsi" w:cstheme="majorBidi"/>
      <w:color w:val="243F60" w:themeColor="accent1" w:themeShade="7F"/>
      <w:sz w:val="24"/>
      <w:szCs w:val="24"/>
    </w:rPr>
  </w:style>
  <w:style w:type="character" w:customStyle="1" w:styleId="Uzsvars">
    <w:name w:val="Uzsvars"/>
    <w:basedOn w:val="DefaultParagraphFont"/>
    <w:uiPriority w:val="20"/>
    <w:qFormat/>
    <w:rsid w:val="006A302E"/>
    <w:rPr>
      <w:i/>
      <w:iCs/>
    </w:rPr>
  </w:style>
  <w:style w:type="character" w:customStyle="1" w:styleId="Stils1Char">
    <w:name w:val="Stils 1 Char"/>
    <w:basedOn w:val="DefaultParagraphFont"/>
    <w:link w:val="Stils1"/>
    <w:qFormat/>
    <w:locked/>
    <w:rsid w:val="00D20A9D"/>
    <w:rPr>
      <w:rFonts w:ascii="Times New Roman" w:hAnsi="Times New Roman" w:cs="Times New Roman"/>
      <w:sz w:val="24"/>
      <w:szCs w:val="24"/>
    </w:rPr>
  </w:style>
  <w:style w:type="character" w:customStyle="1" w:styleId="BodyTextChar">
    <w:name w:val="Body Text Char"/>
    <w:basedOn w:val="DefaultParagraphFont"/>
    <w:link w:val="BodyText"/>
    <w:uiPriority w:val="99"/>
    <w:semiHidden/>
    <w:qFormat/>
    <w:rsid w:val="00C40DAE"/>
    <w:rPr>
      <w:rFonts w:ascii="Times New Roman" w:eastAsia="Calibri" w:hAnsi="Times New Roman" w:cs="Times New Roman"/>
      <w:sz w:val="24"/>
      <w:szCs w:val="24"/>
      <w:lang w:eastAsia="lv-LV"/>
    </w:rPr>
  </w:style>
  <w:style w:type="character" w:customStyle="1" w:styleId="ListLabel1">
    <w:name w:val="ListLabel 1"/>
    <w:qFormat/>
    <w:rPr>
      <w:rFonts w:cs="Courier New"/>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i w:val="0"/>
    </w:rPr>
  </w:style>
  <w:style w:type="character" w:customStyle="1" w:styleId="ListLabel5">
    <w:name w:val="ListLabel 5"/>
    <w:qFormat/>
    <w:rPr>
      <w:rFonts w:cs="Courier New"/>
    </w:rPr>
  </w:style>
  <w:style w:type="character" w:customStyle="1" w:styleId="ListLabel6">
    <w:name w:val="ListLabel 6"/>
    <w:qFormat/>
    <w:rPr>
      <w:rFonts w:cs="Courier New"/>
    </w:rPr>
  </w:style>
  <w:style w:type="character" w:customStyle="1" w:styleId="ListLabel7">
    <w:name w:val="ListLabel 7"/>
    <w:qFormat/>
    <w:rPr>
      <w:rFonts w:cs="Courier New"/>
    </w:rPr>
  </w:style>
  <w:style w:type="character" w:customStyle="1" w:styleId="ListLabel8">
    <w:name w:val="ListLabel 8"/>
    <w:qFormat/>
    <w:rPr>
      <w:rFonts w:eastAsia="Calibri" w:cs="Times New Roman"/>
    </w:rPr>
  </w:style>
  <w:style w:type="character" w:customStyle="1" w:styleId="ListLabel9">
    <w:name w:val="ListLabel 9"/>
    <w:qFormat/>
    <w:rPr>
      <w:rFonts w:cs="Courier New"/>
    </w:rPr>
  </w:style>
  <w:style w:type="character" w:customStyle="1" w:styleId="ListLabel10">
    <w:name w:val="ListLabel 10"/>
    <w:qFormat/>
    <w:rPr>
      <w:rFonts w:cs="Courier New"/>
    </w:rPr>
  </w:style>
  <w:style w:type="character" w:customStyle="1" w:styleId="ListLabel11">
    <w:name w:val="ListLabel 11"/>
    <w:qFormat/>
    <w:rPr>
      <w:rFonts w:cs="Courier New"/>
    </w:rPr>
  </w:style>
  <w:style w:type="character" w:customStyle="1" w:styleId="ListLabel12">
    <w:name w:val="ListLabel 12"/>
    <w:qFormat/>
    <w:rPr>
      <w:rFonts w:cs="Courier New"/>
    </w:rPr>
  </w:style>
  <w:style w:type="character" w:customStyle="1" w:styleId="ListLabel13">
    <w:name w:val="ListLabel 13"/>
    <w:qFormat/>
    <w:rPr>
      <w:rFonts w:cs="Courier New"/>
    </w:rPr>
  </w:style>
  <w:style w:type="character" w:customStyle="1" w:styleId="ListLabel14">
    <w:name w:val="ListLabel 14"/>
    <w:qFormat/>
    <w:rPr>
      <w:rFonts w:cs="Courier New"/>
    </w:rPr>
  </w:style>
  <w:style w:type="character" w:customStyle="1" w:styleId="ListLabel15">
    <w:name w:val="ListLabel 15"/>
    <w:qFormat/>
    <w:rPr>
      <w:rFonts w:cs="Courier New"/>
    </w:rPr>
  </w:style>
  <w:style w:type="character" w:customStyle="1" w:styleId="ListLabel16">
    <w:name w:val="ListLabel 16"/>
    <w:qFormat/>
    <w:rPr>
      <w:rFonts w:cs="Courier New"/>
    </w:rPr>
  </w:style>
  <w:style w:type="character" w:customStyle="1" w:styleId="ListLabel17">
    <w:name w:val="ListLabel 17"/>
    <w:qFormat/>
    <w:rPr>
      <w:rFonts w:cs="Courier New"/>
    </w:rPr>
  </w:style>
  <w:style w:type="character" w:customStyle="1" w:styleId="ListLabel18">
    <w:name w:val="ListLabel 18"/>
    <w:qFormat/>
    <w:rPr>
      <w:rFonts w:cs="Courier New"/>
    </w:rPr>
  </w:style>
  <w:style w:type="character" w:customStyle="1" w:styleId="ListLabel19">
    <w:name w:val="ListLabel 19"/>
    <w:qFormat/>
    <w:rPr>
      <w:rFonts w:cs="Courier New"/>
    </w:rPr>
  </w:style>
  <w:style w:type="character" w:customStyle="1" w:styleId="ListLabel20">
    <w:name w:val="ListLabel 20"/>
    <w:qFormat/>
    <w:rPr>
      <w:rFonts w:cs="Courier New"/>
    </w:rPr>
  </w:style>
  <w:style w:type="character" w:customStyle="1" w:styleId="ListLabel21">
    <w:name w:val="ListLabel 21"/>
    <w:qFormat/>
    <w:rPr>
      <w:rFonts w:eastAsia="Calibri" w:cs="Times New Roman"/>
      <w:sz w:val="24"/>
    </w:rPr>
  </w:style>
  <w:style w:type="character" w:customStyle="1" w:styleId="ListLabel22">
    <w:name w:val="ListLabel 22"/>
    <w:qFormat/>
    <w:rPr>
      <w:rFonts w:cs="Times New Roman"/>
    </w:rPr>
  </w:style>
  <w:style w:type="character" w:customStyle="1" w:styleId="Vresrakstzmes">
    <w:name w:val="Vēres rakstzīmes"/>
    <w:qFormat/>
  </w:style>
  <w:style w:type="character" w:customStyle="1" w:styleId="Vresenkurs">
    <w:name w:val="Vēres enkurs"/>
    <w:rPr>
      <w:vertAlign w:val="superscript"/>
    </w:rPr>
  </w:style>
  <w:style w:type="character" w:customStyle="1" w:styleId="Beiguvresenkurs">
    <w:name w:val="Beigu vēres enkurs"/>
    <w:rPr>
      <w:vertAlign w:val="superscript"/>
    </w:rPr>
  </w:style>
  <w:style w:type="character" w:customStyle="1" w:styleId="Beiguvresrakstzme">
    <w:name w:val="Beigu vēres rakstzīme"/>
    <w:qFormat/>
  </w:style>
  <w:style w:type="character" w:customStyle="1" w:styleId="ListLabel23">
    <w:name w:val="ListLabel 23"/>
    <w:qFormat/>
    <w:rPr>
      <w:rFonts w:eastAsia="Calibri" w:cs="Times New Roman"/>
      <w:sz w:val="24"/>
    </w:rPr>
  </w:style>
  <w:style w:type="paragraph" w:customStyle="1" w:styleId="Virsraksts">
    <w:name w:val="Virsraksts"/>
    <w:basedOn w:val="Normal"/>
    <w:next w:val="BodyText"/>
    <w:qFormat/>
    <w:pPr>
      <w:keepNext/>
      <w:spacing w:before="240" w:after="120"/>
    </w:pPr>
    <w:rPr>
      <w:rFonts w:ascii="Liberation Sans" w:eastAsia="Microsoft YaHei" w:hAnsi="Liberation Sans" w:cs="Arial"/>
      <w:sz w:val="28"/>
      <w:szCs w:val="28"/>
    </w:rPr>
  </w:style>
  <w:style w:type="paragraph" w:styleId="BodyText">
    <w:name w:val="Body Text"/>
    <w:basedOn w:val="Normal"/>
    <w:link w:val="BodyTextChar"/>
    <w:uiPriority w:val="99"/>
    <w:semiHidden/>
    <w:unhideWhenUsed/>
    <w:rsid w:val="00C40DAE"/>
    <w:pPr>
      <w:spacing w:after="120"/>
    </w:pPr>
  </w:style>
  <w:style w:type="paragraph" w:styleId="List">
    <w:name w:val="List"/>
    <w:basedOn w:val="BodyText"/>
    <w:rPr>
      <w:rFonts w:cs="Arial"/>
    </w:rPr>
  </w:style>
  <w:style w:type="paragraph" w:styleId="Caption">
    <w:name w:val="caption"/>
    <w:basedOn w:val="Normal"/>
    <w:qFormat/>
    <w:pPr>
      <w:suppressLineNumbers/>
      <w:spacing w:before="120" w:after="120"/>
    </w:pPr>
    <w:rPr>
      <w:rFonts w:cs="Arial"/>
      <w:i/>
      <w:iCs/>
    </w:rPr>
  </w:style>
  <w:style w:type="paragraph" w:customStyle="1" w:styleId="Rdtjs">
    <w:name w:val="Rādītājs"/>
    <w:basedOn w:val="Normal"/>
    <w:qFormat/>
    <w:pPr>
      <w:suppressLineNumbers/>
    </w:pPr>
    <w:rPr>
      <w:rFonts w:cs="Arial"/>
    </w:rPr>
  </w:style>
  <w:style w:type="paragraph" w:styleId="Header">
    <w:name w:val="header"/>
    <w:basedOn w:val="Normal"/>
    <w:link w:val="HeaderChar"/>
    <w:uiPriority w:val="99"/>
    <w:rsid w:val="00DF0FCB"/>
    <w:pPr>
      <w:tabs>
        <w:tab w:val="center" w:pos="4153"/>
        <w:tab w:val="right" w:pos="8306"/>
      </w:tabs>
    </w:pPr>
    <w:rPr>
      <w:lang w:val="x-none"/>
    </w:rPr>
  </w:style>
  <w:style w:type="paragraph" w:styleId="BodyText2">
    <w:name w:val="Body Text 2"/>
    <w:basedOn w:val="Normal"/>
    <w:link w:val="BodyText2Char"/>
    <w:semiHidden/>
    <w:qFormat/>
    <w:rsid w:val="00DF0FCB"/>
    <w:pPr>
      <w:widowControl w:val="0"/>
      <w:spacing w:line="360" w:lineRule="atLeast"/>
      <w:jc w:val="center"/>
      <w:textAlignment w:val="baseline"/>
    </w:pPr>
    <w:rPr>
      <w:b/>
      <w:bCs/>
      <w:sz w:val="28"/>
      <w:szCs w:val="28"/>
      <w:lang w:val="x-none" w:eastAsia="x-none"/>
    </w:rPr>
  </w:style>
  <w:style w:type="paragraph" w:styleId="ListParagraph">
    <w:name w:val="List Paragraph"/>
    <w:basedOn w:val="Normal"/>
    <w:link w:val="ListParagraphChar"/>
    <w:uiPriority w:val="34"/>
    <w:qFormat/>
    <w:rsid w:val="00DF0FCB"/>
    <w:pPr>
      <w:ind w:left="720"/>
      <w:contextualSpacing/>
    </w:pPr>
    <w:rPr>
      <w:rFonts w:eastAsia="Times New Roman"/>
      <w:sz w:val="22"/>
      <w:szCs w:val="22"/>
    </w:rPr>
  </w:style>
  <w:style w:type="paragraph" w:customStyle="1" w:styleId="naisnod">
    <w:name w:val="naisnod"/>
    <w:basedOn w:val="Normal"/>
    <w:qFormat/>
    <w:rsid w:val="00DF0FCB"/>
    <w:pPr>
      <w:spacing w:beforeAutospacing="1" w:afterAutospacing="1"/>
    </w:pPr>
    <w:rPr>
      <w:rFonts w:eastAsia="Times New Roman"/>
    </w:rPr>
  </w:style>
  <w:style w:type="paragraph" w:styleId="BalloonText">
    <w:name w:val="Balloon Text"/>
    <w:basedOn w:val="Normal"/>
    <w:link w:val="BalloonTextChar"/>
    <w:uiPriority w:val="99"/>
    <w:semiHidden/>
    <w:unhideWhenUsed/>
    <w:qFormat/>
    <w:rsid w:val="00EF0CE4"/>
    <w:rPr>
      <w:rFonts w:ascii="Segoe UI" w:hAnsi="Segoe UI" w:cs="Segoe UI"/>
      <w:sz w:val="18"/>
      <w:szCs w:val="18"/>
    </w:rPr>
  </w:style>
  <w:style w:type="paragraph" w:styleId="CommentText">
    <w:name w:val="annotation text"/>
    <w:basedOn w:val="Normal"/>
    <w:link w:val="CommentTextChar"/>
    <w:uiPriority w:val="99"/>
    <w:unhideWhenUsed/>
    <w:qFormat/>
    <w:rsid w:val="00AB7485"/>
    <w:rPr>
      <w:sz w:val="20"/>
      <w:szCs w:val="20"/>
    </w:rPr>
  </w:style>
  <w:style w:type="paragraph" w:styleId="CommentSubject">
    <w:name w:val="annotation subject"/>
    <w:basedOn w:val="CommentText"/>
    <w:link w:val="CommentSubjectChar"/>
    <w:uiPriority w:val="99"/>
    <w:semiHidden/>
    <w:unhideWhenUsed/>
    <w:qFormat/>
    <w:rsid w:val="00AB7485"/>
    <w:rPr>
      <w:b/>
      <w:bCs/>
    </w:rPr>
  </w:style>
  <w:style w:type="paragraph" w:styleId="Footer">
    <w:name w:val="footer"/>
    <w:basedOn w:val="Normal"/>
    <w:link w:val="FooterChar"/>
    <w:uiPriority w:val="99"/>
    <w:unhideWhenUsed/>
    <w:rsid w:val="00863DF9"/>
    <w:pPr>
      <w:tabs>
        <w:tab w:val="center" w:pos="4153"/>
        <w:tab w:val="right" w:pos="8306"/>
      </w:tabs>
    </w:pPr>
  </w:style>
  <w:style w:type="paragraph" w:styleId="BodyTextIndent">
    <w:name w:val="Body Text Indent"/>
    <w:basedOn w:val="Normal"/>
    <w:link w:val="BodyTextIndentChar"/>
    <w:uiPriority w:val="99"/>
    <w:semiHidden/>
    <w:unhideWhenUsed/>
    <w:rsid w:val="00141614"/>
    <w:pPr>
      <w:spacing w:after="120"/>
      <w:ind w:left="283"/>
    </w:pPr>
  </w:style>
  <w:style w:type="paragraph" w:customStyle="1" w:styleId="Default">
    <w:name w:val="Default"/>
    <w:qFormat/>
    <w:rsid w:val="000E3ED8"/>
    <w:rPr>
      <w:rFonts w:ascii="Times New Roman" w:eastAsia="Times New Roman" w:hAnsi="Times New Roman" w:cs="Times New Roman"/>
      <w:color w:val="000000"/>
      <w:sz w:val="24"/>
      <w:szCs w:val="24"/>
      <w:lang w:eastAsia="lv-LV"/>
    </w:rPr>
  </w:style>
  <w:style w:type="paragraph" w:styleId="FootnoteText">
    <w:name w:val="footnote text"/>
    <w:aliases w:val="Footnote,Fußnote,Fußnote Char,Fußnote Char Char Char,Fußnotentext Char,Fußnotentext Char1 Char1,Fußnotentext Char Char Char Char,Fußnotentext Char1 Char Char Char,Fußnotentext Char Char,Fußnotentext Char1 Char Char Char Char,Fußn,stile 1,f"/>
    <w:basedOn w:val="Normal"/>
    <w:link w:val="FootnoteTextChar"/>
    <w:uiPriority w:val="99"/>
    <w:qFormat/>
  </w:style>
  <w:style w:type="paragraph" w:customStyle="1" w:styleId="Stils1">
    <w:name w:val="Stils 1"/>
    <w:basedOn w:val="Normal"/>
    <w:link w:val="Stils1Char"/>
    <w:qFormat/>
    <w:rsid w:val="00D20A9D"/>
    <w:pPr>
      <w:jc w:val="both"/>
    </w:pPr>
    <w:rPr>
      <w:lang w:eastAsia="en-US"/>
    </w:rPr>
  </w:style>
  <w:style w:type="paragraph" w:customStyle="1" w:styleId="tv213">
    <w:name w:val="tv213"/>
    <w:basedOn w:val="Normal"/>
    <w:qFormat/>
    <w:rsid w:val="000C7E0F"/>
    <w:pPr>
      <w:spacing w:beforeAutospacing="1" w:afterAutospacing="1"/>
    </w:pPr>
    <w:rPr>
      <w:rFonts w:eastAsia="Times New Roman"/>
    </w:rPr>
  </w:style>
  <w:style w:type="paragraph" w:styleId="Revision">
    <w:name w:val="Revision"/>
    <w:uiPriority w:val="99"/>
    <w:semiHidden/>
    <w:qFormat/>
    <w:rsid w:val="00BB209A"/>
    <w:rPr>
      <w:rFonts w:ascii="Times New Roman" w:hAnsi="Times New Roman" w:cs="Times New Roman"/>
      <w:sz w:val="24"/>
      <w:szCs w:val="24"/>
      <w:lang w:eastAsia="lv-LV"/>
    </w:rPr>
  </w:style>
  <w:style w:type="paragraph" w:customStyle="1" w:styleId="CharCharCharChar">
    <w:name w:val="Char Char Char Char"/>
    <w:aliases w:val="Char2"/>
    <w:basedOn w:val="Normal"/>
    <w:next w:val="Normal"/>
    <w:link w:val="FootnoteReference"/>
    <w:uiPriority w:val="99"/>
    <w:qFormat/>
    <w:rsid w:val="00C40DAE"/>
    <w:pPr>
      <w:spacing w:after="160" w:line="240" w:lineRule="exact"/>
    </w:pPr>
    <w:rPr>
      <w:rFonts w:asciiTheme="minorHAnsi" w:hAnsiTheme="minorHAnsi" w:cstheme="minorBidi"/>
      <w:sz w:val="22"/>
      <w:szCs w:val="22"/>
      <w:vertAlign w:val="superscript"/>
      <w:lang w:eastAsia="en-US"/>
    </w:rPr>
  </w:style>
  <w:style w:type="paragraph" w:customStyle="1" w:styleId="Ietvarasaturs">
    <w:name w:val="Ietvara saturs"/>
    <w:basedOn w:val="Normal"/>
    <w:qFormat/>
  </w:style>
  <w:style w:type="table" w:styleId="TableGrid">
    <w:name w:val="Table Grid"/>
    <w:basedOn w:val="TableNormal"/>
    <w:uiPriority w:val="39"/>
    <w:rsid w:val="0033438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F9214A"/>
    <w:rPr>
      <w:color w:val="0000FF" w:themeColor="hyperlink"/>
      <w:u w:val="single"/>
    </w:rPr>
  </w:style>
  <w:style w:type="character" w:customStyle="1" w:styleId="normaltextrun">
    <w:name w:val="normaltextrun"/>
    <w:basedOn w:val="DefaultParagraphFont"/>
    <w:rsid w:val="00E174E6"/>
  </w:style>
  <w:style w:type="character" w:customStyle="1" w:styleId="Mention1">
    <w:name w:val="Mention1"/>
    <w:basedOn w:val="DefaultParagraphFont"/>
    <w:uiPriority w:val="99"/>
    <w:unhideWhenUsed/>
    <w:rsid w:val="00A87B7F"/>
    <w:rPr>
      <w:color w:val="2B579A"/>
      <w:shd w:val="clear" w:color="auto" w:fill="E6E6E6"/>
    </w:rPr>
  </w:style>
  <w:style w:type="character" w:customStyle="1" w:styleId="UnresolvedMention1">
    <w:name w:val="Unresolved Mention1"/>
    <w:basedOn w:val="DefaultParagraphFont"/>
    <w:uiPriority w:val="99"/>
    <w:unhideWhenUsed/>
    <w:rsid w:val="00A2107E"/>
    <w:rPr>
      <w:color w:val="605E5C"/>
      <w:shd w:val="clear" w:color="auto" w:fill="E1DFDD"/>
    </w:rPr>
  </w:style>
  <w:style w:type="character" w:customStyle="1" w:styleId="Mention2">
    <w:name w:val="Mention2"/>
    <w:basedOn w:val="DefaultParagraphFont"/>
    <w:uiPriority w:val="99"/>
    <w:unhideWhenUsed/>
    <w:rPr>
      <w:color w:val="2B579A"/>
      <w:shd w:val="clear" w:color="auto" w:fill="E6E6E6"/>
    </w:rPr>
  </w:style>
  <w:style w:type="character" w:customStyle="1" w:styleId="UnresolvedMention2">
    <w:name w:val="Unresolved Mention2"/>
    <w:basedOn w:val="DefaultParagraphFont"/>
    <w:uiPriority w:val="99"/>
    <w:unhideWhenUsed/>
    <w:rsid w:val="00C26A40"/>
    <w:rPr>
      <w:color w:val="605E5C"/>
      <w:shd w:val="clear" w:color="auto" w:fill="E1DFDD"/>
    </w:rPr>
  </w:style>
  <w:style w:type="character" w:customStyle="1" w:styleId="Mention3">
    <w:name w:val="Mention3"/>
    <w:basedOn w:val="DefaultParagraphFont"/>
    <w:uiPriority w:val="99"/>
    <w:unhideWhenUsed/>
    <w:rsid w:val="002A74F3"/>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4860504">
      <w:bodyDiv w:val="1"/>
      <w:marLeft w:val="0"/>
      <w:marRight w:val="0"/>
      <w:marTop w:val="0"/>
      <w:marBottom w:val="0"/>
      <w:divBdr>
        <w:top w:val="none" w:sz="0" w:space="0" w:color="auto"/>
        <w:left w:val="none" w:sz="0" w:space="0" w:color="auto"/>
        <w:bottom w:val="none" w:sz="0" w:space="0" w:color="auto"/>
        <w:right w:val="none" w:sz="0" w:space="0" w:color="auto"/>
      </w:divBdr>
    </w:div>
    <w:div w:id="465049207">
      <w:bodyDiv w:val="1"/>
      <w:marLeft w:val="0"/>
      <w:marRight w:val="0"/>
      <w:marTop w:val="0"/>
      <w:marBottom w:val="0"/>
      <w:divBdr>
        <w:top w:val="none" w:sz="0" w:space="0" w:color="auto"/>
        <w:left w:val="none" w:sz="0" w:space="0" w:color="auto"/>
        <w:bottom w:val="none" w:sz="0" w:space="0" w:color="auto"/>
        <w:right w:val="none" w:sz="0" w:space="0" w:color="auto"/>
      </w:divBdr>
    </w:div>
    <w:div w:id="1372996011">
      <w:bodyDiv w:val="1"/>
      <w:marLeft w:val="0"/>
      <w:marRight w:val="0"/>
      <w:marTop w:val="0"/>
      <w:marBottom w:val="0"/>
      <w:divBdr>
        <w:top w:val="none" w:sz="0" w:space="0" w:color="auto"/>
        <w:left w:val="none" w:sz="0" w:space="0" w:color="auto"/>
        <w:bottom w:val="none" w:sz="0" w:space="0" w:color="auto"/>
        <w:right w:val="none" w:sz="0" w:space="0" w:color="auto"/>
      </w:divBdr>
    </w:div>
    <w:div w:id="1691107452">
      <w:bodyDiv w:val="1"/>
      <w:marLeft w:val="0"/>
      <w:marRight w:val="0"/>
      <w:marTop w:val="0"/>
      <w:marBottom w:val="0"/>
      <w:divBdr>
        <w:top w:val="none" w:sz="0" w:space="0" w:color="auto"/>
        <w:left w:val="none" w:sz="0" w:space="0" w:color="auto"/>
        <w:bottom w:val="none" w:sz="0" w:space="0" w:color="auto"/>
        <w:right w:val="none" w:sz="0" w:space="0" w:color="auto"/>
      </w:divBdr>
    </w:div>
    <w:div w:id="185757895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3FE53A-F760-44A5-B738-686FAAC14D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17</Pages>
  <Words>31019</Words>
  <Characters>17682</Characters>
  <Application>Microsoft Office Word</Application>
  <DocSecurity>0</DocSecurity>
  <Lines>147</Lines>
  <Paragraphs>97</Paragraphs>
  <ScaleCrop>false</ScaleCrop>
  <HeadingPairs>
    <vt:vector size="2" baseType="variant">
      <vt:variant>
        <vt:lpstr>Title</vt:lpstr>
      </vt:variant>
      <vt:variant>
        <vt:i4>1</vt:i4>
      </vt:variant>
    </vt:vector>
  </HeadingPairs>
  <TitlesOfParts>
    <vt:vector size="1" baseType="lpstr">
      <vt:lpstr>Ministru kabineta noteikumu projekta (grozījumu  MK 2016. gada 8. marta noteikumos Nr. 152) anotācija</vt:lpstr>
    </vt:vector>
  </TitlesOfParts>
  <Company>Vides aizsardzības un reģionālās attīstības ministrija</Company>
  <LinksUpToDate>false</LinksUpToDate>
  <CharactersWithSpaces>48604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Ministru kabineta noteikumu projekta (grozījumu  MK 2016. gada 8. marta noteikumos Nr. 152) anotācija</dc:title>
  <dc:subject>Anotācija</dc:subject>
  <dc:creator>Kaspars.Raubiskis@varam.gov.lv</dc:creator>
  <cp:keywords/>
  <dc:description/>
  <cp:lastModifiedBy>Liene Dorbe</cp:lastModifiedBy>
  <cp:revision>1</cp:revision>
  <cp:lastPrinted>2021-06-08T16:32:00Z</cp:lastPrinted>
  <dcterms:created xsi:type="dcterms:W3CDTF">2021-08-20T12:03:00Z</dcterms:created>
  <dcterms:modified xsi:type="dcterms:W3CDTF">2021-08-25T11:18:00Z</dcterms:modified>
  <dc:language>lv-LV</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Vides aizsardzības un reģionālās attīstības ministrija</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