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BC8B0" w14:textId="0C82F112" w:rsidR="002C3778" w:rsidRPr="003C117B" w:rsidRDefault="00DA3899" w:rsidP="002C37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C3778" w:rsidRPr="003C117B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575EF22F" w14:textId="77777777" w:rsidR="002C3778" w:rsidRPr="003C117B" w:rsidRDefault="002C3778" w:rsidP="002C37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07DE4A4" w14:textId="77777777" w:rsidR="002C3778" w:rsidRPr="003C117B" w:rsidRDefault="002C3778" w:rsidP="002C3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17B">
        <w:rPr>
          <w:rFonts w:ascii="Times New Roman" w:hAnsi="Times New Roman" w:cs="Times New Roman"/>
          <w:sz w:val="24"/>
          <w:szCs w:val="24"/>
        </w:rPr>
        <w:t>LATVIJAS REPUBLIKAS MINISTRU KABINETS</w:t>
      </w:r>
    </w:p>
    <w:p w14:paraId="28B9532D" w14:textId="77777777" w:rsidR="002C3778" w:rsidRPr="003C117B" w:rsidRDefault="002C3778" w:rsidP="002C3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17B">
        <w:rPr>
          <w:rFonts w:ascii="Times New Roman" w:hAnsi="Times New Roman" w:cs="Times New Roman"/>
          <w:sz w:val="24"/>
          <w:szCs w:val="24"/>
        </w:rPr>
        <w:t>SĒDES PROTOKOLS</w:t>
      </w:r>
    </w:p>
    <w:p w14:paraId="68B8B8E4" w14:textId="77777777" w:rsidR="002C3778" w:rsidRPr="003C117B" w:rsidRDefault="002C3778" w:rsidP="002C3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9F0FA" w14:textId="3E43B0BF" w:rsidR="002C3778" w:rsidRPr="003C117B" w:rsidRDefault="001C2EDD" w:rsidP="002C3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2021</w:t>
      </w:r>
      <w:r w:rsidR="002C3778" w:rsidRPr="003C117B">
        <w:rPr>
          <w:rFonts w:ascii="Times New Roman" w:hAnsi="Times New Roman" w:cs="Times New Roman"/>
          <w:sz w:val="24"/>
          <w:szCs w:val="24"/>
        </w:rPr>
        <w:t xml:space="preserve">. gada </w:t>
      </w:r>
    </w:p>
    <w:p w14:paraId="59BE5ABF" w14:textId="77777777" w:rsidR="002C3778" w:rsidRPr="003C117B" w:rsidRDefault="002C3778" w:rsidP="002C37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  <w:t>§</w:t>
      </w:r>
    </w:p>
    <w:p w14:paraId="76AC2681" w14:textId="77777777" w:rsidR="002C3778" w:rsidRPr="003C117B" w:rsidRDefault="002C3778" w:rsidP="002C3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E09E4" w14:textId="77777777" w:rsidR="002C3778" w:rsidRPr="003C117B" w:rsidRDefault="002C3778" w:rsidP="002C3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4BD866" w14:textId="77777777" w:rsidR="00C638A2" w:rsidRPr="00112751" w:rsidRDefault="00C638A2" w:rsidP="00C638A2">
      <w:pPr>
        <w:pBdr>
          <w:bottom w:val="single" w:sz="12" w:space="1" w:color="auto"/>
        </w:pBd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12751">
        <w:rPr>
          <w:rFonts w:ascii="Times New Roman" w:eastAsiaTheme="minorEastAsia" w:hAnsi="Times New Roman" w:cs="Times New Roman"/>
          <w:b/>
          <w:sz w:val="24"/>
          <w:szCs w:val="24"/>
        </w:rPr>
        <w:t xml:space="preserve">Par nekustamo īpašumu daļu Raņķu un Rudbāržu pagastos, Kuldīgas novadā pirkšanu Nacionālo bruņoto spēku poligona “Mežaine” paplašināšanai </w:t>
      </w:r>
    </w:p>
    <w:p w14:paraId="5C9B936C" w14:textId="77777777" w:rsidR="00C638A2" w:rsidRPr="00112751" w:rsidRDefault="00C638A2" w:rsidP="00D46CC6">
      <w:pPr>
        <w:pBdr>
          <w:bottom w:val="single" w:sz="12" w:space="1" w:color="auto"/>
        </w:pBd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93958B2" w14:textId="535E6336" w:rsidR="002C3778" w:rsidRPr="00112751" w:rsidRDefault="002C3778" w:rsidP="002C3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10FC63" w14:textId="77777777" w:rsidR="00D46CC6" w:rsidRPr="00112751" w:rsidRDefault="00D46CC6" w:rsidP="002C3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0C6ACB" w14:textId="77777777" w:rsidR="002C3778" w:rsidRPr="00112751" w:rsidRDefault="002C3778" w:rsidP="002C37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2751">
        <w:rPr>
          <w:rFonts w:ascii="Times New Roman" w:hAnsi="Times New Roman" w:cs="Times New Roman"/>
          <w:sz w:val="24"/>
          <w:szCs w:val="24"/>
        </w:rPr>
        <w:t>1. Pieņemt iesniegto rīkojuma projektu. Valsts kancelejai sagatavot rīkojuma projektu parakstīšanai.</w:t>
      </w:r>
    </w:p>
    <w:p w14:paraId="0F69EE8D" w14:textId="77777777" w:rsidR="002C3778" w:rsidRPr="00112751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15CD1" w14:textId="7588E146" w:rsidR="00F13FFA" w:rsidRPr="00112751" w:rsidRDefault="002C3778" w:rsidP="000116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2751">
        <w:rPr>
          <w:rFonts w:ascii="Times New Roman" w:hAnsi="Times New Roman" w:cs="Times New Roman"/>
          <w:sz w:val="24"/>
          <w:szCs w:val="24"/>
        </w:rPr>
        <w:t>2. Aizsardzības ministrijai pirkt</w:t>
      </w:r>
      <w:r w:rsidR="0001167F" w:rsidRPr="00112751">
        <w:rPr>
          <w:rFonts w:ascii="Times New Roman" w:hAnsi="Times New Roman" w:cs="Times New Roman"/>
          <w:sz w:val="24"/>
          <w:szCs w:val="24"/>
        </w:rPr>
        <w:t>:</w:t>
      </w:r>
    </w:p>
    <w:p w14:paraId="6AA1E830" w14:textId="1D3CEBA9" w:rsidR="00F13FFA" w:rsidRPr="00112751" w:rsidRDefault="00F13FFA" w:rsidP="000633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2751">
        <w:rPr>
          <w:rFonts w:ascii="Times New Roman" w:hAnsi="Times New Roman" w:cs="Times New Roman"/>
          <w:sz w:val="24"/>
          <w:szCs w:val="24"/>
        </w:rPr>
        <w:t>2.1.</w:t>
      </w:r>
      <w:r w:rsidR="001C2EDD" w:rsidRPr="00112751">
        <w:rPr>
          <w:rFonts w:ascii="Times New Roman" w:hAnsi="Times New Roman" w:cs="Times New Roman"/>
          <w:sz w:val="24"/>
          <w:szCs w:val="24"/>
        </w:rPr>
        <w:t xml:space="preserve"> nekustamā īpašuma</w:t>
      </w:r>
      <w:r w:rsidR="002C3778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AD2211" w:rsidRPr="00112751">
        <w:rPr>
          <w:rFonts w:ascii="Times New Roman" w:hAnsi="Times New Roman" w:cs="Times New Roman"/>
          <w:sz w:val="24"/>
          <w:szCs w:val="24"/>
        </w:rPr>
        <w:t>“</w:t>
      </w:r>
      <w:r w:rsidR="001C2EDD" w:rsidRPr="00112751">
        <w:rPr>
          <w:rFonts w:ascii="Times New Roman" w:hAnsi="Times New Roman" w:cs="Times New Roman"/>
          <w:sz w:val="24"/>
          <w:szCs w:val="24"/>
        </w:rPr>
        <w:t>Pekaiņi</w:t>
      </w:r>
      <w:r w:rsidR="00AD2211" w:rsidRPr="00112751">
        <w:rPr>
          <w:rFonts w:ascii="Times New Roman" w:hAnsi="Times New Roman" w:cs="Times New Roman"/>
          <w:sz w:val="24"/>
          <w:szCs w:val="24"/>
        </w:rPr>
        <w:t>”</w:t>
      </w:r>
      <w:r w:rsidR="00D46CC6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AD2211" w:rsidRPr="00112751">
        <w:rPr>
          <w:rFonts w:ascii="Times New Roman" w:hAnsi="Times New Roman" w:cs="Times New Roman"/>
          <w:sz w:val="24"/>
          <w:szCs w:val="24"/>
        </w:rPr>
        <w:t>(nekustamā īpašuma kadastra Nr. </w:t>
      </w:r>
      <w:r w:rsidR="001C2EDD" w:rsidRPr="00112751">
        <w:rPr>
          <w:rFonts w:ascii="Times New Roman" w:hAnsi="Times New Roman" w:cs="Times New Roman"/>
          <w:kern w:val="1"/>
          <w:sz w:val="24"/>
          <w:szCs w:val="24"/>
        </w:rPr>
        <w:t>6278 003 0093</w:t>
      </w:r>
      <w:r w:rsidR="00AD2211" w:rsidRPr="00112751">
        <w:rPr>
          <w:rFonts w:ascii="Times New Roman" w:hAnsi="Times New Roman" w:cs="Times New Roman"/>
          <w:sz w:val="24"/>
          <w:szCs w:val="24"/>
        </w:rPr>
        <w:t xml:space="preserve">) </w:t>
      </w:r>
      <w:r w:rsidR="00F101F1" w:rsidRPr="00112751">
        <w:rPr>
          <w:rFonts w:ascii="Times New Roman" w:hAnsi="Times New Roman" w:cs="Times New Roman"/>
          <w:sz w:val="24"/>
          <w:szCs w:val="24"/>
        </w:rPr>
        <w:t xml:space="preserve">daļu </w:t>
      </w:r>
      <w:r w:rsidR="001C2EDD" w:rsidRPr="00112751">
        <w:rPr>
          <w:rFonts w:ascii="Times New Roman" w:hAnsi="Times New Roman" w:cs="Times New Roman"/>
          <w:sz w:val="24"/>
          <w:szCs w:val="24"/>
        </w:rPr>
        <w:t>– zemes vienību (kadastra apzīmējums</w:t>
      </w:r>
      <w:r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392E3B">
        <w:rPr>
          <w:rFonts w:ascii="Times New Roman" w:hAnsi="Times New Roman" w:cs="Times New Roman"/>
          <w:sz w:val="24"/>
          <w:szCs w:val="24"/>
        </w:rPr>
        <w:t>6278 003 0106)</w:t>
      </w:r>
      <w:r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1C2EDD" w:rsidRPr="00112751">
        <w:rPr>
          <w:rFonts w:ascii="Times New Roman" w:hAnsi="Times New Roman" w:cs="Times New Roman"/>
          <w:sz w:val="24"/>
          <w:szCs w:val="24"/>
        </w:rPr>
        <w:t>6,23</w:t>
      </w:r>
      <w:r w:rsidR="00AD2211" w:rsidRPr="00112751">
        <w:rPr>
          <w:rFonts w:ascii="Times New Roman" w:hAnsi="Times New Roman" w:cs="Times New Roman"/>
          <w:sz w:val="24"/>
          <w:szCs w:val="24"/>
        </w:rPr>
        <w:t xml:space="preserve"> ha platībā </w:t>
      </w:r>
      <w:r w:rsidR="000F4AC5" w:rsidRPr="00112751">
        <w:rPr>
          <w:rFonts w:ascii="Times New Roman" w:hAnsi="Times New Roman" w:cs="Times New Roman"/>
          <w:sz w:val="24"/>
          <w:szCs w:val="24"/>
        </w:rPr>
        <w:t xml:space="preserve">– </w:t>
      </w:r>
      <w:r w:rsidR="001C2EDD" w:rsidRPr="00112751">
        <w:rPr>
          <w:rFonts w:ascii="Times New Roman" w:hAnsi="Times New Roman" w:cs="Times New Roman"/>
          <w:sz w:val="24"/>
          <w:szCs w:val="24"/>
        </w:rPr>
        <w:t xml:space="preserve">Raņķu pagastā, </w:t>
      </w:r>
      <w:r w:rsidR="00C638A2" w:rsidRPr="00112751">
        <w:rPr>
          <w:rFonts w:ascii="Times New Roman" w:hAnsi="Times New Roman" w:cs="Times New Roman"/>
          <w:sz w:val="24"/>
          <w:szCs w:val="24"/>
        </w:rPr>
        <w:t>Kuldīgas</w:t>
      </w:r>
      <w:r w:rsidR="001C2EDD" w:rsidRPr="00112751">
        <w:rPr>
          <w:rFonts w:ascii="Times New Roman" w:hAnsi="Times New Roman" w:cs="Times New Roman"/>
          <w:sz w:val="24"/>
          <w:szCs w:val="24"/>
        </w:rPr>
        <w:t xml:space="preserve"> novadā </w:t>
      </w:r>
      <w:r w:rsidR="000F4AC5" w:rsidRPr="00112751">
        <w:rPr>
          <w:rFonts w:ascii="Times New Roman" w:hAnsi="Times New Roman" w:cs="Times New Roman"/>
          <w:sz w:val="24"/>
          <w:szCs w:val="24"/>
        </w:rPr>
        <w:t>atbilstoši noteiktajam atlīdzības apmēram</w:t>
      </w:r>
      <w:r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1C2EDD" w:rsidRPr="00112751">
        <w:rPr>
          <w:rFonts w:ascii="Times New Roman" w:hAnsi="Times New Roman" w:cs="Times New Roman"/>
          <w:sz w:val="24"/>
          <w:szCs w:val="24"/>
        </w:rPr>
        <w:t>17</w:t>
      </w:r>
      <w:r w:rsidR="004F5FB8" w:rsidRPr="00112751">
        <w:rPr>
          <w:rFonts w:ascii="Times New Roman" w:hAnsi="Times New Roman" w:cs="Times New Roman"/>
          <w:sz w:val="24"/>
          <w:szCs w:val="24"/>
        </w:rPr>
        <w:t> </w:t>
      </w:r>
      <w:r w:rsidR="001C2EDD" w:rsidRPr="00112751">
        <w:rPr>
          <w:rFonts w:ascii="Times New Roman" w:hAnsi="Times New Roman" w:cs="Times New Roman"/>
          <w:sz w:val="24"/>
          <w:szCs w:val="24"/>
        </w:rPr>
        <w:t>200</w:t>
      </w:r>
      <w:r w:rsidR="004F5FB8" w:rsidRPr="00112751">
        <w:rPr>
          <w:rFonts w:ascii="Times New Roman" w:hAnsi="Times New Roman" w:cs="Times New Roman"/>
          <w:sz w:val="24"/>
          <w:szCs w:val="24"/>
        </w:rPr>
        <w:t> </w:t>
      </w:r>
      <w:r w:rsidR="000F4AC5" w:rsidRPr="00112751">
        <w:rPr>
          <w:rFonts w:ascii="Times New Roman" w:hAnsi="Times New Roman" w:cs="Times New Roman"/>
          <w:i/>
          <w:sz w:val="24"/>
          <w:szCs w:val="24"/>
        </w:rPr>
        <w:t xml:space="preserve">euro, </w:t>
      </w:r>
      <w:r w:rsidR="000F4AC5" w:rsidRPr="00112751">
        <w:rPr>
          <w:rFonts w:ascii="Times New Roman" w:hAnsi="Times New Roman" w:cs="Times New Roman"/>
          <w:sz w:val="24"/>
          <w:szCs w:val="24"/>
        </w:rPr>
        <w:t xml:space="preserve">tai skaitā </w:t>
      </w:r>
      <w:r w:rsidR="0006333E" w:rsidRPr="00112751">
        <w:rPr>
          <w:rFonts w:ascii="Times New Roman" w:hAnsi="Times New Roman" w:cs="Times New Roman"/>
          <w:sz w:val="24"/>
          <w:szCs w:val="24"/>
        </w:rPr>
        <w:t>īpašuma</w:t>
      </w:r>
      <w:r w:rsidR="000F4AC5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8F7084">
        <w:rPr>
          <w:rFonts w:ascii="Times New Roman" w:hAnsi="Times New Roman" w:cs="Times New Roman"/>
          <w:sz w:val="24"/>
          <w:szCs w:val="24"/>
        </w:rPr>
        <w:t xml:space="preserve">daļas </w:t>
      </w:r>
      <w:r w:rsidR="000F4AC5" w:rsidRPr="00112751">
        <w:rPr>
          <w:rFonts w:ascii="Times New Roman" w:hAnsi="Times New Roman" w:cs="Times New Roman"/>
          <w:sz w:val="24"/>
          <w:szCs w:val="24"/>
        </w:rPr>
        <w:t>tirgus vērtība</w:t>
      </w:r>
      <w:r w:rsidR="004F5FB8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185222" w:rsidRPr="00112751">
        <w:rPr>
          <w:rFonts w:ascii="Times New Roman" w:hAnsi="Times New Roman" w:cs="Times New Roman"/>
          <w:sz w:val="24"/>
          <w:szCs w:val="24"/>
        </w:rPr>
        <w:t xml:space="preserve">– </w:t>
      </w:r>
      <w:r w:rsidR="001C2EDD" w:rsidRPr="00112751">
        <w:rPr>
          <w:rFonts w:ascii="Times New Roman" w:hAnsi="Times New Roman"/>
          <w:sz w:val="24"/>
          <w:szCs w:val="24"/>
        </w:rPr>
        <w:t>7</w:t>
      </w:r>
      <w:r w:rsidR="000F4AC5" w:rsidRPr="00112751">
        <w:rPr>
          <w:rFonts w:ascii="Times New Roman" w:hAnsi="Times New Roman"/>
          <w:sz w:val="24"/>
          <w:szCs w:val="24"/>
        </w:rPr>
        <w:t> </w:t>
      </w:r>
      <w:r w:rsidR="001C2EDD" w:rsidRPr="00112751">
        <w:rPr>
          <w:rFonts w:ascii="Times New Roman" w:hAnsi="Times New Roman"/>
          <w:sz w:val="24"/>
          <w:szCs w:val="24"/>
        </w:rPr>
        <w:t>9</w:t>
      </w:r>
      <w:r w:rsidR="000F4AC5" w:rsidRPr="00112751">
        <w:rPr>
          <w:rFonts w:ascii="Times New Roman" w:hAnsi="Times New Roman"/>
          <w:sz w:val="24"/>
          <w:szCs w:val="24"/>
        </w:rPr>
        <w:t>00 </w:t>
      </w:r>
      <w:r w:rsidR="000F4AC5" w:rsidRPr="00112751">
        <w:rPr>
          <w:rFonts w:ascii="Times New Roman" w:hAnsi="Times New Roman"/>
          <w:i/>
          <w:sz w:val="24"/>
          <w:szCs w:val="24"/>
        </w:rPr>
        <w:t xml:space="preserve">euro </w:t>
      </w:r>
      <w:r w:rsidR="000F4AC5" w:rsidRPr="00112751">
        <w:rPr>
          <w:rFonts w:ascii="Times New Roman" w:hAnsi="Times New Roman" w:cs="Times New Roman"/>
          <w:sz w:val="24"/>
          <w:szCs w:val="24"/>
        </w:rPr>
        <w:t>un kompensējamie zaudējumi –</w:t>
      </w:r>
      <w:r w:rsidR="0006333E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1C2EDD" w:rsidRPr="00112751">
        <w:rPr>
          <w:rFonts w:ascii="Times New Roman" w:hAnsi="Times New Roman"/>
          <w:sz w:val="24"/>
          <w:szCs w:val="24"/>
        </w:rPr>
        <w:t>9</w:t>
      </w:r>
      <w:r w:rsidR="0006333E" w:rsidRPr="00112751">
        <w:rPr>
          <w:rFonts w:ascii="Times New Roman" w:hAnsi="Times New Roman"/>
          <w:sz w:val="24"/>
          <w:szCs w:val="24"/>
        </w:rPr>
        <w:t> </w:t>
      </w:r>
      <w:r w:rsidR="001C2EDD" w:rsidRPr="00112751">
        <w:rPr>
          <w:rFonts w:ascii="Times New Roman" w:hAnsi="Times New Roman"/>
          <w:sz w:val="24"/>
          <w:szCs w:val="24"/>
        </w:rPr>
        <w:t>300</w:t>
      </w:r>
      <w:r w:rsidR="0006333E" w:rsidRPr="00112751">
        <w:rPr>
          <w:rFonts w:ascii="Times New Roman" w:hAnsi="Times New Roman"/>
          <w:sz w:val="24"/>
          <w:szCs w:val="24"/>
        </w:rPr>
        <w:t> </w:t>
      </w:r>
      <w:r w:rsidR="0006333E" w:rsidRPr="00112751">
        <w:rPr>
          <w:rFonts w:ascii="Times New Roman" w:hAnsi="Times New Roman"/>
          <w:i/>
          <w:sz w:val="24"/>
          <w:szCs w:val="24"/>
        </w:rPr>
        <w:t>euro</w:t>
      </w:r>
      <w:r w:rsidR="00185222" w:rsidRPr="00112751">
        <w:rPr>
          <w:rFonts w:ascii="Times New Roman" w:hAnsi="Times New Roman"/>
          <w:sz w:val="24"/>
          <w:szCs w:val="24"/>
        </w:rPr>
        <w:t>;</w:t>
      </w:r>
    </w:p>
    <w:p w14:paraId="6DF153FD" w14:textId="07C81775" w:rsidR="002C3778" w:rsidRPr="003C117B" w:rsidRDefault="0006333E" w:rsidP="002C37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2751">
        <w:rPr>
          <w:rFonts w:ascii="Times New Roman" w:hAnsi="Times New Roman" w:cs="Times New Roman"/>
          <w:sz w:val="24"/>
          <w:szCs w:val="24"/>
        </w:rPr>
        <w:t xml:space="preserve">2.2. </w:t>
      </w:r>
      <w:r w:rsidR="001C2EDD" w:rsidRPr="00112751">
        <w:rPr>
          <w:rFonts w:ascii="Times New Roman" w:hAnsi="Times New Roman" w:cs="Times New Roman"/>
          <w:sz w:val="24"/>
          <w:szCs w:val="24"/>
        </w:rPr>
        <w:t>nekustamā īpašuma</w:t>
      </w:r>
      <w:r w:rsidR="00AD2211" w:rsidRPr="00112751">
        <w:rPr>
          <w:rFonts w:ascii="Times New Roman" w:hAnsi="Times New Roman" w:cs="Times New Roman"/>
          <w:sz w:val="24"/>
          <w:szCs w:val="24"/>
        </w:rPr>
        <w:t xml:space="preserve"> “</w:t>
      </w:r>
      <w:r w:rsidR="001C2EDD" w:rsidRPr="00112751">
        <w:rPr>
          <w:rFonts w:ascii="Times New Roman" w:hAnsi="Times New Roman" w:cs="Times New Roman"/>
          <w:sz w:val="24"/>
          <w:szCs w:val="24"/>
        </w:rPr>
        <w:t>Kriķīši</w:t>
      </w:r>
      <w:r w:rsidR="00AD2211" w:rsidRPr="00112751">
        <w:rPr>
          <w:rFonts w:ascii="Times New Roman" w:hAnsi="Times New Roman" w:cs="Times New Roman"/>
          <w:sz w:val="24"/>
          <w:szCs w:val="24"/>
        </w:rPr>
        <w:t>”</w:t>
      </w:r>
      <w:r w:rsidR="00D46CC6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AD2211" w:rsidRPr="00112751">
        <w:rPr>
          <w:rFonts w:ascii="Times New Roman" w:hAnsi="Times New Roman" w:cs="Times New Roman"/>
          <w:sz w:val="24"/>
          <w:szCs w:val="24"/>
        </w:rPr>
        <w:t>(nekustamā īpašuma kadastra Nr. </w:t>
      </w:r>
      <w:r w:rsidR="001C2EDD" w:rsidRPr="00112751">
        <w:rPr>
          <w:rFonts w:ascii="Times New Roman" w:hAnsi="Times New Roman" w:cs="Times New Roman"/>
          <w:kern w:val="1"/>
          <w:sz w:val="24"/>
          <w:szCs w:val="24"/>
        </w:rPr>
        <w:t>6282 005 0177</w:t>
      </w:r>
      <w:r w:rsidR="00AD2211" w:rsidRPr="00112751">
        <w:rPr>
          <w:rFonts w:ascii="Times New Roman" w:hAnsi="Times New Roman" w:cs="Times New Roman"/>
          <w:kern w:val="1"/>
          <w:sz w:val="24"/>
          <w:szCs w:val="24"/>
        </w:rPr>
        <w:t xml:space="preserve">) </w:t>
      </w:r>
      <w:r w:rsidR="00097074" w:rsidRPr="00DC6716">
        <w:rPr>
          <w:rFonts w:ascii="Times New Roman" w:hAnsi="Times New Roman" w:cs="Times New Roman"/>
          <w:sz w:val="24"/>
          <w:szCs w:val="24"/>
        </w:rPr>
        <w:t>daļu</w:t>
      </w:r>
      <w:r w:rsidR="00F101F1"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Pr="00112751">
        <w:rPr>
          <w:rFonts w:ascii="Times New Roman" w:hAnsi="Times New Roman" w:cs="Times New Roman"/>
          <w:sz w:val="24"/>
          <w:szCs w:val="24"/>
        </w:rPr>
        <w:t>– zemes vienības (</w:t>
      </w:r>
      <w:r w:rsidRPr="00112751">
        <w:rPr>
          <w:rFonts w:ascii="Times New Roman" w:hAnsi="Times New Roman"/>
          <w:sz w:val="24"/>
          <w:szCs w:val="24"/>
        </w:rPr>
        <w:t xml:space="preserve">kadastra apzīmējumi </w:t>
      </w:r>
      <w:r w:rsidR="001C2EDD" w:rsidRPr="00112751">
        <w:rPr>
          <w:rFonts w:ascii="Times New Roman" w:hAnsi="Times New Roman"/>
          <w:sz w:val="24"/>
          <w:szCs w:val="24"/>
        </w:rPr>
        <w:t xml:space="preserve">6282 003 0116 </w:t>
      </w:r>
      <w:r w:rsidRPr="00112751">
        <w:rPr>
          <w:rFonts w:ascii="Times New Roman" w:hAnsi="Times New Roman"/>
          <w:sz w:val="24"/>
          <w:szCs w:val="24"/>
        </w:rPr>
        <w:t xml:space="preserve">un </w:t>
      </w:r>
      <w:r w:rsidR="001C2EDD" w:rsidRPr="00112751">
        <w:rPr>
          <w:rFonts w:ascii="Times New Roman" w:hAnsi="Times New Roman"/>
          <w:sz w:val="24"/>
          <w:szCs w:val="24"/>
        </w:rPr>
        <w:t>6282 003 0119</w:t>
      </w:r>
      <w:r w:rsidRPr="00112751">
        <w:rPr>
          <w:rFonts w:ascii="Times New Roman" w:hAnsi="Times New Roman"/>
          <w:sz w:val="24"/>
          <w:szCs w:val="24"/>
        </w:rPr>
        <w:t>)</w:t>
      </w:r>
      <w:r w:rsidRPr="00112751">
        <w:rPr>
          <w:rFonts w:ascii="Times New Roman" w:hAnsi="Times New Roman" w:cs="Times New Roman"/>
          <w:sz w:val="24"/>
          <w:szCs w:val="24"/>
        </w:rPr>
        <w:t xml:space="preserve"> </w:t>
      </w:r>
      <w:r w:rsidR="002A2A91" w:rsidRPr="00112751">
        <w:rPr>
          <w:rFonts w:ascii="Times New Roman" w:hAnsi="Times New Roman" w:cs="Times New Roman"/>
          <w:sz w:val="24"/>
          <w:szCs w:val="24"/>
        </w:rPr>
        <w:t>3,32</w:t>
      </w:r>
      <w:r w:rsidR="00AD2211" w:rsidRPr="00112751">
        <w:rPr>
          <w:rFonts w:ascii="Times New Roman" w:hAnsi="Times New Roman" w:cs="Times New Roman"/>
          <w:sz w:val="24"/>
          <w:szCs w:val="24"/>
        </w:rPr>
        <w:t xml:space="preserve"> ha kopplatībā </w:t>
      </w:r>
      <w:r w:rsidRPr="00112751">
        <w:rPr>
          <w:rFonts w:ascii="Times New Roman" w:hAnsi="Times New Roman" w:cs="Times New Roman"/>
          <w:sz w:val="24"/>
          <w:szCs w:val="24"/>
        </w:rPr>
        <w:t xml:space="preserve">– </w:t>
      </w:r>
      <w:r w:rsidR="001C2EDD" w:rsidRPr="00112751">
        <w:rPr>
          <w:rFonts w:ascii="Times New Roman" w:hAnsi="Times New Roman" w:cs="Times New Roman"/>
          <w:sz w:val="24"/>
          <w:szCs w:val="24"/>
        </w:rPr>
        <w:t xml:space="preserve">Rudbāržu pagastā, </w:t>
      </w:r>
      <w:r w:rsidR="00C638A2" w:rsidRPr="00112751">
        <w:rPr>
          <w:rFonts w:ascii="Times New Roman" w:hAnsi="Times New Roman" w:cs="Times New Roman"/>
          <w:sz w:val="24"/>
          <w:szCs w:val="24"/>
        </w:rPr>
        <w:t>Kuldīgas</w:t>
      </w:r>
      <w:r w:rsidR="001C2EDD" w:rsidRPr="00112751">
        <w:rPr>
          <w:rFonts w:ascii="Times New Roman" w:hAnsi="Times New Roman" w:cs="Times New Roman"/>
          <w:sz w:val="24"/>
          <w:szCs w:val="24"/>
        </w:rPr>
        <w:t xml:space="preserve"> novadā </w:t>
      </w:r>
      <w:r w:rsidR="002C3778" w:rsidRPr="00112751">
        <w:rPr>
          <w:rFonts w:ascii="Times New Roman" w:hAnsi="Times New Roman" w:cs="Times New Roman"/>
          <w:sz w:val="24"/>
          <w:szCs w:val="24"/>
        </w:rPr>
        <w:t xml:space="preserve">atbilstoši noteiktajam atlīdzības apmēram </w:t>
      </w:r>
      <w:r w:rsidR="002A2A91" w:rsidRPr="00112751">
        <w:rPr>
          <w:rFonts w:ascii="Times New Roman" w:hAnsi="Times New Roman"/>
          <w:sz w:val="24"/>
          <w:szCs w:val="24"/>
        </w:rPr>
        <w:t>10 000</w:t>
      </w:r>
      <w:r w:rsidRPr="00112751">
        <w:rPr>
          <w:rFonts w:ascii="Times New Roman" w:hAnsi="Times New Roman"/>
          <w:sz w:val="24"/>
          <w:szCs w:val="24"/>
        </w:rPr>
        <w:t> </w:t>
      </w:r>
      <w:r w:rsidRPr="00112751">
        <w:rPr>
          <w:rFonts w:ascii="Times New Roman" w:hAnsi="Times New Roman"/>
          <w:i/>
          <w:sz w:val="24"/>
          <w:szCs w:val="24"/>
        </w:rPr>
        <w:t>euro</w:t>
      </w:r>
      <w:r w:rsidR="002C3778" w:rsidRPr="00112751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A675D5" w:rsidRPr="00112751">
        <w:rPr>
          <w:rFonts w:ascii="Times New Roman" w:hAnsi="Times New Roman" w:cs="Times New Roman"/>
          <w:sz w:val="24"/>
          <w:szCs w:val="24"/>
        </w:rPr>
        <w:t>īpašuma</w:t>
      </w:r>
      <w:r w:rsidR="00350F07" w:rsidRPr="00DC6716">
        <w:rPr>
          <w:rFonts w:ascii="Times New Roman" w:hAnsi="Times New Roman" w:cs="Times New Roman"/>
          <w:sz w:val="24"/>
          <w:szCs w:val="24"/>
        </w:rPr>
        <w:t xml:space="preserve"> </w:t>
      </w:r>
      <w:r w:rsidR="00097074" w:rsidRPr="00DC6716">
        <w:rPr>
          <w:rFonts w:ascii="Times New Roman" w:hAnsi="Times New Roman" w:cs="Times New Roman"/>
          <w:sz w:val="24"/>
          <w:szCs w:val="24"/>
        </w:rPr>
        <w:t xml:space="preserve">daļas </w:t>
      </w:r>
      <w:r w:rsidR="002C3778" w:rsidRPr="00097074">
        <w:rPr>
          <w:rFonts w:ascii="Times New Roman" w:hAnsi="Times New Roman" w:cs="Times New Roman"/>
          <w:sz w:val="24"/>
          <w:szCs w:val="24"/>
        </w:rPr>
        <w:t>tirgus</w:t>
      </w:r>
      <w:r w:rsidR="002C3778" w:rsidRPr="003C117B">
        <w:rPr>
          <w:rFonts w:ascii="Times New Roman" w:hAnsi="Times New Roman" w:cs="Times New Roman"/>
          <w:sz w:val="24"/>
          <w:szCs w:val="24"/>
        </w:rPr>
        <w:t xml:space="preserve"> vērtība </w:t>
      </w:r>
      <w:r w:rsidR="001F18FD">
        <w:rPr>
          <w:rFonts w:ascii="Times New Roman" w:hAnsi="Times New Roman" w:cs="Times New Roman"/>
          <w:sz w:val="24"/>
          <w:szCs w:val="24"/>
        </w:rPr>
        <w:t xml:space="preserve">– </w:t>
      </w:r>
      <w:r w:rsidR="002A2A91">
        <w:rPr>
          <w:rFonts w:ascii="Times New Roman" w:hAnsi="Times New Roman"/>
          <w:sz w:val="24"/>
          <w:szCs w:val="24"/>
        </w:rPr>
        <w:t>8 4</w:t>
      </w:r>
      <w:r w:rsidRPr="000D4695">
        <w:rPr>
          <w:rFonts w:ascii="Times New Roman" w:hAnsi="Times New Roman"/>
          <w:sz w:val="24"/>
          <w:szCs w:val="24"/>
        </w:rPr>
        <w:t>00 </w:t>
      </w:r>
      <w:r w:rsidRPr="000D4695">
        <w:rPr>
          <w:rFonts w:ascii="Times New Roman" w:hAnsi="Times New Roman"/>
          <w:i/>
          <w:sz w:val="24"/>
          <w:szCs w:val="24"/>
        </w:rPr>
        <w:t>euro</w:t>
      </w:r>
      <w:r w:rsidRPr="000D4695">
        <w:rPr>
          <w:rFonts w:ascii="Times New Roman" w:hAnsi="Times New Roman"/>
          <w:sz w:val="24"/>
          <w:szCs w:val="24"/>
        </w:rPr>
        <w:t xml:space="preserve"> </w:t>
      </w:r>
      <w:r w:rsidR="002C3778" w:rsidRPr="003C117B">
        <w:rPr>
          <w:rFonts w:ascii="Times New Roman" w:hAnsi="Times New Roman" w:cs="Times New Roman"/>
          <w:sz w:val="24"/>
          <w:szCs w:val="24"/>
        </w:rPr>
        <w:t xml:space="preserve">un </w:t>
      </w:r>
      <w:r w:rsidR="002C3778">
        <w:rPr>
          <w:rFonts w:ascii="Times New Roman" w:hAnsi="Times New Roman" w:cs="Times New Roman"/>
          <w:sz w:val="24"/>
          <w:szCs w:val="24"/>
        </w:rPr>
        <w:t>kompensējamie zaudējumi</w:t>
      </w:r>
      <w:r w:rsidR="00E15341">
        <w:rPr>
          <w:rFonts w:ascii="Times New Roman" w:hAnsi="Times New Roman" w:cs="Times New Roman"/>
          <w:sz w:val="24"/>
          <w:szCs w:val="24"/>
        </w:rPr>
        <w:t xml:space="preserve"> </w:t>
      </w:r>
      <w:r w:rsidR="001F18FD">
        <w:rPr>
          <w:rFonts w:ascii="Times New Roman" w:hAnsi="Times New Roman" w:cs="Times New Roman"/>
          <w:sz w:val="24"/>
          <w:szCs w:val="24"/>
        </w:rPr>
        <w:t xml:space="preserve">– </w:t>
      </w:r>
      <w:r w:rsidR="002A2A91">
        <w:rPr>
          <w:rFonts w:ascii="Times New Roman" w:hAnsi="Times New Roman"/>
          <w:sz w:val="24"/>
          <w:szCs w:val="24"/>
        </w:rPr>
        <w:t>1 </w:t>
      </w:r>
      <w:r w:rsidRPr="000D4695">
        <w:rPr>
          <w:rFonts w:ascii="Times New Roman" w:hAnsi="Times New Roman"/>
          <w:sz w:val="24"/>
          <w:szCs w:val="24"/>
        </w:rPr>
        <w:t>6</w:t>
      </w:r>
      <w:r w:rsidR="002A2A91">
        <w:rPr>
          <w:rFonts w:ascii="Times New Roman" w:hAnsi="Times New Roman"/>
          <w:sz w:val="24"/>
          <w:szCs w:val="24"/>
        </w:rPr>
        <w:t>0</w:t>
      </w:r>
      <w:r w:rsidRPr="000D4695">
        <w:rPr>
          <w:rFonts w:ascii="Times New Roman" w:hAnsi="Times New Roman"/>
          <w:sz w:val="24"/>
          <w:szCs w:val="24"/>
        </w:rPr>
        <w:t>0</w:t>
      </w:r>
      <w:r w:rsidRPr="000D4695">
        <w:rPr>
          <w:rFonts w:ascii="Times New Roman" w:hAnsi="Times New Roman"/>
          <w:i/>
          <w:sz w:val="24"/>
          <w:szCs w:val="24"/>
        </w:rPr>
        <w:t> euro</w:t>
      </w:r>
      <w:r w:rsidR="00DC6716">
        <w:rPr>
          <w:rFonts w:ascii="Times New Roman" w:hAnsi="Times New Roman"/>
          <w:sz w:val="24"/>
          <w:szCs w:val="24"/>
        </w:rPr>
        <w:t>.</w:t>
      </w:r>
    </w:p>
    <w:p w14:paraId="5E2FF6A9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6A502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C521FC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117B">
        <w:rPr>
          <w:rFonts w:ascii="Times New Roman" w:hAnsi="Times New Roman" w:cs="Times New Roman"/>
          <w:sz w:val="24"/>
          <w:szCs w:val="24"/>
        </w:rPr>
        <w:t>Ministru prezidents</w:t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  <w:t>A. K. Kariņš</w:t>
      </w:r>
    </w:p>
    <w:p w14:paraId="01B57586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A5944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F5966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117B">
        <w:rPr>
          <w:rFonts w:ascii="Times New Roman" w:hAnsi="Times New Roman" w:cs="Times New Roman"/>
          <w:sz w:val="24"/>
          <w:szCs w:val="24"/>
        </w:rPr>
        <w:t>Valsts kancelejas direktors</w:t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117B">
        <w:rPr>
          <w:rFonts w:ascii="Times New Roman" w:hAnsi="Times New Roman" w:cs="Times New Roman"/>
          <w:sz w:val="24"/>
          <w:szCs w:val="24"/>
        </w:rPr>
        <w:tab/>
        <w:t>J. </w:t>
      </w:r>
      <w:proofErr w:type="spellStart"/>
      <w:r w:rsidRPr="003C117B">
        <w:rPr>
          <w:rFonts w:ascii="Times New Roman" w:hAnsi="Times New Roman" w:cs="Times New Roman"/>
          <w:sz w:val="24"/>
          <w:szCs w:val="24"/>
        </w:rPr>
        <w:t>Citskovskis</w:t>
      </w:r>
      <w:proofErr w:type="spellEnd"/>
    </w:p>
    <w:p w14:paraId="4C458AC6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9BD5A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A6FCA9" w14:textId="2FD41B3B" w:rsidR="002C3778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57A5A" w14:textId="73D3B951" w:rsidR="00FA501C" w:rsidRDefault="00FA501C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9448D" w14:textId="73478CE4" w:rsidR="00FA501C" w:rsidRDefault="00FA501C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50576" w14:textId="77777777" w:rsidR="00FA501C" w:rsidRPr="003C117B" w:rsidRDefault="00FA501C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3805E7" w14:textId="253EC63C" w:rsidR="002C3778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7060CF" w14:textId="24FE07B8" w:rsidR="00A85E4A" w:rsidRDefault="00C035D3" w:rsidP="00A85E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4B473A85" w14:textId="77777777" w:rsidR="002C3778" w:rsidRPr="003C117B" w:rsidRDefault="002C3778" w:rsidP="002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CA14B9" w14:textId="571E0686" w:rsidR="00E74314" w:rsidRPr="00716EB7" w:rsidRDefault="00E74314" w:rsidP="00E743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I. </w:t>
      </w:r>
      <w:r w:rsidRPr="00716E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Zeltzaķe, </w:t>
      </w:r>
      <w:r w:rsidR="009402BA" w:rsidRPr="009402BA">
        <w:rPr>
          <w:rFonts w:ascii="Times New Roman" w:eastAsia="Times New Roman" w:hAnsi="Times New Roman" w:cs="Times New Roman"/>
          <w:sz w:val="20"/>
          <w:szCs w:val="20"/>
          <w:lang w:eastAsia="lv-LV"/>
        </w:rPr>
        <w:t>27337341</w:t>
      </w:r>
    </w:p>
    <w:p w14:paraId="4BFF4FF8" w14:textId="3B1FA43A" w:rsidR="003F5DA0" w:rsidRPr="00A85E4A" w:rsidRDefault="00E74314" w:rsidP="00E743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Ilze.Zeltzake@vamoic.gov.lv</w:t>
      </w:r>
    </w:p>
    <w:sectPr w:rsidR="003F5DA0" w:rsidRPr="00A85E4A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82561" w14:textId="77777777" w:rsidR="00927AAE" w:rsidRDefault="00927AAE">
      <w:pPr>
        <w:spacing w:after="0" w:line="240" w:lineRule="auto"/>
      </w:pPr>
      <w:r>
        <w:separator/>
      </w:r>
    </w:p>
  </w:endnote>
  <w:endnote w:type="continuationSeparator" w:id="0">
    <w:p w14:paraId="23435998" w14:textId="77777777" w:rsidR="00927AAE" w:rsidRDefault="0092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B8B2" w14:textId="37D199CB" w:rsidR="0013637B" w:rsidRPr="00964B1A" w:rsidRDefault="00DC6716" w:rsidP="00964B1A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AIManot_0408</w:t>
    </w:r>
    <w:r w:rsidR="00964B1A">
      <w:rPr>
        <w:rFonts w:ascii="Times New Roman" w:hAnsi="Times New Roman" w:cs="Times New Roman"/>
        <w:sz w:val="20"/>
        <w:szCs w:val="20"/>
      </w:rPr>
      <w:t>21_</w:t>
    </w:r>
    <w:r>
      <w:rPr>
        <w:rFonts w:ascii="Times New Roman" w:hAnsi="Times New Roman" w:cs="Times New Roman"/>
        <w:sz w:val="20"/>
        <w:szCs w:val="20"/>
      </w:rPr>
      <w:t>VSS_661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F2061" w14:textId="77777777" w:rsidR="00927AAE" w:rsidRDefault="00927AAE">
      <w:pPr>
        <w:spacing w:after="0" w:line="240" w:lineRule="auto"/>
      </w:pPr>
      <w:r>
        <w:separator/>
      </w:r>
    </w:p>
  </w:footnote>
  <w:footnote w:type="continuationSeparator" w:id="0">
    <w:p w14:paraId="439AC2EF" w14:textId="77777777" w:rsidR="00927AAE" w:rsidRDefault="00927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78"/>
    <w:rsid w:val="0001167F"/>
    <w:rsid w:val="00015F03"/>
    <w:rsid w:val="0006333E"/>
    <w:rsid w:val="00097074"/>
    <w:rsid w:val="000F4AC5"/>
    <w:rsid w:val="000F67E0"/>
    <w:rsid w:val="00112751"/>
    <w:rsid w:val="00185222"/>
    <w:rsid w:val="001C2EDD"/>
    <w:rsid w:val="001F18FD"/>
    <w:rsid w:val="002A2A91"/>
    <w:rsid w:val="002C3778"/>
    <w:rsid w:val="00350F07"/>
    <w:rsid w:val="00392E3B"/>
    <w:rsid w:val="003F5DA0"/>
    <w:rsid w:val="004B1BDB"/>
    <w:rsid w:val="004B233C"/>
    <w:rsid w:val="004F5FB8"/>
    <w:rsid w:val="00513BEA"/>
    <w:rsid w:val="00587FDC"/>
    <w:rsid w:val="00747D09"/>
    <w:rsid w:val="007628F8"/>
    <w:rsid w:val="007B238E"/>
    <w:rsid w:val="00810D1D"/>
    <w:rsid w:val="008F7084"/>
    <w:rsid w:val="00927AAE"/>
    <w:rsid w:val="009402BA"/>
    <w:rsid w:val="00964B1A"/>
    <w:rsid w:val="009F6C03"/>
    <w:rsid w:val="00A226F9"/>
    <w:rsid w:val="00A675D5"/>
    <w:rsid w:val="00A85E4A"/>
    <w:rsid w:val="00AD2211"/>
    <w:rsid w:val="00B470FE"/>
    <w:rsid w:val="00B7788B"/>
    <w:rsid w:val="00C035D3"/>
    <w:rsid w:val="00C638A2"/>
    <w:rsid w:val="00C86CCD"/>
    <w:rsid w:val="00D46CC6"/>
    <w:rsid w:val="00D90DBE"/>
    <w:rsid w:val="00DA3899"/>
    <w:rsid w:val="00DC6716"/>
    <w:rsid w:val="00E15341"/>
    <w:rsid w:val="00E74314"/>
    <w:rsid w:val="00E93E48"/>
    <w:rsid w:val="00F101F1"/>
    <w:rsid w:val="00F13FFA"/>
    <w:rsid w:val="00FA501C"/>
    <w:rsid w:val="00FC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6DD0"/>
  <w15:docId w15:val="{2D8E2EBB-D04E-4B40-A164-4587CC64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37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78"/>
  </w:style>
  <w:style w:type="character" w:styleId="Hyperlink">
    <w:name w:val="Hyperlink"/>
    <w:basedOn w:val="DefaultParagraphFont"/>
    <w:uiPriority w:val="99"/>
    <w:unhideWhenUsed/>
    <w:rsid w:val="002C377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48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83B"/>
  </w:style>
  <w:style w:type="character" w:styleId="CommentReference">
    <w:name w:val="annotation reference"/>
    <w:basedOn w:val="DefaultParagraphFont"/>
    <w:uiPriority w:val="99"/>
    <w:semiHidden/>
    <w:unhideWhenUsed/>
    <w:rsid w:val="00AD2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2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2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2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sēdes protrotokols "Par nekustamo īpašumu daļu Raņķu un Rudbāržu pagastos, Kuldīgas novadā pirkšanu Nacionālo bruņoto spēku poligona “Mežaine” paplašināšanai "</vt:lpstr>
    </vt:vector>
  </TitlesOfParts>
  <Manager>VAMOIC</Manager>
  <Company>Aizsardzības ministrija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sēdes protrotokols "Par nekustamo īpašumu daļu Raņķu un Rudbāržu pagastos, Kuldīgas novadā pirkšanu Nacionālo bruņoto spēku poligona “Mežaine” paplašināšanai "</dc:title>
  <dc:subject>MK sēdes protokols</dc:subject>
  <dc:creator>Ilze Zeltzaķe</dc:creator>
  <dc:description>27337341 ilze.zeltzake@vamoic.gov.lv</dc:description>
  <cp:lastModifiedBy>Irina Zeigliša</cp:lastModifiedBy>
  <cp:revision>6</cp:revision>
  <dcterms:created xsi:type="dcterms:W3CDTF">2021-08-04T07:13:00Z</dcterms:created>
  <dcterms:modified xsi:type="dcterms:W3CDTF">2021-09-08T10:55:00Z</dcterms:modified>
</cp:coreProperties>
</file>