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FCDC8" w14:textId="34EB7E85" w:rsidR="00940C01" w:rsidRPr="007D6E80" w:rsidRDefault="008C2C5C" w:rsidP="00A31FD0">
      <w:pPr>
        <w:jc w:val="center"/>
        <w:rPr>
          <w:rFonts w:eastAsia="Calibri"/>
          <w:b/>
          <w:sz w:val="28"/>
          <w:szCs w:val="28"/>
        </w:rPr>
      </w:pPr>
      <w:r w:rsidRPr="007D6E80">
        <w:rPr>
          <w:rFonts w:eastAsia="Calibri"/>
          <w:b/>
          <w:sz w:val="28"/>
          <w:szCs w:val="28"/>
        </w:rPr>
        <w:t>Informatīvais ziņojums</w:t>
      </w:r>
    </w:p>
    <w:p w14:paraId="3A564A5F" w14:textId="6E646468" w:rsidR="00ED29D6" w:rsidRPr="007D6E80" w:rsidRDefault="00DF5EBB" w:rsidP="008711E7">
      <w:pPr>
        <w:spacing w:after="480"/>
        <w:jc w:val="center"/>
        <w:rPr>
          <w:b/>
          <w:sz w:val="28"/>
        </w:rPr>
      </w:pPr>
      <w:r w:rsidRPr="007D6E80">
        <w:rPr>
          <w:rFonts w:eastAsia="Calibri"/>
          <w:b/>
          <w:sz w:val="28"/>
          <w:szCs w:val="28"/>
        </w:rPr>
        <w:t>“</w:t>
      </w:r>
      <w:r w:rsidR="00681919" w:rsidRPr="007D6E80">
        <w:rPr>
          <w:rFonts w:eastAsia="Calibri"/>
          <w:b/>
          <w:sz w:val="28"/>
          <w:szCs w:val="28"/>
        </w:rPr>
        <w:t>Par</w:t>
      </w:r>
      <w:r w:rsidR="00F2114F" w:rsidRPr="007D6E80">
        <w:rPr>
          <w:rFonts w:eastAsia="Calibri"/>
          <w:b/>
          <w:sz w:val="28"/>
          <w:szCs w:val="28"/>
        </w:rPr>
        <w:t xml:space="preserve"> valsts drošības stiprināšanas pasākuma</w:t>
      </w:r>
      <w:r w:rsidR="00681919" w:rsidRPr="007D6E80">
        <w:rPr>
          <w:rFonts w:eastAsia="Calibri"/>
          <w:b/>
          <w:sz w:val="28"/>
          <w:szCs w:val="28"/>
        </w:rPr>
        <w:t xml:space="preserve"> </w:t>
      </w:r>
      <w:r w:rsidR="00F2114F" w:rsidRPr="007D6E80">
        <w:rPr>
          <w:rFonts w:eastAsia="Calibri"/>
          <w:b/>
          <w:sz w:val="28"/>
          <w:szCs w:val="28"/>
        </w:rPr>
        <w:t>“Katastrofu pārvaldības centru būvniecība” īstenošanas turpināšan</w:t>
      </w:r>
      <w:r w:rsidR="00C6432B" w:rsidRPr="007D6E80">
        <w:rPr>
          <w:rFonts w:eastAsia="Calibri"/>
          <w:b/>
          <w:sz w:val="28"/>
          <w:szCs w:val="28"/>
        </w:rPr>
        <w:t>u</w:t>
      </w:r>
      <w:r w:rsidR="00F2114F" w:rsidRPr="007D6E80">
        <w:rPr>
          <w:rFonts w:eastAsia="Calibri"/>
          <w:b/>
          <w:sz w:val="28"/>
          <w:szCs w:val="28"/>
        </w:rPr>
        <w:t>”</w:t>
      </w:r>
    </w:p>
    <w:p w14:paraId="47177316" w14:textId="3CF81199" w:rsidR="00F2114F" w:rsidRPr="007D6E80" w:rsidRDefault="00F2114F" w:rsidP="008711E7">
      <w:pPr>
        <w:spacing w:before="120" w:line="276" w:lineRule="auto"/>
        <w:ind w:firstLine="709"/>
        <w:jc w:val="both"/>
        <w:rPr>
          <w:sz w:val="28"/>
          <w:szCs w:val="28"/>
        </w:rPr>
      </w:pPr>
      <w:r w:rsidRPr="007D6E80">
        <w:rPr>
          <w:sz w:val="28"/>
          <w:szCs w:val="28"/>
        </w:rPr>
        <w:t>Nacionālās drošības koncepcijā (turpmāk – Koncepcija), kas 2023.</w:t>
      </w:r>
      <w:r w:rsidR="003971A6" w:rsidRPr="007D6E80">
        <w:rPr>
          <w:sz w:val="28"/>
          <w:szCs w:val="28"/>
        </w:rPr>
        <w:t> </w:t>
      </w:r>
      <w:r w:rsidRPr="007D6E80">
        <w:rPr>
          <w:sz w:val="28"/>
          <w:szCs w:val="28"/>
        </w:rPr>
        <w:t>gada 28.</w:t>
      </w:r>
      <w:r w:rsidR="003971A6" w:rsidRPr="007D6E80">
        <w:rPr>
          <w:sz w:val="28"/>
          <w:szCs w:val="28"/>
        </w:rPr>
        <w:t> </w:t>
      </w:r>
      <w:r w:rsidRPr="007D6E80">
        <w:rPr>
          <w:sz w:val="28"/>
          <w:szCs w:val="28"/>
        </w:rPr>
        <w:t>septembrī tika apstiprināta Saeimā, norādīts, ka Latvijas nacionālajai drošībai ir militārā, ārpolitiskā un iekšējās drošības dimensija</w:t>
      </w:r>
      <w:r w:rsidR="00104DA9" w:rsidRPr="007D6E80">
        <w:rPr>
          <w:sz w:val="28"/>
          <w:szCs w:val="28"/>
        </w:rPr>
        <w:t>s</w:t>
      </w:r>
      <w:r w:rsidRPr="007D6E80">
        <w:rPr>
          <w:sz w:val="28"/>
          <w:szCs w:val="28"/>
        </w:rPr>
        <w:t>, kas ir savstarpēji saistītas, un iekšējās drošības dimensijai svarīga ir arī civilās aizsardzības sistēmā ietilpstošo institūciju kapacitāte un to spēju attīstīšana. Koncepcijā</w:t>
      </w:r>
      <w:r w:rsidR="00E96E3B" w:rsidRPr="007D6E80">
        <w:rPr>
          <w:sz w:val="28"/>
          <w:szCs w:val="28"/>
        </w:rPr>
        <w:t xml:space="preserve"> ir</w:t>
      </w:r>
      <w:r w:rsidRPr="007D6E80">
        <w:rPr>
          <w:sz w:val="28"/>
          <w:szCs w:val="28"/>
        </w:rPr>
        <w:t xml:space="preserve"> noteiktas prioritātes iekšējai drošībai un konstitucionālajai iekārtai radītā apdraudējuma novēršanai, un viena no tām ir civilā aizsardzība un katastrofu pārvaldīšana, attiecībā uz kuru norādīts, ka nepieciešams īstenot katastrofu pārvaldības sistēmas reformu, lai nodrošinātu vienlīdz efektīvu, ātru un kvalitatīvu katastrofu pārvaldībā iesaistīto dienestu darbu visā valsts teritorijā, uzlabojot reaģēšanā un katastrofu pārvaldībā iesaistīto dienestu sadarbību un koordināciju, izveidojot katastrofu pārvaldības centrus</w:t>
      </w:r>
      <w:r w:rsidR="00807CB0" w:rsidRPr="007D6E80">
        <w:rPr>
          <w:sz w:val="28"/>
          <w:szCs w:val="28"/>
        </w:rPr>
        <w:t xml:space="preserve"> (turpmāk – KPC)</w:t>
      </w:r>
      <w:r w:rsidRPr="007D6E80">
        <w:rPr>
          <w:sz w:val="28"/>
          <w:szCs w:val="28"/>
        </w:rPr>
        <w:t>, tādējādi arī uzlabojot atbildīgajās institūcijās nodarbināto darba apstākļus un darba drošību.</w:t>
      </w:r>
    </w:p>
    <w:p w14:paraId="69A6EA82" w14:textId="14D18C17" w:rsidR="00F2114F" w:rsidRPr="007D6E80" w:rsidRDefault="00E96E3B" w:rsidP="008711E7">
      <w:pPr>
        <w:spacing w:before="120" w:line="276" w:lineRule="auto"/>
        <w:ind w:firstLine="709"/>
        <w:jc w:val="both"/>
        <w:rPr>
          <w:sz w:val="28"/>
          <w:szCs w:val="28"/>
        </w:rPr>
      </w:pPr>
      <w:r w:rsidRPr="007D6E80">
        <w:rPr>
          <w:sz w:val="28"/>
          <w:szCs w:val="28"/>
        </w:rPr>
        <w:t xml:space="preserve">Nenoliedzami, </w:t>
      </w:r>
      <w:r w:rsidR="00975DC0" w:rsidRPr="007D6E80">
        <w:rPr>
          <w:sz w:val="28"/>
          <w:szCs w:val="28"/>
        </w:rPr>
        <w:t xml:space="preserve">ka pašreizējos ģeopolitiskajos apstākļos </w:t>
      </w:r>
      <w:r w:rsidR="00807CB0" w:rsidRPr="007D6E80">
        <w:rPr>
          <w:sz w:val="28"/>
          <w:szCs w:val="28"/>
        </w:rPr>
        <w:t>KPC</w:t>
      </w:r>
      <w:r w:rsidR="00F2114F" w:rsidRPr="007D6E80">
        <w:rPr>
          <w:sz w:val="28"/>
          <w:szCs w:val="28"/>
        </w:rPr>
        <w:t xml:space="preserve"> būvniecība un to funkcionēšana atbilstoši noteiktajām prioritātēm</w:t>
      </w:r>
      <w:r w:rsidR="00975DC0" w:rsidRPr="007D6E80">
        <w:rPr>
          <w:sz w:val="28"/>
          <w:szCs w:val="28"/>
        </w:rPr>
        <w:t xml:space="preserve"> ir katastrofu pārvaldības sistēmas funkcionēšanas būtisks priekšnosacījums.</w:t>
      </w:r>
    </w:p>
    <w:p w14:paraId="1DE42CC3" w14:textId="3C863DA7" w:rsidR="00F2114F" w:rsidRPr="007D6E80" w:rsidRDefault="00F2114F" w:rsidP="008711E7">
      <w:pPr>
        <w:spacing w:before="120" w:line="276" w:lineRule="auto"/>
        <w:ind w:firstLine="709"/>
        <w:jc w:val="both"/>
        <w:rPr>
          <w:sz w:val="28"/>
          <w:szCs w:val="28"/>
        </w:rPr>
      </w:pPr>
      <w:r w:rsidRPr="007D6E80">
        <w:rPr>
          <w:sz w:val="28"/>
          <w:szCs w:val="28"/>
        </w:rPr>
        <w:t>Informatīvais ziņojums “Par valsts drošības stiprināšanas pasākuma “Katastrofu pārvaldības centru būvniecība” īstenošanas turpināšan</w:t>
      </w:r>
      <w:r w:rsidR="00C6432B" w:rsidRPr="007D6E80">
        <w:rPr>
          <w:sz w:val="28"/>
          <w:szCs w:val="28"/>
        </w:rPr>
        <w:t>u</w:t>
      </w:r>
      <w:r w:rsidRPr="007D6E80">
        <w:rPr>
          <w:sz w:val="28"/>
          <w:szCs w:val="28"/>
        </w:rPr>
        <w:t xml:space="preserve">” ir sagatavots ar mērķi informēt Ministru kabinetu par </w:t>
      </w:r>
      <w:r w:rsidR="00807CB0" w:rsidRPr="007D6E80">
        <w:rPr>
          <w:sz w:val="28"/>
          <w:szCs w:val="28"/>
        </w:rPr>
        <w:t xml:space="preserve">KPC būvniecības progresu un </w:t>
      </w:r>
      <w:r w:rsidR="008B0405" w:rsidRPr="007D6E80">
        <w:rPr>
          <w:sz w:val="28"/>
          <w:szCs w:val="28"/>
        </w:rPr>
        <w:t>ir</w:t>
      </w:r>
      <w:r w:rsidRPr="007D6E80">
        <w:rPr>
          <w:sz w:val="28"/>
          <w:szCs w:val="28"/>
        </w:rPr>
        <w:t xml:space="preserve"> saistīts ar lēmumu pieņemšanu</w:t>
      </w:r>
      <w:r w:rsidR="002E571C" w:rsidRPr="007D6E80">
        <w:rPr>
          <w:sz w:val="28"/>
          <w:szCs w:val="28"/>
        </w:rPr>
        <w:t xml:space="preserve"> š</w:t>
      </w:r>
      <w:r w:rsidR="007F041B" w:rsidRPr="007D6E80">
        <w:rPr>
          <w:sz w:val="28"/>
          <w:szCs w:val="28"/>
        </w:rPr>
        <w:t>ī</w:t>
      </w:r>
      <w:r w:rsidR="002E571C" w:rsidRPr="007D6E80">
        <w:rPr>
          <w:sz w:val="28"/>
          <w:szCs w:val="28"/>
        </w:rPr>
        <w:t xml:space="preserve"> </w:t>
      </w:r>
      <w:r w:rsidR="00807CB0" w:rsidRPr="007D6E80">
        <w:rPr>
          <w:sz w:val="28"/>
          <w:szCs w:val="28"/>
        </w:rPr>
        <w:t xml:space="preserve">Koncepcijā paredzētā </w:t>
      </w:r>
      <w:r w:rsidR="002E571C" w:rsidRPr="007D6E80">
        <w:rPr>
          <w:sz w:val="28"/>
          <w:szCs w:val="28"/>
        </w:rPr>
        <w:t>valsts drošības stiprināšanas</w:t>
      </w:r>
      <w:r w:rsidRPr="007D6E80">
        <w:rPr>
          <w:sz w:val="28"/>
          <w:szCs w:val="28"/>
        </w:rPr>
        <w:t xml:space="preserve"> pasākuma īstenošanas turpināšanai.</w:t>
      </w:r>
    </w:p>
    <w:p w14:paraId="1921195B" w14:textId="72B8C5D1" w:rsidR="00807CB0" w:rsidRPr="007D6E80" w:rsidRDefault="00807CB0" w:rsidP="008711E7">
      <w:pPr>
        <w:pStyle w:val="ListParagraph"/>
        <w:numPr>
          <w:ilvl w:val="0"/>
          <w:numId w:val="4"/>
        </w:numPr>
        <w:spacing w:before="240" w:after="240"/>
        <w:ind w:left="1077"/>
        <w:contextualSpacing w:val="0"/>
        <w:jc w:val="center"/>
        <w:rPr>
          <w:rFonts w:ascii="Times New Roman" w:hAnsi="Times New Roman"/>
          <w:b/>
          <w:sz w:val="28"/>
        </w:rPr>
      </w:pPr>
      <w:r w:rsidRPr="007D6E80">
        <w:rPr>
          <w:rFonts w:ascii="Times New Roman" w:hAnsi="Times New Roman" w:cs="Times New Roman"/>
          <w:b/>
          <w:sz w:val="28"/>
          <w:szCs w:val="28"/>
        </w:rPr>
        <w:t>Esošās situācijas apraksts</w:t>
      </w:r>
    </w:p>
    <w:p w14:paraId="7EEA0EC3" w14:textId="00A6090A" w:rsidR="00807CB0" w:rsidRPr="007D6E80" w:rsidRDefault="00807CB0" w:rsidP="003971A6">
      <w:pPr>
        <w:spacing w:before="120" w:line="276" w:lineRule="auto"/>
        <w:ind w:firstLine="709"/>
        <w:jc w:val="both"/>
        <w:rPr>
          <w:sz w:val="28"/>
          <w:szCs w:val="28"/>
        </w:rPr>
      </w:pPr>
      <w:r w:rsidRPr="007D6E80">
        <w:rPr>
          <w:sz w:val="28"/>
          <w:szCs w:val="28"/>
        </w:rPr>
        <w:t>Lai nodrošinātu KPC būvniecību</w:t>
      </w:r>
      <w:r w:rsidR="00104DA9" w:rsidRPr="007D6E80">
        <w:rPr>
          <w:sz w:val="28"/>
          <w:szCs w:val="28"/>
        </w:rPr>
        <w:t xml:space="preserve"> atbilstoši Koncepcijā paredzētajam</w:t>
      </w:r>
      <w:r w:rsidRPr="007D6E80">
        <w:rPr>
          <w:sz w:val="28"/>
          <w:szCs w:val="28"/>
        </w:rPr>
        <w:t>, iepriekšējā periodā ir noteiktas to izbūves prioritātes, mērķtiecīgi īstenojot darbības un piesaistot finansējumu attiecīgajam mērķim.</w:t>
      </w:r>
    </w:p>
    <w:p w14:paraId="0C5BDE38" w14:textId="03FDAD23" w:rsidR="00807CB0" w:rsidRPr="007D6E80" w:rsidRDefault="00807CB0" w:rsidP="008711E7">
      <w:pPr>
        <w:spacing w:before="120" w:line="276" w:lineRule="auto"/>
        <w:ind w:firstLine="709"/>
        <w:jc w:val="both"/>
        <w:rPr>
          <w:sz w:val="28"/>
          <w:szCs w:val="28"/>
        </w:rPr>
      </w:pPr>
      <w:r w:rsidRPr="007D6E80">
        <w:rPr>
          <w:sz w:val="28"/>
          <w:szCs w:val="28"/>
        </w:rPr>
        <w:t>Finansējums KPC būvniecībai ir piešķirts pakāpeniski, no vairākiem resursu avotiem ar atsevišķiem Ministru kabineta lēmumiem, tajā skaitā</w:t>
      </w:r>
      <w:r w:rsidR="00104DA9" w:rsidRPr="007D6E80">
        <w:rPr>
          <w:sz w:val="28"/>
          <w:szCs w:val="28"/>
        </w:rPr>
        <w:t xml:space="preserve"> no šādiem resursu avotiem</w:t>
      </w:r>
      <w:r w:rsidRPr="007D6E80">
        <w:rPr>
          <w:sz w:val="28"/>
          <w:szCs w:val="28"/>
        </w:rPr>
        <w:t>:</w:t>
      </w:r>
    </w:p>
    <w:p w14:paraId="3B68B68D" w14:textId="77777777" w:rsidR="00807CB0" w:rsidRPr="007D6E80" w:rsidRDefault="00807CB0" w:rsidP="00807CB0">
      <w:pPr>
        <w:pStyle w:val="ListParagraph"/>
        <w:numPr>
          <w:ilvl w:val="0"/>
          <w:numId w:val="15"/>
        </w:numPr>
        <w:spacing w:before="40" w:after="40" w:line="276" w:lineRule="auto"/>
        <w:ind w:hanging="357"/>
        <w:jc w:val="both"/>
        <w:rPr>
          <w:rFonts w:ascii="Times New Roman" w:hAnsi="Times New Roman" w:cs="Times New Roman"/>
          <w:sz w:val="28"/>
          <w:szCs w:val="28"/>
        </w:rPr>
      </w:pPr>
      <w:r w:rsidRPr="007D6E80">
        <w:rPr>
          <w:rFonts w:ascii="Times New Roman" w:hAnsi="Times New Roman" w:cs="Times New Roman"/>
          <w:sz w:val="28"/>
          <w:szCs w:val="28"/>
        </w:rPr>
        <w:t>valsts budžeta līdzekļi (augstas gatavības un drošības stiprināšanas pasākumu īstenošanai piešķirtais finansējums);</w:t>
      </w:r>
    </w:p>
    <w:p w14:paraId="3B301F82" w14:textId="77777777" w:rsidR="00807CB0" w:rsidRPr="007D6E80" w:rsidRDefault="00807CB0" w:rsidP="00807CB0">
      <w:pPr>
        <w:pStyle w:val="ListParagraph"/>
        <w:numPr>
          <w:ilvl w:val="0"/>
          <w:numId w:val="15"/>
        </w:numPr>
        <w:spacing w:before="40" w:after="40" w:line="276" w:lineRule="auto"/>
        <w:ind w:hanging="357"/>
        <w:jc w:val="both"/>
        <w:rPr>
          <w:rFonts w:ascii="Times New Roman" w:hAnsi="Times New Roman" w:cs="Times New Roman"/>
          <w:sz w:val="28"/>
          <w:szCs w:val="28"/>
        </w:rPr>
      </w:pPr>
      <w:r w:rsidRPr="007D6E80">
        <w:rPr>
          <w:rFonts w:ascii="Times New Roman" w:hAnsi="Times New Roman" w:cs="Times New Roman"/>
          <w:sz w:val="28"/>
          <w:szCs w:val="28"/>
        </w:rPr>
        <w:t>Atveseļošanas un noturības mehānisma (turpmāk – ANM);</w:t>
      </w:r>
    </w:p>
    <w:p w14:paraId="4035815D" w14:textId="77777777" w:rsidR="00807CB0" w:rsidRPr="007D6E80" w:rsidRDefault="00807CB0" w:rsidP="00807CB0">
      <w:pPr>
        <w:pStyle w:val="ListParagraph"/>
        <w:numPr>
          <w:ilvl w:val="0"/>
          <w:numId w:val="15"/>
        </w:numPr>
        <w:spacing w:before="40" w:after="40" w:line="240" w:lineRule="auto"/>
        <w:ind w:hanging="357"/>
        <w:jc w:val="both"/>
        <w:rPr>
          <w:rFonts w:ascii="Times New Roman" w:hAnsi="Times New Roman" w:cs="Times New Roman"/>
          <w:sz w:val="28"/>
          <w:szCs w:val="28"/>
        </w:rPr>
      </w:pPr>
      <w:bookmarkStart w:id="0" w:name="_Hlk230248010"/>
      <w:r w:rsidRPr="007D6E80">
        <w:rPr>
          <w:rFonts w:ascii="Times New Roman" w:hAnsi="Times New Roman" w:cs="Times New Roman"/>
          <w:sz w:val="28"/>
          <w:szCs w:val="28"/>
        </w:rPr>
        <w:t xml:space="preserve">Eiropas Reģionālās attīstības fonda </w:t>
      </w:r>
      <w:bookmarkEnd w:id="0"/>
      <w:r w:rsidRPr="007D6E80">
        <w:rPr>
          <w:rFonts w:ascii="Times New Roman" w:hAnsi="Times New Roman" w:cs="Times New Roman"/>
          <w:sz w:val="28"/>
          <w:szCs w:val="28"/>
        </w:rPr>
        <w:t>(turpmāk – ERAF).</w:t>
      </w:r>
    </w:p>
    <w:p w14:paraId="21A87637" w14:textId="2B7BA166" w:rsidR="00807CB0" w:rsidRPr="007D6E80" w:rsidRDefault="00807CB0" w:rsidP="008711E7">
      <w:pPr>
        <w:spacing w:before="240" w:after="120" w:line="276" w:lineRule="auto"/>
        <w:ind w:firstLine="709"/>
        <w:jc w:val="both"/>
        <w:rPr>
          <w:sz w:val="28"/>
          <w:szCs w:val="28"/>
        </w:rPr>
      </w:pPr>
      <w:r w:rsidRPr="007D6E80">
        <w:rPr>
          <w:sz w:val="28"/>
          <w:szCs w:val="28"/>
        </w:rPr>
        <w:lastRenderedPageBreak/>
        <w:t>Kopumā</w:t>
      </w:r>
      <w:r w:rsidR="005066B4" w:rsidRPr="007D6E80">
        <w:rPr>
          <w:sz w:val="28"/>
          <w:szCs w:val="28"/>
        </w:rPr>
        <w:t>,</w:t>
      </w:r>
      <w:r w:rsidR="008711E7" w:rsidRPr="007D6E80">
        <w:rPr>
          <w:sz w:val="28"/>
          <w:szCs w:val="28"/>
        </w:rPr>
        <w:t xml:space="preserve"> īstenojot šo valsts drošības stiprināšanas pasākumu</w:t>
      </w:r>
      <w:r w:rsidR="005066B4" w:rsidRPr="007D6E80">
        <w:rPr>
          <w:sz w:val="28"/>
          <w:szCs w:val="28"/>
        </w:rPr>
        <w:t>,</w:t>
      </w:r>
      <w:r w:rsidRPr="007D6E80">
        <w:rPr>
          <w:sz w:val="28"/>
          <w:szCs w:val="28"/>
        </w:rPr>
        <w:t xml:space="preserve"> šobrīd noris būvniecības organizēšanas procedūras, tiem esot dažādās iepirkuma, būvniecības vai jau ekspluatācijas procesa stadijās</w:t>
      </w:r>
      <w:r w:rsidRPr="007D6E80">
        <w:rPr>
          <w:b/>
          <w:bCs/>
          <w:sz w:val="28"/>
          <w:szCs w:val="28"/>
        </w:rPr>
        <w:t xml:space="preserve"> 32 KPC būvniecībai visos Latvijas reģionos</w:t>
      </w:r>
      <w:r w:rsidRPr="007D6E80">
        <w:rPr>
          <w:sz w:val="28"/>
          <w:szCs w:val="28"/>
        </w:rPr>
        <w:t>:</w:t>
      </w:r>
    </w:p>
    <w:p w14:paraId="56CBE14A" w14:textId="03C5B52B" w:rsidR="00807CB0" w:rsidRPr="007D6E80" w:rsidRDefault="00EE6133" w:rsidP="00807CB0">
      <w:pPr>
        <w:spacing w:before="120"/>
        <w:jc w:val="center"/>
        <w:rPr>
          <w:sz w:val="28"/>
          <w:szCs w:val="28"/>
        </w:rPr>
      </w:pPr>
      <w:r w:rsidRPr="007D6E80">
        <w:rPr>
          <w:noProof/>
        </w:rPr>
        <w:drawing>
          <wp:inline distT="0" distB="0" distL="0" distR="0" wp14:anchorId="52C3F5FB" wp14:editId="42C08356">
            <wp:extent cx="5724605" cy="3219815"/>
            <wp:effectExtent l="0" t="0" r="0"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757993" cy="3238594"/>
                    </a:xfrm>
                    <a:prstGeom prst="rect">
                      <a:avLst/>
                    </a:prstGeom>
                  </pic:spPr>
                </pic:pic>
              </a:graphicData>
            </a:graphic>
          </wp:inline>
        </w:drawing>
      </w:r>
    </w:p>
    <w:p w14:paraId="45796F4B" w14:textId="512608EE" w:rsidR="00807CB0" w:rsidRPr="007D6E80" w:rsidRDefault="00807CB0" w:rsidP="00807CB0">
      <w:pPr>
        <w:spacing w:before="120" w:after="240"/>
        <w:ind w:firstLine="709"/>
        <w:jc w:val="center"/>
        <w:rPr>
          <w:i/>
          <w:iCs/>
          <w:sz w:val="20"/>
          <w:szCs w:val="20"/>
        </w:rPr>
      </w:pPr>
      <w:r w:rsidRPr="007D6E80">
        <w:rPr>
          <w:i/>
          <w:iCs/>
          <w:sz w:val="20"/>
          <w:szCs w:val="20"/>
        </w:rPr>
        <w:t>1.</w:t>
      </w:r>
      <w:r w:rsidR="003971A6" w:rsidRPr="007D6E80">
        <w:rPr>
          <w:i/>
          <w:iCs/>
          <w:sz w:val="20"/>
          <w:szCs w:val="20"/>
        </w:rPr>
        <w:t> </w:t>
      </w:r>
      <w:r w:rsidRPr="007D6E80">
        <w:rPr>
          <w:i/>
          <w:iCs/>
          <w:sz w:val="20"/>
          <w:szCs w:val="20"/>
        </w:rPr>
        <w:t>a</w:t>
      </w:r>
      <w:r w:rsidR="00EE6133" w:rsidRPr="007D6E80">
        <w:rPr>
          <w:i/>
          <w:iCs/>
          <w:sz w:val="20"/>
          <w:szCs w:val="20"/>
        </w:rPr>
        <w:t>t</w:t>
      </w:r>
      <w:r w:rsidRPr="007D6E80">
        <w:rPr>
          <w:i/>
          <w:iCs/>
          <w:sz w:val="20"/>
          <w:szCs w:val="20"/>
        </w:rPr>
        <w:t>t</w:t>
      </w:r>
      <w:r w:rsidR="00EE6133" w:rsidRPr="007D6E80">
        <w:rPr>
          <w:i/>
          <w:iCs/>
          <w:sz w:val="20"/>
          <w:szCs w:val="20"/>
        </w:rPr>
        <w:t>ēls</w:t>
      </w:r>
      <w:r w:rsidRPr="007D6E80">
        <w:rPr>
          <w:i/>
          <w:iCs/>
          <w:sz w:val="20"/>
          <w:szCs w:val="20"/>
        </w:rPr>
        <w:t xml:space="preserve">. KPC būvniecība </w:t>
      </w:r>
      <w:r w:rsidR="00EE6133" w:rsidRPr="007D6E80">
        <w:rPr>
          <w:i/>
          <w:iCs/>
          <w:sz w:val="20"/>
          <w:szCs w:val="20"/>
        </w:rPr>
        <w:t>dažādu resursu avotu ietvaros</w:t>
      </w:r>
    </w:p>
    <w:p w14:paraId="47741403" w14:textId="21CF747D" w:rsidR="00653B2F" w:rsidRPr="007D6E80" w:rsidRDefault="00653B2F" w:rsidP="008711E7">
      <w:pPr>
        <w:spacing w:before="120" w:line="276" w:lineRule="auto"/>
        <w:ind w:firstLine="709"/>
        <w:jc w:val="both"/>
        <w:rPr>
          <w:sz w:val="28"/>
          <w:szCs w:val="28"/>
        </w:rPr>
      </w:pPr>
      <w:r w:rsidRPr="007D6E80">
        <w:rPr>
          <w:sz w:val="28"/>
          <w:szCs w:val="28"/>
        </w:rPr>
        <w:t xml:space="preserve">Pirmais mērķētais finansējums </w:t>
      </w:r>
      <w:r w:rsidR="005066B4" w:rsidRPr="007D6E80">
        <w:rPr>
          <w:sz w:val="28"/>
          <w:szCs w:val="28"/>
        </w:rPr>
        <w:t>KPC</w:t>
      </w:r>
      <w:r w:rsidRPr="007D6E80">
        <w:rPr>
          <w:sz w:val="28"/>
          <w:szCs w:val="28"/>
        </w:rPr>
        <w:t xml:space="preserve"> būvniecībai ir piešķirts, pamatojoties uz Ministru kabineta 2021.</w:t>
      </w:r>
      <w:r w:rsidR="003971A6" w:rsidRPr="007D6E80">
        <w:rPr>
          <w:sz w:val="28"/>
          <w:szCs w:val="28"/>
        </w:rPr>
        <w:t> </w:t>
      </w:r>
      <w:r w:rsidRPr="007D6E80">
        <w:rPr>
          <w:sz w:val="28"/>
          <w:szCs w:val="28"/>
        </w:rPr>
        <w:t>gada 18. marta sēdē (prot</w:t>
      </w:r>
      <w:r w:rsidR="00FF3AF3" w:rsidRPr="007D6E80">
        <w:rPr>
          <w:sz w:val="28"/>
          <w:szCs w:val="28"/>
        </w:rPr>
        <w:t>okols</w:t>
      </w:r>
      <w:r w:rsidRPr="007D6E80">
        <w:rPr>
          <w:sz w:val="28"/>
          <w:szCs w:val="28"/>
        </w:rPr>
        <w:t xml:space="preserve"> Nr.</w:t>
      </w:r>
      <w:r w:rsidR="003971A6" w:rsidRPr="007D6E80">
        <w:rPr>
          <w:sz w:val="28"/>
          <w:szCs w:val="28"/>
        </w:rPr>
        <w:t> </w:t>
      </w:r>
      <w:r w:rsidRPr="007D6E80">
        <w:rPr>
          <w:sz w:val="28"/>
          <w:szCs w:val="28"/>
        </w:rPr>
        <w:t>28, 42.§ 2.</w:t>
      </w:r>
      <w:r w:rsidR="003971A6" w:rsidRPr="007D6E80">
        <w:rPr>
          <w:sz w:val="28"/>
          <w:szCs w:val="28"/>
        </w:rPr>
        <w:t> </w:t>
      </w:r>
      <w:r w:rsidRPr="007D6E80">
        <w:rPr>
          <w:sz w:val="28"/>
          <w:szCs w:val="28"/>
        </w:rPr>
        <w:t xml:space="preserve">punkts) lemto </w:t>
      </w:r>
      <w:r w:rsidR="006E0D6F" w:rsidRPr="007D6E80">
        <w:rPr>
          <w:sz w:val="28"/>
          <w:szCs w:val="28"/>
        </w:rPr>
        <w:t>–</w:t>
      </w:r>
      <w:r w:rsidR="003971A6" w:rsidRPr="007D6E80">
        <w:rPr>
          <w:sz w:val="28"/>
          <w:szCs w:val="28"/>
        </w:rPr>
        <w:t>–</w:t>
      </w:r>
      <w:r w:rsidRPr="007D6E80">
        <w:rPr>
          <w:sz w:val="28"/>
          <w:szCs w:val="28"/>
        </w:rPr>
        <w:t xml:space="preserve"> pieņemts konceptuāls lēmums atbalstīt papildu finansējumu ar Covid–19 krīzes pārvarēšanu un ekonomikas atlabšanu saistītu augstas gatavības projektu</w:t>
      </w:r>
      <w:r w:rsidR="004F1E36" w:rsidRPr="007D6E80">
        <w:rPr>
          <w:sz w:val="28"/>
          <w:szCs w:val="28"/>
        </w:rPr>
        <w:t xml:space="preserve"> un pasākumu (turpmāk – </w:t>
      </w:r>
      <w:r w:rsidR="004F1E36" w:rsidRPr="007D6E80">
        <w:rPr>
          <w:b/>
          <w:sz w:val="28"/>
        </w:rPr>
        <w:t>augstas gatavības pasākumi</w:t>
      </w:r>
      <w:r w:rsidR="00F71FAA" w:rsidRPr="007D6E80">
        <w:rPr>
          <w:b/>
          <w:sz w:val="28"/>
        </w:rPr>
        <w:t xml:space="preserve"> (AGP)</w:t>
      </w:r>
      <w:r w:rsidR="004F1E36" w:rsidRPr="007D6E80">
        <w:rPr>
          <w:sz w:val="28"/>
          <w:szCs w:val="28"/>
        </w:rPr>
        <w:t>)</w:t>
      </w:r>
      <w:r w:rsidRPr="007D6E80">
        <w:rPr>
          <w:sz w:val="28"/>
          <w:szCs w:val="28"/>
        </w:rPr>
        <w:t xml:space="preserve"> īstenošanai 2021. un 2022. gadā, no tā Iekšlietu ministrijas pasākumam “Infrastruktūras attīstības projektu īstenošana iekšlietu nozarē” līdz</w:t>
      </w:r>
      <w:r w:rsidRPr="007D6E80">
        <w:rPr>
          <w:sz w:val="28"/>
        </w:rPr>
        <w:t xml:space="preserve"> </w:t>
      </w:r>
      <w:r w:rsidR="003971A6" w:rsidRPr="007D6E80">
        <w:rPr>
          <w:sz w:val="28"/>
          <w:szCs w:val="28"/>
        </w:rPr>
        <w:br/>
      </w:r>
      <w:r w:rsidRPr="007D6E80">
        <w:rPr>
          <w:sz w:val="28"/>
          <w:szCs w:val="28"/>
        </w:rPr>
        <w:t>27</w:t>
      </w:r>
      <w:r w:rsidR="003971A6" w:rsidRPr="007D6E80">
        <w:rPr>
          <w:sz w:val="28"/>
          <w:szCs w:val="28"/>
        </w:rPr>
        <w:t> </w:t>
      </w:r>
      <w:r w:rsidRPr="007D6E80">
        <w:rPr>
          <w:sz w:val="28"/>
          <w:szCs w:val="28"/>
        </w:rPr>
        <w:t>300</w:t>
      </w:r>
      <w:r w:rsidR="003971A6" w:rsidRPr="007D6E80">
        <w:rPr>
          <w:sz w:val="28"/>
          <w:szCs w:val="28"/>
        </w:rPr>
        <w:t> </w:t>
      </w:r>
      <w:r w:rsidRPr="007D6E80">
        <w:rPr>
          <w:sz w:val="28"/>
          <w:szCs w:val="28"/>
        </w:rPr>
        <w:t xml:space="preserve">000 </w:t>
      </w:r>
      <w:r w:rsidRPr="007D6E80">
        <w:rPr>
          <w:i/>
          <w:iCs/>
          <w:sz w:val="28"/>
          <w:szCs w:val="28"/>
        </w:rPr>
        <w:t>euro</w:t>
      </w:r>
      <w:r w:rsidRPr="007D6E80">
        <w:rPr>
          <w:sz w:val="28"/>
          <w:szCs w:val="28"/>
        </w:rPr>
        <w:t xml:space="preserve">, tajā skaitā ugunsdzēsības depo ēku būvniecībai, aprīkošanai un projekta vadības nodrošināšanai. Faktiski šie depo ir uzskatāmi par </w:t>
      </w:r>
      <w:r w:rsidR="006E0D6F" w:rsidRPr="007D6E80">
        <w:rPr>
          <w:sz w:val="28"/>
          <w:szCs w:val="28"/>
        </w:rPr>
        <w:t xml:space="preserve">KPC </w:t>
      </w:r>
      <w:r w:rsidRPr="007D6E80">
        <w:rPr>
          <w:sz w:val="28"/>
          <w:szCs w:val="28"/>
        </w:rPr>
        <w:t>(izņemot ugunsdzēsības depo Saulkrastos), ar to būvniecības uzsākšanu uzsākot katastrofu pārvaldības sistēmas pilnveidošanu, izvietojot vairākus katastrofu pārvaldībā un reaģēšanā iesaistītus dienestus (Valsts ugunsdzēsības un glābšanas dienests (</w:t>
      </w:r>
      <w:r w:rsidR="003971A6" w:rsidRPr="007D6E80">
        <w:rPr>
          <w:sz w:val="28"/>
        </w:rPr>
        <w:t xml:space="preserve">turpmāk – </w:t>
      </w:r>
      <w:r w:rsidRPr="007D6E80">
        <w:rPr>
          <w:sz w:val="28"/>
          <w:szCs w:val="28"/>
        </w:rPr>
        <w:t>VUGD), Valsts policija (</w:t>
      </w:r>
      <w:r w:rsidR="003971A6" w:rsidRPr="007D6E80">
        <w:rPr>
          <w:sz w:val="28"/>
        </w:rPr>
        <w:t xml:space="preserve">turpmāk – </w:t>
      </w:r>
      <w:r w:rsidRPr="007D6E80">
        <w:rPr>
          <w:sz w:val="28"/>
          <w:szCs w:val="28"/>
        </w:rPr>
        <w:t xml:space="preserve">VP), Neatliekamās medicīniskās palīdzības dienests (turpmāk </w:t>
      </w:r>
      <w:r w:rsidR="003971A6" w:rsidRPr="007D6E80">
        <w:rPr>
          <w:sz w:val="28"/>
          <w:szCs w:val="28"/>
        </w:rPr>
        <w:t>–</w:t>
      </w:r>
      <w:r w:rsidRPr="007D6E80">
        <w:rPr>
          <w:sz w:val="28"/>
          <w:szCs w:val="28"/>
        </w:rPr>
        <w:t xml:space="preserve"> NMPD) un citus katastro</w:t>
      </w:r>
      <w:r w:rsidR="004F1E36" w:rsidRPr="007D6E80">
        <w:rPr>
          <w:sz w:val="28"/>
          <w:szCs w:val="28"/>
        </w:rPr>
        <w:t>f</w:t>
      </w:r>
      <w:r w:rsidRPr="007D6E80">
        <w:rPr>
          <w:sz w:val="28"/>
          <w:szCs w:val="28"/>
        </w:rPr>
        <w:t>u pārvaldībā tieši un netieši iesaistītus dienestus</w:t>
      </w:r>
      <w:r w:rsidR="005066B4" w:rsidRPr="007D6E80">
        <w:rPr>
          <w:sz w:val="28"/>
          <w:szCs w:val="28"/>
        </w:rPr>
        <w:t>)</w:t>
      </w:r>
      <w:r w:rsidRPr="007D6E80">
        <w:rPr>
          <w:sz w:val="28"/>
          <w:szCs w:val="28"/>
        </w:rPr>
        <w:t xml:space="preserve"> vienuviet.</w:t>
      </w:r>
    </w:p>
    <w:p w14:paraId="17C046B1" w14:textId="0A28F519" w:rsidR="00653B2F" w:rsidRPr="007D6E80" w:rsidRDefault="00653B2F" w:rsidP="00F71FAA">
      <w:pPr>
        <w:spacing w:before="120" w:line="276" w:lineRule="auto"/>
        <w:ind w:firstLine="709"/>
        <w:jc w:val="both"/>
        <w:rPr>
          <w:sz w:val="28"/>
          <w:szCs w:val="28"/>
        </w:rPr>
      </w:pPr>
      <w:r w:rsidRPr="007D6E80">
        <w:rPr>
          <w:sz w:val="28"/>
          <w:szCs w:val="28"/>
        </w:rPr>
        <w:t>Lai nodrošinātu</w:t>
      </w:r>
      <w:r w:rsidR="006E0D6F" w:rsidRPr="007D6E80">
        <w:rPr>
          <w:sz w:val="28"/>
          <w:szCs w:val="28"/>
        </w:rPr>
        <w:t xml:space="preserve"> </w:t>
      </w:r>
      <w:r w:rsidR="00F71FAA" w:rsidRPr="007D6E80">
        <w:rPr>
          <w:sz w:val="28"/>
          <w:szCs w:val="28"/>
        </w:rPr>
        <w:t>depo ēku/</w:t>
      </w:r>
      <w:r w:rsidR="006E0D6F" w:rsidRPr="007D6E80">
        <w:rPr>
          <w:sz w:val="28"/>
          <w:szCs w:val="28"/>
        </w:rPr>
        <w:t xml:space="preserve">KPC </w:t>
      </w:r>
      <w:r w:rsidR="00F71FAA" w:rsidRPr="007D6E80">
        <w:rPr>
          <w:sz w:val="28"/>
          <w:szCs w:val="28"/>
        </w:rPr>
        <w:t>būvniecību</w:t>
      </w:r>
      <w:r w:rsidRPr="007D6E80">
        <w:rPr>
          <w:sz w:val="28"/>
          <w:szCs w:val="28"/>
        </w:rPr>
        <w:t xml:space="preserve"> š</w:t>
      </w:r>
      <w:r w:rsidR="00F71FAA" w:rsidRPr="007D6E80">
        <w:rPr>
          <w:sz w:val="28"/>
          <w:szCs w:val="28"/>
        </w:rPr>
        <w:t>ā</w:t>
      </w:r>
      <w:r w:rsidRPr="007D6E80">
        <w:rPr>
          <w:sz w:val="28"/>
          <w:szCs w:val="28"/>
        </w:rPr>
        <w:t xml:space="preserve"> resursu avota piešķirto</w:t>
      </w:r>
      <w:r w:rsidR="006E0D6F" w:rsidRPr="007D6E80">
        <w:rPr>
          <w:sz w:val="28"/>
          <w:szCs w:val="28"/>
        </w:rPr>
        <w:t xml:space="preserve"> </w:t>
      </w:r>
      <w:r w:rsidRPr="007D6E80">
        <w:rPr>
          <w:sz w:val="28"/>
          <w:szCs w:val="28"/>
        </w:rPr>
        <w:t xml:space="preserve">līdzekļu ietvaros, </w:t>
      </w:r>
      <w:r w:rsidR="00134FF9" w:rsidRPr="007D6E80">
        <w:rPr>
          <w:sz w:val="28"/>
          <w:szCs w:val="28"/>
        </w:rPr>
        <w:t xml:space="preserve">Iekšlietu ministrijas padotības iestāde </w:t>
      </w:r>
      <w:r w:rsidR="006E0D6F" w:rsidRPr="007D6E80">
        <w:rPr>
          <w:sz w:val="28"/>
          <w:szCs w:val="28"/>
        </w:rPr>
        <w:t>–</w:t>
      </w:r>
      <w:r w:rsidR="003971A6" w:rsidRPr="007D6E80">
        <w:rPr>
          <w:sz w:val="28"/>
          <w:szCs w:val="28"/>
        </w:rPr>
        <w:t>–</w:t>
      </w:r>
      <w:r w:rsidR="00134FF9" w:rsidRPr="007D6E80">
        <w:rPr>
          <w:sz w:val="28"/>
        </w:rPr>
        <w:t xml:space="preserve"> </w:t>
      </w:r>
      <w:r w:rsidRPr="007D6E80">
        <w:rPr>
          <w:sz w:val="28"/>
          <w:szCs w:val="28"/>
        </w:rPr>
        <w:t>Nodrošinājuma valsts aģentūra (turpmāk –</w:t>
      </w:r>
      <w:r w:rsidR="003971A6" w:rsidRPr="007D6E80">
        <w:rPr>
          <w:sz w:val="28"/>
        </w:rPr>
        <w:t xml:space="preserve"> </w:t>
      </w:r>
      <w:r w:rsidRPr="007D6E80">
        <w:rPr>
          <w:sz w:val="28"/>
          <w:szCs w:val="28"/>
        </w:rPr>
        <w:t>NVA) kopš 2021.</w:t>
      </w:r>
      <w:r w:rsidR="003971A6" w:rsidRPr="007D6E80">
        <w:rPr>
          <w:sz w:val="28"/>
          <w:szCs w:val="28"/>
        </w:rPr>
        <w:t> </w:t>
      </w:r>
      <w:r w:rsidRPr="007D6E80">
        <w:rPr>
          <w:sz w:val="28"/>
          <w:szCs w:val="28"/>
        </w:rPr>
        <w:t>gada organizē attiecīgajam mērķim nepieciešamās iepirkuma</w:t>
      </w:r>
      <w:r w:rsidR="00F71FAA" w:rsidRPr="007D6E80">
        <w:rPr>
          <w:sz w:val="28"/>
          <w:szCs w:val="28"/>
        </w:rPr>
        <w:t xml:space="preserve"> un būvniecības </w:t>
      </w:r>
      <w:r w:rsidRPr="007D6E80">
        <w:rPr>
          <w:sz w:val="28"/>
          <w:szCs w:val="28"/>
        </w:rPr>
        <w:t>procedūras.</w:t>
      </w:r>
    </w:p>
    <w:p w14:paraId="293620CA" w14:textId="1BD1155B" w:rsidR="00970FD5" w:rsidRPr="007D6E80" w:rsidRDefault="004F1E36" w:rsidP="00F71FAA">
      <w:pPr>
        <w:spacing w:before="120" w:line="276" w:lineRule="auto"/>
        <w:ind w:firstLine="709"/>
        <w:jc w:val="both"/>
        <w:rPr>
          <w:sz w:val="28"/>
          <w:szCs w:val="28"/>
        </w:rPr>
      </w:pPr>
      <w:r w:rsidRPr="007D6E80">
        <w:rPr>
          <w:sz w:val="28"/>
          <w:szCs w:val="28"/>
        </w:rPr>
        <w:lastRenderedPageBreak/>
        <w:t xml:space="preserve">Augstas gatavības pasākumu īstenošanas ietvaros iepriekšejā periodā tika īstenota un ir noslēgusies ugunsdzēsēju depo un KPC būvniecība </w:t>
      </w:r>
      <w:r w:rsidRPr="007D6E80">
        <w:rPr>
          <w:i/>
          <w:sz w:val="28"/>
        </w:rPr>
        <w:t>Iecavā, Priekulē, Rūjienā, Saulkrastos, Kandavā, Aizputē, Dagdā un Ilūkstē.</w:t>
      </w:r>
      <w:r w:rsidRPr="007D6E80">
        <w:rPr>
          <w:sz w:val="28"/>
          <w:szCs w:val="28"/>
        </w:rPr>
        <w:t xml:space="preserve"> Šobrīd šie KPC tiek pilnvērtīgi ekspluatēti, ļaujot novērtēt ieguvumus, ko sniedz infrastruktūra, kas nodrošina efektīvu un ātru reaģēšanu uz dabas un cilvēka izraisītām katastrofām, katastrofu draudiem un dažāda mēroga apdraudējumiem.</w:t>
      </w:r>
    </w:p>
    <w:p w14:paraId="50C6AF5D" w14:textId="2120889C" w:rsidR="00970FD5" w:rsidRPr="007D6E80" w:rsidRDefault="00134FF9" w:rsidP="00F71FAA">
      <w:pPr>
        <w:spacing w:before="120" w:line="276" w:lineRule="auto"/>
        <w:ind w:firstLine="709"/>
        <w:jc w:val="both"/>
        <w:rPr>
          <w:sz w:val="28"/>
          <w:szCs w:val="28"/>
        </w:rPr>
      </w:pPr>
      <w:bookmarkStart w:id="1" w:name="_Hlk230258477"/>
      <w:r w:rsidRPr="007D6E80">
        <w:rPr>
          <w:sz w:val="28"/>
          <w:szCs w:val="28"/>
        </w:rPr>
        <w:t>Par otro mērķētu resursu avotu</w:t>
      </w:r>
      <w:r w:rsidR="00F71FAA" w:rsidRPr="007D6E80">
        <w:rPr>
          <w:sz w:val="28"/>
          <w:szCs w:val="28"/>
        </w:rPr>
        <w:t xml:space="preserve"> katastrofu pārvaldības sistēmas attīstībai, īstenojot</w:t>
      </w:r>
      <w:r w:rsidRPr="007D6E80">
        <w:rPr>
          <w:sz w:val="28"/>
          <w:szCs w:val="28"/>
        </w:rPr>
        <w:t xml:space="preserve"> KPC </w:t>
      </w:r>
      <w:r w:rsidR="00F71FAA" w:rsidRPr="007D6E80">
        <w:rPr>
          <w:sz w:val="28"/>
          <w:szCs w:val="28"/>
        </w:rPr>
        <w:t xml:space="preserve">būvniecību, </w:t>
      </w:r>
      <w:r w:rsidRPr="007D6E80">
        <w:rPr>
          <w:sz w:val="28"/>
          <w:szCs w:val="28"/>
        </w:rPr>
        <w:t xml:space="preserve">ir uzskatāms </w:t>
      </w:r>
      <w:r w:rsidRPr="007D6E80">
        <w:rPr>
          <w:b/>
          <w:sz w:val="28"/>
        </w:rPr>
        <w:t>ANM plāns</w:t>
      </w:r>
      <w:r w:rsidRPr="007D6E80">
        <w:rPr>
          <w:sz w:val="28"/>
          <w:szCs w:val="28"/>
        </w:rPr>
        <w:t>. Tas</w:t>
      </w:r>
      <w:r w:rsidR="004F1E36" w:rsidRPr="007D6E80">
        <w:rPr>
          <w:sz w:val="28"/>
          <w:szCs w:val="28"/>
        </w:rPr>
        <w:t xml:space="preserve"> paredz īstenot daļu no gandrīz nulles enerģijas patēriņa </w:t>
      </w:r>
      <w:r w:rsidR="006E0D6F" w:rsidRPr="007D6E80">
        <w:rPr>
          <w:sz w:val="28"/>
          <w:szCs w:val="28"/>
        </w:rPr>
        <w:t xml:space="preserve">KPC </w:t>
      </w:r>
      <w:r w:rsidR="004F1E36" w:rsidRPr="007D6E80">
        <w:rPr>
          <w:sz w:val="28"/>
          <w:szCs w:val="28"/>
        </w:rPr>
        <w:t xml:space="preserve">būvniecības visā Latvijas teritorijā, tādējādi nodrošinot reģionālās nevienlīdzības mazināšanu, uzlabojot katastrofu pārvaldību. </w:t>
      </w:r>
      <w:r w:rsidR="0015467A" w:rsidRPr="007D6E80">
        <w:rPr>
          <w:sz w:val="28"/>
          <w:szCs w:val="28"/>
        </w:rPr>
        <w:t>ANM p</w:t>
      </w:r>
      <w:r w:rsidR="004F1E36" w:rsidRPr="007D6E80">
        <w:rPr>
          <w:sz w:val="28"/>
          <w:szCs w:val="28"/>
        </w:rPr>
        <w:t>lāna 1.3.1.1.i.</w:t>
      </w:r>
      <w:r w:rsidR="004F1E36" w:rsidRPr="007D6E80">
        <w:t xml:space="preserve"> </w:t>
      </w:r>
      <w:r w:rsidR="004F1E36" w:rsidRPr="007D6E80">
        <w:rPr>
          <w:sz w:val="28"/>
          <w:szCs w:val="28"/>
        </w:rPr>
        <w:t xml:space="preserve">“Glābšanas dienestu kapacitātes stiprināšana, īpaši VUGD infrastruktūras un materiāltehniskās bāzes modernizācija” </w:t>
      </w:r>
      <w:r w:rsidR="00F71FAA" w:rsidRPr="007D6E80">
        <w:rPr>
          <w:sz w:val="28"/>
          <w:szCs w:val="28"/>
        </w:rPr>
        <w:t xml:space="preserve">investīcijas </w:t>
      </w:r>
      <w:r w:rsidR="004F1E36" w:rsidRPr="007D6E80">
        <w:rPr>
          <w:sz w:val="28"/>
          <w:szCs w:val="28"/>
        </w:rPr>
        <w:t>ietvaros paredzēt</w:t>
      </w:r>
      <w:r w:rsidR="00C6432B" w:rsidRPr="007D6E80">
        <w:rPr>
          <w:sz w:val="28"/>
          <w:szCs w:val="28"/>
        </w:rPr>
        <w:t>a</w:t>
      </w:r>
      <w:r w:rsidR="004F1E36" w:rsidRPr="007D6E80">
        <w:rPr>
          <w:sz w:val="28"/>
          <w:szCs w:val="28"/>
        </w:rPr>
        <w:t xml:space="preserve"> </w:t>
      </w:r>
      <w:r w:rsidRPr="007D6E80">
        <w:rPr>
          <w:sz w:val="28"/>
          <w:szCs w:val="28"/>
        </w:rPr>
        <w:t>9</w:t>
      </w:r>
      <w:r w:rsidR="004F1E36" w:rsidRPr="007D6E80">
        <w:rPr>
          <w:sz w:val="28"/>
          <w:szCs w:val="28"/>
        </w:rPr>
        <w:t xml:space="preserve"> </w:t>
      </w:r>
      <w:r w:rsidR="00C6432B" w:rsidRPr="007D6E80">
        <w:rPr>
          <w:sz w:val="28"/>
          <w:szCs w:val="28"/>
        </w:rPr>
        <w:t xml:space="preserve">KPC būvniecība šādās </w:t>
      </w:r>
      <w:r w:rsidR="004F1E36" w:rsidRPr="007D6E80">
        <w:rPr>
          <w:sz w:val="28"/>
          <w:szCs w:val="28"/>
        </w:rPr>
        <w:t>Latvijas pilsētās</w:t>
      </w:r>
      <w:r w:rsidR="004F1E36" w:rsidRPr="007D6E80">
        <w:rPr>
          <w:sz w:val="28"/>
        </w:rPr>
        <w:t xml:space="preserve"> </w:t>
      </w:r>
      <w:r w:rsidR="00970FD5" w:rsidRPr="007D6E80">
        <w:rPr>
          <w:sz w:val="28"/>
          <w:szCs w:val="28"/>
        </w:rPr>
        <w:t>–</w:t>
      </w:r>
      <w:r w:rsidRPr="007D6E80">
        <w:rPr>
          <w:sz w:val="28"/>
        </w:rPr>
        <w:t xml:space="preserve"> </w:t>
      </w:r>
      <w:r w:rsidRPr="007D6E80">
        <w:rPr>
          <w:i/>
          <w:sz w:val="28"/>
        </w:rPr>
        <w:t>Madonā, Līvānos, Daugavpilī, Liepājā</w:t>
      </w:r>
      <w:r w:rsidRPr="007D6E80">
        <w:rPr>
          <w:sz w:val="28"/>
        </w:rPr>
        <w:t xml:space="preserve">, </w:t>
      </w:r>
      <w:r w:rsidRPr="007D6E80">
        <w:rPr>
          <w:i/>
          <w:sz w:val="28"/>
        </w:rPr>
        <w:t xml:space="preserve">Viļānos, Salacgrīvā, </w:t>
      </w:r>
      <w:r w:rsidR="00970FD5" w:rsidRPr="007D6E80">
        <w:rPr>
          <w:sz w:val="28"/>
          <w:szCs w:val="28"/>
        </w:rPr>
        <w:t>Alūksnē</w:t>
      </w:r>
      <w:r w:rsidRPr="007D6E80">
        <w:rPr>
          <w:i/>
          <w:sz w:val="28"/>
        </w:rPr>
        <w:t>, Talsos un Alsungā</w:t>
      </w:r>
      <w:r w:rsidRPr="007D6E80">
        <w:rPr>
          <w:sz w:val="28"/>
          <w:szCs w:val="28"/>
        </w:rPr>
        <w:t xml:space="preserve">. Arī šo KPC </w:t>
      </w:r>
      <w:r w:rsidR="00F71FAA" w:rsidRPr="007D6E80">
        <w:rPr>
          <w:sz w:val="28"/>
          <w:szCs w:val="28"/>
        </w:rPr>
        <w:t>būvniecība</w:t>
      </w:r>
      <w:r w:rsidR="00B101DF" w:rsidRPr="007D6E80">
        <w:rPr>
          <w:sz w:val="28"/>
          <w:szCs w:val="28"/>
        </w:rPr>
        <w:t xml:space="preserve"> </w:t>
      </w:r>
      <w:r w:rsidRPr="007D6E80">
        <w:rPr>
          <w:sz w:val="28"/>
          <w:szCs w:val="28"/>
        </w:rPr>
        <w:t>iepriekšējā periodā ir noslēgu</w:t>
      </w:r>
      <w:r w:rsidR="00701DDE" w:rsidRPr="007D6E80">
        <w:rPr>
          <w:sz w:val="28"/>
          <w:szCs w:val="28"/>
        </w:rPr>
        <w:t>s</w:t>
      </w:r>
      <w:r w:rsidRPr="007D6E80">
        <w:rPr>
          <w:sz w:val="28"/>
          <w:szCs w:val="28"/>
        </w:rPr>
        <w:t>ies, tie ir nodoti ekspluatācijā un pasūtītājam (NVA)</w:t>
      </w:r>
      <w:r w:rsidR="005E1067" w:rsidRPr="007D6E80">
        <w:rPr>
          <w:sz w:val="28"/>
          <w:szCs w:val="28"/>
        </w:rPr>
        <w:t xml:space="preserve"> (</w:t>
      </w:r>
      <w:r w:rsidR="00F71FAA" w:rsidRPr="007D6E80">
        <w:rPr>
          <w:sz w:val="28"/>
          <w:szCs w:val="28"/>
        </w:rPr>
        <w:t>tajā skaitā</w:t>
      </w:r>
      <w:r w:rsidR="00360B9A" w:rsidRPr="007D6E80">
        <w:rPr>
          <w:sz w:val="28"/>
          <w:szCs w:val="28"/>
        </w:rPr>
        <w:t xml:space="preserve"> 2026. gada martā ekspluatācijā tika nodoti</w:t>
      </w:r>
      <w:r w:rsidR="007D6E80" w:rsidRPr="007D6E80">
        <w:rPr>
          <w:sz w:val="28"/>
          <w:szCs w:val="28"/>
        </w:rPr>
        <w:t xml:space="preserve"> pēdējie šā resursu avota ietvaros būvējamie</w:t>
      </w:r>
      <w:r w:rsidR="00360B9A" w:rsidRPr="007D6E80">
        <w:rPr>
          <w:sz w:val="28"/>
          <w:szCs w:val="28"/>
        </w:rPr>
        <w:t xml:space="preserve"> </w:t>
      </w:r>
      <w:r w:rsidR="005E1067" w:rsidRPr="007D6E80">
        <w:rPr>
          <w:sz w:val="28"/>
          <w:szCs w:val="28"/>
        </w:rPr>
        <w:t>KPC Alūksnē un Talsos).</w:t>
      </w:r>
    </w:p>
    <w:bookmarkEnd w:id="1"/>
    <w:p w14:paraId="4F0DE398" w14:textId="37DCE6B7" w:rsidR="00970FD5" w:rsidRPr="007D6E80" w:rsidRDefault="005E1067" w:rsidP="002079CE">
      <w:pPr>
        <w:spacing w:before="120" w:line="276" w:lineRule="auto"/>
        <w:ind w:firstLine="709"/>
        <w:jc w:val="both"/>
        <w:rPr>
          <w:sz w:val="28"/>
          <w:szCs w:val="28"/>
        </w:rPr>
      </w:pPr>
      <w:r w:rsidRPr="007D6E80">
        <w:rPr>
          <w:sz w:val="28"/>
          <w:szCs w:val="28"/>
        </w:rPr>
        <w:t>Lai turpinātu</w:t>
      </w:r>
      <w:r w:rsidR="00F71FAA" w:rsidRPr="007D6E80">
        <w:rPr>
          <w:sz w:val="28"/>
          <w:szCs w:val="28"/>
        </w:rPr>
        <w:t xml:space="preserve"> katastrofu pārvaldībā iesaistīto dienestu infrastruktūr</w:t>
      </w:r>
      <w:r w:rsidR="00701DDE" w:rsidRPr="007D6E80">
        <w:rPr>
          <w:sz w:val="28"/>
          <w:szCs w:val="28"/>
        </w:rPr>
        <w:t>as attīstību</w:t>
      </w:r>
      <w:r w:rsidR="00F71FAA" w:rsidRPr="007D6E80">
        <w:rPr>
          <w:sz w:val="28"/>
          <w:szCs w:val="28"/>
        </w:rPr>
        <w:t>, īstenojot</w:t>
      </w:r>
      <w:r w:rsidRPr="007D6E80">
        <w:rPr>
          <w:sz w:val="28"/>
          <w:szCs w:val="28"/>
        </w:rPr>
        <w:t xml:space="preserve"> </w:t>
      </w:r>
      <w:r w:rsidR="006E0D6F" w:rsidRPr="007D6E80">
        <w:rPr>
          <w:sz w:val="28"/>
          <w:szCs w:val="28"/>
        </w:rPr>
        <w:t xml:space="preserve">KPC </w:t>
      </w:r>
      <w:r w:rsidRPr="007D6E80">
        <w:rPr>
          <w:sz w:val="28"/>
          <w:szCs w:val="28"/>
        </w:rPr>
        <w:t xml:space="preserve">būvniecību, </w:t>
      </w:r>
      <w:r w:rsidR="00293BEB" w:rsidRPr="007D6E80">
        <w:rPr>
          <w:sz w:val="28"/>
          <w:szCs w:val="28"/>
        </w:rPr>
        <w:t>Ministru kabineta 2023. gada 13. janvāra sēdē (prot</w:t>
      </w:r>
      <w:r w:rsidR="005B1F1E" w:rsidRPr="007D6E80">
        <w:rPr>
          <w:sz w:val="28"/>
          <w:szCs w:val="28"/>
        </w:rPr>
        <w:t>okols</w:t>
      </w:r>
      <w:r w:rsidR="00293BEB" w:rsidRPr="007D6E80">
        <w:rPr>
          <w:sz w:val="28"/>
          <w:szCs w:val="28"/>
        </w:rPr>
        <w:t xml:space="preserve"> Nr. 2, 1.§) kā ārpus fiskālās telpas plānotajiem ar valsts drošību saistītiem pasākumiem un kā valsts nozīmes prioritātēm (turpmāk – </w:t>
      </w:r>
      <w:r w:rsidR="00293BEB" w:rsidRPr="007D6E80">
        <w:rPr>
          <w:b/>
          <w:sz w:val="28"/>
        </w:rPr>
        <w:t>valsts drošības stiprināšanas pasākums</w:t>
      </w:r>
      <w:r w:rsidR="00293BEB" w:rsidRPr="007D6E80">
        <w:rPr>
          <w:sz w:val="28"/>
          <w:szCs w:val="28"/>
        </w:rPr>
        <w:t xml:space="preserve">) ir atbalstīta finansējuma piešķiršana Iekšlietu ministrijai pasākumam “VUGD depo – katastrofu pārvaldības centri” 2023. – 2025. gadam 103 151 786 </w:t>
      </w:r>
      <w:r w:rsidR="00293BEB" w:rsidRPr="007D6E80">
        <w:rPr>
          <w:i/>
          <w:iCs/>
          <w:sz w:val="28"/>
          <w:szCs w:val="28"/>
        </w:rPr>
        <w:t>euro</w:t>
      </w:r>
      <w:r w:rsidR="00293BEB" w:rsidRPr="007D6E80">
        <w:rPr>
          <w:sz w:val="28"/>
          <w:szCs w:val="28"/>
        </w:rPr>
        <w:t xml:space="preserve"> apmērā.</w:t>
      </w:r>
    </w:p>
    <w:p w14:paraId="12A0558D" w14:textId="7280D097" w:rsidR="00970FD5" w:rsidRPr="007D6E80" w:rsidRDefault="00293BEB" w:rsidP="002079CE">
      <w:pPr>
        <w:spacing w:before="120" w:line="276" w:lineRule="auto"/>
        <w:ind w:firstLine="709"/>
        <w:jc w:val="both"/>
        <w:rPr>
          <w:sz w:val="28"/>
        </w:rPr>
      </w:pPr>
      <w:r w:rsidRPr="007D6E80">
        <w:rPr>
          <w:sz w:val="28"/>
        </w:rPr>
        <w:t>Šā valsts drošības stiprināšanas pasākuma īstenošanai piešķirtais finansējums plānots budžeta resora “74. Gadskārtējā valsts budžeta izpildes procesā pārdalāmais finansējums” programmā 18.00.00 “Finansējums valsts drošības stiprināšanas pasākumiem” (turpmāk – 18.00.00 programma), kurā plānoto apropriāciju finanšu ministrs pārdala ministrijai vai citai centrālajai valsts iestādei, ja ir pieņemts attiecīgs Ministru kabineta lēmums un Saeimas Budžeta un finanšu (nodokļu) komisija 5 darba dienu laikā no attiecīgās informācijas saņemšanas dienas ir to izskatījusi un nav iebildusi pret apropriācijas pārdali.</w:t>
      </w:r>
    </w:p>
    <w:p w14:paraId="5912D259" w14:textId="3830DE03" w:rsidR="00293BEB" w:rsidRPr="007D6E80" w:rsidRDefault="00701DDE" w:rsidP="002079CE">
      <w:pPr>
        <w:spacing w:before="120" w:line="276" w:lineRule="auto"/>
        <w:ind w:firstLine="709"/>
        <w:jc w:val="both"/>
        <w:rPr>
          <w:sz w:val="28"/>
          <w:szCs w:val="28"/>
        </w:rPr>
      </w:pPr>
      <w:r w:rsidRPr="007D6E80">
        <w:rPr>
          <w:sz w:val="28"/>
          <w:szCs w:val="28"/>
        </w:rPr>
        <w:t>Šā drošības stiprināšanas pasākuma ietvaros a</w:t>
      </w:r>
      <w:r w:rsidR="00293BEB" w:rsidRPr="007D6E80">
        <w:rPr>
          <w:sz w:val="28"/>
          <w:szCs w:val="28"/>
        </w:rPr>
        <w:t>r 2023. – 2025. gadā pieņemtajiem lēmumiem KPC projektēšanai, būv</w:t>
      </w:r>
      <w:r w:rsidR="00B101DF" w:rsidRPr="007D6E80">
        <w:rPr>
          <w:sz w:val="28"/>
          <w:szCs w:val="28"/>
        </w:rPr>
        <w:t>darbiem</w:t>
      </w:r>
      <w:r w:rsidR="00293BEB" w:rsidRPr="007D6E80">
        <w:rPr>
          <w:sz w:val="28"/>
          <w:szCs w:val="28"/>
        </w:rPr>
        <w:t xml:space="preserve">, saistītajiem darbiem un pakalpojumiem, kā arī to aprīkošanai katastrofu pārvaldībā iesaistīto vienību funkciju </w:t>
      </w:r>
      <w:r w:rsidRPr="007D6E80">
        <w:rPr>
          <w:sz w:val="28"/>
          <w:szCs w:val="28"/>
        </w:rPr>
        <w:t xml:space="preserve">izpildei </w:t>
      </w:r>
      <w:r w:rsidR="00293BEB" w:rsidRPr="007D6E80">
        <w:rPr>
          <w:sz w:val="28"/>
          <w:szCs w:val="28"/>
        </w:rPr>
        <w:t xml:space="preserve">ir atbalstīta finansējuma piešķiršana 2023. – 2027. gadam </w:t>
      </w:r>
      <w:r w:rsidR="00293BEB" w:rsidRPr="007D6E80">
        <w:rPr>
          <w:sz w:val="28"/>
          <w:szCs w:val="28"/>
        </w:rPr>
        <w:br/>
        <w:t xml:space="preserve">72 672 844 </w:t>
      </w:r>
      <w:r w:rsidR="00293BEB" w:rsidRPr="007D6E80">
        <w:rPr>
          <w:i/>
          <w:iCs/>
          <w:sz w:val="28"/>
          <w:szCs w:val="28"/>
        </w:rPr>
        <w:t>euro</w:t>
      </w:r>
      <w:r w:rsidR="00293BEB" w:rsidRPr="007D6E80">
        <w:rPr>
          <w:sz w:val="28"/>
          <w:szCs w:val="28"/>
        </w:rPr>
        <w:t xml:space="preserve"> apmērā:</w:t>
      </w:r>
    </w:p>
    <w:p w14:paraId="7CA8DA46" w14:textId="73941D04" w:rsidR="00293BEB" w:rsidRPr="007D6E80" w:rsidRDefault="00293BEB" w:rsidP="00293BEB">
      <w:pPr>
        <w:spacing w:after="120"/>
        <w:ind w:firstLine="340"/>
        <w:jc w:val="right"/>
        <w:rPr>
          <w:i/>
          <w:iCs/>
          <w:sz w:val="20"/>
          <w:szCs w:val="20"/>
        </w:rPr>
      </w:pPr>
      <w:r w:rsidRPr="007D6E80">
        <w:rPr>
          <w:i/>
          <w:iCs/>
          <w:sz w:val="20"/>
          <w:szCs w:val="20"/>
        </w:rPr>
        <w:lastRenderedPageBreak/>
        <w:t>1. tabula</w:t>
      </w:r>
      <w:r w:rsidRPr="007D6E80">
        <w:rPr>
          <w:i/>
          <w:iCs/>
          <w:sz w:val="20"/>
          <w:szCs w:val="20"/>
        </w:rPr>
        <w:br/>
        <w:t xml:space="preserve">Pārskats par </w:t>
      </w:r>
      <w:r w:rsidR="00C6432B" w:rsidRPr="007D6E80">
        <w:rPr>
          <w:i/>
          <w:iCs/>
          <w:sz w:val="20"/>
          <w:szCs w:val="20"/>
        </w:rPr>
        <w:t xml:space="preserve">drošības stiprināšanas </w:t>
      </w:r>
      <w:r w:rsidRPr="007D6E80">
        <w:rPr>
          <w:i/>
          <w:iCs/>
          <w:sz w:val="20"/>
          <w:szCs w:val="20"/>
        </w:rPr>
        <w:t>pasākuma īstenošanai piešķirtajiem valsts budžeta līdzekļiem</w:t>
      </w:r>
    </w:p>
    <w:tbl>
      <w:tblPr>
        <w:tblW w:w="10083" w:type="dxa"/>
        <w:jc w:val="center"/>
        <w:tblLook w:val="04A0" w:firstRow="1" w:lastRow="0" w:firstColumn="1" w:lastColumn="0" w:noHBand="0" w:noVBand="1"/>
      </w:tblPr>
      <w:tblGrid>
        <w:gridCol w:w="435"/>
        <w:gridCol w:w="3806"/>
        <w:gridCol w:w="843"/>
        <w:gridCol w:w="985"/>
        <w:gridCol w:w="1026"/>
        <w:gridCol w:w="1026"/>
        <w:gridCol w:w="936"/>
        <w:gridCol w:w="1026"/>
      </w:tblGrid>
      <w:tr w:rsidR="007D6E80" w:rsidRPr="007D6E80" w14:paraId="25650F69" w14:textId="77777777" w:rsidTr="00701DDE">
        <w:trPr>
          <w:trHeight w:val="372"/>
          <w:jc w:val="center"/>
        </w:trPr>
        <w:tc>
          <w:tcPr>
            <w:tcW w:w="4241"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4CA9973" w14:textId="77777777" w:rsidR="00293BEB" w:rsidRPr="007D6E80" w:rsidRDefault="00293BEB" w:rsidP="00D46B63">
            <w:pPr>
              <w:jc w:val="center"/>
              <w:rPr>
                <w:b/>
                <w:bCs/>
                <w:sz w:val="18"/>
                <w:szCs w:val="18"/>
              </w:rPr>
            </w:pPr>
            <w:r w:rsidRPr="007D6E80">
              <w:rPr>
                <w:b/>
                <w:bCs/>
                <w:sz w:val="18"/>
                <w:szCs w:val="18"/>
              </w:rPr>
              <w:t>Pasākums/ apakšpasākumi</w:t>
            </w:r>
          </w:p>
        </w:tc>
        <w:tc>
          <w:tcPr>
            <w:tcW w:w="843" w:type="dxa"/>
            <w:tcBorders>
              <w:top w:val="single" w:sz="4" w:space="0" w:color="000000"/>
              <w:left w:val="nil"/>
              <w:bottom w:val="single" w:sz="4" w:space="0" w:color="000000"/>
              <w:right w:val="single" w:sz="4" w:space="0" w:color="000000"/>
            </w:tcBorders>
            <w:shd w:val="clear" w:color="auto" w:fill="E7E6E6" w:themeFill="background2"/>
            <w:vAlign w:val="center"/>
            <w:hideMark/>
          </w:tcPr>
          <w:p w14:paraId="1B6DD1E2" w14:textId="77777777" w:rsidR="00293BEB" w:rsidRPr="007D6E80" w:rsidRDefault="00293BEB" w:rsidP="00D46B63">
            <w:pPr>
              <w:jc w:val="center"/>
              <w:rPr>
                <w:b/>
                <w:bCs/>
                <w:sz w:val="18"/>
                <w:szCs w:val="18"/>
              </w:rPr>
            </w:pPr>
            <w:r w:rsidRPr="007D6E80">
              <w:rPr>
                <w:b/>
                <w:bCs/>
                <w:sz w:val="18"/>
                <w:szCs w:val="18"/>
              </w:rPr>
              <w:t>2023</w:t>
            </w:r>
          </w:p>
        </w:tc>
        <w:tc>
          <w:tcPr>
            <w:tcW w:w="985" w:type="dxa"/>
            <w:tcBorders>
              <w:top w:val="single" w:sz="4" w:space="0" w:color="000000"/>
              <w:left w:val="nil"/>
              <w:bottom w:val="single" w:sz="4" w:space="0" w:color="000000"/>
              <w:right w:val="single" w:sz="4" w:space="0" w:color="000000"/>
            </w:tcBorders>
            <w:shd w:val="clear" w:color="auto" w:fill="E7E6E6" w:themeFill="background2"/>
            <w:vAlign w:val="center"/>
            <w:hideMark/>
          </w:tcPr>
          <w:p w14:paraId="5F197D60" w14:textId="77777777" w:rsidR="00293BEB" w:rsidRPr="007D6E80" w:rsidRDefault="00293BEB" w:rsidP="00D46B63">
            <w:pPr>
              <w:jc w:val="center"/>
              <w:rPr>
                <w:b/>
                <w:bCs/>
                <w:sz w:val="18"/>
                <w:szCs w:val="18"/>
              </w:rPr>
            </w:pPr>
            <w:r w:rsidRPr="007D6E80">
              <w:rPr>
                <w:b/>
                <w:bCs/>
                <w:sz w:val="18"/>
                <w:szCs w:val="18"/>
              </w:rPr>
              <w:t>2024</w:t>
            </w:r>
          </w:p>
        </w:tc>
        <w:tc>
          <w:tcPr>
            <w:tcW w:w="1026" w:type="dxa"/>
            <w:tcBorders>
              <w:top w:val="single" w:sz="4" w:space="0" w:color="000000"/>
              <w:left w:val="nil"/>
              <w:bottom w:val="single" w:sz="4" w:space="0" w:color="000000"/>
              <w:right w:val="single" w:sz="4" w:space="0" w:color="000000"/>
            </w:tcBorders>
            <w:shd w:val="clear" w:color="auto" w:fill="E7E6E6" w:themeFill="background2"/>
            <w:vAlign w:val="center"/>
            <w:hideMark/>
          </w:tcPr>
          <w:p w14:paraId="6FEBC781" w14:textId="77777777" w:rsidR="00293BEB" w:rsidRPr="007D6E80" w:rsidRDefault="00293BEB" w:rsidP="00D46B63">
            <w:pPr>
              <w:jc w:val="center"/>
              <w:rPr>
                <w:b/>
                <w:bCs/>
                <w:sz w:val="18"/>
                <w:szCs w:val="18"/>
              </w:rPr>
            </w:pPr>
            <w:r w:rsidRPr="007D6E80">
              <w:rPr>
                <w:b/>
                <w:bCs/>
                <w:sz w:val="18"/>
                <w:szCs w:val="18"/>
              </w:rPr>
              <w:t>2025</w:t>
            </w:r>
          </w:p>
        </w:tc>
        <w:tc>
          <w:tcPr>
            <w:tcW w:w="1026" w:type="dxa"/>
            <w:tcBorders>
              <w:top w:val="single" w:sz="4" w:space="0" w:color="000000"/>
              <w:left w:val="nil"/>
              <w:bottom w:val="single" w:sz="4" w:space="0" w:color="000000"/>
              <w:right w:val="single" w:sz="4" w:space="0" w:color="000000"/>
            </w:tcBorders>
            <w:shd w:val="clear" w:color="auto" w:fill="E7E6E6" w:themeFill="background2"/>
            <w:vAlign w:val="center"/>
            <w:hideMark/>
          </w:tcPr>
          <w:p w14:paraId="435194D4" w14:textId="77777777" w:rsidR="00293BEB" w:rsidRPr="007D6E80" w:rsidRDefault="00293BEB" w:rsidP="00D46B63">
            <w:pPr>
              <w:jc w:val="center"/>
              <w:rPr>
                <w:b/>
                <w:bCs/>
                <w:sz w:val="18"/>
                <w:szCs w:val="18"/>
              </w:rPr>
            </w:pPr>
            <w:r w:rsidRPr="007D6E80">
              <w:rPr>
                <w:b/>
                <w:bCs/>
                <w:sz w:val="18"/>
                <w:szCs w:val="18"/>
              </w:rPr>
              <w:t>2026</w:t>
            </w:r>
          </w:p>
        </w:tc>
        <w:tc>
          <w:tcPr>
            <w:tcW w:w="936" w:type="dxa"/>
            <w:tcBorders>
              <w:top w:val="single" w:sz="4" w:space="0" w:color="000000"/>
              <w:left w:val="nil"/>
              <w:bottom w:val="single" w:sz="4" w:space="0" w:color="000000"/>
              <w:right w:val="single" w:sz="4" w:space="0" w:color="000000"/>
            </w:tcBorders>
            <w:shd w:val="clear" w:color="auto" w:fill="E7E6E6" w:themeFill="background2"/>
            <w:vAlign w:val="center"/>
            <w:hideMark/>
          </w:tcPr>
          <w:p w14:paraId="2BC75153" w14:textId="77777777" w:rsidR="00293BEB" w:rsidRPr="007D6E80" w:rsidRDefault="00293BEB" w:rsidP="00D46B63">
            <w:pPr>
              <w:jc w:val="center"/>
              <w:rPr>
                <w:b/>
                <w:bCs/>
                <w:sz w:val="18"/>
                <w:szCs w:val="18"/>
              </w:rPr>
            </w:pPr>
            <w:r w:rsidRPr="007D6E80">
              <w:rPr>
                <w:b/>
                <w:bCs/>
                <w:sz w:val="18"/>
                <w:szCs w:val="18"/>
              </w:rPr>
              <w:t>2027</w:t>
            </w:r>
          </w:p>
        </w:tc>
        <w:tc>
          <w:tcPr>
            <w:tcW w:w="1026" w:type="dxa"/>
            <w:tcBorders>
              <w:top w:val="single" w:sz="4" w:space="0" w:color="000000"/>
              <w:left w:val="nil"/>
              <w:bottom w:val="single" w:sz="4" w:space="0" w:color="000000"/>
              <w:right w:val="single" w:sz="4" w:space="0" w:color="000000"/>
            </w:tcBorders>
            <w:shd w:val="clear" w:color="auto" w:fill="E7E6E6" w:themeFill="background2"/>
            <w:noWrap/>
            <w:vAlign w:val="center"/>
            <w:hideMark/>
          </w:tcPr>
          <w:p w14:paraId="18879B7F" w14:textId="77777777" w:rsidR="00293BEB" w:rsidRPr="007D6E80" w:rsidRDefault="00293BEB" w:rsidP="00D46B63">
            <w:pPr>
              <w:jc w:val="center"/>
              <w:rPr>
                <w:b/>
                <w:bCs/>
                <w:sz w:val="18"/>
                <w:szCs w:val="18"/>
              </w:rPr>
            </w:pPr>
            <w:r w:rsidRPr="007D6E80">
              <w:rPr>
                <w:b/>
                <w:bCs/>
                <w:sz w:val="18"/>
                <w:szCs w:val="18"/>
              </w:rPr>
              <w:t>KOPĀ</w:t>
            </w:r>
          </w:p>
        </w:tc>
      </w:tr>
      <w:tr w:rsidR="007D6E80" w:rsidRPr="007D6E80" w14:paraId="4BD4B121" w14:textId="77777777" w:rsidTr="00701DDE">
        <w:trPr>
          <w:trHeight w:val="372"/>
          <w:jc w:val="center"/>
        </w:trPr>
        <w:tc>
          <w:tcPr>
            <w:tcW w:w="421"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extDirection w:val="btLr"/>
            <w:vAlign w:val="center"/>
            <w:hideMark/>
          </w:tcPr>
          <w:p w14:paraId="310CF26E" w14:textId="4C38AFA8" w:rsidR="00293BEB" w:rsidRPr="007D6E80" w:rsidRDefault="00293BEB" w:rsidP="00D46B63">
            <w:pPr>
              <w:ind w:left="113" w:right="113"/>
              <w:jc w:val="center"/>
              <w:rPr>
                <w:sz w:val="18"/>
                <w:szCs w:val="18"/>
              </w:rPr>
            </w:pPr>
            <w:r w:rsidRPr="007D6E80">
              <w:rPr>
                <w:sz w:val="18"/>
                <w:szCs w:val="18"/>
              </w:rPr>
              <w:t>VUGD depo – katastrofu pārvaldības centru būvniecība</w:t>
            </w:r>
          </w:p>
        </w:tc>
        <w:tc>
          <w:tcPr>
            <w:tcW w:w="3820" w:type="dxa"/>
            <w:tcBorders>
              <w:top w:val="single" w:sz="4" w:space="0" w:color="000000"/>
              <w:left w:val="nil"/>
              <w:bottom w:val="single" w:sz="4" w:space="0" w:color="000000"/>
              <w:right w:val="single" w:sz="4" w:space="0" w:color="000000"/>
            </w:tcBorders>
            <w:shd w:val="clear" w:color="auto" w:fill="E7E6E6" w:themeFill="background2"/>
            <w:vAlign w:val="center"/>
            <w:hideMark/>
          </w:tcPr>
          <w:p w14:paraId="58BD4425" w14:textId="77777777" w:rsidR="00293BEB" w:rsidRPr="007D6E80" w:rsidRDefault="00293BEB" w:rsidP="00D46B63">
            <w:pPr>
              <w:rPr>
                <w:b/>
                <w:bCs/>
                <w:sz w:val="18"/>
                <w:szCs w:val="18"/>
              </w:rPr>
            </w:pPr>
            <w:r w:rsidRPr="007D6E80">
              <w:rPr>
                <w:b/>
                <w:bCs/>
                <w:sz w:val="18"/>
                <w:szCs w:val="18"/>
              </w:rPr>
              <w:t>piešķirts finansējums 2023. - 2027. gadam</w:t>
            </w:r>
          </w:p>
        </w:tc>
        <w:tc>
          <w:tcPr>
            <w:tcW w:w="843" w:type="dxa"/>
            <w:tcBorders>
              <w:top w:val="single" w:sz="4" w:space="0" w:color="000000"/>
              <w:left w:val="nil"/>
              <w:bottom w:val="single" w:sz="4" w:space="0" w:color="000000"/>
              <w:right w:val="single" w:sz="4" w:space="0" w:color="000000"/>
            </w:tcBorders>
            <w:shd w:val="clear" w:color="auto" w:fill="E7E6E6" w:themeFill="background2"/>
            <w:vAlign w:val="center"/>
            <w:hideMark/>
          </w:tcPr>
          <w:p w14:paraId="6FEC25A4" w14:textId="77777777" w:rsidR="00293BEB" w:rsidRPr="007D6E80" w:rsidRDefault="00293BEB" w:rsidP="00D46B63">
            <w:pPr>
              <w:jc w:val="center"/>
              <w:rPr>
                <w:b/>
                <w:bCs/>
                <w:sz w:val="18"/>
                <w:szCs w:val="18"/>
              </w:rPr>
            </w:pPr>
            <w:r w:rsidRPr="007D6E80">
              <w:rPr>
                <w:b/>
                <w:bCs/>
                <w:sz w:val="18"/>
                <w:szCs w:val="18"/>
              </w:rPr>
              <w:t>264 918</w:t>
            </w:r>
          </w:p>
        </w:tc>
        <w:tc>
          <w:tcPr>
            <w:tcW w:w="985" w:type="dxa"/>
            <w:tcBorders>
              <w:top w:val="single" w:sz="4" w:space="0" w:color="000000"/>
              <w:left w:val="nil"/>
              <w:bottom w:val="single" w:sz="4" w:space="0" w:color="000000"/>
              <w:right w:val="single" w:sz="4" w:space="0" w:color="000000"/>
            </w:tcBorders>
            <w:shd w:val="clear" w:color="auto" w:fill="E7E6E6" w:themeFill="background2"/>
            <w:vAlign w:val="center"/>
            <w:hideMark/>
          </w:tcPr>
          <w:p w14:paraId="516CFB7D" w14:textId="77777777" w:rsidR="00293BEB" w:rsidRPr="007D6E80" w:rsidRDefault="00293BEB" w:rsidP="00D46B63">
            <w:pPr>
              <w:jc w:val="center"/>
              <w:rPr>
                <w:b/>
                <w:bCs/>
                <w:sz w:val="18"/>
                <w:szCs w:val="18"/>
              </w:rPr>
            </w:pPr>
            <w:r w:rsidRPr="007D6E80">
              <w:rPr>
                <w:b/>
                <w:bCs/>
                <w:sz w:val="18"/>
                <w:szCs w:val="18"/>
              </w:rPr>
              <w:t>6 875 299</w:t>
            </w:r>
          </w:p>
        </w:tc>
        <w:tc>
          <w:tcPr>
            <w:tcW w:w="1026" w:type="dxa"/>
            <w:tcBorders>
              <w:top w:val="single" w:sz="4" w:space="0" w:color="000000"/>
              <w:left w:val="nil"/>
              <w:bottom w:val="single" w:sz="4" w:space="0" w:color="000000"/>
              <w:right w:val="single" w:sz="4" w:space="0" w:color="000000"/>
            </w:tcBorders>
            <w:shd w:val="clear" w:color="auto" w:fill="E7E6E6" w:themeFill="background2"/>
            <w:vAlign w:val="center"/>
            <w:hideMark/>
          </w:tcPr>
          <w:p w14:paraId="5CF8CE70" w14:textId="77777777" w:rsidR="00293BEB" w:rsidRPr="007D6E80" w:rsidRDefault="00293BEB" w:rsidP="00D46B63">
            <w:pPr>
              <w:jc w:val="center"/>
              <w:rPr>
                <w:b/>
                <w:bCs/>
                <w:sz w:val="18"/>
                <w:szCs w:val="18"/>
              </w:rPr>
            </w:pPr>
            <w:r w:rsidRPr="007D6E80">
              <w:rPr>
                <w:b/>
                <w:bCs/>
                <w:sz w:val="18"/>
                <w:szCs w:val="18"/>
              </w:rPr>
              <w:t>44 508 179</w:t>
            </w:r>
          </w:p>
        </w:tc>
        <w:tc>
          <w:tcPr>
            <w:tcW w:w="1026" w:type="dxa"/>
            <w:tcBorders>
              <w:top w:val="single" w:sz="4" w:space="0" w:color="000000"/>
              <w:left w:val="nil"/>
              <w:bottom w:val="single" w:sz="4" w:space="0" w:color="000000"/>
              <w:right w:val="single" w:sz="4" w:space="0" w:color="000000"/>
            </w:tcBorders>
            <w:shd w:val="clear" w:color="auto" w:fill="E7E6E6" w:themeFill="background2"/>
            <w:vAlign w:val="center"/>
            <w:hideMark/>
          </w:tcPr>
          <w:p w14:paraId="50148B55" w14:textId="77777777" w:rsidR="00293BEB" w:rsidRPr="007D6E80" w:rsidRDefault="00293BEB" w:rsidP="00D46B63">
            <w:pPr>
              <w:jc w:val="center"/>
              <w:rPr>
                <w:b/>
                <w:bCs/>
                <w:sz w:val="18"/>
                <w:szCs w:val="18"/>
              </w:rPr>
            </w:pPr>
            <w:r w:rsidRPr="007D6E80">
              <w:rPr>
                <w:b/>
                <w:bCs/>
                <w:sz w:val="18"/>
                <w:szCs w:val="18"/>
              </w:rPr>
              <w:t>16 786 357</w:t>
            </w:r>
          </w:p>
        </w:tc>
        <w:tc>
          <w:tcPr>
            <w:tcW w:w="936" w:type="dxa"/>
            <w:tcBorders>
              <w:top w:val="single" w:sz="4" w:space="0" w:color="000000"/>
              <w:left w:val="nil"/>
              <w:bottom w:val="single" w:sz="4" w:space="0" w:color="000000"/>
              <w:right w:val="single" w:sz="4" w:space="0" w:color="000000"/>
            </w:tcBorders>
            <w:shd w:val="clear" w:color="auto" w:fill="E7E6E6" w:themeFill="background2"/>
            <w:vAlign w:val="center"/>
            <w:hideMark/>
          </w:tcPr>
          <w:p w14:paraId="3F322441" w14:textId="77777777" w:rsidR="00293BEB" w:rsidRPr="007D6E80" w:rsidRDefault="00293BEB" w:rsidP="00D46B63">
            <w:pPr>
              <w:jc w:val="center"/>
              <w:rPr>
                <w:b/>
                <w:bCs/>
                <w:sz w:val="18"/>
                <w:szCs w:val="18"/>
              </w:rPr>
            </w:pPr>
            <w:r w:rsidRPr="007D6E80">
              <w:rPr>
                <w:b/>
                <w:bCs/>
                <w:sz w:val="18"/>
                <w:szCs w:val="18"/>
              </w:rPr>
              <w:t>4 238 091</w:t>
            </w:r>
          </w:p>
        </w:tc>
        <w:tc>
          <w:tcPr>
            <w:tcW w:w="1026" w:type="dxa"/>
            <w:tcBorders>
              <w:top w:val="single" w:sz="4" w:space="0" w:color="000000"/>
              <w:left w:val="nil"/>
              <w:bottom w:val="single" w:sz="4" w:space="0" w:color="000000"/>
              <w:right w:val="single" w:sz="4" w:space="0" w:color="000000"/>
            </w:tcBorders>
            <w:shd w:val="clear" w:color="auto" w:fill="E7E6E6" w:themeFill="background2"/>
            <w:noWrap/>
            <w:vAlign w:val="center"/>
            <w:hideMark/>
          </w:tcPr>
          <w:p w14:paraId="01A5AC6E" w14:textId="77777777" w:rsidR="00293BEB" w:rsidRPr="007D6E80" w:rsidRDefault="00293BEB" w:rsidP="00D46B63">
            <w:pPr>
              <w:jc w:val="center"/>
              <w:rPr>
                <w:b/>
                <w:bCs/>
                <w:sz w:val="18"/>
                <w:szCs w:val="18"/>
              </w:rPr>
            </w:pPr>
            <w:r w:rsidRPr="007D6E80">
              <w:rPr>
                <w:b/>
                <w:bCs/>
                <w:sz w:val="18"/>
                <w:szCs w:val="18"/>
              </w:rPr>
              <w:t>72 672 844</w:t>
            </w:r>
          </w:p>
        </w:tc>
      </w:tr>
      <w:tr w:rsidR="007D6E80" w:rsidRPr="007D6E80" w14:paraId="67B29678" w14:textId="77777777" w:rsidTr="00701DDE">
        <w:trPr>
          <w:trHeight w:val="1125"/>
          <w:jc w:val="center"/>
        </w:trPr>
        <w:tc>
          <w:tcPr>
            <w:tcW w:w="421" w:type="dxa"/>
            <w:vMerge/>
            <w:tcBorders>
              <w:top w:val="single" w:sz="4" w:space="0" w:color="000000"/>
              <w:left w:val="single" w:sz="4" w:space="0" w:color="000000"/>
              <w:bottom w:val="single" w:sz="4" w:space="0" w:color="000000"/>
              <w:right w:val="single" w:sz="4" w:space="0" w:color="000000"/>
            </w:tcBorders>
            <w:vAlign w:val="center"/>
            <w:hideMark/>
          </w:tcPr>
          <w:p w14:paraId="399C2F88" w14:textId="77777777" w:rsidR="00293BEB" w:rsidRPr="007D6E80" w:rsidRDefault="00293BEB" w:rsidP="00D46B63">
            <w:pPr>
              <w:rPr>
                <w:sz w:val="18"/>
                <w:szCs w:val="18"/>
              </w:rPr>
            </w:pPr>
          </w:p>
        </w:tc>
        <w:tc>
          <w:tcPr>
            <w:tcW w:w="3820" w:type="dxa"/>
            <w:tcBorders>
              <w:top w:val="nil"/>
              <w:left w:val="nil"/>
              <w:bottom w:val="single" w:sz="4" w:space="0" w:color="000000"/>
              <w:right w:val="single" w:sz="4" w:space="0" w:color="000000"/>
            </w:tcBorders>
            <w:vAlign w:val="center"/>
            <w:hideMark/>
          </w:tcPr>
          <w:p w14:paraId="37D852F7" w14:textId="77777777" w:rsidR="00293BEB" w:rsidRPr="007D6E80" w:rsidRDefault="00293BEB" w:rsidP="00D46B63">
            <w:pPr>
              <w:rPr>
                <w:sz w:val="18"/>
                <w:szCs w:val="18"/>
              </w:rPr>
            </w:pPr>
            <w:r w:rsidRPr="007D6E80">
              <w:rPr>
                <w:sz w:val="18"/>
                <w:szCs w:val="18"/>
              </w:rPr>
              <w:t>piešķirts finansējums</w:t>
            </w:r>
          </w:p>
          <w:p w14:paraId="00F3B06A" w14:textId="77777777" w:rsidR="00293BEB" w:rsidRPr="007D6E80" w:rsidRDefault="00293BEB" w:rsidP="00D46B63">
            <w:pPr>
              <w:rPr>
                <w:b/>
                <w:bCs/>
                <w:sz w:val="18"/>
                <w:szCs w:val="18"/>
              </w:rPr>
            </w:pPr>
            <w:r w:rsidRPr="007D6E80">
              <w:rPr>
                <w:b/>
                <w:bCs/>
                <w:sz w:val="18"/>
                <w:szCs w:val="18"/>
              </w:rPr>
              <w:t>(KPC) būvniecībai Tukumā, inženierpakalpojumiem</w:t>
            </w:r>
          </w:p>
          <w:p w14:paraId="1FC38E74" w14:textId="77777777" w:rsidR="00293BEB" w:rsidRPr="007D6E80" w:rsidRDefault="00293BEB" w:rsidP="00D46B63">
            <w:pPr>
              <w:rPr>
                <w:sz w:val="18"/>
                <w:szCs w:val="18"/>
              </w:rPr>
            </w:pPr>
            <w:r w:rsidRPr="007D6E80">
              <w:rPr>
                <w:sz w:val="18"/>
                <w:szCs w:val="18"/>
              </w:rPr>
              <w:t>MK 27.10.2023. rīk. Nr. 708 (MK 24.10.2023. prot. Nr. 53, 59.§),</w:t>
            </w:r>
          </w:p>
        </w:tc>
        <w:tc>
          <w:tcPr>
            <w:tcW w:w="843" w:type="dxa"/>
            <w:tcBorders>
              <w:top w:val="nil"/>
              <w:left w:val="nil"/>
              <w:bottom w:val="single" w:sz="4" w:space="0" w:color="000000"/>
              <w:right w:val="single" w:sz="4" w:space="0" w:color="000000"/>
            </w:tcBorders>
            <w:vAlign w:val="center"/>
            <w:hideMark/>
          </w:tcPr>
          <w:p w14:paraId="2C3CB79C" w14:textId="77777777" w:rsidR="00293BEB" w:rsidRPr="007D6E80" w:rsidRDefault="00293BEB" w:rsidP="00D46B63">
            <w:pPr>
              <w:jc w:val="right"/>
              <w:rPr>
                <w:sz w:val="18"/>
                <w:szCs w:val="18"/>
              </w:rPr>
            </w:pPr>
            <w:r w:rsidRPr="007D6E80">
              <w:rPr>
                <w:sz w:val="18"/>
                <w:szCs w:val="18"/>
              </w:rPr>
              <w:t>264 918</w:t>
            </w:r>
          </w:p>
        </w:tc>
        <w:tc>
          <w:tcPr>
            <w:tcW w:w="985" w:type="dxa"/>
            <w:tcBorders>
              <w:top w:val="nil"/>
              <w:left w:val="nil"/>
              <w:bottom w:val="single" w:sz="4" w:space="0" w:color="000000"/>
              <w:right w:val="single" w:sz="4" w:space="0" w:color="000000"/>
            </w:tcBorders>
            <w:vAlign w:val="center"/>
            <w:hideMark/>
          </w:tcPr>
          <w:p w14:paraId="305C94E2" w14:textId="77777777" w:rsidR="00293BEB" w:rsidRPr="007D6E80" w:rsidRDefault="00293BEB" w:rsidP="00D46B63">
            <w:pPr>
              <w:jc w:val="right"/>
              <w:rPr>
                <w:sz w:val="18"/>
                <w:szCs w:val="18"/>
              </w:rPr>
            </w:pPr>
            <w:r w:rsidRPr="007D6E80">
              <w:rPr>
                <w:sz w:val="18"/>
                <w:szCs w:val="18"/>
              </w:rPr>
              <w:t>2 941 073</w:t>
            </w:r>
          </w:p>
        </w:tc>
        <w:tc>
          <w:tcPr>
            <w:tcW w:w="1026" w:type="dxa"/>
            <w:tcBorders>
              <w:top w:val="nil"/>
              <w:left w:val="nil"/>
              <w:bottom w:val="single" w:sz="4" w:space="0" w:color="000000"/>
              <w:right w:val="single" w:sz="4" w:space="0" w:color="000000"/>
            </w:tcBorders>
            <w:vAlign w:val="center"/>
            <w:hideMark/>
          </w:tcPr>
          <w:p w14:paraId="6AC85C95" w14:textId="77777777" w:rsidR="00293BEB" w:rsidRPr="007D6E80" w:rsidRDefault="00293BEB" w:rsidP="00D46B63">
            <w:pPr>
              <w:jc w:val="right"/>
              <w:rPr>
                <w:sz w:val="18"/>
                <w:szCs w:val="18"/>
              </w:rPr>
            </w:pPr>
            <w:r w:rsidRPr="007D6E80">
              <w:rPr>
                <w:sz w:val="18"/>
                <w:szCs w:val="18"/>
              </w:rPr>
              <w:t>6 987 363</w:t>
            </w:r>
          </w:p>
        </w:tc>
        <w:tc>
          <w:tcPr>
            <w:tcW w:w="1026" w:type="dxa"/>
            <w:tcBorders>
              <w:top w:val="nil"/>
              <w:left w:val="nil"/>
              <w:bottom w:val="single" w:sz="4" w:space="0" w:color="000000"/>
              <w:right w:val="single" w:sz="4" w:space="0" w:color="000000"/>
            </w:tcBorders>
            <w:vAlign w:val="center"/>
            <w:hideMark/>
          </w:tcPr>
          <w:p w14:paraId="2394A459" w14:textId="77777777" w:rsidR="00293BEB" w:rsidRPr="007D6E80" w:rsidRDefault="00293BEB" w:rsidP="00D46B63">
            <w:pPr>
              <w:jc w:val="right"/>
              <w:rPr>
                <w:sz w:val="18"/>
                <w:szCs w:val="18"/>
              </w:rPr>
            </w:pPr>
            <w:r w:rsidRPr="007D6E80">
              <w:rPr>
                <w:sz w:val="18"/>
                <w:szCs w:val="18"/>
              </w:rPr>
              <w:t>1 971 928</w:t>
            </w:r>
            <w:r w:rsidRPr="007D6E80">
              <w:rPr>
                <w:sz w:val="18"/>
                <w:szCs w:val="18"/>
                <w:vertAlign w:val="superscript"/>
              </w:rPr>
              <w:footnoteReference w:id="2"/>
            </w:r>
          </w:p>
        </w:tc>
        <w:tc>
          <w:tcPr>
            <w:tcW w:w="936" w:type="dxa"/>
            <w:tcBorders>
              <w:top w:val="nil"/>
              <w:left w:val="nil"/>
              <w:bottom w:val="single" w:sz="4" w:space="0" w:color="000000"/>
              <w:right w:val="single" w:sz="4" w:space="0" w:color="000000"/>
            </w:tcBorders>
            <w:vAlign w:val="center"/>
            <w:hideMark/>
          </w:tcPr>
          <w:p w14:paraId="1871AEE5" w14:textId="77777777" w:rsidR="00293BEB" w:rsidRPr="007D6E80" w:rsidRDefault="00293BEB" w:rsidP="00D46B63">
            <w:pPr>
              <w:rPr>
                <w:sz w:val="18"/>
                <w:szCs w:val="18"/>
              </w:rPr>
            </w:pPr>
          </w:p>
        </w:tc>
        <w:tc>
          <w:tcPr>
            <w:tcW w:w="1026" w:type="dxa"/>
            <w:tcBorders>
              <w:top w:val="nil"/>
              <w:left w:val="nil"/>
              <w:bottom w:val="single" w:sz="4" w:space="0" w:color="000000"/>
              <w:right w:val="single" w:sz="4" w:space="0" w:color="000000"/>
            </w:tcBorders>
            <w:vAlign w:val="center"/>
            <w:hideMark/>
          </w:tcPr>
          <w:p w14:paraId="5C4F4262" w14:textId="77777777" w:rsidR="00293BEB" w:rsidRPr="007D6E80" w:rsidRDefault="00293BEB" w:rsidP="00D46B63">
            <w:pPr>
              <w:jc w:val="right"/>
              <w:rPr>
                <w:b/>
                <w:bCs/>
                <w:sz w:val="18"/>
                <w:szCs w:val="18"/>
              </w:rPr>
            </w:pPr>
            <w:r w:rsidRPr="007D6E80">
              <w:rPr>
                <w:b/>
                <w:bCs/>
                <w:sz w:val="18"/>
                <w:szCs w:val="18"/>
              </w:rPr>
              <w:t>12 165 282</w:t>
            </w:r>
          </w:p>
        </w:tc>
      </w:tr>
      <w:tr w:rsidR="007D6E80" w:rsidRPr="007D6E80" w14:paraId="46037B9B" w14:textId="77777777" w:rsidTr="00701DDE">
        <w:trPr>
          <w:trHeight w:val="699"/>
          <w:jc w:val="center"/>
        </w:trPr>
        <w:tc>
          <w:tcPr>
            <w:tcW w:w="421" w:type="dxa"/>
            <w:vMerge/>
            <w:tcBorders>
              <w:top w:val="single" w:sz="4" w:space="0" w:color="000000"/>
              <w:left w:val="single" w:sz="4" w:space="0" w:color="000000"/>
              <w:bottom w:val="single" w:sz="4" w:space="0" w:color="000000"/>
              <w:right w:val="single" w:sz="4" w:space="0" w:color="000000"/>
            </w:tcBorders>
            <w:vAlign w:val="center"/>
            <w:hideMark/>
          </w:tcPr>
          <w:p w14:paraId="494376E0" w14:textId="77777777" w:rsidR="00293BEB" w:rsidRPr="007D6E80" w:rsidRDefault="00293BEB" w:rsidP="00D46B63">
            <w:pPr>
              <w:rPr>
                <w:sz w:val="18"/>
                <w:szCs w:val="18"/>
              </w:rPr>
            </w:pPr>
          </w:p>
        </w:tc>
        <w:tc>
          <w:tcPr>
            <w:tcW w:w="3820" w:type="dxa"/>
            <w:tcBorders>
              <w:top w:val="nil"/>
              <w:left w:val="nil"/>
              <w:bottom w:val="single" w:sz="4" w:space="0" w:color="000000"/>
              <w:right w:val="single" w:sz="4" w:space="0" w:color="000000"/>
            </w:tcBorders>
            <w:vAlign w:val="center"/>
            <w:hideMark/>
          </w:tcPr>
          <w:p w14:paraId="3C343DD3" w14:textId="77777777" w:rsidR="00293BEB" w:rsidRPr="007D6E80" w:rsidRDefault="00293BEB" w:rsidP="00D46B63">
            <w:pPr>
              <w:rPr>
                <w:sz w:val="18"/>
                <w:szCs w:val="18"/>
              </w:rPr>
            </w:pPr>
            <w:r w:rsidRPr="007D6E80">
              <w:rPr>
                <w:sz w:val="18"/>
                <w:szCs w:val="18"/>
              </w:rPr>
              <w:t>piešķirts finansējums</w:t>
            </w:r>
            <w:r w:rsidRPr="007D6E80">
              <w:rPr>
                <w:sz w:val="18"/>
                <w:szCs w:val="18"/>
              </w:rPr>
              <w:br/>
            </w:r>
            <w:r w:rsidRPr="007D6E80">
              <w:rPr>
                <w:b/>
                <w:bCs/>
                <w:sz w:val="18"/>
                <w:szCs w:val="18"/>
              </w:rPr>
              <w:t>KPC būvniecības pabeigšanai Aizputē, Rūjienā, Kandavā un Saulkrastos)</w:t>
            </w:r>
            <w:r w:rsidRPr="007D6E80">
              <w:rPr>
                <w:sz w:val="18"/>
                <w:szCs w:val="18"/>
              </w:rPr>
              <w:br/>
              <w:t>MK 13.02.2024. sēdes prot. Nr. 7, 30.§ (24-TA-190),</w:t>
            </w:r>
            <w:r w:rsidRPr="007D6E80">
              <w:rPr>
                <w:sz w:val="18"/>
                <w:szCs w:val="18"/>
              </w:rPr>
              <w:br/>
              <w:t>MK 13.08.2024. rīk. Nr. 661; MK 13.08.2024. prot. Nr. 31, 57.§) (24-TA-1676)</w:t>
            </w:r>
          </w:p>
        </w:tc>
        <w:tc>
          <w:tcPr>
            <w:tcW w:w="843" w:type="dxa"/>
            <w:tcBorders>
              <w:top w:val="nil"/>
              <w:left w:val="nil"/>
              <w:bottom w:val="single" w:sz="4" w:space="0" w:color="000000"/>
              <w:right w:val="single" w:sz="4" w:space="0" w:color="000000"/>
            </w:tcBorders>
            <w:vAlign w:val="center"/>
            <w:hideMark/>
          </w:tcPr>
          <w:p w14:paraId="3B34A84F" w14:textId="77777777" w:rsidR="00293BEB" w:rsidRPr="007D6E80" w:rsidRDefault="00293BEB" w:rsidP="00D46B63">
            <w:pPr>
              <w:rPr>
                <w:sz w:val="18"/>
                <w:szCs w:val="18"/>
              </w:rPr>
            </w:pPr>
          </w:p>
        </w:tc>
        <w:tc>
          <w:tcPr>
            <w:tcW w:w="985" w:type="dxa"/>
            <w:tcBorders>
              <w:top w:val="nil"/>
              <w:left w:val="nil"/>
              <w:bottom w:val="single" w:sz="4" w:space="0" w:color="000000"/>
              <w:right w:val="single" w:sz="4" w:space="0" w:color="000000"/>
            </w:tcBorders>
            <w:vAlign w:val="center"/>
            <w:hideMark/>
          </w:tcPr>
          <w:p w14:paraId="6E29C4AD" w14:textId="77777777" w:rsidR="00293BEB" w:rsidRPr="007D6E80" w:rsidRDefault="00293BEB" w:rsidP="00D46B63">
            <w:pPr>
              <w:jc w:val="right"/>
              <w:rPr>
                <w:sz w:val="18"/>
                <w:szCs w:val="18"/>
              </w:rPr>
            </w:pPr>
            <w:r w:rsidRPr="007D6E80">
              <w:rPr>
                <w:sz w:val="18"/>
                <w:szCs w:val="18"/>
              </w:rPr>
              <w:t>3 500 692</w:t>
            </w:r>
          </w:p>
        </w:tc>
        <w:tc>
          <w:tcPr>
            <w:tcW w:w="1026" w:type="dxa"/>
            <w:tcBorders>
              <w:top w:val="nil"/>
              <w:left w:val="nil"/>
              <w:bottom w:val="single" w:sz="4" w:space="0" w:color="000000"/>
              <w:right w:val="single" w:sz="4" w:space="0" w:color="000000"/>
            </w:tcBorders>
            <w:vAlign w:val="center"/>
            <w:hideMark/>
          </w:tcPr>
          <w:p w14:paraId="536B02DA" w14:textId="77777777" w:rsidR="00293BEB" w:rsidRPr="007D6E80" w:rsidRDefault="00293BEB" w:rsidP="00D46B63">
            <w:pPr>
              <w:jc w:val="right"/>
              <w:rPr>
                <w:sz w:val="18"/>
                <w:szCs w:val="18"/>
              </w:rPr>
            </w:pPr>
            <w:r w:rsidRPr="007D6E80">
              <w:rPr>
                <w:sz w:val="18"/>
                <w:szCs w:val="18"/>
              </w:rPr>
              <w:t>781 860</w:t>
            </w:r>
          </w:p>
        </w:tc>
        <w:tc>
          <w:tcPr>
            <w:tcW w:w="1026" w:type="dxa"/>
            <w:tcBorders>
              <w:top w:val="nil"/>
              <w:left w:val="nil"/>
              <w:bottom w:val="single" w:sz="4" w:space="0" w:color="000000"/>
              <w:right w:val="single" w:sz="4" w:space="0" w:color="000000"/>
            </w:tcBorders>
            <w:vAlign w:val="center"/>
            <w:hideMark/>
          </w:tcPr>
          <w:p w14:paraId="4B595583" w14:textId="77777777" w:rsidR="00293BEB" w:rsidRPr="007D6E80" w:rsidRDefault="00293BEB" w:rsidP="00D46B63">
            <w:pPr>
              <w:rPr>
                <w:sz w:val="18"/>
                <w:szCs w:val="18"/>
              </w:rPr>
            </w:pPr>
          </w:p>
        </w:tc>
        <w:tc>
          <w:tcPr>
            <w:tcW w:w="936" w:type="dxa"/>
            <w:tcBorders>
              <w:top w:val="nil"/>
              <w:left w:val="nil"/>
              <w:bottom w:val="single" w:sz="4" w:space="0" w:color="000000"/>
              <w:right w:val="single" w:sz="4" w:space="0" w:color="000000"/>
            </w:tcBorders>
            <w:vAlign w:val="center"/>
            <w:hideMark/>
          </w:tcPr>
          <w:p w14:paraId="3D326725" w14:textId="77777777" w:rsidR="00293BEB" w:rsidRPr="007D6E80" w:rsidRDefault="00293BEB" w:rsidP="00D46B63">
            <w:pPr>
              <w:rPr>
                <w:sz w:val="18"/>
                <w:szCs w:val="18"/>
              </w:rPr>
            </w:pPr>
          </w:p>
        </w:tc>
        <w:tc>
          <w:tcPr>
            <w:tcW w:w="1026" w:type="dxa"/>
            <w:tcBorders>
              <w:top w:val="nil"/>
              <w:left w:val="nil"/>
              <w:bottom w:val="single" w:sz="4" w:space="0" w:color="000000"/>
              <w:right w:val="single" w:sz="4" w:space="0" w:color="000000"/>
            </w:tcBorders>
            <w:vAlign w:val="center"/>
            <w:hideMark/>
          </w:tcPr>
          <w:p w14:paraId="51ABC723" w14:textId="77777777" w:rsidR="00293BEB" w:rsidRPr="007D6E80" w:rsidRDefault="00293BEB" w:rsidP="00D46B63">
            <w:pPr>
              <w:jc w:val="right"/>
              <w:rPr>
                <w:b/>
                <w:bCs/>
                <w:sz w:val="18"/>
                <w:szCs w:val="18"/>
              </w:rPr>
            </w:pPr>
            <w:r w:rsidRPr="007D6E80">
              <w:rPr>
                <w:b/>
                <w:bCs/>
                <w:sz w:val="18"/>
                <w:szCs w:val="18"/>
              </w:rPr>
              <w:t>4 282 552</w:t>
            </w:r>
          </w:p>
        </w:tc>
      </w:tr>
      <w:tr w:rsidR="007D6E80" w:rsidRPr="007D6E80" w14:paraId="6A69B58F" w14:textId="77777777" w:rsidTr="00701DDE">
        <w:trPr>
          <w:trHeight w:val="765"/>
          <w:jc w:val="center"/>
        </w:trPr>
        <w:tc>
          <w:tcPr>
            <w:tcW w:w="421" w:type="dxa"/>
            <w:vMerge/>
            <w:tcBorders>
              <w:top w:val="single" w:sz="4" w:space="0" w:color="000000"/>
              <w:left w:val="single" w:sz="4" w:space="0" w:color="000000"/>
              <w:bottom w:val="single" w:sz="4" w:space="0" w:color="000000"/>
              <w:right w:val="single" w:sz="4" w:space="0" w:color="000000"/>
            </w:tcBorders>
            <w:vAlign w:val="center"/>
            <w:hideMark/>
          </w:tcPr>
          <w:p w14:paraId="0EA9C6BF" w14:textId="77777777" w:rsidR="00293BEB" w:rsidRPr="007D6E80" w:rsidRDefault="00293BEB" w:rsidP="00D46B63">
            <w:pPr>
              <w:rPr>
                <w:sz w:val="18"/>
                <w:szCs w:val="18"/>
              </w:rPr>
            </w:pPr>
          </w:p>
        </w:tc>
        <w:tc>
          <w:tcPr>
            <w:tcW w:w="3820" w:type="dxa"/>
            <w:tcBorders>
              <w:top w:val="nil"/>
              <w:left w:val="nil"/>
              <w:bottom w:val="single" w:sz="4" w:space="0" w:color="000000"/>
              <w:right w:val="single" w:sz="4" w:space="0" w:color="000000"/>
            </w:tcBorders>
            <w:vAlign w:val="center"/>
            <w:hideMark/>
          </w:tcPr>
          <w:p w14:paraId="223A5445" w14:textId="77777777" w:rsidR="00293BEB" w:rsidRPr="007D6E80" w:rsidRDefault="00293BEB" w:rsidP="00D46B63">
            <w:pPr>
              <w:rPr>
                <w:sz w:val="18"/>
                <w:szCs w:val="18"/>
              </w:rPr>
            </w:pPr>
            <w:r w:rsidRPr="007D6E80">
              <w:rPr>
                <w:sz w:val="18"/>
                <w:szCs w:val="18"/>
              </w:rPr>
              <w:t>piešķirts finansējums</w:t>
            </w:r>
            <w:r w:rsidRPr="007D6E80">
              <w:rPr>
                <w:sz w:val="18"/>
                <w:szCs w:val="18"/>
              </w:rPr>
              <w:br/>
            </w:r>
            <w:r w:rsidRPr="007D6E80">
              <w:rPr>
                <w:b/>
                <w:bCs/>
                <w:sz w:val="18"/>
                <w:szCs w:val="18"/>
              </w:rPr>
              <w:t>KPC būvniecībai Rīgā (Bolderājā), Jūrmalā (Dzintaros), Kuldīgā)</w:t>
            </w:r>
            <w:r w:rsidRPr="007D6E80">
              <w:rPr>
                <w:sz w:val="18"/>
                <w:szCs w:val="18"/>
              </w:rPr>
              <w:br/>
              <w:t>MK 13.08.2024. rīk. Nr. 662; MK 13.08.2024. prot. Nr. 31, 58.§) (24-TA-533)</w:t>
            </w:r>
          </w:p>
        </w:tc>
        <w:tc>
          <w:tcPr>
            <w:tcW w:w="843" w:type="dxa"/>
            <w:tcBorders>
              <w:top w:val="nil"/>
              <w:left w:val="nil"/>
              <w:bottom w:val="single" w:sz="4" w:space="0" w:color="000000"/>
              <w:right w:val="single" w:sz="4" w:space="0" w:color="000000"/>
            </w:tcBorders>
            <w:vAlign w:val="center"/>
            <w:hideMark/>
          </w:tcPr>
          <w:p w14:paraId="32BFAE76" w14:textId="77777777" w:rsidR="00293BEB" w:rsidRPr="007D6E80" w:rsidRDefault="00293BEB" w:rsidP="00D46B63">
            <w:pPr>
              <w:jc w:val="right"/>
              <w:rPr>
                <w:sz w:val="18"/>
                <w:szCs w:val="18"/>
              </w:rPr>
            </w:pPr>
            <w:r w:rsidRPr="007D6E80">
              <w:rPr>
                <w:sz w:val="18"/>
                <w:szCs w:val="18"/>
              </w:rPr>
              <w:t> </w:t>
            </w:r>
          </w:p>
        </w:tc>
        <w:tc>
          <w:tcPr>
            <w:tcW w:w="985" w:type="dxa"/>
            <w:tcBorders>
              <w:top w:val="nil"/>
              <w:left w:val="nil"/>
              <w:bottom w:val="single" w:sz="4" w:space="0" w:color="000000"/>
              <w:right w:val="single" w:sz="4" w:space="0" w:color="000000"/>
            </w:tcBorders>
            <w:vAlign w:val="center"/>
            <w:hideMark/>
          </w:tcPr>
          <w:p w14:paraId="7E94C512" w14:textId="77777777" w:rsidR="00293BEB" w:rsidRPr="007D6E80" w:rsidRDefault="00293BEB" w:rsidP="00D46B63">
            <w:pPr>
              <w:jc w:val="right"/>
              <w:rPr>
                <w:sz w:val="18"/>
                <w:szCs w:val="18"/>
              </w:rPr>
            </w:pPr>
            <w:r w:rsidRPr="007D6E80">
              <w:rPr>
                <w:sz w:val="18"/>
                <w:szCs w:val="18"/>
              </w:rPr>
              <w:t>392 696</w:t>
            </w:r>
          </w:p>
        </w:tc>
        <w:tc>
          <w:tcPr>
            <w:tcW w:w="1026" w:type="dxa"/>
            <w:tcBorders>
              <w:top w:val="nil"/>
              <w:left w:val="nil"/>
              <w:bottom w:val="single" w:sz="4" w:space="0" w:color="000000"/>
              <w:right w:val="single" w:sz="4" w:space="0" w:color="000000"/>
            </w:tcBorders>
            <w:vAlign w:val="center"/>
            <w:hideMark/>
          </w:tcPr>
          <w:p w14:paraId="2C594C6F" w14:textId="77777777" w:rsidR="00293BEB" w:rsidRPr="007D6E80" w:rsidRDefault="00293BEB" w:rsidP="00D46B63">
            <w:pPr>
              <w:jc w:val="right"/>
              <w:rPr>
                <w:sz w:val="18"/>
                <w:szCs w:val="18"/>
              </w:rPr>
            </w:pPr>
            <w:r w:rsidRPr="007D6E80">
              <w:rPr>
                <w:sz w:val="18"/>
                <w:szCs w:val="18"/>
              </w:rPr>
              <w:t>14 840 421</w:t>
            </w:r>
          </w:p>
        </w:tc>
        <w:tc>
          <w:tcPr>
            <w:tcW w:w="1026" w:type="dxa"/>
            <w:tcBorders>
              <w:top w:val="nil"/>
              <w:left w:val="nil"/>
              <w:bottom w:val="single" w:sz="4" w:space="0" w:color="000000"/>
              <w:right w:val="single" w:sz="4" w:space="0" w:color="000000"/>
            </w:tcBorders>
            <w:vAlign w:val="center"/>
            <w:hideMark/>
          </w:tcPr>
          <w:p w14:paraId="78D612C4" w14:textId="77777777" w:rsidR="00293BEB" w:rsidRPr="007D6E80" w:rsidRDefault="00293BEB" w:rsidP="00D46B63">
            <w:pPr>
              <w:jc w:val="right"/>
              <w:rPr>
                <w:sz w:val="18"/>
                <w:szCs w:val="18"/>
              </w:rPr>
            </w:pPr>
            <w:r w:rsidRPr="007D6E80">
              <w:rPr>
                <w:sz w:val="18"/>
                <w:szCs w:val="18"/>
              </w:rPr>
              <w:t> </w:t>
            </w:r>
          </w:p>
        </w:tc>
        <w:tc>
          <w:tcPr>
            <w:tcW w:w="936" w:type="dxa"/>
            <w:tcBorders>
              <w:top w:val="nil"/>
              <w:left w:val="nil"/>
              <w:bottom w:val="single" w:sz="4" w:space="0" w:color="000000"/>
              <w:right w:val="single" w:sz="4" w:space="0" w:color="000000"/>
            </w:tcBorders>
            <w:vAlign w:val="center"/>
            <w:hideMark/>
          </w:tcPr>
          <w:p w14:paraId="479ADE3E" w14:textId="77777777" w:rsidR="00293BEB" w:rsidRPr="007D6E80" w:rsidRDefault="00293BEB" w:rsidP="00D46B63">
            <w:pPr>
              <w:jc w:val="right"/>
              <w:rPr>
                <w:sz w:val="18"/>
                <w:szCs w:val="18"/>
              </w:rPr>
            </w:pPr>
            <w:r w:rsidRPr="007D6E80">
              <w:rPr>
                <w:sz w:val="18"/>
                <w:szCs w:val="18"/>
              </w:rPr>
              <w:t> </w:t>
            </w:r>
          </w:p>
        </w:tc>
        <w:tc>
          <w:tcPr>
            <w:tcW w:w="1026" w:type="dxa"/>
            <w:tcBorders>
              <w:top w:val="nil"/>
              <w:left w:val="nil"/>
              <w:bottom w:val="single" w:sz="4" w:space="0" w:color="000000"/>
              <w:right w:val="single" w:sz="4" w:space="0" w:color="000000"/>
            </w:tcBorders>
            <w:vAlign w:val="center"/>
            <w:hideMark/>
          </w:tcPr>
          <w:p w14:paraId="1B4CBFE0" w14:textId="77777777" w:rsidR="00293BEB" w:rsidRPr="007D6E80" w:rsidRDefault="00293BEB" w:rsidP="00D46B63">
            <w:pPr>
              <w:jc w:val="center"/>
              <w:rPr>
                <w:b/>
                <w:bCs/>
                <w:sz w:val="18"/>
                <w:szCs w:val="18"/>
              </w:rPr>
            </w:pPr>
            <w:r w:rsidRPr="007D6E80">
              <w:rPr>
                <w:b/>
                <w:bCs/>
                <w:sz w:val="18"/>
                <w:szCs w:val="18"/>
              </w:rPr>
              <w:t>15 233 117</w:t>
            </w:r>
          </w:p>
        </w:tc>
      </w:tr>
      <w:tr w:rsidR="007D6E80" w:rsidRPr="007D6E80" w14:paraId="255BE520" w14:textId="77777777" w:rsidTr="00701DDE">
        <w:trPr>
          <w:trHeight w:val="765"/>
          <w:jc w:val="center"/>
        </w:trPr>
        <w:tc>
          <w:tcPr>
            <w:tcW w:w="421" w:type="dxa"/>
            <w:vMerge/>
            <w:tcBorders>
              <w:top w:val="single" w:sz="4" w:space="0" w:color="000000"/>
              <w:left w:val="single" w:sz="4" w:space="0" w:color="000000"/>
              <w:bottom w:val="single" w:sz="4" w:space="0" w:color="000000"/>
              <w:right w:val="single" w:sz="4" w:space="0" w:color="000000"/>
            </w:tcBorders>
            <w:vAlign w:val="center"/>
            <w:hideMark/>
          </w:tcPr>
          <w:p w14:paraId="74673033" w14:textId="77777777" w:rsidR="00293BEB" w:rsidRPr="007D6E80" w:rsidRDefault="00293BEB" w:rsidP="00D46B63">
            <w:pPr>
              <w:rPr>
                <w:sz w:val="18"/>
                <w:szCs w:val="18"/>
              </w:rPr>
            </w:pPr>
          </w:p>
        </w:tc>
        <w:tc>
          <w:tcPr>
            <w:tcW w:w="3820" w:type="dxa"/>
            <w:tcBorders>
              <w:top w:val="nil"/>
              <w:left w:val="nil"/>
              <w:bottom w:val="single" w:sz="4" w:space="0" w:color="000000"/>
              <w:right w:val="single" w:sz="4" w:space="0" w:color="000000"/>
            </w:tcBorders>
            <w:vAlign w:val="center"/>
            <w:hideMark/>
          </w:tcPr>
          <w:p w14:paraId="35B0FB08" w14:textId="77777777" w:rsidR="00293BEB" w:rsidRPr="007D6E80" w:rsidRDefault="00293BEB" w:rsidP="00D46B63">
            <w:pPr>
              <w:rPr>
                <w:sz w:val="18"/>
                <w:szCs w:val="18"/>
              </w:rPr>
            </w:pPr>
            <w:r w:rsidRPr="007D6E80">
              <w:rPr>
                <w:sz w:val="18"/>
                <w:szCs w:val="18"/>
              </w:rPr>
              <w:t>piešķirts finansējums</w:t>
            </w:r>
            <w:r w:rsidRPr="007D6E80">
              <w:rPr>
                <w:sz w:val="18"/>
                <w:szCs w:val="18"/>
              </w:rPr>
              <w:br/>
            </w:r>
            <w:r w:rsidRPr="007D6E80">
              <w:rPr>
                <w:b/>
                <w:bCs/>
                <w:sz w:val="18"/>
                <w:szCs w:val="18"/>
              </w:rPr>
              <w:t>KPC būvniecībai Siguldā un Preiļos)</w:t>
            </w:r>
            <w:r w:rsidRPr="007D6E80">
              <w:rPr>
                <w:sz w:val="18"/>
                <w:szCs w:val="18"/>
              </w:rPr>
              <w:br/>
              <w:t>MK 26.09.2024. rīk. Nr. 778; MK 24.09.2024. prot. Nr. 39, 24.§ (24-TA-1964)</w:t>
            </w:r>
          </w:p>
        </w:tc>
        <w:tc>
          <w:tcPr>
            <w:tcW w:w="843" w:type="dxa"/>
            <w:tcBorders>
              <w:top w:val="nil"/>
              <w:left w:val="nil"/>
              <w:bottom w:val="single" w:sz="4" w:space="0" w:color="000000"/>
              <w:right w:val="single" w:sz="4" w:space="0" w:color="000000"/>
            </w:tcBorders>
            <w:vAlign w:val="center"/>
            <w:hideMark/>
          </w:tcPr>
          <w:p w14:paraId="619B27F6" w14:textId="77777777" w:rsidR="00293BEB" w:rsidRPr="007D6E80" w:rsidRDefault="00293BEB" w:rsidP="00D46B63">
            <w:pPr>
              <w:jc w:val="right"/>
              <w:rPr>
                <w:sz w:val="18"/>
                <w:szCs w:val="18"/>
              </w:rPr>
            </w:pPr>
            <w:r w:rsidRPr="007D6E80">
              <w:rPr>
                <w:sz w:val="18"/>
                <w:szCs w:val="18"/>
              </w:rPr>
              <w:t> </w:t>
            </w:r>
          </w:p>
        </w:tc>
        <w:tc>
          <w:tcPr>
            <w:tcW w:w="985" w:type="dxa"/>
            <w:tcBorders>
              <w:top w:val="nil"/>
              <w:left w:val="nil"/>
              <w:bottom w:val="single" w:sz="4" w:space="0" w:color="000000"/>
              <w:right w:val="single" w:sz="4" w:space="0" w:color="000000"/>
            </w:tcBorders>
            <w:vAlign w:val="center"/>
            <w:hideMark/>
          </w:tcPr>
          <w:p w14:paraId="18590234" w14:textId="77777777" w:rsidR="00293BEB" w:rsidRPr="007D6E80" w:rsidRDefault="00293BEB" w:rsidP="00D46B63">
            <w:pPr>
              <w:jc w:val="right"/>
              <w:rPr>
                <w:sz w:val="18"/>
                <w:szCs w:val="18"/>
              </w:rPr>
            </w:pPr>
            <w:r w:rsidRPr="007D6E80">
              <w:rPr>
                <w:sz w:val="18"/>
                <w:szCs w:val="18"/>
              </w:rPr>
              <w:t>40 838</w:t>
            </w:r>
          </w:p>
        </w:tc>
        <w:tc>
          <w:tcPr>
            <w:tcW w:w="1026" w:type="dxa"/>
            <w:tcBorders>
              <w:top w:val="nil"/>
              <w:left w:val="nil"/>
              <w:bottom w:val="single" w:sz="4" w:space="0" w:color="000000"/>
              <w:right w:val="single" w:sz="4" w:space="0" w:color="000000"/>
            </w:tcBorders>
            <w:vAlign w:val="center"/>
            <w:hideMark/>
          </w:tcPr>
          <w:p w14:paraId="29B645B5" w14:textId="77777777" w:rsidR="00293BEB" w:rsidRPr="007D6E80" w:rsidRDefault="00293BEB" w:rsidP="00D46B63">
            <w:pPr>
              <w:jc w:val="right"/>
              <w:rPr>
                <w:sz w:val="18"/>
                <w:szCs w:val="18"/>
              </w:rPr>
            </w:pPr>
            <w:r w:rsidRPr="007D6E80">
              <w:rPr>
                <w:sz w:val="18"/>
                <w:szCs w:val="18"/>
              </w:rPr>
              <w:t>19 276 860</w:t>
            </w:r>
          </w:p>
        </w:tc>
        <w:tc>
          <w:tcPr>
            <w:tcW w:w="1026" w:type="dxa"/>
            <w:tcBorders>
              <w:top w:val="nil"/>
              <w:left w:val="nil"/>
              <w:bottom w:val="single" w:sz="4" w:space="0" w:color="000000"/>
              <w:right w:val="single" w:sz="4" w:space="0" w:color="000000"/>
            </w:tcBorders>
            <w:vAlign w:val="center"/>
            <w:hideMark/>
          </w:tcPr>
          <w:p w14:paraId="509CE8CD" w14:textId="77777777" w:rsidR="00293BEB" w:rsidRPr="007D6E80" w:rsidRDefault="00293BEB" w:rsidP="00D46B63">
            <w:pPr>
              <w:jc w:val="right"/>
              <w:rPr>
                <w:sz w:val="18"/>
                <w:szCs w:val="18"/>
              </w:rPr>
            </w:pPr>
            <w:r w:rsidRPr="007D6E80">
              <w:rPr>
                <w:sz w:val="18"/>
                <w:szCs w:val="18"/>
              </w:rPr>
              <w:t> </w:t>
            </w:r>
          </w:p>
        </w:tc>
        <w:tc>
          <w:tcPr>
            <w:tcW w:w="936" w:type="dxa"/>
            <w:tcBorders>
              <w:top w:val="nil"/>
              <w:left w:val="nil"/>
              <w:bottom w:val="single" w:sz="4" w:space="0" w:color="000000"/>
              <w:right w:val="single" w:sz="4" w:space="0" w:color="000000"/>
            </w:tcBorders>
            <w:vAlign w:val="center"/>
            <w:hideMark/>
          </w:tcPr>
          <w:p w14:paraId="2E9BD538" w14:textId="77777777" w:rsidR="00293BEB" w:rsidRPr="007D6E80" w:rsidRDefault="00293BEB" w:rsidP="00D46B63">
            <w:pPr>
              <w:jc w:val="right"/>
              <w:rPr>
                <w:sz w:val="18"/>
                <w:szCs w:val="18"/>
              </w:rPr>
            </w:pPr>
            <w:r w:rsidRPr="007D6E80">
              <w:rPr>
                <w:sz w:val="18"/>
                <w:szCs w:val="18"/>
              </w:rPr>
              <w:t> </w:t>
            </w:r>
          </w:p>
        </w:tc>
        <w:tc>
          <w:tcPr>
            <w:tcW w:w="1026" w:type="dxa"/>
            <w:tcBorders>
              <w:top w:val="nil"/>
              <w:left w:val="nil"/>
              <w:bottom w:val="single" w:sz="4" w:space="0" w:color="000000"/>
              <w:right w:val="single" w:sz="4" w:space="0" w:color="000000"/>
            </w:tcBorders>
            <w:vAlign w:val="center"/>
            <w:hideMark/>
          </w:tcPr>
          <w:p w14:paraId="2B4F8988" w14:textId="77777777" w:rsidR="00293BEB" w:rsidRPr="007D6E80" w:rsidRDefault="00293BEB" w:rsidP="00D46B63">
            <w:pPr>
              <w:jc w:val="center"/>
              <w:rPr>
                <w:b/>
                <w:bCs/>
                <w:sz w:val="18"/>
                <w:szCs w:val="18"/>
              </w:rPr>
            </w:pPr>
            <w:r w:rsidRPr="007D6E80">
              <w:rPr>
                <w:b/>
                <w:bCs/>
                <w:sz w:val="18"/>
                <w:szCs w:val="18"/>
              </w:rPr>
              <w:t>19 317 698</w:t>
            </w:r>
          </w:p>
        </w:tc>
      </w:tr>
      <w:tr w:rsidR="007D6E80" w:rsidRPr="007D6E80" w14:paraId="0BCD985D" w14:textId="77777777" w:rsidTr="00701DDE">
        <w:trPr>
          <w:trHeight w:val="960"/>
          <w:jc w:val="center"/>
        </w:trPr>
        <w:tc>
          <w:tcPr>
            <w:tcW w:w="421" w:type="dxa"/>
            <w:vMerge/>
            <w:tcBorders>
              <w:top w:val="single" w:sz="4" w:space="0" w:color="000000"/>
              <w:left w:val="single" w:sz="4" w:space="0" w:color="000000"/>
              <w:bottom w:val="single" w:sz="4" w:space="0" w:color="000000"/>
              <w:right w:val="single" w:sz="4" w:space="0" w:color="000000"/>
            </w:tcBorders>
            <w:vAlign w:val="center"/>
            <w:hideMark/>
          </w:tcPr>
          <w:p w14:paraId="5171B160" w14:textId="77777777" w:rsidR="00293BEB" w:rsidRPr="007D6E80" w:rsidRDefault="00293BEB" w:rsidP="00D46B63">
            <w:pPr>
              <w:rPr>
                <w:sz w:val="18"/>
                <w:szCs w:val="18"/>
              </w:rPr>
            </w:pPr>
          </w:p>
        </w:tc>
        <w:tc>
          <w:tcPr>
            <w:tcW w:w="3820" w:type="dxa"/>
            <w:tcBorders>
              <w:top w:val="nil"/>
              <w:left w:val="nil"/>
              <w:bottom w:val="single" w:sz="4" w:space="0" w:color="000000"/>
              <w:right w:val="single" w:sz="4" w:space="0" w:color="000000"/>
            </w:tcBorders>
            <w:vAlign w:val="center"/>
            <w:hideMark/>
          </w:tcPr>
          <w:p w14:paraId="11AE84EC" w14:textId="77777777" w:rsidR="00293BEB" w:rsidRPr="007D6E80" w:rsidRDefault="00293BEB" w:rsidP="00D46B63">
            <w:pPr>
              <w:rPr>
                <w:sz w:val="18"/>
                <w:szCs w:val="18"/>
              </w:rPr>
            </w:pPr>
            <w:r w:rsidRPr="007D6E80">
              <w:rPr>
                <w:sz w:val="18"/>
                <w:szCs w:val="18"/>
              </w:rPr>
              <w:t>piešķirts finansējums</w:t>
            </w:r>
          </w:p>
          <w:p w14:paraId="6F2E0B6D" w14:textId="77777777" w:rsidR="00293BEB" w:rsidRPr="007D6E80" w:rsidRDefault="00293BEB" w:rsidP="00D46B63">
            <w:pPr>
              <w:rPr>
                <w:sz w:val="18"/>
                <w:szCs w:val="18"/>
              </w:rPr>
            </w:pPr>
            <w:r w:rsidRPr="007D6E80">
              <w:rPr>
                <w:b/>
                <w:bCs/>
                <w:sz w:val="18"/>
                <w:szCs w:val="18"/>
              </w:rPr>
              <w:t>KPC Liepājā, Daugavpilī, Madonā, Līvānos, Salacgrīvā, Viļānos, Alsungā, Alūksnē, Talsos un Tukumā darbības nodrošināšanai/ aprīkošanai</w:t>
            </w:r>
            <w:r w:rsidRPr="007D6E80">
              <w:rPr>
                <w:sz w:val="18"/>
                <w:szCs w:val="18"/>
              </w:rPr>
              <w:br/>
              <w:t>MK 29.10.2024. prot. Nr. 46 78.§) (24-TA-2084)</w:t>
            </w:r>
          </w:p>
        </w:tc>
        <w:tc>
          <w:tcPr>
            <w:tcW w:w="843" w:type="dxa"/>
            <w:tcBorders>
              <w:top w:val="nil"/>
              <w:left w:val="nil"/>
              <w:bottom w:val="single" w:sz="4" w:space="0" w:color="000000"/>
              <w:right w:val="single" w:sz="4" w:space="0" w:color="000000"/>
            </w:tcBorders>
            <w:vAlign w:val="center"/>
            <w:hideMark/>
          </w:tcPr>
          <w:p w14:paraId="54794F8E" w14:textId="77777777" w:rsidR="00293BEB" w:rsidRPr="007D6E80" w:rsidRDefault="00293BEB" w:rsidP="00D46B63">
            <w:pPr>
              <w:jc w:val="right"/>
              <w:rPr>
                <w:sz w:val="18"/>
                <w:szCs w:val="18"/>
              </w:rPr>
            </w:pPr>
            <w:r w:rsidRPr="007D6E80">
              <w:rPr>
                <w:sz w:val="18"/>
                <w:szCs w:val="18"/>
              </w:rPr>
              <w:t> </w:t>
            </w:r>
          </w:p>
        </w:tc>
        <w:tc>
          <w:tcPr>
            <w:tcW w:w="985" w:type="dxa"/>
            <w:tcBorders>
              <w:top w:val="nil"/>
              <w:left w:val="nil"/>
              <w:bottom w:val="single" w:sz="4" w:space="0" w:color="000000"/>
              <w:right w:val="single" w:sz="4" w:space="0" w:color="000000"/>
            </w:tcBorders>
            <w:vAlign w:val="center"/>
            <w:hideMark/>
          </w:tcPr>
          <w:p w14:paraId="4CEDD746" w14:textId="77777777" w:rsidR="00293BEB" w:rsidRPr="007D6E80" w:rsidRDefault="00293BEB" w:rsidP="00D46B63">
            <w:pPr>
              <w:jc w:val="right"/>
              <w:rPr>
                <w:sz w:val="18"/>
                <w:szCs w:val="18"/>
              </w:rPr>
            </w:pPr>
            <w:r w:rsidRPr="007D6E80">
              <w:rPr>
                <w:sz w:val="18"/>
                <w:szCs w:val="18"/>
              </w:rPr>
              <w:t> </w:t>
            </w:r>
          </w:p>
        </w:tc>
        <w:tc>
          <w:tcPr>
            <w:tcW w:w="1026" w:type="dxa"/>
            <w:tcBorders>
              <w:top w:val="nil"/>
              <w:left w:val="nil"/>
              <w:bottom w:val="single" w:sz="4" w:space="0" w:color="000000"/>
              <w:right w:val="single" w:sz="4" w:space="0" w:color="000000"/>
            </w:tcBorders>
            <w:vAlign w:val="center"/>
            <w:hideMark/>
          </w:tcPr>
          <w:p w14:paraId="5B68665B" w14:textId="77777777" w:rsidR="00293BEB" w:rsidRPr="007D6E80" w:rsidRDefault="00293BEB" w:rsidP="00D46B63">
            <w:pPr>
              <w:jc w:val="right"/>
              <w:rPr>
                <w:sz w:val="18"/>
                <w:szCs w:val="18"/>
              </w:rPr>
            </w:pPr>
            <w:r w:rsidRPr="007D6E80">
              <w:rPr>
                <w:sz w:val="18"/>
                <w:szCs w:val="18"/>
              </w:rPr>
              <w:t>1 666 439</w:t>
            </w:r>
          </w:p>
        </w:tc>
        <w:tc>
          <w:tcPr>
            <w:tcW w:w="1026" w:type="dxa"/>
            <w:tcBorders>
              <w:top w:val="nil"/>
              <w:left w:val="nil"/>
              <w:bottom w:val="single" w:sz="4" w:space="0" w:color="000000"/>
              <w:right w:val="single" w:sz="4" w:space="0" w:color="000000"/>
            </w:tcBorders>
            <w:vAlign w:val="center"/>
            <w:hideMark/>
          </w:tcPr>
          <w:p w14:paraId="4F2B874D" w14:textId="77777777" w:rsidR="00293BEB" w:rsidRPr="007D6E80" w:rsidRDefault="00293BEB" w:rsidP="00D46B63">
            <w:pPr>
              <w:jc w:val="right"/>
              <w:rPr>
                <w:sz w:val="18"/>
                <w:szCs w:val="18"/>
              </w:rPr>
            </w:pPr>
            <w:r w:rsidRPr="007D6E80">
              <w:rPr>
                <w:sz w:val="18"/>
                <w:szCs w:val="18"/>
              </w:rPr>
              <w:t> </w:t>
            </w:r>
          </w:p>
        </w:tc>
        <w:tc>
          <w:tcPr>
            <w:tcW w:w="936" w:type="dxa"/>
            <w:tcBorders>
              <w:top w:val="nil"/>
              <w:left w:val="nil"/>
              <w:bottom w:val="single" w:sz="4" w:space="0" w:color="000000"/>
              <w:right w:val="single" w:sz="4" w:space="0" w:color="000000"/>
            </w:tcBorders>
            <w:vAlign w:val="center"/>
            <w:hideMark/>
          </w:tcPr>
          <w:p w14:paraId="53F2716F" w14:textId="77777777" w:rsidR="00293BEB" w:rsidRPr="007D6E80" w:rsidRDefault="00293BEB" w:rsidP="00D46B63">
            <w:pPr>
              <w:jc w:val="right"/>
              <w:rPr>
                <w:sz w:val="18"/>
                <w:szCs w:val="18"/>
              </w:rPr>
            </w:pPr>
            <w:r w:rsidRPr="007D6E80">
              <w:rPr>
                <w:sz w:val="18"/>
                <w:szCs w:val="18"/>
              </w:rPr>
              <w:t> </w:t>
            </w:r>
          </w:p>
        </w:tc>
        <w:tc>
          <w:tcPr>
            <w:tcW w:w="1026" w:type="dxa"/>
            <w:tcBorders>
              <w:top w:val="nil"/>
              <w:left w:val="nil"/>
              <w:bottom w:val="single" w:sz="4" w:space="0" w:color="000000"/>
              <w:right w:val="single" w:sz="4" w:space="0" w:color="000000"/>
            </w:tcBorders>
            <w:vAlign w:val="center"/>
            <w:hideMark/>
          </w:tcPr>
          <w:p w14:paraId="16F68EB6" w14:textId="77777777" w:rsidR="00293BEB" w:rsidRPr="007D6E80" w:rsidRDefault="00293BEB" w:rsidP="00D46B63">
            <w:pPr>
              <w:jc w:val="right"/>
              <w:rPr>
                <w:b/>
                <w:bCs/>
                <w:sz w:val="18"/>
                <w:szCs w:val="18"/>
              </w:rPr>
            </w:pPr>
            <w:r w:rsidRPr="007D6E80">
              <w:rPr>
                <w:b/>
                <w:bCs/>
                <w:sz w:val="18"/>
                <w:szCs w:val="18"/>
              </w:rPr>
              <w:t>1 666 439</w:t>
            </w:r>
          </w:p>
        </w:tc>
      </w:tr>
      <w:tr w:rsidR="007D6E80" w:rsidRPr="007D6E80" w14:paraId="1B0875B9" w14:textId="77777777" w:rsidTr="00701DDE">
        <w:trPr>
          <w:trHeight w:val="960"/>
          <w:jc w:val="center"/>
        </w:trPr>
        <w:tc>
          <w:tcPr>
            <w:tcW w:w="421" w:type="dxa"/>
            <w:vMerge/>
            <w:tcBorders>
              <w:top w:val="single" w:sz="4" w:space="0" w:color="000000"/>
              <w:left w:val="single" w:sz="4" w:space="0" w:color="000000"/>
              <w:bottom w:val="single" w:sz="4" w:space="0" w:color="000000"/>
              <w:right w:val="single" w:sz="4" w:space="0" w:color="000000"/>
            </w:tcBorders>
            <w:vAlign w:val="center"/>
            <w:hideMark/>
          </w:tcPr>
          <w:p w14:paraId="695ADCC2" w14:textId="77777777" w:rsidR="00293BEB" w:rsidRPr="007D6E80" w:rsidRDefault="00293BEB" w:rsidP="00D46B63">
            <w:pPr>
              <w:rPr>
                <w:sz w:val="18"/>
                <w:szCs w:val="18"/>
              </w:rPr>
            </w:pPr>
          </w:p>
        </w:tc>
        <w:tc>
          <w:tcPr>
            <w:tcW w:w="3820" w:type="dxa"/>
            <w:tcBorders>
              <w:top w:val="nil"/>
              <w:left w:val="nil"/>
              <w:bottom w:val="single" w:sz="4" w:space="0" w:color="000000"/>
              <w:right w:val="single" w:sz="4" w:space="0" w:color="000000"/>
            </w:tcBorders>
            <w:vAlign w:val="center"/>
            <w:hideMark/>
          </w:tcPr>
          <w:p w14:paraId="5DD3E86C" w14:textId="77777777" w:rsidR="00293BEB" w:rsidRPr="007D6E80" w:rsidRDefault="00293BEB" w:rsidP="00D46B63">
            <w:pPr>
              <w:rPr>
                <w:sz w:val="18"/>
                <w:szCs w:val="18"/>
              </w:rPr>
            </w:pPr>
            <w:r w:rsidRPr="007D6E80">
              <w:rPr>
                <w:sz w:val="18"/>
                <w:szCs w:val="18"/>
              </w:rPr>
              <w:t>piešķirts finansējums</w:t>
            </w:r>
            <w:r w:rsidRPr="007D6E80">
              <w:rPr>
                <w:sz w:val="18"/>
                <w:szCs w:val="18"/>
              </w:rPr>
              <w:br/>
            </w:r>
            <w:r w:rsidRPr="007D6E80">
              <w:rPr>
                <w:b/>
                <w:bCs/>
                <w:sz w:val="18"/>
                <w:szCs w:val="18"/>
              </w:rPr>
              <w:t>KPC būvniecībai Aizkrauklē un Limbažos</w:t>
            </w:r>
            <w:r w:rsidRPr="007D6E80">
              <w:rPr>
                <w:sz w:val="18"/>
                <w:szCs w:val="18"/>
              </w:rPr>
              <w:t xml:space="preserve"> </w:t>
            </w:r>
            <w:r w:rsidRPr="007D6E80">
              <w:rPr>
                <w:sz w:val="18"/>
                <w:szCs w:val="18"/>
              </w:rPr>
              <w:br/>
              <w:t>(MK 09.04.2025. rīk. Nr. 202; 08.04.2025. sēdes prot. Nr. 14 32.§) (25-TA-538)</w:t>
            </w:r>
          </w:p>
        </w:tc>
        <w:tc>
          <w:tcPr>
            <w:tcW w:w="843" w:type="dxa"/>
            <w:tcBorders>
              <w:top w:val="nil"/>
              <w:left w:val="nil"/>
              <w:bottom w:val="single" w:sz="4" w:space="0" w:color="000000"/>
              <w:right w:val="single" w:sz="4" w:space="0" w:color="000000"/>
            </w:tcBorders>
            <w:vAlign w:val="center"/>
            <w:hideMark/>
          </w:tcPr>
          <w:p w14:paraId="2588714B" w14:textId="77777777" w:rsidR="00293BEB" w:rsidRPr="007D6E80" w:rsidRDefault="00293BEB" w:rsidP="00D46B63">
            <w:pPr>
              <w:jc w:val="right"/>
              <w:rPr>
                <w:sz w:val="18"/>
                <w:szCs w:val="18"/>
              </w:rPr>
            </w:pPr>
            <w:r w:rsidRPr="007D6E80">
              <w:rPr>
                <w:sz w:val="18"/>
                <w:szCs w:val="18"/>
              </w:rPr>
              <w:t> </w:t>
            </w:r>
          </w:p>
        </w:tc>
        <w:tc>
          <w:tcPr>
            <w:tcW w:w="985" w:type="dxa"/>
            <w:tcBorders>
              <w:top w:val="nil"/>
              <w:left w:val="nil"/>
              <w:bottom w:val="single" w:sz="4" w:space="0" w:color="000000"/>
              <w:right w:val="single" w:sz="4" w:space="0" w:color="000000"/>
            </w:tcBorders>
            <w:vAlign w:val="center"/>
            <w:hideMark/>
          </w:tcPr>
          <w:p w14:paraId="7E6F1FF6" w14:textId="77777777" w:rsidR="00293BEB" w:rsidRPr="007D6E80" w:rsidRDefault="00293BEB" w:rsidP="00D46B63">
            <w:pPr>
              <w:jc w:val="right"/>
              <w:rPr>
                <w:sz w:val="18"/>
                <w:szCs w:val="18"/>
              </w:rPr>
            </w:pPr>
            <w:r w:rsidRPr="007D6E80">
              <w:rPr>
                <w:sz w:val="18"/>
                <w:szCs w:val="18"/>
              </w:rPr>
              <w:t> </w:t>
            </w:r>
          </w:p>
        </w:tc>
        <w:tc>
          <w:tcPr>
            <w:tcW w:w="1026" w:type="dxa"/>
            <w:tcBorders>
              <w:top w:val="nil"/>
              <w:left w:val="nil"/>
              <w:bottom w:val="single" w:sz="4" w:space="0" w:color="000000"/>
              <w:right w:val="single" w:sz="4" w:space="0" w:color="000000"/>
            </w:tcBorders>
            <w:vAlign w:val="center"/>
            <w:hideMark/>
          </w:tcPr>
          <w:p w14:paraId="082A18C8" w14:textId="77777777" w:rsidR="00293BEB" w:rsidRPr="007D6E80" w:rsidRDefault="00293BEB" w:rsidP="00D46B63">
            <w:pPr>
              <w:jc w:val="right"/>
              <w:rPr>
                <w:sz w:val="18"/>
                <w:szCs w:val="18"/>
              </w:rPr>
            </w:pPr>
            <w:r w:rsidRPr="007D6E80">
              <w:rPr>
                <w:sz w:val="18"/>
                <w:szCs w:val="18"/>
              </w:rPr>
              <w:t>955 236</w:t>
            </w:r>
          </w:p>
        </w:tc>
        <w:tc>
          <w:tcPr>
            <w:tcW w:w="1026" w:type="dxa"/>
            <w:tcBorders>
              <w:top w:val="nil"/>
              <w:left w:val="nil"/>
              <w:bottom w:val="single" w:sz="4" w:space="0" w:color="000000"/>
              <w:right w:val="single" w:sz="4" w:space="0" w:color="000000"/>
            </w:tcBorders>
            <w:vAlign w:val="center"/>
            <w:hideMark/>
          </w:tcPr>
          <w:p w14:paraId="5205603C" w14:textId="77777777" w:rsidR="00293BEB" w:rsidRPr="007D6E80" w:rsidRDefault="00293BEB" w:rsidP="00D46B63">
            <w:pPr>
              <w:jc w:val="right"/>
              <w:rPr>
                <w:sz w:val="18"/>
                <w:szCs w:val="18"/>
              </w:rPr>
            </w:pPr>
            <w:r w:rsidRPr="007D6E80">
              <w:rPr>
                <w:sz w:val="18"/>
                <w:szCs w:val="18"/>
              </w:rPr>
              <w:t>14 814 429</w:t>
            </w:r>
          </w:p>
        </w:tc>
        <w:tc>
          <w:tcPr>
            <w:tcW w:w="936" w:type="dxa"/>
            <w:tcBorders>
              <w:top w:val="nil"/>
              <w:left w:val="nil"/>
              <w:bottom w:val="single" w:sz="4" w:space="0" w:color="000000"/>
              <w:right w:val="single" w:sz="4" w:space="0" w:color="000000"/>
            </w:tcBorders>
            <w:vAlign w:val="center"/>
            <w:hideMark/>
          </w:tcPr>
          <w:p w14:paraId="3349C4C0" w14:textId="77777777" w:rsidR="00293BEB" w:rsidRPr="007D6E80" w:rsidRDefault="00293BEB" w:rsidP="00D46B63">
            <w:pPr>
              <w:jc w:val="right"/>
              <w:rPr>
                <w:sz w:val="18"/>
                <w:szCs w:val="18"/>
              </w:rPr>
            </w:pPr>
            <w:r w:rsidRPr="007D6E80">
              <w:rPr>
                <w:sz w:val="18"/>
                <w:szCs w:val="18"/>
              </w:rPr>
              <w:t>4 238 091</w:t>
            </w:r>
          </w:p>
        </w:tc>
        <w:tc>
          <w:tcPr>
            <w:tcW w:w="1026" w:type="dxa"/>
            <w:tcBorders>
              <w:top w:val="nil"/>
              <w:left w:val="nil"/>
              <w:bottom w:val="single" w:sz="4" w:space="0" w:color="000000"/>
              <w:right w:val="single" w:sz="4" w:space="0" w:color="000000"/>
            </w:tcBorders>
            <w:vAlign w:val="center"/>
            <w:hideMark/>
          </w:tcPr>
          <w:p w14:paraId="300DC342" w14:textId="77777777" w:rsidR="00293BEB" w:rsidRPr="007D6E80" w:rsidRDefault="00293BEB" w:rsidP="00D46B63">
            <w:pPr>
              <w:jc w:val="right"/>
              <w:rPr>
                <w:b/>
                <w:bCs/>
                <w:sz w:val="18"/>
                <w:szCs w:val="18"/>
              </w:rPr>
            </w:pPr>
            <w:r w:rsidRPr="007D6E80">
              <w:rPr>
                <w:b/>
                <w:bCs/>
                <w:sz w:val="18"/>
                <w:szCs w:val="18"/>
              </w:rPr>
              <w:t>20 007 756</w:t>
            </w:r>
          </w:p>
        </w:tc>
      </w:tr>
    </w:tbl>
    <w:p w14:paraId="506D6274" w14:textId="7299A670" w:rsidR="00293BEB" w:rsidRPr="007D6E80" w:rsidRDefault="002079CE" w:rsidP="00293BEB">
      <w:pPr>
        <w:pStyle w:val="tv213"/>
        <w:shd w:val="clear" w:color="auto" w:fill="FFFFFF"/>
        <w:spacing w:before="240" w:beforeAutospacing="0" w:after="0" w:afterAutospacing="0" w:line="276" w:lineRule="auto"/>
        <w:ind w:firstLine="709"/>
        <w:jc w:val="both"/>
        <w:rPr>
          <w:sz w:val="28"/>
        </w:rPr>
      </w:pPr>
      <w:r w:rsidRPr="007D6E80">
        <w:rPr>
          <w:sz w:val="28"/>
          <w:szCs w:val="28"/>
        </w:rPr>
        <w:t xml:space="preserve">Atzīmējams, ka </w:t>
      </w:r>
      <w:r w:rsidR="00293BEB" w:rsidRPr="007D6E80">
        <w:rPr>
          <w:sz w:val="28"/>
          <w:szCs w:val="28"/>
        </w:rPr>
        <w:t>Ministru kabinet</w:t>
      </w:r>
      <w:r w:rsidR="00A706BE" w:rsidRPr="007D6E80">
        <w:rPr>
          <w:sz w:val="28"/>
          <w:szCs w:val="28"/>
        </w:rPr>
        <w:t>a</w:t>
      </w:r>
      <w:r w:rsidR="00293BEB" w:rsidRPr="007D6E80">
        <w:rPr>
          <w:sz w:val="28"/>
          <w:szCs w:val="28"/>
        </w:rPr>
        <w:t xml:space="preserve"> 2025. gada 20. maija sēdē (prot</w:t>
      </w:r>
      <w:r w:rsidR="003014AA">
        <w:rPr>
          <w:sz w:val="28"/>
          <w:szCs w:val="28"/>
        </w:rPr>
        <w:t>okols</w:t>
      </w:r>
      <w:r w:rsidR="00293BEB" w:rsidRPr="007D6E80">
        <w:rPr>
          <w:sz w:val="28"/>
          <w:szCs w:val="28"/>
        </w:rPr>
        <w:t xml:space="preserve"> Nr. 20, 34.§):</w:t>
      </w:r>
    </w:p>
    <w:p w14:paraId="0A507E36" w14:textId="52ACF1F9" w:rsidR="00A706BE" w:rsidRPr="007D6E80" w:rsidRDefault="00293BEB" w:rsidP="002079CE">
      <w:pPr>
        <w:pStyle w:val="tv213"/>
        <w:numPr>
          <w:ilvl w:val="0"/>
          <w:numId w:val="17"/>
        </w:numPr>
        <w:shd w:val="clear" w:color="auto" w:fill="FFFFFF"/>
        <w:spacing w:before="40" w:beforeAutospacing="0" w:after="0" w:afterAutospacing="0" w:line="276" w:lineRule="auto"/>
        <w:ind w:left="1066" w:hanging="357"/>
        <w:jc w:val="both"/>
        <w:rPr>
          <w:sz w:val="28"/>
          <w:szCs w:val="28"/>
        </w:rPr>
      </w:pPr>
      <w:r w:rsidRPr="007D6E80">
        <w:rPr>
          <w:sz w:val="28"/>
          <w:szCs w:val="28"/>
        </w:rPr>
        <w:t xml:space="preserve">ir </w:t>
      </w:r>
      <w:r w:rsidR="00A706BE" w:rsidRPr="007D6E80">
        <w:rPr>
          <w:sz w:val="28"/>
          <w:szCs w:val="28"/>
        </w:rPr>
        <w:t xml:space="preserve">noteikti KPC, kuru </w:t>
      </w:r>
      <w:r w:rsidR="002079CE" w:rsidRPr="007D6E80">
        <w:rPr>
          <w:sz w:val="28"/>
          <w:szCs w:val="28"/>
        </w:rPr>
        <w:t>būvniecībai</w:t>
      </w:r>
      <w:r w:rsidR="00B101DF" w:rsidRPr="007D6E80">
        <w:rPr>
          <w:sz w:val="28"/>
          <w:szCs w:val="28"/>
        </w:rPr>
        <w:t xml:space="preserve"> </w:t>
      </w:r>
      <w:r w:rsidR="002079CE" w:rsidRPr="007D6E80">
        <w:rPr>
          <w:sz w:val="28"/>
          <w:szCs w:val="28"/>
        </w:rPr>
        <w:t xml:space="preserve">(projektēšanai, būvdarbiem, kā arī saistītajiem darbiem un pakalpojumiem) </w:t>
      </w:r>
      <w:r w:rsidR="00A706BE" w:rsidRPr="007D6E80">
        <w:rPr>
          <w:sz w:val="28"/>
          <w:szCs w:val="28"/>
        </w:rPr>
        <w:t xml:space="preserve">no 18.00.00 programmas piešķirtais finansējums (priekšfinansējums) tiek pārattiecināts (deklarēts) ERAF </w:t>
      </w:r>
      <w:bookmarkStart w:id="2" w:name="_Hlk230250165"/>
      <w:r w:rsidR="00A706BE" w:rsidRPr="007D6E80">
        <w:rPr>
          <w:sz w:val="28"/>
          <w:szCs w:val="28"/>
        </w:rPr>
        <w:t>ietvaros</w:t>
      </w:r>
      <w:r w:rsidR="00F001D0" w:rsidRPr="007D6E80">
        <w:rPr>
          <w:rStyle w:val="FootnoteReference"/>
          <w:sz w:val="28"/>
          <w:szCs w:val="28"/>
        </w:rPr>
        <w:footnoteReference w:id="3"/>
      </w:r>
      <w:r w:rsidR="00A706BE" w:rsidRPr="007D6E80">
        <w:rPr>
          <w:sz w:val="28"/>
          <w:szCs w:val="28"/>
        </w:rPr>
        <w:t xml:space="preserve"> </w:t>
      </w:r>
      <w:bookmarkEnd w:id="2"/>
      <w:r w:rsidR="00A706BE" w:rsidRPr="007D6E80">
        <w:rPr>
          <w:sz w:val="28"/>
          <w:szCs w:val="28"/>
        </w:rPr>
        <w:t xml:space="preserve">– KPC </w:t>
      </w:r>
      <w:r w:rsidR="00A706BE" w:rsidRPr="007D6E80">
        <w:rPr>
          <w:i/>
          <w:iCs/>
          <w:sz w:val="28"/>
          <w:szCs w:val="28"/>
        </w:rPr>
        <w:t>Tukumā, Rīgā (Bolder</w:t>
      </w:r>
      <w:r w:rsidR="008F59F4">
        <w:rPr>
          <w:i/>
          <w:iCs/>
          <w:sz w:val="28"/>
          <w:szCs w:val="28"/>
        </w:rPr>
        <w:t>ā</w:t>
      </w:r>
      <w:r w:rsidR="00A706BE" w:rsidRPr="007D6E80">
        <w:rPr>
          <w:i/>
          <w:iCs/>
          <w:sz w:val="28"/>
          <w:szCs w:val="28"/>
        </w:rPr>
        <w:t>jā), Kuldīgā, Preiļos, Siguldā, Aizkrauklē un Limbažos</w:t>
      </w:r>
      <w:r w:rsidR="00A706BE" w:rsidRPr="007D6E80">
        <w:rPr>
          <w:sz w:val="28"/>
          <w:szCs w:val="28"/>
        </w:rPr>
        <w:t>;</w:t>
      </w:r>
    </w:p>
    <w:p w14:paraId="65EBB16A" w14:textId="0FFF3535" w:rsidR="00A706BE" w:rsidRPr="007D6E80" w:rsidRDefault="00A706BE" w:rsidP="002079CE">
      <w:pPr>
        <w:pStyle w:val="tv213"/>
        <w:numPr>
          <w:ilvl w:val="0"/>
          <w:numId w:val="17"/>
        </w:numPr>
        <w:shd w:val="clear" w:color="auto" w:fill="FFFFFF"/>
        <w:spacing w:before="40" w:beforeAutospacing="0" w:after="0" w:afterAutospacing="0" w:line="276" w:lineRule="auto"/>
        <w:ind w:left="1066" w:hanging="357"/>
        <w:jc w:val="both"/>
        <w:rPr>
          <w:sz w:val="28"/>
          <w:szCs w:val="28"/>
        </w:rPr>
      </w:pPr>
      <w:r w:rsidRPr="007D6E80">
        <w:rPr>
          <w:sz w:val="28"/>
          <w:szCs w:val="28"/>
        </w:rPr>
        <w:t xml:space="preserve">ir noteikti KPC, kuru </w:t>
      </w:r>
      <w:r w:rsidR="002079CE" w:rsidRPr="007D6E80">
        <w:rPr>
          <w:sz w:val="28"/>
          <w:szCs w:val="28"/>
        </w:rPr>
        <w:t>būvniecība</w:t>
      </w:r>
      <w:r w:rsidRPr="007D6E80">
        <w:rPr>
          <w:sz w:val="28"/>
          <w:szCs w:val="28"/>
        </w:rPr>
        <w:t xml:space="preserve"> ir veicama ERAF ietvaros – KPC </w:t>
      </w:r>
      <w:r w:rsidRPr="007D6E80">
        <w:rPr>
          <w:i/>
          <w:iCs/>
          <w:sz w:val="28"/>
          <w:szCs w:val="28"/>
        </w:rPr>
        <w:t>Ludzā, Jūrmalā (Kauguros), Dobelē un Saldū</w:t>
      </w:r>
      <w:r w:rsidRPr="007D6E80">
        <w:rPr>
          <w:sz w:val="28"/>
          <w:szCs w:val="28"/>
        </w:rPr>
        <w:t>.</w:t>
      </w:r>
    </w:p>
    <w:p w14:paraId="4270E9EE" w14:textId="481707F3" w:rsidR="00970FD5" w:rsidRPr="007D6E80" w:rsidRDefault="00A706BE" w:rsidP="00856C10">
      <w:pPr>
        <w:pStyle w:val="tv213"/>
        <w:shd w:val="clear" w:color="auto" w:fill="FFFFFF"/>
        <w:spacing w:before="240" w:beforeAutospacing="0" w:after="0" w:afterAutospacing="0" w:line="276" w:lineRule="auto"/>
        <w:ind w:firstLine="709"/>
        <w:jc w:val="both"/>
        <w:rPr>
          <w:sz w:val="28"/>
        </w:rPr>
      </w:pPr>
      <w:r w:rsidRPr="007D6E80">
        <w:rPr>
          <w:sz w:val="28"/>
          <w:szCs w:val="28"/>
        </w:rPr>
        <w:lastRenderedPageBreak/>
        <w:t xml:space="preserve">Attiecīgi ERAF ietvaros šobrīd noris KPC </w:t>
      </w:r>
      <w:r w:rsidR="002079CE" w:rsidRPr="007D6E80">
        <w:rPr>
          <w:sz w:val="28"/>
          <w:szCs w:val="28"/>
        </w:rPr>
        <w:t>būvniecība</w:t>
      </w:r>
      <w:r w:rsidRPr="007D6E80">
        <w:rPr>
          <w:sz w:val="28"/>
          <w:szCs w:val="28"/>
        </w:rPr>
        <w:t xml:space="preserve"> 11 Latvijas pilsētās</w:t>
      </w:r>
      <w:r w:rsidR="002079CE" w:rsidRPr="007D6E80">
        <w:rPr>
          <w:sz w:val="28"/>
          <w:szCs w:val="28"/>
        </w:rPr>
        <w:t xml:space="preserve"> </w:t>
      </w:r>
      <w:r w:rsidR="003014AA">
        <w:rPr>
          <w:sz w:val="28"/>
          <w:szCs w:val="28"/>
        </w:rPr>
        <w:t>–</w:t>
      </w:r>
      <w:r w:rsidR="002079CE" w:rsidRPr="007D6E80">
        <w:rPr>
          <w:sz w:val="28"/>
          <w:szCs w:val="28"/>
        </w:rPr>
        <w:t xml:space="preserve"> </w:t>
      </w:r>
      <w:r w:rsidR="002079CE" w:rsidRPr="007D6E80">
        <w:rPr>
          <w:i/>
          <w:iCs/>
          <w:sz w:val="28"/>
          <w:szCs w:val="28"/>
        </w:rPr>
        <w:t>Tukumā, Rīgā (Bolder</w:t>
      </w:r>
      <w:r w:rsidR="000F27C6">
        <w:rPr>
          <w:i/>
          <w:iCs/>
          <w:sz w:val="28"/>
          <w:szCs w:val="28"/>
        </w:rPr>
        <w:t>ā</w:t>
      </w:r>
      <w:r w:rsidR="002079CE" w:rsidRPr="007D6E80">
        <w:rPr>
          <w:i/>
          <w:iCs/>
          <w:sz w:val="28"/>
          <w:szCs w:val="28"/>
        </w:rPr>
        <w:t>jā), Kuldīgā, Preiļos, Siguldā, Aizkrauklē, Limbažos, Ludzā, Jūrmalā (Kauguros), Dobelē un Saldū</w:t>
      </w:r>
      <w:r w:rsidR="00F001D0" w:rsidRPr="007D6E80">
        <w:rPr>
          <w:sz w:val="28"/>
          <w:szCs w:val="28"/>
        </w:rPr>
        <w:t xml:space="preserve"> (detalizētāk skatīt </w:t>
      </w:r>
      <w:r w:rsidR="00856C10" w:rsidRPr="007D6E80">
        <w:rPr>
          <w:sz w:val="28"/>
          <w:szCs w:val="28"/>
        </w:rPr>
        <w:t xml:space="preserve">informatīvā ziņojuma </w:t>
      </w:r>
      <w:r w:rsidR="00F001D0" w:rsidRPr="007D6E80">
        <w:rPr>
          <w:sz w:val="28"/>
          <w:szCs w:val="28"/>
        </w:rPr>
        <w:t>2.</w:t>
      </w:r>
      <w:r w:rsidR="00970FD5" w:rsidRPr="007D6E80">
        <w:rPr>
          <w:sz w:val="28"/>
          <w:szCs w:val="28"/>
        </w:rPr>
        <w:t> </w:t>
      </w:r>
      <w:r w:rsidR="00F001D0" w:rsidRPr="007D6E80">
        <w:rPr>
          <w:sz w:val="28"/>
          <w:szCs w:val="28"/>
        </w:rPr>
        <w:t>tabulā)</w:t>
      </w:r>
      <w:r w:rsidRPr="007D6E80">
        <w:rPr>
          <w:sz w:val="28"/>
          <w:szCs w:val="28"/>
        </w:rPr>
        <w:t>.</w:t>
      </w:r>
      <w:r w:rsidR="00856C10" w:rsidRPr="007D6E80">
        <w:rPr>
          <w:sz w:val="28"/>
          <w:szCs w:val="28"/>
        </w:rPr>
        <w:t xml:space="preserve"> </w:t>
      </w:r>
      <w:r w:rsidRPr="007D6E80">
        <w:rPr>
          <w:sz w:val="28"/>
        </w:rPr>
        <w:t xml:space="preserve">KPC </w:t>
      </w:r>
      <w:r w:rsidR="00856C10" w:rsidRPr="007D6E80">
        <w:rPr>
          <w:sz w:val="28"/>
        </w:rPr>
        <w:t>būvniecībai</w:t>
      </w:r>
      <w:r w:rsidRPr="007D6E80">
        <w:rPr>
          <w:sz w:val="28"/>
        </w:rPr>
        <w:t xml:space="preserve"> Jūrmalā (Dzintaros) no 18.00.00 programmas </w:t>
      </w:r>
      <w:r w:rsidRPr="007D6E80">
        <w:rPr>
          <w:sz w:val="28"/>
          <w:szCs w:val="28"/>
        </w:rPr>
        <w:t>pieš</w:t>
      </w:r>
      <w:r w:rsidR="006E0D6F" w:rsidRPr="007D6E80">
        <w:rPr>
          <w:sz w:val="28"/>
          <w:szCs w:val="28"/>
        </w:rPr>
        <w:t>ķ</w:t>
      </w:r>
      <w:r w:rsidRPr="007D6E80">
        <w:rPr>
          <w:sz w:val="28"/>
          <w:szCs w:val="28"/>
        </w:rPr>
        <w:t>irtais</w:t>
      </w:r>
      <w:r w:rsidRPr="007D6E80">
        <w:rPr>
          <w:sz w:val="28"/>
        </w:rPr>
        <w:t xml:space="preserve"> finansējums net</w:t>
      </w:r>
      <w:r w:rsidR="00856C10" w:rsidRPr="007D6E80">
        <w:rPr>
          <w:sz w:val="28"/>
        </w:rPr>
        <w:t>ika</w:t>
      </w:r>
      <w:r w:rsidRPr="007D6E80">
        <w:rPr>
          <w:sz w:val="28"/>
        </w:rPr>
        <w:t xml:space="preserve"> pārattiecināts uz ERAF</w:t>
      </w:r>
      <w:r w:rsidR="00856C10" w:rsidRPr="007D6E80">
        <w:rPr>
          <w:sz w:val="28"/>
        </w:rPr>
        <w:t xml:space="preserve"> tā specifikas dēļ</w:t>
      </w:r>
      <w:r w:rsidRPr="007D6E80">
        <w:rPr>
          <w:sz w:val="28"/>
        </w:rPr>
        <w:t>,</w:t>
      </w:r>
      <w:r w:rsidR="00856C10" w:rsidRPr="007D6E80">
        <w:rPr>
          <w:sz w:val="28"/>
        </w:rPr>
        <w:t xml:space="preserve"> attiecīgi</w:t>
      </w:r>
      <w:r w:rsidRPr="007D6E80">
        <w:rPr>
          <w:sz w:val="28"/>
        </w:rPr>
        <w:t xml:space="preserve"> šā KPC </w:t>
      </w:r>
      <w:r w:rsidR="00856C10" w:rsidRPr="007D6E80">
        <w:rPr>
          <w:sz w:val="28"/>
        </w:rPr>
        <w:t>būvniecība</w:t>
      </w:r>
      <w:r w:rsidRPr="007D6E80">
        <w:rPr>
          <w:sz w:val="28"/>
        </w:rPr>
        <w:t xml:space="preserve"> turpinās valsts drošības stiprināšanas pasākumu īstenošanai no </w:t>
      </w:r>
      <w:r w:rsidR="00856C10" w:rsidRPr="007D6E80">
        <w:rPr>
          <w:sz w:val="28"/>
        </w:rPr>
        <w:t>18.00.00 programmas</w:t>
      </w:r>
      <w:r w:rsidRPr="007D6E80">
        <w:rPr>
          <w:sz w:val="28"/>
        </w:rPr>
        <w:t xml:space="preserve"> piešķirto līdzekļu ietvaros atbilstoši Ministru kabineta 2024.</w:t>
      </w:r>
      <w:r w:rsidR="00970FD5" w:rsidRPr="007D6E80">
        <w:rPr>
          <w:sz w:val="28"/>
          <w:szCs w:val="28"/>
        </w:rPr>
        <w:t> </w:t>
      </w:r>
      <w:r w:rsidRPr="007D6E80">
        <w:rPr>
          <w:sz w:val="28"/>
        </w:rPr>
        <w:t>gada 13.</w:t>
      </w:r>
      <w:r w:rsidR="00970FD5" w:rsidRPr="007D6E80">
        <w:rPr>
          <w:sz w:val="28"/>
          <w:szCs w:val="28"/>
        </w:rPr>
        <w:t> </w:t>
      </w:r>
      <w:r w:rsidRPr="007D6E80">
        <w:rPr>
          <w:sz w:val="28"/>
        </w:rPr>
        <w:t>augusta sēdē lemtajam (</w:t>
      </w:r>
      <w:r w:rsidRPr="007D6E80">
        <w:rPr>
          <w:sz w:val="28"/>
          <w:szCs w:val="28"/>
        </w:rPr>
        <w:t>prot</w:t>
      </w:r>
      <w:r w:rsidR="00856C10" w:rsidRPr="007D6E80">
        <w:rPr>
          <w:sz w:val="28"/>
          <w:szCs w:val="28"/>
        </w:rPr>
        <w:t>okols</w:t>
      </w:r>
      <w:r w:rsidRPr="007D6E80">
        <w:rPr>
          <w:sz w:val="28"/>
        </w:rPr>
        <w:t xml:space="preserve"> Nr. 31, 58.§).</w:t>
      </w:r>
    </w:p>
    <w:p w14:paraId="69FD240D" w14:textId="4F0331C2" w:rsidR="00807CB0" w:rsidRPr="007D6E80" w:rsidRDefault="00807CB0" w:rsidP="00D55545">
      <w:pPr>
        <w:pStyle w:val="tv213"/>
        <w:shd w:val="clear" w:color="auto" w:fill="FFFFFF"/>
        <w:spacing w:before="120" w:beforeAutospacing="0" w:after="0" w:afterAutospacing="0" w:line="276" w:lineRule="auto"/>
        <w:ind w:firstLine="709"/>
        <w:jc w:val="both"/>
        <w:rPr>
          <w:sz w:val="28"/>
        </w:rPr>
      </w:pPr>
      <w:r w:rsidRPr="007D6E80">
        <w:rPr>
          <w:sz w:val="28"/>
        </w:rPr>
        <w:t xml:space="preserve">Īss pārskats par KPC </w:t>
      </w:r>
      <w:r w:rsidR="00856C10" w:rsidRPr="007D6E80">
        <w:rPr>
          <w:sz w:val="28"/>
        </w:rPr>
        <w:t>būvniecībai</w:t>
      </w:r>
      <w:r w:rsidRPr="007D6E80">
        <w:rPr>
          <w:sz w:val="28"/>
        </w:rPr>
        <w:t xml:space="preserve"> piešķirtā finansējuma resursu avotu un KPC izbūves progresu uz</w:t>
      </w:r>
      <w:r w:rsidR="00EE6133" w:rsidRPr="007D6E80">
        <w:rPr>
          <w:sz w:val="28"/>
        </w:rPr>
        <w:t xml:space="preserve"> </w:t>
      </w:r>
      <w:r w:rsidR="00D55545" w:rsidRPr="007D6E80">
        <w:rPr>
          <w:sz w:val="28"/>
        </w:rPr>
        <w:t xml:space="preserve">šā </w:t>
      </w:r>
      <w:r w:rsidR="00EE6133" w:rsidRPr="007D6E80">
        <w:rPr>
          <w:sz w:val="28"/>
        </w:rPr>
        <w:t>informatīvā ziņojuma sagatavošanas brīdi (2026.</w:t>
      </w:r>
      <w:r w:rsidR="00970FD5" w:rsidRPr="007D6E80">
        <w:rPr>
          <w:sz w:val="28"/>
          <w:szCs w:val="28"/>
        </w:rPr>
        <w:t> </w:t>
      </w:r>
      <w:r w:rsidR="00EE6133" w:rsidRPr="007D6E80">
        <w:rPr>
          <w:sz w:val="28"/>
        </w:rPr>
        <w:t>gada maijs):</w:t>
      </w:r>
    </w:p>
    <w:p w14:paraId="2E4DAA39" w14:textId="1B01DDD1" w:rsidR="00EE6133" w:rsidRPr="007D6E80" w:rsidRDefault="0078251D" w:rsidP="00D55545">
      <w:pPr>
        <w:ind w:firstLine="709"/>
        <w:jc w:val="right"/>
        <w:rPr>
          <w:b/>
        </w:rPr>
      </w:pPr>
      <w:r w:rsidRPr="007D6E80">
        <w:rPr>
          <w:i/>
          <w:iCs/>
          <w:sz w:val="20"/>
          <w:szCs w:val="20"/>
        </w:rPr>
        <w:t>2</w:t>
      </w:r>
      <w:r w:rsidR="00EE6133" w:rsidRPr="007D6E80">
        <w:rPr>
          <w:i/>
          <w:iCs/>
          <w:sz w:val="20"/>
          <w:szCs w:val="20"/>
        </w:rPr>
        <w:t>.</w:t>
      </w:r>
      <w:r w:rsidR="00970FD5" w:rsidRPr="007D6E80">
        <w:rPr>
          <w:i/>
          <w:iCs/>
          <w:sz w:val="20"/>
          <w:szCs w:val="20"/>
        </w:rPr>
        <w:t> </w:t>
      </w:r>
      <w:r w:rsidR="00EE6133" w:rsidRPr="007D6E80">
        <w:rPr>
          <w:i/>
          <w:iCs/>
          <w:sz w:val="20"/>
          <w:szCs w:val="20"/>
        </w:rPr>
        <w:t>tabula</w:t>
      </w:r>
      <w:r w:rsidR="002225C0" w:rsidRPr="007D6E80">
        <w:rPr>
          <w:i/>
          <w:iCs/>
          <w:sz w:val="20"/>
          <w:szCs w:val="20"/>
        </w:rPr>
        <w:br/>
      </w:r>
      <w:r w:rsidR="00EE6133" w:rsidRPr="007D6E80">
        <w:rPr>
          <w:i/>
          <w:iCs/>
          <w:sz w:val="20"/>
          <w:szCs w:val="20"/>
        </w:rPr>
        <w:t xml:space="preserve">Pārskats par KPC </w:t>
      </w:r>
      <w:r w:rsidR="00104DA9" w:rsidRPr="007D6E80">
        <w:rPr>
          <w:i/>
          <w:iCs/>
          <w:sz w:val="20"/>
          <w:szCs w:val="20"/>
        </w:rPr>
        <w:t>izbūves</w:t>
      </w:r>
      <w:r w:rsidR="00EE6133" w:rsidRPr="007D6E80">
        <w:rPr>
          <w:i/>
          <w:iCs/>
          <w:sz w:val="20"/>
          <w:szCs w:val="20"/>
        </w:rPr>
        <w:t xml:space="preserve"> progresu</w:t>
      </w:r>
      <w:r w:rsidR="00B37494" w:rsidRPr="007D6E80">
        <w:rPr>
          <w:i/>
          <w:iCs/>
          <w:sz w:val="20"/>
          <w:szCs w:val="20"/>
        </w:rPr>
        <w:t xml:space="preserve"> un resursu avotiem</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850"/>
        <w:gridCol w:w="1310"/>
        <w:gridCol w:w="705"/>
        <w:gridCol w:w="2835"/>
        <w:gridCol w:w="1134"/>
        <w:gridCol w:w="1418"/>
        <w:gridCol w:w="992"/>
      </w:tblGrid>
      <w:tr w:rsidR="007D6E80" w:rsidRPr="007D6E80" w14:paraId="4FCBA3E5" w14:textId="77777777" w:rsidTr="00447731">
        <w:trPr>
          <w:trHeight w:val="894"/>
          <w:jc w:val="center"/>
        </w:trPr>
        <w:tc>
          <w:tcPr>
            <w:tcW w:w="674"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2F5CFF6F" w14:textId="77777777" w:rsidR="00807CB0" w:rsidRPr="007D6E80" w:rsidRDefault="00807CB0">
            <w:pPr>
              <w:jc w:val="center"/>
              <w:rPr>
                <w:b/>
                <w:bCs/>
                <w:i/>
                <w:iCs/>
                <w:sz w:val="16"/>
                <w:szCs w:val="16"/>
              </w:rPr>
            </w:pPr>
            <w:r w:rsidRPr="007D6E80">
              <w:rPr>
                <w:b/>
                <w:bCs/>
                <w:i/>
                <w:iCs/>
                <w:sz w:val="16"/>
                <w:szCs w:val="16"/>
              </w:rPr>
              <w:t>Nr.p.k.</w:t>
            </w:r>
          </w:p>
        </w:tc>
        <w:tc>
          <w:tcPr>
            <w:tcW w:w="85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1DC010B4" w14:textId="77777777" w:rsidR="00807CB0" w:rsidRPr="007D6E80" w:rsidRDefault="00807CB0">
            <w:pPr>
              <w:jc w:val="center"/>
              <w:rPr>
                <w:b/>
                <w:bCs/>
                <w:i/>
                <w:iCs/>
                <w:sz w:val="16"/>
                <w:szCs w:val="16"/>
              </w:rPr>
            </w:pPr>
            <w:r w:rsidRPr="007D6E80">
              <w:rPr>
                <w:b/>
                <w:bCs/>
                <w:i/>
                <w:iCs/>
                <w:sz w:val="16"/>
                <w:szCs w:val="16"/>
              </w:rPr>
              <w:t>Stadija</w:t>
            </w:r>
          </w:p>
        </w:tc>
        <w:tc>
          <w:tcPr>
            <w:tcW w:w="131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6C4D98E3" w14:textId="77777777" w:rsidR="00807CB0" w:rsidRPr="007D6E80" w:rsidRDefault="00807CB0">
            <w:pPr>
              <w:jc w:val="center"/>
              <w:rPr>
                <w:b/>
                <w:bCs/>
                <w:i/>
                <w:iCs/>
                <w:sz w:val="16"/>
                <w:szCs w:val="16"/>
              </w:rPr>
            </w:pPr>
            <w:r w:rsidRPr="007D6E80">
              <w:rPr>
                <w:b/>
                <w:bCs/>
                <w:i/>
                <w:iCs/>
                <w:sz w:val="16"/>
                <w:szCs w:val="16"/>
              </w:rPr>
              <w:t>Objekts</w:t>
            </w:r>
          </w:p>
        </w:tc>
        <w:tc>
          <w:tcPr>
            <w:tcW w:w="705"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77EF31F3" w14:textId="1602D773" w:rsidR="00807CB0" w:rsidRPr="007D6E80" w:rsidRDefault="00807CB0">
            <w:pPr>
              <w:jc w:val="center"/>
              <w:rPr>
                <w:b/>
                <w:bCs/>
                <w:i/>
                <w:iCs/>
                <w:sz w:val="16"/>
                <w:szCs w:val="16"/>
              </w:rPr>
            </w:pPr>
            <w:r w:rsidRPr="007D6E80">
              <w:rPr>
                <w:b/>
                <w:bCs/>
                <w:i/>
                <w:iCs/>
                <w:sz w:val="16"/>
                <w:szCs w:val="16"/>
              </w:rPr>
              <w:t>Kate</w:t>
            </w:r>
            <w:r w:rsidR="00F90DEB" w:rsidRPr="007D6E80">
              <w:rPr>
                <w:b/>
                <w:bCs/>
                <w:i/>
                <w:iCs/>
                <w:sz w:val="16"/>
                <w:szCs w:val="16"/>
              </w:rPr>
              <w:t>-</w:t>
            </w:r>
            <w:r w:rsidRPr="007D6E80">
              <w:rPr>
                <w:b/>
                <w:bCs/>
                <w:i/>
                <w:iCs/>
                <w:sz w:val="16"/>
                <w:szCs w:val="16"/>
              </w:rPr>
              <w:t>gorija</w:t>
            </w:r>
          </w:p>
        </w:tc>
        <w:tc>
          <w:tcPr>
            <w:tcW w:w="2835"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2E5C304A" w14:textId="77777777" w:rsidR="00807CB0" w:rsidRPr="007D6E80" w:rsidRDefault="00807CB0">
            <w:pPr>
              <w:jc w:val="center"/>
              <w:rPr>
                <w:b/>
                <w:bCs/>
                <w:i/>
                <w:iCs/>
                <w:sz w:val="16"/>
                <w:szCs w:val="16"/>
              </w:rPr>
            </w:pPr>
            <w:r w:rsidRPr="007D6E80">
              <w:rPr>
                <w:b/>
                <w:bCs/>
                <w:i/>
                <w:iCs/>
                <w:sz w:val="16"/>
                <w:szCs w:val="16"/>
              </w:rPr>
              <w:t>Iestādes</w:t>
            </w:r>
          </w:p>
        </w:tc>
        <w:tc>
          <w:tcPr>
            <w:tcW w:w="1134"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21B547D9" w14:textId="77777777" w:rsidR="00807CB0" w:rsidRPr="007D6E80" w:rsidRDefault="00807CB0">
            <w:pPr>
              <w:jc w:val="center"/>
              <w:rPr>
                <w:b/>
                <w:bCs/>
                <w:i/>
                <w:iCs/>
                <w:sz w:val="16"/>
                <w:szCs w:val="16"/>
              </w:rPr>
            </w:pPr>
            <w:r w:rsidRPr="007D6E80">
              <w:rPr>
                <w:b/>
                <w:bCs/>
                <w:i/>
                <w:iCs/>
                <w:sz w:val="16"/>
                <w:szCs w:val="16"/>
              </w:rPr>
              <w:t>Resursu avots</w:t>
            </w:r>
          </w:p>
        </w:tc>
        <w:tc>
          <w:tcPr>
            <w:tcW w:w="1418"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429215D1" w14:textId="77777777" w:rsidR="00807CB0" w:rsidRPr="007D6E80" w:rsidRDefault="00807CB0">
            <w:pPr>
              <w:jc w:val="center"/>
              <w:rPr>
                <w:b/>
                <w:bCs/>
                <w:i/>
                <w:iCs/>
                <w:sz w:val="16"/>
                <w:szCs w:val="16"/>
              </w:rPr>
            </w:pPr>
            <w:r w:rsidRPr="007D6E80">
              <w:rPr>
                <w:b/>
                <w:bCs/>
                <w:i/>
                <w:iCs/>
                <w:sz w:val="16"/>
                <w:szCs w:val="16"/>
              </w:rPr>
              <w:t>Būvdarbu apjomu izpilde%**</w:t>
            </w:r>
          </w:p>
        </w:tc>
        <w:tc>
          <w:tcPr>
            <w:tcW w:w="992"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795BBF6D" w14:textId="77777777" w:rsidR="00807CB0" w:rsidRPr="007D6E80" w:rsidRDefault="00807CB0">
            <w:pPr>
              <w:jc w:val="center"/>
              <w:rPr>
                <w:b/>
                <w:bCs/>
                <w:i/>
                <w:iCs/>
                <w:sz w:val="16"/>
                <w:szCs w:val="16"/>
              </w:rPr>
            </w:pPr>
            <w:r w:rsidRPr="007D6E80">
              <w:rPr>
                <w:b/>
                <w:bCs/>
                <w:i/>
                <w:iCs/>
                <w:sz w:val="16"/>
                <w:szCs w:val="16"/>
              </w:rPr>
              <w:t>Plānotais nodošanas termiņš</w:t>
            </w:r>
          </w:p>
        </w:tc>
      </w:tr>
      <w:tr w:rsidR="007D6E80" w:rsidRPr="007D6E80" w14:paraId="061D83C2" w14:textId="77777777" w:rsidTr="00447731">
        <w:trPr>
          <w:trHeight w:val="400"/>
          <w:jc w:val="center"/>
        </w:trPr>
        <w:tc>
          <w:tcPr>
            <w:tcW w:w="67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5B663A" w14:textId="77777777" w:rsidR="00807CB0" w:rsidRPr="007D6E80" w:rsidRDefault="00807CB0">
            <w:pPr>
              <w:spacing w:before="20" w:after="20"/>
              <w:jc w:val="center"/>
              <w:rPr>
                <w:sz w:val="16"/>
                <w:szCs w:val="16"/>
              </w:rPr>
            </w:pPr>
            <w:r w:rsidRPr="007D6E80">
              <w:rPr>
                <w:sz w:val="16"/>
                <w:szCs w:val="16"/>
              </w:rPr>
              <w:t>1</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btLr"/>
            <w:vAlign w:val="center"/>
            <w:hideMark/>
          </w:tcPr>
          <w:p w14:paraId="176D9757" w14:textId="1035C0B2" w:rsidR="00807CB0" w:rsidRPr="007D6E80" w:rsidRDefault="00807CB0">
            <w:pPr>
              <w:spacing w:before="20" w:after="20"/>
              <w:jc w:val="center"/>
              <w:rPr>
                <w:b/>
                <w:bCs/>
                <w:i/>
                <w:iCs/>
                <w:sz w:val="16"/>
                <w:szCs w:val="16"/>
              </w:rPr>
            </w:pPr>
            <w:r w:rsidRPr="007D6E80">
              <w:rPr>
                <w:b/>
                <w:bCs/>
                <w:sz w:val="16"/>
                <w:szCs w:val="16"/>
              </w:rPr>
              <w:t>IEPIRKUMS</w:t>
            </w:r>
            <w:r w:rsidR="00802BEB" w:rsidRPr="007D6E80">
              <w:rPr>
                <w:b/>
                <w:bCs/>
                <w:sz w:val="16"/>
                <w:szCs w:val="16"/>
              </w:rPr>
              <w:t xml:space="preserve"> PABEIGTS</w:t>
            </w:r>
          </w:p>
        </w:tc>
        <w:tc>
          <w:tcPr>
            <w:tcW w:w="131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2539708" w14:textId="77777777" w:rsidR="00807CB0" w:rsidRPr="007D6E80" w:rsidRDefault="00807CB0">
            <w:pPr>
              <w:spacing w:before="20" w:after="20"/>
              <w:jc w:val="center"/>
              <w:rPr>
                <w:b/>
                <w:bCs/>
                <w:i/>
                <w:iCs/>
                <w:sz w:val="16"/>
                <w:szCs w:val="16"/>
              </w:rPr>
            </w:pPr>
            <w:r w:rsidRPr="007D6E80">
              <w:rPr>
                <w:b/>
                <w:bCs/>
                <w:sz w:val="16"/>
                <w:szCs w:val="16"/>
              </w:rPr>
              <w:t>KRĀSLAVA</w:t>
            </w:r>
          </w:p>
        </w:tc>
        <w:tc>
          <w:tcPr>
            <w:tcW w:w="70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BD5F11D" w14:textId="77777777" w:rsidR="00807CB0" w:rsidRPr="007D6E80" w:rsidRDefault="00807CB0">
            <w:pPr>
              <w:spacing w:before="20" w:after="20"/>
              <w:jc w:val="center"/>
              <w:rPr>
                <w:b/>
                <w:bCs/>
                <w:i/>
                <w:i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98FABE5" w14:textId="77777777" w:rsidR="00807CB0" w:rsidRPr="007D6E80" w:rsidRDefault="00807CB0">
            <w:pPr>
              <w:spacing w:before="20" w:after="20"/>
              <w:jc w:val="center"/>
              <w:rPr>
                <w:b/>
                <w:bCs/>
                <w:i/>
                <w:iCs/>
                <w:sz w:val="16"/>
                <w:szCs w:val="16"/>
              </w:rPr>
            </w:pPr>
            <w:r w:rsidRPr="007D6E80">
              <w:rPr>
                <w:sz w:val="16"/>
                <w:szCs w:val="16"/>
              </w:rPr>
              <w:t>VP, VUGD, PMLP, IC, NMPD</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7C2392C" w14:textId="33856E56" w:rsidR="00807CB0" w:rsidRPr="007D6E80" w:rsidRDefault="00D55545">
            <w:pPr>
              <w:spacing w:before="20" w:after="20"/>
              <w:jc w:val="center"/>
              <w:rPr>
                <w:b/>
                <w:bCs/>
                <w:i/>
                <w:iCs/>
                <w:sz w:val="16"/>
                <w:szCs w:val="16"/>
              </w:rPr>
            </w:pPr>
            <w:r w:rsidRPr="007D6E80">
              <w:rPr>
                <w:b/>
                <w:bCs/>
                <w:sz w:val="16"/>
                <w:szCs w:val="16"/>
              </w:rPr>
              <w:t>VB (“iezīmēts”), šis</w:t>
            </w:r>
            <w:r w:rsidR="00EE6133" w:rsidRPr="007D6E80">
              <w:rPr>
                <w:b/>
                <w:bCs/>
                <w:sz w:val="16"/>
                <w:szCs w:val="16"/>
              </w:rPr>
              <w:t xml:space="preserve"> </w:t>
            </w:r>
            <w:r w:rsidR="00013F60" w:rsidRPr="007D6E80">
              <w:rPr>
                <w:b/>
                <w:bCs/>
                <w:sz w:val="16"/>
                <w:szCs w:val="16"/>
              </w:rPr>
              <w:t>informatīvais</w:t>
            </w:r>
            <w:r w:rsidR="00EE6133" w:rsidRPr="007D6E80">
              <w:rPr>
                <w:b/>
                <w:sz w:val="16"/>
              </w:rPr>
              <w:t xml:space="preserve"> ziņojums</w:t>
            </w:r>
          </w:p>
        </w:tc>
        <w:tc>
          <w:tcPr>
            <w:tcW w:w="2410" w:type="dxa"/>
            <w:gridSpan w:val="2"/>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11823AD" w14:textId="77777777" w:rsidR="00807CB0" w:rsidRPr="007D6E80" w:rsidRDefault="00807CB0">
            <w:pPr>
              <w:spacing w:before="20" w:after="20"/>
              <w:jc w:val="center"/>
              <w:rPr>
                <w:b/>
                <w:bCs/>
                <w:i/>
                <w:iCs/>
                <w:sz w:val="16"/>
                <w:szCs w:val="16"/>
              </w:rPr>
            </w:pPr>
            <w:r w:rsidRPr="007D6E80">
              <w:rPr>
                <w:b/>
                <w:bCs/>
                <w:i/>
                <w:iCs/>
                <w:sz w:val="16"/>
                <w:szCs w:val="16"/>
              </w:rPr>
              <w:t>N/A</w:t>
            </w:r>
          </w:p>
        </w:tc>
      </w:tr>
      <w:tr w:rsidR="007D6E80" w:rsidRPr="007D6E80" w14:paraId="603805BC" w14:textId="77777777" w:rsidTr="00447731">
        <w:trPr>
          <w:trHeight w:val="317"/>
          <w:jc w:val="center"/>
        </w:trPr>
        <w:tc>
          <w:tcPr>
            <w:tcW w:w="67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5547023" w14:textId="77777777" w:rsidR="00807CB0" w:rsidRPr="007D6E80" w:rsidRDefault="00807CB0">
            <w:pPr>
              <w:spacing w:before="20" w:after="20"/>
              <w:jc w:val="center"/>
              <w:rPr>
                <w:sz w:val="16"/>
                <w:szCs w:val="16"/>
              </w:rPr>
            </w:pPr>
            <w:r w:rsidRPr="007D6E80">
              <w:rPr>
                <w:sz w:val="16"/>
                <w:szCs w:val="16"/>
              </w:rPr>
              <w:t>2</w:t>
            </w:r>
          </w:p>
        </w:tc>
        <w:tc>
          <w:tcPr>
            <w:tcW w:w="850"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35EAD36"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2279076" w14:textId="77777777" w:rsidR="00807CB0" w:rsidRPr="007D6E80" w:rsidRDefault="00807CB0">
            <w:pPr>
              <w:spacing w:before="20" w:after="20"/>
              <w:jc w:val="center"/>
              <w:rPr>
                <w:b/>
                <w:bCs/>
                <w:sz w:val="16"/>
                <w:szCs w:val="16"/>
              </w:rPr>
            </w:pPr>
            <w:r w:rsidRPr="007D6E80">
              <w:rPr>
                <w:b/>
                <w:bCs/>
                <w:sz w:val="16"/>
                <w:szCs w:val="16"/>
              </w:rPr>
              <w:t>BALVI</w:t>
            </w:r>
          </w:p>
        </w:tc>
        <w:tc>
          <w:tcPr>
            <w:tcW w:w="70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2DDE047" w14:textId="77777777" w:rsidR="00807CB0" w:rsidRPr="007D6E80" w:rsidRDefault="00807CB0">
            <w:pPr>
              <w:spacing w:before="20" w:after="20"/>
              <w:jc w:val="center"/>
              <w:rPr>
                <w:b/>
                <w:b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4F1BC5D" w14:textId="77777777" w:rsidR="00807CB0" w:rsidRPr="007D6E80" w:rsidRDefault="00807CB0">
            <w:pPr>
              <w:spacing w:before="20" w:after="20"/>
              <w:jc w:val="center"/>
              <w:rPr>
                <w:sz w:val="16"/>
                <w:szCs w:val="16"/>
              </w:rPr>
            </w:pPr>
            <w:r w:rsidRPr="007D6E80">
              <w:rPr>
                <w:sz w:val="16"/>
                <w:szCs w:val="16"/>
              </w:rPr>
              <w:t>VP, VUGD, VRS, IC, PMLP, NVA, NMPD</w:t>
            </w:r>
          </w:p>
        </w:tc>
        <w:tc>
          <w:tcPr>
            <w:tcW w:w="1134"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8D41AF2" w14:textId="77777777" w:rsidR="00807CB0" w:rsidRPr="007D6E80" w:rsidRDefault="00807CB0">
            <w:pPr>
              <w:rPr>
                <w:b/>
                <w:bCs/>
                <w:i/>
                <w:iCs/>
                <w:sz w:val="16"/>
                <w:szCs w:val="16"/>
              </w:rPr>
            </w:pPr>
          </w:p>
        </w:tc>
        <w:tc>
          <w:tcPr>
            <w:tcW w:w="2410" w:type="dxa"/>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C1A839E" w14:textId="77777777" w:rsidR="00807CB0" w:rsidRPr="007D6E80" w:rsidRDefault="00807CB0">
            <w:pPr>
              <w:rPr>
                <w:b/>
                <w:bCs/>
                <w:i/>
                <w:iCs/>
                <w:sz w:val="16"/>
                <w:szCs w:val="16"/>
              </w:rPr>
            </w:pPr>
          </w:p>
        </w:tc>
      </w:tr>
      <w:tr w:rsidR="007D6E80" w:rsidRPr="007D6E80" w14:paraId="1264B8E7" w14:textId="77777777" w:rsidTr="00447731">
        <w:trPr>
          <w:trHeight w:val="320"/>
          <w:jc w:val="center"/>
        </w:trPr>
        <w:tc>
          <w:tcPr>
            <w:tcW w:w="67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040E61F" w14:textId="77777777" w:rsidR="00807CB0" w:rsidRPr="007D6E80" w:rsidRDefault="00807CB0">
            <w:pPr>
              <w:spacing w:before="20" w:after="20"/>
              <w:jc w:val="center"/>
              <w:rPr>
                <w:sz w:val="16"/>
                <w:szCs w:val="16"/>
              </w:rPr>
            </w:pPr>
            <w:r w:rsidRPr="007D6E80">
              <w:rPr>
                <w:sz w:val="16"/>
                <w:szCs w:val="16"/>
              </w:rPr>
              <w:t>3</w:t>
            </w:r>
          </w:p>
        </w:tc>
        <w:tc>
          <w:tcPr>
            <w:tcW w:w="850"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4C91186"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0B2087D" w14:textId="77777777" w:rsidR="00807CB0" w:rsidRPr="007D6E80" w:rsidRDefault="00807CB0">
            <w:pPr>
              <w:spacing w:before="20" w:after="20"/>
              <w:jc w:val="center"/>
              <w:rPr>
                <w:b/>
                <w:bCs/>
                <w:sz w:val="16"/>
                <w:szCs w:val="16"/>
              </w:rPr>
            </w:pPr>
            <w:r w:rsidRPr="007D6E80">
              <w:rPr>
                <w:b/>
                <w:bCs/>
                <w:sz w:val="16"/>
                <w:szCs w:val="16"/>
              </w:rPr>
              <w:t>RĒZEKNE</w:t>
            </w:r>
          </w:p>
        </w:tc>
        <w:tc>
          <w:tcPr>
            <w:tcW w:w="70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8FC6FD6" w14:textId="77777777" w:rsidR="00807CB0" w:rsidRPr="007D6E80" w:rsidRDefault="00807CB0">
            <w:pPr>
              <w:spacing w:before="20" w:after="20"/>
              <w:jc w:val="center"/>
              <w:rPr>
                <w:b/>
                <w:b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75B4912" w14:textId="77777777" w:rsidR="00807CB0" w:rsidRPr="007D6E80" w:rsidRDefault="00807CB0">
            <w:pPr>
              <w:spacing w:before="20" w:after="20"/>
              <w:jc w:val="center"/>
              <w:rPr>
                <w:sz w:val="16"/>
                <w:szCs w:val="16"/>
              </w:rPr>
            </w:pPr>
            <w:r w:rsidRPr="007D6E80">
              <w:rPr>
                <w:sz w:val="16"/>
                <w:szCs w:val="16"/>
              </w:rPr>
              <w:t>VUGD, PMLP, NMPD</w:t>
            </w:r>
          </w:p>
        </w:tc>
        <w:tc>
          <w:tcPr>
            <w:tcW w:w="1134"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40F19B2" w14:textId="77777777" w:rsidR="00807CB0" w:rsidRPr="007D6E80" w:rsidRDefault="00807CB0">
            <w:pPr>
              <w:rPr>
                <w:b/>
                <w:bCs/>
                <w:i/>
                <w:iCs/>
                <w:sz w:val="16"/>
                <w:szCs w:val="16"/>
              </w:rPr>
            </w:pPr>
          </w:p>
        </w:tc>
        <w:tc>
          <w:tcPr>
            <w:tcW w:w="2410" w:type="dxa"/>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259998F" w14:textId="77777777" w:rsidR="00807CB0" w:rsidRPr="007D6E80" w:rsidRDefault="00807CB0">
            <w:pPr>
              <w:rPr>
                <w:b/>
                <w:bCs/>
                <w:i/>
                <w:iCs/>
                <w:sz w:val="16"/>
                <w:szCs w:val="16"/>
              </w:rPr>
            </w:pPr>
          </w:p>
        </w:tc>
      </w:tr>
      <w:tr w:rsidR="007D6E80" w:rsidRPr="007D6E80" w14:paraId="02607B97" w14:textId="77777777" w:rsidTr="00447731">
        <w:trPr>
          <w:trHeight w:val="1096"/>
          <w:jc w:val="center"/>
        </w:trPr>
        <w:tc>
          <w:tcPr>
            <w:tcW w:w="6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162101" w14:textId="77777777" w:rsidR="00807CB0" w:rsidRPr="007D6E80" w:rsidRDefault="00807CB0">
            <w:pPr>
              <w:spacing w:before="20" w:after="20"/>
              <w:jc w:val="center"/>
              <w:rPr>
                <w:sz w:val="16"/>
                <w:szCs w:val="16"/>
              </w:rPr>
            </w:pPr>
            <w:r w:rsidRPr="007D6E80">
              <w:rPr>
                <w:sz w:val="16"/>
                <w:szCs w:val="16"/>
              </w:rPr>
              <w:t>4</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14:paraId="14FCE7DA" w14:textId="3A046605" w:rsidR="00807CB0" w:rsidRPr="007D6E80" w:rsidRDefault="00807CB0">
            <w:pPr>
              <w:spacing w:before="20" w:after="20"/>
              <w:ind w:left="113" w:right="113"/>
              <w:jc w:val="center"/>
              <w:rPr>
                <w:b/>
                <w:bCs/>
                <w:i/>
                <w:iCs/>
                <w:sz w:val="16"/>
                <w:szCs w:val="16"/>
              </w:rPr>
            </w:pPr>
            <w:r w:rsidRPr="007D6E80">
              <w:rPr>
                <w:b/>
                <w:bCs/>
                <w:sz w:val="16"/>
                <w:szCs w:val="16"/>
              </w:rPr>
              <w:t>PROJEK</w:t>
            </w:r>
            <w:r w:rsidR="00AA1333" w:rsidRPr="007D6E80">
              <w:rPr>
                <w:b/>
                <w:bCs/>
                <w:sz w:val="16"/>
                <w:szCs w:val="16"/>
              </w:rPr>
              <w:t>-</w:t>
            </w:r>
            <w:r w:rsidRPr="007D6E80">
              <w:rPr>
                <w:b/>
                <w:bCs/>
                <w:sz w:val="16"/>
                <w:szCs w:val="16"/>
              </w:rPr>
              <w:t>TĒŠANAS STADIJĀ</w:t>
            </w:r>
          </w:p>
        </w:tc>
        <w:tc>
          <w:tcPr>
            <w:tcW w:w="13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574A6C" w14:textId="5F38F852" w:rsidR="00807CB0" w:rsidRPr="007D6E80" w:rsidRDefault="00127328">
            <w:pPr>
              <w:spacing w:before="20" w:after="20"/>
              <w:jc w:val="center"/>
              <w:rPr>
                <w:b/>
                <w:bCs/>
                <w:sz w:val="16"/>
                <w:szCs w:val="16"/>
              </w:rPr>
            </w:pPr>
            <w:r w:rsidRPr="007D6E80">
              <w:rPr>
                <w:b/>
                <w:bCs/>
                <w:sz w:val="16"/>
                <w:szCs w:val="16"/>
              </w:rPr>
              <w:t>JŪRMALA (</w:t>
            </w:r>
            <w:r w:rsidR="00807CB0" w:rsidRPr="007D6E80">
              <w:rPr>
                <w:b/>
                <w:bCs/>
                <w:sz w:val="16"/>
                <w:szCs w:val="16"/>
              </w:rPr>
              <w:t>KAUGURI</w:t>
            </w:r>
            <w:r w:rsidRPr="007D6E80">
              <w:rPr>
                <w:b/>
                <w:bCs/>
                <w:sz w:val="16"/>
                <w:szCs w:val="16"/>
              </w:rPr>
              <w:t>)</w:t>
            </w:r>
          </w:p>
        </w:tc>
        <w:tc>
          <w:tcPr>
            <w:tcW w:w="7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CEDBDD" w14:textId="77777777" w:rsidR="00807CB0" w:rsidRPr="007D6E80" w:rsidRDefault="00807CB0">
            <w:pPr>
              <w:spacing w:before="20" w:after="20"/>
              <w:jc w:val="center"/>
              <w:rPr>
                <w:b/>
                <w:b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D583D3" w14:textId="77777777" w:rsidR="00807CB0" w:rsidRPr="007D6E80" w:rsidRDefault="00807CB0">
            <w:pPr>
              <w:spacing w:before="20" w:after="20"/>
              <w:jc w:val="center"/>
              <w:rPr>
                <w:sz w:val="16"/>
                <w:szCs w:val="16"/>
              </w:rPr>
            </w:pPr>
            <w:r w:rsidRPr="007D6E80">
              <w:rPr>
                <w:sz w:val="16"/>
                <w:szCs w:val="16"/>
              </w:rPr>
              <w:t>VP, VUGD, IC, NMPD</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2F2DFD" w14:textId="77777777" w:rsidR="00807CB0" w:rsidRPr="007D6E80" w:rsidRDefault="00807CB0">
            <w:pPr>
              <w:spacing w:before="20" w:after="20"/>
              <w:jc w:val="center"/>
              <w:rPr>
                <w:b/>
                <w:bCs/>
                <w:i/>
                <w:iCs/>
                <w:sz w:val="16"/>
                <w:szCs w:val="16"/>
              </w:rPr>
            </w:pPr>
            <w:r w:rsidRPr="007D6E80">
              <w:rPr>
                <w:sz w:val="16"/>
                <w:szCs w:val="16"/>
              </w:rPr>
              <w:t>ERAF</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0411CF" w14:textId="542C2C10" w:rsidR="00807CB0" w:rsidRPr="007D6E80" w:rsidRDefault="00AA1333">
            <w:pPr>
              <w:spacing w:before="20" w:after="20"/>
              <w:jc w:val="center"/>
              <w:rPr>
                <w:i/>
                <w:iCs/>
                <w:sz w:val="16"/>
                <w:szCs w:val="16"/>
              </w:rPr>
            </w:pPr>
            <w:r w:rsidRPr="007D6E80">
              <w:rPr>
                <w:i/>
                <w:iCs/>
                <w:sz w:val="16"/>
                <w:szCs w:val="16"/>
              </w:rPr>
              <w:t>N/A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2C164E" w14:textId="77777777" w:rsidR="00807CB0" w:rsidRPr="007D6E80" w:rsidRDefault="00807CB0">
            <w:pPr>
              <w:spacing w:before="20" w:after="20"/>
              <w:jc w:val="center"/>
              <w:rPr>
                <w:b/>
                <w:bCs/>
                <w:i/>
                <w:iCs/>
                <w:sz w:val="16"/>
                <w:szCs w:val="16"/>
              </w:rPr>
            </w:pPr>
            <w:r w:rsidRPr="007D6E80">
              <w:rPr>
                <w:sz w:val="16"/>
                <w:szCs w:val="16"/>
              </w:rPr>
              <w:t>06.10.2027.</w:t>
            </w:r>
          </w:p>
        </w:tc>
      </w:tr>
      <w:tr w:rsidR="007D6E80" w:rsidRPr="007D6E80" w14:paraId="47B078F0"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720DBF" w14:textId="77777777" w:rsidR="00807CB0" w:rsidRPr="007D6E80" w:rsidRDefault="00807CB0">
            <w:pPr>
              <w:spacing w:before="20" w:after="20"/>
              <w:jc w:val="center"/>
              <w:rPr>
                <w:sz w:val="16"/>
                <w:szCs w:val="16"/>
              </w:rPr>
            </w:pPr>
            <w:r w:rsidRPr="007D6E80">
              <w:rPr>
                <w:sz w:val="16"/>
                <w:szCs w:val="16"/>
              </w:rPr>
              <w:t>5</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14863394" w14:textId="77777777" w:rsidR="00807CB0" w:rsidRPr="007D6E80" w:rsidRDefault="00807CB0">
            <w:pPr>
              <w:spacing w:before="20" w:after="20"/>
              <w:ind w:left="113" w:right="113"/>
              <w:jc w:val="center"/>
              <w:rPr>
                <w:b/>
                <w:bCs/>
                <w:i/>
                <w:iCs/>
                <w:sz w:val="16"/>
                <w:szCs w:val="16"/>
              </w:rPr>
            </w:pPr>
            <w:r w:rsidRPr="007D6E80">
              <w:rPr>
                <w:b/>
                <w:bCs/>
                <w:sz w:val="16"/>
                <w:szCs w:val="16"/>
              </w:rPr>
              <w:t>BŪVNIECĪBAS STADIJĀ</w:t>
            </w:r>
          </w:p>
        </w:tc>
        <w:tc>
          <w:tcPr>
            <w:tcW w:w="13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75816A" w14:textId="77777777" w:rsidR="00807CB0" w:rsidRPr="007D6E80" w:rsidRDefault="00807CB0">
            <w:pPr>
              <w:spacing w:before="20" w:after="20"/>
              <w:jc w:val="center"/>
              <w:rPr>
                <w:b/>
                <w:bCs/>
                <w:sz w:val="16"/>
                <w:szCs w:val="16"/>
              </w:rPr>
            </w:pPr>
            <w:r w:rsidRPr="007D6E80">
              <w:rPr>
                <w:b/>
                <w:bCs/>
                <w:sz w:val="16"/>
                <w:szCs w:val="16"/>
              </w:rPr>
              <w:t>SALDUS</w:t>
            </w:r>
          </w:p>
        </w:tc>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F2B8BD" w14:textId="77777777" w:rsidR="00807CB0" w:rsidRPr="007D6E80" w:rsidRDefault="00807CB0">
            <w:pPr>
              <w:spacing w:before="20" w:after="20"/>
              <w:jc w:val="center"/>
              <w:rPr>
                <w:b/>
                <w:b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A626F8" w14:textId="77777777" w:rsidR="00807CB0" w:rsidRPr="007D6E80" w:rsidRDefault="00807CB0">
            <w:pPr>
              <w:spacing w:before="20" w:after="20"/>
              <w:jc w:val="center"/>
              <w:rPr>
                <w:sz w:val="16"/>
                <w:szCs w:val="16"/>
              </w:rPr>
            </w:pPr>
            <w:r w:rsidRPr="007D6E80">
              <w:rPr>
                <w:sz w:val="16"/>
                <w:szCs w:val="16"/>
              </w:rPr>
              <w:t>VP, VUGD, NVA, IC, NMPD</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31B8AF" w14:textId="77777777" w:rsidR="00807CB0" w:rsidRPr="007D6E80" w:rsidRDefault="00807CB0">
            <w:pPr>
              <w:spacing w:before="20" w:after="20"/>
              <w:jc w:val="center"/>
              <w:rPr>
                <w:sz w:val="16"/>
                <w:szCs w:val="16"/>
              </w:rPr>
            </w:pPr>
            <w:r w:rsidRPr="007D6E80">
              <w:rPr>
                <w:sz w:val="16"/>
                <w:szCs w:val="16"/>
              </w:rPr>
              <w:t>ERAF</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86DB15" w14:textId="335217E9" w:rsidR="00807CB0" w:rsidRPr="007D6E80" w:rsidRDefault="00807CB0">
            <w:pPr>
              <w:spacing w:before="20" w:after="20"/>
              <w:jc w:val="center"/>
              <w:rPr>
                <w:i/>
                <w:iCs/>
                <w:sz w:val="16"/>
                <w:szCs w:val="16"/>
              </w:rPr>
            </w:pPr>
            <w:r w:rsidRPr="007D6E80">
              <w:rPr>
                <w:i/>
                <w:iCs/>
                <w:sz w:val="16"/>
                <w:szCs w:val="16"/>
              </w:rPr>
              <w:t>Būvdarb</w:t>
            </w:r>
            <w:r w:rsidR="00F96ED0" w:rsidRPr="007D6E80">
              <w:rPr>
                <w:i/>
                <w:iCs/>
                <w:sz w:val="16"/>
                <w:szCs w:val="16"/>
              </w:rPr>
              <w:t>i</w:t>
            </w:r>
            <w:r w:rsidR="00AA1333" w:rsidRPr="007D6E80">
              <w:rPr>
                <w:i/>
                <w:iCs/>
                <w:sz w:val="16"/>
                <w:szCs w:val="16"/>
              </w:rPr>
              <w:t xml:space="preserve"> </w:t>
            </w:r>
            <w:r w:rsidRPr="007D6E80">
              <w:rPr>
                <w:i/>
                <w:iCs/>
                <w:sz w:val="16"/>
                <w:szCs w:val="16"/>
              </w:rPr>
              <w:t>uzsākt</w:t>
            </w:r>
            <w:r w:rsidR="00F96ED0" w:rsidRPr="007D6E80">
              <w:rPr>
                <w:i/>
                <w:iCs/>
                <w:sz w:val="16"/>
                <w:szCs w:val="16"/>
              </w:rPr>
              <w:t>i</w:t>
            </w:r>
            <w:r w:rsidRPr="007D6E80">
              <w:rPr>
                <w:i/>
                <w:iCs/>
                <w:sz w:val="16"/>
                <w:szCs w:val="16"/>
              </w:rPr>
              <w:t xml:space="preserve"> 2026.g. maijā</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8F6F60" w14:textId="77777777" w:rsidR="00807CB0" w:rsidRPr="007D6E80" w:rsidRDefault="00807CB0">
            <w:pPr>
              <w:spacing w:before="20" w:after="20"/>
              <w:jc w:val="center"/>
              <w:rPr>
                <w:sz w:val="16"/>
                <w:szCs w:val="16"/>
              </w:rPr>
            </w:pPr>
            <w:r w:rsidRPr="007D6E80">
              <w:rPr>
                <w:sz w:val="16"/>
                <w:szCs w:val="16"/>
              </w:rPr>
              <w:t>19.01.2029.</w:t>
            </w:r>
          </w:p>
        </w:tc>
      </w:tr>
      <w:tr w:rsidR="007D6E80" w:rsidRPr="007D6E80" w14:paraId="24C35882"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1C5877" w14:textId="77777777" w:rsidR="00807CB0" w:rsidRPr="007D6E80" w:rsidRDefault="00807CB0">
            <w:pPr>
              <w:spacing w:before="20" w:after="20"/>
              <w:jc w:val="center"/>
              <w:rPr>
                <w:sz w:val="16"/>
                <w:szCs w:val="16"/>
              </w:rPr>
            </w:pPr>
            <w:r w:rsidRPr="007D6E80">
              <w:rPr>
                <w:sz w:val="16"/>
                <w:szCs w:val="16"/>
              </w:rPr>
              <w:t>6</w:t>
            </w:r>
          </w:p>
        </w:tc>
        <w:tc>
          <w:tcPr>
            <w:tcW w:w="85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7ABFCC"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1CC488" w14:textId="77777777" w:rsidR="00807CB0" w:rsidRPr="007D6E80" w:rsidRDefault="00807CB0">
            <w:pPr>
              <w:spacing w:before="20" w:after="20"/>
              <w:jc w:val="center"/>
              <w:rPr>
                <w:b/>
                <w:bCs/>
                <w:sz w:val="16"/>
                <w:szCs w:val="16"/>
              </w:rPr>
            </w:pPr>
            <w:r w:rsidRPr="007D6E80">
              <w:rPr>
                <w:b/>
                <w:bCs/>
                <w:sz w:val="16"/>
                <w:szCs w:val="16"/>
              </w:rPr>
              <w:t>DOBELE</w:t>
            </w:r>
          </w:p>
        </w:tc>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AC83ED" w14:textId="77777777" w:rsidR="00807CB0" w:rsidRPr="007D6E80" w:rsidRDefault="00807CB0">
            <w:pPr>
              <w:spacing w:before="20" w:after="20"/>
              <w:jc w:val="center"/>
              <w:rPr>
                <w:b/>
                <w:b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4DF1DE" w14:textId="77777777" w:rsidR="00807CB0" w:rsidRPr="007D6E80" w:rsidRDefault="00807CB0">
            <w:pPr>
              <w:spacing w:before="20" w:after="20"/>
              <w:jc w:val="center"/>
              <w:rPr>
                <w:sz w:val="16"/>
                <w:szCs w:val="16"/>
              </w:rPr>
            </w:pPr>
            <w:r w:rsidRPr="007D6E80">
              <w:rPr>
                <w:sz w:val="16"/>
                <w:szCs w:val="16"/>
              </w:rPr>
              <w:t>VP, VUGD, IC, PMLP, NMPD</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449229" w14:textId="77777777" w:rsidR="00807CB0" w:rsidRPr="007D6E80" w:rsidRDefault="00807CB0">
            <w:pPr>
              <w:spacing w:before="20" w:after="20"/>
              <w:jc w:val="center"/>
              <w:rPr>
                <w:sz w:val="16"/>
                <w:szCs w:val="16"/>
              </w:rPr>
            </w:pPr>
            <w:r w:rsidRPr="007D6E80">
              <w:rPr>
                <w:sz w:val="16"/>
                <w:szCs w:val="16"/>
              </w:rPr>
              <w:t>ERAF</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A817CB" w14:textId="77777777" w:rsidR="00807CB0" w:rsidRPr="007D6E80" w:rsidRDefault="00807CB0">
            <w:pPr>
              <w:spacing w:before="20" w:after="20"/>
              <w:jc w:val="center"/>
              <w:rPr>
                <w:i/>
                <w:iCs/>
                <w:sz w:val="16"/>
                <w:szCs w:val="16"/>
              </w:rPr>
            </w:pPr>
            <w:r w:rsidRPr="007D6E80">
              <w:rPr>
                <w:i/>
                <w:iCs/>
                <w:sz w:val="16"/>
                <w:szCs w:val="16"/>
              </w:rPr>
              <w:t>Būvdarbi uzsākti 2026.g. martā</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A5ABFA" w14:textId="77777777" w:rsidR="00807CB0" w:rsidRPr="007D6E80" w:rsidRDefault="00807CB0">
            <w:pPr>
              <w:spacing w:before="20" w:after="20"/>
              <w:jc w:val="center"/>
              <w:rPr>
                <w:sz w:val="16"/>
                <w:szCs w:val="16"/>
              </w:rPr>
            </w:pPr>
            <w:r w:rsidRPr="007D6E80">
              <w:rPr>
                <w:sz w:val="16"/>
                <w:szCs w:val="16"/>
              </w:rPr>
              <w:t>17.06.2027.</w:t>
            </w:r>
          </w:p>
        </w:tc>
      </w:tr>
      <w:tr w:rsidR="007D6E80" w:rsidRPr="007D6E80" w14:paraId="57F3A646"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274006" w14:textId="77777777" w:rsidR="00807CB0" w:rsidRPr="007D6E80" w:rsidRDefault="00807CB0">
            <w:pPr>
              <w:spacing w:before="20" w:after="20"/>
              <w:jc w:val="center"/>
              <w:rPr>
                <w:sz w:val="16"/>
                <w:szCs w:val="16"/>
              </w:rPr>
            </w:pPr>
            <w:r w:rsidRPr="007D6E80">
              <w:rPr>
                <w:sz w:val="16"/>
                <w:szCs w:val="16"/>
              </w:rPr>
              <w:t>7</w:t>
            </w:r>
          </w:p>
        </w:tc>
        <w:tc>
          <w:tcPr>
            <w:tcW w:w="85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D02D59"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68A33F" w14:textId="77777777" w:rsidR="00807CB0" w:rsidRPr="007D6E80" w:rsidRDefault="00807CB0">
            <w:pPr>
              <w:spacing w:before="20" w:after="20"/>
              <w:jc w:val="center"/>
              <w:rPr>
                <w:b/>
                <w:bCs/>
                <w:sz w:val="16"/>
                <w:szCs w:val="16"/>
              </w:rPr>
            </w:pPr>
            <w:r w:rsidRPr="007D6E80">
              <w:rPr>
                <w:b/>
                <w:bCs/>
                <w:sz w:val="16"/>
                <w:szCs w:val="16"/>
              </w:rPr>
              <w:t>LUDZA</w:t>
            </w:r>
          </w:p>
        </w:tc>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4B81B9" w14:textId="77777777" w:rsidR="00807CB0" w:rsidRPr="007D6E80" w:rsidRDefault="00807CB0">
            <w:pPr>
              <w:spacing w:before="20" w:after="20"/>
              <w:jc w:val="center"/>
              <w:rPr>
                <w:b/>
                <w:b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BC8E3E" w14:textId="77777777" w:rsidR="00807CB0" w:rsidRPr="007D6E80" w:rsidRDefault="00807CB0">
            <w:pPr>
              <w:spacing w:before="20" w:after="20"/>
              <w:jc w:val="center"/>
              <w:rPr>
                <w:sz w:val="16"/>
                <w:szCs w:val="16"/>
              </w:rPr>
            </w:pPr>
            <w:r w:rsidRPr="007D6E80">
              <w:rPr>
                <w:sz w:val="16"/>
                <w:szCs w:val="16"/>
              </w:rPr>
              <w:t>VP, VUGD, VRS, PMLP, NVA, IC, NMPD</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A9B9EA" w14:textId="77777777" w:rsidR="00807CB0" w:rsidRPr="007D6E80" w:rsidRDefault="00807CB0">
            <w:pPr>
              <w:spacing w:before="20" w:after="20"/>
              <w:jc w:val="center"/>
              <w:rPr>
                <w:sz w:val="16"/>
                <w:szCs w:val="16"/>
              </w:rPr>
            </w:pPr>
            <w:r w:rsidRPr="007D6E80">
              <w:rPr>
                <w:sz w:val="16"/>
                <w:szCs w:val="16"/>
              </w:rPr>
              <w:t>ERAF</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4E143B" w14:textId="77777777" w:rsidR="00807CB0" w:rsidRPr="007D6E80" w:rsidRDefault="00807CB0">
            <w:pPr>
              <w:spacing w:before="20" w:after="20"/>
              <w:jc w:val="center"/>
              <w:rPr>
                <w:i/>
                <w:iCs/>
                <w:sz w:val="16"/>
                <w:szCs w:val="16"/>
              </w:rPr>
            </w:pPr>
            <w:r w:rsidRPr="007D6E80">
              <w:rPr>
                <w:i/>
                <w:iCs/>
                <w:sz w:val="16"/>
                <w:szCs w:val="16"/>
              </w:rPr>
              <w:t>Būvdarbi uzsākti 2026.g. martā</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6B0D8C" w14:textId="77777777" w:rsidR="00807CB0" w:rsidRPr="007D6E80" w:rsidRDefault="00807CB0">
            <w:pPr>
              <w:spacing w:before="20" w:after="20"/>
              <w:jc w:val="center"/>
              <w:rPr>
                <w:sz w:val="16"/>
                <w:szCs w:val="16"/>
              </w:rPr>
            </w:pPr>
            <w:r w:rsidRPr="007D6E80">
              <w:rPr>
                <w:sz w:val="16"/>
                <w:szCs w:val="16"/>
              </w:rPr>
              <w:t>18.06.2027.</w:t>
            </w:r>
          </w:p>
        </w:tc>
      </w:tr>
      <w:tr w:rsidR="007D6E80" w:rsidRPr="007D6E80" w14:paraId="65BBC903"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3EB348" w14:textId="77777777" w:rsidR="00807CB0" w:rsidRPr="007D6E80" w:rsidRDefault="00807CB0">
            <w:pPr>
              <w:spacing w:before="20" w:after="20"/>
              <w:jc w:val="center"/>
              <w:rPr>
                <w:sz w:val="16"/>
                <w:szCs w:val="16"/>
              </w:rPr>
            </w:pPr>
            <w:r w:rsidRPr="007D6E80">
              <w:rPr>
                <w:sz w:val="16"/>
                <w:szCs w:val="16"/>
              </w:rPr>
              <w:t>8</w:t>
            </w:r>
          </w:p>
        </w:tc>
        <w:tc>
          <w:tcPr>
            <w:tcW w:w="85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70A18E"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F29A9B" w14:textId="77777777" w:rsidR="00807CB0" w:rsidRPr="007D6E80" w:rsidRDefault="00807CB0">
            <w:pPr>
              <w:spacing w:before="20" w:after="20"/>
              <w:jc w:val="center"/>
              <w:rPr>
                <w:b/>
                <w:bCs/>
                <w:sz w:val="16"/>
                <w:szCs w:val="16"/>
              </w:rPr>
            </w:pPr>
            <w:r w:rsidRPr="007D6E80">
              <w:rPr>
                <w:b/>
                <w:bCs/>
                <w:sz w:val="16"/>
                <w:szCs w:val="16"/>
              </w:rPr>
              <w:t>LIMBAŽI</w:t>
            </w:r>
          </w:p>
        </w:tc>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21F3DE" w14:textId="77777777" w:rsidR="00807CB0" w:rsidRPr="007D6E80" w:rsidRDefault="00807CB0">
            <w:pPr>
              <w:spacing w:before="20" w:after="20"/>
              <w:jc w:val="center"/>
              <w:rPr>
                <w:b/>
                <w:b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955109" w14:textId="77777777" w:rsidR="00807CB0" w:rsidRPr="007D6E80" w:rsidRDefault="00807CB0">
            <w:pPr>
              <w:spacing w:before="20" w:after="20"/>
              <w:jc w:val="center"/>
              <w:rPr>
                <w:sz w:val="16"/>
                <w:szCs w:val="16"/>
              </w:rPr>
            </w:pPr>
            <w:r w:rsidRPr="007D6E80">
              <w:rPr>
                <w:sz w:val="16"/>
                <w:szCs w:val="16"/>
              </w:rPr>
              <w:t>VP, VUGD, NVA, PMLP, NMPD, IC</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528164" w14:textId="77777777" w:rsidR="00807CB0" w:rsidRPr="007D6E80" w:rsidRDefault="00807CB0">
            <w:pPr>
              <w:spacing w:before="20" w:after="20"/>
              <w:jc w:val="center"/>
              <w:rPr>
                <w:sz w:val="16"/>
                <w:szCs w:val="16"/>
              </w:rPr>
            </w:pPr>
            <w:r w:rsidRPr="007D6E80">
              <w:rPr>
                <w:sz w:val="16"/>
                <w:szCs w:val="16"/>
              </w:rPr>
              <w:t>ERAF</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3A98DD" w14:textId="77777777" w:rsidR="00807CB0" w:rsidRPr="007D6E80" w:rsidRDefault="00807CB0">
            <w:pPr>
              <w:spacing w:before="20" w:after="20"/>
              <w:jc w:val="center"/>
              <w:rPr>
                <w:i/>
                <w:iCs/>
                <w:sz w:val="16"/>
                <w:szCs w:val="16"/>
              </w:rPr>
            </w:pPr>
            <w:r w:rsidRPr="007D6E80">
              <w:rPr>
                <w:i/>
                <w:iCs/>
                <w:sz w:val="16"/>
                <w:szCs w:val="16"/>
              </w:rPr>
              <w:t>Būvdarbi uzsākti 2026.g. martā</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0757AF" w14:textId="77777777" w:rsidR="00807CB0" w:rsidRPr="007D6E80" w:rsidRDefault="00807CB0">
            <w:pPr>
              <w:spacing w:before="20" w:after="20"/>
              <w:jc w:val="center"/>
              <w:rPr>
                <w:sz w:val="16"/>
                <w:szCs w:val="16"/>
              </w:rPr>
            </w:pPr>
            <w:r w:rsidRPr="007D6E80">
              <w:rPr>
                <w:sz w:val="16"/>
                <w:szCs w:val="16"/>
              </w:rPr>
              <w:t>25.05.2027.</w:t>
            </w:r>
          </w:p>
        </w:tc>
      </w:tr>
      <w:tr w:rsidR="007D6E80" w:rsidRPr="007D6E80" w14:paraId="6C2BFB34"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1B5C44" w14:textId="77777777" w:rsidR="00807CB0" w:rsidRPr="007D6E80" w:rsidRDefault="00807CB0">
            <w:pPr>
              <w:spacing w:before="20" w:after="20"/>
              <w:jc w:val="center"/>
              <w:rPr>
                <w:sz w:val="16"/>
                <w:szCs w:val="16"/>
              </w:rPr>
            </w:pPr>
            <w:r w:rsidRPr="007D6E80">
              <w:rPr>
                <w:sz w:val="16"/>
                <w:szCs w:val="16"/>
              </w:rPr>
              <w:t>9</w:t>
            </w:r>
          </w:p>
        </w:tc>
        <w:tc>
          <w:tcPr>
            <w:tcW w:w="85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AF9749"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4BABA7" w14:textId="77777777" w:rsidR="00807CB0" w:rsidRPr="007D6E80" w:rsidRDefault="00807CB0">
            <w:pPr>
              <w:spacing w:before="20" w:after="20"/>
              <w:jc w:val="center"/>
              <w:rPr>
                <w:b/>
                <w:bCs/>
                <w:sz w:val="16"/>
                <w:szCs w:val="16"/>
              </w:rPr>
            </w:pPr>
            <w:r w:rsidRPr="007D6E80">
              <w:rPr>
                <w:b/>
                <w:bCs/>
                <w:sz w:val="16"/>
                <w:szCs w:val="16"/>
              </w:rPr>
              <w:t>AIZKRAUKLE</w:t>
            </w:r>
          </w:p>
        </w:tc>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05013B" w14:textId="77777777" w:rsidR="00807CB0" w:rsidRPr="007D6E80" w:rsidRDefault="00807CB0">
            <w:pPr>
              <w:spacing w:before="20" w:after="20"/>
              <w:jc w:val="center"/>
              <w:rPr>
                <w:b/>
                <w:b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0D0CED" w14:textId="77777777" w:rsidR="00807CB0" w:rsidRPr="007D6E80" w:rsidRDefault="00807CB0">
            <w:pPr>
              <w:spacing w:before="20" w:after="20"/>
              <w:jc w:val="center"/>
              <w:rPr>
                <w:sz w:val="16"/>
                <w:szCs w:val="16"/>
              </w:rPr>
            </w:pPr>
            <w:r w:rsidRPr="007D6E80">
              <w:rPr>
                <w:sz w:val="16"/>
                <w:szCs w:val="16"/>
              </w:rPr>
              <w:t>VP, VUGD, IC, PMLP, NMPD</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B5A76E" w14:textId="77777777" w:rsidR="00807CB0" w:rsidRPr="007D6E80" w:rsidRDefault="00807CB0">
            <w:pPr>
              <w:spacing w:before="20" w:after="20"/>
              <w:jc w:val="center"/>
              <w:rPr>
                <w:sz w:val="16"/>
                <w:szCs w:val="16"/>
              </w:rPr>
            </w:pPr>
            <w:r w:rsidRPr="007D6E80">
              <w:rPr>
                <w:sz w:val="16"/>
                <w:szCs w:val="16"/>
              </w:rPr>
              <w:t>ERAF</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E4FDCD" w14:textId="77777777" w:rsidR="00807CB0" w:rsidRPr="007D6E80" w:rsidRDefault="00807CB0">
            <w:pPr>
              <w:spacing w:before="20" w:after="20"/>
              <w:jc w:val="center"/>
              <w:rPr>
                <w:b/>
                <w:bCs/>
                <w:i/>
                <w:iCs/>
                <w:sz w:val="16"/>
                <w:szCs w:val="16"/>
              </w:rPr>
            </w:pPr>
            <w:r w:rsidRPr="007D6E80">
              <w:rPr>
                <w:b/>
                <w:bCs/>
                <w:iCs/>
                <w:sz w:val="16"/>
                <w:szCs w:val="16"/>
              </w:rPr>
              <w:t>2,11</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E98F52" w14:textId="77777777" w:rsidR="00807CB0" w:rsidRPr="007D6E80" w:rsidRDefault="00807CB0">
            <w:pPr>
              <w:spacing w:before="20" w:after="20"/>
              <w:jc w:val="center"/>
              <w:rPr>
                <w:sz w:val="16"/>
                <w:szCs w:val="16"/>
              </w:rPr>
            </w:pPr>
            <w:r w:rsidRPr="007D6E80">
              <w:rPr>
                <w:sz w:val="16"/>
                <w:szCs w:val="16"/>
              </w:rPr>
              <w:t>22.04.2027.</w:t>
            </w:r>
          </w:p>
        </w:tc>
      </w:tr>
      <w:tr w:rsidR="007D6E80" w:rsidRPr="007D6E80" w14:paraId="31E2B3A6"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50DF7E" w14:textId="77777777" w:rsidR="00807CB0" w:rsidRPr="007D6E80" w:rsidRDefault="00807CB0">
            <w:pPr>
              <w:spacing w:before="20" w:after="20"/>
              <w:jc w:val="center"/>
              <w:rPr>
                <w:sz w:val="16"/>
                <w:szCs w:val="16"/>
              </w:rPr>
            </w:pPr>
            <w:r w:rsidRPr="007D6E80">
              <w:rPr>
                <w:sz w:val="16"/>
                <w:szCs w:val="16"/>
              </w:rPr>
              <w:t>10</w:t>
            </w:r>
          </w:p>
        </w:tc>
        <w:tc>
          <w:tcPr>
            <w:tcW w:w="85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9ACA4D"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4FCA9B" w14:textId="77777777" w:rsidR="00807CB0" w:rsidRPr="007D6E80" w:rsidRDefault="00807CB0">
            <w:pPr>
              <w:spacing w:before="20" w:after="20"/>
              <w:jc w:val="center"/>
              <w:rPr>
                <w:b/>
                <w:bCs/>
                <w:sz w:val="16"/>
                <w:szCs w:val="16"/>
              </w:rPr>
            </w:pPr>
            <w:r w:rsidRPr="007D6E80">
              <w:rPr>
                <w:b/>
                <w:bCs/>
                <w:sz w:val="16"/>
                <w:szCs w:val="16"/>
              </w:rPr>
              <w:t>ALŪKSNE</w:t>
            </w:r>
          </w:p>
        </w:tc>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1C85F4" w14:textId="77777777" w:rsidR="00807CB0" w:rsidRPr="007D6E80" w:rsidRDefault="00807CB0">
            <w:pPr>
              <w:spacing w:before="20" w:after="20"/>
              <w:jc w:val="center"/>
              <w:rPr>
                <w:b/>
                <w:b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4BE631" w14:textId="77777777" w:rsidR="00807CB0" w:rsidRPr="007D6E80" w:rsidRDefault="00807CB0">
            <w:pPr>
              <w:spacing w:before="20" w:after="20"/>
              <w:jc w:val="center"/>
              <w:rPr>
                <w:sz w:val="16"/>
                <w:szCs w:val="16"/>
              </w:rPr>
            </w:pPr>
            <w:r w:rsidRPr="007D6E80">
              <w:rPr>
                <w:sz w:val="16"/>
                <w:szCs w:val="16"/>
              </w:rPr>
              <w:t>VP, VUGD, VRS, NVA, IC, NMPD</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CAA5B7" w14:textId="77777777" w:rsidR="00807CB0" w:rsidRPr="007D6E80" w:rsidRDefault="00807CB0">
            <w:pPr>
              <w:spacing w:before="20" w:after="20"/>
              <w:jc w:val="center"/>
              <w:rPr>
                <w:sz w:val="16"/>
                <w:szCs w:val="16"/>
              </w:rPr>
            </w:pPr>
            <w:r w:rsidRPr="007D6E80">
              <w:rPr>
                <w:sz w:val="16"/>
                <w:szCs w:val="16"/>
              </w:rPr>
              <w:t>ANM</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443500" w14:textId="77777777" w:rsidR="00807CB0" w:rsidRPr="007D6E80" w:rsidRDefault="00807CB0">
            <w:pPr>
              <w:spacing w:before="20" w:after="20"/>
              <w:jc w:val="center"/>
              <w:rPr>
                <w:b/>
                <w:bCs/>
                <w:iCs/>
                <w:sz w:val="16"/>
                <w:szCs w:val="16"/>
              </w:rPr>
            </w:pPr>
            <w:r w:rsidRPr="007D6E80">
              <w:rPr>
                <w:b/>
                <w:bCs/>
                <w:iCs/>
                <w:sz w:val="16"/>
                <w:szCs w:val="16"/>
              </w:rPr>
              <w:t>97,00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B1FA78" w14:textId="77777777" w:rsidR="00807CB0" w:rsidRPr="007D6E80" w:rsidRDefault="00807CB0">
            <w:pPr>
              <w:spacing w:before="20" w:after="20"/>
              <w:jc w:val="center"/>
              <w:rPr>
                <w:sz w:val="16"/>
                <w:szCs w:val="16"/>
              </w:rPr>
            </w:pPr>
            <w:r w:rsidRPr="007D6E80">
              <w:rPr>
                <w:sz w:val="16"/>
                <w:szCs w:val="16"/>
              </w:rPr>
              <w:t>25.05.2026.</w:t>
            </w:r>
          </w:p>
        </w:tc>
      </w:tr>
      <w:tr w:rsidR="007D6E80" w:rsidRPr="007D6E80" w14:paraId="6E2C465E"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12A9EA" w14:textId="77777777" w:rsidR="00807CB0" w:rsidRPr="007D6E80" w:rsidRDefault="00807CB0">
            <w:pPr>
              <w:spacing w:before="20" w:after="20"/>
              <w:jc w:val="center"/>
              <w:rPr>
                <w:sz w:val="16"/>
                <w:szCs w:val="16"/>
              </w:rPr>
            </w:pPr>
            <w:r w:rsidRPr="007D6E80">
              <w:rPr>
                <w:sz w:val="16"/>
                <w:szCs w:val="16"/>
              </w:rPr>
              <w:t>11</w:t>
            </w:r>
          </w:p>
        </w:tc>
        <w:tc>
          <w:tcPr>
            <w:tcW w:w="85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0D6235"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7D49D2" w14:textId="77777777" w:rsidR="00807CB0" w:rsidRPr="007D6E80" w:rsidRDefault="00807CB0">
            <w:pPr>
              <w:spacing w:before="20" w:after="20"/>
              <w:jc w:val="center"/>
              <w:rPr>
                <w:b/>
                <w:bCs/>
                <w:sz w:val="16"/>
                <w:szCs w:val="16"/>
              </w:rPr>
            </w:pPr>
            <w:r w:rsidRPr="007D6E80">
              <w:rPr>
                <w:b/>
                <w:bCs/>
                <w:sz w:val="16"/>
                <w:szCs w:val="16"/>
              </w:rPr>
              <w:t>TALSI</w:t>
            </w:r>
          </w:p>
        </w:tc>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85CA77" w14:textId="77777777" w:rsidR="00807CB0" w:rsidRPr="007D6E80" w:rsidRDefault="00807CB0">
            <w:pPr>
              <w:spacing w:before="20" w:after="20"/>
              <w:jc w:val="center"/>
              <w:rPr>
                <w:b/>
                <w:b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B51485" w14:textId="77777777" w:rsidR="00807CB0" w:rsidRPr="007D6E80" w:rsidRDefault="00807CB0">
            <w:pPr>
              <w:spacing w:before="20" w:after="20"/>
              <w:jc w:val="center"/>
              <w:rPr>
                <w:sz w:val="16"/>
                <w:szCs w:val="16"/>
              </w:rPr>
            </w:pPr>
            <w:r w:rsidRPr="007D6E80">
              <w:rPr>
                <w:sz w:val="16"/>
                <w:szCs w:val="16"/>
              </w:rPr>
              <w:t>VP, VUGD, VRS, IC, PMLP, NMPD</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E0EB44" w14:textId="77777777" w:rsidR="00807CB0" w:rsidRPr="007D6E80" w:rsidRDefault="00807CB0">
            <w:pPr>
              <w:spacing w:before="20" w:after="20"/>
              <w:jc w:val="center"/>
              <w:rPr>
                <w:sz w:val="16"/>
                <w:szCs w:val="16"/>
              </w:rPr>
            </w:pPr>
            <w:r w:rsidRPr="007D6E80">
              <w:rPr>
                <w:sz w:val="16"/>
                <w:szCs w:val="16"/>
              </w:rPr>
              <w:t>ANM</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AE44FB" w14:textId="77777777" w:rsidR="00807CB0" w:rsidRPr="007D6E80" w:rsidRDefault="00807CB0">
            <w:pPr>
              <w:spacing w:before="20" w:after="20"/>
              <w:jc w:val="center"/>
              <w:rPr>
                <w:b/>
                <w:bCs/>
                <w:i/>
                <w:iCs/>
                <w:sz w:val="16"/>
                <w:szCs w:val="16"/>
              </w:rPr>
            </w:pPr>
            <w:r w:rsidRPr="007D6E80">
              <w:rPr>
                <w:b/>
                <w:bCs/>
                <w:sz w:val="16"/>
                <w:szCs w:val="16"/>
              </w:rPr>
              <w:t>93,25</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990A48" w14:textId="77777777" w:rsidR="00807CB0" w:rsidRPr="007D6E80" w:rsidRDefault="00807CB0">
            <w:pPr>
              <w:spacing w:before="20" w:after="20"/>
              <w:jc w:val="center"/>
              <w:rPr>
                <w:sz w:val="16"/>
                <w:szCs w:val="16"/>
              </w:rPr>
            </w:pPr>
            <w:r w:rsidRPr="007D6E80">
              <w:rPr>
                <w:sz w:val="16"/>
                <w:szCs w:val="16"/>
              </w:rPr>
              <w:t>25.05.2026.</w:t>
            </w:r>
          </w:p>
        </w:tc>
      </w:tr>
      <w:tr w:rsidR="007D6E80" w:rsidRPr="007D6E80" w14:paraId="09DB957E"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9478AA" w14:textId="77777777" w:rsidR="00807CB0" w:rsidRPr="007D6E80" w:rsidRDefault="00807CB0">
            <w:pPr>
              <w:spacing w:before="20" w:after="20"/>
              <w:jc w:val="center"/>
              <w:rPr>
                <w:sz w:val="16"/>
                <w:szCs w:val="16"/>
              </w:rPr>
            </w:pPr>
            <w:r w:rsidRPr="007D6E80">
              <w:rPr>
                <w:sz w:val="16"/>
                <w:szCs w:val="16"/>
              </w:rPr>
              <w:t>12</w:t>
            </w:r>
          </w:p>
        </w:tc>
        <w:tc>
          <w:tcPr>
            <w:tcW w:w="85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E5D69D"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674277" w14:textId="77777777" w:rsidR="00807CB0" w:rsidRPr="007D6E80" w:rsidRDefault="00807CB0">
            <w:pPr>
              <w:spacing w:before="20" w:after="20"/>
              <w:jc w:val="center"/>
              <w:rPr>
                <w:b/>
                <w:bCs/>
                <w:sz w:val="16"/>
                <w:szCs w:val="16"/>
              </w:rPr>
            </w:pPr>
            <w:r w:rsidRPr="007D6E80">
              <w:rPr>
                <w:b/>
                <w:bCs/>
                <w:sz w:val="16"/>
                <w:szCs w:val="16"/>
              </w:rPr>
              <w:t>TUKUMS</w:t>
            </w:r>
          </w:p>
        </w:tc>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6DAB9F" w14:textId="77777777" w:rsidR="00807CB0" w:rsidRPr="007D6E80" w:rsidRDefault="00807CB0">
            <w:pPr>
              <w:spacing w:before="20" w:after="20"/>
              <w:jc w:val="center"/>
              <w:rPr>
                <w:b/>
                <w:b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5DA4D1" w14:textId="77777777" w:rsidR="00807CB0" w:rsidRPr="007D6E80" w:rsidRDefault="00807CB0">
            <w:pPr>
              <w:spacing w:before="20" w:after="20"/>
              <w:jc w:val="center"/>
              <w:rPr>
                <w:sz w:val="16"/>
                <w:szCs w:val="16"/>
              </w:rPr>
            </w:pPr>
            <w:r w:rsidRPr="007D6E80">
              <w:rPr>
                <w:sz w:val="16"/>
                <w:szCs w:val="16"/>
              </w:rPr>
              <w:t>VP, VUGD, VRS, IC, PMLP, NMPD</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88A64A" w14:textId="77777777" w:rsidR="00807CB0" w:rsidRPr="007D6E80" w:rsidRDefault="00807CB0">
            <w:pPr>
              <w:spacing w:before="20" w:after="20"/>
              <w:jc w:val="center"/>
              <w:rPr>
                <w:sz w:val="16"/>
                <w:szCs w:val="16"/>
              </w:rPr>
            </w:pPr>
            <w:r w:rsidRPr="007D6E80">
              <w:rPr>
                <w:sz w:val="16"/>
                <w:szCs w:val="16"/>
              </w:rPr>
              <w:t>ERAF</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603FD9" w14:textId="77777777" w:rsidR="00807CB0" w:rsidRPr="007D6E80" w:rsidRDefault="00807CB0">
            <w:pPr>
              <w:spacing w:before="20" w:after="20"/>
              <w:jc w:val="center"/>
              <w:rPr>
                <w:b/>
                <w:bCs/>
                <w:sz w:val="16"/>
                <w:szCs w:val="16"/>
              </w:rPr>
            </w:pPr>
            <w:r w:rsidRPr="007D6E80">
              <w:rPr>
                <w:b/>
                <w:bCs/>
                <w:sz w:val="16"/>
                <w:szCs w:val="16"/>
              </w:rPr>
              <w:t>97,73</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7E2EF0" w14:textId="77777777" w:rsidR="00807CB0" w:rsidRPr="007D6E80" w:rsidRDefault="00807CB0">
            <w:pPr>
              <w:spacing w:before="20" w:after="20"/>
              <w:jc w:val="center"/>
              <w:rPr>
                <w:sz w:val="16"/>
                <w:szCs w:val="16"/>
              </w:rPr>
            </w:pPr>
            <w:r w:rsidRPr="007D6E80">
              <w:rPr>
                <w:sz w:val="16"/>
                <w:szCs w:val="16"/>
              </w:rPr>
              <w:t>30.06.2026.</w:t>
            </w:r>
          </w:p>
        </w:tc>
      </w:tr>
      <w:tr w:rsidR="007D6E80" w:rsidRPr="007D6E80" w14:paraId="00BD92DA" w14:textId="77777777" w:rsidTr="00447731">
        <w:trPr>
          <w:trHeight w:val="343"/>
          <w:jc w:val="center"/>
        </w:trPr>
        <w:tc>
          <w:tcPr>
            <w:tcW w:w="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02B041" w14:textId="77777777" w:rsidR="00807CB0" w:rsidRPr="007D6E80" w:rsidRDefault="00807CB0">
            <w:pPr>
              <w:spacing w:before="20" w:after="20"/>
              <w:jc w:val="center"/>
              <w:rPr>
                <w:sz w:val="16"/>
                <w:szCs w:val="16"/>
              </w:rPr>
            </w:pPr>
            <w:r w:rsidRPr="007D6E80">
              <w:rPr>
                <w:sz w:val="16"/>
                <w:szCs w:val="16"/>
              </w:rPr>
              <w:t>13</w:t>
            </w:r>
          </w:p>
        </w:tc>
        <w:tc>
          <w:tcPr>
            <w:tcW w:w="85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309145"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41CDDF" w14:textId="6DE762AD" w:rsidR="00807CB0" w:rsidRPr="007D6E80" w:rsidRDefault="00127328">
            <w:pPr>
              <w:spacing w:before="20" w:after="20"/>
              <w:jc w:val="center"/>
              <w:rPr>
                <w:b/>
                <w:bCs/>
                <w:sz w:val="16"/>
                <w:szCs w:val="16"/>
              </w:rPr>
            </w:pPr>
            <w:r w:rsidRPr="007D6E80">
              <w:rPr>
                <w:b/>
                <w:bCs/>
                <w:sz w:val="16"/>
                <w:szCs w:val="16"/>
              </w:rPr>
              <w:t>RĪGA (</w:t>
            </w:r>
            <w:r w:rsidR="00807CB0" w:rsidRPr="007D6E80">
              <w:rPr>
                <w:b/>
                <w:bCs/>
                <w:sz w:val="16"/>
                <w:szCs w:val="16"/>
              </w:rPr>
              <w:t>BOLDERĀJA</w:t>
            </w:r>
            <w:r w:rsidRPr="007D6E80">
              <w:rPr>
                <w:b/>
                <w:bCs/>
                <w:sz w:val="16"/>
                <w:szCs w:val="16"/>
              </w:rPr>
              <w:t>)</w:t>
            </w:r>
          </w:p>
        </w:tc>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83BAA2" w14:textId="77777777" w:rsidR="00807CB0" w:rsidRPr="007D6E80" w:rsidRDefault="00807CB0">
            <w:pPr>
              <w:spacing w:before="20" w:after="20"/>
              <w:jc w:val="center"/>
              <w:rPr>
                <w:b/>
                <w:bCs/>
                <w:sz w:val="16"/>
                <w:szCs w:val="16"/>
              </w:rPr>
            </w:pPr>
            <w:r w:rsidRPr="007D6E80">
              <w:rPr>
                <w:b/>
                <w:bCs/>
                <w:sz w:val="16"/>
                <w:szCs w:val="16"/>
              </w:rPr>
              <w:t>C</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9B8B6D" w14:textId="77777777" w:rsidR="00807CB0" w:rsidRPr="007D6E80" w:rsidRDefault="00807CB0">
            <w:pPr>
              <w:spacing w:before="20" w:after="20"/>
              <w:jc w:val="center"/>
              <w:rPr>
                <w:sz w:val="16"/>
                <w:szCs w:val="16"/>
              </w:rPr>
            </w:pPr>
            <w:r w:rsidRPr="007D6E80">
              <w:rPr>
                <w:sz w:val="16"/>
                <w:szCs w:val="16"/>
              </w:rPr>
              <w:t>VUGD, IC, NMPD</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40C5BE" w14:textId="77777777" w:rsidR="00807CB0" w:rsidRPr="007D6E80" w:rsidRDefault="00807CB0">
            <w:pPr>
              <w:spacing w:before="20" w:after="20"/>
              <w:jc w:val="center"/>
              <w:rPr>
                <w:sz w:val="16"/>
                <w:szCs w:val="16"/>
              </w:rPr>
            </w:pPr>
            <w:r w:rsidRPr="007D6E80">
              <w:rPr>
                <w:sz w:val="16"/>
                <w:szCs w:val="16"/>
              </w:rPr>
              <w:t>ERAF</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EEC824" w14:textId="77777777" w:rsidR="00807CB0" w:rsidRPr="007D6E80" w:rsidRDefault="00807CB0">
            <w:pPr>
              <w:spacing w:before="20" w:after="20"/>
              <w:jc w:val="center"/>
              <w:rPr>
                <w:b/>
                <w:bCs/>
                <w:sz w:val="16"/>
                <w:szCs w:val="16"/>
              </w:rPr>
            </w:pPr>
            <w:r w:rsidRPr="007D6E80">
              <w:rPr>
                <w:b/>
                <w:bCs/>
                <w:sz w:val="16"/>
                <w:szCs w:val="16"/>
              </w:rPr>
              <w:t>84,00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80D6D0" w14:textId="77777777" w:rsidR="00807CB0" w:rsidRPr="007D6E80" w:rsidRDefault="00807CB0">
            <w:pPr>
              <w:spacing w:before="20" w:after="20"/>
              <w:jc w:val="center"/>
              <w:rPr>
                <w:sz w:val="16"/>
                <w:szCs w:val="16"/>
              </w:rPr>
            </w:pPr>
            <w:r w:rsidRPr="007D6E80">
              <w:rPr>
                <w:sz w:val="16"/>
                <w:szCs w:val="16"/>
              </w:rPr>
              <w:t>31.07.2026.</w:t>
            </w:r>
          </w:p>
        </w:tc>
      </w:tr>
      <w:tr w:rsidR="007D6E80" w:rsidRPr="007D6E80" w14:paraId="7BC6A11E" w14:textId="77777777" w:rsidTr="00447731">
        <w:trPr>
          <w:trHeight w:val="451"/>
          <w:jc w:val="center"/>
        </w:trPr>
        <w:tc>
          <w:tcPr>
            <w:tcW w:w="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B76BE6" w14:textId="77777777" w:rsidR="00807CB0" w:rsidRPr="007D6E80" w:rsidRDefault="00807CB0">
            <w:pPr>
              <w:spacing w:before="20" w:after="20"/>
              <w:jc w:val="center"/>
              <w:rPr>
                <w:sz w:val="16"/>
                <w:szCs w:val="16"/>
              </w:rPr>
            </w:pPr>
            <w:r w:rsidRPr="007D6E80">
              <w:rPr>
                <w:sz w:val="16"/>
                <w:szCs w:val="16"/>
              </w:rPr>
              <w:t>14</w:t>
            </w:r>
          </w:p>
        </w:tc>
        <w:tc>
          <w:tcPr>
            <w:tcW w:w="85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B2FA99"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448CB8" w14:textId="454706AF" w:rsidR="00807CB0" w:rsidRPr="007D6E80" w:rsidRDefault="00127328">
            <w:pPr>
              <w:spacing w:before="20" w:after="20"/>
              <w:jc w:val="center"/>
              <w:rPr>
                <w:b/>
                <w:bCs/>
                <w:sz w:val="16"/>
                <w:szCs w:val="16"/>
              </w:rPr>
            </w:pPr>
            <w:r w:rsidRPr="007D6E80">
              <w:rPr>
                <w:b/>
                <w:bCs/>
                <w:sz w:val="16"/>
                <w:szCs w:val="16"/>
              </w:rPr>
              <w:t>JŪRMALA (</w:t>
            </w:r>
            <w:r w:rsidR="00807CB0" w:rsidRPr="007D6E80">
              <w:rPr>
                <w:b/>
                <w:bCs/>
                <w:sz w:val="16"/>
                <w:szCs w:val="16"/>
              </w:rPr>
              <w:t>DZINTARI</w:t>
            </w:r>
            <w:r w:rsidRPr="007D6E80">
              <w:rPr>
                <w:b/>
                <w:bCs/>
                <w:sz w:val="16"/>
                <w:szCs w:val="16"/>
              </w:rPr>
              <w:t>)</w:t>
            </w:r>
          </w:p>
        </w:tc>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D72DD3" w14:textId="77777777" w:rsidR="00807CB0" w:rsidRPr="007D6E80" w:rsidRDefault="00807CB0">
            <w:pPr>
              <w:spacing w:before="20" w:after="20"/>
              <w:jc w:val="center"/>
              <w:rPr>
                <w:b/>
                <w:bCs/>
                <w:sz w:val="16"/>
                <w:szCs w:val="16"/>
              </w:rPr>
            </w:pPr>
            <w:r w:rsidRPr="007D6E80">
              <w:rPr>
                <w:b/>
                <w:bCs/>
                <w:sz w:val="16"/>
                <w:szCs w:val="16"/>
              </w:rPr>
              <w:t>D</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05B19C" w14:textId="5C372579" w:rsidR="00807CB0" w:rsidRPr="007D6E80" w:rsidRDefault="00807CB0">
            <w:pPr>
              <w:spacing w:before="20" w:after="20"/>
              <w:jc w:val="center"/>
              <w:rPr>
                <w:sz w:val="16"/>
                <w:szCs w:val="16"/>
              </w:rPr>
            </w:pPr>
            <w:r w:rsidRPr="007D6E80">
              <w:rPr>
                <w:sz w:val="16"/>
                <w:szCs w:val="16"/>
              </w:rPr>
              <w:t>VP, VUGD, PMLP, NMPD, IC</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7B8779" w14:textId="77777777" w:rsidR="00807CB0" w:rsidRPr="007D6E80" w:rsidRDefault="00807CB0">
            <w:pPr>
              <w:spacing w:before="20" w:after="20"/>
              <w:jc w:val="center"/>
              <w:rPr>
                <w:sz w:val="16"/>
                <w:szCs w:val="16"/>
              </w:rPr>
            </w:pPr>
            <w:r w:rsidRPr="007D6E80">
              <w:rPr>
                <w:sz w:val="16"/>
                <w:szCs w:val="16"/>
              </w:rPr>
              <w:t>VB</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090E54" w14:textId="77777777" w:rsidR="00807CB0" w:rsidRPr="007D6E80" w:rsidRDefault="00807CB0">
            <w:pPr>
              <w:spacing w:before="20" w:after="20"/>
              <w:jc w:val="center"/>
              <w:rPr>
                <w:b/>
                <w:bCs/>
                <w:sz w:val="16"/>
                <w:szCs w:val="16"/>
              </w:rPr>
            </w:pPr>
            <w:r w:rsidRPr="007D6E80">
              <w:rPr>
                <w:b/>
                <w:bCs/>
                <w:sz w:val="16"/>
                <w:szCs w:val="16"/>
              </w:rPr>
              <w:t>69,20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7774BF" w14:textId="77777777" w:rsidR="00807CB0" w:rsidRPr="007D6E80" w:rsidRDefault="00807CB0">
            <w:pPr>
              <w:spacing w:before="20" w:after="20"/>
              <w:jc w:val="center"/>
              <w:rPr>
                <w:sz w:val="16"/>
                <w:szCs w:val="16"/>
              </w:rPr>
            </w:pPr>
            <w:r w:rsidRPr="007D6E80">
              <w:rPr>
                <w:sz w:val="16"/>
                <w:szCs w:val="16"/>
              </w:rPr>
              <w:t>06.06.2026.</w:t>
            </w:r>
          </w:p>
        </w:tc>
      </w:tr>
      <w:tr w:rsidR="007D6E80" w:rsidRPr="007D6E80" w14:paraId="46D25D62" w14:textId="77777777" w:rsidTr="00447731">
        <w:trPr>
          <w:trHeight w:val="417"/>
          <w:jc w:val="center"/>
        </w:trPr>
        <w:tc>
          <w:tcPr>
            <w:tcW w:w="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200505" w14:textId="77777777" w:rsidR="00807CB0" w:rsidRPr="007D6E80" w:rsidRDefault="00807CB0">
            <w:pPr>
              <w:spacing w:before="20" w:after="20"/>
              <w:jc w:val="center"/>
              <w:rPr>
                <w:sz w:val="16"/>
                <w:szCs w:val="16"/>
              </w:rPr>
            </w:pPr>
            <w:r w:rsidRPr="007D6E80">
              <w:rPr>
                <w:sz w:val="16"/>
                <w:szCs w:val="16"/>
              </w:rPr>
              <w:t>15</w:t>
            </w:r>
          </w:p>
        </w:tc>
        <w:tc>
          <w:tcPr>
            <w:tcW w:w="85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6D53E0"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37A804" w14:textId="77777777" w:rsidR="00807CB0" w:rsidRPr="007D6E80" w:rsidRDefault="00807CB0">
            <w:pPr>
              <w:spacing w:before="20" w:after="20"/>
              <w:jc w:val="center"/>
              <w:rPr>
                <w:b/>
                <w:bCs/>
                <w:sz w:val="16"/>
                <w:szCs w:val="16"/>
              </w:rPr>
            </w:pPr>
            <w:r w:rsidRPr="007D6E80">
              <w:rPr>
                <w:b/>
                <w:bCs/>
                <w:sz w:val="16"/>
                <w:szCs w:val="16"/>
              </w:rPr>
              <w:t>KULDĪGA</w:t>
            </w:r>
          </w:p>
        </w:tc>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35942C" w14:textId="77777777" w:rsidR="00807CB0" w:rsidRPr="007D6E80" w:rsidRDefault="00807CB0">
            <w:pPr>
              <w:spacing w:before="20" w:after="20"/>
              <w:jc w:val="center"/>
              <w:rPr>
                <w:b/>
                <w:b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8212FC" w14:textId="77777777" w:rsidR="00807CB0" w:rsidRPr="007D6E80" w:rsidRDefault="00807CB0">
            <w:pPr>
              <w:spacing w:before="20" w:after="20"/>
              <w:jc w:val="center"/>
              <w:rPr>
                <w:sz w:val="16"/>
                <w:szCs w:val="16"/>
              </w:rPr>
            </w:pPr>
            <w:r w:rsidRPr="007D6E80">
              <w:rPr>
                <w:sz w:val="16"/>
                <w:szCs w:val="16"/>
              </w:rPr>
              <w:t>VUGD, NVA, IC, PMLP</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1F0D76" w14:textId="77777777" w:rsidR="00807CB0" w:rsidRPr="007D6E80" w:rsidRDefault="00807CB0">
            <w:pPr>
              <w:spacing w:before="20" w:after="20"/>
              <w:jc w:val="center"/>
              <w:rPr>
                <w:sz w:val="16"/>
                <w:szCs w:val="16"/>
              </w:rPr>
            </w:pPr>
            <w:r w:rsidRPr="007D6E80">
              <w:rPr>
                <w:sz w:val="16"/>
                <w:szCs w:val="16"/>
              </w:rPr>
              <w:t>ERAF</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544DC6" w14:textId="77777777" w:rsidR="00807CB0" w:rsidRPr="007D6E80" w:rsidRDefault="00807CB0">
            <w:pPr>
              <w:spacing w:before="20" w:after="20"/>
              <w:jc w:val="center"/>
              <w:rPr>
                <w:b/>
                <w:bCs/>
                <w:sz w:val="16"/>
                <w:szCs w:val="16"/>
              </w:rPr>
            </w:pPr>
            <w:r w:rsidRPr="007D6E80">
              <w:rPr>
                <w:b/>
                <w:bCs/>
                <w:sz w:val="16"/>
                <w:szCs w:val="16"/>
              </w:rPr>
              <w:t>99,96</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38599C" w14:textId="77777777" w:rsidR="00807CB0" w:rsidRPr="007D6E80" w:rsidRDefault="00807CB0">
            <w:pPr>
              <w:spacing w:before="20" w:after="20"/>
              <w:jc w:val="center"/>
              <w:rPr>
                <w:sz w:val="16"/>
                <w:szCs w:val="16"/>
              </w:rPr>
            </w:pPr>
            <w:r w:rsidRPr="007D6E80">
              <w:rPr>
                <w:sz w:val="16"/>
                <w:szCs w:val="16"/>
              </w:rPr>
              <w:t>05.06.2026.</w:t>
            </w:r>
          </w:p>
        </w:tc>
      </w:tr>
      <w:tr w:rsidR="007D6E80" w:rsidRPr="007D6E80" w14:paraId="0E71F4BA" w14:textId="77777777" w:rsidTr="00447731">
        <w:trPr>
          <w:trHeight w:val="565"/>
          <w:jc w:val="center"/>
        </w:trPr>
        <w:tc>
          <w:tcPr>
            <w:tcW w:w="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555CC9" w14:textId="77777777" w:rsidR="00807CB0" w:rsidRPr="007D6E80" w:rsidRDefault="00807CB0">
            <w:pPr>
              <w:spacing w:before="20" w:after="20"/>
              <w:jc w:val="center"/>
              <w:rPr>
                <w:sz w:val="16"/>
                <w:szCs w:val="16"/>
              </w:rPr>
            </w:pPr>
            <w:r w:rsidRPr="007D6E80">
              <w:rPr>
                <w:sz w:val="16"/>
                <w:szCs w:val="16"/>
              </w:rPr>
              <w:t>16</w:t>
            </w:r>
          </w:p>
        </w:tc>
        <w:tc>
          <w:tcPr>
            <w:tcW w:w="85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D54FE1"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6641CF" w14:textId="77777777" w:rsidR="00807CB0" w:rsidRPr="007D6E80" w:rsidRDefault="00807CB0">
            <w:pPr>
              <w:spacing w:before="20" w:after="20"/>
              <w:jc w:val="center"/>
              <w:rPr>
                <w:b/>
                <w:bCs/>
                <w:sz w:val="16"/>
                <w:szCs w:val="16"/>
              </w:rPr>
            </w:pPr>
            <w:r w:rsidRPr="007D6E80">
              <w:rPr>
                <w:b/>
                <w:bCs/>
                <w:sz w:val="16"/>
                <w:szCs w:val="16"/>
              </w:rPr>
              <w:t>PREIĻI</w:t>
            </w:r>
          </w:p>
        </w:tc>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F7583A" w14:textId="77777777" w:rsidR="00807CB0" w:rsidRPr="007D6E80" w:rsidRDefault="00807CB0">
            <w:pPr>
              <w:spacing w:before="20" w:after="20"/>
              <w:jc w:val="center"/>
              <w:rPr>
                <w:b/>
                <w:b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005B20" w14:textId="77777777" w:rsidR="00807CB0" w:rsidRPr="007D6E80" w:rsidRDefault="00807CB0">
            <w:pPr>
              <w:spacing w:before="20" w:after="20"/>
              <w:jc w:val="center"/>
              <w:rPr>
                <w:sz w:val="16"/>
                <w:szCs w:val="16"/>
              </w:rPr>
            </w:pPr>
            <w:r w:rsidRPr="007D6E80">
              <w:rPr>
                <w:sz w:val="16"/>
                <w:szCs w:val="16"/>
              </w:rPr>
              <w:t>VP, VUGD, PMLP, IC, NMPD</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B49AFC" w14:textId="77777777" w:rsidR="00807CB0" w:rsidRPr="007D6E80" w:rsidRDefault="00807CB0">
            <w:pPr>
              <w:spacing w:before="20" w:after="20"/>
              <w:jc w:val="center"/>
              <w:rPr>
                <w:sz w:val="16"/>
                <w:szCs w:val="16"/>
              </w:rPr>
            </w:pPr>
            <w:r w:rsidRPr="007D6E80">
              <w:rPr>
                <w:sz w:val="16"/>
                <w:szCs w:val="16"/>
              </w:rPr>
              <w:t>ERAF</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AAB6E0" w14:textId="77777777" w:rsidR="00807CB0" w:rsidRPr="007D6E80" w:rsidRDefault="00807CB0">
            <w:pPr>
              <w:spacing w:before="20" w:after="20"/>
              <w:jc w:val="center"/>
              <w:rPr>
                <w:b/>
                <w:bCs/>
                <w:sz w:val="16"/>
                <w:szCs w:val="16"/>
              </w:rPr>
            </w:pPr>
            <w:r w:rsidRPr="007D6E80">
              <w:rPr>
                <w:b/>
                <w:bCs/>
                <w:sz w:val="16"/>
                <w:szCs w:val="16"/>
              </w:rPr>
              <w:t>36,26</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3676A2" w14:textId="77777777" w:rsidR="00807CB0" w:rsidRPr="007D6E80" w:rsidRDefault="00807CB0">
            <w:pPr>
              <w:spacing w:before="20" w:after="20"/>
              <w:jc w:val="center"/>
              <w:rPr>
                <w:sz w:val="16"/>
                <w:szCs w:val="16"/>
              </w:rPr>
            </w:pPr>
            <w:r w:rsidRPr="007D6E80">
              <w:rPr>
                <w:sz w:val="16"/>
                <w:szCs w:val="16"/>
              </w:rPr>
              <w:t>01.03.2027.</w:t>
            </w:r>
          </w:p>
        </w:tc>
      </w:tr>
      <w:tr w:rsidR="007D6E80" w:rsidRPr="007D6E80" w14:paraId="292A8DE0" w14:textId="77777777" w:rsidTr="00447731">
        <w:trPr>
          <w:trHeight w:val="377"/>
          <w:jc w:val="center"/>
        </w:trPr>
        <w:tc>
          <w:tcPr>
            <w:tcW w:w="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C64F2C" w14:textId="77777777" w:rsidR="00807CB0" w:rsidRPr="007D6E80" w:rsidRDefault="00807CB0">
            <w:pPr>
              <w:spacing w:before="20" w:after="20"/>
              <w:jc w:val="center"/>
              <w:rPr>
                <w:sz w:val="16"/>
                <w:szCs w:val="16"/>
              </w:rPr>
            </w:pPr>
            <w:r w:rsidRPr="007D6E80">
              <w:rPr>
                <w:sz w:val="16"/>
                <w:szCs w:val="16"/>
              </w:rPr>
              <w:t>17</w:t>
            </w:r>
          </w:p>
        </w:tc>
        <w:tc>
          <w:tcPr>
            <w:tcW w:w="85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D82F64"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9ED217" w14:textId="77777777" w:rsidR="00807CB0" w:rsidRPr="007D6E80" w:rsidRDefault="00807CB0">
            <w:pPr>
              <w:spacing w:before="20" w:after="20"/>
              <w:jc w:val="center"/>
              <w:rPr>
                <w:b/>
                <w:bCs/>
                <w:sz w:val="16"/>
                <w:szCs w:val="16"/>
              </w:rPr>
            </w:pPr>
            <w:r w:rsidRPr="007D6E80">
              <w:rPr>
                <w:b/>
                <w:bCs/>
                <w:sz w:val="16"/>
                <w:szCs w:val="16"/>
              </w:rPr>
              <w:t>SIGULDA</w:t>
            </w:r>
          </w:p>
        </w:tc>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EE9021" w14:textId="77777777" w:rsidR="00807CB0" w:rsidRPr="007D6E80" w:rsidRDefault="00807CB0">
            <w:pPr>
              <w:spacing w:before="20" w:after="20"/>
              <w:jc w:val="center"/>
              <w:rPr>
                <w:b/>
                <w:b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1BF84F" w14:textId="77777777" w:rsidR="00807CB0" w:rsidRPr="007D6E80" w:rsidRDefault="00807CB0">
            <w:pPr>
              <w:spacing w:before="20" w:after="20"/>
              <w:jc w:val="center"/>
              <w:rPr>
                <w:sz w:val="16"/>
                <w:szCs w:val="16"/>
              </w:rPr>
            </w:pPr>
            <w:r w:rsidRPr="007D6E80">
              <w:rPr>
                <w:sz w:val="16"/>
                <w:szCs w:val="16"/>
              </w:rPr>
              <w:t>VP, VUGD, IC, NMPD</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11E2FD" w14:textId="77777777" w:rsidR="00807CB0" w:rsidRPr="007D6E80" w:rsidRDefault="00807CB0">
            <w:pPr>
              <w:spacing w:before="20" w:after="20"/>
              <w:jc w:val="center"/>
              <w:rPr>
                <w:sz w:val="16"/>
                <w:szCs w:val="16"/>
              </w:rPr>
            </w:pPr>
            <w:r w:rsidRPr="007D6E80">
              <w:rPr>
                <w:sz w:val="16"/>
                <w:szCs w:val="16"/>
              </w:rPr>
              <w:t>ERAF</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3DDA27" w14:textId="77777777" w:rsidR="00807CB0" w:rsidRPr="007D6E80" w:rsidRDefault="00807CB0">
            <w:pPr>
              <w:spacing w:before="20" w:after="20"/>
              <w:jc w:val="center"/>
              <w:rPr>
                <w:b/>
                <w:bCs/>
                <w:sz w:val="16"/>
                <w:szCs w:val="16"/>
              </w:rPr>
            </w:pPr>
            <w:r w:rsidRPr="007D6E80">
              <w:rPr>
                <w:b/>
                <w:bCs/>
                <w:sz w:val="16"/>
                <w:szCs w:val="16"/>
              </w:rPr>
              <w:t>68,26</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E6E6A2" w14:textId="77777777" w:rsidR="00807CB0" w:rsidRPr="007D6E80" w:rsidRDefault="00807CB0">
            <w:pPr>
              <w:spacing w:before="20" w:after="20"/>
              <w:jc w:val="center"/>
              <w:rPr>
                <w:sz w:val="16"/>
                <w:szCs w:val="16"/>
              </w:rPr>
            </w:pPr>
            <w:r w:rsidRPr="007D6E80">
              <w:rPr>
                <w:sz w:val="16"/>
                <w:szCs w:val="16"/>
              </w:rPr>
              <w:t>17.10.2026.</w:t>
            </w:r>
          </w:p>
        </w:tc>
      </w:tr>
      <w:tr w:rsidR="007D6E80" w:rsidRPr="007D6E80" w14:paraId="34F9E0DF" w14:textId="77777777" w:rsidTr="00447731">
        <w:trPr>
          <w:cantSplit/>
          <w:trHeight w:val="336"/>
          <w:jc w:val="center"/>
        </w:trPr>
        <w:tc>
          <w:tcPr>
            <w:tcW w:w="6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091869E" w14:textId="77777777" w:rsidR="00807CB0" w:rsidRPr="007D6E80" w:rsidRDefault="00807CB0">
            <w:pPr>
              <w:spacing w:before="20" w:after="20"/>
              <w:jc w:val="center"/>
              <w:rPr>
                <w:sz w:val="16"/>
                <w:szCs w:val="16"/>
              </w:rPr>
            </w:pPr>
            <w:r w:rsidRPr="007D6E80">
              <w:rPr>
                <w:sz w:val="16"/>
                <w:szCs w:val="16"/>
              </w:rPr>
              <w:t>18</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extDirection w:val="btLr"/>
            <w:vAlign w:val="center"/>
            <w:hideMark/>
          </w:tcPr>
          <w:p w14:paraId="49E636BC" w14:textId="77777777" w:rsidR="00807CB0" w:rsidRPr="007D6E80" w:rsidRDefault="00807CB0">
            <w:pPr>
              <w:spacing w:before="20" w:after="20"/>
              <w:ind w:left="113" w:right="113"/>
              <w:jc w:val="center"/>
              <w:rPr>
                <w:b/>
                <w:bCs/>
                <w:i/>
                <w:iCs/>
                <w:sz w:val="16"/>
                <w:szCs w:val="16"/>
              </w:rPr>
            </w:pPr>
            <w:r w:rsidRPr="007D6E80">
              <w:rPr>
                <w:b/>
                <w:bCs/>
                <w:sz w:val="16"/>
                <w:szCs w:val="16"/>
              </w:rPr>
              <w:t>PABEIGTI UN TIEK EKSPLUATĒTI</w:t>
            </w:r>
          </w:p>
        </w:tc>
        <w:tc>
          <w:tcPr>
            <w:tcW w:w="1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FCEB43F" w14:textId="77777777" w:rsidR="00807CB0" w:rsidRPr="007D6E80" w:rsidRDefault="00807CB0">
            <w:pPr>
              <w:spacing w:before="20" w:after="20"/>
              <w:jc w:val="center"/>
              <w:rPr>
                <w:b/>
                <w:bCs/>
                <w:sz w:val="16"/>
                <w:szCs w:val="16"/>
              </w:rPr>
            </w:pPr>
            <w:r w:rsidRPr="007D6E80">
              <w:rPr>
                <w:b/>
                <w:bCs/>
                <w:sz w:val="16"/>
                <w:szCs w:val="16"/>
              </w:rPr>
              <w:t>ALSUNGA</w:t>
            </w:r>
          </w:p>
        </w:tc>
        <w:tc>
          <w:tcPr>
            <w:tcW w:w="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7E5A895" w14:textId="77777777" w:rsidR="00807CB0" w:rsidRPr="007D6E80" w:rsidRDefault="00807CB0">
            <w:pPr>
              <w:spacing w:before="20" w:after="20"/>
              <w:jc w:val="center"/>
              <w:rPr>
                <w:b/>
                <w:bCs/>
                <w:sz w:val="16"/>
                <w:szCs w:val="16"/>
              </w:rPr>
            </w:pPr>
            <w:r w:rsidRPr="007D6E80">
              <w:rPr>
                <w:b/>
                <w:bCs/>
                <w:sz w:val="16"/>
                <w:szCs w:val="16"/>
              </w:rPr>
              <w:t>D</w:t>
            </w:r>
          </w:p>
        </w:tc>
        <w:tc>
          <w:tcPr>
            <w:tcW w:w="2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08131D9" w14:textId="77777777" w:rsidR="00807CB0" w:rsidRPr="007D6E80" w:rsidRDefault="00807CB0">
            <w:pPr>
              <w:spacing w:before="20" w:after="20"/>
              <w:jc w:val="center"/>
              <w:rPr>
                <w:sz w:val="16"/>
                <w:szCs w:val="16"/>
              </w:rPr>
            </w:pPr>
            <w:r w:rsidRPr="007D6E80">
              <w:rPr>
                <w:sz w:val="16"/>
                <w:szCs w:val="16"/>
              </w:rPr>
              <w:t>VUGD, NMPD</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76223E2" w14:textId="77777777" w:rsidR="00807CB0" w:rsidRPr="007D6E80" w:rsidRDefault="00807CB0">
            <w:pPr>
              <w:spacing w:before="20" w:after="20"/>
              <w:jc w:val="center"/>
              <w:rPr>
                <w:sz w:val="16"/>
                <w:szCs w:val="16"/>
              </w:rPr>
            </w:pPr>
            <w:r w:rsidRPr="007D6E80">
              <w:rPr>
                <w:sz w:val="16"/>
                <w:szCs w:val="16"/>
              </w:rPr>
              <w:t>ANM</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B07449C" w14:textId="77777777" w:rsidR="00807CB0" w:rsidRPr="007D6E80" w:rsidRDefault="00807CB0">
            <w:pPr>
              <w:spacing w:before="20" w:after="20"/>
              <w:jc w:val="center"/>
              <w:rPr>
                <w:b/>
                <w:bCs/>
                <w:sz w:val="16"/>
                <w:szCs w:val="16"/>
              </w:rPr>
            </w:pPr>
            <w:r w:rsidRPr="007D6E80">
              <w:rPr>
                <w:b/>
                <w:bCs/>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0DFCE4B" w14:textId="77777777" w:rsidR="00807CB0" w:rsidRPr="007D6E80" w:rsidRDefault="00807CB0">
            <w:pPr>
              <w:spacing w:before="20" w:after="20"/>
              <w:jc w:val="center"/>
              <w:rPr>
                <w:sz w:val="16"/>
                <w:szCs w:val="16"/>
              </w:rPr>
            </w:pPr>
            <w:r w:rsidRPr="007D6E80">
              <w:rPr>
                <w:sz w:val="16"/>
                <w:szCs w:val="16"/>
              </w:rPr>
              <w:t>07.12.2025.</w:t>
            </w:r>
          </w:p>
        </w:tc>
      </w:tr>
      <w:tr w:rsidR="007D6E80" w:rsidRPr="007D6E80" w14:paraId="7768E011"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134ABBE" w14:textId="77777777" w:rsidR="00807CB0" w:rsidRPr="007D6E80" w:rsidRDefault="00807CB0">
            <w:pPr>
              <w:spacing w:before="20" w:after="20"/>
              <w:jc w:val="center"/>
              <w:rPr>
                <w:sz w:val="16"/>
                <w:szCs w:val="16"/>
              </w:rPr>
            </w:pPr>
            <w:r w:rsidRPr="007D6E80">
              <w:rPr>
                <w:sz w:val="16"/>
                <w:szCs w:val="16"/>
              </w:rPr>
              <w:t>19</w:t>
            </w:r>
          </w:p>
        </w:tc>
        <w:tc>
          <w:tcPr>
            <w:tcW w:w="85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CAD84F9"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7D2FC20" w14:textId="77777777" w:rsidR="00807CB0" w:rsidRPr="007D6E80" w:rsidRDefault="00807CB0">
            <w:pPr>
              <w:spacing w:before="20" w:after="20"/>
              <w:jc w:val="center"/>
              <w:rPr>
                <w:b/>
                <w:bCs/>
                <w:sz w:val="16"/>
                <w:szCs w:val="16"/>
              </w:rPr>
            </w:pPr>
            <w:r w:rsidRPr="007D6E80">
              <w:rPr>
                <w:b/>
                <w:bCs/>
                <w:sz w:val="16"/>
                <w:szCs w:val="16"/>
              </w:rPr>
              <w:t>SALACGRĪVA</w:t>
            </w:r>
          </w:p>
        </w:tc>
        <w:tc>
          <w:tcPr>
            <w:tcW w:w="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41F5640" w14:textId="77777777" w:rsidR="00807CB0" w:rsidRPr="007D6E80" w:rsidRDefault="00807CB0">
            <w:pPr>
              <w:spacing w:before="20" w:after="20"/>
              <w:jc w:val="center"/>
              <w:rPr>
                <w:b/>
                <w:bCs/>
                <w:sz w:val="16"/>
                <w:szCs w:val="16"/>
              </w:rPr>
            </w:pPr>
            <w:r w:rsidRPr="007D6E80">
              <w:rPr>
                <w:b/>
                <w:bCs/>
                <w:sz w:val="16"/>
                <w:szCs w:val="16"/>
              </w:rPr>
              <w:t>D</w:t>
            </w:r>
          </w:p>
        </w:tc>
        <w:tc>
          <w:tcPr>
            <w:tcW w:w="2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13CD48D" w14:textId="77777777" w:rsidR="00807CB0" w:rsidRPr="007D6E80" w:rsidRDefault="00807CB0">
            <w:pPr>
              <w:spacing w:before="20" w:after="20"/>
              <w:jc w:val="center"/>
              <w:rPr>
                <w:sz w:val="16"/>
                <w:szCs w:val="16"/>
              </w:rPr>
            </w:pPr>
            <w:r w:rsidRPr="007D6E80">
              <w:rPr>
                <w:sz w:val="16"/>
                <w:szCs w:val="16"/>
              </w:rPr>
              <w:t>VP, VUGD, VRS, NMPD</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5B31670" w14:textId="77777777" w:rsidR="00807CB0" w:rsidRPr="007D6E80" w:rsidRDefault="00807CB0">
            <w:pPr>
              <w:spacing w:before="20" w:after="20"/>
              <w:jc w:val="center"/>
              <w:rPr>
                <w:sz w:val="16"/>
                <w:szCs w:val="16"/>
              </w:rPr>
            </w:pPr>
            <w:r w:rsidRPr="007D6E80">
              <w:rPr>
                <w:sz w:val="16"/>
                <w:szCs w:val="16"/>
              </w:rPr>
              <w:t>ANM</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70B237" w14:textId="77777777" w:rsidR="00807CB0" w:rsidRPr="007D6E80" w:rsidRDefault="00807CB0">
            <w:pPr>
              <w:spacing w:before="20" w:after="20"/>
              <w:jc w:val="center"/>
              <w:rPr>
                <w:b/>
                <w:bCs/>
                <w:sz w:val="16"/>
                <w:szCs w:val="16"/>
              </w:rPr>
            </w:pPr>
            <w:r w:rsidRPr="007D6E80">
              <w:rPr>
                <w:b/>
                <w:bCs/>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8718E32" w14:textId="77777777" w:rsidR="00807CB0" w:rsidRPr="007D6E80" w:rsidRDefault="00807CB0">
            <w:pPr>
              <w:spacing w:before="20" w:after="20"/>
              <w:jc w:val="center"/>
              <w:rPr>
                <w:sz w:val="16"/>
                <w:szCs w:val="16"/>
              </w:rPr>
            </w:pPr>
            <w:r w:rsidRPr="007D6E80">
              <w:rPr>
                <w:sz w:val="16"/>
                <w:szCs w:val="16"/>
              </w:rPr>
              <w:t>07.11.2025.</w:t>
            </w:r>
          </w:p>
        </w:tc>
      </w:tr>
      <w:tr w:rsidR="007D6E80" w:rsidRPr="007D6E80" w14:paraId="32409356"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D68DD19" w14:textId="77777777" w:rsidR="00807CB0" w:rsidRPr="007D6E80" w:rsidRDefault="00807CB0">
            <w:pPr>
              <w:spacing w:before="20" w:after="20"/>
              <w:jc w:val="center"/>
              <w:rPr>
                <w:sz w:val="16"/>
                <w:szCs w:val="16"/>
              </w:rPr>
            </w:pPr>
            <w:r w:rsidRPr="007D6E80">
              <w:rPr>
                <w:sz w:val="16"/>
                <w:szCs w:val="16"/>
              </w:rPr>
              <w:t>20</w:t>
            </w:r>
          </w:p>
        </w:tc>
        <w:tc>
          <w:tcPr>
            <w:tcW w:w="85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AF6B15F"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4FF4036" w14:textId="77777777" w:rsidR="00807CB0" w:rsidRPr="007D6E80" w:rsidRDefault="00807CB0">
            <w:pPr>
              <w:spacing w:before="20" w:after="20"/>
              <w:jc w:val="center"/>
              <w:rPr>
                <w:b/>
                <w:bCs/>
                <w:sz w:val="16"/>
                <w:szCs w:val="16"/>
              </w:rPr>
            </w:pPr>
            <w:r w:rsidRPr="007D6E80">
              <w:rPr>
                <w:b/>
                <w:bCs/>
                <w:sz w:val="16"/>
                <w:szCs w:val="16"/>
              </w:rPr>
              <w:t>VIĻĀNI</w:t>
            </w:r>
          </w:p>
        </w:tc>
        <w:tc>
          <w:tcPr>
            <w:tcW w:w="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F4F2205" w14:textId="77777777" w:rsidR="00807CB0" w:rsidRPr="007D6E80" w:rsidRDefault="00807CB0">
            <w:pPr>
              <w:spacing w:before="20" w:after="20"/>
              <w:jc w:val="center"/>
              <w:rPr>
                <w:b/>
                <w:bCs/>
                <w:sz w:val="16"/>
                <w:szCs w:val="16"/>
              </w:rPr>
            </w:pPr>
            <w:r w:rsidRPr="007D6E80">
              <w:rPr>
                <w:b/>
                <w:bCs/>
                <w:sz w:val="16"/>
                <w:szCs w:val="16"/>
              </w:rPr>
              <w:t>D</w:t>
            </w:r>
          </w:p>
        </w:tc>
        <w:tc>
          <w:tcPr>
            <w:tcW w:w="2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9D901D1" w14:textId="77777777" w:rsidR="00807CB0" w:rsidRPr="007D6E80" w:rsidRDefault="00807CB0">
            <w:pPr>
              <w:spacing w:before="20" w:after="20"/>
              <w:jc w:val="center"/>
              <w:rPr>
                <w:sz w:val="16"/>
                <w:szCs w:val="16"/>
              </w:rPr>
            </w:pPr>
            <w:r w:rsidRPr="007D6E80">
              <w:rPr>
                <w:sz w:val="16"/>
                <w:szCs w:val="16"/>
              </w:rPr>
              <w:t>VP, VUGD, NMPD</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5278D42" w14:textId="77777777" w:rsidR="00807CB0" w:rsidRPr="007D6E80" w:rsidRDefault="00807CB0">
            <w:pPr>
              <w:spacing w:before="20" w:after="20"/>
              <w:jc w:val="center"/>
              <w:rPr>
                <w:sz w:val="16"/>
                <w:szCs w:val="16"/>
              </w:rPr>
            </w:pPr>
            <w:r w:rsidRPr="007D6E80">
              <w:rPr>
                <w:sz w:val="16"/>
                <w:szCs w:val="16"/>
              </w:rPr>
              <w:t>ANM</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963111E" w14:textId="77777777" w:rsidR="00807CB0" w:rsidRPr="007D6E80" w:rsidRDefault="00807CB0">
            <w:pPr>
              <w:spacing w:before="20" w:after="20"/>
              <w:jc w:val="center"/>
              <w:rPr>
                <w:b/>
                <w:bCs/>
                <w:sz w:val="16"/>
                <w:szCs w:val="16"/>
              </w:rPr>
            </w:pPr>
            <w:r w:rsidRPr="007D6E80">
              <w:rPr>
                <w:b/>
                <w:bCs/>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894745B" w14:textId="77777777" w:rsidR="00807CB0" w:rsidRPr="007D6E80" w:rsidRDefault="00807CB0">
            <w:pPr>
              <w:spacing w:before="20" w:after="20"/>
              <w:jc w:val="center"/>
              <w:rPr>
                <w:sz w:val="16"/>
                <w:szCs w:val="16"/>
              </w:rPr>
            </w:pPr>
            <w:r w:rsidRPr="007D6E80">
              <w:rPr>
                <w:sz w:val="16"/>
                <w:szCs w:val="16"/>
              </w:rPr>
              <w:t>08.11.2025.</w:t>
            </w:r>
          </w:p>
        </w:tc>
      </w:tr>
      <w:tr w:rsidR="007D6E80" w:rsidRPr="007D6E80" w14:paraId="0932C2CE"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26120A2" w14:textId="77777777" w:rsidR="00807CB0" w:rsidRPr="007D6E80" w:rsidRDefault="00807CB0">
            <w:pPr>
              <w:spacing w:before="20" w:after="20"/>
              <w:jc w:val="center"/>
              <w:rPr>
                <w:sz w:val="16"/>
                <w:szCs w:val="16"/>
              </w:rPr>
            </w:pPr>
            <w:r w:rsidRPr="007D6E80">
              <w:rPr>
                <w:sz w:val="16"/>
                <w:szCs w:val="16"/>
              </w:rPr>
              <w:t>21</w:t>
            </w:r>
          </w:p>
        </w:tc>
        <w:tc>
          <w:tcPr>
            <w:tcW w:w="85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32DD141"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FC15B64" w14:textId="77777777" w:rsidR="00807CB0" w:rsidRPr="007D6E80" w:rsidRDefault="00807CB0">
            <w:pPr>
              <w:spacing w:before="20" w:after="20"/>
              <w:jc w:val="center"/>
              <w:rPr>
                <w:b/>
                <w:bCs/>
                <w:sz w:val="16"/>
                <w:szCs w:val="16"/>
              </w:rPr>
            </w:pPr>
            <w:r w:rsidRPr="007D6E80">
              <w:rPr>
                <w:b/>
                <w:bCs/>
                <w:sz w:val="16"/>
                <w:szCs w:val="16"/>
              </w:rPr>
              <w:t>LIEPĀJA</w:t>
            </w:r>
          </w:p>
        </w:tc>
        <w:tc>
          <w:tcPr>
            <w:tcW w:w="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7DBEEB0" w14:textId="77777777" w:rsidR="00807CB0" w:rsidRPr="007D6E80" w:rsidRDefault="00807CB0">
            <w:pPr>
              <w:spacing w:before="20" w:after="20"/>
              <w:jc w:val="center"/>
              <w:rPr>
                <w:b/>
                <w:b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B6083DE" w14:textId="77777777" w:rsidR="00807CB0" w:rsidRPr="007D6E80" w:rsidRDefault="00807CB0">
            <w:pPr>
              <w:spacing w:before="20" w:after="20"/>
              <w:jc w:val="center"/>
              <w:rPr>
                <w:sz w:val="16"/>
                <w:szCs w:val="16"/>
              </w:rPr>
            </w:pPr>
            <w:r w:rsidRPr="007D6E80">
              <w:rPr>
                <w:sz w:val="16"/>
                <w:szCs w:val="16"/>
              </w:rPr>
              <w:t>VUGD, VSC</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0AFC2BF" w14:textId="77777777" w:rsidR="00807CB0" w:rsidRPr="007D6E80" w:rsidRDefault="00807CB0">
            <w:pPr>
              <w:spacing w:before="20" w:after="20"/>
              <w:jc w:val="center"/>
              <w:rPr>
                <w:sz w:val="16"/>
                <w:szCs w:val="16"/>
              </w:rPr>
            </w:pPr>
            <w:r w:rsidRPr="007D6E80">
              <w:rPr>
                <w:sz w:val="16"/>
                <w:szCs w:val="16"/>
              </w:rPr>
              <w:t>ANM</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1CF1732" w14:textId="77777777" w:rsidR="00807CB0" w:rsidRPr="007D6E80" w:rsidRDefault="00807CB0">
            <w:pPr>
              <w:spacing w:before="20" w:after="20"/>
              <w:jc w:val="center"/>
              <w:rPr>
                <w:b/>
                <w:bCs/>
                <w:sz w:val="16"/>
                <w:szCs w:val="16"/>
              </w:rPr>
            </w:pPr>
            <w:r w:rsidRPr="007D6E80">
              <w:rPr>
                <w:b/>
                <w:bCs/>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0B98BBE" w14:textId="77777777" w:rsidR="00807CB0" w:rsidRPr="007D6E80" w:rsidRDefault="00807CB0">
            <w:pPr>
              <w:spacing w:before="20" w:after="20"/>
              <w:jc w:val="center"/>
              <w:rPr>
                <w:sz w:val="16"/>
                <w:szCs w:val="16"/>
              </w:rPr>
            </w:pPr>
            <w:r w:rsidRPr="007D6E80">
              <w:rPr>
                <w:sz w:val="16"/>
                <w:szCs w:val="16"/>
              </w:rPr>
              <w:t>07.11.2025.</w:t>
            </w:r>
          </w:p>
        </w:tc>
      </w:tr>
      <w:tr w:rsidR="007D6E80" w:rsidRPr="007D6E80" w14:paraId="5D7728C4"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B6816F3" w14:textId="77777777" w:rsidR="00807CB0" w:rsidRPr="007D6E80" w:rsidRDefault="00807CB0">
            <w:pPr>
              <w:spacing w:before="20" w:after="20"/>
              <w:jc w:val="center"/>
              <w:rPr>
                <w:sz w:val="16"/>
                <w:szCs w:val="16"/>
              </w:rPr>
            </w:pPr>
            <w:r w:rsidRPr="007D6E80">
              <w:rPr>
                <w:sz w:val="16"/>
                <w:szCs w:val="16"/>
              </w:rPr>
              <w:t>22</w:t>
            </w:r>
          </w:p>
        </w:tc>
        <w:tc>
          <w:tcPr>
            <w:tcW w:w="85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345585E"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65C0428" w14:textId="77777777" w:rsidR="00807CB0" w:rsidRPr="007D6E80" w:rsidRDefault="00807CB0">
            <w:pPr>
              <w:spacing w:before="20" w:after="20"/>
              <w:jc w:val="center"/>
              <w:rPr>
                <w:b/>
                <w:bCs/>
                <w:sz w:val="16"/>
                <w:szCs w:val="16"/>
              </w:rPr>
            </w:pPr>
            <w:r w:rsidRPr="007D6E80">
              <w:rPr>
                <w:b/>
                <w:bCs/>
                <w:sz w:val="16"/>
                <w:szCs w:val="16"/>
              </w:rPr>
              <w:t>DAUGAVPILS</w:t>
            </w:r>
          </w:p>
        </w:tc>
        <w:tc>
          <w:tcPr>
            <w:tcW w:w="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31875F5" w14:textId="77777777" w:rsidR="00807CB0" w:rsidRPr="007D6E80" w:rsidRDefault="00807CB0">
            <w:pPr>
              <w:spacing w:before="20" w:after="20"/>
              <w:jc w:val="center"/>
              <w:rPr>
                <w:b/>
                <w:bCs/>
                <w:sz w:val="16"/>
                <w:szCs w:val="16"/>
              </w:rPr>
            </w:pPr>
            <w:r w:rsidRPr="007D6E80">
              <w:rPr>
                <w:b/>
                <w:bCs/>
                <w:sz w:val="16"/>
                <w:szCs w:val="16"/>
              </w:rPr>
              <w:t>A</w:t>
            </w:r>
          </w:p>
        </w:tc>
        <w:tc>
          <w:tcPr>
            <w:tcW w:w="2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C72028F" w14:textId="77777777" w:rsidR="00807CB0" w:rsidRPr="007D6E80" w:rsidRDefault="00807CB0">
            <w:pPr>
              <w:spacing w:before="20" w:after="20"/>
              <w:jc w:val="center"/>
              <w:rPr>
                <w:sz w:val="16"/>
                <w:szCs w:val="16"/>
              </w:rPr>
            </w:pPr>
            <w:r w:rsidRPr="007D6E80">
              <w:rPr>
                <w:sz w:val="16"/>
                <w:szCs w:val="16"/>
              </w:rPr>
              <w:t>VUGD, IC, VSC</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CD8F786" w14:textId="77777777" w:rsidR="00807CB0" w:rsidRPr="007D6E80" w:rsidRDefault="00807CB0">
            <w:pPr>
              <w:spacing w:before="20" w:after="20"/>
              <w:jc w:val="center"/>
              <w:rPr>
                <w:sz w:val="16"/>
                <w:szCs w:val="16"/>
              </w:rPr>
            </w:pPr>
            <w:r w:rsidRPr="007D6E80">
              <w:rPr>
                <w:sz w:val="16"/>
                <w:szCs w:val="16"/>
              </w:rPr>
              <w:t>ANM</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A9CA5C7" w14:textId="77777777" w:rsidR="00807CB0" w:rsidRPr="007D6E80" w:rsidRDefault="00807CB0">
            <w:pPr>
              <w:spacing w:before="20" w:after="20"/>
              <w:jc w:val="center"/>
              <w:rPr>
                <w:b/>
                <w:bCs/>
                <w:sz w:val="16"/>
                <w:szCs w:val="16"/>
              </w:rPr>
            </w:pPr>
            <w:r w:rsidRPr="007D6E80">
              <w:rPr>
                <w:b/>
                <w:bCs/>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6906B75" w14:textId="77777777" w:rsidR="00807CB0" w:rsidRPr="007D6E80" w:rsidRDefault="00807CB0">
            <w:pPr>
              <w:spacing w:before="20" w:after="20"/>
              <w:jc w:val="center"/>
              <w:rPr>
                <w:sz w:val="16"/>
                <w:szCs w:val="16"/>
              </w:rPr>
            </w:pPr>
            <w:r w:rsidRPr="007D6E80">
              <w:rPr>
                <w:sz w:val="16"/>
                <w:szCs w:val="16"/>
              </w:rPr>
              <w:t>05.03.2025.</w:t>
            </w:r>
          </w:p>
        </w:tc>
      </w:tr>
      <w:tr w:rsidR="007D6E80" w:rsidRPr="007D6E80" w14:paraId="55C07D24"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F63C90F" w14:textId="77777777" w:rsidR="00807CB0" w:rsidRPr="007D6E80" w:rsidRDefault="00807CB0">
            <w:pPr>
              <w:spacing w:before="20" w:after="20"/>
              <w:jc w:val="center"/>
              <w:rPr>
                <w:sz w:val="16"/>
                <w:szCs w:val="16"/>
              </w:rPr>
            </w:pPr>
            <w:r w:rsidRPr="007D6E80">
              <w:rPr>
                <w:sz w:val="16"/>
                <w:szCs w:val="16"/>
              </w:rPr>
              <w:t>23</w:t>
            </w:r>
          </w:p>
        </w:tc>
        <w:tc>
          <w:tcPr>
            <w:tcW w:w="85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22526D4"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64F7FD0" w14:textId="77777777" w:rsidR="00807CB0" w:rsidRPr="007D6E80" w:rsidRDefault="00807CB0">
            <w:pPr>
              <w:spacing w:before="20" w:after="20"/>
              <w:jc w:val="center"/>
              <w:rPr>
                <w:b/>
                <w:bCs/>
                <w:sz w:val="16"/>
                <w:szCs w:val="16"/>
              </w:rPr>
            </w:pPr>
            <w:r w:rsidRPr="007D6E80">
              <w:rPr>
                <w:b/>
                <w:bCs/>
                <w:sz w:val="16"/>
                <w:szCs w:val="16"/>
              </w:rPr>
              <w:t>LĪVĀNI</w:t>
            </w:r>
          </w:p>
        </w:tc>
        <w:tc>
          <w:tcPr>
            <w:tcW w:w="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E71E84" w14:textId="77777777" w:rsidR="00807CB0" w:rsidRPr="007D6E80" w:rsidRDefault="00807CB0">
            <w:pPr>
              <w:spacing w:before="20" w:after="20"/>
              <w:jc w:val="center"/>
              <w:rPr>
                <w:b/>
                <w:b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78A5A28" w14:textId="77777777" w:rsidR="00807CB0" w:rsidRPr="007D6E80" w:rsidRDefault="00807CB0">
            <w:pPr>
              <w:spacing w:before="20" w:after="20"/>
              <w:jc w:val="center"/>
              <w:rPr>
                <w:sz w:val="16"/>
                <w:szCs w:val="16"/>
              </w:rPr>
            </w:pPr>
            <w:r w:rsidRPr="007D6E80">
              <w:rPr>
                <w:sz w:val="16"/>
                <w:szCs w:val="16"/>
              </w:rPr>
              <w:t>VP, VUGD, PMLP</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1B1B72F" w14:textId="77777777" w:rsidR="00807CB0" w:rsidRPr="007D6E80" w:rsidRDefault="00807CB0">
            <w:pPr>
              <w:spacing w:before="20" w:after="20"/>
              <w:jc w:val="center"/>
              <w:rPr>
                <w:sz w:val="16"/>
                <w:szCs w:val="16"/>
              </w:rPr>
            </w:pPr>
            <w:r w:rsidRPr="007D6E80">
              <w:rPr>
                <w:sz w:val="16"/>
                <w:szCs w:val="16"/>
              </w:rPr>
              <w:t>ANM</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9CD39D9" w14:textId="77777777" w:rsidR="00807CB0" w:rsidRPr="007D6E80" w:rsidRDefault="00807CB0">
            <w:pPr>
              <w:spacing w:before="20" w:after="20"/>
              <w:jc w:val="center"/>
              <w:rPr>
                <w:b/>
                <w:bCs/>
                <w:sz w:val="16"/>
                <w:szCs w:val="16"/>
              </w:rPr>
            </w:pPr>
            <w:r w:rsidRPr="007D6E80">
              <w:rPr>
                <w:b/>
                <w:bCs/>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1312762" w14:textId="77777777" w:rsidR="00807CB0" w:rsidRPr="007D6E80" w:rsidRDefault="00807CB0">
            <w:pPr>
              <w:spacing w:before="20" w:after="20"/>
              <w:jc w:val="center"/>
              <w:rPr>
                <w:sz w:val="16"/>
                <w:szCs w:val="16"/>
              </w:rPr>
            </w:pPr>
            <w:r w:rsidRPr="007D6E80">
              <w:rPr>
                <w:sz w:val="16"/>
                <w:szCs w:val="16"/>
              </w:rPr>
              <w:t>02.05.2025.</w:t>
            </w:r>
          </w:p>
        </w:tc>
      </w:tr>
      <w:tr w:rsidR="007D6E80" w:rsidRPr="007D6E80" w14:paraId="33AF6A3C"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48DC42A" w14:textId="77777777" w:rsidR="00807CB0" w:rsidRPr="007D6E80" w:rsidRDefault="00807CB0">
            <w:pPr>
              <w:spacing w:before="20" w:after="20"/>
              <w:jc w:val="center"/>
              <w:rPr>
                <w:sz w:val="16"/>
                <w:szCs w:val="16"/>
              </w:rPr>
            </w:pPr>
            <w:r w:rsidRPr="007D6E80">
              <w:rPr>
                <w:sz w:val="16"/>
                <w:szCs w:val="16"/>
              </w:rPr>
              <w:t>24</w:t>
            </w:r>
          </w:p>
        </w:tc>
        <w:tc>
          <w:tcPr>
            <w:tcW w:w="85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DAB6EC0"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4C4A062" w14:textId="77777777" w:rsidR="00807CB0" w:rsidRPr="007D6E80" w:rsidRDefault="00807CB0">
            <w:pPr>
              <w:spacing w:before="20" w:after="20"/>
              <w:jc w:val="center"/>
              <w:rPr>
                <w:b/>
                <w:bCs/>
                <w:sz w:val="16"/>
                <w:szCs w:val="16"/>
              </w:rPr>
            </w:pPr>
            <w:r w:rsidRPr="007D6E80">
              <w:rPr>
                <w:b/>
                <w:bCs/>
                <w:sz w:val="16"/>
                <w:szCs w:val="16"/>
              </w:rPr>
              <w:t>MADONA</w:t>
            </w:r>
          </w:p>
        </w:tc>
        <w:tc>
          <w:tcPr>
            <w:tcW w:w="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64980E7" w14:textId="77777777" w:rsidR="00807CB0" w:rsidRPr="007D6E80" w:rsidRDefault="00807CB0">
            <w:pPr>
              <w:spacing w:before="20" w:after="20"/>
              <w:jc w:val="center"/>
              <w:rPr>
                <w:b/>
                <w:bCs/>
                <w:sz w:val="16"/>
                <w:szCs w:val="16"/>
              </w:rPr>
            </w:pPr>
            <w:r w:rsidRPr="007D6E80">
              <w:rPr>
                <w:b/>
                <w:bCs/>
                <w:sz w:val="16"/>
                <w:szCs w:val="16"/>
              </w:rPr>
              <w:t>B</w:t>
            </w:r>
          </w:p>
        </w:tc>
        <w:tc>
          <w:tcPr>
            <w:tcW w:w="2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CE30BB0" w14:textId="77777777" w:rsidR="00807CB0" w:rsidRPr="007D6E80" w:rsidRDefault="00807CB0">
            <w:pPr>
              <w:spacing w:before="20" w:after="20"/>
              <w:jc w:val="center"/>
              <w:rPr>
                <w:sz w:val="16"/>
                <w:szCs w:val="16"/>
              </w:rPr>
            </w:pPr>
            <w:r w:rsidRPr="007D6E80">
              <w:rPr>
                <w:sz w:val="16"/>
                <w:szCs w:val="16"/>
              </w:rPr>
              <w:t>VUGD, NMPD, NVA</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D443CC0" w14:textId="77777777" w:rsidR="00807CB0" w:rsidRPr="007D6E80" w:rsidRDefault="00807CB0">
            <w:pPr>
              <w:spacing w:before="20" w:after="20"/>
              <w:jc w:val="center"/>
              <w:rPr>
                <w:sz w:val="16"/>
                <w:szCs w:val="16"/>
              </w:rPr>
            </w:pPr>
            <w:r w:rsidRPr="007D6E80">
              <w:rPr>
                <w:sz w:val="16"/>
                <w:szCs w:val="16"/>
              </w:rPr>
              <w:t>ANM</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DDB551D" w14:textId="77777777" w:rsidR="00807CB0" w:rsidRPr="007D6E80" w:rsidRDefault="00807CB0">
            <w:pPr>
              <w:spacing w:before="20" w:after="20"/>
              <w:jc w:val="center"/>
              <w:rPr>
                <w:b/>
                <w:bCs/>
                <w:sz w:val="16"/>
                <w:szCs w:val="16"/>
              </w:rPr>
            </w:pPr>
            <w:r w:rsidRPr="007D6E80">
              <w:rPr>
                <w:b/>
                <w:bCs/>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25CF854" w14:textId="77777777" w:rsidR="00807CB0" w:rsidRPr="007D6E80" w:rsidRDefault="00807CB0">
            <w:pPr>
              <w:spacing w:before="20" w:after="20"/>
              <w:jc w:val="center"/>
              <w:rPr>
                <w:sz w:val="16"/>
                <w:szCs w:val="16"/>
              </w:rPr>
            </w:pPr>
            <w:r w:rsidRPr="007D6E80">
              <w:rPr>
                <w:sz w:val="16"/>
                <w:szCs w:val="16"/>
              </w:rPr>
              <w:t>01.04.2025.</w:t>
            </w:r>
          </w:p>
        </w:tc>
      </w:tr>
      <w:tr w:rsidR="007D6E80" w:rsidRPr="007D6E80" w14:paraId="402528C2"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B8B50B8" w14:textId="77777777" w:rsidR="00807CB0" w:rsidRPr="007D6E80" w:rsidRDefault="00807CB0">
            <w:pPr>
              <w:spacing w:before="20" w:after="20"/>
              <w:jc w:val="center"/>
              <w:rPr>
                <w:sz w:val="16"/>
                <w:szCs w:val="16"/>
              </w:rPr>
            </w:pPr>
            <w:r w:rsidRPr="007D6E80">
              <w:rPr>
                <w:sz w:val="16"/>
                <w:szCs w:val="16"/>
              </w:rPr>
              <w:lastRenderedPageBreak/>
              <w:t>25</w:t>
            </w:r>
          </w:p>
        </w:tc>
        <w:tc>
          <w:tcPr>
            <w:tcW w:w="85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AA48346"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44D0BF0" w14:textId="77777777" w:rsidR="00807CB0" w:rsidRPr="007D6E80" w:rsidRDefault="00807CB0">
            <w:pPr>
              <w:spacing w:before="20" w:after="20"/>
              <w:jc w:val="center"/>
              <w:rPr>
                <w:b/>
                <w:bCs/>
                <w:sz w:val="16"/>
                <w:szCs w:val="16"/>
              </w:rPr>
            </w:pPr>
            <w:r w:rsidRPr="007D6E80">
              <w:rPr>
                <w:b/>
                <w:bCs/>
                <w:sz w:val="16"/>
                <w:szCs w:val="16"/>
              </w:rPr>
              <w:t>ILŪKSTE</w:t>
            </w:r>
          </w:p>
        </w:tc>
        <w:tc>
          <w:tcPr>
            <w:tcW w:w="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ACFEB86" w14:textId="77777777" w:rsidR="00807CB0" w:rsidRPr="007D6E80" w:rsidRDefault="00807CB0">
            <w:pPr>
              <w:spacing w:before="20" w:after="20"/>
              <w:jc w:val="center"/>
              <w:rPr>
                <w:b/>
                <w:bCs/>
                <w:sz w:val="16"/>
                <w:szCs w:val="16"/>
              </w:rPr>
            </w:pPr>
            <w:r w:rsidRPr="007D6E80">
              <w:rPr>
                <w:b/>
                <w:bCs/>
                <w:sz w:val="16"/>
                <w:szCs w:val="16"/>
              </w:rPr>
              <w:t>D</w:t>
            </w:r>
          </w:p>
        </w:tc>
        <w:tc>
          <w:tcPr>
            <w:tcW w:w="2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58B5EE7" w14:textId="77777777" w:rsidR="00807CB0" w:rsidRPr="007D6E80" w:rsidRDefault="00807CB0">
            <w:pPr>
              <w:spacing w:before="20" w:after="20"/>
              <w:jc w:val="center"/>
              <w:rPr>
                <w:sz w:val="16"/>
                <w:szCs w:val="16"/>
              </w:rPr>
            </w:pPr>
            <w:r w:rsidRPr="007D6E80">
              <w:rPr>
                <w:sz w:val="16"/>
                <w:szCs w:val="16"/>
              </w:rPr>
              <w:t>VUGD, VP</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C49AFB" w14:textId="77777777" w:rsidR="00807CB0" w:rsidRPr="007D6E80" w:rsidRDefault="00807CB0">
            <w:pPr>
              <w:spacing w:before="20" w:after="20"/>
              <w:jc w:val="center"/>
              <w:rPr>
                <w:sz w:val="16"/>
                <w:szCs w:val="16"/>
              </w:rPr>
            </w:pPr>
            <w:r w:rsidRPr="007D6E80">
              <w:rPr>
                <w:sz w:val="16"/>
                <w:szCs w:val="16"/>
              </w:rPr>
              <w:t>AGP</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77A91F0" w14:textId="77777777" w:rsidR="00807CB0" w:rsidRPr="007D6E80" w:rsidRDefault="00807CB0">
            <w:pPr>
              <w:spacing w:before="20" w:after="20"/>
              <w:jc w:val="center"/>
              <w:rPr>
                <w:b/>
                <w:bCs/>
                <w:sz w:val="16"/>
                <w:szCs w:val="16"/>
              </w:rPr>
            </w:pPr>
            <w:r w:rsidRPr="007D6E80">
              <w:rPr>
                <w:b/>
                <w:bCs/>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43D5652" w14:textId="77777777" w:rsidR="00807CB0" w:rsidRPr="007D6E80" w:rsidRDefault="00807CB0">
            <w:pPr>
              <w:spacing w:before="20" w:after="20"/>
              <w:jc w:val="center"/>
              <w:rPr>
                <w:sz w:val="16"/>
                <w:szCs w:val="16"/>
              </w:rPr>
            </w:pPr>
            <w:r w:rsidRPr="007D6E80">
              <w:rPr>
                <w:sz w:val="16"/>
                <w:szCs w:val="16"/>
              </w:rPr>
              <w:t>17.02.2025.</w:t>
            </w:r>
          </w:p>
        </w:tc>
      </w:tr>
      <w:tr w:rsidR="007D6E80" w:rsidRPr="007D6E80" w14:paraId="1ECC2BF7"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C997151" w14:textId="77777777" w:rsidR="00807CB0" w:rsidRPr="007D6E80" w:rsidRDefault="00807CB0">
            <w:pPr>
              <w:spacing w:before="20" w:after="20"/>
              <w:jc w:val="center"/>
              <w:rPr>
                <w:sz w:val="16"/>
                <w:szCs w:val="16"/>
              </w:rPr>
            </w:pPr>
            <w:r w:rsidRPr="007D6E80">
              <w:rPr>
                <w:sz w:val="16"/>
                <w:szCs w:val="16"/>
              </w:rPr>
              <w:t>26</w:t>
            </w:r>
          </w:p>
        </w:tc>
        <w:tc>
          <w:tcPr>
            <w:tcW w:w="85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59D1E45"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79F2200" w14:textId="77777777" w:rsidR="00807CB0" w:rsidRPr="007D6E80" w:rsidRDefault="00807CB0">
            <w:pPr>
              <w:spacing w:before="20" w:after="20"/>
              <w:jc w:val="center"/>
              <w:rPr>
                <w:b/>
                <w:bCs/>
                <w:sz w:val="16"/>
                <w:szCs w:val="16"/>
              </w:rPr>
            </w:pPr>
            <w:r w:rsidRPr="007D6E80">
              <w:rPr>
                <w:b/>
                <w:bCs/>
                <w:sz w:val="16"/>
                <w:szCs w:val="16"/>
              </w:rPr>
              <w:t>DAGDA</w:t>
            </w:r>
          </w:p>
        </w:tc>
        <w:tc>
          <w:tcPr>
            <w:tcW w:w="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EE800CF" w14:textId="77777777" w:rsidR="00807CB0" w:rsidRPr="007D6E80" w:rsidRDefault="00807CB0">
            <w:pPr>
              <w:spacing w:before="20" w:after="20"/>
              <w:jc w:val="center"/>
              <w:rPr>
                <w:b/>
                <w:bCs/>
                <w:sz w:val="16"/>
                <w:szCs w:val="16"/>
              </w:rPr>
            </w:pPr>
            <w:r w:rsidRPr="007D6E80">
              <w:rPr>
                <w:b/>
                <w:bCs/>
                <w:sz w:val="16"/>
                <w:szCs w:val="16"/>
              </w:rPr>
              <w:t>D</w:t>
            </w:r>
          </w:p>
        </w:tc>
        <w:tc>
          <w:tcPr>
            <w:tcW w:w="2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57408DA" w14:textId="77777777" w:rsidR="00807CB0" w:rsidRPr="007D6E80" w:rsidRDefault="00807CB0">
            <w:pPr>
              <w:spacing w:before="20" w:after="20"/>
              <w:jc w:val="center"/>
              <w:rPr>
                <w:sz w:val="16"/>
                <w:szCs w:val="16"/>
              </w:rPr>
            </w:pPr>
            <w:r w:rsidRPr="007D6E80">
              <w:rPr>
                <w:sz w:val="16"/>
                <w:szCs w:val="16"/>
              </w:rPr>
              <w:t>VUGD, VP</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F844C37" w14:textId="77777777" w:rsidR="00807CB0" w:rsidRPr="007D6E80" w:rsidRDefault="00807CB0">
            <w:pPr>
              <w:spacing w:before="20" w:after="20"/>
              <w:jc w:val="center"/>
              <w:rPr>
                <w:sz w:val="16"/>
                <w:szCs w:val="16"/>
              </w:rPr>
            </w:pPr>
            <w:r w:rsidRPr="007D6E80">
              <w:rPr>
                <w:sz w:val="16"/>
                <w:szCs w:val="16"/>
              </w:rPr>
              <w:t>AGP</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6CBC96" w14:textId="77777777" w:rsidR="00807CB0" w:rsidRPr="007D6E80" w:rsidRDefault="00807CB0">
            <w:pPr>
              <w:spacing w:before="20" w:after="20"/>
              <w:jc w:val="center"/>
              <w:rPr>
                <w:b/>
                <w:bCs/>
                <w:sz w:val="16"/>
                <w:szCs w:val="16"/>
              </w:rPr>
            </w:pPr>
            <w:r w:rsidRPr="007D6E80">
              <w:rPr>
                <w:b/>
                <w:bCs/>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38BA1D5" w14:textId="77777777" w:rsidR="00807CB0" w:rsidRPr="007D6E80" w:rsidRDefault="00807CB0">
            <w:pPr>
              <w:spacing w:before="20" w:after="20"/>
              <w:jc w:val="center"/>
              <w:rPr>
                <w:sz w:val="16"/>
                <w:szCs w:val="16"/>
              </w:rPr>
            </w:pPr>
            <w:r w:rsidRPr="007D6E80">
              <w:rPr>
                <w:sz w:val="16"/>
                <w:szCs w:val="16"/>
              </w:rPr>
              <w:t>30.12.2024.</w:t>
            </w:r>
          </w:p>
        </w:tc>
      </w:tr>
      <w:tr w:rsidR="007D6E80" w:rsidRPr="007D6E80" w14:paraId="5F93B0D2"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9BF766E" w14:textId="77777777" w:rsidR="00807CB0" w:rsidRPr="007D6E80" w:rsidRDefault="00807CB0">
            <w:pPr>
              <w:spacing w:before="20" w:after="20"/>
              <w:jc w:val="center"/>
              <w:rPr>
                <w:sz w:val="16"/>
                <w:szCs w:val="16"/>
              </w:rPr>
            </w:pPr>
            <w:r w:rsidRPr="007D6E80">
              <w:rPr>
                <w:sz w:val="16"/>
                <w:szCs w:val="16"/>
              </w:rPr>
              <w:t>27</w:t>
            </w:r>
          </w:p>
        </w:tc>
        <w:tc>
          <w:tcPr>
            <w:tcW w:w="85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12F0950"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4853A78" w14:textId="77777777" w:rsidR="00807CB0" w:rsidRPr="007D6E80" w:rsidRDefault="00807CB0">
            <w:pPr>
              <w:spacing w:before="20" w:after="20"/>
              <w:jc w:val="center"/>
              <w:rPr>
                <w:b/>
                <w:bCs/>
                <w:sz w:val="16"/>
                <w:szCs w:val="16"/>
              </w:rPr>
            </w:pPr>
            <w:r w:rsidRPr="007D6E80">
              <w:rPr>
                <w:b/>
                <w:bCs/>
                <w:sz w:val="16"/>
                <w:szCs w:val="16"/>
              </w:rPr>
              <w:t>AIZPUTE</w:t>
            </w:r>
          </w:p>
        </w:tc>
        <w:tc>
          <w:tcPr>
            <w:tcW w:w="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62109D3" w14:textId="77777777" w:rsidR="00807CB0" w:rsidRPr="007D6E80" w:rsidRDefault="00807CB0">
            <w:pPr>
              <w:spacing w:before="20" w:after="20"/>
              <w:jc w:val="center"/>
              <w:rPr>
                <w:b/>
                <w:bCs/>
                <w:sz w:val="16"/>
                <w:szCs w:val="16"/>
              </w:rPr>
            </w:pPr>
            <w:r w:rsidRPr="007D6E80">
              <w:rPr>
                <w:b/>
                <w:bCs/>
                <w:sz w:val="16"/>
                <w:szCs w:val="16"/>
              </w:rPr>
              <w:t>D</w:t>
            </w:r>
          </w:p>
        </w:tc>
        <w:tc>
          <w:tcPr>
            <w:tcW w:w="2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C82C3A3" w14:textId="77777777" w:rsidR="00807CB0" w:rsidRPr="007D6E80" w:rsidRDefault="00807CB0">
            <w:pPr>
              <w:spacing w:before="20" w:after="20"/>
              <w:jc w:val="center"/>
              <w:rPr>
                <w:sz w:val="16"/>
                <w:szCs w:val="16"/>
              </w:rPr>
            </w:pPr>
            <w:r w:rsidRPr="007D6E80">
              <w:rPr>
                <w:sz w:val="16"/>
                <w:szCs w:val="16"/>
              </w:rPr>
              <w:t>VUGD, VP, NMPD</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F9811D7" w14:textId="77777777" w:rsidR="00807CB0" w:rsidRPr="007D6E80" w:rsidRDefault="00807CB0">
            <w:pPr>
              <w:spacing w:before="20" w:after="20"/>
              <w:jc w:val="center"/>
              <w:rPr>
                <w:sz w:val="16"/>
                <w:szCs w:val="16"/>
              </w:rPr>
            </w:pPr>
            <w:r w:rsidRPr="007D6E80">
              <w:rPr>
                <w:sz w:val="16"/>
                <w:szCs w:val="16"/>
              </w:rPr>
              <w:t>AGP</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7F145D6" w14:textId="77777777" w:rsidR="00807CB0" w:rsidRPr="007D6E80" w:rsidRDefault="00807CB0">
            <w:pPr>
              <w:spacing w:before="20" w:after="20"/>
              <w:jc w:val="center"/>
              <w:rPr>
                <w:b/>
                <w:bCs/>
                <w:sz w:val="16"/>
                <w:szCs w:val="16"/>
              </w:rPr>
            </w:pPr>
            <w:r w:rsidRPr="007D6E80">
              <w:rPr>
                <w:b/>
                <w:bCs/>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E110FB0" w14:textId="77777777" w:rsidR="00807CB0" w:rsidRPr="007D6E80" w:rsidRDefault="00807CB0">
            <w:pPr>
              <w:spacing w:before="20" w:after="20"/>
              <w:jc w:val="center"/>
              <w:rPr>
                <w:sz w:val="16"/>
                <w:szCs w:val="16"/>
              </w:rPr>
            </w:pPr>
            <w:r w:rsidRPr="007D6E80">
              <w:rPr>
                <w:sz w:val="16"/>
                <w:szCs w:val="16"/>
              </w:rPr>
              <w:t>05.01.2025.</w:t>
            </w:r>
          </w:p>
        </w:tc>
      </w:tr>
      <w:tr w:rsidR="007D6E80" w:rsidRPr="007D6E80" w14:paraId="3408987E"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FF358FB" w14:textId="77777777" w:rsidR="00807CB0" w:rsidRPr="007D6E80" w:rsidRDefault="00807CB0">
            <w:pPr>
              <w:spacing w:before="20" w:after="20"/>
              <w:jc w:val="center"/>
              <w:rPr>
                <w:sz w:val="16"/>
                <w:szCs w:val="16"/>
              </w:rPr>
            </w:pPr>
            <w:r w:rsidRPr="007D6E80">
              <w:rPr>
                <w:sz w:val="16"/>
                <w:szCs w:val="16"/>
              </w:rPr>
              <w:t>28</w:t>
            </w:r>
          </w:p>
        </w:tc>
        <w:tc>
          <w:tcPr>
            <w:tcW w:w="85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5A97636"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128FE71" w14:textId="77777777" w:rsidR="00807CB0" w:rsidRPr="007D6E80" w:rsidRDefault="00807CB0">
            <w:pPr>
              <w:spacing w:before="20" w:after="20"/>
              <w:jc w:val="center"/>
              <w:rPr>
                <w:b/>
                <w:bCs/>
                <w:sz w:val="16"/>
                <w:szCs w:val="16"/>
              </w:rPr>
            </w:pPr>
            <w:r w:rsidRPr="007D6E80">
              <w:rPr>
                <w:b/>
                <w:bCs/>
                <w:sz w:val="16"/>
                <w:szCs w:val="16"/>
              </w:rPr>
              <w:t>KANDAVA</w:t>
            </w:r>
          </w:p>
        </w:tc>
        <w:tc>
          <w:tcPr>
            <w:tcW w:w="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CB5DC3E" w14:textId="77777777" w:rsidR="00807CB0" w:rsidRPr="007D6E80" w:rsidRDefault="00807CB0">
            <w:pPr>
              <w:spacing w:before="20" w:after="20"/>
              <w:jc w:val="center"/>
              <w:rPr>
                <w:b/>
                <w:bCs/>
                <w:sz w:val="16"/>
                <w:szCs w:val="16"/>
              </w:rPr>
            </w:pPr>
            <w:r w:rsidRPr="007D6E80">
              <w:rPr>
                <w:b/>
                <w:bCs/>
                <w:sz w:val="16"/>
                <w:szCs w:val="16"/>
              </w:rPr>
              <w:t>C</w:t>
            </w:r>
          </w:p>
        </w:tc>
        <w:tc>
          <w:tcPr>
            <w:tcW w:w="2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7CEE9EE" w14:textId="77777777" w:rsidR="00807CB0" w:rsidRPr="007D6E80" w:rsidRDefault="00807CB0">
            <w:pPr>
              <w:spacing w:before="20" w:after="20"/>
              <w:jc w:val="center"/>
              <w:rPr>
                <w:sz w:val="16"/>
                <w:szCs w:val="16"/>
              </w:rPr>
            </w:pPr>
            <w:r w:rsidRPr="007D6E80">
              <w:rPr>
                <w:sz w:val="16"/>
                <w:szCs w:val="16"/>
              </w:rPr>
              <w:t>VUGD, VP, NMPD</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7F0FF4E" w14:textId="77777777" w:rsidR="00807CB0" w:rsidRPr="007D6E80" w:rsidRDefault="00807CB0">
            <w:pPr>
              <w:spacing w:before="20" w:after="20"/>
              <w:jc w:val="center"/>
              <w:rPr>
                <w:sz w:val="16"/>
                <w:szCs w:val="16"/>
              </w:rPr>
            </w:pPr>
            <w:r w:rsidRPr="007D6E80">
              <w:rPr>
                <w:sz w:val="16"/>
                <w:szCs w:val="16"/>
              </w:rPr>
              <w:t>AGP</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37F1921" w14:textId="77777777" w:rsidR="00807CB0" w:rsidRPr="007D6E80" w:rsidRDefault="00807CB0">
            <w:pPr>
              <w:spacing w:before="20" w:after="20"/>
              <w:jc w:val="center"/>
              <w:rPr>
                <w:b/>
                <w:bCs/>
                <w:sz w:val="16"/>
                <w:szCs w:val="16"/>
              </w:rPr>
            </w:pPr>
            <w:r w:rsidRPr="007D6E80">
              <w:rPr>
                <w:b/>
                <w:bCs/>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DF3FB9E" w14:textId="77777777" w:rsidR="00807CB0" w:rsidRPr="007D6E80" w:rsidRDefault="00807CB0">
            <w:pPr>
              <w:spacing w:before="20" w:after="20"/>
              <w:jc w:val="center"/>
              <w:rPr>
                <w:sz w:val="16"/>
                <w:szCs w:val="16"/>
              </w:rPr>
            </w:pPr>
            <w:r w:rsidRPr="007D6E80">
              <w:rPr>
                <w:sz w:val="16"/>
                <w:szCs w:val="16"/>
              </w:rPr>
              <w:t>11.01.2025.</w:t>
            </w:r>
          </w:p>
        </w:tc>
      </w:tr>
      <w:tr w:rsidR="007D6E80" w:rsidRPr="007D6E80" w14:paraId="44D53839"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8CEE72D" w14:textId="77777777" w:rsidR="00807CB0" w:rsidRPr="007D6E80" w:rsidRDefault="00807CB0">
            <w:pPr>
              <w:spacing w:before="20" w:after="20"/>
              <w:jc w:val="center"/>
              <w:rPr>
                <w:sz w:val="16"/>
                <w:szCs w:val="16"/>
              </w:rPr>
            </w:pPr>
            <w:r w:rsidRPr="007D6E80">
              <w:rPr>
                <w:sz w:val="16"/>
                <w:szCs w:val="16"/>
              </w:rPr>
              <w:t>29</w:t>
            </w:r>
          </w:p>
        </w:tc>
        <w:tc>
          <w:tcPr>
            <w:tcW w:w="85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487752D"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hideMark/>
          </w:tcPr>
          <w:p w14:paraId="1BA7124C" w14:textId="77777777" w:rsidR="00807CB0" w:rsidRPr="007D6E80" w:rsidRDefault="00807CB0">
            <w:pPr>
              <w:spacing w:before="20" w:after="20"/>
              <w:jc w:val="center"/>
              <w:rPr>
                <w:b/>
                <w:bCs/>
                <w:sz w:val="16"/>
                <w:szCs w:val="16"/>
              </w:rPr>
            </w:pPr>
            <w:r w:rsidRPr="007D6E80">
              <w:rPr>
                <w:b/>
                <w:bCs/>
                <w:sz w:val="16"/>
                <w:szCs w:val="16"/>
              </w:rPr>
              <w:t>SAULKRASTI</w:t>
            </w:r>
          </w:p>
        </w:tc>
        <w:tc>
          <w:tcPr>
            <w:tcW w:w="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375A401" w14:textId="77777777" w:rsidR="00807CB0" w:rsidRPr="007D6E80" w:rsidRDefault="00807CB0">
            <w:pPr>
              <w:spacing w:before="20" w:after="20"/>
              <w:jc w:val="center"/>
              <w:rPr>
                <w:b/>
                <w:bCs/>
                <w:sz w:val="16"/>
                <w:szCs w:val="16"/>
              </w:rPr>
            </w:pPr>
            <w:r w:rsidRPr="007D6E80">
              <w:rPr>
                <w:b/>
                <w:bCs/>
                <w:sz w:val="16"/>
                <w:szCs w:val="16"/>
              </w:rPr>
              <w:t>C</w:t>
            </w:r>
          </w:p>
        </w:tc>
        <w:tc>
          <w:tcPr>
            <w:tcW w:w="2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321B5A0" w14:textId="77777777" w:rsidR="00807CB0" w:rsidRPr="007D6E80" w:rsidRDefault="00807CB0">
            <w:pPr>
              <w:spacing w:before="20" w:after="20"/>
              <w:jc w:val="center"/>
              <w:rPr>
                <w:sz w:val="16"/>
                <w:szCs w:val="16"/>
              </w:rPr>
            </w:pPr>
            <w:r w:rsidRPr="007D6E80">
              <w:rPr>
                <w:sz w:val="16"/>
                <w:szCs w:val="16"/>
              </w:rPr>
              <w:t>VUGD</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F4166F5" w14:textId="77777777" w:rsidR="00807CB0" w:rsidRPr="007D6E80" w:rsidRDefault="00807CB0">
            <w:pPr>
              <w:spacing w:before="20" w:after="20"/>
              <w:jc w:val="center"/>
              <w:rPr>
                <w:sz w:val="16"/>
                <w:szCs w:val="16"/>
              </w:rPr>
            </w:pPr>
            <w:r w:rsidRPr="007D6E80">
              <w:rPr>
                <w:sz w:val="16"/>
                <w:szCs w:val="16"/>
              </w:rPr>
              <w:t>AGP</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B17A8CF" w14:textId="77777777" w:rsidR="00807CB0" w:rsidRPr="007D6E80" w:rsidRDefault="00807CB0">
            <w:pPr>
              <w:spacing w:before="20" w:after="20"/>
              <w:jc w:val="center"/>
              <w:rPr>
                <w:b/>
                <w:bCs/>
                <w:sz w:val="16"/>
                <w:szCs w:val="16"/>
              </w:rPr>
            </w:pPr>
            <w:r w:rsidRPr="007D6E80">
              <w:rPr>
                <w:b/>
                <w:bCs/>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5B3FBF1" w14:textId="77777777" w:rsidR="00807CB0" w:rsidRPr="007D6E80" w:rsidRDefault="00807CB0">
            <w:pPr>
              <w:spacing w:before="20" w:after="20"/>
              <w:jc w:val="center"/>
              <w:rPr>
                <w:sz w:val="16"/>
                <w:szCs w:val="16"/>
              </w:rPr>
            </w:pPr>
            <w:r w:rsidRPr="007D6E80">
              <w:rPr>
                <w:sz w:val="16"/>
                <w:szCs w:val="16"/>
              </w:rPr>
              <w:t>05.01.2025.</w:t>
            </w:r>
          </w:p>
        </w:tc>
      </w:tr>
      <w:tr w:rsidR="007D6E80" w:rsidRPr="007D6E80" w14:paraId="64A18CA6"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2DABD38" w14:textId="77777777" w:rsidR="00807CB0" w:rsidRPr="007D6E80" w:rsidRDefault="00807CB0">
            <w:pPr>
              <w:spacing w:before="20" w:after="20"/>
              <w:jc w:val="center"/>
              <w:rPr>
                <w:sz w:val="16"/>
                <w:szCs w:val="16"/>
              </w:rPr>
            </w:pPr>
            <w:r w:rsidRPr="007D6E80">
              <w:rPr>
                <w:sz w:val="16"/>
                <w:szCs w:val="16"/>
              </w:rPr>
              <w:t>30</w:t>
            </w:r>
          </w:p>
        </w:tc>
        <w:tc>
          <w:tcPr>
            <w:tcW w:w="85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C99F75E"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9B3ABD0" w14:textId="77777777" w:rsidR="00807CB0" w:rsidRPr="007D6E80" w:rsidRDefault="00807CB0">
            <w:pPr>
              <w:spacing w:before="20" w:after="20"/>
              <w:jc w:val="center"/>
              <w:rPr>
                <w:b/>
                <w:bCs/>
                <w:sz w:val="16"/>
                <w:szCs w:val="16"/>
              </w:rPr>
            </w:pPr>
            <w:r w:rsidRPr="007D6E80">
              <w:rPr>
                <w:b/>
                <w:bCs/>
                <w:sz w:val="16"/>
                <w:szCs w:val="16"/>
              </w:rPr>
              <w:t>RŪJIENA</w:t>
            </w:r>
          </w:p>
        </w:tc>
        <w:tc>
          <w:tcPr>
            <w:tcW w:w="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CD31C29" w14:textId="77777777" w:rsidR="00807CB0" w:rsidRPr="007D6E80" w:rsidRDefault="00807CB0">
            <w:pPr>
              <w:spacing w:before="20" w:after="20"/>
              <w:jc w:val="center"/>
              <w:rPr>
                <w:b/>
                <w:bCs/>
                <w:sz w:val="16"/>
                <w:szCs w:val="16"/>
              </w:rPr>
            </w:pPr>
            <w:r w:rsidRPr="007D6E80">
              <w:rPr>
                <w:b/>
                <w:bCs/>
                <w:sz w:val="16"/>
                <w:szCs w:val="16"/>
              </w:rPr>
              <w:t>D</w:t>
            </w:r>
          </w:p>
        </w:tc>
        <w:tc>
          <w:tcPr>
            <w:tcW w:w="2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9EC2350" w14:textId="77777777" w:rsidR="00807CB0" w:rsidRPr="007D6E80" w:rsidRDefault="00807CB0">
            <w:pPr>
              <w:spacing w:before="20" w:after="20"/>
              <w:jc w:val="center"/>
              <w:rPr>
                <w:sz w:val="16"/>
                <w:szCs w:val="16"/>
              </w:rPr>
            </w:pPr>
            <w:r w:rsidRPr="007D6E80">
              <w:rPr>
                <w:sz w:val="16"/>
                <w:szCs w:val="16"/>
              </w:rPr>
              <w:t>VUGD, VP, NMPD</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13ACC6" w14:textId="77777777" w:rsidR="00807CB0" w:rsidRPr="007D6E80" w:rsidRDefault="00807CB0">
            <w:pPr>
              <w:spacing w:before="20" w:after="20"/>
              <w:jc w:val="center"/>
              <w:rPr>
                <w:sz w:val="16"/>
                <w:szCs w:val="16"/>
              </w:rPr>
            </w:pPr>
            <w:r w:rsidRPr="007D6E80">
              <w:rPr>
                <w:sz w:val="16"/>
                <w:szCs w:val="16"/>
              </w:rPr>
              <w:t>AGP</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4D7F34F" w14:textId="77777777" w:rsidR="00807CB0" w:rsidRPr="007D6E80" w:rsidRDefault="00807CB0">
            <w:pPr>
              <w:spacing w:before="20" w:after="20"/>
              <w:jc w:val="center"/>
              <w:rPr>
                <w:b/>
                <w:bCs/>
                <w:sz w:val="16"/>
                <w:szCs w:val="16"/>
              </w:rPr>
            </w:pPr>
            <w:r w:rsidRPr="007D6E80">
              <w:rPr>
                <w:b/>
                <w:bCs/>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B9DED33" w14:textId="77777777" w:rsidR="00807CB0" w:rsidRPr="007D6E80" w:rsidRDefault="00807CB0">
            <w:pPr>
              <w:spacing w:before="20" w:after="20"/>
              <w:jc w:val="center"/>
              <w:rPr>
                <w:sz w:val="16"/>
                <w:szCs w:val="16"/>
              </w:rPr>
            </w:pPr>
            <w:r w:rsidRPr="007D6E80">
              <w:rPr>
                <w:sz w:val="16"/>
                <w:szCs w:val="16"/>
              </w:rPr>
              <w:t>05.03.2025.</w:t>
            </w:r>
          </w:p>
        </w:tc>
      </w:tr>
      <w:tr w:rsidR="007D6E80" w:rsidRPr="007D6E80" w14:paraId="667B5D44"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49DB551" w14:textId="77777777" w:rsidR="00807CB0" w:rsidRPr="007D6E80" w:rsidRDefault="00807CB0">
            <w:pPr>
              <w:spacing w:before="20" w:after="20"/>
              <w:jc w:val="center"/>
              <w:rPr>
                <w:sz w:val="16"/>
                <w:szCs w:val="16"/>
              </w:rPr>
            </w:pPr>
            <w:r w:rsidRPr="007D6E80">
              <w:rPr>
                <w:sz w:val="16"/>
                <w:szCs w:val="16"/>
              </w:rPr>
              <w:t>31</w:t>
            </w:r>
          </w:p>
        </w:tc>
        <w:tc>
          <w:tcPr>
            <w:tcW w:w="85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141A550"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E6FD370" w14:textId="77777777" w:rsidR="00807CB0" w:rsidRPr="007D6E80" w:rsidRDefault="00807CB0">
            <w:pPr>
              <w:spacing w:before="20" w:after="20"/>
              <w:jc w:val="center"/>
              <w:rPr>
                <w:b/>
                <w:bCs/>
                <w:sz w:val="16"/>
                <w:szCs w:val="16"/>
              </w:rPr>
            </w:pPr>
            <w:r w:rsidRPr="007D6E80">
              <w:rPr>
                <w:b/>
                <w:bCs/>
                <w:sz w:val="16"/>
                <w:szCs w:val="16"/>
              </w:rPr>
              <w:t>PRIEKULE</w:t>
            </w:r>
          </w:p>
        </w:tc>
        <w:tc>
          <w:tcPr>
            <w:tcW w:w="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30F66AD" w14:textId="77777777" w:rsidR="00807CB0" w:rsidRPr="007D6E80" w:rsidRDefault="00807CB0">
            <w:pPr>
              <w:spacing w:before="20" w:after="20"/>
              <w:jc w:val="center"/>
              <w:rPr>
                <w:b/>
                <w:bCs/>
                <w:sz w:val="16"/>
                <w:szCs w:val="16"/>
              </w:rPr>
            </w:pPr>
            <w:r w:rsidRPr="007D6E80">
              <w:rPr>
                <w:b/>
                <w:bCs/>
                <w:sz w:val="16"/>
                <w:szCs w:val="16"/>
              </w:rPr>
              <w:t>D</w:t>
            </w:r>
          </w:p>
        </w:tc>
        <w:tc>
          <w:tcPr>
            <w:tcW w:w="2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0E2BF69" w14:textId="77777777" w:rsidR="00807CB0" w:rsidRPr="007D6E80" w:rsidRDefault="00807CB0">
            <w:pPr>
              <w:spacing w:before="20" w:after="20"/>
              <w:jc w:val="center"/>
              <w:rPr>
                <w:sz w:val="16"/>
                <w:szCs w:val="16"/>
              </w:rPr>
            </w:pPr>
            <w:r w:rsidRPr="007D6E80">
              <w:rPr>
                <w:sz w:val="16"/>
                <w:szCs w:val="16"/>
              </w:rPr>
              <w:t>VUGD, VP</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5D5DA58" w14:textId="77777777" w:rsidR="00807CB0" w:rsidRPr="007D6E80" w:rsidRDefault="00807CB0">
            <w:pPr>
              <w:spacing w:before="20" w:after="20"/>
              <w:jc w:val="center"/>
              <w:rPr>
                <w:sz w:val="16"/>
                <w:szCs w:val="16"/>
              </w:rPr>
            </w:pPr>
            <w:r w:rsidRPr="007D6E80">
              <w:rPr>
                <w:sz w:val="16"/>
                <w:szCs w:val="16"/>
              </w:rPr>
              <w:t>AGP</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826191C" w14:textId="77777777" w:rsidR="00807CB0" w:rsidRPr="007D6E80" w:rsidRDefault="00807CB0">
            <w:pPr>
              <w:spacing w:before="20" w:after="20"/>
              <w:jc w:val="center"/>
              <w:rPr>
                <w:b/>
                <w:bCs/>
                <w:sz w:val="16"/>
                <w:szCs w:val="16"/>
              </w:rPr>
            </w:pPr>
            <w:r w:rsidRPr="007D6E80">
              <w:rPr>
                <w:b/>
                <w:bCs/>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89E2842" w14:textId="77777777" w:rsidR="00807CB0" w:rsidRPr="007D6E80" w:rsidRDefault="00807CB0">
            <w:pPr>
              <w:spacing w:before="20" w:after="20"/>
              <w:jc w:val="center"/>
              <w:rPr>
                <w:sz w:val="16"/>
                <w:szCs w:val="16"/>
              </w:rPr>
            </w:pPr>
            <w:r w:rsidRPr="007D6E80">
              <w:rPr>
                <w:sz w:val="16"/>
                <w:szCs w:val="16"/>
              </w:rPr>
              <w:t>15.05.2023.</w:t>
            </w:r>
          </w:p>
        </w:tc>
      </w:tr>
      <w:tr w:rsidR="007D6E80" w:rsidRPr="007D6E80" w14:paraId="273B8488" w14:textId="77777777" w:rsidTr="00447731">
        <w:trPr>
          <w:trHeight w:val="217"/>
          <w:jc w:val="center"/>
        </w:trPr>
        <w:tc>
          <w:tcPr>
            <w:tcW w:w="6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5B5EC1F" w14:textId="77777777" w:rsidR="00807CB0" w:rsidRPr="007D6E80" w:rsidRDefault="00807CB0">
            <w:pPr>
              <w:spacing w:before="20" w:after="20"/>
              <w:jc w:val="center"/>
              <w:rPr>
                <w:sz w:val="16"/>
                <w:szCs w:val="16"/>
              </w:rPr>
            </w:pPr>
            <w:r w:rsidRPr="007D6E80">
              <w:rPr>
                <w:sz w:val="16"/>
                <w:szCs w:val="16"/>
              </w:rPr>
              <w:t>32</w:t>
            </w:r>
          </w:p>
        </w:tc>
        <w:tc>
          <w:tcPr>
            <w:tcW w:w="85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F3022C0" w14:textId="77777777" w:rsidR="00807CB0" w:rsidRPr="007D6E80" w:rsidRDefault="00807CB0">
            <w:pPr>
              <w:rPr>
                <w:b/>
                <w:bCs/>
                <w:i/>
                <w:iCs/>
                <w:sz w:val="16"/>
                <w:szCs w:val="16"/>
              </w:rPr>
            </w:pPr>
          </w:p>
        </w:tc>
        <w:tc>
          <w:tcPr>
            <w:tcW w:w="1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4B1F027" w14:textId="77777777" w:rsidR="00807CB0" w:rsidRPr="007D6E80" w:rsidRDefault="00807CB0">
            <w:pPr>
              <w:spacing w:before="20" w:after="20"/>
              <w:jc w:val="center"/>
              <w:rPr>
                <w:b/>
                <w:bCs/>
                <w:sz w:val="16"/>
                <w:szCs w:val="16"/>
              </w:rPr>
            </w:pPr>
            <w:r w:rsidRPr="007D6E80">
              <w:rPr>
                <w:b/>
                <w:bCs/>
                <w:sz w:val="16"/>
                <w:szCs w:val="16"/>
              </w:rPr>
              <w:t>IECAVA</w:t>
            </w:r>
          </w:p>
        </w:tc>
        <w:tc>
          <w:tcPr>
            <w:tcW w:w="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956B7D3" w14:textId="77777777" w:rsidR="00807CB0" w:rsidRPr="007D6E80" w:rsidRDefault="00807CB0">
            <w:pPr>
              <w:spacing w:before="20" w:after="20"/>
              <w:jc w:val="center"/>
              <w:rPr>
                <w:b/>
                <w:bCs/>
                <w:sz w:val="16"/>
                <w:szCs w:val="16"/>
              </w:rPr>
            </w:pPr>
            <w:r w:rsidRPr="007D6E80">
              <w:rPr>
                <w:b/>
                <w:bCs/>
                <w:sz w:val="16"/>
                <w:szCs w:val="16"/>
              </w:rPr>
              <w:t>D</w:t>
            </w:r>
          </w:p>
        </w:tc>
        <w:tc>
          <w:tcPr>
            <w:tcW w:w="2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ED6E135" w14:textId="77777777" w:rsidR="00807CB0" w:rsidRPr="007D6E80" w:rsidRDefault="00807CB0">
            <w:pPr>
              <w:spacing w:before="20" w:after="20"/>
              <w:jc w:val="center"/>
              <w:rPr>
                <w:sz w:val="16"/>
                <w:szCs w:val="16"/>
              </w:rPr>
            </w:pPr>
            <w:r w:rsidRPr="007D6E80">
              <w:rPr>
                <w:sz w:val="16"/>
                <w:szCs w:val="16"/>
              </w:rPr>
              <w:t>VUGD, VP</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48A9A01" w14:textId="77777777" w:rsidR="00807CB0" w:rsidRPr="007D6E80" w:rsidRDefault="00807CB0">
            <w:pPr>
              <w:spacing w:before="20" w:after="20"/>
              <w:jc w:val="center"/>
              <w:rPr>
                <w:sz w:val="16"/>
                <w:szCs w:val="16"/>
              </w:rPr>
            </w:pPr>
            <w:r w:rsidRPr="007D6E80">
              <w:rPr>
                <w:sz w:val="16"/>
                <w:szCs w:val="16"/>
              </w:rPr>
              <w:t>AGP</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442D37B" w14:textId="77777777" w:rsidR="00807CB0" w:rsidRPr="007D6E80" w:rsidRDefault="00807CB0">
            <w:pPr>
              <w:spacing w:before="20" w:after="20"/>
              <w:jc w:val="center"/>
              <w:rPr>
                <w:b/>
                <w:bCs/>
                <w:sz w:val="16"/>
                <w:szCs w:val="16"/>
              </w:rPr>
            </w:pPr>
            <w:r w:rsidRPr="007D6E80">
              <w:rPr>
                <w:b/>
                <w:bCs/>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2B7FB96" w14:textId="77777777" w:rsidR="00807CB0" w:rsidRPr="007D6E80" w:rsidRDefault="00807CB0">
            <w:pPr>
              <w:spacing w:before="20" w:after="20"/>
              <w:jc w:val="center"/>
              <w:rPr>
                <w:sz w:val="16"/>
                <w:szCs w:val="16"/>
              </w:rPr>
            </w:pPr>
            <w:r w:rsidRPr="007D6E80">
              <w:rPr>
                <w:sz w:val="16"/>
                <w:szCs w:val="16"/>
              </w:rPr>
              <w:t>30.06.2023.</w:t>
            </w:r>
          </w:p>
        </w:tc>
      </w:tr>
      <w:tr w:rsidR="007D6E80" w:rsidRPr="007D6E80" w14:paraId="03CCEE06" w14:textId="77777777" w:rsidTr="00F90DEB">
        <w:trPr>
          <w:trHeight w:val="217"/>
          <w:jc w:val="center"/>
        </w:trPr>
        <w:tc>
          <w:tcPr>
            <w:tcW w:w="9918" w:type="dxa"/>
            <w:gridSpan w:val="8"/>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158237C" w14:textId="77777777" w:rsidR="00807CB0" w:rsidRPr="007D6E80" w:rsidRDefault="00807CB0">
            <w:pPr>
              <w:jc w:val="both"/>
              <w:rPr>
                <w:sz w:val="18"/>
                <w:szCs w:val="18"/>
              </w:rPr>
            </w:pPr>
            <w:r w:rsidRPr="007D6E80">
              <w:rPr>
                <w:sz w:val="18"/>
                <w:szCs w:val="18"/>
              </w:rPr>
              <w:t>Tabulā lietotie saīsinājumi:</w:t>
            </w:r>
          </w:p>
          <w:p w14:paraId="1D5609DD" w14:textId="7C0A356A" w:rsidR="00807CB0" w:rsidRPr="007D6E80" w:rsidRDefault="00807CB0">
            <w:pPr>
              <w:jc w:val="both"/>
              <w:rPr>
                <w:sz w:val="18"/>
                <w:szCs w:val="18"/>
              </w:rPr>
            </w:pPr>
            <w:r w:rsidRPr="007D6E80">
              <w:rPr>
                <w:sz w:val="18"/>
                <w:szCs w:val="18"/>
              </w:rPr>
              <w:t>ERAF – Eiropas Savienības kohēzijas politikas programma 2021.</w:t>
            </w:r>
            <w:r w:rsidR="00970FD5" w:rsidRPr="007D6E80">
              <w:rPr>
                <w:sz w:val="18"/>
                <w:szCs w:val="18"/>
              </w:rPr>
              <w:t xml:space="preserve"> </w:t>
            </w:r>
            <w:r w:rsidRPr="007D6E80">
              <w:rPr>
                <w:sz w:val="18"/>
                <w:szCs w:val="18"/>
              </w:rPr>
              <w:t>–</w:t>
            </w:r>
            <w:r w:rsidR="00970FD5" w:rsidRPr="007D6E80">
              <w:rPr>
                <w:sz w:val="18"/>
                <w:szCs w:val="18"/>
              </w:rPr>
              <w:t xml:space="preserve"> </w:t>
            </w:r>
            <w:r w:rsidRPr="007D6E80">
              <w:rPr>
                <w:sz w:val="18"/>
                <w:szCs w:val="18"/>
              </w:rPr>
              <w:t xml:space="preserve">2027. gadam </w:t>
            </w:r>
            <w:r w:rsidR="00F001D0" w:rsidRPr="007D6E80">
              <w:rPr>
                <w:sz w:val="18"/>
                <w:szCs w:val="18"/>
              </w:rPr>
              <w:t>(</w:t>
            </w:r>
            <w:r w:rsidRPr="007D6E80">
              <w:rPr>
                <w:sz w:val="18"/>
                <w:szCs w:val="18"/>
              </w:rPr>
              <w:t>3.2.1. SAM “Attīstīt noturīgu aizsardzības infrastruktūru, prioritāri atbalstot divējāda lietojuma infrastruktūru, kā arī uzlabot civilo sagatavotību”</w:t>
            </w:r>
            <w:r w:rsidR="00F001D0" w:rsidRPr="007D6E80">
              <w:rPr>
                <w:sz w:val="18"/>
                <w:szCs w:val="18"/>
              </w:rPr>
              <w:t>)</w:t>
            </w:r>
            <w:r w:rsidRPr="007D6E80">
              <w:rPr>
                <w:sz w:val="18"/>
                <w:szCs w:val="18"/>
              </w:rPr>
              <w:t>;</w:t>
            </w:r>
          </w:p>
          <w:p w14:paraId="08C53782" w14:textId="77777777" w:rsidR="00807CB0" w:rsidRPr="007D6E80" w:rsidRDefault="00807CB0">
            <w:pPr>
              <w:jc w:val="both"/>
              <w:rPr>
                <w:sz w:val="18"/>
                <w:szCs w:val="18"/>
              </w:rPr>
            </w:pPr>
            <w:r w:rsidRPr="007D6E80">
              <w:rPr>
                <w:sz w:val="18"/>
                <w:szCs w:val="18"/>
              </w:rPr>
              <w:t>ANM – Eiropas Savienības Atveseļošanas un noturības mehānisma plāna 1.3.1.1.i. investīcija “Glābšanas dienestu kapacitātes stiprināšana, īpaši Valsts ugunsdzēsības un glābšanas dienesta infrastruktūras un materiāltehniskās bāzes modernizācija” īstenošanu”;</w:t>
            </w:r>
          </w:p>
          <w:p w14:paraId="10EF3000" w14:textId="0D4737F4" w:rsidR="00807CB0" w:rsidRPr="007D6E80" w:rsidRDefault="00807CB0">
            <w:pPr>
              <w:jc w:val="both"/>
              <w:rPr>
                <w:sz w:val="18"/>
                <w:szCs w:val="18"/>
              </w:rPr>
            </w:pPr>
            <w:r w:rsidRPr="007D6E80">
              <w:rPr>
                <w:sz w:val="18"/>
                <w:szCs w:val="18"/>
              </w:rPr>
              <w:t>VB – “Drošības stiprināšanas pasākumu” īstenošanai piešķirtais finansējums (Ministru kabineta 2023. gada 13. janvāra ārkārtas sēdē (prot</w:t>
            </w:r>
            <w:r w:rsidR="003014AA">
              <w:rPr>
                <w:sz w:val="18"/>
                <w:szCs w:val="18"/>
              </w:rPr>
              <w:t>okols</w:t>
            </w:r>
            <w:r w:rsidRPr="007D6E80">
              <w:rPr>
                <w:sz w:val="18"/>
                <w:szCs w:val="18"/>
              </w:rPr>
              <w:t xml:space="preserve"> Nr. 2, 1.§) lemtais (4. punkts));</w:t>
            </w:r>
          </w:p>
          <w:p w14:paraId="616A65C9" w14:textId="725494F2" w:rsidR="00807CB0" w:rsidRPr="007D6E80" w:rsidRDefault="00807CB0">
            <w:pPr>
              <w:jc w:val="both"/>
              <w:rPr>
                <w:sz w:val="18"/>
                <w:szCs w:val="18"/>
              </w:rPr>
            </w:pPr>
            <w:r w:rsidRPr="007D6E80">
              <w:rPr>
                <w:sz w:val="18"/>
                <w:szCs w:val="18"/>
              </w:rPr>
              <w:t>AGP – “Augstas gatavības pasākumu” īstenošanai piešķirtais finansējums (Ministru kabineta 2021. gada 18. marta sēdē (prot</w:t>
            </w:r>
            <w:r w:rsidR="003014AA">
              <w:rPr>
                <w:sz w:val="18"/>
                <w:szCs w:val="18"/>
              </w:rPr>
              <w:t>okols</w:t>
            </w:r>
            <w:r w:rsidRPr="007D6E80">
              <w:rPr>
                <w:sz w:val="18"/>
                <w:szCs w:val="18"/>
              </w:rPr>
              <w:t xml:space="preserve"> Nr. 28, 42.§ 2. punkts) lemtais – finansējums ar Covid–19 krīzes pārvarēšanu un ekonomikas atlabšanu saistītu augstas gatavības projektu īstenošanai 2021. un 2022. gadā, Iekšlietu ministrijas pasākums “Infrastruktūras attīstības projektu īstenošana iekšlietu nozarē”</w:t>
            </w:r>
            <w:r w:rsidR="004E0879" w:rsidRPr="007D6E80">
              <w:rPr>
                <w:sz w:val="18"/>
                <w:szCs w:val="18"/>
              </w:rPr>
              <w:t>;</w:t>
            </w:r>
          </w:p>
          <w:p w14:paraId="22DD585B" w14:textId="77777777" w:rsidR="004E0879" w:rsidRPr="007D6E80" w:rsidRDefault="004E0879">
            <w:pPr>
              <w:jc w:val="both"/>
              <w:rPr>
                <w:sz w:val="18"/>
                <w:szCs w:val="18"/>
              </w:rPr>
            </w:pPr>
            <w:r w:rsidRPr="007D6E80">
              <w:rPr>
                <w:sz w:val="18"/>
                <w:szCs w:val="18"/>
              </w:rPr>
              <w:t>VUGD – Valsts ugunsdzēsības un glābšanas dienests;</w:t>
            </w:r>
          </w:p>
          <w:p w14:paraId="36B4EFF4" w14:textId="77777777" w:rsidR="004E0879" w:rsidRPr="007D6E80" w:rsidRDefault="004E0879">
            <w:pPr>
              <w:jc w:val="both"/>
              <w:rPr>
                <w:sz w:val="18"/>
                <w:szCs w:val="18"/>
              </w:rPr>
            </w:pPr>
            <w:r w:rsidRPr="007D6E80">
              <w:rPr>
                <w:sz w:val="18"/>
                <w:szCs w:val="18"/>
              </w:rPr>
              <w:t>VP – Valsts policija;</w:t>
            </w:r>
          </w:p>
          <w:p w14:paraId="02C3E6CA" w14:textId="77777777" w:rsidR="004E0879" w:rsidRPr="007D6E80" w:rsidRDefault="00AA1333">
            <w:pPr>
              <w:jc w:val="both"/>
              <w:rPr>
                <w:sz w:val="18"/>
                <w:szCs w:val="18"/>
              </w:rPr>
            </w:pPr>
            <w:r w:rsidRPr="007D6E80">
              <w:rPr>
                <w:sz w:val="18"/>
                <w:szCs w:val="18"/>
              </w:rPr>
              <w:t>VRS – Valsts robežsardze;</w:t>
            </w:r>
          </w:p>
          <w:p w14:paraId="00B17941" w14:textId="77777777" w:rsidR="00AA1333" w:rsidRPr="007D6E80" w:rsidRDefault="00AA1333">
            <w:pPr>
              <w:jc w:val="both"/>
              <w:rPr>
                <w:sz w:val="18"/>
                <w:szCs w:val="18"/>
              </w:rPr>
            </w:pPr>
            <w:r w:rsidRPr="007D6E80">
              <w:rPr>
                <w:sz w:val="18"/>
                <w:szCs w:val="18"/>
              </w:rPr>
              <w:t>PMLP – Pilsonības un migrācijas lietu pārvalde;</w:t>
            </w:r>
          </w:p>
          <w:p w14:paraId="359DD981" w14:textId="77777777" w:rsidR="00AA1333" w:rsidRPr="007D6E80" w:rsidRDefault="00AA1333">
            <w:pPr>
              <w:jc w:val="both"/>
              <w:rPr>
                <w:sz w:val="18"/>
                <w:szCs w:val="18"/>
              </w:rPr>
            </w:pPr>
            <w:r w:rsidRPr="007D6E80">
              <w:rPr>
                <w:sz w:val="18"/>
                <w:szCs w:val="18"/>
              </w:rPr>
              <w:t>NMPD – Neatliekamās medicīniskās palīdzības dienests;</w:t>
            </w:r>
          </w:p>
          <w:p w14:paraId="6FB7DD48" w14:textId="77777777" w:rsidR="00AA1333" w:rsidRPr="007D6E80" w:rsidRDefault="00AA1333">
            <w:pPr>
              <w:jc w:val="both"/>
              <w:rPr>
                <w:sz w:val="18"/>
                <w:szCs w:val="18"/>
              </w:rPr>
            </w:pPr>
            <w:r w:rsidRPr="007D6E80">
              <w:rPr>
                <w:sz w:val="18"/>
                <w:szCs w:val="18"/>
              </w:rPr>
              <w:t>IC – Iekšlietu ministrijas Informācijas centrs;</w:t>
            </w:r>
          </w:p>
          <w:p w14:paraId="52EA5196" w14:textId="77777777" w:rsidR="00AA1333" w:rsidRPr="007D6E80" w:rsidRDefault="00AA1333">
            <w:pPr>
              <w:jc w:val="both"/>
              <w:rPr>
                <w:sz w:val="18"/>
                <w:szCs w:val="18"/>
              </w:rPr>
            </w:pPr>
            <w:r w:rsidRPr="007D6E80">
              <w:rPr>
                <w:sz w:val="18"/>
                <w:szCs w:val="18"/>
              </w:rPr>
              <w:t>VSC – Iekšlietu ministrijas veselības un sporta centrs;</w:t>
            </w:r>
          </w:p>
          <w:p w14:paraId="43112533" w14:textId="13848417" w:rsidR="00AA1333" w:rsidRPr="007D6E80" w:rsidRDefault="00AA1333">
            <w:pPr>
              <w:jc w:val="both"/>
              <w:rPr>
                <w:sz w:val="18"/>
                <w:szCs w:val="18"/>
              </w:rPr>
            </w:pPr>
            <w:r w:rsidRPr="007D6E80">
              <w:rPr>
                <w:sz w:val="18"/>
                <w:szCs w:val="18"/>
              </w:rPr>
              <w:t>NVA – Nodrošinājuma valsts aģentūra.</w:t>
            </w:r>
          </w:p>
        </w:tc>
      </w:tr>
    </w:tbl>
    <w:p w14:paraId="060CB2C1" w14:textId="6F27D01E" w:rsidR="002225C0" w:rsidRPr="007D6E80" w:rsidRDefault="002225C0" w:rsidP="00CA6170">
      <w:pPr>
        <w:pStyle w:val="ListParagraph"/>
        <w:numPr>
          <w:ilvl w:val="0"/>
          <w:numId w:val="4"/>
        </w:numPr>
        <w:spacing w:before="480" w:after="240"/>
        <w:jc w:val="center"/>
        <w:rPr>
          <w:rFonts w:ascii="Times New Roman" w:hAnsi="Times New Roman"/>
          <w:b/>
          <w:sz w:val="28"/>
        </w:rPr>
      </w:pPr>
      <w:r w:rsidRPr="007D6E80">
        <w:rPr>
          <w:rFonts w:ascii="Times New Roman" w:hAnsi="Times New Roman"/>
          <w:b/>
          <w:sz w:val="28"/>
        </w:rPr>
        <w:t xml:space="preserve">KPC </w:t>
      </w:r>
      <w:r w:rsidR="00D55545" w:rsidRPr="007D6E80">
        <w:rPr>
          <w:rFonts w:ascii="Times New Roman" w:hAnsi="Times New Roman"/>
          <w:b/>
          <w:sz w:val="28"/>
        </w:rPr>
        <w:t>būvniecība</w:t>
      </w:r>
      <w:r w:rsidRPr="007D6E80">
        <w:rPr>
          <w:rFonts w:ascii="Times New Roman" w:hAnsi="Times New Roman"/>
          <w:b/>
          <w:sz w:val="28"/>
        </w:rPr>
        <w:t xml:space="preserve"> Krāslavā, Balvos un Rēzeknē</w:t>
      </w:r>
    </w:p>
    <w:p w14:paraId="3D566751" w14:textId="141992B4" w:rsidR="00CA6170" w:rsidRPr="007D6E80" w:rsidRDefault="00D55545" w:rsidP="00CA6170">
      <w:pPr>
        <w:spacing w:before="120" w:line="276" w:lineRule="auto"/>
        <w:ind w:firstLine="709"/>
        <w:jc w:val="both"/>
        <w:rPr>
          <w:sz w:val="28"/>
          <w:szCs w:val="28"/>
        </w:rPr>
      </w:pPr>
      <w:r w:rsidRPr="007D6E80">
        <w:rPr>
          <w:sz w:val="28"/>
          <w:szCs w:val="28"/>
        </w:rPr>
        <w:t>I</w:t>
      </w:r>
      <w:r w:rsidR="002225C0" w:rsidRPr="007D6E80">
        <w:rPr>
          <w:sz w:val="28"/>
          <w:szCs w:val="28"/>
        </w:rPr>
        <w:t>evērojot to, ka iepriekšējā periodā organizētās iepirkuma procedūras</w:t>
      </w:r>
      <w:r w:rsidRPr="007D6E80">
        <w:rPr>
          <w:sz w:val="28"/>
          <w:szCs w:val="28"/>
        </w:rPr>
        <w:t xml:space="preserve"> KPC būvniecībai Krāslavā, Balvos un Rēzeknē</w:t>
      </w:r>
      <w:r w:rsidR="002225C0" w:rsidRPr="007D6E80">
        <w:rPr>
          <w:sz w:val="28"/>
          <w:szCs w:val="28"/>
        </w:rPr>
        <w:t xml:space="preserve"> beidzās bez rezultāta, Iekšlietu ministrija 2025. gadā sagatavoja un virzīja informatīvo ziņojumu “Par valsts drošības stiprināšanas pasākuma “Katastrofu pārvaldības centru būvniecība” īstenošanas turpināšanu</w:t>
      </w:r>
      <w:r w:rsidR="00A73632" w:rsidRPr="007D6E80">
        <w:rPr>
          <w:sz w:val="28"/>
          <w:szCs w:val="28"/>
        </w:rPr>
        <w:t>”</w:t>
      </w:r>
      <w:r w:rsidR="002225C0" w:rsidRPr="007D6E80">
        <w:rPr>
          <w:sz w:val="28"/>
          <w:szCs w:val="28"/>
        </w:rPr>
        <w:t xml:space="preserve"> (24-TA-3009) ar mērķi informēt Ministru kabinetu par š</w:t>
      </w:r>
      <w:r w:rsidRPr="007D6E80">
        <w:rPr>
          <w:sz w:val="28"/>
          <w:szCs w:val="28"/>
        </w:rPr>
        <w:t>ā</w:t>
      </w:r>
      <w:r w:rsidR="002225C0" w:rsidRPr="007D6E80">
        <w:rPr>
          <w:sz w:val="28"/>
          <w:szCs w:val="28"/>
        </w:rPr>
        <w:t xml:space="preserve"> valsts drošības stiprināšanas pasākuma īstenošanas gaitu un pieņemt lēmumus pasākuma īstenošanas turpināšanai.</w:t>
      </w:r>
    </w:p>
    <w:p w14:paraId="294CFF6B" w14:textId="228CD502" w:rsidR="00FF3AF3" w:rsidRPr="007D6E80" w:rsidRDefault="002225C0" w:rsidP="00FF3AF3">
      <w:pPr>
        <w:spacing w:before="120" w:line="276" w:lineRule="auto"/>
        <w:ind w:firstLine="709"/>
        <w:jc w:val="both"/>
        <w:rPr>
          <w:sz w:val="28"/>
          <w:szCs w:val="28"/>
        </w:rPr>
      </w:pPr>
      <w:r w:rsidRPr="007D6E80">
        <w:rPr>
          <w:sz w:val="28"/>
          <w:szCs w:val="28"/>
        </w:rPr>
        <w:t>Attiecīgi Ministru kabinets 2025. gada 18. februāra sēdē (prot</w:t>
      </w:r>
      <w:r w:rsidR="00D55545" w:rsidRPr="007D6E80">
        <w:rPr>
          <w:sz w:val="28"/>
          <w:szCs w:val="28"/>
        </w:rPr>
        <w:t>okols</w:t>
      </w:r>
      <w:r w:rsidRPr="007D6E80">
        <w:rPr>
          <w:sz w:val="28"/>
          <w:szCs w:val="28"/>
        </w:rPr>
        <w:t xml:space="preserve"> Nr. 7, 37.§) </w:t>
      </w:r>
      <w:r w:rsidRPr="007D6E80">
        <w:rPr>
          <w:b/>
          <w:bCs/>
          <w:sz w:val="28"/>
          <w:szCs w:val="28"/>
        </w:rPr>
        <w:t xml:space="preserve">atbalstīja Iekšlietu ministrijas priekšlikumu par iepirkuma procedūru turpināšanu KPC </w:t>
      </w:r>
      <w:r w:rsidR="00D55545" w:rsidRPr="007D6E80">
        <w:rPr>
          <w:b/>
          <w:bCs/>
          <w:sz w:val="28"/>
          <w:szCs w:val="28"/>
        </w:rPr>
        <w:t xml:space="preserve">būvniecībai </w:t>
      </w:r>
      <w:r w:rsidRPr="007D6E80">
        <w:rPr>
          <w:b/>
          <w:bCs/>
          <w:sz w:val="28"/>
          <w:szCs w:val="28"/>
        </w:rPr>
        <w:t>Krāslavā, Balvos un Rēzeknē, uzdodot Iekšlietu ministrijai nekavējoties pēc iepirkuma procedūru pabeigšanas sagatavot un iesniegt izskatīšanai Ministru kabinetā rīkojumu projektus par finansējuma (apropriācijas) pārdali no 18.00.00 programmas</w:t>
      </w:r>
      <w:r w:rsidRPr="007D6E80">
        <w:rPr>
          <w:sz w:val="28"/>
          <w:szCs w:val="28"/>
        </w:rPr>
        <w:t>, paredzot saistību uzņemšanos konkrēto katastrofu pārvaldības centru projektēšanai un būvdarbiem 2025.</w:t>
      </w:r>
      <w:r w:rsidR="00FF3AF3" w:rsidRPr="007D6E80">
        <w:rPr>
          <w:sz w:val="28"/>
          <w:szCs w:val="28"/>
        </w:rPr>
        <w:t xml:space="preserve"> </w:t>
      </w:r>
      <w:r w:rsidRPr="007D6E80">
        <w:rPr>
          <w:sz w:val="28"/>
          <w:szCs w:val="28"/>
        </w:rPr>
        <w:t>–</w:t>
      </w:r>
      <w:r w:rsidR="00FF3AF3" w:rsidRPr="007D6E80">
        <w:rPr>
          <w:sz w:val="28"/>
          <w:szCs w:val="28"/>
        </w:rPr>
        <w:t xml:space="preserve"> </w:t>
      </w:r>
      <w:r w:rsidRPr="007D6E80">
        <w:rPr>
          <w:sz w:val="28"/>
          <w:szCs w:val="28"/>
        </w:rPr>
        <w:t>2027. gadam un finansējuma pārdali atbilstoši iepirkuma procedūru rezultātiem.</w:t>
      </w:r>
    </w:p>
    <w:p w14:paraId="46646E1E" w14:textId="7B907943" w:rsidR="00FF3AF3" w:rsidRPr="008F59F4" w:rsidRDefault="002225C0" w:rsidP="00D55545">
      <w:pPr>
        <w:spacing w:before="120" w:line="276" w:lineRule="auto"/>
        <w:ind w:firstLine="709"/>
        <w:jc w:val="both"/>
        <w:rPr>
          <w:b/>
          <w:bCs/>
          <w:sz w:val="28"/>
          <w:szCs w:val="28"/>
        </w:rPr>
      </w:pPr>
      <w:r w:rsidRPr="007D6E80">
        <w:rPr>
          <w:sz w:val="28"/>
          <w:szCs w:val="28"/>
        </w:rPr>
        <w:t>Savukārt, Ministru kabineta 2025. gada 20. maija sēdē (prot</w:t>
      </w:r>
      <w:r w:rsidR="00FF3AF3" w:rsidRPr="007D6E80">
        <w:rPr>
          <w:sz w:val="28"/>
          <w:szCs w:val="28"/>
        </w:rPr>
        <w:t>okols</w:t>
      </w:r>
      <w:r w:rsidRPr="007D6E80">
        <w:rPr>
          <w:sz w:val="28"/>
          <w:szCs w:val="28"/>
        </w:rPr>
        <w:t xml:space="preserve"> Nr. 20, 34.§,</w:t>
      </w:r>
      <w:r w:rsidR="00FF3AF3" w:rsidRPr="007D6E80">
        <w:rPr>
          <w:sz w:val="28"/>
          <w:szCs w:val="28"/>
        </w:rPr>
        <w:t xml:space="preserve"> </w:t>
      </w:r>
      <w:r w:rsidRPr="007D6E80">
        <w:rPr>
          <w:sz w:val="28"/>
          <w:szCs w:val="28"/>
        </w:rPr>
        <w:t>25-TA-1013)</w:t>
      </w:r>
      <w:r w:rsidR="00CA6170" w:rsidRPr="007D6E80">
        <w:rPr>
          <w:sz w:val="28"/>
          <w:szCs w:val="28"/>
        </w:rPr>
        <w:t>,</w:t>
      </w:r>
      <w:r w:rsidRPr="007D6E80">
        <w:rPr>
          <w:sz w:val="28"/>
          <w:szCs w:val="28"/>
        </w:rPr>
        <w:t xml:space="preserve"> Iekšlietu ministrija</w:t>
      </w:r>
      <w:r w:rsidR="00CA6170" w:rsidRPr="007D6E80">
        <w:rPr>
          <w:sz w:val="28"/>
          <w:szCs w:val="28"/>
        </w:rPr>
        <w:t>i</w:t>
      </w:r>
      <w:r w:rsidRPr="007D6E80">
        <w:rPr>
          <w:sz w:val="28"/>
          <w:szCs w:val="28"/>
        </w:rPr>
        <w:t xml:space="preserve"> piedāvāj</w:t>
      </w:r>
      <w:r w:rsidR="00CA6170" w:rsidRPr="007D6E80">
        <w:rPr>
          <w:sz w:val="28"/>
          <w:szCs w:val="28"/>
        </w:rPr>
        <w:t>ot</w:t>
      </w:r>
      <w:r w:rsidRPr="007D6E80">
        <w:rPr>
          <w:sz w:val="28"/>
          <w:szCs w:val="28"/>
        </w:rPr>
        <w:t xml:space="preserve"> risinājumu, kas paredzēja daļēju no 18.00.00 programmas KPC </w:t>
      </w:r>
      <w:r w:rsidR="00D55545" w:rsidRPr="007D6E80">
        <w:rPr>
          <w:sz w:val="28"/>
          <w:szCs w:val="28"/>
        </w:rPr>
        <w:t>buvniecībai</w:t>
      </w:r>
      <w:r w:rsidRPr="007D6E80">
        <w:rPr>
          <w:sz w:val="28"/>
          <w:szCs w:val="28"/>
        </w:rPr>
        <w:t xml:space="preserve"> piešķirtā finansējuma pārattiecināšanu uz ERAF, vienlaikus aktualizējot KPC sarakstu, kas tiek </w:t>
      </w:r>
      <w:r w:rsidRPr="007D6E80">
        <w:rPr>
          <w:sz w:val="28"/>
          <w:szCs w:val="28"/>
        </w:rPr>
        <w:lastRenderedPageBreak/>
        <w:t xml:space="preserve">projektēti un būvēti katra attiecīgā </w:t>
      </w:r>
      <w:r w:rsidRPr="008F59F4">
        <w:rPr>
          <w:sz w:val="28"/>
          <w:szCs w:val="28"/>
        </w:rPr>
        <w:t xml:space="preserve">resursu avota ietvaros, </w:t>
      </w:r>
      <w:r w:rsidR="00CA6170" w:rsidRPr="008F59F4">
        <w:rPr>
          <w:b/>
          <w:bCs/>
          <w:sz w:val="28"/>
          <w:szCs w:val="28"/>
        </w:rPr>
        <w:t xml:space="preserve">tika </w:t>
      </w:r>
      <w:r w:rsidRPr="008F59F4">
        <w:rPr>
          <w:b/>
          <w:bCs/>
          <w:sz w:val="28"/>
          <w:szCs w:val="28"/>
        </w:rPr>
        <w:t>aktualizē</w:t>
      </w:r>
      <w:r w:rsidR="00CA6170" w:rsidRPr="008F59F4">
        <w:rPr>
          <w:b/>
          <w:bCs/>
          <w:sz w:val="28"/>
          <w:szCs w:val="28"/>
        </w:rPr>
        <w:t>ta arī</w:t>
      </w:r>
      <w:r w:rsidRPr="008F59F4">
        <w:rPr>
          <w:b/>
          <w:bCs/>
          <w:sz w:val="28"/>
          <w:szCs w:val="28"/>
        </w:rPr>
        <w:t xml:space="preserve"> prognoz</w:t>
      </w:r>
      <w:r w:rsidR="00CA6170" w:rsidRPr="008F59F4">
        <w:rPr>
          <w:b/>
          <w:bCs/>
          <w:sz w:val="28"/>
          <w:szCs w:val="28"/>
        </w:rPr>
        <w:t>e</w:t>
      </w:r>
      <w:r w:rsidRPr="008F59F4">
        <w:rPr>
          <w:b/>
          <w:bCs/>
          <w:sz w:val="28"/>
          <w:szCs w:val="28"/>
        </w:rPr>
        <w:t xml:space="preserve"> par KPC </w:t>
      </w:r>
      <w:r w:rsidR="00D55545" w:rsidRPr="008F59F4">
        <w:rPr>
          <w:b/>
          <w:bCs/>
          <w:sz w:val="28"/>
          <w:szCs w:val="28"/>
        </w:rPr>
        <w:t>būvniecībai</w:t>
      </w:r>
      <w:r w:rsidRPr="008F59F4">
        <w:rPr>
          <w:b/>
          <w:bCs/>
          <w:sz w:val="28"/>
          <w:szCs w:val="28"/>
        </w:rPr>
        <w:t xml:space="preserve"> nepieciešamā finansējuma apmēru</w:t>
      </w:r>
      <w:r w:rsidRPr="008F59F4">
        <w:rPr>
          <w:sz w:val="28"/>
          <w:szCs w:val="28"/>
        </w:rPr>
        <w:t xml:space="preserve">, tajā skaitā atbilstoši minētā informatīvā ziņojuma 3. pielikumam KPC </w:t>
      </w:r>
      <w:r w:rsidR="00D55545" w:rsidRPr="008F59F4">
        <w:rPr>
          <w:sz w:val="28"/>
          <w:szCs w:val="28"/>
        </w:rPr>
        <w:t>būvniecībai</w:t>
      </w:r>
      <w:r w:rsidRPr="008F59F4">
        <w:rPr>
          <w:sz w:val="28"/>
          <w:szCs w:val="28"/>
        </w:rPr>
        <w:t xml:space="preserve"> Rēzeknē, Krāslavā un Balvos indikatīvi no 18.00.00 programmas nepieciešamā finansējuma apmērs 2025. – 2028. gadam </w:t>
      </w:r>
      <w:r w:rsidRPr="008F59F4">
        <w:rPr>
          <w:b/>
          <w:bCs/>
          <w:sz w:val="28"/>
          <w:szCs w:val="28"/>
        </w:rPr>
        <w:t xml:space="preserve">veido 31,89 milj. </w:t>
      </w:r>
      <w:r w:rsidRPr="008F59F4">
        <w:rPr>
          <w:b/>
          <w:bCs/>
          <w:i/>
          <w:iCs/>
          <w:sz w:val="28"/>
          <w:szCs w:val="28"/>
        </w:rPr>
        <w:t>euro</w:t>
      </w:r>
      <w:r w:rsidR="00CA6170" w:rsidRPr="008F59F4">
        <w:rPr>
          <w:b/>
          <w:bCs/>
          <w:i/>
          <w:iCs/>
          <w:sz w:val="28"/>
          <w:szCs w:val="28"/>
        </w:rPr>
        <w:t>.</w:t>
      </w:r>
    </w:p>
    <w:p w14:paraId="3A498800" w14:textId="7F2C2273" w:rsidR="00FF3AF3" w:rsidRPr="007D6E80" w:rsidRDefault="002225C0" w:rsidP="00D55545">
      <w:pPr>
        <w:spacing w:before="120" w:line="276" w:lineRule="auto"/>
        <w:ind w:firstLine="709"/>
        <w:jc w:val="both"/>
        <w:rPr>
          <w:sz w:val="28"/>
        </w:rPr>
      </w:pPr>
      <w:r w:rsidRPr="008F59F4">
        <w:rPr>
          <w:sz w:val="28"/>
          <w:szCs w:val="28"/>
        </w:rPr>
        <w:t>Kā iepriekš minēts, ievērojot Ministru kabineta 2025. gada 18. februāra sēdē (prot</w:t>
      </w:r>
      <w:r w:rsidR="00D55545" w:rsidRPr="008F59F4">
        <w:rPr>
          <w:sz w:val="28"/>
          <w:szCs w:val="28"/>
        </w:rPr>
        <w:t xml:space="preserve">okols </w:t>
      </w:r>
      <w:r w:rsidRPr="008F59F4">
        <w:rPr>
          <w:sz w:val="28"/>
          <w:szCs w:val="28"/>
        </w:rPr>
        <w:t xml:space="preserve">Nr. 7, 37.§, 24-TA-3009) lemto, </w:t>
      </w:r>
      <w:r w:rsidR="007D14C2" w:rsidRPr="008F59F4">
        <w:rPr>
          <w:sz w:val="28"/>
          <w:szCs w:val="28"/>
        </w:rPr>
        <w:t>NVA</w:t>
      </w:r>
      <w:r w:rsidRPr="008F59F4">
        <w:rPr>
          <w:sz w:val="28"/>
          <w:szCs w:val="28"/>
        </w:rPr>
        <w:t xml:space="preserve"> organizēja</w:t>
      </w:r>
      <w:r w:rsidRPr="007D6E80">
        <w:rPr>
          <w:sz w:val="28"/>
          <w:szCs w:val="28"/>
        </w:rPr>
        <w:t xml:space="preserve"> atkārtotu iepirkuma procedūru KPC </w:t>
      </w:r>
      <w:r w:rsidR="00D55545" w:rsidRPr="007D6E80">
        <w:rPr>
          <w:sz w:val="28"/>
          <w:szCs w:val="28"/>
        </w:rPr>
        <w:t>būvniecībai</w:t>
      </w:r>
      <w:r w:rsidRPr="007D6E80">
        <w:rPr>
          <w:sz w:val="28"/>
          <w:szCs w:val="28"/>
        </w:rPr>
        <w:t xml:space="preserve"> Rēzeknē, Krāslavā un Balvos. Pirms atkārtotas iepirkuma procedūras izsludināšanas tika vērtēts jautājums par patvertņu ierīkošanu šajos objektos, attiecīgi atkārtots iepirkums izsludināts tikai 2025. gada 2. oktobrī.</w:t>
      </w:r>
    </w:p>
    <w:p w14:paraId="4BEE2968" w14:textId="00659F86" w:rsidR="007D14C2" w:rsidRPr="007D6E80" w:rsidRDefault="002225C0" w:rsidP="00D55545">
      <w:pPr>
        <w:spacing w:before="120" w:line="276" w:lineRule="auto"/>
        <w:ind w:firstLine="709"/>
        <w:jc w:val="both"/>
        <w:rPr>
          <w:sz w:val="28"/>
          <w:szCs w:val="28"/>
        </w:rPr>
      </w:pPr>
      <w:r w:rsidRPr="007D6E80">
        <w:rPr>
          <w:sz w:val="28"/>
          <w:szCs w:val="28"/>
        </w:rPr>
        <w:t xml:space="preserve">Iepirkuma procedūras dokumentācija paredzēja piedāvājumu iesniegšanu </w:t>
      </w:r>
      <w:r w:rsidR="00BA6DB4" w:rsidRPr="007D6E80">
        <w:rPr>
          <w:sz w:val="28"/>
          <w:szCs w:val="28"/>
        </w:rPr>
        <w:t xml:space="preserve">līdz 2025. gada 21. novembrim </w:t>
      </w:r>
      <w:r w:rsidR="00A73632" w:rsidRPr="007D6E80">
        <w:rPr>
          <w:sz w:val="28"/>
          <w:szCs w:val="28"/>
        </w:rPr>
        <w:t>trijās</w:t>
      </w:r>
      <w:r w:rsidRPr="007D6E80">
        <w:rPr>
          <w:sz w:val="28"/>
          <w:szCs w:val="28"/>
        </w:rPr>
        <w:t xml:space="preserve"> iepirkuma</w:t>
      </w:r>
      <w:r w:rsidR="00B101DF" w:rsidRPr="007D6E80">
        <w:rPr>
          <w:sz w:val="28"/>
          <w:szCs w:val="28"/>
        </w:rPr>
        <w:t xml:space="preserve"> priekšmeta </w:t>
      </w:r>
      <w:r w:rsidRPr="007D6E80">
        <w:rPr>
          <w:sz w:val="28"/>
          <w:szCs w:val="28"/>
        </w:rPr>
        <w:t>daļās (katr</w:t>
      </w:r>
      <w:r w:rsidR="00BA6DB4" w:rsidRPr="007D6E80">
        <w:rPr>
          <w:sz w:val="28"/>
          <w:szCs w:val="28"/>
        </w:rPr>
        <w:t>a</w:t>
      </w:r>
      <w:r w:rsidRPr="007D6E80">
        <w:rPr>
          <w:sz w:val="28"/>
          <w:szCs w:val="28"/>
        </w:rPr>
        <w:t xml:space="preserve"> KPC</w:t>
      </w:r>
      <w:r w:rsidR="00BA6DB4" w:rsidRPr="007D6E80">
        <w:rPr>
          <w:sz w:val="28"/>
          <w:szCs w:val="28"/>
        </w:rPr>
        <w:t xml:space="preserve"> būvniecība</w:t>
      </w:r>
      <w:r w:rsidRPr="007D6E80">
        <w:rPr>
          <w:sz w:val="28"/>
          <w:szCs w:val="28"/>
        </w:rPr>
        <w:t xml:space="preserve"> – atsevišķa iepirkuma </w:t>
      </w:r>
      <w:r w:rsidR="00B101DF" w:rsidRPr="007D6E80">
        <w:rPr>
          <w:sz w:val="28"/>
          <w:szCs w:val="28"/>
        </w:rPr>
        <w:t xml:space="preserve">priekšmeta </w:t>
      </w:r>
      <w:r w:rsidRPr="007D6E80">
        <w:rPr>
          <w:sz w:val="28"/>
          <w:szCs w:val="28"/>
        </w:rPr>
        <w:t xml:space="preserve">daļa). </w:t>
      </w:r>
      <w:r w:rsidR="007D14C2" w:rsidRPr="007D6E80">
        <w:rPr>
          <w:sz w:val="28"/>
          <w:szCs w:val="28"/>
        </w:rPr>
        <w:t>Noteiktajā termiņā t</w:t>
      </w:r>
      <w:r w:rsidRPr="007D6E80">
        <w:rPr>
          <w:sz w:val="28"/>
          <w:szCs w:val="28"/>
        </w:rPr>
        <w:t xml:space="preserve">ika </w:t>
      </w:r>
      <w:r w:rsidR="007D14C2" w:rsidRPr="007D6E80">
        <w:rPr>
          <w:sz w:val="28"/>
          <w:szCs w:val="28"/>
        </w:rPr>
        <w:t>saņemti:</w:t>
      </w:r>
    </w:p>
    <w:p w14:paraId="37322D8B" w14:textId="4D8A7EE6" w:rsidR="00BA6DB4" w:rsidRPr="007D6E80" w:rsidRDefault="002225C0" w:rsidP="008F59F4">
      <w:pPr>
        <w:pStyle w:val="ListParagraph"/>
        <w:numPr>
          <w:ilvl w:val="0"/>
          <w:numId w:val="23"/>
        </w:numPr>
        <w:spacing w:before="40" w:after="0" w:line="276" w:lineRule="auto"/>
        <w:ind w:left="0" w:firstLine="709"/>
        <w:contextualSpacing w:val="0"/>
        <w:jc w:val="both"/>
        <w:rPr>
          <w:rFonts w:ascii="Times New Roman" w:hAnsi="Times New Roman" w:cs="Times New Roman"/>
          <w:sz w:val="28"/>
          <w:szCs w:val="28"/>
        </w:rPr>
      </w:pPr>
      <w:r w:rsidRPr="007D6E80">
        <w:rPr>
          <w:rFonts w:ascii="Times New Roman" w:hAnsi="Times New Roman" w:cs="Times New Roman"/>
          <w:sz w:val="28"/>
          <w:szCs w:val="28"/>
        </w:rPr>
        <w:t>10 pretendentu piedāvājumi 1. daļā (KPC būvniecība Rēzeknē)</w:t>
      </w:r>
      <w:r w:rsidR="007D14C2" w:rsidRPr="007D6E80">
        <w:rPr>
          <w:rFonts w:ascii="Times New Roman" w:hAnsi="Times New Roman" w:cs="Times New Roman"/>
          <w:sz w:val="28"/>
          <w:szCs w:val="28"/>
        </w:rPr>
        <w:t>;</w:t>
      </w:r>
    </w:p>
    <w:p w14:paraId="0399720D" w14:textId="0767241A" w:rsidR="007D14C2" w:rsidRPr="007D6E80" w:rsidRDefault="002225C0" w:rsidP="008F59F4">
      <w:pPr>
        <w:pStyle w:val="ListParagraph"/>
        <w:numPr>
          <w:ilvl w:val="0"/>
          <w:numId w:val="23"/>
        </w:numPr>
        <w:spacing w:before="40" w:after="0" w:line="276" w:lineRule="auto"/>
        <w:ind w:left="0" w:firstLine="709"/>
        <w:contextualSpacing w:val="0"/>
        <w:jc w:val="both"/>
        <w:rPr>
          <w:rFonts w:ascii="Times New Roman" w:hAnsi="Times New Roman" w:cs="Times New Roman"/>
          <w:sz w:val="28"/>
          <w:szCs w:val="28"/>
        </w:rPr>
      </w:pPr>
      <w:r w:rsidRPr="007D6E80">
        <w:rPr>
          <w:rFonts w:ascii="Times New Roman" w:hAnsi="Times New Roman" w:cs="Times New Roman"/>
          <w:sz w:val="28"/>
          <w:szCs w:val="28"/>
        </w:rPr>
        <w:t>7 pretendentu piedāvājumi 2. daļā (KPC būvniecība Krāslavā)</w:t>
      </w:r>
      <w:r w:rsidR="007D14C2" w:rsidRPr="007D6E80">
        <w:rPr>
          <w:rFonts w:ascii="Times New Roman" w:hAnsi="Times New Roman" w:cs="Times New Roman"/>
          <w:sz w:val="28"/>
          <w:szCs w:val="28"/>
        </w:rPr>
        <w:t>;</w:t>
      </w:r>
    </w:p>
    <w:p w14:paraId="0C567B32" w14:textId="7A3231F5" w:rsidR="007D14C2" w:rsidRPr="007D6E80" w:rsidRDefault="002225C0" w:rsidP="008F59F4">
      <w:pPr>
        <w:pStyle w:val="ListParagraph"/>
        <w:numPr>
          <w:ilvl w:val="0"/>
          <w:numId w:val="23"/>
        </w:numPr>
        <w:spacing w:before="40" w:after="0" w:line="276" w:lineRule="auto"/>
        <w:ind w:left="0" w:firstLine="709"/>
        <w:contextualSpacing w:val="0"/>
        <w:jc w:val="both"/>
        <w:rPr>
          <w:rFonts w:ascii="Times New Roman" w:hAnsi="Times New Roman" w:cs="Times New Roman"/>
          <w:sz w:val="28"/>
          <w:szCs w:val="28"/>
        </w:rPr>
      </w:pPr>
      <w:r w:rsidRPr="007D6E80">
        <w:rPr>
          <w:rFonts w:ascii="Times New Roman" w:hAnsi="Times New Roman" w:cs="Times New Roman"/>
          <w:sz w:val="28"/>
          <w:szCs w:val="28"/>
        </w:rPr>
        <w:t>10 pretendentu piedāvājumi 3. daļā (KPC būvniecība Balvos).</w:t>
      </w:r>
    </w:p>
    <w:p w14:paraId="5612E503" w14:textId="7E580D18" w:rsidR="002225C0" w:rsidRPr="007D6E80" w:rsidRDefault="00BA6DB4" w:rsidP="00BA6DB4">
      <w:pPr>
        <w:spacing w:before="120" w:after="120" w:line="276" w:lineRule="auto"/>
        <w:ind w:firstLine="709"/>
        <w:jc w:val="both"/>
        <w:rPr>
          <w:i/>
          <w:iCs/>
          <w:sz w:val="20"/>
          <w:szCs w:val="20"/>
        </w:rPr>
      </w:pPr>
      <w:r w:rsidRPr="007D6E80">
        <w:rPr>
          <w:sz w:val="28"/>
          <w:szCs w:val="28"/>
        </w:rPr>
        <w:t>2026.</w:t>
      </w:r>
      <w:r w:rsidR="001D58FB">
        <w:rPr>
          <w:sz w:val="28"/>
          <w:szCs w:val="28"/>
        </w:rPr>
        <w:t> </w:t>
      </w:r>
      <w:r w:rsidRPr="007D6E80">
        <w:rPr>
          <w:sz w:val="28"/>
          <w:szCs w:val="28"/>
        </w:rPr>
        <w:t>gada sākumā i</w:t>
      </w:r>
      <w:r w:rsidR="002225C0" w:rsidRPr="007D6E80">
        <w:rPr>
          <w:sz w:val="28"/>
          <w:szCs w:val="28"/>
        </w:rPr>
        <w:t xml:space="preserve">epirkuma komisija ir pabeigusi saņemto piedāvājumu izvērtēšanu </w:t>
      </w:r>
      <w:r w:rsidR="001851DC" w:rsidRPr="007D6E80">
        <w:rPr>
          <w:sz w:val="28"/>
          <w:szCs w:val="28"/>
        </w:rPr>
        <w:t xml:space="preserve">un </w:t>
      </w:r>
      <w:r w:rsidR="002225C0" w:rsidRPr="007D6E80">
        <w:rPr>
          <w:sz w:val="28"/>
          <w:szCs w:val="28"/>
        </w:rPr>
        <w:t>2026. gada 27. februāra sēdē ir pieņēmusi lēmumu</w:t>
      </w:r>
      <w:r w:rsidR="002225C0" w:rsidRPr="007D6E80">
        <w:rPr>
          <w:rStyle w:val="FootnoteReference"/>
          <w:sz w:val="28"/>
          <w:szCs w:val="28"/>
        </w:rPr>
        <w:footnoteReference w:id="4"/>
      </w:r>
      <w:r w:rsidR="002225C0" w:rsidRPr="007D6E80">
        <w:rPr>
          <w:sz w:val="28"/>
          <w:szCs w:val="28"/>
        </w:rPr>
        <w:t xml:space="preserve"> par līguma slēgšanas tiesību piešķiršanu:</w:t>
      </w:r>
    </w:p>
    <w:p w14:paraId="14F9305A" w14:textId="31479549" w:rsidR="007D14C2" w:rsidRPr="007D6E80" w:rsidRDefault="007D14C2" w:rsidP="00BA6DB4">
      <w:pPr>
        <w:spacing w:after="120"/>
        <w:ind w:firstLine="340"/>
        <w:jc w:val="right"/>
        <w:rPr>
          <w:i/>
          <w:iCs/>
          <w:sz w:val="20"/>
          <w:szCs w:val="20"/>
        </w:rPr>
      </w:pPr>
      <w:r w:rsidRPr="007D6E80">
        <w:rPr>
          <w:i/>
          <w:iCs/>
          <w:sz w:val="20"/>
          <w:szCs w:val="20"/>
        </w:rPr>
        <w:t>3. tabula</w:t>
      </w:r>
      <w:r w:rsidRPr="007D6E80">
        <w:rPr>
          <w:i/>
          <w:iCs/>
          <w:sz w:val="20"/>
          <w:szCs w:val="20"/>
        </w:rPr>
        <w:br/>
        <w:t>Pieņemt</w:t>
      </w:r>
      <w:r w:rsidR="00BA6DB4" w:rsidRPr="007D6E80">
        <w:rPr>
          <w:i/>
          <w:iCs/>
          <w:sz w:val="20"/>
          <w:szCs w:val="20"/>
        </w:rPr>
        <w:t>ais</w:t>
      </w:r>
      <w:r w:rsidRPr="007D6E80">
        <w:rPr>
          <w:i/>
          <w:iCs/>
          <w:sz w:val="20"/>
          <w:szCs w:val="20"/>
        </w:rPr>
        <w:t xml:space="preserve"> lēmum</w:t>
      </w:r>
      <w:r w:rsidR="00BA6DB4" w:rsidRPr="007D6E80">
        <w:rPr>
          <w:i/>
          <w:iCs/>
          <w:sz w:val="20"/>
          <w:szCs w:val="20"/>
        </w:rPr>
        <w:t>s</w:t>
      </w:r>
      <w:r w:rsidRPr="007D6E80">
        <w:rPr>
          <w:i/>
          <w:iCs/>
          <w:sz w:val="20"/>
          <w:szCs w:val="20"/>
        </w:rPr>
        <w:t xml:space="preserve"> par līguma slēgšanas tiesību piešķiršanu</w:t>
      </w:r>
    </w:p>
    <w:tbl>
      <w:tblPr>
        <w:tblStyle w:val="TableGrid"/>
        <w:tblW w:w="9500" w:type="dxa"/>
        <w:jc w:val="center"/>
        <w:tblLayout w:type="fixed"/>
        <w:tblLook w:val="04A0" w:firstRow="1" w:lastRow="0" w:firstColumn="1" w:lastColumn="0" w:noHBand="0" w:noVBand="1"/>
      </w:tblPr>
      <w:tblGrid>
        <w:gridCol w:w="562"/>
        <w:gridCol w:w="1560"/>
        <w:gridCol w:w="1417"/>
        <w:gridCol w:w="1276"/>
        <w:gridCol w:w="7"/>
        <w:gridCol w:w="1269"/>
        <w:gridCol w:w="7"/>
        <w:gridCol w:w="1552"/>
        <w:gridCol w:w="7"/>
        <w:gridCol w:w="1836"/>
        <w:gridCol w:w="7"/>
      </w:tblGrid>
      <w:tr w:rsidR="007D6E80" w:rsidRPr="007D6E80" w14:paraId="116A26FB" w14:textId="77777777" w:rsidTr="004B2FE0">
        <w:trPr>
          <w:gridAfter w:val="1"/>
          <w:wAfter w:w="7" w:type="dxa"/>
          <w:cantSplit/>
          <w:trHeight w:val="1134"/>
          <w:tblHeade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2DE898D4" w14:textId="77777777" w:rsidR="002225C0" w:rsidRPr="007D6E80" w:rsidRDefault="002225C0">
            <w:pPr>
              <w:ind w:left="113" w:right="113"/>
              <w:jc w:val="center"/>
              <w:rPr>
                <w:b/>
                <w:bCs/>
                <w:sz w:val="18"/>
                <w:szCs w:val="18"/>
              </w:rPr>
            </w:pPr>
            <w:r w:rsidRPr="007D6E80">
              <w:rPr>
                <w:b/>
                <w:bCs/>
                <w:sz w:val="18"/>
                <w:szCs w:val="18"/>
              </w:rPr>
              <w:t>Iepirkuma daļa</w:t>
            </w:r>
          </w:p>
        </w:tc>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3BD6B4" w14:textId="77777777" w:rsidR="002225C0" w:rsidRPr="007D6E80" w:rsidRDefault="002225C0">
            <w:pPr>
              <w:jc w:val="center"/>
              <w:rPr>
                <w:b/>
                <w:bCs/>
                <w:sz w:val="18"/>
                <w:szCs w:val="18"/>
              </w:rPr>
            </w:pPr>
            <w:r w:rsidRPr="007D6E80">
              <w:rPr>
                <w:b/>
                <w:bCs/>
                <w:sz w:val="18"/>
                <w:szCs w:val="18"/>
              </w:rPr>
              <w:t>Vieta</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A8A17D" w14:textId="77777777" w:rsidR="002225C0" w:rsidRPr="007D6E80" w:rsidRDefault="002225C0">
            <w:pPr>
              <w:jc w:val="center"/>
              <w:rPr>
                <w:b/>
                <w:bCs/>
                <w:sz w:val="18"/>
                <w:szCs w:val="18"/>
              </w:rPr>
            </w:pPr>
            <w:r w:rsidRPr="007D6E80">
              <w:rPr>
                <w:b/>
                <w:bCs/>
                <w:sz w:val="18"/>
                <w:szCs w:val="18"/>
              </w:rPr>
              <w:t>Pretendents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481A0A" w14:textId="77777777" w:rsidR="002225C0" w:rsidRPr="007D6E80" w:rsidRDefault="002225C0">
            <w:pPr>
              <w:jc w:val="center"/>
              <w:rPr>
                <w:b/>
                <w:bCs/>
                <w:sz w:val="18"/>
                <w:szCs w:val="18"/>
              </w:rPr>
            </w:pPr>
            <w:r w:rsidRPr="007D6E80">
              <w:rPr>
                <w:b/>
                <w:bCs/>
                <w:sz w:val="18"/>
                <w:szCs w:val="18"/>
              </w:rPr>
              <w:t xml:space="preserve">Finanšu piedāvājuma summa, </w:t>
            </w:r>
            <w:r w:rsidRPr="007D6E80">
              <w:rPr>
                <w:b/>
                <w:bCs/>
                <w:i/>
                <w:iCs/>
                <w:sz w:val="18"/>
                <w:szCs w:val="18"/>
              </w:rPr>
              <w:t>euro</w:t>
            </w:r>
            <w:r w:rsidRPr="007D6E80">
              <w:rPr>
                <w:b/>
                <w:bCs/>
                <w:sz w:val="18"/>
                <w:szCs w:val="18"/>
              </w:rPr>
              <w:t xml:space="preserve"> (bez PVN) </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1BE578" w14:textId="77777777" w:rsidR="002225C0" w:rsidRPr="007D6E80" w:rsidRDefault="002225C0">
            <w:pPr>
              <w:jc w:val="center"/>
              <w:rPr>
                <w:b/>
                <w:bCs/>
                <w:sz w:val="18"/>
                <w:szCs w:val="18"/>
              </w:rPr>
            </w:pPr>
            <w:r w:rsidRPr="007D6E80">
              <w:rPr>
                <w:b/>
                <w:bCs/>
                <w:sz w:val="18"/>
                <w:szCs w:val="18"/>
              </w:rPr>
              <w:t xml:space="preserve">Finanšu piedāvājuma summa, </w:t>
            </w:r>
            <w:r w:rsidRPr="007D6E80">
              <w:rPr>
                <w:b/>
                <w:bCs/>
                <w:i/>
                <w:iCs/>
                <w:sz w:val="18"/>
                <w:szCs w:val="18"/>
              </w:rPr>
              <w:t>euro</w:t>
            </w:r>
            <w:r w:rsidRPr="007D6E80">
              <w:rPr>
                <w:b/>
                <w:bCs/>
                <w:sz w:val="18"/>
                <w:szCs w:val="18"/>
              </w:rPr>
              <w:t xml:space="preserve"> (ar PVN)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3F25E8" w14:textId="0B991113" w:rsidR="002225C0" w:rsidRPr="007D6E80" w:rsidRDefault="002225C0">
            <w:pPr>
              <w:jc w:val="center"/>
              <w:rPr>
                <w:b/>
                <w:bCs/>
                <w:sz w:val="18"/>
                <w:szCs w:val="18"/>
              </w:rPr>
            </w:pPr>
            <w:r w:rsidRPr="007D6E80">
              <w:rPr>
                <w:b/>
                <w:bCs/>
                <w:sz w:val="18"/>
                <w:szCs w:val="18"/>
              </w:rPr>
              <w:t xml:space="preserve">Tajā skaitā inženiertīklu un inženiertehniskās sistēmas apkope, </w:t>
            </w:r>
            <w:r w:rsidRPr="007D6E80">
              <w:rPr>
                <w:b/>
                <w:bCs/>
                <w:i/>
                <w:iCs/>
                <w:sz w:val="18"/>
                <w:szCs w:val="18"/>
              </w:rPr>
              <w:t>euro</w:t>
            </w:r>
            <w:r w:rsidRPr="007D6E80">
              <w:rPr>
                <w:b/>
                <w:bCs/>
                <w:sz w:val="18"/>
                <w:szCs w:val="18"/>
              </w:rPr>
              <w:t xml:space="preserve"> (ar PVN) </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9DEBC1" w14:textId="77777777" w:rsidR="002225C0" w:rsidRPr="007D6E80" w:rsidRDefault="002225C0">
            <w:pPr>
              <w:jc w:val="center"/>
              <w:rPr>
                <w:b/>
                <w:bCs/>
                <w:sz w:val="18"/>
                <w:szCs w:val="18"/>
              </w:rPr>
            </w:pPr>
            <w:r w:rsidRPr="007D6E80">
              <w:rPr>
                <w:b/>
                <w:bCs/>
                <w:sz w:val="18"/>
                <w:szCs w:val="18"/>
              </w:rPr>
              <w:t xml:space="preserve">Finanšu piedāvājuma summa, </w:t>
            </w:r>
            <w:r w:rsidRPr="007D6E80">
              <w:rPr>
                <w:b/>
                <w:bCs/>
                <w:i/>
                <w:iCs/>
                <w:sz w:val="18"/>
                <w:szCs w:val="18"/>
              </w:rPr>
              <w:t>euro</w:t>
            </w:r>
            <w:r w:rsidRPr="007D6E80">
              <w:rPr>
                <w:b/>
                <w:bCs/>
                <w:sz w:val="18"/>
                <w:szCs w:val="18"/>
              </w:rPr>
              <w:t xml:space="preserve"> (ar PVN) (projektēšana, būvdarbi, autoruzraudzība</w:t>
            </w:r>
            <w:r w:rsidRPr="007D6E80">
              <w:rPr>
                <w:rStyle w:val="FootnoteReference"/>
                <w:b/>
                <w:bCs/>
                <w:sz w:val="18"/>
                <w:szCs w:val="18"/>
              </w:rPr>
              <w:footnoteReference w:id="5"/>
            </w:r>
            <w:r w:rsidRPr="007D6E80">
              <w:rPr>
                <w:b/>
                <w:bCs/>
                <w:sz w:val="18"/>
                <w:szCs w:val="18"/>
              </w:rPr>
              <w:t>)</w:t>
            </w:r>
          </w:p>
        </w:tc>
      </w:tr>
      <w:tr w:rsidR="007D6E80" w:rsidRPr="007D6E80" w14:paraId="679A1E6B" w14:textId="77777777" w:rsidTr="007879D0">
        <w:trPr>
          <w:gridAfter w:val="1"/>
          <w:wAfter w:w="7" w:type="dxa"/>
          <w:trHeight w:val="38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06612D2" w14:textId="77777777" w:rsidR="002225C0" w:rsidRPr="007D6E80" w:rsidRDefault="002225C0">
            <w:pPr>
              <w:jc w:val="center"/>
              <w:rPr>
                <w:sz w:val="18"/>
                <w:szCs w:val="18"/>
              </w:rPr>
            </w:pPr>
            <w:r w:rsidRPr="007D6E80">
              <w:rPr>
                <w:sz w:val="18"/>
                <w:szCs w:val="18"/>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54C06D6" w14:textId="77777777" w:rsidR="00466ECC" w:rsidRPr="007D6E80" w:rsidRDefault="002225C0">
            <w:pPr>
              <w:jc w:val="center"/>
              <w:rPr>
                <w:b/>
                <w:sz w:val="18"/>
                <w:szCs w:val="18"/>
              </w:rPr>
            </w:pPr>
            <w:r w:rsidRPr="007D6E80">
              <w:rPr>
                <w:b/>
                <w:sz w:val="18"/>
                <w:szCs w:val="18"/>
              </w:rPr>
              <w:t>Rēzekne</w:t>
            </w:r>
          </w:p>
          <w:p w14:paraId="56ECDF80" w14:textId="63D296F2" w:rsidR="002225C0" w:rsidRPr="007D6E80" w:rsidRDefault="002225C0">
            <w:pPr>
              <w:jc w:val="center"/>
              <w:rPr>
                <w:b/>
                <w:sz w:val="18"/>
                <w:szCs w:val="18"/>
              </w:rPr>
            </w:pPr>
            <w:r w:rsidRPr="007D6E80">
              <w:rPr>
                <w:bCs/>
                <w:sz w:val="18"/>
                <w:szCs w:val="18"/>
              </w:rPr>
              <w:t>(Zilupes ielā 62)</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584709D7" w14:textId="77777777" w:rsidR="002225C0" w:rsidRPr="007D6E80" w:rsidRDefault="002225C0">
            <w:pPr>
              <w:jc w:val="center"/>
              <w:rPr>
                <w:bCs/>
                <w:sz w:val="18"/>
                <w:szCs w:val="18"/>
              </w:rPr>
            </w:pPr>
            <w:r w:rsidRPr="007D6E80">
              <w:rPr>
                <w:bCs/>
                <w:sz w:val="18"/>
                <w:szCs w:val="18"/>
              </w:rPr>
              <w:t>Piegādātāju apvienība SIA “BILDBERG” un SIA “OPTIMERA LATVIA”</w:t>
            </w:r>
          </w:p>
        </w:tc>
        <w:tc>
          <w:tcPr>
            <w:tcW w:w="1276" w:type="dxa"/>
            <w:tcBorders>
              <w:top w:val="single" w:sz="4" w:space="0" w:color="auto"/>
              <w:left w:val="single" w:sz="4" w:space="0" w:color="595959" w:themeColor="text1" w:themeTint="A6"/>
              <w:bottom w:val="single" w:sz="4" w:space="0" w:color="auto"/>
              <w:right w:val="single" w:sz="4" w:space="0" w:color="595959" w:themeColor="text1" w:themeTint="A6"/>
            </w:tcBorders>
            <w:vAlign w:val="center"/>
            <w:hideMark/>
          </w:tcPr>
          <w:p w14:paraId="38515CDD" w14:textId="77777777" w:rsidR="002225C0" w:rsidRPr="007D6E80" w:rsidRDefault="002225C0">
            <w:pPr>
              <w:jc w:val="center"/>
              <w:rPr>
                <w:bCs/>
                <w:sz w:val="18"/>
                <w:szCs w:val="18"/>
              </w:rPr>
            </w:pPr>
            <w:r w:rsidRPr="007D6E80">
              <w:rPr>
                <w:bCs/>
                <w:sz w:val="18"/>
                <w:szCs w:val="18"/>
              </w:rPr>
              <w:t>7 806 725,65</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64695F" w14:textId="77777777" w:rsidR="002225C0" w:rsidRPr="007D6E80" w:rsidRDefault="002225C0">
            <w:pPr>
              <w:jc w:val="center"/>
              <w:rPr>
                <w:bCs/>
                <w:sz w:val="18"/>
                <w:szCs w:val="18"/>
              </w:rPr>
            </w:pPr>
            <w:r w:rsidRPr="007D6E80">
              <w:rPr>
                <w:bCs/>
                <w:sz w:val="18"/>
                <w:szCs w:val="18"/>
              </w:rPr>
              <w:t>9 446 138,04</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2B283F" w14:textId="77777777" w:rsidR="002225C0" w:rsidRPr="007D6E80" w:rsidRDefault="002225C0">
            <w:pPr>
              <w:jc w:val="center"/>
              <w:rPr>
                <w:bCs/>
                <w:sz w:val="18"/>
                <w:szCs w:val="18"/>
              </w:rPr>
            </w:pPr>
            <w:r w:rsidRPr="007D6E80">
              <w:rPr>
                <w:bCs/>
                <w:sz w:val="18"/>
                <w:szCs w:val="18"/>
              </w:rPr>
              <w:t>117 993,15</w:t>
            </w:r>
          </w:p>
        </w:tc>
        <w:tc>
          <w:tcPr>
            <w:tcW w:w="1843"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1B3BE59" w14:textId="77777777" w:rsidR="002225C0" w:rsidRPr="007D6E80" w:rsidRDefault="002225C0">
            <w:pPr>
              <w:jc w:val="center"/>
              <w:rPr>
                <w:b/>
                <w:sz w:val="18"/>
                <w:szCs w:val="18"/>
              </w:rPr>
            </w:pPr>
            <w:r w:rsidRPr="007D6E80">
              <w:rPr>
                <w:b/>
                <w:sz w:val="18"/>
                <w:szCs w:val="18"/>
              </w:rPr>
              <w:t>9 328 144,89</w:t>
            </w:r>
          </w:p>
        </w:tc>
      </w:tr>
      <w:tr w:rsidR="007D6E80" w:rsidRPr="007D6E80" w14:paraId="4F2E27CE" w14:textId="77777777" w:rsidTr="007879D0">
        <w:trPr>
          <w:gridAfter w:val="1"/>
          <w:wAfter w:w="7" w:type="dxa"/>
          <w:trHeight w:val="455"/>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1E8DD0A8" w14:textId="77777777" w:rsidR="002225C0" w:rsidRPr="007D6E80" w:rsidRDefault="002225C0">
            <w:pPr>
              <w:jc w:val="center"/>
              <w:rPr>
                <w:sz w:val="18"/>
                <w:szCs w:val="18"/>
              </w:rPr>
            </w:pPr>
            <w:r w:rsidRPr="007D6E80">
              <w:rPr>
                <w:sz w:val="18"/>
                <w:szCs w:val="18"/>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B321DB4" w14:textId="4D18AEC8" w:rsidR="00466ECC" w:rsidRPr="007D6E80" w:rsidRDefault="002225C0">
            <w:pPr>
              <w:jc w:val="center"/>
              <w:rPr>
                <w:b/>
                <w:sz w:val="18"/>
                <w:szCs w:val="18"/>
              </w:rPr>
            </w:pPr>
            <w:r w:rsidRPr="007D6E80">
              <w:rPr>
                <w:b/>
                <w:sz w:val="18"/>
                <w:szCs w:val="18"/>
              </w:rPr>
              <w:t>Krāslava</w:t>
            </w:r>
          </w:p>
          <w:p w14:paraId="418A8915" w14:textId="2E8F5163" w:rsidR="002225C0" w:rsidRPr="007D6E80" w:rsidRDefault="002225C0">
            <w:pPr>
              <w:jc w:val="center"/>
              <w:rPr>
                <w:b/>
                <w:sz w:val="18"/>
                <w:szCs w:val="18"/>
              </w:rPr>
            </w:pPr>
            <w:r w:rsidRPr="007D6E80">
              <w:rPr>
                <w:bCs/>
                <w:sz w:val="18"/>
                <w:szCs w:val="18"/>
              </w:rPr>
              <w:t>(Rēzeknes ielā 43)</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AB9D27A" w14:textId="77777777" w:rsidR="002225C0" w:rsidRPr="007D6E80" w:rsidRDefault="002225C0">
            <w:pPr>
              <w:rPr>
                <w:bCs/>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45CC8915" w14:textId="77777777" w:rsidR="002225C0" w:rsidRPr="007D6E80" w:rsidRDefault="002225C0">
            <w:pPr>
              <w:jc w:val="center"/>
              <w:rPr>
                <w:bCs/>
                <w:sz w:val="18"/>
                <w:szCs w:val="18"/>
              </w:rPr>
            </w:pPr>
            <w:r w:rsidRPr="007D6E80">
              <w:rPr>
                <w:bCs/>
                <w:sz w:val="18"/>
                <w:szCs w:val="18"/>
              </w:rPr>
              <w:t>7 864 560,01</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B3C0B8" w14:textId="77777777" w:rsidR="002225C0" w:rsidRPr="007D6E80" w:rsidRDefault="002225C0">
            <w:pPr>
              <w:jc w:val="center"/>
              <w:rPr>
                <w:bCs/>
                <w:sz w:val="18"/>
                <w:szCs w:val="18"/>
              </w:rPr>
            </w:pPr>
            <w:r w:rsidRPr="007D6E80">
              <w:rPr>
                <w:bCs/>
                <w:sz w:val="18"/>
                <w:szCs w:val="18"/>
              </w:rPr>
              <w:t>9 516 117,61</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F547BB" w14:textId="77777777" w:rsidR="002225C0" w:rsidRPr="007D6E80" w:rsidRDefault="002225C0">
            <w:pPr>
              <w:jc w:val="center"/>
              <w:rPr>
                <w:bCs/>
                <w:sz w:val="18"/>
                <w:szCs w:val="18"/>
              </w:rPr>
            </w:pPr>
            <w:r w:rsidRPr="007D6E80">
              <w:rPr>
                <w:bCs/>
                <w:sz w:val="18"/>
                <w:szCs w:val="18"/>
              </w:rPr>
              <w:t>114 647,50</w:t>
            </w:r>
          </w:p>
        </w:tc>
        <w:tc>
          <w:tcPr>
            <w:tcW w:w="1843"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0CDB88F" w14:textId="77777777" w:rsidR="002225C0" w:rsidRPr="007D6E80" w:rsidRDefault="002225C0">
            <w:pPr>
              <w:jc w:val="center"/>
              <w:rPr>
                <w:b/>
                <w:sz w:val="18"/>
                <w:szCs w:val="18"/>
              </w:rPr>
            </w:pPr>
            <w:r w:rsidRPr="007D6E80">
              <w:rPr>
                <w:b/>
                <w:sz w:val="18"/>
                <w:szCs w:val="18"/>
              </w:rPr>
              <w:t>9 401 470,11</w:t>
            </w:r>
          </w:p>
        </w:tc>
      </w:tr>
      <w:tr w:rsidR="007D6E80" w:rsidRPr="007D6E80" w14:paraId="5D85DF3C" w14:textId="77777777" w:rsidTr="007879D0">
        <w:trPr>
          <w:gridAfter w:val="1"/>
          <w:wAfter w:w="7" w:type="dxa"/>
          <w:trHeight w:val="362"/>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8B9EC38" w14:textId="77777777" w:rsidR="002225C0" w:rsidRPr="007D6E80" w:rsidRDefault="002225C0">
            <w:pPr>
              <w:jc w:val="center"/>
              <w:rPr>
                <w:sz w:val="18"/>
                <w:szCs w:val="18"/>
              </w:rPr>
            </w:pPr>
            <w:r w:rsidRPr="007D6E80">
              <w:rPr>
                <w:sz w:val="18"/>
                <w:szCs w:val="18"/>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1EF25F0" w14:textId="77777777" w:rsidR="00466ECC" w:rsidRPr="007D6E80" w:rsidRDefault="002225C0">
            <w:pPr>
              <w:jc w:val="center"/>
              <w:rPr>
                <w:b/>
                <w:sz w:val="18"/>
                <w:szCs w:val="18"/>
              </w:rPr>
            </w:pPr>
            <w:r w:rsidRPr="007D6E80">
              <w:rPr>
                <w:b/>
                <w:sz w:val="18"/>
                <w:szCs w:val="18"/>
              </w:rPr>
              <w:t>Balvi</w:t>
            </w:r>
          </w:p>
          <w:p w14:paraId="4FA7E6C7" w14:textId="46F6098B" w:rsidR="002225C0" w:rsidRPr="007D6E80" w:rsidRDefault="002225C0">
            <w:pPr>
              <w:jc w:val="center"/>
              <w:rPr>
                <w:b/>
                <w:sz w:val="18"/>
                <w:szCs w:val="18"/>
              </w:rPr>
            </w:pPr>
            <w:r w:rsidRPr="007D6E80">
              <w:rPr>
                <w:bCs/>
                <w:sz w:val="18"/>
                <w:szCs w:val="18"/>
              </w:rPr>
              <w:t>(Brīvības ielā 2I)</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74D303D" w14:textId="77777777" w:rsidR="002225C0" w:rsidRPr="007D6E80" w:rsidRDefault="002225C0">
            <w:pPr>
              <w:rPr>
                <w:bCs/>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7408D18" w14:textId="77777777" w:rsidR="002225C0" w:rsidRPr="007D6E80" w:rsidRDefault="002225C0">
            <w:pPr>
              <w:jc w:val="center"/>
              <w:rPr>
                <w:bCs/>
                <w:sz w:val="18"/>
                <w:szCs w:val="18"/>
              </w:rPr>
            </w:pPr>
            <w:r w:rsidRPr="007D6E80">
              <w:rPr>
                <w:bCs/>
                <w:sz w:val="18"/>
                <w:szCs w:val="18"/>
              </w:rPr>
              <w:t>8 691 215,00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71B227" w14:textId="77777777" w:rsidR="002225C0" w:rsidRPr="007D6E80" w:rsidRDefault="002225C0">
            <w:pPr>
              <w:jc w:val="center"/>
              <w:rPr>
                <w:bCs/>
                <w:sz w:val="18"/>
                <w:szCs w:val="18"/>
              </w:rPr>
            </w:pPr>
            <w:r w:rsidRPr="007D6E80">
              <w:rPr>
                <w:bCs/>
                <w:sz w:val="18"/>
                <w:szCs w:val="18"/>
              </w:rPr>
              <w:t>10 516 370,15</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ECC533D" w14:textId="77777777" w:rsidR="002225C0" w:rsidRPr="007D6E80" w:rsidRDefault="002225C0">
            <w:pPr>
              <w:jc w:val="center"/>
              <w:rPr>
                <w:bCs/>
                <w:sz w:val="18"/>
                <w:szCs w:val="18"/>
              </w:rPr>
            </w:pPr>
            <w:r w:rsidRPr="007D6E80">
              <w:rPr>
                <w:bCs/>
                <w:sz w:val="18"/>
                <w:szCs w:val="18"/>
              </w:rPr>
              <w:t>117 993,15</w:t>
            </w:r>
          </w:p>
        </w:tc>
        <w:tc>
          <w:tcPr>
            <w:tcW w:w="1843"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A23988" w14:textId="77777777" w:rsidR="002225C0" w:rsidRPr="007D6E80" w:rsidRDefault="002225C0">
            <w:pPr>
              <w:jc w:val="center"/>
              <w:rPr>
                <w:b/>
                <w:sz w:val="18"/>
                <w:szCs w:val="18"/>
              </w:rPr>
            </w:pPr>
            <w:r w:rsidRPr="007D6E80">
              <w:rPr>
                <w:b/>
                <w:sz w:val="18"/>
                <w:szCs w:val="18"/>
              </w:rPr>
              <w:t>10 398 377,00</w:t>
            </w:r>
          </w:p>
        </w:tc>
      </w:tr>
      <w:tr w:rsidR="007D6E80" w:rsidRPr="007D6E80" w14:paraId="427B2359" w14:textId="77777777" w:rsidTr="00BA6DB4">
        <w:trPr>
          <w:trHeight w:val="362"/>
          <w:jc w:val="center"/>
        </w:trPr>
        <w:tc>
          <w:tcPr>
            <w:tcW w:w="4822" w:type="dxa"/>
            <w:gridSpan w:val="5"/>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D1EFEA" w14:textId="77777777" w:rsidR="002225C0" w:rsidRPr="007D6E80" w:rsidRDefault="002225C0">
            <w:pPr>
              <w:jc w:val="right"/>
              <w:rPr>
                <w:b/>
                <w:sz w:val="18"/>
                <w:szCs w:val="18"/>
              </w:rPr>
            </w:pPr>
            <w:r w:rsidRPr="007D6E80">
              <w:rPr>
                <w:b/>
                <w:sz w:val="18"/>
                <w:szCs w:val="18"/>
              </w:rPr>
              <w:t>KOPĀ:</w:t>
            </w:r>
          </w:p>
        </w:tc>
        <w:tc>
          <w:tcPr>
            <w:tcW w:w="127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7EDCC28" w14:textId="77777777" w:rsidR="002225C0" w:rsidRPr="007D6E80" w:rsidRDefault="002225C0">
            <w:pPr>
              <w:jc w:val="center"/>
              <w:rPr>
                <w:bCs/>
                <w:sz w:val="18"/>
                <w:szCs w:val="18"/>
              </w:rPr>
            </w:pPr>
            <w:r w:rsidRPr="007D6E80">
              <w:rPr>
                <w:bCs/>
                <w:sz w:val="18"/>
                <w:szCs w:val="18"/>
              </w:rPr>
              <w:t>29 478 625,80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8BE06F4" w14:textId="77777777" w:rsidR="002225C0" w:rsidRPr="007D6E80" w:rsidRDefault="002225C0">
            <w:pPr>
              <w:jc w:val="center"/>
              <w:rPr>
                <w:bCs/>
                <w:sz w:val="18"/>
                <w:szCs w:val="18"/>
              </w:rPr>
            </w:pPr>
            <w:r w:rsidRPr="007D6E80">
              <w:rPr>
                <w:bCs/>
                <w:sz w:val="18"/>
                <w:szCs w:val="18"/>
              </w:rPr>
              <w:t>350 633,80</w:t>
            </w:r>
          </w:p>
        </w:tc>
        <w:tc>
          <w:tcPr>
            <w:tcW w:w="1843"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D1D921D" w14:textId="77777777" w:rsidR="002225C0" w:rsidRPr="007D6E80" w:rsidRDefault="002225C0">
            <w:pPr>
              <w:jc w:val="center"/>
              <w:rPr>
                <w:b/>
                <w:sz w:val="18"/>
                <w:szCs w:val="18"/>
              </w:rPr>
            </w:pPr>
            <w:r w:rsidRPr="007D6E80">
              <w:rPr>
                <w:b/>
                <w:sz w:val="18"/>
                <w:szCs w:val="18"/>
              </w:rPr>
              <w:t>29 127 992,00</w:t>
            </w:r>
          </w:p>
        </w:tc>
      </w:tr>
    </w:tbl>
    <w:p w14:paraId="0907EBBF" w14:textId="5D73AB3E" w:rsidR="002225C0" w:rsidRPr="007D6E80" w:rsidRDefault="002225C0" w:rsidP="00BA6DB4">
      <w:pPr>
        <w:spacing w:before="240" w:line="276" w:lineRule="auto"/>
        <w:ind w:firstLine="709"/>
        <w:jc w:val="both"/>
        <w:rPr>
          <w:sz w:val="28"/>
          <w:szCs w:val="28"/>
        </w:rPr>
      </w:pPr>
      <w:r w:rsidRPr="007D6E80">
        <w:rPr>
          <w:sz w:val="28"/>
          <w:szCs w:val="28"/>
        </w:rPr>
        <w:t xml:space="preserve">Par minēto lēmumu 2026. gada 13. martā Iepirkumu uzraudzības birojā tika saņemts viena </w:t>
      </w:r>
      <w:r w:rsidR="007D6E80">
        <w:rPr>
          <w:sz w:val="28"/>
          <w:szCs w:val="28"/>
        </w:rPr>
        <w:t xml:space="preserve">iepirkuma procedūras </w:t>
      </w:r>
      <w:r w:rsidRPr="007D6E80">
        <w:rPr>
          <w:sz w:val="28"/>
          <w:szCs w:val="28"/>
        </w:rPr>
        <w:t xml:space="preserve">pretendenta iesniegums, apstrīdot iepirkuma rezultātu visās trijās iepirkuma </w:t>
      </w:r>
      <w:r w:rsidR="00B101DF" w:rsidRPr="007D6E80">
        <w:rPr>
          <w:sz w:val="28"/>
          <w:szCs w:val="28"/>
        </w:rPr>
        <w:t>priekšmeta</w:t>
      </w:r>
      <w:r w:rsidRPr="007D6E80">
        <w:rPr>
          <w:sz w:val="28"/>
          <w:szCs w:val="28"/>
        </w:rPr>
        <w:t xml:space="preserve"> daļās. Ar Iepirkumu uzraudzības biroja </w:t>
      </w:r>
      <w:r w:rsidRPr="007D6E80">
        <w:rPr>
          <w:sz w:val="28"/>
          <w:szCs w:val="28"/>
        </w:rPr>
        <w:lastRenderedPageBreak/>
        <w:t xml:space="preserve">2026. gada 13. aprīļa lēmumu </w:t>
      </w:r>
      <w:r w:rsidR="00466ECC" w:rsidRPr="007D6E80">
        <w:rPr>
          <w:sz w:val="28"/>
          <w:szCs w:val="28"/>
        </w:rPr>
        <w:t>iepriekš minētā</w:t>
      </w:r>
      <w:r w:rsidRPr="007D6E80">
        <w:rPr>
          <w:sz w:val="28"/>
          <w:szCs w:val="28"/>
        </w:rPr>
        <w:t xml:space="preserve"> sūdzība ir noraidīta, iepirkuma komisijas lēmums atstāts spēkā</w:t>
      </w:r>
      <w:r w:rsidR="00BA6DB4" w:rsidRPr="007D6E80">
        <w:rPr>
          <w:sz w:val="28"/>
          <w:szCs w:val="28"/>
        </w:rPr>
        <w:t>,</w:t>
      </w:r>
      <w:r w:rsidRPr="007D6E80">
        <w:rPr>
          <w:sz w:val="28"/>
          <w:szCs w:val="28"/>
        </w:rPr>
        <w:t xml:space="preserve"> un pasūtītājam (</w:t>
      </w:r>
      <w:r w:rsidR="002E5729" w:rsidRPr="007D6E80">
        <w:rPr>
          <w:sz w:val="28"/>
          <w:szCs w:val="28"/>
        </w:rPr>
        <w:t>NVA</w:t>
      </w:r>
      <w:r w:rsidRPr="007D6E80">
        <w:rPr>
          <w:sz w:val="28"/>
          <w:szCs w:val="28"/>
        </w:rPr>
        <w:t>) ir atļauts slēgt iepirkuma līgumus ar izraudzīto pretendentu.</w:t>
      </w:r>
    </w:p>
    <w:p w14:paraId="7E2BB851" w14:textId="1BFFB0D4" w:rsidR="004B2FE0" w:rsidRPr="007D6E80" w:rsidRDefault="004C6BCA" w:rsidP="00BA6DB4">
      <w:pPr>
        <w:spacing w:before="120" w:line="276" w:lineRule="auto"/>
        <w:ind w:firstLine="709"/>
        <w:jc w:val="both"/>
        <w:rPr>
          <w:sz w:val="28"/>
        </w:rPr>
      </w:pPr>
      <w:r w:rsidRPr="007D6E80">
        <w:rPr>
          <w:sz w:val="28"/>
          <w:szCs w:val="28"/>
        </w:rPr>
        <w:t xml:space="preserve">Ievērojot minēto, var tikt nodrošināta </w:t>
      </w:r>
      <w:bookmarkStart w:id="3" w:name="_Hlk230615562"/>
      <w:r w:rsidRPr="007D6E80">
        <w:rPr>
          <w:sz w:val="28"/>
          <w:szCs w:val="28"/>
        </w:rPr>
        <w:t>Ministru kabineta 2025. gada 18. februāra sēdē (protokols Nr. 7, 37.§)</w:t>
      </w:r>
      <w:bookmarkEnd w:id="3"/>
      <w:r w:rsidRPr="007D6E80">
        <w:rPr>
          <w:sz w:val="28"/>
          <w:szCs w:val="28"/>
        </w:rPr>
        <w:t xml:space="preserve"> dotā uzdevuma izpilde, nodrošinot finansējumu šo KPC būvni</w:t>
      </w:r>
      <w:r w:rsidR="00844043" w:rsidRPr="007D6E80">
        <w:rPr>
          <w:sz w:val="28"/>
          <w:szCs w:val="28"/>
        </w:rPr>
        <w:t>e</w:t>
      </w:r>
      <w:r w:rsidRPr="007D6E80">
        <w:rPr>
          <w:sz w:val="28"/>
          <w:szCs w:val="28"/>
        </w:rPr>
        <w:t>cībai un noslēdzot ar iepirkumā izraudzīto pretendentu “projektē un būvē” līgumus.</w:t>
      </w:r>
    </w:p>
    <w:p w14:paraId="00FE5977" w14:textId="0EAAAF4C" w:rsidR="004B2FE0" w:rsidRPr="007D6E80" w:rsidRDefault="007C5A0B" w:rsidP="00BA6DB4">
      <w:pPr>
        <w:spacing w:before="120" w:line="276" w:lineRule="auto"/>
        <w:ind w:firstLine="709"/>
        <w:jc w:val="both"/>
        <w:rPr>
          <w:sz w:val="28"/>
        </w:rPr>
      </w:pPr>
      <w:r w:rsidRPr="007D6E80">
        <w:rPr>
          <w:sz w:val="28"/>
          <w:szCs w:val="28"/>
        </w:rPr>
        <w:t>Ievērojot iepirkuma komisijas pieņemto lēmumu</w:t>
      </w:r>
      <w:r w:rsidR="00600460" w:rsidRPr="007D6E80">
        <w:rPr>
          <w:sz w:val="28"/>
          <w:szCs w:val="28"/>
        </w:rPr>
        <w:t xml:space="preserve"> </w:t>
      </w:r>
      <w:r w:rsidRPr="007D6E80">
        <w:rPr>
          <w:sz w:val="28"/>
          <w:szCs w:val="28"/>
        </w:rPr>
        <w:t>par līguma slēgšanas tiesību piešķiršanu, ir aktualizēta prognoze par minēto KPC projektēšanai, būv</w:t>
      </w:r>
      <w:r w:rsidR="00AD04EE" w:rsidRPr="007D6E80">
        <w:rPr>
          <w:sz w:val="28"/>
          <w:szCs w:val="28"/>
        </w:rPr>
        <w:t>darbiem</w:t>
      </w:r>
      <w:r w:rsidRPr="007D6E80">
        <w:rPr>
          <w:sz w:val="28"/>
          <w:szCs w:val="28"/>
        </w:rPr>
        <w:t>, kā arī saistīto pakalpojumu segšanai nepieciešam</w:t>
      </w:r>
      <w:r w:rsidR="009B082E" w:rsidRPr="007D6E80">
        <w:rPr>
          <w:sz w:val="28"/>
          <w:szCs w:val="28"/>
        </w:rPr>
        <w:t>ā</w:t>
      </w:r>
      <w:r w:rsidRPr="007D6E80">
        <w:rPr>
          <w:sz w:val="28"/>
          <w:szCs w:val="28"/>
        </w:rPr>
        <w:t xml:space="preserve"> finansējum</w:t>
      </w:r>
      <w:r w:rsidR="009B082E" w:rsidRPr="007D6E80">
        <w:rPr>
          <w:sz w:val="28"/>
          <w:szCs w:val="28"/>
        </w:rPr>
        <w:t>a apmēru</w:t>
      </w:r>
      <w:r w:rsidRPr="007D6E80">
        <w:rPr>
          <w:sz w:val="28"/>
          <w:szCs w:val="28"/>
        </w:rPr>
        <w:t>.</w:t>
      </w:r>
    </w:p>
    <w:p w14:paraId="65FC90D1" w14:textId="3B9E927F" w:rsidR="004B2FE0" w:rsidRPr="007D6E80" w:rsidRDefault="00F1693A" w:rsidP="007D6E80">
      <w:pPr>
        <w:spacing w:before="120" w:line="276" w:lineRule="auto"/>
        <w:ind w:firstLine="709"/>
        <w:jc w:val="both"/>
        <w:rPr>
          <w:sz w:val="28"/>
        </w:rPr>
      </w:pPr>
      <w:r w:rsidRPr="007D6E80">
        <w:rPr>
          <w:sz w:val="28"/>
          <w:szCs w:val="28"/>
        </w:rPr>
        <w:t xml:space="preserve">Prognoze veidota, ievērojot iepirkuma dokumentācijā un līgumos paredzētos termiņus – projektēšanas darbu </w:t>
      </w:r>
      <w:r w:rsidR="00244892" w:rsidRPr="007D6E80">
        <w:rPr>
          <w:sz w:val="28"/>
          <w:szCs w:val="28"/>
        </w:rPr>
        <w:t>(i</w:t>
      </w:r>
      <w:r w:rsidR="007D6E80">
        <w:rPr>
          <w:sz w:val="28"/>
          <w:szCs w:val="28"/>
        </w:rPr>
        <w:t>eskaitot</w:t>
      </w:r>
      <w:r w:rsidR="00244892" w:rsidRPr="007D6E80">
        <w:rPr>
          <w:sz w:val="28"/>
          <w:szCs w:val="28"/>
        </w:rPr>
        <w:t xml:space="preserve"> 1. posmu – būvprojekt</w:t>
      </w:r>
      <w:r w:rsidR="00BA6DB4" w:rsidRPr="007D6E80">
        <w:rPr>
          <w:sz w:val="28"/>
          <w:szCs w:val="28"/>
        </w:rPr>
        <w:t>a</w:t>
      </w:r>
      <w:r w:rsidR="00244892" w:rsidRPr="007D6E80">
        <w:rPr>
          <w:sz w:val="28"/>
          <w:szCs w:val="28"/>
        </w:rPr>
        <w:t xml:space="preserve"> minimālā sastāvā un konceptuālā izstrāde, saskaņošana; 2. posmu – būvprojekta un starpposma, detalizētā un apstiprinātā BIM izstrāde, saskaņošana) </w:t>
      </w:r>
      <w:r w:rsidRPr="007D6E80">
        <w:rPr>
          <w:sz w:val="28"/>
          <w:szCs w:val="28"/>
        </w:rPr>
        <w:t xml:space="preserve">pabeigšana </w:t>
      </w:r>
      <w:r w:rsidR="00844043" w:rsidRPr="007D6E80">
        <w:rPr>
          <w:sz w:val="28"/>
          <w:szCs w:val="28"/>
        </w:rPr>
        <w:t>9</w:t>
      </w:r>
      <w:r w:rsidRPr="007D6E80">
        <w:rPr>
          <w:sz w:val="28"/>
          <w:szCs w:val="28"/>
        </w:rPr>
        <w:t xml:space="preserve"> mēnešu laikā no iepirkuma līguma noslēgšanas brīža</w:t>
      </w:r>
      <w:r w:rsidRPr="007D6E80">
        <w:rPr>
          <w:rStyle w:val="FootnoteReference"/>
          <w:sz w:val="28"/>
          <w:szCs w:val="28"/>
        </w:rPr>
        <w:footnoteReference w:id="6"/>
      </w:r>
      <w:r w:rsidRPr="007D6E80">
        <w:rPr>
          <w:sz w:val="28"/>
          <w:szCs w:val="28"/>
        </w:rPr>
        <w:t xml:space="preserve">, būvdarbiem </w:t>
      </w:r>
      <w:r w:rsidR="00244892" w:rsidRPr="007D6E80">
        <w:rPr>
          <w:sz w:val="28"/>
          <w:szCs w:val="28"/>
        </w:rPr>
        <w:t>(ie</w:t>
      </w:r>
      <w:r w:rsidR="007D6E80">
        <w:rPr>
          <w:sz w:val="28"/>
          <w:szCs w:val="28"/>
        </w:rPr>
        <w:t>skaitot</w:t>
      </w:r>
      <w:r w:rsidR="00244892" w:rsidRPr="007D6E80">
        <w:rPr>
          <w:sz w:val="28"/>
          <w:szCs w:val="28"/>
        </w:rPr>
        <w:t xml:space="preserve"> 3. posmu – būvdarbu </w:t>
      </w:r>
      <w:r w:rsidR="0053794A" w:rsidRPr="007D6E80">
        <w:rPr>
          <w:sz w:val="28"/>
          <w:szCs w:val="28"/>
        </w:rPr>
        <w:t xml:space="preserve">izpildi, </w:t>
      </w:r>
      <w:r w:rsidR="00244892" w:rsidRPr="007D6E80">
        <w:rPr>
          <w:sz w:val="28"/>
          <w:szCs w:val="28"/>
        </w:rPr>
        <w:t>autoruzraudzīb</w:t>
      </w:r>
      <w:r w:rsidR="0053794A" w:rsidRPr="007D6E80">
        <w:rPr>
          <w:sz w:val="28"/>
          <w:szCs w:val="28"/>
        </w:rPr>
        <w:t>as veikšanu un būves nodošanas ekspluatācijā</w:t>
      </w:r>
      <w:r w:rsidR="00244892" w:rsidRPr="007D6E80">
        <w:rPr>
          <w:sz w:val="28"/>
          <w:szCs w:val="28"/>
        </w:rPr>
        <w:t>)</w:t>
      </w:r>
      <w:r w:rsidR="00244892" w:rsidRPr="007D6E80">
        <w:rPr>
          <w:sz w:val="28"/>
        </w:rPr>
        <w:t xml:space="preserve"> </w:t>
      </w:r>
      <w:r w:rsidRPr="007D6E80">
        <w:rPr>
          <w:sz w:val="28"/>
          <w:szCs w:val="28"/>
        </w:rPr>
        <w:t>15</w:t>
      </w:r>
      <w:r w:rsidR="00244892" w:rsidRPr="007D6E80">
        <w:rPr>
          <w:sz w:val="28"/>
          <w:szCs w:val="28"/>
        </w:rPr>
        <w:t xml:space="preserve"> </w:t>
      </w:r>
      <w:r w:rsidR="00244892" w:rsidRPr="007D6E80">
        <w:rPr>
          <w:sz w:val="28"/>
        </w:rPr>
        <w:t>mēneši</w:t>
      </w:r>
      <w:r w:rsidR="008716C0" w:rsidRPr="007D6E80">
        <w:rPr>
          <w:sz w:val="28"/>
        </w:rPr>
        <w:t xml:space="preserve"> </w:t>
      </w:r>
      <w:r w:rsidR="00244892" w:rsidRPr="007D6E80">
        <w:rPr>
          <w:sz w:val="28"/>
          <w:szCs w:val="28"/>
        </w:rPr>
        <w:t>vai 16</w:t>
      </w:r>
      <w:r w:rsidRPr="007D6E80">
        <w:rPr>
          <w:sz w:val="28"/>
          <w:szCs w:val="28"/>
        </w:rPr>
        <w:t xml:space="preserve"> mēneši</w:t>
      </w:r>
      <w:r w:rsidR="00244892" w:rsidRPr="007D6E80">
        <w:rPr>
          <w:sz w:val="28"/>
          <w:szCs w:val="28"/>
        </w:rPr>
        <w:t xml:space="preserve"> </w:t>
      </w:r>
      <w:r w:rsidR="00360B9A" w:rsidRPr="007D6E80">
        <w:rPr>
          <w:sz w:val="28"/>
          <w:szCs w:val="28"/>
        </w:rPr>
        <w:t xml:space="preserve">(ja </w:t>
      </w:r>
      <w:r w:rsidR="00CA5BA2" w:rsidRPr="007D6E80">
        <w:rPr>
          <w:sz w:val="28"/>
          <w:szCs w:val="28"/>
        </w:rPr>
        <w:t xml:space="preserve">ir veicami </w:t>
      </w:r>
      <w:r w:rsidR="00360B9A" w:rsidRPr="007D6E80">
        <w:rPr>
          <w:sz w:val="28"/>
          <w:szCs w:val="28"/>
        </w:rPr>
        <w:t xml:space="preserve">demontāžas darbi) </w:t>
      </w:r>
      <w:r w:rsidRPr="007D6E80">
        <w:rPr>
          <w:sz w:val="28"/>
          <w:szCs w:val="28"/>
        </w:rPr>
        <w:t xml:space="preserve">no </w:t>
      </w:r>
      <w:r w:rsidR="00244892" w:rsidRPr="007D6E80">
        <w:rPr>
          <w:sz w:val="28"/>
          <w:szCs w:val="28"/>
        </w:rPr>
        <w:t>3. posma</w:t>
      </w:r>
      <w:r w:rsidRPr="007D6E80">
        <w:rPr>
          <w:sz w:val="28"/>
        </w:rPr>
        <w:t xml:space="preserve"> </w:t>
      </w:r>
      <w:r w:rsidRPr="007D6E80">
        <w:rPr>
          <w:sz w:val="28"/>
          <w:szCs w:val="28"/>
        </w:rPr>
        <w:t>uzsākšanas brīža</w:t>
      </w:r>
      <w:r w:rsidR="00DF4C16" w:rsidRPr="007D6E80">
        <w:rPr>
          <w:sz w:val="28"/>
          <w:szCs w:val="28"/>
        </w:rPr>
        <w:t xml:space="preserve">, </w:t>
      </w:r>
      <w:r w:rsidR="009B082E" w:rsidRPr="007D6E80">
        <w:rPr>
          <w:sz w:val="28"/>
          <w:szCs w:val="28"/>
        </w:rPr>
        <w:t>attiecīgi</w:t>
      </w:r>
      <w:r w:rsidR="0053794A" w:rsidRPr="007D6E80">
        <w:rPr>
          <w:sz w:val="28"/>
          <w:szCs w:val="28"/>
        </w:rPr>
        <w:t xml:space="preserve">, </w:t>
      </w:r>
      <w:r w:rsidR="009B082E" w:rsidRPr="007D6E80">
        <w:rPr>
          <w:sz w:val="28"/>
          <w:szCs w:val="28"/>
        </w:rPr>
        <w:t>KPC</w:t>
      </w:r>
      <w:r w:rsidR="0053794A" w:rsidRPr="007D6E80">
        <w:rPr>
          <w:sz w:val="28"/>
          <w:szCs w:val="28"/>
        </w:rPr>
        <w:t xml:space="preserve"> </w:t>
      </w:r>
      <w:r w:rsidR="0053794A" w:rsidRPr="007D6E80">
        <w:rPr>
          <w:sz w:val="28"/>
        </w:rPr>
        <w:t xml:space="preserve">nodošana </w:t>
      </w:r>
      <w:r w:rsidR="0053794A" w:rsidRPr="007D6E80">
        <w:rPr>
          <w:sz w:val="28"/>
          <w:szCs w:val="28"/>
        </w:rPr>
        <w:t>pasūtītājam (NVA)</w:t>
      </w:r>
      <w:r w:rsidR="00DF4C16" w:rsidRPr="007D6E80">
        <w:rPr>
          <w:sz w:val="28"/>
          <w:szCs w:val="28"/>
        </w:rPr>
        <w:t xml:space="preserve"> plānota </w:t>
      </w:r>
      <w:r w:rsidR="00DF4C16" w:rsidRPr="00007BC9">
        <w:rPr>
          <w:sz w:val="28"/>
          <w:szCs w:val="28"/>
        </w:rPr>
        <w:t>202</w:t>
      </w:r>
      <w:r w:rsidR="007C5A0B" w:rsidRPr="00007BC9">
        <w:rPr>
          <w:sz w:val="28"/>
          <w:szCs w:val="28"/>
        </w:rPr>
        <w:t>8</w:t>
      </w:r>
      <w:r w:rsidR="00DF4C16" w:rsidRPr="00007BC9">
        <w:rPr>
          <w:sz w:val="28"/>
          <w:szCs w:val="28"/>
        </w:rPr>
        <w:t>.</w:t>
      </w:r>
      <w:r w:rsidR="0053794A" w:rsidRPr="00007BC9">
        <w:rPr>
          <w:sz w:val="28"/>
          <w:szCs w:val="28"/>
        </w:rPr>
        <w:t> </w:t>
      </w:r>
      <w:r w:rsidR="00DF4C16" w:rsidRPr="00007BC9">
        <w:rPr>
          <w:sz w:val="28"/>
          <w:szCs w:val="28"/>
        </w:rPr>
        <w:t xml:space="preserve">gada </w:t>
      </w:r>
      <w:r w:rsidR="00824A8D">
        <w:rPr>
          <w:sz w:val="28"/>
          <w:szCs w:val="28"/>
        </w:rPr>
        <w:t xml:space="preserve">III </w:t>
      </w:r>
      <w:r w:rsidR="007E3FFF">
        <w:rPr>
          <w:sz w:val="28"/>
          <w:szCs w:val="28"/>
        </w:rPr>
        <w:t xml:space="preserve">un  </w:t>
      </w:r>
      <w:r w:rsidR="006372D2" w:rsidRPr="00007BC9">
        <w:rPr>
          <w:sz w:val="28"/>
          <w:szCs w:val="28"/>
        </w:rPr>
        <w:t>IV</w:t>
      </w:r>
      <w:r w:rsidR="007E3FFF">
        <w:rPr>
          <w:sz w:val="28"/>
          <w:szCs w:val="28"/>
        </w:rPr>
        <w:t xml:space="preserve"> </w:t>
      </w:r>
      <w:r w:rsidR="00DF4C16" w:rsidRPr="00007BC9">
        <w:rPr>
          <w:sz w:val="28"/>
          <w:szCs w:val="28"/>
        </w:rPr>
        <w:t>ceturksnī</w:t>
      </w:r>
      <w:r w:rsidRPr="007D6E80">
        <w:rPr>
          <w:sz w:val="28"/>
          <w:szCs w:val="28"/>
        </w:rPr>
        <w:t>.</w:t>
      </w:r>
      <w:r w:rsidR="007D6E80">
        <w:rPr>
          <w:sz w:val="28"/>
        </w:rPr>
        <w:t xml:space="preserve"> </w:t>
      </w:r>
      <w:r w:rsidR="007D6E80">
        <w:rPr>
          <w:sz w:val="28"/>
          <w:szCs w:val="28"/>
        </w:rPr>
        <w:t>P</w:t>
      </w:r>
      <w:r w:rsidR="005566F1" w:rsidRPr="007D6E80">
        <w:rPr>
          <w:sz w:val="28"/>
          <w:szCs w:val="28"/>
        </w:rPr>
        <w:t>rognoze ietver arī saistīto darbu un pakalpojumu</w:t>
      </w:r>
      <w:r w:rsidR="007D6E80">
        <w:rPr>
          <w:sz w:val="28"/>
          <w:szCs w:val="28"/>
        </w:rPr>
        <w:t xml:space="preserve"> izmaksas</w:t>
      </w:r>
      <w:r w:rsidR="005566F1" w:rsidRPr="007D6E80">
        <w:rPr>
          <w:sz w:val="28"/>
          <w:szCs w:val="28"/>
        </w:rPr>
        <w:t xml:space="preserve"> (būvuzraudzīb</w:t>
      </w:r>
      <w:r w:rsidR="00AA505C" w:rsidRPr="007D6E80">
        <w:rPr>
          <w:sz w:val="28"/>
          <w:szCs w:val="28"/>
        </w:rPr>
        <w:t>u</w:t>
      </w:r>
      <w:r w:rsidR="005566F1" w:rsidRPr="007D6E80">
        <w:rPr>
          <w:sz w:val="28"/>
          <w:szCs w:val="28"/>
        </w:rPr>
        <w:t>, būvprojekta ekspertīz</w:t>
      </w:r>
      <w:r w:rsidR="00AA505C" w:rsidRPr="007D6E80">
        <w:rPr>
          <w:sz w:val="28"/>
          <w:szCs w:val="28"/>
        </w:rPr>
        <w:t>i</w:t>
      </w:r>
      <w:r w:rsidR="00600460" w:rsidRPr="007D6E80">
        <w:rPr>
          <w:sz w:val="28"/>
          <w:szCs w:val="28"/>
        </w:rPr>
        <w:t>, inženierkonsultantu pakalpojum</w:t>
      </w:r>
      <w:r w:rsidR="00AA505C" w:rsidRPr="007D6E80">
        <w:rPr>
          <w:sz w:val="28"/>
          <w:szCs w:val="28"/>
        </w:rPr>
        <w:t>us</w:t>
      </w:r>
      <w:r w:rsidR="005566F1" w:rsidRPr="007D6E80">
        <w:rPr>
          <w:sz w:val="28"/>
          <w:szCs w:val="28"/>
        </w:rPr>
        <w:t>), kā arī nepieciešamību</w:t>
      </w:r>
      <w:r w:rsidR="00CA5BA2" w:rsidRPr="007D6E80">
        <w:rPr>
          <w:sz w:val="28"/>
          <w:szCs w:val="28"/>
        </w:rPr>
        <w:t xml:space="preserve"> veikt</w:t>
      </w:r>
      <w:r w:rsidR="005566F1" w:rsidRPr="007D6E80">
        <w:rPr>
          <w:sz w:val="28"/>
          <w:szCs w:val="28"/>
        </w:rPr>
        <w:t xml:space="preserve"> </w:t>
      </w:r>
      <w:r w:rsidR="00CA5BA2" w:rsidRPr="007D6E80">
        <w:rPr>
          <w:sz w:val="28"/>
          <w:szCs w:val="28"/>
        </w:rPr>
        <w:t>K</w:t>
      </w:r>
      <w:r w:rsidR="00AA505C" w:rsidRPr="007D6E80">
        <w:rPr>
          <w:sz w:val="28"/>
        </w:rPr>
        <w:t>PC</w:t>
      </w:r>
      <w:r w:rsidR="005566F1" w:rsidRPr="007D6E80">
        <w:rPr>
          <w:sz w:val="28"/>
        </w:rPr>
        <w:t xml:space="preserve"> </w:t>
      </w:r>
      <w:r w:rsidR="00CA5BA2" w:rsidRPr="007D6E80">
        <w:rPr>
          <w:sz w:val="28"/>
        </w:rPr>
        <w:t xml:space="preserve">pielāgošanu </w:t>
      </w:r>
      <w:r w:rsidR="005566F1" w:rsidRPr="007D6E80">
        <w:rPr>
          <w:sz w:val="28"/>
          <w:szCs w:val="28"/>
        </w:rPr>
        <w:t>atbilstoši slepenības pakāpes “KONFIDENCIĀLI” prasībām</w:t>
      </w:r>
      <w:r w:rsidR="00154D7B" w:rsidRPr="007D6E80">
        <w:rPr>
          <w:rStyle w:val="FootnoteReference"/>
          <w:sz w:val="28"/>
          <w:szCs w:val="28"/>
        </w:rPr>
        <w:footnoteReference w:id="7"/>
      </w:r>
      <w:r w:rsidR="00CA5BA2" w:rsidRPr="007D6E80">
        <w:rPr>
          <w:sz w:val="28"/>
          <w:szCs w:val="28"/>
        </w:rPr>
        <w:t xml:space="preserve"> (</w:t>
      </w:r>
      <w:r w:rsidR="005566F1" w:rsidRPr="007D6E80">
        <w:rPr>
          <w:sz w:val="28"/>
          <w:szCs w:val="28"/>
        </w:rPr>
        <w:t xml:space="preserve">skar tos KPC, kur ir paredzēta </w:t>
      </w:r>
      <w:r w:rsidR="00E46B46" w:rsidRPr="007D6E80">
        <w:rPr>
          <w:sz w:val="28"/>
        </w:rPr>
        <w:t>VP</w:t>
      </w:r>
      <w:r w:rsidR="005566F1" w:rsidRPr="007D6E80">
        <w:rPr>
          <w:sz w:val="28"/>
        </w:rPr>
        <w:t xml:space="preserve"> </w:t>
      </w:r>
      <w:r w:rsidR="005566F1" w:rsidRPr="007D6E80">
        <w:rPr>
          <w:sz w:val="28"/>
          <w:szCs w:val="28"/>
        </w:rPr>
        <w:t>Kriminālpolicijas attiecīgās struktūrvienības izvietošana)</w:t>
      </w:r>
      <w:r w:rsidR="008A6A2D" w:rsidRPr="007D6E80">
        <w:rPr>
          <w:sz w:val="28"/>
          <w:szCs w:val="28"/>
        </w:rPr>
        <w:t>.</w:t>
      </w:r>
      <w:r w:rsidR="006372D2" w:rsidRPr="007D6E80">
        <w:rPr>
          <w:sz w:val="28"/>
          <w:szCs w:val="28"/>
        </w:rPr>
        <w:t xml:space="preserve"> </w:t>
      </w:r>
      <w:r w:rsidR="00CA5BA2" w:rsidRPr="007D6E80">
        <w:rPr>
          <w:sz w:val="28"/>
          <w:szCs w:val="28"/>
        </w:rPr>
        <w:t>Pielāgošanas</w:t>
      </w:r>
      <w:r w:rsidR="006372D2" w:rsidRPr="007D6E80">
        <w:rPr>
          <w:sz w:val="28"/>
          <w:szCs w:val="28"/>
        </w:rPr>
        <w:t xml:space="preserve"> darbi ir veicami pēc KPC būvniecības pabeigšanas un to nodošanas ekspluatācijā, </w:t>
      </w:r>
      <w:r w:rsidR="006372D2" w:rsidRPr="00824A8D">
        <w:rPr>
          <w:sz w:val="28"/>
          <w:szCs w:val="28"/>
        </w:rPr>
        <w:t>attiecīgi, 2029.</w:t>
      </w:r>
      <w:r w:rsidR="004B2FE0" w:rsidRPr="00824A8D">
        <w:rPr>
          <w:sz w:val="28"/>
          <w:szCs w:val="28"/>
        </w:rPr>
        <w:t> </w:t>
      </w:r>
      <w:r w:rsidR="006372D2" w:rsidRPr="00824A8D">
        <w:rPr>
          <w:sz w:val="28"/>
          <w:szCs w:val="28"/>
        </w:rPr>
        <w:t>gad</w:t>
      </w:r>
      <w:r w:rsidR="0017374E">
        <w:rPr>
          <w:sz w:val="28"/>
          <w:szCs w:val="28"/>
        </w:rPr>
        <w:t>a I ceturksnī</w:t>
      </w:r>
      <w:r w:rsidR="006372D2" w:rsidRPr="00824A8D">
        <w:rPr>
          <w:sz w:val="28"/>
          <w:szCs w:val="28"/>
        </w:rPr>
        <w:t>.</w:t>
      </w:r>
    </w:p>
    <w:p w14:paraId="09DD7DBF" w14:textId="77777777" w:rsidR="007F72BD" w:rsidRDefault="007F72BD" w:rsidP="007F72BD">
      <w:pPr>
        <w:spacing w:before="120" w:line="276" w:lineRule="auto"/>
        <w:ind w:firstLine="709"/>
        <w:jc w:val="both"/>
        <w:rPr>
          <w:sz w:val="28"/>
          <w:szCs w:val="28"/>
        </w:rPr>
      </w:pPr>
      <w:r>
        <w:rPr>
          <w:sz w:val="28"/>
          <w:szCs w:val="28"/>
        </w:rPr>
        <w:t>Kopējais KPC būvniecībai Rēzeknē, Krāslavā un Balvos, kā arī saistīto pakalpojumu izmak</w:t>
      </w:r>
      <w:r>
        <w:rPr>
          <w:sz w:val="28"/>
        </w:rPr>
        <w:t>s</w:t>
      </w:r>
      <w:r>
        <w:rPr>
          <w:sz w:val="28"/>
          <w:szCs w:val="28"/>
        </w:rPr>
        <w:t xml:space="preserve">u segšanai (ieskaitot arī demontāžas izmaksas būvdarbu īstenošanas nodrošināšanai, taču neieskaitot inženiertīklu un inženiertehniskās sistēmas apkopes izmaksas) nepieciešamā finansējuma apmērs veido </w:t>
      </w:r>
      <w:r>
        <w:rPr>
          <w:b/>
          <w:bCs/>
          <w:sz w:val="28"/>
          <w:szCs w:val="28"/>
        </w:rPr>
        <w:t>30 121 538</w:t>
      </w:r>
      <w:r>
        <w:rPr>
          <w:sz w:val="28"/>
          <w:szCs w:val="28"/>
        </w:rPr>
        <w:t xml:space="preserve"> </w:t>
      </w:r>
      <w:r>
        <w:rPr>
          <w:b/>
          <w:bCs/>
          <w:i/>
          <w:iCs/>
          <w:sz w:val="28"/>
          <w:szCs w:val="28"/>
        </w:rPr>
        <w:t>euro</w:t>
      </w:r>
      <w:r>
        <w:rPr>
          <w:sz w:val="28"/>
          <w:szCs w:val="28"/>
        </w:rPr>
        <w:t>:</w:t>
      </w:r>
    </w:p>
    <w:p w14:paraId="112DD03F" w14:textId="77777777" w:rsidR="007F72BD" w:rsidRDefault="007F72BD" w:rsidP="007F72BD">
      <w:pPr>
        <w:ind w:firstLine="340"/>
        <w:jc w:val="right"/>
        <w:rPr>
          <w:i/>
          <w:iCs/>
          <w:sz w:val="20"/>
          <w:szCs w:val="20"/>
        </w:rPr>
      </w:pPr>
      <w:r>
        <w:rPr>
          <w:i/>
          <w:iCs/>
          <w:sz w:val="20"/>
          <w:szCs w:val="20"/>
        </w:rPr>
        <w:t>4. tabula</w:t>
      </w:r>
    </w:p>
    <w:p w14:paraId="259ABBC8" w14:textId="77777777" w:rsidR="007F72BD" w:rsidRDefault="007F72BD" w:rsidP="007F72BD">
      <w:pPr>
        <w:spacing w:after="120"/>
        <w:ind w:firstLine="340"/>
        <w:jc w:val="right"/>
        <w:rPr>
          <w:i/>
          <w:iCs/>
          <w:sz w:val="20"/>
          <w:szCs w:val="20"/>
        </w:rPr>
      </w:pPr>
      <w:r>
        <w:rPr>
          <w:i/>
          <w:iCs/>
          <w:sz w:val="20"/>
          <w:szCs w:val="20"/>
        </w:rPr>
        <w:t>Prognoze par KPC būvniecībai Rēzeknē, Krāslavā un Balvos un saistītajiem darbiem un pakalpojumiem nepieciešamā finansējuma apmēru</w:t>
      </w:r>
    </w:p>
    <w:tbl>
      <w:tblPr>
        <w:tblW w:w="97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986"/>
        <w:gridCol w:w="707"/>
        <w:gridCol w:w="2133"/>
        <w:gridCol w:w="1266"/>
        <w:gridCol w:w="850"/>
        <w:gridCol w:w="851"/>
        <w:gridCol w:w="992"/>
        <w:gridCol w:w="992"/>
        <w:gridCol w:w="1003"/>
      </w:tblGrid>
      <w:tr w:rsidR="007F72BD" w14:paraId="7FC688F8" w14:textId="77777777" w:rsidTr="007F72BD">
        <w:trPr>
          <w:trHeight w:val="70"/>
          <w:jc w:val="center"/>
        </w:trPr>
        <w:tc>
          <w:tcPr>
            <w:tcW w:w="987" w:type="dxa"/>
            <w:vMerge w:val="restart"/>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3C22B8A7" w14:textId="77777777" w:rsidR="007F72BD" w:rsidRDefault="007F72BD">
            <w:pPr>
              <w:jc w:val="center"/>
              <w:rPr>
                <w:b/>
                <w:bCs/>
                <w:sz w:val="18"/>
                <w:szCs w:val="18"/>
              </w:rPr>
            </w:pPr>
            <w:r>
              <w:rPr>
                <w:b/>
                <w:bCs/>
                <w:sz w:val="18"/>
                <w:szCs w:val="18"/>
              </w:rPr>
              <w:t>KPC</w:t>
            </w:r>
          </w:p>
        </w:tc>
        <w:tc>
          <w:tcPr>
            <w:tcW w:w="708" w:type="dxa"/>
            <w:vMerge w:val="restart"/>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1B12C612" w14:textId="77777777" w:rsidR="007F72BD" w:rsidRDefault="007F72BD">
            <w:pPr>
              <w:jc w:val="center"/>
              <w:rPr>
                <w:b/>
                <w:bCs/>
                <w:sz w:val="18"/>
                <w:szCs w:val="18"/>
              </w:rPr>
            </w:pPr>
            <w:r>
              <w:rPr>
                <w:b/>
                <w:bCs/>
                <w:sz w:val="18"/>
                <w:szCs w:val="18"/>
              </w:rPr>
              <w:t>Depo kate-gorija</w:t>
            </w:r>
          </w:p>
        </w:tc>
        <w:tc>
          <w:tcPr>
            <w:tcW w:w="2133" w:type="dxa"/>
            <w:vMerge w:val="restart"/>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3A456D7E" w14:textId="77777777" w:rsidR="007F72BD" w:rsidRDefault="007F72BD">
            <w:pPr>
              <w:jc w:val="center"/>
              <w:rPr>
                <w:b/>
                <w:bCs/>
                <w:sz w:val="18"/>
                <w:szCs w:val="18"/>
              </w:rPr>
            </w:pPr>
            <w:r>
              <w:rPr>
                <w:b/>
                <w:bCs/>
                <w:sz w:val="18"/>
                <w:szCs w:val="18"/>
              </w:rPr>
              <w:t>Iestādes</w:t>
            </w:r>
          </w:p>
        </w:tc>
        <w:tc>
          <w:tcPr>
            <w:tcW w:w="1266" w:type="dxa"/>
            <w:vMerge w:val="restart"/>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14864328" w14:textId="77777777" w:rsidR="007F72BD" w:rsidRDefault="007F72BD">
            <w:pPr>
              <w:jc w:val="center"/>
              <w:rPr>
                <w:b/>
                <w:bCs/>
                <w:sz w:val="18"/>
                <w:szCs w:val="18"/>
              </w:rPr>
            </w:pPr>
            <w:r>
              <w:rPr>
                <w:b/>
                <w:bCs/>
                <w:sz w:val="18"/>
                <w:szCs w:val="18"/>
              </w:rPr>
              <w:t xml:space="preserve">Projektēšana, būvdarbi, </w:t>
            </w:r>
            <w:r>
              <w:rPr>
                <w:b/>
                <w:bCs/>
                <w:sz w:val="18"/>
                <w:szCs w:val="18"/>
              </w:rPr>
              <w:lastRenderedPageBreak/>
              <w:t xml:space="preserve">autoruzrau-dzība, </w:t>
            </w:r>
            <w:r>
              <w:rPr>
                <w:b/>
                <w:bCs/>
                <w:i/>
                <w:iCs/>
                <w:sz w:val="18"/>
                <w:szCs w:val="18"/>
              </w:rPr>
              <w:t xml:space="preserve">euro </w:t>
            </w:r>
            <w:r>
              <w:rPr>
                <w:b/>
                <w:bCs/>
                <w:sz w:val="18"/>
                <w:szCs w:val="18"/>
              </w:rPr>
              <w:t>(ar PVN)</w:t>
            </w:r>
            <w:r>
              <w:rPr>
                <w:rStyle w:val="FootnoteReference"/>
                <w:b/>
                <w:bCs/>
                <w:sz w:val="18"/>
                <w:szCs w:val="18"/>
              </w:rPr>
              <w:footnoteReference w:id="8"/>
            </w:r>
          </w:p>
        </w:tc>
        <w:tc>
          <w:tcPr>
            <w:tcW w:w="2693" w:type="dxa"/>
            <w:gridSpan w:val="3"/>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7DCB1AD6" w14:textId="77777777" w:rsidR="007F72BD" w:rsidRDefault="007F72BD">
            <w:pPr>
              <w:jc w:val="center"/>
              <w:rPr>
                <w:b/>
                <w:bCs/>
                <w:sz w:val="18"/>
                <w:szCs w:val="18"/>
              </w:rPr>
            </w:pPr>
            <w:r>
              <w:rPr>
                <w:b/>
                <w:bCs/>
                <w:sz w:val="18"/>
                <w:szCs w:val="18"/>
              </w:rPr>
              <w:lastRenderedPageBreak/>
              <w:t xml:space="preserve">Saistītie darbi un pakalpojumi, </w:t>
            </w:r>
            <w:r>
              <w:rPr>
                <w:b/>
                <w:bCs/>
                <w:i/>
                <w:iCs/>
                <w:sz w:val="18"/>
                <w:szCs w:val="18"/>
              </w:rPr>
              <w:t>euro</w:t>
            </w:r>
            <w:r>
              <w:rPr>
                <w:b/>
                <w:bCs/>
                <w:sz w:val="18"/>
                <w:szCs w:val="18"/>
              </w:rPr>
              <w:t xml:space="preserve"> (ar PVN)</w:t>
            </w:r>
          </w:p>
        </w:tc>
        <w:tc>
          <w:tcPr>
            <w:tcW w:w="992" w:type="dxa"/>
            <w:vMerge w:val="restart"/>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73D1849E" w14:textId="77777777" w:rsidR="007F72BD" w:rsidRDefault="007F72BD">
            <w:pPr>
              <w:jc w:val="center"/>
              <w:rPr>
                <w:b/>
                <w:bCs/>
                <w:sz w:val="18"/>
                <w:szCs w:val="18"/>
              </w:rPr>
            </w:pPr>
            <w:r>
              <w:rPr>
                <w:b/>
                <w:bCs/>
                <w:sz w:val="18"/>
                <w:szCs w:val="18"/>
              </w:rPr>
              <w:t xml:space="preserve">Speciālās zonas </w:t>
            </w:r>
            <w:r>
              <w:rPr>
                <w:b/>
                <w:bCs/>
                <w:sz w:val="18"/>
                <w:szCs w:val="18"/>
              </w:rPr>
              <w:lastRenderedPageBreak/>
              <w:t>ierīko-šana,</w:t>
            </w:r>
            <w:r>
              <w:rPr>
                <w:b/>
                <w:sz w:val="18"/>
              </w:rPr>
              <w:t xml:space="preserve"> </w:t>
            </w:r>
            <w:r>
              <w:rPr>
                <w:b/>
                <w:bCs/>
                <w:i/>
                <w:iCs/>
                <w:sz w:val="18"/>
                <w:szCs w:val="18"/>
              </w:rPr>
              <w:t>euro</w:t>
            </w:r>
          </w:p>
        </w:tc>
        <w:tc>
          <w:tcPr>
            <w:tcW w:w="1003" w:type="dxa"/>
            <w:vMerge w:val="restart"/>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47D98B6C" w14:textId="77777777" w:rsidR="007F72BD" w:rsidRDefault="007F72BD">
            <w:pPr>
              <w:jc w:val="center"/>
              <w:rPr>
                <w:b/>
                <w:bCs/>
                <w:sz w:val="18"/>
                <w:szCs w:val="18"/>
              </w:rPr>
            </w:pPr>
            <w:r>
              <w:rPr>
                <w:b/>
                <w:bCs/>
                <w:sz w:val="18"/>
                <w:szCs w:val="18"/>
              </w:rPr>
              <w:lastRenderedPageBreak/>
              <w:t xml:space="preserve">KOPĀ, </w:t>
            </w:r>
            <w:r>
              <w:rPr>
                <w:b/>
                <w:bCs/>
                <w:i/>
                <w:iCs/>
                <w:sz w:val="18"/>
                <w:szCs w:val="18"/>
              </w:rPr>
              <w:t>euro</w:t>
            </w:r>
            <w:r>
              <w:rPr>
                <w:b/>
                <w:bCs/>
                <w:sz w:val="18"/>
                <w:szCs w:val="18"/>
              </w:rPr>
              <w:t>, tajā skaitā:</w:t>
            </w:r>
          </w:p>
        </w:tc>
      </w:tr>
      <w:tr w:rsidR="007F72BD" w14:paraId="6AB4C838" w14:textId="77777777" w:rsidTr="007F72BD">
        <w:trPr>
          <w:trHeight w:val="959"/>
          <w:jc w:val="center"/>
        </w:trPr>
        <w:tc>
          <w:tcPr>
            <w:tcW w:w="3828" w:type="dxa"/>
            <w:vMerge/>
            <w:tcBorders>
              <w:top w:val="single" w:sz="6" w:space="0" w:color="auto"/>
              <w:left w:val="single" w:sz="6" w:space="0" w:color="auto"/>
              <w:bottom w:val="single" w:sz="6" w:space="0" w:color="auto"/>
              <w:right w:val="single" w:sz="6" w:space="0" w:color="auto"/>
            </w:tcBorders>
            <w:vAlign w:val="center"/>
            <w:hideMark/>
          </w:tcPr>
          <w:p w14:paraId="7E819105" w14:textId="77777777" w:rsidR="007F72BD" w:rsidRDefault="007F72BD">
            <w:pPr>
              <w:rPr>
                <w:b/>
                <w:bCs/>
                <w:sz w:val="18"/>
                <w:szCs w:val="18"/>
                <w:lang w:eastAsia="en-US"/>
              </w:rPr>
            </w:pPr>
          </w:p>
        </w:tc>
        <w:tc>
          <w:tcPr>
            <w:tcW w:w="708" w:type="dxa"/>
            <w:vMerge/>
            <w:tcBorders>
              <w:top w:val="single" w:sz="6" w:space="0" w:color="auto"/>
              <w:left w:val="single" w:sz="6" w:space="0" w:color="auto"/>
              <w:bottom w:val="single" w:sz="6" w:space="0" w:color="auto"/>
              <w:right w:val="single" w:sz="6" w:space="0" w:color="auto"/>
            </w:tcBorders>
            <w:vAlign w:val="center"/>
            <w:hideMark/>
          </w:tcPr>
          <w:p w14:paraId="4BA561A1" w14:textId="77777777" w:rsidR="007F72BD" w:rsidRDefault="007F72BD">
            <w:pPr>
              <w:rPr>
                <w:b/>
                <w:bCs/>
                <w:sz w:val="18"/>
                <w:szCs w:val="18"/>
                <w:lang w:eastAsia="en-US"/>
              </w:rPr>
            </w:pPr>
          </w:p>
        </w:tc>
        <w:tc>
          <w:tcPr>
            <w:tcW w:w="2133" w:type="dxa"/>
            <w:vMerge/>
            <w:tcBorders>
              <w:top w:val="single" w:sz="6" w:space="0" w:color="auto"/>
              <w:left w:val="single" w:sz="6" w:space="0" w:color="auto"/>
              <w:bottom w:val="single" w:sz="6" w:space="0" w:color="auto"/>
              <w:right w:val="single" w:sz="6" w:space="0" w:color="auto"/>
            </w:tcBorders>
            <w:vAlign w:val="center"/>
            <w:hideMark/>
          </w:tcPr>
          <w:p w14:paraId="229F3E39" w14:textId="77777777" w:rsidR="007F72BD" w:rsidRDefault="007F72BD">
            <w:pPr>
              <w:rPr>
                <w:b/>
                <w:bCs/>
                <w:sz w:val="18"/>
                <w:szCs w:val="18"/>
                <w:lang w:eastAsia="en-US"/>
              </w:rPr>
            </w:pPr>
          </w:p>
        </w:tc>
        <w:tc>
          <w:tcPr>
            <w:tcW w:w="1266" w:type="dxa"/>
            <w:vMerge/>
            <w:tcBorders>
              <w:top w:val="single" w:sz="6" w:space="0" w:color="auto"/>
              <w:left w:val="single" w:sz="6" w:space="0" w:color="auto"/>
              <w:bottom w:val="single" w:sz="6" w:space="0" w:color="auto"/>
              <w:right w:val="single" w:sz="6" w:space="0" w:color="auto"/>
            </w:tcBorders>
            <w:vAlign w:val="center"/>
            <w:hideMark/>
          </w:tcPr>
          <w:p w14:paraId="5222D74A" w14:textId="77777777" w:rsidR="007F72BD" w:rsidRDefault="007F72BD">
            <w:pPr>
              <w:rPr>
                <w:b/>
                <w:bCs/>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1DAA0FC5" w14:textId="77777777" w:rsidR="007F72BD" w:rsidRDefault="007F72BD">
            <w:pPr>
              <w:jc w:val="center"/>
              <w:rPr>
                <w:b/>
                <w:bCs/>
                <w:sz w:val="18"/>
                <w:szCs w:val="18"/>
              </w:rPr>
            </w:pPr>
            <w:r>
              <w:rPr>
                <w:b/>
                <w:bCs/>
                <w:sz w:val="18"/>
                <w:szCs w:val="18"/>
              </w:rPr>
              <w:t>Būv-projek-ta eksper-tīze</w:t>
            </w:r>
          </w:p>
        </w:tc>
        <w:tc>
          <w:tcPr>
            <w:tcW w:w="851"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202BC2E6" w14:textId="77777777" w:rsidR="007F72BD" w:rsidRDefault="007F72BD">
            <w:pPr>
              <w:jc w:val="center"/>
              <w:rPr>
                <w:b/>
                <w:bCs/>
                <w:sz w:val="18"/>
                <w:szCs w:val="18"/>
              </w:rPr>
            </w:pPr>
            <w:r>
              <w:rPr>
                <w:b/>
                <w:bCs/>
                <w:sz w:val="18"/>
                <w:szCs w:val="18"/>
              </w:rPr>
              <w:t>Būvuz-raudzī-ba</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49E0AC39" w14:textId="77777777" w:rsidR="007F72BD" w:rsidRDefault="007F72BD">
            <w:pPr>
              <w:jc w:val="center"/>
              <w:rPr>
                <w:b/>
                <w:bCs/>
                <w:sz w:val="18"/>
                <w:szCs w:val="18"/>
              </w:rPr>
            </w:pPr>
            <w:r>
              <w:rPr>
                <w:b/>
                <w:bCs/>
                <w:sz w:val="18"/>
                <w:szCs w:val="18"/>
              </w:rPr>
              <w:t>Inženier-konsul-tantu pakal-pojumi</w:t>
            </w:r>
          </w:p>
        </w:tc>
        <w:tc>
          <w:tcPr>
            <w:tcW w:w="992" w:type="dxa"/>
            <w:vMerge/>
            <w:tcBorders>
              <w:top w:val="single" w:sz="6" w:space="0" w:color="auto"/>
              <w:left w:val="single" w:sz="6" w:space="0" w:color="auto"/>
              <w:bottom w:val="single" w:sz="6" w:space="0" w:color="auto"/>
              <w:right w:val="single" w:sz="6" w:space="0" w:color="auto"/>
            </w:tcBorders>
            <w:vAlign w:val="center"/>
            <w:hideMark/>
          </w:tcPr>
          <w:p w14:paraId="4B3BE92A" w14:textId="77777777" w:rsidR="007F72BD" w:rsidRDefault="007F72BD">
            <w:pPr>
              <w:rPr>
                <w:b/>
                <w:bCs/>
                <w:sz w:val="18"/>
                <w:szCs w:val="18"/>
                <w:lang w:eastAsia="en-US"/>
              </w:rPr>
            </w:pPr>
          </w:p>
        </w:tc>
        <w:tc>
          <w:tcPr>
            <w:tcW w:w="1003" w:type="dxa"/>
            <w:vMerge/>
            <w:tcBorders>
              <w:top w:val="single" w:sz="6" w:space="0" w:color="auto"/>
              <w:left w:val="single" w:sz="6" w:space="0" w:color="auto"/>
              <w:bottom w:val="single" w:sz="6" w:space="0" w:color="auto"/>
              <w:right w:val="single" w:sz="6" w:space="0" w:color="auto"/>
            </w:tcBorders>
            <w:vAlign w:val="center"/>
            <w:hideMark/>
          </w:tcPr>
          <w:p w14:paraId="546CBDA8" w14:textId="77777777" w:rsidR="007F72BD" w:rsidRDefault="007F72BD">
            <w:pPr>
              <w:rPr>
                <w:b/>
                <w:bCs/>
                <w:sz w:val="18"/>
                <w:szCs w:val="18"/>
                <w:lang w:eastAsia="en-US"/>
              </w:rPr>
            </w:pPr>
          </w:p>
        </w:tc>
      </w:tr>
      <w:tr w:rsidR="007F72BD" w14:paraId="3D48194C" w14:textId="77777777" w:rsidTr="007F72BD">
        <w:trPr>
          <w:trHeight w:val="191"/>
          <w:jc w:val="center"/>
        </w:trPr>
        <w:tc>
          <w:tcPr>
            <w:tcW w:w="987"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47205A7" w14:textId="77777777" w:rsidR="007F72BD" w:rsidRDefault="007F72BD">
            <w:pPr>
              <w:jc w:val="center"/>
              <w:rPr>
                <w:b/>
                <w:bCs/>
                <w:sz w:val="18"/>
                <w:szCs w:val="18"/>
              </w:rPr>
            </w:pPr>
            <w:r>
              <w:rPr>
                <w:b/>
                <w:bCs/>
                <w:sz w:val="18"/>
                <w:szCs w:val="18"/>
              </w:rPr>
              <w:t>Rēzekne</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4FB46F" w14:textId="77777777" w:rsidR="007F72BD" w:rsidRDefault="007F72BD">
            <w:pPr>
              <w:jc w:val="center"/>
              <w:rPr>
                <w:bCs/>
                <w:sz w:val="18"/>
                <w:szCs w:val="18"/>
              </w:rPr>
            </w:pPr>
            <w:r>
              <w:rPr>
                <w:sz w:val="18"/>
                <w:szCs w:val="18"/>
              </w:rPr>
              <w:t>A</w:t>
            </w:r>
          </w:p>
        </w:tc>
        <w:tc>
          <w:tcPr>
            <w:tcW w:w="213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C9B4DB" w14:textId="77777777" w:rsidR="007F72BD" w:rsidRDefault="007F72BD">
            <w:pPr>
              <w:jc w:val="center"/>
              <w:rPr>
                <w:bCs/>
                <w:sz w:val="18"/>
                <w:szCs w:val="18"/>
              </w:rPr>
            </w:pPr>
            <w:r>
              <w:rPr>
                <w:bCs/>
                <w:sz w:val="18"/>
                <w:szCs w:val="18"/>
              </w:rPr>
              <w:t>VUGD, PMLP, IeM IC, NVA, NMPD</w:t>
            </w:r>
          </w:p>
        </w:tc>
        <w:tc>
          <w:tcPr>
            <w:tcW w:w="126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E2C07AE" w14:textId="77777777" w:rsidR="007F72BD" w:rsidRDefault="007F72BD">
            <w:pPr>
              <w:jc w:val="center"/>
              <w:rPr>
                <w:bCs/>
                <w:sz w:val="18"/>
                <w:szCs w:val="18"/>
              </w:rPr>
            </w:pPr>
            <w:r>
              <w:rPr>
                <w:bCs/>
                <w:sz w:val="18"/>
                <w:szCs w:val="18"/>
              </w:rPr>
              <w:t>9 328 145</w:t>
            </w:r>
          </w:p>
        </w:tc>
        <w:tc>
          <w:tcPr>
            <w:tcW w:w="850"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6A2F7B0B" w14:textId="77777777" w:rsidR="007F72BD" w:rsidRDefault="007F72BD">
            <w:pPr>
              <w:jc w:val="center"/>
              <w:rPr>
                <w:sz w:val="18"/>
                <w:szCs w:val="18"/>
              </w:rPr>
            </w:pPr>
            <w:r>
              <w:rPr>
                <w:sz w:val="18"/>
                <w:szCs w:val="18"/>
              </w:rPr>
              <w:t>6 297</w:t>
            </w:r>
          </w:p>
        </w:tc>
        <w:tc>
          <w:tcPr>
            <w:tcW w:w="851"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A905739" w14:textId="77777777" w:rsidR="007F72BD" w:rsidRDefault="007F72BD">
            <w:pPr>
              <w:jc w:val="center"/>
              <w:rPr>
                <w:sz w:val="18"/>
                <w:szCs w:val="18"/>
              </w:rPr>
            </w:pPr>
            <w:r>
              <w:rPr>
                <w:sz w:val="18"/>
                <w:szCs w:val="18"/>
              </w:rPr>
              <w:t>106 964</w:t>
            </w:r>
          </w:p>
        </w:tc>
        <w:tc>
          <w:tcPr>
            <w:tcW w:w="992"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E6EF3B5" w14:textId="77777777" w:rsidR="007F72BD" w:rsidRDefault="007F72BD">
            <w:pPr>
              <w:jc w:val="center"/>
              <w:rPr>
                <w:sz w:val="18"/>
                <w:szCs w:val="18"/>
              </w:rPr>
            </w:pPr>
            <w:r>
              <w:rPr>
                <w:sz w:val="18"/>
                <w:szCs w:val="18"/>
              </w:rPr>
              <w:t>175 450</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8843F8" w14:textId="77777777" w:rsidR="007F72BD" w:rsidRDefault="007F72BD">
            <w:pPr>
              <w:jc w:val="center"/>
              <w:rPr>
                <w:sz w:val="18"/>
                <w:szCs w:val="18"/>
              </w:rPr>
            </w:pPr>
            <w:r>
              <w:rPr>
                <w:sz w:val="18"/>
                <w:szCs w:val="18"/>
              </w:rPr>
              <w:t>-</w:t>
            </w:r>
          </w:p>
        </w:tc>
        <w:tc>
          <w:tcPr>
            <w:tcW w:w="1003"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33A43312" w14:textId="77777777" w:rsidR="007F72BD" w:rsidRDefault="007F72BD">
            <w:pPr>
              <w:jc w:val="center"/>
              <w:rPr>
                <w:sz w:val="18"/>
                <w:szCs w:val="18"/>
              </w:rPr>
            </w:pPr>
            <w:r>
              <w:rPr>
                <w:sz w:val="18"/>
                <w:szCs w:val="18"/>
              </w:rPr>
              <w:t>9 616 856</w:t>
            </w:r>
          </w:p>
        </w:tc>
      </w:tr>
      <w:tr w:rsidR="007F72BD" w14:paraId="5B08DF1C" w14:textId="77777777" w:rsidTr="007F72BD">
        <w:trPr>
          <w:trHeight w:val="207"/>
          <w:jc w:val="center"/>
        </w:trPr>
        <w:tc>
          <w:tcPr>
            <w:tcW w:w="987"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1FF57B2" w14:textId="77777777" w:rsidR="007F72BD" w:rsidRDefault="007F72BD">
            <w:pPr>
              <w:jc w:val="center"/>
              <w:rPr>
                <w:b/>
                <w:bCs/>
                <w:sz w:val="18"/>
                <w:szCs w:val="18"/>
              </w:rPr>
            </w:pPr>
            <w:r>
              <w:rPr>
                <w:b/>
                <w:bCs/>
                <w:sz w:val="18"/>
                <w:szCs w:val="18"/>
              </w:rPr>
              <w:t>Krāslava</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D40E66" w14:textId="77777777" w:rsidR="007F72BD" w:rsidRDefault="007F72BD">
            <w:pPr>
              <w:jc w:val="center"/>
              <w:rPr>
                <w:bCs/>
                <w:sz w:val="18"/>
                <w:szCs w:val="18"/>
              </w:rPr>
            </w:pPr>
            <w:r>
              <w:rPr>
                <w:sz w:val="18"/>
                <w:szCs w:val="18"/>
              </w:rPr>
              <w:t>B</w:t>
            </w:r>
          </w:p>
        </w:tc>
        <w:tc>
          <w:tcPr>
            <w:tcW w:w="213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392483" w14:textId="77777777" w:rsidR="007F72BD" w:rsidRDefault="007F72BD">
            <w:pPr>
              <w:jc w:val="center"/>
              <w:rPr>
                <w:bCs/>
                <w:sz w:val="18"/>
                <w:szCs w:val="18"/>
              </w:rPr>
            </w:pPr>
            <w:r>
              <w:rPr>
                <w:bCs/>
                <w:sz w:val="18"/>
                <w:szCs w:val="18"/>
              </w:rPr>
              <w:t>VUGD, VP, PMLP, IeM IC, NMPD</w:t>
            </w:r>
          </w:p>
        </w:tc>
        <w:tc>
          <w:tcPr>
            <w:tcW w:w="126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683A9E0A" w14:textId="77777777" w:rsidR="007F72BD" w:rsidRDefault="007F72BD">
            <w:pPr>
              <w:jc w:val="center"/>
              <w:rPr>
                <w:bCs/>
                <w:sz w:val="18"/>
                <w:szCs w:val="18"/>
              </w:rPr>
            </w:pPr>
            <w:r>
              <w:rPr>
                <w:bCs/>
                <w:sz w:val="18"/>
                <w:szCs w:val="18"/>
              </w:rPr>
              <w:t>9 401 471</w:t>
            </w:r>
          </w:p>
        </w:tc>
        <w:tc>
          <w:tcPr>
            <w:tcW w:w="850"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BCDC76A" w14:textId="77777777" w:rsidR="007F72BD" w:rsidRDefault="007F72BD">
            <w:pPr>
              <w:jc w:val="center"/>
              <w:rPr>
                <w:sz w:val="18"/>
                <w:szCs w:val="18"/>
              </w:rPr>
            </w:pPr>
            <w:r>
              <w:rPr>
                <w:sz w:val="18"/>
                <w:szCs w:val="18"/>
              </w:rPr>
              <w:t>6 297</w:t>
            </w:r>
          </w:p>
        </w:tc>
        <w:tc>
          <w:tcPr>
            <w:tcW w:w="851"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06808EC" w14:textId="77777777" w:rsidR="007F72BD" w:rsidRDefault="007F72BD">
            <w:pPr>
              <w:jc w:val="center"/>
              <w:rPr>
                <w:sz w:val="18"/>
                <w:szCs w:val="18"/>
              </w:rPr>
            </w:pPr>
            <w:r>
              <w:rPr>
                <w:sz w:val="18"/>
                <w:szCs w:val="18"/>
              </w:rPr>
              <w:t>113 256</w:t>
            </w:r>
          </w:p>
        </w:tc>
        <w:tc>
          <w:tcPr>
            <w:tcW w:w="992"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22B104B" w14:textId="77777777" w:rsidR="007F72BD" w:rsidRDefault="007F72BD">
            <w:pPr>
              <w:jc w:val="center"/>
              <w:rPr>
                <w:sz w:val="18"/>
                <w:szCs w:val="18"/>
              </w:rPr>
            </w:pPr>
            <w:r>
              <w:rPr>
                <w:sz w:val="18"/>
                <w:szCs w:val="18"/>
              </w:rPr>
              <w:t>181 500</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1CB675" w14:textId="77777777" w:rsidR="007F72BD" w:rsidRDefault="007F72BD">
            <w:pPr>
              <w:jc w:val="center"/>
              <w:rPr>
                <w:sz w:val="18"/>
                <w:szCs w:val="18"/>
              </w:rPr>
            </w:pPr>
            <w:r>
              <w:rPr>
                <w:sz w:val="18"/>
                <w:szCs w:val="18"/>
              </w:rPr>
              <w:t>49 793</w:t>
            </w:r>
          </w:p>
        </w:tc>
        <w:tc>
          <w:tcPr>
            <w:tcW w:w="1003"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6D907C99" w14:textId="77777777" w:rsidR="007F72BD" w:rsidRDefault="007F72BD">
            <w:pPr>
              <w:jc w:val="center"/>
              <w:rPr>
                <w:sz w:val="18"/>
                <w:szCs w:val="18"/>
              </w:rPr>
            </w:pPr>
            <w:r>
              <w:rPr>
                <w:sz w:val="18"/>
                <w:szCs w:val="18"/>
              </w:rPr>
              <w:t>9 752 317</w:t>
            </w:r>
          </w:p>
        </w:tc>
      </w:tr>
      <w:tr w:rsidR="007F72BD" w14:paraId="5B9D534D" w14:textId="77777777" w:rsidTr="007F72BD">
        <w:trPr>
          <w:trHeight w:val="84"/>
          <w:jc w:val="center"/>
        </w:trPr>
        <w:tc>
          <w:tcPr>
            <w:tcW w:w="987"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7E6413CE" w14:textId="77777777" w:rsidR="007F72BD" w:rsidRDefault="007F72BD">
            <w:pPr>
              <w:jc w:val="center"/>
              <w:rPr>
                <w:b/>
                <w:bCs/>
                <w:sz w:val="18"/>
                <w:szCs w:val="18"/>
              </w:rPr>
            </w:pPr>
            <w:r>
              <w:rPr>
                <w:b/>
                <w:bCs/>
                <w:sz w:val="18"/>
                <w:szCs w:val="18"/>
              </w:rPr>
              <w:t>Balvi</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58AF7C" w14:textId="77777777" w:rsidR="007F72BD" w:rsidRDefault="007F72BD">
            <w:pPr>
              <w:jc w:val="center"/>
              <w:rPr>
                <w:bCs/>
                <w:sz w:val="18"/>
                <w:szCs w:val="18"/>
              </w:rPr>
            </w:pPr>
            <w:r>
              <w:rPr>
                <w:sz w:val="18"/>
                <w:szCs w:val="18"/>
              </w:rPr>
              <w:t>B</w:t>
            </w:r>
          </w:p>
        </w:tc>
        <w:tc>
          <w:tcPr>
            <w:tcW w:w="213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510662" w14:textId="77777777" w:rsidR="007F72BD" w:rsidRDefault="007F72BD">
            <w:pPr>
              <w:jc w:val="center"/>
              <w:rPr>
                <w:bCs/>
                <w:sz w:val="18"/>
                <w:szCs w:val="18"/>
              </w:rPr>
            </w:pPr>
            <w:r>
              <w:rPr>
                <w:bCs/>
                <w:sz w:val="18"/>
                <w:szCs w:val="18"/>
              </w:rPr>
              <w:t>VUGD, VP, VRS, PMLP, IeM IC, NMPD</w:t>
            </w:r>
          </w:p>
        </w:tc>
        <w:tc>
          <w:tcPr>
            <w:tcW w:w="126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06EAB60" w14:textId="77777777" w:rsidR="007F72BD" w:rsidRDefault="007F72BD">
            <w:pPr>
              <w:jc w:val="center"/>
              <w:rPr>
                <w:bCs/>
                <w:sz w:val="18"/>
                <w:szCs w:val="18"/>
              </w:rPr>
            </w:pPr>
            <w:r>
              <w:rPr>
                <w:bCs/>
                <w:sz w:val="18"/>
                <w:szCs w:val="18"/>
              </w:rPr>
              <w:t>10 398 377</w:t>
            </w:r>
          </w:p>
        </w:tc>
        <w:tc>
          <w:tcPr>
            <w:tcW w:w="850"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0B1708B" w14:textId="77777777" w:rsidR="007F72BD" w:rsidRDefault="007F72BD">
            <w:pPr>
              <w:jc w:val="center"/>
              <w:rPr>
                <w:sz w:val="18"/>
                <w:szCs w:val="18"/>
              </w:rPr>
            </w:pPr>
            <w:r>
              <w:rPr>
                <w:sz w:val="18"/>
                <w:szCs w:val="18"/>
              </w:rPr>
              <w:t>6 297</w:t>
            </w:r>
          </w:p>
        </w:tc>
        <w:tc>
          <w:tcPr>
            <w:tcW w:w="851"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72376932" w14:textId="77777777" w:rsidR="007F72BD" w:rsidRDefault="007F72BD">
            <w:pPr>
              <w:jc w:val="center"/>
              <w:rPr>
                <w:sz w:val="18"/>
                <w:szCs w:val="18"/>
              </w:rPr>
            </w:pPr>
            <w:r>
              <w:rPr>
                <w:sz w:val="18"/>
                <w:szCs w:val="18"/>
              </w:rPr>
              <w:t>106 964</w:t>
            </w:r>
          </w:p>
        </w:tc>
        <w:tc>
          <w:tcPr>
            <w:tcW w:w="992"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2CBA829" w14:textId="77777777" w:rsidR="007F72BD" w:rsidRDefault="007F72BD">
            <w:pPr>
              <w:jc w:val="center"/>
              <w:rPr>
                <w:sz w:val="18"/>
                <w:szCs w:val="18"/>
              </w:rPr>
            </w:pPr>
            <w:r>
              <w:rPr>
                <w:sz w:val="18"/>
                <w:szCs w:val="18"/>
              </w:rPr>
              <w:t>175 450</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FF169E" w14:textId="77777777" w:rsidR="007F72BD" w:rsidRDefault="007F72BD">
            <w:pPr>
              <w:jc w:val="center"/>
              <w:rPr>
                <w:sz w:val="18"/>
                <w:szCs w:val="18"/>
              </w:rPr>
            </w:pPr>
            <w:r>
              <w:rPr>
                <w:sz w:val="18"/>
                <w:szCs w:val="18"/>
              </w:rPr>
              <w:t>65 277</w:t>
            </w:r>
          </w:p>
        </w:tc>
        <w:tc>
          <w:tcPr>
            <w:tcW w:w="1003"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7A13908C" w14:textId="77777777" w:rsidR="007F72BD" w:rsidRDefault="007F72BD">
            <w:pPr>
              <w:jc w:val="center"/>
              <w:rPr>
                <w:sz w:val="18"/>
                <w:szCs w:val="18"/>
              </w:rPr>
            </w:pPr>
            <w:r>
              <w:rPr>
                <w:sz w:val="18"/>
                <w:szCs w:val="18"/>
              </w:rPr>
              <w:t>10 752 365</w:t>
            </w:r>
          </w:p>
        </w:tc>
      </w:tr>
      <w:tr w:rsidR="007F72BD" w14:paraId="03B5EE79" w14:textId="77777777" w:rsidTr="007F72BD">
        <w:trPr>
          <w:trHeight w:val="84"/>
          <w:jc w:val="center"/>
        </w:trPr>
        <w:tc>
          <w:tcPr>
            <w:tcW w:w="3828" w:type="dxa"/>
            <w:gridSpan w:val="3"/>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3D91A855" w14:textId="77777777" w:rsidR="007F72BD" w:rsidRDefault="007F72BD">
            <w:pPr>
              <w:jc w:val="right"/>
              <w:rPr>
                <w:rFonts w:cstheme="minorBidi"/>
                <w:sz w:val="18"/>
                <w:szCs w:val="22"/>
              </w:rPr>
            </w:pPr>
            <w:r>
              <w:rPr>
                <w:b/>
                <w:bCs/>
                <w:sz w:val="18"/>
                <w:szCs w:val="18"/>
              </w:rPr>
              <w:t>KOPA:</w:t>
            </w:r>
          </w:p>
        </w:tc>
        <w:tc>
          <w:tcPr>
            <w:tcW w:w="1266"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17F3AC48" w14:textId="77777777" w:rsidR="007F72BD" w:rsidRDefault="007F72BD">
            <w:pPr>
              <w:jc w:val="center"/>
              <w:rPr>
                <w:sz w:val="18"/>
              </w:rPr>
            </w:pPr>
            <w:r>
              <w:rPr>
                <w:b/>
                <w:sz w:val="18"/>
                <w:szCs w:val="18"/>
              </w:rPr>
              <w:t>29 127 993</w:t>
            </w:r>
          </w:p>
        </w:tc>
        <w:tc>
          <w:tcPr>
            <w:tcW w:w="850"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7A25131B" w14:textId="77777777" w:rsidR="007F72BD" w:rsidRDefault="007F72BD">
            <w:pPr>
              <w:jc w:val="center"/>
              <w:rPr>
                <w:sz w:val="18"/>
              </w:rPr>
            </w:pPr>
            <w:r>
              <w:rPr>
                <w:b/>
                <w:bCs/>
                <w:sz w:val="18"/>
                <w:szCs w:val="18"/>
              </w:rPr>
              <w:t>18 891</w:t>
            </w:r>
          </w:p>
        </w:tc>
        <w:tc>
          <w:tcPr>
            <w:tcW w:w="851"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7B5AE18D" w14:textId="77777777" w:rsidR="007F72BD" w:rsidRDefault="007F72BD">
            <w:pPr>
              <w:jc w:val="center"/>
              <w:rPr>
                <w:sz w:val="18"/>
              </w:rPr>
            </w:pPr>
            <w:r>
              <w:rPr>
                <w:b/>
                <w:bCs/>
                <w:sz w:val="18"/>
                <w:szCs w:val="18"/>
              </w:rPr>
              <w:t>327 184</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688BCA0B" w14:textId="77777777" w:rsidR="007F72BD" w:rsidRDefault="007F72BD">
            <w:pPr>
              <w:jc w:val="center"/>
              <w:rPr>
                <w:sz w:val="18"/>
              </w:rPr>
            </w:pPr>
            <w:r>
              <w:rPr>
                <w:b/>
                <w:bCs/>
                <w:sz w:val="18"/>
                <w:szCs w:val="18"/>
              </w:rPr>
              <w:t>532 400</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55D2F085" w14:textId="77777777" w:rsidR="007F72BD" w:rsidRDefault="007F72BD">
            <w:pPr>
              <w:jc w:val="center"/>
              <w:rPr>
                <w:sz w:val="18"/>
              </w:rPr>
            </w:pPr>
            <w:r>
              <w:rPr>
                <w:b/>
                <w:bCs/>
                <w:sz w:val="18"/>
                <w:szCs w:val="18"/>
              </w:rPr>
              <w:t>115 070</w:t>
            </w:r>
          </w:p>
        </w:tc>
        <w:tc>
          <w:tcPr>
            <w:tcW w:w="1003"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18620712" w14:textId="77777777" w:rsidR="007F72BD" w:rsidRDefault="007F72BD">
            <w:pPr>
              <w:jc w:val="center"/>
              <w:rPr>
                <w:sz w:val="18"/>
              </w:rPr>
            </w:pPr>
            <w:r>
              <w:rPr>
                <w:b/>
                <w:bCs/>
                <w:sz w:val="18"/>
                <w:szCs w:val="18"/>
              </w:rPr>
              <w:t>30 121 538</w:t>
            </w:r>
          </w:p>
        </w:tc>
      </w:tr>
    </w:tbl>
    <w:p w14:paraId="758A3C85" w14:textId="77777777" w:rsidR="007F72BD" w:rsidRDefault="007F72BD" w:rsidP="007F72BD">
      <w:pPr>
        <w:spacing w:line="276" w:lineRule="auto"/>
        <w:contextualSpacing/>
        <w:jc w:val="both"/>
        <w:rPr>
          <w:sz w:val="28"/>
          <w:szCs w:val="28"/>
        </w:rPr>
      </w:pPr>
    </w:p>
    <w:p w14:paraId="455A27D7" w14:textId="39D67056" w:rsidR="00DB75B4" w:rsidRPr="007D6E80" w:rsidRDefault="007F72BD" w:rsidP="008004D7">
      <w:pPr>
        <w:spacing w:before="240" w:line="276" w:lineRule="auto"/>
        <w:ind w:firstLine="709"/>
        <w:jc w:val="both"/>
        <w:rPr>
          <w:sz w:val="28"/>
          <w:szCs w:val="28"/>
        </w:rPr>
      </w:pPr>
      <w:r>
        <w:rPr>
          <w:sz w:val="28"/>
          <w:szCs w:val="28"/>
        </w:rPr>
        <w:t>I</w:t>
      </w:r>
      <w:r w:rsidR="00DB75B4" w:rsidRPr="007D6E80">
        <w:rPr>
          <w:sz w:val="28"/>
          <w:szCs w:val="28"/>
        </w:rPr>
        <w:t xml:space="preserve">evērojot iepirkuma </w:t>
      </w:r>
      <w:r w:rsidR="00AD04EE" w:rsidRPr="007D6E80">
        <w:rPr>
          <w:sz w:val="28"/>
          <w:szCs w:val="28"/>
        </w:rPr>
        <w:t>procedūras</w:t>
      </w:r>
      <w:r w:rsidR="00DB75B4" w:rsidRPr="007D6E80">
        <w:rPr>
          <w:sz w:val="28"/>
          <w:szCs w:val="28"/>
        </w:rPr>
        <w:t xml:space="preserve"> dokumentācijā noteiktos termiņus projektēšanas un būvdarbu izpildei,</w:t>
      </w:r>
      <w:r w:rsidR="00600460" w:rsidRPr="007D6E80">
        <w:rPr>
          <w:sz w:val="28"/>
          <w:szCs w:val="28"/>
        </w:rPr>
        <w:t xml:space="preserve"> kā arī saistīto darbu un pakalpojumu īstenošanas plānoto laika grafiku,</w:t>
      </w:r>
      <w:r w:rsidR="005E05A7">
        <w:rPr>
          <w:sz w:val="28"/>
          <w:szCs w:val="28"/>
        </w:rPr>
        <w:t xml:space="preserve"> kā arī to, ka</w:t>
      </w:r>
      <w:r w:rsidR="008E74C6">
        <w:rPr>
          <w:sz w:val="28"/>
          <w:szCs w:val="28"/>
        </w:rPr>
        <w:t xml:space="preserve"> </w:t>
      </w:r>
      <w:r w:rsidR="008E74C6" w:rsidRPr="008E74C6">
        <w:rPr>
          <w:sz w:val="28"/>
          <w:szCs w:val="28"/>
        </w:rPr>
        <w:t>pēc 2028.</w:t>
      </w:r>
      <w:r w:rsidR="005913DC">
        <w:rPr>
          <w:sz w:val="28"/>
          <w:szCs w:val="28"/>
        </w:rPr>
        <w:t> </w:t>
      </w:r>
      <w:r w:rsidR="008E74C6" w:rsidRPr="008E74C6">
        <w:rPr>
          <w:sz w:val="28"/>
          <w:szCs w:val="28"/>
        </w:rPr>
        <w:t>gada nepastāv regulējums, kas ļautu piešķirt</w:t>
      </w:r>
      <w:r w:rsidR="008E74C6">
        <w:rPr>
          <w:sz w:val="28"/>
          <w:szCs w:val="28"/>
        </w:rPr>
        <w:t xml:space="preserve"> finansējumu</w:t>
      </w:r>
      <w:r w:rsidR="008E74C6" w:rsidRPr="008E74C6">
        <w:rPr>
          <w:sz w:val="28"/>
          <w:szCs w:val="28"/>
        </w:rPr>
        <w:t xml:space="preserve"> pasākumiem, kuri tika atzīti par vienreizējiem saskaņā ar likuma </w:t>
      </w:r>
      <w:r w:rsidR="005913DC">
        <w:rPr>
          <w:sz w:val="28"/>
          <w:szCs w:val="28"/>
        </w:rPr>
        <w:t>“</w:t>
      </w:r>
      <w:r w:rsidR="008E74C6" w:rsidRPr="008E74C6">
        <w:rPr>
          <w:sz w:val="28"/>
          <w:szCs w:val="28"/>
        </w:rPr>
        <w:t>Par valsts budžetu 2023.</w:t>
      </w:r>
      <w:r w:rsidR="005913DC">
        <w:rPr>
          <w:sz w:val="28"/>
          <w:szCs w:val="28"/>
        </w:rPr>
        <w:t> </w:t>
      </w:r>
      <w:r w:rsidR="008E74C6" w:rsidRPr="008E74C6">
        <w:rPr>
          <w:sz w:val="28"/>
          <w:szCs w:val="28"/>
        </w:rPr>
        <w:t>gadam un budžeta ietvaru 2023., 2024. un 2025.</w:t>
      </w:r>
      <w:r w:rsidR="005913DC">
        <w:rPr>
          <w:sz w:val="28"/>
          <w:szCs w:val="28"/>
        </w:rPr>
        <w:t> </w:t>
      </w:r>
      <w:r w:rsidR="008E74C6" w:rsidRPr="008E74C6">
        <w:rPr>
          <w:sz w:val="28"/>
          <w:szCs w:val="28"/>
        </w:rPr>
        <w:t>gadam</w:t>
      </w:r>
      <w:r w:rsidR="005913DC">
        <w:rPr>
          <w:sz w:val="28"/>
          <w:szCs w:val="28"/>
        </w:rPr>
        <w:t xml:space="preserve">” </w:t>
      </w:r>
      <w:r w:rsidR="008E74C6" w:rsidRPr="008E74C6">
        <w:rPr>
          <w:sz w:val="28"/>
          <w:szCs w:val="28"/>
        </w:rPr>
        <w:t>5.</w:t>
      </w:r>
      <w:r w:rsidR="005913DC">
        <w:rPr>
          <w:sz w:val="28"/>
          <w:szCs w:val="28"/>
        </w:rPr>
        <w:t> </w:t>
      </w:r>
      <w:r w:rsidR="008E74C6" w:rsidRPr="008E74C6">
        <w:rPr>
          <w:sz w:val="28"/>
          <w:szCs w:val="28"/>
        </w:rPr>
        <w:t>pantu</w:t>
      </w:r>
      <w:r w:rsidR="005E05A7">
        <w:rPr>
          <w:sz w:val="28"/>
          <w:szCs w:val="28"/>
        </w:rPr>
        <w:t>,</w:t>
      </w:r>
      <w:r w:rsidR="00DB75B4" w:rsidRPr="007D6E80">
        <w:rPr>
          <w:sz w:val="28"/>
          <w:szCs w:val="28"/>
        </w:rPr>
        <w:t xml:space="preserve"> ir </w:t>
      </w:r>
      <w:r w:rsidR="00600460" w:rsidRPr="007D6E80">
        <w:rPr>
          <w:sz w:val="28"/>
          <w:szCs w:val="28"/>
        </w:rPr>
        <w:t>aktualizēta</w:t>
      </w:r>
      <w:r w:rsidR="00DB75B4" w:rsidRPr="007D6E80">
        <w:rPr>
          <w:sz w:val="28"/>
          <w:szCs w:val="28"/>
        </w:rPr>
        <w:t xml:space="preserve"> naudas plūsmas prognoze nākamajam periodam</w:t>
      </w:r>
      <w:r w:rsidR="00600460" w:rsidRPr="007D6E80">
        <w:rPr>
          <w:sz w:val="28"/>
          <w:szCs w:val="28"/>
        </w:rPr>
        <w:t xml:space="preserve"> iepriekš minēto KPC </w:t>
      </w:r>
      <w:r w:rsidR="0085520F" w:rsidRPr="007D6E80">
        <w:rPr>
          <w:sz w:val="28"/>
          <w:szCs w:val="28"/>
        </w:rPr>
        <w:t>būvniecībai</w:t>
      </w:r>
      <w:r w:rsidR="005E05A7">
        <w:rPr>
          <w:sz w:val="28"/>
          <w:szCs w:val="28"/>
        </w:rPr>
        <w:t>, kā arī plānotais izdevumu sadalījums pa resursu avotiem</w:t>
      </w:r>
      <w:r w:rsidR="00DB75B4" w:rsidRPr="007D6E80">
        <w:rPr>
          <w:sz w:val="28"/>
          <w:szCs w:val="28"/>
        </w:rPr>
        <w:t>:</w:t>
      </w:r>
    </w:p>
    <w:p w14:paraId="2B9C7DA0" w14:textId="77777777" w:rsidR="007F72BD" w:rsidRDefault="007F72BD" w:rsidP="007F72BD">
      <w:pPr>
        <w:ind w:firstLine="340"/>
        <w:jc w:val="right"/>
        <w:rPr>
          <w:i/>
          <w:iCs/>
          <w:sz w:val="20"/>
          <w:szCs w:val="20"/>
        </w:rPr>
      </w:pPr>
      <w:r>
        <w:rPr>
          <w:i/>
          <w:iCs/>
          <w:sz w:val="20"/>
          <w:szCs w:val="20"/>
        </w:rPr>
        <w:t>5. tabula</w:t>
      </w:r>
    </w:p>
    <w:p w14:paraId="2D8C29DC" w14:textId="77777777" w:rsidR="007F72BD" w:rsidRDefault="007F72BD" w:rsidP="007F72BD">
      <w:pPr>
        <w:spacing w:after="120"/>
        <w:ind w:firstLine="340"/>
        <w:jc w:val="right"/>
        <w:rPr>
          <w:i/>
          <w:iCs/>
          <w:sz w:val="20"/>
          <w:szCs w:val="20"/>
        </w:rPr>
      </w:pPr>
      <w:r>
        <w:rPr>
          <w:i/>
          <w:iCs/>
          <w:sz w:val="20"/>
          <w:szCs w:val="20"/>
        </w:rPr>
        <w:t>Naudas plūsmas prognoze KPC projektēšanai un būvniecībai Rēzeknē, Krāslavā un Balvos</w:t>
      </w:r>
    </w:p>
    <w:tbl>
      <w:tblPr>
        <w:tblW w:w="90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3536"/>
        <w:gridCol w:w="992"/>
        <w:gridCol w:w="1276"/>
        <w:gridCol w:w="1134"/>
        <w:gridCol w:w="879"/>
        <w:gridCol w:w="1212"/>
      </w:tblGrid>
      <w:tr w:rsidR="007F72BD" w14:paraId="3065D604" w14:textId="77777777" w:rsidTr="00244EAB">
        <w:trPr>
          <w:trHeight w:val="458"/>
          <w:jc w:val="center"/>
        </w:trPr>
        <w:tc>
          <w:tcPr>
            <w:tcW w:w="3536" w:type="dxa"/>
            <w:vMerge w:val="restart"/>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752EA261" w14:textId="77777777" w:rsidR="007F72BD" w:rsidRDefault="007F72BD">
            <w:pPr>
              <w:jc w:val="center"/>
              <w:rPr>
                <w:b/>
                <w:bCs/>
                <w:sz w:val="18"/>
                <w:szCs w:val="18"/>
              </w:rPr>
            </w:pPr>
            <w:r>
              <w:rPr>
                <w:b/>
                <w:bCs/>
                <w:sz w:val="18"/>
                <w:szCs w:val="18"/>
              </w:rPr>
              <w:t>Pozīcija</w:t>
            </w:r>
          </w:p>
        </w:tc>
        <w:tc>
          <w:tcPr>
            <w:tcW w:w="992" w:type="dxa"/>
            <w:vMerge w:val="restart"/>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1F946308" w14:textId="77777777" w:rsidR="00244EAB" w:rsidRDefault="007F72BD">
            <w:pPr>
              <w:jc w:val="center"/>
              <w:rPr>
                <w:b/>
                <w:bCs/>
                <w:sz w:val="18"/>
                <w:szCs w:val="18"/>
              </w:rPr>
            </w:pPr>
            <w:r>
              <w:rPr>
                <w:b/>
                <w:bCs/>
                <w:sz w:val="18"/>
                <w:szCs w:val="18"/>
              </w:rPr>
              <w:t>2026.</w:t>
            </w:r>
          </w:p>
          <w:p w14:paraId="19184BB1" w14:textId="7D82B965" w:rsidR="007F72BD" w:rsidRDefault="007F72BD">
            <w:pPr>
              <w:jc w:val="center"/>
              <w:rPr>
                <w:b/>
                <w:bCs/>
                <w:sz w:val="18"/>
                <w:szCs w:val="18"/>
              </w:rPr>
            </w:pPr>
            <w:r>
              <w:rPr>
                <w:b/>
                <w:bCs/>
                <w:sz w:val="18"/>
                <w:szCs w:val="18"/>
              </w:rPr>
              <w:t xml:space="preserve">gadam, </w:t>
            </w:r>
            <w:r>
              <w:rPr>
                <w:b/>
                <w:bCs/>
                <w:i/>
                <w:iCs/>
                <w:sz w:val="18"/>
                <w:szCs w:val="18"/>
              </w:rPr>
              <w:t>euro</w:t>
            </w:r>
          </w:p>
        </w:tc>
        <w:tc>
          <w:tcPr>
            <w:tcW w:w="1276" w:type="dxa"/>
            <w:vMerge w:val="restart"/>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19C0F9F8" w14:textId="77777777" w:rsidR="00244EAB" w:rsidRDefault="007F72BD">
            <w:pPr>
              <w:jc w:val="center"/>
              <w:rPr>
                <w:b/>
                <w:sz w:val="18"/>
              </w:rPr>
            </w:pPr>
            <w:r>
              <w:rPr>
                <w:b/>
                <w:bCs/>
                <w:sz w:val="18"/>
                <w:szCs w:val="18"/>
              </w:rPr>
              <w:t>2027</w:t>
            </w:r>
            <w:r>
              <w:rPr>
                <w:b/>
                <w:sz w:val="18"/>
              </w:rPr>
              <w:t>.</w:t>
            </w:r>
          </w:p>
          <w:p w14:paraId="541C80DE" w14:textId="541DE402" w:rsidR="007F72BD" w:rsidRDefault="007F72BD">
            <w:pPr>
              <w:jc w:val="center"/>
              <w:rPr>
                <w:b/>
                <w:bCs/>
                <w:sz w:val="18"/>
                <w:szCs w:val="18"/>
              </w:rPr>
            </w:pPr>
            <w:r>
              <w:rPr>
                <w:b/>
                <w:bCs/>
                <w:sz w:val="18"/>
                <w:szCs w:val="18"/>
              </w:rPr>
              <w:t xml:space="preserve"> gadam, </w:t>
            </w:r>
            <w:r>
              <w:rPr>
                <w:b/>
                <w:bCs/>
                <w:i/>
                <w:iCs/>
                <w:sz w:val="18"/>
                <w:szCs w:val="18"/>
              </w:rPr>
              <w:t>euro</w:t>
            </w:r>
          </w:p>
        </w:tc>
        <w:tc>
          <w:tcPr>
            <w:tcW w:w="1134" w:type="dxa"/>
            <w:vMerge w:val="restart"/>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7E18B9C5" w14:textId="77777777" w:rsidR="00244EAB" w:rsidRDefault="007F72BD">
            <w:pPr>
              <w:jc w:val="center"/>
              <w:rPr>
                <w:b/>
                <w:bCs/>
                <w:sz w:val="18"/>
                <w:szCs w:val="18"/>
              </w:rPr>
            </w:pPr>
            <w:r>
              <w:rPr>
                <w:b/>
                <w:bCs/>
                <w:sz w:val="18"/>
                <w:szCs w:val="18"/>
              </w:rPr>
              <w:t>2028. </w:t>
            </w:r>
          </w:p>
          <w:p w14:paraId="6488ADFF" w14:textId="0153921B" w:rsidR="007F72BD" w:rsidRDefault="007F72BD">
            <w:pPr>
              <w:jc w:val="center"/>
              <w:rPr>
                <w:b/>
                <w:bCs/>
                <w:sz w:val="18"/>
                <w:szCs w:val="18"/>
              </w:rPr>
            </w:pPr>
            <w:r>
              <w:rPr>
                <w:b/>
                <w:bCs/>
                <w:sz w:val="18"/>
                <w:szCs w:val="18"/>
              </w:rPr>
              <w:t xml:space="preserve">gadam, </w:t>
            </w:r>
            <w:r>
              <w:rPr>
                <w:b/>
                <w:bCs/>
                <w:i/>
                <w:iCs/>
                <w:sz w:val="18"/>
                <w:szCs w:val="18"/>
              </w:rPr>
              <w:t>euro</w:t>
            </w:r>
          </w:p>
        </w:tc>
        <w:tc>
          <w:tcPr>
            <w:tcW w:w="879" w:type="dxa"/>
            <w:vMerge w:val="restart"/>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7049C006" w14:textId="77777777" w:rsidR="00244EAB" w:rsidRDefault="007F72BD">
            <w:pPr>
              <w:jc w:val="center"/>
              <w:rPr>
                <w:b/>
                <w:bCs/>
                <w:sz w:val="18"/>
                <w:szCs w:val="18"/>
              </w:rPr>
            </w:pPr>
            <w:r>
              <w:rPr>
                <w:b/>
                <w:bCs/>
                <w:sz w:val="18"/>
                <w:szCs w:val="18"/>
              </w:rPr>
              <w:t>2029.</w:t>
            </w:r>
          </w:p>
          <w:p w14:paraId="6A87F84F" w14:textId="1BF54785" w:rsidR="007F72BD" w:rsidRDefault="007F72BD">
            <w:pPr>
              <w:jc w:val="center"/>
              <w:rPr>
                <w:b/>
                <w:bCs/>
                <w:sz w:val="18"/>
                <w:szCs w:val="18"/>
              </w:rPr>
            </w:pPr>
            <w:r>
              <w:rPr>
                <w:b/>
                <w:bCs/>
                <w:sz w:val="18"/>
                <w:szCs w:val="18"/>
              </w:rPr>
              <w:t xml:space="preserve">gadam, </w:t>
            </w:r>
            <w:r>
              <w:rPr>
                <w:b/>
                <w:bCs/>
                <w:i/>
                <w:iCs/>
                <w:sz w:val="18"/>
                <w:szCs w:val="18"/>
              </w:rPr>
              <w:t>euro</w:t>
            </w:r>
          </w:p>
        </w:tc>
        <w:tc>
          <w:tcPr>
            <w:tcW w:w="1212" w:type="dxa"/>
            <w:vMerge w:val="restart"/>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7D4DE562" w14:textId="77777777" w:rsidR="007F72BD" w:rsidRDefault="007F72BD">
            <w:pPr>
              <w:jc w:val="center"/>
              <w:rPr>
                <w:b/>
                <w:bCs/>
                <w:sz w:val="18"/>
                <w:szCs w:val="18"/>
              </w:rPr>
            </w:pPr>
            <w:r>
              <w:rPr>
                <w:b/>
                <w:bCs/>
                <w:sz w:val="18"/>
                <w:szCs w:val="18"/>
              </w:rPr>
              <w:t xml:space="preserve">KOPĀ, </w:t>
            </w:r>
            <w:r>
              <w:rPr>
                <w:b/>
                <w:bCs/>
                <w:i/>
                <w:iCs/>
                <w:sz w:val="18"/>
                <w:szCs w:val="18"/>
              </w:rPr>
              <w:t>euro</w:t>
            </w:r>
            <w:r>
              <w:rPr>
                <w:b/>
                <w:bCs/>
                <w:sz w:val="18"/>
                <w:szCs w:val="18"/>
              </w:rPr>
              <w:t>, tajā skaitā:</w:t>
            </w:r>
          </w:p>
        </w:tc>
      </w:tr>
      <w:tr w:rsidR="007F72BD" w14:paraId="04376005" w14:textId="77777777" w:rsidTr="00244EAB">
        <w:trPr>
          <w:trHeight w:val="458"/>
          <w:jc w:val="center"/>
        </w:trPr>
        <w:tc>
          <w:tcPr>
            <w:tcW w:w="3536" w:type="dxa"/>
            <w:vMerge/>
            <w:tcBorders>
              <w:top w:val="single" w:sz="6" w:space="0" w:color="auto"/>
              <w:left w:val="single" w:sz="6" w:space="0" w:color="auto"/>
              <w:bottom w:val="single" w:sz="6" w:space="0" w:color="auto"/>
              <w:right w:val="single" w:sz="6" w:space="0" w:color="auto"/>
            </w:tcBorders>
            <w:vAlign w:val="center"/>
            <w:hideMark/>
          </w:tcPr>
          <w:p w14:paraId="4DD02335" w14:textId="77777777" w:rsidR="007F72BD" w:rsidRDefault="007F72BD">
            <w:pPr>
              <w:rPr>
                <w:b/>
                <w:bCs/>
                <w:sz w:val="18"/>
                <w:szCs w:val="18"/>
                <w:lang w:eastAsia="en-US"/>
              </w:rPr>
            </w:pPr>
          </w:p>
        </w:tc>
        <w:tc>
          <w:tcPr>
            <w:tcW w:w="992" w:type="dxa"/>
            <w:vMerge/>
            <w:tcBorders>
              <w:top w:val="single" w:sz="6" w:space="0" w:color="auto"/>
              <w:left w:val="single" w:sz="6" w:space="0" w:color="auto"/>
              <w:bottom w:val="single" w:sz="6" w:space="0" w:color="auto"/>
              <w:right w:val="single" w:sz="6" w:space="0" w:color="auto"/>
            </w:tcBorders>
            <w:vAlign w:val="center"/>
            <w:hideMark/>
          </w:tcPr>
          <w:p w14:paraId="44E3743B" w14:textId="77777777" w:rsidR="007F72BD" w:rsidRDefault="007F72BD">
            <w:pPr>
              <w:rPr>
                <w:b/>
                <w:bCs/>
                <w:sz w:val="18"/>
                <w:szCs w:val="18"/>
                <w:lang w:eastAsia="en-US"/>
              </w:rPr>
            </w:pPr>
          </w:p>
        </w:tc>
        <w:tc>
          <w:tcPr>
            <w:tcW w:w="1276" w:type="dxa"/>
            <w:vMerge/>
            <w:tcBorders>
              <w:top w:val="single" w:sz="6" w:space="0" w:color="auto"/>
              <w:left w:val="single" w:sz="6" w:space="0" w:color="auto"/>
              <w:bottom w:val="single" w:sz="6" w:space="0" w:color="auto"/>
              <w:right w:val="single" w:sz="6" w:space="0" w:color="auto"/>
            </w:tcBorders>
            <w:vAlign w:val="center"/>
            <w:hideMark/>
          </w:tcPr>
          <w:p w14:paraId="64EEDC50" w14:textId="77777777" w:rsidR="007F72BD" w:rsidRDefault="007F72BD">
            <w:pPr>
              <w:rPr>
                <w:b/>
                <w:bCs/>
                <w:sz w:val="18"/>
                <w:szCs w:val="18"/>
                <w:lang w:eastAsia="en-US"/>
              </w:rPr>
            </w:pPr>
          </w:p>
        </w:tc>
        <w:tc>
          <w:tcPr>
            <w:tcW w:w="1134" w:type="dxa"/>
            <w:vMerge/>
            <w:tcBorders>
              <w:top w:val="single" w:sz="6" w:space="0" w:color="auto"/>
              <w:left w:val="single" w:sz="6" w:space="0" w:color="auto"/>
              <w:bottom w:val="single" w:sz="6" w:space="0" w:color="auto"/>
              <w:right w:val="single" w:sz="6" w:space="0" w:color="auto"/>
            </w:tcBorders>
            <w:vAlign w:val="center"/>
            <w:hideMark/>
          </w:tcPr>
          <w:p w14:paraId="3A86E3F2" w14:textId="77777777" w:rsidR="007F72BD" w:rsidRDefault="007F72BD">
            <w:pPr>
              <w:rPr>
                <w:b/>
                <w:bCs/>
                <w:sz w:val="18"/>
                <w:szCs w:val="18"/>
                <w:lang w:eastAsia="en-US"/>
              </w:rPr>
            </w:pPr>
          </w:p>
        </w:tc>
        <w:tc>
          <w:tcPr>
            <w:tcW w:w="879" w:type="dxa"/>
            <w:vMerge/>
            <w:tcBorders>
              <w:top w:val="single" w:sz="6" w:space="0" w:color="auto"/>
              <w:left w:val="single" w:sz="6" w:space="0" w:color="auto"/>
              <w:bottom w:val="single" w:sz="6" w:space="0" w:color="auto"/>
              <w:right w:val="single" w:sz="6" w:space="0" w:color="auto"/>
            </w:tcBorders>
            <w:vAlign w:val="center"/>
            <w:hideMark/>
          </w:tcPr>
          <w:p w14:paraId="63E3908E" w14:textId="77777777" w:rsidR="007F72BD" w:rsidRDefault="007F72BD">
            <w:pPr>
              <w:rPr>
                <w:b/>
                <w:bCs/>
                <w:sz w:val="18"/>
                <w:szCs w:val="18"/>
                <w:lang w:eastAsia="en-US"/>
              </w:rPr>
            </w:pPr>
          </w:p>
        </w:tc>
        <w:tc>
          <w:tcPr>
            <w:tcW w:w="1212" w:type="dxa"/>
            <w:vMerge/>
            <w:tcBorders>
              <w:top w:val="single" w:sz="6" w:space="0" w:color="auto"/>
              <w:left w:val="single" w:sz="6" w:space="0" w:color="auto"/>
              <w:bottom w:val="single" w:sz="6" w:space="0" w:color="auto"/>
              <w:right w:val="single" w:sz="6" w:space="0" w:color="auto"/>
            </w:tcBorders>
            <w:vAlign w:val="center"/>
            <w:hideMark/>
          </w:tcPr>
          <w:p w14:paraId="2C2D8907" w14:textId="77777777" w:rsidR="007F72BD" w:rsidRDefault="007F72BD">
            <w:pPr>
              <w:rPr>
                <w:b/>
                <w:bCs/>
                <w:sz w:val="18"/>
                <w:szCs w:val="18"/>
                <w:lang w:eastAsia="en-US"/>
              </w:rPr>
            </w:pPr>
          </w:p>
        </w:tc>
      </w:tr>
      <w:tr w:rsidR="007F72BD" w14:paraId="1DD7CC7B" w14:textId="77777777" w:rsidTr="00244EAB">
        <w:trPr>
          <w:trHeight w:val="172"/>
          <w:jc w:val="center"/>
        </w:trPr>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B6B4A99" w14:textId="77777777" w:rsidR="007F72BD" w:rsidRDefault="007F72BD">
            <w:pPr>
              <w:jc w:val="center"/>
              <w:rPr>
                <w:b/>
                <w:bCs/>
                <w:sz w:val="18"/>
                <w:szCs w:val="18"/>
                <w:lang w:eastAsia="en-US"/>
              </w:rPr>
            </w:pPr>
            <w:r>
              <w:rPr>
                <w:b/>
                <w:bCs/>
                <w:sz w:val="18"/>
                <w:szCs w:val="18"/>
              </w:rPr>
              <w:t>Projektēšana</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3E19C4EC" w14:textId="77777777" w:rsidR="007F72BD" w:rsidRDefault="007F72BD">
            <w:pPr>
              <w:jc w:val="center"/>
              <w:rPr>
                <w:bCs/>
                <w:sz w:val="18"/>
                <w:szCs w:val="18"/>
              </w:rP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A45671" w14:textId="77777777" w:rsidR="007F72BD" w:rsidRDefault="007F72BD">
            <w:pPr>
              <w:jc w:val="center"/>
              <w:rPr>
                <w:sz w:val="18"/>
                <w:szCs w:val="18"/>
              </w:rPr>
            </w:pPr>
            <w:r>
              <w:rPr>
                <w:sz w:val="18"/>
                <w:szCs w:val="18"/>
              </w:rPr>
              <w:t>1 480 327</w:t>
            </w:r>
          </w:p>
        </w:tc>
        <w:tc>
          <w:tcPr>
            <w:tcW w:w="1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14:paraId="24951C8C" w14:textId="77777777" w:rsidR="007F72BD" w:rsidRDefault="007F72BD">
            <w:pPr>
              <w:jc w:val="center"/>
              <w:rPr>
                <w:bCs/>
                <w:sz w:val="18"/>
                <w:szCs w:val="18"/>
              </w:rPr>
            </w:pPr>
          </w:p>
        </w:tc>
        <w:tc>
          <w:tcPr>
            <w:tcW w:w="879" w:type="dxa"/>
            <w:tcBorders>
              <w:top w:val="single" w:sz="6" w:space="0" w:color="auto"/>
              <w:left w:val="single" w:sz="6" w:space="0" w:color="auto"/>
              <w:bottom w:val="single" w:sz="6" w:space="0" w:color="auto"/>
              <w:right w:val="single" w:sz="6" w:space="0" w:color="auto"/>
            </w:tcBorders>
            <w:shd w:val="clear" w:color="auto" w:fill="FFFFFF"/>
            <w:vAlign w:val="center"/>
          </w:tcPr>
          <w:p w14:paraId="0774E521" w14:textId="77777777" w:rsidR="007F72BD" w:rsidRDefault="007F72BD">
            <w:pPr>
              <w:jc w:val="center"/>
              <w:rPr>
                <w:sz w:val="18"/>
                <w:szCs w:val="18"/>
              </w:rPr>
            </w:pPr>
          </w:p>
        </w:tc>
        <w:tc>
          <w:tcPr>
            <w:tcW w:w="1212"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2A86D44B" w14:textId="77777777" w:rsidR="007F72BD" w:rsidRDefault="007F72BD">
            <w:pPr>
              <w:jc w:val="center"/>
              <w:rPr>
                <w:b/>
                <w:bCs/>
                <w:sz w:val="18"/>
                <w:szCs w:val="18"/>
              </w:rPr>
            </w:pPr>
            <w:r>
              <w:rPr>
                <w:b/>
                <w:bCs/>
                <w:sz w:val="18"/>
                <w:szCs w:val="18"/>
              </w:rPr>
              <w:t>1 480 327</w:t>
            </w:r>
          </w:p>
        </w:tc>
      </w:tr>
      <w:tr w:rsidR="007F72BD" w14:paraId="5327A747" w14:textId="77777777" w:rsidTr="00244EAB">
        <w:trPr>
          <w:trHeight w:val="207"/>
          <w:jc w:val="center"/>
        </w:trPr>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7ACC4E0A" w14:textId="77777777" w:rsidR="007F72BD" w:rsidRDefault="007F72BD">
            <w:pPr>
              <w:jc w:val="center"/>
              <w:rPr>
                <w:b/>
                <w:bCs/>
                <w:sz w:val="18"/>
                <w:szCs w:val="18"/>
              </w:rPr>
            </w:pPr>
            <w:r>
              <w:rPr>
                <w:b/>
                <w:bCs/>
                <w:sz w:val="18"/>
                <w:szCs w:val="18"/>
              </w:rPr>
              <w:t>Būvprojekta ekspertīze</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ADAE127" w14:textId="77777777" w:rsidR="007F72BD" w:rsidRDefault="007F72BD">
            <w:pPr>
              <w:jc w:val="center"/>
              <w:rPr>
                <w:bCs/>
                <w:sz w:val="18"/>
                <w:szCs w:val="18"/>
              </w:rP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FC510A" w14:textId="77777777" w:rsidR="007F72BD" w:rsidRDefault="007F72BD">
            <w:pPr>
              <w:jc w:val="center"/>
              <w:rPr>
                <w:bCs/>
                <w:sz w:val="18"/>
                <w:szCs w:val="18"/>
              </w:rPr>
            </w:pPr>
            <w:r>
              <w:rPr>
                <w:bCs/>
                <w:sz w:val="18"/>
                <w:szCs w:val="18"/>
              </w:rPr>
              <w:t>18 891</w:t>
            </w:r>
          </w:p>
        </w:tc>
        <w:tc>
          <w:tcPr>
            <w:tcW w:w="1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14:paraId="2FBDA521" w14:textId="77777777" w:rsidR="007F72BD" w:rsidRDefault="007F72BD">
            <w:pPr>
              <w:jc w:val="center"/>
              <w:rPr>
                <w:bCs/>
                <w:sz w:val="18"/>
                <w:szCs w:val="18"/>
              </w:rPr>
            </w:pPr>
          </w:p>
        </w:tc>
        <w:tc>
          <w:tcPr>
            <w:tcW w:w="879" w:type="dxa"/>
            <w:tcBorders>
              <w:top w:val="single" w:sz="6" w:space="0" w:color="auto"/>
              <w:left w:val="single" w:sz="6" w:space="0" w:color="auto"/>
              <w:bottom w:val="single" w:sz="6" w:space="0" w:color="auto"/>
              <w:right w:val="single" w:sz="6" w:space="0" w:color="auto"/>
            </w:tcBorders>
            <w:shd w:val="clear" w:color="auto" w:fill="FFFFFF"/>
            <w:vAlign w:val="center"/>
          </w:tcPr>
          <w:p w14:paraId="1974BB2E" w14:textId="77777777" w:rsidR="007F72BD" w:rsidRDefault="007F72BD">
            <w:pPr>
              <w:jc w:val="center"/>
              <w:rPr>
                <w:sz w:val="18"/>
                <w:szCs w:val="18"/>
              </w:rPr>
            </w:pPr>
          </w:p>
        </w:tc>
        <w:tc>
          <w:tcPr>
            <w:tcW w:w="1212"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2E3DA589" w14:textId="77777777" w:rsidR="007F72BD" w:rsidRDefault="007F72BD">
            <w:pPr>
              <w:jc w:val="center"/>
              <w:rPr>
                <w:b/>
                <w:sz w:val="18"/>
                <w:szCs w:val="18"/>
              </w:rPr>
            </w:pPr>
            <w:r>
              <w:rPr>
                <w:b/>
                <w:sz w:val="18"/>
                <w:szCs w:val="18"/>
              </w:rPr>
              <w:t>18 891</w:t>
            </w:r>
          </w:p>
        </w:tc>
      </w:tr>
      <w:tr w:rsidR="007F72BD" w14:paraId="5A86BD6A" w14:textId="77777777" w:rsidTr="00244EAB">
        <w:trPr>
          <w:trHeight w:val="207"/>
          <w:jc w:val="center"/>
        </w:trPr>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34941A9" w14:textId="77777777" w:rsidR="007F72BD" w:rsidRDefault="007F72BD">
            <w:pPr>
              <w:spacing w:line="276" w:lineRule="auto"/>
              <w:jc w:val="center"/>
              <w:rPr>
                <w:b/>
                <w:bCs/>
                <w:sz w:val="18"/>
                <w:szCs w:val="18"/>
              </w:rPr>
            </w:pPr>
            <w:r>
              <w:rPr>
                <w:b/>
                <w:bCs/>
                <w:sz w:val="18"/>
                <w:szCs w:val="18"/>
              </w:rPr>
              <w:t>Būvdarbi</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1C68B555" w14:textId="77777777" w:rsidR="007F72BD" w:rsidRDefault="007F72BD">
            <w:pPr>
              <w:spacing w:line="276" w:lineRule="auto"/>
              <w:jc w:val="center"/>
              <w:rPr>
                <w:bCs/>
                <w:sz w:val="18"/>
                <w:szCs w:val="18"/>
              </w:rP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01358C" w14:textId="77777777" w:rsidR="007F72BD" w:rsidRDefault="007F72BD">
            <w:pPr>
              <w:spacing w:line="276" w:lineRule="auto"/>
              <w:jc w:val="center"/>
              <w:rPr>
                <w:bCs/>
                <w:sz w:val="18"/>
                <w:szCs w:val="18"/>
              </w:rPr>
            </w:pPr>
            <w:r>
              <w:rPr>
                <w:bCs/>
                <w:sz w:val="18"/>
                <w:szCs w:val="18"/>
              </w:rPr>
              <w:t>8 779 738</w:t>
            </w:r>
          </w:p>
        </w:tc>
        <w:tc>
          <w:tcPr>
            <w:tcW w:w="1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61703A7D" w14:textId="77777777" w:rsidR="007F72BD" w:rsidRDefault="007F72BD">
            <w:pPr>
              <w:spacing w:line="276" w:lineRule="auto"/>
              <w:jc w:val="center"/>
              <w:rPr>
                <w:bCs/>
                <w:sz w:val="18"/>
                <w:szCs w:val="18"/>
              </w:rPr>
            </w:pPr>
            <w:r>
              <w:rPr>
                <w:bCs/>
                <w:sz w:val="18"/>
                <w:szCs w:val="18"/>
              </w:rPr>
              <w:t>18 566 263</w:t>
            </w:r>
          </w:p>
        </w:tc>
        <w:tc>
          <w:tcPr>
            <w:tcW w:w="879" w:type="dxa"/>
            <w:tcBorders>
              <w:top w:val="single" w:sz="6" w:space="0" w:color="auto"/>
              <w:left w:val="single" w:sz="6" w:space="0" w:color="auto"/>
              <w:bottom w:val="single" w:sz="6" w:space="0" w:color="auto"/>
              <w:right w:val="single" w:sz="6" w:space="0" w:color="auto"/>
            </w:tcBorders>
            <w:shd w:val="clear" w:color="auto" w:fill="FFFFFF"/>
            <w:vAlign w:val="center"/>
          </w:tcPr>
          <w:p w14:paraId="2980A65A" w14:textId="67E46A54" w:rsidR="007F72BD" w:rsidRDefault="007F72BD">
            <w:pPr>
              <w:spacing w:line="276" w:lineRule="auto"/>
              <w:jc w:val="center"/>
              <w:rPr>
                <w:bCs/>
                <w:strike/>
                <w:sz w:val="18"/>
                <w:szCs w:val="18"/>
              </w:rPr>
            </w:pPr>
          </w:p>
        </w:tc>
        <w:tc>
          <w:tcPr>
            <w:tcW w:w="1212"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477A9579" w14:textId="77777777" w:rsidR="007F72BD" w:rsidRDefault="007F72BD">
            <w:pPr>
              <w:spacing w:line="276" w:lineRule="auto"/>
              <w:jc w:val="center"/>
              <w:rPr>
                <w:b/>
                <w:sz w:val="18"/>
                <w:szCs w:val="18"/>
              </w:rPr>
            </w:pPr>
            <w:r>
              <w:rPr>
                <w:b/>
                <w:sz w:val="18"/>
                <w:szCs w:val="18"/>
              </w:rPr>
              <w:t>27 346 001</w:t>
            </w:r>
          </w:p>
        </w:tc>
      </w:tr>
      <w:tr w:rsidR="007F72BD" w14:paraId="01F2759C" w14:textId="77777777" w:rsidTr="00244EAB">
        <w:trPr>
          <w:trHeight w:val="84"/>
          <w:jc w:val="center"/>
        </w:trPr>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7E1D8184" w14:textId="77777777" w:rsidR="007F72BD" w:rsidRDefault="007F72BD">
            <w:pPr>
              <w:spacing w:line="276" w:lineRule="auto"/>
              <w:jc w:val="center"/>
              <w:rPr>
                <w:b/>
                <w:bCs/>
                <w:sz w:val="18"/>
                <w:szCs w:val="18"/>
              </w:rPr>
            </w:pPr>
            <w:r>
              <w:rPr>
                <w:b/>
                <w:bCs/>
                <w:sz w:val="18"/>
                <w:szCs w:val="18"/>
              </w:rPr>
              <w:t>Būvuzraudzība</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4CFEA860" w14:textId="77777777" w:rsidR="007F72BD" w:rsidRDefault="007F72BD">
            <w:pPr>
              <w:spacing w:line="276" w:lineRule="auto"/>
              <w:jc w:val="center"/>
              <w:rPr>
                <w:bCs/>
                <w:sz w:val="18"/>
                <w:szCs w:val="18"/>
              </w:rP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8E5BCA" w14:textId="77777777" w:rsidR="007F72BD" w:rsidRDefault="007F72BD">
            <w:pPr>
              <w:spacing w:line="276" w:lineRule="auto"/>
              <w:jc w:val="center"/>
              <w:rPr>
                <w:bCs/>
                <w:sz w:val="18"/>
                <w:szCs w:val="18"/>
              </w:rPr>
            </w:pPr>
            <w:r>
              <w:rPr>
                <w:bCs/>
                <w:sz w:val="18"/>
                <w:szCs w:val="18"/>
              </w:rPr>
              <w:t>106 964</w:t>
            </w:r>
          </w:p>
        </w:tc>
        <w:tc>
          <w:tcPr>
            <w:tcW w:w="1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0644A52" w14:textId="77777777" w:rsidR="007F72BD" w:rsidRDefault="007F72BD">
            <w:pPr>
              <w:spacing w:line="276" w:lineRule="auto"/>
              <w:jc w:val="center"/>
              <w:rPr>
                <w:bCs/>
                <w:sz w:val="18"/>
                <w:szCs w:val="18"/>
              </w:rPr>
            </w:pPr>
            <w:r>
              <w:rPr>
                <w:bCs/>
                <w:sz w:val="18"/>
                <w:szCs w:val="18"/>
              </w:rPr>
              <w:t>220 220</w:t>
            </w:r>
          </w:p>
        </w:tc>
        <w:tc>
          <w:tcPr>
            <w:tcW w:w="879" w:type="dxa"/>
            <w:tcBorders>
              <w:top w:val="single" w:sz="6" w:space="0" w:color="auto"/>
              <w:left w:val="single" w:sz="6" w:space="0" w:color="auto"/>
              <w:bottom w:val="single" w:sz="6" w:space="0" w:color="auto"/>
              <w:right w:val="single" w:sz="6" w:space="0" w:color="auto"/>
            </w:tcBorders>
            <w:shd w:val="clear" w:color="auto" w:fill="FFFFFF"/>
            <w:vAlign w:val="center"/>
          </w:tcPr>
          <w:p w14:paraId="328401E2" w14:textId="40D00A08" w:rsidR="007F72BD" w:rsidRDefault="007F72BD">
            <w:pPr>
              <w:spacing w:line="276" w:lineRule="auto"/>
              <w:jc w:val="center"/>
              <w:rPr>
                <w:bCs/>
                <w:strike/>
                <w:sz w:val="18"/>
                <w:szCs w:val="18"/>
              </w:rPr>
            </w:pPr>
          </w:p>
        </w:tc>
        <w:tc>
          <w:tcPr>
            <w:tcW w:w="1212"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0D4909A1" w14:textId="77777777" w:rsidR="007F72BD" w:rsidRDefault="007F72BD">
            <w:pPr>
              <w:spacing w:line="276" w:lineRule="auto"/>
              <w:jc w:val="center"/>
              <w:rPr>
                <w:b/>
                <w:sz w:val="18"/>
                <w:szCs w:val="18"/>
              </w:rPr>
            </w:pPr>
            <w:r>
              <w:rPr>
                <w:b/>
                <w:sz w:val="18"/>
                <w:szCs w:val="18"/>
              </w:rPr>
              <w:t>327 184</w:t>
            </w:r>
          </w:p>
        </w:tc>
      </w:tr>
      <w:tr w:rsidR="007F72BD" w14:paraId="17EE6130" w14:textId="77777777" w:rsidTr="00244EAB">
        <w:trPr>
          <w:trHeight w:val="84"/>
          <w:jc w:val="center"/>
        </w:trPr>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D969DB0" w14:textId="77777777" w:rsidR="007F72BD" w:rsidRDefault="007F72BD">
            <w:pPr>
              <w:spacing w:line="276" w:lineRule="auto"/>
              <w:jc w:val="center"/>
              <w:rPr>
                <w:b/>
                <w:bCs/>
                <w:sz w:val="18"/>
                <w:szCs w:val="18"/>
              </w:rPr>
            </w:pPr>
            <w:r>
              <w:rPr>
                <w:b/>
                <w:bCs/>
                <w:sz w:val="18"/>
                <w:szCs w:val="18"/>
              </w:rPr>
              <w:t>Autoruzraudzība</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62C55BD" w14:textId="77777777" w:rsidR="007F72BD" w:rsidRDefault="007F72BD">
            <w:pPr>
              <w:spacing w:line="276" w:lineRule="auto"/>
              <w:jc w:val="center"/>
              <w:rPr>
                <w:bCs/>
                <w:sz w:val="18"/>
                <w:szCs w:val="18"/>
              </w:rP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E1F440" w14:textId="77777777" w:rsidR="007F72BD" w:rsidRDefault="007F72BD">
            <w:pPr>
              <w:spacing w:line="276" w:lineRule="auto"/>
              <w:jc w:val="center"/>
              <w:rPr>
                <w:bCs/>
                <w:sz w:val="18"/>
                <w:szCs w:val="18"/>
              </w:rPr>
            </w:pPr>
            <w:r>
              <w:rPr>
                <w:bCs/>
                <w:sz w:val="18"/>
                <w:szCs w:val="18"/>
              </w:rPr>
              <w:t>105 386</w:t>
            </w:r>
          </w:p>
        </w:tc>
        <w:tc>
          <w:tcPr>
            <w:tcW w:w="1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06404C2" w14:textId="77777777" w:rsidR="007F72BD" w:rsidRDefault="007F72BD">
            <w:pPr>
              <w:spacing w:line="276" w:lineRule="auto"/>
              <w:jc w:val="center"/>
              <w:rPr>
                <w:bCs/>
                <w:sz w:val="18"/>
                <w:szCs w:val="18"/>
              </w:rPr>
            </w:pPr>
            <w:r>
              <w:rPr>
                <w:bCs/>
                <w:sz w:val="18"/>
                <w:szCs w:val="18"/>
              </w:rPr>
              <w:t>196 279</w:t>
            </w:r>
          </w:p>
        </w:tc>
        <w:tc>
          <w:tcPr>
            <w:tcW w:w="879" w:type="dxa"/>
            <w:tcBorders>
              <w:top w:val="single" w:sz="6" w:space="0" w:color="auto"/>
              <w:left w:val="single" w:sz="6" w:space="0" w:color="auto"/>
              <w:bottom w:val="single" w:sz="6" w:space="0" w:color="auto"/>
              <w:right w:val="single" w:sz="6" w:space="0" w:color="auto"/>
            </w:tcBorders>
            <w:shd w:val="clear" w:color="auto" w:fill="FFFFFF"/>
            <w:vAlign w:val="center"/>
          </w:tcPr>
          <w:p w14:paraId="08174139" w14:textId="77777777" w:rsidR="007F72BD" w:rsidRDefault="007F72BD">
            <w:pPr>
              <w:spacing w:line="276" w:lineRule="auto"/>
              <w:jc w:val="center"/>
              <w:rPr>
                <w:bCs/>
                <w:sz w:val="18"/>
                <w:szCs w:val="18"/>
              </w:rPr>
            </w:pPr>
          </w:p>
        </w:tc>
        <w:tc>
          <w:tcPr>
            <w:tcW w:w="1212"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7F2DEAC4" w14:textId="77777777" w:rsidR="007F72BD" w:rsidRDefault="007F72BD">
            <w:pPr>
              <w:spacing w:line="276" w:lineRule="auto"/>
              <w:jc w:val="center"/>
              <w:rPr>
                <w:b/>
                <w:sz w:val="18"/>
                <w:szCs w:val="18"/>
              </w:rPr>
            </w:pPr>
            <w:r>
              <w:rPr>
                <w:b/>
                <w:sz w:val="18"/>
                <w:szCs w:val="18"/>
              </w:rPr>
              <w:t>301 665</w:t>
            </w:r>
          </w:p>
        </w:tc>
      </w:tr>
      <w:tr w:rsidR="007F72BD" w14:paraId="54D9EAFC" w14:textId="77777777" w:rsidTr="00244EAB">
        <w:trPr>
          <w:trHeight w:val="84"/>
          <w:jc w:val="center"/>
        </w:trPr>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F132570" w14:textId="77777777" w:rsidR="007F72BD" w:rsidRDefault="007F72BD">
            <w:pPr>
              <w:spacing w:line="276" w:lineRule="auto"/>
              <w:jc w:val="center"/>
              <w:rPr>
                <w:b/>
                <w:bCs/>
                <w:sz w:val="18"/>
                <w:szCs w:val="18"/>
              </w:rPr>
            </w:pPr>
            <w:r>
              <w:rPr>
                <w:b/>
                <w:bCs/>
                <w:sz w:val="18"/>
                <w:szCs w:val="18"/>
              </w:rPr>
              <w:t>Inženierkonsultantu pakalpojumi</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8FF99B" w14:textId="77777777" w:rsidR="007F72BD" w:rsidRDefault="007F72BD">
            <w:pPr>
              <w:spacing w:line="276" w:lineRule="auto"/>
              <w:jc w:val="center"/>
              <w:rPr>
                <w:bCs/>
                <w:sz w:val="18"/>
                <w:szCs w:val="18"/>
              </w:rPr>
            </w:pPr>
            <w:r>
              <w:rPr>
                <w:bCs/>
                <w:sz w:val="18"/>
                <w:szCs w:val="18"/>
              </w:rPr>
              <w:t>72 600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A676077" w14:textId="77777777" w:rsidR="007F72BD" w:rsidRDefault="007F72BD">
            <w:pPr>
              <w:spacing w:line="276" w:lineRule="auto"/>
              <w:jc w:val="center"/>
              <w:rPr>
                <w:bCs/>
                <w:sz w:val="18"/>
                <w:szCs w:val="18"/>
              </w:rPr>
            </w:pPr>
            <w:r>
              <w:rPr>
                <w:bCs/>
                <w:sz w:val="18"/>
                <w:szCs w:val="18"/>
              </w:rPr>
              <w:t>217 800</w:t>
            </w:r>
          </w:p>
        </w:tc>
        <w:tc>
          <w:tcPr>
            <w:tcW w:w="1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AEC6EB3" w14:textId="77777777" w:rsidR="007F72BD" w:rsidRDefault="007F72BD">
            <w:pPr>
              <w:spacing w:line="276" w:lineRule="auto"/>
              <w:jc w:val="center"/>
              <w:rPr>
                <w:bCs/>
                <w:sz w:val="18"/>
                <w:szCs w:val="18"/>
              </w:rPr>
            </w:pPr>
            <w:r>
              <w:rPr>
                <w:bCs/>
                <w:sz w:val="18"/>
                <w:szCs w:val="18"/>
              </w:rPr>
              <w:t>242 000</w:t>
            </w:r>
          </w:p>
        </w:tc>
        <w:tc>
          <w:tcPr>
            <w:tcW w:w="879" w:type="dxa"/>
            <w:tcBorders>
              <w:top w:val="single" w:sz="6" w:space="0" w:color="auto"/>
              <w:left w:val="single" w:sz="6" w:space="0" w:color="auto"/>
              <w:bottom w:val="single" w:sz="6" w:space="0" w:color="auto"/>
              <w:right w:val="single" w:sz="6" w:space="0" w:color="auto"/>
            </w:tcBorders>
            <w:shd w:val="clear" w:color="auto" w:fill="FFFFFF"/>
            <w:vAlign w:val="center"/>
          </w:tcPr>
          <w:p w14:paraId="1B5FAF15" w14:textId="081DB5DE" w:rsidR="007F72BD" w:rsidRDefault="007F72BD">
            <w:pPr>
              <w:spacing w:line="276" w:lineRule="auto"/>
              <w:jc w:val="center"/>
              <w:rPr>
                <w:bCs/>
                <w:strike/>
                <w:sz w:val="18"/>
                <w:szCs w:val="18"/>
              </w:rPr>
            </w:pPr>
          </w:p>
        </w:tc>
        <w:tc>
          <w:tcPr>
            <w:tcW w:w="1212"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40CC7B3E" w14:textId="77777777" w:rsidR="007F72BD" w:rsidRDefault="007F72BD">
            <w:pPr>
              <w:spacing w:line="276" w:lineRule="auto"/>
              <w:jc w:val="center"/>
              <w:rPr>
                <w:b/>
                <w:sz w:val="18"/>
                <w:szCs w:val="18"/>
              </w:rPr>
            </w:pPr>
            <w:r>
              <w:rPr>
                <w:b/>
                <w:sz w:val="18"/>
                <w:szCs w:val="18"/>
              </w:rPr>
              <w:t>532 400</w:t>
            </w:r>
          </w:p>
        </w:tc>
      </w:tr>
      <w:tr w:rsidR="007F72BD" w14:paraId="31B52B13" w14:textId="77777777" w:rsidTr="00244EAB">
        <w:trPr>
          <w:trHeight w:val="84"/>
          <w:jc w:val="center"/>
        </w:trPr>
        <w:tc>
          <w:tcPr>
            <w:tcW w:w="3536"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4718B929" w14:textId="77777777" w:rsidR="007F72BD" w:rsidRDefault="007F72BD">
            <w:pPr>
              <w:spacing w:line="276" w:lineRule="auto"/>
              <w:jc w:val="center"/>
              <w:rPr>
                <w:b/>
                <w:bCs/>
                <w:sz w:val="18"/>
                <w:szCs w:val="18"/>
              </w:rPr>
            </w:pPr>
            <w:r>
              <w:rPr>
                <w:b/>
                <w:bCs/>
                <w:sz w:val="18"/>
                <w:szCs w:val="18"/>
              </w:rPr>
              <w:t>Kopā pasākumiem, kas ir īstenojami līdz 2028. gada beigām</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1A843E27" w14:textId="77777777" w:rsidR="007F72BD" w:rsidRDefault="007F72BD">
            <w:pPr>
              <w:spacing w:line="276" w:lineRule="auto"/>
              <w:jc w:val="center"/>
              <w:rPr>
                <w:bCs/>
                <w:sz w:val="18"/>
                <w:szCs w:val="18"/>
              </w:rPr>
            </w:pPr>
            <w:r>
              <w:rPr>
                <w:b/>
                <w:sz w:val="18"/>
                <w:szCs w:val="18"/>
              </w:rPr>
              <w:t>72 600</w:t>
            </w:r>
          </w:p>
        </w:tc>
        <w:tc>
          <w:tcPr>
            <w:tcW w:w="1276"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5E5112FE" w14:textId="77777777" w:rsidR="007F72BD" w:rsidRDefault="007F72BD">
            <w:pPr>
              <w:spacing w:line="276" w:lineRule="auto"/>
              <w:jc w:val="center"/>
              <w:rPr>
                <w:bCs/>
                <w:sz w:val="18"/>
                <w:szCs w:val="18"/>
              </w:rPr>
            </w:pPr>
            <w:r>
              <w:rPr>
                <w:b/>
                <w:sz w:val="18"/>
                <w:szCs w:val="18"/>
              </w:rPr>
              <w:t>10 709 106</w:t>
            </w:r>
          </w:p>
        </w:tc>
        <w:tc>
          <w:tcPr>
            <w:tcW w:w="1134"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67527649" w14:textId="77777777" w:rsidR="007F72BD" w:rsidRDefault="007F72BD">
            <w:pPr>
              <w:spacing w:line="276" w:lineRule="auto"/>
              <w:jc w:val="center"/>
              <w:rPr>
                <w:bCs/>
                <w:sz w:val="18"/>
                <w:szCs w:val="18"/>
              </w:rPr>
            </w:pPr>
            <w:r>
              <w:rPr>
                <w:b/>
                <w:sz w:val="18"/>
                <w:szCs w:val="18"/>
              </w:rPr>
              <w:t>19 224 762</w:t>
            </w:r>
          </w:p>
        </w:tc>
        <w:tc>
          <w:tcPr>
            <w:tcW w:w="879"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6190AA74" w14:textId="46EEBDB0" w:rsidR="007F72BD" w:rsidRPr="007F72BD" w:rsidRDefault="007F72BD">
            <w:pPr>
              <w:spacing w:line="276" w:lineRule="auto"/>
              <w:jc w:val="center"/>
              <w:rPr>
                <w:bCs/>
                <w:sz w:val="18"/>
                <w:szCs w:val="18"/>
              </w:rPr>
            </w:pPr>
            <w:r w:rsidRPr="007F72BD">
              <w:rPr>
                <w:b/>
                <w:bCs/>
                <w:sz w:val="18"/>
                <w:szCs w:val="18"/>
              </w:rPr>
              <w:t>0</w:t>
            </w:r>
          </w:p>
        </w:tc>
        <w:tc>
          <w:tcPr>
            <w:tcW w:w="1212"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05E81F7A" w14:textId="77777777" w:rsidR="007F72BD" w:rsidRDefault="007F72BD">
            <w:pPr>
              <w:spacing w:line="276" w:lineRule="auto"/>
              <w:jc w:val="center"/>
              <w:rPr>
                <w:b/>
                <w:sz w:val="18"/>
                <w:szCs w:val="18"/>
              </w:rPr>
            </w:pPr>
            <w:r>
              <w:rPr>
                <w:b/>
                <w:bCs/>
                <w:sz w:val="18"/>
                <w:szCs w:val="18"/>
              </w:rPr>
              <w:t>30 006 468</w:t>
            </w:r>
          </w:p>
        </w:tc>
      </w:tr>
      <w:tr w:rsidR="007F72BD" w14:paraId="2B902188" w14:textId="77777777" w:rsidTr="00244EAB">
        <w:trPr>
          <w:trHeight w:val="84"/>
          <w:jc w:val="center"/>
        </w:trPr>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E425424" w14:textId="77777777" w:rsidR="007F72BD" w:rsidRDefault="007F72BD">
            <w:pPr>
              <w:spacing w:line="276" w:lineRule="auto"/>
              <w:jc w:val="center"/>
              <w:rPr>
                <w:b/>
                <w:bCs/>
                <w:sz w:val="18"/>
                <w:szCs w:val="18"/>
              </w:rPr>
            </w:pPr>
            <w:r>
              <w:rPr>
                <w:b/>
                <w:bCs/>
                <w:sz w:val="18"/>
                <w:szCs w:val="18"/>
              </w:rPr>
              <w:t>Pielāgošana “slepenības” prasību izpildei (2029. gads)</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21A2B38F" w14:textId="77777777" w:rsidR="007F72BD" w:rsidRDefault="007F72BD">
            <w:pPr>
              <w:spacing w:line="276" w:lineRule="auto"/>
              <w:jc w:val="center"/>
              <w:rPr>
                <w:bCs/>
                <w:sz w:val="18"/>
                <w:szCs w:val="18"/>
              </w:rP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79CF3D8D" w14:textId="77777777" w:rsidR="007F72BD" w:rsidRDefault="007F72BD">
            <w:pPr>
              <w:spacing w:line="276" w:lineRule="auto"/>
              <w:jc w:val="center"/>
              <w:rPr>
                <w:bCs/>
                <w:sz w:val="18"/>
                <w:szCs w:val="18"/>
              </w:rPr>
            </w:pPr>
          </w:p>
        </w:tc>
        <w:tc>
          <w:tcPr>
            <w:tcW w:w="1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14:paraId="1E794ACD" w14:textId="77777777" w:rsidR="007F72BD" w:rsidRDefault="007F72BD">
            <w:pPr>
              <w:spacing w:line="276" w:lineRule="auto"/>
              <w:jc w:val="center"/>
              <w:rPr>
                <w:bCs/>
                <w:sz w:val="18"/>
                <w:szCs w:val="18"/>
              </w:rPr>
            </w:pPr>
          </w:p>
        </w:tc>
        <w:tc>
          <w:tcPr>
            <w:tcW w:w="87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3768A0" w14:textId="77777777" w:rsidR="007F72BD" w:rsidRDefault="007F72BD">
            <w:pPr>
              <w:spacing w:line="276" w:lineRule="auto"/>
              <w:jc w:val="center"/>
              <w:rPr>
                <w:bCs/>
                <w:sz w:val="18"/>
                <w:szCs w:val="18"/>
              </w:rPr>
            </w:pPr>
            <w:r>
              <w:rPr>
                <w:bCs/>
                <w:sz w:val="18"/>
                <w:szCs w:val="18"/>
              </w:rPr>
              <w:t>115 070</w:t>
            </w:r>
          </w:p>
        </w:tc>
        <w:tc>
          <w:tcPr>
            <w:tcW w:w="1212"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1EB586E9" w14:textId="77777777" w:rsidR="007F72BD" w:rsidRDefault="007F72BD">
            <w:pPr>
              <w:spacing w:line="276" w:lineRule="auto"/>
              <w:jc w:val="center"/>
              <w:rPr>
                <w:b/>
                <w:sz w:val="18"/>
                <w:szCs w:val="18"/>
              </w:rPr>
            </w:pPr>
            <w:r>
              <w:rPr>
                <w:b/>
                <w:sz w:val="18"/>
                <w:szCs w:val="18"/>
              </w:rPr>
              <w:t>115 070</w:t>
            </w:r>
          </w:p>
        </w:tc>
      </w:tr>
      <w:tr w:rsidR="007F72BD" w14:paraId="6ABD6F4F" w14:textId="77777777" w:rsidTr="00244EAB">
        <w:trPr>
          <w:trHeight w:val="84"/>
          <w:jc w:val="center"/>
        </w:trPr>
        <w:tc>
          <w:tcPr>
            <w:tcW w:w="3536"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53633672" w14:textId="77777777" w:rsidR="007F72BD" w:rsidRDefault="007F72BD">
            <w:pPr>
              <w:spacing w:line="276" w:lineRule="auto"/>
              <w:jc w:val="right"/>
              <w:rPr>
                <w:b/>
                <w:bCs/>
                <w:sz w:val="18"/>
                <w:szCs w:val="18"/>
              </w:rPr>
            </w:pPr>
            <w:r>
              <w:rPr>
                <w:b/>
                <w:bCs/>
                <w:sz w:val="18"/>
                <w:szCs w:val="18"/>
              </w:rPr>
              <w:t>PAVISAM KOPĀ:</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202C9DAA" w14:textId="77777777" w:rsidR="007F72BD" w:rsidRDefault="007F72BD">
            <w:pPr>
              <w:spacing w:line="276" w:lineRule="auto"/>
              <w:jc w:val="center"/>
              <w:rPr>
                <w:b/>
                <w:sz w:val="18"/>
                <w:szCs w:val="18"/>
              </w:rPr>
            </w:pPr>
            <w:r>
              <w:rPr>
                <w:b/>
                <w:sz w:val="18"/>
                <w:szCs w:val="18"/>
              </w:rPr>
              <w:t>72 600</w:t>
            </w:r>
          </w:p>
        </w:tc>
        <w:tc>
          <w:tcPr>
            <w:tcW w:w="1276"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6AA94BF6" w14:textId="77777777" w:rsidR="007F72BD" w:rsidRDefault="007F72BD">
            <w:pPr>
              <w:spacing w:line="276" w:lineRule="auto"/>
              <w:jc w:val="center"/>
              <w:rPr>
                <w:b/>
                <w:sz w:val="18"/>
                <w:szCs w:val="18"/>
              </w:rPr>
            </w:pPr>
            <w:r>
              <w:rPr>
                <w:b/>
                <w:sz w:val="18"/>
                <w:szCs w:val="18"/>
              </w:rPr>
              <w:t>10 709 106</w:t>
            </w:r>
          </w:p>
        </w:tc>
        <w:tc>
          <w:tcPr>
            <w:tcW w:w="1134"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7BD407F6" w14:textId="77777777" w:rsidR="007F72BD" w:rsidRDefault="007F72BD">
            <w:pPr>
              <w:spacing w:line="276" w:lineRule="auto"/>
              <w:jc w:val="center"/>
              <w:rPr>
                <w:b/>
                <w:sz w:val="18"/>
                <w:szCs w:val="18"/>
              </w:rPr>
            </w:pPr>
            <w:r>
              <w:rPr>
                <w:b/>
                <w:sz w:val="18"/>
                <w:szCs w:val="18"/>
              </w:rPr>
              <w:t>19 224 762</w:t>
            </w:r>
          </w:p>
        </w:tc>
        <w:tc>
          <w:tcPr>
            <w:tcW w:w="879"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10426247" w14:textId="77777777" w:rsidR="007F72BD" w:rsidRDefault="007F72BD">
            <w:pPr>
              <w:spacing w:line="276" w:lineRule="auto"/>
              <w:jc w:val="center"/>
              <w:rPr>
                <w:b/>
                <w:bCs/>
                <w:sz w:val="18"/>
                <w:szCs w:val="18"/>
              </w:rPr>
            </w:pPr>
            <w:r>
              <w:rPr>
                <w:b/>
                <w:bCs/>
                <w:sz w:val="18"/>
                <w:szCs w:val="18"/>
              </w:rPr>
              <w:t>115 070</w:t>
            </w:r>
          </w:p>
        </w:tc>
        <w:tc>
          <w:tcPr>
            <w:tcW w:w="1212" w:type="dxa"/>
            <w:tcBorders>
              <w:top w:val="single" w:sz="6" w:space="0" w:color="auto"/>
              <w:left w:val="single" w:sz="6" w:space="0" w:color="auto"/>
              <w:bottom w:val="single" w:sz="6" w:space="0" w:color="auto"/>
              <w:right w:val="single" w:sz="6" w:space="0" w:color="auto"/>
            </w:tcBorders>
            <w:shd w:val="clear" w:color="auto" w:fill="E7E6E6" w:themeFill="background2"/>
            <w:noWrap/>
            <w:tcMar>
              <w:top w:w="75" w:type="dxa"/>
              <w:left w:w="75" w:type="dxa"/>
              <w:bottom w:w="75" w:type="dxa"/>
              <w:right w:w="75" w:type="dxa"/>
            </w:tcMar>
            <w:vAlign w:val="center"/>
            <w:hideMark/>
          </w:tcPr>
          <w:p w14:paraId="5DC105A6" w14:textId="77777777" w:rsidR="007F72BD" w:rsidRDefault="007F72BD">
            <w:pPr>
              <w:spacing w:line="276" w:lineRule="auto"/>
              <w:jc w:val="center"/>
              <w:rPr>
                <w:b/>
                <w:bCs/>
                <w:sz w:val="18"/>
                <w:szCs w:val="18"/>
              </w:rPr>
            </w:pPr>
            <w:r>
              <w:rPr>
                <w:b/>
                <w:bCs/>
                <w:sz w:val="18"/>
                <w:szCs w:val="18"/>
              </w:rPr>
              <w:t>30 121 538</w:t>
            </w:r>
          </w:p>
        </w:tc>
      </w:tr>
    </w:tbl>
    <w:p w14:paraId="21D15400" w14:textId="77777777" w:rsidR="007F72BD" w:rsidRPr="007D6E80" w:rsidRDefault="007F72BD" w:rsidP="0085520F">
      <w:pPr>
        <w:spacing w:after="120"/>
        <w:ind w:firstLine="340"/>
        <w:jc w:val="right"/>
        <w:rPr>
          <w:i/>
          <w:iCs/>
          <w:sz w:val="20"/>
          <w:szCs w:val="20"/>
        </w:rPr>
      </w:pPr>
    </w:p>
    <w:p w14:paraId="79E91C63" w14:textId="145F7C5A" w:rsidR="005E05A7" w:rsidRDefault="005E05A7" w:rsidP="008004D7">
      <w:pPr>
        <w:spacing w:before="240" w:after="240" w:line="276" w:lineRule="auto"/>
        <w:ind w:firstLine="709"/>
        <w:jc w:val="both"/>
        <w:rPr>
          <w:sz w:val="28"/>
          <w:szCs w:val="28"/>
        </w:rPr>
      </w:pPr>
      <w:r>
        <w:rPr>
          <w:sz w:val="28"/>
          <w:szCs w:val="28"/>
        </w:rPr>
        <w:t>KPC</w:t>
      </w:r>
      <w:r w:rsidR="008D48F2">
        <w:rPr>
          <w:sz w:val="28"/>
          <w:szCs w:val="28"/>
        </w:rPr>
        <w:t xml:space="preserve"> Krāslavā un Balvos (vai KPC, kuros </w:t>
      </w:r>
      <w:r w:rsidR="008D48F2" w:rsidRPr="007D6E80">
        <w:rPr>
          <w:sz w:val="28"/>
          <w:szCs w:val="28"/>
        </w:rPr>
        <w:t xml:space="preserve">ir paredzēta </w:t>
      </w:r>
      <w:r w:rsidR="008D48F2" w:rsidRPr="007D6E80">
        <w:rPr>
          <w:sz w:val="28"/>
        </w:rPr>
        <w:t xml:space="preserve">VP </w:t>
      </w:r>
      <w:r w:rsidR="008D48F2" w:rsidRPr="007D6E80">
        <w:rPr>
          <w:sz w:val="28"/>
          <w:szCs w:val="28"/>
        </w:rPr>
        <w:t>Kriminālpolicijas attiecīgās struktūrvienības izvietošana</w:t>
      </w:r>
      <w:r w:rsidR="008D48F2">
        <w:rPr>
          <w:sz w:val="28"/>
          <w:szCs w:val="28"/>
        </w:rPr>
        <w:t>)</w:t>
      </w:r>
      <w:r>
        <w:rPr>
          <w:sz w:val="28"/>
          <w:szCs w:val="28"/>
        </w:rPr>
        <w:t xml:space="preserve"> </w:t>
      </w:r>
      <w:r w:rsidRPr="007D6E80">
        <w:rPr>
          <w:sz w:val="28"/>
          <w:szCs w:val="28"/>
        </w:rPr>
        <w:t>ir jānodrošina speciālās zonas ierīkošan</w:t>
      </w:r>
      <w:r w:rsidR="008D48F2">
        <w:rPr>
          <w:sz w:val="28"/>
          <w:szCs w:val="28"/>
        </w:rPr>
        <w:t>a</w:t>
      </w:r>
      <w:r w:rsidRPr="007D6E80">
        <w:rPr>
          <w:sz w:val="28"/>
          <w:szCs w:val="28"/>
        </w:rPr>
        <w:t xml:space="preserve"> </w:t>
      </w:r>
      <w:r w:rsidRPr="007D6E80">
        <w:rPr>
          <w:sz w:val="28"/>
          <w:szCs w:val="28"/>
        </w:rPr>
        <w:lastRenderedPageBreak/>
        <w:t>atbilstoši slepenības pakāpes “KONFIDENCIĀLI” prasībām</w:t>
      </w:r>
      <w:r w:rsidRPr="007D6E80">
        <w:rPr>
          <w:rStyle w:val="FootnoteReference"/>
          <w:sz w:val="28"/>
          <w:szCs w:val="28"/>
        </w:rPr>
        <w:footnoteReference w:id="9"/>
      </w:r>
      <w:r w:rsidR="001E045F">
        <w:rPr>
          <w:sz w:val="28"/>
          <w:szCs w:val="28"/>
        </w:rPr>
        <w:t xml:space="preserve"> (detalizētāk skatīt tālāk informatīvajā ziņojumā)</w:t>
      </w:r>
      <w:r w:rsidRPr="007D6E80">
        <w:rPr>
          <w:sz w:val="28"/>
          <w:szCs w:val="28"/>
        </w:rPr>
        <w:t>.</w:t>
      </w:r>
      <w:r>
        <w:rPr>
          <w:sz w:val="28"/>
          <w:szCs w:val="28"/>
        </w:rPr>
        <w:t xml:space="preserve"> </w:t>
      </w:r>
      <w:r w:rsidR="008D48F2">
        <w:rPr>
          <w:sz w:val="28"/>
          <w:szCs w:val="28"/>
        </w:rPr>
        <w:t>Ievērojot to, ka minēto pasākumu īstenošana ir veicama pēc attiecīgo KPC būvdarbu pabeigšanas un finansējums to īstenošanai ir nepieciešams 2029.</w:t>
      </w:r>
      <w:r w:rsidR="005913DC">
        <w:rPr>
          <w:sz w:val="28"/>
          <w:szCs w:val="28"/>
        </w:rPr>
        <w:t> </w:t>
      </w:r>
      <w:r w:rsidR="008D48F2">
        <w:rPr>
          <w:sz w:val="28"/>
          <w:szCs w:val="28"/>
        </w:rPr>
        <w:t>gad</w:t>
      </w:r>
      <w:r w:rsidR="00B303C9">
        <w:rPr>
          <w:sz w:val="28"/>
          <w:szCs w:val="28"/>
        </w:rPr>
        <w:t>a I ceturksnī</w:t>
      </w:r>
      <w:r w:rsidR="008D48F2">
        <w:rPr>
          <w:sz w:val="28"/>
          <w:szCs w:val="28"/>
        </w:rPr>
        <w:t>,</w:t>
      </w:r>
      <w:r w:rsidR="001E045F">
        <w:rPr>
          <w:sz w:val="28"/>
          <w:szCs w:val="28"/>
        </w:rPr>
        <w:t xml:space="preserve"> finansējums attiecīgo darbību īstenošanai, kas atbilstoši pašreizējai prognozei indikatīvi veido 115 070 </w:t>
      </w:r>
      <w:r w:rsidR="001E045F" w:rsidRPr="001E045F">
        <w:rPr>
          <w:i/>
          <w:iCs/>
          <w:sz w:val="28"/>
          <w:szCs w:val="28"/>
        </w:rPr>
        <w:t>euro</w:t>
      </w:r>
      <w:r w:rsidR="001E045F">
        <w:rPr>
          <w:sz w:val="28"/>
          <w:szCs w:val="28"/>
        </w:rPr>
        <w:t>, būs jārod no citiem resursu avotiem, Iekšlietu ministrijai sadarbībā ar tās padotības iestādēm (NVA un VP) veicot attiecīgo izvērtējumu un nepieciešamības gadījumā virzot priekšlikumus apropriācijas izmaiņām.</w:t>
      </w:r>
    </w:p>
    <w:p w14:paraId="6C6FA4CB" w14:textId="0C22AD36" w:rsidR="00843634" w:rsidRDefault="00346978" w:rsidP="008004D7">
      <w:pPr>
        <w:spacing w:before="240" w:after="240" w:line="276" w:lineRule="auto"/>
        <w:ind w:firstLine="708"/>
        <w:jc w:val="both"/>
        <w:rPr>
          <w:sz w:val="28"/>
          <w:szCs w:val="28"/>
        </w:rPr>
      </w:pPr>
      <w:r>
        <w:rPr>
          <w:sz w:val="28"/>
          <w:szCs w:val="28"/>
        </w:rPr>
        <w:t>Ievērojot to, ka attiecīgo KPC būvniecības pabeigšana ir plānota līdz 2028.</w:t>
      </w:r>
      <w:r w:rsidR="008004D7">
        <w:rPr>
          <w:sz w:val="28"/>
          <w:szCs w:val="28"/>
        </w:rPr>
        <w:t> </w:t>
      </w:r>
      <w:r>
        <w:rPr>
          <w:sz w:val="28"/>
          <w:szCs w:val="28"/>
        </w:rPr>
        <w:t xml:space="preserve">gada beigām, ir veikts to uzturēšanai nepieciešamā finansējuma aprēķins, kas ir </w:t>
      </w:r>
      <w:r w:rsidR="0091602E">
        <w:rPr>
          <w:sz w:val="28"/>
          <w:szCs w:val="28"/>
        </w:rPr>
        <w:t>koriģēts (samazināts), ievērojot</w:t>
      </w:r>
      <w:r>
        <w:rPr>
          <w:sz w:val="28"/>
          <w:szCs w:val="28"/>
        </w:rPr>
        <w:t xml:space="preserve"> plānoto uzturēšanas izdevumu samazinājumu saistībā ar 5 nekustamo īpašumu izmantošanas pārtraukšanu</w:t>
      </w:r>
      <w:r w:rsidR="00A80443">
        <w:rPr>
          <w:sz w:val="28"/>
          <w:szCs w:val="28"/>
        </w:rPr>
        <w:t xml:space="preserve"> saistībā ar </w:t>
      </w:r>
      <w:r w:rsidR="0091602E">
        <w:rPr>
          <w:sz w:val="28"/>
          <w:szCs w:val="28"/>
        </w:rPr>
        <w:t xml:space="preserve">attiecīgo dienestu pārcelšanos uz </w:t>
      </w:r>
      <w:r w:rsidR="008E74C6">
        <w:rPr>
          <w:sz w:val="28"/>
          <w:szCs w:val="28"/>
        </w:rPr>
        <w:t xml:space="preserve">jaunajiem </w:t>
      </w:r>
      <w:r w:rsidR="00A80443">
        <w:rPr>
          <w:sz w:val="28"/>
          <w:szCs w:val="28"/>
        </w:rPr>
        <w:t>KPC</w:t>
      </w:r>
      <w:r w:rsidR="008E74C6">
        <w:rPr>
          <w:sz w:val="28"/>
          <w:szCs w:val="28"/>
        </w:rPr>
        <w:t xml:space="preserve"> (KPC</w:t>
      </w:r>
      <w:r w:rsidR="00A80443">
        <w:rPr>
          <w:sz w:val="28"/>
          <w:szCs w:val="28"/>
        </w:rPr>
        <w:t xml:space="preserve"> </w:t>
      </w:r>
      <w:r w:rsidR="0091602E">
        <w:rPr>
          <w:sz w:val="28"/>
          <w:szCs w:val="28"/>
        </w:rPr>
        <w:t>Krāslavā, Rēzeknē un Balvos</w:t>
      </w:r>
      <w:r w:rsidR="008E74C6">
        <w:rPr>
          <w:sz w:val="28"/>
          <w:szCs w:val="28"/>
        </w:rPr>
        <w:t>)</w:t>
      </w:r>
      <w:r w:rsidR="00A80443">
        <w:rPr>
          <w:sz w:val="28"/>
          <w:szCs w:val="28"/>
        </w:rPr>
        <w:t xml:space="preserve">. </w:t>
      </w:r>
      <w:r w:rsidR="0091602E">
        <w:rPr>
          <w:sz w:val="28"/>
          <w:szCs w:val="28"/>
        </w:rPr>
        <w:t>A</w:t>
      </w:r>
      <w:r w:rsidR="00A80443">
        <w:rPr>
          <w:sz w:val="28"/>
          <w:szCs w:val="28"/>
        </w:rPr>
        <w:t xml:space="preserve">prēķins ir balstīts uz </w:t>
      </w:r>
      <w:r w:rsidR="0091602E">
        <w:rPr>
          <w:sz w:val="28"/>
          <w:szCs w:val="28"/>
        </w:rPr>
        <w:t>faktiskajām uzturēšanas izmaksām par 12 iepriekš</w:t>
      </w:r>
      <w:r w:rsidR="008E74C6">
        <w:rPr>
          <w:sz w:val="28"/>
          <w:szCs w:val="28"/>
        </w:rPr>
        <w:t>ē</w:t>
      </w:r>
      <w:r w:rsidR="0091602E">
        <w:rPr>
          <w:sz w:val="28"/>
          <w:szCs w:val="28"/>
        </w:rPr>
        <w:t>jiem mēnešiem tiem KPC, kuru būvniecība ir noslēgusies iepriekšējā periodā un kas tiek izmantoti dienestu funkciju izpildei</w:t>
      </w:r>
      <w:r w:rsidR="008E74C6">
        <w:rPr>
          <w:sz w:val="28"/>
          <w:szCs w:val="28"/>
        </w:rPr>
        <w:t>, kā arī ievērojot</w:t>
      </w:r>
      <w:r w:rsidR="00843634">
        <w:rPr>
          <w:sz w:val="28"/>
          <w:szCs w:val="28"/>
        </w:rPr>
        <w:t xml:space="preserve"> katra attiecīgā</w:t>
      </w:r>
      <w:r w:rsidR="008E74C6">
        <w:rPr>
          <w:sz w:val="28"/>
          <w:szCs w:val="28"/>
        </w:rPr>
        <w:t xml:space="preserve"> jaunā</w:t>
      </w:r>
      <w:r w:rsidR="00843634">
        <w:rPr>
          <w:sz w:val="28"/>
          <w:szCs w:val="28"/>
        </w:rPr>
        <w:t xml:space="preserve"> KPC plānoto platību</w:t>
      </w:r>
      <w:r w:rsidR="009934FB">
        <w:rPr>
          <w:sz w:val="28"/>
          <w:szCs w:val="28"/>
        </w:rPr>
        <w:t>, taču ne</w:t>
      </w:r>
      <w:r w:rsidR="009934FB" w:rsidRPr="009934FB">
        <w:rPr>
          <w:sz w:val="28"/>
          <w:szCs w:val="28"/>
        </w:rPr>
        <w:t>ņemot vērā L</w:t>
      </w:r>
      <w:r w:rsidR="009934FB">
        <w:rPr>
          <w:sz w:val="28"/>
          <w:szCs w:val="28"/>
        </w:rPr>
        <w:t xml:space="preserve">atvijas </w:t>
      </w:r>
      <w:r w:rsidR="009934FB" w:rsidRPr="009934FB">
        <w:rPr>
          <w:sz w:val="28"/>
          <w:szCs w:val="28"/>
        </w:rPr>
        <w:t>B</w:t>
      </w:r>
      <w:r w:rsidR="009934FB">
        <w:rPr>
          <w:sz w:val="28"/>
          <w:szCs w:val="28"/>
        </w:rPr>
        <w:t>ankas</w:t>
      </w:r>
      <w:r w:rsidR="009934FB" w:rsidRPr="009934FB">
        <w:rPr>
          <w:sz w:val="28"/>
          <w:szCs w:val="28"/>
        </w:rPr>
        <w:t xml:space="preserve"> kumulatīvo inflācijas efektu 2026</w:t>
      </w:r>
      <w:r w:rsidR="009934FB">
        <w:rPr>
          <w:sz w:val="28"/>
          <w:szCs w:val="28"/>
        </w:rPr>
        <w:t>.</w:t>
      </w:r>
      <w:r w:rsidR="008004D7">
        <w:rPr>
          <w:sz w:val="28"/>
          <w:szCs w:val="28"/>
        </w:rPr>
        <w:t xml:space="preserve"> – </w:t>
      </w:r>
      <w:r w:rsidR="009934FB" w:rsidRPr="009934FB">
        <w:rPr>
          <w:sz w:val="28"/>
          <w:szCs w:val="28"/>
        </w:rPr>
        <w:t>2029</w:t>
      </w:r>
      <w:r w:rsidR="0091602E">
        <w:rPr>
          <w:sz w:val="28"/>
          <w:szCs w:val="28"/>
        </w:rPr>
        <w:t>.</w:t>
      </w:r>
      <w:r w:rsidR="008004D7">
        <w:rPr>
          <w:sz w:val="28"/>
          <w:szCs w:val="28"/>
        </w:rPr>
        <w:t> </w:t>
      </w:r>
      <w:r w:rsidR="009934FB">
        <w:rPr>
          <w:sz w:val="28"/>
          <w:szCs w:val="28"/>
        </w:rPr>
        <w:t>gadam.</w:t>
      </w:r>
      <w:r w:rsidR="0091602E">
        <w:rPr>
          <w:sz w:val="28"/>
          <w:szCs w:val="28"/>
        </w:rPr>
        <w:t xml:space="preserve"> Atbilstoši veiktajiem aprēķiniem, ar 2029.</w:t>
      </w:r>
      <w:r w:rsidR="008004D7">
        <w:rPr>
          <w:sz w:val="28"/>
          <w:szCs w:val="28"/>
        </w:rPr>
        <w:t> </w:t>
      </w:r>
      <w:r w:rsidR="0091602E">
        <w:rPr>
          <w:sz w:val="28"/>
          <w:szCs w:val="28"/>
        </w:rPr>
        <w:t xml:space="preserve">gadu NVA būs nepieciešams papildu finansējums indikatīvi </w:t>
      </w:r>
      <w:r w:rsidR="00CC63C4">
        <w:rPr>
          <w:sz w:val="28"/>
          <w:szCs w:val="28"/>
        </w:rPr>
        <w:t>386</w:t>
      </w:r>
      <w:r w:rsidR="008004D7">
        <w:rPr>
          <w:sz w:val="28"/>
          <w:szCs w:val="28"/>
        </w:rPr>
        <w:t> </w:t>
      </w:r>
      <w:r w:rsidR="00CC63C4">
        <w:rPr>
          <w:sz w:val="28"/>
          <w:szCs w:val="28"/>
        </w:rPr>
        <w:t>993</w:t>
      </w:r>
      <w:r w:rsidR="0091602E">
        <w:rPr>
          <w:sz w:val="28"/>
          <w:szCs w:val="28"/>
        </w:rPr>
        <w:t xml:space="preserve"> </w:t>
      </w:r>
      <w:r w:rsidR="0091602E" w:rsidRPr="0091602E">
        <w:rPr>
          <w:i/>
          <w:iCs/>
          <w:sz w:val="28"/>
          <w:szCs w:val="28"/>
        </w:rPr>
        <w:t>euro</w:t>
      </w:r>
      <w:r w:rsidR="0091602E">
        <w:rPr>
          <w:sz w:val="28"/>
          <w:szCs w:val="28"/>
        </w:rPr>
        <w:t xml:space="preserve"> apmērā ikgadam</w:t>
      </w:r>
      <w:r w:rsidR="00843634">
        <w:rPr>
          <w:sz w:val="28"/>
          <w:szCs w:val="28"/>
        </w:rPr>
        <w:t>, tajā skaitā:</w:t>
      </w:r>
    </w:p>
    <w:p w14:paraId="785392F1" w14:textId="77777777" w:rsidR="00843634" w:rsidRDefault="00843634" w:rsidP="009E3D76">
      <w:pPr>
        <w:pStyle w:val="ListParagraph"/>
        <w:numPr>
          <w:ilvl w:val="0"/>
          <w:numId w:val="28"/>
        </w:numPr>
        <w:spacing w:before="240" w:after="240" w:line="276" w:lineRule="auto"/>
        <w:ind w:left="993" w:hanging="284"/>
        <w:jc w:val="both"/>
        <w:rPr>
          <w:rFonts w:ascii="Times New Roman" w:hAnsi="Times New Roman" w:cs="Times New Roman"/>
          <w:sz w:val="28"/>
          <w:szCs w:val="28"/>
        </w:rPr>
      </w:pPr>
      <w:r>
        <w:rPr>
          <w:rFonts w:ascii="Times New Roman" w:hAnsi="Times New Roman" w:cs="Times New Roman"/>
          <w:sz w:val="28"/>
          <w:szCs w:val="28"/>
        </w:rPr>
        <w:t xml:space="preserve">KPC Rēzeknē provizoriskas uzturēšanas izmaksas veido 142 840 </w:t>
      </w:r>
      <w:r w:rsidRPr="00843634">
        <w:rPr>
          <w:rFonts w:ascii="Times New Roman" w:hAnsi="Times New Roman" w:cs="Times New Roman"/>
          <w:i/>
          <w:iCs/>
          <w:sz w:val="28"/>
          <w:szCs w:val="28"/>
        </w:rPr>
        <w:t xml:space="preserve">euro </w:t>
      </w:r>
      <w:r>
        <w:rPr>
          <w:rFonts w:ascii="Times New Roman" w:hAnsi="Times New Roman" w:cs="Times New Roman"/>
          <w:sz w:val="28"/>
          <w:szCs w:val="28"/>
        </w:rPr>
        <w:t>ikgadam;</w:t>
      </w:r>
    </w:p>
    <w:p w14:paraId="36BFE87C" w14:textId="300EC217" w:rsidR="00843634" w:rsidRDefault="00843634" w:rsidP="009E3D76">
      <w:pPr>
        <w:pStyle w:val="ListParagraph"/>
        <w:numPr>
          <w:ilvl w:val="0"/>
          <w:numId w:val="28"/>
        </w:numPr>
        <w:spacing w:before="240" w:after="240" w:line="276" w:lineRule="auto"/>
        <w:ind w:left="993" w:hanging="284"/>
        <w:jc w:val="both"/>
        <w:rPr>
          <w:rFonts w:ascii="Times New Roman" w:hAnsi="Times New Roman" w:cs="Times New Roman"/>
          <w:sz w:val="28"/>
          <w:szCs w:val="28"/>
        </w:rPr>
      </w:pPr>
      <w:r>
        <w:rPr>
          <w:rFonts w:ascii="Times New Roman" w:hAnsi="Times New Roman" w:cs="Times New Roman"/>
          <w:sz w:val="28"/>
          <w:szCs w:val="28"/>
        </w:rPr>
        <w:t>KPC Krāslavā provizoriskas uzturēšanas izmaksas veido 110</w:t>
      </w:r>
      <w:r w:rsidR="008004D7">
        <w:rPr>
          <w:rFonts w:ascii="Times New Roman" w:hAnsi="Times New Roman" w:cs="Times New Roman"/>
          <w:sz w:val="28"/>
          <w:szCs w:val="28"/>
        </w:rPr>
        <w:t> </w:t>
      </w:r>
      <w:r>
        <w:rPr>
          <w:rFonts w:ascii="Times New Roman" w:hAnsi="Times New Roman" w:cs="Times New Roman"/>
          <w:sz w:val="28"/>
          <w:szCs w:val="28"/>
        </w:rPr>
        <w:t xml:space="preserve">914 </w:t>
      </w:r>
      <w:r w:rsidRPr="00843634">
        <w:rPr>
          <w:rFonts w:ascii="Times New Roman" w:hAnsi="Times New Roman" w:cs="Times New Roman"/>
          <w:i/>
          <w:iCs/>
          <w:sz w:val="28"/>
          <w:szCs w:val="28"/>
        </w:rPr>
        <w:t>euro</w:t>
      </w:r>
      <w:r>
        <w:rPr>
          <w:rFonts w:ascii="Times New Roman" w:hAnsi="Times New Roman" w:cs="Times New Roman"/>
          <w:sz w:val="28"/>
          <w:szCs w:val="28"/>
        </w:rPr>
        <w:t xml:space="preserve"> ikgadam;</w:t>
      </w:r>
    </w:p>
    <w:p w14:paraId="190CBC01" w14:textId="46884680" w:rsidR="00843634" w:rsidRDefault="00843634" w:rsidP="009E3D76">
      <w:pPr>
        <w:pStyle w:val="ListParagraph"/>
        <w:numPr>
          <w:ilvl w:val="0"/>
          <w:numId w:val="28"/>
        </w:numPr>
        <w:spacing w:before="240" w:after="240" w:line="276" w:lineRule="auto"/>
        <w:ind w:left="993" w:hanging="284"/>
        <w:jc w:val="both"/>
        <w:rPr>
          <w:rFonts w:ascii="Times New Roman" w:hAnsi="Times New Roman" w:cs="Times New Roman"/>
          <w:sz w:val="28"/>
          <w:szCs w:val="28"/>
        </w:rPr>
      </w:pPr>
      <w:r>
        <w:rPr>
          <w:rFonts w:ascii="Times New Roman" w:hAnsi="Times New Roman" w:cs="Times New Roman"/>
          <w:sz w:val="28"/>
          <w:szCs w:val="28"/>
        </w:rPr>
        <w:t>KPC Balvos provizoriskas uzturēšanas izmaksas veido 133</w:t>
      </w:r>
      <w:r w:rsidR="008004D7">
        <w:rPr>
          <w:rFonts w:ascii="Times New Roman" w:hAnsi="Times New Roman" w:cs="Times New Roman"/>
          <w:sz w:val="28"/>
          <w:szCs w:val="28"/>
        </w:rPr>
        <w:t> </w:t>
      </w:r>
      <w:r>
        <w:rPr>
          <w:rFonts w:ascii="Times New Roman" w:hAnsi="Times New Roman" w:cs="Times New Roman"/>
          <w:sz w:val="28"/>
          <w:szCs w:val="28"/>
        </w:rPr>
        <w:t xml:space="preserve">239 </w:t>
      </w:r>
      <w:r w:rsidRPr="00843634">
        <w:rPr>
          <w:rFonts w:ascii="Times New Roman" w:hAnsi="Times New Roman" w:cs="Times New Roman"/>
          <w:i/>
          <w:iCs/>
          <w:sz w:val="28"/>
          <w:szCs w:val="28"/>
        </w:rPr>
        <w:t>euro</w:t>
      </w:r>
      <w:r>
        <w:rPr>
          <w:rFonts w:ascii="Times New Roman" w:hAnsi="Times New Roman" w:cs="Times New Roman"/>
          <w:sz w:val="28"/>
          <w:szCs w:val="28"/>
        </w:rPr>
        <w:t xml:space="preserve"> ikgadam</w:t>
      </w:r>
      <w:r w:rsidR="008004D7">
        <w:rPr>
          <w:rFonts w:ascii="Times New Roman" w:hAnsi="Times New Roman" w:cs="Times New Roman"/>
          <w:sz w:val="28"/>
          <w:szCs w:val="28"/>
        </w:rPr>
        <w:t>,</w:t>
      </w:r>
    </w:p>
    <w:p w14:paraId="7FB27445" w14:textId="733A594D" w:rsidR="00346978" w:rsidRDefault="0091602E" w:rsidP="009E3D76">
      <w:pPr>
        <w:spacing w:before="240" w:after="240" w:line="276" w:lineRule="auto"/>
        <w:ind w:firstLine="709"/>
        <w:jc w:val="both"/>
        <w:rPr>
          <w:sz w:val="28"/>
          <w:szCs w:val="28"/>
        </w:rPr>
      </w:pPr>
      <w:r w:rsidRPr="00843634">
        <w:rPr>
          <w:sz w:val="28"/>
          <w:szCs w:val="28"/>
        </w:rPr>
        <w:t>(detalizēts</w:t>
      </w:r>
      <w:r w:rsidR="00843634">
        <w:rPr>
          <w:sz w:val="28"/>
          <w:szCs w:val="28"/>
        </w:rPr>
        <w:t xml:space="preserve"> prognozēto</w:t>
      </w:r>
      <w:r w:rsidRPr="00843634">
        <w:rPr>
          <w:sz w:val="28"/>
          <w:szCs w:val="28"/>
        </w:rPr>
        <w:t xml:space="preserve"> </w:t>
      </w:r>
      <w:r w:rsidR="00843634">
        <w:rPr>
          <w:sz w:val="28"/>
          <w:szCs w:val="28"/>
        </w:rPr>
        <w:t xml:space="preserve">uzturēšanas izmaksu </w:t>
      </w:r>
      <w:r w:rsidRPr="00843634">
        <w:rPr>
          <w:sz w:val="28"/>
          <w:szCs w:val="28"/>
        </w:rPr>
        <w:t>sadalījums pa izdevumu klasifikācijas kodiem – informatīvā ziņojuma</w:t>
      </w:r>
      <w:r w:rsidR="00843634">
        <w:rPr>
          <w:sz w:val="28"/>
          <w:szCs w:val="28"/>
        </w:rPr>
        <w:t xml:space="preserve"> 1.</w:t>
      </w:r>
      <w:r w:rsidR="009E3D76">
        <w:rPr>
          <w:sz w:val="28"/>
          <w:szCs w:val="28"/>
        </w:rPr>
        <w:t> </w:t>
      </w:r>
      <w:r w:rsidR="00843634">
        <w:rPr>
          <w:sz w:val="28"/>
          <w:szCs w:val="28"/>
        </w:rPr>
        <w:t>pielikumā).</w:t>
      </w:r>
    </w:p>
    <w:p w14:paraId="66F19353" w14:textId="118FB2C2" w:rsidR="00F438EE" w:rsidRDefault="00F438EE" w:rsidP="009E3D76">
      <w:pPr>
        <w:spacing w:before="240" w:after="240" w:line="276" w:lineRule="auto"/>
        <w:ind w:firstLine="709"/>
        <w:jc w:val="both"/>
        <w:rPr>
          <w:sz w:val="28"/>
          <w:szCs w:val="28"/>
        </w:rPr>
      </w:pPr>
      <w:r>
        <w:rPr>
          <w:sz w:val="28"/>
          <w:szCs w:val="28"/>
        </w:rPr>
        <w:t xml:space="preserve">KPC uzturēšanai nepieciešamā finansējuma prognoze tiks aktualizēta KPC būvniecības noslēguma fāzē, virzot attiecīgo </w:t>
      </w:r>
      <w:r w:rsidRPr="009934FB">
        <w:rPr>
          <w:sz w:val="28"/>
          <w:szCs w:val="28"/>
        </w:rPr>
        <w:t>pieprasījumu</w:t>
      </w:r>
      <w:r>
        <w:rPr>
          <w:sz w:val="28"/>
          <w:szCs w:val="28"/>
        </w:rPr>
        <w:t xml:space="preserve"> pamatbudžeta bāzes precizēšana</w:t>
      </w:r>
      <w:r w:rsidR="009934FB">
        <w:rPr>
          <w:sz w:val="28"/>
          <w:szCs w:val="28"/>
        </w:rPr>
        <w:t>s procesā atbilstoši</w:t>
      </w:r>
      <w:r>
        <w:rPr>
          <w:sz w:val="28"/>
          <w:szCs w:val="28"/>
        </w:rPr>
        <w:t xml:space="preserve"> Ministru kabineta 2023.</w:t>
      </w:r>
      <w:r w:rsidR="009E3D76">
        <w:rPr>
          <w:sz w:val="28"/>
          <w:szCs w:val="28"/>
        </w:rPr>
        <w:t> </w:t>
      </w:r>
      <w:r>
        <w:rPr>
          <w:sz w:val="28"/>
          <w:szCs w:val="28"/>
        </w:rPr>
        <w:t>gada 17.</w:t>
      </w:r>
      <w:r w:rsidR="009E3D76">
        <w:rPr>
          <w:sz w:val="28"/>
          <w:szCs w:val="28"/>
        </w:rPr>
        <w:t> </w:t>
      </w:r>
      <w:r>
        <w:rPr>
          <w:sz w:val="28"/>
          <w:szCs w:val="28"/>
        </w:rPr>
        <w:t xml:space="preserve">janvāra </w:t>
      </w:r>
      <w:r w:rsidRPr="009934FB">
        <w:rPr>
          <w:sz w:val="28"/>
          <w:szCs w:val="28"/>
        </w:rPr>
        <w:t>noteikumu Nr.</w:t>
      </w:r>
      <w:r w:rsidR="009E3D76">
        <w:rPr>
          <w:sz w:val="28"/>
          <w:szCs w:val="28"/>
        </w:rPr>
        <w:t> </w:t>
      </w:r>
      <w:r w:rsidRPr="009934FB">
        <w:rPr>
          <w:sz w:val="28"/>
          <w:szCs w:val="28"/>
        </w:rPr>
        <w:t>15 “Maksimāli pieļaujamā valsts budžeta izdevumu kopapjoma un katrai ministrijai un citai centrālajai valsts iestādei paredzētā izdevumu kopējā apjoma noteikšanas kārtība vidējam termiņam” 9.</w:t>
      </w:r>
      <w:r>
        <w:rPr>
          <w:sz w:val="28"/>
          <w:szCs w:val="28"/>
        </w:rPr>
        <w:t>5</w:t>
      </w:r>
      <w:r w:rsidRPr="009934FB">
        <w:rPr>
          <w:sz w:val="28"/>
          <w:szCs w:val="28"/>
        </w:rPr>
        <w:t>. apakšpunkt</w:t>
      </w:r>
      <w:r w:rsidR="009934FB">
        <w:rPr>
          <w:sz w:val="28"/>
          <w:szCs w:val="28"/>
        </w:rPr>
        <w:t>ā paredzētajam</w:t>
      </w:r>
      <w:r w:rsidRPr="009934FB">
        <w:rPr>
          <w:sz w:val="28"/>
          <w:szCs w:val="28"/>
        </w:rPr>
        <w:t>.</w:t>
      </w:r>
    </w:p>
    <w:p w14:paraId="6A7F63AB" w14:textId="6F03A54B" w:rsidR="00FC3AA5" w:rsidRPr="007D6E80" w:rsidRDefault="00FC3AA5" w:rsidP="00F438EE">
      <w:pPr>
        <w:pStyle w:val="ListParagraph"/>
        <w:numPr>
          <w:ilvl w:val="0"/>
          <w:numId w:val="4"/>
        </w:numPr>
        <w:spacing w:before="240" w:after="240" w:line="276" w:lineRule="auto"/>
        <w:ind w:left="1077"/>
        <w:contextualSpacing w:val="0"/>
        <w:jc w:val="center"/>
        <w:rPr>
          <w:rFonts w:ascii="Times New Roman" w:hAnsi="Times New Roman" w:cs="Times New Roman"/>
          <w:b/>
          <w:sz w:val="28"/>
          <w:szCs w:val="28"/>
        </w:rPr>
      </w:pPr>
      <w:r w:rsidRPr="007D6E80">
        <w:rPr>
          <w:rFonts w:ascii="Times New Roman" w:hAnsi="Times New Roman" w:cs="Times New Roman"/>
          <w:b/>
          <w:sz w:val="28"/>
          <w:szCs w:val="28"/>
        </w:rPr>
        <w:lastRenderedPageBreak/>
        <w:t>KPC pielāgošana “slepenības” prasībām</w:t>
      </w:r>
    </w:p>
    <w:p w14:paraId="770D98BE" w14:textId="7E4B3CE6" w:rsidR="00DC3AB0" w:rsidRPr="007D6E80" w:rsidRDefault="00FC31A4" w:rsidP="00F438EE">
      <w:pPr>
        <w:spacing w:before="120" w:line="276" w:lineRule="auto"/>
        <w:ind w:firstLine="709"/>
        <w:jc w:val="both"/>
        <w:rPr>
          <w:sz w:val="28"/>
          <w:szCs w:val="28"/>
        </w:rPr>
      </w:pPr>
      <w:r w:rsidRPr="007D6E80">
        <w:rPr>
          <w:sz w:val="28"/>
          <w:szCs w:val="28"/>
        </w:rPr>
        <w:t>Iepriekšējā periodā, nodrošinot iepirkuma procedūru organizēšanu KPC būvniecībai Latvijas reģionos (attiecināms uz visiem resursu avotiem), l</w:t>
      </w:r>
      <w:r w:rsidR="000666F9" w:rsidRPr="007D6E80">
        <w:rPr>
          <w:sz w:val="28"/>
          <w:szCs w:val="28"/>
        </w:rPr>
        <w:t xml:space="preserve">ai samazinātu “projektē un būvē” līgumu izmaksas, </w:t>
      </w:r>
      <w:r w:rsidR="00600460" w:rsidRPr="007D6E80">
        <w:rPr>
          <w:sz w:val="28"/>
          <w:szCs w:val="28"/>
        </w:rPr>
        <w:t xml:space="preserve">iepirkuma dokumentācija neparedzēja </w:t>
      </w:r>
      <w:r w:rsidR="000666F9" w:rsidRPr="007D6E80">
        <w:rPr>
          <w:sz w:val="28"/>
          <w:szCs w:val="28"/>
        </w:rPr>
        <w:t>prasīb</w:t>
      </w:r>
      <w:r w:rsidR="007879D0" w:rsidRPr="007D6E80">
        <w:rPr>
          <w:sz w:val="28"/>
          <w:szCs w:val="28"/>
        </w:rPr>
        <w:t>u</w:t>
      </w:r>
      <w:r w:rsidR="000666F9" w:rsidRPr="007D6E80">
        <w:rPr>
          <w:sz w:val="28"/>
          <w:szCs w:val="28"/>
        </w:rPr>
        <w:t xml:space="preserve"> par industriālās drošības sertifikāta un Satversmes aizsardzības biroja akreditētas informācijas sistēmas nepieciešamību, kas atbilstoši Iekšlietu ministrijas pieredzei sadārdzina plānoto līgumcenu vismaz par 30%</w:t>
      </w:r>
      <w:r w:rsidRPr="007D6E80">
        <w:rPr>
          <w:sz w:val="28"/>
          <w:szCs w:val="28"/>
        </w:rPr>
        <w:t>.</w:t>
      </w:r>
    </w:p>
    <w:p w14:paraId="4F81C185" w14:textId="05F1BBBD" w:rsidR="00122C2B" w:rsidRPr="007D6E80" w:rsidRDefault="00FC31A4" w:rsidP="0085520F">
      <w:pPr>
        <w:spacing w:before="120" w:line="276" w:lineRule="auto"/>
        <w:ind w:firstLine="709"/>
        <w:jc w:val="both"/>
        <w:rPr>
          <w:sz w:val="28"/>
          <w:szCs w:val="28"/>
        </w:rPr>
      </w:pPr>
      <w:r w:rsidRPr="007D6E80">
        <w:rPr>
          <w:sz w:val="28"/>
          <w:szCs w:val="28"/>
        </w:rPr>
        <w:t xml:space="preserve">Vienlaikus, lai nodrošinātu KPC pilnvērtīgu darbību, </w:t>
      </w:r>
      <w:r w:rsidR="00A8256F">
        <w:rPr>
          <w:sz w:val="28"/>
          <w:szCs w:val="28"/>
        </w:rPr>
        <w:t xml:space="preserve">tajos ir jāierīko </w:t>
      </w:r>
      <w:bookmarkStart w:id="4" w:name="_Hlk230162253"/>
      <w:r w:rsidR="000666F9" w:rsidRPr="007D6E80">
        <w:rPr>
          <w:sz w:val="28"/>
          <w:szCs w:val="28"/>
        </w:rPr>
        <w:t>speciāl</w:t>
      </w:r>
      <w:r w:rsidR="00A8256F">
        <w:rPr>
          <w:sz w:val="28"/>
          <w:szCs w:val="28"/>
        </w:rPr>
        <w:t>a</w:t>
      </w:r>
      <w:r w:rsidR="000666F9" w:rsidRPr="007D6E80">
        <w:rPr>
          <w:sz w:val="28"/>
          <w:szCs w:val="28"/>
        </w:rPr>
        <w:t xml:space="preserve"> zona </w:t>
      </w:r>
      <w:r w:rsidR="00A8256F">
        <w:rPr>
          <w:sz w:val="28"/>
          <w:szCs w:val="28"/>
        </w:rPr>
        <w:t>a</w:t>
      </w:r>
      <w:r w:rsidR="000666F9" w:rsidRPr="007D6E80">
        <w:rPr>
          <w:sz w:val="28"/>
          <w:szCs w:val="28"/>
        </w:rPr>
        <w:t>tbilstoši slepenības pakāpes “KONFIDENCIĀLI” prasībām</w:t>
      </w:r>
      <w:bookmarkEnd w:id="4"/>
      <w:r w:rsidR="00F52C61" w:rsidRPr="007D6E80">
        <w:rPr>
          <w:rStyle w:val="FootnoteReference"/>
          <w:sz w:val="28"/>
          <w:szCs w:val="28"/>
        </w:rPr>
        <w:footnoteReference w:id="10"/>
      </w:r>
      <w:r w:rsidR="004C6BCA" w:rsidRPr="007D6E80">
        <w:rPr>
          <w:sz w:val="28"/>
          <w:szCs w:val="28"/>
        </w:rPr>
        <w:t xml:space="preserve">. Pielāgošana </w:t>
      </w:r>
      <w:r w:rsidR="000666F9" w:rsidRPr="007D6E80">
        <w:rPr>
          <w:sz w:val="28"/>
          <w:szCs w:val="28"/>
        </w:rPr>
        <w:t xml:space="preserve">skar tos KPC, kur ir paredzēta </w:t>
      </w:r>
      <w:r w:rsidR="00E46B46" w:rsidRPr="007D6E80">
        <w:rPr>
          <w:sz w:val="28"/>
        </w:rPr>
        <w:t>VP</w:t>
      </w:r>
      <w:r w:rsidR="000666F9" w:rsidRPr="007D6E80">
        <w:rPr>
          <w:sz w:val="28"/>
        </w:rPr>
        <w:t xml:space="preserve"> </w:t>
      </w:r>
      <w:r w:rsidR="000666F9" w:rsidRPr="007D6E80">
        <w:rPr>
          <w:sz w:val="28"/>
          <w:szCs w:val="28"/>
        </w:rPr>
        <w:t>Kriminālpolicijas attiecīgās struktūrvienības izvietošana</w:t>
      </w:r>
      <w:r w:rsidR="004C6BCA" w:rsidRPr="007D6E80">
        <w:rPr>
          <w:sz w:val="28"/>
          <w:szCs w:val="28"/>
        </w:rPr>
        <w:t>, attiecīgi</w:t>
      </w:r>
      <w:r w:rsidR="007879D0" w:rsidRPr="007D6E80">
        <w:rPr>
          <w:sz w:val="28"/>
          <w:szCs w:val="28"/>
        </w:rPr>
        <w:t xml:space="preserve"> minētais</w:t>
      </w:r>
      <w:r w:rsidR="004C6BCA" w:rsidRPr="007D6E80">
        <w:rPr>
          <w:sz w:val="28"/>
          <w:szCs w:val="28"/>
        </w:rPr>
        <w:t xml:space="preserve"> nebija attiecināms uz depo/KPC, kas ir izbūvēti augstas gatavības pasākumu īstenošanai piešķirtā finansējuma ietvaros (skatīt 2</w:t>
      </w:r>
      <w:r w:rsidR="004C6BCA" w:rsidRPr="007D6E80">
        <w:rPr>
          <w:sz w:val="28"/>
        </w:rPr>
        <w:t>.</w:t>
      </w:r>
      <w:r w:rsidR="00DC3AB0" w:rsidRPr="007D6E80">
        <w:rPr>
          <w:sz w:val="28"/>
          <w:szCs w:val="28"/>
        </w:rPr>
        <w:t> </w:t>
      </w:r>
      <w:r w:rsidR="004C6BCA" w:rsidRPr="007D6E80">
        <w:rPr>
          <w:sz w:val="28"/>
        </w:rPr>
        <w:t>tab</w:t>
      </w:r>
      <w:r w:rsidR="004C6BCA" w:rsidRPr="007D6E80">
        <w:rPr>
          <w:sz w:val="28"/>
          <w:szCs w:val="28"/>
        </w:rPr>
        <w:t>ulu).</w:t>
      </w:r>
    </w:p>
    <w:p w14:paraId="556429EE" w14:textId="79BC48B6" w:rsidR="00122C2B" w:rsidRPr="007D6E80" w:rsidRDefault="004C6BCA" w:rsidP="0085520F">
      <w:pPr>
        <w:spacing w:before="120" w:line="276" w:lineRule="auto"/>
        <w:ind w:firstLine="709"/>
        <w:jc w:val="both"/>
        <w:rPr>
          <w:sz w:val="28"/>
          <w:szCs w:val="28"/>
        </w:rPr>
      </w:pPr>
      <w:r w:rsidRPr="007D6E80">
        <w:rPr>
          <w:sz w:val="28"/>
          <w:szCs w:val="28"/>
        </w:rPr>
        <w:t>Attiecībā uz ANM ietvaros izbūvētajiem KPC (skatīt 2.</w:t>
      </w:r>
      <w:r w:rsidR="00DC3AB0" w:rsidRPr="007D6E80">
        <w:rPr>
          <w:sz w:val="28"/>
          <w:szCs w:val="28"/>
        </w:rPr>
        <w:t> </w:t>
      </w:r>
      <w:r w:rsidRPr="007D6E80">
        <w:rPr>
          <w:sz w:val="28"/>
          <w:szCs w:val="28"/>
        </w:rPr>
        <w:t>tabulu)</w:t>
      </w:r>
      <w:r w:rsidR="00127328" w:rsidRPr="007D6E80">
        <w:rPr>
          <w:sz w:val="28"/>
          <w:szCs w:val="28"/>
        </w:rPr>
        <w:t>,</w:t>
      </w:r>
      <w:r w:rsidRPr="007D6E80">
        <w:rPr>
          <w:sz w:val="28"/>
          <w:szCs w:val="28"/>
        </w:rPr>
        <w:t xml:space="preserve"> prasība ir attiecināma uz KPC Alūksnē un Talsos</w:t>
      </w:r>
      <w:r w:rsidR="00127328" w:rsidRPr="007D6E80">
        <w:rPr>
          <w:sz w:val="28"/>
          <w:szCs w:val="28"/>
        </w:rPr>
        <w:t xml:space="preserve">, sedzot ar </w:t>
      </w:r>
      <w:r w:rsidR="0064202F" w:rsidRPr="007D6E80">
        <w:rPr>
          <w:sz w:val="28"/>
          <w:szCs w:val="28"/>
        </w:rPr>
        <w:t xml:space="preserve">to </w:t>
      </w:r>
      <w:r w:rsidR="00127328" w:rsidRPr="007D6E80">
        <w:rPr>
          <w:sz w:val="28"/>
          <w:szCs w:val="28"/>
        </w:rPr>
        <w:t>pielāgošanu saistītās izmaksas attiecīgās ANM investīcijas īstenošanai piešķirtā finansējuma ietvaros.</w:t>
      </w:r>
    </w:p>
    <w:p w14:paraId="4E15A51F" w14:textId="518AD994" w:rsidR="00122C2B" w:rsidRDefault="00127328" w:rsidP="0085520F">
      <w:pPr>
        <w:spacing w:before="120" w:line="276" w:lineRule="auto"/>
        <w:ind w:firstLine="709"/>
        <w:jc w:val="both"/>
        <w:rPr>
          <w:sz w:val="28"/>
          <w:szCs w:val="28"/>
        </w:rPr>
      </w:pPr>
      <w:r w:rsidRPr="007D6E80">
        <w:rPr>
          <w:sz w:val="28"/>
          <w:szCs w:val="28"/>
        </w:rPr>
        <w:t>Attiecībā uz ERAF ietvaros būvējamajiem KPC (skatīt 2.</w:t>
      </w:r>
      <w:r w:rsidR="00122C2B" w:rsidRPr="007D6E80">
        <w:rPr>
          <w:sz w:val="28"/>
          <w:szCs w:val="28"/>
        </w:rPr>
        <w:t> </w:t>
      </w:r>
      <w:r w:rsidRPr="007D6E80">
        <w:rPr>
          <w:sz w:val="28"/>
          <w:szCs w:val="28"/>
        </w:rPr>
        <w:t>tabulu), prasība nav attiecināma uz KPC Rīgā (Bolder</w:t>
      </w:r>
      <w:r w:rsidR="00F52C61" w:rsidRPr="007D6E80">
        <w:rPr>
          <w:sz w:val="28"/>
          <w:szCs w:val="28"/>
        </w:rPr>
        <w:t>ā</w:t>
      </w:r>
      <w:r w:rsidRPr="007D6E80">
        <w:rPr>
          <w:sz w:val="28"/>
          <w:szCs w:val="28"/>
        </w:rPr>
        <w:t>jā) un KPC Kuldīgā, bet ir attiecināma uz visiem pārējiem KPC, kas tiek būvēti šā resursu avota ietvaros, proti, KPC Tukumā, Preiļos, Aizkrauklē, Limbažos, Ludzā, Jūrmalā (Kauguros)</w:t>
      </w:r>
      <w:r w:rsidR="00B15A68" w:rsidRPr="007D6E80">
        <w:rPr>
          <w:sz w:val="28"/>
          <w:szCs w:val="28"/>
        </w:rPr>
        <w:t>, Dobelē, Saldū</w:t>
      </w:r>
      <w:r w:rsidRPr="007D6E80">
        <w:rPr>
          <w:sz w:val="28"/>
          <w:szCs w:val="28"/>
        </w:rPr>
        <w:t xml:space="preserve"> un Siguldā</w:t>
      </w:r>
      <w:r w:rsidR="00B15A68" w:rsidRPr="007D6E80">
        <w:rPr>
          <w:sz w:val="28"/>
          <w:szCs w:val="28"/>
        </w:rPr>
        <w:t>.</w:t>
      </w:r>
    </w:p>
    <w:p w14:paraId="56C9D1BD" w14:textId="398C70CC" w:rsidR="00FB2247" w:rsidRDefault="00FB2247" w:rsidP="0085520F">
      <w:pPr>
        <w:spacing w:before="120" w:line="276" w:lineRule="auto"/>
        <w:ind w:firstLine="709"/>
        <w:jc w:val="both"/>
        <w:rPr>
          <w:sz w:val="28"/>
          <w:szCs w:val="28"/>
        </w:rPr>
      </w:pPr>
      <w:r>
        <w:rPr>
          <w:sz w:val="28"/>
          <w:szCs w:val="28"/>
        </w:rPr>
        <w:t xml:space="preserve">Kopējais attiecīgajam mērķim nepieciešamā finansējuma apmērs ERAF ietvaros būvējamo KPC pielāgošanai indikatīvi veido </w:t>
      </w:r>
      <w:r w:rsidRPr="00FB2247">
        <w:rPr>
          <w:b/>
          <w:bCs/>
          <w:sz w:val="28"/>
          <w:szCs w:val="28"/>
        </w:rPr>
        <w:t xml:space="preserve">437 706 </w:t>
      </w:r>
      <w:r w:rsidRPr="00FB2247">
        <w:rPr>
          <w:b/>
          <w:bCs/>
          <w:i/>
          <w:sz w:val="28"/>
        </w:rPr>
        <w:t>euro</w:t>
      </w:r>
      <w:r w:rsidRPr="001F447C">
        <w:rPr>
          <w:sz w:val="28"/>
        </w:rPr>
        <w:t xml:space="preserve"> 202</w:t>
      </w:r>
      <w:r w:rsidR="00A8256F">
        <w:rPr>
          <w:sz w:val="28"/>
        </w:rPr>
        <w:t>6</w:t>
      </w:r>
      <w:r w:rsidRPr="007D6E80">
        <w:rPr>
          <w:sz w:val="28"/>
        </w:rPr>
        <w:t>.</w:t>
      </w:r>
      <w:r>
        <w:rPr>
          <w:sz w:val="28"/>
        </w:rPr>
        <w:t xml:space="preserve"> –</w:t>
      </w:r>
      <w:r w:rsidRPr="007D6E80">
        <w:rPr>
          <w:sz w:val="28"/>
        </w:rPr>
        <w:t xml:space="preserve"> 2029.</w:t>
      </w:r>
      <w:r>
        <w:rPr>
          <w:sz w:val="28"/>
        </w:rPr>
        <w:t> </w:t>
      </w:r>
      <w:r w:rsidRPr="007D6E80">
        <w:rPr>
          <w:sz w:val="28"/>
          <w:szCs w:val="28"/>
        </w:rPr>
        <w:t>gadā:</w:t>
      </w:r>
    </w:p>
    <w:p w14:paraId="3695AF5A" w14:textId="4EF5E643" w:rsidR="00127328" w:rsidRPr="007D6E80" w:rsidRDefault="00DB75B4" w:rsidP="008E2212">
      <w:pPr>
        <w:ind w:firstLine="340"/>
        <w:jc w:val="right"/>
        <w:rPr>
          <w:b/>
          <w:i/>
        </w:rPr>
      </w:pPr>
      <w:r w:rsidRPr="007D6E80">
        <w:rPr>
          <w:i/>
          <w:iCs/>
          <w:sz w:val="20"/>
          <w:szCs w:val="20"/>
        </w:rPr>
        <w:t>6</w:t>
      </w:r>
      <w:r w:rsidR="00B15A68" w:rsidRPr="007D6E80">
        <w:rPr>
          <w:i/>
          <w:iCs/>
          <w:sz w:val="20"/>
          <w:szCs w:val="20"/>
        </w:rPr>
        <w:t>.</w:t>
      </w:r>
      <w:r w:rsidR="00D957C4" w:rsidRPr="007D6E80">
        <w:rPr>
          <w:i/>
          <w:iCs/>
          <w:sz w:val="20"/>
          <w:szCs w:val="20"/>
        </w:rPr>
        <w:t> </w:t>
      </w:r>
      <w:r w:rsidR="00B15A68" w:rsidRPr="007D6E80">
        <w:rPr>
          <w:i/>
          <w:iCs/>
          <w:sz w:val="20"/>
          <w:szCs w:val="20"/>
        </w:rPr>
        <w:t>tabula</w:t>
      </w:r>
      <w:r w:rsidRPr="007D6E80">
        <w:rPr>
          <w:i/>
          <w:iCs/>
          <w:sz w:val="20"/>
          <w:szCs w:val="20"/>
        </w:rPr>
        <w:br/>
      </w:r>
      <w:r w:rsidR="00B15A68" w:rsidRPr="007D6E80">
        <w:rPr>
          <w:i/>
          <w:iCs/>
          <w:sz w:val="20"/>
          <w:szCs w:val="20"/>
        </w:rPr>
        <w:t xml:space="preserve">Prognoze par KPC pielāgošanai </w:t>
      </w:r>
      <w:r w:rsidR="007F3BA7" w:rsidRPr="007D6E80">
        <w:rPr>
          <w:i/>
          <w:iCs/>
          <w:sz w:val="20"/>
          <w:szCs w:val="20"/>
        </w:rPr>
        <w:t>nepieciešamo finansējumu</w:t>
      </w:r>
    </w:p>
    <w:tbl>
      <w:tblPr>
        <w:tblW w:w="9776" w:type="dxa"/>
        <w:jc w:val="center"/>
        <w:shd w:val="clear" w:color="auto" w:fill="FFFFFF" w:themeFill="background1"/>
        <w:tblLayout w:type="fixed"/>
        <w:tblLook w:val="04A0" w:firstRow="1" w:lastRow="0" w:firstColumn="1" w:lastColumn="0" w:noHBand="0" w:noVBand="1"/>
      </w:tblPr>
      <w:tblGrid>
        <w:gridCol w:w="1134"/>
        <w:gridCol w:w="851"/>
        <w:gridCol w:w="1984"/>
        <w:gridCol w:w="851"/>
        <w:gridCol w:w="850"/>
        <w:gridCol w:w="1241"/>
        <w:gridCol w:w="1417"/>
        <w:gridCol w:w="739"/>
        <w:gridCol w:w="709"/>
      </w:tblGrid>
      <w:tr w:rsidR="007D6E80" w:rsidRPr="007D6E80" w14:paraId="2FEE0591" w14:textId="77777777" w:rsidTr="00FB2247">
        <w:trPr>
          <w:trHeight w:val="511"/>
          <w:jc w:val="center"/>
        </w:trPr>
        <w:tc>
          <w:tcPr>
            <w:tcW w:w="1134" w:type="dxa"/>
            <w:vMerge w:val="restart"/>
            <w:tcBorders>
              <w:top w:val="single" w:sz="4" w:space="0" w:color="auto"/>
              <w:left w:val="single" w:sz="4" w:space="0" w:color="auto"/>
              <w:right w:val="single" w:sz="4" w:space="0" w:color="auto"/>
            </w:tcBorders>
            <w:shd w:val="clear" w:color="auto" w:fill="E7E6E6" w:themeFill="background2"/>
            <w:vAlign w:val="center"/>
            <w:hideMark/>
          </w:tcPr>
          <w:p w14:paraId="45905682" w14:textId="1FBFB178" w:rsidR="007F3BA7" w:rsidRPr="007D6E80" w:rsidRDefault="007F3BA7" w:rsidP="00D46B63">
            <w:pPr>
              <w:jc w:val="center"/>
              <w:rPr>
                <w:b/>
                <w:bCs/>
                <w:sz w:val="18"/>
                <w:szCs w:val="18"/>
              </w:rPr>
            </w:pPr>
            <w:r w:rsidRPr="007D6E80">
              <w:rPr>
                <w:b/>
                <w:bCs/>
                <w:sz w:val="18"/>
                <w:szCs w:val="18"/>
              </w:rPr>
              <w:t>Apdzīvotā vieta</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textDirection w:val="btLr"/>
            <w:vAlign w:val="center"/>
            <w:hideMark/>
          </w:tcPr>
          <w:p w14:paraId="4D53A5DF" w14:textId="77777777" w:rsidR="007F3BA7" w:rsidRPr="007D6E80" w:rsidRDefault="007F3BA7" w:rsidP="007F3BA7">
            <w:pPr>
              <w:ind w:left="113" w:right="113"/>
              <w:jc w:val="center"/>
              <w:rPr>
                <w:b/>
                <w:bCs/>
                <w:sz w:val="18"/>
                <w:szCs w:val="18"/>
              </w:rPr>
            </w:pPr>
            <w:r w:rsidRPr="007D6E80">
              <w:rPr>
                <w:b/>
                <w:bCs/>
                <w:sz w:val="18"/>
                <w:szCs w:val="18"/>
              </w:rPr>
              <w:t>Indikatīvais telpu apjoms KP2 zonai, m</w:t>
            </w:r>
            <w:r w:rsidRPr="007D6E80">
              <w:rPr>
                <w:b/>
                <w:bCs/>
                <w:sz w:val="18"/>
                <w:szCs w:val="18"/>
                <w:vertAlign w:val="superscript"/>
              </w:rPr>
              <w:t>2</w:t>
            </w:r>
          </w:p>
        </w:tc>
        <w:tc>
          <w:tcPr>
            <w:tcW w:w="1984"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6DBF64C7" w14:textId="77777777" w:rsidR="007F3BA7" w:rsidRPr="007D6E80" w:rsidRDefault="007F3BA7" w:rsidP="00D46B63">
            <w:pPr>
              <w:jc w:val="center"/>
              <w:rPr>
                <w:b/>
                <w:bCs/>
                <w:sz w:val="18"/>
                <w:szCs w:val="18"/>
              </w:rPr>
            </w:pPr>
            <w:r w:rsidRPr="007D6E80">
              <w:rPr>
                <w:b/>
                <w:bCs/>
                <w:sz w:val="18"/>
                <w:szCs w:val="18"/>
              </w:rPr>
              <w:t>Iestādes</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btLr"/>
            <w:vAlign w:val="center"/>
            <w:hideMark/>
          </w:tcPr>
          <w:p w14:paraId="628A05D3" w14:textId="6BFEB71B" w:rsidR="007F3BA7" w:rsidRPr="007D6E80" w:rsidRDefault="007F3BA7" w:rsidP="00287290">
            <w:pPr>
              <w:ind w:left="113" w:right="113"/>
              <w:jc w:val="center"/>
              <w:rPr>
                <w:b/>
                <w:bCs/>
                <w:sz w:val="18"/>
                <w:szCs w:val="18"/>
              </w:rPr>
            </w:pPr>
            <w:r w:rsidRPr="007D6E80">
              <w:rPr>
                <w:b/>
                <w:bCs/>
                <w:sz w:val="18"/>
                <w:szCs w:val="18"/>
              </w:rPr>
              <w:t xml:space="preserve">Izmaksu prognoze, </w:t>
            </w:r>
            <w:r w:rsidRPr="007D6E80">
              <w:rPr>
                <w:b/>
                <w:bCs/>
                <w:i/>
                <w:iCs/>
                <w:sz w:val="18"/>
                <w:szCs w:val="18"/>
              </w:rPr>
              <w:t>euro</w:t>
            </w:r>
            <w:r w:rsidRPr="007D6E80">
              <w:rPr>
                <w:b/>
                <w:bCs/>
                <w:sz w:val="18"/>
                <w:szCs w:val="18"/>
              </w:rPr>
              <w:t>, tajā skaitā:</w:t>
            </w:r>
          </w:p>
        </w:tc>
        <w:tc>
          <w:tcPr>
            <w:tcW w:w="4247" w:type="dxa"/>
            <w:gridSpan w:val="4"/>
            <w:tcBorders>
              <w:top w:val="single" w:sz="4" w:space="0" w:color="auto"/>
              <w:left w:val="nil"/>
              <w:bottom w:val="single" w:sz="4" w:space="0" w:color="auto"/>
              <w:right w:val="single" w:sz="4" w:space="0" w:color="000000"/>
            </w:tcBorders>
            <w:shd w:val="clear" w:color="auto" w:fill="E7E6E6" w:themeFill="background2"/>
            <w:vAlign w:val="center"/>
            <w:hideMark/>
          </w:tcPr>
          <w:p w14:paraId="640E6045" w14:textId="77777777" w:rsidR="007F3BA7" w:rsidRPr="007D6E80" w:rsidRDefault="007F3BA7" w:rsidP="00D46B63">
            <w:pPr>
              <w:jc w:val="center"/>
              <w:rPr>
                <w:b/>
                <w:bCs/>
                <w:sz w:val="18"/>
                <w:szCs w:val="18"/>
              </w:rPr>
            </w:pPr>
            <w:r w:rsidRPr="007D6E80">
              <w:rPr>
                <w:b/>
                <w:bCs/>
                <w:sz w:val="18"/>
                <w:szCs w:val="18"/>
              </w:rPr>
              <w:t>Speciālās zonas ierīkošana atbilstoši slepenības pakāpei "KONFIDENCIĀLI"</w:t>
            </w:r>
          </w:p>
        </w:tc>
        <w:tc>
          <w:tcPr>
            <w:tcW w:w="709" w:type="dxa"/>
            <w:vMerge w:val="restart"/>
            <w:tcBorders>
              <w:top w:val="single" w:sz="4" w:space="0" w:color="auto"/>
              <w:left w:val="single" w:sz="4" w:space="0" w:color="auto"/>
              <w:right w:val="single" w:sz="4" w:space="0" w:color="auto"/>
            </w:tcBorders>
            <w:shd w:val="clear" w:color="auto" w:fill="E7E6E6" w:themeFill="background2"/>
            <w:textDirection w:val="btLr"/>
            <w:vAlign w:val="center"/>
            <w:hideMark/>
          </w:tcPr>
          <w:p w14:paraId="16901122" w14:textId="6572AC69" w:rsidR="007F3BA7" w:rsidRPr="007D6E80" w:rsidRDefault="007F3BA7" w:rsidP="007F3BA7">
            <w:pPr>
              <w:ind w:left="113" w:right="113"/>
              <w:jc w:val="center"/>
              <w:rPr>
                <w:b/>
                <w:bCs/>
                <w:sz w:val="18"/>
                <w:szCs w:val="18"/>
              </w:rPr>
            </w:pPr>
            <w:r w:rsidRPr="007D6E80">
              <w:rPr>
                <w:b/>
                <w:bCs/>
                <w:sz w:val="18"/>
                <w:szCs w:val="18"/>
              </w:rPr>
              <w:t>Finansējums ir nepieciešams (gads)</w:t>
            </w:r>
          </w:p>
        </w:tc>
      </w:tr>
      <w:tr w:rsidR="007D6E80" w:rsidRPr="007D6E80" w14:paraId="1B864A62" w14:textId="77777777" w:rsidTr="00FB2247">
        <w:trPr>
          <w:cantSplit/>
          <w:trHeight w:val="1611"/>
          <w:jc w:val="center"/>
        </w:trPr>
        <w:tc>
          <w:tcPr>
            <w:tcW w:w="1134" w:type="dxa"/>
            <w:vMerge/>
            <w:tcBorders>
              <w:left w:val="single" w:sz="4" w:space="0" w:color="auto"/>
              <w:bottom w:val="single" w:sz="4" w:space="0" w:color="auto"/>
              <w:right w:val="single" w:sz="4" w:space="0" w:color="auto"/>
            </w:tcBorders>
            <w:shd w:val="clear" w:color="auto" w:fill="E7E6E6" w:themeFill="background2"/>
            <w:vAlign w:val="center"/>
            <w:hideMark/>
          </w:tcPr>
          <w:p w14:paraId="2D4FC0BE" w14:textId="77777777" w:rsidR="007F3BA7" w:rsidRPr="007D6E80" w:rsidRDefault="007F3BA7" w:rsidP="00D46B63">
            <w:pPr>
              <w:rPr>
                <w:b/>
                <w:bCs/>
                <w:sz w:val="18"/>
                <w:szCs w:val="18"/>
              </w:rPr>
            </w:pPr>
          </w:p>
        </w:tc>
        <w:tc>
          <w:tcPr>
            <w:tcW w:w="851"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67A1FA35" w14:textId="77777777" w:rsidR="007F3BA7" w:rsidRPr="007D6E80" w:rsidRDefault="007F3BA7" w:rsidP="00D46B63">
            <w:pPr>
              <w:rPr>
                <w:b/>
                <w:bCs/>
                <w:sz w:val="18"/>
                <w:szCs w:val="18"/>
              </w:rPr>
            </w:pPr>
          </w:p>
        </w:tc>
        <w:tc>
          <w:tcPr>
            <w:tcW w:w="1984"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07676F5E" w14:textId="77777777" w:rsidR="007F3BA7" w:rsidRPr="007D6E80" w:rsidRDefault="007F3BA7" w:rsidP="00D46B63">
            <w:pPr>
              <w:rPr>
                <w:b/>
                <w:bCs/>
                <w:sz w:val="18"/>
                <w:szCs w:val="18"/>
              </w:rPr>
            </w:pPr>
          </w:p>
        </w:tc>
        <w:tc>
          <w:tcPr>
            <w:tcW w:w="851"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6282F35" w14:textId="77777777" w:rsidR="007F3BA7" w:rsidRPr="007D6E80" w:rsidRDefault="007F3BA7" w:rsidP="00D46B63">
            <w:pPr>
              <w:rPr>
                <w:b/>
                <w:bCs/>
                <w:sz w:val="18"/>
                <w:szCs w:val="18"/>
              </w:rPr>
            </w:pPr>
          </w:p>
        </w:tc>
        <w:tc>
          <w:tcPr>
            <w:tcW w:w="850" w:type="dxa"/>
            <w:tcBorders>
              <w:top w:val="nil"/>
              <w:left w:val="nil"/>
              <w:bottom w:val="single" w:sz="4" w:space="0" w:color="auto"/>
              <w:right w:val="single" w:sz="4" w:space="0" w:color="auto"/>
            </w:tcBorders>
            <w:shd w:val="clear" w:color="auto" w:fill="E7E6E6" w:themeFill="background2"/>
            <w:textDirection w:val="btLr"/>
            <w:vAlign w:val="center"/>
            <w:hideMark/>
          </w:tcPr>
          <w:p w14:paraId="6EA7D7B9" w14:textId="77777777" w:rsidR="007F3BA7" w:rsidRPr="007D6E80" w:rsidRDefault="007F3BA7" w:rsidP="00287290">
            <w:pPr>
              <w:ind w:left="113" w:right="20"/>
              <w:jc w:val="center"/>
              <w:rPr>
                <w:b/>
                <w:bCs/>
                <w:sz w:val="18"/>
                <w:szCs w:val="18"/>
              </w:rPr>
            </w:pPr>
            <w:r w:rsidRPr="007D6E80">
              <w:rPr>
                <w:b/>
                <w:bCs/>
                <w:sz w:val="18"/>
                <w:szCs w:val="18"/>
              </w:rPr>
              <w:t>Video novērošana</w:t>
            </w:r>
          </w:p>
        </w:tc>
        <w:tc>
          <w:tcPr>
            <w:tcW w:w="1241" w:type="dxa"/>
            <w:tcBorders>
              <w:top w:val="nil"/>
              <w:left w:val="nil"/>
              <w:bottom w:val="single" w:sz="4" w:space="0" w:color="auto"/>
              <w:right w:val="single" w:sz="4" w:space="0" w:color="auto"/>
            </w:tcBorders>
            <w:shd w:val="clear" w:color="auto" w:fill="E7E6E6" w:themeFill="background2"/>
            <w:vAlign w:val="center"/>
            <w:hideMark/>
          </w:tcPr>
          <w:p w14:paraId="380BBB62" w14:textId="77777777" w:rsidR="007F3BA7" w:rsidRPr="007D6E80" w:rsidRDefault="007F3BA7" w:rsidP="00D46B63">
            <w:pPr>
              <w:jc w:val="center"/>
              <w:rPr>
                <w:b/>
                <w:bCs/>
                <w:sz w:val="18"/>
                <w:szCs w:val="18"/>
              </w:rPr>
            </w:pPr>
            <w:r w:rsidRPr="007D6E80">
              <w:rPr>
                <w:b/>
                <w:bCs/>
                <w:sz w:val="18"/>
                <w:szCs w:val="18"/>
              </w:rPr>
              <w:t>Apsardzes signalizācijas komponentes un piekļuves kontrole</w:t>
            </w:r>
          </w:p>
        </w:tc>
        <w:tc>
          <w:tcPr>
            <w:tcW w:w="1417" w:type="dxa"/>
            <w:tcBorders>
              <w:top w:val="nil"/>
              <w:left w:val="nil"/>
              <w:bottom w:val="single" w:sz="4" w:space="0" w:color="auto"/>
              <w:right w:val="single" w:sz="4" w:space="0" w:color="auto"/>
            </w:tcBorders>
            <w:shd w:val="clear" w:color="auto" w:fill="E7E6E6" w:themeFill="background2"/>
            <w:vAlign w:val="center"/>
            <w:hideMark/>
          </w:tcPr>
          <w:p w14:paraId="35207D16" w14:textId="3DAFA3F2" w:rsidR="007F3BA7" w:rsidRPr="007D6E80" w:rsidRDefault="007F3BA7" w:rsidP="00D46B63">
            <w:pPr>
              <w:jc w:val="center"/>
              <w:rPr>
                <w:b/>
                <w:bCs/>
                <w:sz w:val="18"/>
                <w:szCs w:val="18"/>
              </w:rPr>
            </w:pPr>
            <w:r w:rsidRPr="007D6E80">
              <w:rPr>
                <w:b/>
                <w:bCs/>
                <w:sz w:val="18"/>
                <w:szCs w:val="18"/>
              </w:rPr>
              <w:t>Pārvaldība (komunikators/ kontroles centrs, kur visas sistēmas sanāk kopā)</w:t>
            </w:r>
          </w:p>
        </w:tc>
        <w:tc>
          <w:tcPr>
            <w:tcW w:w="739" w:type="dxa"/>
            <w:tcBorders>
              <w:top w:val="nil"/>
              <w:left w:val="nil"/>
              <w:bottom w:val="single" w:sz="4" w:space="0" w:color="auto"/>
              <w:right w:val="single" w:sz="4" w:space="0" w:color="auto"/>
            </w:tcBorders>
            <w:shd w:val="clear" w:color="auto" w:fill="E7E6E6" w:themeFill="background2"/>
            <w:textDirection w:val="btLr"/>
            <w:vAlign w:val="center"/>
            <w:hideMark/>
          </w:tcPr>
          <w:p w14:paraId="3A6B90B5" w14:textId="72C0F60E" w:rsidR="007F3BA7" w:rsidRPr="007D6E80" w:rsidRDefault="007F3BA7" w:rsidP="00287290">
            <w:pPr>
              <w:ind w:left="113" w:right="113"/>
              <w:jc w:val="center"/>
              <w:rPr>
                <w:b/>
                <w:bCs/>
                <w:sz w:val="18"/>
                <w:szCs w:val="18"/>
              </w:rPr>
            </w:pPr>
            <w:r w:rsidRPr="007D6E80">
              <w:rPr>
                <w:b/>
                <w:bCs/>
                <w:sz w:val="18"/>
                <w:szCs w:val="18"/>
              </w:rPr>
              <w:t>Pārprojektēšana</w:t>
            </w:r>
          </w:p>
        </w:tc>
        <w:tc>
          <w:tcPr>
            <w:tcW w:w="709" w:type="dxa"/>
            <w:vMerge/>
            <w:tcBorders>
              <w:left w:val="single" w:sz="4" w:space="0" w:color="auto"/>
              <w:bottom w:val="single" w:sz="4" w:space="0" w:color="auto"/>
              <w:right w:val="single" w:sz="4" w:space="0" w:color="auto"/>
            </w:tcBorders>
            <w:shd w:val="clear" w:color="auto" w:fill="E7E6E6" w:themeFill="background2"/>
            <w:vAlign w:val="center"/>
            <w:hideMark/>
          </w:tcPr>
          <w:p w14:paraId="4B9B2FD1" w14:textId="77777777" w:rsidR="007F3BA7" w:rsidRPr="007D6E80" w:rsidRDefault="007F3BA7" w:rsidP="00D46B63">
            <w:pPr>
              <w:rPr>
                <w:b/>
                <w:bCs/>
                <w:sz w:val="18"/>
                <w:szCs w:val="18"/>
              </w:rPr>
            </w:pPr>
          </w:p>
        </w:tc>
      </w:tr>
      <w:tr w:rsidR="00925ECB" w:rsidRPr="007D6E80" w14:paraId="75804ECF" w14:textId="77777777" w:rsidTr="00FB2247">
        <w:trPr>
          <w:trHeight w:val="415"/>
          <w:jc w:val="center"/>
        </w:trPr>
        <w:tc>
          <w:tcPr>
            <w:tcW w:w="1134" w:type="dxa"/>
            <w:tcBorders>
              <w:top w:val="nil"/>
              <w:left w:val="single" w:sz="4" w:space="0" w:color="auto"/>
              <w:bottom w:val="single" w:sz="4" w:space="0" w:color="auto"/>
              <w:right w:val="single" w:sz="4" w:space="0" w:color="auto"/>
            </w:tcBorders>
            <w:shd w:val="clear" w:color="auto" w:fill="FFFFFF" w:themeFill="background1"/>
            <w:vAlign w:val="bottom"/>
          </w:tcPr>
          <w:p w14:paraId="20706042" w14:textId="381977AB" w:rsidR="00925ECB" w:rsidRPr="007D6E80" w:rsidRDefault="00925ECB" w:rsidP="00E40BD7">
            <w:pPr>
              <w:jc w:val="center"/>
              <w:rPr>
                <w:b/>
                <w:bCs/>
                <w:sz w:val="18"/>
                <w:szCs w:val="18"/>
              </w:rPr>
            </w:pPr>
            <w:r>
              <w:rPr>
                <w:b/>
                <w:bCs/>
                <w:sz w:val="18"/>
                <w:szCs w:val="18"/>
              </w:rPr>
              <w:t>Tukums</w:t>
            </w:r>
          </w:p>
        </w:tc>
        <w:tc>
          <w:tcPr>
            <w:tcW w:w="851" w:type="dxa"/>
            <w:tcBorders>
              <w:top w:val="nil"/>
              <w:left w:val="nil"/>
              <w:bottom w:val="single" w:sz="4" w:space="0" w:color="auto"/>
              <w:right w:val="single" w:sz="4" w:space="0" w:color="auto"/>
            </w:tcBorders>
            <w:shd w:val="clear" w:color="auto" w:fill="FFFFFF" w:themeFill="background1"/>
            <w:noWrap/>
            <w:vAlign w:val="bottom"/>
          </w:tcPr>
          <w:p w14:paraId="12297D60" w14:textId="749165F0" w:rsidR="00925ECB" w:rsidRPr="007D6E80" w:rsidRDefault="00E16150" w:rsidP="00E40BD7">
            <w:pPr>
              <w:jc w:val="right"/>
              <w:rPr>
                <w:sz w:val="18"/>
                <w:szCs w:val="18"/>
              </w:rPr>
            </w:pPr>
            <w:r w:rsidRPr="00E16150">
              <w:rPr>
                <w:sz w:val="18"/>
                <w:szCs w:val="18"/>
              </w:rPr>
              <w:t>184,3</w:t>
            </w:r>
            <w:r>
              <w:rPr>
                <w:sz w:val="18"/>
                <w:szCs w:val="18"/>
              </w:rPr>
              <w:t>0</w:t>
            </w:r>
          </w:p>
        </w:tc>
        <w:tc>
          <w:tcPr>
            <w:tcW w:w="1984" w:type="dxa"/>
            <w:tcBorders>
              <w:top w:val="nil"/>
              <w:left w:val="nil"/>
              <w:bottom w:val="single" w:sz="4" w:space="0" w:color="auto"/>
              <w:right w:val="single" w:sz="4" w:space="0" w:color="auto"/>
            </w:tcBorders>
            <w:shd w:val="clear" w:color="auto" w:fill="FFFFFF" w:themeFill="background1"/>
            <w:vAlign w:val="bottom"/>
          </w:tcPr>
          <w:p w14:paraId="5CBB8498" w14:textId="6486BEAE" w:rsidR="00925ECB" w:rsidRPr="007D6E80" w:rsidRDefault="00E16150" w:rsidP="00E40BD7">
            <w:pPr>
              <w:jc w:val="center"/>
              <w:rPr>
                <w:bCs/>
                <w:sz w:val="18"/>
                <w:szCs w:val="18"/>
              </w:rPr>
            </w:pPr>
            <w:r w:rsidRPr="00E16150">
              <w:rPr>
                <w:bCs/>
                <w:sz w:val="18"/>
                <w:szCs w:val="18"/>
              </w:rPr>
              <w:t>VUGD, VP, PMLP, IeM IC, VRS, NMPD</w:t>
            </w:r>
          </w:p>
        </w:tc>
        <w:tc>
          <w:tcPr>
            <w:tcW w:w="851" w:type="dxa"/>
            <w:tcBorders>
              <w:top w:val="nil"/>
              <w:left w:val="nil"/>
              <w:bottom w:val="single" w:sz="4" w:space="0" w:color="auto"/>
              <w:right w:val="single" w:sz="4" w:space="0" w:color="auto"/>
            </w:tcBorders>
            <w:shd w:val="clear" w:color="auto" w:fill="FFFFFF" w:themeFill="background1"/>
            <w:vAlign w:val="bottom"/>
          </w:tcPr>
          <w:p w14:paraId="20DAA851" w14:textId="7C116440" w:rsidR="00925ECB" w:rsidRPr="007D6E80" w:rsidRDefault="00E16150" w:rsidP="00E40BD7">
            <w:pPr>
              <w:jc w:val="right"/>
              <w:rPr>
                <w:b/>
                <w:bCs/>
                <w:sz w:val="18"/>
                <w:szCs w:val="18"/>
              </w:rPr>
            </w:pPr>
            <w:r>
              <w:rPr>
                <w:b/>
                <w:bCs/>
                <w:color w:val="000000"/>
                <w:sz w:val="18"/>
                <w:szCs w:val="18"/>
              </w:rPr>
              <w:t>56 423</w:t>
            </w:r>
          </w:p>
        </w:tc>
        <w:tc>
          <w:tcPr>
            <w:tcW w:w="850" w:type="dxa"/>
            <w:tcBorders>
              <w:top w:val="nil"/>
              <w:left w:val="nil"/>
              <w:bottom w:val="single" w:sz="4" w:space="0" w:color="auto"/>
              <w:right w:val="single" w:sz="4" w:space="0" w:color="auto"/>
            </w:tcBorders>
            <w:shd w:val="clear" w:color="auto" w:fill="FFFFFF" w:themeFill="background1"/>
            <w:noWrap/>
            <w:vAlign w:val="bottom"/>
          </w:tcPr>
          <w:p w14:paraId="7F77F0E1" w14:textId="07D9AC25" w:rsidR="00925ECB" w:rsidRPr="00745143" w:rsidRDefault="00E16150" w:rsidP="00E40BD7">
            <w:pPr>
              <w:jc w:val="right"/>
              <w:rPr>
                <w:sz w:val="18"/>
                <w:szCs w:val="18"/>
              </w:rPr>
            </w:pPr>
            <w:r w:rsidRPr="00745143">
              <w:rPr>
                <w:sz w:val="18"/>
                <w:szCs w:val="18"/>
              </w:rPr>
              <w:t>16 392</w:t>
            </w:r>
          </w:p>
        </w:tc>
        <w:tc>
          <w:tcPr>
            <w:tcW w:w="1241" w:type="dxa"/>
            <w:tcBorders>
              <w:top w:val="nil"/>
              <w:left w:val="nil"/>
              <w:bottom w:val="single" w:sz="4" w:space="0" w:color="auto"/>
              <w:right w:val="single" w:sz="4" w:space="0" w:color="auto"/>
            </w:tcBorders>
            <w:shd w:val="clear" w:color="auto" w:fill="FFFFFF" w:themeFill="background1"/>
            <w:noWrap/>
            <w:vAlign w:val="bottom"/>
          </w:tcPr>
          <w:p w14:paraId="3760F68D" w14:textId="233E9F9D" w:rsidR="00925ECB" w:rsidRPr="00745143" w:rsidRDefault="00E16150" w:rsidP="00E40BD7">
            <w:pPr>
              <w:jc w:val="right"/>
              <w:rPr>
                <w:sz w:val="18"/>
                <w:szCs w:val="18"/>
              </w:rPr>
            </w:pPr>
            <w:r w:rsidRPr="00745143">
              <w:rPr>
                <w:sz w:val="18"/>
                <w:szCs w:val="18"/>
              </w:rPr>
              <w:t>17 350</w:t>
            </w:r>
          </w:p>
        </w:tc>
        <w:tc>
          <w:tcPr>
            <w:tcW w:w="1417" w:type="dxa"/>
            <w:tcBorders>
              <w:top w:val="nil"/>
              <w:left w:val="nil"/>
              <w:bottom w:val="single" w:sz="4" w:space="0" w:color="auto"/>
              <w:right w:val="single" w:sz="4" w:space="0" w:color="auto"/>
            </w:tcBorders>
            <w:shd w:val="clear" w:color="auto" w:fill="FFFFFF" w:themeFill="background1"/>
            <w:noWrap/>
            <w:vAlign w:val="bottom"/>
          </w:tcPr>
          <w:p w14:paraId="1DDF6128" w14:textId="592A04E9" w:rsidR="00925ECB" w:rsidRPr="00745143" w:rsidRDefault="00E16150" w:rsidP="00E40BD7">
            <w:pPr>
              <w:jc w:val="right"/>
              <w:rPr>
                <w:sz w:val="18"/>
                <w:szCs w:val="18"/>
              </w:rPr>
            </w:pPr>
            <w:r w:rsidRPr="00745143">
              <w:rPr>
                <w:sz w:val="18"/>
                <w:szCs w:val="18"/>
              </w:rPr>
              <w:t>13 235</w:t>
            </w:r>
          </w:p>
        </w:tc>
        <w:tc>
          <w:tcPr>
            <w:tcW w:w="739" w:type="dxa"/>
            <w:tcBorders>
              <w:top w:val="nil"/>
              <w:left w:val="nil"/>
              <w:bottom w:val="single" w:sz="4" w:space="0" w:color="auto"/>
              <w:right w:val="single" w:sz="4" w:space="0" w:color="auto"/>
            </w:tcBorders>
            <w:shd w:val="clear" w:color="auto" w:fill="FFFFFF" w:themeFill="background1"/>
            <w:noWrap/>
            <w:vAlign w:val="bottom"/>
          </w:tcPr>
          <w:p w14:paraId="1D9EFE85" w14:textId="101EC505" w:rsidR="00925ECB" w:rsidRPr="00745143" w:rsidRDefault="00E16150" w:rsidP="00E40BD7">
            <w:pPr>
              <w:jc w:val="right"/>
              <w:rPr>
                <w:sz w:val="18"/>
                <w:szCs w:val="18"/>
              </w:rPr>
            </w:pPr>
            <w:r w:rsidRPr="00745143">
              <w:rPr>
                <w:sz w:val="18"/>
                <w:szCs w:val="18"/>
              </w:rPr>
              <w:t>9 446</w:t>
            </w:r>
          </w:p>
        </w:tc>
        <w:tc>
          <w:tcPr>
            <w:tcW w:w="709" w:type="dxa"/>
            <w:tcBorders>
              <w:top w:val="nil"/>
              <w:left w:val="single" w:sz="4" w:space="0" w:color="auto"/>
              <w:bottom w:val="single" w:sz="4" w:space="0" w:color="auto"/>
              <w:right w:val="single" w:sz="4" w:space="0" w:color="auto"/>
            </w:tcBorders>
            <w:shd w:val="clear" w:color="auto" w:fill="FFFFFF" w:themeFill="background1"/>
            <w:noWrap/>
            <w:vAlign w:val="bottom"/>
          </w:tcPr>
          <w:p w14:paraId="7796F6A0" w14:textId="19C5A627" w:rsidR="00925ECB" w:rsidRPr="00745143" w:rsidRDefault="00E16150" w:rsidP="00E40BD7">
            <w:pPr>
              <w:jc w:val="center"/>
              <w:rPr>
                <w:sz w:val="18"/>
                <w:szCs w:val="18"/>
              </w:rPr>
            </w:pPr>
            <w:r w:rsidRPr="00745143">
              <w:rPr>
                <w:sz w:val="18"/>
                <w:szCs w:val="18"/>
              </w:rPr>
              <w:t>2026</w:t>
            </w:r>
          </w:p>
        </w:tc>
      </w:tr>
      <w:tr w:rsidR="00925ECB" w:rsidRPr="007D6E80" w14:paraId="1614F543" w14:textId="77777777" w:rsidTr="00FB2247">
        <w:trPr>
          <w:trHeight w:val="415"/>
          <w:jc w:val="center"/>
        </w:trPr>
        <w:tc>
          <w:tcPr>
            <w:tcW w:w="1134" w:type="dxa"/>
            <w:tcBorders>
              <w:top w:val="nil"/>
              <w:left w:val="single" w:sz="4" w:space="0" w:color="auto"/>
              <w:bottom w:val="single" w:sz="4" w:space="0" w:color="auto"/>
              <w:right w:val="single" w:sz="4" w:space="0" w:color="auto"/>
            </w:tcBorders>
            <w:shd w:val="clear" w:color="auto" w:fill="FFFFFF" w:themeFill="background1"/>
            <w:vAlign w:val="bottom"/>
          </w:tcPr>
          <w:p w14:paraId="7F01D32B" w14:textId="47A9452F" w:rsidR="00925ECB" w:rsidRPr="007D6E80" w:rsidRDefault="00925ECB" w:rsidP="00E40BD7">
            <w:pPr>
              <w:jc w:val="center"/>
              <w:rPr>
                <w:b/>
                <w:bCs/>
                <w:sz w:val="18"/>
                <w:szCs w:val="18"/>
              </w:rPr>
            </w:pPr>
            <w:r>
              <w:rPr>
                <w:b/>
                <w:bCs/>
                <w:sz w:val="18"/>
                <w:szCs w:val="18"/>
              </w:rPr>
              <w:t>Sigulda</w:t>
            </w:r>
          </w:p>
        </w:tc>
        <w:tc>
          <w:tcPr>
            <w:tcW w:w="851" w:type="dxa"/>
            <w:tcBorders>
              <w:top w:val="nil"/>
              <w:left w:val="nil"/>
              <w:bottom w:val="single" w:sz="4" w:space="0" w:color="auto"/>
              <w:right w:val="single" w:sz="4" w:space="0" w:color="auto"/>
            </w:tcBorders>
            <w:shd w:val="clear" w:color="auto" w:fill="FFFFFF" w:themeFill="background1"/>
            <w:noWrap/>
            <w:vAlign w:val="bottom"/>
          </w:tcPr>
          <w:p w14:paraId="040F15C1" w14:textId="3D2CA3B7" w:rsidR="00925ECB" w:rsidRPr="007D6E80" w:rsidRDefault="00E16150" w:rsidP="00E40BD7">
            <w:pPr>
              <w:jc w:val="right"/>
              <w:rPr>
                <w:sz w:val="18"/>
                <w:szCs w:val="18"/>
              </w:rPr>
            </w:pPr>
            <w:r w:rsidRPr="00E16150">
              <w:rPr>
                <w:sz w:val="18"/>
                <w:szCs w:val="18"/>
              </w:rPr>
              <w:t>163,41</w:t>
            </w:r>
          </w:p>
        </w:tc>
        <w:tc>
          <w:tcPr>
            <w:tcW w:w="1984" w:type="dxa"/>
            <w:tcBorders>
              <w:top w:val="nil"/>
              <w:left w:val="nil"/>
              <w:bottom w:val="single" w:sz="4" w:space="0" w:color="auto"/>
              <w:right w:val="single" w:sz="4" w:space="0" w:color="auto"/>
            </w:tcBorders>
            <w:shd w:val="clear" w:color="auto" w:fill="FFFFFF" w:themeFill="background1"/>
            <w:vAlign w:val="bottom"/>
          </w:tcPr>
          <w:p w14:paraId="51C24DC7" w14:textId="1FF93796" w:rsidR="00925ECB" w:rsidRPr="007D6E80" w:rsidRDefault="00E16150" w:rsidP="00E40BD7">
            <w:pPr>
              <w:jc w:val="center"/>
              <w:rPr>
                <w:bCs/>
                <w:sz w:val="18"/>
                <w:szCs w:val="18"/>
              </w:rPr>
            </w:pPr>
            <w:r w:rsidRPr="00E16150">
              <w:rPr>
                <w:bCs/>
                <w:sz w:val="18"/>
                <w:szCs w:val="18"/>
              </w:rPr>
              <w:t>VP, VUGD, IeM IC, NMPD</w:t>
            </w:r>
          </w:p>
        </w:tc>
        <w:tc>
          <w:tcPr>
            <w:tcW w:w="851" w:type="dxa"/>
            <w:tcBorders>
              <w:top w:val="nil"/>
              <w:left w:val="nil"/>
              <w:bottom w:val="single" w:sz="4" w:space="0" w:color="auto"/>
              <w:right w:val="single" w:sz="4" w:space="0" w:color="auto"/>
            </w:tcBorders>
            <w:shd w:val="clear" w:color="auto" w:fill="FFFFFF" w:themeFill="background1"/>
            <w:vAlign w:val="bottom"/>
          </w:tcPr>
          <w:p w14:paraId="262E9BC5" w14:textId="249B6696" w:rsidR="00925ECB" w:rsidRPr="007D6E80" w:rsidRDefault="00E16150" w:rsidP="00E40BD7">
            <w:pPr>
              <w:jc w:val="right"/>
              <w:rPr>
                <w:b/>
                <w:bCs/>
                <w:sz w:val="18"/>
                <w:szCs w:val="18"/>
              </w:rPr>
            </w:pPr>
            <w:r>
              <w:rPr>
                <w:b/>
                <w:bCs/>
                <w:color w:val="000000"/>
                <w:sz w:val="18"/>
                <w:szCs w:val="18"/>
              </w:rPr>
              <w:t>53 431</w:t>
            </w:r>
          </w:p>
        </w:tc>
        <w:tc>
          <w:tcPr>
            <w:tcW w:w="850" w:type="dxa"/>
            <w:tcBorders>
              <w:top w:val="nil"/>
              <w:left w:val="nil"/>
              <w:bottom w:val="single" w:sz="4" w:space="0" w:color="auto"/>
              <w:right w:val="single" w:sz="4" w:space="0" w:color="auto"/>
            </w:tcBorders>
            <w:shd w:val="clear" w:color="auto" w:fill="FFFFFF" w:themeFill="background1"/>
            <w:noWrap/>
            <w:vAlign w:val="bottom"/>
          </w:tcPr>
          <w:p w14:paraId="651A8B30" w14:textId="41D03B01" w:rsidR="00925ECB" w:rsidRPr="00745143" w:rsidRDefault="00E16150" w:rsidP="00E40BD7">
            <w:pPr>
              <w:jc w:val="right"/>
              <w:rPr>
                <w:sz w:val="18"/>
                <w:szCs w:val="18"/>
              </w:rPr>
            </w:pPr>
            <w:r w:rsidRPr="00745143">
              <w:rPr>
                <w:sz w:val="18"/>
                <w:szCs w:val="18"/>
              </w:rPr>
              <w:t>15 130</w:t>
            </w:r>
          </w:p>
        </w:tc>
        <w:tc>
          <w:tcPr>
            <w:tcW w:w="1241" w:type="dxa"/>
            <w:tcBorders>
              <w:top w:val="nil"/>
              <w:left w:val="nil"/>
              <w:bottom w:val="single" w:sz="4" w:space="0" w:color="auto"/>
              <w:right w:val="single" w:sz="4" w:space="0" w:color="auto"/>
            </w:tcBorders>
            <w:shd w:val="clear" w:color="auto" w:fill="FFFFFF" w:themeFill="background1"/>
            <w:noWrap/>
            <w:vAlign w:val="bottom"/>
          </w:tcPr>
          <w:p w14:paraId="465A9A3C" w14:textId="70AF42C9" w:rsidR="00925ECB" w:rsidRPr="00745143" w:rsidRDefault="00E16150" w:rsidP="00E40BD7">
            <w:pPr>
              <w:jc w:val="right"/>
              <w:rPr>
                <w:sz w:val="18"/>
                <w:szCs w:val="18"/>
              </w:rPr>
            </w:pPr>
            <w:r w:rsidRPr="00745143">
              <w:rPr>
                <w:sz w:val="18"/>
                <w:szCs w:val="18"/>
              </w:rPr>
              <w:t>15 908</w:t>
            </w:r>
          </w:p>
        </w:tc>
        <w:tc>
          <w:tcPr>
            <w:tcW w:w="1417" w:type="dxa"/>
            <w:tcBorders>
              <w:top w:val="nil"/>
              <w:left w:val="nil"/>
              <w:bottom w:val="single" w:sz="4" w:space="0" w:color="auto"/>
              <w:right w:val="single" w:sz="4" w:space="0" w:color="auto"/>
            </w:tcBorders>
            <w:shd w:val="clear" w:color="auto" w:fill="FFFFFF" w:themeFill="background1"/>
            <w:noWrap/>
            <w:vAlign w:val="bottom"/>
          </w:tcPr>
          <w:p w14:paraId="1CDBDBEC" w14:textId="485BF9A4" w:rsidR="00925ECB" w:rsidRPr="00745143" w:rsidRDefault="00E16150" w:rsidP="00E40BD7">
            <w:pPr>
              <w:jc w:val="right"/>
              <w:rPr>
                <w:sz w:val="18"/>
                <w:szCs w:val="18"/>
              </w:rPr>
            </w:pPr>
            <w:r w:rsidRPr="00745143">
              <w:rPr>
                <w:sz w:val="18"/>
                <w:szCs w:val="18"/>
              </w:rPr>
              <w:t>12 564</w:t>
            </w:r>
          </w:p>
        </w:tc>
        <w:tc>
          <w:tcPr>
            <w:tcW w:w="739" w:type="dxa"/>
            <w:tcBorders>
              <w:top w:val="nil"/>
              <w:left w:val="nil"/>
              <w:bottom w:val="single" w:sz="4" w:space="0" w:color="auto"/>
              <w:right w:val="single" w:sz="4" w:space="0" w:color="auto"/>
            </w:tcBorders>
            <w:shd w:val="clear" w:color="auto" w:fill="FFFFFF" w:themeFill="background1"/>
            <w:noWrap/>
            <w:vAlign w:val="bottom"/>
          </w:tcPr>
          <w:p w14:paraId="3990A455" w14:textId="232D2BA1" w:rsidR="00925ECB" w:rsidRPr="00745143" w:rsidRDefault="00E16150" w:rsidP="00E40BD7">
            <w:pPr>
              <w:jc w:val="right"/>
              <w:rPr>
                <w:sz w:val="18"/>
                <w:szCs w:val="18"/>
              </w:rPr>
            </w:pPr>
            <w:r w:rsidRPr="00745143">
              <w:rPr>
                <w:sz w:val="18"/>
                <w:szCs w:val="18"/>
              </w:rPr>
              <w:t>9 829</w:t>
            </w:r>
          </w:p>
        </w:tc>
        <w:tc>
          <w:tcPr>
            <w:tcW w:w="709" w:type="dxa"/>
            <w:tcBorders>
              <w:top w:val="nil"/>
              <w:left w:val="single" w:sz="4" w:space="0" w:color="auto"/>
              <w:bottom w:val="single" w:sz="4" w:space="0" w:color="auto"/>
              <w:right w:val="single" w:sz="4" w:space="0" w:color="auto"/>
            </w:tcBorders>
            <w:shd w:val="clear" w:color="auto" w:fill="FFFFFF" w:themeFill="background1"/>
            <w:noWrap/>
            <w:vAlign w:val="bottom"/>
          </w:tcPr>
          <w:p w14:paraId="7CFD222C" w14:textId="63FA39B8" w:rsidR="00925ECB" w:rsidRPr="00745143" w:rsidRDefault="00E16150" w:rsidP="00E40BD7">
            <w:pPr>
              <w:jc w:val="center"/>
              <w:rPr>
                <w:sz w:val="18"/>
                <w:szCs w:val="18"/>
              </w:rPr>
            </w:pPr>
            <w:r w:rsidRPr="00745143">
              <w:rPr>
                <w:sz w:val="18"/>
                <w:szCs w:val="18"/>
              </w:rPr>
              <w:t>2026</w:t>
            </w:r>
          </w:p>
        </w:tc>
      </w:tr>
      <w:tr w:rsidR="007D6E80" w:rsidRPr="007D6E80" w14:paraId="4401E985" w14:textId="77777777" w:rsidTr="00FB2247">
        <w:trPr>
          <w:trHeight w:val="415"/>
          <w:jc w:val="center"/>
        </w:trPr>
        <w:tc>
          <w:tcPr>
            <w:tcW w:w="1134" w:type="dxa"/>
            <w:tcBorders>
              <w:top w:val="nil"/>
              <w:left w:val="single" w:sz="4" w:space="0" w:color="auto"/>
              <w:bottom w:val="single" w:sz="4" w:space="0" w:color="auto"/>
              <w:right w:val="single" w:sz="4" w:space="0" w:color="auto"/>
            </w:tcBorders>
            <w:shd w:val="clear" w:color="auto" w:fill="FFFFFF" w:themeFill="background1"/>
            <w:vAlign w:val="bottom"/>
            <w:hideMark/>
          </w:tcPr>
          <w:p w14:paraId="7B70A5D0" w14:textId="6E0111CA" w:rsidR="00E40BD7" w:rsidRPr="007D6E80" w:rsidRDefault="00E40BD7" w:rsidP="00E40BD7">
            <w:pPr>
              <w:jc w:val="center"/>
              <w:rPr>
                <w:sz w:val="18"/>
                <w:szCs w:val="18"/>
              </w:rPr>
            </w:pPr>
            <w:r w:rsidRPr="007D6E80">
              <w:rPr>
                <w:b/>
                <w:bCs/>
                <w:sz w:val="18"/>
                <w:szCs w:val="18"/>
              </w:rPr>
              <w:lastRenderedPageBreak/>
              <w:t>Preiļi</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2B9624DC" w14:textId="77777777" w:rsidR="00E40BD7" w:rsidRPr="007D6E80" w:rsidRDefault="00E40BD7" w:rsidP="00E40BD7">
            <w:pPr>
              <w:jc w:val="right"/>
              <w:rPr>
                <w:sz w:val="18"/>
                <w:szCs w:val="18"/>
              </w:rPr>
            </w:pPr>
            <w:r w:rsidRPr="007D6E80">
              <w:rPr>
                <w:sz w:val="18"/>
                <w:szCs w:val="18"/>
              </w:rPr>
              <w:t>149,72</w:t>
            </w:r>
          </w:p>
        </w:tc>
        <w:tc>
          <w:tcPr>
            <w:tcW w:w="1984" w:type="dxa"/>
            <w:tcBorders>
              <w:top w:val="nil"/>
              <w:left w:val="nil"/>
              <w:bottom w:val="single" w:sz="4" w:space="0" w:color="auto"/>
              <w:right w:val="single" w:sz="4" w:space="0" w:color="auto"/>
            </w:tcBorders>
            <w:shd w:val="clear" w:color="auto" w:fill="FFFFFF" w:themeFill="background1"/>
            <w:vAlign w:val="bottom"/>
            <w:hideMark/>
          </w:tcPr>
          <w:p w14:paraId="31E162D4" w14:textId="77777777" w:rsidR="00E40BD7" w:rsidRPr="007D6E80" w:rsidRDefault="00E40BD7" w:rsidP="00E40BD7">
            <w:pPr>
              <w:jc w:val="center"/>
              <w:rPr>
                <w:bCs/>
                <w:sz w:val="18"/>
                <w:szCs w:val="18"/>
              </w:rPr>
            </w:pPr>
            <w:r w:rsidRPr="007D6E80">
              <w:rPr>
                <w:bCs/>
                <w:sz w:val="18"/>
                <w:szCs w:val="18"/>
              </w:rPr>
              <w:t>VP, VUGD, PMLP, IeM IC, NMPD</w:t>
            </w:r>
          </w:p>
        </w:tc>
        <w:tc>
          <w:tcPr>
            <w:tcW w:w="851" w:type="dxa"/>
            <w:tcBorders>
              <w:top w:val="nil"/>
              <w:left w:val="nil"/>
              <w:bottom w:val="single" w:sz="4" w:space="0" w:color="auto"/>
              <w:right w:val="single" w:sz="4" w:space="0" w:color="auto"/>
            </w:tcBorders>
            <w:shd w:val="clear" w:color="auto" w:fill="FFFFFF" w:themeFill="background1"/>
            <w:vAlign w:val="bottom"/>
            <w:hideMark/>
          </w:tcPr>
          <w:p w14:paraId="2E992B38" w14:textId="7F564D38" w:rsidR="00E40BD7" w:rsidRPr="007D6E80" w:rsidRDefault="00E40BD7" w:rsidP="00E40BD7">
            <w:pPr>
              <w:jc w:val="right"/>
              <w:rPr>
                <w:b/>
                <w:sz w:val="18"/>
              </w:rPr>
            </w:pPr>
            <w:r w:rsidRPr="007D6E80">
              <w:rPr>
                <w:b/>
                <w:bCs/>
                <w:sz w:val="18"/>
                <w:szCs w:val="18"/>
              </w:rPr>
              <w:t>47 383</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451BD2C5" w14:textId="42D37B9C" w:rsidR="00E40BD7" w:rsidRPr="007D6E80" w:rsidRDefault="00E40BD7" w:rsidP="00E40BD7">
            <w:pPr>
              <w:jc w:val="right"/>
              <w:rPr>
                <w:sz w:val="18"/>
              </w:rPr>
            </w:pPr>
            <w:r w:rsidRPr="007D6E80">
              <w:rPr>
                <w:sz w:val="18"/>
                <w:szCs w:val="18"/>
              </w:rPr>
              <w:t>13 219</w:t>
            </w:r>
          </w:p>
        </w:tc>
        <w:tc>
          <w:tcPr>
            <w:tcW w:w="1241" w:type="dxa"/>
            <w:tcBorders>
              <w:top w:val="nil"/>
              <w:left w:val="nil"/>
              <w:bottom w:val="single" w:sz="4" w:space="0" w:color="auto"/>
              <w:right w:val="single" w:sz="4" w:space="0" w:color="auto"/>
            </w:tcBorders>
            <w:shd w:val="clear" w:color="auto" w:fill="FFFFFF" w:themeFill="background1"/>
            <w:noWrap/>
            <w:vAlign w:val="bottom"/>
            <w:hideMark/>
          </w:tcPr>
          <w:p w14:paraId="577197B9" w14:textId="36F6B5CE" w:rsidR="00E40BD7" w:rsidRPr="007D6E80" w:rsidRDefault="00E40BD7" w:rsidP="00E40BD7">
            <w:pPr>
              <w:jc w:val="right"/>
              <w:rPr>
                <w:sz w:val="18"/>
              </w:rPr>
            </w:pPr>
            <w:r w:rsidRPr="007D6E80">
              <w:rPr>
                <w:sz w:val="18"/>
                <w:szCs w:val="18"/>
              </w:rPr>
              <w:t>13 899</w:t>
            </w:r>
          </w:p>
        </w:tc>
        <w:tc>
          <w:tcPr>
            <w:tcW w:w="1417" w:type="dxa"/>
            <w:tcBorders>
              <w:top w:val="nil"/>
              <w:left w:val="nil"/>
              <w:bottom w:val="single" w:sz="4" w:space="0" w:color="auto"/>
              <w:right w:val="single" w:sz="4" w:space="0" w:color="auto"/>
            </w:tcBorders>
            <w:shd w:val="clear" w:color="auto" w:fill="FFFFFF" w:themeFill="background1"/>
            <w:noWrap/>
            <w:vAlign w:val="bottom"/>
            <w:hideMark/>
          </w:tcPr>
          <w:p w14:paraId="3BD66AF9" w14:textId="4D601703" w:rsidR="00E40BD7" w:rsidRPr="007D6E80" w:rsidRDefault="00E40BD7" w:rsidP="00E40BD7">
            <w:pPr>
              <w:jc w:val="right"/>
              <w:rPr>
                <w:sz w:val="18"/>
              </w:rPr>
            </w:pPr>
            <w:r w:rsidRPr="007D6E80">
              <w:rPr>
                <w:sz w:val="18"/>
                <w:szCs w:val="18"/>
              </w:rPr>
              <w:t>10 980</w:t>
            </w:r>
          </w:p>
        </w:tc>
        <w:tc>
          <w:tcPr>
            <w:tcW w:w="739" w:type="dxa"/>
            <w:tcBorders>
              <w:top w:val="nil"/>
              <w:left w:val="nil"/>
              <w:bottom w:val="single" w:sz="4" w:space="0" w:color="auto"/>
              <w:right w:val="single" w:sz="4" w:space="0" w:color="auto"/>
            </w:tcBorders>
            <w:shd w:val="clear" w:color="auto" w:fill="FFFFFF" w:themeFill="background1"/>
            <w:noWrap/>
            <w:vAlign w:val="bottom"/>
            <w:hideMark/>
          </w:tcPr>
          <w:p w14:paraId="2BD2B956" w14:textId="7A5FA3A8" w:rsidR="00E40BD7" w:rsidRPr="007D6E80" w:rsidRDefault="00E40BD7" w:rsidP="00E40BD7">
            <w:pPr>
              <w:jc w:val="right"/>
              <w:rPr>
                <w:sz w:val="18"/>
              </w:rPr>
            </w:pPr>
            <w:r w:rsidRPr="007D6E80">
              <w:rPr>
                <w:sz w:val="18"/>
                <w:szCs w:val="18"/>
              </w:rPr>
              <w:t>9 285</w:t>
            </w:r>
          </w:p>
        </w:tc>
        <w:tc>
          <w:tcPr>
            <w:tcW w:w="709"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E1CDAC7" w14:textId="02E501A7" w:rsidR="00E40BD7" w:rsidRPr="007D6E80" w:rsidRDefault="00E40BD7" w:rsidP="00E40BD7">
            <w:pPr>
              <w:jc w:val="center"/>
              <w:rPr>
                <w:sz w:val="18"/>
                <w:szCs w:val="18"/>
              </w:rPr>
            </w:pPr>
            <w:r w:rsidRPr="007D6E80">
              <w:rPr>
                <w:sz w:val="18"/>
                <w:szCs w:val="18"/>
              </w:rPr>
              <w:t>2027</w:t>
            </w:r>
          </w:p>
        </w:tc>
      </w:tr>
      <w:tr w:rsidR="007D6E80" w:rsidRPr="007D6E80" w14:paraId="395C5BED" w14:textId="77777777" w:rsidTr="00FB2247">
        <w:trPr>
          <w:trHeight w:val="278"/>
          <w:jc w:val="center"/>
        </w:trPr>
        <w:tc>
          <w:tcPr>
            <w:tcW w:w="1134" w:type="dxa"/>
            <w:tcBorders>
              <w:top w:val="nil"/>
              <w:left w:val="single" w:sz="4" w:space="0" w:color="auto"/>
              <w:bottom w:val="single" w:sz="4" w:space="0" w:color="auto"/>
              <w:right w:val="single" w:sz="4" w:space="0" w:color="auto"/>
            </w:tcBorders>
            <w:shd w:val="clear" w:color="auto" w:fill="FFFFFF" w:themeFill="background1"/>
            <w:vAlign w:val="bottom"/>
            <w:hideMark/>
          </w:tcPr>
          <w:p w14:paraId="7B77EEF2" w14:textId="1E625CFB" w:rsidR="00E40BD7" w:rsidRPr="007D6E80" w:rsidRDefault="00E40BD7" w:rsidP="00E40BD7">
            <w:pPr>
              <w:jc w:val="center"/>
              <w:rPr>
                <w:sz w:val="18"/>
                <w:szCs w:val="18"/>
              </w:rPr>
            </w:pPr>
            <w:r w:rsidRPr="007D6E80">
              <w:rPr>
                <w:b/>
                <w:bCs/>
                <w:sz w:val="18"/>
                <w:szCs w:val="18"/>
              </w:rPr>
              <w:t>Ludza</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4316C116" w14:textId="77777777" w:rsidR="00E40BD7" w:rsidRPr="007D6E80" w:rsidRDefault="00E40BD7" w:rsidP="00E40BD7">
            <w:pPr>
              <w:jc w:val="right"/>
              <w:rPr>
                <w:sz w:val="18"/>
                <w:szCs w:val="18"/>
              </w:rPr>
            </w:pPr>
            <w:r w:rsidRPr="007D6E80">
              <w:rPr>
                <w:sz w:val="18"/>
                <w:szCs w:val="18"/>
              </w:rPr>
              <w:t>125,70</w:t>
            </w:r>
          </w:p>
        </w:tc>
        <w:tc>
          <w:tcPr>
            <w:tcW w:w="1984" w:type="dxa"/>
            <w:tcBorders>
              <w:top w:val="nil"/>
              <w:left w:val="nil"/>
              <w:bottom w:val="single" w:sz="4" w:space="0" w:color="auto"/>
              <w:right w:val="single" w:sz="4" w:space="0" w:color="auto"/>
            </w:tcBorders>
            <w:shd w:val="clear" w:color="auto" w:fill="FFFFFF" w:themeFill="background1"/>
            <w:vAlign w:val="bottom"/>
            <w:hideMark/>
          </w:tcPr>
          <w:p w14:paraId="4C0B4C43" w14:textId="77777777" w:rsidR="00E40BD7" w:rsidRPr="007D6E80" w:rsidRDefault="00E40BD7" w:rsidP="00E40BD7">
            <w:pPr>
              <w:jc w:val="center"/>
              <w:rPr>
                <w:bCs/>
                <w:sz w:val="18"/>
                <w:szCs w:val="18"/>
              </w:rPr>
            </w:pPr>
            <w:r w:rsidRPr="007D6E80">
              <w:rPr>
                <w:bCs/>
                <w:sz w:val="18"/>
                <w:szCs w:val="18"/>
              </w:rPr>
              <w:t>VP, VUGD, VRS, PMLP, NVA, IeM IC, NMPD</w:t>
            </w:r>
          </w:p>
        </w:tc>
        <w:tc>
          <w:tcPr>
            <w:tcW w:w="851" w:type="dxa"/>
            <w:tcBorders>
              <w:top w:val="nil"/>
              <w:left w:val="nil"/>
              <w:bottom w:val="single" w:sz="4" w:space="0" w:color="auto"/>
              <w:right w:val="single" w:sz="4" w:space="0" w:color="auto"/>
            </w:tcBorders>
            <w:shd w:val="clear" w:color="auto" w:fill="FFFFFF" w:themeFill="background1"/>
            <w:vAlign w:val="bottom"/>
            <w:hideMark/>
          </w:tcPr>
          <w:p w14:paraId="6879710B" w14:textId="57D93F10" w:rsidR="00E40BD7" w:rsidRPr="007D6E80" w:rsidRDefault="00556219" w:rsidP="00E40BD7">
            <w:pPr>
              <w:jc w:val="right"/>
              <w:rPr>
                <w:b/>
                <w:sz w:val="18"/>
              </w:rPr>
            </w:pPr>
            <w:r w:rsidRPr="007D6E80">
              <w:rPr>
                <w:b/>
                <w:bCs/>
                <w:sz w:val="18"/>
                <w:szCs w:val="18"/>
              </w:rPr>
              <w:t>41 236</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15F29082" w14:textId="44551A7C" w:rsidR="00E40BD7" w:rsidRPr="007D6E80" w:rsidRDefault="00556219" w:rsidP="00E40BD7">
            <w:pPr>
              <w:jc w:val="right"/>
              <w:rPr>
                <w:sz w:val="18"/>
              </w:rPr>
            </w:pPr>
            <w:r w:rsidRPr="007D6E80">
              <w:rPr>
                <w:sz w:val="18"/>
                <w:szCs w:val="18"/>
              </w:rPr>
              <w:t>11 131</w:t>
            </w:r>
          </w:p>
        </w:tc>
        <w:tc>
          <w:tcPr>
            <w:tcW w:w="1241" w:type="dxa"/>
            <w:tcBorders>
              <w:top w:val="nil"/>
              <w:left w:val="nil"/>
              <w:bottom w:val="single" w:sz="4" w:space="0" w:color="auto"/>
              <w:right w:val="single" w:sz="4" w:space="0" w:color="auto"/>
            </w:tcBorders>
            <w:shd w:val="clear" w:color="auto" w:fill="FFFFFF" w:themeFill="background1"/>
            <w:noWrap/>
            <w:vAlign w:val="bottom"/>
            <w:hideMark/>
          </w:tcPr>
          <w:p w14:paraId="159E9914" w14:textId="0FE5E071" w:rsidR="00E40BD7" w:rsidRPr="007D6E80" w:rsidRDefault="00556219" w:rsidP="00E40BD7">
            <w:pPr>
              <w:jc w:val="right"/>
              <w:rPr>
                <w:sz w:val="18"/>
              </w:rPr>
            </w:pPr>
            <w:r w:rsidRPr="007D6E80">
              <w:rPr>
                <w:sz w:val="18"/>
                <w:szCs w:val="18"/>
              </w:rPr>
              <w:t>11 702</w:t>
            </w:r>
          </w:p>
        </w:tc>
        <w:tc>
          <w:tcPr>
            <w:tcW w:w="1417" w:type="dxa"/>
            <w:tcBorders>
              <w:top w:val="nil"/>
              <w:left w:val="nil"/>
              <w:bottom w:val="single" w:sz="4" w:space="0" w:color="auto"/>
              <w:right w:val="single" w:sz="4" w:space="0" w:color="auto"/>
            </w:tcBorders>
            <w:shd w:val="clear" w:color="auto" w:fill="FFFFFF" w:themeFill="background1"/>
            <w:noWrap/>
            <w:vAlign w:val="bottom"/>
            <w:hideMark/>
          </w:tcPr>
          <w:p w14:paraId="0063638B" w14:textId="42164E81" w:rsidR="00E40BD7" w:rsidRPr="007D6E80" w:rsidRDefault="00556219" w:rsidP="00E40BD7">
            <w:pPr>
              <w:jc w:val="right"/>
              <w:rPr>
                <w:sz w:val="18"/>
              </w:rPr>
            </w:pPr>
            <w:r w:rsidRPr="007D6E80">
              <w:rPr>
                <w:sz w:val="18"/>
                <w:szCs w:val="18"/>
              </w:rPr>
              <w:t>9 252</w:t>
            </w:r>
          </w:p>
        </w:tc>
        <w:tc>
          <w:tcPr>
            <w:tcW w:w="739" w:type="dxa"/>
            <w:tcBorders>
              <w:top w:val="nil"/>
              <w:left w:val="nil"/>
              <w:bottom w:val="single" w:sz="4" w:space="0" w:color="auto"/>
              <w:right w:val="single" w:sz="4" w:space="0" w:color="auto"/>
            </w:tcBorders>
            <w:shd w:val="clear" w:color="auto" w:fill="FFFFFF" w:themeFill="background1"/>
            <w:noWrap/>
            <w:vAlign w:val="bottom"/>
            <w:hideMark/>
          </w:tcPr>
          <w:p w14:paraId="7FEE85B6" w14:textId="4A6C7790" w:rsidR="00E40BD7" w:rsidRPr="007D6E80" w:rsidRDefault="00556219" w:rsidP="00E40BD7">
            <w:pPr>
              <w:jc w:val="right"/>
              <w:rPr>
                <w:sz w:val="18"/>
              </w:rPr>
            </w:pPr>
            <w:r w:rsidRPr="007D6E80">
              <w:rPr>
                <w:sz w:val="18"/>
                <w:szCs w:val="18"/>
              </w:rPr>
              <w:t>9 151</w:t>
            </w:r>
          </w:p>
        </w:tc>
        <w:tc>
          <w:tcPr>
            <w:tcW w:w="709"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C8C9C7D" w14:textId="3399502A" w:rsidR="00E40BD7" w:rsidRPr="007D6E80" w:rsidRDefault="00E40BD7" w:rsidP="00E40BD7">
            <w:pPr>
              <w:jc w:val="center"/>
              <w:rPr>
                <w:sz w:val="18"/>
                <w:szCs w:val="18"/>
              </w:rPr>
            </w:pPr>
            <w:r w:rsidRPr="007D6E80">
              <w:rPr>
                <w:sz w:val="18"/>
                <w:szCs w:val="18"/>
              </w:rPr>
              <w:t>2027</w:t>
            </w:r>
          </w:p>
        </w:tc>
      </w:tr>
      <w:tr w:rsidR="007D6E80" w:rsidRPr="007D6E80" w14:paraId="24BBDB18" w14:textId="77777777" w:rsidTr="00FB2247">
        <w:trPr>
          <w:trHeight w:val="363"/>
          <w:jc w:val="center"/>
        </w:trPr>
        <w:tc>
          <w:tcPr>
            <w:tcW w:w="1134" w:type="dxa"/>
            <w:tcBorders>
              <w:top w:val="nil"/>
              <w:left w:val="single" w:sz="4" w:space="0" w:color="auto"/>
              <w:bottom w:val="single" w:sz="4" w:space="0" w:color="auto"/>
              <w:right w:val="single" w:sz="4" w:space="0" w:color="auto"/>
            </w:tcBorders>
            <w:shd w:val="clear" w:color="auto" w:fill="FFFFFF" w:themeFill="background1"/>
            <w:vAlign w:val="bottom"/>
            <w:hideMark/>
          </w:tcPr>
          <w:p w14:paraId="441E2912" w14:textId="00655C25" w:rsidR="00556219" w:rsidRPr="007D6E80" w:rsidRDefault="00556219" w:rsidP="00556219">
            <w:pPr>
              <w:jc w:val="center"/>
              <w:rPr>
                <w:sz w:val="18"/>
                <w:szCs w:val="18"/>
              </w:rPr>
            </w:pPr>
            <w:r w:rsidRPr="007D6E80">
              <w:rPr>
                <w:b/>
                <w:bCs/>
                <w:sz w:val="18"/>
                <w:szCs w:val="18"/>
              </w:rPr>
              <w:t>Limbaži</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541A73ED" w14:textId="77777777" w:rsidR="00556219" w:rsidRPr="007D6E80" w:rsidRDefault="00556219" w:rsidP="00556219">
            <w:pPr>
              <w:jc w:val="right"/>
              <w:rPr>
                <w:sz w:val="18"/>
                <w:szCs w:val="18"/>
              </w:rPr>
            </w:pPr>
            <w:r w:rsidRPr="007D6E80">
              <w:rPr>
                <w:sz w:val="18"/>
                <w:szCs w:val="18"/>
              </w:rPr>
              <w:t>96,40</w:t>
            </w:r>
          </w:p>
        </w:tc>
        <w:tc>
          <w:tcPr>
            <w:tcW w:w="1984" w:type="dxa"/>
            <w:tcBorders>
              <w:top w:val="nil"/>
              <w:left w:val="nil"/>
              <w:bottom w:val="nil"/>
              <w:right w:val="single" w:sz="4" w:space="0" w:color="auto"/>
            </w:tcBorders>
            <w:shd w:val="clear" w:color="auto" w:fill="FFFFFF" w:themeFill="background1"/>
            <w:vAlign w:val="bottom"/>
            <w:hideMark/>
          </w:tcPr>
          <w:p w14:paraId="06053F52" w14:textId="77777777" w:rsidR="00556219" w:rsidRPr="007D6E80" w:rsidRDefault="00556219" w:rsidP="00556219">
            <w:pPr>
              <w:jc w:val="center"/>
              <w:rPr>
                <w:bCs/>
                <w:sz w:val="18"/>
                <w:szCs w:val="18"/>
              </w:rPr>
            </w:pPr>
            <w:r w:rsidRPr="007D6E80">
              <w:rPr>
                <w:bCs/>
                <w:sz w:val="18"/>
                <w:szCs w:val="18"/>
              </w:rPr>
              <w:t>VP, VUGD, NVA, PMLP, NMPD, IeM IC</w:t>
            </w:r>
          </w:p>
        </w:tc>
        <w:tc>
          <w:tcPr>
            <w:tcW w:w="851" w:type="dxa"/>
            <w:tcBorders>
              <w:top w:val="nil"/>
              <w:left w:val="nil"/>
              <w:bottom w:val="single" w:sz="4" w:space="0" w:color="auto"/>
              <w:right w:val="single" w:sz="4" w:space="0" w:color="auto"/>
            </w:tcBorders>
            <w:shd w:val="clear" w:color="auto" w:fill="FFFFFF" w:themeFill="background1"/>
            <w:vAlign w:val="bottom"/>
            <w:hideMark/>
          </w:tcPr>
          <w:p w14:paraId="125AE164" w14:textId="3F6846AB" w:rsidR="00556219" w:rsidRPr="007D6E80" w:rsidRDefault="00556219" w:rsidP="00556219">
            <w:pPr>
              <w:jc w:val="right"/>
              <w:rPr>
                <w:b/>
                <w:sz w:val="18"/>
              </w:rPr>
            </w:pPr>
            <w:r w:rsidRPr="007D6E80">
              <w:rPr>
                <w:b/>
                <w:bCs/>
                <w:sz w:val="18"/>
                <w:szCs w:val="18"/>
              </w:rPr>
              <w:t>33 739</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4385806F" w14:textId="5D889EE0" w:rsidR="00556219" w:rsidRPr="007D6E80" w:rsidRDefault="00556219" w:rsidP="00556219">
            <w:pPr>
              <w:jc w:val="right"/>
              <w:rPr>
                <w:sz w:val="18"/>
              </w:rPr>
            </w:pPr>
            <w:r w:rsidRPr="007D6E80">
              <w:rPr>
                <w:sz w:val="18"/>
                <w:szCs w:val="18"/>
              </w:rPr>
              <w:t>8 585</w:t>
            </w:r>
          </w:p>
        </w:tc>
        <w:tc>
          <w:tcPr>
            <w:tcW w:w="1241" w:type="dxa"/>
            <w:tcBorders>
              <w:top w:val="nil"/>
              <w:left w:val="nil"/>
              <w:bottom w:val="single" w:sz="4" w:space="0" w:color="auto"/>
              <w:right w:val="single" w:sz="4" w:space="0" w:color="auto"/>
            </w:tcBorders>
            <w:shd w:val="clear" w:color="auto" w:fill="FFFFFF" w:themeFill="background1"/>
            <w:noWrap/>
            <w:vAlign w:val="bottom"/>
            <w:hideMark/>
          </w:tcPr>
          <w:p w14:paraId="739D0A9F" w14:textId="0F842839" w:rsidR="00556219" w:rsidRPr="007D6E80" w:rsidRDefault="00556219" w:rsidP="00556219">
            <w:pPr>
              <w:jc w:val="right"/>
              <w:rPr>
                <w:sz w:val="18"/>
              </w:rPr>
            </w:pPr>
            <w:r w:rsidRPr="007D6E80">
              <w:rPr>
                <w:sz w:val="18"/>
                <w:szCs w:val="18"/>
              </w:rPr>
              <w:t>9 023</w:t>
            </w:r>
          </w:p>
        </w:tc>
        <w:tc>
          <w:tcPr>
            <w:tcW w:w="1417" w:type="dxa"/>
            <w:tcBorders>
              <w:top w:val="nil"/>
              <w:left w:val="nil"/>
              <w:bottom w:val="single" w:sz="4" w:space="0" w:color="auto"/>
              <w:right w:val="single" w:sz="4" w:space="0" w:color="auto"/>
            </w:tcBorders>
            <w:shd w:val="clear" w:color="auto" w:fill="FFFFFF" w:themeFill="background1"/>
            <w:noWrap/>
            <w:vAlign w:val="bottom"/>
            <w:hideMark/>
          </w:tcPr>
          <w:p w14:paraId="6AAD6FF8" w14:textId="5C07C6C8" w:rsidR="00556219" w:rsidRPr="007D6E80" w:rsidRDefault="00556219" w:rsidP="00556219">
            <w:pPr>
              <w:jc w:val="right"/>
              <w:rPr>
                <w:sz w:val="18"/>
              </w:rPr>
            </w:pPr>
            <w:r w:rsidRPr="007D6E80">
              <w:rPr>
                <w:sz w:val="18"/>
                <w:szCs w:val="18"/>
              </w:rPr>
              <w:t>7 143</w:t>
            </w:r>
          </w:p>
        </w:tc>
        <w:tc>
          <w:tcPr>
            <w:tcW w:w="739" w:type="dxa"/>
            <w:tcBorders>
              <w:top w:val="nil"/>
              <w:left w:val="nil"/>
              <w:bottom w:val="single" w:sz="4" w:space="0" w:color="auto"/>
              <w:right w:val="single" w:sz="4" w:space="0" w:color="auto"/>
            </w:tcBorders>
            <w:shd w:val="clear" w:color="auto" w:fill="FFFFFF" w:themeFill="background1"/>
            <w:noWrap/>
            <w:vAlign w:val="bottom"/>
            <w:hideMark/>
          </w:tcPr>
          <w:p w14:paraId="1AAD60D3" w14:textId="3161C9B6" w:rsidR="00556219" w:rsidRPr="007D6E80" w:rsidRDefault="00556219" w:rsidP="00556219">
            <w:pPr>
              <w:jc w:val="right"/>
              <w:rPr>
                <w:sz w:val="18"/>
              </w:rPr>
            </w:pPr>
            <w:r w:rsidRPr="007D6E80">
              <w:rPr>
                <w:sz w:val="18"/>
              </w:rPr>
              <w:t>8 </w:t>
            </w:r>
            <w:r w:rsidRPr="007D6E80">
              <w:rPr>
                <w:sz w:val="18"/>
                <w:szCs w:val="18"/>
              </w:rPr>
              <w:t>988</w:t>
            </w:r>
          </w:p>
        </w:tc>
        <w:tc>
          <w:tcPr>
            <w:tcW w:w="709"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8684F6E" w14:textId="3ABE9D72" w:rsidR="00556219" w:rsidRPr="007D6E80" w:rsidRDefault="00556219" w:rsidP="00556219">
            <w:pPr>
              <w:jc w:val="center"/>
              <w:rPr>
                <w:sz w:val="18"/>
                <w:szCs w:val="18"/>
              </w:rPr>
            </w:pPr>
            <w:r w:rsidRPr="007D6E80">
              <w:rPr>
                <w:sz w:val="18"/>
                <w:szCs w:val="18"/>
              </w:rPr>
              <w:t>2027</w:t>
            </w:r>
          </w:p>
        </w:tc>
      </w:tr>
      <w:tr w:rsidR="007D6E80" w:rsidRPr="007D6E80" w14:paraId="2A236DB9" w14:textId="77777777" w:rsidTr="00FB2247">
        <w:trPr>
          <w:trHeight w:val="369"/>
          <w:jc w:val="center"/>
        </w:trPr>
        <w:tc>
          <w:tcPr>
            <w:tcW w:w="1134" w:type="dxa"/>
            <w:tcBorders>
              <w:top w:val="nil"/>
              <w:left w:val="single" w:sz="4" w:space="0" w:color="auto"/>
              <w:bottom w:val="single" w:sz="4" w:space="0" w:color="auto"/>
              <w:right w:val="single" w:sz="4" w:space="0" w:color="auto"/>
            </w:tcBorders>
            <w:shd w:val="clear" w:color="auto" w:fill="FFFFFF" w:themeFill="background1"/>
            <w:vAlign w:val="bottom"/>
            <w:hideMark/>
          </w:tcPr>
          <w:p w14:paraId="4E217D87" w14:textId="68A08009" w:rsidR="00556219" w:rsidRPr="007D6E80" w:rsidRDefault="00556219" w:rsidP="00556219">
            <w:pPr>
              <w:jc w:val="center"/>
              <w:rPr>
                <w:sz w:val="18"/>
                <w:szCs w:val="18"/>
              </w:rPr>
            </w:pPr>
            <w:r w:rsidRPr="007D6E80">
              <w:rPr>
                <w:b/>
                <w:bCs/>
                <w:sz w:val="18"/>
                <w:szCs w:val="18"/>
              </w:rPr>
              <w:t>Aizkraukle</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75D973EA" w14:textId="77777777" w:rsidR="00556219" w:rsidRPr="007D6E80" w:rsidRDefault="00556219" w:rsidP="00556219">
            <w:pPr>
              <w:jc w:val="right"/>
              <w:rPr>
                <w:sz w:val="18"/>
                <w:szCs w:val="18"/>
              </w:rPr>
            </w:pPr>
            <w:r w:rsidRPr="007D6E80">
              <w:rPr>
                <w:sz w:val="18"/>
                <w:szCs w:val="18"/>
              </w:rPr>
              <w:t>126,63</w:t>
            </w:r>
          </w:p>
        </w:tc>
        <w:tc>
          <w:tcPr>
            <w:tcW w:w="1984" w:type="dxa"/>
            <w:tcBorders>
              <w:top w:val="single" w:sz="4" w:space="0" w:color="auto"/>
              <w:left w:val="nil"/>
              <w:bottom w:val="nil"/>
              <w:right w:val="single" w:sz="4" w:space="0" w:color="auto"/>
            </w:tcBorders>
            <w:shd w:val="clear" w:color="auto" w:fill="FFFFFF" w:themeFill="background1"/>
            <w:vAlign w:val="bottom"/>
            <w:hideMark/>
          </w:tcPr>
          <w:p w14:paraId="7A9139EF" w14:textId="77777777" w:rsidR="00556219" w:rsidRPr="007D6E80" w:rsidRDefault="00556219" w:rsidP="00556219">
            <w:pPr>
              <w:jc w:val="center"/>
              <w:rPr>
                <w:bCs/>
                <w:sz w:val="18"/>
                <w:szCs w:val="18"/>
              </w:rPr>
            </w:pPr>
            <w:r w:rsidRPr="007D6E80">
              <w:rPr>
                <w:bCs/>
                <w:sz w:val="18"/>
                <w:szCs w:val="18"/>
              </w:rPr>
              <w:t>VP, VUGD, IeM IC, PMLP, NMPD</w:t>
            </w:r>
          </w:p>
        </w:tc>
        <w:tc>
          <w:tcPr>
            <w:tcW w:w="851" w:type="dxa"/>
            <w:tcBorders>
              <w:top w:val="nil"/>
              <w:left w:val="nil"/>
              <w:bottom w:val="single" w:sz="4" w:space="0" w:color="auto"/>
              <w:right w:val="single" w:sz="4" w:space="0" w:color="auto"/>
            </w:tcBorders>
            <w:shd w:val="clear" w:color="auto" w:fill="FFFFFF" w:themeFill="background1"/>
            <w:vAlign w:val="bottom"/>
            <w:hideMark/>
          </w:tcPr>
          <w:p w14:paraId="306875EB" w14:textId="5C485424" w:rsidR="00556219" w:rsidRPr="007D6E80" w:rsidRDefault="00556219" w:rsidP="00556219">
            <w:pPr>
              <w:jc w:val="right"/>
              <w:rPr>
                <w:b/>
                <w:sz w:val="18"/>
              </w:rPr>
            </w:pPr>
            <w:r w:rsidRPr="007D6E80">
              <w:rPr>
                <w:b/>
                <w:bCs/>
                <w:sz w:val="18"/>
                <w:szCs w:val="18"/>
              </w:rPr>
              <w:t>41 122</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32808805" w14:textId="2C3D09C5" w:rsidR="00556219" w:rsidRPr="007D6E80" w:rsidRDefault="00556219" w:rsidP="00556219">
            <w:pPr>
              <w:jc w:val="right"/>
              <w:rPr>
                <w:sz w:val="18"/>
              </w:rPr>
            </w:pPr>
            <w:r w:rsidRPr="007D6E80">
              <w:rPr>
                <w:sz w:val="18"/>
                <w:szCs w:val="18"/>
              </w:rPr>
              <w:t>11 095</w:t>
            </w:r>
          </w:p>
        </w:tc>
        <w:tc>
          <w:tcPr>
            <w:tcW w:w="1241" w:type="dxa"/>
            <w:tcBorders>
              <w:top w:val="nil"/>
              <w:left w:val="nil"/>
              <w:bottom w:val="single" w:sz="4" w:space="0" w:color="auto"/>
              <w:right w:val="single" w:sz="4" w:space="0" w:color="auto"/>
            </w:tcBorders>
            <w:shd w:val="clear" w:color="auto" w:fill="FFFFFF" w:themeFill="background1"/>
            <w:noWrap/>
            <w:vAlign w:val="bottom"/>
            <w:hideMark/>
          </w:tcPr>
          <w:p w14:paraId="07EF04E2" w14:textId="43B957A5" w:rsidR="00556219" w:rsidRPr="007D6E80" w:rsidRDefault="00556219" w:rsidP="00556219">
            <w:pPr>
              <w:jc w:val="right"/>
              <w:rPr>
                <w:sz w:val="18"/>
              </w:rPr>
            </w:pPr>
            <w:r w:rsidRPr="007D6E80">
              <w:rPr>
                <w:sz w:val="18"/>
                <w:szCs w:val="18"/>
              </w:rPr>
              <w:t>11 670</w:t>
            </w:r>
          </w:p>
        </w:tc>
        <w:tc>
          <w:tcPr>
            <w:tcW w:w="1417" w:type="dxa"/>
            <w:tcBorders>
              <w:top w:val="nil"/>
              <w:left w:val="nil"/>
              <w:bottom w:val="single" w:sz="4" w:space="0" w:color="auto"/>
              <w:right w:val="single" w:sz="4" w:space="0" w:color="auto"/>
            </w:tcBorders>
            <w:shd w:val="clear" w:color="auto" w:fill="FFFFFF" w:themeFill="background1"/>
            <w:noWrap/>
            <w:vAlign w:val="bottom"/>
            <w:hideMark/>
          </w:tcPr>
          <w:p w14:paraId="779AF624" w14:textId="38643E5E" w:rsidR="00556219" w:rsidRPr="007D6E80" w:rsidRDefault="00556219" w:rsidP="00556219">
            <w:pPr>
              <w:jc w:val="right"/>
              <w:rPr>
                <w:sz w:val="18"/>
              </w:rPr>
            </w:pPr>
            <w:r w:rsidRPr="007D6E80">
              <w:rPr>
                <w:sz w:val="18"/>
                <w:szCs w:val="18"/>
              </w:rPr>
              <w:t>9 201</w:t>
            </w:r>
          </w:p>
        </w:tc>
        <w:tc>
          <w:tcPr>
            <w:tcW w:w="739" w:type="dxa"/>
            <w:tcBorders>
              <w:top w:val="nil"/>
              <w:left w:val="nil"/>
              <w:bottom w:val="single" w:sz="4" w:space="0" w:color="auto"/>
              <w:right w:val="single" w:sz="4" w:space="0" w:color="auto"/>
            </w:tcBorders>
            <w:shd w:val="clear" w:color="auto" w:fill="FFFFFF" w:themeFill="background1"/>
            <w:noWrap/>
            <w:vAlign w:val="bottom"/>
            <w:hideMark/>
          </w:tcPr>
          <w:p w14:paraId="0EE1AB15" w14:textId="78B9656D" w:rsidR="00556219" w:rsidRPr="007D6E80" w:rsidRDefault="00556219" w:rsidP="00556219">
            <w:pPr>
              <w:jc w:val="right"/>
              <w:rPr>
                <w:sz w:val="18"/>
              </w:rPr>
            </w:pPr>
            <w:r w:rsidRPr="007D6E80">
              <w:rPr>
                <w:sz w:val="18"/>
                <w:szCs w:val="18"/>
              </w:rPr>
              <w:t>9 156</w:t>
            </w:r>
          </w:p>
        </w:tc>
        <w:tc>
          <w:tcPr>
            <w:tcW w:w="709"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26CFC9B" w14:textId="2360EA6D" w:rsidR="00556219" w:rsidRPr="007D6E80" w:rsidRDefault="00556219" w:rsidP="00556219">
            <w:pPr>
              <w:jc w:val="center"/>
              <w:rPr>
                <w:sz w:val="18"/>
                <w:szCs w:val="18"/>
              </w:rPr>
            </w:pPr>
            <w:r w:rsidRPr="007D6E80">
              <w:rPr>
                <w:sz w:val="18"/>
                <w:szCs w:val="18"/>
              </w:rPr>
              <w:t>2027</w:t>
            </w:r>
          </w:p>
        </w:tc>
      </w:tr>
      <w:tr w:rsidR="007D6E80" w:rsidRPr="007D6E80" w14:paraId="0E5F8DF0" w14:textId="77777777" w:rsidTr="00FB2247">
        <w:trPr>
          <w:trHeight w:val="357"/>
          <w:jc w:val="center"/>
        </w:trPr>
        <w:tc>
          <w:tcPr>
            <w:tcW w:w="1134" w:type="dxa"/>
            <w:tcBorders>
              <w:top w:val="nil"/>
              <w:left w:val="single" w:sz="4" w:space="0" w:color="auto"/>
              <w:bottom w:val="single" w:sz="4" w:space="0" w:color="auto"/>
              <w:right w:val="single" w:sz="4" w:space="0" w:color="auto"/>
            </w:tcBorders>
            <w:shd w:val="clear" w:color="auto" w:fill="FFFFFF" w:themeFill="background1"/>
            <w:vAlign w:val="bottom"/>
            <w:hideMark/>
          </w:tcPr>
          <w:p w14:paraId="0C470F4D" w14:textId="7F619175" w:rsidR="00556219" w:rsidRPr="007D6E80" w:rsidRDefault="00556219" w:rsidP="00556219">
            <w:pPr>
              <w:jc w:val="center"/>
              <w:rPr>
                <w:sz w:val="18"/>
                <w:szCs w:val="18"/>
              </w:rPr>
            </w:pPr>
            <w:r w:rsidRPr="007D6E80">
              <w:rPr>
                <w:b/>
                <w:bCs/>
                <w:sz w:val="18"/>
                <w:szCs w:val="18"/>
              </w:rPr>
              <w:t>Jūrmala (Kauguri)</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1D22AC2E" w14:textId="77777777" w:rsidR="00556219" w:rsidRPr="007D6E80" w:rsidRDefault="00556219" w:rsidP="00556219">
            <w:pPr>
              <w:jc w:val="right"/>
              <w:rPr>
                <w:sz w:val="18"/>
                <w:szCs w:val="18"/>
              </w:rPr>
            </w:pPr>
            <w:r w:rsidRPr="007D6E80">
              <w:rPr>
                <w:sz w:val="18"/>
                <w:szCs w:val="18"/>
              </w:rPr>
              <w:t>245,00</w:t>
            </w:r>
          </w:p>
        </w:tc>
        <w:tc>
          <w:tcPr>
            <w:tcW w:w="1984" w:type="dxa"/>
            <w:tcBorders>
              <w:top w:val="single" w:sz="4" w:space="0" w:color="auto"/>
              <w:left w:val="nil"/>
              <w:bottom w:val="nil"/>
              <w:right w:val="single" w:sz="4" w:space="0" w:color="auto"/>
            </w:tcBorders>
            <w:shd w:val="clear" w:color="auto" w:fill="FFFFFF" w:themeFill="background1"/>
            <w:vAlign w:val="bottom"/>
            <w:hideMark/>
          </w:tcPr>
          <w:p w14:paraId="29756A67" w14:textId="77777777" w:rsidR="00556219" w:rsidRPr="007D6E80" w:rsidRDefault="00556219" w:rsidP="00556219">
            <w:pPr>
              <w:jc w:val="center"/>
              <w:rPr>
                <w:bCs/>
                <w:sz w:val="18"/>
                <w:szCs w:val="18"/>
              </w:rPr>
            </w:pPr>
            <w:r w:rsidRPr="007D6E80">
              <w:rPr>
                <w:bCs/>
                <w:sz w:val="18"/>
                <w:szCs w:val="18"/>
              </w:rPr>
              <w:t>VP, VUGD, IeM IC, NMPD</w:t>
            </w:r>
          </w:p>
        </w:tc>
        <w:tc>
          <w:tcPr>
            <w:tcW w:w="851" w:type="dxa"/>
            <w:tcBorders>
              <w:top w:val="nil"/>
              <w:left w:val="nil"/>
              <w:bottom w:val="single" w:sz="4" w:space="0" w:color="auto"/>
              <w:right w:val="single" w:sz="4" w:space="0" w:color="auto"/>
            </w:tcBorders>
            <w:shd w:val="clear" w:color="auto" w:fill="FFFFFF" w:themeFill="background1"/>
            <w:vAlign w:val="bottom"/>
            <w:hideMark/>
          </w:tcPr>
          <w:p w14:paraId="187FAA4B" w14:textId="51878FC2" w:rsidR="00556219" w:rsidRPr="007D6E80" w:rsidRDefault="00556219" w:rsidP="00556219">
            <w:pPr>
              <w:jc w:val="right"/>
              <w:rPr>
                <w:b/>
                <w:sz w:val="18"/>
              </w:rPr>
            </w:pPr>
            <w:r w:rsidRPr="007D6E80">
              <w:rPr>
                <w:b/>
                <w:bCs/>
                <w:sz w:val="18"/>
                <w:szCs w:val="18"/>
              </w:rPr>
              <w:t>71 765</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74B4AD8D" w14:textId="79C5CA75" w:rsidR="00556219" w:rsidRPr="007D6E80" w:rsidRDefault="00556219" w:rsidP="00556219">
            <w:pPr>
              <w:jc w:val="right"/>
              <w:rPr>
                <w:sz w:val="18"/>
              </w:rPr>
            </w:pPr>
            <w:r w:rsidRPr="007D6E80">
              <w:rPr>
                <w:sz w:val="18"/>
                <w:szCs w:val="18"/>
              </w:rPr>
              <w:t>21 500</w:t>
            </w:r>
          </w:p>
        </w:tc>
        <w:tc>
          <w:tcPr>
            <w:tcW w:w="1241" w:type="dxa"/>
            <w:tcBorders>
              <w:top w:val="nil"/>
              <w:left w:val="nil"/>
              <w:bottom w:val="single" w:sz="4" w:space="0" w:color="auto"/>
              <w:right w:val="single" w:sz="4" w:space="0" w:color="auto"/>
            </w:tcBorders>
            <w:shd w:val="clear" w:color="auto" w:fill="FFFFFF" w:themeFill="background1"/>
            <w:noWrap/>
            <w:vAlign w:val="bottom"/>
            <w:hideMark/>
          </w:tcPr>
          <w:p w14:paraId="5272DDCD" w14:textId="33F4F400" w:rsidR="00556219" w:rsidRPr="007D6E80" w:rsidRDefault="00556219" w:rsidP="00556219">
            <w:pPr>
              <w:jc w:val="right"/>
              <w:rPr>
                <w:sz w:val="18"/>
              </w:rPr>
            </w:pPr>
            <w:r w:rsidRPr="007D6E80">
              <w:rPr>
                <w:sz w:val="18"/>
                <w:szCs w:val="18"/>
              </w:rPr>
              <w:t>22 613</w:t>
            </w:r>
          </w:p>
        </w:tc>
        <w:tc>
          <w:tcPr>
            <w:tcW w:w="1417" w:type="dxa"/>
            <w:tcBorders>
              <w:top w:val="nil"/>
              <w:left w:val="nil"/>
              <w:bottom w:val="single" w:sz="4" w:space="0" w:color="auto"/>
              <w:right w:val="single" w:sz="4" w:space="0" w:color="auto"/>
            </w:tcBorders>
            <w:shd w:val="clear" w:color="auto" w:fill="FFFFFF" w:themeFill="background1"/>
            <w:noWrap/>
            <w:vAlign w:val="bottom"/>
            <w:hideMark/>
          </w:tcPr>
          <w:p w14:paraId="1BB3EAC0" w14:textId="0291A04E" w:rsidR="00556219" w:rsidRPr="007D6E80" w:rsidRDefault="00556219" w:rsidP="00556219">
            <w:pPr>
              <w:jc w:val="right"/>
              <w:rPr>
                <w:sz w:val="18"/>
              </w:rPr>
            </w:pPr>
            <w:r w:rsidRPr="007D6E80">
              <w:rPr>
                <w:sz w:val="18"/>
                <w:szCs w:val="18"/>
              </w:rPr>
              <w:t>17 837</w:t>
            </w:r>
          </w:p>
        </w:tc>
        <w:tc>
          <w:tcPr>
            <w:tcW w:w="739" w:type="dxa"/>
            <w:tcBorders>
              <w:top w:val="nil"/>
              <w:left w:val="nil"/>
              <w:bottom w:val="single" w:sz="4" w:space="0" w:color="auto"/>
              <w:right w:val="single" w:sz="4" w:space="0" w:color="auto"/>
            </w:tcBorders>
            <w:shd w:val="clear" w:color="auto" w:fill="FFFFFF" w:themeFill="background1"/>
            <w:noWrap/>
            <w:vAlign w:val="bottom"/>
            <w:hideMark/>
          </w:tcPr>
          <w:p w14:paraId="60418317" w14:textId="27BF7C2C" w:rsidR="00556219" w:rsidRPr="007D6E80" w:rsidRDefault="00556219" w:rsidP="00556219">
            <w:pPr>
              <w:jc w:val="right"/>
              <w:rPr>
                <w:sz w:val="18"/>
              </w:rPr>
            </w:pPr>
            <w:r w:rsidRPr="007D6E80">
              <w:rPr>
                <w:sz w:val="18"/>
                <w:szCs w:val="18"/>
              </w:rPr>
              <w:t>9 815</w:t>
            </w:r>
          </w:p>
        </w:tc>
        <w:tc>
          <w:tcPr>
            <w:tcW w:w="709"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C4F042A" w14:textId="3EBEF6F9" w:rsidR="00556219" w:rsidRPr="007D6E80" w:rsidRDefault="00556219" w:rsidP="00556219">
            <w:pPr>
              <w:jc w:val="center"/>
              <w:rPr>
                <w:sz w:val="18"/>
                <w:szCs w:val="18"/>
              </w:rPr>
            </w:pPr>
            <w:r w:rsidRPr="007D6E80">
              <w:rPr>
                <w:sz w:val="18"/>
                <w:szCs w:val="18"/>
              </w:rPr>
              <w:t>2028</w:t>
            </w:r>
          </w:p>
        </w:tc>
      </w:tr>
      <w:tr w:rsidR="007D6E80" w:rsidRPr="007D6E80" w14:paraId="239FB1CE" w14:textId="77777777" w:rsidTr="00FB2247">
        <w:trPr>
          <w:trHeight w:val="421"/>
          <w:jc w:val="center"/>
        </w:trPr>
        <w:tc>
          <w:tcPr>
            <w:tcW w:w="1134" w:type="dxa"/>
            <w:tcBorders>
              <w:top w:val="nil"/>
              <w:left w:val="single" w:sz="4" w:space="0" w:color="auto"/>
              <w:bottom w:val="single" w:sz="4" w:space="0" w:color="auto"/>
              <w:right w:val="single" w:sz="4" w:space="0" w:color="auto"/>
            </w:tcBorders>
            <w:shd w:val="clear" w:color="auto" w:fill="FFFFFF" w:themeFill="background1"/>
            <w:vAlign w:val="bottom"/>
            <w:hideMark/>
          </w:tcPr>
          <w:p w14:paraId="3A9694CB" w14:textId="47D42A44" w:rsidR="00556219" w:rsidRPr="007D6E80" w:rsidRDefault="00556219" w:rsidP="00556219">
            <w:pPr>
              <w:jc w:val="center"/>
              <w:rPr>
                <w:sz w:val="18"/>
                <w:szCs w:val="18"/>
              </w:rPr>
            </w:pPr>
            <w:r w:rsidRPr="007D6E80">
              <w:rPr>
                <w:b/>
                <w:bCs/>
                <w:sz w:val="18"/>
                <w:szCs w:val="18"/>
              </w:rPr>
              <w:t>Saldus</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3DD712E1" w14:textId="77777777" w:rsidR="00556219" w:rsidRPr="007D6E80" w:rsidRDefault="00556219" w:rsidP="00556219">
            <w:pPr>
              <w:jc w:val="right"/>
              <w:rPr>
                <w:sz w:val="18"/>
                <w:szCs w:val="18"/>
              </w:rPr>
            </w:pPr>
            <w:r w:rsidRPr="007D6E80">
              <w:rPr>
                <w:sz w:val="18"/>
                <w:szCs w:val="18"/>
              </w:rPr>
              <w:t>157,10</w:t>
            </w:r>
          </w:p>
        </w:tc>
        <w:tc>
          <w:tcPr>
            <w:tcW w:w="1984" w:type="dxa"/>
            <w:tcBorders>
              <w:top w:val="single" w:sz="4" w:space="0" w:color="auto"/>
              <w:left w:val="nil"/>
              <w:bottom w:val="single" w:sz="4" w:space="0" w:color="auto"/>
              <w:right w:val="single" w:sz="4" w:space="0" w:color="auto"/>
            </w:tcBorders>
            <w:shd w:val="clear" w:color="auto" w:fill="FFFFFF" w:themeFill="background1"/>
            <w:vAlign w:val="bottom"/>
            <w:hideMark/>
          </w:tcPr>
          <w:p w14:paraId="28369463" w14:textId="77777777" w:rsidR="00556219" w:rsidRPr="007D6E80" w:rsidRDefault="00556219" w:rsidP="00556219">
            <w:pPr>
              <w:jc w:val="center"/>
              <w:rPr>
                <w:bCs/>
                <w:sz w:val="18"/>
                <w:szCs w:val="18"/>
              </w:rPr>
            </w:pPr>
            <w:r w:rsidRPr="007D6E80">
              <w:rPr>
                <w:bCs/>
                <w:sz w:val="18"/>
                <w:szCs w:val="18"/>
              </w:rPr>
              <w:t>VP, VRS, VUGD, NVA, IeM IC, NMPD</w:t>
            </w:r>
          </w:p>
        </w:tc>
        <w:tc>
          <w:tcPr>
            <w:tcW w:w="851" w:type="dxa"/>
            <w:tcBorders>
              <w:top w:val="nil"/>
              <w:left w:val="nil"/>
              <w:bottom w:val="single" w:sz="4" w:space="0" w:color="auto"/>
              <w:right w:val="single" w:sz="4" w:space="0" w:color="auto"/>
            </w:tcBorders>
            <w:shd w:val="clear" w:color="auto" w:fill="FFFFFF" w:themeFill="background1"/>
            <w:vAlign w:val="bottom"/>
            <w:hideMark/>
          </w:tcPr>
          <w:p w14:paraId="50E7711B" w14:textId="67A58157" w:rsidR="00556219" w:rsidRPr="007D6E80" w:rsidRDefault="00556219" w:rsidP="00556219">
            <w:pPr>
              <w:jc w:val="right"/>
              <w:rPr>
                <w:b/>
                <w:sz w:val="18"/>
              </w:rPr>
            </w:pPr>
            <w:r w:rsidRPr="007D6E80">
              <w:rPr>
                <w:b/>
                <w:bCs/>
                <w:sz w:val="18"/>
                <w:szCs w:val="18"/>
              </w:rPr>
              <w:t>49</w:t>
            </w:r>
            <w:r w:rsidR="002737E3" w:rsidRPr="007D6E80">
              <w:rPr>
                <w:b/>
                <w:bCs/>
                <w:sz w:val="18"/>
                <w:szCs w:val="18"/>
              </w:rPr>
              <w:t> </w:t>
            </w:r>
            <w:r w:rsidRPr="007D6E80">
              <w:rPr>
                <w:b/>
                <w:bCs/>
                <w:sz w:val="18"/>
                <w:szCs w:val="18"/>
              </w:rPr>
              <w:t>27</w:t>
            </w:r>
            <w:r w:rsidR="002737E3" w:rsidRPr="007D6E80">
              <w:rPr>
                <w:b/>
                <w:bCs/>
                <w:sz w:val="18"/>
                <w:szCs w:val="18"/>
              </w:rPr>
              <w:t>2</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59EAFC2A" w14:textId="1E18880D" w:rsidR="00556219" w:rsidRPr="007D6E80" w:rsidRDefault="00556219" w:rsidP="00556219">
            <w:pPr>
              <w:jc w:val="right"/>
              <w:rPr>
                <w:sz w:val="18"/>
              </w:rPr>
            </w:pPr>
            <w:r w:rsidRPr="007D6E80">
              <w:rPr>
                <w:sz w:val="18"/>
                <w:szCs w:val="18"/>
              </w:rPr>
              <w:t>13</w:t>
            </w:r>
            <w:r w:rsidR="002737E3" w:rsidRPr="007D6E80">
              <w:rPr>
                <w:sz w:val="18"/>
                <w:szCs w:val="18"/>
              </w:rPr>
              <w:t> </w:t>
            </w:r>
            <w:r w:rsidRPr="007D6E80">
              <w:rPr>
                <w:sz w:val="18"/>
                <w:szCs w:val="18"/>
              </w:rPr>
              <w:t>86</w:t>
            </w:r>
            <w:r w:rsidR="002737E3" w:rsidRPr="007D6E80">
              <w:rPr>
                <w:sz w:val="18"/>
                <w:szCs w:val="18"/>
              </w:rPr>
              <w:t>1</w:t>
            </w:r>
          </w:p>
        </w:tc>
        <w:tc>
          <w:tcPr>
            <w:tcW w:w="1241" w:type="dxa"/>
            <w:tcBorders>
              <w:top w:val="nil"/>
              <w:left w:val="nil"/>
              <w:bottom w:val="single" w:sz="4" w:space="0" w:color="auto"/>
              <w:right w:val="single" w:sz="4" w:space="0" w:color="auto"/>
            </w:tcBorders>
            <w:shd w:val="clear" w:color="auto" w:fill="FFFFFF" w:themeFill="background1"/>
            <w:noWrap/>
            <w:vAlign w:val="bottom"/>
            <w:hideMark/>
          </w:tcPr>
          <w:p w14:paraId="26D8AB8E" w14:textId="2E281624" w:rsidR="00556219" w:rsidRPr="007D6E80" w:rsidRDefault="00556219" w:rsidP="00556219">
            <w:pPr>
              <w:jc w:val="right"/>
              <w:rPr>
                <w:sz w:val="18"/>
              </w:rPr>
            </w:pPr>
            <w:r w:rsidRPr="007D6E80">
              <w:rPr>
                <w:sz w:val="18"/>
                <w:szCs w:val="18"/>
              </w:rPr>
              <w:t>14</w:t>
            </w:r>
            <w:r w:rsidR="002737E3" w:rsidRPr="007D6E80">
              <w:rPr>
                <w:sz w:val="18"/>
                <w:szCs w:val="18"/>
              </w:rPr>
              <w:t> </w:t>
            </w:r>
            <w:r w:rsidRPr="007D6E80">
              <w:rPr>
                <w:sz w:val="18"/>
                <w:szCs w:val="18"/>
              </w:rPr>
              <w:t>57</w:t>
            </w:r>
            <w:r w:rsidR="002737E3" w:rsidRPr="007D6E80">
              <w:rPr>
                <w:sz w:val="18"/>
                <w:szCs w:val="18"/>
              </w:rPr>
              <w:t>4</w:t>
            </w:r>
          </w:p>
        </w:tc>
        <w:tc>
          <w:tcPr>
            <w:tcW w:w="1417" w:type="dxa"/>
            <w:tcBorders>
              <w:top w:val="nil"/>
              <w:left w:val="nil"/>
              <w:bottom w:val="single" w:sz="4" w:space="0" w:color="auto"/>
              <w:right w:val="single" w:sz="4" w:space="0" w:color="auto"/>
            </w:tcBorders>
            <w:shd w:val="clear" w:color="auto" w:fill="FFFFFF" w:themeFill="background1"/>
            <w:noWrap/>
            <w:vAlign w:val="bottom"/>
            <w:hideMark/>
          </w:tcPr>
          <w:p w14:paraId="613A2753" w14:textId="65F83253" w:rsidR="00556219" w:rsidRPr="007D6E80" w:rsidRDefault="00556219" w:rsidP="00556219">
            <w:pPr>
              <w:jc w:val="right"/>
              <w:rPr>
                <w:sz w:val="18"/>
              </w:rPr>
            </w:pPr>
            <w:r w:rsidRPr="007D6E80">
              <w:rPr>
                <w:sz w:val="18"/>
                <w:szCs w:val="18"/>
              </w:rPr>
              <w:t>11</w:t>
            </w:r>
            <w:r w:rsidR="002737E3" w:rsidRPr="007D6E80">
              <w:rPr>
                <w:sz w:val="18"/>
                <w:szCs w:val="18"/>
              </w:rPr>
              <w:t> </w:t>
            </w:r>
            <w:r w:rsidRPr="007D6E80">
              <w:rPr>
                <w:sz w:val="18"/>
                <w:szCs w:val="18"/>
              </w:rPr>
              <w:t>511</w:t>
            </w:r>
          </w:p>
        </w:tc>
        <w:tc>
          <w:tcPr>
            <w:tcW w:w="739" w:type="dxa"/>
            <w:tcBorders>
              <w:top w:val="nil"/>
              <w:left w:val="nil"/>
              <w:bottom w:val="single" w:sz="4" w:space="0" w:color="auto"/>
              <w:right w:val="single" w:sz="4" w:space="0" w:color="auto"/>
            </w:tcBorders>
            <w:shd w:val="clear" w:color="auto" w:fill="FFFFFF" w:themeFill="background1"/>
            <w:noWrap/>
            <w:vAlign w:val="bottom"/>
            <w:hideMark/>
          </w:tcPr>
          <w:p w14:paraId="0F037299" w14:textId="53379872" w:rsidR="00556219" w:rsidRPr="007D6E80" w:rsidRDefault="00556219" w:rsidP="00556219">
            <w:pPr>
              <w:jc w:val="right"/>
              <w:rPr>
                <w:sz w:val="18"/>
              </w:rPr>
            </w:pPr>
            <w:r w:rsidRPr="007D6E80">
              <w:rPr>
                <w:sz w:val="18"/>
                <w:szCs w:val="18"/>
              </w:rPr>
              <w:t>9 326</w:t>
            </w:r>
          </w:p>
        </w:tc>
        <w:tc>
          <w:tcPr>
            <w:tcW w:w="709"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2500A16" w14:textId="5FC6039C" w:rsidR="00556219" w:rsidRPr="007D6E80" w:rsidRDefault="00556219" w:rsidP="00556219">
            <w:pPr>
              <w:jc w:val="center"/>
              <w:rPr>
                <w:sz w:val="18"/>
                <w:szCs w:val="18"/>
              </w:rPr>
            </w:pPr>
            <w:r w:rsidRPr="007D6E80">
              <w:rPr>
                <w:sz w:val="18"/>
                <w:szCs w:val="18"/>
              </w:rPr>
              <w:t>2029</w:t>
            </w:r>
          </w:p>
        </w:tc>
      </w:tr>
      <w:tr w:rsidR="007D6E80" w:rsidRPr="007D6E80" w14:paraId="01CA8A37" w14:textId="77777777" w:rsidTr="00FB2247">
        <w:trPr>
          <w:trHeight w:val="356"/>
          <w:jc w:val="cent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60DE1841" w14:textId="7210B036" w:rsidR="00556219" w:rsidRPr="007D6E80" w:rsidRDefault="00556219" w:rsidP="00556219">
            <w:pPr>
              <w:jc w:val="center"/>
              <w:rPr>
                <w:sz w:val="18"/>
                <w:szCs w:val="18"/>
              </w:rPr>
            </w:pPr>
            <w:r w:rsidRPr="007D6E80">
              <w:rPr>
                <w:b/>
                <w:bCs/>
                <w:sz w:val="18"/>
                <w:szCs w:val="18"/>
              </w:rPr>
              <w:t>Dobele</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3556F26" w14:textId="77777777" w:rsidR="00556219" w:rsidRPr="007D6E80" w:rsidRDefault="00556219" w:rsidP="00556219">
            <w:pPr>
              <w:jc w:val="right"/>
              <w:rPr>
                <w:sz w:val="18"/>
                <w:szCs w:val="18"/>
              </w:rPr>
            </w:pPr>
            <w:r w:rsidRPr="007D6E80">
              <w:rPr>
                <w:sz w:val="18"/>
                <w:szCs w:val="18"/>
              </w:rPr>
              <w:t>133,90</w:t>
            </w:r>
          </w:p>
        </w:tc>
        <w:tc>
          <w:tcPr>
            <w:tcW w:w="1984" w:type="dxa"/>
            <w:tcBorders>
              <w:top w:val="single" w:sz="4" w:space="0" w:color="auto"/>
              <w:left w:val="nil"/>
              <w:bottom w:val="single" w:sz="4" w:space="0" w:color="auto"/>
              <w:right w:val="single" w:sz="4" w:space="0" w:color="auto"/>
            </w:tcBorders>
            <w:shd w:val="clear" w:color="auto" w:fill="FFFFFF" w:themeFill="background1"/>
            <w:vAlign w:val="bottom"/>
            <w:hideMark/>
          </w:tcPr>
          <w:p w14:paraId="715D8AB3" w14:textId="77777777" w:rsidR="00556219" w:rsidRPr="007D6E80" w:rsidRDefault="00556219" w:rsidP="00556219">
            <w:pPr>
              <w:jc w:val="center"/>
              <w:rPr>
                <w:bCs/>
                <w:sz w:val="18"/>
                <w:szCs w:val="18"/>
              </w:rPr>
            </w:pPr>
            <w:r w:rsidRPr="007D6E80">
              <w:rPr>
                <w:bCs/>
                <w:sz w:val="18"/>
                <w:szCs w:val="18"/>
              </w:rPr>
              <w:t>VP, VUGD, IeM IC, PMLP, NMPD</w:t>
            </w:r>
          </w:p>
        </w:tc>
        <w:tc>
          <w:tcPr>
            <w:tcW w:w="851" w:type="dxa"/>
            <w:tcBorders>
              <w:top w:val="single" w:sz="4" w:space="0" w:color="auto"/>
              <w:left w:val="nil"/>
              <w:bottom w:val="single" w:sz="4" w:space="0" w:color="auto"/>
              <w:right w:val="single" w:sz="4" w:space="0" w:color="auto"/>
            </w:tcBorders>
            <w:shd w:val="clear" w:color="auto" w:fill="FFFFFF" w:themeFill="background1"/>
            <w:vAlign w:val="bottom"/>
            <w:hideMark/>
          </w:tcPr>
          <w:p w14:paraId="2C9EEEA3" w14:textId="345F4B78" w:rsidR="00556219" w:rsidRPr="007D6E80" w:rsidRDefault="00556219" w:rsidP="00556219">
            <w:pPr>
              <w:jc w:val="right"/>
              <w:rPr>
                <w:b/>
                <w:sz w:val="18"/>
              </w:rPr>
            </w:pPr>
            <w:r w:rsidRPr="007D6E80">
              <w:rPr>
                <w:b/>
                <w:bCs/>
                <w:sz w:val="18"/>
                <w:szCs w:val="18"/>
              </w:rPr>
              <w:t>43</w:t>
            </w:r>
            <w:r w:rsidR="002737E3" w:rsidRPr="007D6E80">
              <w:rPr>
                <w:b/>
                <w:bCs/>
                <w:sz w:val="18"/>
                <w:szCs w:val="18"/>
              </w:rPr>
              <w:t> </w:t>
            </w:r>
            <w:r w:rsidRPr="007D6E80">
              <w:rPr>
                <w:b/>
                <w:bCs/>
                <w:sz w:val="18"/>
                <w:szCs w:val="18"/>
              </w:rPr>
              <w:t>33</w:t>
            </w:r>
            <w:r w:rsidR="002737E3" w:rsidRPr="007D6E80">
              <w:rPr>
                <w:b/>
                <w:bCs/>
                <w:sz w:val="18"/>
                <w:szCs w:val="18"/>
              </w:rPr>
              <w:t>5</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6835B58F" w14:textId="77B53145" w:rsidR="00556219" w:rsidRPr="007D6E80" w:rsidRDefault="00556219" w:rsidP="00556219">
            <w:pPr>
              <w:jc w:val="right"/>
              <w:rPr>
                <w:sz w:val="18"/>
              </w:rPr>
            </w:pPr>
            <w:r w:rsidRPr="007D6E80">
              <w:rPr>
                <w:sz w:val="18"/>
                <w:szCs w:val="18"/>
              </w:rPr>
              <w:t>11</w:t>
            </w:r>
            <w:r w:rsidR="002737E3" w:rsidRPr="007D6E80">
              <w:rPr>
                <w:sz w:val="18"/>
                <w:szCs w:val="18"/>
              </w:rPr>
              <w:t> </w:t>
            </w:r>
            <w:r w:rsidRPr="007D6E80">
              <w:rPr>
                <w:sz w:val="18"/>
                <w:szCs w:val="18"/>
              </w:rPr>
              <w:t>844</w:t>
            </w:r>
          </w:p>
        </w:tc>
        <w:tc>
          <w:tcPr>
            <w:tcW w:w="1241"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6F8320B0" w14:textId="7D300D56" w:rsidR="00556219" w:rsidRPr="007D6E80" w:rsidRDefault="00556219" w:rsidP="00556219">
            <w:pPr>
              <w:jc w:val="right"/>
              <w:rPr>
                <w:sz w:val="18"/>
              </w:rPr>
            </w:pPr>
            <w:r w:rsidRPr="007D6E80">
              <w:rPr>
                <w:sz w:val="18"/>
                <w:szCs w:val="18"/>
              </w:rPr>
              <w:t>12</w:t>
            </w:r>
            <w:r w:rsidR="002737E3" w:rsidRPr="007D6E80">
              <w:rPr>
                <w:sz w:val="18"/>
                <w:szCs w:val="18"/>
              </w:rPr>
              <w:t> </w:t>
            </w:r>
            <w:r w:rsidRPr="007D6E80">
              <w:rPr>
                <w:sz w:val="18"/>
                <w:szCs w:val="18"/>
              </w:rPr>
              <w:t>452</w:t>
            </w:r>
          </w:p>
        </w:tc>
        <w:tc>
          <w:tcPr>
            <w:tcW w:w="141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1489F5CD" w14:textId="40FAF3B4" w:rsidR="00556219" w:rsidRPr="007D6E80" w:rsidRDefault="00556219" w:rsidP="00556219">
            <w:pPr>
              <w:jc w:val="right"/>
              <w:rPr>
                <w:sz w:val="18"/>
              </w:rPr>
            </w:pPr>
            <w:r w:rsidRPr="007D6E80">
              <w:rPr>
                <w:sz w:val="18"/>
                <w:szCs w:val="18"/>
              </w:rPr>
              <w:t>9</w:t>
            </w:r>
            <w:r w:rsidR="002737E3" w:rsidRPr="007D6E80">
              <w:rPr>
                <w:sz w:val="18"/>
                <w:szCs w:val="18"/>
              </w:rPr>
              <w:t> </w:t>
            </w:r>
            <w:r w:rsidRPr="007D6E80">
              <w:rPr>
                <w:sz w:val="18"/>
                <w:szCs w:val="18"/>
              </w:rPr>
              <w:t>84</w:t>
            </w:r>
            <w:r w:rsidR="002737E3" w:rsidRPr="007D6E80">
              <w:rPr>
                <w:sz w:val="18"/>
                <w:szCs w:val="18"/>
              </w:rPr>
              <w:t>2</w:t>
            </w:r>
          </w:p>
        </w:tc>
        <w:tc>
          <w:tcPr>
            <w:tcW w:w="739"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0BA788AD" w14:textId="377CA463" w:rsidR="00556219" w:rsidRPr="007D6E80" w:rsidRDefault="00556219" w:rsidP="00556219">
            <w:pPr>
              <w:jc w:val="right"/>
              <w:rPr>
                <w:sz w:val="18"/>
              </w:rPr>
            </w:pPr>
            <w:r w:rsidRPr="007D6E80">
              <w:rPr>
                <w:sz w:val="18"/>
                <w:szCs w:val="18"/>
              </w:rPr>
              <w:t>9</w:t>
            </w:r>
            <w:r w:rsidR="002737E3" w:rsidRPr="007D6E80">
              <w:rPr>
                <w:sz w:val="18"/>
                <w:szCs w:val="18"/>
              </w:rPr>
              <w:t> </w:t>
            </w:r>
            <w:r w:rsidRPr="007D6E80">
              <w:rPr>
                <w:sz w:val="18"/>
                <w:szCs w:val="18"/>
              </w:rPr>
              <w:t>19</w:t>
            </w:r>
            <w:r w:rsidR="002737E3" w:rsidRPr="007D6E80">
              <w:rPr>
                <w:sz w:val="18"/>
                <w:szCs w:val="18"/>
              </w:rPr>
              <w:t>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5330819" w14:textId="1FD3B491" w:rsidR="00556219" w:rsidRPr="007D6E80" w:rsidRDefault="00556219" w:rsidP="00556219">
            <w:pPr>
              <w:jc w:val="center"/>
              <w:rPr>
                <w:sz w:val="18"/>
                <w:szCs w:val="18"/>
              </w:rPr>
            </w:pPr>
            <w:r w:rsidRPr="007D6E80">
              <w:rPr>
                <w:sz w:val="18"/>
                <w:szCs w:val="18"/>
              </w:rPr>
              <w:t>2027</w:t>
            </w:r>
          </w:p>
        </w:tc>
      </w:tr>
      <w:tr w:rsidR="007D6E80" w:rsidRPr="007D6E80" w14:paraId="096D5A95" w14:textId="77777777" w:rsidTr="00FB2247">
        <w:trPr>
          <w:trHeight w:val="361"/>
          <w:jc w:val="center"/>
        </w:trPr>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57F777F6" w14:textId="79AF2E0E" w:rsidR="002737E3" w:rsidRPr="007D6E80" w:rsidRDefault="002737E3" w:rsidP="002737E3">
            <w:pPr>
              <w:jc w:val="center"/>
              <w:rPr>
                <w:b/>
                <w:bCs/>
                <w:sz w:val="18"/>
                <w:szCs w:val="18"/>
              </w:rPr>
            </w:pPr>
            <w:r w:rsidRPr="007D6E80">
              <w:rPr>
                <w:b/>
                <w:bCs/>
                <w:sz w:val="18"/>
                <w:szCs w:val="18"/>
              </w:rPr>
              <w:t>KOPĀ, tajā skaitā:</w:t>
            </w:r>
          </w:p>
        </w:tc>
        <w:tc>
          <w:tcPr>
            <w:tcW w:w="851" w:type="dxa"/>
            <w:tcBorders>
              <w:top w:val="single" w:sz="4" w:space="0" w:color="auto"/>
              <w:left w:val="nil"/>
              <w:bottom w:val="single" w:sz="4" w:space="0" w:color="auto"/>
              <w:right w:val="single" w:sz="4" w:space="0" w:color="auto"/>
            </w:tcBorders>
            <w:shd w:val="clear" w:color="auto" w:fill="E7E6E6" w:themeFill="background2"/>
            <w:noWrap/>
            <w:vAlign w:val="bottom"/>
          </w:tcPr>
          <w:p w14:paraId="4BC1EA7D" w14:textId="415849A8" w:rsidR="002737E3" w:rsidRPr="007D6E80" w:rsidRDefault="002737E3" w:rsidP="002737E3">
            <w:pPr>
              <w:jc w:val="right"/>
              <w:rPr>
                <w:sz w:val="18"/>
                <w:szCs w:val="18"/>
              </w:rPr>
            </w:pPr>
            <w:r w:rsidRPr="007D6E80">
              <w:rPr>
                <w:b/>
                <w:bCs/>
                <w:sz w:val="18"/>
                <w:szCs w:val="18"/>
              </w:rPr>
              <w:t>1 </w:t>
            </w:r>
            <w:r w:rsidR="00E16150">
              <w:rPr>
                <w:b/>
                <w:bCs/>
                <w:sz w:val="18"/>
                <w:szCs w:val="18"/>
              </w:rPr>
              <w:t>382,16</w:t>
            </w:r>
          </w:p>
        </w:tc>
        <w:tc>
          <w:tcPr>
            <w:tcW w:w="1984" w:type="dxa"/>
            <w:tcBorders>
              <w:top w:val="single" w:sz="4" w:space="0" w:color="auto"/>
              <w:left w:val="nil"/>
              <w:bottom w:val="single" w:sz="4" w:space="0" w:color="auto"/>
              <w:right w:val="single" w:sz="4" w:space="0" w:color="auto"/>
            </w:tcBorders>
            <w:shd w:val="clear" w:color="auto" w:fill="E7E6E6" w:themeFill="background2"/>
            <w:vAlign w:val="bottom"/>
          </w:tcPr>
          <w:p w14:paraId="694D9A3E" w14:textId="3A4D9C85" w:rsidR="002737E3" w:rsidRPr="007D6E80" w:rsidRDefault="002737E3" w:rsidP="002737E3">
            <w:pPr>
              <w:jc w:val="center"/>
              <w:rPr>
                <w:bCs/>
                <w:sz w:val="18"/>
                <w:szCs w:val="18"/>
              </w:rPr>
            </w:pPr>
            <w:r w:rsidRPr="007D6E80">
              <w:rPr>
                <w:bCs/>
                <w:sz w:val="18"/>
                <w:szCs w:val="18"/>
              </w:rPr>
              <w:t>x</w:t>
            </w:r>
          </w:p>
        </w:tc>
        <w:tc>
          <w:tcPr>
            <w:tcW w:w="851" w:type="dxa"/>
            <w:tcBorders>
              <w:top w:val="single" w:sz="4" w:space="0" w:color="auto"/>
              <w:left w:val="nil"/>
              <w:bottom w:val="single" w:sz="4" w:space="0" w:color="auto"/>
              <w:right w:val="single" w:sz="4" w:space="0" w:color="auto"/>
            </w:tcBorders>
            <w:shd w:val="clear" w:color="auto" w:fill="E7E6E6" w:themeFill="background2"/>
            <w:vAlign w:val="bottom"/>
          </w:tcPr>
          <w:p w14:paraId="61233EBF" w14:textId="226777A4" w:rsidR="002737E3" w:rsidRPr="007D6E80" w:rsidRDefault="00342A70" w:rsidP="002737E3">
            <w:pPr>
              <w:jc w:val="right"/>
              <w:rPr>
                <w:b/>
                <w:sz w:val="18"/>
              </w:rPr>
            </w:pPr>
            <w:r w:rsidRPr="00342A70">
              <w:rPr>
                <w:b/>
                <w:bCs/>
                <w:color w:val="000000"/>
                <w:sz w:val="18"/>
                <w:szCs w:val="18"/>
              </w:rPr>
              <w:t>437</w:t>
            </w:r>
            <w:r>
              <w:rPr>
                <w:b/>
                <w:bCs/>
                <w:color w:val="000000"/>
                <w:sz w:val="18"/>
                <w:szCs w:val="18"/>
              </w:rPr>
              <w:t> </w:t>
            </w:r>
            <w:r w:rsidRPr="00342A70">
              <w:rPr>
                <w:b/>
                <w:bCs/>
                <w:color w:val="000000"/>
                <w:sz w:val="18"/>
                <w:szCs w:val="18"/>
              </w:rPr>
              <w:t>706</w:t>
            </w:r>
          </w:p>
        </w:tc>
        <w:tc>
          <w:tcPr>
            <w:tcW w:w="850" w:type="dxa"/>
            <w:tcBorders>
              <w:top w:val="single" w:sz="4" w:space="0" w:color="auto"/>
              <w:left w:val="nil"/>
              <w:bottom w:val="single" w:sz="4" w:space="0" w:color="auto"/>
              <w:right w:val="single" w:sz="4" w:space="0" w:color="auto"/>
            </w:tcBorders>
            <w:shd w:val="clear" w:color="auto" w:fill="E7E6E6" w:themeFill="background2"/>
            <w:noWrap/>
            <w:vAlign w:val="bottom"/>
          </w:tcPr>
          <w:p w14:paraId="202B19C1" w14:textId="66A8B775" w:rsidR="002737E3" w:rsidRPr="007D6E80" w:rsidRDefault="00342A70" w:rsidP="002737E3">
            <w:pPr>
              <w:jc w:val="right"/>
              <w:rPr>
                <w:b/>
                <w:sz w:val="18"/>
              </w:rPr>
            </w:pPr>
            <w:r w:rsidRPr="00342A70">
              <w:rPr>
                <w:b/>
                <w:bCs/>
                <w:color w:val="000000"/>
                <w:sz w:val="18"/>
                <w:szCs w:val="18"/>
              </w:rPr>
              <w:t>122</w:t>
            </w:r>
            <w:r>
              <w:rPr>
                <w:b/>
                <w:bCs/>
                <w:color w:val="000000"/>
                <w:sz w:val="18"/>
                <w:szCs w:val="18"/>
              </w:rPr>
              <w:t> </w:t>
            </w:r>
            <w:r w:rsidRPr="00342A70">
              <w:rPr>
                <w:b/>
                <w:bCs/>
                <w:color w:val="000000"/>
                <w:sz w:val="18"/>
                <w:szCs w:val="18"/>
              </w:rPr>
              <w:t>757</w:t>
            </w:r>
          </w:p>
        </w:tc>
        <w:tc>
          <w:tcPr>
            <w:tcW w:w="1241" w:type="dxa"/>
            <w:tcBorders>
              <w:top w:val="single" w:sz="4" w:space="0" w:color="auto"/>
              <w:left w:val="nil"/>
              <w:bottom w:val="single" w:sz="4" w:space="0" w:color="auto"/>
              <w:right w:val="single" w:sz="4" w:space="0" w:color="auto"/>
            </w:tcBorders>
            <w:shd w:val="clear" w:color="auto" w:fill="E7E6E6" w:themeFill="background2"/>
            <w:noWrap/>
            <w:vAlign w:val="bottom"/>
          </w:tcPr>
          <w:p w14:paraId="3087B7F6" w14:textId="436C8D5F" w:rsidR="002737E3" w:rsidRPr="007D6E80" w:rsidRDefault="00342A70" w:rsidP="002737E3">
            <w:pPr>
              <w:jc w:val="right"/>
              <w:rPr>
                <w:b/>
                <w:sz w:val="18"/>
              </w:rPr>
            </w:pPr>
            <w:r w:rsidRPr="00342A70">
              <w:rPr>
                <w:b/>
                <w:bCs/>
                <w:color w:val="000000"/>
                <w:sz w:val="18"/>
                <w:szCs w:val="18"/>
              </w:rPr>
              <w:t>129</w:t>
            </w:r>
            <w:r>
              <w:rPr>
                <w:b/>
                <w:bCs/>
                <w:color w:val="000000"/>
                <w:sz w:val="18"/>
                <w:szCs w:val="18"/>
              </w:rPr>
              <w:t> </w:t>
            </w:r>
            <w:r w:rsidRPr="00342A70">
              <w:rPr>
                <w:b/>
                <w:bCs/>
                <w:color w:val="000000"/>
                <w:sz w:val="18"/>
                <w:szCs w:val="18"/>
              </w:rPr>
              <w:t>191</w:t>
            </w:r>
          </w:p>
        </w:tc>
        <w:tc>
          <w:tcPr>
            <w:tcW w:w="1417" w:type="dxa"/>
            <w:tcBorders>
              <w:top w:val="single" w:sz="4" w:space="0" w:color="auto"/>
              <w:left w:val="nil"/>
              <w:bottom w:val="single" w:sz="4" w:space="0" w:color="auto"/>
              <w:right w:val="single" w:sz="4" w:space="0" w:color="auto"/>
            </w:tcBorders>
            <w:shd w:val="clear" w:color="auto" w:fill="E7E6E6" w:themeFill="background2"/>
            <w:noWrap/>
            <w:vAlign w:val="bottom"/>
          </w:tcPr>
          <w:p w14:paraId="61A930B5" w14:textId="128170FF" w:rsidR="002737E3" w:rsidRPr="007D6E80" w:rsidRDefault="00342A70" w:rsidP="002737E3">
            <w:pPr>
              <w:jc w:val="right"/>
              <w:rPr>
                <w:b/>
                <w:sz w:val="18"/>
              </w:rPr>
            </w:pPr>
            <w:r w:rsidRPr="00342A70">
              <w:rPr>
                <w:b/>
                <w:bCs/>
                <w:color w:val="000000"/>
                <w:sz w:val="18"/>
                <w:szCs w:val="18"/>
              </w:rPr>
              <w:t>101</w:t>
            </w:r>
            <w:r>
              <w:rPr>
                <w:b/>
                <w:bCs/>
                <w:color w:val="000000"/>
                <w:sz w:val="18"/>
                <w:szCs w:val="18"/>
              </w:rPr>
              <w:t> </w:t>
            </w:r>
            <w:r w:rsidRPr="00342A70">
              <w:rPr>
                <w:b/>
                <w:bCs/>
                <w:color w:val="000000"/>
                <w:sz w:val="18"/>
                <w:szCs w:val="18"/>
              </w:rPr>
              <w:t>565</w:t>
            </w:r>
          </w:p>
        </w:tc>
        <w:tc>
          <w:tcPr>
            <w:tcW w:w="739" w:type="dxa"/>
            <w:tcBorders>
              <w:top w:val="single" w:sz="4" w:space="0" w:color="auto"/>
              <w:left w:val="nil"/>
              <w:bottom w:val="single" w:sz="4" w:space="0" w:color="auto"/>
              <w:right w:val="single" w:sz="4" w:space="0" w:color="auto"/>
            </w:tcBorders>
            <w:shd w:val="clear" w:color="auto" w:fill="E7E6E6" w:themeFill="background2"/>
            <w:noWrap/>
            <w:vAlign w:val="bottom"/>
          </w:tcPr>
          <w:p w14:paraId="32BE6F83" w14:textId="083AF814" w:rsidR="002737E3" w:rsidRPr="007D6E80" w:rsidRDefault="00342A70" w:rsidP="002737E3">
            <w:pPr>
              <w:jc w:val="right"/>
              <w:rPr>
                <w:b/>
                <w:sz w:val="18"/>
              </w:rPr>
            </w:pPr>
            <w:r w:rsidRPr="00342A70">
              <w:rPr>
                <w:b/>
                <w:bCs/>
                <w:color w:val="000000"/>
                <w:sz w:val="18"/>
                <w:szCs w:val="18"/>
              </w:rPr>
              <w:t>84</w:t>
            </w:r>
            <w:r>
              <w:rPr>
                <w:b/>
                <w:bCs/>
                <w:color w:val="000000"/>
                <w:sz w:val="18"/>
                <w:szCs w:val="18"/>
              </w:rPr>
              <w:t> </w:t>
            </w:r>
            <w:r w:rsidRPr="00342A70">
              <w:rPr>
                <w:b/>
                <w:bCs/>
                <w:color w:val="000000"/>
                <w:sz w:val="18"/>
                <w:szCs w:val="18"/>
              </w:rPr>
              <w:t>193</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noWrap/>
            <w:vAlign w:val="bottom"/>
          </w:tcPr>
          <w:p w14:paraId="4EC8D3AC" w14:textId="76CD0364" w:rsidR="002737E3" w:rsidRPr="007D6E80" w:rsidRDefault="002737E3" w:rsidP="002737E3">
            <w:pPr>
              <w:jc w:val="center"/>
              <w:rPr>
                <w:sz w:val="18"/>
                <w:szCs w:val="18"/>
              </w:rPr>
            </w:pPr>
            <w:r w:rsidRPr="007D6E80">
              <w:rPr>
                <w:sz w:val="18"/>
                <w:szCs w:val="18"/>
              </w:rPr>
              <w:t>x</w:t>
            </w:r>
          </w:p>
        </w:tc>
      </w:tr>
      <w:tr w:rsidR="00E16150" w:rsidRPr="007D6E80" w14:paraId="7A6E174F" w14:textId="77777777" w:rsidTr="00FB2247">
        <w:trPr>
          <w:trHeight w:val="361"/>
          <w:jc w:val="center"/>
        </w:trPr>
        <w:tc>
          <w:tcPr>
            <w:tcW w:w="1134" w:type="dxa"/>
            <w:tcBorders>
              <w:top w:val="single" w:sz="4" w:space="0" w:color="auto"/>
            </w:tcBorders>
            <w:shd w:val="clear" w:color="auto" w:fill="FFFFFF" w:themeFill="background1"/>
            <w:vAlign w:val="bottom"/>
          </w:tcPr>
          <w:p w14:paraId="6AFB0EA0" w14:textId="77777777" w:rsidR="00E16150" w:rsidRPr="007D6E80" w:rsidRDefault="00E16150" w:rsidP="004109FF">
            <w:pPr>
              <w:jc w:val="center"/>
              <w:rPr>
                <w:b/>
                <w:bCs/>
                <w:sz w:val="18"/>
                <w:szCs w:val="18"/>
              </w:rPr>
            </w:pPr>
          </w:p>
        </w:tc>
        <w:tc>
          <w:tcPr>
            <w:tcW w:w="851" w:type="dxa"/>
            <w:tcBorders>
              <w:top w:val="single" w:sz="4" w:space="0" w:color="auto"/>
            </w:tcBorders>
            <w:shd w:val="clear" w:color="auto" w:fill="FFFFFF" w:themeFill="background1"/>
            <w:noWrap/>
            <w:vAlign w:val="bottom"/>
          </w:tcPr>
          <w:p w14:paraId="3C6D0769" w14:textId="77777777" w:rsidR="00E16150" w:rsidRPr="007D6E80" w:rsidRDefault="00E16150" w:rsidP="004109FF">
            <w:pPr>
              <w:jc w:val="right"/>
              <w:rPr>
                <w:b/>
                <w:bCs/>
                <w:sz w:val="18"/>
                <w:szCs w:val="18"/>
              </w:rPr>
            </w:pPr>
          </w:p>
        </w:tc>
        <w:tc>
          <w:tcPr>
            <w:tcW w:w="1984" w:type="dxa"/>
            <w:tcBorders>
              <w:top w:val="single" w:sz="4" w:space="0" w:color="auto"/>
              <w:right w:val="single" w:sz="4" w:space="0" w:color="auto"/>
            </w:tcBorders>
            <w:shd w:val="clear" w:color="auto" w:fill="FFFFFF" w:themeFill="background1"/>
            <w:vAlign w:val="bottom"/>
          </w:tcPr>
          <w:p w14:paraId="3DC22794" w14:textId="77777777" w:rsidR="00E16150" w:rsidRPr="007D6E80" w:rsidRDefault="00E16150" w:rsidP="004109FF">
            <w:pPr>
              <w:jc w:val="center"/>
              <w:rPr>
                <w:bCs/>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7529D6" w14:textId="3C37C0BF" w:rsidR="00E16150" w:rsidRPr="00342A70" w:rsidRDefault="00342A70" w:rsidP="00FD1754">
            <w:pPr>
              <w:jc w:val="right"/>
              <w:rPr>
                <w:color w:val="000000"/>
                <w:sz w:val="18"/>
                <w:szCs w:val="18"/>
              </w:rPr>
            </w:pPr>
            <w:r w:rsidRPr="00342A70">
              <w:rPr>
                <w:color w:val="000000"/>
                <w:sz w:val="18"/>
                <w:szCs w:val="18"/>
              </w:rPr>
              <w:t>109</w:t>
            </w:r>
            <w:r>
              <w:rPr>
                <w:color w:val="000000"/>
                <w:sz w:val="18"/>
                <w:szCs w:val="18"/>
              </w:rPr>
              <w:t> </w:t>
            </w:r>
            <w:r w:rsidRPr="00342A70">
              <w:rPr>
                <w:color w:val="000000"/>
                <w:sz w:val="18"/>
                <w:szCs w:val="18"/>
              </w:rPr>
              <w:t>854</w:t>
            </w:r>
          </w:p>
        </w:tc>
        <w:tc>
          <w:tcPr>
            <w:tcW w:w="850" w:type="dxa"/>
            <w:tcBorders>
              <w:top w:val="single" w:sz="4" w:space="0" w:color="auto"/>
              <w:left w:val="single" w:sz="4" w:space="0" w:color="auto"/>
            </w:tcBorders>
            <w:shd w:val="clear" w:color="auto" w:fill="FFFFFF" w:themeFill="background1"/>
            <w:noWrap/>
            <w:vAlign w:val="bottom"/>
          </w:tcPr>
          <w:p w14:paraId="15D2E51D" w14:textId="77777777" w:rsidR="00E16150" w:rsidRPr="007D6E80" w:rsidRDefault="00E16150" w:rsidP="004109FF">
            <w:pPr>
              <w:jc w:val="right"/>
              <w:rPr>
                <w:b/>
                <w:bCs/>
                <w:sz w:val="18"/>
                <w:szCs w:val="18"/>
              </w:rPr>
            </w:pPr>
          </w:p>
        </w:tc>
        <w:tc>
          <w:tcPr>
            <w:tcW w:w="1241" w:type="dxa"/>
            <w:tcBorders>
              <w:top w:val="single" w:sz="4" w:space="0" w:color="auto"/>
            </w:tcBorders>
            <w:shd w:val="clear" w:color="auto" w:fill="FFFFFF" w:themeFill="background1"/>
            <w:noWrap/>
            <w:vAlign w:val="bottom"/>
          </w:tcPr>
          <w:p w14:paraId="56AC525D" w14:textId="77777777" w:rsidR="00E16150" w:rsidRPr="007D6E80" w:rsidRDefault="00E16150" w:rsidP="004109FF">
            <w:pPr>
              <w:jc w:val="right"/>
              <w:rPr>
                <w:b/>
                <w:bCs/>
                <w:sz w:val="18"/>
                <w:szCs w:val="18"/>
              </w:rPr>
            </w:pPr>
          </w:p>
        </w:tc>
        <w:tc>
          <w:tcPr>
            <w:tcW w:w="1417" w:type="dxa"/>
            <w:tcBorders>
              <w:top w:val="single" w:sz="4" w:space="0" w:color="auto"/>
            </w:tcBorders>
            <w:shd w:val="clear" w:color="auto" w:fill="FFFFFF" w:themeFill="background1"/>
            <w:noWrap/>
            <w:vAlign w:val="bottom"/>
          </w:tcPr>
          <w:p w14:paraId="2BE0A8E8" w14:textId="77777777" w:rsidR="00E16150" w:rsidRPr="007D6E80" w:rsidRDefault="00E16150" w:rsidP="004109FF">
            <w:pPr>
              <w:jc w:val="right"/>
              <w:rPr>
                <w:b/>
                <w:bCs/>
                <w:sz w:val="18"/>
                <w:szCs w:val="18"/>
              </w:rPr>
            </w:pPr>
          </w:p>
        </w:tc>
        <w:tc>
          <w:tcPr>
            <w:tcW w:w="739" w:type="dxa"/>
            <w:tcBorders>
              <w:top w:val="single" w:sz="4" w:space="0" w:color="auto"/>
              <w:right w:val="single" w:sz="4" w:space="0" w:color="auto"/>
            </w:tcBorders>
            <w:shd w:val="clear" w:color="auto" w:fill="FFFFFF" w:themeFill="background1"/>
            <w:noWrap/>
            <w:vAlign w:val="bottom"/>
          </w:tcPr>
          <w:p w14:paraId="64BC8E11" w14:textId="77777777" w:rsidR="00E16150" w:rsidRPr="007D6E80" w:rsidRDefault="00E16150" w:rsidP="004109FF">
            <w:pPr>
              <w:jc w:val="right"/>
              <w:rPr>
                <w:b/>
                <w:bCs/>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0A30E73" w14:textId="53E68C17" w:rsidR="00E16150" w:rsidRPr="007D6E80" w:rsidRDefault="00E16150" w:rsidP="004109FF">
            <w:pPr>
              <w:jc w:val="center"/>
              <w:rPr>
                <w:sz w:val="18"/>
                <w:szCs w:val="18"/>
              </w:rPr>
            </w:pPr>
            <w:r w:rsidRPr="007D6E80">
              <w:rPr>
                <w:sz w:val="18"/>
                <w:szCs w:val="18"/>
              </w:rPr>
              <w:t>202</w:t>
            </w:r>
            <w:r>
              <w:rPr>
                <w:sz w:val="18"/>
                <w:szCs w:val="18"/>
              </w:rPr>
              <w:t>6</w:t>
            </w:r>
          </w:p>
        </w:tc>
      </w:tr>
      <w:tr w:rsidR="007D6E80" w:rsidRPr="007D6E80" w14:paraId="313D4DA7" w14:textId="77777777" w:rsidTr="00FB2247">
        <w:trPr>
          <w:trHeight w:val="361"/>
          <w:jc w:val="center"/>
        </w:trPr>
        <w:tc>
          <w:tcPr>
            <w:tcW w:w="1134" w:type="dxa"/>
            <w:shd w:val="clear" w:color="auto" w:fill="FFFFFF" w:themeFill="background1"/>
            <w:vAlign w:val="bottom"/>
          </w:tcPr>
          <w:p w14:paraId="3CA74F2D" w14:textId="77777777" w:rsidR="00556219" w:rsidRPr="007D6E80" w:rsidRDefault="00556219" w:rsidP="00556219">
            <w:pPr>
              <w:jc w:val="center"/>
              <w:rPr>
                <w:b/>
                <w:bCs/>
                <w:sz w:val="18"/>
                <w:szCs w:val="18"/>
              </w:rPr>
            </w:pPr>
          </w:p>
        </w:tc>
        <w:tc>
          <w:tcPr>
            <w:tcW w:w="851" w:type="dxa"/>
            <w:shd w:val="clear" w:color="auto" w:fill="FFFFFF" w:themeFill="background1"/>
            <w:noWrap/>
            <w:vAlign w:val="bottom"/>
          </w:tcPr>
          <w:p w14:paraId="7995353B" w14:textId="77777777" w:rsidR="00556219" w:rsidRPr="007D6E80" w:rsidRDefault="00556219" w:rsidP="00556219">
            <w:pPr>
              <w:jc w:val="right"/>
              <w:rPr>
                <w:b/>
                <w:bCs/>
                <w:sz w:val="18"/>
                <w:szCs w:val="18"/>
              </w:rPr>
            </w:pPr>
          </w:p>
        </w:tc>
        <w:tc>
          <w:tcPr>
            <w:tcW w:w="1984" w:type="dxa"/>
            <w:tcBorders>
              <w:right w:val="single" w:sz="4" w:space="0" w:color="auto"/>
            </w:tcBorders>
            <w:shd w:val="clear" w:color="auto" w:fill="FFFFFF" w:themeFill="background1"/>
            <w:vAlign w:val="bottom"/>
          </w:tcPr>
          <w:p w14:paraId="6C280800" w14:textId="77777777" w:rsidR="00556219" w:rsidRPr="007D6E80" w:rsidRDefault="00556219" w:rsidP="00556219">
            <w:pPr>
              <w:jc w:val="center"/>
              <w:rPr>
                <w:bCs/>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C7D3AC" w14:textId="17823ED1" w:rsidR="00556219" w:rsidRPr="007D6E80" w:rsidRDefault="002737E3" w:rsidP="00FD1754">
            <w:pPr>
              <w:jc w:val="right"/>
              <w:rPr>
                <w:sz w:val="18"/>
              </w:rPr>
            </w:pPr>
            <w:r w:rsidRPr="007D6E80">
              <w:rPr>
                <w:sz w:val="18"/>
                <w:szCs w:val="18"/>
              </w:rPr>
              <w:t>206 81</w:t>
            </w:r>
            <w:r w:rsidR="00EE147D" w:rsidRPr="007D6E80">
              <w:rPr>
                <w:sz w:val="18"/>
                <w:szCs w:val="18"/>
              </w:rPr>
              <w:t>5</w:t>
            </w:r>
          </w:p>
        </w:tc>
        <w:tc>
          <w:tcPr>
            <w:tcW w:w="850" w:type="dxa"/>
            <w:tcBorders>
              <w:left w:val="single" w:sz="4" w:space="0" w:color="auto"/>
            </w:tcBorders>
            <w:shd w:val="clear" w:color="auto" w:fill="FFFFFF" w:themeFill="background1"/>
            <w:noWrap/>
            <w:vAlign w:val="bottom"/>
          </w:tcPr>
          <w:p w14:paraId="4B104813" w14:textId="77777777" w:rsidR="00556219" w:rsidRPr="007D6E80" w:rsidRDefault="00556219" w:rsidP="00556219">
            <w:pPr>
              <w:jc w:val="right"/>
              <w:rPr>
                <w:b/>
                <w:bCs/>
                <w:sz w:val="18"/>
                <w:szCs w:val="18"/>
              </w:rPr>
            </w:pPr>
          </w:p>
        </w:tc>
        <w:tc>
          <w:tcPr>
            <w:tcW w:w="1241" w:type="dxa"/>
            <w:shd w:val="clear" w:color="auto" w:fill="FFFFFF" w:themeFill="background1"/>
            <w:noWrap/>
            <w:vAlign w:val="bottom"/>
          </w:tcPr>
          <w:p w14:paraId="4AA9CB88" w14:textId="77777777" w:rsidR="00556219" w:rsidRPr="007D6E80" w:rsidRDefault="00556219" w:rsidP="00556219">
            <w:pPr>
              <w:jc w:val="right"/>
              <w:rPr>
                <w:b/>
                <w:bCs/>
                <w:sz w:val="18"/>
                <w:szCs w:val="18"/>
              </w:rPr>
            </w:pPr>
          </w:p>
        </w:tc>
        <w:tc>
          <w:tcPr>
            <w:tcW w:w="1417" w:type="dxa"/>
            <w:shd w:val="clear" w:color="auto" w:fill="FFFFFF" w:themeFill="background1"/>
            <w:noWrap/>
            <w:vAlign w:val="bottom"/>
          </w:tcPr>
          <w:p w14:paraId="6EF1F6F2" w14:textId="77777777" w:rsidR="00556219" w:rsidRPr="007D6E80" w:rsidRDefault="00556219" w:rsidP="00556219">
            <w:pPr>
              <w:jc w:val="right"/>
              <w:rPr>
                <w:b/>
                <w:bCs/>
                <w:sz w:val="18"/>
                <w:szCs w:val="18"/>
              </w:rPr>
            </w:pPr>
          </w:p>
        </w:tc>
        <w:tc>
          <w:tcPr>
            <w:tcW w:w="739" w:type="dxa"/>
            <w:tcBorders>
              <w:right w:val="single" w:sz="4" w:space="0" w:color="auto"/>
            </w:tcBorders>
            <w:shd w:val="clear" w:color="auto" w:fill="FFFFFF" w:themeFill="background1"/>
            <w:noWrap/>
            <w:vAlign w:val="bottom"/>
          </w:tcPr>
          <w:p w14:paraId="539B9A3F" w14:textId="77777777" w:rsidR="00556219" w:rsidRPr="007D6E80" w:rsidRDefault="00556219" w:rsidP="00556219">
            <w:pPr>
              <w:jc w:val="right"/>
              <w:rPr>
                <w:b/>
                <w:bCs/>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379584D" w14:textId="2F92A22B" w:rsidR="00556219" w:rsidRPr="007D6E80" w:rsidRDefault="00556219" w:rsidP="00556219">
            <w:pPr>
              <w:jc w:val="center"/>
              <w:rPr>
                <w:sz w:val="18"/>
                <w:szCs w:val="18"/>
              </w:rPr>
            </w:pPr>
            <w:r w:rsidRPr="007D6E80">
              <w:rPr>
                <w:sz w:val="18"/>
                <w:szCs w:val="18"/>
              </w:rPr>
              <w:t>2027</w:t>
            </w:r>
          </w:p>
        </w:tc>
      </w:tr>
      <w:tr w:rsidR="007D6E80" w:rsidRPr="007D6E80" w14:paraId="2E1AA1AC" w14:textId="77777777" w:rsidTr="00FB2247">
        <w:trPr>
          <w:trHeight w:val="361"/>
          <w:jc w:val="center"/>
        </w:trPr>
        <w:tc>
          <w:tcPr>
            <w:tcW w:w="1134" w:type="dxa"/>
            <w:shd w:val="clear" w:color="auto" w:fill="FFFFFF" w:themeFill="background1"/>
            <w:vAlign w:val="bottom"/>
          </w:tcPr>
          <w:p w14:paraId="1CDE5C5D" w14:textId="77777777" w:rsidR="00556219" w:rsidRPr="007D6E80" w:rsidRDefault="00556219" w:rsidP="00556219">
            <w:pPr>
              <w:jc w:val="center"/>
              <w:rPr>
                <w:b/>
                <w:bCs/>
                <w:sz w:val="18"/>
                <w:szCs w:val="18"/>
              </w:rPr>
            </w:pPr>
          </w:p>
        </w:tc>
        <w:tc>
          <w:tcPr>
            <w:tcW w:w="851" w:type="dxa"/>
            <w:shd w:val="clear" w:color="auto" w:fill="FFFFFF" w:themeFill="background1"/>
            <w:noWrap/>
            <w:vAlign w:val="bottom"/>
          </w:tcPr>
          <w:p w14:paraId="198A182E" w14:textId="77777777" w:rsidR="00556219" w:rsidRPr="007D6E80" w:rsidRDefault="00556219" w:rsidP="00556219">
            <w:pPr>
              <w:jc w:val="right"/>
              <w:rPr>
                <w:b/>
                <w:bCs/>
                <w:sz w:val="18"/>
                <w:szCs w:val="18"/>
              </w:rPr>
            </w:pPr>
          </w:p>
        </w:tc>
        <w:tc>
          <w:tcPr>
            <w:tcW w:w="1984" w:type="dxa"/>
            <w:tcBorders>
              <w:right w:val="single" w:sz="4" w:space="0" w:color="auto"/>
            </w:tcBorders>
            <w:shd w:val="clear" w:color="auto" w:fill="FFFFFF" w:themeFill="background1"/>
            <w:vAlign w:val="bottom"/>
          </w:tcPr>
          <w:p w14:paraId="61CE5F9F" w14:textId="77777777" w:rsidR="00556219" w:rsidRPr="007D6E80" w:rsidRDefault="00556219" w:rsidP="00556219">
            <w:pPr>
              <w:jc w:val="center"/>
              <w:rPr>
                <w:bCs/>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5373878" w14:textId="7AB08EFF" w:rsidR="00556219" w:rsidRPr="007D6E80" w:rsidRDefault="002737E3" w:rsidP="00FD1754">
            <w:pPr>
              <w:jc w:val="right"/>
              <w:rPr>
                <w:sz w:val="18"/>
              </w:rPr>
            </w:pPr>
            <w:r w:rsidRPr="007D6E80">
              <w:rPr>
                <w:sz w:val="18"/>
                <w:szCs w:val="18"/>
              </w:rPr>
              <w:t>71 765</w:t>
            </w:r>
          </w:p>
        </w:tc>
        <w:tc>
          <w:tcPr>
            <w:tcW w:w="850" w:type="dxa"/>
            <w:tcBorders>
              <w:left w:val="single" w:sz="4" w:space="0" w:color="auto"/>
            </w:tcBorders>
            <w:shd w:val="clear" w:color="auto" w:fill="FFFFFF" w:themeFill="background1"/>
            <w:noWrap/>
            <w:vAlign w:val="bottom"/>
          </w:tcPr>
          <w:p w14:paraId="727E2809" w14:textId="77777777" w:rsidR="00556219" w:rsidRPr="007D6E80" w:rsidRDefault="00556219" w:rsidP="00556219">
            <w:pPr>
              <w:jc w:val="right"/>
              <w:rPr>
                <w:b/>
                <w:bCs/>
                <w:sz w:val="18"/>
                <w:szCs w:val="18"/>
              </w:rPr>
            </w:pPr>
          </w:p>
        </w:tc>
        <w:tc>
          <w:tcPr>
            <w:tcW w:w="1241" w:type="dxa"/>
            <w:shd w:val="clear" w:color="auto" w:fill="FFFFFF" w:themeFill="background1"/>
            <w:noWrap/>
            <w:vAlign w:val="bottom"/>
          </w:tcPr>
          <w:p w14:paraId="6CD2D64E" w14:textId="77777777" w:rsidR="00556219" w:rsidRPr="007D6E80" w:rsidRDefault="00556219" w:rsidP="00556219">
            <w:pPr>
              <w:jc w:val="right"/>
              <w:rPr>
                <w:b/>
                <w:bCs/>
                <w:sz w:val="18"/>
                <w:szCs w:val="18"/>
              </w:rPr>
            </w:pPr>
          </w:p>
        </w:tc>
        <w:tc>
          <w:tcPr>
            <w:tcW w:w="1417" w:type="dxa"/>
            <w:shd w:val="clear" w:color="auto" w:fill="FFFFFF" w:themeFill="background1"/>
            <w:noWrap/>
            <w:vAlign w:val="bottom"/>
          </w:tcPr>
          <w:p w14:paraId="6F74640C" w14:textId="77777777" w:rsidR="00556219" w:rsidRPr="007D6E80" w:rsidRDefault="00556219" w:rsidP="00556219">
            <w:pPr>
              <w:jc w:val="right"/>
              <w:rPr>
                <w:b/>
                <w:bCs/>
                <w:sz w:val="18"/>
                <w:szCs w:val="18"/>
              </w:rPr>
            </w:pPr>
          </w:p>
        </w:tc>
        <w:tc>
          <w:tcPr>
            <w:tcW w:w="739" w:type="dxa"/>
            <w:tcBorders>
              <w:right w:val="single" w:sz="4" w:space="0" w:color="auto"/>
            </w:tcBorders>
            <w:shd w:val="clear" w:color="auto" w:fill="FFFFFF" w:themeFill="background1"/>
            <w:noWrap/>
            <w:vAlign w:val="bottom"/>
          </w:tcPr>
          <w:p w14:paraId="5F2F07FC" w14:textId="77777777" w:rsidR="00556219" w:rsidRPr="007D6E80" w:rsidRDefault="00556219" w:rsidP="00556219">
            <w:pPr>
              <w:jc w:val="right"/>
              <w:rPr>
                <w:b/>
                <w:bCs/>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A52307B" w14:textId="27640F35" w:rsidR="00556219" w:rsidRPr="007D6E80" w:rsidRDefault="00556219" w:rsidP="00556219">
            <w:pPr>
              <w:jc w:val="center"/>
              <w:rPr>
                <w:sz w:val="18"/>
                <w:szCs w:val="18"/>
              </w:rPr>
            </w:pPr>
            <w:r w:rsidRPr="007D6E80">
              <w:rPr>
                <w:sz w:val="18"/>
                <w:szCs w:val="18"/>
              </w:rPr>
              <w:t>2028</w:t>
            </w:r>
          </w:p>
        </w:tc>
      </w:tr>
      <w:tr w:rsidR="007D6E80" w:rsidRPr="007D6E80" w14:paraId="6941D862" w14:textId="77777777" w:rsidTr="00FB2247">
        <w:trPr>
          <w:trHeight w:val="361"/>
          <w:jc w:val="center"/>
        </w:trPr>
        <w:tc>
          <w:tcPr>
            <w:tcW w:w="1134" w:type="dxa"/>
            <w:shd w:val="clear" w:color="auto" w:fill="FFFFFF" w:themeFill="background1"/>
            <w:vAlign w:val="bottom"/>
          </w:tcPr>
          <w:p w14:paraId="3AFD9FA3" w14:textId="77777777" w:rsidR="00556219" w:rsidRPr="007D6E80" w:rsidRDefault="00556219" w:rsidP="00556219">
            <w:pPr>
              <w:jc w:val="center"/>
              <w:rPr>
                <w:b/>
                <w:bCs/>
                <w:sz w:val="18"/>
                <w:szCs w:val="18"/>
              </w:rPr>
            </w:pPr>
          </w:p>
        </w:tc>
        <w:tc>
          <w:tcPr>
            <w:tcW w:w="851" w:type="dxa"/>
            <w:shd w:val="clear" w:color="auto" w:fill="FFFFFF" w:themeFill="background1"/>
            <w:noWrap/>
            <w:vAlign w:val="bottom"/>
          </w:tcPr>
          <w:p w14:paraId="2EE21525" w14:textId="77777777" w:rsidR="00556219" w:rsidRPr="007D6E80" w:rsidRDefault="00556219" w:rsidP="00556219">
            <w:pPr>
              <w:jc w:val="right"/>
              <w:rPr>
                <w:b/>
                <w:bCs/>
                <w:sz w:val="18"/>
                <w:szCs w:val="18"/>
              </w:rPr>
            </w:pPr>
          </w:p>
        </w:tc>
        <w:tc>
          <w:tcPr>
            <w:tcW w:w="1984" w:type="dxa"/>
            <w:tcBorders>
              <w:right w:val="single" w:sz="4" w:space="0" w:color="auto"/>
            </w:tcBorders>
            <w:shd w:val="clear" w:color="auto" w:fill="FFFFFF" w:themeFill="background1"/>
            <w:vAlign w:val="bottom"/>
          </w:tcPr>
          <w:p w14:paraId="3251F99E" w14:textId="77777777" w:rsidR="00556219" w:rsidRPr="007D6E80" w:rsidRDefault="00556219" w:rsidP="00556219">
            <w:pPr>
              <w:jc w:val="center"/>
              <w:rPr>
                <w:bCs/>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DE1FFB0" w14:textId="626AB9E1" w:rsidR="00556219" w:rsidRPr="007D6E80" w:rsidRDefault="002737E3" w:rsidP="00FD1754">
            <w:pPr>
              <w:jc w:val="right"/>
              <w:rPr>
                <w:sz w:val="18"/>
              </w:rPr>
            </w:pPr>
            <w:r w:rsidRPr="007D6E80">
              <w:rPr>
                <w:sz w:val="18"/>
                <w:szCs w:val="18"/>
              </w:rPr>
              <w:t>49 272</w:t>
            </w:r>
          </w:p>
        </w:tc>
        <w:tc>
          <w:tcPr>
            <w:tcW w:w="850" w:type="dxa"/>
            <w:tcBorders>
              <w:left w:val="single" w:sz="4" w:space="0" w:color="auto"/>
            </w:tcBorders>
            <w:shd w:val="clear" w:color="auto" w:fill="FFFFFF" w:themeFill="background1"/>
            <w:noWrap/>
            <w:vAlign w:val="bottom"/>
          </w:tcPr>
          <w:p w14:paraId="321ABBE2" w14:textId="77777777" w:rsidR="00556219" w:rsidRPr="007D6E80" w:rsidRDefault="00556219" w:rsidP="00556219">
            <w:pPr>
              <w:jc w:val="right"/>
              <w:rPr>
                <w:b/>
                <w:bCs/>
                <w:sz w:val="18"/>
                <w:szCs w:val="18"/>
              </w:rPr>
            </w:pPr>
          </w:p>
        </w:tc>
        <w:tc>
          <w:tcPr>
            <w:tcW w:w="1241" w:type="dxa"/>
            <w:shd w:val="clear" w:color="auto" w:fill="FFFFFF" w:themeFill="background1"/>
            <w:noWrap/>
            <w:vAlign w:val="bottom"/>
          </w:tcPr>
          <w:p w14:paraId="46A6A8BD" w14:textId="77777777" w:rsidR="00556219" w:rsidRPr="007D6E80" w:rsidRDefault="00556219" w:rsidP="00556219">
            <w:pPr>
              <w:jc w:val="right"/>
              <w:rPr>
                <w:b/>
                <w:bCs/>
                <w:sz w:val="18"/>
                <w:szCs w:val="18"/>
              </w:rPr>
            </w:pPr>
          </w:p>
        </w:tc>
        <w:tc>
          <w:tcPr>
            <w:tcW w:w="1417" w:type="dxa"/>
            <w:shd w:val="clear" w:color="auto" w:fill="FFFFFF" w:themeFill="background1"/>
            <w:noWrap/>
            <w:vAlign w:val="bottom"/>
          </w:tcPr>
          <w:p w14:paraId="02A43A1F" w14:textId="77777777" w:rsidR="00556219" w:rsidRPr="007D6E80" w:rsidRDefault="00556219" w:rsidP="00556219">
            <w:pPr>
              <w:jc w:val="right"/>
              <w:rPr>
                <w:b/>
                <w:bCs/>
                <w:sz w:val="18"/>
                <w:szCs w:val="18"/>
              </w:rPr>
            </w:pPr>
          </w:p>
        </w:tc>
        <w:tc>
          <w:tcPr>
            <w:tcW w:w="739" w:type="dxa"/>
            <w:tcBorders>
              <w:right w:val="single" w:sz="4" w:space="0" w:color="auto"/>
            </w:tcBorders>
            <w:shd w:val="clear" w:color="auto" w:fill="FFFFFF" w:themeFill="background1"/>
            <w:noWrap/>
            <w:vAlign w:val="bottom"/>
          </w:tcPr>
          <w:p w14:paraId="71567A78" w14:textId="77777777" w:rsidR="00556219" w:rsidRPr="007D6E80" w:rsidRDefault="00556219" w:rsidP="00556219">
            <w:pPr>
              <w:jc w:val="right"/>
              <w:rPr>
                <w:b/>
                <w:bCs/>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DA54B2E" w14:textId="44A837F3" w:rsidR="00556219" w:rsidRPr="007D6E80" w:rsidRDefault="00556219" w:rsidP="00556219">
            <w:pPr>
              <w:jc w:val="center"/>
              <w:rPr>
                <w:sz w:val="18"/>
                <w:szCs w:val="18"/>
              </w:rPr>
            </w:pPr>
            <w:r w:rsidRPr="007D6E80">
              <w:rPr>
                <w:sz w:val="18"/>
                <w:szCs w:val="18"/>
              </w:rPr>
              <w:t>2029</w:t>
            </w:r>
          </w:p>
        </w:tc>
      </w:tr>
    </w:tbl>
    <w:p w14:paraId="325BEB75" w14:textId="49023BC2" w:rsidR="00FB2247" w:rsidRPr="007D6E80" w:rsidRDefault="008A577B" w:rsidP="004B2EB2">
      <w:pPr>
        <w:spacing w:before="240" w:line="276" w:lineRule="auto"/>
        <w:ind w:firstLine="709"/>
        <w:jc w:val="both"/>
        <w:rPr>
          <w:bCs/>
          <w:sz w:val="28"/>
          <w:szCs w:val="28"/>
        </w:rPr>
      </w:pPr>
      <w:r>
        <w:rPr>
          <w:sz w:val="28"/>
          <w:szCs w:val="28"/>
        </w:rPr>
        <w:t xml:space="preserve">Ievērojot valsts drošības stiprināšanas </w:t>
      </w:r>
      <w:r w:rsidRPr="008A577B">
        <w:rPr>
          <w:sz w:val="28"/>
          <w:szCs w:val="28"/>
        </w:rPr>
        <w:t xml:space="preserve">pasākumam “VUGD depo – katastrofu pārvaldības centri” </w:t>
      </w:r>
      <w:r>
        <w:rPr>
          <w:sz w:val="28"/>
          <w:szCs w:val="28"/>
        </w:rPr>
        <w:t>atbalstītā (pieejamā) finansējuma apmēru</w:t>
      </w:r>
      <w:r w:rsidRPr="008A577B">
        <w:rPr>
          <w:sz w:val="28"/>
          <w:szCs w:val="28"/>
        </w:rPr>
        <w:t xml:space="preserve"> </w:t>
      </w:r>
      <w:r>
        <w:rPr>
          <w:sz w:val="28"/>
          <w:szCs w:val="28"/>
        </w:rPr>
        <w:t xml:space="preserve">atbilstoši </w:t>
      </w:r>
      <w:r w:rsidRPr="007D6E80">
        <w:rPr>
          <w:sz w:val="28"/>
          <w:szCs w:val="28"/>
        </w:rPr>
        <w:t xml:space="preserve">Ministru kabineta 2023. gada 13. janvāra sēdē (protokols Nr. 2, 1.§) </w:t>
      </w:r>
      <w:r>
        <w:rPr>
          <w:sz w:val="28"/>
          <w:szCs w:val="28"/>
        </w:rPr>
        <w:t>lemtajam</w:t>
      </w:r>
      <w:r w:rsidRPr="008A577B">
        <w:rPr>
          <w:sz w:val="28"/>
          <w:szCs w:val="28"/>
        </w:rPr>
        <w:t xml:space="preserve"> un šim pasākumam papildus piešķirtās summas uz citu Iekšlietu ministrijas ārpus fiskālās telpas finansētu pasākumu</w:t>
      </w:r>
      <w:r w:rsidR="00CA3AA1">
        <w:rPr>
          <w:sz w:val="28"/>
          <w:szCs w:val="28"/>
        </w:rPr>
        <w:t xml:space="preserve"> </w:t>
      </w:r>
      <w:r w:rsidRPr="008A577B">
        <w:rPr>
          <w:sz w:val="28"/>
          <w:szCs w:val="28"/>
        </w:rPr>
        <w:t>rēķina, kā arī uz ES fondiem pārattiecināto finansējuma daļu</w:t>
      </w:r>
      <w:r>
        <w:rPr>
          <w:sz w:val="28"/>
          <w:szCs w:val="28"/>
        </w:rPr>
        <w:t>, šajā informatīvā ziņojuma sadaļā norādītos pasākumus KPC pielāgošanai ir plānots veikt ES kohēzijas politikas programmas 2021. – 2027.</w:t>
      </w:r>
      <w:r w:rsidR="009E3D76">
        <w:rPr>
          <w:sz w:val="28"/>
          <w:szCs w:val="28"/>
        </w:rPr>
        <w:t> </w:t>
      </w:r>
      <w:r>
        <w:rPr>
          <w:sz w:val="28"/>
          <w:szCs w:val="28"/>
        </w:rPr>
        <w:t>gadam 3.2.1.5 pasākuma “Katastrofu pārvaldības centru būvniecība”</w:t>
      </w:r>
      <w:r w:rsidR="0027557E">
        <w:rPr>
          <w:sz w:val="28"/>
          <w:szCs w:val="28"/>
        </w:rPr>
        <w:t xml:space="preserve"> (turpmāk – 3.2.1.5 pasākums)</w:t>
      </w:r>
      <w:r>
        <w:rPr>
          <w:sz w:val="28"/>
          <w:szCs w:val="28"/>
        </w:rPr>
        <w:t xml:space="preserve"> projekta 3.2.1.5/1/25/I/001 “Katastrofu pārvaldības centru būvniecība” ietvaros, sagatavojot un virzot grozījumus Ministru kabineta 2025.</w:t>
      </w:r>
      <w:r w:rsidR="00CA3AA1">
        <w:rPr>
          <w:sz w:val="28"/>
          <w:szCs w:val="28"/>
        </w:rPr>
        <w:t> </w:t>
      </w:r>
      <w:r>
        <w:rPr>
          <w:sz w:val="28"/>
          <w:szCs w:val="28"/>
        </w:rPr>
        <w:t>gada 22.</w:t>
      </w:r>
      <w:r w:rsidR="00CA3AA1">
        <w:rPr>
          <w:sz w:val="28"/>
          <w:szCs w:val="28"/>
        </w:rPr>
        <w:t> </w:t>
      </w:r>
      <w:r>
        <w:rPr>
          <w:sz w:val="28"/>
          <w:szCs w:val="28"/>
        </w:rPr>
        <w:t xml:space="preserve">jūlija noteikumos Nr. 472 “Eiropas Savienības kohēzijas politikas </w:t>
      </w:r>
      <w:r w:rsidR="001E045F" w:rsidRPr="008A577B">
        <w:rPr>
          <w:sz w:val="28"/>
          <w:szCs w:val="28"/>
        </w:rPr>
        <w:t>programmas 2021. – 2027.</w:t>
      </w:r>
      <w:r w:rsidR="00CA3AA1">
        <w:rPr>
          <w:sz w:val="28"/>
          <w:szCs w:val="28"/>
        </w:rPr>
        <w:t> </w:t>
      </w:r>
      <w:r w:rsidR="001E045F" w:rsidRPr="008A577B">
        <w:rPr>
          <w:sz w:val="28"/>
          <w:szCs w:val="28"/>
        </w:rPr>
        <w:t>gadam 2.1.3. specifiskā atbalsta mērķa “Veicināt pielāgošanos klimata pārmaiņām, risku novēršanu un noturību pret katastrofām” 2.1.3.3. pasākuma “Katastrofu risku mazināšanas pasākumi” ceturtās projektu iesniegumu atlases kārtas īstenošanas noteikumi”</w:t>
      </w:r>
      <w:r w:rsidR="00FB2247">
        <w:rPr>
          <w:sz w:val="28"/>
          <w:szCs w:val="28"/>
        </w:rPr>
        <w:t xml:space="preserve"> paredzot attiecīgo</w:t>
      </w:r>
      <w:r w:rsidR="00FB2247" w:rsidRPr="007D6E80">
        <w:rPr>
          <w:sz w:val="28"/>
          <w:szCs w:val="28"/>
        </w:rPr>
        <w:t xml:space="preserve"> izmaksu segšan</w:t>
      </w:r>
      <w:r w:rsidR="00FB2247">
        <w:rPr>
          <w:sz w:val="28"/>
          <w:szCs w:val="28"/>
        </w:rPr>
        <w:t xml:space="preserve">u </w:t>
      </w:r>
      <w:r w:rsidR="00FB2247" w:rsidRPr="007D6E80">
        <w:rPr>
          <w:sz w:val="28"/>
          <w:szCs w:val="28"/>
        </w:rPr>
        <w:t>Iekšlietu ministrijai pieejam</w:t>
      </w:r>
      <w:r w:rsidR="00FB2247">
        <w:rPr>
          <w:sz w:val="28"/>
          <w:szCs w:val="28"/>
        </w:rPr>
        <w:t>ā</w:t>
      </w:r>
      <w:r w:rsidR="00FB2247" w:rsidRPr="007D6E80">
        <w:rPr>
          <w:sz w:val="28"/>
          <w:szCs w:val="28"/>
        </w:rPr>
        <w:t xml:space="preserve"> finansējum</w:t>
      </w:r>
      <w:r w:rsidR="00FB2247">
        <w:rPr>
          <w:sz w:val="28"/>
          <w:szCs w:val="28"/>
        </w:rPr>
        <w:t>a</w:t>
      </w:r>
      <w:r w:rsidR="00FB2247" w:rsidRPr="007D6E80">
        <w:rPr>
          <w:sz w:val="28"/>
          <w:szCs w:val="28"/>
        </w:rPr>
        <w:t xml:space="preserve"> (106 424 959 </w:t>
      </w:r>
      <w:r w:rsidR="00FB2247" w:rsidRPr="007D6E80">
        <w:rPr>
          <w:i/>
          <w:iCs/>
          <w:sz w:val="28"/>
          <w:szCs w:val="28"/>
        </w:rPr>
        <w:t>euro</w:t>
      </w:r>
      <w:r w:rsidR="00FB2247" w:rsidRPr="007D6E80">
        <w:rPr>
          <w:sz w:val="28"/>
          <w:szCs w:val="28"/>
        </w:rPr>
        <w:t>) attiecīgā specifiskā atbalsta mērķa ietvaros</w:t>
      </w:r>
      <w:r w:rsidR="00FB2247">
        <w:rPr>
          <w:sz w:val="28"/>
          <w:szCs w:val="28"/>
        </w:rPr>
        <w:t>.</w:t>
      </w:r>
      <w:r w:rsidR="00FB2247" w:rsidRPr="007D6E80">
        <w:rPr>
          <w:sz w:val="28"/>
          <w:szCs w:val="28"/>
        </w:rPr>
        <w:t xml:space="preserve"> </w:t>
      </w:r>
    </w:p>
    <w:p w14:paraId="4E4E2106" w14:textId="2AC200DF" w:rsidR="00FC3AA5" w:rsidRPr="007D6E80" w:rsidRDefault="00FC3AA5" w:rsidP="004B2EB2">
      <w:pPr>
        <w:pStyle w:val="ListParagraph"/>
        <w:numPr>
          <w:ilvl w:val="0"/>
          <w:numId w:val="4"/>
        </w:numPr>
        <w:spacing w:before="240" w:after="240"/>
        <w:ind w:left="1077"/>
        <w:contextualSpacing w:val="0"/>
        <w:jc w:val="center"/>
        <w:rPr>
          <w:rFonts w:ascii="Times New Roman" w:hAnsi="Times New Roman"/>
          <w:b/>
          <w:sz w:val="28"/>
        </w:rPr>
      </w:pPr>
      <w:r w:rsidRPr="007D6E80">
        <w:rPr>
          <w:rFonts w:ascii="Times New Roman" w:hAnsi="Times New Roman" w:cs="Times New Roman"/>
          <w:b/>
          <w:sz w:val="28"/>
          <w:szCs w:val="28"/>
        </w:rPr>
        <w:t>KPC aprīkošana katastrofu pārvaldībā iesaistīto dienestu funkciju izpildes nodrošināšanai</w:t>
      </w:r>
    </w:p>
    <w:p w14:paraId="7C4C75CE" w14:textId="1C91F0D6" w:rsidR="00122C2B" w:rsidRPr="007D6E80" w:rsidRDefault="0039141B" w:rsidP="004B2EB2">
      <w:pPr>
        <w:spacing w:before="120" w:line="276" w:lineRule="auto"/>
        <w:ind w:firstLine="709"/>
        <w:jc w:val="both"/>
        <w:rPr>
          <w:sz w:val="28"/>
          <w:szCs w:val="28"/>
        </w:rPr>
      </w:pPr>
      <w:r w:rsidRPr="007D6E80">
        <w:rPr>
          <w:sz w:val="28"/>
          <w:szCs w:val="28"/>
        </w:rPr>
        <w:t xml:space="preserve">Lai nodrošinātu </w:t>
      </w:r>
      <w:bookmarkStart w:id="5" w:name="_Hlk175667063"/>
      <w:r w:rsidRPr="007D6E80">
        <w:rPr>
          <w:sz w:val="28"/>
          <w:szCs w:val="28"/>
        </w:rPr>
        <w:t>KPC</w:t>
      </w:r>
      <w:r w:rsidRPr="007D6E80">
        <w:rPr>
          <w:b/>
          <w:bCs/>
          <w:sz w:val="28"/>
          <w:szCs w:val="28"/>
        </w:rPr>
        <w:t xml:space="preserve">, </w:t>
      </w:r>
      <w:r w:rsidRPr="007D6E80">
        <w:rPr>
          <w:sz w:val="28"/>
          <w:szCs w:val="28"/>
        </w:rPr>
        <w:t xml:space="preserve">kuru nodošana ekspluatācijā bija paredzēta </w:t>
      </w:r>
      <w:r w:rsidRPr="007D6E80">
        <w:rPr>
          <w:sz w:val="28"/>
          <w:szCs w:val="28"/>
          <w:u w:val="single"/>
        </w:rPr>
        <w:t>2025. gadā</w:t>
      </w:r>
      <w:r w:rsidRPr="007D6E80">
        <w:rPr>
          <w:sz w:val="28"/>
          <w:szCs w:val="28"/>
        </w:rPr>
        <w:t xml:space="preserve">, vai KPC </w:t>
      </w:r>
      <w:r w:rsidRPr="007D6E80">
        <w:rPr>
          <w:i/>
          <w:iCs/>
          <w:sz w:val="28"/>
          <w:szCs w:val="28"/>
        </w:rPr>
        <w:t>Liepājā, Daugavpilī, Madonā, Līvānos, Salacgrīvā, Viļānos, Alsungā, Alūksnē, Talsos un Tukumā</w:t>
      </w:r>
      <w:bookmarkEnd w:id="5"/>
      <w:r w:rsidRPr="007D6E80">
        <w:rPr>
          <w:sz w:val="28"/>
          <w:szCs w:val="28"/>
        </w:rPr>
        <w:t xml:space="preserve"> aprīkojuma iegādes un uzstādīšanas izmaksu segšanu</w:t>
      </w:r>
      <w:r w:rsidRPr="007D6E80">
        <w:rPr>
          <w:noProof/>
          <w:sz w:val="28"/>
        </w:rPr>
        <w:t>,</w:t>
      </w:r>
      <w:r w:rsidRPr="007D6E80">
        <w:rPr>
          <w:sz w:val="28"/>
          <w:szCs w:val="28"/>
        </w:rPr>
        <w:t xml:space="preserve"> Ministru kabinets 2023. gada 24. oktobra sēdē (prot</w:t>
      </w:r>
      <w:r w:rsidR="00122C2B" w:rsidRPr="007D6E80">
        <w:rPr>
          <w:sz w:val="28"/>
          <w:szCs w:val="28"/>
        </w:rPr>
        <w:t>okols</w:t>
      </w:r>
      <w:r w:rsidRPr="007D6E80">
        <w:rPr>
          <w:sz w:val="28"/>
          <w:szCs w:val="28"/>
        </w:rPr>
        <w:t xml:space="preserve"> Nr. 53, 59.§, </w:t>
      </w:r>
      <w:r w:rsidRPr="007D6E80">
        <w:rPr>
          <w:sz w:val="28"/>
          <w:szCs w:val="28"/>
        </w:rPr>
        <w:lastRenderedPageBreak/>
        <w:t xml:space="preserve">6. punkts) uzdeva Iekšlietu ministrijai veikt nepieciešamās procedūras KPC aprīkošanai nepieciešamā finansējuma apmēra noteikšanai, sagatavojot un iesniedzot izskatīšanai Ministru kabinetā tiesību akta projektu, kas paredz minēto izdevumu segšanu </w:t>
      </w:r>
      <w:r w:rsidR="00600460" w:rsidRPr="007D6E80">
        <w:rPr>
          <w:sz w:val="28"/>
          <w:szCs w:val="28"/>
        </w:rPr>
        <w:t>18.00.00</w:t>
      </w:r>
      <w:r w:rsidRPr="007D6E80">
        <w:rPr>
          <w:sz w:val="28"/>
          <w:szCs w:val="28"/>
        </w:rPr>
        <w:t xml:space="preserve"> programmas pasākuma “Valsts ugunsdzēsības un glābšanas dienesta depo – katastrofu pārvaldības centri” 2025. gadam plānoto līdzekļu ietvaros.</w:t>
      </w:r>
    </w:p>
    <w:p w14:paraId="110FB971" w14:textId="07C0CDA6" w:rsidR="005B1F1E" w:rsidRPr="007D6E80" w:rsidRDefault="0039141B" w:rsidP="004B2EB2">
      <w:pPr>
        <w:spacing w:before="120" w:line="276" w:lineRule="auto"/>
        <w:ind w:firstLine="709"/>
        <w:jc w:val="both"/>
        <w:rPr>
          <w:sz w:val="28"/>
          <w:szCs w:val="28"/>
        </w:rPr>
      </w:pPr>
      <w:r w:rsidRPr="007D6E80">
        <w:rPr>
          <w:sz w:val="28"/>
          <w:szCs w:val="28"/>
        </w:rPr>
        <w:t>Attiecīgais uzdevums ir izpildīts ar informatīvo ziņojumu “Par katastrofu pārvaldības centru Liepājā, Daugavpilī, Madonā, Līvānos, Salacgrīvā, Viļānos, Alsungā, Alūksnē, Talsos un Tukumā būvniecības progresu un to darbības nodrošināšanai nepieciešamo finansējumu” (24-TA-2084, izskatīts Ministru kabineta 2024. gada 29. oktobra sēdē (prot</w:t>
      </w:r>
      <w:r w:rsidR="00122C2B" w:rsidRPr="007D6E80">
        <w:rPr>
          <w:sz w:val="28"/>
          <w:szCs w:val="28"/>
        </w:rPr>
        <w:t>okols</w:t>
      </w:r>
      <w:r w:rsidRPr="007D6E80">
        <w:rPr>
          <w:sz w:val="28"/>
          <w:szCs w:val="28"/>
        </w:rPr>
        <w:t xml:space="preserve"> Nr. 46, 78.§)), attiecīgi 10 KPC (Liepājā, Daugavpilī, Madonā, Līvānos, Salacgrīvā, Viļānos, Alsungā, Alūksnē, Talsos un Tukumā) aprīkošanai</w:t>
      </w:r>
      <w:r w:rsidR="00250198" w:rsidRPr="007D6E80">
        <w:rPr>
          <w:sz w:val="28"/>
          <w:szCs w:val="28"/>
        </w:rPr>
        <w:t xml:space="preserve"> nepieciešamais</w:t>
      </w:r>
      <w:r w:rsidRPr="007D6E80">
        <w:rPr>
          <w:sz w:val="28"/>
          <w:szCs w:val="28"/>
        </w:rPr>
        <w:t xml:space="preserve"> finansējums 1 666 439 </w:t>
      </w:r>
      <w:r w:rsidRPr="007D6E80">
        <w:rPr>
          <w:i/>
          <w:iCs/>
          <w:sz w:val="28"/>
          <w:szCs w:val="28"/>
        </w:rPr>
        <w:t>euro</w:t>
      </w:r>
      <w:r w:rsidRPr="007D6E80">
        <w:rPr>
          <w:sz w:val="28"/>
          <w:szCs w:val="28"/>
        </w:rPr>
        <w:t xml:space="preserve"> apmērā </w:t>
      </w:r>
      <w:r w:rsidR="00250198" w:rsidRPr="007D6E80">
        <w:rPr>
          <w:sz w:val="28"/>
          <w:szCs w:val="28"/>
        </w:rPr>
        <w:t xml:space="preserve">attiecīgajam mērķim ir </w:t>
      </w:r>
      <w:r w:rsidRPr="007D6E80">
        <w:rPr>
          <w:sz w:val="28"/>
          <w:szCs w:val="28"/>
        </w:rPr>
        <w:t>piešķirts</w:t>
      </w:r>
      <w:r w:rsidRPr="007D6E80">
        <w:rPr>
          <w:rStyle w:val="FootnoteReference"/>
          <w:sz w:val="28"/>
          <w:szCs w:val="28"/>
        </w:rPr>
        <w:footnoteReference w:id="11"/>
      </w:r>
      <w:r w:rsidRPr="007D6E80">
        <w:rPr>
          <w:sz w:val="28"/>
          <w:szCs w:val="28"/>
        </w:rPr>
        <w:t>.</w:t>
      </w:r>
    </w:p>
    <w:p w14:paraId="0797CA80" w14:textId="41890E26" w:rsidR="005B1F1E" w:rsidRPr="007D6E80" w:rsidRDefault="00250198" w:rsidP="004B2EB2">
      <w:pPr>
        <w:spacing w:before="120" w:line="276" w:lineRule="auto"/>
        <w:ind w:firstLine="709"/>
        <w:jc w:val="both"/>
        <w:rPr>
          <w:sz w:val="28"/>
          <w:szCs w:val="28"/>
        </w:rPr>
      </w:pPr>
      <w:r w:rsidRPr="007D6E80">
        <w:rPr>
          <w:sz w:val="28"/>
          <w:szCs w:val="28"/>
        </w:rPr>
        <w:t>Vienlaikus</w:t>
      </w:r>
      <w:r w:rsidR="0039141B" w:rsidRPr="007D6E80">
        <w:rPr>
          <w:sz w:val="28"/>
        </w:rPr>
        <w:t xml:space="preserve"> </w:t>
      </w:r>
      <w:r w:rsidR="0039141B" w:rsidRPr="007D6E80">
        <w:rPr>
          <w:sz w:val="28"/>
          <w:szCs w:val="28"/>
          <w:u w:val="single"/>
        </w:rPr>
        <w:t xml:space="preserve">2026. gada laikā ir paredzēts nodot ekspluatācijā KPC </w:t>
      </w:r>
      <w:r w:rsidR="0039141B" w:rsidRPr="00B06578">
        <w:rPr>
          <w:i/>
          <w:iCs/>
          <w:sz w:val="28"/>
          <w:szCs w:val="28"/>
          <w:u w:val="single"/>
        </w:rPr>
        <w:t>Bolderājā (Rīgā), Dzintaros (Jūrmalā), Kuldīgā un Siguldā</w:t>
      </w:r>
      <w:r w:rsidRPr="007D6E80">
        <w:rPr>
          <w:sz w:val="28"/>
          <w:szCs w:val="28"/>
          <w:u w:val="single"/>
        </w:rPr>
        <w:t>,</w:t>
      </w:r>
      <w:r w:rsidR="00700719" w:rsidRPr="007D6E80">
        <w:rPr>
          <w:sz w:val="28"/>
          <w:szCs w:val="28"/>
          <w:u w:val="single"/>
        </w:rPr>
        <w:t xml:space="preserve"> </w:t>
      </w:r>
      <w:r w:rsidRPr="007D6E80">
        <w:rPr>
          <w:sz w:val="28"/>
          <w:szCs w:val="28"/>
          <w:u w:val="single"/>
        </w:rPr>
        <w:t>savukārt</w:t>
      </w:r>
      <w:r w:rsidR="009E3D76">
        <w:rPr>
          <w:sz w:val="28"/>
          <w:szCs w:val="28"/>
          <w:u w:val="single"/>
        </w:rPr>
        <w:t>,</w:t>
      </w:r>
      <w:r w:rsidRPr="007D6E80">
        <w:rPr>
          <w:sz w:val="28"/>
          <w:szCs w:val="28"/>
          <w:u w:val="single"/>
        </w:rPr>
        <w:t xml:space="preserve"> 2027.</w:t>
      </w:r>
      <w:r w:rsidR="009E3D76">
        <w:rPr>
          <w:sz w:val="28"/>
          <w:szCs w:val="28"/>
          <w:u w:val="single"/>
        </w:rPr>
        <w:t> </w:t>
      </w:r>
      <w:r w:rsidRPr="007D6E80">
        <w:rPr>
          <w:sz w:val="28"/>
          <w:szCs w:val="28"/>
          <w:u w:val="single"/>
        </w:rPr>
        <w:t xml:space="preserve">gada sākumā – KPC </w:t>
      </w:r>
      <w:r w:rsidRPr="00B06578">
        <w:rPr>
          <w:i/>
          <w:iCs/>
          <w:sz w:val="28"/>
          <w:szCs w:val="28"/>
          <w:u w:val="single"/>
        </w:rPr>
        <w:t>Preiļos</w:t>
      </w:r>
      <w:r w:rsidRPr="007D6E80">
        <w:rPr>
          <w:sz w:val="28"/>
          <w:szCs w:val="28"/>
          <w:u w:val="single"/>
        </w:rPr>
        <w:t xml:space="preserve"> </w:t>
      </w:r>
      <w:r w:rsidR="00700719" w:rsidRPr="007D6E80">
        <w:rPr>
          <w:sz w:val="28"/>
          <w:szCs w:val="28"/>
        </w:rPr>
        <w:t>(skatīt 2.</w:t>
      </w:r>
      <w:r w:rsidR="005B1F1E" w:rsidRPr="007D6E80">
        <w:rPr>
          <w:sz w:val="28"/>
          <w:szCs w:val="28"/>
        </w:rPr>
        <w:t> </w:t>
      </w:r>
      <w:r w:rsidR="00700719" w:rsidRPr="007D6E80">
        <w:rPr>
          <w:sz w:val="28"/>
          <w:szCs w:val="28"/>
        </w:rPr>
        <w:t>tabulu</w:t>
      </w:r>
      <w:r w:rsidR="00115F28" w:rsidRPr="007D6E80">
        <w:rPr>
          <w:sz w:val="28"/>
          <w:szCs w:val="28"/>
        </w:rPr>
        <w:t xml:space="preserve">, kā arī </w:t>
      </w:r>
      <w:r w:rsidR="009934FB">
        <w:rPr>
          <w:sz w:val="28"/>
          <w:szCs w:val="28"/>
        </w:rPr>
        <w:t>2</w:t>
      </w:r>
      <w:r w:rsidR="00115F28" w:rsidRPr="007D6E80">
        <w:rPr>
          <w:sz w:val="28"/>
          <w:szCs w:val="28"/>
        </w:rPr>
        <w:t>.</w:t>
      </w:r>
      <w:r w:rsidR="00545CA9">
        <w:rPr>
          <w:sz w:val="28"/>
          <w:szCs w:val="28"/>
        </w:rPr>
        <w:t> </w:t>
      </w:r>
      <w:r w:rsidR="00115F28" w:rsidRPr="007D6E80">
        <w:rPr>
          <w:sz w:val="28"/>
          <w:szCs w:val="28"/>
        </w:rPr>
        <w:t>pielikumu).</w:t>
      </w:r>
    </w:p>
    <w:p w14:paraId="2AAA5D42" w14:textId="76FC7B32" w:rsidR="005B1F1E" w:rsidRPr="007D6E80" w:rsidRDefault="0039141B" w:rsidP="004B2EB2">
      <w:pPr>
        <w:spacing w:before="120" w:line="276" w:lineRule="auto"/>
        <w:ind w:firstLine="709"/>
        <w:jc w:val="both"/>
        <w:rPr>
          <w:sz w:val="28"/>
          <w:szCs w:val="28"/>
        </w:rPr>
      </w:pPr>
      <w:r w:rsidRPr="007D6E80">
        <w:rPr>
          <w:sz w:val="28"/>
          <w:szCs w:val="28"/>
        </w:rPr>
        <w:t xml:space="preserve">Ievērojot minēto, neatliekami risināms jautājums par minēto KPC darbībai nepieciešamā aprīkojuma iegādi, </w:t>
      </w:r>
      <w:r w:rsidR="00700719" w:rsidRPr="007D6E80">
        <w:rPr>
          <w:sz w:val="28"/>
          <w:szCs w:val="28"/>
        </w:rPr>
        <w:t>paredzot šim mērķim nepieciešamo finansējumu</w:t>
      </w:r>
      <w:r w:rsidRPr="007D6E80">
        <w:rPr>
          <w:sz w:val="28"/>
          <w:szCs w:val="28"/>
        </w:rPr>
        <w:t>.</w:t>
      </w:r>
    </w:p>
    <w:p w14:paraId="52724404" w14:textId="12ECAE71" w:rsidR="005B1F1E" w:rsidRPr="007D6E80" w:rsidRDefault="00700719" w:rsidP="004B2EB2">
      <w:pPr>
        <w:spacing w:before="120" w:line="276" w:lineRule="auto"/>
        <w:ind w:firstLine="709"/>
        <w:jc w:val="both"/>
        <w:rPr>
          <w:sz w:val="28"/>
          <w:szCs w:val="28"/>
        </w:rPr>
      </w:pPr>
      <w:r w:rsidRPr="007D6E80">
        <w:rPr>
          <w:sz w:val="28"/>
          <w:szCs w:val="28"/>
        </w:rPr>
        <w:t xml:space="preserve">Sadarbībā ar būvējamajos </w:t>
      </w:r>
      <w:r w:rsidR="00E46B46" w:rsidRPr="007D6E80">
        <w:rPr>
          <w:sz w:val="28"/>
        </w:rPr>
        <w:t>KPC</w:t>
      </w:r>
      <w:r w:rsidRPr="007D6E80">
        <w:rPr>
          <w:sz w:val="28"/>
        </w:rPr>
        <w:t xml:space="preserve"> </w:t>
      </w:r>
      <w:r w:rsidRPr="007D6E80">
        <w:rPr>
          <w:sz w:val="28"/>
          <w:szCs w:val="28"/>
        </w:rPr>
        <w:t xml:space="preserve">izvietojamajām iestādēm ir veikta analīze un ir noteikts katrai attiecīgajai iestādei pamatfunkciju izpildes nodrošināšanai attiecīgajā </w:t>
      </w:r>
      <w:r w:rsidR="00E46B46" w:rsidRPr="007D6E80">
        <w:rPr>
          <w:sz w:val="28"/>
        </w:rPr>
        <w:t>KPC</w:t>
      </w:r>
      <w:r w:rsidRPr="007D6E80">
        <w:rPr>
          <w:sz w:val="28"/>
        </w:rPr>
        <w:t xml:space="preserve"> </w:t>
      </w:r>
      <w:r w:rsidRPr="007D6E80">
        <w:rPr>
          <w:sz w:val="28"/>
          <w:szCs w:val="28"/>
        </w:rPr>
        <w:t>nepieciešamais aprīkojums un to iegādei (arī montāžai – specifiska aprīkojuma gadījumā)</w:t>
      </w:r>
      <w:r w:rsidR="004B2EB2" w:rsidRPr="007D6E80">
        <w:rPr>
          <w:sz w:val="28"/>
          <w:szCs w:val="28"/>
        </w:rPr>
        <w:t xml:space="preserve"> un </w:t>
      </w:r>
      <w:r w:rsidR="00F92A87" w:rsidRPr="007D6E80">
        <w:rPr>
          <w:sz w:val="28"/>
          <w:szCs w:val="28"/>
        </w:rPr>
        <w:t xml:space="preserve">(atsevišķos gadījumos) </w:t>
      </w:r>
      <w:r w:rsidR="004B2EB2" w:rsidRPr="007D6E80">
        <w:rPr>
          <w:sz w:val="28"/>
          <w:szCs w:val="28"/>
        </w:rPr>
        <w:t xml:space="preserve">pārvakšanās </w:t>
      </w:r>
      <w:r w:rsidR="006222FF" w:rsidRPr="007D6E80">
        <w:rPr>
          <w:sz w:val="28"/>
          <w:szCs w:val="28"/>
        </w:rPr>
        <w:t>pakalpojuma</w:t>
      </w:r>
      <w:r w:rsidR="00F92A87" w:rsidRPr="007D6E80">
        <w:rPr>
          <w:sz w:val="28"/>
          <w:szCs w:val="28"/>
        </w:rPr>
        <w:t xml:space="preserve"> (ietver arī utilizācijas un konteineru nomas pakalpojumu)</w:t>
      </w:r>
      <w:r w:rsidR="006222FF" w:rsidRPr="007D6E80">
        <w:rPr>
          <w:sz w:val="28"/>
          <w:szCs w:val="28"/>
        </w:rPr>
        <w:t xml:space="preserve"> izmaks</w:t>
      </w:r>
      <w:r w:rsidR="00F92A87" w:rsidRPr="007D6E80">
        <w:rPr>
          <w:sz w:val="28"/>
          <w:szCs w:val="28"/>
        </w:rPr>
        <w:t>u</w:t>
      </w:r>
      <w:r w:rsidR="006222FF" w:rsidRPr="007D6E80">
        <w:rPr>
          <w:sz w:val="28"/>
          <w:szCs w:val="28"/>
        </w:rPr>
        <w:t xml:space="preserve"> segšanai</w:t>
      </w:r>
      <w:r w:rsidR="00250198" w:rsidRPr="007D6E80">
        <w:rPr>
          <w:sz w:val="28"/>
          <w:szCs w:val="28"/>
        </w:rPr>
        <w:t xml:space="preserve"> nepieciešamā finansējuma apmērs</w:t>
      </w:r>
      <w:r w:rsidR="00F92A87" w:rsidRPr="007D6E80">
        <w:rPr>
          <w:sz w:val="28"/>
          <w:szCs w:val="28"/>
        </w:rPr>
        <w:t>.</w:t>
      </w:r>
    </w:p>
    <w:p w14:paraId="13B72E85" w14:textId="65654AD7" w:rsidR="00700719" w:rsidRPr="007D6E80" w:rsidRDefault="00700719" w:rsidP="004B2EB2">
      <w:pPr>
        <w:spacing w:before="120" w:line="276" w:lineRule="auto"/>
        <w:ind w:firstLine="709"/>
        <w:jc w:val="both"/>
        <w:rPr>
          <w:sz w:val="28"/>
          <w:szCs w:val="28"/>
        </w:rPr>
      </w:pPr>
      <w:r w:rsidRPr="007D6E80">
        <w:rPr>
          <w:sz w:val="28"/>
          <w:szCs w:val="28"/>
        </w:rPr>
        <w:t>Ir vērtēti šādi aspekti:</w:t>
      </w:r>
    </w:p>
    <w:p w14:paraId="5252E1D0" w14:textId="7BB76B36" w:rsidR="00E46B46" w:rsidRPr="007D6E80" w:rsidRDefault="00700719" w:rsidP="006222FF">
      <w:pPr>
        <w:pStyle w:val="tv213"/>
        <w:numPr>
          <w:ilvl w:val="0"/>
          <w:numId w:val="25"/>
        </w:numPr>
        <w:shd w:val="clear" w:color="auto" w:fill="FFFFFF"/>
        <w:spacing w:before="40" w:beforeAutospacing="0" w:after="0" w:afterAutospacing="0" w:line="276" w:lineRule="auto"/>
        <w:ind w:left="1066" w:hanging="357"/>
        <w:jc w:val="both"/>
        <w:rPr>
          <w:sz w:val="28"/>
        </w:rPr>
      </w:pPr>
      <w:r w:rsidRPr="007D6E80">
        <w:rPr>
          <w:sz w:val="28"/>
        </w:rPr>
        <w:t xml:space="preserve">vai iestādes darbības nodrošināšanai attiecīgajā </w:t>
      </w:r>
      <w:r w:rsidRPr="007D6E80">
        <w:rPr>
          <w:sz w:val="28"/>
          <w:szCs w:val="28"/>
        </w:rPr>
        <w:t>jaunbūv</w:t>
      </w:r>
      <w:r w:rsidR="0006656D" w:rsidRPr="007D6E80">
        <w:rPr>
          <w:sz w:val="28"/>
          <w:szCs w:val="28"/>
        </w:rPr>
        <w:t>ē</w:t>
      </w:r>
      <w:r w:rsidRPr="007D6E80">
        <w:rPr>
          <w:sz w:val="28"/>
          <w:szCs w:val="28"/>
        </w:rPr>
        <w:t xml:space="preserve">jamā </w:t>
      </w:r>
      <w:r w:rsidR="00AA505C" w:rsidRPr="007D6E80">
        <w:rPr>
          <w:sz w:val="28"/>
          <w:szCs w:val="28"/>
        </w:rPr>
        <w:t>KPC</w:t>
      </w:r>
      <w:r w:rsidRPr="007D6E80">
        <w:rPr>
          <w:sz w:val="28"/>
        </w:rPr>
        <w:t xml:space="preserve"> ir nepieciešams papildu finansējums aprīkojuma iegādes un uzstādīšanas izmaksu segšanai vai arī pastāv iespēja, ka tas tiks nodrošināts iestādei piešķirto valsts budžeta līdzekļu ietvaros;</w:t>
      </w:r>
    </w:p>
    <w:p w14:paraId="10F3A4DD" w14:textId="1D1681C9" w:rsidR="00AA505C" w:rsidRPr="007D6E80" w:rsidRDefault="00700719" w:rsidP="006222FF">
      <w:pPr>
        <w:pStyle w:val="tv213"/>
        <w:numPr>
          <w:ilvl w:val="0"/>
          <w:numId w:val="25"/>
        </w:numPr>
        <w:shd w:val="clear" w:color="auto" w:fill="FFFFFF"/>
        <w:spacing w:before="40" w:beforeAutospacing="0" w:after="0" w:afterAutospacing="0" w:line="276" w:lineRule="auto"/>
        <w:ind w:left="1066" w:hanging="357"/>
        <w:jc w:val="both"/>
        <w:rPr>
          <w:sz w:val="28"/>
        </w:rPr>
      </w:pPr>
      <w:r w:rsidRPr="007D6E80">
        <w:rPr>
          <w:sz w:val="28"/>
        </w:rPr>
        <w:t xml:space="preserve">ja papildu finansējums aprīkojuma iegādes un uzstādīšanas izmaksu segšanai ir nepieciešams, vērtēts, kādas procedūras ir plānotas aprīkojuma iegādei un uzstādīšanai (iestādes jau šobrīd noslēgto līgumu ietvaros (kuru darbības termiņš nav īsāks par plānoto </w:t>
      </w:r>
      <w:r w:rsidR="0006656D" w:rsidRPr="007D6E80">
        <w:rPr>
          <w:sz w:val="28"/>
        </w:rPr>
        <w:t>KPC</w:t>
      </w:r>
      <w:r w:rsidRPr="007D6E80">
        <w:rPr>
          <w:sz w:val="28"/>
        </w:rPr>
        <w:t xml:space="preserve"> būvniecības </w:t>
      </w:r>
      <w:r w:rsidRPr="007D6E80">
        <w:rPr>
          <w:sz w:val="28"/>
        </w:rPr>
        <w:lastRenderedPageBreak/>
        <w:t>pabeigšanas un aprīkošanas īstenošanas termiņu) vai iegāde ir paredzēta Elektronisko iepirkumu sistēmā vai arī pastāv nepieciešamība organizēt iepirkuma procedūru (noslēgt līgumu);</w:t>
      </w:r>
    </w:p>
    <w:p w14:paraId="65C40FF7" w14:textId="791FCB2E" w:rsidR="00700719" w:rsidRPr="007D6E80" w:rsidRDefault="00700719" w:rsidP="006222FF">
      <w:pPr>
        <w:pStyle w:val="tv213"/>
        <w:numPr>
          <w:ilvl w:val="0"/>
          <w:numId w:val="25"/>
        </w:numPr>
        <w:shd w:val="clear" w:color="auto" w:fill="FFFFFF"/>
        <w:spacing w:before="40" w:beforeAutospacing="0" w:after="0" w:afterAutospacing="0" w:line="276" w:lineRule="auto"/>
        <w:ind w:left="1066" w:hanging="357"/>
        <w:jc w:val="both"/>
        <w:rPr>
          <w:sz w:val="28"/>
        </w:rPr>
      </w:pPr>
      <w:r w:rsidRPr="007D6E80">
        <w:rPr>
          <w:sz w:val="28"/>
        </w:rPr>
        <w:t>ja papildu finansējums aprīkojuma iegādes un uzstādīšanas izmaksu segšanai ir nepieciešams, noteikts, kāds ir tā indikatīvais apmērs (tika sagatavotas plānoto izdevumu tāmes</w:t>
      </w:r>
      <w:r w:rsidRPr="007D6E80">
        <w:rPr>
          <w:sz w:val="28"/>
          <w:szCs w:val="28"/>
        </w:rPr>
        <w:t>)</w:t>
      </w:r>
      <w:r w:rsidR="00F92A87" w:rsidRPr="007D6E80">
        <w:rPr>
          <w:sz w:val="28"/>
          <w:szCs w:val="28"/>
        </w:rPr>
        <w:t>.</w:t>
      </w:r>
    </w:p>
    <w:p w14:paraId="4AB19A6E" w14:textId="539ED524" w:rsidR="00AA505C" w:rsidRPr="007D6E80" w:rsidRDefault="00700719" w:rsidP="006222FF">
      <w:pPr>
        <w:spacing w:before="120" w:line="276" w:lineRule="auto"/>
        <w:ind w:firstLine="709"/>
        <w:jc w:val="both"/>
        <w:rPr>
          <w:sz w:val="28"/>
          <w:szCs w:val="28"/>
        </w:rPr>
      </w:pPr>
      <w:r w:rsidRPr="007D6E80">
        <w:rPr>
          <w:sz w:val="28"/>
          <w:szCs w:val="28"/>
        </w:rPr>
        <w:t xml:space="preserve">Izvērtējumā (aprēķinā) ir iekļauts tikai aprīkojums (mēbeles, aprīkojums, datortehnika, sakaru tehnika, iestādes darbības nodrošināšanai nepieciešamā specifiskā tehnika, pieslēgumi), kas nav ietverts būvniecības izmaksās (iebūvējamās mēbeles un aprīkojums), bet kas ir nepieciešams darba apstākļu nodrošināšanai iestāžu pamatfunkciju izpildei. Aprēķinā nav ietverts aprīkojumus, kura nolietojuma pakāpe pieļauj tā izmantošanas turpināšanu, un kuru ir paredzēts pārvietot jaunbūvējamos </w:t>
      </w:r>
      <w:r w:rsidR="00AA505C" w:rsidRPr="007D6E80">
        <w:rPr>
          <w:sz w:val="28"/>
        </w:rPr>
        <w:t>KPC</w:t>
      </w:r>
      <w:r w:rsidRPr="007D6E80">
        <w:rPr>
          <w:sz w:val="28"/>
        </w:rPr>
        <w:t xml:space="preserve"> </w:t>
      </w:r>
      <w:r w:rsidRPr="007D6E80">
        <w:rPr>
          <w:sz w:val="28"/>
          <w:szCs w:val="28"/>
        </w:rPr>
        <w:t>pēc to būvniecības pabeigšanas.</w:t>
      </w:r>
    </w:p>
    <w:p w14:paraId="26B3E687" w14:textId="5EC78703" w:rsidR="00AA505C" w:rsidRPr="007D6E80" w:rsidRDefault="00700719" w:rsidP="006222FF">
      <w:pPr>
        <w:spacing w:before="120" w:line="276" w:lineRule="auto"/>
        <w:ind w:firstLine="709"/>
        <w:jc w:val="both"/>
        <w:rPr>
          <w:sz w:val="28"/>
          <w:szCs w:val="28"/>
        </w:rPr>
      </w:pPr>
      <w:r w:rsidRPr="007D6E80">
        <w:rPr>
          <w:sz w:val="28"/>
          <w:szCs w:val="28"/>
        </w:rPr>
        <w:t>Atzīmējams, ka</w:t>
      </w:r>
      <w:r w:rsidR="006222FF" w:rsidRPr="007D6E80">
        <w:rPr>
          <w:sz w:val="28"/>
          <w:szCs w:val="28"/>
        </w:rPr>
        <w:t xml:space="preserve"> </w:t>
      </w:r>
      <w:r w:rsidR="00AA505C" w:rsidRPr="007D6E80">
        <w:rPr>
          <w:sz w:val="28"/>
        </w:rPr>
        <w:t>KPC</w:t>
      </w:r>
      <w:r w:rsidRPr="007D6E80">
        <w:rPr>
          <w:sz w:val="28"/>
        </w:rPr>
        <w:t xml:space="preserve"> </w:t>
      </w:r>
      <w:r w:rsidRPr="007D6E80">
        <w:rPr>
          <w:sz w:val="28"/>
          <w:szCs w:val="28"/>
        </w:rPr>
        <w:t>būvniecība tiek īstenota, izmantojot tipveida skici, ievērojot noteiktās pamatprasības, līdz ar to nav saskatāmi riski saistībā ar plānotā aprīkojuma neatbilstību. Nepieciešamības gadījumā, kā to paredz informatīvais ziņojums un tā pielikums, aprīkojuma iegādes procesā var tikt veikti precizējumi atbilstoši faktiskai nepieciešamībai, vienlaikus nepārsniedzot šim mērķim piešķirtā finansējuma apmēru, nepieciešamības gadījumā iesniedzot priekšlikumus pārdalēm starp budžeta programmām (apakšprogrammām) un/</w:t>
      </w:r>
      <w:r w:rsidR="0022429A" w:rsidRPr="007D6E80">
        <w:rPr>
          <w:sz w:val="28"/>
          <w:szCs w:val="28"/>
        </w:rPr>
        <w:t xml:space="preserve"> </w:t>
      </w:r>
      <w:r w:rsidRPr="007D6E80">
        <w:rPr>
          <w:sz w:val="28"/>
          <w:szCs w:val="28"/>
        </w:rPr>
        <w:t>vai ekonomiskās klasifikācijas kodiem.</w:t>
      </w:r>
    </w:p>
    <w:p w14:paraId="4A8B09B1" w14:textId="191591C7" w:rsidR="00700719" w:rsidRPr="007D6E80" w:rsidRDefault="00700719" w:rsidP="006222FF">
      <w:pPr>
        <w:spacing w:before="120" w:line="276" w:lineRule="auto"/>
        <w:ind w:firstLine="709"/>
        <w:jc w:val="both"/>
        <w:rPr>
          <w:sz w:val="28"/>
          <w:szCs w:val="28"/>
        </w:rPr>
      </w:pPr>
      <w:r w:rsidRPr="007D6E80">
        <w:rPr>
          <w:sz w:val="28"/>
          <w:szCs w:val="28"/>
        </w:rPr>
        <w:t>Veiktā izvērtējuma rezultāts</w:t>
      </w:r>
      <w:r w:rsidR="00115F28" w:rsidRPr="007D6E80">
        <w:rPr>
          <w:sz w:val="28"/>
          <w:szCs w:val="28"/>
        </w:rPr>
        <w:t xml:space="preserve"> un detalizēts izmaksu aprēķins</w:t>
      </w:r>
      <w:r w:rsidRPr="007D6E80">
        <w:rPr>
          <w:sz w:val="28"/>
          <w:szCs w:val="28"/>
        </w:rPr>
        <w:t xml:space="preserve"> apkopots informatīvā ziņojuma </w:t>
      </w:r>
      <w:r w:rsidR="009934FB">
        <w:rPr>
          <w:sz w:val="28"/>
          <w:szCs w:val="28"/>
        </w:rPr>
        <w:t>3.</w:t>
      </w:r>
      <w:r w:rsidR="00CA3AA1">
        <w:rPr>
          <w:sz w:val="28"/>
          <w:szCs w:val="28"/>
        </w:rPr>
        <w:t> </w:t>
      </w:r>
      <w:r w:rsidRPr="007D6E80">
        <w:rPr>
          <w:sz w:val="28"/>
          <w:szCs w:val="28"/>
        </w:rPr>
        <w:t xml:space="preserve">pielikumā, kopsavilkums – </w:t>
      </w:r>
      <w:r w:rsidR="009C2D67" w:rsidRPr="007D6E80">
        <w:rPr>
          <w:sz w:val="28"/>
          <w:szCs w:val="28"/>
        </w:rPr>
        <w:t>7</w:t>
      </w:r>
      <w:r w:rsidRPr="007D6E80">
        <w:rPr>
          <w:sz w:val="28"/>
          <w:szCs w:val="28"/>
        </w:rPr>
        <w:t>.</w:t>
      </w:r>
      <w:r w:rsidR="00AA505C" w:rsidRPr="007D6E80">
        <w:rPr>
          <w:sz w:val="28"/>
          <w:szCs w:val="28"/>
        </w:rPr>
        <w:t> </w:t>
      </w:r>
      <w:r w:rsidRPr="007D6E80">
        <w:rPr>
          <w:sz w:val="28"/>
          <w:szCs w:val="28"/>
        </w:rPr>
        <w:t>tabulā</w:t>
      </w:r>
      <w:r w:rsidR="008E3D8A" w:rsidRPr="007D6E80">
        <w:rPr>
          <w:sz w:val="28"/>
          <w:szCs w:val="28"/>
        </w:rPr>
        <w:t>. Kopējais 7.</w:t>
      </w:r>
      <w:r w:rsidR="00CA3AA1">
        <w:rPr>
          <w:sz w:val="28"/>
          <w:szCs w:val="28"/>
        </w:rPr>
        <w:t> </w:t>
      </w:r>
      <w:r w:rsidR="008E3D8A" w:rsidRPr="007D6E80">
        <w:rPr>
          <w:sz w:val="28"/>
          <w:szCs w:val="28"/>
        </w:rPr>
        <w:t xml:space="preserve">tabulā norādīto KPC aprīkošanai nepieciešamā finansējuma apmērs veido </w:t>
      </w:r>
      <w:r w:rsidR="008E3D8A" w:rsidRPr="007D6E80">
        <w:rPr>
          <w:b/>
          <w:bCs/>
          <w:sz w:val="28"/>
          <w:szCs w:val="28"/>
        </w:rPr>
        <w:t xml:space="preserve">1 460 582 </w:t>
      </w:r>
      <w:r w:rsidR="008E3D8A" w:rsidRPr="007D6E80">
        <w:rPr>
          <w:b/>
          <w:bCs/>
          <w:i/>
          <w:iCs/>
          <w:sz w:val="28"/>
          <w:szCs w:val="28"/>
        </w:rPr>
        <w:t>euro</w:t>
      </w:r>
      <w:r w:rsidRPr="007D6E80">
        <w:rPr>
          <w:b/>
          <w:bCs/>
          <w:sz w:val="28"/>
          <w:szCs w:val="28"/>
        </w:rPr>
        <w:t>:</w:t>
      </w:r>
    </w:p>
    <w:p w14:paraId="0B32C172" w14:textId="6924AFD1" w:rsidR="00AA505C" w:rsidRPr="007D6E80" w:rsidRDefault="007B789B" w:rsidP="006222FF">
      <w:pPr>
        <w:jc w:val="right"/>
        <w:rPr>
          <w:i/>
          <w:iCs/>
          <w:sz w:val="20"/>
          <w:szCs w:val="20"/>
        </w:rPr>
      </w:pPr>
      <w:r w:rsidRPr="007D6E80">
        <w:rPr>
          <w:i/>
          <w:iCs/>
          <w:sz w:val="20"/>
          <w:szCs w:val="20"/>
        </w:rPr>
        <w:t>7</w:t>
      </w:r>
      <w:r w:rsidR="00F30452" w:rsidRPr="007D6E80">
        <w:rPr>
          <w:i/>
          <w:iCs/>
          <w:sz w:val="20"/>
          <w:szCs w:val="20"/>
        </w:rPr>
        <w:t>.</w:t>
      </w:r>
      <w:r w:rsidR="00AA505C" w:rsidRPr="007D6E80">
        <w:rPr>
          <w:i/>
          <w:iCs/>
          <w:sz w:val="20"/>
          <w:szCs w:val="20"/>
        </w:rPr>
        <w:t> </w:t>
      </w:r>
      <w:r w:rsidR="00F30452" w:rsidRPr="007D6E80">
        <w:rPr>
          <w:i/>
          <w:iCs/>
          <w:sz w:val="20"/>
          <w:szCs w:val="20"/>
        </w:rPr>
        <w:t>tabula</w:t>
      </w:r>
    </w:p>
    <w:p w14:paraId="278B7E5A" w14:textId="641AE62A" w:rsidR="00F30452" w:rsidRPr="007D6E80" w:rsidRDefault="00F30452" w:rsidP="006222FF">
      <w:pPr>
        <w:spacing w:after="120"/>
        <w:jc w:val="right"/>
        <w:rPr>
          <w:i/>
          <w:sz w:val="20"/>
        </w:rPr>
      </w:pPr>
      <w:r w:rsidRPr="007D6E80">
        <w:rPr>
          <w:i/>
          <w:sz w:val="20"/>
        </w:rPr>
        <w:t>Prognoze par KPC aprīkošanai nepieciešamo finansējumu</w:t>
      </w:r>
    </w:p>
    <w:tbl>
      <w:tblPr>
        <w:tblW w:w="10343" w:type="dxa"/>
        <w:jc w:val="center"/>
        <w:tblLook w:val="04A0" w:firstRow="1" w:lastRow="0" w:firstColumn="1" w:lastColumn="0" w:noHBand="0" w:noVBand="1"/>
      </w:tblPr>
      <w:tblGrid>
        <w:gridCol w:w="1129"/>
        <w:gridCol w:w="786"/>
        <w:gridCol w:w="1199"/>
        <w:gridCol w:w="4429"/>
        <w:gridCol w:w="1002"/>
        <w:gridCol w:w="948"/>
        <w:gridCol w:w="850"/>
      </w:tblGrid>
      <w:tr w:rsidR="007D6E80" w:rsidRPr="007D6E80" w14:paraId="613D155C" w14:textId="505B1A31" w:rsidTr="00503E34">
        <w:trPr>
          <w:trHeight w:val="797"/>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EFCEC4" w14:textId="2E76EB89" w:rsidR="000E4795" w:rsidRPr="007D6E80" w:rsidRDefault="00513E38" w:rsidP="00D46B63">
            <w:pPr>
              <w:jc w:val="center"/>
              <w:rPr>
                <w:b/>
                <w:bCs/>
                <w:sz w:val="18"/>
                <w:szCs w:val="18"/>
              </w:rPr>
            </w:pPr>
            <w:r w:rsidRPr="007D6E80">
              <w:rPr>
                <w:b/>
                <w:bCs/>
                <w:sz w:val="18"/>
                <w:szCs w:val="18"/>
              </w:rPr>
              <w:t>KPC</w:t>
            </w:r>
            <w:r w:rsidR="000E4795" w:rsidRPr="007D6E80">
              <w:rPr>
                <w:b/>
                <w:bCs/>
                <w:sz w:val="18"/>
                <w:szCs w:val="18"/>
              </w:rPr>
              <w:t xml:space="preserve"> izvietojamā iestāde</w:t>
            </w:r>
          </w:p>
        </w:tc>
        <w:tc>
          <w:tcPr>
            <w:tcW w:w="786" w:type="dxa"/>
            <w:tcBorders>
              <w:top w:val="single" w:sz="4" w:space="0" w:color="auto"/>
              <w:left w:val="nil"/>
              <w:bottom w:val="single" w:sz="4" w:space="0" w:color="auto"/>
              <w:right w:val="single" w:sz="4" w:space="0" w:color="auto"/>
            </w:tcBorders>
            <w:shd w:val="clear" w:color="auto" w:fill="auto"/>
            <w:vAlign w:val="center"/>
            <w:hideMark/>
          </w:tcPr>
          <w:p w14:paraId="51DC2A64" w14:textId="7514D11A" w:rsidR="000E4795" w:rsidRPr="007D6E80" w:rsidRDefault="00513E38" w:rsidP="00D46B63">
            <w:pPr>
              <w:jc w:val="center"/>
              <w:rPr>
                <w:b/>
                <w:bCs/>
                <w:sz w:val="18"/>
                <w:szCs w:val="18"/>
              </w:rPr>
            </w:pPr>
            <w:r w:rsidRPr="007D6E80">
              <w:rPr>
                <w:b/>
                <w:bCs/>
                <w:sz w:val="18"/>
                <w:szCs w:val="18"/>
              </w:rPr>
              <w:t>Depo k</w:t>
            </w:r>
            <w:r w:rsidR="000E4795" w:rsidRPr="007D6E80">
              <w:rPr>
                <w:b/>
                <w:bCs/>
                <w:sz w:val="18"/>
                <w:szCs w:val="18"/>
              </w:rPr>
              <w:t>atego</w:t>
            </w:r>
            <w:r w:rsidR="00503E34" w:rsidRPr="007D6E80">
              <w:rPr>
                <w:b/>
                <w:bCs/>
                <w:sz w:val="18"/>
                <w:szCs w:val="18"/>
              </w:rPr>
              <w:t>-</w:t>
            </w:r>
            <w:r w:rsidR="000E4795" w:rsidRPr="007D6E80">
              <w:rPr>
                <w:b/>
                <w:bCs/>
                <w:sz w:val="18"/>
                <w:szCs w:val="18"/>
              </w:rPr>
              <w:t>rija</w:t>
            </w:r>
          </w:p>
        </w:tc>
        <w:tc>
          <w:tcPr>
            <w:tcW w:w="1199" w:type="dxa"/>
            <w:tcBorders>
              <w:top w:val="single" w:sz="4" w:space="0" w:color="auto"/>
              <w:left w:val="nil"/>
              <w:bottom w:val="single" w:sz="4" w:space="0" w:color="auto"/>
              <w:right w:val="single" w:sz="4" w:space="0" w:color="auto"/>
            </w:tcBorders>
            <w:shd w:val="clear" w:color="auto" w:fill="auto"/>
            <w:vAlign w:val="center"/>
            <w:hideMark/>
          </w:tcPr>
          <w:p w14:paraId="06531B78" w14:textId="77777777" w:rsidR="000E4795" w:rsidRPr="007D6E80" w:rsidRDefault="000E4795" w:rsidP="00D46B63">
            <w:pPr>
              <w:jc w:val="center"/>
              <w:rPr>
                <w:b/>
                <w:bCs/>
                <w:sz w:val="18"/>
                <w:szCs w:val="18"/>
              </w:rPr>
            </w:pPr>
            <w:r w:rsidRPr="007D6E80">
              <w:rPr>
                <w:b/>
                <w:bCs/>
                <w:sz w:val="18"/>
                <w:szCs w:val="18"/>
              </w:rPr>
              <w:t>Iestāde, kurai piešķirams finansējums</w:t>
            </w:r>
          </w:p>
        </w:tc>
        <w:tc>
          <w:tcPr>
            <w:tcW w:w="4429" w:type="dxa"/>
            <w:tcBorders>
              <w:top w:val="single" w:sz="4" w:space="0" w:color="auto"/>
              <w:left w:val="nil"/>
              <w:bottom w:val="single" w:sz="4" w:space="0" w:color="auto"/>
              <w:right w:val="single" w:sz="4" w:space="0" w:color="auto"/>
            </w:tcBorders>
            <w:shd w:val="clear" w:color="auto" w:fill="auto"/>
            <w:vAlign w:val="center"/>
            <w:hideMark/>
          </w:tcPr>
          <w:p w14:paraId="3D51759A" w14:textId="77777777" w:rsidR="000E4795" w:rsidRPr="007D6E80" w:rsidRDefault="000E4795" w:rsidP="00D46B63">
            <w:pPr>
              <w:jc w:val="center"/>
              <w:rPr>
                <w:b/>
                <w:bCs/>
                <w:sz w:val="18"/>
                <w:szCs w:val="18"/>
              </w:rPr>
            </w:pPr>
            <w:r w:rsidRPr="007D6E80">
              <w:rPr>
                <w:b/>
                <w:bCs/>
                <w:sz w:val="18"/>
                <w:szCs w:val="18"/>
              </w:rPr>
              <w:t>Budžeta programma/ apakšprogramma</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14:paraId="791978D2" w14:textId="7D1C1045" w:rsidR="000E4795" w:rsidRPr="007D6E80" w:rsidRDefault="000E4795" w:rsidP="00D46B63">
            <w:pPr>
              <w:jc w:val="center"/>
              <w:rPr>
                <w:b/>
                <w:bCs/>
                <w:sz w:val="18"/>
                <w:szCs w:val="18"/>
              </w:rPr>
            </w:pPr>
            <w:r w:rsidRPr="007D6E80">
              <w:rPr>
                <w:b/>
                <w:bCs/>
                <w:sz w:val="18"/>
                <w:szCs w:val="18"/>
              </w:rPr>
              <w:t xml:space="preserve">KOPĀ, </w:t>
            </w:r>
            <w:r w:rsidRPr="007D6E80">
              <w:rPr>
                <w:b/>
                <w:bCs/>
                <w:i/>
                <w:iCs/>
                <w:sz w:val="18"/>
                <w:szCs w:val="18"/>
              </w:rPr>
              <w:t>euro, tajā skaitā</w:t>
            </w:r>
          </w:p>
        </w:tc>
        <w:tc>
          <w:tcPr>
            <w:tcW w:w="948" w:type="dxa"/>
            <w:tcBorders>
              <w:top w:val="single" w:sz="4" w:space="0" w:color="auto"/>
              <w:left w:val="nil"/>
              <w:bottom w:val="single" w:sz="4" w:space="0" w:color="auto"/>
              <w:right w:val="single" w:sz="4" w:space="0" w:color="auto"/>
            </w:tcBorders>
            <w:vAlign w:val="center"/>
          </w:tcPr>
          <w:p w14:paraId="626DAF72" w14:textId="1E02BB65" w:rsidR="000E4795" w:rsidRPr="007D6E80" w:rsidRDefault="000E4795" w:rsidP="00D46B63">
            <w:pPr>
              <w:jc w:val="center"/>
              <w:rPr>
                <w:b/>
                <w:bCs/>
                <w:sz w:val="18"/>
                <w:szCs w:val="18"/>
              </w:rPr>
            </w:pPr>
            <w:r w:rsidRPr="007D6E80">
              <w:rPr>
                <w:b/>
                <w:bCs/>
                <w:sz w:val="18"/>
                <w:szCs w:val="18"/>
              </w:rPr>
              <w:t>2026. gadā</w:t>
            </w:r>
          </w:p>
        </w:tc>
        <w:tc>
          <w:tcPr>
            <w:tcW w:w="850" w:type="dxa"/>
            <w:tcBorders>
              <w:top w:val="single" w:sz="4" w:space="0" w:color="auto"/>
              <w:left w:val="single" w:sz="4" w:space="0" w:color="auto"/>
              <w:bottom w:val="single" w:sz="4" w:space="0" w:color="auto"/>
              <w:right w:val="single" w:sz="4" w:space="0" w:color="auto"/>
            </w:tcBorders>
            <w:vAlign w:val="center"/>
          </w:tcPr>
          <w:p w14:paraId="52089B8C" w14:textId="5E5D7A29" w:rsidR="000E4795" w:rsidRPr="007D6E80" w:rsidRDefault="000E4795" w:rsidP="00D46B63">
            <w:pPr>
              <w:jc w:val="center"/>
              <w:rPr>
                <w:b/>
                <w:bCs/>
                <w:sz w:val="18"/>
                <w:szCs w:val="18"/>
              </w:rPr>
            </w:pPr>
            <w:r w:rsidRPr="007D6E80">
              <w:rPr>
                <w:b/>
                <w:bCs/>
                <w:sz w:val="18"/>
                <w:szCs w:val="18"/>
              </w:rPr>
              <w:t>2027. gadā (I cet.)</w:t>
            </w:r>
          </w:p>
        </w:tc>
      </w:tr>
      <w:tr w:rsidR="007D6E80" w:rsidRPr="007D6E80" w14:paraId="07D668B3" w14:textId="2F442A38" w:rsidTr="00503E34">
        <w:trPr>
          <w:trHeight w:val="227"/>
          <w:jc w:val="center"/>
        </w:trPr>
        <w:tc>
          <w:tcPr>
            <w:tcW w:w="10343" w:type="dxa"/>
            <w:gridSpan w:val="7"/>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5147072" w14:textId="6531832D" w:rsidR="00513E38" w:rsidRPr="007D6E80" w:rsidRDefault="00513E38" w:rsidP="00D46B63">
            <w:pPr>
              <w:jc w:val="center"/>
              <w:rPr>
                <w:b/>
                <w:bCs/>
                <w:sz w:val="18"/>
                <w:szCs w:val="18"/>
              </w:rPr>
            </w:pPr>
            <w:r w:rsidRPr="007D6E80">
              <w:rPr>
                <w:b/>
                <w:bCs/>
                <w:sz w:val="18"/>
                <w:szCs w:val="18"/>
              </w:rPr>
              <w:t>KPC RĪGĀ (BOLDER</w:t>
            </w:r>
            <w:r w:rsidR="008F59F4">
              <w:rPr>
                <w:b/>
                <w:bCs/>
                <w:sz w:val="18"/>
                <w:szCs w:val="18"/>
              </w:rPr>
              <w:t>Ā</w:t>
            </w:r>
            <w:r w:rsidRPr="007D6E80">
              <w:rPr>
                <w:b/>
                <w:bCs/>
                <w:sz w:val="18"/>
                <w:szCs w:val="18"/>
              </w:rPr>
              <w:t>JĀ)</w:t>
            </w:r>
          </w:p>
        </w:tc>
      </w:tr>
      <w:tr w:rsidR="007D6E80" w:rsidRPr="007D6E80" w14:paraId="598D5256" w14:textId="5C2AB7E7" w:rsidTr="00503E34">
        <w:trPr>
          <w:trHeight w:val="48"/>
          <w:jc w:val="center"/>
        </w:trPr>
        <w:tc>
          <w:tcPr>
            <w:tcW w:w="1129" w:type="dxa"/>
            <w:vMerge w:val="restart"/>
            <w:tcBorders>
              <w:top w:val="nil"/>
              <w:left w:val="single" w:sz="4" w:space="0" w:color="auto"/>
              <w:bottom w:val="single" w:sz="4" w:space="0" w:color="auto"/>
              <w:right w:val="single" w:sz="4" w:space="0" w:color="auto"/>
            </w:tcBorders>
            <w:shd w:val="clear" w:color="auto" w:fill="auto"/>
            <w:vAlign w:val="center"/>
            <w:hideMark/>
          </w:tcPr>
          <w:p w14:paraId="477B5B64" w14:textId="7AE43C1B" w:rsidR="00513E38" w:rsidRPr="007D6E80" w:rsidRDefault="00513E38" w:rsidP="00513E38">
            <w:pPr>
              <w:jc w:val="center"/>
              <w:rPr>
                <w:b/>
                <w:bCs/>
                <w:sz w:val="18"/>
                <w:szCs w:val="18"/>
              </w:rPr>
            </w:pPr>
            <w:r w:rsidRPr="007D6E80">
              <w:rPr>
                <w:b/>
                <w:bCs/>
                <w:sz w:val="18"/>
                <w:szCs w:val="18"/>
              </w:rPr>
              <w:t>VUGD</w:t>
            </w:r>
          </w:p>
        </w:tc>
        <w:tc>
          <w:tcPr>
            <w:tcW w:w="786" w:type="dxa"/>
            <w:vMerge w:val="restart"/>
            <w:tcBorders>
              <w:top w:val="nil"/>
              <w:left w:val="single" w:sz="4" w:space="0" w:color="auto"/>
              <w:bottom w:val="single" w:sz="4" w:space="0" w:color="000000"/>
              <w:right w:val="single" w:sz="4" w:space="0" w:color="auto"/>
            </w:tcBorders>
            <w:shd w:val="clear" w:color="auto" w:fill="auto"/>
            <w:vAlign w:val="center"/>
            <w:hideMark/>
          </w:tcPr>
          <w:p w14:paraId="626DE64A" w14:textId="5BE929D5" w:rsidR="00513E38" w:rsidRPr="007D6E80" w:rsidRDefault="00513E38" w:rsidP="00513E38">
            <w:pPr>
              <w:jc w:val="center"/>
              <w:rPr>
                <w:b/>
                <w:bCs/>
                <w:sz w:val="18"/>
                <w:szCs w:val="18"/>
              </w:rPr>
            </w:pPr>
            <w:r w:rsidRPr="007D6E80">
              <w:rPr>
                <w:b/>
                <w:bCs/>
                <w:sz w:val="18"/>
                <w:szCs w:val="18"/>
              </w:rPr>
              <w:t>C</w:t>
            </w:r>
          </w:p>
        </w:tc>
        <w:tc>
          <w:tcPr>
            <w:tcW w:w="1199" w:type="dxa"/>
            <w:tcBorders>
              <w:top w:val="nil"/>
              <w:left w:val="nil"/>
              <w:bottom w:val="single" w:sz="4" w:space="0" w:color="auto"/>
              <w:right w:val="single" w:sz="4" w:space="0" w:color="auto"/>
            </w:tcBorders>
            <w:shd w:val="clear" w:color="auto" w:fill="auto"/>
            <w:vAlign w:val="center"/>
            <w:hideMark/>
          </w:tcPr>
          <w:p w14:paraId="2D28925B" w14:textId="506816CF" w:rsidR="00513E38" w:rsidRPr="007D6E80" w:rsidRDefault="00513E38" w:rsidP="00513E38">
            <w:pPr>
              <w:jc w:val="center"/>
              <w:rPr>
                <w:sz w:val="18"/>
                <w:szCs w:val="18"/>
              </w:rPr>
            </w:pPr>
            <w:r w:rsidRPr="007D6E80">
              <w:rPr>
                <w:sz w:val="18"/>
                <w:szCs w:val="18"/>
              </w:rPr>
              <w:t>VUGD</w:t>
            </w:r>
          </w:p>
        </w:tc>
        <w:tc>
          <w:tcPr>
            <w:tcW w:w="4429" w:type="dxa"/>
            <w:tcBorders>
              <w:top w:val="nil"/>
              <w:left w:val="nil"/>
              <w:bottom w:val="single" w:sz="4" w:space="0" w:color="auto"/>
              <w:right w:val="single" w:sz="4" w:space="0" w:color="auto"/>
            </w:tcBorders>
            <w:shd w:val="clear" w:color="auto" w:fill="auto"/>
            <w:vAlign w:val="center"/>
            <w:hideMark/>
          </w:tcPr>
          <w:p w14:paraId="08836F00" w14:textId="77777777" w:rsidR="00513E38" w:rsidRPr="007D6E80" w:rsidRDefault="00513E38" w:rsidP="00513E38">
            <w:pPr>
              <w:jc w:val="center"/>
              <w:rPr>
                <w:sz w:val="18"/>
                <w:szCs w:val="18"/>
              </w:rPr>
            </w:pPr>
            <w:r w:rsidRPr="007D6E80">
              <w:rPr>
                <w:sz w:val="18"/>
                <w:szCs w:val="18"/>
              </w:rPr>
              <w:t>07.00.00 "Ugunsdrošība, glābšana un civilā aizsardzība"</w:t>
            </w:r>
          </w:p>
        </w:tc>
        <w:tc>
          <w:tcPr>
            <w:tcW w:w="1002" w:type="dxa"/>
            <w:tcBorders>
              <w:top w:val="nil"/>
              <w:left w:val="nil"/>
              <w:bottom w:val="single" w:sz="4" w:space="0" w:color="auto"/>
              <w:right w:val="single" w:sz="4" w:space="0" w:color="auto"/>
            </w:tcBorders>
            <w:shd w:val="clear" w:color="auto" w:fill="auto"/>
            <w:vAlign w:val="center"/>
          </w:tcPr>
          <w:p w14:paraId="3546007C" w14:textId="11682A4D" w:rsidR="00513E38" w:rsidRPr="007D6E80" w:rsidRDefault="00513E38" w:rsidP="00513E38">
            <w:pPr>
              <w:jc w:val="center"/>
              <w:rPr>
                <w:b/>
                <w:bCs/>
                <w:sz w:val="18"/>
                <w:szCs w:val="18"/>
              </w:rPr>
            </w:pPr>
            <w:r w:rsidRPr="007D6E80">
              <w:rPr>
                <w:b/>
                <w:bCs/>
                <w:sz w:val="18"/>
                <w:szCs w:val="18"/>
              </w:rPr>
              <w:t>46 824</w:t>
            </w:r>
          </w:p>
        </w:tc>
        <w:tc>
          <w:tcPr>
            <w:tcW w:w="948" w:type="dxa"/>
            <w:tcBorders>
              <w:top w:val="single" w:sz="4" w:space="0" w:color="auto"/>
              <w:left w:val="nil"/>
              <w:bottom w:val="single" w:sz="4" w:space="0" w:color="auto"/>
              <w:right w:val="single" w:sz="4" w:space="0" w:color="auto"/>
            </w:tcBorders>
            <w:vAlign w:val="center"/>
          </w:tcPr>
          <w:p w14:paraId="043E508D" w14:textId="031A87DA" w:rsidR="00513E38" w:rsidRPr="007D6E80" w:rsidRDefault="00513E38" w:rsidP="00513E38">
            <w:pPr>
              <w:jc w:val="center"/>
              <w:rPr>
                <w:b/>
                <w:bCs/>
                <w:sz w:val="18"/>
                <w:szCs w:val="18"/>
              </w:rPr>
            </w:pPr>
            <w:r w:rsidRPr="007D6E80">
              <w:rPr>
                <w:b/>
                <w:bCs/>
                <w:sz w:val="18"/>
                <w:szCs w:val="18"/>
              </w:rPr>
              <w:t>46 824</w:t>
            </w:r>
          </w:p>
        </w:tc>
        <w:tc>
          <w:tcPr>
            <w:tcW w:w="850" w:type="dxa"/>
            <w:tcBorders>
              <w:top w:val="single" w:sz="4" w:space="0" w:color="auto"/>
              <w:left w:val="single" w:sz="4" w:space="0" w:color="auto"/>
              <w:bottom w:val="single" w:sz="4" w:space="0" w:color="auto"/>
              <w:right w:val="single" w:sz="4" w:space="0" w:color="auto"/>
            </w:tcBorders>
          </w:tcPr>
          <w:p w14:paraId="6DDE07BC" w14:textId="63B7261F" w:rsidR="00513E38" w:rsidRPr="007D6E80" w:rsidRDefault="00513E38" w:rsidP="00513E38">
            <w:pPr>
              <w:jc w:val="center"/>
              <w:rPr>
                <w:b/>
                <w:bCs/>
                <w:sz w:val="18"/>
                <w:szCs w:val="18"/>
              </w:rPr>
            </w:pPr>
          </w:p>
        </w:tc>
      </w:tr>
      <w:tr w:rsidR="007D6E80" w:rsidRPr="007D6E80" w14:paraId="26C85191" w14:textId="79DBA9EF" w:rsidTr="00503E34">
        <w:trPr>
          <w:trHeight w:val="402"/>
          <w:jc w:val="center"/>
        </w:trPr>
        <w:tc>
          <w:tcPr>
            <w:tcW w:w="1129" w:type="dxa"/>
            <w:vMerge/>
            <w:tcBorders>
              <w:top w:val="nil"/>
              <w:left w:val="single" w:sz="4" w:space="0" w:color="auto"/>
              <w:bottom w:val="single" w:sz="4" w:space="0" w:color="auto"/>
              <w:right w:val="single" w:sz="4" w:space="0" w:color="auto"/>
            </w:tcBorders>
            <w:vAlign w:val="center"/>
            <w:hideMark/>
          </w:tcPr>
          <w:p w14:paraId="1D9C9D6A" w14:textId="77777777" w:rsidR="00513E38" w:rsidRPr="007D6E80" w:rsidRDefault="00513E38" w:rsidP="00513E38">
            <w:pPr>
              <w:rPr>
                <w:b/>
                <w:bCs/>
                <w:sz w:val="18"/>
                <w:szCs w:val="18"/>
              </w:rPr>
            </w:pPr>
          </w:p>
        </w:tc>
        <w:tc>
          <w:tcPr>
            <w:tcW w:w="786" w:type="dxa"/>
            <w:vMerge/>
            <w:tcBorders>
              <w:top w:val="nil"/>
              <w:left w:val="single" w:sz="4" w:space="0" w:color="auto"/>
              <w:bottom w:val="single" w:sz="4" w:space="0" w:color="000000"/>
              <w:right w:val="single" w:sz="4" w:space="0" w:color="auto"/>
            </w:tcBorders>
            <w:vAlign w:val="center"/>
            <w:hideMark/>
          </w:tcPr>
          <w:p w14:paraId="1C4F9BC4" w14:textId="77777777" w:rsidR="00513E38" w:rsidRPr="007D6E80" w:rsidRDefault="00513E38" w:rsidP="00513E38">
            <w:pPr>
              <w:rPr>
                <w:b/>
                <w:bCs/>
                <w:sz w:val="18"/>
                <w:szCs w:val="18"/>
              </w:rPr>
            </w:pPr>
          </w:p>
        </w:tc>
        <w:tc>
          <w:tcPr>
            <w:tcW w:w="1199" w:type="dxa"/>
            <w:tcBorders>
              <w:top w:val="nil"/>
              <w:left w:val="nil"/>
              <w:bottom w:val="single" w:sz="4" w:space="0" w:color="auto"/>
              <w:right w:val="single" w:sz="4" w:space="0" w:color="auto"/>
            </w:tcBorders>
            <w:shd w:val="clear" w:color="auto" w:fill="auto"/>
            <w:vAlign w:val="center"/>
            <w:hideMark/>
          </w:tcPr>
          <w:p w14:paraId="351760C8" w14:textId="060AF0E8" w:rsidR="00513E38" w:rsidRPr="007D6E80" w:rsidRDefault="00513E38" w:rsidP="00513E38">
            <w:pPr>
              <w:jc w:val="center"/>
              <w:rPr>
                <w:sz w:val="18"/>
                <w:szCs w:val="18"/>
              </w:rPr>
            </w:pPr>
            <w:r w:rsidRPr="007D6E80">
              <w:rPr>
                <w:sz w:val="18"/>
                <w:szCs w:val="18"/>
              </w:rPr>
              <w:t>IeM IC*</w:t>
            </w:r>
          </w:p>
        </w:tc>
        <w:tc>
          <w:tcPr>
            <w:tcW w:w="4429" w:type="dxa"/>
            <w:tcBorders>
              <w:top w:val="nil"/>
              <w:left w:val="nil"/>
              <w:bottom w:val="single" w:sz="4" w:space="0" w:color="auto"/>
              <w:right w:val="single" w:sz="4" w:space="0" w:color="auto"/>
            </w:tcBorders>
            <w:shd w:val="clear" w:color="auto" w:fill="auto"/>
            <w:vAlign w:val="center"/>
            <w:hideMark/>
          </w:tcPr>
          <w:p w14:paraId="5CE8A36F" w14:textId="77777777" w:rsidR="00513E38" w:rsidRPr="007D6E80" w:rsidRDefault="00513E38" w:rsidP="00513E38">
            <w:pPr>
              <w:jc w:val="center"/>
              <w:rPr>
                <w:sz w:val="18"/>
                <w:szCs w:val="18"/>
              </w:rPr>
            </w:pPr>
            <w:r w:rsidRPr="007D6E80">
              <w:rPr>
                <w:sz w:val="18"/>
                <w:szCs w:val="18"/>
              </w:rPr>
              <w:t>02.03.00 "Vienotās sakaru un informācijas sistēmas uzturēšana un vadība"</w:t>
            </w:r>
          </w:p>
        </w:tc>
        <w:tc>
          <w:tcPr>
            <w:tcW w:w="1002" w:type="dxa"/>
            <w:tcBorders>
              <w:top w:val="nil"/>
              <w:left w:val="nil"/>
              <w:bottom w:val="single" w:sz="4" w:space="0" w:color="auto"/>
              <w:right w:val="single" w:sz="4" w:space="0" w:color="auto"/>
            </w:tcBorders>
            <w:shd w:val="clear" w:color="auto" w:fill="auto"/>
            <w:vAlign w:val="center"/>
          </w:tcPr>
          <w:p w14:paraId="63D2BDCD" w14:textId="5523AFAE" w:rsidR="00513E38" w:rsidRPr="007D6E80" w:rsidRDefault="00513E38" w:rsidP="00513E38">
            <w:pPr>
              <w:jc w:val="center"/>
              <w:rPr>
                <w:b/>
                <w:bCs/>
                <w:sz w:val="18"/>
                <w:szCs w:val="18"/>
              </w:rPr>
            </w:pPr>
            <w:r w:rsidRPr="007D6E80">
              <w:rPr>
                <w:b/>
                <w:bCs/>
                <w:sz w:val="18"/>
                <w:szCs w:val="18"/>
              </w:rPr>
              <w:t>12 826</w:t>
            </w:r>
          </w:p>
        </w:tc>
        <w:tc>
          <w:tcPr>
            <w:tcW w:w="948" w:type="dxa"/>
            <w:tcBorders>
              <w:top w:val="single" w:sz="4" w:space="0" w:color="auto"/>
              <w:left w:val="nil"/>
              <w:bottom w:val="single" w:sz="4" w:space="0" w:color="auto"/>
              <w:right w:val="single" w:sz="4" w:space="0" w:color="auto"/>
            </w:tcBorders>
            <w:vAlign w:val="center"/>
          </w:tcPr>
          <w:p w14:paraId="02B84F43" w14:textId="2BDA6687" w:rsidR="00513E38" w:rsidRPr="007D6E80" w:rsidRDefault="00513E38" w:rsidP="00513E38">
            <w:pPr>
              <w:jc w:val="center"/>
              <w:rPr>
                <w:b/>
                <w:bCs/>
                <w:sz w:val="18"/>
                <w:szCs w:val="18"/>
              </w:rPr>
            </w:pPr>
            <w:r w:rsidRPr="007D6E80">
              <w:rPr>
                <w:b/>
                <w:bCs/>
                <w:sz w:val="18"/>
                <w:szCs w:val="18"/>
              </w:rPr>
              <w:t>12 826</w:t>
            </w:r>
          </w:p>
        </w:tc>
        <w:tc>
          <w:tcPr>
            <w:tcW w:w="850" w:type="dxa"/>
            <w:tcBorders>
              <w:top w:val="single" w:sz="4" w:space="0" w:color="auto"/>
              <w:left w:val="single" w:sz="4" w:space="0" w:color="auto"/>
              <w:bottom w:val="single" w:sz="4" w:space="0" w:color="auto"/>
              <w:right w:val="single" w:sz="4" w:space="0" w:color="auto"/>
            </w:tcBorders>
          </w:tcPr>
          <w:p w14:paraId="7B1332BA" w14:textId="65A4EA2B" w:rsidR="00513E38" w:rsidRPr="007D6E80" w:rsidRDefault="00513E38" w:rsidP="00513E38">
            <w:pPr>
              <w:jc w:val="center"/>
              <w:rPr>
                <w:b/>
                <w:bCs/>
                <w:sz w:val="18"/>
                <w:szCs w:val="18"/>
              </w:rPr>
            </w:pPr>
          </w:p>
        </w:tc>
      </w:tr>
      <w:tr w:rsidR="007D6E80" w:rsidRPr="007D6E80" w14:paraId="07D32115" w14:textId="2A8E01FB" w:rsidTr="00503E34">
        <w:trPr>
          <w:trHeight w:val="221"/>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DEDF752" w14:textId="6DD9AA37" w:rsidR="00513E38" w:rsidRPr="007D6E80" w:rsidRDefault="00513E38" w:rsidP="00513E38">
            <w:pPr>
              <w:jc w:val="center"/>
              <w:rPr>
                <w:b/>
                <w:bCs/>
                <w:sz w:val="18"/>
                <w:szCs w:val="18"/>
              </w:rPr>
            </w:pPr>
            <w:r w:rsidRPr="007D6E80">
              <w:rPr>
                <w:b/>
                <w:bCs/>
                <w:sz w:val="18"/>
                <w:szCs w:val="18"/>
              </w:rPr>
              <w:t>NMPD</w:t>
            </w:r>
          </w:p>
        </w:tc>
        <w:tc>
          <w:tcPr>
            <w:tcW w:w="786" w:type="dxa"/>
            <w:tcBorders>
              <w:top w:val="nil"/>
              <w:left w:val="nil"/>
              <w:bottom w:val="single" w:sz="4" w:space="0" w:color="auto"/>
              <w:right w:val="single" w:sz="4" w:space="0" w:color="auto"/>
            </w:tcBorders>
            <w:shd w:val="clear" w:color="auto" w:fill="auto"/>
            <w:vAlign w:val="center"/>
            <w:hideMark/>
          </w:tcPr>
          <w:p w14:paraId="5D360836" w14:textId="77777777" w:rsidR="00513E38" w:rsidRPr="007D6E80" w:rsidRDefault="00513E38" w:rsidP="00513E38">
            <w:pPr>
              <w:jc w:val="center"/>
              <w:rPr>
                <w:b/>
                <w:bCs/>
                <w:sz w:val="18"/>
                <w:szCs w:val="18"/>
              </w:rPr>
            </w:pPr>
            <w:r w:rsidRPr="007D6E80">
              <w:rPr>
                <w:b/>
                <w:bCs/>
                <w:sz w:val="18"/>
                <w:szCs w:val="18"/>
              </w:rPr>
              <w:t>n/a</w:t>
            </w:r>
          </w:p>
        </w:tc>
        <w:tc>
          <w:tcPr>
            <w:tcW w:w="1199" w:type="dxa"/>
            <w:tcBorders>
              <w:top w:val="nil"/>
              <w:left w:val="nil"/>
              <w:bottom w:val="single" w:sz="4" w:space="0" w:color="auto"/>
              <w:right w:val="single" w:sz="4" w:space="0" w:color="auto"/>
            </w:tcBorders>
            <w:shd w:val="clear" w:color="auto" w:fill="auto"/>
            <w:vAlign w:val="center"/>
            <w:hideMark/>
          </w:tcPr>
          <w:p w14:paraId="7CE5F088" w14:textId="30F5AE94" w:rsidR="00513E38" w:rsidRPr="007D6E80" w:rsidRDefault="00513E38" w:rsidP="00513E38">
            <w:pPr>
              <w:jc w:val="center"/>
              <w:rPr>
                <w:sz w:val="18"/>
                <w:szCs w:val="18"/>
              </w:rPr>
            </w:pPr>
            <w:r w:rsidRPr="007D6E80">
              <w:rPr>
                <w:sz w:val="18"/>
                <w:szCs w:val="18"/>
              </w:rPr>
              <w:t>NMPD</w:t>
            </w:r>
          </w:p>
        </w:tc>
        <w:tc>
          <w:tcPr>
            <w:tcW w:w="4429" w:type="dxa"/>
            <w:tcBorders>
              <w:top w:val="nil"/>
              <w:left w:val="nil"/>
              <w:bottom w:val="single" w:sz="4" w:space="0" w:color="auto"/>
              <w:right w:val="single" w:sz="4" w:space="0" w:color="auto"/>
            </w:tcBorders>
            <w:shd w:val="clear" w:color="auto" w:fill="auto"/>
            <w:vAlign w:val="center"/>
            <w:hideMark/>
          </w:tcPr>
          <w:p w14:paraId="1C498759" w14:textId="0ADD5EBC" w:rsidR="00513E38" w:rsidRPr="007D6E80" w:rsidRDefault="00513E38" w:rsidP="00513E38">
            <w:pPr>
              <w:jc w:val="center"/>
              <w:rPr>
                <w:sz w:val="18"/>
                <w:szCs w:val="18"/>
              </w:rPr>
            </w:pPr>
            <w:r w:rsidRPr="007D6E80">
              <w:rPr>
                <w:sz w:val="18"/>
                <w:szCs w:val="18"/>
              </w:rPr>
              <w:t>39.04.00 "Neatliekamā medicīniskā palīdzība"</w:t>
            </w:r>
          </w:p>
        </w:tc>
        <w:tc>
          <w:tcPr>
            <w:tcW w:w="1002" w:type="dxa"/>
            <w:tcBorders>
              <w:top w:val="nil"/>
              <w:left w:val="nil"/>
              <w:bottom w:val="single" w:sz="4" w:space="0" w:color="auto"/>
              <w:right w:val="single" w:sz="4" w:space="0" w:color="auto"/>
            </w:tcBorders>
            <w:shd w:val="clear" w:color="auto" w:fill="auto"/>
            <w:vAlign w:val="center"/>
          </w:tcPr>
          <w:p w14:paraId="4BDA1136" w14:textId="475430C5" w:rsidR="00513E38" w:rsidRPr="007D6E80" w:rsidRDefault="00513E38" w:rsidP="00513E38">
            <w:pPr>
              <w:jc w:val="center"/>
              <w:rPr>
                <w:b/>
                <w:bCs/>
                <w:sz w:val="18"/>
                <w:szCs w:val="18"/>
              </w:rPr>
            </w:pPr>
            <w:r w:rsidRPr="007D6E80">
              <w:rPr>
                <w:b/>
                <w:bCs/>
                <w:sz w:val="18"/>
                <w:szCs w:val="18"/>
              </w:rPr>
              <w:t>24 931</w:t>
            </w:r>
          </w:p>
        </w:tc>
        <w:tc>
          <w:tcPr>
            <w:tcW w:w="948" w:type="dxa"/>
            <w:tcBorders>
              <w:top w:val="single" w:sz="4" w:space="0" w:color="auto"/>
              <w:left w:val="nil"/>
              <w:bottom w:val="single" w:sz="4" w:space="0" w:color="auto"/>
              <w:right w:val="single" w:sz="4" w:space="0" w:color="auto"/>
            </w:tcBorders>
            <w:vAlign w:val="center"/>
          </w:tcPr>
          <w:p w14:paraId="795D69E6" w14:textId="749C0296" w:rsidR="00513E38" w:rsidRPr="007D6E80" w:rsidRDefault="00513E38" w:rsidP="00513E38">
            <w:pPr>
              <w:jc w:val="center"/>
              <w:rPr>
                <w:b/>
                <w:bCs/>
                <w:sz w:val="18"/>
                <w:szCs w:val="18"/>
              </w:rPr>
            </w:pPr>
            <w:r w:rsidRPr="007D6E80">
              <w:rPr>
                <w:b/>
                <w:bCs/>
                <w:sz w:val="18"/>
                <w:szCs w:val="18"/>
              </w:rPr>
              <w:t>24 931</w:t>
            </w:r>
          </w:p>
        </w:tc>
        <w:tc>
          <w:tcPr>
            <w:tcW w:w="850" w:type="dxa"/>
            <w:tcBorders>
              <w:top w:val="single" w:sz="4" w:space="0" w:color="auto"/>
              <w:left w:val="single" w:sz="4" w:space="0" w:color="auto"/>
              <w:bottom w:val="single" w:sz="4" w:space="0" w:color="auto"/>
              <w:right w:val="single" w:sz="4" w:space="0" w:color="auto"/>
            </w:tcBorders>
          </w:tcPr>
          <w:p w14:paraId="24EED021" w14:textId="73C5766F" w:rsidR="00513E38" w:rsidRPr="007D6E80" w:rsidRDefault="00513E38" w:rsidP="00513E38">
            <w:pPr>
              <w:jc w:val="center"/>
              <w:rPr>
                <w:b/>
                <w:bCs/>
                <w:sz w:val="18"/>
                <w:szCs w:val="18"/>
              </w:rPr>
            </w:pPr>
          </w:p>
        </w:tc>
      </w:tr>
      <w:tr w:rsidR="007D6E80" w:rsidRPr="007D6E80" w14:paraId="523DC7CB" w14:textId="78B34293" w:rsidTr="00503E34">
        <w:trPr>
          <w:trHeight w:val="221"/>
          <w:jc w:val="center"/>
        </w:trPr>
        <w:tc>
          <w:tcPr>
            <w:tcW w:w="754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7A3B712" w14:textId="3C4ACC79" w:rsidR="00513E38" w:rsidRPr="007D6E80" w:rsidRDefault="00513E38" w:rsidP="00513E38">
            <w:pPr>
              <w:jc w:val="right"/>
              <w:rPr>
                <w:b/>
                <w:bCs/>
                <w:i/>
                <w:iCs/>
                <w:sz w:val="18"/>
                <w:szCs w:val="18"/>
              </w:rPr>
            </w:pPr>
            <w:r w:rsidRPr="007D6E80">
              <w:rPr>
                <w:b/>
                <w:bCs/>
                <w:i/>
                <w:iCs/>
                <w:sz w:val="18"/>
                <w:szCs w:val="18"/>
              </w:rPr>
              <w:t>KOPĀ (Rīga (Bolderāja)):</w:t>
            </w:r>
          </w:p>
        </w:tc>
        <w:tc>
          <w:tcPr>
            <w:tcW w:w="1002" w:type="dxa"/>
            <w:tcBorders>
              <w:top w:val="nil"/>
              <w:left w:val="nil"/>
              <w:bottom w:val="single" w:sz="4" w:space="0" w:color="auto"/>
              <w:right w:val="single" w:sz="4" w:space="0" w:color="auto"/>
            </w:tcBorders>
            <w:shd w:val="clear" w:color="auto" w:fill="E7E6E6" w:themeFill="background2"/>
            <w:vAlign w:val="center"/>
          </w:tcPr>
          <w:p w14:paraId="1EB2F3C0" w14:textId="5F143BC3" w:rsidR="00513E38" w:rsidRPr="007D6E80" w:rsidRDefault="00513E38" w:rsidP="00513E38">
            <w:pPr>
              <w:jc w:val="center"/>
              <w:rPr>
                <w:b/>
                <w:bCs/>
                <w:i/>
                <w:iCs/>
                <w:sz w:val="18"/>
                <w:szCs w:val="18"/>
              </w:rPr>
            </w:pPr>
            <w:r w:rsidRPr="007D6E80">
              <w:rPr>
                <w:b/>
                <w:bCs/>
                <w:i/>
                <w:iCs/>
                <w:sz w:val="18"/>
                <w:szCs w:val="18"/>
              </w:rPr>
              <w:t>84 581</w:t>
            </w:r>
          </w:p>
        </w:tc>
        <w:tc>
          <w:tcPr>
            <w:tcW w:w="948" w:type="dxa"/>
            <w:tcBorders>
              <w:top w:val="single" w:sz="4" w:space="0" w:color="auto"/>
              <w:left w:val="nil"/>
              <w:bottom w:val="single" w:sz="4" w:space="0" w:color="auto"/>
              <w:right w:val="single" w:sz="4" w:space="0" w:color="auto"/>
            </w:tcBorders>
            <w:shd w:val="clear" w:color="auto" w:fill="E7E6E6" w:themeFill="background2"/>
            <w:vAlign w:val="center"/>
          </w:tcPr>
          <w:p w14:paraId="1C3CAF44" w14:textId="37D950EB" w:rsidR="00513E38" w:rsidRPr="007D6E80" w:rsidRDefault="00513E38" w:rsidP="00513E38">
            <w:pPr>
              <w:jc w:val="center"/>
              <w:rPr>
                <w:b/>
                <w:bCs/>
                <w:i/>
                <w:iCs/>
                <w:sz w:val="18"/>
                <w:szCs w:val="18"/>
              </w:rPr>
            </w:pPr>
            <w:r w:rsidRPr="007D6E80">
              <w:rPr>
                <w:b/>
                <w:bCs/>
                <w:i/>
                <w:iCs/>
                <w:sz w:val="18"/>
                <w:szCs w:val="18"/>
              </w:rPr>
              <w:t>84 581</w:t>
            </w:r>
          </w:p>
        </w:tc>
        <w:tc>
          <w:tcPr>
            <w:tcW w:w="850" w:type="dxa"/>
            <w:tcBorders>
              <w:top w:val="single" w:sz="4" w:space="0" w:color="auto"/>
              <w:left w:val="single" w:sz="4" w:space="0" w:color="auto"/>
              <w:bottom w:val="single" w:sz="4" w:space="0" w:color="auto"/>
              <w:right w:val="single" w:sz="4" w:space="0" w:color="auto"/>
            </w:tcBorders>
            <w:shd w:val="clear" w:color="auto" w:fill="E7E6E6" w:themeFill="background2"/>
          </w:tcPr>
          <w:p w14:paraId="100DF146" w14:textId="0FB48AC7" w:rsidR="00513E38" w:rsidRPr="007D6E80" w:rsidRDefault="00513E38" w:rsidP="00513E38">
            <w:pPr>
              <w:jc w:val="center"/>
              <w:rPr>
                <w:b/>
                <w:bCs/>
                <w:i/>
                <w:iCs/>
                <w:sz w:val="18"/>
                <w:szCs w:val="18"/>
              </w:rPr>
            </w:pPr>
          </w:p>
        </w:tc>
      </w:tr>
      <w:tr w:rsidR="007D6E80" w:rsidRPr="007D6E80" w14:paraId="6DFF51E8" w14:textId="01EDC541" w:rsidTr="00503E34">
        <w:trPr>
          <w:trHeight w:val="234"/>
          <w:jc w:val="center"/>
        </w:trPr>
        <w:tc>
          <w:tcPr>
            <w:tcW w:w="10343" w:type="dxa"/>
            <w:gridSpan w:val="7"/>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9B4F248" w14:textId="2AC52D34" w:rsidR="00513E38" w:rsidRPr="007D6E80" w:rsidRDefault="00513E38" w:rsidP="00513E38">
            <w:pPr>
              <w:jc w:val="center"/>
              <w:rPr>
                <w:b/>
                <w:bCs/>
                <w:sz w:val="18"/>
                <w:szCs w:val="18"/>
              </w:rPr>
            </w:pPr>
            <w:r w:rsidRPr="007D6E80">
              <w:rPr>
                <w:b/>
                <w:bCs/>
                <w:sz w:val="18"/>
                <w:szCs w:val="18"/>
              </w:rPr>
              <w:t>KPC JŪRMALĀ (DZINTAROS)</w:t>
            </w:r>
          </w:p>
        </w:tc>
      </w:tr>
      <w:tr w:rsidR="007D6E80" w:rsidRPr="007D6E80" w14:paraId="1BD6F63F" w14:textId="4DBF7951" w:rsidTr="00503E34">
        <w:trPr>
          <w:trHeight w:val="257"/>
          <w:jc w:val="center"/>
        </w:trPr>
        <w:tc>
          <w:tcPr>
            <w:tcW w:w="1129" w:type="dxa"/>
            <w:vMerge w:val="restart"/>
            <w:tcBorders>
              <w:top w:val="nil"/>
              <w:left w:val="single" w:sz="4" w:space="0" w:color="auto"/>
              <w:bottom w:val="single" w:sz="4" w:space="0" w:color="auto"/>
              <w:right w:val="single" w:sz="4" w:space="0" w:color="auto"/>
            </w:tcBorders>
            <w:shd w:val="clear" w:color="auto" w:fill="auto"/>
            <w:vAlign w:val="center"/>
            <w:hideMark/>
          </w:tcPr>
          <w:p w14:paraId="76F632FB" w14:textId="51483B4C" w:rsidR="00513E38" w:rsidRPr="007D6E80" w:rsidRDefault="00513E38" w:rsidP="00513E38">
            <w:pPr>
              <w:jc w:val="center"/>
              <w:rPr>
                <w:b/>
                <w:bCs/>
                <w:sz w:val="18"/>
                <w:szCs w:val="18"/>
              </w:rPr>
            </w:pPr>
            <w:r w:rsidRPr="007D6E80">
              <w:rPr>
                <w:b/>
                <w:bCs/>
                <w:sz w:val="18"/>
                <w:szCs w:val="18"/>
              </w:rPr>
              <w:t>VUGD</w:t>
            </w:r>
          </w:p>
        </w:tc>
        <w:tc>
          <w:tcPr>
            <w:tcW w:w="786" w:type="dxa"/>
            <w:vMerge w:val="restart"/>
            <w:tcBorders>
              <w:top w:val="nil"/>
              <w:left w:val="single" w:sz="4" w:space="0" w:color="auto"/>
              <w:bottom w:val="single" w:sz="4" w:space="0" w:color="000000"/>
              <w:right w:val="single" w:sz="4" w:space="0" w:color="auto"/>
            </w:tcBorders>
            <w:shd w:val="clear" w:color="auto" w:fill="auto"/>
            <w:vAlign w:val="center"/>
            <w:hideMark/>
          </w:tcPr>
          <w:p w14:paraId="5E0EB135" w14:textId="362B6680" w:rsidR="00513E38" w:rsidRPr="007D6E80" w:rsidRDefault="00513E38" w:rsidP="00513E38">
            <w:pPr>
              <w:jc w:val="center"/>
              <w:rPr>
                <w:b/>
                <w:bCs/>
                <w:sz w:val="18"/>
                <w:szCs w:val="18"/>
              </w:rPr>
            </w:pPr>
            <w:r w:rsidRPr="007D6E80">
              <w:rPr>
                <w:b/>
                <w:bCs/>
                <w:sz w:val="18"/>
                <w:szCs w:val="18"/>
              </w:rPr>
              <w:t>D</w:t>
            </w:r>
          </w:p>
        </w:tc>
        <w:tc>
          <w:tcPr>
            <w:tcW w:w="1199" w:type="dxa"/>
            <w:tcBorders>
              <w:top w:val="nil"/>
              <w:left w:val="nil"/>
              <w:bottom w:val="single" w:sz="4" w:space="0" w:color="auto"/>
              <w:right w:val="single" w:sz="4" w:space="0" w:color="auto"/>
            </w:tcBorders>
            <w:shd w:val="clear" w:color="auto" w:fill="auto"/>
            <w:vAlign w:val="center"/>
            <w:hideMark/>
          </w:tcPr>
          <w:p w14:paraId="74B118FD" w14:textId="0A916855" w:rsidR="00513E38" w:rsidRPr="007D6E80" w:rsidRDefault="00513E38" w:rsidP="00513E38">
            <w:pPr>
              <w:jc w:val="center"/>
              <w:rPr>
                <w:sz w:val="18"/>
                <w:szCs w:val="18"/>
              </w:rPr>
            </w:pPr>
            <w:r w:rsidRPr="007D6E80">
              <w:rPr>
                <w:sz w:val="18"/>
                <w:szCs w:val="18"/>
              </w:rPr>
              <w:t>VUGD</w:t>
            </w:r>
          </w:p>
        </w:tc>
        <w:tc>
          <w:tcPr>
            <w:tcW w:w="4429" w:type="dxa"/>
            <w:tcBorders>
              <w:top w:val="nil"/>
              <w:left w:val="nil"/>
              <w:bottom w:val="single" w:sz="4" w:space="0" w:color="auto"/>
              <w:right w:val="single" w:sz="4" w:space="0" w:color="auto"/>
            </w:tcBorders>
            <w:shd w:val="clear" w:color="auto" w:fill="auto"/>
            <w:vAlign w:val="center"/>
            <w:hideMark/>
          </w:tcPr>
          <w:p w14:paraId="4918A0D7" w14:textId="77777777" w:rsidR="00513E38" w:rsidRPr="007D6E80" w:rsidRDefault="00513E38" w:rsidP="00513E38">
            <w:pPr>
              <w:jc w:val="center"/>
              <w:rPr>
                <w:sz w:val="18"/>
                <w:szCs w:val="18"/>
              </w:rPr>
            </w:pPr>
            <w:r w:rsidRPr="007D6E80">
              <w:rPr>
                <w:sz w:val="18"/>
                <w:szCs w:val="18"/>
              </w:rPr>
              <w:t>07.00.00 "Ugunsdrošība, glābšana un civilā aizsardzība"</w:t>
            </w:r>
          </w:p>
        </w:tc>
        <w:tc>
          <w:tcPr>
            <w:tcW w:w="1002" w:type="dxa"/>
            <w:tcBorders>
              <w:top w:val="nil"/>
              <w:left w:val="nil"/>
              <w:bottom w:val="single" w:sz="4" w:space="0" w:color="auto"/>
              <w:right w:val="single" w:sz="4" w:space="0" w:color="auto"/>
            </w:tcBorders>
            <w:shd w:val="clear" w:color="auto" w:fill="auto"/>
            <w:vAlign w:val="center"/>
          </w:tcPr>
          <w:p w14:paraId="50DF268E" w14:textId="4168DD64" w:rsidR="00513E38" w:rsidRPr="007D6E80" w:rsidRDefault="00513E38" w:rsidP="00513E38">
            <w:pPr>
              <w:jc w:val="center"/>
              <w:rPr>
                <w:b/>
                <w:bCs/>
                <w:sz w:val="18"/>
                <w:szCs w:val="18"/>
              </w:rPr>
            </w:pPr>
            <w:r w:rsidRPr="007D6E80">
              <w:rPr>
                <w:b/>
                <w:bCs/>
                <w:sz w:val="18"/>
                <w:szCs w:val="18"/>
              </w:rPr>
              <w:t>39 820</w:t>
            </w:r>
          </w:p>
        </w:tc>
        <w:tc>
          <w:tcPr>
            <w:tcW w:w="948" w:type="dxa"/>
            <w:tcBorders>
              <w:top w:val="single" w:sz="4" w:space="0" w:color="auto"/>
              <w:left w:val="nil"/>
              <w:bottom w:val="single" w:sz="4" w:space="0" w:color="auto"/>
              <w:right w:val="single" w:sz="4" w:space="0" w:color="auto"/>
            </w:tcBorders>
            <w:vAlign w:val="center"/>
          </w:tcPr>
          <w:p w14:paraId="7F4DAA6D" w14:textId="3F1DF108" w:rsidR="00513E38" w:rsidRPr="007D6E80" w:rsidRDefault="00513E38" w:rsidP="00513E38">
            <w:pPr>
              <w:jc w:val="center"/>
              <w:rPr>
                <w:b/>
                <w:bCs/>
                <w:sz w:val="18"/>
                <w:szCs w:val="18"/>
              </w:rPr>
            </w:pPr>
            <w:r w:rsidRPr="007D6E80">
              <w:rPr>
                <w:b/>
                <w:bCs/>
                <w:sz w:val="18"/>
                <w:szCs w:val="18"/>
              </w:rPr>
              <w:t>39 820</w:t>
            </w:r>
          </w:p>
        </w:tc>
        <w:tc>
          <w:tcPr>
            <w:tcW w:w="850" w:type="dxa"/>
            <w:tcBorders>
              <w:top w:val="single" w:sz="4" w:space="0" w:color="auto"/>
              <w:left w:val="single" w:sz="4" w:space="0" w:color="auto"/>
              <w:bottom w:val="single" w:sz="4" w:space="0" w:color="auto"/>
              <w:right w:val="single" w:sz="4" w:space="0" w:color="auto"/>
            </w:tcBorders>
          </w:tcPr>
          <w:p w14:paraId="459DFC01" w14:textId="139CBEBA" w:rsidR="00513E38" w:rsidRPr="007D6E80" w:rsidRDefault="00513E38" w:rsidP="00513E38">
            <w:pPr>
              <w:jc w:val="center"/>
              <w:rPr>
                <w:b/>
                <w:bCs/>
                <w:sz w:val="18"/>
                <w:szCs w:val="18"/>
              </w:rPr>
            </w:pPr>
          </w:p>
        </w:tc>
      </w:tr>
      <w:tr w:rsidR="007D6E80" w:rsidRPr="007D6E80" w14:paraId="066007B1" w14:textId="58D99B90" w:rsidTr="00503E34">
        <w:trPr>
          <w:trHeight w:val="545"/>
          <w:jc w:val="center"/>
        </w:trPr>
        <w:tc>
          <w:tcPr>
            <w:tcW w:w="1129" w:type="dxa"/>
            <w:vMerge/>
            <w:tcBorders>
              <w:top w:val="nil"/>
              <w:left w:val="single" w:sz="4" w:space="0" w:color="auto"/>
              <w:bottom w:val="single" w:sz="4" w:space="0" w:color="auto"/>
              <w:right w:val="single" w:sz="4" w:space="0" w:color="auto"/>
            </w:tcBorders>
            <w:vAlign w:val="center"/>
            <w:hideMark/>
          </w:tcPr>
          <w:p w14:paraId="20B18E81" w14:textId="77777777" w:rsidR="00513E38" w:rsidRPr="007D6E80" w:rsidRDefault="00513E38" w:rsidP="00513E38">
            <w:pPr>
              <w:rPr>
                <w:b/>
                <w:bCs/>
                <w:sz w:val="18"/>
                <w:szCs w:val="18"/>
              </w:rPr>
            </w:pPr>
          </w:p>
        </w:tc>
        <w:tc>
          <w:tcPr>
            <w:tcW w:w="786" w:type="dxa"/>
            <w:vMerge/>
            <w:tcBorders>
              <w:top w:val="nil"/>
              <w:left w:val="single" w:sz="4" w:space="0" w:color="auto"/>
              <w:bottom w:val="single" w:sz="4" w:space="0" w:color="auto"/>
              <w:right w:val="single" w:sz="4" w:space="0" w:color="auto"/>
            </w:tcBorders>
            <w:vAlign w:val="center"/>
            <w:hideMark/>
          </w:tcPr>
          <w:p w14:paraId="56B4A681" w14:textId="77777777" w:rsidR="00513E38" w:rsidRPr="007D6E80" w:rsidRDefault="00513E38" w:rsidP="00513E38">
            <w:pPr>
              <w:rPr>
                <w:b/>
                <w:bCs/>
                <w:sz w:val="18"/>
                <w:szCs w:val="18"/>
              </w:rPr>
            </w:pPr>
          </w:p>
        </w:tc>
        <w:tc>
          <w:tcPr>
            <w:tcW w:w="1199" w:type="dxa"/>
            <w:tcBorders>
              <w:top w:val="nil"/>
              <w:left w:val="nil"/>
              <w:bottom w:val="single" w:sz="4" w:space="0" w:color="auto"/>
              <w:right w:val="single" w:sz="4" w:space="0" w:color="auto"/>
            </w:tcBorders>
            <w:shd w:val="clear" w:color="auto" w:fill="auto"/>
            <w:vAlign w:val="center"/>
            <w:hideMark/>
          </w:tcPr>
          <w:p w14:paraId="6B64932E" w14:textId="54701CD8" w:rsidR="00513E38" w:rsidRPr="007D6E80" w:rsidRDefault="00513E38" w:rsidP="00513E38">
            <w:pPr>
              <w:jc w:val="center"/>
              <w:rPr>
                <w:sz w:val="18"/>
                <w:szCs w:val="18"/>
              </w:rPr>
            </w:pPr>
            <w:r w:rsidRPr="007D6E80">
              <w:rPr>
                <w:sz w:val="18"/>
                <w:szCs w:val="18"/>
              </w:rPr>
              <w:t>IeM IC</w:t>
            </w:r>
          </w:p>
        </w:tc>
        <w:tc>
          <w:tcPr>
            <w:tcW w:w="4429" w:type="dxa"/>
            <w:tcBorders>
              <w:top w:val="nil"/>
              <w:left w:val="nil"/>
              <w:bottom w:val="single" w:sz="4" w:space="0" w:color="auto"/>
              <w:right w:val="single" w:sz="4" w:space="0" w:color="auto"/>
            </w:tcBorders>
            <w:shd w:val="clear" w:color="auto" w:fill="auto"/>
            <w:vAlign w:val="center"/>
            <w:hideMark/>
          </w:tcPr>
          <w:p w14:paraId="0C6F3045" w14:textId="77777777" w:rsidR="00513E38" w:rsidRPr="007D6E80" w:rsidRDefault="00513E38" w:rsidP="00513E38">
            <w:pPr>
              <w:jc w:val="center"/>
              <w:rPr>
                <w:sz w:val="18"/>
                <w:szCs w:val="18"/>
              </w:rPr>
            </w:pPr>
            <w:r w:rsidRPr="007D6E80">
              <w:rPr>
                <w:sz w:val="18"/>
                <w:szCs w:val="18"/>
              </w:rPr>
              <w:t>02.03.00 "Vienotās sakaru un informācijas sistēmas uzturēšana un vadība"</w:t>
            </w:r>
          </w:p>
        </w:tc>
        <w:tc>
          <w:tcPr>
            <w:tcW w:w="1002" w:type="dxa"/>
            <w:tcBorders>
              <w:top w:val="nil"/>
              <w:left w:val="nil"/>
              <w:bottom w:val="single" w:sz="4" w:space="0" w:color="auto"/>
              <w:right w:val="single" w:sz="4" w:space="0" w:color="auto"/>
            </w:tcBorders>
            <w:shd w:val="clear" w:color="auto" w:fill="auto"/>
            <w:vAlign w:val="center"/>
          </w:tcPr>
          <w:p w14:paraId="209B718E" w14:textId="6C9BCF2F" w:rsidR="00513E38" w:rsidRPr="007D6E80" w:rsidRDefault="00513E38" w:rsidP="00513E38">
            <w:pPr>
              <w:jc w:val="center"/>
              <w:rPr>
                <w:b/>
                <w:bCs/>
                <w:sz w:val="18"/>
                <w:szCs w:val="18"/>
              </w:rPr>
            </w:pPr>
            <w:r w:rsidRPr="007D6E80">
              <w:rPr>
                <w:b/>
                <w:bCs/>
                <w:sz w:val="18"/>
                <w:szCs w:val="18"/>
              </w:rPr>
              <w:t>46 948</w:t>
            </w:r>
          </w:p>
        </w:tc>
        <w:tc>
          <w:tcPr>
            <w:tcW w:w="948" w:type="dxa"/>
            <w:tcBorders>
              <w:top w:val="single" w:sz="4" w:space="0" w:color="auto"/>
              <w:left w:val="nil"/>
              <w:bottom w:val="single" w:sz="4" w:space="0" w:color="auto"/>
              <w:right w:val="single" w:sz="4" w:space="0" w:color="auto"/>
            </w:tcBorders>
            <w:vAlign w:val="center"/>
          </w:tcPr>
          <w:p w14:paraId="6F838A14" w14:textId="7AB4A47F" w:rsidR="00513E38" w:rsidRPr="007D6E80" w:rsidRDefault="00513E38" w:rsidP="00513E38">
            <w:pPr>
              <w:jc w:val="center"/>
              <w:rPr>
                <w:b/>
                <w:bCs/>
                <w:sz w:val="18"/>
                <w:szCs w:val="18"/>
              </w:rPr>
            </w:pPr>
            <w:r w:rsidRPr="007D6E80">
              <w:rPr>
                <w:b/>
                <w:bCs/>
                <w:sz w:val="18"/>
                <w:szCs w:val="18"/>
              </w:rPr>
              <w:t>46 948</w:t>
            </w:r>
          </w:p>
        </w:tc>
        <w:tc>
          <w:tcPr>
            <w:tcW w:w="850" w:type="dxa"/>
            <w:tcBorders>
              <w:top w:val="single" w:sz="4" w:space="0" w:color="auto"/>
              <w:left w:val="single" w:sz="4" w:space="0" w:color="auto"/>
              <w:bottom w:val="single" w:sz="4" w:space="0" w:color="auto"/>
              <w:right w:val="single" w:sz="4" w:space="0" w:color="auto"/>
            </w:tcBorders>
          </w:tcPr>
          <w:p w14:paraId="2F31BE0D" w14:textId="61901507" w:rsidR="00513E38" w:rsidRPr="007D6E80" w:rsidRDefault="00513E38" w:rsidP="00513E38">
            <w:pPr>
              <w:jc w:val="center"/>
              <w:rPr>
                <w:b/>
                <w:bCs/>
                <w:sz w:val="18"/>
                <w:szCs w:val="18"/>
              </w:rPr>
            </w:pPr>
          </w:p>
        </w:tc>
      </w:tr>
      <w:tr w:rsidR="007D6E80" w:rsidRPr="007D6E80" w14:paraId="5AA91109" w14:textId="2254D14A" w:rsidTr="00503E34">
        <w:trPr>
          <w:trHeight w:val="48"/>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2D13C022" w14:textId="1AB7B00B" w:rsidR="00513E38" w:rsidRPr="007D6E80" w:rsidRDefault="00513E38" w:rsidP="00513E38">
            <w:pPr>
              <w:jc w:val="center"/>
              <w:rPr>
                <w:b/>
                <w:bCs/>
                <w:sz w:val="18"/>
                <w:szCs w:val="18"/>
              </w:rPr>
            </w:pPr>
            <w:r w:rsidRPr="007D6E80">
              <w:rPr>
                <w:b/>
                <w:bCs/>
                <w:sz w:val="18"/>
                <w:szCs w:val="18"/>
              </w:rPr>
              <w:t>VP</w:t>
            </w:r>
          </w:p>
        </w:tc>
        <w:tc>
          <w:tcPr>
            <w:tcW w:w="786" w:type="dxa"/>
            <w:tcBorders>
              <w:top w:val="single" w:sz="4" w:space="0" w:color="auto"/>
              <w:left w:val="nil"/>
              <w:bottom w:val="single" w:sz="4" w:space="0" w:color="auto"/>
              <w:right w:val="single" w:sz="4" w:space="0" w:color="auto"/>
            </w:tcBorders>
            <w:shd w:val="clear" w:color="auto" w:fill="auto"/>
            <w:vAlign w:val="center"/>
            <w:hideMark/>
          </w:tcPr>
          <w:p w14:paraId="69BE9FFB" w14:textId="77777777" w:rsidR="00513E38" w:rsidRPr="007D6E80" w:rsidRDefault="00513E38" w:rsidP="00513E38">
            <w:pPr>
              <w:jc w:val="center"/>
              <w:rPr>
                <w:b/>
                <w:bCs/>
                <w:sz w:val="18"/>
                <w:szCs w:val="18"/>
              </w:rPr>
            </w:pPr>
            <w:r w:rsidRPr="007D6E80">
              <w:rPr>
                <w:b/>
                <w:bCs/>
                <w:sz w:val="18"/>
                <w:szCs w:val="18"/>
              </w:rPr>
              <w:t>n/a</w:t>
            </w:r>
          </w:p>
        </w:tc>
        <w:tc>
          <w:tcPr>
            <w:tcW w:w="1199" w:type="dxa"/>
            <w:tcBorders>
              <w:top w:val="single" w:sz="4" w:space="0" w:color="auto"/>
              <w:left w:val="nil"/>
              <w:bottom w:val="single" w:sz="4" w:space="0" w:color="auto"/>
              <w:right w:val="single" w:sz="4" w:space="0" w:color="auto"/>
            </w:tcBorders>
            <w:shd w:val="clear" w:color="auto" w:fill="auto"/>
            <w:vAlign w:val="center"/>
            <w:hideMark/>
          </w:tcPr>
          <w:p w14:paraId="510C52E6" w14:textId="3DD32B72" w:rsidR="00513E38" w:rsidRPr="007D6E80" w:rsidRDefault="00513E38" w:rsidP="00513E38">
            <w:pPr>
              <w:jc w:val="center"/>
              <w:rPr>
                <w:sz w:val="18"/>
                <w:szCs w:val="18"/>
              </w:rPr>
            </w:pPr>
            <w:r w:rsidRPr="007D6E80">
              <w:rPr>
                <w:sz w:val="18"/>
                <w:szCs w:val="18"/>
              </w:rPr>
              <w:t>VP</w:t>
            </w:r>
          </w:p>
        </w:tc>
        <w:tc>
          <w:tcPr>
            <w:tcW w:w="4429" w:type="dxa"/>
            <w:tcBorders>
              <w:top w:val="single" w:sz="4" w:space="0" w:color="auto"/>
              <w:left w:val="nil"/>
              <w:bottom w:val="single" w:sz="4" w:space="0" w:color="auto"/>
              <w:right w:val="single" w:sz="4" w:space="0" w:color="auto"/>
            </w:tcBorders>
            <w:shd w:val="clear" w:color="auto" w:fill="auto"/>
            <w:vAlign w:val="center"/>
            <w:hideMark/>
          </w:tcPr>
          <w:p w14:paraId="60D51EEA" w14:textId="604398A7" w:rsidR="00513E38" w:rsidRPr="007D6E80" w:rsidRDefault="00513E38" w:rsidP="00513E38">
            <w:pPr>
              <w:jc w:val="center"/>
              <w:rPr>
                <w:sz w:val="18"/>
                <w:szCs w:val="18"/>
              </w:rPr>
            </w:pPr>
            <w:r w:rsidRPr="007D6E80">
              <w:rPr>
                <w:sz w:val="18"/>
                <w:szCs w:val="18"/>
              </w:rPr>
              <w:t>06.01.00 "Valsts policija"</w:t>
            </w:r>
          </w:p>
        </w:tc>
        <w:tc>
          <w:tcPr>
            <w:tcW w:w="1002" w:type="dxa"/>
            <w:tcBorders>
              <w:top w:val="single" w:sz="4" w:space="0" w:color="auto"/>
              <w:left w:val="nil"/>
              <w:bottom w:val="single" w:sz="4" w:space="0" w:color="auto"/>
              <w:right w:val="single" w:sz="4" w:space="0" w:color="auto"/>
            </w:tcBorders>
            <w:shd w:val="clear" w:color="auto" w:fill="auto"/>
            <w:vAlign w:val="center"/>
          </w:tcPr>
          <w:p w14:paraId="6B0FDD48" w14:textId="7E1D44C6" w:rsidR="00513E38" w:rsidRPr="007D6E80" w:rsidRDefault="00513E38" w:rsidP="00513E38">
            <w:pPr>
              <w:jc w:val="center"/>
              <w:rPr>
                <w:b/>
                <w:bCs/>
                <w:sz w:val="18"/>
                <w:szCs w:val="18"/>
              </w:rPr>
            </w:pPr>
            <w:r w:rsidRPr="007D6E80">
              <w:rPr>
                <w:b/>
                <w:bCs/>
                <w:sz w:val="18"/>
                <w:szCs w:val="18"/>
              </w:rPr>
              <w:t>15 497</w:t>
            </w:r>
          </w:p>
        </w:tc>
        <w:tc>
          <w:tcPr>
            <w:tcW w:w="948" w:type="dxa"/>
            <w:tcBorders>
              <w:top w:val="single" w:sz="4" w:space="0" w:color="auto"/>
              <w:left w:val="nil"/>
              <w:bottom w:val="single" w:sz="4" w:space="0" w:color="auto"/>
              <w:right w:val="single" w:sz="4" w:space="0" w:color="auto"/>
            </w:tcBorders>
            <w:vAlign w:val="center"/>
          </w:tcPr>
          <w:p w14:paraId="6D121708" w14:textId="7F178389" w:rsidR="00513E38" w:rsidRPr="007D6E80" w:rsidRDefault="00513E38" w:rsidP="00513E38">
            <w:pPr>
              <w:jc w:val="center"/>
              <w:rPr>
                <w:b/>
                <w:bCs/>
                <w:sz w:val="18"/>
                <w:szCs w:val="18"/>
              </w:rPr>
            </w:pPr>
            <w:r w:rsidRPr="007D6E80">
              <w:rPr>
                <w:b/>
                <w:bCs/>
                <w:sz w:val="18"/>
                <w:szCs w:val="18"/>
              </w:rPr>
              <w:t>15 497</w:t>
            </w:r>
          </w:p>
        </w:tc>
        <w:tc>
          <w:tcPr>
            <w:tcW w:w="850" w:type="dxa"/>
            <w:tcBorders>
              <w:top w:val="single" w:sz="4" w:space="0" w:color="auto"/>
              <w:left w:val="single" w:sz="4" w:space="0" w:color="auto"/>
              <w:bottom w:val="single" w:sz="4" w:space="0" w:color="auto"/>
              <w:right w:val="single" w:sz="4" w:space="0" w:color="auto"/>
            </w:tcBorders>
          </w:tcPr>
          <w:p w14:paraId="2AEDD22F" w14:textId="2455079F" w:rsidR="00513E38" w:rsidRPr="007D6E80" w:rsidRDefault="00513E38" w:rsidP="00513E38">
            <w:pPr>
              <w:jc w:val="center"/>
              <w:rPr>
                <w:b/>
                <w:bCs/>
                <w:sz w:val="18"/>
                <w:szCs w:val="18"/>
              </w:rPr>
            </w:pPr>
          </w:p>
        </w:tc>
      </w:tr>
      <w:tr w:rsidR="007D6E80" w:rsidRPr="007D6E80" w14:paraId="23087A64" w14:textId="00A527CD" w:rsidTr="00503E34">
        <w:trPr>
          <w:trHeight w:val="48"/>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057311BE" w14:textId="202ED50E" w:rsidR="00513E38" w:rsidRPr="007D6E80" w:rsidRDefault="00513E38" w:rsidP="00513E38">
            <w:pPr>
              <w:jc w:val="center"/>
              <w:rPr>
                <w:b/>
                <w:bCs/>
                <w:sz w:val="18"/>
                <w:szCs w:val="18"/>
              </w:rPr>
            </w:pPr>
            <w:r w:rsidRPr="007D6E80">
              <w:rPr>
                <w:b/>
                <w:bCs/>
                <w:sz w:val="18"/>
                <w:szCs w:val="18"/>
              </w:rPr>
              <w:t>PMLP</w:t>
            </w:r>
          </w:p>
        </w:tc>
        <w:tc>
          <w:tcPr>
            <w:tcW w:w="786" w:type="dxa"/>
            <w:tcBorders>
              <w:top w:val="single" w:sz="4" w:space="0" w:color="auto"/>
              <w:left w:val="nil"/>
              <w:bottom w:val="single" w:sz="4" w:space="0" w:color="auto"/>
              <w:right w:val="single" w:sz="4" w:space="0" w:color="auto"/>
            </w:tcBorders>
            <w:shd w:val="clear" w:color="auto" w:fill="auto"/>
            <w:vAlign w:val="center"/>
          </w:tcPr>
          <w:p w14:paraId="2A7C6052" w14:textId="3FB030DC" w:rsidR="00513E38" w:rsidRPr="007D6E80" w:rsidRDefault="00513E38" w:rsidP="00513E38">
            <w:pPr>
              <w:jc w:val="center"/>
              <w:rPr>
                <w:b/>
                <w:bCs/>
                <w:sz w:val="18"/>
                <w:szCs w:val="18"/>
              </w:rPr>
            </w:pPr>
            <w:r w:rsidRPr="007D6E80">
              <w:rPr>
                <w:b/>
                <w:bCs/>
                <w:sz w:val="18"/>
                <w:szCs w:val="18"/>
              </w:rPr>
              <w:t>n/a</w:t>
            </w:r>
          </w:p>
        </w:tc>
        <w:tc>
          <w:tcPr>
            <w:tcW w:w="1199" w:type="dxa"/>
            <w:tcBorders>
              <w:top w:val="single" w:sz="4" w:space="0" w:color="auto"/>
              <w:left w:val="nil"/>
              <w:bottom w:val="single" w:sz="4" w:space="0" w:color="auto"/>
              <w:right w:val="single" w:sz="4" w:space="0" w:color="auto"/>
            </w:tcBorders>
            <w:shd w:val="clear" w:color="auto" w:fill="auto"/>
            <w:vAlign w:val="center"/>
          </w:tcPr>
          <w:p w14:paraId="0087E968" w14:textId="654F394B" w:rsidR="00513E38" w:rsidRPr="007D6E80" w:rsidRDefault="00513E38" w:rsidP="00513E38">
            <w:pPr>
              <w:jc w:val="center"/>
              <w:rPr>
                <w:sz w:val="18"/>
                <w:szCs w:val="18"/>
              </w:rPr>
            </w:pPr>
            <w:r w:rsidRPr="007D6E80">
              <w:rPr>
                <w:sz w:val="18"/>
                <w:szCs w:val="18"/>
              </w:rPr>
              <w:t>PMLP</w:t>
            </w:r>
          </w:p>
        </w:tc>
        <w:tc>
          <w:tcPr>
            <w:tcW w:w="4429" w:type="dxa"/>
            <w:tcBorders>
              <w:top w:val="single" w:sz="4" w:space="0" w:color="auto"/>
              <w:left w:val="nil"/>
              <w:bottom w:val="single" w:sz="4" w:space="0" w:color="auto"/>
              <w:right w:val="single" w:sz="4" w:space="0" w:color="auto"/>
            </w:tcBorders>
            <w:shd w:val="clear" w:color="auto" w:fill="auto"/>
            <w:vAlign w:val="center"/>
          </w:tcPr>
          <w:p w14:paraId="7911F66C" w14:textId="2B55D621" w:rsidR="00513E38" w:rsidRPr="007D6E80" w:rsidRDefault="00513E38" w:rsidP="00513E38">
            <w:pPr>
              <w:jc w:val="center"/>
              <w:rPr>
                <w:sz w:val="18"/>
                <w:szCs w:val="18"/>
              </w:rPr>
            </w:pPr>
            <w:r w:rsidRPr="007D6E80">
              <w:rPr>
                <w:sz w:val="18"/>
                <w:szCs w:val="18"/>
              </w:rPr>
              <w:t>11.01.00 "Pilsonības un migrācijas lietu pārvalde"</w:t>
            </w:r>
          </w:p>
        </w:tc>
        <w:tc>
          <w:tcPr>
            <w:tcW w:w="1002" w:type="dxa"/>
            <w:tcBorders>
              <w:top w:val="single" w:sz="4" w:space="0" w:color="auto"/>
              <w:left w:val="nil"/>
              <w:bottom w:val="single" w:sz="4" w:space="0" w:color="auto"/>
              <w:right w:val="single" w:sz="4" w:space="0" w:color="auto"/>
            </w:tcBorders>
            <w:shd w:val="clear" w:color="auto" w:fill="auto"/>
            <w:vAlign w:val="center"/>
          </w:tcPr>
          <w:p w14:paraId="41277D8E" w14:textId="2DC7B368" w:rsidR="00513E38" w:rsidRPr="007D6E80" w:rsidRDefault="00513E38" w:rsidP="00513E38">
            <w:pPr>
              <w:jc w:val="center"/>
              <w:rPr>
                <w:b/>
                <w:bCs/>
                <w:sz w:val="18"/>
                <w:szCs w:val="18"/>
              </w:rPr>
            </w:pPr>
            <w:r w:rsidRPr="007D6E80">
              <w:rPr>
                <w:b/>
                <w:bCs/>
                <w:sz w:val="18"/>
                <w:szCs w:val="18"/>
              </w:rPr>
              <w:t>47 252</w:t>
            </w:r>
          </w:p>
        </w:tc>
        <w:tc>
          <w:tcPr>
            <w:tcW w:w="948" w:type="dxa"/>
            <w:tcBorders>
              <w:top w:val="single" w:sz="4" w:space="0" w:color="auto"/>
              <w:left w:val="nil"/>
              <w:bottom w:val="single" w:sz="4" w:space="0" w:color="auto"/>
              <w:right w:val="single" w:sz="4" w:space="0" w:color="auto"/>
            </w:tcBorders>
            <w:vAlign w:val="center"/>
          </w:tcPr>
          <w:p w14:paraId="2E9960EC" w14:textId="441E1216" w:rsidR="00513E38" w:rsidRPr="007D6E80" w:rsidRDefault="00513E38" w:rsidP="00513E38">
            <w:pPr>
              <w:jc w:val="center"/>
              <w:rPr>
                <w:b/>
                <w:bCs/>
                <w:sz w:val="18"/>
                <w:szCs w:val="18"/>
              </w:rPr>
            </w:pPr>
            <w:r w:rsidRPr="007D6E80">
              <w:rPr>
                <w:b/>
                <w:bCs/>
                <w:sz w:val="18"/>
                <w:szCs w:val="18"/>
              </w:rPr>
              <w:t>47 252</w:t>
            </w:r>
          </w:p>
        </w:tc>
        <w:tc>
          <w:tcPr>
            <w:tcW w:w="850" w:type="dxa"/>
            <w:tcBorders>
              <w:top w:val="single" w:sz="4" w:space="0" w:color="auto"/>
              <w:left w:val="single" w:sz="4" w:space="0" w:color="auto"/>
              <w:bottom w:val="single" w:sz="4" w:space="0" w:color="auto"/>
              <w:right w:val="single" w:sz="4" w:space="0" w:color="auto"/>
            </w:tcBorders>
          </w:tcPr>
          <w:p w14:paraId="5AF484F7" w14:textId="6A0A778E" w:rsidR="00513E38" w:rsidRPr="007D6E80" w:rsidRDefault="00513E38" w:rsidP="00513E38">
            <w:pPr>
              <w:jc w:val="center"/>
              <w:rPr>
                <w:b/>
                <w:bCs/>
                <w:sz w:val="18"/>
                <w:szCs w:val="18"/>
              </w:rPr>
            </w:pPr>
          </w:p>
        </w:tc>
      </w:tr>
      <w:tr w:rsidR="007D6E80" w:rsidRPr="007D6E80" w14:paraId="1D157D67" w14:textId="719DD8FC" w:rsidTr="00503E34">
        <w:trPr>
          <w:trHeight w:val="48"/>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016C9447" w14:textId="6C55F89E" w:rsidR="00513E38" w:rsidRPr="007D6E80" w:rsidRDefault="00513E38" w:rsidP="00513E38">
            <w:pPr>
              <w:jc w:val="center"/>
              <w:rPr>
                <w:b/>
                <w:bCs/>
                <w:sz w:val="18"/>
                <w:szCs w:val="18"/>
              </w:rPr>
            </w:pPr>
            <w:r w:rsidRPr="007D6E80">
              <w:rPr>
                <w:b/>
                <w:bCs/>
                <w:sz w:val="18"/>
                <w:szCs w:val="18"/>
              </w:rPr>
              <w:t>NMPD</w:t>
            </w:r>
          </w:p>
        </w:tc>
        <w:tc>
          <w:tcPr>
            <w:tcW w:w="786" w:type="dxa"/>
            <w:tcBorders>
              <w:top w:val="single" w:sz="4" w:space="0" w:color="auto"/>
              <w:left w:val="nil"/>
              <w:bottom w:val="single" w:sz="4" w:space="0" w:color="auto"/>
              <w:right w:val="single" w:sz="4" w:space="0" w:color="auto"/>
            </w:tcBorders>
            <w:shd w:val="clear" w:color="auto" w:fill="auto"/>
            <w:vAlign w:val="center"/>
          </w:tcPr>
          <w:p w14:paraId="3D8113C7" w14:textId="392FB019" w:rsidR="00513E38" w:rsidRPr="007D6E80" w:rsidRDefault="00513E38" w:rsidP="00513E38">
            <w:pPr>
              <w:jc w:val="center"/>
              <w:rPr>
                <w:b/>
                <w:bCs/>
                <w:sz w:val="18"/>
                <w:szCs w:val="18"/>
              </w:rPr>
            </w:pPr>
            <w:r w:rsidRPr="007D6E80">
              <w:rPr>
                <w:b/>
                <w:bCs/>
                <w:sz w:val="18"/>
                <w:szCs w:val="18"/>
              </w:rPr>
              <w:t>n/a</w:t>
            </w:r>
          </w:p>
        </w:tc>
        <w:tc>
          <w:tcPr>
            <w:tcW w:w="1199" w:type="dxa"/>
            <w:tcBorders>
              <w:top w:val="single" w:sz="4" w:space="0" w:color="auto"/>
              <w:left w:val="nil"/>
              <w:bottom w:val="single" w:sz="4" w:space="0" w:color="auto"/>
              <w:right w:val="single" w:sz="4" w:space="0" w:color="auto"/>
            </w:tcBorders>
            <w:shd w:val="clear" w:color="auto" w:fill="auto"/>
            <w:vAlign w:val="center"/>
          </w:tcPr>
          <w:p w14:paraId="1BE084AD" w14:textId="75837BBB" w:rsidR="00513E38" w:rsidRPr="007D6E80" w:rsidRDefault="00513E38" w:rsidP="00513E38">
            <w:pPr>
              <w:jc w:val="center"/>
              <w:rPr>
                <w:sz w:val="18"/>
                <w:szCs w:val="18"/>
              </w:rPr>
            </w:pPr>
            <w:r w:rsidRPr="007D6E80">
              <w:rPr>
                <w:sz w:val="18"/>
                <w:szCs w:val="18"/>
              </w:rPr>
              <w:t>NMPD</w:t>
            </w:r>
          </w:p>
        </w:tc>
        <w:tc>
          <w:tcPr>
            <w:tcW w:w="4429" w:type="dxa"/>
            <w:tcBorders>
              <w:top w:val="single" w:sz="4" w:space="0" w:color="auto"/>
              <w:left w:val="nil"/>
              <w:bottom w:val="single" w:sz="4" w:space="0" w:color="auto"/>
              <w:right w:val="single" w:sz="4" w:space="0" w:color="auto"/>
            </w:tcBorders>
            <w:shd w:val="clear" w:color="auto" w:fill="auto"/>
            <w:vAlign w:val="center"/>
          </w:tcPr>
          <w:p w14:paraId="0F4E9573" w14:textId="502EAE2B" w:rsidR="00513E38" w:rsidRPr="007D6E80" w:rsidRDefault="00513E38" w:rsidP="00513E38">
            <w:pPr>
              <w:jc w:val="center"/>
              <w:rPr>
                <w:sz w:val="18"/>
                <w:szCs w:val="18"/>
              </w:rPr>
            </w:pPr>
            <w:r w:rsidRPr="007D6E80">
              <w:rPr>
                <w:sz w:val="18"/>
                <w:szCs w:val="18"/>
              </w:rPr>
              <w:t>39.04.00 "Neatliekamā medicīniskā palīdzība"</w:t>
            </w:r>
          </w:p>
        </w:tc>
        <w:tc>
          <w:tcPr>
            <w:tcW w:w="1002" w:type="dxa"/>
            <w:tcBorders>
              <w:top w:val="single" w:sz="4" w:space="0" w:color="auto"/>
              <w:left w:val="nil"/>
              <w:bottom w:val="single" w:sz="4" w:space="0" w:color="auto"/>
              <w:right w:val="single" w:sz="4" w:space="0" w:color="auto"/>
            </w:tcBorders>
            <w:shd w:val="clear" w:color="auto" w:fill="auto"/>
            <w:vAlign w:val="center"/>
          </w:tcPr>
          <w:p w14:paraId="54C823E2" w14:textId="6B408ECB" w:rsidR="00513E38" w:rsidRPr="007D6E80" w:rsidRDefault="00513E38" w:rsidP="00513E38">
            <w:pPr>
              <w:jc w:val="center"/>
              <w:rPr>
                <w:b/>
                <w:bCs/>
                <w:sz w:val="18"/>
                <w:szCs w:val="18"/>
              </w:rPr>
            </w:pPr>
            <w:r w:rsidRPr="007D6E80">
              <w:rPr>
                <w:b/>
                <w:bCs/>
                <w:sz w:val="18"/>
                <w:szCs w:val="18"/>
              </w:rPr>
              <w:t>14 774</w:t>
            </w:r>
          </w:p>
        </w:tc>
        <w:tc>
          <w:tcPr>
            <w:tcW w:w="948" w:type="dxa"/>
            <w:tcBorders>
              <w:top w:val="single" w:sz="4" w:space="0" w:color="auto"/>
              <w:left w:val="nil"/>
              <w:bottom w:val="single" w:sz="4" w:space="0" w:color="auto"/>
              <w:right w:val="single" w:sz="4" w:space="0" w:color="auto"/>
            </w:tcBorders>
            <w:vAlign w:val="center"/>
          </w:tcPr>
          <w:p w14:paraId="144E68E6" w14:textId="50A89E72" w:rsidR="00513E38" w:rsidRPr="007D6E80" w:rsidRDefault="00513E38" w:rsidP="00513E38">
            <w:pPr>
              <w:jc w:val="center"/>
              <w:rPr>
                <w:b/>
                <w:bCs/>
                <w:sz w:val="18"/>
                <w:szCs w:val="18"/>
              </w:rPr>
            </w:pPr>
            <w:r w:rsidRPr="007D6E80">
              <w:rPr>
                <w:b/>
                <w:bCs/>
                <w:sz w:val="18"/>
                <w:szCs w:val="18"/>
              </w:rPr>
              <w:t>14 774</w:t>
            </w:r>
          </w:p>
        </w:tc>
        <w:tc>
          <w:tcPr>
            <w:tcW w:w="850" w:type="dxa"/>
            <w:tcBorders>
              <w:top w:val="single" w:sz="4" w:space="0" w:color="auto"/>
              <w:left w:val="single" w:sz="4" w:space="0" w:color="auto"/>
              <w:bottom w:val="single" w:sz="4" w:space="0" w:color="auto"/>
              <w:right w:val="single" w:sz="4" w:space="0" w:color="auto"/>
            </w:tcBorders>
          </w:tcPr>
          <w:p w14:paraId="4F9A3E5F" w14:textId="4D280B82" w:rsidR="00513E38" w:rsidRPr="007D6E80" w:rsidRDefault="00513E38" w:rsidP="00513E38">
            <w:pPr>
              <w:jc w:val="center"/>
              <w:rPr>
                <w:b/>
                <w:bCs/>
                <w:sz w:val="18"/>
                <w:szCs w:val="18"/>
              </w:rPr>
            </w:pPr>
          </w:p>
        </w:tc>
      </w:tr>
      <w:tr w:rsidR="007D6E80" w:rsidRPr="007D6E80" w14:paraId="5776F737" w14:textId="721A3160" w:rsidTr="00503E34">
        <w:trPr>
          <w:trHeight w:val="184"/>
          <w:jc w:val="center"/>
        </w:trPr>
        <w:tc>
          <w:tcPr>
            <w:tcW w:w="754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05CDD6" w14:textId="2EC35040" w:rsidR="00513E38" w:rsidRPr="007D6E80" w:rsidRDefault="00513E38" w:rsidP="00513E38">
            <w:pPr>
              <w:jc w:val="right"/>
              <w:rPr>
                <w:sz w:val="18"/>
                <w:szCs w:val="18"/>
              </w:rPr>
            </w:pPr>
            <w:r w:rsidRPr="007D6E80">
              <w:rPr>
                <w:b/>
                <w:bCs/>
                <w:i/>
                <w:iCs/>
                <w:sz w:val="18"/>
                <w:szCs w:val="18"/>
              </w:rPr>
              <w:t>KOPĀ (Jūrmala (Dzintari)):</w:t>
            </w:r>
          </w:p>
        </w:tc>
        <w:tc>
          <w:tcPr>
            <w:tcW w:w="1002" w:type="dxa"/>
            <w:tcBorders>
              <w:top w:val="single" w:sz="4" w:space="0" w:color="auto"/>
              <w:left w:val="nil"/>
              <w:bottom w:val="single" w:sz="4" w:space="0" w:color="auto"/>
              <w:right w:val="single" w:sz="4" w:space="0" w:color="auto"/>
            </w:tcBorders>
            <w:shd w:val="clear" w:color="auto" w:fill="E7E6E6" w:themeFill="background2"/>
            <w:vAlign w:val="center"/>
          </w:tcPr>
          <w:p w14:paraId="13B66615" w14:textId="7A8AC5BC" w:rsidR="00513E38" w:rsidRPr="007D6E80" w:rsidRDefault="00513E38" w:rsidP="00513E38">
            <w:pPr>
              <w:jc w:val="center"/>
              <w:rPr>
                <w:b/>
                <w:bCs/>
                <w:sz w:val="18"/>
                <w:szCs w:val="18"/>
              </w:rPr>
            </w:pPr>
            <w:r w:rsidRPr="007D6E80">
              <w:rPr>
                <w:b/>
                <w:bCs/>
                <w:i/>
                <w:iCs/>
                <w:sz w:val="18"/>
                <w:szCs w:val="18"/>
              </w:rPr>
              <w:t>164 291</w:t>
            </w:r>
          </w:p>
        </w:tc>
        <w:tc>
          <w:tcPr>
            <w:tcW w:w="948" w:type="dxa"/>
            <w:tcBorders>
              <w:top w:val="single" w:sz="4" w:space="0" w:color="auto"/>
              <w:left w:val="nil"/>
              <w:bottom w:val="single" w:sz="4" w:space="0" w:color="auto"/>
              <w:right w:val="single" w:sz="4" w:space="0" w:color="auto"/>
            </w:tcBorders>
            <w:shd w:val="clear" w:color="auto" w:fill="E7E6E6" w:themeFill="background2"/>
            <w:vAlign w:val="center"/>
          </w:tcPr>
          <w:p w14:paraId="0D63A829" w14:textId="0F33ED76" w:rsidR="00513E38" w:rsidRPr="007D6E80" w:rsidRDefault="00513E38" w:rsidP="00513E38">
            <w:pPr>
              <w:jc w:val="center"/>
              <w:rPr>
                <w:b/>
                <w:bCs/>
                <w:i/>
                <w:iCs/>
                <w:sz w:val="18"/>
                <w:szCs w:val="18"/>
              </w:rPr>
            </w:pPr>
            <w:r w:rsidRPr="007D6E80">
              <w:rPr>
                <w:b/>
                <w:bCs/>
                <w:i/>
                <w:iCs/>
                <w:sz w:val="18"/>
                <w:szCs w:val="18"/>
              </w:rPr>
              <w:t>164 291</w:t>
            </w:r>
          </w:p>
        </w:tc>
        <w:tc>
          <w:tcPr>
            <w:tcW w:w="850" w:type="dxa"/>
            <w:tcBorders>
              <w:top w:val="single" w:sz="4" w:space="0" w:color="auto"/>
              <w:left w:val="single" w:sz="4" w:space="0" w:color="auto"/>
              <w:bottom w:val="single" w:sz="4" w:space="0" w:color="auto"/>
              <w:right w:val="single" w:sz="4" w:space="0" w:color="auto"/>
            </w:tcBorders>
            <w:shd w:val="clear" w:color="auto" w:fill="E7E6E6" w:themeFill="background2"/>
          </w:tcPr>
          <w:p w14:paraId="71E52882" w14:textId="1844404E" w:rsidR="00513E38" w:rsidRPr="007D6E80" w:rsidRDefault="00513E38" w:rsidP="00513E38">
            <w:pPr>
              <w:jc w:val="center"/>
              <w:rPr>
                <w:b/>
                <w:bCs/>
                <w:i/>
                <w:iCs/>
                <w:sz w:val="18"/>
                <w:szCs w:val="18"/>
              </w:rPr>
            </w:pPr>
          </w:p>
        </w:tc>
      </w:tr>
      <w:tr w:rsidR="007D6E80" w:rsidRPr="007D6E80" w14:paraId="2262C64F" w14:textId="7F4FEE25" w:rsidTr="00503E34">
        <w:trPr>
          <w:trHeight w:val="233"/>
          <w:jc w:val="center"/>
        </w:trPr>
        <w:tc>
          <w:tcPr>
            <w:tcW w:w="10343" w:type="dxa"/>
            <w:gridSpan w:val="7"/>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8700970" w14:textId="14FF4288" w:rsidR="00503E34" w:rsidRPr="007D6E80" w:rsidRDefault="00503E34" w:rsidP="00513E38">
            <w:pPr>
              <w:jc w:val="center"/>
              <w:rPr>
                <w:b/>
                <w:bCs/>
                <w:sz w:val="18"/>
                <w:szCs w:val="18"/>
              </w:rPr>
            </w:pPr>
            <w:r w:rsidRPr="007D6E80">
              <w:rPr>
                <w:b/>
                <w:bCs/>
                <w:sz w:val="18"/>
                <w:szCs w:val="18"/>
              </w:rPr>
              <w:lastRenderedPageBreak/>
              <w:t>KPC KULDĪGĀ</w:t>
            </w:r>
          </w:p>
        </w:tc>
      </w:tr>
      <w:tr w:rsidR="007D6E80" w:rsidRPr="007D6E80" w14:paraId="2340ECC0" w14:textId="3D26DB3D" w:rsidTr="00503E34">
        <w:trPr>
          <w:trHeight w:val="48"/>
          <w:jc w:val="center"/>
        </w:trPr>
        <w:tc>
          <w:tcPr>
            <w:tcW w:w="1129" w:type="dxa"/>
            <w:vMerge w:val="restart"/>
            <w:tcBorders>
              <w:top w:val="single" w:sz="4" w:space="0" w:color="auto"/>
              <w:left w:val="single" w:sz="4" w:space="0" w:color="auto"/>
              <w:right w:val="single" w:sz="4" w:space="0" w:color="auto"/>
            </w:tcBorders>
            <w:shd w:val="clear" w:color="auto" w:fill="auto"/>
            <w:vAlign w:val="center"/>
          </w:tcPr>
          <w:p w14:paraId="7AC5FD12" w14:textId="32E1DE9D" w:rsidR="00503E34" w:rsidRPr="007D6E80" w:rsidRDefault="00503E34" w:rsidP="00503E34">
            <w:pPr>
              <w:jc w:val="center"/>
              <w:rPr>
                <w:b/>
                <w:bCs/>
                <w:sz w:val="18"/>
                <w:szCs w:val="18"/>
              </w:rPr>
            </w:pPr>
            <w:r w:rsidRPr="007D6E80">
              <w:rPr>
                <w:b/>
                <w:bCs/>
                <w:sz w:val="18"/>
                <w:szCs w:val="18"/>
              </w:rPr>
              <w:t>VUGD</w:t>
            </w:r>
          </w:p>
        </w:tc>
        <w:tc>
          <w:tcPr>
            <w:tcW w:w="786" w:type="dxa"/>
            <w:vMerge w:val="restart"/>
            <w:tcBorders>
              <w:top w:val="single" w:sz="4" w:space="0" w:color="auto"/>
              <w:left w:val="nil"/>
              <w:right w:val="single" w:sz="4" w:space="0" w:color="auto"/>
            </w:tcBorders>
            <w:shd w:val="clear" w:color="auto" w:fill="auto"/>
            <w:vAlign w:val="center"/>
          </w:tcPr>
          <w:p w14:paraId="188A862A" w14:textId="4D9DFBCC" w:rsidR="00503E34" w:rsidRPr="007D6E80" w:rsidRDefault="00503E34" w:rsidP="00503E34">
            <w:pPr>
              <w:jc w:val="center"/>
              <w:rPr>
                <w:b/>
                <w:bCs/>
                <w:sz w:val="18"/>
                <w:szCs w:val="18"/>
              </w:rPr>
            </w:pPr>
            <w:r w:rsidRPr="007D6E80">
              <w:rPr>
                <w:b/>
                <w:bCs/>
                <w:sz w:val="18"/>
                <w:szCs w:val="18"/>
              </w:rPr>
              <w:t>B</w:t>
            </w:r>
          </w:p>
        </w:tc>
        <w:tc>
          <w:tcPr>
            <w:tcW w:w="1199" w:type="dxa"/>
            <w:tcBorders>
              <w:top w:val="single" w:sz="4" w:space="0" w:color="auto"/>
              <w:left w:val="nil"/>
              <w:bottom w:val="single" w:sz="4" w:space="0" w:color="auto"/>
              <w:right w:val="single" w:sz="4" w:space="0" w:color="auto"/>
            </w:tcBorders>
            <w:shd w:val="clear" w:color="auto" w:fill="auto"/>
            <w:vAlign w:val="center"/>
          </w:tcPr>
          <w:p w14:paraId="1549BF05" w14:textId="30FCF26A" w:rsidR="00503E34" w:rsidRPr="007D6E80" w:rsidRDefault="00503E34" w:rsidP="00503E34">
            <w:pPr>
              <w:jc w:val="center"/>
              <w:rPr>
                <w:sz w:val="18"/>
                <w:szCs w:val="18"/>
              </w:rPr>
            </w:pPr>
            <w:r w:rsidRPr="007D6E80">
              <w:rPr>
                <w:sz w:val="18"/>
                <w:szCs w:val="18"/>
              </w:rPr>
              <w:t>VUGD</w:t>
            </w:r>
          </w:p>
        </w:tc>
        <w:tc>
          <w:tcPr>
            <w:tcW w:w="4429" w:type="dxa"/>
            <w:tcBorders>
              <w:top w:val="single" w:sz="4" w:space="0" w:color="auto"/>
              <w:left w:val="nil"/>
              <w:bottom w:val="single" w:sz="4" w:space="0" w:color="auto"/>
              <w:right w:val="single" w:sz="4" w:space="0" w:color="auto"/>
            </w:tcBorders>
            <w:shd w:val="clear" w:color="auto" w:fill="auto"/>
            <w:vAlign w:val="center"/>
          </w:tcPr>
          <w:p w14:paraId="4931DA6A" w14:textId="72EC9AF4" w:rsidR="00503E34" w:rsidRPr="007D6E80" w:rsidRDefault="00503E34" w:rsidP="00503E34">
            <w:pPr>
              <w:jc w:val="center"/>
              <w:rPr>
                <w:sz w:val="18"/>
                <w:szCs w:val="18"/>
              </w:rPr>
            </w:pPr>
            <w:r w:rsidRPr="007D6E80">
              <w:rPr>
                <w:sz w:val="18"/>
                <w:szCs w:val="18"/>
              </w:rPr>
              <w:t>07.00.00 "Ugunsdrošība, glābšana un civilā aizsardzība"</w:t>
            </w:r>
          </w:p>
        </w:tc>
        <w:tc>
          <w:tcPr>
            <w:tcW w:w="1002" w:type="dxa"/>
            <w:tcBorders>
              <w:top w:val="single" w:sz="4" w:space="0" w:color="auto"/>
              <w:left w:val="nil"/>
              <w:bottom w:val="single" w:sz="4" w:space="0" w:color="auto"/>
              <w:right w:val="single" w:sz="4" w:space="0" w:color="auto"/>
            </w:tcBorders>
            <w:shd w:val="clear" w:color="auto" w:fill="auto"/>
            <w:vAlign w:val="center"/>
          </w:tcPr>
          <w:p w14:paraId="1894E5CF" w14:textId="1E9CD377" w:rsidR="00503E34" w:rsidRPr="007D6E80" w:rsidRDefault="00503E34" w:rsidP="00503E34">
            <w:pPr>
              <w:jc w:val="center"/>
              <w:rPr>
                <w:b/>
                <w:bCs/>
                <w:sz w:val="18"/>
                <w:szCs w:val="18"/>
              </w:rPr>
            </w:pPr>
            <w:r w:rsidRPr="007D6E80">
              <w:rPr>
                <w:b/>
                <w:bCs/>
                <w:sz w:val="18"/>
                <w:szCs w:val="18"/>
              </w:rPr>
              <w:t>88 825</w:t>
            </w:r>
          </w:p>
        </w:tc>
        <w:tc>
          <w:tcPr>
            <w:tcW w:w="948" w:type="dxa"/>
            <w:tcBorders>
              <w:top w:val="single" w:sz="4" w:space="0" w:color="auto"/>
              <w:left w:val="nil"/>
              <w:bottom w:val="single" w:sz="4" w:space="0" w:color="auto"/>
              <w:right w:val="single" w:sz="4" w:space="0" w:color="auto"/>
            </w:tcBorders>
            <w:vAlign w:val="center"/>
          </w:tcPr>
          <w:p w14:paraId="080686EA" w14:textId="3248F97A" w:rsidR="00503E34" w:rsidRPr="007D6E80" w:rsidRDefault="00503E34" w:rsidP="00503E34">
            <w:pPr>
              <w:jc w:val="center"/>
              <w:rPr>
                <w:b/>
                <w:bCs/>
                <w:sz w:val="18"/>
                <w:szCs w:val="18"/>
              </w:rPr>
            </w:pPr>
            <w:r w:rsidRPr="007D6E80">
              <w:rPr>
                <w:b/>
                <w:bCs/>
                <w:sz w:val="18"/>
                <w:szCs w:val="18"/>
              </w:rPr>
              <w:t>88 825</w:t>
            </w:r>
          </w:p>
        </w:tc>
        <w:tc>
          <w:tcPr>
            <w:tcW w:w="850" w:type="dxa"/>
            <w:tcBorders>
              <w:top w:val="single" w:sz="4" w:space="0" w:color="auto"/>
              <w:left w:val="single" w:sz="4" w:space="0" w:color="auto"/>
              <w:bottom w:val="single" w:sz="4" w:space="0" w:color="auto"/>
              <w:right w:val="single" w:sz="4" w:space="0" w:color="auto"/>
            </w:tcBorders>
          </w:tcPr>
          <w:p w14:paraId="16B58CED" w14:textId="74D41A6C" w:rsidR="00503E34" w:rsidRPr="007D6E80" w:rsidRDefault="00503E34" w:rsidP="00503E34">
            <w:pPr>
              <w:jc w:val="center"/>
              <w:rPr>
                <w:b/>
                <w:bCs/>
                <w:sz w:val="18"/>
                <w:szCs w:val="18"/>
              </w:rPr>
            </w:pPr>
          </w:p>
        </w:tc>
      </w:tr>
      <w:tr w:rsidR="007D6E80" w:rsidRPr="007D6E80" w14:paraId="3E34DF5F" w14:textId="4DEC2ACD" w:rsidTr="00503E34">
        <w:trPr>
          <w:trHeight w:val="195"/>
          <w:jc w:val="center"/>
        </w:trPr>
        <w:tc>
          <w:tcPr>
            <w:tcW w:w="1129" w:type="dxa"/>
            <w:vMerge/>
            <w:tcBorders>
              <w:left w:val="single" w:sz="4" w:space="0" w:color="auto"/>
              <w:bottom w:val="single" w:sz="4" w:space="0" w:color="auto"/>
              <w:right w:val="single" w:sz="4" w:space="0" w:color="auto"/>
            </w:tcBorders>
            <w:shd w:val="clear" w:color="auto" w:fill="auto"/>
            <w:vAlign w:val="center"/>
          </w:tcPr>
          <w:p w14:paraId="687D1AB4" w14:textId="77777777" w:rsidR="00503E34" w:rsidRPr="007D6E80" w:rsidRDefault="00503E34" w:rsidP="00503E34">
            <w:pPr>
              <w:jc w:val="center"/>
              <w:rPr>
                <w:b/>
                <w:bCs/>
                <w:sz w:val="18"/>
                <w:szCs w:val="18"/>
              </w:rPr>
            </w:pPr>
          </w:p>
        </w:tc>
        <w:tc>
          <w:tcPr>
            <w:tcW w:w="786" w:type="dxa"/>
            <w:vMerge/>
            <w:tcBorders>
              <w:left w:val="nil"/>
              <w:bottom w:val="single" w:sz="4" w:space="0" w:color="auto"/>
              <w:right w:val="single" w:sz="4" w:space="0" w:color="auto"/>
            </w:tcBorders>
            <w:shd w:val="clear" w:color="auto" w:fill="auto"/>
            <w:vAlign w:val="center"/>
          </w:tcPr>
          <w:p w14:paraId="22765E1C" w14:textId="77777777" w:rsidR="00503E34" w:rsidRPr="007D6E80" w:rsidRDefault="00503E34" w:rsidP="00503E34">
            <w:pPr>
              <w:jc w:val="center"/>
              <w:rPr>
                <w:b/>
                <w:bCs/>
                <w:sz w:val="18"/>
                <w:szCs w:val="18"/>
              </w:rPr>
            </w:pPr>
          </w:p>
        </w:tc>
        <w:tc>
          <w:tcPr>
            <w:tcW w:w="1199" w:type="dxa"/>
            <w:tcBorders>
              <w:top w:val="single" w:sz="4" w:space="0" w:color="auto"/>
              <w:left w:val="nil"/>
              <w:bottom w:val="single" w:sz="4" w:space="0" w:color="auto"/>
              <w:right w:val="single" w:sz="4" w:space="0" w:color="auto"/>
            </w:tcBorders>
            <w:shd w:val="clear" w:color="auto" w:fill="auto"/>
            <w:vAlign w:val="center"/>
          </w:tcPr>
          <w:p w14:paraId="32050F2C" w14:textId="280AFE86" w:rsidR="00503E34" w:rsidRPr="007D6E80" w:rsidRDefault="00503E34" w:rsidP="00503E34">
            <w:pPr>
              <w:jc w:val="center"/>
              <w:rPr>
                <w:sz w:val="18"/>
                <w:szCs w:val="18"/>
              </w:rPr>
            </w:pPr>
            <w:r w:rsidRPr="007D6E80">
              <w:rPr>
                <w:sz w:val="18"/>
                <w:szCs w:val="18"/>
              </w:rPr>
              <w:t>IeM IC*</w:t>
            </w:r>
          </w:p>
        </w:tc>
        <w:tc>
          <w:tcPr>
            <w:tcW w:w="4429" w:type="dxa"/>
            <w:tcBorders>
              <w:top w:val="single" w:sz="4" w:space="0" w:color="auto"/>
              <w:left w:val="nil"/>
              <w:bottom w:val="single" w:sz="4" w:space="0" w:color="auto"/>
              <w:right w:val="single" w:sz="4" w:space="0" w:color="auto"/>
            </w:tcBorders>
            <w:shd w:val="clear" w:color="auto" w:fill="auto"/>
            <w:vAlign w:val="center"/>
          </w:tcPr>
          <w:p w14:paraId="0723CAE7" w14:textId="48D32456" w:rsidR="00503E34" w:rsidRPr="007D6E80" w:rsidRDefault="00503E34" w:rsidP="00503E34">
            <w:pPr>
              <w:jc w:val="center"/>
              <w:rPr>
                <w:sz w:val="18"/>
                <w:szCs w:val="18"/>
              </w:rPr>
            </w:pPr>
            <w:r w:rsidRPr="007D6E80">
              <w:rPr>
                <w:sz w:val="18"/>
                <w:szCs w:val="18"/>
              </w:rPr>
              <w:t>02.03.00 "Vienotās sakaru un informācijas sistēmas uzturēšana un vadība"</w:t>
            </w:r>
          </w:p>
        </w:tc>
        <w:tc>
          <w:tcPr>
            <w:tcW w:w="1002" w:type="dxa"/>
            <w:tcBorders>
              <w:top w:val="single" w:sz="4" w:space="0" w:color="auto"/>
              <w:left w:val="nil"/>
              <w:bottom w:val="single" w:sz="4" w:space="0" w:color="auto"/>
              <w:right w:val="single" w:sz="4" w:space="0" w:color="auto"/>
            </w:tcBorders>
            <w:shd w:val="clear" w:color="auto" w:fill="auto"/>
            <w:vAlign w:val="center"/>
          </w:tcPr>
          <w:p w14:paraId="032BB113" w14:textId="46E019B6" w:rsidR="00503E34" w:rsidRPr="007D6E80" w:rsidRDefault="00503E34" w:rsidP="00503E34">
            <w:pPr>
              <w:jc w:val="center"/>
              <w:rPr>
                <w:b/>
                <w:bCs/>
                <w:sz w:val="18"/>
                <w:szCs w:val="18"/>
              </w:rPr>
            </w:pPr>
            <w:r w:rsidRPr="007D6E80">
              <w:rPr>
                <w:b/>
                <w:bCs/>
                <w:sz w:val="18"/>
                <w:szCs w:val="18"/>
              </w:rPr>
              <w:t>52 030</w:t>
            </w:r>
          </w:p>
        </w:tc>
        <w:tc>
          <w:tcPr>
            <w:tcW w:w="948" w:type="dxa"/>
            <w:tcBorders>
              <w:top w:val="single" w:sz="4" w:space="0" w:color="auto"/>
              <w:left w:val="nil"/>
              <w:bottom w:val="single" w:sz="4" w:space="0" w:color="auto"/>
              <w:right w:val="single" w:sz="4" w:space="0" w:color="auto"/>
            </w:tcBorders>
            <w:vAlign w:val="center"/>
          </w:tcPr>
          <w:p w14:paraId="2D6D7064" w14:textId="349785A1" w:rsidR="00503E34" w:rsidRPr="007D6E80" w:rsidRDefault="00503E34" w:rsidP="00503E34">
            <w:pPr>
              <w:jc w:val="center"/>
              <w:rPr>
                <w:b/>
                <w:bCs/>
                <w:sz w:val="18"/>
                <w:szCs w:val="18"/>
              </w:rPr>
            </w:pPr>
            <w:r w:rsidRPr="007D6E80">
              <w:rPr>
                <w:b/>
                <w:bCs/>
                <w:sz w:val="18"/>
                <w:szCs w:val="18"/>
              </w:rPr>
              <w:t>52 030</w:t>
            </w:r>
          </w:p>
        </w:tc>
        <w:tc>
          <w:tcPr>
            <w:tcW w:w="850" w:type="dxa"/>
            <w:tcBorders>
              <w:top w:val="single" w:sz="4" w:space="0" w:color="auto"/>
              <w:left w:val="single" w:sz="4" w:space="0" w:color="auto"/>
              <w:bottom w:val="single" w:sz="4" w:space="0" w:color="auto"/>
              <w:right w:val="single" w:sz="4" w:space="0" w:color="auto"/>
            </w:tcBorders>
          </w:tcPr>
          <w:p w14:paraId="7832D7FB" w14:textId="7D728536" w:rsidR="00503E34" w:rsidRPr="007D6E80" w:rsidRDefault="00503E34" w:rsidP="00503E34">
            <w:pPr>
              <w:jc w:val="center"/>
              <w:rPr>
                <w:b/>
                <w:bCs/>
                <w:sz w:val="18"/>
                <w:szCs w:val="18"/>
              </w:rPr>
            </w:pPr>
          </w:p>
        </w:tc>
      </w:tr>
      <w:tr w:rsidR="007D6E80" w:rsidRPr="007D6E80" w14:paraId="4C22A437" w14:textId="5194AC66" w:rsidTr="00503E34">
        <w:trPr>
          <w:trHeight w:val="48"/>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79ED2023" w14:textId="77D7B089" w:rsidR="00503E34" w:rsidRPr="007D6E80" w:rsidRDefault="00503E34" w:rsidP="00503E34">
            <w:pPr>
              <w:jc w:val="center"/>
              <w:rPr>
                <w:b/>
                <w:bCs/>
                <w:sz w:val="18"/>
                <w:szCs w:val="18"/>
              </w:rPr>
            </w:pPr>
            <w:r w:rsidRPr="007D6E80">
              <w:rPr>
                <w:b/>
                <w:bCs/>
                <w:sz w:val="18"/>
                <w:szCs w:val="18"/>
              </w:rPr>
              <w:t>PMLP</w:t>
            </w:r>
          </w:p>
        </w:tc>
        <w:tc>
          <w:tcPr>
            <w:tcW w:w="786" w:type="dxa"/>
            <w:tcBorders>
              <w:top w:val="single" w:sz="4" w:space="0" w:color="auto"/>
              <w:left w:val="nil"/>
              <w:bottom w:val="single" w:sz="4" w:space="0" w:color="auto"/>
              <w:right w:val="single" w:sz="4" w:space="0" w:color="auto"/>
            </w:tcBorders>
            <w:shd w:val="clear" w:color="auto" w:fill="auto"/>
            <w:vAlign w:val="center"/>
          </w:tcPr>
          <w:p w14:paraId="18F6D51B" w14:textId="289C6D1C" w:rsidR="00503E34" w:rsidRPr="007D6E80" w:rsidRDefault="00503E34" w:rsidP="00503E34">
            <w:pPr>
              <w:jc w:val="center"/>
              <w:rPr>
                <w:b/>
                <w:bCs/>
                <w:sz w:val="18"/>
                <w:szCs w:val="18"/>
              </w:rPr>
            </w:pPr>
            <w:r w:rsidRPr="007D6E80">
              <w:rPr>
                <w:b/>
                <w:bCs/>
                <w:sz w:val="18"/>
                <w:szCs w:val="18"/>
              </w:rPr>
              <w:t>n/a</w:t>
            </w:r>
          </w:p>
        </w:tc>
        <w:tc>
          <w:tcPr>
            <w:tcW w:w="1199" w:type="dxa"/>
            <w:tcBorders>
              <w:top w:val="single" w:sz="4" w:space="0" w:color="auto"/>
              <w:left w:val="nil"/>
              <w:bottom w:val="single" w:sz="4" w:space="0" w:color="auto"/>
              <w:right w:val="single" w:sz="4" w:space="0" w:color="auto"/>
            </w:tcBorders>
            <w:shd w:val="clear" w:color="auto" w:fill="auto"/>
            <w:vAlign w:val="center"/>
          </w:tcPr>
          <w:p w14:paraId="505A1FFC" w14:textId="14129009" w:rsidR="00503E34" w:rsidRPr="007D6E80" w:rsidRDefault="00503E34" w:rsidP="00503E34">
            <w:pPr>
              <w:jc w:val="center"/>
              <w:rPr>
                <w:sz w:val="18"/>
                <w:szCs w:val="18"/>
              </w:rPr>
            </w:pPr>
            <w:r w:rsidRPr="007D6E80">
              <w:rPr>
                <w:sz w:val="18"/>
                <w:szCs w:val="18"/>
              </w:rPr>
              <w:t>PMLP</w:t>
            </w:r>
          </w:p>
        </w:tc>
        <w:tc>
          <w:tcPr>
            <w:tcW w:w="4429" w:type="dxa"/>
            <w:tcBorders>
              <w:top w:val="single" w:sz="4" w:space="0" w:color="auto"/>
              <w:left w:val="nil"/>
              <w:bottom w:val="single" w:sz="4" w:space="0" w:color="auto"/>
              <w:right w:val="single" w:sz="4" w:space="0" w:color="auto"/>
            </w:tcBorders>
            <w:shd w:val="clear" w:color="auto" w:fill="auto"/>
            <w:vAlign w:val="center"/>
          </w:tcPr>
          <w:p w14:paraId="2C89E2B6" w14:textId="272C59FA" w:rsidR="00503E34" w:rsidRPr="007D6E80" w:rsidRDefault="00503E34" w:rsidP="00503E34">
            <w:pPr>
              <w:jc w:val="center"/>
              <w:rPr>
                <w:sz w:val="18"/>
                <w:szCs w:val="18"/>
              </w:rPr>
            </w:pPr>
            <w:r w:rsidRPr="007D6E80">
              <w:rPr>
                <w:sz w:val="18"/>
                <w:szCs w:val="18"/>
              </w:rPr>
              <w:t>11.01.00 "Pilsonības un migrācijas lietu pārvalde"</w:t>
            </w:r>
          </w:p>
        </w:tc>
        <w:tc>
          <w:tcPr>
            <w:tcW w:w="1002" w:type="dxa"/>
            <w:tcBorders>
              <w:top w:val="single" w:sz="4" w:space="0" w:color="auto"/>
              <w:left w:val="nil"/>
              <w:bottom w:val="single" w:sz="4" w:space="0" w:color="auto"/>
              <w:right w:val="single" w:sz="4" w:space="0" w:color="auto"/>
            </w:tcBorders>
            <w:shd w:val="clear" w:color="auto" w:fill="auto"/>
            <w:vAlign w:val="center"/>
          </w:tcPr>
          <w:p w14:paraId="40CB23A1" w14:textId="6295CF23" w:rsidR="00503E34" w:rsidRPr="007D6E80" w:rsidRDefault="00503E34" w:rsidP="00503E34">
            <w:pPr>
              <w:jc w:val="center"/>
              <w:rPr>
                <w:b/>
                <w:bCs/>
                <w:sz w:val="18"/>
                <w:szCs w:val="18"/>
              </w:rPr>
            </w:pPr>
            <w:r w:rsidRPr="007D6E80">
              <w:rPr>
                <w:b/>
                <w:bCs/>
                <w:sz w:val="18"/>
                <w:szCs w:val="18"/>
              </w:rPr>
              <w:t>57 414</w:t>
            </w:r>
          </w:p>
        </w:tc>
        <w:tc>
          <w:tcPr>
            <w:tcW w:w="948" w:type="dxa"/>
            <w:tcBorders>
              <w:top w:val="single" w:sz="4" w:space="0" w:color="auto"/>
              <w:left w:val="nil"/>
              <w:bottom w:val="single" w:sz="4" w:space="0" w:color="auto"/>
              <w:right w:val="single" w:sz="4" w:space="0" w:color="auto"/>
            </w:tcBorders>
            <w:vAlign w:val="center"/>
          </w:tcPr>
          <w:p w14:paraId="1794AAB7" w14:textId="33EE2FD4" w:rsidR="00503E34" w:rsidRPr="007D6E80" w:rsidRDefault="00503E34" w:rsidP="00503E34">
            <w:pPr>
              <w:jc w:val="center"/>
              <w:rPr>
                <w:b/>
                <w:bCs/>
                <w:sz w:val="18"/>
                <w:szCs w:val="18"/>
              </w:rPr>
            </w:pPr>
            <w:r w:rsidRPr="007D6E80">
              <w:rPr>
                <w:b/>
                <w:bCs/>
                <w:sz w:val="18"/>
                <w:szCs w:val="18"/>
              </w:rPr>
              <w:t>57 414</w:t>
            </w:r>
          </w:p>
        </w:tc>
        <w:tc>
          <w:tcPr>
            <w:tcW w:w="850" w:type="dxa"/>
            <w:tcBorders>
              <w:top w:val="single" w:sz="4" w:space="0" w:color="auto"/>
              <w:left w:val="single" w:sz="4" w:space="0" w:color="auto"/>
              <w:bottom w:val="single" w:sz="4" w:space="0" w:color="auto"/>
              <w:right w:val="single" w:sz="4" w:space="0" w:color="auto"/>
            </w:tcBorders>
          </w:tcPr>
          <w:p w14:paraId="4FA69467" w14:textId="5A7D64E6" w:rsidR="00503E34" w:rsidRPr="007D6E80" w:rsidRDefault="00503E34" w:rsidP="00503E34">
            <w:pPr>
              <w:jc w:val="center"/>
              <w:rPr>
                <w:b/>
                <w:bCs/>
                <w:sz w:val="18"/>
                <w:szCs w:val="18"/>
              </w:rPr>
            </w:pPr>
          </w:p>
        </w:tc>
      </w:tr>
      <w:tr w:rsidR="007D6E80" w:rsidRPr="007D6E80" w14:paraId="19691A82" w14:textId="759461AF" w:rsidTr="00503E34">
        <w:trPr>
          <w:trHeight w:val="146"/>
          <w:jc w:val="center"/>
        </w:trPr>
        <w:tc>
          <w:tcPr>
            <w:tcW w:w="754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3A0A455" w14:textId="44725541" w:rsidR="00503E34" w:rsidRPr="007D6E80" w:rsidRDefault="00503E34" w:rsidP="00503E34">
            <w:pPr>
              <w:jc w:val="right"/>
              <w:rPr>
                <w:sz w:val="18"/>
                <w:szCs w:val="18"/>
              </w:rPr>
            </w:pPr>
            <w:r w:rsidRPr="007D6E80">
              <w:rPr>
                <w:b/>
                <w:bCs/>
                <w:i/>
                <w:iCs/>
                <w:sz w:val="18"/>
                <w:szCs w:val="18"/>
              </w:rPr>
              <w:t>KOPĀ (Kuldīga):</w:t>
            </w:r>
          </w:p>
        </w:tc>
        <w:tc>
          <w:tcPr>
            <w:tcW w:w="1002" w:type="dxa"/>
            <w:tcBorders>
              <w:top w:val="single" w:sz="4" w:space="0" w:color="auto"/>
              <w:left w:val="nil"/>
              <w:bottom w:val="single" w:sz="4" w:space="0" w:color="auto"/>
              <w:right w:val="single" w:sz="4" w:space="0" w:color="auto"/>
            </w:tcBorders>
            <w:shd w:val="clear" w:color="auto" w:fill="E7E6E6" w:themeFill="background2"/>
            <w:vAlign w:val="center"/>
          </w:tcPr>
          <w:p w14:paraId="14CD0C9A" w14:textId="2F60DFAF" w:rsidR="00503E34" w:rsidRPr="007D6E80" w:rsidRDefault="00503E34" w:rsidP="00503E34">
            <w:pPr>
              <w:jc w:val="center"/>
              <w:rPr>
                <w:b/>
                <w:bCs/>
                <w:i/>
                <w:iCs/>
                <w:sz w:val="18"/>
                <w:szCs w:val="18"/>
              </w:rPr>
            </w:pPr>
            <w:r w:rsidRPr="007D6E80">
              <w:rPr>
                <w:b/>
                <w:bCs/>
                <w:i/>
                <w:iCs/>
                <w:sz w:val="18"/>
                <w:szCs w:val="18"/>
              </w:rPr>
              <w:t>198 269</w:t>
            </w:r>
          </w:p>
        </w:tc>
        <w:tc>
          <w:tcPr>
            <w:tcW w:w="948" w:type="dxa"/>
            <w:tcBorders>
              <w:top w:val="single" w:sz="4" w:space="0" w:color="auto"/>
              <w:left w:val="nil"/>
              <w:bottom w:val="single" w:sz="4" w:space="0" w:color="auto"/>
              <w:right w:val="single" w:sz="4" w:space="0" w:color="auto"/>
            </w:tcBorders>
            <w:shd w:val="clear" w:color="auto" w:fill="E7E6E6" w:themeFill="background2"/>
            <w:vAlign w:val="center"/>
          </w:tcPr>
          <w:p w14:paraId="5CF6B45A" w14:textId="5B3CC535" w:rsidR="00503E34" w:rsidRPr="007D6E80" w:rsidRDefault="00503E34" w:rsidP="00503E34">
            <w:pPr>
              <w:jc w:val="center"/>
              <w:rPr>
                <w:b/>
                <w:bCs/>
                <w:i/>
                <w:iCs/>
                <w:sz w:val="18"/>
                <w:szCs w:val="18"/>
              </w:rPr>
            </w:pPr>
            <w:r w:rsidRPr="007D6E80">
              <w:rPr>
                <w:b/>
                <w:bCs/>
                <w:i/>
                <w:iCs/>
                <w:sz w:val="18"/>
                <w:szCs w:val="18"/>
              </w:rPr>
              <w:t>198 269</w:t>
            </w:r>
          </w:p>
        </w:tc>
        <w:tc>
          <w:tcPr>
            <w:tcW w:w="850" w:type="dxa"/>
            <w:tcBorders>
              <w:top w:val="single" w:sz="4" w:space="0" w:color="auto"/>
              <w:left w:val="single" w:sz="4" w:space="0" w:color="auto"/>
              <w:bottom w:val="single" w:sz="4" w:space="0" w:color="auto"/>
              <w:right w:val="single" w:sz="4" w:space="0" w:color="auto"/>
            </w:tcBorders>
            <w:shd w:val="clear" w:color="auto" w:fill="E7E6E6" w:themeFill="background2"/>
          </w:tcPr>
          <w:p w14:paraId="587462FF" w14:textId="65B49CF8" w:rsidR="00503E34" w:rsidRPr="007D6E80" w:rsidRDefault="00503E34" w:rsidP="00503E34">
            <w:pPr>
              <w:jc w:val="center"/>
              <w:rPr>
                <w:b/>
                <w:bCs/>
                <w:i/>
                <w:iCs/>
                <w:sz w:val="18"/>
                <w:szCs w:val="18"/>
              </w:rPr>
            </w:pPr>
          </w:p>
        </w:tc>
      </w:tr>
      <w:tr w:rsidR="007D6E80" w:rsidRPr="007D6E80" w14:paraId="1757BFAF" w14:textId="0406A430" w:rsidTr="00503E34">
        <w:trPr>
          <w:trHeight w:val="240"/>
          <w:jc w:val="center"/>
        </w:trPr>
        <w:tc>
          <w:tcPr>
            <w:tcW w:w="10343" w:type="dxa"/>
            <w:gridSpan w:val="7"/>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DD566DC" w14:textId="22D4BFA5" w:rsidR="00503E34" w:rsidRPr="007D6E80" w:rsidRDefault="00503E34" w:rsidP="00513E38">
            <w:pPr>
              <w:jc w:val="center"/>
              <w:rPr>
                <w:b/>
                <w:bCs/>
                <w:sz w:val="18"/>
                <w:szCs w:val="18"/>
              </w:rPr>
            </w:pPr>
            <w:r w:rsidRPr="007D6E80">
              <w:rPr>
                <w:b/>
                <w:bCs/>
                <w:sz w:val="18"/>
                <w:szCs w:val="18"/>
              </w:rPr>
              <w:t>KPC SIGULDĀ</w:t>
            </w:r>
          </w:p>
        </w:tc>
      </w:tr>
      <w:tr w:rsidR="007D6E80" w:rsidRPr="007D6E80" w14:paraId="13EE5129" w14:textId="4ED7B9D9" w:rsidTr="00503E34">
        <w:trPr>
          <w:trHeight w:val="128"/>
          <w:jc w:val="center"/>
        </w:trPr>
        <w:tc>
          <w:tcPr>
            <w:tcW w:w="1129" w:type="dxa"/>
            <w:vMerge w:val="restart"/>
            <w:tcBorders>
              <w:top w:val="single" w:sz="4" w:space="0" w:color="auto"/>
              <w:left w:val="single" w:sz="4" w:space="0" w:color="auto"/>
              <w:right w:val="single" w:sz="4" w:space="0" w:color="auto"/>
            </w:tcBorders>
            <w:shd w:val="clear" w:color="auto" w:fill="auto"/>
            <w:vAlign w:val="center"/>
          </w:tcPr>
          <w:p w14:paraId="0B1004BE" w14:textId="16CD6A6E" w:rsidR="00503E34" w:rsidRPr="007D6E80" w:rsidRDefault="00503E34" w:rsidP="00503E34">
            <w:pPr>
              <w:jc w:val="center"/>
              <w:rPr>
                <w:b/>
                <w:bCs/>
                <w:sz w:val="18"/>
                <w:szCs w:val="18"/>
              </w:rPr>
            </w:pPr>
            <w:r w:rsidRPr="007D6E80">
              <w:rPr>
                <w:b/>
                <w:bCs/>
                <w:sz w:val="18"/>
                <w:szCs w:val="18"/>
              </w:rPr>
              <w:t>VUGD</w:t>
            </w:r>
          </w:p>
        </w:tc>
        <w:tc>
          <w:tcPr>
            <w:tcW w:w="786" w:type="dxa"/>
            <w:vMerge w:val="restart"/>
            <w:tcBorders>
              <w:top w:val="single" w:sz="4" w:space="0" w:color="auto"/>
              <w:left w:val="nil"/>
              <w:right w:val="single" w:sz="4" w:space="0" w:color="auto"/>
            </w:tcBorders>
            <w:shd w:val="clear" w:color="auto" w:fill="auto"/>
            <w:vAlign w:val="center"/>
          </w:tcPr>
          <w:p w14:paraId="0092B0EA" w14:textId="6178B4F5" w:rsidR="00503E34" w:rsidRPr="007D6E80" w:rsidRDefault="00503E34" w:rsidP="00503E34">
            <w:pPr>
              <w:jc w:val="center"/>
              <w:rPr>
                <w:b/>
                <w:bCs/>
                <w:sz w:val="18"/>
                <w:szCs w:val="18"/>
              </w:rPr>
            </w:pPr>
            <w:r w:rsidRPr="007D6E80">
              <w:rPr>
                <w:b/>
                <w:bCs/>
                <w:sz w:val="18"/>
                <w:szCs w:val="18"/>
              </w:rPr>
              <w:t>B</w:t>
            </w:r>
          </w:p>
        </w:tc>
        <w:tc>
          <w:tcPr>
            <w:tcW w:w="1199" w:type="dxa"/>
            <w:tcBorders>
              <w:top w:val="single" w:sz="4" w:space="0" w:color="auto"/>
              <w:left w:val="nil"/>
              <w:bottom w:val="single" w:sz="4" w:space="0" w:color="auto"/>
              <w:right w:val="single" w:sz="4" w:space="0" w:color="auto"/>
            </w:tcBorders>
            <w:shd w:val="clear" w:color="auto" w:fill="auto"/>
            <w:vAlign w:val="center"/>
          </w:tcPr>
          <w:p w14:paraId="1699A3DA" w14:textId="6EC30147" w:rsidR="00503E34" w:rsidRPr="007D6E80" w:rsidRDefault="00503E34" w:rsidP="00503E34">
            <w:pPr>
              <w:jc w:val="center"/>
              <w:rPr>
                <w:sz w:val="18"/>
                <w:szCs w:val="18"/>
              </w:rPr>
            </w:pPr>
            <w:r w:rsidRPr="007D6E80">
              <w:rPr>
                <w:sz w:val="18"/>
                <w:szCs w:val="18"/>
              </w:rPr>
              <w:t>VUGD</w:t>
            </w:r>
          </w:p>
        </w:tc>
        <w:tc>
          <w:tcPr>
            <w:tcW w:w="4429" w:type="dxa"/>
            <w:tcBorders>
              <w:top w:val="single" w:sz="4" w:space="0" w:color="auto"/>
              <w:left w:val="nil"/>
              <w:bottom w:val="single" w:sz="4" w:space="0" w:color="auto"/>
              <w:right w:val="single" w:sz="4" w:space="0" w:color="auto"/>
            </w:tcBorders>
            <w:shd w:val="clear" w:color="auto" w:fill="auto"/>
            <w:vAlign w:val="center"/>
          </w:tcPr>
          <w:p w14:paraId="1F2FA76F" w14:textId="4A14FEAC" w:rsidR="00503E34" w:rsidRPr="007D6E80" w:rsidRDefault="00503E34" w:rsidP="00503E34">
            <w:pPr>
              <w:jc w:val="center"/>
              <w:rPr>
                <w:sz w:val="18"/>
                <w:szCs w:val="18"/>
              </w:rPr>
            </w:pPr>
            <w:r w:rsidRPr="007D6E80">
              <w:rPr>
                <w:sz w:val="18"/>
                <w:szCs w:val="18"/>
              </w:rPr>
              <w:t>07.00.00 "Ugunsdrošība, glābšana un civilā aizsardzība"</w:t>
            </w:r>
          </w:p>
        </w:tc>
        <w:tc>
          <w:tcPr>
            <w:tcW w:w="1002" w:type="dxa"/>
            <w:tcBorders>
              <w:top w:val="single" w:sz="4" w:space="0" w:color="auto"/>
              <w:left w:val="nil"/>
              <w:bottom w:val="single" w:sz="4" w:space="0" w:color="auto"/>
              <w:right w:val="single" w:sz="4" w:space="0" w:color="auto"/>
            </w:tcBorders>
            <w:shd w:val="clear" w:color="auto" w:fill="auto"/>
            <w:vAlign w:val="center"/>
          </w:tcPr>
          <w:p w14:paraId="02370603" w14:textId="5F16B97B" w:rsidR="00503E34" w:rsidRPr="007D6E80" w:rsidRDefault="00503E34" w:rsidP="00503E34">
            <w:pPr>
              <w:jc w:val="center"/>
              <w:rPr>
                <w:b/>
                <w:bCs/>
                <w:sz w:val="18"/>
                <w:szCs w:val="18"/>
              </w:rPr>
            </w:pPr>
            <w:r w:rsidRPr="007D6E80">
              <w:rPr>
                <w:b/>
                <w:bCs/>
                <w:sz w:val="18"/>
                <w:szCs w:val="18"/>
              </w:rPr>
              <w:t>88 825</w:t>
            </w:r>
          </w:p>
        </w:tc>
        <w:tc>
          <w:tcPr>
            <w:tcW w:w="948" w:type="dxa"/>
            <w:tcBorders>
              <w:top w:val="single" w:sz="4" w:space="0" w:color="auto"/>
              <w:left w:val="nil"/>
              <w:bottom w:val="single" w:sz="4" w:space="0" w:color="auto"/>
              <w:right w:val="single" w:sz="4" w:space="0" w:color="auto"/>
            </w:tcBorders>
            <w:vAlign w:val="center"/>
          </w:tcPr>
          <w:p w14:paraId="2AF4BC97" w14:textId="71A80697" w:rsidR="00503E34" w:rsidRPr="007D6E80" w:rsidRDefault="00503E34" w:rsidP="00503E34">
            <w:pPr>
              <w:jc w:val="center"/>
              <w:rPr>
                <w:b/>
                <w:bCs/>
                <w:sz w:val="18"/>
                <w:szCs w:val="18"/>
              </w:rPr>
            </w:pPr>
            <w:r w:rsidRPr="007D6E80">
              <w:rPr>
                <w:b/>
                <w:bCs/>
                <w:sz w:val="18"/>
                <w:szCs w:val="18"/>
              </w:rPr>
              <w:t>88 825</w:t>
            </w:r>
          </w:p>
        </w:tc>
        <w:tc>
          <w:tcPr>
            <w:tcW w:w="850" w:type="dxa"/>
            <w:tcBorders>
              <w:top w:val="single" w:sz="4" w:space="0" w:color="auto"/>
              <w:left w:val="single" w:sz="4" w:space="0" w:color="auto"/>
              <w:bottom w:val="single" w:sz="4" w:space="0" w:color="auto"/>
              <w:right w:val="single" w:sz="4" w:space="0" w:color="auto"/>
            </w:tcBorders>
          </w:tcPr>
          <w:p w14:paraId="45018EF3" w14:textId="5904DF3B" w:rsidR="00503E34" w:rsidRPr="007D6E80" w:rsidRDefault="00503E34" w:rsidP="00503E34">
            <w:pPr>
              <w:jc w:val="center"/>
              <w:rPr>
                <w:b/>
                <w:bCs/>
                <w:sz w:val="18"/>
                <w:szCs w:val="18"/>
              </w:rPr>
            </w:pPr>
          </w:p>
        </w:tc>
      </w:tr>
      <w:tr w:rsidR="007D6E80" w:rsidRPr="007D6E80" w14:paraId="335794EB" w14:textId="67D5E74D" w:rsidTr="00503E34">
        <w:trPr>
          <w:trHeight w:val="410"/>
          <w:jc w:val="center"/>
        </w:trPr>
        <w:tc>
          <w:tcPr>
            <w:tcW w:w="1129" w:type="dxa"/>
            <w:vMerge/>
            <w:tcBorders>
              <w:left w:val="single" w:sz="4" w:space="0" w:color="auto"/>
              <w:bottom w:val="single" w:sz="4" w:space="0" w:color="auto"/>
              <w:right w:val="single" w:sz="4" w:space="0" w:color="auto"/>
            </w:tcBorders>
            <w:shd w:val="clear" w:color="auto" w:fill="auto"/>
            <w:vAlign w:val="center"/>
          </w:tcPr>
          <w:p w14:paraId="5040E728" w14:textId="77777777" w:rsidR="00503E34" w:rsidRPr="007D6E80" w:rsidRDefault="00503E34" w:rsidP="00503E34">
            <w:pPr>
              <w:jc w:val="center"/>
              <w:rPr>
                <w:b/>
                <w:bCs/>
                <w:sz w:val="18"/>
                <w:szCs w:val="18"/>
              </w:rPr>
            </w:pPr>
          </w:p>
        </w:tc>
        <w:tc>
          <w:tcPr>
            <w:tcW w:w="786" w:type="dxa"/>
            <w:vMerge/>
            <w:tcBorders>
              <w:left w:val="nil"/>
              <w:bottom w:val="single" w:sz="4" w:space="0" w:color="auto"/>
              <w:right w:val="single" w:sz="4" w:space="0" w:color="auto"/>
            </w:tcBorders>
            <w:shd w:val="clear" w:color="auto" w:fill="auto"/>
            <w:vAlign w:val="center"/>
          </w:tcPr>
          <w:p w14:paraId="64F0BFD9" w14:textId="77777777" w:rsidR="00503E34" w:rsidRPr="007D6E80" w:rsidRDefault="00503E34" w:rsidP="00503E34">
            <w:pPr>
              <w:jc w:val="center"/>
              <w:rPr>
                <w:b/>
                <w:bCs/>
                <w:sz w:val="18"/>
                <w:szCs w:val="18"/>
              </w:rPr>
            </w:pPr>
          </w:p>
        </w:tc>
        <w:tc>
          <w:tcPr>
            <w:tcW w:w="1199" w:type="dxa"/>
            <w:tcBorders>
              <w:top w:val="single" w:sz="4" w:space="0" w:color="auto"/>
              <w:left w:val="nil"/>
              <w:bottom w:val="single" w:sz="4" w:space="0" w:color="auto"/>
              <w:right w:val="single" w:sz="4" w:space="0" w:color="auto"/>
            </w:tcBorders>
            <w:shd w:val="clear" w:color="auto" w:fill="auto"/>
            <w:vAlign w:val="center"/>
          </w:tcPr>
          <w:p w14:paraId="02FCCB44" w14:textId="60C8C57A" w:rsidR="00503E34" w:rsidRPr="007D6E80" w:rsidRDefault="00503E34" w:rsidP="00503E34">
            <w:pPr>
              <w:jc w:val="center"/>
              <w:rPr>
                <w:sz w:val="18"/>
                <w:szCs w:val="18"/>
              </w:rPr>
            </w:pPr>
            <w:r w:rsidRPr="007D6E80">
              <w:rPr>
                <w:sz w:val="18"/>
                <w:szCs w:val="18"/>
              </w:rPr>
              <w:t>IeM IC*</w:t>
            </w:r>
          </w:p>
        </w:tc>
        <w:tc>
          <w:tcPr>
            <w:tcW w:w="4429" w:type="dxa"/>
            <w:tcBorders>
              <w:top w:val="single" w:sz="4" w:space="0" w:color="auto"/>
              <w:left w:val="nil"/>
              <w:bottom w:val="single" w:sz="4" w:space="0" w:color="auto"/>
              <w:right w:val="single" w:sz="4" w:space="0" w:color="auto"/>
            </w:tcBorders>
            <w:shd w:val="clear" w:color="auto" w:fill="auto"/>
            <w:vAlign w:val="center"/>
          </w:tcPr>
          <w:p w14:paraId="370EA49A" w14:textId="114CC24C" w:rsidR="00503E34" w:rsidRPr="007D6E80" w:rsidRDefault="00503E34" w:rsidP="00503E34">
            <w:pPr>
              <w:jc w:val="center"/>
              <w:rPr>
                <w:sz w:val="18"/>
                <w:szCs w:val="18"/>
              </w:rPr>
            </w:pPr>
            <w:r w:rsidRPr="007D6E80">
              <w:rPr>
                <w:sz w:val="18"/>
                <w:szCs w:val="18"/>
              </w:rPr>
              <w:t>02.03.00 "Vienotās sakaru un informācijas sistēmas uzturēšana un vadība"</w:t>
            </w:r>
          </w:p>
        </w:tc>
        <w:tc>
          <w:tcPr>
            <w:tcW w:w="1002" w:type="dxa"/>
            <w:tcBorders>
              <w:top w:val="single" w:sz="4" w:space="0" w:color="auto"/>
              <w:left w:val="nil"/>
              <w:bottom w:val="single" w:sz="4" w:space="0" w:color="auto"/>
              <w:right w:val="single" w:sz="4" w:space="0" w:color="auto"/>
            </w:tcBorders>
            <w:shd w:val="clear" w:color="auto" w:fill="auto"/>
            <w:vAlign w:val="center"/>
          </w:tcPr>
          <w:p w14:paraId="47CD8AEE" w14:textId="6F079992" w:rsidR="00503E34" w:rsidRPr="007D6E80" w:rsidRDefault="00503E34" w:rsidP="00503E34">
            <w:pPr>
              <w:jc w:val="center"/>
              <w:rPr>
                <w:b/>
                <w:bCs/>
                <w:sz w:val="18"/>
                <w:szCs w:val="18"/>
              </w:rPr>
            </w:pPr>
            <w:r w:rsidRPr="007D6E80">
              <w:rPr>
                <w:b/>
                <w:bCs/>
                <w:sz w:val="18"/>
                <w:szCs w:val="18"/>
              </w:rPr>
              <w:t>198 682</w:t>
            </w:r>
          </w:p>
        </w:tc>
        <w:tc>
          <w:tcPr>
            <w:tcW w:w="948" w:type="dxa"/>
            <w:tcBorders>
              <w:top w:val="single" w:sz="4" w:space="0" w:color="auto"/>
              <w:left w:val="nil"/>
              <w:bottom w:val="single" w:sz="4" w:space="0" w:color="auto"/>
              <w:right w:val="single" w:sz="4" w:space="0" w:color="auto"/>
            </w:tcBorders>
            <w:vAlign w:val="center"/>
          </w:tcPr>
          <w:p w14:paraId="67CFAFB2" w14:textId="5611D55A" w:rsidR="00503E34" w:rsidRPr="007D6E80" w:rsidRDefault="00503E34" w:rsidP="00503E34">
            <w:pPr>
              <w:jc w:val="center"/>
              <w:rPr>
                <w:b/>
                <w:bCs/>
                <w:sz w:val="18"/>
                <w:szCs w:val="18"/>
              </w:rPr>
            </w:pPr>
            <w:r w:rsidRPr="007D6E80">
              <w:rPr>
                <w:b/>
                <w:bCs/>
                <w:sz w:val="18"/>
                <w:szCs w:val="18"/>
              </w:rPr>
              <w:t>198 682</w:t>
            </w:r>
          </w:p>
        </w:tc>
        <w:tc>
          <w:tcPr>
            <w:tcW w:w="850" w:type="dxa"/>
            <w:tcBorders>
              <w:top w:val="single" w:sz="4" w:space="0" w:color="auto"/>
              <w:left w:val="single" w:sz="4" w:space="0" w:color="auto"/>
              <w:bottom w:val="single" w:sz="4" w:space="0" w:color="auto"/>
              <w:right w:val="single" w:sz="4" w:space="0" w:color="auto"/>
            </w:tcBorders>
          </w:tcPr>
          <w:p w14:paraId="14176BD0" w14:textId="09F3C4C0" w:rsidR="00503E34" w:rsidRPr="007D6E80" w:rsidRDefault="00503E34" w:rsidP="00503E34">
            <w:pPr>
              <w:jc w:val="center"/>
              <w:rPr>
                <w:b/>
                <w:bCs/>
                <w:sz w:val="18"/>
                <w:szCs w:val="18"/>
              </w:rPr>
            </w:pPr>
          </w:p>
        </w:tc>
      </w:tr>
      <w:tr w:rsidR="007D6E80" w:rsidRPr="007D6E80" w14:paraId="2387EBE5" w14:textId="618FC12F" w:rsidTr="00503E34">
        <w:trPr>
          <w:trHeight w:val="100"/>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79E0C194" w14:textId="2402D0A1" w:rsidR="00503E34" w:rsidRPr="007D6E80" w:rsidRDefault="00503E34" w:rsidP="00503E34">
            <w:pPr>
              <w:jc w:val="center"/>
              <w:rPr>
                <w:b/>
                <w:bCs/>
                <w:sz w:val="18"/>
                <w:szCs w:val="18"/>
              </w:rPr>
            </w:pPr>
            <w:r w:rsidRPr="007D6E80">
              <w:rPr>
                <w:b/>
                <w:bCs/>
                <w:sz w:val="18"/>
                <w:szCs w:val="18"/>
              </w:rPr>
              <w:t>VP</w:t>
            </w:r>
          </w:p>
        </w:tc>
        <w:tc>
          <w:tcPr>
            <w:tcW w:w="786" w:type="dxa"/>
            <w:tcBorders>
              <w:top w:val="single" w:sz="4" w:space="0" w:color="auto"/>
              <w:left w:val="nil"/>
              <w:bottom w:val="single" w:sz="4" w:space="0" w:color="auto"/>
              <w:right w:val="single" w:sz="4" w:space="0" w:color="auto"/>
            </w:tcBorders>
            <w:shd w:val="clear" w:color="auto" w:fill="auto"/>
            <w:vAlign w:val="center"/>
          </w:tcPr>
          <w:p w14:paraId="3E6F4FB0" w14:textId="78C3AB3C" w:rsidR="00503E34" w:rsidRPr="007D6E80" w:rsidRDefault="00503E34" w:rsidP="00503E34">
            <w:pPr>
              <w:jc w:val="center"/>
              <w:rPr>
                <w:b/>
                <w:bCs/>
                <w:sz w:val="18"/>
                <w:szCs w:val="18"/>
              </w:rPr>
            </w:pPr>
            <w:r w:rsidRPr="007D6E80">
              <w:rPr>
                <w:b/>
                <w:bCs/>
                <w:sz w:val="18"/>
                <w:szCs w:val="18"/>
              </w:rPr>
              <w:t>n/a</w:t>
            </w:r>
          </w:p>
        </w:tc>
        <w:tc>
          <w:tcPr>
            <w:tcW w:w="1199" w:type="dxa"/>
            <w:tcBorders>
              <w:top w:val="single" w:sz="4" w:space="0" w:color="auto"/>
              <w:left w:val="nil"/>
              <w:bottom w:val="single" w:sz="4" w:space="0" w:color="auto"/>
              <w:right w:val="single" w:sz="4" w:space="0" w:color="auto"/>
            </w:tcBorders>
            <w:shd w:val="clear" w:color="auto" w:fill="auto"/>
            <w:vAlign w:val="center"/>
          </w:tcPr>
          <w:p w14:paraId="4F50F5C4" w14:textId="11BDF967" w:rsidR="00503E34" w:rsidRPr="007D6E80" w:rsidRDefault="00503E34" w:rsidP="00503E34">
            <w:pPr>
              <w:jc w:val="center"/>
              <w:rPr>
                <w:sz w:val="18"/>
                <w:szCs w:val="18"/>
              </w:rPr>
            </w:pPr>
            <w:r w:rsidRPr="007D6E80">
              <w:rPr>
                <w:sz w:val="18"/>
                <w:szCs w:val="18"/>
              </w:rPr>
              <w:t>VP</w:t>
            </w:r>
          </w:p>
        </w:tc>
        <w:tc>
          <w:tcPr>
            <w:tcW w:w="4429" w:type="dxa"/>
            <w:tcBorders>
              <w:top w:val="single" w:sz="4" w:space="0" w:color="auto"/>
              <w:left w:val="nil"/>
              <w:bottom w:val="single" w:sz="4" w:space="0" w:color="auto"/>
              <w:right w:val="single" w:sz="4" w:space="0" w:color="auto"/>
            </w:tcBorders>
            <w:shd w:val="clear" w:color="auto" w:fill="auto"/>
            <w:vAlign w:val="center"/>
          </w:tcPr>
          <w:p w14:paraId="6FF15071" w14:textId="186B129D" w:rsidR="00503E34" w:rsidRPr="007D6E80" w:rsidRDefault="00503E34" w:rsidP="00503E34">
            <w:pPr>
              <w:jc w:val="center"/>
              <w:rPr>
                <w:sz w:val="18"/>
                <w:szCs w:val="18"/>
              </w:rPr>
            </w:pPr>
            <w:r w:rsidRPr="007D6E80">
              <w:rPr>
                <w:sz w:val="18"/>
                <w:szCs w:val="18"/>
              </w:rPr>
              <w:t>06.01.00 "Valsts policija"</w:t>
            </w:r>
          </w:p>
        </w:tc>
        <w:tc>
          <w:tcPr>
            <w:tcW w:w="1002" w:type="dxa"/>
            <w:tcBorders>
              <w:top w:val="single" w:sz="4" w:space="0" w:color="auto"/>
              <w:left w:val="nil"/>
              <w:bottom w:val="single" w:sz="4" w:space="0" w:color="auto"/>
              <w:right w:val="single" w:sz="4" w:space="0" w:color="auto"/>
            </w:tcBorders>
            <w:shd w:val="clear" w:color="auto" w:fill="auto"/>
            <w:vAlign w:val="center"/>
          </w:tcPr>
          <w:p w14:paraId="17A80301" w14:textId="2DB3EF5D" w:rsidR="00503E34" w:rsidRPr="007D6E80" w:rsidRDefault="00503E34" w:rsidP="00503E34">
            <w:pPr>
              <w:jc w:val="center"/>
              <w:rPr>
                <w:b/>
                <w:bCs/>
                <w:sz w:val="18"/>
                <w:szCs w:val="18"/>
              </w:rPr>
            </w:pPr>
            <w:r w:rsidRPr="007D6E80">
              <w:rPr>
                <w:b/>
                <w:bCs/>
                <w:sz w:val="18"/>
                <w:szCs w:val="18"/>
              </w:rPr>
              <w:t>240 978</w:t>
            </w:r>
          </w:p>
        </w:tc>
        <w:tc>
          <w:tcPr>
            <w:tcW w:w="948" w:type="dxa"/>
            <w:tcBorders>
              <w:top w:val="single" w:sz="4" w:space="0" w:color="auto"/>
              <w:left w:val="nil"/>
              <w:bottom w:val="single" w:sz="4" w:space="0" w:color="auto"/>
              <w:right w:val="single" w:sz="4" w:space="0" w:color="auto"/>
            </w:tcBorders>
            <w:vAlign w:val="center"/>
          </w:tcPr>
          <w:p w14:paraId="422107CE" w14:textId="0532B956" w:rsidR="00503E34" w:rsidRPr="007D6E80" w:rsidRDefault="00503E34" w:rsidP="00503E34">
            <w:pPr>
              <w:jc w:val="center"/>
              <w:rPr>
                <w:b/>
                <w:bCs/>
                <w:sz w:val="18"/>
                <w:szCs w:val="18"/>
              </w:rPr>
            </w:pPr>
            <w:r w:rsidRPr="007D6E80">
              <w:rPr>
                <w:b/>
                <w:bCs/>
                <w:sz w:val="18"/>
                <w:szCs w:val="18"/>
              </w:rPr>
              <w:t>240 978</w:t>
            </w:r>
          </w:p>
        </w:tc>
        <w:tc>
          <w:tcPr>
            <w:tcW w:w="850" w:type="dxa"/>
            <w:tcBorders>
              <w:top w:val="single" w:sz="4" w:space="0" w:color="auto"/>
              <w:left w:val="single" w:sz="4" w:space="0" w:color="auto"/>
              <w:bottom w:val="single" w:sz="4" w:space="0" w:color="auto"/>
              <w:right w:val="single" w:sz="4" w:space="0" w:color="auto"/>
            </w:tcBorders>
          </w:tcPr>
          <w:p w14:paraId="62F311DF" w14:textId="2594377A" w:rsidR="00503E34" w:rsidRPr="007D6E80" w:rsidRDefault="00503E34" w:rsidP="00503E34">
            <w:pPr>
              <w:jc w:val="center"/>
              <w:rPr>
                <w:b/>
                <w:bCs/>
                <w:sz w:val="18"/>
                <w:szCs w:val="18"/>
              </w:rPr>
            </w:pPr>
          </w:p>
        </w:tc>
      </w:tr>
      <w:tr w:rsidR="007D6E80" w:rsidRPr="007D6E80" w14:paraId="3A67A81E" w14:textId="22018423" w:rsidTr="00503E34">
        <w:trPr>
          <w:trHeight w:val="100"/>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29C4B86B" w14:textId="1E63426F" w:rsidR="00503E34" w:rsidRPr="007D6E80" w:rsidRDefault="00503E34" w:rsidP="00503E34">
            <w:pPr>
              <w:jc w:val="center"/>
              <w:rPr>
                <w:b/>
                <w:bCs/>
                <w:sz w:val="18"/>
                <w:szCs w:val="18"/>
              </w:rPr>
            </w:pPr>
            <w:r w:rsidRPr="007D6E80">
              <w:rPr>
                <w:b/>
                <w:bCs/>
                <w:sz w:val="18"/>
                <w:szCs w:val="18"/>
              </w:rPr>
              <w:t>NMPD</w:t>
            </w:r>
          </w:p>
        </w:tc>
        <w:tc>
          <w:tcPr>
            <w:tcW w:w="786" w:type="dxa"/>
            <w:tcBorders>
              <w:top w:val="single" w:sz="4" w:space="0" w:color="auto"/>
              <w:left w:val="nil"/>
              <w:bottom w:val="single" w:sz="4" w:space="0" w:color="auto"/>
              <w:right w:val="single" w:sz="4" w:space="0" w:color="auto"/>
            </w:tcBorders>
            <w:shd w:val="clear" w:color="auto" w:fill="auto"/>
            <w:vAlign w:val="center"/>
          </w:tcPr>
          <w:p w14:paraId="7AE3B9C5" w14:textId="60F84EE6" w:rsidR="00503E34" w:rsidRPr="007D6E80" w:rsidRDefault="00503E34" w:rsidP="00503E34">
            <w:pPr>
              <w:jc w:val="center"/>
              <w:rPr>
                <w:b/>
                <w:bCs/>
                <w:sz w:val="18"/>
                <w:szCs w:val="18"/>
              </w:rPr>
            </w:pPr>
            <w:r w:rsidRPr="007D6E80">
              <w:rPr>
                <w:b/>
                <w:bCs/>
                <w:sz w:val="18"/>
                <w:szCs w:val="18"/>
              </w:rPr>
              <w:t>n/a</w:t>
            </w:r>
          </w:p>
        </w:tc>
        <w:tc>
          <w:tcPr>
            <w:tcW w:w="1199" w:type="dxa"/>
            <w:tcBorders>
              <w:top w:val="single" w:sz="4" w:space="0" w:color="auto"/>
              <w:left w:val="nil"/>
              <w:bottom w:val="single" w:sz="4" w:space="0" w:color="auto"/>
              <w:right w:val="single" w:sz="4" w:space="0" w:color="auto"/>
            </w:tcBorders>
            <w:shd w:val="clear" w:color="auto" w:fill="auto"/>
            <w:vAlign w:val="center"/>
          </w:tcPr>
          <w:p w14:paraId="0D5ABB69" w14:textId="30F7BEB3" w:rsidR="00503E34" w:rsidRPr="007D6E80" w:rsidRDefault="00503E34" w:rsidP="00503E34">
            <w:pPr>
              <w:jc w:val="center"/>
              <w:rPr>
                <w:sz w:val="18"/>
                <w:szCs w:val="18"/>
              </w:rPr>
            </w:pPr>
            <w:r w:rsidRPr="007D6E80">
              <w:rPr>
                <w:sz w:val="18"/>
                <w:szCs w:val="18"/>
              </w:rPr>
              <w:t>NMPD</w:t>
            </w:r>
          </w:p>
        </w:tc>
        <w:tc>
          <w:tcPr>
            <w:tcW w:w="4429" w:type="dxa"/>
            <w:tcBorders>
              <w:top w:val="single" w:sz="4" w:space="0" w:color="auto"/>
              <w:left w:val="nil"/>
              <w:bottom w:val="single" w:sz="4" w:space="0" w:color="auto"/>
              <w:right w:val="single" w:sz="4" w:space="0" w:color="auto"/>
            </w:tcBorders>
            <w:shd w:val="clear" w:color="auto" w:fill="auto"/>
            <w:vAlign w:val="center"/>
          </w:tcPr>
          <w:p w14:paraId="6CD4582D" w14:textId="2B5B9725" w:rsidR="00503E34" w:rsidRPr="007D6E80" w:rsidRDefault="00503E34" w:rsidP="00503E34">
            <w:pPr>
              <w:jc w:val="center"/>
              <w:rPr>
                <w:sz w:val="18"/>
                <w:szCs w:val="18"/>
              </w:rPr>
            </w:pPr>
            <w:r w:rsidRPr="007D6E80">
              <w:rPr>
                <w:sz w:val="18"/>
                <w:szCs w:val="18"/>
              </w:rPr>
              <w:t>39.04.00 "Neatliekamā medicīniskā palīdzība"</w:t>
            </w:r>
          </w:p>
        </w:tc>
        <w:tc>
          <w:tcPr>
            <w:tcW w:w="1002" w:type="dxa"/>
            <w:tcBorders>
              <w:top w:val="single" w:sz="4" w:space="0" w:color="auto"/>
              <w:left w:val="nil"/>
              <w:bottom w:val="single" w:sz="4" w:space="0" w:color="auto"/>
              <w:right w:val="single" w:sz="4" w:space="0" w:color="auto"/>
            </w:tcBorders>
            <w:shd w:val="clear" w:color="auto" w:fill="auto"/>
            <w:vAlign w:val="center"/>
          </w:tcPr>
          <w:p w14:paraId="2947968F" w14:textId="5F696149" w:rsidR="00503E34" w:rsidRPr="007D6E80" w:rsidRDefault="00503E34" w:rsidP="00503E34">
            <w:pPr>
              <w:jc w:val="center"/>
              <w:rPr>
                <w:b/>
                <w:bCs/>
                <w:sz w:val="18"/>
                <w:szCs w:val="18"/>
              </w:rPr>
            </w:pPr>
            <w:r w:rsidRPr="007D6E80">
              <w:rPr>
                <w:b/>
                <w:bCs/>
                <w:sz w:val="18"/>
                <w:szCs w:val="18"/>
              </w:rPr>
              <w:t>20 834</w:t>
            </w:r>
          </w:p>
        </w:tc>
        <w:tc>
          <w:tcPr>
            <w:tcW w:w="948" w:type="dxa"/>
            <w:tcBorders>
              <w:top w:val="single" w:sz="4" w:space="0" w:color="auto"/>
              <w:left w:val="nil"/>
              <w:bottom w:val="single" w:sz="4" w:space="0" w:color="auto"/>
              <w:right w:val="single" w:sz="4" w:space="0" w:color="auto"/>
            </w:tcBorders>
            <w:vAlign w:val="center"/>
          </w:tcPr>
          <w:p w14:paraId="7E8ED439" w14:textId="05FCD157" w:rsidR="00503E34" w:rsidRPr="007D6E80" w:rsidRDefault="00503E34" w:rsidP="00503E34">
            <w:pPr>
              <w:jc w:val="center"/>
              <w:rPr>
                <w:b/>
                <w:bCs/>
                <w:sz w:val="18"/>
                <w:szCs w:val="18"/>
              </w:rPr>
            </w:pPr>
            <w:r w:rsidRPr="007D6E80">
              <w:rPr>
                <w:b/>
                <w:bCs/>
                <w:sz w:val="18"/>
                <w:szCs w:val="18"/>
              </w:rPr>
              <w:t>20 834</w:t>
            </w:r>
          </w:p>
        </w:tc>
        <w:tc>
          <w:tcPr>
            <w:tcW w:w="850" w:type="dxa"/>
            <w:tcBorders>
              <w:top w:val="single" w:sz="4" w:space="0" w:color="auto"/>
              <w:left w:val="single" w:sz="4" w:space="0" w:color="auto"/>
              <w:bottom w:val="single" w:sz="4" w:space="0" w:color="auto"/>
              <w:right w:val="single" w:sz="4" w:space="0" w:color="auto"/>
            </w:tcBorders>
          </w:tcPr>
          <w:p w14:paraId="2F36EA50" w14:textId="0835446E" w:rsidR="00503E34" w:rsidRPr="007D6E80" w:rsidRDefault="00503E34" w:rsidP="00503E34">
            <w:pPr>
              <w:jc w:val="center"/>
              <w:rPr>
                <w:b/>
                <w:bCs/>
                <w:sz w:val="18"/>
                <w:szCs w:val="18"/>
              </w:rPr>
            </w:pPr>
          </w:p>
        </w:tc>
      </w:tr>
      <w:tr w:rsidR="007D6E80" w:rsidRPr="007D6E80" w14:paraId="408336EA" w14:textId="77777777" w:rsidTr="00503E34">
        <w:trPr>
          <w:trHeight w:val="100"/>
          <w:jc w:val="center"/>
        </w:trPr>
        <w:tc>
          <w:tcPr>
            <w:tcW w:w="754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8C3010" w14:textId="521DFE38" w:rsidR="00503E34" w:rsidRPr="007D6E80" w:rsidRDefault="00503E34" w:rsidP="00503E34">
            <w:pPr>
              <w:jc w:val="right"/>
              <w:rPr>
                <w:sz w:val="18"/>
                <w:szCs w:val="18"/>
              </w:rPr>
            </w:pPr>
            <w:r w:rsidRPr="007D6E80">
              <w:rPr>
                <w:b/>
                <w:bCs/>
                <w:i/>
                <w:iCs/>
                <w:sz w:val="18"/>
                <w:szCs w:val="18"/>
              </w:rPr>
              <w:t>KOPĀ (Sigulda):</w:t>
            </w:r>
          </w:p>
        </w:tc>
        <w:tc>
          <w:tcPr>
            <w:tcW w:w="1002" w:type="dxa"/>
            <w:tcBorders>
              <w:top w:val="single" w:sz="4" w:space="0" w:color="auto"/>
              <w:left w:val="nil"/>
              <w:bottom w:val="single" w:sz="4" w:space="0" w:color="auto"/>
              <w:right w:val="single" w:sz="4" w:space="0" w:color="auto"/>
            </w:tcBorders>
            <w:shd w:val="clear" w:color="auto" w:fill="E7E6E6" w:themeFill="background2"/>
            <w:vAlign w:val="center"/>
          </w:tcPr>
          <w:p w14:paraId="381CAB9B" w14:textId="63AE950A" w:rsidR="00503E34" w:rsidRPr="007D6E80" w:rsidRDefault="00503E34" w:rsidP="00503E34">
            <w:pPr>
              <w:jc w:val="center"/>
              <w:rPr>
                <w:b/>
                <w:bCs/>
                <w:sz w:val="18"/>
                <w:szCs w:val="18"/>
              </w:rPr>
            </w:pPr>
            <w:r w:rsidRPr="007D6E80">
              <w:rPr>
                <w:b/>
                <w:bCs/>
                <w:i/>
                <w:iCs/>
                <w:sz w:val="18"/>
                <w:szCs w:val="18"/>
              </w:rPr>
              <w:t>549 319</w:t>
            </w:r>
          </w:p>
        </w:tc>
        <w:tc>
          <w:tcPr>
            <w:tcW w:w="948" w:type="dxa"/>
            <w:tcBorders>
              <w:top w:val="single" w:sz="4" w:space="0" w:color="auto"/>
              <w:left w:val="nil"/>
              <w:bottom w:val="single" w:sz="4" w:space="0" w:color="auto"/>
              <w:right w:val="single" w:sz="4" w:space="0" w:color="auto"/>
            </w:tcBorders>
            <w:shd w:val="clear" w:color="auto" w:fill="E7E6E6" w:themeFill="background2"/>
            <w:vAlign w:val="center"/>
          </w:tcPr>
          <w:p w14:paraId="3EF03253" w14:textId="63DD9F6B" w:rsidR="00503E34" w:rsidRPr="007D6E80" w:rsidRDefault="00503E34" w:rsidP="00503E34">
            <w:pPr>
              <w:jc w:val="center"/>
              <w:rPr>
                <w:b/>
                <w:bCs/>
                <w:sz w:val="18"/>
                <w:szCs w:val="18"/>
              </w:rPr>
            </w:pPr>
            <w:r w:rsidRPr="007D6E80">
              <w:rPr>
                <w:b/>
                <w:bCs/>
                <w:i/>
                <w:iCs/>
                <w:sz w:val="18"/>
                <w:szCs w:val="18"/>
              </w:rPr>
              <w:t>549 319</w:t>
            </w:r>
          </w:p>
        </w:tc>
        <w:tc>
          <w:tcPr>
            <w:tcW w:w="850" w:type="dxa"/>
            <w:tcBorders>
              <w:top w:val="single" w:sz="4" w:space="0" w:color="auto"/>
              <w:left w:val="single" w:sz="4" w:space="0" w:color="auto"/>
              <w:bottom w:val="single" w:sz="4" w:space="0" w:color="auto"/>
              <w:right w:val="single" w:sz="4" w:space="0" w:color="auto"/>
            </w:tcBorders>
            <w:shd w:val="clear" w:color="auto" w:fill="E7E6E6" w:themeFill="background2"/>
          </w:tcPr>
          <w:p w14:paraId="1FC76BE7" w14:textId="77777777" w:rsidR="00503E34" w:rsidRPr="007D6E80" w:rsidRDefault="00503E34" w:rsidP="00503E34">
            <w:pPr>
              <w:jc w:val="center"/>
              <w:rPr>
                <w:b/>
                <w:bCs/>
                <w:sz w:val="18"/>
                <w:szCs w:val="18"/>
              </w:rPr>
            </w:pPr>
          </w:p>
        </w:tc>
      </w:tr>
      <w:tr w:rsidR="007D6E80" w:rsidRPr="007D6E80" w14:paraId="2C3324B3" w14:textId="77777777" w:rsidTr="00503E34">
        <w:trPr>
          <w:trHeight w:val="100"/>
          <w:jc w:val="center"/>
        </w:trPr>
        <w:tc>
          <w:tcPr>
            <w:tcW w:w="10343" w:type="dxa"/>
            <w:gridSpan w:val="7"/>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55F1848" w14:textId="156E3CD7" w:rsidR="00503E34" w:rsidRPr="007D6E80" w:rsidRDefault="00503E34" w:rsidP="00503E34">
            <w:pPr>
              <w:jc w:val="center"/>
              <w:rPr>
                <w:b/>
                <w:bCs/>
                <w:sz w:val="18"/>
                <w:szCs w:val="18"/>
              </w:rPr>
            </w:pPr>
            <w:r w:rsidRPr="007D6E80">
              <w:rPr>
                <w:b/>
                <w:bCs/>
                <w:sz w:val="18"/>
                <w:szCs w:val="18"/>
              </w:rPr>
              <w:t>KPC PREIĻOS</w:t>
            </w:r>
          </w:p>
        </w:tc>
      </w:tr>
      <w:tr w:rsidR="007D6E80" w:rsidRPr="007D6E80" w14:paraId="09225092" w14:textId="77777777" w:rsidTr="001968D6">
        <w:trPr>
          <w:trHeight w:val="100"/>
          <w:jc w:val="center"/>
        </w:trPr>
        <w:tc>
          <w:tcPr>
            <w:tcW w:w="1129" w:type="dxa"/>
            <w:vMerge w:val="restart"/>
            <w:tcBorders>
              <w:top w:val="single" w:sz="4" w:space="0" w:color="auto"/>
              <w:left w:val="single" w:sz="4" w:space="0" w:color="auto"/>
              <w:right w:val="single" w:sz="4" w:space="0" w:color="auto"/>
            </w:tcBorders>
            <w:shd w:val="clear" w:color="auto" w:fill="auto"/>
            <w:vAlign w:val="center"/>
          </w:tcPr>
          <w:p w14:paraId="5E763B0A" w14:textId="2B312706" w:rsidR="008C1FE5" w:rsidRPr="007D6E80" w:rsidRDefault="008C1FE5" w:rsidP="008C1FE5">
            <w:pPr>
              <w:jc w:val="center"/>
              <w:rPr>
                <w:b/>
                <w:bCs/>
                <w:sz w:val="18"/>
                <w:szCs w:val="18"/>
              </w:rPr>
            </w:pPr>
            <w:r w:rsidRPr="007D6E80">
              <w:rPr>
                <w:b/>
                <w:bCs/>
                <w:sz w:val="18"/>
                <w:szCs w:val="18"/>
              </w:rPr>
              <w:t>VUGD</w:t>
            </w:r>
          </w:p>
        </w:tc>
        <w:tc>
          <w:tcPr>
            <w:tcW w:w="786" w:type="dxa"/>
            <w:vMerge w:val="restart"/>
            <w:tcBorders>
              <w:top w:val="single" w:sz="4" w:space="0" w:color="auto"/>
              <w:left w:val="nil"/>
              <w:right w:val="single" w:sz="4" w:space="0" w:color="auto"/>
            </w:tcBorders>
            <w:shd w:val="clear" w:color="auto" w:fill="auto"/>
            <w:vAlign w:val="center"/>
          </w:tcPr>
          <w:p w14:paraId="78C3CAB7" w14:textId="17B2CEB3" w:rsidR="008C1FE5" w:rsidRPr="007D6E80" w:rsidRDefault="008C1FE5" w:rsidP="008C1FE5">
            <w:pPr>
              <w:jc w:val="center"/>
              <w:rPr>
                <w:b/>
                <w:bCs/>
                <w:sz w:val="18"/>
                <w:szCs w:val="18"/>
              </w:rPr>
            </w:pPr>
            <w:r w:rsidRPr="007D6E80">
              <w:rPr>
                <w:b/>
                <w:bCs/>
                <w:sz w:val="18"/>
                <w:szCs w:val="18"/>
              </w:rPr>
              <w:t>B</w:t>
            </w:r>
          </w:p>
        </w:tc>
        <w:tc>
          <w:tcPr>
            <w:tcW w:w="1199" w:type="dxa"/>
            <w:tcBorders>
              <w:top w:val="single" w:sz="4" w:space="0" w:color="auto"/>
              <w:left w:val="nil"/>
              <w:bottom w:val="single" w:sz="4" w:space="0" w:color="auto"/>
              <w:right w:val="single" w:sz="4" w:space="0" w:color="auto"/>
            </w:tcBorders>
            <w:shd w:val="clear" w:color="auto" w:fill="auto"/>
            <w:vAlign w:val="center"/>
          </w:tcPr>
          <w:p w14:paraId="0A44D7C1" w14:textId="41B06160" w:rsidR="008C1FE5" w:rsidRPr="007D6E80" w:rsidRDefault="008C1FE5" w:rsidP="008C1FE5">
            <w:pPr>
              <w:jc w:val="center"/>
              <w:rPr>
                <w:sz w:val="18"/>
                <w:szCs w:val="18"/>
              </w:rPr>
            </w:pPr>
            <w:r w:rsidRPr="007D6E80">
              <w:rPr>
                <w:sz w:val="18"/>
                <w:szCs w:val="18"/>
              </w:rPr>
              <w:t>VUGD</w:t>
            </w:r>
          </w:p>
        </w:tc>
        <w:tc>
          <w:tcPr>
            <w:tcW w:w="4429" w:type="dxa"/>
            <w:tcBorders>
              <w:top w:val="single" w:sz="4" w:space="0" w:color="auto"/>
              <w:left w:val="nil"/>
              <w:bottom w:val="single" w:sz="4" w:space="0" w:color="auto"/>
              <w:right w:val="single" w:sz="4" w:space="0" w:color="auto"/>
            </w:tcBorders>
            <w:shd w:val="clear" w:color="auto" w:fill="auto"/>
            <w:vAlign w:val="center"/>
          </w:tcPr>
          <w:p w14:paraId="0E15B19A" w14:textId="26946A21" w:rsidR="008C1FE5" w:rsidRPr="007D6E80" w:rsidRDefault="008C1FE5" w:rsidP="008C1FE5">
            <w:pPr>
              <w:jc w:val="center"/>
              <w:rPr>
                <w:sz w:val="18"/>
                <w:szCs w:val="18"/>
              </w:rPr>
            </w:pPr>
            <w:r w:rsidRPr="007D6E80">
              <w:rPr>
                <w:sz w:val="18"/>
                <w:szCs w:val="18"/>
              </w:rPr>
              <w:t>07.00.00 "Ugunsdrošība, glābšana un civilā aizsardzība"</w:t>
            </w:r>
          </w:p>
        </w:tc>
        <w:tc>
          <w:tcPr>
            <w:tcW w:w="1002" w:type="dxa"/>
            <w:tcBorders>
              <w:top w:val="single" w:sz="4" w:space="0" w:color="auto"/>
              <w:left w:val="nil"/>
              <w:bottom w:val="single" w:sz="4" w:space="0" w:color="auto"/>
              <w:right w:val="single" w:sz="4" w:space="0" w:color="auto"/>
            </w:tcBorders>
            <w:shd w:val="clear" w:color="auto" w:fill="auto"/>
            <w:vAlign w:val="center"/>
          </w:tcPr>
          <w:p w14:paraId="714B140B" w14:textId="23C35BFB" w:rsidR="008C1FE5" w:rsidRPr="007D6E80" w:rsidRDefault="008C1FE5" w:rsidP="008C1FE5">
            <w:pPr>
              <w:jc w:val="center"/>
              <w:rPr>
                <w:b/>
                <w:bCs/>
                <w:sz w:val="18"/>
                <w:szCs w:val="18"/>
              </w:rPr>
            </w:pPr>
            <w:r w:rsidRPr="007D6E80">
              <w:rPr>
                <w:b/>
                <w:bCs/>
                <w:sz w:val="18"/>
                <w:szCs w:val="18"/>
              </w:rPr>
              <w:t>88 825</w:t>
            </w:r>
          </w:p>
        </w:tc>
        <w:tc>
          <w:tcPr>
            <w:tcW w:w="948" w:type="dxa"/>
            <w:tcBorders>
              <w:top w:val="single" w:sz="4" w:space="0" w:color="auto"/>
              <w:left w:val="nil"/>
              <w:bottom w:val="single" w:sz="4" w:space="0" w:color="auto"/>
              <w:right w:val="single" w:sz="4" w:space="0" w:color="auto"/>
            </w:tcBorders>
          </w:tcPr>
          <w:p w14:paraId="684CE58D" w14:textId="77777777" w:rsidR="008C1FE5" w:rsidRPr="007D6E80" w:rsidRDefault="008C1FE5" w:rsidP="008C1FE5">
            <w:pPr>
              <w:jc w:val="center"/>
              <w:rPr>
                <w:b/>
                <w:bCs/>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690F404A" w14:textId="6A0622E2" w:rsidR="008C1FE5" w:rsidRPr="007D6E80" w:rsidRDefault="008C1FE5" w:rsidP="008C1FE5">
            <w:pPr>
              <w:jc w:val="center"/>
              <w:rPr>
                <w:b/>
                <w:bCs/>
                <w:sz w:val="18"/>
                <w:szCs w:val="18"/>
              </w:rPr>
            </w:pPr>
            <w:r w:rsidRPr="007D6E80">
              <w:rPr>
                <w:b/>
                <w:bCs/>
                <w:sz w:val="18"/>
                <w:szCs w:val="18"/>
              </w:rPr>
              <w:t>88 825</w:t>
            </w:r>
          </w:p>
        </w:tc>
      </w:tr>
      <w:tr w:rsidR="007D6E80" w:rsidRPr="007D6E80" w14:paraId="0B6DE8B3" w14:textId="77777777" w:rsidTr="008C1FE5">
        <w:trPr>
          <w:trHeight w:val="100"/>
          <w:jc w:val="center"/>
        </w:trPr>
        <w:tc>
          <w:tcPr>
            <w:tcW w:w="1129" w:type="dxa"/>
            <w:vMerge/>
            <w:tcBorders>
              <w:left w:val="single" w:sz="4" w:space="0" w:color="auto"/>
              <w:bottom w:val="single" w:sz="4" w:space="0" w:color="auto"/>
              <w:right w:val="single" w:sz="4" w:space="0" w:color="auto"/>
            </w:tcBorders>
            <w:shd w:val="clear" w:color="auto" w:fill="auto"/>
            <w:vAlign w:val="center"/>
          </w:tcPr>
          <w:p w14:paraId="07CFF16E" w14:textId="77777777" w:rsidR="008C1FE5" w:rsidRPr="007D6E80" w:rsidRDefault="008C1FE5" w:rsidP="008C1FE5">
            <w:pPr>
              <w:jc w:val="center"/>
              <w:rPr>
                <w:b/>
                <w:bCs/>
                <w:sz w:val="18"/>
                <w:szCs w:val="18"/>
              </w:rPr>
            </w:pPr>
          </w:p>
        </w:tc>
        <w:tc>
          <w:tcPr>
            <w:tcW w:w="786" w:type="dxa"/>
            <w:vMerge/>
            <w:tcBorders>
              <w:left w:val="nil"/>
              <w:bottom w:val="single" w:sz="4" w:space="0" w:color="auto"/>
              <w:right w:val="single" w:sz="4" w:space="0" w:color="auto"/>
            </w:tcBorders>
            <w:shd w:val="clear" w:color="auto" w:fill="auto"/>
            <w:vAlign w:val="center"/>
          </w:tcPr>
          <w:p w14:paraId="4F6DB94A" w14:textId="77777777" w:rsidR="008C1FE5" w:rsidRPr="007D6E80" w:rsidRDefault="008C1FE5" w:rsidP="008C1FE5">
            <w:pPr>
              <w:jc w:val="center"/>
              <w:rPr>
                <w:b/>
                <w:bCs/>
                <w:sz w:val="18"/>
                <w:szCs w:val="18"/>
              </w:rPr>
            </w:pPr>
          </w:p>
        </w:tc>
        <w:tc>
          <w:tcPr>
            <w:tcW w:w="1199" w:type="dxa"/>
            <w:tcBorders>
              <w:top w:val="single" w:sz="4" w:space="0" w:color="auto"/>
              <w:left w:val="nil"/>
              <w:bottom w:val="single" w:sz="4" w:space="0" w:color="auto"/>
              <w:right w:val="single" w:sz="4" w:space="0" w:color="auto"/>
            </w:tcBorders>
            <w:shd w:val="clear" w:color="auto" w:fill="auto"/>
            <w:vAlign w:val="center"/>
          </w:tcPr>
          <w:p w14:paraId="3F6A2BCB" w14:textId="26B84E0E" w:rsidR="008C1FE5" w:rsidRPr="007D6E80" w:rsidRDefault="008C1FE5" w:rsidP="008C1FE5">
            <w:pPr>
              <w:jc w:val="center"/>
              <w:rPr>
                <w:sz w:val="18"/>
                <w:szCs w:val="18"/>
              </w:rPr>
            </w:pPr>
            <w:r w:rsidRPr="007D6E80">
              <w:rPr>
                <w:sz w:val="18"/>
                <w:szCs w:val="18"/>
              </w:rPr>
              <w:t>IeM IC*</w:t>
            </w:r>
          </w:p>
        </w:tc>
        <w:tc>
          <w:tcPr>
            <w:tcW w:w="4429" w:type="dxa"/>
            <w:tcBorders>
              <w:top w:val="single" w:sz="4" w:space="0" w:color="auto"/>
              <w:left w:val="nil"/>
              <w:bottom w:val="single" w:sz="4" w:space="0" w:color="auto"/>
              <w:right w:val="single" w:sz="4" w:space="0" w:color="auto"/>
            </w:tcBorders>
            <w:shd w:val="clear" w:color="auto" w:fill="auto"/>
            <w:vAlign w:val="center"/>
          </w:tcPr>
          <w:p w14:paraId="671ED167" w14:textId="07972F4E" w:rsidR="008C1FE5" w:rsidRPr="007D6E80" w:rsidRDefault="008C1FE5" w:rsidP="008C1FE5">
            <w:pPr>
              <w:jc w:val="center"/>
              <w:rPr>
                <w:sz w:val="18"/>
                <w:szCs w:val="18"/>
              </w:rPr>
            </w:pPr>
            <w:r w:rsidRPr="007D6E80">
              <w:rPr>
                <w:sz w:val="18"/>
                <w:szCs w:val="18"/>
              </w:rPr>
              <w:t>02.03.00 "Vienotās sakaru un informācijas sistēmas uzturēšana un vadība"</w:t>
            </w:r>
          </w:p>
        </w:tc>
        <w:tc>
          <w:tcPr>
            <w:tcW w:w="1002" w:type="dxa"/>
            <w:tcBorders>
              <w:top w:val="single" w:sz="4" w:space="0" w:color="auto"/>
              <w:left w:val="nil"/>
              <w:bottom w:val="single" w:sz="4" w:space="0" w:color="auto"/>
              <w:right w:val="single" w:sz="4" w:space="0" w:color="auto"/>
            </w:tcBorders>
            <w:shd w:val="clear" w:color="auto" w:fill="auto"/>
            <w:vAlign w:val="center"/>
          </w:tcPr>
          <w:p w14:paraId="24544146" w14:textId="4EE8A71D" w:rsidR="008C1FE5" w:rsidRPr="007D6E80" w:rsidRDefault="008C1FE5" w:rsidP="008C1FE5">
            <w:pPr>
              <w:jc w:val="center"/>
              <w:rPr>
                <w:b/>
                <w:bCs/>
                <w:sz w:val="18"/>
                <w:szCs w:val="18"/>
              </w:rPr>
            </w:pPr>
            <w:r w:rsidRPr="00503E34">
              <w:rPr>
                <w:b/>
                <w:bCs/>
                <w:sz w:val="18"/>
                <w:szCs w:val="18"/>
              </w:rPr>
              <w:t>105 028</w:t>
            </w:r>
          </w:p>
        </w:tc>
        <w:tc>
          <w:tcPr>
            <w:tcW w:w="948" w:type="dxa"/>
            <w:tcBorders>
              <w:top w:val="single" w:sz="4" w:space="0" w:color="auto"/>
              <w:left w:val="nil"/>
              <w:bottom w:val="single" w:sz="4" w:space="0" w:color="auto"/>
              <w:right w:val="single" w:sz="4" w:space="0" w:color="auto"/>
            </w:tcBorders>
            <w:vAlign w:val="center"/>
          </w:tcPr>
          <w:p w14:paraId="4F58E0A3" w14:textId="77777777" w:rsidR="008C1FE5" w:rsidRPr="007D6E80" w:rsidRDefault="008C1FE5" w:rsidP="008C1FE5">
            <w:pPr>
              <w:jc w:val="center"/>
              <w:rPr>
                <w:b/>
                <w:bCs/>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1FAEAEA0" w14:textId="0C072C37" w:rsidR="008C1FE5" w:rsidRPr="007D6E80" w:rsidRDefault="008C1FE5" w:rsidP="008C1FE5">
            <w:pPr>
              <w:jc w:val="center"/>
              <w:rPr>
                <w:b/>
                <w:bCs/>
                <w:sz w:val="18"/>
                <w:szCs w:val="18"/>
              </w:rPr>
            </w:pPr>
            <w:r w:rsidRPr="00503E34">
              <w:rPr>
                <w:b/>
                <w:bCs/>
                <w:sz w:val="18"/>
                <w:szCs w:val="18"/>
              </w:rPr>
              <w:t>105 028</w:t>
            </w:r>
          </w:p>
        </w:tc>
      </w:tr>
      <w:tr w:rsidR="007D6E80" w:rsidRPr="007D6E80" w14:paraId="040C5BA6" w14:textId="77777777" w:rsidTr="00503E34">
        <w:trPr>
          <w:trHeight w:val="100"/>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776A09CC" w14:textId="4DFE6A00" w:rsidR="008C1FE5" w:rsidRPr="007D6E80" w:rsidRDefault="008C1FE5" w:rsidP="008C1FE5">
            <w:pPr>
              <w:jc w:val="center"/>
              <w:rPr>
                <w:b/>
                <w:bCs/>
                <w:sz w:val="18"/>
                <w:szCs w:val="18"/>
              </w:rPr>
            </w:pPr>
            <w:r w:rsidRPr="007D6E80">
              <w:rPr>
                <w:b/>
                <w:bCs/>
                <w:sz w:val="18"/>
                <w:szCs w:val="18"/>
              </w:rPr>
              <w:t>VP</w:t>
            </w:r>
          </w:p>
        </w:tc>
        <w:tc>
          <w:tcPr>
            <w:tcW w:w="786" w:type="dxa"/>
            <w:tcBorders>
              <w:top w:val="single" w:sz="4" w:space="0" w:color="auto"/>
              <w:left w:val="nil"/>
              <w:bottom w:val="single" w:sz="4" w:space="0" w:color="auto"/>
              <w:right w:val="single" w:sz="4" w:space="0" w:color="auto"/>
            </w:tcBorders>
            <w:shd w:val="clear" w:color="auto" w:fill="auto"/>
            <w:vAlign w:val="center"/>
          </w:tcPr>
          <w:p w14:paraId="3A06BD16" w14:textId="3435515A" w:rsidR="008C1FE5" w:rsidRPr="007D6E80" w:rsidRDefault="008C1FE5" w:rsidP="008C1FE5">
            <w:pPr>
              <w:jc w:val="center"/>
              <w:rPr>
                <w:b/>
                <w:bCs/>
                <w:sz w:val="18"/>
                <w:szCs w:val="18"/>
              </w:rPr>
            </w:pPr>
            <w:r w:rsidRPr="007D6E80">
              <w:rPr>
                <w:b/>
                <w:bCs/>
                <w:sz w:val="18"/>
                <w:szCs w:val="18"/>
              </w:rPr>
              <w:t>n/a</w:t>
            </w:r>
          </w:p>
        </w:tc>
        <w:tc>
          <w:tcPr>
            <w:tcW w:w="1199" w:type="dxa"/>
            <w:tcBorders>
              <w:top w:val="single" w:sz="4" w:space="0" w:color="auto"/>
              <w:left w:val="nil"/>
              <w:bottom w:val="single" w:sz="4" w:space="0" w:color="auto"/>
              <w:right w:val="single" w:sz="4" w:space="0" w:color="auto"/>
            </w:tcBorders>
            <w:shd w:val="clear" w:color="auto" w:fill="auto"/>
            <w:vAlign w:val="center"/>
          </w:tcPr>
          <w:p w14:paraId="2F90D713" w14:textId="7C7EAAE1" w:rsidR="008C1FE5" w:rsidRPr="007D6E80" w:rsidRDefault="008C1FE5" w:rsidP="008C1FE5">
            <w:pPr>
              <w:jc w:val="center"/>
              <w:rPr>
                <w:sz w:val="18"/>
                <w:szCs w:val="18"/>
              </w:rPr>
            </w:pPr>
            <w:r w:rsidRPr="007D6E80">
              <w:rPr>
                <w:sz w:val="18"/>
                <w:szCs w:val="18"/>
              </w:rPr>
              <w:t>VP</w:t>
            </w:r>
          </w:p>
        </w:tc>
        <w:tc>
          <w:tcPr>
            <w:tcW w:w="4429" w:type="dxa"/>
            <w:tcBorders>
              <w:top w:val="single" w:sz="4" w:space="0" w:color="auto"/>
              <w:left w:val="nil"/>
              <w:bottom w:val="single" w:sz="4" w:space="0" w:color="auto"/>
              <w:right w:val="single" w:sz="4" w:space="0" w:color="auto"/>
            </w:tcBorders>
            <w:shd w:val="clear" w:color="auto" w:fill="auto"/>
            <w:vAlign w:val="center"/>
          </w:tcPr>
          <w:p w14:paraId="6297C4D3" w14:textId="226E7AFE" w:rsidR="008C1FE5" w:rsidRPr="007D6E80" w:rsidRDefault="008C1FE5" w:rsidP="008C1FE5">
            <w:pPr>
              <w:jc w:val="center"/>
              <w:rPr>
                <w:sz w:val="18"/>
                <w:szCs w:val="18"/>
              </w:rPr>
            </w:pPr>
            <w:r w:rsidRPr="007D6E80">
              <w:rPr>
                <w:sz w:val="18"/>
                <w:szCs w:val="18"/>
              </w:rPr>
              <w:t>06.01.00 "Valsts policija"</w:t>
            </w:r>
          </w:p>
        </w:tc>
        <w:tc>
          <w:tcPr>
            <w:tcW w:w="1002" w:type="dxa"/>
            <w:tcBorders>
              <w:top w:val="single" w:sz="4" w:space="0" w:color="auto"/>
              <w:left w:val="nil"/>
              <w:bottom w:val="single" w:sz="4" w:space="0" w:color="auto"/>
              <w:right w:val="single" w:sz="4" w:space="0" w:color="auto"/>
            </w:tcBorders>
            <w:shd w:val="clear" w:color="auto" w:fill="auto"/>
            <w:vAlign w:val="center"/>
          </w:tcPr>
          <w:p w14:paraId="7366B315" w14:textId="00634C84" w:rsidR="008C1FE5" w:rsidRPr="007D6E80" w:rsidRDefault="008C1FE5" w:rsidP="008C1FE5">
            <w:pPr>
              <w:jc w:val="center"/>
              <w:rPr>
                <w:b/>
                <w:bCs/>
                <w:sz w:val="18"/>
                <w:szCs w:val="18"/>
              </w:rPr>
            </w:pPr>
            <w:r w:rsidRPr="00503E34">
              <w:rPr>
                <w:b/>
                <w:bCs/>
                <w:sz w:val="18"/>
                <w:szCs w:val="18"/>
              </w:rPr>
              <w:t>231 500</w:t>
            </w:r>
          </w:p>
        </w:tc>
        <w:tc>
          <w:tcPr>
            <w:tcW w:w="948" w:type="dxa"/>
            <w:tcBorders>
              <w:top w:val="single" w:sz="4" w:space="0" w:color="auto"/>
              <w:left w:val="nil"/>
              <w:bottom w:val="single" w:sz="4" w:space="0" w:color="auto"/>
              <w:right w:val="single" w:sz="4" w:space="0" w:color="auto"/>
            </w:tcBorders>
          </w:tcPr>
          <w:p w14:paraId="45F12411" w14:textId="77777777" w:rsidR="008C1FE5" w:rsidRPr="007D6E80" w:rsidRDefault="008C1FE5" w:rsidP="008C1FE5">
            <w:pPr>
              <w:jc w:val="center"/>
              <w:rPr>
                <w:b/>
                <w:b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4F016855" w14:textId="1BD11474" w:rsidR="008C1FE5" w:rsidRPr="007D6E80" w:rsidRDefault="008C1FE5" w:rsidP="008C1FE5">
            <w:pPr>
              <w:jc w:val="center"/>
              <w:rPr>
                <w:b/>
                <w:bCs/>
                <w:sz w:val="18"/>
                <w:szCs w:val="18"/>
              </w:rPr>
            </w:pPr>
            <w:r w:rsidRPr="00503E34">
              <w:rPr>
                <w:b/>
                <w:bCs/>
                <w:sz w:val="18"/>
                <w:szCs w:val="18"/>
              </w:rPr>
              <w:t>231 500</w:t>
            </w:r>
          </w:p>
        </w:tc>
      </w:tr>
      <w:tr w:rsidR="007D6E80" w:rsidRPr="007D6E80" w14:paraId="0A4FE96C" w14:textId="77777777" w:rsidTr="00503E34">
        <w:trPr>
          <w:trHeight w:val="100"/>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717405A7" w14:textId="0371227E" w:rsidR="008C1FE5" w:rsidRPr="007D6E80" w:rsidRDefault="008C1FE5" w:rsidP="008C1FE5">
            <w:pPr>
              <w:jc w:val="center"/>
              <w:rPr>
                <w:b/>
                <w:bCs/>
                <w:sz w:val="18"/>
                <w:szCs w:val="18"/>
              </w:rPr>
            </w:pPr>
            <w:r w:rsidRPr="007D6E80">
              <w:rPr>
                <w:b/>
                <w:bCs/>
                <w:sz w:val="18"/>
                <w:szCs w:val="18"/>
              </w:rPr>
              <w:t>NMPD</w:t>
            </w:r>
          </w:p>
        </w:tc>
        <w:tc>
          <w:tcPr>
            <w:tcW w:w="786" w:type="dxa"/>
            <w:tcBorders>
              <w:top w:val="single" w:sz="4" w:space="0" w:color="auto"/>
              <w:left w:val="nil"/>
              <w:bottom w:val="single" w:sz="4" w:space="0" w:color="auto"/>
              <w:right w:val="single" w:sz="4" w:space="0" w:color="auto"/>
            </w:tcBorders>
            <w:shd w:val="clear" w:color="auto" w:fill="auto"/>
            <w:vAlign w:val="center"/>
          </w:tcPr>
          <w:p w14:paraId="0B09C691" w14:textId="2644E270" w:rsidR="008C1FE5" w:rsidRPr="007D6E80" w:rsidRDefault="008C1FE5" w:rsidP="008C1FE5">
            <w:pPr>
              <w:jc w:val="center"/>
              <w:rPr>
                <w:b/>
                <w:bCs/>
                <w:sz w:val="18"/>
                <w:szCs w:val="18"/>
              </w:rPr>
            </w:pPr>
            <w:r w:rsidRPr="007D6E80">
              <w:rPr>
                <w:b/>
                <w:bCs/>
                <w:sz w:val="18"/>
                <w:szCs w:val="18"/>
              </w:rPr>
              <w:t>n/a</w:t>
            </w:r>
          </w:p>
        </w:tc>
        <w:tc>
          <w:tcPr>
            <w:tcW w:w="1199" w:type="dxa"/>
            <w:tcBorders>
              <w:top w:val="single" w:sz="4" w:space="0" w:color="auto"/>
              <w:left w:val="nil"/>
              <w:bottom w:val="single" w:sz="4" w:space="0" w:color="auto"/>
              <w:right w:val="single" w:sz="4" w:space="0" w:color="auto"/>
            </w:tcBorders>
            <w:shd w:val="clear" w:color="auto" w:fill="auto"/>
            <w:vAlign w:val="center"/>
          </w:tcPr>
          <w:p w14:paraId="11135590" w14:textId="3BAFB20A" w:rsidR="008C1FE5" w:rsidRPr="007D6E80" w:rsidRDefault="008C1FE5" w:rsidP="008C1FE5">
            <w:pPr>
              <w:jc w:val="center"/>
              <w:rPr>
                <w:sz w:val="18"/>
                <w:szCs w:val="18"/>
              </w:rPr>
            </w:pPr>
            <w:r w:rsidRPr="007D6E80">
              <w:rPr>
                <w:sz w:val="18"/>
                <w:szCs w:val="18"/>
              </w:rPr>
              <w:t>NMPD</w:t>
            </w:r>
          </w:p>
        </w:tc>
        <w:tc>
          <w:tcPr>
            <w:tcW w:w="4429" w:type="dxa"/>
            <w:tcBorders>
              <w:top w:val="single" w:sz="4" w:space="0" w:color="auto"/>
              <w:left w:val="nil"/>
              <w:bottom w:val="single" w:sz="4" w:space="0" w:color="auto"/>
              <w:right w:val="single" w:sz="4" w:space="0" w:color="auto"/>
            </w:tcBorders>
            <w:shd w:val="clear" w:color="auto" w:fill="auto"/>
            <w:vAlign w:val="center"/>
          </w:tcPr>
          <w:p w14:paraId="2DC62139" w14:textId="5E4DEAD2" w:rsidR="008C1FE5" w:rsidRPr="007D6E80" w:rsidRDefault="008C1FE5" w:rsidP="008C1FE5">
            <w:pPr>
              <w:jc w:val="center"/>
              <w:rPr>
                <w:sz w:val="18"/>
                <w:szCs w:val="18"/>
              </w:rPr>
            </w:pPr>
            <w:r w:rsidRPr="007D6E80">
              <w:rPr>
                <w:sz w:val="18"/>
                <w:szCs w:val="18"/>
              </w:rPr>
              <w:t>39.04.00 "Neatliekamā medicīniskā palīdzība"</w:t>
            </w:r>
          </w:p>
        </w:tc>
        <w:tc>
          <w:tcPr>
            <w:tcW w:w="1002" w:type="dxa"/>
            <w:tcBorders>
              <w:top w:val="single" w:sz="4" w:space="0" w:color="auto"/>
              <w:left w:val="nil"/>
              <w:bottom w:val="single" w:sz="4" w:space="0" w:color="auto"/>
              <w:right w:val="single" w:sz="4" w:space="0" w:color="auto"/>
            </w:tcBorders>
            <w:shd w:val="clear" w:color="auto" w:fill="auto"/>
            <w:vAlign w:val="center"/>
          </w:tcPr>
          <w:p w14:paraId="24F54C1E" w14:textId="626B8DCD" w:rsidR="008C1FE5" w:rsidRPr="007D6E80" w:rsidRDefault="008C1FE5" w:rsidP="008C1FE5">
            <w:pPr>
              <w:jc w:val="center"/>
              <w:rPr>
                <w:b/>
                <w:bCs/>
                <w:sz w:val="18"/>
                <w:szCs w:val="18"/>
              </w:rPr>
            </w:pPr>
            <w:r w:rsidRPr="00503E34">
              <w:rPr>
                <w:b/>
                <w:bCs/>
                <w:sz w:val="18"/>
                <w:szCs w:val="18"/>
              </w:rPr>
              <w:t>20 970</w:t>
            </w:r>
          </w:p>
        </w:tc>
        <w:tc>
          <w:tcPr>
            <w:tcW w:w="948" w:type="dxa"/>
            <w:tcBorders>
              <w:top w:val="single" w:sz="4" w:space="0" w:color="auto"/>
              <w:left w:val="nil"/>
              <w:bottom w:val="single" w:sz="4" w:space="0" w:color="auto"/>
              <w:right w:val="single" w:sz="4" w:space="0" w:color="auto"/>
            </w:tcBorders>
          </w:tcPr>
          <w:p w14:paraId="7175EE84" w14:textId="77777777" w:rsidR="008C1FE5" w:rsidRPr="007D6E80" w:rsidRDefault="008C1FE5" w:rsidP="008C1FE5">
            <w:pPr>
              <w:jc w:val="center"/>
              <w:rPr>
                <w:b/>
                <w:b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544C3311" w14:textId="7CB17285" w:rsidR="008C1FE5" w:rsidRPr="007D6E80" w:rsidRDefault="008C1FE5" w:rsidP="008C1FE5">
            <w:pPr>
              <w:jc w:val="center"/>
              <w:rPr>
                <w:b/>
                <w:bCs/>
                <w:sz w:val="18"/>
                <w:szCs w:val="18"/>
              </w:rPr>
            </w:pPr>
            <w:r w:rsidRPr="00503E34">
              <w:rPr>
                <w:b/>
                <w:bCs/>
                <w:sz w:val="18"/>
                <w:szCs w:val="18"/>
              </w:rPr>
              <w:t>20 970</w:t>
            </w:r>
          </w:p>
        </w:tc>
      </w:tr>
      <w:tr w:rsidR="007D6E80" w:rsidRPr="007D6E80" w14:paraId="3C37AE88" w14:textId="77777777" w:rsidTr="00503E34">
        <w:trPr>
          <w:trHeight w:val="100"/>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5218E82C" w14:textId="3E5666F7" w:rsidR="008C1FE5" w:rsidRPr="007D6E80" w:rsidRDefault="008C1FE5" w:rsidP="008C1FE5">
            <w:pPr>
              <w:jc w:val="center"/>
              <w:rPr>
                <w:b/>
                <w:bCs/>
                <w:sz w:val="18"/>
                <w:szCs w:val="18"/>
              </w:rPr>
            </w:pPr>
            <w:r w:rsidRPr="007D6E80">
              <w:rPr>
                <w:b/>
                <w:bCs/>
                <w:sz w:val="18"/>
                <w:szCs w:val="18"/>
              </w:rPr>
              <w:t>PMLP</w:t>
            </w:r>
          </w:p>
        </w:tc>
        <w:tc>
          <w:tcPr>
            <w:tcW w:w="786" w:type="dxa"/>
            <w:tcBorders>
              <w:top w:val="single" w:sz="4" w:space="0" w:color="auto"/>
              <w:left w:val="nil"/>
              <w:bottom w:val="single" w:sz="4" w:space="0" w:color="auto"/>
              <w:right w:val="single" w:sz="4" w:space="0" w:color="auto"/>
            </w:tcBorders>
            <w:shd w:val="clear" w:color="auto" w:fill="auto"/>
            <w:vAlign w:val="center"/>
          </w:tcPr>
          <w:p w14:paraId="208FC1EB" w14:textId="367D255F" w:rsidR="008C1FE5" w:rsidRPr="007D6E80" w:rsidRDefault="008C1FE5" w:rsidP="008C1FE5">
            <w:pPr>
              <w:jc w:val="center"/>
              <w:rPr>
                <w:b/>
                <w:bCs/>
                <w:sz w:val="18"/>
                <w:szCs w:val="18"/>
              </w:rPr>
            </w:pPr>
            <w:r w:rsidRPr="007D6E80">
              <w:rPr>
                <w:b/>
                <w:bCs/>
                <w:sz w:val="18"/>
                <w:szCs w:val="18"/>
              </w:rPr>
              <w:t>n/a</w:t>
            </w:r>
          </w:p>
        </w:tc>
        <w:tc>
          <w:tcPr>
            <w:tcW w:w="1199" w:type="dxa"/>
            <w:tcBorders>
              <w:top w:val="single" w:sz="4" w:space="0" w:color="auto"/>
              <w:left w:val="nil"/>
              <w:bottom w:val="single" w:sz="4" w:space="0" w:color="auto"/>
              <w:right w:val="single" w:sz="4" w:space="0" w:color="auto"/>
            </w:tcBorders>
            <w:shd w:val="clear" w:color="auto" w:fill="auto"/>
            <w:vAlign w:val="center"/>
          </w:tcPr>
          <w:p w14:paraId="460F175B" w14:textId="3CDA46A2" w:rsidR="008C1FE5" w:rsidRPr="007D6E80" w:rsidRDefault="008C1FE5" w:rsidP="008C1FE5">
            <w:pPr>
              <w:jc w:val="center"/>
              <w:rPr>
                <w:sz w:val="18"/>
                <w:szCs w:val="18"/>
              </w:rPr>
            </w:pPr>
            <w:r w:rsidRPr="007D6E80">
              <w:rPr>
                <w:sz w:val="18"/>
                <w:szCs w:val="18"/>
              </w:rPr>
              <w:t>PMLP</w:t>
            </w:r>
          </w:p>
        </w:tc>
        <w:tc>
          <w:tcPr>
            <w:tcW w:w="4429" w:type="dxa"/>
            <w:tcBorders>
              <w:top w:val="single" w:sz="4" w:space="0" w:color="auto"/>
              <w:left w:val="nil"/>
              <w:bottom w:val="single" w:sz="4" w:space="0" w:color="auto"/>
              <w:right w:val="single" w:sz="4" w:space="0" w:color="auto"/>
            </w:tcBorders>
            <w:shd w:val="clear" w:color="auto" w:fill="auto"/>
            <w:vAlign w:val="center"/>
          </w:tcPr>
          <w:p w14:paraId="4BFFE6BC" w14:textId="1F118964" w:rsidR="008C1FE5" w:rsidRPr="007D6E80" w:rsidRDefault="008C1FE5" w:rsidP="008C1FE5">
            <w:pPr>
              <w:jc w:val="center"/>
              <w:rPr>
                <w:sz w:val="18"/>
                <w:szCs w:val="18"/>
              </w:rPr>
            </w:pPr>
            <w:r w:rsidRPr="007D6E80">
              <w:rPr>
                <w:sz w:val="18"/>
                <w:szCs w:val="18"/>
              </w:rPr>
              <w:t>11.01.00 "Pilsonības un migrācijas lietu pārvalde"</w:t>
            </w:r>
          </w:p>
        </w:tc>
        <w:tc>
          <w:tcPr>
            <w:tcW w:w="1002" w:type="dxa"/>
            <w:tcBorders>
              <w:top w:val="single" w:sz="4" w:space="0" w:color="auto"/>
              <w:left w:val="nil"/>
              <w:bottom w:val="single" w:sz="4" w:space="0" w:color="auto"/>
              <w:right w:val="single" w:sz="4" w:space="0" w:color="auto"/>
            </w:tcBorders>
            <w:shd w:val="clear" w:color="auto" w:fill="auto"/>
            <w:vAlign w:val="center"/>
          </w:tcPr>
          <w:p w14:paraId="33438A9F" w14:textId="6732582F" w:rsidR="008C1FE5" w:rsidRPr="007D6E80" w:rsidRDefault="008C1FE5" w:rsidP="008C1FE5">
            <w:pPr>
              <w:jc w:val="center"/>
              <w:rPr>
                <w:b/>
                <w:bCs/>
                <w:sz w:val="18"/>
                <w:szCs w:val="18"/>
              </w:rPr>
            </w:pPr>
            <w:r w:rsidRPr="00503E34">
              <w:rPr>
                <w:b/>
                <w:bCs/>
                <w:sz w:val="18"/>
                <w:szCs w:val="18"/>
              </w:rPr>
              <w:t>17 801</w:t>
            </w:r>
          </w:p>
        </w:tc>
        <w:tc>
          <w:tcPr>
            <w:tcW w:w="948" w:type="dxa"/>
            <w:tcBorders>
              <w:top w:val="single" w:sz="4" w:space="0" w:color="auto"/>
              <w:left w:val="nil"/>
              <w:bottom w:val="single" w:sz="4" w:space="0" w:color="auto"/>
              <w:right w:val="single" w:sz="4" w:space="0" w:color="auto"/>
            </w:tcBorders>
          </w:tcPr>
          <w:p w14:paraId="4129C4D0" w14:textId="77777777" w:rsidR="008C1FE5" w:rsidRPr="007D6E80" w:rsidRDefault="008C1FE5" w:rsidP="008C1FE5">
            <w:pPr>
              <w:jc w:val="center"/>
              <w:rPr>
                <w:b/>
                <w:b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7A702B3D" w14:textId="0D77270F" w:rsidR="008C1FE5" w:rsidRPr="007D6E80" w:rsidRDefault="008C1FE5" w:rsidP="008C1FE5">
            <w:pPr>
              <w:jc w:val="center"/>
              <w:rPr>
                <w:b/>
                <w:bCs/>
                <w:sz w:val="18"/>
                <w:szCs w:val="18"/>
              </w:rPr>
            </w:pPr>
            <w:r w:rsidRPr="00503E34">
              <w:rPr>
                <w:b/>
                <w:bCs/>
                <w:sz w:val="18"/>
                <w:szCs w:val="18"/>
              </w:rPr>
              <w:t>17 801</w:t>
            </w:r>
          </w:p>
        </w:tc>
      </w:tr>
      <w:tr w:rsidR="007D6E80" w:rsidRPr="007D6E80" w14:paraId="09A6288A" w14:textId="68C7D05C" w:rsidTr="00503E34">
        <w:trPr>
          <w:trHeight w:val="100"/>
          <w:jc w:val="center"/>
        </w:trPr>
        <w:tc>
          <w:tcPr>
            <w:tcW w:w="754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EBB7636" w14:textId="1463330F" w:rsidR="008C1FE5" w:rsidRPr="007D6E80" w:rsidRDefault="008C1FE5" w:rsidP="008C1FE5">
            <w:pPr>
              <w:jc w:val="right"/>
              <w:rPr>
                <w:b/>
                <w:bCs/>
                <w:i/>
                <w:iCs/>
                <w:sz w:val="18"/>
                <w:szCs w:val="18"/>
              </w:rPr>
            </w:pPr>
            <w:r w:rsidRPr="007D6E80">
              <w:rPr>
                <w:b/>
                <w:bCs/>
                <w:i/>
                <w:iCs/>
                <w:sz w:val="18"/>
                <w:szCs w:val="18"/>
              </w:rPr>
              <w:t>KOPĀ (Preiļi):</w:t>
            </w:r>
          </w:p>
        </w:tc>
        <w:tc>
          <w:tcPr>
            <w:tcW w:w="1002" w:type="dxa"/>
            <w:tcBorders>
              <w:top w:val="single" w:sz="4" w:space="0" w:color="auto"/>
              <w:left w:val="nil"/>
              <w:bottom w:val="single" w:sz="4" w:space="0" w:color="auto"/>
              <w:right w:val="single" w:sz="4" w:space="0" w:color="auto"/>
            </w:tcBorders>
            <w:shd w:val="clear" w:color="auto" w:fill="E7E6E6" w:themeFill="background2"/>
            <w:vAlign w:val="center"/>
          </w:tcPr>
          <w:p w14:paraId="48B2AD10" w14:textId="46EC6B81" w:rsidR="00F11521" w:rsidRPr="007D6E80" w:rsidRDefault="008C1FE5" w:rsidP="00F11521">
            <w:pPr>
              <w:jc w:val="center"/>
              <w:rPr>
                <w:b/>
                <w:bCs/>
                <w:i/>
                <w:iCs/>
                <w:sz w:val="18"/>
                <w:szCs w:val="18"/>
              </w:rPr>
            </w:pPr>
            <w:r w:rsidRPr="007D6E80">
              <w:rPr>
                <w:b/>
                <w:bCs/>
                <w:i/>
                <w:iCs/>
                <w:sz w:val="18"/>
                <w:szCs w:val="18"/>
              </w:rPr>
              <w:t>464</w:t>
            </w:r>
            <w:r w:rsidR="00F11521" w:rsidRPr="007D6E80">
              <w:rPr>
                <w:b/>
                <w:bCs/>
                <w:i/>
                <w:iCs/>
                <w:sz w:val="18"/>
                <w:szCs w:val="18"/>
              </w:rPr>
              <w:t> </w:t>
            </w:r>
            <w:r w:rsidRPr="007D6E80">
              <w:rPr>
                <w:b/>
                <w:bCs/>
                <w:i/>
                <w:iCs/>
                <w:sz w:val="18"/>
                <w:szCs w:val="18"/>
              </w:rPr>
              <w:t>12</w:t>
            </w:r>
            <w:r w:rsidR="008E3D8A" w:rsidRPr="007D6E80">
              <w:rPr>
                <w:b/>
                <w:bCs/>
                <w:i/>
                <w:iCs/>
                <w:sz w:val="18"/>
                <w:szCs w:val="18"/>
              </w:rPr>
              <w:t>3</w:t>
            </w:r>
          </w:p>
        </w:tc>
        <w:tc>
          <w:tcPr>
            <w:tcW w:w="948" w:type="dxa"/>
            <w:tcBorders>
              <w:top w:val="single" w:sz="4" w:space="0" w:color="auto"/>
              <w:left w:val="nil"/>
              <w:bottom w:val="single" w:sz="4" w:space="0" w:color="auto"/>
              <w:right w:val="single" w:sz="4" w:space="0" w:color="auto"/>
            </w:tcBorders>
            <w:shd w:val="clear" w:color="auto" w:fill="E7E6E6" w:themeFill="background2"/>
          </w:tcPr>
          <w:p w14:paraId="20A8D815" w14:textId="77777777" w:rsidR="008C1FE5" w:rsidRPr="007D6E80" w:rsidRDefault="008C1FE5" w:rsidP="008C1FE5">
            <w:pPr>
              <w:jc w:val="center"/>
              <w:rPr>
                <w:b/>
                <w:bCs/>
                <w:i/>
                <w:iCs/>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E7E6E6" w:themeFill="background2"/>
          </w:tcPr>
          <w:p w14:paraId="54913655" w14:textId="2E55186F" w:rsidR="008C1FE5" w:rsidRPr="007D6E80" w:rsidRDefault="008C1FE5" w:rsidP="008C1FE5">
            <w:pPr>
              <w:jc w:val="center"/>
              <w:rPr>
                <w:b/>
                <w:bCs/>
                <w:i/>
                <w:iCs/>
                <w:sz w:val="18"/>
                <w:szCs w:val="18"/>
              </w:rPr>
            </w:pPr>
            <w:r w:rsidRPr="007D6E80">
              <w:rPr>
                <w:b/>
                <w:bCs/>
                <w:i/>
                <w:iCs/>
                <w:sz w:val="18"/>
                <w:szCs w:val="18"/>
              </w:rPr>
              <w:t>464 12</w:t>
            </w:r>
            <w:r w:rsidR="008E3D8A" w:rsidRPr="007D6E80">
              <w:rPr>
                <w:b/>
                <w:bCs/>
                <w:i/>
                <w:iCs/>
                <w:sz w:val="18"/>
                <w:szCs w:val="18"/>
              </w:rPr>
              <w:t>3</w:t>
            </w:r>
          </w:p>
        </w:tc>
      </w:tr>
      <w:tr w:rsidR="007D6E80" w:rsidRPr="007D6E80" w14:paraId="704DDB01" w14:textId="61DE3DB5" w:rsidTr="001968D6">
        <w:trPr>
          <w:trHeight w:val="100"/>
          <w:jc w:val="center"/>
        </w:trPr>
        <w:tc>
          <w:tcPr>
            <w:tcW w:w="754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1A6EFCE" w14:textId="77428F88" w:rsidR="008C17CA" w:rsidRPr="007D6E80" w:rsidRDefault="008C17CA" w:rsidP="008C17CA">
            <w:pPr>
              <w:jc w:val="right"/>
              <w:rPr>
                <w:b/>
                <w:bCs/>
                <w:i/>
                <w:iCs/>
                <w:sz w:val="18"/>
                <w:szCs w:val="18"/>
              </w:rPr>
            </w:pPr>
            <w:r w:rsidRPr="007D6E80">
              <w:rPr>
                <w:b/>
                <w:bCs/>
                <w:i/>
                <w:iCs/>
                <w:sz w:val="18"/>
                <w:szCs w:val="18"/>
              </w:rPr>
              <w:t>PAVISAM KOPĀ:</w:t>
            </w:r>
          </w:p>
        </w:tc>
        <w:tc>
          <w:tcPr>
            <w:tcW w:w="1002" w:type="dxa"/>
            <w:tcBorders>
              <w:top w:val="single" w:sz="4" w:space="0" w:color="auto"/>
              <w:left w:val="nil"/>
              <w:bottom w:val="single" w:sz="4" w:space="0" w:color="auto"/>
              <w:right w:val="single" w:sz="4" w:space="0" w:color="auto"/>
            </w:tcBorders>
            <w:shd w:val="clear" w:color="auto" w:fill="E7E6E6" w:themeFill="background2"/>
            <w:vAlign w:val="center"/>
          </w:tcPr>
          <w:p w14:paraId="1C4A7A98" w14:textId="332D4B58" w:rsidR="008C17CA" w:rsidRPr="007D6E80" w:rsidRDefault="008C17CA" w:rsidP="008C17CA">
            <w:pPr>
              <w:jc w:val="center"/>
              <w:rPr>
                <w:b/>
                <w:bCs/>
                <w:i/>
                <w:iCs/>
                <w:sz w:val="18"/>
                <w:szCs w:val="18"/>
              </w:rPr>
            </w:pPr>
            <w:r w:rsidRPr="007D6E80">
              <w:rPr>
                <w:b/>
                <w:bCs/>
                <w:i/>
                <w:iCs/>
                <w:sz w:val="18"/>
                <w:szCs w:val="18"/>
              </w:rPr>
              <w:t>1 460 582</w:t>
            </w:r>
          </w:p>
        </w:tc>
        <w:tc>
          <w:tcPr>
            <w:tcW w:w="948" w:type="dxa"/>
            <w:tcBorders>
              <w:top w:val="single" w:sz="4" w:space="0" w:color="auto"/>
              <w:left w:val="nil"/>
              <w:bottom w:val="single" w:sz="4" w:space="0" w:color="auto"/>
              <w:right w:val="single" w:sz="4" w:space="0" w:color="auto"/>
            </w:tcBorders>
            <w:shd w:val="clear" w:color="auto" w:fill="E7E6E6" w:themeFill="background2"/>
            <w:vAlign w:val="center"/>
          </w:tcPr>
          <w:p w14:paraId="4339AF1F" w14:textId="3B40E522" w:rsidR="008C17CA" w:rsidRPr="007D6E80" w:rsidRDefault="008C17CA" w:rsidP="008C17CA">
            <w:pPr>
              <w:jc w:val="center"/>
              <w:rPr>
                <w:b/>
                <w:bCs/>
                <w:i/>
                <w:iCs/>
                <w:sz w:val="18"/>
                <w:szCs w:val="18"/>
              </w:rPr>
            </w:pPr>
            <w:r w:rsidRPr="007D6E80">
              <w:rPr>
                <w:b/>
                <w:bCs/>
                <w:i/>
                <w:iCs/>
                <w:sz w:val="18"/>
                <w:szCs w:val="18"/>
              </w:rPr>
              <w:t>996 459</w:t>
            </w:r>
          </w:p>
        </w:tc>
        <w:tc>
          <w:tcPr>
            <w:tcW w:w="850" w:type="dxa"/>
            <w:tcBorders>
              <w:top w:val="single" w:sz="4" w:space="0" w:color="auto"/>
              <w:left w:val="single" w:sz="4" w:space="0" w:color="auto"/>
              <w:bottom w:val="single" w:sz="4" w:space="0" w:color="auto"/>
              <w:right w:val="single" w:sz="4" w:space="0" w:color="auto"/>
            </w:tcBorders>
            <w:shd w:val="clear" w:color="auto" w:fill="E7E6E6" w:themeFill="background2"/>
          </w:tcPr>
          <w:p w14:paraId="25F23900" w14:textId="1E63F98B" w:rsidR="008C17CA" w:rsidRPr="007D6E80" w:rsidRDefault="008C17CA" w:rsidP="008C17CA">
            <w:pPr>
              <w:jc w:val="center"/>
              <w:rPr>
                <w:b/>
                <w:bCs/>
                <w:i/>
                <w:iCs/>
                <w:sz w:val="18"/>
                <w:szCs w:val="18"/>
              </w:rPr>
            </w:pPr>
            <w:r w:rsidRPr="007D6E80">
              <w:rPr>
                <w:b/>
                <w:bCs/>
                <w:i/>
                <w:iCs/>
                <w:sz w:val="18"/>
                <w:szCs w:val="18"/>
              </w:rPr>
              <w:t>464 123</w:t>
            </w:r>
          </w:p>
        </w:tc>
      </w:tr>
      <w:tr w:rsidR="007D6E80" w:rsidRPr="007D6E80" w14:paraId="42E01297" w14:textId="58816C39" w:rsidTr="00503E34">
        <w:trPr>
          <w:trHeight w:val="262"/>
          <w:jc w:val="center"/>
        </w:trPr>
        <w:tc>
          <w:tcPr>
            <w:tcW w:w="854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65696B3" w14:textId="14CC338C" w:rsidR="008C17CA" w:rsidRPr="007D6E80" w:rsidRDefault="008C17CA" w:rsidP="008C17CA">
            <w:pPr>
              <w:rPr>
                <w:b/>
                <w:bCs/>
                <w:sz w:val="18"/>
                <w:szCs w:val="18"/>
              </w:rPr>
            </w:pPr>
            <w:r w:rsidRPr="007D6E80">
              <w:rPr>
                <w:sz w:val="18"/>
                <w:szCs w:val="18"/>
              </w:rPr>
              <w:t xml:space="preserve">* </w:t>
            </w:r>
            <w:r w:rsidRPr="007D6E80">
              <w:rPr>
                <w:i/>
                <w:iCs/>
                <w:sz w:val="18"/>
                <w:szCs w:val="18"/>
              </w:rPr>
              <w:t>attiecināms uz visa KPC darbībai nepieciešamo IKT nodrošinājumu un pieslēgumiem</w:t>
            </w:r>
          </w:p>
        </w:tc>
        <w:tc>
          <w:tcPr>
            <w:tcW w:w="948" w:type="dxa"/>
            <w:tcBorders>
              <w:top w:val="single" w:sz="4" w:space="0" w:color="auto"/>
              <w:left w:val="single" w:sz="4" w:space="0" w:color="auto"/>
              <w:bottom w:val="single" w:sz="4" w:space="0" w:color="auto"/>
              <w:right w:val="single" w:sz="4" w:space="0" w:color="auto"/>
            </w:tcBorders>
          </w:tcPr>
          <w:p w14:paraId="76EEB632" w14:textId="77777777" w:rsidR="008C17CA" w:rsidRPr="007D6E80" w:rsidRDefault="008C17CA" w:rsidP="008C17CA">
            <w:pP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78219B86" w14:textId="170005E4" w:rsidR="008C17CA" w:rsidRPr="007D6E80" w:rsidRDefault="008C17CA" w:rsidP="008C17CA">
            <w:pPr>
              <w:rPr>
                <w:sz w:val="18"/>
                <w:szCs w:val="18"/>
              </w:rPr>
            </w:pPr>
          </w:p>
        </w:tc>
      </w:tr>
      <w:tr w:rsidR="007D6E80" w:rsidRPr="007D6E80" w14:paraId="2A9868E9" w14:textId="77777777" w:rsidTr="00525455">
        <w:tblPrEx>
          <w:jc w:val="left"/>
        </w:tblPrEx>
        <w:trPr>
          <w:trHeight w:val="307"/>
        </w:trPr>
        <w:tc>
          <w:tcPr>
            <w:tcW w:w="1129" w:type="dxa"/>
            <w:vMerge w:val="restart"/>
            <w:tcBorders>
              <w:top w:val="single" w:sz="4" w:space="0" w:color="auto"/>
              <w:left w:val="single" w:sz="4" w:space="0" w:color="auto"/>
              <w:bottom w:val="single" w:sz="4" w:space="0" w:color="000000"/>
              <w:right w:val="single" w:sz="4" w:space="0" w:color="000000"/>
            </w:tcBorders>
            <w:shd w:val="clear" w:color="auto" w:fill="FFFFFF" w:themeFill="background1"/>
            <w:noWrap/>
            <w:vAlign w:val="center"/>
            <w:hideMark/>
          </w:tcPr>
          <w:p w14:paraId="176E66A0" w14:textId="77777777" w:rsidR="008C17CA" w:rsidRPr="007D6E80" w:rsidRDefault="008C17CA" w:rsidP="008C17CA">
            <w:pPr>
              <w:jc w:val="right"/>
              <w:rPr>
                <w:b/>
                <w:bCs/>
                <w:sz w:val="18"/>
                <w:szCs w:val="18"/>
              </w:rPr>
            </w:pPr>
            <w:r w:rsidRPr="007D6E80">
              <w:rPr>
                <w:b/>
                <w:bCs/>
                <w:sz w:val="18"/>
                <w:szCs w:val="18"/>
              </w:rPr>
              <w:t>KOPĀ:</w:t>
            </w:r>
          </w:p>
        </w:tc>
        <w:tc>
          <w:tcPr>
            <w:tcW w:w="1985" w:type="dxa"/>
            <w:gridSpan w:val="2"/>
            <w:tcBorders>
              <w:top w:val="nil"/>
              <w:left w:val="nil"/>
              <w:bottom w:val="single" w:sz="4" w:space="0" w:color="auto"/>
              <w:right w:val="single" w:sz="4" w:space="0" w:color="auto"/>
            </w:tcBorders>
            <w:shd w:val="clear" w:color="auto" w:fill="FFFFFF" w:themeFill="background1"/>
            <w:vAlign w:val="center"/>
            <w:hideMark/>
          </w:tcPr>
          <w:p w14:paraId="0163D036" w14:textId="5C12C2D4" w:rsidR="008C17CA" w:rsidRPr="007D6E80" w:rsidRDefault="008C17CA" w:rsidP="008C17CA">
            <w:pPr>
              <w:jc w:val="center"/>
              <w:rPr>
                <w:b/>
                <w:bCs/>
                <w:sz w:val="18"/>
                <w:szCs w:val="18"/>
              </w:rPr>
            </w:pPr>
            <w:r w:rsidRPr="007D6E80">
              <w:rPr>
                <w:b/>
                <w:bCs/>
                <w:sz w:val="18"/>
                <w:szCs w:val="18"/>
              </w:rPr>
              <w:t>VUGD</w:t>
            </w:r>
          </w:p>
        </w:tc>
        <w:tc>
          <w:tcPr>
            <w:tcW w:w="4429" w:type="dxa"/>
            <w:tcBorders>
              <w:top w:val="nil"/>
              <w:left w:val="nil"/>
              <w:bottom w:val="single" w:sz="4" w:space="0" w:color="auto"/>
              <w:right w:val="single" w:sz="4" w:space="0" w:color="auto"/>
            </w:tcBorders>
            <w:shd w:val="clear" w:color="auto" w:fill="FFFFFF" w:themeFill="background1"/>
            <w:vAlign w:val="center"/>
            <w:hideMark/>
          </w:tcPr>
          <w:p w14:paraId="6D37510D" w14:textId="77777777" w:rsidR="008C17CA" w:rsidRPr="007D6E80" w:rsidRDefault="008C17CA" w:rsidP="008C17CA">
            <w:pPr>
              <w:jc w:val="center"/>
              <w:rPr>
                <w:sz w:val="18"/>
                <w:szCs w:val="18"/>
              </w:rPr>
            </w:pPr>
            <w:r w:rsidRPr="007D6E80">
              <w:rPr>
                <w:sz w:val="18"/>
                <w:szCs w:val="18"/>
              </w:rPr>
              <w:t>07.00.00 "Ugunsdrošība, glābšana un civilā aizsardzība"</w:t>
            </w:r>
          </w:p>
        </w:tc>
        <w:tc>
          <w:tcPr>
            <w:tcW w:w="1002" w:type="dxa"/>
            <w:tcBorders>
              <w:top w:val="single" w:sz="4" w:space="0" w:color="auto"/>
              <w:left w:val="nil"/>
              <w:bottom w:val="single" w:sz="4" w:space="0" w:color="auto"/>
              <w:right w:val="single" w:sz="4" w:space="0" w:color="auto"/>
            </w:tcBorders>
            <w:shd w:val="clear" w:color="auto" w:fill="FFFFFF" w:themeFill="background1"/>
            <w:vAlign w:val="center"/>
          </w:tcPr>
          <w:p w14:paraId="23C94033" w14:textId="25E464BA" w:rsidR="00191F98" w:rsidRPr="007D6E80" w:rsidRDefault="008C17CA" w:rsidP="00F11521">
            <w:pPr>
              <w:jc w:val="center"/>
              <w:rPr>
                <w:b/>
                <w:bCs/>
                <w:sz w:val="18"/>
                <w:szCs w:val="18"/>
              </w:rPr>
            </w:pPr>
            <w:r w:rsidRPr="007D6E80">
              <w:rPr>
                <w:b/>
                <w:bCs/>
                <w:sz w:val="18"/>
                <w:szCs w:val="18"/>
              </w:rPr>
              <w:t>353</w:t>
            </w:r>
            <w:r w:rsidR="00191F98" w:rsidRPr="007D6E80">
              <w:rPr>
                <w:b/>
                <w:bCs/>
                <w:sz w:val="18"/>
                <w:szCs w:val="18"/>
              </w:rPr>
              <w:t> </w:t>
            </w:r>
            <w:r w:rsidRPr="007D6E80">
              <w:rPr>
                <w:b/>
                <w:bCs/>
                <w:sz w:val="18"/>
                <w:szCs w:val="18"/>
              </w:rPr>
              <w:t>118</w:t>
            </w:r>
          </w:p>
        </w:tc>
        <w:tc>
          <w:tcPr>
            <w:tcW w:w="948" w:type="dxa"/>
            <w:tcBorders>
              <w:top w:val="single" w:sz="4" w:space="0" w:color="auto"/>
              <w:left w:val="single" w:sz="4" w:space="0" w:color="auto"/>
              <w:bottom w:val="single" w:sz="4" w:space="0" w:color="auto"/>
              <w:right w:val="single" w:sz="4" w:space="0" w:color="auto"/>
            </w:tcBorders>
            <w:vAlign w:val="center"/>
          </w:tcPr>
          <w:p w14:paraId="6128D535" w14:textId="5EB020BA" w:rsidR="00191F98" w:rsidRPr="007D6E80" w:rsidRDefault="008C17CA" w:rsidP="00F11521">
            <w:pPr>
              <w:jc w:val="center"/>
              <w:rPr>
                <w:b/>
                <w:bCs/>
                <w:sz w:val="18"/>
                <w:szCs w:val="18"/>
              </w:rPr>
            </w:pPr>
            <w:r w:rsidRPr="007D6E80">
              <w:rPr>
                <w:b/>
                <w:bCs/>
                <w:sz w:val="18"/>
                <w:szCs w:val="18"/>
              </w:rPr>
              <w:t>264</w:t>
            </w:r>
            <w:r w:rsidR="00191F98" w:rsidRPr="007D6E80">
              <w:rPr>
                <w:b/>
                <w:bCs/>
                <w:sz w:val="18"/>
                <w:szCs w:val="18"/>
              </w:rPr>
              <w:t> </w:t>
            </w:r>
            <w:r w:rsidRPr="007D6E80">
              <w:rPr>
                <w:b/>
                <w:bCs/>
                <w:sz w:val="18"/>
                <w:szCs w:val="18"/>
              </w:rPr>
              <w:t>293</w:t>
            </w:r>
          </w:p>
        </w:tc>
        <w:tc>
          <w:tcPr>
            <w:tcW w:w="850" w:type="dxa"/>
            <w:tcBorders>
              <w:top w:val="single" w:sz="4" w:space="0" w:color="auto"/>
              <w:left w:val="single" w:sz="4" w:space="0" w:color="auto"/>
              <w:bottom w:val="single" w:sz="4" w:space="0" w:color="auto"/>
              <w:right w:val="single" w:sz="4" w:space="0" w:color="auto"/>
            </w:tcBorders>
            <w:noWrap/>
            <w:vAlign w:val="center"/>
          </w:tcPr>
          <w:p w14:paraId="7E2D4AB8" w14:textId="2A0029EF" w:rsidR="008C17CA" w:rsidRPr="007D6E80" w:rsidRDefault="008C17CA" w:rsidP="008C17CA">
            <w:pPr>
              <w:jc w:val="center"/>
              <w:rPr>
                <w:b/>
                <w:bCs/>
                <w:sz w:val="18"/>
                <w:szCs w:val="18"/>
              </w:rPr>
            </w:pPr>
            <w:r w:rsidRPr="007D6E80">
              <w:rPr>
                <w:b/>
                <w:bCs/>
                <w:sz w:val="18"/>
                <w:szCs w:val="18"/>
              </w:rPr>
              <w:t>88 825</w:t>
            </w:r>
          </w:p>
        </w:tc>
      </w:tr>
      <w:tr w:rsidR="007D6E80" w:rsidRPr="007D6E80" w14:paraId="1287A1A5" w14:textId="77777777" w:rsidTr="00525455">
        <w:tblPrEx>
          <w:jc w:val="left"/>
        </w:tblPrEx>
        <w:trPr>
          <w:trHeight w:val="284"/>
        </w:trPr>
        <w:tc>
          <w:tcPr>
            <w:tcW w:w="1129" w:type="dxa"/>
            <w:vMerge/>
            <w:tcBorders>
              <w:top w:val="single" w:sz="4" w:space="0" w:color="auto"/>
              <w:left w:val="single" w:sz="4" w:space="0" w:color="auto"/>
              <w:bottom w:val="single" w:sz="4" w:space="0" w:color="000000"/>
              <w:right w:val="single" w:sz="4" w:space="0" w:color="000000"/>
            </w:tcBorders>
            <w:shd w:val="clear" w:color="auto" w:fill="FFFFFF" w:themeFill="background1"/>
            <w:vAlign w:val="center"/>
            <w:hideMark/>
          </w:tcPr>
          <w:p w14:paraId="33FD740F" w14:textId="77777777" w:rsidR="008C17CA" w:rsidRPr="007D6E80" w:rsidRDefault="008C17CA" w:rsidP="008C17CA">
            <w:pPr>
              <w:rPr>
                <w:sz w:val="18"/>
                <w:szCs w:val="18"/>
              </w:rPr>
            </w:pPr>
          </w:p>
        </w:tc>
        <w:tc>
          <w:tcPr>
            <w:tcW w:w="1985" w:type="dxa"/>
            <w:gridSpan w:val="2"/>
            <w:tcBorders>
              <w:top w:val="nil"/>
              <w:left w:val="nil"/>
              <w:bottom w:val="single" w:sz="4" w:space="0" w:color="auto"/>
              <w:right w:val="single" w:sz="4" w:space="0" w:color="auto"/>
            </w:tcBorders>
            <w:shd w:val="clear" w:color="auto" w:fill="FFFFFF" w:themeFill="background1"/>
            <w:vAlign w:val="center"/>
            <w:hideMark/>
          </w:tcPr>
          <w:p w14:paraId="1D5A2CE2" w14:textId="618ABB22" w:rsidR="008C17CA" w:rsidRPr="007D6E80" w:rsidRDefault="008C17CA" w:rsidP="008C17CA">
            <w:pPr>
              <w:jc w:val="center"/>
              <w:rPr>
                <w:b/>
                <w:bCs/>
                <w:sz w:val="18"/>
                <w:szCs w:val="18"/>
              </w:rPr>
            </w:pPr>
            <w:r w:rsidRPr="007D6E80">
              <w:rPr>
                <w:b/>
                <w:bCs/>
                <w:sz w:val="18"/>
                <w:szCs w:val="18"/>
              </w:rPr>
              <w:t>IeM IC</w:t>
            </w:r>
          </w:p>
        </w:tc>
        <w:tc>
          <w:tcPr>
            <w:tcW w:w="4429" w:type="dxa"/>
            <w:tcBorders>
              <w:top w:val="nil"/>
              <w:left w:val="nil"/>
              <w:bottom w:val="single" w:sz="4" w:space="0" w:color="auto"/>
              <w:right w:val="single" w:sz="4" w:space="0" w:color="auto"/>
            </w:tcBorders>
            <w:shd w:val="clear" w:color="auto" w:fill="FFFFFF" w:themeFill="background1"/>
            <w:vAlign w:val="center"/>
            <w:hideMark/>
          </w:tcPr>
          <w:p w14:paraId="27788DE1" w14:textId="77777777" w:rsidR="008C17CA" w:rsidRPr="007D6E80" w:rsidRDefault="008C17CA" w:rsidP="008C17CA">
            <w:pPr>
              <w:jc w:val="center"/>
              <w:rPr>
                <w:sz w:val="18"/>
                <w:szCs w:val="18"/>
              </w:rPr>
            </w:pPr>
            <w:r w:rsidRPr="007D6E80">
              <w:rPr>
                <w:sz w:val="18"/>
                <w:szCs w:val="18"/>
              </w:rPr>
              <w:t>02.03.00 "Vienotās sakaru un informācijas sistēmas uzturēšana un vadība"</w:t>
            </w:r>
          </w:p>
        </w:tc>
        <w:tc>
          <w:tcPr>
            <w:tcW w:w="1002" w:type="dxa"/>
            <w:tcBorders>
              <w:top w:val="single" w:sz="4" w:space="0" w:color="auto"/>
              <w:left w:val="nil"/>
              <w:bottom w:val="single" w:sz="4" w:space="0" w:color="auto"/>
              <w:right w:val="single" w:sz="4" w:space="0" w:color="auto"/>
            </w:tcBorders>
            <w:shd w:val="clear" w:color="auto" w:fill="FFFFFF" w:themeFill="background1"/>
            <w:vAlign w:val="center"/>
          </w:tcPr>
          <w:p w14:paraId="650EC129" w14:textId="502236ED" w:rsidR="008C17CA" w:rsidRPr="007D6E80" w:rsidRDefault="008C17CA" w:rsidP="008C17CA">
            <w:pPr>
              <w:jc w:val="center"/>
              <w:rPr>
                <w:b/>
                <w:bCs/>
                <w:sz w:val="18"/>
                <w:szCs w:val="18"/>
              </w:rPr>
            </w:pPr>
            <w:r w:rsidRPr="007D6E80">
              <w:rPr>
                <w:b/>
                <w:bCs/>
                <w:sz w:val="18"/>
                <w:szCs w:val="18"/>
              </w:rPr>
              <w:t>415 514</w:t>
            </w:r>
          </w:p>
        </w:tc>
        <w:tc>
          <w:tcPr>
            <w:tcW w:w="948" w:type="dxa"/>
            <w:tcBorders>
              <w:top w:val="single" w:sz="4" w:space="0" w:color="auto"/>
              <w:left w:val="single" w:sz="4" w:space="0" w:color="auto"/>
              <w:bottom w:val="single" w:sz="4" w:space="0" w:color="auto"/>
              <w:right w:val="single" w:sz="4" w:space="0" w:color="auto"/>
            </w:tcBorders>
            <w:vAlign w:val="center"/>
          </w:tcPr>
          <w:p w14:paraId="60D4091B" w14:textId="4DAA8CBF" w:rsidR="008C17CA" w:rsidRPr="007D6E80" w:rsidRDefault="008C17CA" w:rsidP="008C17CA">
            <w:pPr>
              <w:jc w:val="center"/>
              <w:rPr>
                <w:b/>
                <w:bCs/>
                <w:sz w:val="18"/>
                <w:szCs w:val="18"/>
              </w:rPr>
            </w:pPr>
            <w:r w:rsidRPr="007D6E80">
              <w:rPr>
                <w:b/>
                <w:bCs/>
                <w:sz w:val="18"/>
                <w:szCs w:val="18"/>
              </w:rPr>
              <w:t>310 486</w:t>
            </w:r>
          </w:p>
        </w:tc>
        <w:tc>
          <w:tcPr>
            <w:tcW w:w="850" w:type="dxa"/>
            <w:tcBorders>
              <w:top w:val="single" w:sz="4" w:space="0" w:color="auto"/>
              <w:left w:val="single" w:sz="4" w:space="0" w:color="auto"/>
              <w:bottom w:val="single" w:sz="4" w:space="0" w:color="auto"/>
              <w:right w:val="single" w:sz="4" w:space="0" w:color="auto"/>
            </w:tcBorders>
            <w:noWrap/>
            <w:vAlign w:val="center"/>
          </w:tcPr>
          <w:p w14:paraId="56E7B7EB" w14:textId="71C992BA" w:rsidR="008C17CA" w:rsidRPr="007D6E80" w:rsidRDefault="008C17CA" w:rsidP="008C17CA">
            <w:pPr>
              <w:jc w:val="center"/>
              <w:rPr>
                <w:b/>
                <w:bCs/>
                <w:sz w:val="18"/>
                <w:szCs w:val="18"/>
              </w:rPr>
            </w:pPr>
            <w:r w:rsidRPr="00503E34">
              <w:rPr>
                <w:b/>
                <w:bCs/>
                <w:sz w:val="18"/>
                <w:szCs w:val="18"/>
              </w:rPr>
              <w:t>105 028</w:t>
            </w:r>
          </w:p>
        </w:tc>
      </w:tr>
      <w:tr w:rsidR="007D6E80" w:rsidRPr="007D6E80" w14:paraId="1287F7E1" w14:textId="77777777" w:rsidTr="00525455">
        <w:tblPrEx>
          <w:jc w:val="left"/>
        </w:tblPrEx>
        <w:trPr>
          <w:trHeight w:val="259"/>
        </w:trPr>
        <w:tc>
          <w:tcPr>
            <w:tcW w:w="1129" w:type="dxa"/>
            <w:vMerge/>
            <w:tcBorders>
              <w:top w:val="single" w:sz="4" w:space="0" w:color="auto"/>
              <w:left w:val="single" w:sz="4" w:space="0" w:color="auto"/>
              <w:bottom w:val="single" w:sz="4" w:space="0" w:color="000000"/>
              <w:right w:val="single" w:sz="4" w:space="0" w:color="000000"/>
            </w:tcBorders>
            <w:shd w:val="clear" w:color="auto" w:fill="FFFFFF" w:themeFill="background1"/>
            <w:vAlign w:val="center"/>
            <w:hideMark/>
          </w:tcPr>
          <w:p w14:paraId="018495E7" w14:textId="77777777" w:rsidR="008C17CA" w:rsidRPr="007D6E80" w:rsidRDefault="008C17CA" w:rsidP="008C17CA">
            <w:pPr>
              <w:rPr>
                <w:sz w:val="18"/>
                <w:szCs w:val="18"/>
              </w:rPr>
            </w:pPr>
          </w:p>
        </w:tc>
        <w:tc>
          <w:tcPr>
            <w:tcW w:w="1985" w:type="dxa"/>
            <w:gridSpan w:val="2"/>
            <w:tcBorders>
              <w:top w:val="nil"/>
              <w:left w:val="nil"/>
              <w:bottom w:val="single" w:sz="4" w:space="0" w:color="auto"/>
              <w:right w:val="single" w:sz="4" w:space="0" w:color="auto"/>
            </w:tcBorders>
            <w:shd w:val="clear" w:color="auto" w:fill="FFFFFF" w:themeFill="background1"/>
            <w:vAlign w:val="center"/>
            <w:hideMark/>
          </w:tcPr>
          <w:p w14:paraId="56775F36" w14:textId="340C26DE" w:rsidR="008C17CA" w:rsidRPr="007D6E80" w:rsidRDefault="008C17CA" w:rsidP="008C17CA">
            <w:pPr>
              <w:jc w:val="center"/>
              <w:rPr>
                <w:b/>
                <w:bCs/>
                <w:sz w:val="18"/>
                <w:szCs w:val="18"/>
              </w:rPr>
            </w:pPr>
            <w:r w:rsidRPr="007D6E80">
              <w:rPr>
                <w:b/>
                <w:bCs/>
                <w:sz w:val="18"/>
                <w:szCs w:val="18"/>
              </w:rPr>
              <w:t>NMPD</w:t>
            </w:r>
          </w:p>
        </w:tc>
        <w:tc>
          <w:tcPr>
            <w:tcW w:w="4429" w:type="dxa"/>
            <w:tcBorders>
              <w:top w:val="nil"/>
              <w:left w:val="nil"/>
              <w:bottom w:val="single" w:sz="4" w:space="0" w:color="auto"/>
              <w:right w:val="single" w:sz="4" w:space="0" w:color="auto"/>
            </w:tcBorders>
            <w:shd w:val="clear" w:color="auto" w:fill="FFFFFF" w:themeFill="background1"/>
            <w:vAlign w:val="center"/>
            <w:hideMark/>
          </w:tcPr>
          <w:p w14:paraId="3C8C7F79" w14:textId="77777777" w:rsidR="008C17CA" w:rsidRPr="007D6E80" w:rsidRDefault="008C17CA" w:rsidP="008C17CA">
            <w:pPr>
              <w:jc w:val="center"/>
              <w:rPr>
                <w:sz w:val="18"/>
                <w:szCs w:val="18"/>
              </w:rPr>
            </w:pPr>
            <w:r w:rsidRPr="007D6E80">
              <w:rPr>
                <w:sz w:val="18"/>
                <w:szCs w:val="18"/>
              </w:rPr>
              <w:t>39.04.00 "Neatliekamā medicīniskā palīdzība"</w:t>
            </w:r>
          </w:p>
        </w:tc>
        <w:tc>
          <w:tcPr>
            <w:tcW w:w="1002" w:type="dxa"/>
            <w:tcBorders>
              <w:top w:val="single" w:sz="4" w:space="0" w:color="auto"/>
              <w:left w:val="nil"/>
              <w:bottom w:val="single" w:sz="4" w:space="0" w:color="auto"/>
              <w:right w:val="single" w:sz="4" w:space="0" w:color="auto"/>
            </w:tcBorders>
            <w:shd w:val="clear" w:color="auto" w:fill="FFFFFF" w:themeFill="background1"/>
            <w:vAlign w:val="center"/>
          </w:tcPr>
          <w:p w14:paraId="027EE2D0" w14:textId="15448E4A" w:rsidR="008C17CA" w:rsidRPr="007D6E80" w:rsidRDefault="008C17CA" w:rsidP="008C17CA">
            <w:pPr>
              <w:jc w:val="center"/>
              <w:rPr>
                <w:b/>
                <w:bCs/>
                <w:sz w:val="18"/>
                <w:szCs w:val="18"/>
              </w:rPr>
            </w:pPr>
            <w:r w:rsidRPr="007D6E80">
              <w:rPr>
                <w:b/>
                <w:bCs/>
                <w:sz w:val="18"/>
                <w:szCs w:val="18"/>
              </w:rPr>
              <w:t>81 509</w:t>
            </w:r>
          </w:p>
        </w:tc>
        <w:tc>
          <w:tcPr>
            <w:tcW w:w="948" w:type="dxa"/>
            <w:tcBorders>
              <w:top w:val="single" w:sz="4" w:space="0" w:color="auto"/>
              <w:left w:val="single" w:sz="4" w:space="0" w:color="auto"/>
              <w:bottom w:val="single" w:sz="4" w:space="0" w:color="auto"/>
              <w:right w:val="single" w:sz="4" w:space="0" w:color="auto"/>
            </w:tcBorders>
            <w:vAlign w:val="center"/>
          </w:tcPr>
          <w:p w14:paraId="3BD123AF" w14:textId="33780403" w:rsidR="008C17CA" w:rsidRPr="007D6E80" w:rsidRDefault="008C17CA" w:rsidP="008C17CA">
            <w:pPr>
              <w:jc w:val="center"/>
              <w:rPr>
                <w:b/>
                <w:bCs/>
                <w:sz w:val="18"/>
                <w:szCs w:val="18"/>
              </w:rPr>
            </w:pPr>
            <w:r w:rsidRPr="007D6E80">
              <w:rPr>
                <w:b/>
                <w:bCs/>
                <w:sz w:val="18"/>
                <w:szCs w:val="18"/>
              </w:rPr>
              <w:t>60 539</w:t>
            </w:r>
          </w:p>
        </w:tc>
        <w:tc>
          <w:tcPr>
            <w:tcW w:w="850" w:type="dxa"/>
            <w:tcBorders>
              <w:top w:val="single" w:sz="4" w:space="0" w:color="auto"/>
              <w:left w:val="single" w:sz="4" w:space="0" w:color="auto"/>
              <w:bottom w:val="single" w:sz="4" w:space="0" w:color="auto"/>
              <w:right w:val="single" w:sz="4" w:space="0" w:color="auto"/>
            </w:tcBorders>
            <w:noWrap/>
            <w:vAlign w:val="center"/>
          </w:tcPr>
          <w:p w14:paraId="750316A0" w14:textId="149EAC3E" w:rsidR="008C17CA" w:rsidRPr="007D6E80" w:rsidRDefault="008C17CA" w:rsidP="008C17CA">
            <w:pPr>
              <w:jc w:val="center"/>
              <w:rPr>
                <w:b/>
                <w:bCs/>
                <w:sz w:val="18"/>
                <w:szCs w:val="18"/>
              </w:rPr>
            </w:pPr>
            <w:r w:rsidRPr="007D6E80">
              <w:rPr>
                <w:b/>
                <w:bCs/>
                <w:sz w:val="18"/>
                <w:szCs w:val="18"/>
              </w:rPr>
              <w:t>20 970</w:t>
            </w:r>
          </w:p>
        </w:tc>
      </w:tr>
      <w:tr w:rsidR="007D6E80" w:rsidRPr="007D6E80" w14:paraId="50EDD0B3" w14:textId="77777777" w:rsidTr="001968D6">
        <w:tblPrEx>
          <w:jc w:val="left"/>
        </w:tblPrEx>
        <w:trPr>
          <w:trHeight w:val="48"/>
        </w:trPr>
        <w:tc>
          <w:tcPr>
            <w:tcW w:w="1129" w:type="dxa"/>
            <w:vMerge/>
            <w:tcBorders>
              <w:top w:val="single" w:sz="4" w:space="0" w:color="auto"/>
              <w:left w:val="single" w:sz="4" w:space="0" w:color="auto"/>
              <w:bottom w:val="single" w:sz="4" w:space="0" w:color="000000"/>
              <w:right w:val="single" w:sz="4" w:space="0" w:color="000000"/>
            </w:tcBorders>
            <w:shd w:val="clear" w:color="auto" w:fill="FFFFFF" w:themeFill="background1"/>
            <w:vAlign w:val="center"/>
            <w:hideMark/>
          </w:tcPr>
          <w:p w14:paraId="053D410B" w14:textId="77777777" w:rsidR="008C17CA" w:rsidRPr="007D6E80" w:rsidRDefault="008C17CA" w:rsidP="008C17CA">
            <w:pPr>
              <w:rPr>
                <w:sz w:val="18"/>
                <w:szCs w:val="18"/>
              </w:rPr>
            </w:pPr>
          </w:p>
        </w:tc>
        <w:tc>
          <w:tcPr>
            <w:tcW w:w="1985" w:type="dxa"/>
            <w:gridSpan w:val="2"/>
            <w:tcBorders>
              <w:top w:val="nil"/>
              <w:left w:val="nil"/>
              <w:bottom w:val="single" w:sz="4" w:space="0" w:color="auto"/>
              <w:right w:val="single" w:sz="4" w:space="0" w:color="auto"/>
            </w:tcBorders>
            <w:shd w:val="clear" w:color="auto" w:fill="FFFFFF" w:themeFill="background1"/>
            <w:vAlign w:val="center"/>
            <w:hideMark/>
          </w:tcPr>
          <w:p w14:paraId="19F4EF5B" w14:textId="2610FEDA" w:rsidR="008C17CA" w:rsidRPr="007D6E80" w:rsidRDefault="008C17CA" w:rsidP="008C17CA">
            <w:pPr>
              <w:jc w:val="center"/>
              <w:rPr>
                <w:b/>
                <w:bCs/>
                <w:sz w:val="18"/>
                <w:szCs w:val="18"/>
              </w:rPr>
            </w:pPr>
            <w:r w:rsidRPr="007D6E80">
              <w:rPr>
                <w:b/>
                <w:bCs/>
                <w:sz w:val="18"/>
                <w:szCs w:val="18"/>
              </w:rPr>
              <w:t>VP</w:t>
            </w:r>
          </w:p>
        </w:tc>
        <w:tc>
          <w:tcPr>
            <w:tcW w:w="4429" w:type="dxa"/>
            <w:tcBorders>
              <w:top w:val="nil"/>
              <w:left w:val="nil"/>
              <w:bottom w:val="single" w:sz="4" w:space="0" w:color="auto"/>
              <w:right w:val="single" w:sz="4" w:space="0" w:color="auto"/>
            </w:tcBorders>
            <w:shd w:val="clear" w:color="auto" w:fill="FFFFFF" w:themeFill="background1"/>
            <w:vAlign w:val="center"/>
            <w:hideMark/>
          </w:tcPr>
          <w:p w14:paraId="648F3DEA" w14:textId="77777777" w:rsidR="008C17CA" w:rsidRPr="007D6E80" w:rsidRDefault="008C17CA" w:rsidP="008C17CA">
            <w:pPr>
              <w:jc w:val="center"/>
              <w:rPr>
                <w:sz w:val="18"/>
                <w:szCs w:val="18"/>
              </w:rPr>
            </w:pPr>
            <w:r w:rsidRPr="007D6E80">
              <w:rPr>
                <w:sz w:val="18"/>
                <w:szCs w:val="18"/>
              </w:rPr>
              <w:t>06.01.00 "Valsts policija"</w:t>
            </w:r>
          </w:p>
        </w:tc>
        <w:tc>
          <w:tcPr>
            <w:tcW w:w="1002" w:type="dxa"/>
            <w:tcBorders>
              <w:top w:val="single" w:sz="4" w:space="0" w:color="auto"/>
              <w:left w:val="nil"/>
              <w:bottom w:val="single" w:sz="4" w:space="0" w:color="auto"/>
              <w:right w:val="single" w:sz="4" w:space="0" w:color="auto"/>
            </w:tcBorders>
            <w:shd w:val="clear" w:color="auto" w:fill="FFFFFF" w:themeFill="background1"/>
            <w:vAlign w:val="center"/>
          </w:tcPr>
          <w:p w14:paraId="3D63DF5F" w14:textId="2A3269E5" w:rsidR="008C17CA" w:rsidRPr="007D6E80" w:rsidRDefault="008C17CA" w:rsidP="008C17CA">
            <w:pPr>
              <w:jc w:val="center"/>
              <w:rPr>
                <w:b/>
                <w:bCs/>
                <w:sz w:val="18"/>
                <w:szCs w:val="18"/>
              </w:rPr>
            </w:pPr>
            <w:r w:rsidRPr="007D6E80">
              <w:rPr>
                <w:b/>
                <w:bCs/>
                <w:sz w:val="18"/>
                <w:szCs w:val="18"/>
              </w:rPr>
              <w:t>487 975</w:t>
            </w:r>
          </w:p>
        </w:tc>
        <w:tc>
          <w:tcPr>
            <w:tcW w:w="948" w:type="dxa"/>
            <w:tcBorders>
              <w:top w:val="single" w:sz="4" w:space="0" w:color="auto"/>
              <w:left w:val="single" w:sz="4" w:space="0" w:color="auto"/>
              <w:bottom w:val="single" w:sz="4" w:space="0" w:color="auto"/>
              <w:right w:val="single" w:sz="4" w:space="0" w:color="auto"/>
            </w:tcBorders>
            <w:vAlign w:val="center"/>
          </w:tcPr>
          <w:p w14:paraId="3D073A64" w14:textId="01DDCBC9" w:rsidR="008C17CA" w:rsidRPr="007D6E80" w:rsidRDefault="008C17CA" w:rsidP="008C17CA">
            <w:pPr>
              <w:jc w:val="center"/>
              <w:rPr>
                <w:b/>
                <w:bCs/>
                <w:sz w:val="18"/>
                <w:szCs w:val="18"/>
              </w:rPr>
            </w:pPr>
            <w:r w:rsidRPr="007D6E80">
              <w:rPr>
                <w:b/>
                <w:bCs/>
                <w:sz w:val="18"/>
                <w:szCs w:val="18"/>
              </w:rPr>
              <w:t>256 475</w:t>
            </w:r>
          </w:p>
        </w:tc>
        <w:tc>
          <w:tcPr>
            <w:tcW w:w="850" w:type="dxa"/>
            <w:tcBorders>
              <w:top w:val="single" w:sz="4" w:space="0" w:color="auto"/>
              <w:left w:val="single" w:sz="4" w:space="0" w:color="auto"/>
              <w:bottom w:val="single" w:sz="4" w:space="0" w:color="auto"/>
              <w:right w:val="single" w:sz="4" w:space="0" w:color="auto"/>
            </w:tcBorders>
            <w:noWrap/>
          </w:tcPr>
          <w:p w14:paraId="66471B43" w14:textId="74A73F6A" w:rsidR="008C17CA" w:rsidRPr="007D6E80" w:rsidRDefault="008C17CA" w:rsidP="008C17CA">
            <w:pPr>
              <w:jc w:val="center"/>
              <w:rPr>
                <w:b/>
                <w:bCs/>
                <w:sz w:val="18"/>
                <w:szCs w:val="18"/>
              </w:rPr>
            </w:pPr>
            <w:r w:rsidRPr="00503E34">
              <w:rPr>
                <w:b/>
                <w:bCs/>
                <w:sz w:val="18"/>
                <w:szCs w:val="18"/>
              </w:rPr>
              <w:t>231 500</w:t>
            </w:r>
          </w:p>
        </w:tc>
      </w:tr>
      <w:tr w:rsidR="007D6E80" w:rsidRPr="007D6E80" w14:paraId="498D6F20" w14:textId="77777777" w:rsidTr="001968D6">
        <w:tblPrEx>
          <w:jc w:val="left"/>
        </w:tblPrEx>
        <w:trPr>
          <w:trHeight w:val="209"/>
        </w:trPr>
        <w:tc>
          <w:tcPr>
            <w:tcW w:w="1129" w:type="dxa"/>
            <w:vMerge/>
            <w:tcBorders>
              <w:top w:val="single" w:sz="4" w:space="0" w:color="auto"/>
              <w:left w:val="single" w:sz="4" w:space="0" w:color="auto"/>
              <w:bottom w:val="single" w:sz="4" w:space="0" w:color="000000"/>
              <w:right w:val="single" w:sz="4" w:space="0" w:color="000000"/>
            </w:tcBorders>
            <w:shd w:val="clear" w:color="auto" w:fill="FFFFFF" w:themeFill="background1"/>
            <w:vAlign w:val="center"/>
            <w:hideMark/>
          </w:tcPr>
          <w:p w14:paraId="6174A498" w14:textId="77777777" w:rsidR="008C17CA" w:rsidRPr="007D6E80" w:rsidRDefault="008C17CA" w:rsidP="008C17CA">
            <w:pPr>
              <w:rPr>
                <w:sz w:val="18"/>
                <w:szCs w:val="18"/>
              </w:rPr>
            </w:pPr>
          </w:p>
        </w:tc>
        <w:tc>
          <w:tcPr>
            <w:tcW w:w="1985" w:type="dxa"/>
            <w:gridSpan w:val="2"/>
            <w:tcBorders>
              <w:top w:val="nil"/>
              <w:left w:val="nil"/>
              <w:bottom w:val="nil"/>
              <w:right w:val="single" w:sz="4" w:space="0" w:color="auto"/>
            </w:tcBorders>
            <w:shd w:val="clear" w:color="auto" w:fill="FFFFFF" w:themeFill="background1"/>
            <w:vAlign w:val="center"/>
            <w:hideMark/>
          </w:tcPr>
          <w:p w14:paraId="52DB35E2" w14:textId="66041621" w:rsidR="008C17CA" w:rsidRPr="007D6E80" w:rsidRDefault="008C17CA" w:rsidP="008C17CA">
            <w:pPr>
              <w:jc w:val="center"/>
              <w:rPr>
                <w:b/>
                <w:bCs/>
                <w:sz w:val="18"/>
                <w:szCs w:val="18"/>
              </w:rPr>
            </w:pPr>
            <w:r w:rsidRPr="007D6E80">
              <w:rPr>
                <w:b/>
                <w:bCs/>
                <w:sz w:val="18"/>
                <w:szCs w:val="18"/>
              </w:rPr>
              <w:t>PMLP</w:t>
            </w:r>
          </w:p>
        </w:tc>
        <w:tc>
          <w:tcPr>
            <w:tcW w:w="4429" w:type="dxa"/>
            <w:tcBorders>
              <w:top w:val="nil"/>
              <w:left w:val="nil"/>
              <w:bottom w:val="nil"/>
              <w:right w:val="single" w:sz="4" w:space="0" w:color="auto"/>
            </w:tcBorders>
            <w:shd w:val="clear" w:color="auto" w:fill="FFFFFF" w:themeFill="background1"/>
            <w:vAlign w:val="center"/>
            <w:hideMark/>
          </w:tcPr>
          <w:p w14:paraId="3EAEF0B3" w14:textId="77777777" w:rsidR="008C17CA" w:rsidRPr="007D6E80" w:rsidRDefault="008C17CA" w:rsidP="008C17CA">
            <w:pPr>
              <w:jc w:val="center"/>
              <w:rPr>
                <w:sz w:val="18"/>
                <w:szCs w:val="18"/>
              </w:rPr>
            </w:pPr>
            <w:r w:rsidRPr="007D6E80">
              <w:rPr>
                <w:sz w:val="18"/>
                <w:szCs w:val="18"/>
              </w:rPr>
              <w:t>11.01.00 "Pilsonības un migrācijas lietu pārvalde"</w:t>
            </w:r>
          </w:p>
        </w:tc>
        <w:tc>
          <w:tcPr>
            <w:tcW w:w="1002" w:type="dxa"/>
            <w:tcBorders>
              <w:top w:val="single" w:sz="4" w:space="0" w:color="auto"/>
              <w:left w:val="nil"/>
              <w:bottom w:val="single" w:sz="4" w:space="0" w:color="auto"/>
              <w:right w:val="single" w:sz="4" w:space="0" w:color="auto"/>
            </w:tcBorders>
            <w:shd w:val="clear" w:color="auto" w:fill="FFFFFF" w:themeFill="background1"/>
            <w:vAlign w:val="center"/>
          </w:tcPr>
          <w:p w14:paraId="4AD1F164" w14:textId="1D9F93D8" w:rsidR="008C17CA" w:rsidRPr="007D6E80" w:rsidRDefault="008C17CA" w:rsidP="008C17CA">
            <w:pPr>
              <w:jc w:val="center"/>
              <w:rPr>
                <w:b/>
                <w:bCs/>
                <w:sz w:val="18"/>
                <w:szCs w:val="18"/>
              </w:rPr>
            </w:pPr>
            <w:r w:rsidRPr="007D6E80">
              <w:rPr>
                <w:b/>
                <w:bCs/>
                <w:sz w:val="18"/>
                <w:szCs w:val="18"/>
              </w:rPr>
              <w:t>122 467</w:t>
            </w:r>
          </w:p>
        </w:tc>
        <w:tc>
          <w:tcPr>
            <w:tcW w:w="948" w:type="dxa"/>
            <w:tcBorders>
              <w:top w:val="single" w:sz="4" w:space="0" w:color="auto"/>
              <w:left w:val="single" w:sz="4" w:space="0" w:color="auto"/>
              <w:bottom w:val="single" w:sz="4" w:space="0" w:color="auto"/>
              <w:right w:val="single" w:sz="4" w:space="0" w:color="auto"/>
            </w:tcBorders>
            <w:vAlign w:val="center"/>
          </w:tcPr>
          <w:p w14:paraId="1CD446E6" w14:textId="1228DF79" w:rsidR="008C17CA" w:rsidRPr="007D6E80" w:rsidRDefault="008C17CA" w:rsidP="008C17CA">
            <w:pPr>
              <w:jc w:val="center"/>
              <w:rPr>
                <w:b/>
                <w:bCs/>
                <w:sz w:val="18"/>
                <w:szCs w:val="18"/>
              </w:rPr>
            </w:pPr>
            <w:r w:rsidRPr="007D6E80">
              <w:rPr>
                <w:b/>
                <w:bCs/>
                <w:sz w:val="18"/>
                <w:szCs w:val="18"/>
              </w:rPr>
              <w:t>104 666</w:t>
            </w:r>
          </w:p>
        </w:tc>
        <w:tc>
          <w:tcPr>
            <w:tcW w:w="850" w:type="dxa"/>
            <w:tcBorders>
              <w:top w:val="single" w:sz="4" w:space="0" w:color="auto"/>
              <w:left w:val="single" w:sz="4" w:space="0" w:color="auto"/>
              <w:bottom w:val="single" w:sz="4" w:space="0" w:color="auto"/>
              <w:right w:val="single" w:sz="4" w:space="0" w:color="auto"/>
            </w:tcBorders>
            <w:noWrap/>
          </w:tcPr>
          <w:p w14:paraId="5854D573" w14:textId="3F9C5F77" w:rsidR="008C17CA" w:rsidRPr="007D6E80" w:rsidRDefault="008C17CA" w:rsidP="008C17CA">
            <w:pPr>
              <w:jc w:val="center"/>
              <w:rPr>
                <w:b/>
                <w:bCs/>
                <w:sz w:val="18"/>
                <w:szCs w:val="18"/>
              </w:rPr>
            </w:pPr>
            <w:r w:rsidRPr="00503E34">
              <w:rPr>
                <w:b/>
                <w:bCs/>
                <w:sz w:val="18"/>
                <w:szCs w:val="18"/>
              </w:rPr>
              <w:t>17 801</w:t>
            </w:r>
          </w:p>
        </w:tc>
      </w:tr>
      <w:tr w:rsidR="007D6E80" w:rsidRPr="007D6E80" w14:paraId="2D06A869" w14:textId="77777777" w:rsidTr="00525455">
        <w:tblPrEx>
          <w:jc w:val="left"/>
        </w:tblPrEx>
        <w:trPr>
          <w:trHeight w:val="127"/>
        </w:trPr>
        <w:tc>
          <w:tcPr>
            <w:tcW w:w="7543" w:type="dxa"/>
            <w:gridSpan w:val="4"/>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51ECEA01" w14:textId="77777777" w:rsidR="008C17CA" w:rsidRPr="007D6E80" w:rsidRDefault="008C17CA" w:rsidP="008C17CA">
            <w:pPr>
              <w:jc w:val="right"/>
              <w:rPr>
                <w:b/>
                <w:bCs/>
                <w:i/>
                <w:iCs/>
                <w:sz w:val="18"/>
                <w:szCs w:val="18"/>
              </w:rPr>
            </w:pPr>
            <w:r w:rsidRPr="007D6E80">
              <w:rPr>
                <w:b/>
                <w:bCs/>
                <w:i/>
                <w:iCs/>
                <w:sz w:val="18"/>
                <w:szCs w:val="18"/>
              </w:rPr>
              <w:t>PAVISAM KOPĀ:</w:t>
            </w:r>
          </w:p>
        </w:tc>
        <w:tc>
          <w:tcPr>
            <w:tcW w:w="100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30A968B" w14:textId="243A571B" w:rsidR="008C17CA" w:rsidRPr="007D6E80" w:rsidRDefault="008C17CA" w:rsidP="008C17CA">
            <w:pPr>
              <w:jc w:val="center"/>
              <w:rPr>
                <w:b/>
                <w:bCs/>
                <w:i/>
                <w:iCs/>
                <w:sz w:val="18"/>
                <w:szCs w:val="18"/>
              </w:rPr>
            </w:pPr>
            <w:bookmarkStart w:id="6" w:name="_Hlk230610188"/>
            <w:r w:rsidRPr="007D6E80">
              <w:rPr>
                <w:b/>
                <w:bCs/>
                <w:i/>
                <w:iCs/>
                <w:sz w:val="18"/>
                <w:szCs w:val="18"/>
              </w:rPr>
              <w:t>1 460 582</w:t>
            </w:r>
            <w:bookmarkEnd w:id="6"/>
          </w:p>
        </w:tc>
        <w:tc>
          <w:tcPr>
            <w:tcW w:w="94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1DA0356" w14:textId="59D3884E" w:rsidR="008C17CA" w:rsidRPr="007D6E80" w:rsidRDefault="008C17CA" w:rsidP="008C17CA">
            <w:pPr>
              <w:jc w:val="center"/>
              <w:rPr>
                <w:b/>
                <w:bCs/>
                <w:i/>
                <w:iCs/>
                <w:sz w:val="18"/>
                <w:szCs w:val="18"/>
              </w:rPr>
            </w:pPr>
            <w:r w:rsidRPr="007D6E80">
              <w:rPr>
                <w:b/>
                <w:bCs/>
                <w:i/>
                <w:iCs/>
                <w:sz w:val="18"/>
                <w:szCs w:val="18"/>
              </w:rPr>
              <w:t>996 459</w:t>
            </w:r>
          </w:p>
        </w:tc>
        <w:tc>
          <w:tcPr>
            <w:tcW w:w="85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08D9F7DE" w14:textId="26F918D4" w:rsidR="008C17CA" w:rsidRPr="007D6E80" w:rsidRDefault="008C17CA" w:rsidP="008C17CA">
            <w:pPr>
              <w:jc w:val="center"/>
              <w:rPr>
                <w:b/>
                <w:bCs/>
                <w:i/>
                <w:iCs/>
                <w:sz w:val="18"/>
                <w:szCs w:val="18"/>
              </w:rPr>
            </w:pPr>
            <w:r w:rsidRPr="007D6E80">
              <w:rPr>
                <w:b/>
                <w:bCs/>
                <w:i/>
                <w:iCs/>
                <w:sz w:val="18"/>
                <w:szCs w:val="18"/>
              </w:rPr>
              <w:t>464 123</w:t>
            </w:r>
          </w:p>
        </w:tc>
      </w:tr>
    </w:tbl>
    <w:p w14:paraId="496F3AB6" w14:textId="29DE12A1" w:rsidR="00E458F0" w:rsidRPr="00650380" w:rsidRDefault="00E458F0" w:rsidP="00482B81">
      <w:pPr>
        <w:spacing w:before="240" w:line="276" w:lineRule="auto"/>
        <w:ind w:firstLine="709"/>
        <w:jc w:val="both"/>
        <w:rPr>
          <w:sz w:val="28"/>
          <w:szCs w:val="28"/>
        </w:rPr>
      </w:pPr>
      <w:r>
        <w:rPr>
          <w:sz w:val="28"/>
          <w:szCs w:val="28"/>
        </w:rPr>
        <w:t xml:space="preserve">Ievērojot valsts drošības stiprināšanas </w:t>
      </w:r>
      <w:r w:rsidRPr="008A577B">
        <w:rPr>
          <w:sz w:val="28"/>
          <w:szCs w:val="28"/>
        </w:rPr>
        <w:t xml:space="preserve">pasākumam “VUGD depo – katastrofu pārvaldības centri” </w:t>
      </w:r>
      <w:r>
        <w:rPr>
          <w:sz w:val="28"/>
          <w:szCs w:val="28"/>
        </w:rPr>
        <w:t>atbalstītā (pieejamā) finansējuma apmēru</w:t>
      </w:r>
      <w:r w:rsidRPr="008A577B">
        <w:rPr>
          <w:sz w:val="28"/>
          <w:szCs w:val="28"/>
        </w:rPr>
        <w:t xml:space="preserve"> </w:t>
      </w:r>
      <w:r>
        <w:rPr>
          <w:sz w:val="28"/>
          <w:szCs w:val="28"/>
        </w:rPr>
        <w:t xml:space="preserve">atbilstoši </w:t>
      </w:r>
      <w:r w:rsidRPr="007D6E80">
        <w:rPr>
          <w:sz w:val="28"/>
          <w:szCs w:val="28"/>
        </w:rPr>
        <w:t xml:space="preserve">Ministru kabineta 2023. gada 13. janvāra sēdē (protokols Nr. 2, 1.§) </w:t>
      </w:r>
      <w:r>
        <w:rPr>
          <w:sz w:val="28"/>
          <w:szCs w:val="28"/>
        </w:rPr>
        <w:t>lemtajam</w:t>
      </w:r>
      <w:r w:rsidRPr="008A577B">
        <w:rPr>
          <w:sz w:val="28"/>
          <w:szCs w:val="28"/>
        </w:rPr>
        <w:t xml:space="preserve"> un šim pasākumam papildus piešķirtās summas uz citu Iekšlietu ministrijas ārpus fiskālās telpas finansētu pasākumu</w:t>
      </w:r>
      <w:r w:rsidR="00320BE7">
        <w:rPr>
          <w:sz w:val="28"/>
          <w:szCs w:val="28"/>
        </w:rPr>
        <w:t xml:space="preserve"> </w:t>
      </w:r>
      <w:r w:rsidRPr="008A577B">
        <w:rPr>
          <w:sz w:val="28"/>
          <w:szCs w:val="28"/>
        </w:rPr>
        <w:t>rēķina, kā arī uz ES fondiem pārattiecināto finansējuma daļu</w:t>
      </w:r>
      <w:r>
        <w:rPr>
          <w:sz w:val="28"/>
          <w:szCs w:val="28"/>
        </w:rPr>
        <w:t xml:space="preserve">, pasākuma ietvaros KPC aprīkošanai dienestu funkciju izpildes nodrošināšanai pieejamā finansējuma apmērs veido </w:t>
      </w:r>
      <w:r w:rsidRPr="00925ECB">
        <w:rPr>
          <w:b/>
          <w:bCs/>
          <w:sz w:val="28"/>
          <w:szCs w:val="28"/>
        </w:rPr>
        <w:t xml:space="preserve">ne vairāk kā 462 869 </w:t>
      </w:r>
      <w:r w:rsidRPr="00925ECB">
        <w:rPr>
          <w:b/>
          <w:bCs/>
          <w:i/>
          <w:iCs/>
          <w:sz w:val="28"/>
          <w:szCs w:val="28"/>
        </w:rPr>
        <w:t>euro</w:t>
      </w:r>
      <w:r w:rsidRPr="00925ECB">
        <w:rPr>
          <w:b/>
          <w:bCs/>
          <w:sz w:val="28"/>
          <w:szCs w:val="28"/>
        </w:rPr>
        <w:t xml:space="preserve"> vai 31,69% no nepieciešamā finansējuma apmēra vai 1 460 582 </w:t>
      </w:r>
      <w:r w:rsidRPr="00925ECB">
        <w:rPr>
          <w:b/>
          <w:bCs/>
          <w:i/>
          <w:iCs/>
          <w:sz w:val="28"/>
          <w:szCs w:val="28"/>
        </w:rPr>
        <w:t>euro</w:t>
      </w:r>
      <w:r>
        <w:rPr>
          <w:sz w:val="28"/>
          <w:szCs w:val="28"/>
        </w:rPr>
        <w:t>. Lai nekavētu šā informatīvā ziņojuma virzību, Iekšlietu ministrija sadarbībā ar attiecīgajām iestādēm veiks izvērtējumu par prioritāri veicamajām iegādēm, precizējot finansējuma sadalījumu pa iestādēm Ministru kabineta rīkojumā “</w:t>
      </w:r>
      <w:r w:rsidRPr="00E458F0">
        <w:rPr>
          <w:sz w:val="28"/>
          <w:szCs w:val="28"/>
        </w:rPr>
        <w:t xml:space="preserve">Par apropriācijas pārdali no budžeta resora </w:t>
      </w:r>
      <w:r>
        <w:rPr>
          <w:sz w:val="28"/>
          <w:szCs w:val="28"/>
        </w:rPr>
        <w:t>“</w:t>
      </w:r>
      <w:r w:rsidRPr="00E458F0">
        <w:rPr>
          <w:sz w:val="28"/>
          <w:szCs w:val="28"/>
        </w:rPr>
        <w:t>74. Gadskārtējā valsts budžeta izpildes procesā pārdalāmais finansējums</w:t>
      </w:r>
      <w:r>
        <w:rPr>
          <w:sz w:val="28"/>
          <w:szCs w:val="28"/>
        </w:rPr>
        <w:t>”</w:t>
      </w:r>
      <w:r w:rsidRPr="00E458F0">
        <w:rPr>
          <w:sz w:val="28"/>
          <w:szCs w:val="28"/>
        </w:rPr>
        <w:t xml:space="preserve"> programmas 18.00.00 "Finansējums valsts drošības stiprināšanas pasākumiem</w:t>
      </w:r>
      <w:r>
        <w:rPr>
          <w:sz w:val="28"/>
          <w:szCs w:val="28"/>
        </w:rPr>
        <w:t xml:space="preserve">” sagatavošanas procesā kopumā nepārsniedzot 462 869 </w:t>
      </w:r>
      <w:r w:rsidRPr="00E458F0">
        <w:rPr>
          <w:i/>
          <w:iCs/>
          <w:sz w:val="28"/>
          <w:szCs w:val="28"/>
        </w:rPr>
        <w:t>euro</w:t>
      </w:r>
      <w:r w:rsidR="00650380">
        <w:rPr>
          <w:sz w:val="28"/>
          <w:szCs w:val="28"/>
        </w:rPr>
        <w:t>, vienlaikus turpinot</w:t>
      </w:r>
      <w:r w:rsidR="00A31334">
        <w:rPr>
          <w:sz w:val="28"/>
          <w:szCs w:val="28"/>
        </w:rPr>
        <w:t xml:space="preserve"> nākamajā periodā</w:t>
      </w:r>
      <w:r w:rsidR="00650380">
        <w:rPr>
          <w:sz w:val="28"/>
          <w:szCs w:val="28"/>
        </w:rPr>
        <w:t xml:space="preserve"> vērtēt iespējamos resursu avotus nepieciešamā finansējuma piesaistei.</w:t>
      </w:r>
    </w:p>
    <w:p w14:paraId="538A42C3" w14:textId="27386882" w:rsidR="00700719" w:rsidRDefault="009C2D67" w:rsidP="00482B81">
      <w:pPr>
        <w:spacing w:before="240" w:line="276" w:lineRule="auto"/>
        <w:ind w:firstLine="709"/>
        <w:jc w:val="both"/>
        <w:rPr>
          <w:sz w:val="28"/>
          <w:szCs w:val="28"/>
        </w:rPr>
      </w:pPr>
      <w:r w:rsidRPr="007D6E80">
        <w:rPr>
          <w:sz w:val="28"/>
          <w:szCs w:val="28"/>
        </w:rPr>
        <w:t>Atzīmējams, ka arī nākamajā periodā turpināsies KPC būvniecība</w:t>
      </w:r>
      <w:r w:rsidR="00482B81" w:rsidRPr="007D6E80">
        <w:rPr>
          <w:sz w:val="28"/>
          <w:szCs w:val="28"/>
        </w:rPr>
        <w:t>s</w:t>
      </w:r>
      <w:r w:rsidRPr="007D6E80">
        <w:rPr>
          <w:sz w:val="28"/>
          <w:szCs w:val="28"/>
        </w:rPr>
        <w:t xml:space="preserve"> pabeigšana un </w:t>
      </w:r>
      <w:r w:rsidR="00B06578">
        <w:rPr>
          <w:sz w:val="28"/>
          <w:szCs w:val="28"/>
        </w:rPr>
        <w:t xml:space="preserve">to </w:t>
      </w:r>
      <w:r w:rsidRPr="007D6E80">
        <w:rPr>
          <w:sz w:val="28"/>
          <w:szCs w:val="28"/>
        </w:rPr>
        <w:t>nodošana ekspluatācij</w:t>
      </w:r>
      <w:r w:rsidR="00482B81" w:rsidRPr="007D6E80">
        <w:rPr>
          <w:sz w:val="28"/>
          <w:szCs w:val="28"/>
        </w:rPr>
        <w:t xml:space="preserve">ā, tajā skaitā paredzēts, ka bez KPC Preiļos, kura būvniecību ir paredzēts pabeigt un nodot </w:t>
      </w:r>
      <w:r w:rsidR="00B06578">
        <w:rPr>
          <w:sz w:val="28"/>
          <w:szCs w:val="28"/>
        </w:rPr>
        <w:t xml:space="preserve">to </w:t>
      </w:r>
      <w:r w:rsidR="00482B81" w:rsidRPr="007D6E80">
        <w:rPr>
          <w:sz w:val="28"/>
          <w:szCs w:val="28"/>
        </w:rPr>
        <w:t xml:space="preserve">ekspluatācijā jau </w:t>
      </w:r>
      <w:r w:rsidR="00482B81" w:rsidRPr="007D6E80">
        <w:rPr>
          <w:sz w:val="28"/>
          <w:szCs w:val="28"/>
        </w:rPr>
        <w:lastRenderedPageBreak/>
        <w:t>2027.</w:t>
      </w:r>
      <w:r w:rsidR="00CA3AA1">
        <w:rPr>
          <w:sz w:val="28"/>
          <w:szCs w:val="28"/>
        </w:rPr>
        <w:t> </w:t>
      </w:r>
      <w:r w:rsidR="00482B81" w:rsidRPr="007D6E80">
        <w:rPr>
          <w:sz w:val="28"/>
          <w:szCs w:val="28"/>
        </w:rPr>
        <w:t>gad</w:t>
      </w:r>
      <w:r w:rsidR="00B06578">
        <w:rPr>
          <w:sz w:val="28"/>
          <w:szCs w:val="28"/>
        </w:rPr>
        <w:t xml:space="preserve">a sākumā </w:t>
      </w:r>
      <w:r w:rsidR="00482B81" w:rsidRPr="007D6E80">
        <w:rPr>
          <w:sz w:val="28"/>
          <w:szCs w:val="28"/>
        </w:rPr>
        <w:t>un tā aprīkošanai nepieciešamā finansējuma aprēķins ir ietverts šajā ziņojumā, 2027.</w:t>
      </w:r>
      <w:r w:rsidR="00CA3AA1">
        <w:rPr>
          <w:sz w:val="28"/>
          <w:szCs w:val="28"/>
        </w:rPr>
        <w:t> </w:t>
      </w:r>
      <w:r w:rsidR="00482B81" w:rsidRPr="007D6E80">
        <w:rPr>
          <w:sz w:val="28"/>
          <w:szCs w:val="28"/>
        </w:rPr>
        <w:t>gada vidū</w:t>
      </w:r>
      <w:r w:rsidR="00CA3AA1">
        <w:rPr>
          <w:sz w:val="28"/>
          <w:szCs w:val="28"/>
        </w:rPr>
        <w:t xml:space="preserve"> – </w:t>
      </w:r>
      <w:r w:rsidR="00482B81" w:rsidRPr="007D6E80">
        <w:rPr>
          <w:sz w:val="28"/>
          <w:szCs w:val="28"/>
        </w:rPr>
        <w:t xml:space="preserve">beigās ir paredzēts pabeigt būvdarbus un nodot ekspluatācijā ar KPC </w:t>
      </w:r>
      <w:r w:rsidR="008711E7" w:rsidRPr="00B06578">
        <w:rPr>
          <w:i/>
          <w:iCs/>
          <w:sz w:val="28"/>
          <w:szCs w:val="28"/>
        </w:rPr>
        <w:t>Jūrmalā (Kauguros), Dobelē, Ludzā, Limbažos un Aizkrauklē</w:t>
      </w:r>
      <w:r w:rsidR="008711E7" w:rsidRPr="007D6E80">
        <w:rPr>
          <w:sz w:val="28"/>
          <w:szCs w:val="28"/>
        </w:rPr>
        <w:t>, savukārt, 2029.</w:t>
      </w:r>
      <w:r w:rsidR="00CA3AA1">
        <w:rPr>
          <w:sz w:val="28"/>
          <w:szCs w:val="28"/>
        </w:rPr>
        <w:t> </w:t>
      </w:r>
      <w:r w:rsidR="008711E7" w:rsidRPr="007D6E80">
        <w:rPr>
          <w:sz w:val="28"/>
          <w:szCs w:val="28"/>
        </w:rPr>
        <w:t xml:space="preserve">gadā – KPC </w:t>
      </w:r>
      <w:r w:rsidR="008711E7" w:rsidRPr="00B06578">
        <w:rPr>
          <w:i/>
          <w:iCs/>
          <w:sz w:val="28"/>
          <w:szCs w:val="28"/>
        </w:rPr>
        <w:t>Saldū</w:t>
      </w:r>
      <w:r w:rsidR="008711E7" w:rsidRPr="007D6E80">
        <w:rPr>
          <w:sz w:val="28"/>
          <w:szCs w:val="28"/>
        </w:rPr>
        <w:t xml:space="preserve"> (skatīt informatīvā ziņojuma </w:t>
      </w:r>
      <w:r w:rsidR="009934FB">
        <w:rPr>
          <w:sz w:val="28"/>
          <w:szCs w:val="28"/>
        </w:rPr>
        <w:t>2</w:t>
      </w:r>
      <w:r w:rsidR="008711E7" w:rsidRPr="007D6E80">
        <w:rPr>
          <w:sz w:val="28"/>
          <w:szCs w:val="28"/>
        </w:rPr>
        <w:t>.</w:t>
      </w:r>
      <w:r w:rsidR="00CA3AA1">
        <w:rPr>
          <w:sz w:val="28"/>
          <w:szCs w:val="28"/>
        </w:rPr>
        <w:t> </w:t>
      </w:r>
      <w:r w:rsidR="008711E7" w:rsidRPr="007D6E80">
        <w:rPr>
          <w:sz w:val="28"/>
          <w:szCs w:val="28"/>
        </w:rPr>
        <w:t xml:space="preserve">pielikumu). Ievērojot minēto, arī nākamajā periodā </w:t>
      </w:r>
      <w:r w:rsidRPr="007D6E80">
        <w:rPr>
          <w:sz w:val="28"/>
          <w:szCs w:val="28"/>
        </w:rPr>
        <w:t>būs jārisina jautājums par dienestu funkciju izpildei nepieciešamā finansējuma paredzēšanu</w:t>
      </w:r>
      <w:r w:rsidR="008711E7" w:rsidRPr="007D6E80">
        <w:rPr>
          <w:sz w:val="28"/>
          <w:szCs w:val="28"/>
        </w:rPr>
        <w:t>.</w:t>
      </w:r>
      <w:r w:rsidR="00482B81" w:rsidRPr="007D6E80">
        <w:rPr>
          <w:sz w:val="28"/>
          <w:szCs w:val="28"/>
        </w:rPr>
        <w:t xml:space="preserve"> </w:t>
      </w:r>
      <w:r w:rsidR="009934FB">
        <w:rPr>
          <w:sz w:val="28"/>
          <w:szCs w:val="28"/>
        </w:rPr>
        <w:t xml:space="preserve">Ievērojot to, ka resursu avots attiecīgajam mērķim pašreizējā brīdī nav identificējams, </w:t>
      </w:r>
      <w:r w:rsidR="007D4A1E">
        <w:rPr>
          <w:sz w:val="28"/>
          <w:szCs w:val="28"/>
        </w:rPr>
        <w:t>Iekšlietu ministrija</w:t>
      </w:r>
      <w:r w:rsidR="009934FB">
        <w:rPr>
          <w:sz w:val="28"/>
          <w:szCs w:val="28"/>
        </w:rPr>
        <w:t xml:space="preserve"> vidējā termiņa un gadskartējā budžeta likumprojekta sagatavošanas un izpildes procesā</w:t>
      </w:r>
      <w:r w:rsidR="007D4A1E">
        <w:rPr>
          <w:sz w:val="28"/>
          <w:szCs w:val="28"/>
        </w:rPr>
        <w:t xml:space="preserve"> sadarbībā ar NVA un citām iestādēm veiks attiecīgo izvērtējumu, nepieciešamības gadījumā sagatavojot un virzot priekšlikumus apropriācijas izmaiņām.</w:t>
      </w:r>
    </w:p>
    <w:p w14:paraId="2C90F393" w14:textId="250123D4" w:rsidR="00A86EAE" w:rsidRDefault="00A86EAE" w:rsidP="00482B81">
      <w:pPr>
        <w:spacing w:before="240" w:line="276" w:lineRule="auto"/>
        <w:ind w:firstLine="709"/>
        <w:jc w:val="both"/>
        <w:rPr>
          <w:sz w:val="28"/>
          <w:szCs w:val="28"/>
        </w:rPr>
      </w:pPr>
      <w:r>
        <w:rPr>
          <w:sz w:val="28"/>
          <w:szCs w:val="28"/>
        </w:rPr>
        <w:t>A</w:t>
      </w:r>
      <w:r w:rsidRPr="00A86EAE">
        <w:rPr>
          <w:sz w:val="28"/>
          <w:szCs w:val="28"/>
        </w:rPr>
        <w:t xml:space="preserve">ttiecībā uz </w:t>
      </w:r>
      <w:r>
        <w:rPr>
          <w:sz w:val="28"/>
          <w:szCs w:val="28"/>
        </w:rPr>
        <w:t>i</w:t>
      </w:r>
      <w:r w:rsidRPr="00A86EAE">
        <w:rPr>
          <w:sz w:val="28"/>
          <w:szCs w:val="28"/>
        </w:rPr>
        <w:t>nformatīvajā ziņojumā norādītajiem pasākumiem komercdarbības atbalsta piešķiršana nav plānota, jo finansējuma saņēmējs minēto pasākumu veikšanai ir Iekšlietu ministrija</w:t>
      </w:r>
      <w:r>
        <w:rPr>
          <w:sz w:val="28"/>
          <w:szCs w:val="28"/>
        </w:rPr>
        <w:t xml:space="preserve"> (Iekšlietu ministrijas padotības iestāde – NVA)</w:t>
      </w:r>
      <w:r w:rsidRPr="00A86EAE">
        <w:rPr>
          <w:sz w:val="28"/>
          <w:szCs w:val="28"/>
        </w:rPr>
        <w:t xml:space="preserve">, kas </w:t>
      </w:r>
      <w:r>
        <w:rPr>
          <w:sz w:val="28"/>
          <w:szCs w:val="28"/>
        </w:rPr>
        <w:t>i</w:t>
      </w:r>
      <w:r w:rsidRPr="00A86EAE">
        <w:rPr>
          <w:sz w:val="28"/>
          <w:szCs w:val="28"/>
        </w:rPr>
        <w:t>nformatīvajā ziņojum</w:t>
      </w:r>
      <w:r w:rsidR="00C365A2">
        <w:rPr>
          <w:sz w:val="28"/>
          <w:szCs w:val="28"/>
        </w:rPr>
        <w:t>ā norādīto</w:t>
      </w:r>
      <w:r w:rsidRPr="00A86EAE">
        <w:rPr>
          <w:sz w:val="28"/>
          <w:szCs w:val="28"/>
        </w:rPr>
        <w:t xml:space="preserve"> pasākumu ietvaros veiks valsts deleģētās funkcijas, līdz ar to atbalsts saimnieciskās darbības veikšanai netiks sniegts</w:t>
      </w:r>
      <w:r w:rsidR="00C365A2">
        <w:rPr>
          <w:sz w:val="28"/>
          <w:szCs w:val="28"/>
        </w:rPr>
        <w:t>,</w:t>
      </w:r>
      <w:r w:rsidRPr="00A86EAE">
        <w:rPr>
          <w:sz w:val="28"/>
          <w:szCs w:val="28"/>
        </w:rPr>
        <w:t xml:space="preserve"> un attiecīgi nav jāpiemēro komercdarbības atbalsta regulējums.</w:t>
      </w:r>
    </w:p>
    <w:p w14:paraId="689D7E16" w14:textId="3425B0EC" w:rsidR="00A86EAE" w:rsidRDefault="00A86EAE" w:rsidP="00482B81">
      <w:pPr>
        <w:spacing w:before="240" w:line="276" w:lineRule="auto"/>
        <w:ind w:firstLine="709"/>
        <w:jc w:val="both"/>
        <w:rPr>
          <w:sz w:val="28"/>
          <w:szCs w:val="28"/>
        </w:rPr>
      </w:pPr>
      <w:r>
        <w:rPr>
          <w:sz w:val="28"/>
          <w:szCs w:val="28"/>
        </w:rPr>
        <w:t>Ī</w:t>
      </w:r>
      <w:r w:rsidRPr="00A86EAE">
        <w:rPr>
          <w:sz w:val="28"/>
          <w:szCs w:val="28"/>
        </w:rPr>
        <w:t xml:space="preserve">stenojot </w:t>
      </w:r>
      <w:r>
        <w:rPr>
          <w:sz w:val="28"/>
          <w:szCs w:val="28"/>
        </w:rPr>
        <w:t xml:space="preserve">informatīvajā ziņojumā norādītos </w:t>
      </w:r>
      <w:r w:rsidRPr="00A86EAE">
        <w:rPr>
          <w:sz w:val="28"/>
          <w:szCs w:val="28"/>
        </w:rPr>
        <w:t xml:space="preserve">pasākumus, </w:t>
      </w:r>
      <w:r>
        <w:rPr>
          <w:sz w:val="28"/>
          <w:szCs w:val="28"/>
        </w:rPr>
        <w:t>kā iepriekš tajā ir norādīts</w:t>
      </w:r>
      <w:r w:rsidR="00C365A2">
        <w:rPr>
          <w:sz w:val="28"/>
          <w:szCs w:val="28"/>
        </w:rPr>
        <w:t>,</w:t>
      </w:r>
      <w:r>
        <w:rPr>
          <w:sz w:val="28"/>
          <w:szCs w:val="28"/>
        </w:rPr>
        <w:t xml:space="preserve"> </w:t>
      </w:r>
      <w:r w:rsidRPr="00A86EAE">
        <w:rPr>
          <w:sz w:val="28"/>
          <w:szCs w:val="28"/>
        </w:rPr>
        <w:t xml:space="preserve">finansējuma saņēmējs </w:t>
      </w:r>
      <w:r>
        <w:rPr>
          <w:sz w:val="28"/>
          <w:szCs w:val="28"/>
        </w:rPr>
        <w:t xml:space="preserve">(NVA) </w:t>
      </w:r>
      <w:r w:rsidRPr="00A86EAE">
        <w:rPr>
          <w:sz w:val="28"/>
          <w:szCs w:val="28"/>
        </w:rPr>
        <w:t xml:space="preserve">izvēlējās preču piegādātājus </w:t>
      </w:r>
      <w:r>
        <w:rPr>
          <w:sz w:val="28"/>
          <w:szCs w:val="28"/>
        </w:rPr>
        <w:t>un</w:t>
      </w:r>
      <w:r w:rsidRPr="00A86EAE">
        <w:rPr>
          <w:sz w:val="28"/>
          <w:szCs w:val="28"/>
        </w:rPr>
        <w:t xml:space="preserve"> pakalpojumu sniedzējus saskaņā ar normatīvajiem aktiem publisko iepirkumu jomā, īstenojot atklātu, pārredzamu, nediskriminējošu un konkurenci nodrošinošu procedūru</w:t>
      </w:r>
      <w:r>
        <w:rPr>
          <w:sz w:val="28"/>
          <w:szCs w:val="28"/>
        </w:rPr>
        <w:t>, attiecīgi izslēdzot ekonomiskās priekšrocības preču piegādātājiem un pakalpojumu sniedzē</w:t>
      </w:r>
      <w:r w:rsidR="00C365A2">
        <w:rPr>
          <w:sz w:val="28"/>
          <w:szCs w:val="28"/>
        </w:rPr>
        <w:t>j</w:t>
      </w:r>
      <w:r>
        <w:rPr>
          <w:sz w:val="28"/>
          <w:szCs w:val="28"/>
        </w:rPr>
        <w:t>iem, tādējādi novēršot tiem komercdarbības atbalsta piešķiršanu</w:t>
      </w:r>
      <w:r w:rsidRPr="00A86EAE">
        <w:rPr>
          <w:sz w:val="28"/>
          <w:szCs w:val="28"/>
        </w:rPr>
        <w:t>.</w:t>
      </w:r>
    </w:p>
    <w:p w14:paraId="05E5B612" w14:textId="0A75F688" w:rsidR="00BF5E8F" w:rsidRPr="007D6E80" w:rsidRDefault="00BF5E8F" w:rsidP="00482B81">
      <w:pPr>
        <w:pStyle w:val="ListParagraph"/>
        <w:numPr>
          <w:ilvl w:val="0"/>
          <w:numId w:val="4"/>
        </w:numPr>
        <w:spacing w:before="240" w:after="240"/>
        <w:contextualSpacing w:val="0"/>
        <w:jc w:val="center"/>
        <w:rPr>
          <w:rFonts w:ascii="Times New Roman" w:hAnsi="Times New Roman"/>
          <w:b/>
          <w:sz w:val="28"/>
        </w:rPr>
      </w:pPr>
      <w:r w:rsidRPr="007D6E80">
        <w:rPr>
          <w:rFonts w:ascii="Times New Roman" w:hAnsi="Times New Roman" w:cs="Times New Roman"/>
          <w:b/>
          <w:bCs/>
          <w:sz w:val="28"/>
          <w:szCs w:val="28"/>
        </w:rPr>
        <w:t>PRIEKŠLIKUMI TURPMĀKAI RĪCĪBAI</w:t>
      </w:r>
    </w:p>
    <w:p w14:paraId="4967DBE7" w14:textId="501D67DE" w:rsidR="0006656D" w:rsidRPr="007D6E80" w:rsidRDefault="005C7584" w:rsidP="00482B81">
      <w:pPr>
        <w:spacing w:before="120" w:line="276" w:lineRule="auto"/>
        <w:ind w:firstLine="709"/>
        <w:jc w:val="both"/>
        <w:rPr>
          <w:sz w:val="28"/>
          <w:szCs w:val="28"/>
        </w:rPr>
      </w:pPr>
      <w:r w:rsidRPr="007D6E80">
        <w:rPr>
          <w:sz w:val="28"/>
          <w:szCs w:val="28"/>
        </w:rPr>
        <w:t xml:space="preserve">Kā iepriekš norādīts, katastrofu pārvaldības sistēmas funkcionēšanas būtisks priekšnosacījums esošajos ģeopolitiskajos apstākļos ir </w:t>
      </w:r>
      <w:r w:rsidR="008C17CA" w:rsidRPr="007D6E80">
        <w:rPr>
          <w:sz w:val="28"/>
          <w:szCs w:val="28"/>
        </w:rPr>
        <w:t>KPC būvniecība</w:t>
      </w:r>
      <w:r w:rsidRPr="007D6E80">
        <w:rPr>
          <w:sz w:val="28"/>
          <w:szCs w:val="28"/>
        </w:rPr>
        <w:t xml:space="preserve"> un to funkcionēšana atbilstoši noteiktajām prioritātēm</w:t>
      </w:r>
      <w:r w:rsidR="007B789B" w:rsidRPr="007D6E80">
        <w:rPr>
          <w:sz w:val="28"/>
          <w:szCs w:val="28"/>
        </w:rPr>
        <w:t>.</w:t>
      </w:r>
    </w:p>
    <w:p w14:paraId="5CA17DEA" w14:textId="6B077260" w:rsidR="0006656D" w:rsidRPr="007D6E80" w:rsidRDefault="008C17CA" w:rsidP="00482B81">
      <w:pPr>
        <w:spacing w:before="120" w:line="276" w:lineRule="auto"/>
        <w:ind w:firstLine="709"/>
        <w:jc w:val="both"/>
        <w:rPr>
          <w:bCs/>
          <w:sz w:val="28"/>
          <w:szCs w:val="28"/>
        </w:rPr>
      </w:pPr>
      <w:r w:rsidRPr="007D6E80">
        <w:rPr>
          <w:bCs/>
          <w:sz w:val="28"/>
          <w:szCs w:val="28"/>
        </w:rPr>
        <w:t>Ievērojot minēto</w:t>
      </w:r>
      <w:r w:rsidR="005C7584" w:rsidRPr="007D6E80">
        <w:rPr>
          <w:bCs/>
          <w:sz w:val="28"/>
          <w:szCs w:val="28"/>
        </w:rPr>
        <w:t>, būtiska ir lēmumu pieņemšana par pasākuma īstenošanas turpināšanu tiem</w:t>
      </w:r>
      <w:r w:rsidR="00482B81" w:rsidRPr="007D6E80">
        <w:rPr>
          <w:bCs/>
          <w:sz w:val="28"/>
          <w:szCs w:val="28"/>
        </w:rPr>
        <w:t xml:space="preserve"> </w:t>
      </w:r>
      <w:r w:rsidR="00543C0E" w:rsidRPr="007D6E80">
        <w:rPr>
          <w:sz w:val="28"/>
          <w:szCs w:val="28"/>
        </w:rPr>
        <w:t>KPC</w:t>
      </w:r>
      <w:r w:rsidR="005C7584" w:rsidRPr="007D6E80">
        <w:rPr>
          <w:bCs/>
          <w:sz w:val="28"/>
          <w:szCs w:val="28"/>
        </w:rPr>
        <w:t>, kuru būvniecības nodrošināšanai ir izsludinātas attiecīgās iepirkumu procedūras (</w:t>
      </w:r>
      <w:r w:rsidR="007B789B" w:rsidRPr="007D6E80">
        <w:rPr>
          <w:bCs/>
          <w:sz w:val="28"/>
          <w:szCs w:val="28"/>
        </w:rPr>
        <w:t>Krāslavā, R</w:t>
      </w:r>
      <w:r w:rsidR="00543C0E" w:rsidRPr="007D6E80">
        <w:rPr>
          <w:bCs/>
          <w:sz w:val="28"/>
          <w:szCs w:val="28"/>
        </w:rPr>
        <w:t>ē</w:t>
      </w:r>
      <w:r w:rsidR="007B789B" w:rsidRPr="007D6E80">
        <w:rPr>
          <w:bCs/>
          <w:sz w:val="28"/>
          <w:szCs w:val="28"/>
        </w:rPr>
        <w:t xml:space="preserve">zeknē un </w:t>
      </w:r>
      <w:r w:rsidR="00482B81" w:rsidRPr="007D6E80">
        <w:rPr>
          <w:bCs/>
          <w:sz w:val="28"/>
          <w:szCs w:val="28"/>
        </w:rPr>
        <w:t>Balvos</w:t>
      </w:r>
      <w:r w:rsidR="005C7584" w:rsidRPr="007D6E80">
        <w:rPr>
          <w:sz w:val="28"/>
          <w:szCs w:val="28"/>
        </w:rPr>
        <w:t>)</w:t>
      </w:r>
      <w:r w:rsidR="007B789B" w:rsidRPr="007D6E80">
        <w:rPr>
          <w:sz w:val="28"/>
          <w:szCs w:val="28"/>
        </w:rPr>
        <w:t>. Būtiska</w:t>
      </w:r>
      <w:r w:rsidR="00B06578">
        <w:rPr>
          <w:sz w:val="28"/>
          <w:szCs w:val="28"/>
        </w:rPr>
        <w:t xml:space="preserve"> ir</w:t>
      </w:r>
      <w:r w:rsidR="007B789B" w:rsidRPr="007D6E80">
        <w:rPr>
          <w:sz w:val="28"/>
          <w:szCs w:val="28"/>
        </w:rPr>
        <w:t xml:space="preserve"> arī</w:t>
      </w:r>
      <w:r w:rsidR="00482B81" w:rsidRPr="007D6E80">
        <w:rPr>
          <w:sz w:val="28"/>
          <w:szCs w:val="28"/>
        </w:rPr>
        <w:t xml:space="preserve"> </w:t>
      </w:r>
      <w:r w:rsidR="00543C0E" w:rsidRPr="007D6E80">
        <w:rPr>
          <w:sz w:val="28"/>
        </w:rPr>
        <w:t xml:space="preserve">KPC </w:t>
      </w:r>
      <w:r w:rsidR="007B789B" w:rsidRPr="007D6E80">
        <w:rPr>
          <w:sz w:val="28"/>
          <w:szCs w:val="28"/>
        </w:rPr>
        <w:t>atbilstība dienestu funkciju izpildes nodrošināšanai, gan nodrošinot to pielāgošanu atbilstoši normatīvo aktu prasībām slepenības jomā, gan arī tos atbilstoši aprīkojot.</w:t>
      </w:r>
    </w:p>
    <w:p w14:paraId="43C07D64" w14:textId="0A134F1F" w:rsidR="005C7584" w:rsidRPr="007D6E80" w:rsidRDefault="007B789B" w:rsidP="00482B81">
      <w:pPr>
        <w:spacing w:before="120" w:line="276" w:lineRule="auto"/>
        <w:ind w:firstLine="709"/>
        <w:jc w:val="both"/>
        <w:rPr>
          <w:bCs/>
          <w:sz w:val="28"/>
          <w:szCs w:val="28"/>
        </w:rPr>
      </w:pPr>
      <w:r w:rsidRPr="007D6E80">
        <w:rPr>
          <w:sz w:val="28"/>
          <w:szCs w:val="28"/>
        </w:rPr>
        <w:t>Informatīvajā ziņojumā norādīto pasākumu īstenošanas turpināšanai ne</w:t>
      </w:r>
      <w:r w:rsidR="005C7584" w:rsidRPr="007D6E80">
        <w:rPr>
          <w:bCs/>
          <w:sz w:val="28"/>
          <w:szCs w:val="28"/>
        </w:rPr>
        <w:t xml:space="preserve">pieciešamā finansējuma </w:t>
      </w:r>
      <w:r w:rsidR="00482B81" w:rsidRPr="007D6E80">
        <w:rPr>
          <w:bCs/>
          <w:sz w:val="28"/>
          <w:szCs w:val="28"/>
        </w:rPr>
        <w:t>apmērs</w:t>
      </w:r>
      <w:r w:rsidRPr="007D6E80">
        <w:rPr>
          <w:bCs/>
          <w:sz w:val="28"/>
          <w:szCs w:val="28"/>
        </w:rPr>
        <w:t xml:space="preserve"> veido </w:t>
      </w:r>
      <w:r w:rsidRPr="00333093">
        <w:rPr>
          <w:bCs/>
          <w:sz w:val="28"/>
          <w:szCs w:val="28"/>
        </w:rPr>
        <w:t>kopā</w:t>
      </w:r>
      <w:r w:rsidR="005C7584" w:rsidRPr="00333093">
        <w:rPr>
          <w:bCs/>
          <w:sz w:val="28"/>
          <w:szCs w:val="28"/>
        </w:rPr>
        <w:t xml:space="preserve"> </w:t>
      </w:r>
      <w:r w:rsidR="0098339F" w:rsidRPr="0098339F">
        <w:rPr>
          <w:b/>
          <w:sz w:val="28"/>
          <w:szCs w:val="28"/>
        </w:rPr>
        <w:t>32 019 826</w:t>
      </w:r>
      <w:r w:rsidR="0098339F">
        <w:rPr>
          <w:bCs/>
          <w:sz w:val="28"/>
          <w:szCs w:val="28"/>
        </w:rPr>
        <w:t xml:space="preserve"> </w:t>
      </w:r>
      <w:r w:rsidR="005C7584" w:rsidRPr="00333093">
        <w:rPr>
          <w:b/>
          <w:i/>
          <w:iCs/>
          <w:sz w:val="28"/>
          <w:szCs w:val="28"/>
        </w:rPr>
        <w:t>euro</w:t>
      </w:r>
      <w:r w:rsidR="005C7584" w:rsidRPr="00333093">
        <w:rPr>
          <w:i/>
          <w:iCs/>
          <w:sz w:val="28"/>
          <w:szCs w:val="28"/>
        </w:rPr>
        <w:t xml:space="preserve"> (skatīt </w:t>
      </w:r>
      <w:r w:rsidRPr="00333093">
        <w:rPr>
          <w:i/>
          <w:iCs/>
          <w:sz w:val="28"/>
          <w:szCs w:val="28"/>
        </w:rPr>
        <w:t>8</w:t>
      </w:r>
      <w:r w:rsidR="005C7584" w:rsidRPr="00333093">
        <w:rPr>
          <w:i/>
          <w:iCs/>
          <w:sz w:val="28"/>
          <w:szCs w:val="28"/>
        </w:rPr>
        <w:t>.</w:t>
      </w:r>
      <w:r w:rsidR="0006656D" w:rsidRPr="00333093">
        <w:rPr>
          <w:i/>
          <w:iCs/>
          <w:sz w:val="28"/>
          <w:szCs w:val="28"/>
        </w:rPr>
        <w:t> </w:t>
      </w:r>
      <w:r w:rsidR="005C7584" w:rsidRPr="00333093">
        <w:rPr>
          <w:i/>
          <w:iCs/>
          <w:sz w:val="28"/>
          <w:szCs w:val="28"/>
        </w:rPr>
        <w:t>tabulu)</w:t>
      </w:r>
      <w:r w:rsidR="008C17CA" w:rsidRPr="00333093">
        <w:rPr>
          <w:i/>
          <w:iCs/>
          <w:sz w:val="28"/>
          <w:szCs w:val="28"/>
        </w:rPr>
        <w:t>:</w:t>
      </w:r>
    </w:p>
    <w:p w14:paraId="4F1E99D3" w14:textId="5671922B" w:rsidR="007B789B" w:rsidRPr="007D6E80" w:rsidRDefault="007B789B" w:rsidP="008C17CA">
      <w:pPr>
        <w:jc w:val="right"/>
        <w:rPr>
          <w:i/>
          <w:iCs/>
          <w:sz w:val="20"/>
          <w:szCs w:val="20"/>
        </w:rPr>
      </w:pPr>
      <w:r w:rsidRPr="007D6E80">
        <w:rPr>
          <w:i/>
          <w:iCs/>
          <w:sz w:val="20"/>
          <w:szCs w:val="20"/>
        </w:rPr>
        <w:lastRenderedPageBreak/>
        <w:t>8.</w:t>
      </w:r>
      <w:r w:rsidR="0006656D" w:rsidRPr="007D6E80">
        <w:rPr>
          <w:i/>
          <w:iCs/>
          <w:sz w:val="20"/>
          <w:szCs w:val="20"/>
        </w:rPr>
        <w:t> </w:t>
      </w:r>
      <w:r w:rsidRPr="007D6E80">
        <w:rPr>
          <w:i/>
          <w:iCs/>
          <w:sz w:val="20"/>
          <w:szCs w:val="20"/>
        </w:rPr>
        <w:t>tabula</w:t>
      </w:r>
    </w:p>
    <w:p w14:paraId="640021FB" w14:textId="45E6CC0F" w:rsidR="007B789B" w:rsidRDefault="00032CFD" w:rsidP="00482B81">
      <w:pPr>
        <w:spacing w:after="120" w:line="276" w:lineRule="auto"/>
        <w:jc w:val="right"/>
        <w:rPr>
          <w:i/>
          <w:sz w:val="20"/>
        </w:rPr>
      </w:pPr>
      <w:r w:rsidRPr="007D6E80">
        <w:rPr>
          <w:i/>
          <w:sz w:val="20"/>
        </w:rPr>
        <w:t>Kopsavilkums par pasākuma īstenošanas turpināšanai</w:t>
      </w:r>
      <w:r w:rsidR="007B789B" w:rsidRPr="007D6E80">
        <w:rPr>
          <w:i/>
          <w:sz w:val="20"/>
        </w:rPr>
        <w:t xml:space="preserve"> nepieciešamo finansējumu</w:t>
      </w:r>
    </w:p>
    <w:tbl>
      <w:tblPr>
        <w:tblW w:w="9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2"/>
        <w:gridCol w:w="1276"/>
        <w:gridCol w:w="992"/>
        <w:gridCol w:w="1134"/>
        <w:gridCol w:w="1134"/>
        <w:gridCol w:w="992"/>
      </w:tblGrid>
      <w:tr w:rsidR="00FD1754" w14:paraId="126D8F57" w14:textId="77777777" w:rsidTr="00FD1754">
        <w:trPr>
          <w:trHeight w:val="263"/>
          <w:jc w:val="center"/>
        </w:trPr>
        <w:tc>
          <w:tcPr>
            <w:tcW w:w="368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33311E9" w14:textId="77777777" w:rsidR="00FD1754" w:rsidRDefault="00FD1754">
            <w:pPr>
              <w:jc w:val="center"/>
              <w:rPr>
                <w:b/>
                <w:bCs/>
                <w:sz w:val="18"/>
                <w:szCs w:val="18"/>
              </w:rPr>
            </w:pPr>
            <w:r>
              <w:rPr>
                <w:b/>
                <w:bCs/>
                <w:sz w:val="18"/>
                <w:szCs w:val="18"/>
              </w:rPr>
              <w:t>Pozīcija</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942E771" w14:textId="77777777" w:rsidR="00FD1754" w:rsidRDefault="00FD1754">
            <w:pPr>
              <w:jc w:val="center"/>
              <w:rPr>
                <w:b/>
                <w:bCs/>
                <w:sz w:val="18"/>
                <w:szCs w:val="18"/>
              </w:rPr>
            </w:pPr>
            <w:r>
              <w:rPr>
                <w:b/>
                <w:bCs/>
                <w:sz w:val="18"/>
                <w:szCs w:val="18"/>
              </w:rPr>
              <w:t>KOPĀ, tajā skaitā</w:t>
            </w:r>
          </w:p>
        </w:tc>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6B5C50D" w14:textId="77777777" w:rsidR="00FD1754" w:rsidRDefault="00FD1754">
            <w:pPr>
              <w:jc w:val="center"/>
              <w:rPr>
                <w:b/>
                <w:bCs/>
                <w:sz w:val="18"/>
                <w:szCs w:val="18"/>
              </w:rPr>
            </w:pPr>
            <w:r>
              <w:rPr>
                <w:b/>
                <w:bCs/>
                <w:sz w:val="18"/>
                <w:szCs w:val="18"/>
              </w:rPr>
              <w:t>2026</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65545E3" w14:textId="77777777" w:rsidR="00FD1754" w:rsidRDefault="00FD1754">
            <w:pPr>
              <w:jc w:val="center"/>
              <w:rPr>
                <w:sz w:val="18"/>
                <w:szCs w:val="18"/>
              </w:rPr>
            </w:pPr>
            <w:r>
              <w:rPr>
                <w:b/>
                <w:bCs/>
                <w:sz w:val="18"/>
                <w:szCs w:val="18"/>
              </w:rPr>
              <w:t>2027</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066D7DA" w14:textId="77777777" w:rsidR="00FD1754" w:rsidRDefault="00FD1754">
            <w:pPr>
              <w:jc w:val="center"/>
              <w:rPr>
                <w:sz w:val="18"/>
                <w:szCs w:val="18"/>
              </w:rPr>
            </w:pPr>
            <w:r>
              <w:rPr>
                <w:b/>
                <w:bCs/>
                <w:sz w:val="18"/>
                <w:szCs w:val="18"/>
              </w:rPr>
              <w:t>2028</w:t>
            </w:r>
          </w:p>
        </w:tc>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4739D7C" w14:textId="77777777" w:rsidR="00FD1754" w:rsidRDefault="00FD1754">
            <w:pPr>
              <w:jc w:val="center"/>
              <w:rPr>
                <w:sz w:val="18"/>
                <w:szCs w:val="18"/>
              </w:rPr>
            </w:pPr>
            <w:r>
              <w:rPr>
                <w:b/>
                <w:bCs/>
                <w:sz w:val="18"/>
                <w:szCs w:val="18"/>
              </w:rPr>
              <w:t>2029</w:t>
            </w:r>
          </w:p>
        </w:tc>
      </w:tr>
      <w:tr w:rsidR="00FD1754" w14:paraId="37947D1C" w14:textId="77777777" w:rsidTr="00FD1754">
        <w:trPr>
          <w:trHeight w:val="263"/>
          <w:jc w:val="center"/>
        </w:trPr>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20C8A9" w14:textId="77777777" w:rsidR="00FD1754" w:rsidRDefault="00FD1754">
            <w:pPr>
              <w:jc w:val="both"/>
              <w:rPr>
                <w:b/>
                <w:bCs/>
                <w:sz w:val="18"/>
                <w:szCs w:val="18"/>
              </w:rPr>
            </w:pPr>
            <w:r>
              <w:rPr>
                <w:b/>
                <w:bCs/>
                <w:sz w:val="18"/>
                <w:szCs w:val="18"/>
              </w:rPr>
              <w:t>KPC projektēšana un būvniecība Rēzeknē, Krāslavā un Balvos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BEBCE2" w14:textId="77777777" w:rsidR="00FD1754" w:rsidRDefault="00FD1754">
            <w:pPr>
              <w:jc w:val="center"/>
              <w:rPr>
                <w:rFonts w:eastAsiaTheme="minorHAnsi"/>
                <w:b/>
                <w:sz w:val="18"/>
                <w:szCs w:val="18"/>
                <w:lang w:eastAsia="en-US"/>
              </w:rPr>
            </w:pPr>
            <w:r>
              <w:rPr>
                <w:b/>
                <w:bCs/>
                <w:sz w:val="18"/>
                <w:szCs w:val="18"/>
              </w:rPr>
              <w:t>30 121 538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60FA80" w14:textId="77777777" w:rsidR="00FD1754" w:rsidRDefault="00FD1754">
            <w:pPr>
              <w:jc w:val="center"/>
              <w:rPr>
                <w:bCs/>
                <w:sz w:val="18"/>
                <w:szCs w:val="18"/>
              </w:rPr>
            </w:pPr>
            <w:r>
              <w:rPr>
                <w:bCs/>
                <w:sz w:val="18"/>
                <w:szCs w:val="18"/>
              </w:rPr>
              <w:t>72 600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76D685" w14:textId="77777777" w:rsidR="00FD1754" w:rsidRDefault="00FD1754">
            <w:pPr>
              <w:jc w:val="center"/>
              <w:rPr>
                <w:bCs/>
                <w:sz w:val="18"/>
                <w:szCs w:val="18"/>
              </w:rPr>
            </w:pPr>
            <w:r>
              <w:rPr>
                <w:bCs/>
                <w:sz w:val="18"/>
                <w:szCs w:val="18"/>
              </w:rPr>
              <w:t>10 709 106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1073DF" w14:textId="194687DD" w:rsidR="00FD1754" w:rsidRPr="00666C28" w:rsidRDefault="00666C28">
            <w:pPr>
              <w:jc w:val="center"/>
              <w:rPr>
                <w:bCs/>
                <w:sz w:val="18"/>
                <w:szCs w:val="18"/>
              </w:rPr>
            </w:pPr>
            <w:r w:rsidRPr="00666C28">
              <w:rPr>
                <w:bCs/>
                <w:sz w:val="18"/>
                <w:szCs w:val="18"/>
              </w:rPr>
              <w:t>19 224 762</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3A1DC3" w14:textId="6779B7CC" w:rsidR="00FD1754" w:rsidRPr="00666C28" w:rsidRDefault="00666C28">
            <w:pPr>
              <w:jc w:val="center"/>
              <w:rPr>
                <w:bCs/>
                <w:sz w:val="18"/>
                <w:szCs w:val="18"/>
              </w:rPr>
            </w:pPr>
            <w:r w:rsidRPr="00666C28">
              <w:rPr>
                <w:bCs/>
                <w:sz w:val="18"/>
                <w:szCs w:val="18"/>
              </w:rPr>
              <w:t>115 070</w:t>
            </w:r>
          </w:p>
        </w:tc>
      </w:tr>
      <w:tr w:rsidR="00FD1754" w14:paraId="59300C0D" w14:textId="77777777" w:rsidTr="00FD1754">
        <w:trPr>
          <w:trHeight w:val="263"/>
          <w:jc w:val="center"/>
        </w:trPr>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9068A6" w14:textId="1A168591" w:rsidR="00FD1754" w:rsidRDefault="00FD1754">
            <w:pPr>
              <w:jc w:val="both"/>
              <w:rPr>
                <w:b/>
                <w:bCs/>
                <w:sz w:val="18"/>
                <w:szCs w:val="18"/>
              </w:rPr>
            </w:pPr>
            <w:r>
              <w:rPr>
                <w:b/>
                <w:bCs/>
                <w:sz w:val="18"/>
                <w:szCs w:val="18"/>
              </w:rPr>
              <w:t xml:space="preserve">KPC, kas tiek būvēti ar ERAF atbalstu, pielāgošana </w:t>
            </w:r>
            <w:r w:rsidR="0098339F">
              <w:rPr>
                <w:b/>
                <w:bCs/>
                <w:sz w:val="18"/>
                <w:szCs w:val="18"/>
              </w:rPr>
              <w:t>“</w:t>
            </w:r>
            <w:r>
              <w:rPr>
                <w:b/>
                <w:bCs/>
                <w:sz w:val="18"/>
                <w:szCs w:val="18"/>
              </w:rPr>
              <w:t>slepenības</w:t>
            </w:r>
            <w:r w:rsidR="0098339F">
              <w:rPr>
                <w:b/>
                <w:bCs/>
                <w:sz w:val="18"/>
                <w:szCs w:val="18"/>
              </w:rPr>
              <w:t>”</w:t>
            </w:r>
            <w:r>
              <w:rPr>
                <w:b/>
                <w:bCs/>
                <w:sz w:val="18"/>
                <w:szCs w:val="18"/>
              </w:rPr>
              <w:t xml:space="preserve"> prasību izpildei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0B7B19" w14:textId="4C062C79" w:rsidR="00FD1754" w:rsidRPr="00FD1754" w:rsidRDefault="00FD1754">
            <w:pPr>
              <w:jc w:val="center"/>
              <w:rPr>
                <w:rFonts w:eastAsiaTheme="minorHAnsi" w:cstheme="minorBidi"/>
                <w:b/>
                <w:sz w:val="18"/>
                <w:szCs w:val="22"/>
                <w:lang w:eastAsia="en-US"/>
              </w:rPr>
            </w:pPr>
            <w:r w:rsidRPr="00FD1754">
              <w:rPr>
                <w:b/>
                <w:sz w:val="18"/>
                <w:szCs w:val="18"/>
              </w:rPr>
              <w:t>437 706</w:t>
            </w:r>
          </w:p>
        </w:tc>
        <w:tc>
          <w:tcPr>
            <w:tcW w:w="992" w:type="dxa"/>
            <w:tcBorders>
              <w:top w:val="single" w:sz="4" w:space="0" w:color="auto"/>
              <w:left w:val="single" w:sz="4" w:space="0" w:color="auto"/>
              <w:bottom w:val="single" w:sz="4" w:space="0" w:color="auto"/>
              <w:right w:val="single" w:sz="4" w:space="0" w:color="auto"/>
            </w:tcBorders>
            <w:vAlign w:val="center"/>
          </w:tcPr>
          <w:p w14:paraId="3C7E6345" w14:textId="2085DAB5" w:rsidR="00FD1754" w:rsidRPr="00FD1754" w:rsidRDefault="00FD1754">
            <w:pPr>
              <w:jc w:val="center"/>
              <w:rPr>
                <w:sz w:val="18"/>
              </w:rPr>
            </w:pPr>
            <w:r w:rsidRPr="00FD1754">
              <w:rPr>
                <w:sz w:val="18"/>
              </w:rPr>
              <w:t>109 854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B32B33" w14:textId="77777777" w:rsidR="00FD1754" w:rsidRDefault="00FD1754">
            <w:pPr>
              <w:jc w:val="center"/>
              <w:rPr>
                <w:sz w:val="18"/>
              </w:rPr>
            </w:pPr>
            <w:r>
              <w:rPr>
                <w:sz w:val="18"/>
                <w:szCs w:val="18"/>
              </w:rPr>
              <w:t>206 815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8D3B44" w14:textId="77777777" w:rsidR="00FD1754" w:rsidRDefault="00FD1754">
            <w:pPr>
              <w:jc w:val="center"/>
              <w:rPr>
                <w:sz w:val="18"/>
              </w:rPr>
            </w:pPr>
            <w:r>
              <w:rPr>
                <w:sz w:val="18"/>
                <w:szCs w:val="18"/>
              </w:rPr>
              <w:t>71 765</w:t>
            </w:r>
          </w:p>
        </w:tc>
        <w:tc>
          <w:tcPr>
            <w:tcW w:w="992" w:type="dxa"/>
            <w:tcBorders>
              <w:top w:val="single" w:sz="4" w:space="0" w:color="auto"/>
              <w:left w:val="single" w:sz="4" w:space="0" w:color="auto"/>
              <w:bottom w:val="single" w:sz="4" w:space="0" w:color="auto"/>
              <w:right w:val="single" w:sz="4" w:space="0" w:color="auto"/>
            </w:tcBorders>
            <w:vAlign w:val="center"/>
            <w:hideMark/>
          </w:tcPr>
          <w:p w14:paraId="38275D38" w14:textId="77777777" w:rsidR="00FD1754" w:rsidRDefault="00FD1754">
            <w:pPr>
              <w:jc w:val="center"/>
              <w:rPr>
                <w:sz w:val="18"/>
              </w:rPr>
            </w:pPr>
            <w:r>
              <w:rPr>
                <w:sz w:val="18"/>
                <w:szCs w:val="18"/>
              </w:rPr>
              <w:t>49 272</w:t>
            </w:r>
          </w:p>
        </w:tc>
      </w:tr>
      <w:tr w:rsidR="00FD1754" w14:paraId="2A932D44" w14:textId="77777777" w:rsidTr="00FD1754">
        <w:trPr>
          <w:trHeight w:val="263"/>
          <w:jc w:val="center"/>
        </w:trPr>
        <w:tc>
          <w:tcPr>
            <w:tcW w:w="36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4B3F58" w14:textId="77777777" w:rsidR="00FD1754" w:rsidRDefault="00FD1754">
            <w:pPr>
              <w:jc w:val="both"/>
              <w:rPr>
                <w:b/>
                <w:bCs/>
                <w:sz w:val="18"/>
                <w:szCs w:val="18"/>
              </w:rPr>
            </w:pPr>
            <w:r>
              <w:rPr>
                <w:b/>
                <w:bCs/>
                <w:sz w:val="18"/>
                <w:szCs w:val="18"/>
              </w:rPr>
              <w:t>KPC, kuru nodošana ekspluatācija ir paredzēta 2026. gadā un 2027. gada sākumā, aprīkošana dienestu funkciju izpildei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8C9C6AC" w14:textId="77777777" w:rsidR="00FD1754" w:rsidRDefault="00FD1754">
            <w:pPr>
              <w:jc w:val="center"/>
              <w:rPr>
                <w:rFonts w:eastAsiaTheme="minorHAnsi"/>
                <w:b/>
                <w:bCs/>
                <w:sz w:val="18"/>
                <w:szCs w:val="18"/>
                <w:lang w:eastAsia="en-US"/>
              </w:rPr>
            </w:pPr>
            <w:r>
              <w:rPr>
                <w:b/>
                <w:bCs/>
                <w:sz w:val="18"/>
                <w:szCs w:val="18"/>
              </w:rPr>
              <w:t>1 460 582</w:t>
            </w:r>
          </w:p>
        </w:tc>
        <w:tc>
          <w:tcPr>
            <w:tcW w:w="992" w:type="dxa"/>
            <w:tcBorders>
              <w:top w:val="single" w:sz="4" w:space="0" w:color="auto"/>
              <w:left w:val="single" w:sz="4" w:space="0" w:color="auto"/>
              <w:bottom w:val="single" w:sz="4" w:space="0" w:color="auto"/>
              <w:right w:val="single" w:sz="4" w:space="0" w:color="auto"/>
            </w:tcBorders>
            <w:vAlign w:val="center"/>
            <w:hideMark/>
          </w:tcPr>
          <w:p w14:paraId="0FD774B4" w14:textId="77777777" w:rsidR="00FD1754" w:rsidRDefault="00FD1754">
            <w:pPr>
              <w:jc w:val="center"/>
              <w:rPr>
                <w:sz w:val="18"/>
                <w:szCs w:val="18"/>
              </w:rPr>
            </w:pPr>
            <w:r>
              <w:rPr>
                <w:sz w:val="18"/>
                <w:szCs w:val="18"/>
              </w:rPr>
              <w:t>996 459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A4C40D" w14:textId="77777777" w:rsidR="00FD1754" w:rsidRDefault="00FD1754">
            <w:pPr>
              <w:jc w:val="center"/>
              <w:rPr>
                <w:sz w:val="18"/>
                <w:szCs w:val="18"/>
              </w:rPr>
            </w:pPr>
            <w:r>
              <w:rPr>
                <w:sz w:val="18"/>
                <w:szCs w:val="18"/>
              </w:rPr>
              <w:t>464 123</w:t>
            </w:r>
          </w:p>
        </w:tc>
        <w:tc>
          <w:tcPr>
            <w:tcW w:w="1134" w:type="dxa"/>
            <w:tcBorders>
              <w:top w:val="single" w:sz="4" w:space="0" w:color="auto"/>
              <w:left w:val="single" w:sz="4" w:space="0" w:color="auto"/>
              <w:bottom w:val="single" w:sz="4" w:space="0" w:color="auto"/>
              <w:right w:val="single" w:sz="4" w:space="0" w:color="auto"/>
            </w:tcBorders>
            <w:vAlign w:val="center"/>
          </w:tcPr>
          <w:p w14:paraId="67021C6F" w14:textId="77777777" w:rsidR="00FD1754" w:rsidRDefault="00FD175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5709B5E0" w14:textId="77777777" w:rsidR="00FD1754" w:rsidRDefault="00FD1754">
            <w:pPr>
              <w:jc w:val="center"/>
              <w:rPr>
                <w:sz w:val="18"/>
                <w:szCs w:val="18"/>
              </w:rPr>
            </w:pPr>
          </w:p>
        </w:tc>
      </w:tr>
      <w:tr w:rsidR="00666C28" w14:paraId="0D150FA6" w14:textId="77777777" w:rsidTr="00FD1754">
        <w:trPr>
          <w:trHeight w:val="263"/>
          <w:jc w:val="center"/>
        </w:trPr>
        <w:tc>
          <w:tcPr>
            <w:tcW w:w="368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B3C49D7" w14:textId="1846B3A6" w:rsidR="00666C28" w:rsidRDefault="00666C28" w:rsidP="00666C28">
            <w:pPr>
              <w:jc w:val="right"/>
              <w:rPr>
                <w:b/>
                <w:bCs/>
                <w:sz w:val="18"/>
                <w:szCs w:val="18"/>
              </w:rPr>
            </w:pPr>
            <w:r>
              <w:rPr>
                <w:b/>
                <w:bCs/>
                <w:sz w:val="18"/>
                <w:szCs w:val="18"/>
              </w:rPr>
              <w:t>KOPĀ</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bottom"/>
            <w:hideMark/>
          </w:tcPr>
          <w:p w14:paraId="02E9A988" w14:textId="62A6776E" w:rsidR="00666C28" w:rsidRDefault="00666C28" w:rsidP="00666C28">
            <w:pPr>
              <w:jc w:val="center"/>
              <w:rPr>
                <w:rFonts w:eastAsiaTheme="minorHAnsi" w:cstheme="minorBidi"/>
                <w:b/>
                <w:sz w:val="18"/>
                <w:szCs w:val="22"/>
                <w:lang w:eastAsia="en-US"/>
              </w:rPr>
            </w:pPr>
            <w:r w:rsidRPr="00FD1754">
              <w:rPr>
                <w:b/>
                <w:sz w:val="18"/>
              </w:rPr>
              <w:t>32 019 826</w:t>
            </w:r>
          </w:p>
        </w:tc>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bottom"/>
            <w:hideMark/>
          </w:tcPr>
          <w:p w14:paraId="59197396" w14:textId="7209F130" w:rsidR="00666C28" w:rsidRDefault="00666C28" w:rsidP="00666C28">
            <w:pPr>
              <w:jc w:val="center"/>
              <w:rPr>
                <w:b/>
                <w:sz w:val="18"/>
              </w:rPr>
            </w:pPr>
            <w:r w:rsidRPr="00FD1754">
              <w:rPr>
                <w:b/>
                <w:sz w:val="18"/>
              </w:rPr>
              <w:t>1 178 913</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bottom"/>
            <w:hideMark/>
          </w:tcPr>
          <w:p w14:paraId="40742FA4" w14:textId="1D1E1220" w:rsidR="00666C28" w:rsidRDefault="00666C28" w:rsidP="00666C28">
            <w:pPr>
              <w:jc w:val="center"/>
              <w:rPr>
                <w:b/>
                <w:sz w:val="18"/>
              </w:rPr>
            </w:pPr>
            <w:r>
              <w:rPr>
                <w:b/>
                <w:sz w:val="18"/>
              </w:rPr>
              <w:t>11 380 044</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bottom"/>
            <w:hideMark/>
          </w:tcPr>
          <w:p w14:paraId="44547182" w14:textId="097398DF" w:rsidR="00666C28" w:rsidRDefault="00666C28" w:rsidP="00666C28">
            <w:pPr>
              <w:jc w:val="center"/>
              <w:rPr>
                <w:b/>
                <w:sz w:val="18"/>
              </w:rPr>
            </w:pPr>
            <w:r w:rsidRPr="00666C28">
              <w:rPr>
                <w:b/>
                <w:sz w:val="18"/>
              </w:rPr>
              <w:t>19 296 527</w:t>
            </w:r>
          </w:p>
        </w:tc>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bottom"/>
            <w:hideMark/>
          </w:tcPr>
          <w:p w14:paraId="76935447" w14:textId="7DFE4EB3" w:rsidR="00666C28" w:rsidRDefault="00666C28" w:rsidP="00666C28">
            <w:pPr>
              <w:jc w:val="center"/>
              <w:rPr>
                <w:b/>
                <w:sz w:val="18"/>
              </w:rPr>
            </w:pPr>
            <w:r w:rsidRPr="00666C28">
              <w:rPr>
                <w:b/>
                <w:sz w:val="18"/>
                <w:szCs w:val="18"/>
              </w:rPr>
              <w:t>164 342</w:t>
            </w:r>
          </w:p>
        </w:tc>
      </w:tr>
    </w:tbl>
    <w:p w14:paraId="2430512F" w14:textId="6883BC78" w:rsidR="00FD1754" w:rsidRDefault="00FD1754" w:rsidP="00482B81">
      <w:pPr>
        <w:spacing w:after="120" w:line="276" w:lineRule="auto"/>
        <w:jc w:val="right"/>
        <w:rPr>
          <w:i/>
          <w:sz w:val="20"/>
        </w:rPr>
      </w:pPr>
    </w:p>
    <w:p w14:paraId="76C45D4B" w14:textId="34249D96" w:rsidR="00665666" w:rsidRPr="0098339F" w:rsidRDefault="00A337FD" w:rsidP="008C17CA">
      <w:pPr>
        <w:spacing w:before="240" w:line="276" w:lineRule="auto"/>
        <w:ind w:firstLine="709"/>
        <w:jc w:val="both"/>
        <w:rPr>
          <w:sz w:val="28"/>
          <w:szCs w:val="28"/>
        </w:rPr>
      </w:pPr>
      <w:r w:rsidRPr="007D6E80">
        <w:rPr>
          <w:sz w:val="28"/>
          <w:szCs w:val="28"/>
        </w:rPr>
        <w:t>Kā iepriekš norādīts, Ministru kabineta 2025. gada 20. maija sēdē (prot</w:t>
      </w:r>
      <w:r w:rsidR="00543C0E" w:rsidRPr="007D6E80">
        <w:rPr>
          <w:sz w:val="28"/>
          <w:szCs w:val="28"/>
        </w:rPr>
        <w:t>okols</w:t>
      </w:r>
      <w:r w:rsidRPr="007D6E80">
        <w:rPr>
          <w:sz w:val="28"/>
          <w:szCs w:val="28"/>
        </w:rPr>
        <w:t xml:space="preserve"> Nr. 20, 34.§, 25-TA-1013), Iekšlietu ministrijai piedāvājot risinājumu, kas paredzēja daļēju no 18.00.00 programmas KPC izbūvei piešķirtā finansējuma pārattiecināšanu uz ERAF, vienlaikus aktualizējot KPC sarakstu, kas tiek projektēti un būvēti katra attiecīgā </w:t>
      </w:r>
      <w:r w:rsidRPr="0098339F">
        <w:rPr>
          <w:sz w:val="28"/>
          <w:szCs w:val="28"/>
        </w:rPr>
        <w:t xml:space="preserve">resursu avota ietvaros, tika aktualizēta arī prognoze par KPC būvniecībai nepieciešamā finansējuma apmēru, tajā skaitā atbilstoši minētā informatīvā ziņojuma 3. pielikumam KPC būvniecībai Rēzeknē, Krāslavā un Balvos indikatīvi no 18.00.00 programmas nepieciešamā finansējuma apmērs 2025. – 2028. gadam veido </w:t>
      </w:r>
      <w:r w:rsidRPr="0098339F">
        <w:rPr>
          <w:b/>
          <w:bCs/>
          <w:sz w:val="28"/>
          <w:szCs w:val="28"/>
        </w:rPr>
        <w:t xml:space="preserve">31,89 milj. </w:t>
      </w:r>
      <w:r w:rsidRPr="0098339F">
        <w:rPr>
          <w:b/>
          <w:bCs/>
          <w:i/>
          <w:iCs/>
          <w:sz w:val="28"/>
          <w:szCs w:val="28"/>
        </w:rPr>
        <w:t>euro</w:t>
      </w:r>
      <w:r w:rsidRPr="0098339F">
        <w:rPr>
          <w:i/>
          <w:iCs/>
          <w:sz w:val="28"/>
          <w:szCs w:val="28"/>
        </w:rPr>
        <w:t>.</w:t>
      </w:r>
      <w:r w:rsidRPr="0098339F">
        <w:rPr>
          <w:b/>
          <w:bCs/>
          <w:sz w:val="28"/>
          <w:szCs w:val="28"/>
        </w:rPr>
        <w:t xml:space="preserve"> </w:t>
      </w:r>
    </w:p>
    <w:p w14:paraId="442527F2" w14:textId="10A7EF6D" w:rsidR="00543C0E" w:rsidRDefault="00665666" w:rsidP="008C17CA">
      <w:pPr>
        <w:spacing w:before="240" w:line="276" w:lineRule="auto"/>
        <w:ind w:firstLine="709"/>
        <w:jc w:val="both"/>
        <w:rPr>
          <w:b/>
          <w:bCs/>
          <w:i/>
          <w:iCs/>
          <w:sz w:val="28"/>
          <w:szCs w:val="28"/>
        </w:rPr>
      </w:pPr>
      <w:r w:rsidRPr="00333093">
        <w:rPr>
          <w:sz w:val="28"/>
          <w:szCs w:val="28"/>
        </w:rPr>
        <w:t>A</w:t>
      </w:r>
      <w:r w:rsidR="00A337FD" w:rsidRPr="00333093">
        <w:rPr>
          <w:sz w:val="28"/>
          <w:szCs w:val="28"/>
        </w:rPr>
        <w:t>tbilstoši faktiski organizēto iepirkuma procedūru rezultātam un aktualizētajai naudas plūsmas prognozei</w:t>
      </w:r>
      <w:r w:rsidR="00EA1EC4" w:rsidRPr="00333093">
        <w:rPr>
          <w:sz w:val="28"/>
          <w:szCs w:val="28"/>
        </w:rPr>
        <w:t xml:space="preserve"> nepieciešamā finansējuma apmērs</w:t>
      </w:r>
      <w:r w:rsidRPr="00333093">
        <w:rPr>
          <w:sz w:val="28"/>
          <w:szCs w:val="28"/>
        </w:rPr>
        <w:t xml:space="preserve"> KPC būvniecībai Rēzeknē, Krāslavā un Balvos</w:t>
      </w:r>
      <w:r w:rsidR="00EA1EC4" w:rsidRPr="00333093">
        <w:rPr>
          <w:sz w:val="28"/>
          <w:szCs w:val="28"/>
        </w:rPr>
        <w:t xml:space="preserve"> veido </w:t>
      </w:r>
      <w:bookmarkStart w:id="7" w:name="_Hlk230258745"/>
      <w:r w:rsidR="000E4795" w:rsidRPr="00333093">
        <w:rPr>
          <w:b/>
          <w:sz w:val="28"/>
        </w:rPr>
        <w:t>30 121 538</w:t>
      </w:r>
      <w:r w:rsidR="00844043" w:rsidRPr="00333093">
        <w:rPr>
          <w:b/>
          <w:sz w:val="18"/>
        </w:rPr>
        <w:t xml:space="preserve"> </w:t>
      </w:r>
      <w:bookmarkEnd w:id="7"/>
      <w:r w:rsidR="00EA1EC4" w:rsidRPr="00333093">
        <w:rPr>
          <w:b/>
          <w:i/>
          <w:iCs/>
          <w:sz w:val="28"/>
          <w:szCs w:val="28"/>
        </w:rPr>
        <w:t>euro</w:t>
      </w:r>
      <w:r w:rsidR="00EA1EC4" w:rsidRPr="00333093">
        <w:rPr>
          <w:sz w:val="28"/>
          <w:szCs w:val="28"/>
        </w:rPr>
        <w:t>, tādejādi nepārsniedzot indikatīvi noteiktā nepieciešamā finansējuma apmēru (prognozi).</w:t>
      </w:r>
      <w:r w:rsidR="000E4795" w:rsidRPr="00333093">
        <w:rPr>
          <w:sz w:val="28"/>
          <w:szCs w:val="28"/>
        </w:rPr>
        <w:t xml:space="preserve"> Vienlaikus kopējais</w:t>
      </w:r>
      <w:r w:rsidR="00CE12E7" w:rsidRPr="00333093">
        <w:rPr>
          <w:sz w:val="28"/>
          <w:szCs w:val="28"/>
        </w:rPr>
        <w:t xml:space="preserve"> šā valsts droš</w:t>
      </w:r>
      <w:r w:rsidR="00CB4D75" w:rsidRPr="00333093">
        <w:rPr>
          <w:sz w:val="28"/>
          <w:szCs w:val="28"/>
        </w:rPr>
        <w:t>ī</w:t>
      </w:r>
      <w:r w:rsidR="00CE12E7" w:rsidRPr="00333093">
        <w:rPr>
          <w:sz w:val="28"/>
          <w:szCs w:val="28"/>
        </w:rPr>
        <w:t>bas stiprināšanas pasākuma īstenošanas turpināšanai</w:t>
      </w:r>
      <w:r w:rsidR="000E4795" w:rsidRPr="00333093">
        <w:rPr>
          <w:sz w:val="28"/>
          <w:szCs w:val="28"/>
        </w:rPr>
        <w:t xml:space="preserve"> nepieciešamā finansējuma apmērs ar</w:t>
      </w:r>
      <w:r w:rsidR="00CE12E7" w:rsidRPr="00333093">
        <w:rPr>
          <w:sz w:val="28"/>
          <w:szCs w:val="28"/>
        </w:rPr>
        <w:t xml:space="preserve"> apakšpasākumiem, bez kuru īstenošanas nebūs iespējama pilnvērtīga KPC darbība</w:t>
      </w:r>
      <w:r w:rsidR="00CB4D75" w:rsidRPr="00333093">
        <w:rPr>
          <w:sz w:val="28"/>
          <w:szCs w:val="28"/>
        </w:rPr>
        <w:t xml:space="preserve"> (pielāgošana, aprīkošana)</w:t>
      </w:r>
      <w:r w:rsidR="000E4795" w:rsidRPr="00333093">
        <w:rPr>
          <w:sz w:val="28"/>
          <w:szCs w:val="28"/>
        </w:rPr>
        <w:t xml:space="preserve">, veido </w:t>
      </w:r>
      <w:r w:rsidR="0098339F">
        <w:rPr>
          <w:b/>
          <w:color w:val="000000"/>
          <w:sz w:val="28"/>
          <w:szCs w:val="28"/>
        </w:rPr>
        <w:t>32 019 826</w:t>
      </w:r>
      <w:r w:rsidRPr="00333093">
        <w:rPr>
          <w:b/>
          <w:bCs/>
          <w:sz w:val="28"/>
          <w:szCs w:val="28"/>
        </w:rPr>
        <w:t xml:space="preserve"> </w:t>
      </w:r>
      <w:r w:rsidR="000E4795" w:rsidRPr="00333093">
        <w:rPr>
          <w:b/>
          <w:bCs/>
          <w:i/>
          <w:iCs/>
          <w:sz w:val="28"/>
          <w:szCs w:val="28"/>
        </w:rPr>
        <w:t>euro</w:t>
      </w:r>
      <w:r w:rsidR="0098339F">
        <w:rPr>
          <w:b/>
          <w:bCs/>
          <w:i/>
          <w:iCs/>
          <w:sz w:val="28"/>
          <w:szCs w:val="28"/>
        </w:rPr>
        <w:t>.</w:t>
      </w:r>
    </w:p>
    <w:p w14:paraId="5BFF16EB" w14:textId="19B2D615" w:rsidR="00AD593B" w:rsidRDefault="00AD593B" w:rsidP="00AD593B">
      <w:pPr>
        <w:spacing w:before="120" w:line="276" w:lineRule="auto"/>
        <w:ind w:firstLine="709"/>
        <w:jc w:val="both"/>
        <w:rPr>
          <w:sz w:val="28"/>
          <w:szCs w:val="28"/>
        </w:rPr>
      </w:pPr>
      <w:r>
        <w:rPr>
          <w:sz w:val="28"/>
          <w:szCs w:val="28"/>
        </w:rPr>
        <w:t xml:space="preserve">Ievērojot </w:t>
      </w:r>
      <w:r w:rsidRPr="007D6E80">
        <w:rPr>
          <w:sz w:val="28"/>
          <w:szCs w:val="28"/>
        </w:rPr>
        <w:t xml:space="preserve">Ministru kabineta 2023. gada 13. janvāra sēdē (protokols Nr. 2, 1.§) </w:t>
      </w:r>
      <w:r>
        <w:rPr>
          <w:sz w:val="28"/>
          <w:szCs w:val="28"/>
        </w:rPr>
        <w:t>lemto</w:t>
      </w:r>
      <w:r w:rsidRPr="008A577B">
        <w:rPr>
          <w:sz w:val="28"/>
          <w:szCs w:val="28"/>
        </w:rPr>
        <w:t xml:space="preserve"> un šim pasākumam papildus piešķirtās summas uz citu Iekšlietu ministrijas ārpus fiskālās telpas finansētu pasākumu</w:t>
      </w:r>
      <w:r>
        <w:rPr>
          <w:sz w:val="28"/>
          <w:szCs w:val="28"/>
        </w:rPr>
        <w:t xml:space="preserve"> </w:t>
      </w:r>
      <w:r w:rsidRPr="008A577B">
        <w:rPr>
          <w:sz w:val="28"/>
          <w:szCs w:val="28"/>
        </w:rPr>
        <w:t>rēķina, kā arī uz ES fondiem pārattiecināto finansējuma daļu</w:t>
      </w:r>
      <w:r>
        <w:rPr>
          <w:sz w:val="28"/>
          <w:szCs w:val="28"/>
        </w:rPr>
        <w:t>, šim informatīvajam ziņojumam</w:t>
      </w:r>
      <w:r w:rsidRPr="007D6E80">
        <w:rPr>
          <w:sz w:val="28"/>
          <w:szCs w:val="28"/>
        </w:rPr>
        <w:t xml:space="preserve"> pievienotā Ministru kabineta sēdes protokollēmuma projekts paredz turpināt pasākuma īstenošanu 2026</w:t>
      </w:r>
      <w:r w:rsidRPr="007D6E80">
        <w:rPr>
          <w:sz w:val="28"/>
        </w:rPr>
        <w:t>.</w:t>
      </w:r>
      <w:r w:rsidRPr="007D6E80">
        <w:rPr>
          <w:sz w:val="28"/>
          <w:szCs w:val="28"/>
        </w:rPr>
        <w:t xml:space="preserve"> – 202</w:t>
      </w:r>
      <w:r>
        <w:rPr>
          <w:sz w:val="28"/>
          <w:szCs w:val="28"/>
        </w:rPr>
        <w:t>8</w:t>
      </w:r>
      <w:r w:rsidRPr="007D6E80">
        <w:rPr>
          <w:sz w:val="28"/>
          <w:szCs w:val="28"/>
        </w:rPr>
        <w:t>.</w:t>
      </w:r>
      <w:r>
        <w:rPr>
          <w:sz w:val="28"/>
          <w:szCs w:val="28"/>
        </w:rPr>
        <w:t> </w:t>
      </w:r>
      <w:r w:rsidRPr="007D6E80">
        <w:rPr>
          <w:sz w:val="28"/>
          <w:szCs w:val="28"/>
        </w:rPr>
        <w:t xml:space="preserve">gadā </w:t>
      </w:r>
      <w:r w:rsidRPr="004D343E">
        <w:rPr>
          <w:b/>
          <w:bCs/>
          <w:sz w:val="28"/>
          <w:szCs w:val="28"/>
        </w:rPr>
        <w:t>18.00.00 programmas</w:t>
      </w:r>
      <w:r w:rsidRPr="007D6E80">
        <w:rPr>
          <w:sz w:val="28"/>
          <w:szCs w:val="28"/>
        </w:rPr>
        <w:t xml:space="preserve"> valsts drošības stiprināšanas pasākumu ietvaros</w:t>
      </w:r>
      <w:r>
        <w:rPr>
          <w:sz w:val="28"/>
          <w:szCs w:val="28"/>
        </w:rPr>
        <w:t xml:space="preserve">, pārdalot no šā resursu avota finansējumu </w:t>
      </w:r>
      <w:r w:rsidRPr="00371792">
        <w:rPr>
          <w:b/>
          <w:bCs/>
          <w:sz w:val="28"/>
          <w:szCs w:val="28"/>
        </w:rPr>
        <w:t>30 469 337</w:t>
      </w:r>
      <w:r>
        <w:rPr>
          <w:sz w:val="28"/>
          <w:szCs w:val="28"/>
        </w:rPr>
        <w:t xml:space="preserve"> </w:t>
      </w:r>
      <w:r w:rsidRPr="00331848">
        <w:rPr>
          <w:b/>
          <w:bCs/>
          <w:i/>
          <w:iCs/>
          <w:sz w:val="28"/>
          <w:szCs w:val="28"/>
        </w:rPr>
        <w:t>euro</w:t>
      </w:r>
      <w:r>
        <w:rPr>
          <w:sz w:val="28"/>
          <w:szCs w:val="28"/>
        </w:rPr>
        <w:t xml:space="preserve"> apmērā.</w:t>
      </w:r>
    </w:p>
    <w:p w14:paraId="76E29051" w14:textId="0D9AC361" w:rsidR="00AD593B" w:rsidRDefault="00AD593B" w:rsidP="00AD593B">
      <w:pPr>
        <w:spacing w:before="120" w:line="276" w:lineRule="auto"/>
        <w:ind w:firstLine="709"/>
        <w:jc w:val="both"/>
        <w:rPr>
          <w:sz w:val="28"/>
          <w:szCs w:val="28"/>
        </w:rPr>
      </w:pPr>
      <w:r w:rsidRPr="00AD593B">
        <w:rPr>
          <w:sz w:val="28"/>
          <w:szCs w:val="28"/>
        </w:rPr>
        <w:t>Izmaksas indikatīvi</w:t>
      </w:r>
      <w:r>
        <w:rPr>
          <w:b/>
          <w:bCs/>
          <w:sz w:val="28"/>
          <w:szCs w:val="28"/>
        </w:rPr>
        <w:t xml:space="preserve"> </w:t>
      </w:r>
      <w:r w:rsidRPr="00E043B0">
        <w:rPr>
          <w:b/>
          <w:bCs/>
          <w:sz w:val="28"/>
          <w:szCs w:val="28"/>
        </w:rPr>
        <w:t>437 706</w:t>
      </w:r>
      <w:r w:rsidRPr="00E043B0">
        <w:rPr>
          <w:b/>
          <w:bCs/>
          <w:i/>
          <w:iCs/>
          <w:sz w:val="28"/>
          <w:szCs w:val="28"/>
        </w:rPr>
        <w:t xml:space="preserve"> euro</w:t>
      </w:r>
      <w:r w:rsidRPr="007D4A1E">
        <w:rPr>
          <w:sz w:val="28"/>
          <w:szCs w:val="28"/>
        </w:rPr>
        <w:t xml:space="preserve"> apmērā</w:t>
      </w:r>
      <w:r>
        <w:rPr>
          <w:sz w:val="28"/>
          <w:szCs w:val="28"/>
        </w:rPr>
        <w:t xml:space="preserve"> KPC pielāgošanai slepenības prasību izpildei, </w:t>
      </w:r>
      <w:r>
        <w:rPr>
          <w:sz w:val="28"/>
        </w:rPr>
        <w:t xml:space="preserve">plānots segt </w:t>
      </w:r>
      <w:r>
        <w:rPr>
          <w:sz w:val="28"/>
          <w:szCs w:val="28"/>
        </w:rPr>
        <w:t xml:space="preserve">ES kohēzijas politikas programmas 2021. – 2027. gadam 3.2.1.5 pasākuma projekta 3.2.1.5/1/25/I/001 “Katastrofu pārvaldības centru būvniecība” ietvaros, sagatavojot un virzot grozījumus </w:t>
      </w:r>
      <w:r>
        <w:rPr>
          <w:sz w:val="28"/>
          <w:szCs w:val="28"/>
        </w:rPr>
        <w:lastRenderedPageBreak/>
        <w:t xml:space="preserve">Ministru kabineta 2025. gada 22. jūlija noteikumos Nr. 472 “Eiropas Savienības kohēzijas politikas </w:t>
      </w:r>
      <w:r w:rsidRPr="008A577B">
        <w:rPr>
          <w:sz w:val="28"/>
          <w:szCs w:val="28"/>
        </w:rPr>
        <w:t>programmas 2021. – 2027.</w:t>
      </w:r>
      <w:r>
        <w:rPr>
          <w:sz w:val="28"/>
          <w:szCs w:val="28"/>
        </w:rPr>
        <w:t> </w:t>
      </w:r>
      <w:r w:rsidRPr="008A577B">
        <w:rPr>
          <w:sz w:val="28"/>
          <w:szCs w:val="28"/>
        </w:rPr>
        <w:t>gadam 2.1.3. specifiskā atbalsta mērķa “Veicināt pielāgošanos klimata pārmaiņām, risku novēršanu un noturību pret katastrofām” 2.1.3.3. pasākuma “Katastrofu risku mazināšanas pasākumi” ceturtās projektu iesniegumu atlases kārtas īstenošanas noteikumi”</w:t>
      </w:r>
      <w:r w:rsidRPr="007D4A1E">
        <w:rPr>
          <w:sz w:val="28"/>
          <w:szCs w:val="28"/>
        </w:rPr>
        <w:t>.</w:t>
      </w:r>
    </w:p>
    <w:p w14:paraId="50EE8E31" w14:textId="4F448BDD" w:rsidR="00FD1754" w:rsidRDefault="00AD593B" w:rsidP="00AD593B">
      <w:pPr>
        <w:spacing w:before="120" w:line="276" w:lineRule="auto"/>
        <w:ind w:firstLine="709"/>
        <w:jc w:val="both"/>
        <w:rPr>
          <w:sz w:val="28"/>
          <w:szCs w:val="28"/>
        </w:rPr>
      </w:pPr>
      <w:r>
        <w:rPr>
          <w:sz w:val="28"/>
          <w:szCs w:val="28"/>
        </w:rPr>
        <w:t>Sav</w:t>
      </w:r>
      <w:r w:rsidRPr="007D4A1E">
        <w:rPr>
          <w:sz w:val="28"/>
          <w:szCs w:val="28"/>
        </w:rPr>
        <w:t xml:space="preserve">ukārt, </w:t>
      </w:r>
      <w:r>
        <w:rPr>
          <w:sz w:val="28"/>
          <w:szCs w:val="28"/>
        </w:rPr>
        <w:t xml:space="preserve">šajā informatīvajā ziņojumā norādīto </w:t>
      </w:r>
      <w:r w:rsidRPr="007D4A1E">
        <w:rPr>
          <w:sz w:val="28"/>
          <w:szCs w:val="28"/>
        </w:rPr>
        <w:t>izmaksu segšanai</w:t>
      </w:r>
      <w:r>
        <w:rPr>
          <w:sz w:val="28"/>
          <w:szCs w:val="28"/>
        </w:rPr>
        <w:t xml:space="preserve"> KPC aprīkošanas turpināšanai dienestu pamatfukciju izpildes nodrošināšanai un jauno KPC pielāgošanas slepenības prasību izpildei</w:t>
      </w:r>
      <w:r w:rsidRPr="007D4A1E">
        <w:rPr>
          <w:sz w:val="28"/>
          <w:szCs w:val="28"/>
        </w:rPr>
        <w:t xml:space="preserve"> </w:t>
      </w:r>
      <w:r w:rsidRPr="007D4A1E">
        <w:rPr>
          <w:b/>
          <w:bCs/>
          <w:sz w:val="28"/>
          <w:szCs w:val="28"/>
        </w:rPr>
        <w:t xml:space="preserve">1 112 783 </w:t>
      </w:r>
      <w:r w:rsidRPr="007D4A1E">
        <w:rPr>
          <w:b/>
          <w:bCs/>
          <w:i/>
          <w:iCs/>
          <w:sz w:val="28"/>
          <w:szCs w:val="28"/>
        </w:rPr>
        <w:t>euro</w:t>
      </w:r>
      <w:r w:rsidRPr="007D4A1E">
        <w:rPr>
          <w:i/>
          <w:iCs/>
          <w:sz w:val="28"/>
          <w:szCs w:val="28"/>
        </w:rPr>
        <w:t xml:space="preserve"> </w:t>
      </w:r>
      <w:r w:rsidRPr="007D4A1E">
        <w:rPr>
          <w:sz w:val="28"/>
          <w:szCs w:val="28"/>
        </w:rPr>
        <w:t>apmērā būs jārod resursu avots, Iekšlietu ministrijai sadarbībā ar tās padotības iestādēm veicot attiecīgo izvērtējumu un nepieciešamības gadījumā sagatavojot un virzot attiecīgos priekšlikumus apropriācijas izmaiņām</w:t>
      </w:r>
      <w:r>
        <w:rPr>
          <w:sz w:val="28"/>
          <w:szCs w:val="28"/>
        </w:rPr>
        <w:t>:</w:t>
      </w:r>
    </w:p>
    <w:p w14:paraId="13C24B66" w14:textId="5DED7BF4" w:rsidR="00FD1754" w:rsidRPr="007D6E80" w:rsidRDefault="00FD1754" w:rsidP="00FD1754">
      <w:pPr>
        <w:jc w:val="right"/>
        <w:rPr>
          <w:i/>
          <w:iCs/>
          <w:sz w:val="20"/>
          <w:szCs w:val="20"/>
        </w:rPr>
      </w:pPr>
      <w:r>
        <w:rPr>
          <w:i/>
          <w:iCs/>
          <w:sz w:val="20"/>
          <w:szCs w:val="20"/>
        </w:rPr>
        <w:t>9</w:t>
      </w:r>
      <w:r w:rsidRPr="007D6E80">
        <w:rPr>
          <w:i/>
          <w:iCs/>
          <w:sz w:val="20"/>
          <w:szCs w:val="20"/>
        </w:rPr>
        <w:t>. tabula</w:t>
      </w:r>
    </w:p>
    <w:p w14:paraId="1FD33EC1" w14:textId="648460FE" w:rsidR="00FD1754" w:rsidRDefault="00FD1754" w:rsidP="00FD1754">
      <w:pPr>
        <w:spacing w:after="120" w:line="276" w:lineRule="auto"/>
        <w:jc w:val="right"/>
        <w:rPr>
          <w:i/>
          <w:sz w:val="20"/>
        </w:rPr>
      </w:pPr>
      <w:r>
        <w:rPr>
          <w:i/>
          <w:sz w:val="20"/>
        </w:rPr>
        <w:t>P</w:t>
      </w:r>
      <w:r w:rsidRPr="007D6E80">
        <w:rPr>
          <w:i/>
          <w:sz w:val="20"/>
        </w:rPr>
        <w:t>asākuma īstenošanas turpināšanai nepieciešam</w:t>
      </w:r>
      <w:r w:rsidR="0098339F">
        <w:rPr>
          <w:i/>
          <w:sz w:val="20"/>
        </w:rPr>
        <w:t>ais</w:t>
      </w:r>
      <w:r w:rsidRPr="007D6E80">
        <w:rPr>
          <w:i/>
          <w:sz w:val="20"/>
        </w:rPr>
        <w:t xml:space="preserve"> finansējum</w:t>
      </w:r>
      <w:r w:rsidR="0098339F">
        <w:rPr>
          <w:i/>
          <w:sz w:val="20"/>
        </w:rPr>
        <w:t>s griezumā pa resursu avotiem</w:t>
      </w:r>
    </w:p>
    <w:tbl>
      <w:tblPr>
        <w:tblW w:w="9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2"/>
        <w:gridCol w:w="1276"/>
        <w:gridCol w:w="992"/>
        <w:gridCol w:w="1134"/>
        <w:gridCol w:w="1134"/>
        <w:gridCol w:w="992"/>
      </w:tblGrid>
      <w:tr w:rsidR="0098339F" w14:paraId="450F2F12" w14:textId="77777777" w:rsidTr="00EB688D">
        <w:trPr>
          <w:trHeight w:val="263"/>
          <w:jc w:val="center"/>
        </w:trPr>
        <w:tc>
          <w:tcPr>
            <w:tcW w:w="368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FA5819F" w14:textId="506528B4" w:rsidR="0098339F" w:rsidRDefault="0098339F" w:rsidP="0098339F">
            <w:pPr>
              <w:jc w:val="right"/>
              <w:rPr>
                <w:b/>
                <w:bCs/>
                <w:sz w:val="18"/>
                <w:szCs w:val="18"/>
              </w:rPr>
            </w:pPr>
            <w:r>
              <w:rPr>
                <w:b/>
                <w:bCs/>
                <w:sz w:val="18"/>
                <w:szCs w:val="18"/>
              </w:rPr>
              <w:t>Resursu avots/pozīcija</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1B6A8968" w14:textId="77E25109" w:rsidR="0098339F" w:rsidRPr="00FD1754" w:rsidRDefault="0098339F" w:rsidP="0098339F">
            <w:pPr>
              <w:jc w:val="center"/>
              <w:rPr>
                <w:b/>
                <w:sz w:val="18"/>
              </w:rPr>
            </w:pPr>
            <w:r>
              <w:rPr>
                <w:b/>
                <w:bCs/>
                <w:sz w:val="18"/>
                <w:szCs w:val="18"/>
              </w:rPr>
              <w:t>KOPĀ, tajā skaitā</w:t>
            </w:r>
          </w:p>
        </w:tc>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12609AF" w14:textId="404BC1FA" w:rsidR="0098339F" w:rsidRPr="00FD1754" w:rsidRDefault="0098339F" w:rsidP="0098339F">
            <w:pPr>
              <w:jc w:val="center"/>
              <w:rPr>
                <w:b/>
                <w:sz w:val="18"/>
              </w:rPr>
            </w:pPr>
            <w:r>
              <w:rPr>
                <w:b/>
                <w:bCs/>
                <w:sz w:val="18"/>
                <w:szCs w:val="18"/>
              </w:rPr>
              <w:t>2026</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B4E738A" w14:textId="355D6977" w:rsidR="0098339F" w:rsidRDefault="0098339F" w:rsidP="0098339F">
            <w:pPr>
              <w:jc w:val="center"/>
              <w:rPr>
                <w:b/>
                <w:sz w:val="18"/>
              </w:rPr>
            </w:pPr>
            <w:r>
              <w:rPr>
                <w:b/>
                <w:bCs/>
                <w:sz w:val="18"/>
                <w:szCs w:val="18"/>
              </w:rPr>
              <w:t>2027</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BB33D5D" w14:textId="5BA3C54F" w:rsidR="0098339F" w:rsidRDefault="0098339F" w:rsidP="0098339F">
            <w:pPr>
              <w:jc w:val="center"/>
              <w:rPr>
                <w:b/>
                <w:sz w:val="18"/>
              </w:rPr>
            </w:pPr>
            <w:r>
              <w:rPr>
                <w:b/>
                <w:bCs/>
                <w:sz w:val="18"/>
                <w:szCs w:val="18"/>
              </w:rPr>
              <w:t>2028</w:t>
            </w:r>
          </w:p>
        </w:tc>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45F686" w14:textId="34D541B0" w:rsidR="0098339F" w:rsidRDefault="0098339F" w:rsidP="0098339F">
            <w:pPr>
              <w:jc w:val="center"/>
              <w:rPr>
                <w:b/>
                <w:sz w:val="18"/>
                <w:szCs w:val="18"/>
              </w:rPr>
            </w:pPr>
            <w:r>
              <w:rPr>
                <w:b/>
                <w:bCs/>
                <w:sz w:val="18"/>
                <w:szCs w:val="18"/>
              </w:rPr>
              <w:t>2029</w:t>
            </w:r>
          </w:p>
        </w:tc>
      </w:tr>
      <w:tr w:rsidR="00FD1754" w14:paraId="1D670763" w14:textId="77777777" w:rsidTr="00DF1979">
        <w:trPr>
          <w:trHeight w:val="263"/>
          <w:jc w:val="center"/>
        </w:trPr>
        <w:tc>
          <w:tcPr>
            <w:tcW w:w="368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B4927F1" w14:textId="77777777" w:rsidR="00FD1754" w:rsidRDefault="00FD1754" w:rsidP="00DF1979">
            <w:pPr>
              <w:jc w:val="right"/>
              <w:rPr>
                <w:b/>
                <w:bCs/>
                <w:sz w:val="18"/>
                <w:szCs w:val="18"/>
              </w:rPr>
            </w:pPr>
            <w:r>
              <w:rPr>
                <w:b/>
                <w:bCs/>
                <w:sz w:val="18"/>
                <w:szCs w:val="18"/>
              </w:rPr>
              <w:t>KOPĀ, tajā skaitā pa resursu avotiem:</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bottom"/>
            <w:hideMark/>
          </w:tcPr>
          <w:p w14:paraId="208E1DBF" w14:textId="77777777" w:rsidR="00FD1754" w:rsidRDefault="00FD1754" w:rsidP="00DF1979">
            <w:pPr>
              <w:jc w:val="center"/>
              <w:rPr>
                <w:rFonts w:eastAsiaTheme="minorHAnsi" w:cstheme="minorBidi"/>
                <w:b/>
                <w:sz w:val="18"/>
                <w:szCs w:val="22"/>
                <w:lang w:eastAsia="en-US"/>
              </w:rPr>
            </w:pPr>
            <w:r w:rsidRPr="00FD1754">
              <w:rPr>
                <w:b/>
                <w:sz w:val="18"/>
              </w:rPr>
              <w:t>32 019 826</w:t>
            </w:r>
          </w:p>
        </w:tc>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bottom"/>
            <w:hideMark/>
          </w:tcPr>
          <w:p w14:paraId="0717F006" w14:textId="77777777" w:rsidR="00FD1754" w:rsidRDefault="00FD1754" w:rsidP="00DF1979">
            <w:pPr>
              <w:jc w:val="center"/>
              <w:rPr>
                <w:b/>
                <w:sz w:val="18"/>
              </w:rPr>
            </w:pPr>
            <w:r w:rsidRPr="00FD1754">
              <w:rPr>
                <w:b/>
                <w:sz w:val="18"/>
              </w:rPr>
              <w:t>1 178 913</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bottom"/>
            <w:hideMark/>
          </w:tcPr>
          <w:p w14:paraId="3C5FBC2B" w14:textId="77777777" w:rsidR="00FD1754" w:rsidRDefault="00FD1754" w:rsidP="00DF1979">
            <w:pPr>
              <w:jc w:val="center"/>
              <w:rPr>
                <w:b/>
                <w:sz w:val="18"/>
              </w:rPr>
            </w:pPr>
            <w:r>
              <w:rPr>
                <w:b/>
                <w:sz w:val="18"/>
              </w:rPr>
              <w:t>11 380 044</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bottom"/>
            <w:hideMark/>
          </w:tcPr>
          <w:p w14:paraId="3FC29AFB" w14:textId="368C33CC" w:rsidR="00FD1754" w:rsidRDefault="00666C28" w:rsidP="00DF1979">
            <w:pPr>
              <w:jc w:val="center"/>
              <w:rPr>
                <w:b/>
                <w:sz w:val="18"/>
              </w:rPr>
            </w:pPr>
            <w:r w:rsidRPr="00666C28">
              <w:rPr>
                <w:b/>
                <w:sz w:val="18"/>
              </w:rPr>
              <w:t>19 296 527</w:t>
            </w:r>
          </w:p>
        </w:tc>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bottom"/>
            <w:hideMark/>
          </w:tcPr>
          <w:p w14:paraId="27C07576" w14:textId="5776F37E" w:rsidR="00FD1754" w:rsidRDefault="00666C28" w:rsidP="00DF1979">
            <w:pPr>
              <w:jc w:val="center"/>
              <w:rPr>
                <w:b/>
                <w:sz w:val="18"/>
              </w:rPr>
            </w:pPr>
            <w:r w:rsidRPr="00666C28">
              <w:rPr>
                <w:b/>
                <w:sz w:val="18"/>
                <w:szCs w:val="18"/>
              </w:rPr>
              <w:t>164 342</w:t>
            </w:r>
          </w:p>
        </w:tc>
      </w:tr>
      <w:tr w:rsidR="00FD1754" w14:paraId="4FFCE3A3" w14:textId="77777777" w:rsidTr="00DF1979">
        <w:trPr>
          <w:trHeight w:val="263"/>
          <w:jc w:val="center"/>
        </w:trPr>
        <w:tc>
          <w:tcPr>
            <w:tcW w:w="368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4931A70" w14:textId="77777777" w:rsidR="00FD1754" w:rsidRDefault="00FD1754" w:rsidP="00DF1979">
            <w:pPr>
              <w:rPr>
                <w:b/>
                <w:bCs/>
                <w:sz w:val="18"/>
                <w:szCs w:val="18"/>
              </w:rPr>
            </w:pPr>
            <w:r>
              <w:rPr>
                <w:b/>
                <w:bCs/>
                <w:sz w:val="18"/>
                <w:szCs w:val="18"/>
              </w:rPr>
              <w:t xml:space="preserve">Pārdalot no 18.00.00 programmas, ievērojot attiecīgajam pasākumam maksimāli pieejamā finansējuma apmēru, </w:t>
            </w:r>
            <w:r>
              <w:rPr>
                <w:b/>
                <w:bCs/>
                <w:i/>
                <w:iCs/>
                <w:sz w:val="18"/>
                <w:szCs w:val="18"/>
              </w:rPr>
              <w:t>tajā skaitā pa pasākumiem</w:t>
            </w:r>
            <w:r>
              <w:rPr>
                <w:b/>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A69FA60" w14:textId="77777777" w:rsidR="00FD1754" w:rsidRDefault="00FD1754" w:rsidP="00DF1979">
            <w:pPr>
              <w:jc w:val="center"/>
              <w:rPr>
                <w:rFonts w:eastAsiaTheme="minorHAnsi" w:cstheme="minorBidi"/>
                <w:b/>
                <w:sz w:val="18"/>
                <w:szCs w:val="22"/>
                <w:lang w:eastAsia="en-US"/>
              </w:rPr>
            </w:pPr>
            <w:r>
              <w:rPr>
                <w:b/>
                <w:sz w:val="18"/>
              </w:rPr>
              <w:t>30 469 337</w:t>
            </w:r>
          </w:p>
        </w:tc>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EB71DD9" w14:textId="77777777" w:rsidR="00FD1754" w:rsidRDefault="00FD1754" w:rsidP="00DF1979">
            <w:pPr>
              <w:jc w:val="center"/>
              <w:rPr>
                <w:b/>
                <w:sz w:val="18"/>
              </w:rPr>
            </w:pPr>
            <w:r>
              <w:rPr>
                <w:b/>
                <w:sz w:val="18"/>
              </w:rPr>
              <w:t>535 469</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00FA07" w14:textId="77777777" w:rsidR="00FD1754" w:rsidRPr="004D343E" w:rsidRDefault="00FD1754" w:rsidP="00DF1979">
            <w:pPr>
              <w:jc w:val="center"/>
              <w:rPr>
                <w:b/>
                <w:sz w:val="18"/>
              </w:rPr>
            </w:pPr>
            <w:r w:rsidRPr="004D343E">
              <w:rPr>
                <w:b/>
                <w:sz w:val="18"/>
                <w:szCs w:val="18"/>
              </w:rPr>
              <w:t>10 709 106</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A84C37A" w14:textId="77777777" w:rsidR="00FD1754" w:rsidRPr="004D343E" w:rsidRDefault="00FD1754" w:rsidP="00DF1979">
            <w:pPr>
              <w:jc w:val="center"/>
              <w:rPr>
                <w:b/>
                <w:sz w:val="18"/>
              </w:rPr>
            </w:pPr>
            <w:r w:rsidRPr="004D343E">
              <w:rPr>
                <w:b/>
                <w:sz w:val="18"/>
                <w:szCs w:val="18"/>
              </w:rPr>
              <w:t>19 224 762</w:t>
            </w:r>
          </w:p>
        </w:tc>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24BC623" w14:textId="77777777" w:rsidR="00FD1754" w:rsidRDefault="00FD1754" w:rsidP="00DF1979">
            <w:pPr>
              <w:jc w:val="center"/>
              <w:rPr>
                <w:b/>
                <w:sz w:val="18"/>
                <w:szCs w:val="18"/>
              </w:rPr>
            </w:pPr>
          </w:p>
        </w:tc>
      </w:tr>
      <w:tr w:rsidR="00FD1754" w14:paraId="612EC2F6" w14:textId="77777777" w:rsidTr="00371792">
        <w:trPr>
          <w:trHeight w:val="263"/>
          <w:jc w:val="center"/>
        </w:trPr>
        <w:tc>
          <w:tcPr>
            <w:tcW w:w="36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5C386" w14:textId="77777777" w:rsidR="00FD1754" w:rsidRPr="004D343E" w:rsidRDefault="00FD1754" w:rsidP="00DF1979">
            <w:pPr>
              <w:rPr>
                <w:i/>
                <w:iCs/>
                <w:sz w:val="18"/>
                <w:szCs w:val="18"/>
              </w:rPr>
            </w:pPr>
            <w:r w:rsidRPr="004D343E">
              <w:rPr>
                <w:i/>
                <w:iCs/>
                <w:sz w:val="18"/>
                <w:szCs w:val="18"/>
              </w:rPr>
              <w:t>KPC projektēšana un būvniecība Rēzeknē, Krāslavā un Balvos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1AC751" w14:textId="77777777" w:rsidR="00FD1754" w:rsidRPr="00371792" w:rsidRDefault="00FD1754" w:rsidP="00DF1979">
            <w:pPr>
              <w:jc w:val="center"/>
              <w:rPr>
                <w:rFonts w:eastAsiaTheme="minorHAnsi" w:cstheme="minorBidi"/>
                <w:bCs/>
                <w:i/>
                <w:iCs/>
                <w:sz w:val="18"/>
                <w:szCs w:val="22"/>
                <w:lang w:eastAsia="en-US"/>
              </w:rPr>
            </w:pPr>
            <w:r w:rsidRPr="00371792">
              <w:rPr>
                <w:bCs/>
                <w:i/>
                <w:iCs/>
                <w:sz w:val="18"/>
              </w:rPr>
              <w:t>30 006 468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D4DE3" w14:textId="77777777" w:rsidR="00FD1754" w:rsidRPr="00371792" w:rsidRDefault="00FD1754" w:rsidP="00DF1979">
            <w:pPr>
              <w:jc w:val="center"/>
              <w:rPr>
                <w:bCs/>
                <w:i/>
                <w:iCs/>
                <w:sz w:val="18"/>
                <w:szCs w:val="18"/>
              </w:rPr>
            </w:pPr>
            <w:r w:rsidRPr="00371792">
              <w:rPr>
                <w:bCs/>
                <w:i/>
                <w:iCs/>
                <w:sz w:val="18"/>
                <w:szCs w:val="18"/>
              </w:rPr>
              <w:t>72 600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81C0AE" w14:textId="77777777" w:rsidR="00FD1754" w:rsidRPr="00371792" w:rsidRDefault="00FD1754" w:rsidP="00DF1979">
            <w:pPr>
              <w:jc w:val="center"/>
              <w:rPr>
                <w:bCs/>
                <w:i/>
                <w:iCs/>
                <w:sz w:val="18"/>
                <w:szCs w:val="18"/>
              </w:rPr>
            </w:pPr>
            <w:r w:rsidRPr="00371792">
              <w:rPr>
                <w:bCs/>
                <w:i/>
                <w:iCs/>
                <w:sz w:val="18"/>
                <w:szCs w:val="18"/>
              </w:rPr>
              <w:t>10 709 106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C98410" w14:textId="77777777" w:rsidR="00FD1754" w:rsidRPr="00371792" w:rsidRDefault="00FD1754" w:rsidP="00DF1979">
            <w:pPr>
              <w:jc w:val="center"/>
              <w:rPr>
                <w:bCs/>
                <w:i/>
                <w:iCs/>
                <w:sz w:val="18"/>
                <w:szCs w:val="18"/>
              </w:rPr>
            </w:pPr>
            <w:r w:rsidRPr="00371792">
              <w:rPr>
                <w:bCs/>
                <w:i/>
                <w:iCs/>
                <w:sz w:val="18"/>
                <w:szCs w:val="18"/>
              </w:rPr>
              <w:t>19 224 762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4DC4424" w14:textId="77777777" w:rsidR="00FD1754" w:rsidRDefault="00FD1754" w:rsidP="00DF1979">
            <w:pPr>
              <w:jc w:val="center"/>
              <w:rPr>
                <w:b/>
                <w:i/>
                <w:iCs/>
                <w:sz w:val="18"/>
                <w:szCs w:val="18"/>
              </w:rPr>
            </w:pPr>
          </w:p>
        </w:tc>
      </w:tr>
      <w:tr w:rsidR="00FD1754" w14:paraId="411050E6" w14:textId="77777777" w:rsidTr="00371792">
        <w:trPr>
          <w:trHeight w:val="263"/>
          <w:jc w:val="center"/>
        </w:trPr>
        <w:tc>
          <w:tcPr>
            <w:tcW w:w="36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FA45CF" w14:textId="77777777" w:rsidR="00FD1754" w:rsidRPr="004D343E" w:rsidRDefault="00FD1754" w:rsidP="00DF1979">
            <w:pPr>
              <w:rPr>
                <w:i/>
                <w:iCs/>
                <w:sz w:val="18"/>
                <w:szCs w:val="18"/>
              </w:rPr>
            </w:pPr>
            <w:r w:rsidRPr="004D343E">
              <w:rPr>
                <w:i/>
                <w:iCs/>
                <w:sz w:val="18"/>
                <w:szCs w:val="18"/>
              </w:rPr>
              <w:t>KPC, kuru nodošana ekspluatācija ir paredzēta 2026. gadā, aprīkošana dienestu funkciju izpildei</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50C5C" w14:textId="77777777" w:rsidR="00FD1754" w:rsidRPr="00371792" w:rsidRDefault="00FD1754" w:rsidP="00DF1979">
            <w:pPr>
              <w:jc w:val="center"/>
              <w:rPr>
                <w:rFonts w:eastAsiaTheme="minorHAnsi" w:cstheme="minorBidi"/>
                <w:bCs/>
                <w:i/>
                <w:iCs/>
                <w:sz w:val="18"/>
                <w:szCs w:val="22"/>
                <w:lang w:eastAsia="en-US"/>
              </w:rPr>
            </w:pPr>
            <w:r w:rsidRPr="00371792">
              <w:rPr>
                <w:bCs/>
                <w:i/>
                <w:iCs/>
                <w:sz w:val="18"/>
              </w:rPr>
              <w:t>462 869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8106B" w14:textId="77777777" w:rsidR="00FD1754" w:rsidRPr="00371792" w:rsidRDefault="00FD1754" w:rsidP="00DF1979">
            <w:pPr>
              <w:jc w:val="center"/>
              <w:rPr>
                <w:bCs/>
                <w:i/>
                <w:iCs/>
                <w:sz w:val="18"/>
              </w:rPr>
            </w:pPr>
            <w:r w:rsidRPr="00371792">
              <w:rPr>
                <w:bCs/>
                <w:i/>
                <w:iCs/>
                <w:sz w:val="18"/>
              </w:rPr>
              <w:t>462 869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42AC166" w14:textId="77777777" w:rsidR="00FD1754" w:rsidRPr="00371792" w:rsidRDefault="00FD1754" w:rsidP="00DF1979">
            <w:pPr>
              <w:jc w:val="center"/>
              <w:rPr>
                <w:bCs/>
                <w:i/>
                <w:iCs/>
                <w:sz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74A2872" w14:textId="77777777" w:rsidR="00FD1754" w:rsidRPr="00371792" w:rsidRDefault="00FD1754" w:rsidP="00DF1979">
            <w:pPr>
              <w:jc w:val="center"/>
              <w:rPr>
                <w:bCs/>
                <w:i/>
                <w:iCs/>
                <w:sz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FE4E58" w14:textId="77777777" w:rsidR="00FD1754" w:rsidRDefault="00FD1754" w:rsidP="00DF1979">
            <w:pPr>
              <w:jc w:val="center"/>
              <w:rPr>
                <w:b/>
                <w:i/>
                <w:iCs/>
                <w:sz w:val="18"/>
                <w:szCs w:val="18"/>
              </w:rPr>
            </w:pPr>
          </w:p>
        </w:tc>
      </w:tr>
      <w:tr w:rsidR="00371792" w14:paraId="74E70AA4" w14:textId="77777777" w:rsidTr="00DF1979">
        <w:trPr>
          <w:trHeight w:val="263"/>
          <w:jc w:val="center"/>
        </w:trPr>
        <w:tc>
          <w:tcPr>
            <w:tcW w:w="368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9FC539C" w14:textId="77777777" w:rsidR="00371792" w:rsidRDefault="00371792" w:rsidP="00371792">
            <w:pPr>
              <w:rPr>
                <w:b/>
                <w:bCs/>
                <w:sz w:val="18"/>
                <w:szCs w:val="18"/>
              </w:rPr>
            </w:pPr>
            <w:r>
              <w:rPr>
                <w:b/>
                <w:bCs/>
                <w:sz w:val="18"/>
                <w:szCs w:val="18"/>
              </w:rPr>
              <w:t xml:space="preserve">Finansējumu rodot 3.2.1.5 pasākuma ietvaros, </w:t>
            </w:r>
            <w:r>
              <w:rPr>
                <w:b/>
                <w:bCs/>
                <w:i/>
                <w:iCs/>
                <w:sz w:val="18"/>
                <w:szCs w:val="18"/>
              </w:rPr>
              <w:t>tajā skaitā pa pasākumiem:</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0204929" w14:textId="7651A46C" w:rsidR="00371792" w:rsidRDefault="00371792" w:rsidP="00371792">
            <w:pPr>
              <w:jc w:val="center"/>
              <w:rPr>
                <w:rFonts w:eastAsiaTheme="minorHAnsi" w:cstheme="minorBidi"/>
                <w:b/>
                <w:sz w:val="18"/>
                <w:szCs w:val="22"/>
                <w:lang w:eastAsia="en-US"/>
              </w:rPr>
            </w:pPr>
            <w:r w:rsidRPr="00FD1754">
              <w:rPr>
                <w:b/>
                <w:sz w:val="18"/>
                <w:szCs w:val="18"/>
              </w:rPr>
              <w:t>437 706</w:t>
            </w:r>
          </w:p>
        </w:tc>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1A37A4C" w14:textId="351DC0D1" w:rsidR="00371792" w:rsidRPr="00371792" w:rsidRDefault="00371792" w:rsidP="00371792">
            <w:pPr>
              <w:jc w:val="center"/>
              <w:rPr>
                <w:b/>
                <w:bCs/>
                <w:sz w:val="18"/>
              </w:rPr>
            </w:pPr>
            <w:r w:rsidRPr="00371792">
              <w:rPr>
                <w:b/>
                <w:bCs/>
                <w:sz w:val="18"/>
              </w:rPr>
              <w:t>109 854</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7976543" w14:textId="77777777" w:rsidR="00371792" w:rsidRPr="00371792" w:rsidRDefault="00371792" w:rsidP="00371792">
            <w:pPr>
              <w:jc w:val="center"/>
              <w:rPr>
                <w:b/>
                <w:bCs/>
                <w:sz w:val="18"/>
              </w:rPr>
            </w:pPr>
            <w:r w:rsidRPr="00371792">
              <w:rPr>
                <w:b/>
                <w:bCs/>
                <w:sz w:val="18"/>
                <w:szCs w:val="18"/>
              </w:rPr>
              <w:t>206 815</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614A944" w14:textId="77777777" w:rsidR="00371792" w:rsidRPr="00371792" w:rsidRDefault="00371792" w:rsidP="00371792">
            <w:pPr>
              <w:jc w:val="center"/>
              <w:rPr>
                <w:b/>
                <w:bCs/>
                <w:sz w:val="18"/>
              </w:rPr>
            </w:pPr>
            <w:r w:rsidRPr="00371792">
              <w:rPr>
                <w:b/>
                <w:bCs/>
                <w:sz w:val="18"/>
                <w:szCs w:val="18"/>
              </w:rPr>
              <w:t>71 765</w:t>
            </w:r>
          </w:p>
        </w:tc>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1AE4056" w14:textId="77777777" w:rsidR="00371792" w:rsidRPr="00371792" w:rsidRDefault="00371792" w:rsidP="00371792">
            <w:pPr>
              <w:jc w:val="center"/>
              <w:rPr>
                <w:b/>
                <w:bCs/>
                <w:sz w:val="18"/>
                <w:szCs w:val="18"/>
              </w:rPr>
            </w:pPr>
            <w:r w:rsidRPr="00371792">
              <w:rPr>
                <w:b/>
                <w:bCs/>
                <w:sz w:val="18"/>
                <w:szCs w:val="18"/>
              </w:rPr>
              <w:t>49 272</w:t>
            </w:r>
          </w:p>
        </w:tc>
      </w:tr>
      <w:tr w:rsidR="00371792" w14:paraId="693E5B01" w14:textId="77777777" w:rsidTr="00371792">
        <w:trPr>
          <w:trHeight w:val="263"/>
          <w:jc w:val="center"/>
        </w:trPr>
        <w:tc>
          <w:tcPr>
            <w:tcW w:w="36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9028E4" w14:textId="2D6F4F2B" w:rsidR="00371792" w:rsidRPr="004D343E" w:rsidRDefault="00371792" w:rsidP="00371792">
            <w:pPr>
              <w:rPr>
                <w:i/>
                <w:iCs/>
                <w:sz w:val="18"/>
                <w:szCs w:val="18"/>
              </w:rPr>
            </w:pPr>
            <w:r w:rsidRPr="004D343E">
              <w:rPr>
                <w:i/>
                <w:iCs/>
                <w:sz w:val="18"/>
                <w:szCs w:val="18"/>
              </w:rPr>
              <w:t>KPC, kas tiek būvēti ar ERAF atbalstu, pielāgošana “slepenības” prasību izpildei</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7DA1A5" w14:textId="7703FF5C" w:rsidR="00371792" w:rsidRPr="004D343E" w:rsidRDefault="00371792" w:rsidP="00371792">
            <w:pPr>
              <w:jc w:val="center"/>
              <w:rPr>
                <w:rFonts w:eastAsiaTheme="minorHAnsi" w:cstheme="minorBidi"/>
                <w:bCs/>
                <w:i/>
                <w:iCs/>
                <w:sz w:val="18"/>
                <w:szCs w:val="22"/>
                <w:lang w:eastAsia="en-US"/>
              </w:rPr>
            </w:pPr>
            <w:r w:rsidRPr="004D343E">
              <w:rPr>
                <w:bCs/>
                <w:i/>
                <w:iCs/>
                <w:sz w:val="18"/>
                <w:szCs w:val="18"/>
              </w:rPr>
              <w:t>437 706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AF2994" w14:textId="6F68608F" w:rsidR="00371792" w:rsidRPr="004D343E" w:rsidRDefault="00371792" w:rsidP="00371792">
            <w:pPr>
              <w:jc w:val="center"/>
              <w:rPr>
                <w:b/>
                <w:i/>
                <w:iCs/>
                <w:sz w:val="18"/>
              </w:rPr>
            </w:pPr>
            <w:r w:rsidRPr="004D343E">
              <w:rPr>
                <w:i/>
                <w:iCs/>
                <w:sz w:val="18"/>
              </w:rPr>
              <w:t>109 854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DB0F85" w14:textId="38211DEB" w:rsidR="00371792" w:rsidRPr="004D343E" w:rsidRDefault="00371792" w:rsidP="00371792">
            <w:pPr>
              <w:jc w:val="center"/>
              <w:rPr>
                <w:b/>
                <w:i/>
                <w:iCs/>
                <w:sz w:val="18"/>
              </w:rPr>
            </w:pPr>
            <w:r w:rsidRPr="004D343E">
              <w:rPr>
                <w:i/>
                <w:iCs/>
                <w:sz w:val="18"/>
                <w:szCs w:val="18"/>
              </w:rPr>
              <w:t>206 815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F4BCA" w14:textId="4600F536" w:rsidR="00371792" w:rsidRPr="004D343E" w:rsidRDefault="00371792" w:rsidP="00371792">
            <w:pPr>
              <w:jc w:val="center"/>
              <w:rPr>
                <w:b/>
                <w:i/>
                <w:iCs/>
                <w:sz w:val="18"/>
              </w:rPr>
            </w:pPr>
            <w:r w:rsidRPr="004D343E">
              <w:rPr>
                <w:i/>
                <w:iCs/>
                <w:sz w:val="18"/>
                <w:szCs w:val="18"/>
              </w:rPr>
              <w:t>71 765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B627F" w14:textId="03C82830" w:rsidR="00371792" w:rsidRPr="004D343E" w:rsidRDefault="00371792" w:rsidP="00371792">
            <w:pPr>
              <w:jc w:val="center"/>
              <w:rPr>
                <w:b/>
                <w:i/>
                <w:iCs/>
                <w:sz w:val="18"/>
                <w:szCs w:val="18"/>
              </w:rPr>
            </w:pPr>
            <w:r w:rsidRPr="004D343E">
              <w:rPr>
                <w:i/>
                <w:iCs/>
                <w:sz w:val="18"/>
                <w:szCs w:val="18"/>
              </w:rPr>
              <w:t>49 272</w:t>
            </w:r>
          </w:p>
        </w:tc>
      </w:tr>
      <w:tr w:rsidR="00FD1754" w14:paraId="36A7B2CA" w14:textId="77777777" w:rsidTr="00DF1979">
        <w:trPr>
          <w:trHeight w:val="263"/>
          <w:jc w:val="center"/>
        </w:trPr>
        <w:tc>
          <w:tcPr>
            <w:tcW w:w="368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8363066" w14:textId="77777777" w:rsidR="00FD1754" w:rsidRDefault="00FD1754" w:rsidP="00DF1979">
            <w:pPr>
              <w:rPr>
                <w:b/>
                <w:bCs/>
                <w:sz w:val="18"/>
                <w:szCs w:val="18"/>
              </w:rPr>
            </w:pPr>
            <w:r>
              <w:rPr>
                <w:b/>
                <w:bCs/>
                <w:sz w:val="18"/>
                <w:szCs w:val="18"/>
              </w:rPr>
              <w:t xml:space="preserve">Jārod resursu avots, veicot atsevišķu izvērtējumu, </w:t>
            </w:r>
            <w:r>
              <w:rPr>
                <w:b/>
                <w:bCs/>
                <w:i/>
                <w:iCs/>
                <w:sz w:val="18"/>
                <w:szCs w:val="18"/>
              </w:rPr>
              <w:t>tajā skaitā pa pasākumiem:</w:t>
            </w:r>
            <w:r>
              <w:rPr>
                <w:b/>
                <w:bCs/>
                <w:sz w:val="18"/>
                <w:szCs w:val="18"/>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1EB7645" w14:textId="77777777" w:rsidR="00FD1754" w:rsidRDefault="00FD1754" w:rsidP="00DF1979">
            <w:pPr>
              <w:jc w:val="center"/>
              <w:rPr>
                <w:b/>
                <w:sz w:val="18"/>
                <w:szCs w:val="18"/>
              </w:rPr>
            </w:pPr>
            <w:r>
              <w:rPr>
                <w:b/>
                <w:sz w:val="18"/>
                <w:szCs w:val="18"/>
              </w:rPr>
              <w:t>1 112 783</w:t>
            </w:r>
          </w:p>
        </w:tc>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1251E43" w14:textId="77777777" w:rsidR="00FD1754" w:rsidRDefault="00FD1754" w:rsidP="00DF1979">
            <w:pPr>
              <w:jc w:val="center"/>
              <w:rPr>
                <w:rFonts w:eastAsiaTheme="minorHAnsi" w:cstheme="minorBidi"/>
                <w:b/>
                <w:sz w:val="18"/>
                <w:szCs w:val="22"/>
                <w:lang w:eastAsia="en-US"/>
              </w:rPr>
            </w:pPr>
            <w:r>
              <w:rPr>
                <w:b/>
                <w:sz w:val="18"/>
              </w:rPr>
              <w:t>533 590</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806F171" w14:textId="77777777" w:rsidR="00FD1754" w:rsidRDefault="00FD1754" w:rsidP="00DF1979">
            <w:pPr>
              <w:jc w:val="center"/>
              <w:rPr>
                <w:b/>
                <w:bCs/>
                <w:sz w:val="18"/>
                <w:szCs w:val="18"/>
              </w:rPr>
            </w:pPr>
            <w:r>
              <w:rPr>
                <w:b/>
                <w:bCs/>
                <w:sz w:val="18"/>
                <w:szCs w:val="18"/>
              </w:rPr>
              <w:t>464 123</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D6954B0" w14:textId="77777777" w:rsidR="00FD1754" w:rsidRDefault="00FD1754" w:rsidP="00DF197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CE2DF92" w14:textId="77777777" w:rsidR="00FD1754" w:rsidRDefault="00FD1754" w:rsidP="00DF1979">
            <w:pPr>
              <w:jc w:val="center"/>
              <w:rPr>
                <w:b/>
                <w:bCs/>
                <w:sz w:val="18"/>
                <w:szCs w:val="18"/>
              </w:rPr>
            </w:pPr>
            <w:r>
              <w:rPr>
                <w:b/>
                <w:bCs/>
                <w:sz w:val="18"/>
                <w:szCs w:val="18"/>
              </w:rPr>
              <w:t>115 070</w:t>
            </w:r>
          </w:p>
        </w:tc>
      </w:tr>
      <w:tr w:rsidR="00FD1754" w14:paraId="2DBB3752" w14:textId="77777777" w:rsidTr="00371792">
        <w:trPr>
          <w:trHeight w:val="263"/>
          <w:jc w:val="center"/>
        </w:trPr>
        <w:tc>
          <w:tcPr>
            <w:tcW w:w="36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2C58D" w14:textId="77777777" w:rsidR="00FD1754" w:rsidRPr="004D343E" w:rsidRDefault="00FD1754" w:rsidP="00DF1979">
            <w:pPr>
              <w:rPr>
                <w:sz w:val="18"/>
                <w:szCs w:val="18"/>
              </w:rPr>
            </w:pPr>
            <w:r w:rsidRPr="004D343E">
              <w:rPr>
                <w:i/>
                <w:iCs/>
                <w:sz w:val="18"/>
                <w:szCs w:val="18"/>
              </w:rPr>
              <w:t>KPC projektēšana un būvniecība Rēzeknē, Krāslavā un Balvos (pielāgošana “slepenības” prasību izpildei)</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E187B7" w14:textId="77777777" w:rsidR="00FD1754" w:rsidRDefault="00FD1754" w:rsidP="00DF1979">
            <w:pPr>
              <w:jc w:val="center"/>
              <w:rPr>
                <w:bCs/>
                <w:i/>
                <w:iCs/>
                <w:sz w:val="18"/>
                <w:szCs w:val="18"/>
              </w:rPr>
            </w:pPr>
            <w:r>
              <w:rPr>
                <w:bCs/>
                <w:i/>
                <w:iCs/>
                <w:sz w:val="18"/>
                <w:szCs w:val="18"/>
              </w:rPr>
              <w:t>115 070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8205AFD" w14:textId="77777777" w:rsidR="00FD1754" w:rsidRDefault="00FD1754" w:rsidP="00DF1979">
            <w:pPr>
              <w:jc w:val="center"/>
              <w:rPr>
                <w:rFonts w:eastAsiaTheme="minorHAnsi" w:cstheme="minorBidi"/>
                <w:b/>
                <w:sz w:val="18"/>
                <w:szCs w:val="22"/>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C4F57C8" w14:textId="77777777" w:rsidR="00FD1754" w:rsidRDefault="00FD1754" w:rsidP="00DF1979">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E74C26" w14:textId="77777777" w:rsidR="00FD1754" w:rsidRDefault="00FD1754" w:rsidP="00DF197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14C5D" w14:textId="77777777" w:rsidR="00FD1754" w:rsidRDefault="00FD1754" w:rsidP="00DF1979">
            <w:pPr>
              <w:jc w:val="center"/>
              <w:rPr>
                <w:bCs/>
                <w:i/>
                <w:iCs/>
                <w:sz w:val="18"/>
                <w:szCs w:val="18"/>
              </w:rPr>
            </w:pPr>
            <w:r>
              <w:rPr>
                <w:bCs/>
                <w:i/>
                <w:iCs/>
                <w:sz w:val="18"/>
                <w:szCs w:val="18"/>
              </w:rPr>
              <w:t>115 070</w:t>
            </w:r>
          </w:p>
        </w:tc>
      </w:tr>
      <w:tr w:rsidR="00FD1754" w14:paraId="1F589F4E" w14:textId="77777777" w:rsidTr="00371792">
        <w:trPr>
          <w:trHeight w:val="263"/>
          <w:jc w:val="center"/>
        </w:trPr>
        <w:tc>
          <w:tcPr>
            <w:tcW w:w="36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60CB9" w14:textId="77777777" w:rsidR="00FD1754" w:rsidRPr="004D343E" w:rsidRDefault="00FD1754" w:rsidP="00DF1979">
            <w:pPr>
              <w:rPr>
                <w:i/>
                <w:iCs/>
                <w:sz w:val="18"/>
                <w:szCs w:val="18"/>
              </w:rPr>
            </w:pPr>
            <w:r w:rsidRPr="004D343E">
              <w:rPr>
                <w:i/>
                <w:iCs/>
                <w:sz w:val="18"/>
                <w:szCs w:val="18"/>
              </w:rPr>
              <w:t>KPC, kuru nodošana ekspluatācija ir paredzēta 2026. gadā un 2027. gada sākumā, aprīkošana dienestu funkciju izpildei</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2D711" w14:textId="77777777" w:rsidR="00FD1754" w:rsidRDefault="00FD1754" w:rsidP="00DF1979">
            <w:pPr>
              <w:jc w:val="center"/>
              <w:rPr>
                <w:bCs/>
                <w:i/>
                <w:iCs/>
                <w:sz w:val="18"/>
                <w:szCs w:val="18"/>
              </w:rPr>
            </w:pPr>
            <w:r>
              <w:rPr>
                <w:bCs/>
                <w:i/>
                <w:iCs/>
                <w:sz w:val="18"/>
                <w:szCs w:val="18"/>
              </w:rPr>
              <w:t>997 713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19A6A" w14:textId="77777777" w:rsidR="00FD1754" w:rsidRDefault="00FD1754" w:rsidP="00DF1979">
            <w:pPr>
              <w:jc w:val="center"/>
              <w:rPr>
                <w:rFonts w:eastAsiaTheme="minorHAnsi" w:cstheme="minorBidi"/>
                <w:bCs/>
                <w:i/>
                <w:iCs/>
                <w:sz w:val="18"/>
                <w:szCs w:val="22"/>
                <w:lang w:eastAsia="en-US"/>
              </w:rPr>
            </w:pPr>
            <w:r>
              <w:rPr>
                <w:bCs/>
                <w:i/>
                <w:iCs/>
                <w:sz w:val="18"/>
              </w:rPr>
              <w:t>533 590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DD349" w14:textId="77777777" w:rsidR="00FD1754" w:rsidRDefault="00FD1754" w:rsidP="00DF1979">
            <w:pPr>
              <w:jc w:val="center"/>
              <w:rPr>
                <w:i/>
                <w:iCs/>
                <w:sz w:val="18"/>
                <w:szCs w:val="18"/>
              </w:rPr>
            </w:pPr>
            <w:r>
              <w:rPr>
                <w:i/>
                <w:iCs/>
                <w:sz w:val="18"/>
                <w:szCs w:val="18"/>
              </w:rPr>
              <w:t>464 123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1CF7E3F" w14:textId="77777777" w:rsidR="00FD1754" w:rsidRDefault="00FD1754" w:rsidP="00DF197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2B11D9" w14:textId="77777777" w:rsidR="00FD1754" w:rsidRDefault="00FD1754" w:rsidP="00DF1979">
            <w:pPr>
              <w:jc w:val="center"/>
              <w:rPr>
                <w:sz w:val="18"/>
                <w:szCs w:val="18"/>
              </w:rPr>
            </w:pPr>
          </w:p>
        </w:tc>
      </w:tr>
    </w:tbl>
    <w:p w14:paraId="44533C75" w14:textId="5488EB72" w:rsidR="00FD1754" w:rsidRDefault="00FD1754" w:rsidP="007D4A1E">
      <w:pPr>
        <w:spacing w:before="120" w:line="276" w:lineRule="auto"/>
        <w:ind w:firstLine="709"/>
        <w:jc w:val="both"/>
        <w:rPr>
          <w:sz w:val="28"/>
          <w:szCs w:val="28"/>
        </w:rPr>
      </w:pPr>
    </w:p>
    <w:sectPr w:rsidR="00FD1754" w:rsidSect="00D46B63">
      <w:headerReference w:type="default" r:id="rId13"/>
      <w:footerReference w:type="default" r:id="rId14"/>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65D6C" w14:textId="77777777" w:rsidR="0074367D" w:rsidRDefault="0074367D" w:rsidP="007E3666">
      <w:r>
        <w:separator/>
      </w:r>
    </w:p>
  </w:endnote>
  <w:endnote w:type="continuationSeparator" w:id="0">
    <w:p w14:paraId="79337E49" w14:textId="77777777" w:rsidR="0074367D" w:rsidRDefault="0074367D" w:rsidP="007E3666">
      <w:r>
        <w:continuationSeparator/>
      </w:r>
    </w:p>
  </w:endnote>
  <w:endnote w:type="continuationNotice" w:id="1">
    <w:p w14:paraId="31309A78" w14:textId="77777777" w:rsidR="0074367D" w:rsidRDefault="007436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7229D" w14:textId="77777777" w:rsidR="00180C00" w:rsidRDefault="00180C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8C19C" w14:textId="77777777" w:rsidR="0074367D" w:rsidRDefault="0074367D" w:rsidP="007E3666">
      <w:r>
        <w:separator/>
      </w:r>
    </w:p>
  </w:footnote>
  <w:footnote w:type="continuationSeparator" w:id="0">
    <w:p w14:paraId="28A55BDC" w14:textId="77777777" w:rsidR="0074367D" w:rsidRDefault="0074367D" w:rsidP="007E3666">
      <w:r>
        <w:continuationSeparator/>
      </w:r>
    </w:p>
  </w:footnote>
  <w:footnote w:type="continuationNotice" w:id="1">
    <w:p w14:paraId="27A24F80" w14:textId="77777777" w:rsidR="0074367D" w:rsidRDefault="0074367D"/>
  </w:footnote>
  <w:footnote w:id="2">
    <w:p w14:paraId="3E390959" w14:textId="55E37AFC" w:rsidR="00180C00" w:rsidRDefault="00180C00" w:rsidP="002079CE">
      <w:pPr>
        <w:pStyle w:val="FootnoteText"/>
        <w:spacing w:after="40"/>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sidRPr="002225C0">
        <w:rPr>
          <w:rFonts w:ascii="Times New Roman" w:hAnsi="Times New Roman"/>
        </w:rPr>
        <w:t>Piešķirts papildu finansējums vidēja termiņa budžeta (2024. – 2026. gadam) likumprojekta virzības gaitā (2. lasījums</w:t>
      </w:r>
      <w:r>
        <w:rPr>
          <w:rFonts w:ascii="Times New Roman" w:hAnsi="Times New Roman"/>
        </w:rPr>
        <w:t>) 2026.</w:t>
      </w:r>
      <w:r>
        <w:rPr>
          <w:rFonts w:ascii="Times New Roman" w:hAnsi="Times New Roman"/>
          <w:color w:val="FF0000"/>
        </w:rPr>
        <w:t> </w:t>
      </w:r>
      <w:r>
        <w:rPr>
          <w:rFonts w:ascii="Times New Roman" w:hAnsi="Times New Roman"/>
        </w:rPr>
        <w:t>gadā 1 971 938</w:t>
      </w:r>
      <w:r>
        <w:rPr>
          <w:rFonts w:ascii="Times New Roman" w:hAnsi="Times New Roman"/>
          <w:i/>
          <w:iCs/>
        </w:rPr>
        <w:t xml:space="preserve"> euro </w:t>
      </w:r>
      <w:r>
        <w:rPr>
          <w:rFonts w:ascii="Times New Roman" w:hAnsi="Times New Roman"/>
        </w:rPr>
        <w:t>apmērā (Ministru kabineta 2023. gada 24. oktobra sēdes protokola Nr.</w:t>
      </w:r>
      <w:r>
        <w:rPr>
          <w:rFonts w:ascii="Times New Roman" w:hAnsi="Times New Roman"/>
          <w:color w:val="FF0000"/>
        </w:rPr>
        <w:t> </w:t>
      </w:r>
      <w:r>
        <w:rPr>
          <w:rFonts w:ascii="Times New Roman" w:hAnsi="Times New Roman"/>
        </w:rPr>
        <w:t>53, 59.§, 3.2.2</w:t>
      </w:r>
      <w:r>
        <w:rPr>
          <w:rFonts w:ascii="Times New Roman" w:hAnsi="Times New Roman"/>
          <w:color w:val="FF0000"/>
        </w:rPr>
        <w:t>. </w:t>
      </w:r>
      <w:r>
        <w:rPr>
          <w:rFonts w:ascii="Times New Roman" w:hAnsi="Times New Roman"/>
        </w:rPr>
        <w:t>apakšpunkts).</w:t>
      </w:r>
    </w:p>
  </w:footnote>
  <w:footnote w:id="3">
    <w:p w14:paraId="25469DE4" w14:textId="192CB55F" w:rsidR="00180C00" w:rsidRDefault="00180C00" w:rsidP="002079CE">
      <w:pPr>
        <w:pStyle w:val="FootnoteText"/>
        <w:spacing w:after="40"/>
        <w:jc w:val="both"/>
      </w:pPr>
      <w:r>
        <w:rPr>
          <w:rStyle w:val="FootnoteReference"/>
        </w:rPr>
        <w:footnoteRef/>
      </w:r>
      <w:r>
        <w:t xml:space="preserve"> </w:t>
      </w:r>
      <w:r w:rsidRPr="000B6A74">
        <w:rPr>
          <w:rFonts w:ascii="Times New Roman" w:hAnsi="Times New Roman"/>
        </w:rPr>
        <w:t>Atbilstoši šajā M</w:t>
      </w:r>
      <w:r>
        <w:rPr>
          <w:rFonts w:ascii="Times New Roman" w:hAnsi="Times New Roman"/>
        </w:rPr>
        <w:t>inistru kabineta</w:t>
      </w:r>
      <w:r w:rsidRPr="000B6A74">
        <w:rPr>
          <w:rFonts w:ascii="Times New Roman" w:hAnsi="Times New Roman"/>
        </w:rPr>
        <w:t xml:space="preserve"> sēdē lemtajam </w:t>
      </w:r>
      <w:r>
        <w:rPr>
          <w:rFonts w:ascii="Times New Roman" w:hAnsi="Times New Roman"/>
        </w:rPr>
        <w:t>no 18.00.00 programmas piešķirtos līdzekļus</w:t>
      </w:r>
      <w:r w:rsidRPr="000B6A74">
        <w:rPr>
          <w:rFonts w:ascii="Times New Roman" w:hAnsi="Times New Roman"/>
        </w:rPr>
        <w:t xml:space="preserve"> sākotnēji paredzēts (pār)attiecināt uz ERAF 2.1.3.3.</w:t>
      </w:r>
      <w:r>
        <w:rPr>
          <w:rFonts w:ascii="Times New Roman" w:hAnsi="Times New Roman"/>
        </w:rPr>
        <w:t xml:space="preserve"> specifisko atbalsta mērķi</w:t>
      </w:r>
      <w:r w:rsidRPr="000B6A74">
        <w:rPr>
          <w:rFonts w:ascii="Times New Roman" w:hAnsi="Times New Roman"/>
        </w:rPr>
        <w:t>, bet atbilstoši 2026. gada 29. janvāra C</w:t>
      </w:r>
      <w:r>
        <w:rPr>
          <w:rFonts w:ascii="Times New Roman" w:hAnsi="Times New Roman"/>
        </w:rPr>
        <w:t>entrālās finanšu un līgumu aģentūras</w:t>
      </w:r>
      <w:r w:rsidRPr="000B6A74">
        <w:rPr>
          <w:rFonts w:ascii="Times New Roman" w:hAnsi="Times New Roman"/>
        </w:rPr>
        <w:t xml:space="preserve"> paziņojumam „Par Vienošanās Nr. 3.2.1.5/1/25/I/001 grozījumiem Nr. 1”</w:t>
      </w:r>
      <w:r>
        <w:rPr>
          <w:rFonts w:ascii="Times New Roman" w:hAnsi="Times New Roman"/>
        </w:rPr>
        <w:t>,</w:t>
      </w:r>
      <w:r w:rsidRPr="000B6A74">
        <w:rPr>
          <w:rFonts w:ascii="Times New Roman" w:hAnsi="Times New Roman"/>
        </w:rPr>
        <w:t xml:space="preserve"> esošās programmas pasākuma Nr. 2.1.3.3. 4. kārta tiek pārcelta uz jaunu REARM (Eiropas Komisijas Plāns „ReArm</w:t>
      </w:r>
      <w:r w:rsidRPr="00F001D0">
        <w:t xml:space="preserve"> </w:t>
      </w:r>
      <w:r w:rsidRPr="000B6A74">
        <w:rPr>
          <w:rFonts w:ascii="Times New Roman" w:hAnsi="Times New Roman"/>
        </w:rPr>
        <w:t>Europe/ Gatavība 2030”: Eiropas Savienības aizsardzības finansēšanas plāns) prioritāti – specifiskā atbalsta mērķi Nr. 3.2.1.5.</w:t>
      </w:r>
    </w:p>
  </w:footnote>
  <w:footnote w:id="4">
    <w:p w14:paraId="5F4FC5C0" w14:textId="77777777" w:rsidR="00180C00" w:rsidRPr="00FF3AF3" w:rsidRDefault="00180C00" w:rsidP="002079CE">
      <w:pPr>
        <w:pStyle w:val="FootnoteText"/>
        <w:spacing w:after="40"/>
        <w:rPr>
          <w:rFonts w:ascii="Times New Roman" w:hAnsi="Times New Roman"/>
        </w:rPr>
      </w:pPr>
      <w:r w:rsidRPr="00FF3AF3">
        <w:rPr>
          <w:rStyle w:val="FootnoteReference"/>
          <w:rFonts w:ascii="Times New Roman" w:hAnsi="Times New Roman"/>
        </w:rPr>
        <w:footnoteRef/>
      </w:r>
      <w:r w:rsidRPr="00FF3AF3">
        <w:rPr>
          <w:rFonts w:ascii="Times New Roman" w:hAnsi="Times New Roman"/>
        </w:rPr>
        <w:t xml:space="preserve"> Pieejams: </w:t>
      </w:r>
      <w:hyperlink r:id="rId1" w:history="1">
        <w:r w:rsidRPr="00FF3AF3">
          <w:rPr>
            <w:rStyle w:val="Hyperlink"/>
            <w:rFonts w:ascii="Times New Roman" w:hAnsi="Times New Roman"/>
          </w:rPr>
          <w:t>https://www.eis.gov.lv/EKEIS/Supplier/Procurement/151055</w:t>
        </w:r>
      </w:hyperlink>
      <w:r w:rsidRPr="00BA6DB4">
        <w:rPr>
          <w:rStyle w:val="Hyperlink"/>
          <w:rFonts w:ascii="Times New Roman" w:hAnsi="Times New Roman"/>
          <w:color w:val="000000" w:themeColor="text1"/>
          <w:u w:val="none"/>
        </w:rPr>
        <w:t>.</w:t>
      </w:r>
    </w:p>
  </w:footnote>
  <w:footnote w:id="5">
    <w:p w14:paraId="12623BD5" w14:textId="6C70340C" w:rsidR="00180C00" w:rsidRDefault="00180C00" w:rsidP="00BA6DB4">
      <w:pPr>
        <w:pStyle w:val="FootnoteText"/>
        <w:spacing w:after="40"/>
        <w:rPr>
          <w:rFonts w:ascii="Times New Roman" w:hAnsi="Times New Roman"/>
        </w:rPr>
      </w:pPr>
      <w:r>
        <w:rPr>
          <w:rStyle w:val="FootnoteReference"/>
          <w:rFonts w:ascii="Times New Roman" w:hAnsi="Times New Roman"/>
        </w:rPr>
        <w:footnoteRef/>
      </w:r>
      <w:r>
        <w:rPr>
          <w:rFonts w:ascii="Times New Roman" w:hAnsi="Times New Roman"/>
        </w:rPr>
        <w:t xml:space="preserve"> 2. iepirkuma priekšmeta daļā šajā summā ietilpst arī demontāžas darbi, bez kuru īstenošanas būvdarbi nav iespējami, izmaksas.</w:t>
      </w:r>
    </w:p>
  </w:footnote>
  <w:footnote w:id="6">
    <w:p w14:paraId="0C09DC2D" w14:textId="59FBEB3F" w:rsidR="00180C00" w:rsidRPr="004533EC" w:rsidRDefault="00180C00" w:rsidP="00BA6DB4">
      <w:pPr>
        <w:pStyle w:val="FootnoteText"/>
        <w:spacing w:after="0" w:line="240" w:lineRule="auto"/>
        <w:jc w:val="both"/>
        <w:rPr>
          <w:rFonts w:ascii="Times New Roman" w:hAnsi="Times New Roman"/>
        </w:rPr>
      </w:pPr>
      <w:r w:rsidRPr="00BA6DB4">
        <w:rPr>
          <w:rStyle w:val="FootnoteReference"/>
          <w:rFonts w:ascii="Times New Roman" w:hAnsi="Times New Roman"/>
        </w:rPr>
        <w:footnoteRef/>
      </w:r>
      <w:r w:rsidRPr="00BA6DB4">
        <w:rPr>
          <w:rFonts w:ascii="Times New Roman" w:hAnsi="Times New Roman"/>
        </w:rPr>
        <w:t xml:space="preserve"> </w:t>
      </w:r>
      <w:r w:rsidRPr="004533EC">
        <w:rPr>
          <w:rFonts w:ascii="Times New Roman" w:hAnsi="Times New Roman"/>
        </w:rPr>
        <w:t xml:space="preserve">Prognozējams </w:t>
      </w:r>
      <w:r w:rsidRPr="007E3FFF">
        <w:rPr>
          <w:rFonts w:ascii="Times New Roman" w:hAnsi="Times New Roman"/>
          <w:color w:val="000000" w:themeColor="text1"/>
        </w:rPr>
        <w:t>2026. gada jūlijā</w:t>
      </w:r>
      <w:r w:rsidR="003330C2">
        <w:rPr>
          <w:rFonts w:ascii="Times New Roman" w:hAnsi="Times New Roman"/>
          <w:color w:val="000000" w:themeColor="text1"/>
        </w:rPr>
        <w:t>/augustā</w:t>
      </w:r>
      <w:r w:rsidRPr="007E3FFF">
        <w:rPr>
          <w:rFonts w:ascii="Times New Roman" w:hAnsi="Times New Roman"/>
          <w:color w:val="000000" w:themeColor="text1"/>
        </w:rPr>
        <w:t>.</w:t>
      </w:r>
    </w:p>
  </w:footnote>
  <w:footnote w:id="7">
    <w:p w14:paraId="33A31F8C" w14:textId="3CEDE4C6" w:rsidR="00180C00" w:rsidRDefault="00180C00" w:rsidP="007879D0">
      <w:pPr>
        <w:pStyle w:val="FootnoteText"/>
        <w:spacing w:after="0" w:line="240" w:lineRule="auto"/>
        <w:jc w:val="both"/>
      </w:pPr>
      <w:r>
        <w:rPr>
          <w:rStyle w:val="FootnoteReference"/>
        </w:rPr>
        <w:footnoteRef/>
      </w:r>
      <w:r>
        <w:t xml:space="preserve"> </w:t>
      </w:r>
      <w:r w:rsidRPr="0085520F">
        <w:rPr>
          <w:rFonts w:ascii="Times New Roman" w:hAnsi="Times New Roman"/>
        </w:rPr>
        <w:t>Ministru kabineta 2023. gada 19. decembra noteikum</w:t>
      </w:r>
      <w:r>
        <w:rPr>
          <w:rFonts w:ascii="Times New Roman" w:hAnsi="Times New Roman"/>
        </w:rPr>
        <w:t>i</w:t>
      </w:r>
      <w:r w:rsidRPr="0085520F">
        <w:rPr>
          <w:rFonts w:ascii="Times New Roman" w:hAnsi="Times New Roman"/>
        </w:rPr>
        <w:t xml:space="preserve"> Nr. 822 “Valsts noslēpuma, Ziemeļatlantijas līguma organizācijas, Eiropas Savienības un ārvalstu institūciju klasificētās informācijas aizsardzības noteikumi”</w:t>
      </w:r>
      <w:r>
        <w:rPr>
          <w:rFonts w:ascii="Times New Roman" w:hAnsi="Times New Roman"/>
        </w:rPr>
        <w:t>.</w:t>
      </w:r>
    </w:p>
  </w:footnote>
  <w:footnote w:id="8">
    <w:p w14:paraId="5340ACBB" w14:textId="77777777" w:rsidR="007F72BD" w:rsidRDefault="007F72BD" w:rsidP="007F72BD">
      <w:pPr>
        <w:pStyle w:val="FootnoteText"/>
        <w:spacing w:before="40" w:after="0"/>
        <w:jc w:val="both"/>
        <w:rPr>
          <w:rFonts w:ascii="Times New Roman" w:hAnsi="Times New Roman"/>
          <w:color w:val="FF0000"/>
        </w:rPr>
      </w:pPr>
      <w:r>
        <w:rPr>
          <w:rStyle w:val="FootnoteReference"/>
          <w:rFonts w:ascii="Times New Roman" w:hAnsi="Times New Roman"/>
        </w:rPr>
        <w:footnoteRef/>
      </w:r>
      <w:r>
        <w:rPr>
          <w:rFonts w:ascii="Times New Roman" w:hAnsi="Times New Roman"/>
        </w:rPr>
        <w:t xml:space="preserve"> Noapaļojot uz augšu līdz veseliem </w:t>
      </w:r>
      <w:r>
        <w:rPr>
          <w:rFonts w:ascii="Times New Roman" w:hAnsi="Times New Roman"/>
          <w:i/>
        </w:rPr>
        <w:t>euro</w:t>
      </w:r>
      <w:r>
        <w:rPr>
          <w:rFonts w:ascii="Times New Roman" w:hAnsi="Times New Roman"/>
        </w:rPr>
        <w:t xml:space="preserve"> katra attiecīgā objekta plānoto līgumcenu atbilstoši iepirkuma rezultātam.</w:t>
      </w:r>
    </w:p>
  </w:footnote>
  <w:footnote w:id="9">
    <w:p w14:paraId="1F31D1B7" w14:textId="0AE161AF" w:rsidR="00180C00" w:rsidRPr="004B2EB2" w:rsidRDefault="00180C00" w:rsidP="005E05A7">
      <w:pPr>
        <w:pStyle w:val="FootnoteText"/>
        <w:spacing w:after="0" w:line="240" w:lineRule="auto"/>
        <w:jc w:val="both"/>
      </w:pPr>
      <w:r>
        <w:rPr>
          <w:rStyle w:val="FootnoteReference"/>
        </w:rPr>
        <w:footnoteRef/>
      </w:r>
      <w:r>
        <w:t xml:space="preserve"> </w:t>
      </w:r>
      <w:r w:rsidRPr="0096007F">
        <w:rPr>
          <w:rFonts w:ascii="Times New Roman" w:hAnsi="Times New Roman"/>
        </w:rPr>
        <w:t>Ministru kabineta 2023. gada 19. decembra noteikum</w:t>
      </w:r>
      <w:r>
        <w:rPr>
          <w:rFonts w:ascii="Times New Roman" w:hAnsi="Times New Roman"/>
        </w:rPr>
        <w:t>i</w:t>
      </w:r>
      <w:r w:rsidRPr="0096007F">
        <w:rPr>
          <w:rFonts w:ascii="Times New Roman" w:hAnsi="Times New Roman"/>
        </w:rPr>
        <w:t xml:space="preserve"> Nr. 822 “Valsts noslēpuma, Ziemeļatlantijas līguma organizācijas, Eiropas Savienības un ārvalstu institūciju klasificētās informācijas aizsardzības noteikumi”</w:t>
      </w:r>
      <w:r>
        <w:rPr>
          <w:rFonts w:ascii="Times New Roman" w:hAnsi="Times New Roman"/>
        </w:rPr>
        <w:t>.</w:t>
      </w:r>
    </w:p>
  </w:footnote>
  <w:footnote w:id="10">
    <w:p w14:paraId="4F888B2C" w14:textId="2AAA2CB8" w:rsidR="00180C00" w:rsidRPr="004B2EB2" w:rsidRDefault="00180C00" w:rsidP="007879D0">
      <w:pPr>
        <w:pStyle w:val="FootnoteText"/>
        <w:spacing w:after="0" w:line="240" w:lineRule="auto"/>
        <w:jc w:val="both"/>
      </w:pPr>
      <w:r>
        <w:rPr>
          <w:rStyle w:val="FootnoteReference"/>
        </w:rPr>
        <w:footnoteRef/>
      </w:r>
      <w:r>
        <w:t xml:space="preserve"> </w:t>
      </w:r>
      <w:r w:rsidRPr="0096007F">
        <w:rPr>
          <w:rFonts w:ascii="Times New Roman" w:hAnsi="Times New Roman"/>
        </w:rPr>
        <w:t>Ministru kabineta 2023. gada 19. decembra noteikum</w:t>
      </w:r>
      <w:r>
        <w:rPr>
          <w:rFonts w:ascii="Times New Roman" w:hAnsi="Times New Roman"/>
        </w:rPr>
        <w:t>i</w:t>
      </w:r>
      <w:r w:rsidRPr="0096007F">
        <w:rPr>
          <w:rFonts w:ascii="Times New Roman" w:hAnsi="Times New Roman"/>
        </w:rPr>
        <w:t xml:space="preserve"> Nr. 822 “Valsts noslēpuma, Ziemeļatlantijas līguma organizācijas, Eiropas Savienības un ārvalstu institūciju klasificētās informācijas aizsardzības noteikumi”</w:t>
      </w:r>
      <w:r>
        <w:rPr>
          <w:rFonts w:ascii="Times New Roman" w:hAnsi="Times New Roman"/>
        </w:rPr>
        <w:t>.</w:t>
      </w:r>
    </w:p>
  </w:footnote>
  <w:footnote w:id="11">
    <w:p w14:paraId="30E79253" w14:textId="77777777" w:rsidR="00180C00" w:rsidRPr="00985A0D" w:rsidRDefault="00180C00" w:rsidP="004B2EB2">
      <w:pPr>
        <w:spacing w:after="40" w:line="276" w:lineRule="auto"/>
        <w:jc w:val="both"/>
        <w:rPr>
          <w:sz w:val="20"/>
          <w:szCs w:val="20"/>
        </w:rPr>
      </w:pPr>
      <w:r w:rsidRPr="00985A0D">
        <w:rPr>
          <w:rStyle w:val="FootnoteReference"/>
          <w:sz w:val="20"/>
          <w:szCs w:val="20"/>
        </w:rPr>
        <w:footnoteRef/>
      </w:r>
      <w:r w:rsidRPr="00985A0D">
        <w:rPr>
          <w:sz w:val="20"/>
          <w:szCs w:val="20"/>
        </w:rPr>
        <w:t xml:space="preserve"> Iekšlietu ministrija</w:t>
      </w:r>
      <w:r>
        <w:rPr>
          <w:sz w:val="20"/>
          <w:szCs w:val="20"/>
        </w:rPr>
        <w:t xml:space="preserve"> – </w:t>
      </w:r>
      <w:r w:rsidRPr="00985A0D">
        <w:rPr>
          <w:sz w:val="20"/>
          <w:szCs w:val="20"/>
        </w:rPr>
        <w:t xml:space="preserve">1 585 464 </w:t>
      </w:r>
      <w:r w:rsidRPr="00985A0D">
        <w:rPr>
          <w:i/>
          <w:iCs/>
          <w:sz w:val="20"/>
          <w:szCs w:val="20"/>
        </w:rPr>
        <w:t>euro</w:t>
      </w:r>
      <w:r w:rsidRPr="00985A0D">
        <w:rPr>
          <w:iCs/>
          <w:sz w:val="20"/>
          <w:szCs w:val="20"/>
        </w:rPr>
        <w:t>.</w:t>
      </w:r>
    </w:p>
    <w:p w14:paraId="3EE541A2" w14:textId="77777777" w:rsidR="00180C00" w:rsidRDefault="00180C00" w:rsidP="004B2EB2">
      <w:pPr>
        <w:spacing w:after="40" w:line="276" w:lineRule="auto"/>
        <w:jc w:val="both"/>
      </w:pPr>
      <w:r w:rsidRPr="00985A0D">
        <w:rPr>
          <w:sz w:val="20"/>
          <w:szCs w:val="20"/>
        </w:rPr>
        <w:t xml:space="preserve">Veselības ministrijas (NMPD) </w:t>
      </w:r>
      <w:r>
        <w:rPr>
          <w:sz w:val="20"/>
          <w:szCs w:val="20"/>
        </w:rPr>
        <w:t>–</w:t>
      </w:r>
      <w:r w:rsidRPr="00985A0D">
        <w:rPr>
          <w:sz w:val="20"/>
          <w:szCs w:val="20"/>
        </w:rPr>
        <w:t xml:space="preserve"> 80</w:t>
      </w:r>
      <w:r>
        <w:rPr>
          <w:sz w:val="20"/>
          <w:szCs w:val="20"/>
        </w:rPr>
        <w:t> </w:t>
      </w:r>
      <w:r w:rsidRPr="00985A0D">
        <w:rPr>
          <w:sz w:val="20"/>
          <w:szCs w:val="20"/>
        </w:rPr>
        <w:t>975</w:t>
      </w:r>
      <w:r w:rsidRPr="00985A0D">
        <w:rPr>
          <w:i/>
          <w:iCs/>
          <w:sz w:val="20"/>
          <w:szCs w:val="20"/>
        </w:rPr>
        <w:t xml:space="preserve"> euro</w:t>
      </w:r>
      <w:r w:rsidRPr="00985A0D">
        <w:rPr>
          <w:iCs/>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875876"/>
      <w:docPartObj>
        <w:docPartGallery w:val="Page Numbers (Top of Page)"/>
        <w:docPartUnique/>
      </w:docPartObj>
    </w:sdtPr>
    <w:sdtEndPr>
      <w:rPr>
        <w:noProof/>
      </w:rPr>
    </w:sdtEndPr>
    <w:sdtContent>
      <w:p w14:paraId="783612CB" w14:textId="77777777" w:rsidR="00180C00" w:rsidRPr="00AE666C" w:rsidRDefault="00180C00" w:rsidP="00AE666C">
        <w:pPr>
          <w:pStyle w:val="Header"/>
          <w:jc w:val="center"/>
          <w:rPr>
            <w:rFonts w:ascii="Times New Roman" w:hAnsi="Times New Roman" w:cs="Times New Roman"/>
            <w:noProof/>
          </w:rPr>
        </w:pPr>
        <w:r w:rsidRPr="00A9114D">
          <w:rPr>
            <w:rFonts w:ascii="Times New Roman" w:hAnsi="Times New Roman" w:cs="Times New Roman"/>
          </w:rPr>
          <w:fldChar w:fldCharType="begin"/>
        </w:r>
        <w:r w:rsidRPr="00A9114D">
          <w:rPr>
            <w:rFonts w:ascii="Times New Roman" w:hAnsi="Times New Roman" w:cs="Times New Roman"/>
          </w:rPr>
          <w:instrText xml:space="preserve"> PAGE   \* MERGEFORMAT </w:instrText>
        </w:r>
        <w:r w:rsidRPr="00A9114D">
          <w:rPr>
            <w:rFonts w:ascii="Times New Roman" w:hAnsi="Times New Roman" w:cs="Times New Roman"/>
          </w:rPr>
          <w:fldChar w:fldCharType="separate"/>
        </w:r>
        <w:r>
          <w:rPr>
            <w:rFonts w:ascii="Times New Roman" w:hAnsi="Times New Roman" w:cs="Times New Roman"/>
            <w:noProof/>
          </w:rPr>
          <w:t>11</w:t>
        </w:r>
        <w:r w:rsidRPr="00A9114D">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41FD0"/>
    <w:multiLevelType w:val="hybridMultilevel"/>
    <w:tmpl w:val="4C8ACE3A"/>
    <w:lvl w:ilvl="0" w:tplc="B28E901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125A0C"/>
    <w:multiLevelType w:val="hybridMultilevel"/>
    <w:tmpl w:val="05D4D790"/>
    <w:lvl w:ilvl="0" w:tplc="FCE220EA">
      <w:start w:val="1"/>
      <w:numFmt w:val="decimal"/>
      <w:lvlText w:val="%1)"/>
      <w:lvlJc w:val="left"/>
      <w:pPr>
        <w:ind w:left="1069" w:hanging="360"/>
      </w:pPr>
      <w:rPr>
        <w:rFonts w:eastAsia="Calibr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0A3E20F7"/>
    <w:multiLevelType w:val="hybridMultilevel"/>
    <w:tmpl w:val="7A0EE606"/>
    <w:lvl w:ilvl="0" w:tplc="53E6028E">
      <w:start w:val="1"/>
      <w:numFmt w:val="lowerLetter"/>
      <w:lvlText w:val="%1)"/>
      <w:lvlJc w:val="left"/>
      <w:pPr>
        <w:ind w:left="1066" w:hanging="360"/>
      </w:pPr>
    </w:lvl>
    <w:lvl w:ilvl="1" w:tplc="04260019">
      <w:start w:val="1"/>
      <w:numFmt w:val="lowerLetter"/>
      <w:lvlText w:val="%2."/>
      <w:lvlJc w:val="left"/>
      <w:pPr>
        <w:ind w:left="1786" w:hanging="360"/>
      </w:pPr>
    </w:lvl>
    <w:lvl w:ilvl="2" w:tplc="0426001B">
      <w:start w:val="1"/>
      <w:numFmt w:val="lowerRoman"/>
      <w:lvlText w:val="%3."/>
      <w:lvlJc w:val="right"/>
      <w:pPr>
        <w:ind w:left="2506" w:hanging="180"/>
      </w:pPr>
    </w:lvl>
    <w:lvl w:ilvl="3" w:tplc="0426000F">
      <w:start w:val="1"/>
      <w:numFmt w:val="decimal"/>
      <w:lvlText w:val="%4."/>
      <w:lvlJc w:val="left"/>
      <w:pPr>
        <w:ind w:left="3226" w:hanging="360"/>
      </w:pPr>
    </w:lvl>
    <w:lvl w:ilvl="4" w:tplc="04260019">
      <w:start w:val="1"/>
      <w:numFmt w:val="lowerLetter"/>
      <w:lvlText w:val="%5."/>
      <w:lvlJc w:val="left"/>
      <w:pPr>
        <w:ind w:left="3946" w:hanging="360"/>
      </w:pPr>
    </w:lvl>
    <w:lvl w:ilvl="5" w:tplc="0426001B">
      <w:start w:val="1"/>
      <w:numFmt w:val="lowerRoman"/>
      <w:lvlText w:val="%6."/>
      <w:lvlJc w:val="right"/>
      <w:pPr>
        <w:ind w:left="4666" w:hanging="180"/>
      </w:pPr>
    </w:lvl>
    <w:lvl w:ilvl="6" w:tplc="0426000F">
      <w:start w:val="1"/>
      <w:numFmt w:val="decimal"/>
      <w:lvlText w:val="%7."/>
      <w:lvlJc w:val="left"/>
      <w:pPr>
        <w:ind w:left="5386" w:hanging="360"/>
      </w:pPr>
    </w:lvl>
    <w:lvl w:ilvl="7" w:tplc="04260019">
      <w:start w:val="1"/>
      <w:numFmt w:val="lowerLetter"/>
      <w:lvlText w:val="%8."/>
      <w:lvlJc w:val="left"/>
      <w:pPr>
        <w:ind w:left="6106" w:hanging="360"/>
      </w:pPr>
    </w:lvl>
    <w:lvl w:ilvl="8" w:tplc="0426001B">
      <w:start w:val="1"/>
      <w:numFmt w:val="lowerRoman"/>
      <w:lvlText w:val="%9."/>
      <w:lvlJc w:val="right"/>
      <w:pPr>
        <w:ind w:left="6826" w:hanging="180"/>
      </w:pPr>
    </w:lvl>
  </w:abstractNum>
  <w:abstractNum w:abstractNumId="3" w15:restartNumberingAfterBreak="0">
    <w:nsid w:val="11F63420"/>
    <w:multiLevelType w:val="hybridMultilevel"/>
    <w:tmpl w:val="921E0930"/>
    <w:lvl w:ilvl="0" w:tplc="023AE59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51A495E"/>
    <w:multiLevelType w:val="hybridMultilevel"/>
    <w:tmpl w:val="BB6A5C1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158840F7"/>
    <w:multiLevelType w:val="hybridMultilevel"/>
    <w:tmpl w:val="29E82636"/>
    <w:lvl w:ilvl="0" w:tplc="CF8E1230">
      <w:start w:val="21"/>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6" w15:restartNumberingAfterBreak="0">
    <w:nsid w:val="1B9B527D"/>
    <w:multiLevelType w:val="hybridMultilevel"/>
    <w:tmpl w:val="9EFC92EC"/>
    <w:lvl w:ilvl="0" w:tplc="D1BC8EE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FF70567"/>
    <w:multiLevelType w:val="hybridMultilevel"/>
    <w:tmpl w:val="E0805440"/>
    <w:lvl w:ilvl="0" w:tplc="7ECCEB68">
      <w:start w:val="1"/>
      <w:numFmt w:val="lowerLetter"/>
      <w:lvlText w:val="%1)"/>
      <w:lvlJc w:val="left"/>
      <w:pPr>
        <w:ind w:left="1069" w:hanging="360"/>
      </w:pPr>
      <w:rPr>
        <w:rFonts w:hint="default"/>
        <w:color w:val="000000" w:themeColor="text1"/>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8" w15:restartNumberingAfterBreak="0">
    <w:nsid w:val="2B384C2C"/>
    <w:multiLevelType w:val="hybridMultilevel"/>
    <w:tmpl w:val="40C6711E"/>
    <w:lvl w:ilvl="0" w:tplc="D2161CBA">
      <w:start w:val="1"/>
      <w:numFmt w:val="lowerLetter"/>
      <w:lvlText w:val="%1)"/>
      <w:lvlJc w:val="left"/>
      <w:pPr>
        <w:ind w:left="720" w:hanging="360"/>
      </w:pPr>
      <w:rPr>
        <w:rFonts w:hint="default"/>
      </w:rPr>
    </w:lvl>
    <w:lvl w:ilvl="1" w:tplc="6C30DFA8" w:tentative="1">
      <w:start w:val="1"/>
      <w:numFmt w:val="lowerLetter"/>
      <w:lvlText w:val="%2."/>
      <w:lvlJc w:val="left"/>
      <w:pPr>
        <w:ind w:left="1440" w:hanging="360"/>
      </w:pPr>
    </w:lvl>
    <w:lvl w:ilvl="2" w:tplc="E43EAA50" w:tentative="1">
      <w:start w:val="1"/>
      <w:numFmt w:val="lowerRoman"/>
      <w:lvlText w:val="%3."/>
      <w:lvlJc w:val="right"/>
      <w:pPr>
        <w:ind w:left="2160" w:hanging="180"/>
      </w:pPr>
    </w:lvl>
    <w:lvl w:ilvl="3" w:tplc="2880FF22" w:tentative="1">
      <w:start w:val="1"/>
      <w:numFmt w:val="decimal"/>
      <w:lvlText w:val="%4."/>
      <w:lvlJc w:val="left"/>
      <w:pPr>
        <w:ind w:left="2880" w:hanging="360"/>
      </w:pPr>
    </w:lvl>
    <w:lvl w:ilvl="4" w:tplc="7262B1A2" w:tentative="1">
      <w:start w:val="1"/>
      <w:numFmt w:val="lowerLetter"/>
      <w:lvlText w:val="%5."/>
      <w:lvlJc w:val="left"/>
      <w:pPr>
        <w:ind w:left="3600" w:hanging="360"/>
      </w:pPr>
    </w:lvl>
    <w:lvl w:ilvl="5" w:tplc="1B3AEA94" w:tentative="1">
      <w:start w:val="1"/>
      <w:numFmt w:val="lowerRoman"/>
      <w:lvlText w:val="%6."/>
      <w:lvlJc w:val="right"/>
      <w:pPr>
        <w:ind w:left="4320" w:hanging="180"/>
      </w:pPr>
    </w:lvl>
    <w:lvl w:ilvl="6" w:tplc="EE62D3C6" w:tentative="1">
      <w:start w:val="1"/>
      <w:numFmt w:val="decimal"/>
      <w:lvlText w:val="%7."/>
      <w:lvlJc w:val="left"/>
      <w:pPr>
        <w:ind w:left="5040" w:hanging="360"/>
      </w:pPr>
    </w:lvl>
    <w:lvl w:ilvl="7" w:tplc="FBBAC7EC" w:tentative="1">
      <w:start w:val="1"/>
      <w:numFmt w:val="lowerLetter"/>
      <w:lvlText w:val="%8."/>
      <w:lvlJc w:val="left"/>
      <w:pPr>
        <w:ind w:left="5760" w:hanging="360"/>
      </w:pPr>
    </w:lvl>
    <w:lvl w:ilvl="8" w:tplc="4454DF46" w:tentative="1">
      <w:start w:val="1"/>
      <w:numFmt w:val="lowerRoman"/>
      <w:lvlText w:val="%9."/>
      <w:lvlJc w:val="right"/>
      <w:pPr>
        <w:ind w:left="6480" w:hanging="180"/>
      </w:pPr>
    </w:lvl>
  </w:abstractNum>
  <w:abstractNum w:abstractNumId="9" w15:restartNumberingAfterBreak="0">
    <w:nsid w:val="2B8A0363"/>
    <w:multiLevelType w:val="hybridMultilevel"/>
    <w:tmpl w:val="591E57A8"/>
    <w:lvl w:ilvl="0" w:tplc="58A2B2FA">
      <w:start w:val="1"/>
      <w:numFmt w:val="bullet"/>
      <w:lvlText w:val="•"/>
      <w:lvlJc w:val="left"/>
      <w:pPr>
        <w:tabs>
          <w:tab w:val="num" w:pos="720"/>
        </w:tabs>
        <w:ind w:left="720" w:hanging="360"/>
      </w:pPr>
      <w:rPr>
        <w:rFonts w:ascii="Arial" w:hAnsi="Arial" w:hint="default"/>
      </w:rPr>
    </w:lvl>
    <w:lvl w:ilvl="1" w:tplc="A6885A20" w:tentative="1">
      <w:start w:val="1"/>
      <w:numFmt w:val="bullet"/>
      <w:lvlText w:val="•"/>
      <w:lvlJc w:val="left"/>
      <w:pPr>
        <w:tabs>
          <w:tab w:val="num" w:pos="1440"/>
        </w:tabs>
        <w:ind w:left="1440" w:hanging="360"/>
      </w:pPr>
      <w:rPr>
        <w:rFonts w:ascii="Arial" w:hAnsi="Arial" w:hint="default"/>
      </w:rPr>
    </w:lvl>
    <w:lvl w:ilvl="2" w:tplc="E188DCB2" w:tentative="1">
      <w:start w:val="1"/>
      <w:numFmt w:val="bullet"/>
      <w:lvlText w:val="•"/>
      <w:lvlJc w:val="left"/>
      <w:pPr>
        <w:tabs>
          <w:tab w:val="num" w:pos="2160"/>
        </w:tabs>
        <w:ind w:left="2160" w:hanging="360"/>
      </w:pPr>
      <w:rPr>
        <w:rFonts w:ascii="Arial" w:hAnsi="Arial" w:hint="default"/>
      </w:rPr>
    </w:lvl>
    <w:lvl w:ilvl="3" w:tplc="31A033F8" w:tentative="1">
      <w:start w:val="1"/>
      <w:numFmt w:val="bullet"/>
      <w:lvlText w:val="•"/>
      <w:lvlJc w:val="left"/>
      <w:pPr>
        <w:tabs>
          <w:tab w:val="num" w:pos="2880"/>
        </w:tabs>
        <w:ind w:left="2880" w:hanging="360"/>
      </w:pPr>
      <w:rPr>
        <w:rFonts w:ascii="Arial" w:hAnsi="Arial" w:hint="default"/>
      </w:rPr>
    </w:lvl>
    <w:lvl w:ilvl="4" w:tplc="180E512E" w:tentative="1">
      <w:start w:val="1"/>
      <w:numFmt w:val="bullet"/>
      <w:lvlText w:val="•"/>
      <w:lvlJc w:val="left"/>
      <w:pPr>
        <w:tabs>
          <w:tab w:val="num" w:pos="3600"/>
        </w:tabs>
        <w:ind w:left="3600" w:hanging="360"/>
      </w:pPr>
      <w:rPr>
        <w:rFonts w:ascii="Arial" w:hAnsi="Arial" w:hint="default"/>
      </w:rPr>
    </w:lvl>
    <w:lvl w:ilvl="5" w:tplc="BD68AED8" w:tentative="1">
      <w:start w:val="1"/>
      <w:numFmt w:val="bullet"/>
      <w:lvlText w:val="•"/>
      <w:lvlJc w:val="left"/>
      <w:pPr>
        <w:tabs>
          <w:tab w:val="num" w:pos="4320"/>
        </w:tabs>
        <w:ind w:left="4320" w:hanging="360"/>
      </w:pPr>
      <w:rPr>
        <w:rFonts w:ascii="Arial" w:hAnsi="Arial" w:hint="default"/>
      </w:rPr>
    </w:lvl>
    <w:lvl w:ilvl="6" w:tplc="0C3E2784" w:tentative="1">
      <w:start w:val="1"/>
      <w:numFmt w:val="bullet"/>
      <w:lvlText w:val="•"/>
      <w:lvlJc w:val="left"/>
      <w:pPr>
        <w:tabs>
          <w:tab w:val="num" w:pos="5040"/>
        </w:tabs>
        <w:ind w:left="5040" w:hanging="360"/>
      </w:pPr>
      <w:rPr>
        <w:rFonts w:ascii="Arial" w:hAnsi="Arial" w:hint="default"/>
      </w:rPr>
    </w:lvl>
    <w:lvl w:ilvl="7" w:tplc="693A34B0" w:tentative="1">
      <w:start w:val="1"/>
      <w:numFmt w:val="bullet"/>
      <w:lvlText w:val="•"/>
      <w:lvlJc w:val="left"/>
      <w:pPr>
        <w:tabs>
          <w:tab w:val="num" w:pos="5760"/>
        </w:tabs>
        <w:ind w:left="5760" w:hanging="360"/>
      </w:pPr>
      <w:rPr>
        <w:rFonts w:ascii="Arial" w:hAnsi="Arial" w:hint="default"/>
      </w:rPr>
    </w:lvl>
    <w:lvl w:ilvl="8" w:tplc="B3A40E7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F465844"/>
    <w:multiLevelType w:val="hybridMultilevel"/>
    <w:tmpl w:val="2B000772"/>
    <w:lvl w:ilvl="0" w:tplc="04090001">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2B0CDC"/>
    <w:multiLevelType w:val="hybridMultilevel"/>
    <w:tmpl w:val="1E7CC480"/>
    <w:lvl w:ilvl="0" w:tplc="1B109BD4">
      <w:start w:val="1"/>
      <w:numFmt w:val="upperRoman"/>
      <w:lvlText w:val="%1."/>
      <w:lvlJc w:val="left"/>
      <w:pPr>
        <w:ind w:left="1080" w:hanging="72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F322B13"/>
    <w:multiLevelType w:val="multilevel"/>
    <w:tmpl w:val="5ABE7E9E"/>
    <w:lvl w:ilvl="0">
      <w:start w:val="5"/>
      <w:numFmt w:val="decimal"/>
      <w:lvlText w:val="%1."/>
      <w:lvlJc w:val="left"/>
      <w:pPr>
        <w:ind w:left="465" w:hanging="465"/>
      </w:pPr>
      <w:rPr>
        <w:rFonts w:hint="default"/>
      </w:rPr>
    </w:lvl>
    <w:lvl w:ilvl="1">
      <w:start w:val="1"/>
      <w:numFmt w:val="decimal"/>
      <w:lvlText w:val="%1.%2)"/>
      <w:lvlJc w:val="left"/>
      <w:pPr>
        <w:ind w:left="1780" w:hanging="720"/>
      </w:pPr>
      <w:rPr>
        <w:rFonts w:hint="default"/>
      </w:rPr>
    </w:lvl>
    <w:lvl w:ilvl="2">
      <w:start w:val="1"/>
      <w:numFmt w:val="decimal"/>
      <w:lvlText w:val="%1.%2)%3."/>
      <w:lvlJc w:val="left"/>
      <w:pPr>
        <w:ind w:left="2840" w:hanging="720"/>
      </w:pPr>
      <w:rPr>
        <w:rFonts w:hint="default"/>
      </w:rPr>
    </w:lvl>
    <w:lvl w:ilvl="3">
      <w:start w:val="1"/>
      <w:numFmt w:val="decimal"/>
      <w:lvlText w:val="%1.%2)%3.%4."/>
      <w:lvlJc w:val="left"/>
      <w:pPr>
        <w:ind w:left="4260" w:hanging="1080"/>
      </w:pPr>
      <w:rPr>
        <w:rFonts w:hint="default"/>
      </w:rPr>
    </w:lvl>
    <w:lvl w:ilvl="4">
      <w:start w:val="1"/>
      <w:numFmt w:val="decimal"/>
      <w:lvlText w:val="%1.%2)%3.%4.%5."/>
      <w:lvlJc w:val="left"/>
      <w:pPr>
        <w:ind w:left="5320" w:hanging="1080"/>
      </w:pPr>
      <w:rPr>
        <w:rFonts w:hint="default"/>
      </w:rPr>
    </w:lvl>
    <w:lvl w:ilvl="5">
      <w:start w:val="1"/>
      <w:numFmt w:val="decimal"/>
      <w:lvlText w:val="%1.%2)%3.%4.%5.%6."/>
      <w:lvlJc w:val="left"/>
      <w:pPr>
        <w:ind w:left="6740" w:hanging="1440"/>
      </w:pPr>
      <w:rPr>
        <w:rFonts w:hint="default"/>
      </w:rPr>
    </w:lvl>
    <w:lvl w:ilvl="6">
      <w:start w:val="1"/>
      <w:numFmt w:val="decimal"/>
      <w:lvlText w:val="%1.%2)%3.%4.%5.%6.%7."/>
      <w:lvlJc w:val="left"/>
      <w:pPr>
        <w:ind w:left="8160" w:hanging="1800"/>
      </w:pPr>
      <w:rPr>
        <w:rFonts w:hint="default"/>
      </w:rPr>
    </w:lvl>
    <w:lvl w:ilvl="7">
      <w:start w:val="1"/>
      <w:numFmt w:val="decimal"/>
      <w:lvlText w:val="%1.%2)%3.%4.%5.%6.%7.%8."/>
      <w:lvlJc w:val="left"/>
      <w:pPr>
        <w:ind w:left="9220" w:hanging="1800"/>
      </w:pPr>
      <w:rPr>
        <w:rFonts w:hint="default"/>
      </w:rPr>
    </w:lvl>
    <w:lvl w:ilvl="8">
      <w:start w:val="1"/>
      <w:numFmt w:val="decimal"/>
      <w:lvlText w:val="%1.%2)%3.%4.%5.%6.%7.%8.%9."/>
      <w:lvlJc w:val="left"/>
      <w:pPr>
        <w:ind w:left="10640" w:hanging="2160"/>
      </w:pPr>
      <w:rPr>
        <w:rFonts w:hint="default"/>
      </w:rPr>
    </w:lvl>
  </w:abstractNum>
  <w:abstractNum w:abstractNumId="13" w15:restartNumberingAfterBreak="0">
    <w:nsid w:val="3F556806"/>
    <w:multiLevelType w:val="hybridMultilevel"/>
    <w:tmpl w:val="C2B4F61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3F7070BB"/>
    <w:multiLevelType w:val="hybridMultilevel"/>
    <w:tmpl w:val="05CE22B8"/>
    <w:lvl w:ilvl="0" w:tplc="04260017">
      <w:start w:val="1"/>
      <w:numFmt w:val="lowerLetter"/>
      <w:lvlText w:val="%1)"/>
      <w:lvlJc w:val="left"/>
      <w:pPr>
        <w:ind w:left="0" w:firstLine="705"/>
      </w:pPr>
      <w:rPr>
        <w:strike w:val="0"/>
        <w:dstrike w:val="0"/>
        <w:u w:val="none"/>
        <w:effect w:val="none"/>
      </w:rPr>
    </w:lvl>
    <w:lvl w:ilvl="1" w:tplc="EF588BCE">
      <w:start w:val="1"/>
      <w:numFmt w:val="bullet"/>
      <w:lvlRestart w:val="0"/>
      <w:lvlText w:val=""/>
      <w:lvlJc w:val="left"/>
      <w:pPr>
        <w:ind w:left="0" w:firstLine="705"/>
      </w:pPr>
      <w:rPr>
        <w:strike w:val="0"/>
        <w:dstrike w:val="0"/>
        <w:u w:val="none"/>
        <w:effect w:val="none"/>
      </w:rPr>
    </w:lvl>
    <w:lvl w:ilvl="2" w:tplc="F9024BC4">
      <w:start w:val="1"/>
      <w:numFmt w:val="bullet"/>
      <w:lvlRestart w:val="1"/>
      <w:lvlText w:val=""/>
      <w:lvlJc w:val="left"/>
      <w:pPr>
        <w:ind w:left="0" w:firstLine="705"/>
      </w:pPr>
      <w:rPr>
        <w:strike w:val="0"/>
        <w:dstrike w:val="0"/>
        <w:u w:val="none"/>
        <w:effect w:val="none"/>
      </w:rPr>
    </w:lvl>
    <w:lvl w:ilvl="3" w:tplc="0F9EA7CE">
      <w:numFmt w:val="decimal"/>
      <w:lvlText w:val=""/>
      <w:lvlJc w:val="left"/>
      <w:pPr>
        <w:ind w:left="0" w:firstLine="0"/>
      </w:pPr>
    </w:lvl>
    <w:lvl w:ilvl="4" w:tplc="0EC060FE">
      <w:numFmt w:val="decimal"/>
      <w:lvlText w:val=""/>
      <w:lvlJc w:val="left"/>
      <w:pPr>
        <w:ind w:left="0" w:firstLine="0"/>
      </w:pPr>
    </w:lvl>
    <w:lvl w:ilvl="5" w:tplc="5F48A008">
      <w:numFmt w:val="decimal"/>
      <w:lvlText w:val=""/>
      <w:lvlJc w:val="left"/>
      <w:pPr>
        <w:ind w:left="0" w:firstLine="0"/>
      </w:pPr>
    </w:lvl>
    <w:lvl w:ilvl="6" w:tplc="EDEE765C">
      <w:numFmt w:val="decimal"/>
      <w:lvlText w:val=""/>
      <w:lvlJc w:val="left"/>
      <w:pPr>
        <w:ind w:left="0" w:firstLine="0"/>
      </w:pPr>
    </w:lvl>
    <w:lvl w:ilvl="7" w:tplc="0F3CBF78">
      <w:numFmt w:val="decimal"/>
      <w:lvlText w:val=""/>
      <w:lvlJc w:val="left"/>
      <w:pPr>
        <w:ind w:left="0" w:firstLine="0"/>
      </w:pPr>
    </w:lvl>
    <w:lvl w:ilvl="8" w:tplc="0BC01234">
      <w:numFmt w:val="decimal"/>
      <w:lvlText w:val=""/>
      <w:lvlJc w:val="left"/>
      <w:pPr>
        <w:ind w:left="0" w:firstLine="0"/>
      </w:pPr>
    </w:lvl>
  </w:abstractNum>
  <w:abstractNum w:abstractNumId="15" w15:restartNumberingAfterBreak="0">
    <w:nsid w:val="410F20BB"/>
    <w:multiLevelType w:val="hybridMultilevel"/>
    <w:tmpl w:val="961428BA"/>
    <w:lvl w:ilvl="0" w:tplc="F4CCF28C">
      <w:start w:val="1"/>
      <w:numFmt w:val="bullet"/>
      <w:lvlRestart w:val="0"/>
      <w:lvlText w:val=""/>
      <w:lvlJc w:val="left"/>
      <w:pPr>
        <w:ind w:left="0" w:firstLine="705"/>
      </w:pPr>
      <w:rPr>
        <w:u w:val="none"/>
      </w:rPr>
    </w:lvl>
    <w:lvl w:ilvl="1" w:tplc="ADF2CB3C">
      <w:numFmt w:val="decimal"/>
      <w:lvlText w:val=""/>
      <w:lvlJc w:val="left"/>
    </w:lvl>
    <w:lvl w:ilvl="2" w:tplc="55503D0E">
      <w:numFmt w:val="decimal"/>
      <w:lvlText w:val=""/>
      <w:lvlJc w:val="left"/>
    </w:lvl>
    <w:lvl w:ilvl="3" w:tplc="AE44EC56">
      <w:numFmt w:val="decimal"/>
      <w:lvlText w:val=""/>
      <w:lvlJc w:val="left"/>
    </w:lvl>
    <w:lvl w:ilvl="4" w:tplc="50CAAE46">
      <w:numFmt w:val="decimal"/>
      <w:lvlText w:val=""/>
      <w:lvlJc w:val="left"/>
    </w:lvl>
    <w:lvl w:ilvl="5" w:tplc="49ACAF12">
      <w:numFmt w:val="decimal"/>
      <w:lvlText w:val=""/>
      <w:lvlJc w:val="left"/>
    </w:lvl>
    <w:lvl w:ilvl="6" w:tplc="D144D598">
      <w:numFmt w:val="decimal"/>
      <w:lvlText w:val=""/>
      <w:lvlJc w:val="left"/>
    </w:lvl>
    <w:lvl w:ilvl="7" w:tplc="B7443A2A">
      <w:numFmt w:val="decimal"/>
      <w:lvlText w:val=""/>
      <w:lvlJc w:val="left"/>
    </w:lvl>
    <w:lvl w:ilvl="8" w:tplc="A9EA0060">
      <w:numFmt w:val="decimal"/>
      <w:lvlText w:val=""/>
      <w:lvlJc w:val="left"/>
    </w:lvl>
  </w:abstractNum>
  <w:abstractNum w:abstractNumId="16" w15:restartNumberingAfterBreak="0">
    <w:nsid w:val="411D442F"/>
    <w:multiLevelType w:val="hybridMultilevel"/>
    <w:tmpl w:val="EDDC9540"/>
    <w:lvl w:ilvl="0" w:tplc="309AFBC8">
      <w:start w:val="1"/>
      <w:numFmt w:val="bullet"/>
      <w:lvlText w:val=""/>
      <w:lvlJc w:val="left"/>
      <w:pPr>
        <w:ind w:left="0" w:firstLine="705"/>
      </w:pPr>
      <w:rPr>
        <w:strike w:val="0"/>
        <w:dstrike w:val="0"/>
        <w:u w:val="none"/>
        <w:effect w:val="none"/>
      </w:rPr>
    </w:lvl>
    <w:lvl w:ilvl="1" w:tplc="DFB02264">
      <w:start w:val="1"/>
      <w:numFmt w:val="bullet"/>
      <w:lvlRestart w:val="0"/>
      <w:lvlText w:val=""/>
      <w:lvlJc w:val="left"/>
      <w:pPr>
        <w:ind w:left="0" w:firstLine="705"/>
      </w:pPr>
      <w:rPr>
        <w:strike w:val="0"/>
        <w:dstrike w:val="0"/>
        <w:u w:val="none"/>
        <w:effect w:val="none"/>
      </w:rPr>
    </w:lvl>
    <w:lvl w:ilvl="2" w:tplc="9F3E7A92">
      <w:start w:val="1"/>
      <w:numFmt w:val="bullet"/>
      <w:lvlRestart w:val="1"/>
      <w:lvlText w:val=""/>
      <w:lvlJc w:val="left"/>
      <w:pPr>
        <w:ind w:left="0" w:firstLine="705"/>
      </w:pPr>
      <w:rPr>
        <w:strike w:val="0"/>
        <w:dstrike w:val="0"/>
        <w:u w:val="none"/>
        <w:effect w:val="none"/>
      </w:rPr>
    </w:lvl>
    <w:lvl w:ilvl="3" w:tplc="B07C2AFC">
      <w:numFmt w:val="decimal"/>
      <w:lvlText w:val=""/>
      <w:lvlJc w:val="left"/>
      <w:pPr>
        <w:ind w:left="0" w:firstLine="0"/>
      </w:pPr>
    </w:lvl>
    <w:lvl w:ilvl="4" w:tplc="799E0FCC">
      <w:numFmt w:val="decimal"/>
      <w:lvlText w:val=""/>
      <w:lvlJc w:val="left"/>
      <w:pPr>
        <w:ind w:left="0" w:firstLine="0"/>
      </w:pPr>
    </w:lvl>
    <w:lvl w:ilvl="5" w:tplc="89C4B0AC">
      <w:numFmt w:val="decimal"/>
      <w:lvlText w:val=""/>
      <w:lvlJc w:val="left"/>
      <w:pPr>
        <w:ind w:left="0" w:firstLine="0"/>
      </w:pPr>
    </w:lvl>
    <w:lvl w:ilvl="6" w:tplc="28F6E84A">
      <w:numFmt w:val="decimal"/>
      <w:lvlText w:val=""/>
      <w:lvlJc w:val="left"/>
      <w:pPr>
        <w:ind w:left="0" w:firstLine="0"/>
      </w:pPr>
    </w:lvl>
    <w:lvl w:ilvl="7" w:tplc="ECA88324">
      <w:numFmt w:val="decimal"/>
      <w:lvlText w:val=""/>
      <w:lvlJc w:val="left"/>
      <w:pPr>
        <w:ind w:left="0" w:firstLine="0"/>
      </w:pPr>
    </w:lvl>
    <w:lvl w:ilvl="8" w:tplc="6B40EE92">
      <w:numFmt w:val="decimal"/>
      <w:lvlText w:val=""/>
      <w:lvlJc w:val="left"/>
      <w:pPr>
        <w:ind w:left="0" w:firstLine="0"/>
      </w:pPr>
    </w:lvl>
  </w:abstractNum>
  <w:abstractNum w:abstractNumId="17" w15:restartNumberingAfterBreak="0">
    <w:nsid w:val="42C18428"/>
    <w:multiLevelType w:val="hybridMultilevel"/>
    <w:tmpl w:val="2C2EB6F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B84D808"/>
    <w:multiLevelType w:val="hybridMultilevel"/>
    <w:tmpl w:val="BA2685D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BBE0CC7"/>
    <w:multiLevelType w:val="hybridMultilevel"/>
    <w:tmpl w:val="CBA2BCC0"/>
    <w:lvl w:ilvl="0" w:tplc="AC64023C">
      <w:start w:val="1"/>
      <w:numFmt w:val="bullet"/>
      <w:lvlText w:val=""/>
      <w:lvlJc w:val="left"/>
      <w:pPr>
        <w:ind w:left="0" w:firstLine="705"/>
      </w:pPr>
      <w:rPr>
        <w:strike w:val="0"/>
        <w:dstrike w:val="0"/>
        <w:u w:val="none"/>
        <w:effect w:val="none"/>
      </w:rPr>
    </w:lvl>
    <w:lvl w:ilvl="1" w:tplc="EF588BCE">
      <w:start w:val="1"/>
      <w:numFmt w:val="bullet"/>
      <w:lvlRestart w:val="0"/>
      <w:lvlText w:val=""/>
      <w:lvlJc w:val="left"/>
      <w:pPr>
        <w:ind w:left="0" w:firstLine="705"/>
      </w:pPr>
      <w:rPr>
        <w:strike w:val="0"/>
        <w:dstrike w:val="0"/>
        <w:u w:val="none"/>
        <w:effect w:val="none"/>
      </w:rPr>
    </w:lvl>
    <w:lvl w:ilvl="2" w:tplc="F9024BC4">
      <w:start w:val="1"/>
      <w:numFmt w:val="bullet"/>
      <w:lvlRestart w:val="1"/>
      <w:lvlText w:val=""/>
      <w:lvlJc w:val="left"/>
      <w:pPr>
        <w:ind w:left="0" w:firstLine="705"/>
      </w:pPr>
      <w:rPr>
        <w:strike w:val="0"/>
        <w:dstrike w:val="0"/>
        <w:u w:val="none"/>
        <w:effect w:val="none"/>
      </w:rPr>
    </w:lvl>
    <w:lvl w:ilvl="3" w:tplc="0F9EA7CE">
      <w:numFmt w:val="decimal"/>
      <w:lvlText w:val=""/>
      <w:lvlJc w:val="left"/>
      <w:pPr>
        <w:ind w:left="0" w:firstLine="0"/>
      </w:pPr>
    </w:lvl>
    <w:lvl w:ilvl="4" w:tplc="0EC060FE">
      <w:numFmt w:val="decimal"/>
      <w:lvlText w:val=""/>
      <w:lvlJc w:val="left"/>
      <w:pPr>
        <w:ind w:left="0" w:firstLine="0"/>
      </w:pPr>
    </w:lvl>
    <w:lvl w:ilvl="5" w:tplc="5F48A008">
      <w:numFmt w:val="decimal"/>
      <w:lvlText w:val=""/>
      <w:lvlJc w:val="left"/>
      <w:pPr>
        <w:ind w:left="0" w:firstLine="0"/>
      </w:pPr>
    </w:lvl>
    <w:lvl w:ilvl="6" w:tplc="EDEE765C">
      <w:numFmt w:val="decimal"/>
      <w:lvlText w:val=""/>
      <w:lvlJc w:val="left"/>
      <w:pPr>
        <w:ind w:left="0" w:firstLine="0"/>
      </w:pPr>
    </w:lvl>
    <w:lvl w:ilvl="7" w:tplc="0F3CBF78">
      <w:numFmt w:val="decimal"/>
      <w:lvlText w:val=""/>
      <w:lvlJc w:val="left"/>
      <w:pPr>
        <w:ind w:left="0" w:firstLine="0"/>
      </w:pPr>
    </w:lvl>
    <w:lvl w:ilvl="8" w:tplc="0BC01234">
      <w:numFmt w:val="decimal"/>
      <w:lvlText w:val=""/>
      <w:lvlJc w:val="left"/>
      <w:pPr>
        <w:ind w:left="0" w:firstLine="0"/>
      </w:pPr>
    </w:lvl>
  </w:abstractNum>
  <w:abstractNum w:abstractNumId="20" w15:restartNumberingAfterBreak="0">
    <w:nsid w:val="52AD7D3E"/>
    <w:multiLevelType w:val="hybridMultilevel"/>
    <w:tmpl w:val="FA764122"/>
    <w:lvl w:ilvl="0" w:tplc="7A50C876">
      <w:start w:val="1"/>
      <w:numFmt w:val="lowerLetter"/>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1" w15:restartNumberingAfterBreak="0">
    <w:nsid w:val="5E2E65A3"/>
    <w:multiLevelType w:val="hybridMultilevel"/>
    <w:tmpl w:val="B6D0B762"/>
    <w:lvl w:ilvl="0" w:tplc="CCE4DD3C">
      <w:start w:val="1"/>
      <w:numFmt w:val="bullet"/>
      <w:lvlText w:val=""/>
      <w:lvlJc w:val="left"/>
      <w:pPr>
        <w:ind w:left="0" w:firstLine="705"/>
      </w:pPr>
      <w:rPr>
        <w:strike w:val="0"/>
        <w:dstrike w:val="0"/>
        <w:u w:val="none"/>
        <w:effect w:val="none"/>
      </w:rPr>
    </w:lvl>
    <w:lvl w:ilvl="1" w:tplc="0BD67ADC">
      <w:numFmt w:val="decimal"/>
      <w:lvlText w:val=""/>
      <w:lvlJc w:val="left"/>
      <w:pPr>
        <w:ind w:left="0" w:firstLine="0"/>
      </w:pPr>
    </w:lvl>
    <w:lvl w:ilvl="2" w:tplc="EA160E30">
      <w:numFmt w:val="decimal"/>
      <w:lvlText w:val=""/>
      <w:lvlJc w:val="left"/>
      <w:pPr>
        <w:ind w:left="0" w:firstLine="0"/>
      </w:pPr>
    </w:lvl>
    <w:lvl w:ilvl="3" w:tplc="922AFB0A">
      <w:numFmt w:val="decimal"/>
      <w:lvlText w:val=""/>
      <w:lvlJc w:val="left"/>
      <w:pPr>
        <w:ind w:left="0" w:firstLine="0"/>
      </w:pPr>
    </w:lvl>
    <w:lvl w:ilvl="4" w:tplc="7C149FBE">
      <w:numFmt w:val="decimal"/>
      <w:lvlText w:val=""/>
      <w:lvlJc w:val="left"/>
      <w:pPr>
        <w:ind w:left="0" w:firstLine="0"/>
      </w:pPr>
    </w:lvl>
    <w:lvl w:ilvl="5" w:tplc="AC56E458">
      <w:numFmt w:val="decimal"/>
      <w:lvlText w:val=""/>
      <w:lvlJc w:val="left"/>
      <w:pPr>
        <w:ind w:left="0" w:firstLine="0"/>
      </w:pPr>
    </w:lvl>
    <w:lvl w:ilvl="6" w:tplc="C5A62A74">
      <w:numFmt w:val="decimal"/>
      <w:lvlText w:val=""/>
      <w:lvlJc w:val="left"/>
      <w:pPr>
        <w:ind w:left="0" w:firstLine="0"/>
      </w:pPr>
    </w:lvl>
    <w:lvl w:ilvl="7" w:tplc="33164412">
      <w:numFmt w:val="decimal"/>
      <w:lvlText w:val=""/>
      <w:lvlJc w:val="left"/>
      <w:pPr>
        <w:ind w:left="0" w:firstLine="0"/>
      </w:pPr>
    </w:lvl>
    <w:lvl w:ilvl="8" w:tplc="E118EE56">
      <w:numFmt w:val="decimal"/>
      <w:lvlText w:val=""/>
      <w:lvlJc w:val="left"/>
      <w:pPr>
        <w:ind w:left="0" w:firstLine="0"/>
      </w:pPr>
    </w:lvl>
  </w:abstractNum>
  <w:abstractNum w:abstractNumId="22" w15:restartNumberingAfterBreak="0">
    <w:nsid w:val="619F5C8E"/>
    <w:multiLevelType w:val="hybridMultilevel"/>
    <w:tmpl w:val="6C4052FC"/>
    <w:lvl w:ilvl="0" w:tplc="058AC1B2">
      <w:start w:val="1"/>
      <w:numFmt w:val="lowerLetter"/>
      <w:lvlText w:val="%1)"/>
      <w:lvlJc w:val="left"/>
      <w:pPr>
        <w:ind w:left="700" w:hanging="360"/>
      </w:pPr>
      <w:rPr>
        <w:rFonts w:hint="default"/>
      </w:rPr>
    </w:lvl>
    <w:lvl w:ilvl="1" w:tplc="04260019" w:tentative="1">
      <w:start w:val="1"/>
      <w:numFmt w:val="lowerLetter"/>
      <w:lvlText w:val="%2."/>
      <w:lvlJc w:val="left"/>
      <w:pPr>
        <w:ind w:left="1420" w:hanging="360"/>
      </w:pPr>
    </w:lvl>
    <w:lvl w:ilvl="2" w:tplc="0426001B" w:tentative="1">
      <w:start w:val="1"/>
      <w:numFmt w:val="lowerRoman"/>
      <w:lvlText w:val="%3."/>
      <w:lvlJc w:val="right"/>
      <w:pPr>
        <w:ind w:left="2140" w:hanging="180"/>
      </w:pPr>
    </w:lvl>
    <w:lvl w:ilvl="3" w:tplc="0426000F" w:tentative="1">
      <w:start w:val="1"/>
      <w:numFmt w:val="decimal"/>
      <w:lvlText w:val="%4."/>
      <w:lvlJc w:val="left"/>
      <w:pPr>
        <w:ind w:left="2860" w:hanging="360"/>
      </w:pPr>
    </w:lvl>
    <w:lvl w:ilvl="4" w:tplc="04260019" w:tentative="1">
      <w:start w:val="1"/>
      <w:numFmt w:val="lowerLetter"/>
      <w:lvlText w:val="%5."/>
      <w:lvlJc w:val="left"/>
      <w:pPr>
        <w:ind w:left="3580" w:hanging="360"/>
      </w:pPr>
    </w:lvl>
    <w:lvl w:ilvl="5" w:tplc="0426001B" w:tentative="1">
      <w:start w:val="1"/>
      <w:numFmt w:val="lowerRoman"/>
      <w:lvlText w:val="%6."/>
      <w:lvlJc w:val="right"/>
      <w:pPr>
        <w:ind w:left="4300" w:hanging="180"/>
      </w:pPr>
    </w:lvl>
    <w:lvl w:ilvl="6" w:tplc="0426000F" w:tentative="1">
      <w:start w:val="1"/>
      <w:numFmt w:val="decimal"/>
      <w:lvlText w:val="%7."/>
      <w:lvlJc w:val="left"/>
      <w:pPr>
        <w:ind w:left="5020" w:hanging="360"/>
      </w:pPr>
    </w:lvl>
    <w:lvl w:ilvl="7" w:tplc="04260019" w:tentative="1">
      <w:start w:val="1"/>
      <w:numFmt w:val="lowerLetter"/>
      <w:lvlText w:val="%8."/>
      <w:lvlJc w:val="left"/>
      <w:pPr>
        <w:ind w:left="5740" w:hanging="360"/>
      </w:pPr>
    </w:lvl>
    <w:lvl w:ilvl="8" w:tplc="0426001B" w:tentative="1">
      <w:start w:val="1"/>
      <w:numFmt w:val="lowerRoman"/>
      <w:lvlText w:val="%9."/>
      <w:lvlJc w:val="right"/>
      <w:pPr>
        <w:ind w:left="6460" w:hanging="180"/>
      </w:pPr>
    </w:lvl>
  </w:abstractNum>
  <w:abstractNum w:abstractNumId="23" w15:restartNumberingAfterBreak="0">
    <w:nsid w:val="66E24C31"/>
    <w:multiLevelType w:val="hybridMultilevel"/>
    <w:tmpl w:val="5CC2FDB2"/>
    <w:lvl w:ilvl="0" w:tplc="1EFC24BC">
      <w:start w:val="1"/>
      <w:numFmt w:val="bullet"/>
      <w:lvlRestart w:val="0"/>
      <w:lvlText w:val=""/>
      <w:lvlJc w:val="left"/>
      <w:pPr>
        <w:ind w:left="0" w:firstLine="705"/>
      </w:pPr>
      <w:rPr>
        <w:u w:val="none"/>
      </w:rPr>
    </w:lvl>
    <w:lvl w:ilvl="1" w:tplc="CD34D4C8">
      <w:start w:val="1"/>
      <w:numFmt w:val="bullet"/>
      <w:lvlRestart w:val="0"/>
      <w:lvlText w:val=""/>
      <w:lvlJc w:val="left"/>
      <w:pPr>
        <w:ind w:left="0" w:firstLine="705"/>
      </w:pPr>
      <w:rPr>
        <w:u w:val="none"/>
      </w:rPr>
    </w:lvl>
    <w:lvl w:ilvl="2" w:tplc="8BDCFEDC">
      <w:start w:val="1"/>
      <w:numFmt w:val="bullet"/>
      <w:lvlRestart w:val="1"/>
      <w:lvlText w:val=""/>
      <w:lvlJc w:val="left"/>
      <w:pPr>
        <w:ind w:left="0" w:firstLine="705"/>
      </w:pPr>
      <w:rPr>
        <w:u w:val="none"/>
      </w:rPr>
    </w:lvl>
    <w:lvl w:ilvl="3" w:tplc="F4261FF0">
      <w:numFmt w:val="decimal"/>
      <w:lvlText w:val=""/>
      <w:lvlJc w:val="left"/>
    </w:lvl>
    <w:lvl w:ilvl="4" w:tplc="9D2E6C3A">
      <w:numFmt w:val="decimal"/>
      <w:lvlText w:val=""/>
      <w:lvlJc w:val="left"/>
    </w:lvl>
    <w:lvl w:ilvl="5" w:tplc="8FB24C5C">
      <w:numFmt w:val="decimal"/>
      <w:lvlText w:val=""/>
      <w:lvlJc w:val="left"/>
    </w:lvl>
    <w:lvl w:ilvl="6" w:tplc="E01A086A">
      <w:numFmt w:val="decimal"/>
      <w:lvlText w:val=""/>
      <w:lvlJc w:val="left"/>
    </w:lvl>
    <w:lvl w:ilvl="7" w:tplc="0CA80F5E">
      <w:numFmt w:val="decimal"/>
      <w:lvlText w:val=""/>
      <w:lvlJc w:val="left"/>
    </w:lvl>
    <w:lvl w:ilvl="8" w:tplc="D8086412">
      <w:numFmt w:val="decimal"/>
      <w:lvlText w:val=""/>
      <w:lvlJc w:val="left"/>
    </w:lvl>
  </w:abstractNum>
  <w:abstractNum w:abstractNumId="24" w15:restartNumberingAfterBreak="0">
    <w:nsid w:val="66F33A0D"/>
    <w:multiLevelType w:val="hybridMultilevel"/>
    <w:tmpl w:val="76B473D0"/>
    <w:lvl w:ilvl="0" w:tplc="B4D01FF6">
      <w:start w:val="1"/>
      <w:numFmt w:val="decimal"/>
      <w:lvlText w:val="%1)"/>
      <w:lvlJc w:val="left"/>
      <w:pPr>
        <w:ind w:left="1060" w:hanging="360"/>
      </w:pPr>
      <w:rPr>
        <w:rFonts w:hint="default"/>
      </w:rPr>
    </w:lvl>
    <w:lvl w:ilvl="1" w:tplc="04260019" w:tentative="1">
      <w:start w:val="1"/>
      <w:numFmt w:val="lowerLetter"/>
      <w:lvlText w:val="%2."/>
      <w:lvlJc w:val="left"/>
      <w:pPr>
        <w:ind w:left="1780" w:hanging="360"/>
      </w:pPr>
    </w:lvl>
    <w:lvl w:ilvl="2" w:tplc="0426001B" w:tentative="1">
      <w:start w:val="1"/>
      <w:numFmt w:val="lowerRoman"/>
      <w:lvlText w:val="%3."/>
      <w:lvlJc w:val="right"/>
      <w:pPr>
        <w:ind w:left="2500" w:hanging="180"/>
      </w:pPr>
    </w:lvl>
    <w:lvl w:ilvl="3" w:tplc="0426000F" w:tentative="1">
      <w:start w:val="1"/>
      <w:numFmt w:val="decimal"/>
      <w:lvlText w:val="%4."/>
      <w:lvlJc w:val="left"/>
      <w:pPr>
        <w:ind w:left="3220" w:hanging="360"/>
      </w:pPr>
    </w:lvl>
    <w:lvl w:ilvl="4" w:tplc="04260019" w:tentative="1">
      <w:start w:val="1"/>
      <w:numFmt w:val="lowerLetter"/>
      <w:lvlText w:val="%5."/>
      <w:lvlJc w:val="left"/>
      <w:pPr>
        <w:ind w:left="3940" w:hanging="360"/>
      </w:pPr>
    </w:lvl>
    <w:lvl w:ilvl="5" w:tplc="0426001B" w:tentative="1">
      <w:start w:val="1"/>
      <w:numFmt w:val="lowerRoman"/>
      <w:lvlText w:val="%6."/>
      <w:lvlJc w:val="right"/>
      <w:pPr>
        <w:ind w:left="4660" w:hanging="180"/>
      </w:pPr>
    </w:lvl>
    <w:lvl w:ilvl="6" w:tplc="0426000F" w:tentative="1">
      <w:start w:val="1"/>
      <w:numFmt w:val="decimal"/>
      <w:lvlText w:val="%7."/>
      <w:lvlJc w:val="left"/>
      <w:pPr>
        <w:ind w:left="5380" w:hanging="360"/>
      </w:pPr>
    </w:lvl>
    <w:lvl w:ilvl="7" w:tplc="04260019" w:tentative="1">
      <w:start w:val="1"/>
      <w:numFmt w:val="lowerLetter"/>
      <w:lvlText w:val="%8."/>
      <w:lvlJc w:val="left"/>
      <w:pPr>
        <w:ind w:left="6100" w:hanging="360"/>
      </w:pPr>
    </w:lvl>
    <w:lvl w:ilvl="8" w:tplc="0426001B" w:tentative="1">
      <w:start w:val="1"/>
      <w:numFmt w:val="lowerRoman"/>
      <w:lvlText w:val="%9."/>
      <w:lvlJc w:val="right"/>
      <w:pPr>
        <w:ind w:left="6820" w:hanging="180"/>
      </w:pPr>
    </w:lvl>
  </w:abstractNum>
  <w:abstractNum w:abstractNumId="25" w15:restartNumberingAfterBreak="0">
    <w:nsid w:val="69175B85"/>
    <w:multiLevelType w:val="hybridMultilevel"/>
    <w:tmpl w:val="E60E4F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AC71A4F"/>
    <w:multiLevelType w:val="hybridMultilevel"/>
    <w:tmpl w:val="138AFE5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F5252D8"/>
    <w:multiLevelType w:val="hybridMultilevel"/>
    <w:tmpl w:val="F684B3D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7"/>
  </w:num>
  <w:num w:numId="2">
    <w:abstractNumId w:val="1"/>
  </w:num>
  <w:num w:numId="3">
    <w:abstractNumId w:val="8"/>
  </w:num>
  <w:num w:numId="4">
    <w:abstractNumId w:val="11"/>
  </w:num>
  <w:num w:numId="5">
    <w:abstractNumId w:val="6"/>
  </w:num>
  <w:num w:numId="6">
    <w:abstractNumId w:val="23"/>
  </w:num>
  <w:num w:numId="7">
    <w:abstractNumId w:val="10"/>
  </w:num>
  <w:num w:numId="8">
    <w:abstractNumId w:val="22"/>
  </w:num>
  <w:num w:numId="9">
    <w:abstractNumId w:val="24"/>
  </w:num>
  <w:num w:numId="10">
    <w:abstractNumId w:val="9"/>
  </w:num>
  <w:num w:numId="11">
    <w:abstractNumId w:val="15"/>
  </w:num>
  <w:num w:numId="12">
    <w:abstractNumId w:val="18"/>
  </w:num>
  <w:num w:numId="13">
    <w:abstractNumId w:val="17"/>
  </w:num>
  <w:num w:numId="14">
    <w:abstractNumId w:val="12"/>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13"/>
  </w:num>
  <w:num w:numId="19">
    <w:abstractNumId w:val="19"/>
  </w:num>
  <w:num w:numId="20">
    <w:abstractNumId w:val="16"/>
  </w:num>
  <w:num w:numId="21">
    <w:abstractNumId w:val="21"/>
  </w:num>
  <w:num w:numId="22">
    <w:abstractNumId w:val="4"/>
  </w:num>
  <w:num w:numId="23">
    <w:abstractNumId w:val="5"/>
  </w:num>
  <w:num w:numId="24">
    <w:abstractNumId w:val="14"/>
  </w:num>
  <w:num w:numId="25">
    <w:abstractNumId w:val="7"/>
  </w:num>
  <w:num w:numId="26">
    <w:abstractNumId w:val="0"/>
  </w:num>
  <w:num w:numId="27">
    <w:abstractNumId w:val="3"/>
  </w:num>
  <w:num w:numId="28">
    <w:abstractNumId w:val="26"/>
  </w:num>
  <w:num w:numId="29">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oNotDisplayPageBoundaries/>
  <w:activeWritingStyle w:appName="MSWord" w:lang="en-GB" w:vendorID="64" w:dllVersion="4096" w:nlCheck="1" w:checkStyle="0"/>
  <w:activeWritingStyle w:appName="MSWord" w:lang="en-US" w:vendorID="64" w:dllVersion="4096" w:nlCheck="1" w:checkStyle="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C01"/>
    <w:rsid w:val="00000308"/>
    <w:rsid w:val="00000494"/>
    <w:rsid w:val="000018E5"/>
    <w:rsid w:val="00003353"/>
    <w:rsid w:val="000033BA"/>
    <w:rsid w:val="00003B1B"/>
    <w:rsid w:val="0000476A"/>
    <w:rsid w:val="00004997"/>
    <w:rsid w:val="0000597D"/>
    <w:rsid w:val="00005AF5"/>
    <w:rsid w:val="00005FE4"/>
    <w:rsid w:val="00006EAA"/>
    <w:rsid w:val="00007454"/>
    <w:rsid w:val="00007AD1"/>
    <w:rsid w:val="00007BC9"/>
    <w:rsid w:val="0001018D"/>
    <w:rsid w:val="0001074D"/>
    <w:rsid w:val="0001120E"/>
    <w:rsid w:val="000126FF"/>
    <w:rsid w:val="0001287E"/>
    <w:rsid w:val="0001308D"/>
    <w:rsid w:val="00013F60"/>
    <w:rsid w:val="00017028"/>
    <w:rsid w:val="00020045"/>
    <w:rsid w:val="00020E5F"/>
    <w:rsid w:val="00021B86"/>
    <w:rsid w:val="00023270"/>
    <w:rsid w:val="00023543"/>
    <w:rsid w:val="00025559"/>
    <w:rsid w:val="0002616E"/>
    <w:rsid w:val="0002642A"/>
    <w:rsid w:val="000276E5"/>
    <w:rsid w:val="000311B6"/>
    <w:rsid w:val="00032464"/>
    <w:rsid w:val="00032B39"/>
    <w:rsid w:val="00032CFD"/>
    <w:rsid w:val="00032E83"/>
    <w:rsid w:val="00032E97"/>
    <w:rsid w:val="00035931"/>
    <w:rsid w:val="00035CF1"/>
    <w:rsid w:val="00040704"/>
    <w:rsid w:val="000414CA"/>
    <w:rsid w:val="00042636"/>
    <w:rsid w:val="00043824"/>
    <w:rsid w:val="00043BFF"/>
    <w:rsid w:val="00044B16"/>
    <w:rsid w:val="000461C9"/>
    <w:rsid w:val="000474FC"/>
    <w:rsid w:val="00047FC7"/>
    <w:rsid w:val="00050B04"/>
    <w:rsid w:val="00050DD7"/>
    <w:rsid w:val="000526BF"/>
    <w:rsid w:val="00053BE0"/>
    <w:rsid w:val="00054980"/>
    <w:rsid w:val="00054AC1"/>
    <w:rsid w:val="000558AD"/>
    <w:rsid w:val="000561A1"/>
    <w:rsid w:val="00056E8D"/>
    <w:rsid w:val="0005721D"/>
    <w:rsid w:val="00057FDD"/>
    <w:rsid w:val="00060E7B"/>
    <w:rsid w:val="000627B3"/>
    <w:rsid w:val="0006356D"/>
    <w:rsid w:val="000637B3"/>
    <w:rsid w:val="00063DD7"/>
    <w:rsid w:val="00064077"/>
    <w:rsid w:val="000644CB"/>
    <w:rsid w:val="00065C46"/>
    <w:rsid w:val="00065ECF"/>
    <w:rsid w:val="0006656D"/>
    <w:rsid w:val="000666F9"/>
    <w:rsid w:val="00067139"/>
    <w:rsid w:val="00067FEB"/>
    <w:rsid w:val="0007073E"/>
    <w:rsid w:val="00070B03"/>
    <w:rsid w:val="00070E54"/>
    <w:rsid w:val="000711F2"/>
    <w:rsid w:val="00071201"/>
    <w:rsid w:val="00071FB8"/>
    <w:rsid w:val="0007258C"/>
    <w:rsid w:val="00072997"/>
    <w:rsid w:val="00074CE7"/>
    <w:rsid w:val="00075990"/>
    <w:rsid w:val="000763F1"/>
    <w:rsid w:val="00077C42"/>
    <w:rsid w:val="00080995"/>
    <w:rsid w:val="00080C2F"/>
    <w:rsid w:val="00080F06"/>
    <w:rsid w:val="000810AF"/>
    <w:rsid w:val="00081337"/>
    <w:rsid w:val="0008182B"/>
    <w:rsid w:val="00081B52"/>
    <w:rsid w:val="000835D8"/>
    <w:rsid w:val="00085CED"/>
    <w:rsid w:val="00087514"/>
    <w:rsid w:val="00087B00"/>
    <w:rsid w:val="0009129C"/>
    <w:rsid w:val="00093EE1"/>
    <w:rsid w:val="00095FCE"/>
    <w:rsid w:val="00097688"/>
    <w:rsid w:val="000A26B8"/>
    <w:rsid w:val="000A325C"/>
    <w:rsid w:val="000A35C8"/>
    <w:rsid w:val="000A38A0"/>
    <w:rsid w:val="000A3AFA"/>
    <w:rsid w:val="000A40BC"/>
    <w:rsid w:val="000A4FF8"/>
    <w:rsid w:val="000A68AD"/>
    <w:rsid w:val="000A6F16"/>
    <w:rsid w:val="000B0B96"/>
    <w:rsid w:val="000B0FAF"/>
    <w:rsid w:val="000B141A"/>
    <w:rsid w:val="000B1A8A"/>
    <w:rsid w:val="000B286D"/>
    <w:rsid w:val="000B2B0E"/>
    <w:rsid w:val="000B31D4"/>
    <w:rsid w:val="000B3BE5"/>
    <w:rsid w:val="000B3CC6"/>
    <w:rsid w:val="000B4111"/>
    <w:rsid w:val="000B49DA"/>
    <w:rsid w:val="000B6A74"/>
    <w:rsid w:val="000C0754"/>
    <w:rsid w:val="000C095B"/>
    <w:rsid w:val="000C182B"/>
    <w:rsid w:val="000C2474"/>
    <w:rsid w:val="000C2B44"/>
    <w:rsid w:val="000C3EB6"/>
    <w:rsid w:val="000C3F28"/>
    <w:rsid w:val="000C46DC"/>
    <w:rsid w:val="000C4C48"/>
    <w:rsid w:val="000C4F9A"/>
    <w:rsid w:val="000C5554"/>
    <w:rsid w:val="000C60B6"/>
    <w:rsid w:val="000C6381"/>
    <w:rsid w:val="000C6D8F"/>
    <w:rsid w:val="000D0954"/>
    <w:rsid w:val="000D09E0"/>
    <w:rsid w:val="000D36F9"/>
    <w:rsid w:val="000D4B61"/>
    <w:rsid w:val="000D4FEB"/>
    <w:rsid w:val="000D560D"/>
    <w:rsid w:val="000D5DB1"/>
    <w:rsid w:val="000D7894"/>
    <w:rsid w:val="000D7A1E"/>
    <w:rsid w:val="000D7E08"/>
    <w:rsid w:val="000E1939"/>
    <w:rsid w:val="000E1F59"/>
    <w:rsid w:val="000E2873"/>
    <w:rsid w:val="000E39DD"/>
    <w:rsid w:val="000E42D2"/>
    <w:rsid w:val="000E46C4"/>
    <w:rsid w:val="000E4795"/>
    <w:rsid w:val="000E6C4C"/>
    <w:rsid w:val="000F196D"/>
    <w:rsid w:val="000F27C6"/>
    <w:rsid w:val="000F368C"/>
    <w:rsid w:val="000F3775"/>
    <w:rsid w:val="000F39CD"/>
    <w:rsid w:val="000F3A44"/>
    <w:rsid w:val="000F4A14"/>
    <w:rsid w:val="000F4A35"/>
    <w:rsid w:val="000F4E60"/>
    <w:rsid w:val="001013E2"/>
    <w:rsid w:val="00102B8A"/>
    <w:rsid w:val="0010318C"/>
    <w:rsid w:val="00104DA9"/>
    <w:rsid w:val="00106A4E"/>
    <w:rsid w:val="0010724D"/>
    <w:rsid w:val="00110290"/>
    <w:rsid w:val="00111537"/>
    <w:rsid w:val="00113309"/>
    <w:rsid w:val="00113B97"/>
    <w:rsid w:val="00114BCC"/>
    <w:rsid w:val="00115F28"/>
    <w:rsid w:val="001161DF"/>
    <w:rsid w:val="001169C0"/>
    <w:rsid w:val="00116BFF"/>
    <w:rsid w:val="001213E7"/>
    <w:rsid w:val="00122C2B"/>
    <w:rsid w:val="001236A5"/>
    <w:rsid w:val="0012418B"/>
    <w:rsid w:val="00125461"/>
    <w:rsid w:val="00125C4B"/>
    <w:rsid w:val="00125EB1"/>
    <w:rsid w:val="00126A62"/>
    <w:rsid w:val="00126FC6"/>
    <w:rsid w:val="00127328"/>
    <w:rsid w:val="00130B35"/>
    <w:rsid w:val="00131361"/>
    <w:rsid w:val="001314A3"/>
    <w:rsid w:val="001336CE"/>
    <w:rsid w:val="00134EA7"/>
    <w:rsid w:val="00134FF9"/>
    <w:rsid w:val="00135755"/>
    <w:rsid w:val="00136048"/>
    <w:rsid w:val="00136B59"/>
    <w:rsid w:val="00136BE9"/>
    <w:rsid w:val="00137A78"/>
    <w:rsid w:val="00140156"/>
    <w:rsid w:val="0014069A"/>
    <w:rsid w:val="00140A2F"/>
    <w:rsid w:val="00140AB0"/>
    <w:rsid w:val="001415C5"/>
    <w:rsid w:val="00141756"/>
    <w:rsid w:val="001436E5"/>
    <w:rsid w:val="00144BE1"/>
    <w:rsid w:val="00146622"/>
    <w:rsid w:val="00146B5C"/>
    <w:rsid w:val="001473B9"/>
    <w:rsid w:val="00150255"/>
    <w:rsid w:val="00150E09"/>
    <w:rsid w:val="00150F86"/>
    <w:rsid w:val="001510D1"/>
    <w:rsid w:val="00151D2F"/>
    <w:rsid w:val="0015225E"/>
    <w:rsid w:val="00153D0D"/>
    <w:rsid w:val="0015467A"/>
    <w:rsid w:val="00154D7B"/>
    <w:rsid w:val="00155081"/>
    <w:rsid w:val="0015631C"/>
    <w:rsid w:val="001565C9"/>
    <w:rsid w:val="001565D9"/>
    <w:rsid w:val="00156620"/>
    <w:rsid w:val="0016041A"/>
    <w:rsid w:val="001604F0"/>
    <w:rsid w:val="00160B7F"/>
    <w:rsid w:val="001610D6"/>
    <w:rsid w:val="001612AB"/>
    <w:rsid w:val="0016236F"/>
    <w:rsid w:val="001624FA"/>
    <w:rsid w:val="001626A9"/>
    <w:rsid w:val="001628EE"/>
    <w:rsid w:val="0016415E"/>
    <w:rsid w:val="001646A0"/>
    <w:rsid w:val="00164E02"/>
    <w:rsid w:val="00165666"/>
    <w:rsid w:val="00165BB3"/>
    <w:rsid w:val="00166C69"/>
    <w:rsid w:val="00167E2A"/>
    <w:rsid w:val="00170067"/>
    <w:rsid w:val="00170406"/>
    <w:rsid w:val="001708A5"/>
    <w:rsid w:val="0017094E"/>
    <w:rsid w:val="00171A28"/>
    <w:rsid w:val="00171B40"/>
    <w:rsid w:val="001725FE"/>
    <w:rsid w:val="00172694"/>
    <w:rsid w:val="001729FD"/>
    <w:rsid w:val="001736FE"/>
    <w:rsid w:val="0017374E"/>
    <w:rsid w:val="00174E02"/>
    <w:rsid w:val="00174EE2"/>
    <w:rsid w:val="00175027"/>
    <w:rsid w:val="0017521B"/>
    <w:rsid w:val="00175766"/>
    <w:rsid w:val="0018034A"/>
    <w:rsid w:val="001809B3"/>
    <w:rsid w:val="00180C00"/>
    <w:rsid w:val="001818D9"/>
    <w:rsid w:val="00182337"/>
    <w:rsid w:val="001835D4"/>
    <w:rsid w:val="001838FF"/>
    <w:rsid w:val="001844EF"/>
    <w:rsid w:val="00184526"/>
    <w:rsid w:val="0018517E"/>
    <w:rsid w:val="001851DC"/>
    <w:rsid w:val="00187828"/>
    <w:rsid w:val="001901F4"/>
    <w:rsid w:val="001902D8"/>
    <w:rsid w:val="00190C80"/>
    <w:rsid w:val="00190E0D"/>
    <w:rsid w:val="00190FAA"/>
    <w:rsid w:val="00191410"/>
    <w:rsid w:val="00191C4C"/>
    <w:rsid w:val="00191F98"/>
    <w:rsid w:val="00192F34"/>
    <w:rsid w:val="00193A11"/>
    <w:rsid w:val="00194283"/>
    <w:rsid w:val="00194353"/>
    <w:rsid w:val="00194F3A"/>
    <w:rsid w:val="00195089"/>
    <w:rsid w:val="001960B2"/>
    <w:rsid w:val="00196279"/>
    <w:rsid w:val="00196495"/>
    <w:rsid w:val="00196891"/>
    <w:rsid w:val="001968D6"/>
    <w:rsid w:val="001A00F6"/>
    <w:rsid w:val="001A0498"/>
    <w:rsid w:val="001A163A"/>
    <w:rsid w:val="001A1EF0"/>
    <w:rsid w:val="001A5E70"/>
    <w:rsid w:val="001A7FC9"/>
    <w:rsid w:val="001B058B"/>
    <w:rsid w:val="001B0D2B"/>
    <w:rsid w:val="001B11AE"/>
    <w:rsid w:val="001B2B56"/>
    <w:rsid w:val="001B3B2B"/>
    <w:rsid w:val="001B3B73"/>
    <w:rsid w:val="001B4320"/>
    <w:rsid w:val="001B4432"/>
    <w:rsid w:val="001B728A"/>
    <w:rsid w:val="001B768D"/>
    <w:rsid w:val="001B7995"/>
    <w:rsid w:val="001B7EEB"/>
    <w:rsid w:val="001C0633"/>
    <w:rsid w:val="001C15DC"/>
    <w:rsid w:val="001C4270"/>
    <w:rsid w:val="001C4441"/>
    <w:rsid w:val="001C48AA"/>
    <w:rsid w:val="001C4C08"/>
    <w:rsid w:val="001C54E3"/>
    <w:rsid w:val="001C579A"/>
    <w:rsid w:val="001D0D27"/>
    <w:rsid w:val="001D32F5"/>
    <w:rsid w:val="001D40A8"/>
    <w:rsid w:val="001D40D8"/>
    <w:rsid w:val="001D58FB"/>
    <w:rsid w:val="001D5B26"/>
    <w:rsid w:val="001D656D"/>
    <w:rsid w:val="001D7C99"/>
    <w:rsid w:val="001E02B7"/>
    <w:rsid w:val="001E0366"/>
    <w:rsid w:val="001E045F"/>
    <w:rsid w:val="001E1FB2"/>
    <w:rsid w:val="001E22B3"/>
    <w:rsid w:val="001E2D8B"/>
    <w:rsid w:val="001E3E3A"/>
    <w:rsid w:val="001E4018"/>
    <w:rsid w:val="001E401C"/>
    <w:rsid w:val="001E53F9"/>
    <w:rsid w:val="001E7BAE"/>
    <w:rsid w:val="001F150B"/>
    <w:rsid w:val="001F2146"/>
    <w:rsid w:val="001F256E"/>
    <w:rsid w:val="001F447C"/>
    <w:rsid w:val="001F52AA"/>
    <w:rsid w:val="001F5E5D"/>
    <w:rsid w:val="001F6788"/>
    <w:rsid w:val="001F6FE9"/>
    <w:rsid w:val="001F789C"/>
    <w:rsid w:val="001F7E68"/>
    <w:rsid w:val="00200CB6"/>
    <w:rsid w:val="002016D1"/>
    <w:rsid w:val="00201A9C"/>
    <w:rsid w:val="00201D08"/>
    <w:rsid w:val="0020288D"/>
    <w:rsid w:val="00202A63"/>
    <w:rsid w:val="0020491D"/>
    <w:rsid w:val="002062C4"/>
    <w:rsid w:val="00206BEC"/>
    <w:rsid w:val="002079CE"/>
    <w:rsid w:val="00213518"/>
    <w:rsid w:val="00213AB9"/>
    <w:rsid w:val="00214A00"/>
    <w:rsid w:val="00215FED"/>
    <w:rsid w:val="0021626B"/>
    <w:rsid w:val="00216283"/>
    <w:rsid w:val="002172C3"/>
    <w:rsid w:val="0021793E"/>
    <w:rsid w:val="00217C54"/>
    <w:rsid w:val="00217C88"/>
    <w:rsid w:val="00220EC5"/>
    <w:rsid w:val="00221AD0"/>
    <w:rsid w:val="002225C0"/>
    <w:rsid w:val="00222DD5"/>
    <w:rsid w:val="00223313"/>
    <w:rsid w:val="00224219"/>
    <w:rsid w:val="00224278"/>
    <w:rsid w:val="0022429A"/>
    <w:rsid w:val="00224EA2"/>
    <w:rsid w:val="00227297"/>
    <w:rsid w:val="00230A47"/>
    <w:rsid w:val="00232398"/>
    <w:rsid w:val="00233F6A"/>
    <w:rsid w:val="002345AA"/>
    <w:rsid w:val="00234809"/>
    <w:rsid w:val="002348D9"/>
    <w:rsid w:val="002352B3"/>
    <w:rsid w:val="00235357"/>
    <w:rsid w:val="002356D2"/>
    <w:rsid w:val="00235A09"/>
    <w:rsid w:val="002363C0"/>
    <w:rsid w:val="00236C7F"/>
    <w:rsid w:val="00236D6D"/>
    <w:rsid w:val="0023790F"/>
    <w:rsid w:val="00240844"/>
    <w:rsid w:val="00240DFC"/>
    <w:rsid w:val="0024169D"/>
    <w:rsid w:val="00242355"/>
    <w:rsid w:val="00244892"/>
    <w:rsid w:val="00244EAB"/>
    <w:rsid w:val="0024566F"/>
    <w:rsid w:val="0024614F"/>
    <w:rsid w:val="00246791"/>
    <w:rsid w:val="0024752D"/>
    <w:rsid w:val="00250198"/>
    <w:rsid w:val="00251E77"/>
    <w:rsid w:val="00254B22"/>
    <w:rsid w:val="00254C52"/>
    <w:rsid w:val="002567F2"/>
    <w:rsid w:val="00257576"/>
    <w:rsid w:val="002606E4"/>
    <w:rsid w:val="00260E38"/>
    <w:rsid w:val="00260F38"/>
    <w:rsid w:val="00262849"/>
    <w:rsid w:val="0026300C"/>
    <w:rsid w:val="00263A1C"/>
    <w:rsid w:val="0026462F"/>
    <w:rsid w:val="0026643A"/>
    <w:rsid w:val="00267182"/>
    <w:rsid w:val="00267555"/>
    <w:rsid w:val="002675A0"/>
    <w:rsid w:val="002717F3"/>
    <w:rsid w:val="00271918"/>
    <w:rsid w:val="002719B7"/>
    <w:rsid w:val="00272462"/>
    <w:rsid w:val="00272E9F"/>
    <w:rsid w:val="0027331B"/>
    <w:rsid w:val="002737E3"/>
    <w:rsid w:val="002740C8"/>
    <w:rsid w:val="00274318"/>
    <w:rsid w:val="0027557E"/>
    <w:rsid w:val="00275D51"/>
    <w:rsid w:val="00276087"/>
    <w:rsid w:val="002768A8"/>
    <w:rsid w:val="00276F62"/>
    <w:rsid w:val="002774E9"/>
    <w:rsid w:val="0027765B"/>
    <w:rsid w:val="00280C0D"/>
    <w:rsid w:val="002812E4"/>
    <w:rsid w:val="00281567"/>
    <w:rsid w:val="002816A3"/>
    <w:rsid w:val="002817D3"/>
    <w:rsid w:val="002825B1"/>
    <w:rsid w:val="00283421"/>
    <w:rsid w:val="00283B80"/>
    <w:rsid w:val="00284B4C"/>
    <w:rsid w:val="002855D7"/>
    <w:rsid w:val="00285CD4"/>
    <w:rsid w:val="00285F10"/>
    <w:rsid w:val="0028698E"/>
    <w:rsid w:val="002869D2"/>
    <w:rsid w:val="00287290"/>
    <w:rsid w:val="002906E8"/>
    <w:rsid w:val="0029071A"/>
    <w:rsid w:val="00292037"/>
    <w:rsid w:val="00292F18"/>
    <w:rsid w:val="00293601"/>
    <w:rsid w:val="00293AAF"/>
    <w:rsid w:val="00293BEB"/>
    <w:rsid w:val="0029409C"/>
    <w:rsid w:val="00294DC3"/>
    <w:rsid w:val="00294E7E"/>
    <w:rsid w:val="00295C9D"/>
    <w:rsid w:val="00295E56"/>
    <w:rsid w:val="002A01DF"/>
    <w:rsid w:val="002A0768"/>
    <w:rsid w:val="002A1312"/>
    <w:rsid w:val="002A29ED"/>
    <w:rsid w:val="002A319A"/>
    <w:rsid w:val="002A32E3"/>
    <w:rsid w:val="002A3B8A"/>
    <w:rsid w:val="002A571A"/>
    <w:rsid w:val="002A6B45"/>
    <w:rsid w:val="002A78A5"/>
    <w:rsid w:val="002A7BAD"/>
    <w:rsid w:val="002B1C53"/>
    <w:rsid w:val="002B2E9C"/>
    <w:rsid w:val="002B3F72"/>
    <w:rsid w:val="002B4220"/>
    <w:rsid w:val="002B7D6F"/>
    <w:rsid w:val="002B7E74"/>
    <w:rsid w:val="002C0534"/>
    <w:rsid w:val="002C2280"/>
    <w:rsid w:val="002C2513"/>
    <w:rsid w:val="002C2BBD"/>
    <w:rsid w:val="002C2F9B"/>
    <w:rsid w:val="002C3736"/>
    <w:rsid w:val="002C47FF"/>
    <w:rsid w:val="002C6088"/>
    <w:rsid w:val="002C6503"/>
    <w:rsid w:val="002C65ED"/>
    <w:rsid w:val="002C6D2D"/>
    <w:rsid w:val="002C72D1"/>
    <w:rsid w:val="002D01B6"/>
    <w:rsid w:val="002D07BE"/>
    <w:rsid w:val="002D0A7B"/>
    <w:rsid w:val="002D1248"/>
    <w:rsid w:val="002D1327"/>
    <w:rsid w:val="002D2F81"/>
    <w:rsid w:val="002D42D3"/>
    <w:rsid w:val="002D4A05"/>
    <w:rsid w:val="002D5612"/>
    <w:rsid w:val="002D5E80"/>
    <w:rsid w:val="002D6EDB"/>
    <w:rsid w:val="002D7211"/>
    <w:rsid w:val="002D7FCE"/>
    <w:rsid w:val="002E0C94"/>
    <w:rsid w:val="002E0F4B"/>
    <w:rsid w:val="002E1AB3"/>
    <w:rsid w:val="002E27C1"/>
    <w:rsid w:val="002E2AFB"/>
    <w:rsid w:val="002E2B76"/>
    <w:rsid w:val="002E319C"/>
    <w:rsid w:val="002E3540"/>
    <w:rsid w:val="002E40C6"/>
    <w:rsid w:val="002E45CC"/>
    <w:rsid w:val="002E4913"/>
    <w:rsid w:val="002E53B1"/>
    <w:rsid w:val="002E571C"/>
    <w:rsid w:val="002E5729"/>
    <w:rsid w:val="002E60F7"/>
    <w:rsid w:val="002E707B"/>
    <w:rsid w:val="002E72B1"/>
    <w:rsid w:val="002F07B1"/>
    <w:rsid w:val="002F0844"/>
    <w:rsid w:val="002F298B"/>
    <w:rsid w:val="002F3053"/>
    <w:rsid w:val="002F33DF"/>
    <w:rsid w:val="002F34BD"/>
    <w:rsid w:val="002F36DA"/>
    <w:rsid w:val="002F589A"/>
    <w:rsid w:val="002F6502"/>
    <w:rsid w:val="002F6748"/>
    <w:rsid w:val="002F6B72"/>
    <w:rsid w:val="00300F9A"/>
    <w:rsid w:val="003011E9"/>
    <w:rsid w:val="003014AA"/>
    <w:rsid w:val="00301612"/>
    <w:rsid w:val="00301E47"/>
    <w:rsid w:val="0030266F"/>
    <w:rsid w:val="003044C0"/>
    <w:rsid w:val="00304527"/>
    <w:rsid w:val="00304863"/>
    <w:rsid w:val="0030493B"/>
    <w:rsid w:val="00305514"/>
    <w:rsid w:val="0030661C"/>
    <w:rsid w:val="00306B8C"/>
    <w:rsid w:val="00306E35"/>
    <w:rsid w:val="00307643"/>
    <w:rsid w:val="0031038E"/>
    <w:rsid w:val="0031048D"/>
    <w:rsid w:val="003104D1"/>
    <w:rsid w:val="00310C2D"/>
    <w:rsid w:val="00311265"/>
    <w:rsid w:val="00312359"/>
    <w:rsid w:val="003133A0"/>
    <w:rsid w:val="00313C37"/>
    <w:rsid w:val="00314363"/>
    <w:rsid w:val="003176B9"/>
    <w:rsid w:val="00317733"/>
    <w:rsid w:val="00317C8A"/>
    <w:rsid w:val="00320BE7"/>
    <w:rsid w:val="00321B4A"/>
    <w:rsid w:val="003225D5"/>
    <w:rsid w:val="00322856"/>
    <w:rsid w:val="00322ABA"/>
    <w:rsid w:val="00323B59"/>
    <w:rsid w:val="003240B2"/>
    <w:rsid w:val="00325278"/>
    <w:rsid w:val="003252D6"/>
    <w:rsid w:val="00325325"/>
    <w:rsid w:val="003262D9"/>
    <w:rsid w:val="00326616"/>
    <w:rsid w:val="0033070B"/>
    <w:rsid w:val="00330F3E"/>
    <w:rsid w:val="00331848"/>
    <w:rsid w:val="003322B0"/>
    <w:rsid w:val="00333093"/>
    <w:rsid w:val="003330C2"/>
    <w:rsid w:val="00333762"/>
    <w:rsid w:val="00333D76"/>
    <w:rsid w:val="0033694B"/>
    <w:rsid w:val="00336F94"/>
    <w:rsid w:val="0033746E"/>
    <w:rsid w:val="00337A6B"/>
    <w:rsid w:val="00337DB4"/>
    <w:rsid w:val="003411F4"/>
    <w:rsid w:val="0034222F"/>
    <w:rsid w:val="0034236B"/>
    <w:rsid w:val="00342A70"/>
    <w:rsid w:val="0034311C"/>
    <w:rsid w:val="00343420"/>
    <w:rsid w:val="00343873"/>
    <w:rsid w:val="00344690"/>
    <w:rsid w:val="00344F79"/>
    <w:rsid w:val="00345611"/>
    <w:rsid w:val="00345936"/>
    <w:rsid w:val="00346083"/>
    <w:rsid w:val="00346978"/>
    <w:rsid w:val="0034699F"/>
    <w:rsid w:val="003474EB"/>
    <w:rsid w:val="00347CDA"/>
    <w:rsid w:val="0035067B"/>
    <w:rsid w:val="00350697"/>
    <w:rsid w:val="00350942"/>
    <w:rsid w:val="00350A82"/>
    <w:rsid w:val="00350C4C"/>
    <w:rsid w:val="00351567"/>
    <w:rsid w:val="0035224B"/>
    <w:rsid w:val="003528CC"/>
    <w:rsid w:val="003537F4"/>
    <w:rsid w:val="00353E8F"/>
    <w:rsid w:val="00353F15"/>
    <w:rsid w:val="00355EA9"/>
    <w:rsid w:val="00357EEA"/>
    <w:rsid w:val="003607F2"/>
    <w:rsid w:val="003608D9"/>
    <w:rsid w:val="00360B9A"/>
    <w:rsid w:val="0036116B"/>
    <w:rsid w:val="00361C84"/>
    <w:rsid w:val="003624D7"/>
    <w:rsid w:val="00362DF2"/>
    <w:rsid w:val="00363147"/>
    <w:rsid w:val="003635F9"/>
    <w:rsid w:val="00364FDA"/>
    <w:rsid w:val="00365290"/>
    <w:rsid w:val="00365C9E"/>
    <w:rsid w:val="00366140"/>
    <w:rsid w:val="00366605"/>
    <w:rsid w:val="00366AE2"/>
    <w:rsid w:val="00367916"/>
    <w:rsid w:val="00370954"/>
    <w:rsid w:val="00371792"/>
    <w:rsid w:val="00372AC5"/>
    <w:rsid w:val="00372DE5"/>
    <w:rsid w:val="0037348E"/>
    <w:rsid w:val="00373B2B"/>
    <w:rsid w:val="00374086"/>
    <w:rsid w:val="00374521"/>
    <w:rsid w:val="00374617"/>
    <w:rsid w:val="00374F71"/>
    <w:rsid w:val="00375B7E"/>
    <w:rsid w:val="0037604F"/>
    <w:rsid w:val="0037657D"/>
    <w:rsid w:val="0038158C"/>
    <w:rsid w:val="003822ED"/>
    <w:rsid w:val="00383D91"/>
    <w:rsid w:val="00384861"/>
    <w:rsid w:val="00386D29"/>
    <w:rsid w:val="00386DF4"/>
    <w:rsid w:val="00387C31"/>
    <w:rsid w:val="00390123"/>
    <w:rsid w:val="00390375"/>
    <w:rsid w:val="00390980"/>
    <w:rsid w:val="0039141B"/>
    <w:rsid w:val="003918FA"/>
    <w:rsid w:val="00391DA9"/>
    <w:rsid w:val="0039208D"/>
    <w:rsid w:val="00394951"/>
    <w:rsid w:val="00394C33"/>
    <w:rsid w:val="00395A70"/>
    <w:rsid w:val="003971A6"/>
    <w:rsid w:val="003973C9"/>
    <w:rsid w:val="003975F6"/>
    <w:rsid w:val="00397A0E"/>
    <w:rsid w:val="00397A65"/>
    <w:rsid w:val="003A0061"/>
    <w:rsid w:val="003A0BF7"/>
    <w:rsid w:val="003A1001"/>
    <w:rsid w:val="003A1D02"/>
    <w:rsid w:val="003A1F2F"/>
    <w:rsid w:val="003A1FD7"/>
    <w:rsid w:val="003A211D"/>
    <w:rsid w:val="003A212C"/>
    <w:rsid w:val="003A2C8F"/>
    <w:rsid w:val="003A2DCF"/>
    <w:rsid w:val="003A3079"/>
    <w:rsid w:val="003A3749"/>
    <w:rsid w:val="003A3858"/>
    <w:rsid w:val="003A4726"/>
    <w:rsid w:val="003A5734"/>
    <w:rsid w:val="003A5EF9"/>
    <w:rsid w:val="003A60FD"/>
    <w:rsid w:val="003A70E4"/>
    <w:rsid w:val="003B1A29"/>
    <w:rsid w:val="003B1AC2"/>
    <w:rsid w:val="003B1D6D"/>
    <w:rsid w:val="003B2F08"/>
    <w:rsid w:val="003B40A7"/>
    <w:rsid w:val="003B566B"/>
    <w:rsid w:val="003B5C79"/>
    <w:rsid w:val="003C035D"/>
    <w:rsid w:val="003C0457"/>
    <w:rsid w:val="003C0A35"/>
    <w:rsid w:val="003C133B"/>
    <w:rsid w:val="003C225E"/>
    <w:rsid w:val="003C3F4C"/>
    <w:rsid w:val="003C42E2"/>
    <w:rsid w:val="003C5387"/>
    <w:rsid w:val="003C53AF"/>
    <w:rsid w:val="003C6684"/>
    <w:rsid w:val="003C6C05"/>
    <w:rsid w:val="003C6E27"/>
    <w:rsid w:val="003D1797"/>
    <w:rsid w:val="003D35A5"/>
    <w:rsid w:val="003D3E3A"/>
    <w:rsid w:val="003D3EE1"/>
    <w:rsid w:val="003D45BD"/>
    <w:rsid w:val="003D45C8"/>
    <w:rsid w:val="003D66EE"/>
    <w:rsid w:val="003D6B41"/>
    <w:rsid w:val="003D7051"/>
    <w:rsid w:val="003D731D"/>
    <w:rsid w:val="003D7D2C"/>
    <w:rsid w:val="003D7EB8"/>
    <w:rsid w:val="003E1137"/>
    <w:rsid w:val="003E1375"/>
    <w:rsid w:val="003E1C50"/>
    <w:rsid w:val="003E435D"/>
    <w:rsid w:val="003E4D3B"/>
    <w:rsid w:val="003E5330"/>
    <w:rsid w:val="003E6D06"/>
    <w:rsid w:val="003E770F"/>
    <w:rsid w:val="003E7F02"/>
    <w:rsid w:val="003F07AF"/>
    <w:rsid w:val="003F272A"/>
    <w:rsid w:val="003F2D6E"/>
    <w:rsid w:val="003F33FA"/>
    <w:rsid w:val="003F3993"/>
    <w:rsid w:val="003F3E1C"/>
    <w:rsid w:val="003F4EC0"/>
    <w:rsid w:val="003F5244"/>
    <w:rsid w:val="003F54BD"/>
    <w:rsid w:val="003F59B5"/>
    <w:rsid w:val="003F6870"/>
    <w:rsid w:val="003F7783"/>
    <w:rsid w:val="003F779F"/>
    <w:rsid w:val="003F7935"/>
    <w:rsid w:val="003F7F24"/>
    <w:rsid w:val="004000C2"/>
    <w:rsid w:val="004001F2"/>
    <w:rsid w:val="004002BA"/>
    <w:rsid w:val="00400374"/>
    <w:rsid w:val="004007D4"/>
    <w:rsid w:val="004013A8"/>
    <w:rsid w:val="004023FC"/>
    <w:rsid w:val="00402615"/>
    <w:rsid w:val="0040346E"/>
    <w:rsid w:val="00403D02"/>
    <w:rsid w:val="00403DC8"/>
    <w:rsid w:val="00404092"/>
    <w:rsid w:val="00404FE9"/>
    <w:rsid w:val="004058B2"/>
    <w:rsid w:val="00405AD4"/>
    <w:rsid w:val="00405D72"/>
    <w:rsid w:val="004077FD"/>
    <w:rsid w:val="00410C06"/>
    <w:rsid w:val="00410DEF"/>
    <w:rsid w:val="00411269"/>
    <w:rsid w:val="004119B1"/>
    <w:rsid w:val="00411BCC"/>
    <w:rsid w:val="004129FF"/>
    <w:rsid w:val="004139BA"/>
    <w:rsid w:val="00414BA9"/>
    <w:rsid w:val="004150CD"/>
    <w:rsid w:val="00415FCF"/>
    <w:rsid w:val="004163C6"/>
    <w:rsid w:val="004167C2"/>
    <w:rsid w:val="00417D4D"/>
    <w:rsid w:val="00420BF9"/>
    <w:rsid w:val="004215F6"/>
    <w:rsid w:val="00422D1A"/>
    <w:rsid w:val="00423249"/>
    <w:rsid w:val="004235E2"/>
    <w:rsid w:val="004236D6"/>
    <w:rsid w:val="00424310"/>
    <w:rsid w:val="00424716"/>
    <w:rsid w:val="00424831"/>
    <w:rsid w:val="00424905"/>
    <w:rsid w:val="004258A4"/>
    <w:rsid w:val="004264D9"/>
    <w:rsid w:val="00426EB7"/>
    <w:rsid w:val="00427A7C"/>
    <w:rsid w:val="00430510"/>
    <w:rsid w:val="004305BA"/>
    <w:rsid w:val="00431122"/>
    <w:rsid w:val="00431886"/>
    <w:rsid w:val="004328AA"/>
    <w:rsid w:val="00434A8C"/>
    <w:rsid w:val="00435001"/>
    <w:rsid w:val="0043621D"/>
    <w:rsid w:val="004367EC"/>
    <w:rsid w:val="00437E76"/>
    <w:rsid w:val="00440AB0"/>
    <w:rsid w:val="00443B87"/>
    <w:rsid w:val="00443B9D"/>
    <w:rsid w:val="00444804"/>
    <w:rsid w:val="00445CB6"/>
    <w:rsid w:val="004461B4"/>
    <w:rsid w:val="004461BE"/>
    <w:rsid w:val="0044660A"/>
    <w:rsid w:val="00447731"/>
    <w:rsid w:val="00447A7C"/>
    <w:rsid w:val="00447F66"/>
    <w:rsid w:val="004521F0"/>
    <w:rsid w:val="004533EC"/>
    <w:rsid w:val="004534A0"/>
    <w:rsid w:val="00453A5E"/>
    <w:rsid w:val="00454008"/>
    <w:rsid w:val="00456D13"/>
    <w:rsid w:val="00460F93"/>
    <w:rsid w:val="004625B6"/>
    <w:rsid w:val="00462D98"/>
    <w:rsid w:val="00463104"/>
    <w:rsid w:val="00463C6E"/>
    <w:rsid w:val="004640DF"/>
    <w:rsid w:val="00464A97"/>
    <w:rsid w:val="00464D77"/>
    <w:rsid w:val="00465C9B"/>
    <w:rsid w:val="00466ECC"/>
    <w:rsid w:val="004718F6"/>
    <w:rsid w:val="0047194B"/>
    <w:rsid w:val="00472D31"/>
    <w:rsid w:val="00473119"/>
    <w:rsid w:val="0047423A"/>
    <w:rsid w:val="00475520"/>
    <w:rsid w:val="004766F6"/>
    <w:rsid w:val="0047747F"/>
    <w:rsid w:val="0048096B"/>
    <w:rsid w:val="004815C7"/>
    <w:rsid w:val="00482B81"/>
    <w:rsid w:val="00483DDE"/>
    <w:rsid w:val="00484B99"/>
    <w:rsid w:val="00485038"/>
    <w:rsid w:val="00485B2A"/>
    <w:rsid w:val="004871D7"/>
    <w:rsid w:val="004872FD"/>
    <w:rsid w:val="004878A1"/>
    <w:rsid w:val="004900B4"/>
    <w:rsid w:val="00490EB3"/>
    <w:rsid w:val="00491539"/>
    <w:rsid w:val="00491A4F"/>
    <w:rsid w:val="00491D8A"/>
    <w:rsid w:val="0049200F"/>
    <w:rsid w:val="00493E28"/>
    <w:rsid w:val="00494387"/>
    <w:rsid w:val="004946D0"/>
    <w:rsid w:val="00497A40"/>
    <w:rsid w:val="004A0774"/>
    <w:rsid w:val="004A0816"/>
    <w:rsid w:val="004A0DF9"/>
    <w:rsid w:val="004A2891"/>
    <w:rsid w:val="004A3C50"/>
    <w:rsid w:val="004A4612"/>
    <w:rsid w:val="004A5C51"/>
    <w:rsid w:val="004A5D40"/>
    <w:rsid w:val="004A65C8"/>
    <w:rsid w:val="004B0A92"/>
    <w:rsid w:val="004B29D8"/>
    <w:rsid w:val="004B2EB2"/>
    <w:rsid w:val="004B2FE0"/>
    <w:rsid w:val="004B4746"/>
    <w:rsid w:val="004B5AEE"/>
    <w:rsid w:val="004B6125"/>
    <w:rsid w:val="004B6677"/>
    <w:rsid w:val="004B7A00"/>
    <w:rsid w:val="004C131C"/>
    <w:rsid w:val="004C1857"/>
    <w:rsid w:val="004C1C29"/>
    <w:rsid w:val="004C28AA"/>
    <w:rsid w:val="004C30FC"/>
    <w:rsid w:val="004C3F30"/>
    <w:rsid w:val="004C441F"/>
    <w:rsid w:val="004C4748"/>
    <w:rsid w:val="004C6838"/>
    <w:rsid w:val="004C6BCA"/>
    <w:rsid w:val="004D025C"/>
    <w:rsid w:val="004D0C8E"/>
    <w:rsid w:val="004D1F4C"/>
    <w:rsid w:val="004D2CC1"/>
    <w:rsid w:val="004D2EAD"/>
    <w:rsid w:val="004D343E"/>
    <w:rsid w:val="004D3FF4"/>
    <w:rsid w:val="004D49D4"/>
    <w:rsid w:val="004D501E"/>
    <w:rsid w:val="004D6A35"/>
    <w:rsid w:val="004D6FC5"/>
    <w:rsid w:val="004D73DC"/>
    <w:rsid w:val="004D7624"/>
    <w:rsid w:val="004D7FB1"/>
    <w:rsid w:val="004E0879"/>
    <w:rsid w:val="004E0F7F"/>
    <w:rsid w:val="004E19D6"/>
    <w:rsid w:val="004E2C57"/>
    <w:rsid w:val="004E331D"/>
    <w:rsid w:val="004E3D26"/>
    <w:rsid w:val="004E42C0"/>
    <w:rsid w:val="004E43BD"/>
    <w:rsid w:val="004E5464"/>
    <w:rsid w:val="004E54E3"/>
    <w:rsid w:val="004E58E9"/>
    <w:rsid w:val="004E5C6A"/>
    <w:rsid w:val="004E5FB1"/>
    <w:rsid w:val="004E600B"/>
    <w:rsid w:val="004E6331"/>
    <w:rsid w:val="004E673C"/>
    <w:rsid w:val="004E6E00"/>
    <w:rsid w:val="004E720E"/>
    <w:rsid w:val="004E76BB"/>
    <w:rsid w:val="004F0C18"/>
    <w:rsid w:val="004F120B"/>
    <w:rsid w:val="004F1E36"/>
    <w:rsid w:val="004F2ADB"/>
    <w:rsid w:val="004F2BE2"/>
    <w:rsid w:val="004F3B59"/>
    <w:rsid w:val="004F3EDC"/>
    <w:rsid w:val="004F4185"/>
    <w:rsid w:val="004F5351"/>
    <w:rsid w:val="004F55C6"/>
    <w:rsid w:val="004F5616"/>
    <w:rsid w:val="004F68F5"/>
    <w:rsid w:val="004F6B47"/>
    <w:rsid w:val="00500147"/>
    <w:rsid w:val="00500496"/>
    <w:rsid w:val="0050075D"/>
    <w:rsid w:val="00500CCF"/>
    <w:rsid w:val="0050149F"/>
    <w:rsid w:val="00501A39"/>
    <w:rsid w:val="0050246A"/>
    <w:rsid w:val="0050275F"/>
    <w:rsid w:val="00502AD7"/>
    <w:rsid w:val="00502CC0"/>
    <w:rsid w:val="00502D15"/>
    <w:rsid w:val="00503928"/>
    <w:rsid w:val="00503A60"/>
    <w:rsid w:val="00503E34"/>
    <w:rsid w:val="00503FD1"/>
    <w:rsid w:val="00505997"/>
    <w:rsid w:val="00505BB3"/>
    <w:rsid w:val="005066B4"/>
    <w:rsid w:val="00506954"/>
    <w:rsid w:val="005071B3"/>
    <w:rsid w:val="005114DB"/>
    <w:rsid w:val="0051180E"/>
    <w:rsid w:val="00511835"/>
    <w:rsid w:val="00512E3F"/>
    <w:rsid w:val="00513754"/>
    <w:rsid w:val="00513E38"/>
    <w:rsid w:val="005161A7"/>
    <w:rsid w:val="005165EA"/>
    <w:rsid w:val="005172B1"/>
    <w:rsid w:val="00521671"/>
    <w:rsid w:val="005233F3"/>
    <w:rsid w:val="00524CA7"/>
    <w:rsid w:val="00525455"/>
    <w:rsid w:val="00526940"/>
    <w:rsid w:val="005274F3"/>
    <w:rsid w:val="005313D2"/>
    <w:rsid w:val="00531649"/>
    <w:rsid w:val="00531C84"/>
    <w:rsid w:val="005331F1"/>
    <w:rsid w:val="00534A09"/>
    <w:rsid w:val="00534BC1"/>
    <w:rsid w:val="00536B4B"/>
    <w:rsid w:val="00536BE7"/>
    <w:rsid w:val="00537255"/>
    <w:rsid w:val="0053794A"/>
    <w:rsid w:val="00540410"/>
    <w:rsid w:val="0054052D"/>
    <w:rsid w:val="00541404"/>
    <w:rsid w:val="00541C75"/>
    <w:rsid w:val="00541FE3"/>
    <w:rsid w:val="00542C72"/>
    <w:rsid w:val="00543C0E"/>
    <w:rsid w:val="005450AB"/>
    <w:rsid w:val="0054595D"/>
    <w:rsid w:val="00545CA9"/>
    <w:rsid w:val="005462E7"/>
    <w:rsid w:val="00546592"/>
    <w:rsid w:val="005467A1"/>
    <w:rsid w:val="005476B1"/>
    <w:rsid w:val="00547C51"/>
    <w:rsid w:val="0055040E"/>
    <w:rsid w:val="00550429"/>
    <w:rsid w:val="00550802"/>
    <w:rsid w:val="00551BBA"/>
    <w:rsid w:val="0055213B"/>
    <w:rsid w:val="00552D26"/>
    <w:rsid w:val="00555B88"/>
    <w:rsid w:val="00556219"/>
    <w:rsid w:val="005563E9"/>
    <w:rsid w:val="005566F1"/>
    <w:rsid w:val="00556762"/>
    <w:rsid w:val="005571B5"/>
    <w:rsid w:val="005577C2"/>
    <w:rsid w:val="00560494"/>
    <w:rsid w:val="00560496"/>
    <w:rsid w:val="00560F12"/>
    <w:rsid w:val="00561141"/>
    <w:rsid w:val="005637C1"/>
    <w:rsid w:val="00563FB0"/>
    <w:rsid w:val="00564CBA"/>
    <w:rsid w:val="005677A2"/>
    <w:rsid w:val="00571C31"/>
    <w:rsid w:val="00572AAF"/>
    <w:rsid w:val="00572BFF"/>
    <w:rsid w:val="005739C7"/>
    <w:rsid w:val="00573F39"/>
    <w:rsid w:val="0057407D"/>
    <w:rsid w:val="005742F6"/>
    <w:rsid w:val="00574E09"/>
    <w:rsid w:val="0057563B"/>
    <w:rsid w:val="005757B4"/>
    <w:rsid w:val="00576ABD"/>
    <w:rsid w:val="005770D4"/>
    <w:rsid w:val="0057742A"/>
    <w:rsid w:val="005820BA"/>
    <w:rsid w:val="005825C8"/>
    <w:rsid w:val="00582647"/>
    <w:rsid w:val="00582D60"/>
    <w:rsid w:val="00584714"/>
    <w:rsid w:val="005853E5"/>
    <w:rsid w:val="00585CF9"/>
    <w:rsid w:val="00586DB1"/>
    <w:rsid w:val="0058718B"/>
    <w:rsid w:val="005906C1"/>
    <w:rsid w:val="0059071E"/>
    <w:rsid w:val="00590A4B"/>
    <w:rsid w:val="00590B00"/>
    <w:rsid w:val="00590D2D"/>
    <w:rsid w:val="00590D76"/>
    <w:rsid w:val="00591399"/>
    <w:rsid w:val="005913DC"/>
    <w:rsid w:val="00592A97"/>
    <w:rsid w:val="00592E1B"/>
    <w:rsid w:val="00593CE6"/>
    <w:rsid w:val="00593DE2"/>
    <w:rsid w:val="00593F8D"/>
    <w:rsid w:val="005943C7"/>
    <w:rsid w:val="0059495A"/>
    <w:rsid w:val="005954FB"/>
    <w:rsid w:val="00595A11"/>
    <w:rsid w:val="00595A95"/>
    <w:rsid w:val="005969F9"/>
    <w:rsid w:val="005A0657"/>
    <w:rsid w:val="005A0D2B"/>
    <w:rsid w:val="005A12EF"/>
    <w:rsid w:val="005A1367"/>
    <w:rsid w:val="005A18F8"/>
    <w:rsid w:val="005A1E6B"/>
    <w:rsid w:val="005A20B4"/>
    <w:rsid w:val="005A2D76"/>
    <w:rsid w:val="005A6D39"/>
    <w:rsid w:val="005A6D74"/>
    <w:rsid w:val="005A7160"/>
    <w:rsid w:val="005A7365"/>
    <w:rsid w:val="005A7565"/>
    <w:rsid w:val="005A7745"/>
    <w:rsid w:val="005A78CD"/>
    <w:rsid w:val="005B0E7B"/>
    <w:rsid w:val="005B125D"/>
    <w:rsid w:val="005B1D15"/>
    <w:rsid w:val="005B1F1E"/>
    <w:rsid w:val="005B2A46"/>
    <w:rsid w:val="005B2DCE"/>
    <w:rsid w:val="005B524C"/>
    <w:rsid w:val="005B5B08"/>
    <w:rsid w:val="005B5CAE"/>
    <w:rsid w:val="005B6F73"/>
    <w:rsid w:val="005B7B83"/>
    <w:rsid w:val="005B7C2E"/>
    <w:rsid w:val="005B7DBB"/>
    <w:rsid w:val="005B7ECC"/>
    <w:rsid w:val="005C0D10"/>
    <w:rsid w:val="005C1AF3"/>
    <w:rsid w:val="005C456D"/>
    <w:rsid w:val="005C54CC"/>
    <w:rsid w:val="005C5F5A"/>
    <w:rsid w:val="005C7584"/>
    <w:rsid w:val="005C781B"/>
    <w:rsid w:val="005D01A5"/>
    <w:rsid w:val="005D0347"/>
    <w:rsid w:val="005D0F96"/>
    <w:rsid w:val="005D286C"/>
    <w:rsid w:val="005D29F6"/>
    <w:rsid w:val="005D4681"/>
    <w:rsid w:val="005D4C1B"/>
    <w:rsid w:val="005D4D9E"/>
    <w:rsid w:val="005D4DD7"/>
    <w:rsid w:val="005D5683"/>
    <w:rsid w:val="005D5C76"/>
    <w:rsid w:val="005D78F4"/>
    <w:rsid w:val="005E0158"/>
    <w:rsid w:val="005E05A7"/>
    <w:rsid w:val="005E1067"/>
    <w:rsid w:val="005E1C76"/>
    <w:rsid w:val="005E1E07"/>
    <w:rsid w:val="005E2463"/>
    <w:rsid w:val="005E2FBF"/>
    <w:rsid w:val="005E324B"/>
    <w:rsid w:val="005E4614"/>
    <w:rsid w:val="005E51FF"/>
    <w:rsid w:val="005E5472"/>
    <w:rsid w:val="005E567B"/>
    <w:rsid w:val="005E58B0"/>
    <w:rsid w:val="005E743F"/>
    <w:rsid w:val="005F0284"/>
    <w:rsid w:val="005F0910"/>
    <w:rsid w:val="005F12C7"/>
    <w:rsid w:val="005F22F0"/>
    <w:rsid w:val="005F24CC"/>
    <w:rsid w:val="005F28E5"/>
    <w:rsid w:val="005F448C"/>
    <w:rsid w:val="005F4579"/>
    <w:rsid w:val="005F4728"/>
    <w:rsid w:val="005F5111"/>
    <w:rsid w:val="005F60B5"/>
    <w:rsid w:val="005F74CC"/>
    <w:rsid w:val="005F7BB8"/>
    <w:rsid w:val="00600460"/>
    <w:rsid w:val="0060056D"/>
    <w:rsid w:val="0060084D"/>
    <w:rsid w:val="00601829"/>
    <w:rsid w:val="00601DA2"/>
    <w:rsid w:val="00602294"/>
    <w:rsid w:val="00602D74"/>
    <w:rsid w:val="006034AF"/>
    <w:rsid w:val="006042D3"/>
    <w:rsid w:val="006044EA"/>
    <w:rsid w:val="0060464D"/>
    <w:rsid w:val="0060583A"/>
    <w:rsid w:val="0060587D"/>
    <w:rsid w:val="00605DD7"/>
    <w:rsid w:val="00605E26"/>
    <w:rsid w:val="00605FDF"/>
    <w:rsid w:val="00610F76"/>
    <w:rsid w:val="00611B9E"/>
    <w:rsid w:val="00612CCD"/>
    <w:rsid w:val="00612D89"/>
    <w:rsid w:val="00612E93"/>
    <w:rsid w:val="00613860"/>
    <w:rsid w:val="006139AF"/>
    <w:rsid w:val="006142CF"/>
    <w:rsid w:val="00614CCF"/>
    <w:rsid w:val="00614FE1"/>
    <w:rsid w:val="00615EFE"/>
    <w:rsid w:val="00620433"/>
    <w:rsid w:val="0062073F"/>
    <w:rsid w:val="006209E6"/>
    <w:rsid w:val="00620B1D"/>
    <w:rsid w:val="00620F06"/>
    <w:rsid w:val="0062110C"/>
    <w:rsid w:val="0062132D"/>
    <w:rsid w:val="006222FF"/>
    <w:rsid w:val="00623045"/>
    <w:rsid w:val="006246B9"/>
    <w:rsid w:val="006256B7"/>
    <w:rsid w:val="00625AA5"/>
    <w:rsid w:val="00625D40"/>
    <w:rsid w:val="0062746A"/>
    <w:rsid w:val="0063009E"/>
    <w:rsid w:val="0063037C"/>
    <w:rsid w:val="00630521"/>
    <w:rsid w:val="00630D25"/>
    <w:rsid w:val="00630DD1"/>
    <w:rsid w:val="00634388"/>
    <w:rsid w:val="006348F6"/>
    <w:rsid w:val="0063527B"/>
    <w:rsid w:val="00635799"/>
    <w:rsid w:val="006372D2"/>
    <w:rsid w:val="00637DA1"/>
    <w:rsid w:val="00640F60"/>
    <w:rsid w:val="0064202F"/>
    <w:rsid w:val="00642959"/>
    <w:rsid w:val="00643331"/>
    <w:rsid w:val="00643A25"/>
    <w:rsid w:val="00645B27"/>
    <w:rsid w:val="00646260"/>
    <w:rsid w:val="00647233"/>
    <w:rsid w:val="00647B72"/>
    <w:rsid w:val="00647C1E"/>
    <w:rsid w:val="00650380"/>
    <w:rsid w:val="00651604"/>
    <w:rsid w:val="006538D0"/>
    <w:rsid w:val="00653B2F"/>
    <w:rsid w:val="00653EA3"/>
    <w:rsid w:val="006542F9"/>
    <w:rsid w:val="00654C43"/>
    <w:rsid w:val="00654F3A"/>
    <w:rsid w:val="006551C2"/>
    <w:rsid w:val="0065530F"/>
    <w:rsid w:val="00655F4F"/>
    <w:rsid w:val="00657363"/>
    <w:rsid w:val="00657FFB"/>
    <w:rsid w:val="00660C66"/>
    <w:rsid w:val="0066210A"/>
    <w:rsid w:val="006622DF"/>
    <w:rsid w:val="00663EBF"/>
    <w:rsid w:val="006645D3"/>
    <w:rsid w:val="00664B4A"/>
    <w:rsid w:val="00665114"/>
    <w:rsid w:val="00665666"/>
    <w:rsid w:val="00665B33"/>
    <w:rsid w:val="00665C53"/>
    <w:rsid w:val="00666C28"/>
    <w:rsid w:val="0067088D"/>
    <w:rsid w:val="006708C4"/>
    <w:rsid w:val="00670ADB"/>
    <w:rsid w:val="00670C19"/>
    <w:rsid w:val="00672609"/>
    <w:rsid w:val="00672DEE"/>
    <w:rsid w:val="0067307D"/>
    <w:rsid w:val="00673AE1"/>
    <w:rsid w:val="00673CAF"/>
    <w:rsid w:val="006740E9"/>
    <w:rsid w:val="00675AF0"/>
    <w:rsid w:val="00675F8C"/>
    <w:rsid w:val="0067632C"/>
    <w:rsid w:val="00676B25"/>
    <w:rsid w:val="00676D47"/>
    <w:rsid w:val="00677CFB"/>
    <w:rsid w:val="0068010E"/>
    <w:rsid w:val="0068053E"/>
    <w:rsid w:val="00681755"/>
    <w:rsid w:val="00681919"/>
    <w:rsid w:val="00681BEB"/>
    <w:rsid w:val="00681D34"/>
    <w:rsid w:val="00681F21"/>
    <w:rsid w:val="00683BFB"/>
    <w:rsid w:val="00683FB3"/>
    <w:rsid w:val="0068475C"/>
    <w:rsid w:val="00685A9B"/>
    <w:rsid w:val="006861BA"/>
    <w:rsid w:val="00687209"/>
    <w:rsid w:val="00687463"/>
    <w:rsid w:val="00692239"/>
    <w:rsid w:val="0069230C"/>
    <w:rsid w:val="00692BD0"/>
    <w:rsid w:val="00692E6B"/>
    <w:rsid w:val="00693D8B"/>
    <w:rsid w:val="00695DAC"/>
    <w:rsid w:val="00696ACB"/>
    <w:rsid w:val="00697F3D"/>
    <w:rsid w:val="006A01E8"/>
    <w:rsid w:val="006A0368"/>
    <w:rsid w:val="006A03E9"/>
    <w:rsid w:val="006A0AF8"/>
    <w:rsid w:val="006A1A8F"/>
    <w:rsid w:val="006A22E0"/>
    <w:rsid w:val="006A3911"/>
    <w:rsid w:val="006A40EF"/>
    <w:rsid w:val="006A5346"/>
    <w:rsid w:val="006A566D"/>
    <w:rsid w:val="006A5F03"/>
    <w:rsid w:val="006A6795"/>
    <w:rsid w:val="006A6C31"/>
    <w:rsid w:val="006A7560"/>
    <w:rsid w:val="006B025B"/>
    <w:rsid w:val="006B09F9"/>
    <w:rsid w:val="006B37B3"/>
    <w:rsid w:val="006B399A"/>
    <w:rsid w:val="006B39EF"/>
    <w:rsid w:val="006B6A3D"/>
    <w:rsid w:val="006B6EE6"/>
    <w:rsid w:val="006B7C21"/>
    <w:rsid w:val="006C07E9"/>
    <w:rsid w:val="006C3C60"/>
    <w:rsid w:val="006C3FD5"/>
    <w:rsid w:val="006C45CD"/>
    <w:rsid w:val="006C5291"/>
    <w:rsid w:val="006C5914"/>
    <w:rsid w:val="006C7563"/>
    <w:rsid w:val="006C7903"/>
    <w:rsid w:val="006C7D34"/>
    <w:rsid w:val="006D020F"/>
    <w:rsid w:val="006D0378"/>
    <w:rsid w:val="006D1FDD"/>
    <w:rsid w:val="006D2932"/>
    <w:rsid w:val="006D44FB"/>
    <w:rsid w:val="006D4568"/>
    <w:rsid w:val="006E0108"/>
    <w:rsid w:val="006E0D6F"/>
    <w:rsid w:val="006E1263"/>
    <w:rsid w:val="006E167C"/>
    <w:rsid w:val="006E1895"/>
    <w:rsid w:val="006E1FAE"/>
    <w:rsid w:val="006E21CA"/>
    <w:rsid w:val="006E3727"/>
    <w:rsid w:val="006E4A24"/>
    <w:rsid w:val="006E5460"/>
    <w:rsid w:val="006E5C0E"/>
    <w:rsid w:val="006E5DE7"/>
    <w:rsid w:val="006E697D"/>
    <w:rsid w:val="006E77BE"/>
    <w:rsid w:val="006F0B05"/>
    <w:rsid w:val="006F112F"/>
    <w:rsid w:val="006F2108"/>
    <w:rsid w:val="006F2897"/>
    <w:rsid w:val="006F2A6F"/>
    <w:rsid w:val="006F2E1D"/>
    <w:rsid w:val="006F37A9"/>
    <w:rsid w:val="006F37B4"/>
    <w:rsid w:val="006F4391"/>
    <w:rsid w:val="006F4554"/>
    <w:rsid w:val="006F4DCC"/>
    <w:rsid w:val="006F661D"/>
    <w:rsid w:val="006F676A"/>
    <w:rsid w:val="006F692E"/>
    <w:rsid w:val="006F6E8D"/>
    <w:rsid w:val="006F7692"/>
    <w:rsid w:val="006F7AE0"/>
    <w:rsid w:val="00700719"/>
    <w:rsid w:val="007007BF"/>
    <w:rsid w:val="00701B1C"/>
    <w:rsid w:val="00701DDE"/>
    <w:rsid w:val="00702004"/>
    <w:rsid w:val="00702126"/>
    <w:rsid w:val="007030F0"/>
    <w:rsid w:val="00705B5F"/>
    <w:rsid w:val="00705F5D"/>
    <w:rsid w:val="00706534"/>
    <w:rsid w:val="0070704B"/>
    <w:rsid w:val="0070771A"/>
    <w:rsid w:val="0070784D"/>
    <w:rsid w:val="00707A33"/>
    <w:rsid w:val="00710A42"/>
    <w:rsid w:val="00710C95"/>
    <w:rsid w:val="007128C0"/>
    <w:rsid w:val="00712DB3"/>
    <w:rsid w:val="00714938"/>
    <w:rsid w:val="00714D3E"/>
    <w:rsid w:val="00715DB5"/>
    <w:rsid w:val="00716A91"/>
    <w:rsid w:val="0072093D"/>
    <w:rsid w:val="00720A5C"/>
    <w:rsid w:val="00720D71"/>
    <w:rsid w:val="00721435"/>
    <w:rsid w:val="00721FFD"/>
    <w:rsid w:val="0072278C"/>
    <w:rsid w:val="00723EDB"/>
    <w:rsid w:val="007243B8"/>
    <w:rsid w:val="007244C1"/>
    <w:rsid w:val="00724648"/>
    <w:rsid w:val="007248D9"/>
    <w:rsid w:val="0072577A"/>
    <w:rsid w:val="007257CE"/>
    <w:rsid w:val="00725D19"/>
    <w:rsid w:val="00726026"/>
    <w:rsid w:val="00726F2E"/>
    <w:rsid w:val="0072719C"/>
    <w:rsid w:val="00727561"/>
    <w:rsid w:val="007300D1"/>
    <w:rsid w:val="00731A7A"/>
    <w:rsid w:val="00734440"/>
    <w:rsid w:val="00735DC0"/>
    <w:rsid w:val="0073667D"/>
    <w:rsid w:val="00736AD6"/>
    <w:rsid w:val="00736E65"/>
    <w:rsid w:val="0073746B"/>
    <w:rsid w:val="00737766"/>
    <w:rsid w:val="00737E02"/>
    <w:rsid w:val="0074068E"/>
    <w:rsid w:val="00740A1D"/>
    <w:rsid w:val="00740C9D"/>
    <w:rsid w:val="00741B15"/>
    <w:rsid w:val="00742C97"/>
    <w:rsid w:val="0074367D"/>
    <w:rsid w:val="00744549"/>
    <w:rsid w:val="007445EC"/>
    <w:rsid w:val="00745143"/>
    <w:rsid w:val="00746099"/>
    <w:rsid w:val="0075072D"/>
    <w:rsid w:val="007507E8"/>
    <w:rsid w:val="007512FB"/>
    <w:rsid w:val="00752324"/>
    <w:rsid w:val="007525D3"/>
    <w:rsid w:val="00752C06"/>
    <w:rsid w:val="00753FA7"/>
    <w:rsid w:val="007556ED"/>
    <w:rsid w:val="00755963"/>
    <w:rsid w:val="00755AFD"/>
    <w:rsid w:val="00755E14"/>
    <w:rsid w:val="00756FB2"/>
    <w:rsid w:val="007577CD"/>
    <w:rsid w:val="007605FE"/>
    <w:rsid w:val="00761470"/>
    <w:rsid w:val="007637FF"/>
    <w:rsid w:val="00763AC8"/>
    <w:rsid w:val="00764BC5"/>
    <w:rsid w:val="00765CB2"/>
    <w:rsid w:val="00766341"/>
    <w:rsid w:val="0076662C"/>
    <w:rsid w:val="0076690E"/>
    <w:rsid w:val="00766EDC"/>
    <w:rsid w:val="00766F4A"/>
    <w:rsid w:val="00767E8E"/>
    <w:rsid w:val="00770178"/>
    <w:rsid w:val="007718EF"/>
    <w:rsid w:val="00771DCC"/>
    <w:rsid w:val="00772C5E"/>
    <w:rsid w:val="00772D43"/>
    <w:rsid w:val="007735EB"/>
    <w:rsid w:val="007746F6"/>
    <w:rsid w:val="00774EE3"/>
    <w:rsid w:val="007759D3"/>
    <w:rsid w:val="00776D48"/>
    <w:rsid w:val="007776A1"/>
    <w:rsid w:val="00777C67"/>
    <w:rsid w:val="00781E2F"/>
    <w:rsid w:val="00782202"/>
    <w:rsid w:val="0078251D"/>
    <w:rsid w:val="00782C65"/>
    <w:rsid w:val="007833E5"/>
    <w:rsid w:val="00786616"/>
    <w:rsid w:val="00786A26"/>
    <w:rsid w:val="00787178"/>
    <w:rsid w:val="007874EC"/>
    <w:rsid w:val="007879D0"/>
    <w:rsid w:val="00787F0B"/>
    <w:rsid w:val="0079208F"/>
    <w:rsid w:val="007920A8"/>
    <w:rsid w:val="007926BE"/>
    <w:rsid w:val="007926EF"/>
    <w:rsid w:val="00792766"/>
    <w:rsid w:val="007928CC"/>
    <w:rsid w:val="00795FE0"/>
    <w:rsid w:val="00796136"/>
    <w:rsid w:val="00796162"/>
    <w:rsid w:val="00796B5F"/>
    <w:rsid w:val="007975A4"/>
    <w:rsid w:val="0079A7EE"/>
    <w:rsid w:val="007A19AD"/>
    <w:rsid w:val="007A2F60"/>
    <w:rsid w:val="007A360F"/>
    <w:rsid w:val="007A43DC"/>
    <w:rsid w:val="007A460D"/>
    <w:rsid w:val="007A5290"/>
    <w:rsid w:val="007A54C3"/>
    <w:rsid w:val="007A60B9"/>
    <w:rsid w:val="007A6472"/>
    <w:rsid w:val="007A77A3"/>
    <w:rsid w:val="007A7A6F"/>
    <w:rsid w:val="007A7B9B"/>
    <w:rsid w:val="007B0C20"/>
    <w:rsid w:val="007B2572"/>
    <w:rsid w:val="007B2F02"/>
    <w:rsid w:val="007B3666"/>
    <w:rsid w:val="007B3A9E"/>
    <w:rsid w:val="007B4B40"/>
    <w:rsid w:val="007B5124"/>
    <w:rsid w:val="007B5EC0"/>
    <w:rsid w:val="007B67BA"/>
    <w:rsid w:val="007B6853"/>
    <w:rsid w:val="007B789B"/>
    <w:rsid w:val="007B7EA3"/>
    <w:rsid w:val="007C015C"/>
    <w:rsid w:val="007C0BA0"/>
    <w:rsid w:val="007C0C60"/>
    <w:rsid w:val="007C1E2C"/>
    <w:rsid w:val="007C20C5"/>
    <w:rsid w:val="007C23F6"/>
    <w:rsid w:val="007C2502"/>
    <w:rsid w:val="007C362B"/>
    <w:rsid w:val="007C38CD"/>
    <w:rsid w:val="007C3DBE"/>
    <w:rsid w:val="007C4812"/>
    <w:rsid w:val="007C4EAE"/>
    <w:rsid w:val="007C50E1"/>
    <w:rsid w:val="007C5A0B"/>
    <w:rsid w:val="007C6C74"/>
    <w:rsid w:val="007C7A13"/>
    <w:rsid w:val="007C7CB2"/>
    <w:rsid w:val="007C7CE2"/>
    <w:rsid w:val="007D0199"/>
    <w:rsid w:val="007D14C2"/>
    <w:rsid w:val="007D1F20"/>
    <w:rsid w:val="007D22FF"/>
    <w:rsid w:val="007D2A46"/>
    <w:rsid w:val="007D4A1E"/>
    <w:rsid w:val="007D5CAD"/>
    <w:rsid w:val="007D6E80"/>
    <w:rsid w:val="007E010F"/>
    <w:rsid w:val="007E0660"/>
    <w:rsid w:val="007E1113"/>
    <w:rsid w:val="007E161E"/>
    <w:rsid w:val="007E17DB"/>
    <w:rsid w:val="007E2C77"/>
    <w:rsid w:val="007E3666"/>
    <w:rsid w:val="007E3FFF"/>
    <w:rsid w:val="007E5D04"/>
    <w:rsid w:val="007E6031"/>
    <w:rsid w:val="007E6C7C"/>
    <w:rsid w:val="007E6CD8"/>
    <w:rsid w:val="007E6EB7"/>
    <w:rsid w:val="007E710A"/>
    <w:rsid w:val="007E7330"/>
    <w:rsid w:val="007E7CDC"/>
    <w:rsid w:val="007F041B"/>
    <w:rsid w:val="007F149A"/>
    <w:rsid w:val="007F1D2F"/>
    <w:rsid w:val="007F28AC"/>
    <w:rsid w:val="007F2975"/>
    <w:rsid w:val="007F33B0"/>
    <w:rsid w:val="007F3438"/>
    <w:rsid w:val="007F3BA7"/>
    <w:rsid w:val="007F3F91"/>
    <w:rsid w:val="007F40E2"/>
    <w:rsid w:val="007F4321"/>
    <w:rsid w:val="007F4B34"/>
    <w:rsid w:val="007F4F49"/>
    <w:rsid w:val="007F4FC9"/>
    <w:rsid w:val="007F587A"/>
    <w:rsid w:val="007F6482"/>
    <w:rsid w:val="007F6696"/>
    <w:rsid w:val="007F6C0F"/>
    <w:rsid w:val="007F6FE3"/>
    <w:rsid w:val="007F72BD"/>
    <w:rsid w:val="008004D7"/>
    <w:rsid w:val="00800EA2"/>
    <w:rsid w:val="0080156F"/>
    <w:rsid w:val="008017ED"/>
    <w:rsid w:val="00802BEB"/>
    <w:rsid w:val="00804377"/>
    <w:rsid w:val="00804650"/>
    <w:rsid w:val="00804BDD"/>
    <w:rsid w:val="0080541A"/>
    <w:rsid w:val="00806072"/>
    <w:rsid w:val="0080740C"/>
    <w:rsid w:val="0080766F"/>
    <w:rsid w:val="00807CB0"/>
    <w:rsid w:val="00807F88"/>
    <w:rsid w:val="00810194"/>
    <w:rsid w:val="00812E4F"/>
    <w:rsid w:val="00813789"/>
    <w:rsid w:val="00813CD6"/>
    <w:rsid w:val="00814CB0"/>
    <w:rsid w:val="00817162"/>
    <w:rsid w:val="00821FB7"/>
    <w:rsid w:val="008224AE"/>
    <w:rsid w:val="00822967"/>
    <w:rsid w:val="008229C5"/>
    <w:rsid w:val="00822AB5"/>
    <w:rsid w:val="00822AC4"/>
    <w:rsid w:val="00823305"/>
    <w:rsid w:val="008236B8"/>
    <w:rsid w:val="00824A8D"/>
    <w:rsid w:val="00824E2B"/>
    <w:rsid w:val="00825EB2"/>
    <w:rsid w:val="00826407"/>
    <w:rsid w:val="00827F1E"/>
    <w:rsid w:val="00830596"/>
    <w:rsid w:val="00830745"/>
    <w:rsid w:val="0083095F"/>
    <w:rsid w:val="00831CC5"/>
    <w:rsid w:val="00831D30"/>
    <w:rsid w:val="00834143"/>
    <w:rsid w:val="00834B37"/>
    <w:rsid w:val="00835B2B"/>
    <w:rsid w:val="00835BA5"/>
    <w:rsid w:val="0083637D"/>
    <w:rsid w:val="0083643A"/>
    <w:rsid w:val="00840448"/>
    <w:rsid w:val="00840BB3"/>
    <w:rsid w:val="0084134D"/>
    <w:rsid w:val="00841685"/>
    <w:rsid w:val="00842DB5"/>
    <w:rsid w:val="00843341"/>
    <w:rsid w:val="00843634"/>
    <w:rsid w:val="00843A9D"/>
    <w:rsid w:val="00844043"/>
    <w:rsid w:val="00844A47"/>
    <w:rsid w:val="00844F72"/>
    <w:rsid w:val="008454FC"/>
    <w:rsid w:val="00845A90"/>
    <w:rsid w:val="00846FC6"/>
    <w:rsid w:val="0085098D"/>
    <w:rsid w:val="008509EF"/>
    <w:rsid w:val="00850CB0"/>
    <w:rsid w:val="00850CC6"/>
    <w:rsid w:val="008510DE"/>
    <w:rsid w:val="00851299"/>
    <w:rsid w:val="008514CA"/>
    <w:rsid w:val="00851E19"/>
    <w:rsid w:val="0085276B"/>
    <w:rsid w:val="00853B07"/>
    <w:rsid w:val="008544D3"/>
    <w:rsid w:val="00854664"/>
    <w:rsid w:val="0085520F"/>
    <w:rsid w:val="00855624"/>
    <w:rsid w:val="00856C10"/>
    <w:rsid w:val="00856D3C"/>
    <w:rsid w:val="00856F39"/>
    <w:rsid w:val="00857895"/>
    <w:rsid w:val="008610AE"/>
    <w:rsid w:val="008614FE"/>
    <w:rsid w:val="008629A6"/>
    <w:rsid w:val="00862F99"/>
    <w:rsid w:val="00863AA9"/>
    <w:rsid w:val="00864451"/>
    <w:rsid w:val="008647AC"/>
    <w:rsid w:val="00865EFD"/>
    <w:rsid w:val="00866539"/>
    <w:rsid w:val="00866569"/>
    <w:rsid w:val="0087032D"/>
    <w:rsid w:val="00870612"/>
    <w:rsid w:val="008711E7"/>
    <w:rsid w:val="0087147A"/>
    <w:rsid w:val="008716C0"/>
    <w:rsid w:val="008716F6"/>
    <w:rsid w:val="00872658"/>
    <w:rsid w:val="00873686"/>
    <w:rsid w:val="00873922"/>
    <w:rsid w:val="00874087"/>
    <w:rsid w:val="008754A9"/>
    <w:rsid w:val="0087598A"/>
    <w:rsid w:val="008762E6"/>
    <w:rsid w:val="00876D6A"/>
    <w:rsid w:val="00877897"/>
    <w:rsid w:val="0088067C"/>
    <w:rsid w:val="00881536"/>
    <w:rsid w:val="00882788"/>
    <w:rsid w:val="00883653"/>
    <w:rsid w:val="00883B29"/>
    <w:rsid w:val="00884D02"/>
    <w:rsid w:val="00885670"/>
    <w:rsid w:val="00885A8D"/>
    <w:rsid w:val="00885AAB"/>
    <w:rsid w:val="00886E6F"/>
    <w:rsid w:val="00887EFF"/>
    <w:rsid w:val="00890181"/>
    <w:rsid w:val="008938C3"/>
    <w:rsid w:val="008946A8"/>
    <w:rsid w:val="0089625D"/>
    <w:rsid w:val="00897B84"/>
    <w:rsid w:val="008A01B8"/>
    <w:rsid w:val="008A0942"/>
    <w:rsid w:val="008A1108"/>
    <w:rsid w:val="008A1192"/>
    <w:rsid w:val="008A2433"/>
    <w:rsid w:val="008A2FA6"/>
    <w:rsid w:val="008A34A0"/>
    <w:rsid w:val="008A4C39"/>
    <w:rsid w:val="008A51B8"/>
    <w:rsid w:val="008A52F9"/>
    <w:rsid w:val="008A577B"/>
    <w:rsid w:val="008A5ECE"/>
    <w:rsid w:val="008A6A2D"/>
    <w:rsid w:val="008B0405"/>
    <w:rsid w:val="008B049E"/>
    <w:rsid w:val="008B092E"/>
    <w:rsid w:val="008B0D8D"/>
    <w:rsid w:val="008B197C"/>
    <w:rsid w:val="008B2F68"/>
    <w:rsid w:val="008B3954"/>
    <w:rsid w:val="008B5864"/>
    <w:rsid w:val="008B68CE"/>
    <w:rsid w:val="008B6B0E"/>
    <w:rsid w:val="008B6D00"/>
    <w:rsid w:val="008B6EF8"/>
    <w:rsid w:val="008C1014"/>
    <w:rsid w:val="008C17CA"/>
    <w:rsid w:val="008C1FE5"/>
    <w:rsid w:val="008C2BAD"/>
    <w:rsid w:val="008C2C5C"/>
    <w:rsid w:val="008C500F"/>
    <w:rsid w:val="008C70C1"/>
    <w:rsid w:val="008D27B6"/>
    <w:rsid w:val="008D2D60"/>
    <w:rsid w:val="008D301F"/>
    <w:rsid w:val="008D47DB"/>
    <w:rsid w:val="008D48F2"/>
    <w:rsid w:val="008D4FC0"/>
    <w:rsid w:val="008D5232"/>
    <w:rsid w:val="008D60F3"/>
    <w:rsid w:val="008D633F"/>
    <w:rsid w:val="008D6AFD"/>
    <w:rsid w:val="008E19B1"/>
    <w:rsid w:val="008E2212"/>
    <w:rsid w:val="008E3C06"/>
    <w:rsid w:val="008E3D8A"/>
    <w:rsid w:val="008E4392"/>
    <w:rsid w:val="008E53D3"/>
    <w:rsid w:val="008E53F5"/>
    <w:rsid w:val="008E5542"/>
    <w:rsid w:val="008E60B3"/>
    <w:rsid w:val="008E65EE"/>
    <w:rsid w:val="008E74C6"/>
    <w:rsid w:val="008E7558"/>
    <w:rsid w:val="008E7EFB"/>
    <w:rsid w:val="008F0F17"/>
    <w:rsid w:val="008F1B97"/>
    <w:rsid w:val="008F2A3F"/>
    <w:rsid w:val="008F2E65"/>
    <w:rsid w:val="008F36B9"/>
    <w:rsid w:val="008F3BB6"/>
    <w:rsid w:val="008F3E55"/>
    <w:rsid w:val="008F4855"/>
    <w:rsid w:val="008F55C0"/>
    <w:rsid w:val="008F5982"/>
    <w:rsid w:val="008F59F4"/>
    <w:rsid w:val="008F7675"/>
    <w:rsid w:val="008F7B54"/>
    <w:rsid w:val="00900C16"/>
    <w:rsid w:val="00900D4F"/>
    <w:rsid w:val="00901B22"/>
    <w:rsid w:val="00902595"/>
    <w:rsid w:val="00902948"/>
    <w:rsid w:val="00903333"/>
    <w:rsid w:val="0090339F"/>
    <w:rsid w:val="00903CA1"/>
    <w:rsid w:val="00903DCA"/>
    <w:rsid w:val="00905109"/>
    <w:rsid w:val="0090511F"/>
    <w:rsid w:val="00905299"/>
    <w:rsid w:val="00905460"/>
    <w:rsid w:val="00905FE3"/>
    <w:rsid w:val="00906213"/>
    <w:rsid w:val="00907A34"/>
    <w:rsid w:val="00907D28"/>
    <w:rsid w:val="009107EE"/>
    <w:rsid w:val="00911634"/>
    <w:rsid w:val="00912300"/>
    <w:rsid w:val="00912C99"/>
    <w:rsid w:val="009159D3"/>
    <w:rsid w:val="0091602E"/>
    <w:rsid w:val="00916431"/>
    <w:rsid w:val="00916945"/>
    <w:rsid w:val="00916E85"/>
    <w:rsid w:val="00917460"/>
    <w:rsid w:val="0092049D"/>
    <w:rsid w:val="009207E0"/>
    <w:rsid w:val="00920963"/>
    <w:rsid w:val="00920EAA"/>
    <w:rsid w:val="009210B7"/>
    <w:rsid w:val="0092303E"/>
    <w:rsid w:val="0092462C"/>
    <w:rsid w:val="0092474E"/>
    <w:rsid w:val="00924D02"/>
    <w:rsid w:val="009257AF"/>
    <w:rsid w:val="00925ECB"/>
    <w:rsid w:val="009300E1"/>
    <w:rsid w:val="00931207"/>
    <w:rsid w:val="00932EB4"/>
    <w:rsid w:val="00934FB6"/>
    <w:rsid w:val="00935B5B"/>
    <w:rsid w:val="00935C7C"/>
    <w:rsid w:val="00935EAC"/>
    <w:rsid w:val="00936666"/>
    <w:rsid w:val="00940387"/>
    <w:rsid w:val="00940C01"/>
    <w:rsid w:val="00940F93"/>
    <w:rsid w:val="00941DDA"/>
    <w:rsid w:val="00943A81"/>
    <w:rsid w:val="0094401F"/>
    <w:rsid w:val="00944C24"/>
    <w:rsid w:val="00944C4C"/>
    <w:rsid w:val="009452AC"/>
    <w:rsid w:val="009456DD"/>
    <w:rsid w:val="00947912"/>
    <w:rsid w:val="00950778"/>
    <w:rsid w:val="00951735"/>
    <w:rsid w:val="00951767"/>
    <w:rsid w:val="009519B7"/>
    <w:rsid w:val="00951B5B"/>
    <w:rsid w:val="00953393"/>
    <w:rsid w:val="009537E3"/>
    <w:rsid w:val="00953FF5"/>
    <w:rsid w:val="0095474D"/>
    <w:rsid w:val="00954C8B"/>
    <w:rsid w:val="0095537B"/>
    <w:rsid w:val="00956BC3"/>
    <w:rsid w:val="00960C0D"/>
    <w:rsid w:val="00961A41"/>
    <w:rsid w:val="009631D1"/>
    <w:rsid w:val="0096430D"/>
    <w:rsid w:val="009648CC"/>
    <w:rsid w:val="00965233"/>
    <w:rsid w:val="0096626C"/>
    <w:rsid w:val="0096666C"/>
    <w:rsid w:val="009666FF"/>
    <w:rsid w:val="00970FD5"/>
    <w:rsid w:val="00971301"/>
    <w:rsid w:val="00971C58"/>
    <w:rsid w:val="00971FB4"/>
    <w:rsid w:val="009724DB"/>
    <w:rsid w:val="00973FEC"/>
    <w:rsid w:val="009751C0"/>
    <w:rsid w:val="009754FE"/>
    <w:rsid w:val="009755E8"/>
    <w:rsid w:val="00975DC0"/>
    <w:rsid w:val="00976308"/>
    <w:rsid w:val="0097643E"/>
    <w:rsid w:val="00976917"/>
    <w:rsid w:val="0097776E"/>
    <w:rsid w:val="0098158D"/>
    <w:rsid w:val="0098186B"/>
    <w:rsid w:val="0098339F"/>
    <w:rsid w:val="00983860"/>
    <w:rsid w:val="009838B0"/>
    <w:rsid w:val="00983983"/>
    <w:rsid w:val="00983BD3"/>
    <w:rsid w:val="00983CC1"/>
    <w:rsid w:val="00984C48"/>
    <w:rsid w:val="009850FA"/>
    <w:rsid w:val="0098582C"/>
    <w:rsid w:val="009869F5"/>
    <w:rsid w:val="00986FEB"/>
    <w:rsid w:val="009902A7"/>
    <w:rsid w:val="00990B67"/>
    <w:rsid w:val="00990D97"/>
    <w:rsid w:val="00990DCD"/>
    <w:rsid w:val="00991061"/>
    <w:rsid w:val="00991C78"/>
    <w:rsid w:val="00992A36"/>
    <w:rsid w:val="009934FB"/>
    <w:rsid w:val="0099414F"/>
    <w:rsid w:val="009941E4"/>
    <w:rsid w:val="0099462C"/>
    <w:rsid w:val="0099498F"/>
    <w:rsid w:val="009954C1"/>
    <w:rsid w:val="00995602"/>
    <w:rsid w:val="009957F4"/>
    <w:rsid w:val="00995D66"/>
    <w:rsid w:val="0099602B"/>
    <w:rsid w:val="00996A0F"/>
    <w:rsid w:val="00996C9F"/>
    <w:rsid w:val="009974F7"/>
    <w:rsid w:val="009975C7"/>
    <w:rsid w:val="00997F5D"/>
    <w:rsid w:val="009A0449"/>
    <w:rsid w:val="009A1645"/>
    <w:rsid w:val="009A2A9E"/>
    <w:rsid w:val="009A4D6F"/>
    <w:rsid w:val="009A509E"/>
    <w:rsid w:val="009A5646"/>
    <w:rsid w:val="009A5810"/>
    <w:rsid w:val="009A5FED"/>
    <w:rsid w:val="009A689E"/>
    <w:rsid w:val="009B082E"/>
    <w:rsid w:val="009B1C54"/>
    <w:rsid w:val="009B318B"/>
    <w:rsid w:val="009B3349"/>
    <w:rsid w:val="009B3A33"/>
    <w:rsid w:val="009B3FFF"/>
    <w:rsid w:val="009B464A"/>
    <w:rsid w:val="009B4CA7"/>
    <w:rsid w:val="009B5166"/>
    <w:rsid w:val="009B5D96"/>
    <w:rsid w:val="009B6CFA"/>
    <w:rsid w:val="009B7290"/>
    <w:rsid w:val="009C0621"/>
    <w:rsid w:val="009C08F0"/>
    <w:rsid w:val="009C2436"/>
    <w:rsid w:val="009C2D67"/>
    <w:rsid w:val="009C2E69"/>
    <w:rsid w:val="009C4E35"/>
    <w:rsid w:val="009C62E2"/>
    <w:rsid w:val="009C6741"/>
    <w:rsid w:val="009C6FC5"/>
    <w:rsid w:val="009C714A"/>
    <w:rsid w:val="009C7BF4"/>
    <w:rsid w:val="009D08E6"/>
    <w:rsid w:val="009D100F"/>
    <w:rsid w:val="009D1BE1"/>
    <w:rsid w:val="009D2F40"/>
    <w:rsid w:val="009D41F9"/>
    <w:rsid w:val="009D4248"/>
    <w:rsid w:val="009D5ED0"/>
    <w:rsid w:val="009D6A82"/>
    <w:rsid w:val="009D6BB9"/>
    <w:rsid w:val="009D7D9E"/>
    <w:rsid w:val="009E1ACB"/>
    <w:rsid w:val="009E27E2"/>
    <w:rsid w:val="009E3228"/>
    <w:rsid w:val="009E3D76"/>
    <w:rsid w:val="009E48E4"/>
    <w:rsid w:val="009E50C8"/>
    <w:rsid w:val="009E5291"/>
    <w:rsid w:val="009E561D"/>
    <w:rsid w:val="009E75F0"/>
    <w:rsid w:val="009F0F75"/>
    <w:rsid w:val="009F1575"/>
    <w:rsid w:val="009F2730"/>
    <w:rsid w:val="009F349E"/>
    <w:rsid w:val="009F41E2"/>
    <w:rsid w:val="009F46FD"/>
    <w:rsid w:val="009F57CE"/>
    <w:rsid w:val="009F5CD0"/>
    <w:rsid w:val="009F63C2"/>
    <w:rsid w:val="009F7C31"/>
    <w:rsid w:val="009F7D59"/>
    <w:rsid w:val="00A00A9A"/>
    <w:rsid w:val="00A00B8A"/>
    <w:rsid w:val="00A00C87"/>
    <w:rsid w:val="00A01768"/>
    <w:rsid w:val="00A02027"/>
    <w:rsid w:val="00A02E43"/>
    <w:rsid w:val="00A03B67"/>
    <w:rsid w:val="00A0486D"/>
    <w:rsid w:val="00A05308"/>
    <w:rsid w:val="00A05B8E"/>
    <w:rsid w:val="00A05F3E"/>
    <w:rsid w:val="00A06A67"/>
    <w:rsid w:val="00A0726B"/>
    <w:rsid w:val="00A07F19"/>
    <w:rsid w:val="00A11DA1"/>
    <w:rsid w:val="00A122FA"/>
    <w:rsid w:val="00A13198"/>
    <w:rsid w:val="00A1409B"/>
    <w:rsid w:val="00A14DAC"/>
    <w:rsid w:val="00A14F9F"/>
    <w:rsid w:val="00A152F0"/>
    <w:rsid w:val="00A1556C"/>
    <w:rsid w:val="00A15B45"/>
    <w:rsid w:val="00A15DD5"/>
    <w:rsid w:val="00A16275"/>
    <w:rsid w:val="00A20348"/>
    <w:rsid w:val="00A20A6D"/>
    <w:rsid w:val="00A24E2C"/>
    <w:rsid w:val="00A2542A"/>
    <w:rsid w:val="00A25FA8"/>
    <w:rsid w:val="00A26966"/>
    <w:rsid w:val="00A27B8C"/>
    <w:rsid w:val="00A27BB7"/>
    <w:rsid w:val="00A30487"/>
    <w:rsid w:val="00A304C6"/>
    <w:rsid w:val="00A30A1A"/>
    <w:rsid w:val="00A30FEA"/>
    <w:rsid w:val="00A31334"/>
    <w:rsid w:val="00A31FD0"/>
    <w:rsid w:val="00A32027"/>
    <w:rsid w:val="00A334FD"/>
    <w:rsid w:val="00A337FD"/>
    <w:rsid w:val="00A3592C"/>
    <w:rsid w:val="00A3603B"/>
    <w:rsid w:val="00A36709"/>
    <w:rsid w:val="00A4012C"/>
    <w:rsid w:val="00A40258"/>
    <w:rsid w:val="00A411C2"/>
    <w:rsid w:val="00A41254"/>
    <w:rsid w:val="00A41FF7"/>
    <w:rsid w:val="00A43BCF"/>
    <w:rsid w:val="00A43D2C"/>
    <w:rsid w:val="00A442A2"/>
    <w:rsid w:val="00A44A48"/>
    <w:rsid w:val="00A44B38"/>
    <w:rsid w:val="00A44F1E"/>
    <w:rsid w:val="00A46381"/>
    <w:rsid w:val="00A466BD"/>
    <w:rsid w:val="00A520AD"/>
    <w:rsid w:val="00A5225C"/>
    <w:rsid w:val="00A52FCC"/>
    <w:rsid w:val="00A530F1"/>
    <w:rsid w:val="00A53599"/>
    <w:rsid w:val="00A53CD9"/>
    <w:rsid w:val="00A53D7D"/>
    <w:rsid w:val="00A5481F"/>
    <w:rsid w:val="00A54C7D"/>
    <w:rsid w:val="00A55827"/>
    <w:rsid w:val="00A56457"/>
    <w:rsid w:val="00A57B4A"/>
    <w:rsid w:val="00A61285"/>
    <w:rsid w:val="00A61292"/>
    <w:rsid w:val="00A622E9"/>
    <w:rsid w:val="00A62673"/>
    <w:rsid w:val="00A62FF6"/>
    <w:rsid w:val="00A66336"/>
    <w:rsid w:val="00A6694E"/>
    <w:rsid w:val="00A706BE"/>
    <w:rsid w:val="00A70CFD"/>
    <w:rsid w:val="00A70D32"/>
    <w:rsid w:val="00A710B6"/>
    <w:rsid w:val="00A7192F"/>
    <w:rsid w:val="00A71A59"/>
    <w:rsid w:val="00A727B3"/>
    <w:rsid w:val="00A73632"/>
    <w:rsid w:val="00A73AB9"/>
    <w:rsid w:val="00A7588B"/>
    <w:rsid w:val="00A75B4E"/>
    <w:rsid w:val="00A76841"/>
    <w:rsid w:val="00A76923"/>
    <w:rsid w:val="00A775F4"/>
    <w:rsid w:val="00A80443"/>
    <w:rsid w:val="00A80565"/>
    <w:rsid w:val="00A820E6"/>
    <w:rsid w:val="00A82248"/>
    <w:rsid w:val="00A8256F"/>
    <w:rsid w:val="00A825B2"/>
    <w:rsid w:val="00A83689"/>
    <w:rsid w:val="00A85448"/>
    <w:rsid w:val="00A864EB"/>
    <w:rsid w:val="00A86655"/>
    <w:rsid w:val="00A86972"/>
    <w:rsid w:val="00A86EAE"/>
    <w:rsid w:val="00A87902"/>
    <w:rsid w:val="00A87F24"/>
    <w:rsid w:val="00A90696"/>
    <w:rsid w:val="00A9093B"/>
    <w:rsid w:val="00A90AEC"/>
    <w:rsid w:val="00A90D35"/>
    <w:rsid w:val="00A9114D"/>
    <w:rsid w:val="00A916D3"/>
    <w:rsid w:val="00A924EC"/>
    <w:rsid w:val="00A925A1"/>
    <w:rsid w:val="00A927BE"/>
    <w:rsid w:val="00A952A2"/>
    <w:rsid w:val="00A95E27"/>
    <w:rsid w:val="00A97923"/>
    <w:rsid w:val="00AA087C"/>
    <w:rsid w:val="00AA1333"/>
    <w:rsid w:val="00AA1835"/>
    <w:rsid w:val="00AA226E"/>
    <w:rsid w:val="00AA2391"/>
    <w:rsid w:val="00AA2952"/>
    <w:rsid w:val="00AA2E96"/>
    <w:rsid w:val="00AA3C05"/>
    <w:rsid w:val="00AA505C"/>
    <w:rsid w:val="00AA51F0"/>
    <w:rsid w:val="00AA52A1"/>
    <w:rsid w:val="00AA6547"/>
    <w:rsid w:val="00AA6C3F"/>
    <w:rsid w:val="00AA79B7"/>
    <w:rsid w:val="00AA7AF9"/>
    <w:rsid w:val="00AB0E23"/>
    <w:rsid w:val="00AB0FEA"/>
    <w:rsid w:val="00AB2461"/>
    <w:rsid w:val="00AB254D"/>
    <w:rsid w:val="00AB2734"/>
    <w:rsid w:val="00AB2E19"/>
    <w:rsid w:val="00AB4DE4"/>
    <w:rsid w:val="00AB6F17"/>
    <w:rsid w:val="00AB7B31"/>
    <w:rsid w:val="00AC19E5"/>
    <w:rsid w:val="00AC4767"/>
    <w:rsid w:val="00AC502B"/>
    <w:rsid w:val="00AC5AA1"/>
    <w:rsid w:val="00AC6918"/>
    <w:rsid w:val="00AC7E11"/>
    <w:rsid w:val="00AD04EE"/>
    <w:rsid w:val="00AD05AF"/>
    <w:rsid w:val="00AD1D2D"/>
    <w:rsid w:val="00AD208B"/>
    <w:rsid w:val="00AD23AB"/>
    <w:rsid w:val="00AD3CD0"/>
    <w:rsid w:val="00AD3E8F"/>
    <w:rsid w:val="00AD4B0E"/>
    <w:rsid w:val="00AD4F8F"/>
    <w:rsid w:val="00AD53B1"/>
    <w:rsid w:val="00AD5695"/>
    <w:rsid w:val="00AD57CF"/>
    <w:rsid w:val="00AD593B"/>
    <w:rsid w:val="00AD6BAA"/>
    <w:rsid w:val="00AD7934"/>
    <w:rsid w:val="00AE0068"/>
    <w:rsid w:val="00AE0178"/>
    <w:rsid w:val="00AE026A"/>
    <w:rsid w:val="00AE3772"/>
    <w:rsid w:val="00AE3D35"/>
    <w:rsid w:val="00AE3F0D"/>
    <w:rsid w:val="00AE4F4B"/>
    <w:rsid w:val="00AE5E6E"/>
    <w:rsid w:val="00AE666C"/>
    <w:rsid w:val="00AE6E18"/>
    <w:rsid w:val="00AE7910"/>
    <w:rsid w:val="00AF0350"/>
    <w:rsid w:val="00AF0BCD"/>
    <w:rsid w:val="00AF131A"/>
    <w:rsid w:val="00AF1AC6"/>
    <w:rsid w:val="00AF2CC1"/>
    <w:rsid w:val="00AF635A"/>
    <w:rsid w:val="00AF6FEA"/>
    <w:rsid w:val="00AF7712"/>
    <w:rsid w:val="00AF7AFE"/>
    <w:rsid w:val="00AF7BD2"/>
    <w:rsid w:val="00B0011D"/>
    <w:rsid w:val="00B012BD"/>
    <w:rsid w:val="00B015C2"/>
    <w:rsid w:val="00B016F7"/>
    <w:rsid w:val="00B018ED"/>
    <w:rsid w:val="00B01B2E"/>
    <w:rsid w:val="00B05B43"/>
    <w:rsid w:val="00B0618D"/>
    <w:rsid w:val="00B0620C"/>
    <w:rsid w:val="00B062D4"/>
    <w:rsid w:val="00B06532"/>
    <w:rsid w:val="00B06578"/>
    <w:rsid w:val="00B066AD"/>
    <w:rsid w:val="00B07E45"/>
    <w:rsid w:val="00B101DF"/>
    <w:rsid w:val="00B1082C"/>
    <w:rsid w:val="00B10F3C"/>
    <w:rsid w:val="00B118B4"/>
    <w:rsid w:val="00B118F6"/>
    <w:rsid w:val="00B11C90"/>
    <w:rsid w:val="00B125A5"/>
    <w:rsid w:val="00B12A46"/>
    <w:rsid w:val="00B142F5"/>
    <w:rsid w:val="00B14C3B"/>
    <w:rsid w:val="00B14D53"/>
    <w:rsid w:val="00B15666"/>
    <w:rsid w:val="00B15A68"/>
    <w:rsid w:val="00B15DA4"/>
    <w:rsid w:val="00B171A9"/>
    <w:rsid w:val="00B17D6E"/>
    <w:rsid w:val="00B20564"/>
    <w:rsid w:val="00B21AA0"/>
    <w:rsid w:val="00B23C1C"/>
    <w:rsid w:val="00B23C47"/>
    <w:rsid w:val="00B24D04"/>
    <w:rsid w:val="00B25DC4"/>
    <w:rsid w:val="00B26BC2"/>
    <w:rsid w:val="00B2707A"/>
    <w:rsid w:val="00B303C9"/>
    <w:rsid w:val="00B30E9D"/>
    <w:rsid w:val="00B31E1F"/>
    <w:rsid w:val="00B331C2"/>
    <w:rsid w:val="00B33C7E"/>
    <w:rsid w:val="00B33DB8"/>
    <w:rsid w:val="00B349D9"/>
    <w:rsid w:val="00B35F0E"/>
    <w:rsid w:val="00B361FD"/>
    <w:rsid w:val="00B373A1"/>
    <w:rsid w:val="00B37494"/>
    <w:rsid w:val="00B377D7"/>
    <w:rsid w:val="00B42BFD"/>
    <w:rsid w:val="00B43DC3"/>
    <w:rsid w:val="00B456D6"/>
    <w:rsid w:val="00B45B08"/>
    <w:rsid w:val="00B4608F"/>
    <w:rsid w:val="00B46584"/>
    <w:rsid w:val="00B46904"/>
    <w:rsid w:val="00B46AB2"/>
    <w:rsid w:val="00B46FAD"/>
    <w:rsid w:val="00B47080"/>
    <w:rsid w:val="00B47F2B"/>
    <w:rsid w:val="00B50B13"/>
    <w:rsid w:val="00B50D89"/>
    <w:rsid w:val="00B50FCF"/>
    <w:rsid w:val="00B51065"/>
    <w:rsid w:val="00B5210F"/>
    <w:rsid w:val="00B53956"/>
    <w:rsid w:val="00B53E84"/>
    <w:rsid w:val="00B54571"/>
    <w:rsid w:val="00B5480B"/>
    <w:rsid w:val="00B560A6"/>
    <w:rsid w:val="00B56AF4"/>
    <w:rsid w:val="00B575D3"/>
    <w:rsid w:val="00B57B48"/>
    <w:rsid w:val="00B607BC"/>
    <w:rsid w:val="00B6081A"/>
    <w:rsid w:val="00B61649"/>
    <w:rsid w:val="00B61AB0"/>
    <w:rsid w:val="00B61E36"/>
    <w:rsid w:val="00B629F7"/>
    <w:rsid w:val="00B62DF1"/>
    <w:rsid w:val="00B63399"/>
    <w:rsid w:val="00B63755"/>
    <w:rsid w:val="00B652DD"/>
    <w:rsid w:val="00B653D7"/>
    <w:rsid w:val="00B66104"/>
    <w:rsid w:val="00B66B34"/>
    <w:rsid w:val="00B708BE"/>
    <w:rsid w:val="00B715FB"/>
    <w:rsid w:val="00B71902"/>
    <w:rsid w:val="00B71CD8"/>
    <w:rsid w:val="00B728F7"/>
    <w:rsid w:val="00B72A09"/>
    <w:rsid w:val="00B73230"/>
    <w:rsid w:val="00B73603"/>
    <w:rsid w:val="00B74847"/>
    <w:rsid w:val="00B749E2"/>
    <w:rsid w:val="00B76D32"/>
    <w:rsid w:val="00B76E92"/>
    <w:rsid w:val="00B76EB6"/>
    <w:rsid w:val="00B77A7E"/>
    <w:rsid w:val="00B80252"/>
    <w:rsid w:val="00B815A8"/>
    <w:rsid w:val="00B82EF0"/>
    <w:rsid w:val="00B842D2"/>
    <w:rsid w:val="00B84A09"/>
    <w:rsid w:val="00B85151"/>
    <w:rsid w:val="00B86C69"/>
    <w:rsid w:val="00B904E3"/>
    <w:rsid w:val="00B905E5"/>
    <w:rsid w:val="00B9071A"/>
    <w:rsid w:val="00B911A1"/>
    <w:rsid w:val="00B91537"/>
    <w:rsid w:val="00B9157A"/>
    <w:rsid w:val="00B92EDD"/>
    <w:rsid w:val="00B9363E"/>
    <w:rsid w:val="00B93858"/>
    <w:rsid w:val="00B93E60"/>
    <w:rsid w:val="00B94C07"/>
    <w:rsid w:val="00B97561"/>
    <w:rsid w:val="00B97617"/>
    <w:rsid w:val="00BA54CA"/>
    <w:rsid w:val="00BA5675"/>
    <w:rsid w:val="00BA59E5"/>
    <w:rsid w:val="00BA601D"/>
    <w:rsid w:val="00BA6863"/>
    <w:rsid w:val="00BA6AF6"/>
    <w:rsid w:val="00BA6DB4"/>
    <w:rsid w:val="00BB0A36"/>
    <w:rsid w:val="00BB1E51"/>
    <w:rsid w:val="00BB3014"/>
    <w:rsid w:val="00BB30D7"/>
    <w:rsid w:val="00BB32F9"/>
    <w:rsid w:val="00BB33D8"/>
    <w:rsid w:val="00BB3FA8"/>
    <w:rsid w:val="00BB4F52"/>
    <w:rsid w:val="00BB5ACC"/>
    <w:rsid w:val="00BB6539"/>
    <w:rsid w:val="00BC09FE"/>
    <w:rsid w:val="00BC1ACF"/>
    <w:rsid w:val="00BC63A8"/>
    <w:rsid w:val="00BC68EE"/>
    <w:rsid w:val="00BC72D8"/>
    <w:rsid w:val="00BC77FC"/>
    <w:rsid w:val="00BC7F49"/>
    <w:rsid w:val="00BD02F6"/>
    <w:rsid w:val="00BD0ACA"/>
    <w:rsid w:val="00BD1013"/>
    <w:rsid w:val="00BD17F1"/>
    <w:rsid w:val="00BD1EBF"/>
    <w:rsid w:val="00BD275B"/>
    <w:rsid w:val="00BD3345"/>
    <w:rsid w:val="00BD34B3"/>
    <w:rsid w:val="00BD35C4"/>
    <w:rsid w:val="00BD4367"/>
    <w:rsid w:val="00BD4AE4"/>
    <w:rsid w:val="00BD582B"/>
    <w:rsid w:val="00BD5C4E"/>
    <w:rsid w:val="00BD630A"/>
    <w:rsid w:val="00BE03D8"/>
    <w:rsid w:val="00BE0709"/>
    <w:rsid w:val="00BE07C8"/>
    <w:rsid w:val="00BE120C"/>
    <w:rsid w:val="00BE16DF"/>
    <w:rsid w:val="00BE37C2"/>
    <w:rsid w:val="00BE3C4C"/>
    <w:rsid w:val="00BE3F5D"/>
    <w:rsid w:val="00BE517F"/>
    <w:rsid w:val="00BE602D"/>
    <w:rsid w:val="00BF2936"/>
    <w:rsid w:val="00BF38D0"/>
    <w:rsid w:val="00BF3F50"/>
    <w:rsid w:val="00BF3FDF"/>
    <w:rsid w:val="00BF4A58"/>
    <w:rsid w:val="00BF5CEB"/>
    <w:rsid w:val="00BF5D10"/>
    <w:rsid w:val="00BF5DC4"/>
    <w:rsid w:val="00BF5E8F"/>
    <w:rsid w:val="00BF6CBD"/>
    <w:rsid w:val="00C00485"/>
    <w:rsid w:val="00C007DC"/>
    <w:rsid w:val="00C02630"/>
    <w:rsid w:val="00C02A21"/>
    <w:rsid w:val="00C038B9"/>
    <w:rsid w:val="00C04232"/>
    <w:rsid w:val="00C04E10"/>
    <w:rsid w:val="00C053C4"/>
    <w:rsid w:val="00C056F1"/>
    <w:rsid w:val="00C05781"/>
    <w:rsid w:val="00C05C5D"/>
    <w:rsid w:val="00C07226"/>
    <w:rsid w:val="00C072F3"/>
    <w:rsid w:val="00C0777A"/>
    <w:rsid w:val="00C077BB"/>
    <w:rsid w:val="00C104F7"/>
    <w:rsid w:val="00C105BF"/>
    <w:rsid w:val="00C10728"/>
    <w:rsid w:val="00C111CD"/>
    <w:rsid w:val="00C1508E"/>
    <w:rsid w:val="00C15EF2"/>
    <w:rsid w:val="00C1692F"/>
    <w:rsid w:val="00C170A5"/>
    <w:rsid w:val="00C17E09"/>
    <w:rsid w:val="00C2077C"/>
    <w:rsid w:val="00C2084C"/>
    <w:rsid w:val="00C22BBC"/>
    <w:rsid w:val="00C230E4"/>
    <w:rsid w:val="00C23E08"/>
    <w:rsid w:val="00C25041"/>
    <w:rsid w:val="00C26583"/>
    <w:rsid w:val="00C26E4A"/>
    <w:rsid w:val="00C308B1"/>
    <w:rsid w:val="00C31E7A"/>
    <w:rsid w:val="00C31EBD"/>
    <w:rsid w:val="00C32BD4"/>
    <w:rsid w:val="00C32FD5"/>
    <w:rsid w:val="00C35621"/>
    <w:rsid w:val="00C35FDD"/>
    <w:rsid w:val="00C362CF"/>
    <w:rsid w:val="00C365A2"/>
    <w:rsid w:val="00C36E35"/>
    <w:rsid w:val="00C37070"/>
    <w:rsid w:val="00C3762C"/>
    <w:rsid w:val="00C40251"/>
    <w:rsid w:val="00C41867"/>
    <w:rsid w:val="00C43509"/>
    <w:rsid w:val="00C4496F"/>
    <w:rsid w:val="00C453DD"/>
    <w:rsid w:val="00C453EE"/>
    <w:rsid w:val="00C4557D"/>
    <w:rsid w:val="00C4610A"/>
    <w:rsid w:val="00C472E7"/>
    <w:rsid w:val="00C50095"/>
    <w:rsid w:val="00C50884"/>
    <w:rsid w:val="00C51873"/>
    <w:rsid w:val="00C5431D"/>
    <w:rsid w:val="00C54FBF"/>
    <w:rsid w:val="00C55147"/>
    <w:rsid w:val="00C606A1"/>
    <w:rsid w:val="00C60A59"/>
    <w:rsid w:val="00C6348B"/>
    <w:rsid w:val="00C63B2A"/>
    <w:rsid w:val="00C63CE4"/>
    <w:rsid w:val="00C63E65"/>
    <w:rsid w:val="00C6432B"/>
    <w:rsid w:val="00C65E81"/>
    <w:rsid w:val="00C66A5F"/>
    <w:rsid w:val="00C66B0F"/>
    <w:rsid w:val="00C671AC"/>
    <w:rsid w:val="00C70087"/>
    <w:rsid w:val="00C7032F"/>
    <w:rsid w:val="00C70C4D"/>
    <w:rsid w:val="00C70F8A"/>
    <w:rsid w:val="00C72329"/>
    <w:rsid w:val="00C75CF7"/>
    <w:rsid w:val="00C765BD"/>
    <w:rsid w:val="00C76942"/>
    <w:rsid w:val="00C771CF"/>
    <w:rsid w:val="00C77A8F"/>
    <w:rsid w:val="00C77BA5"/>
    <w:rsid w:val="00C77E27"/>
    <w:rsid w:val="00C801DC"/>
    <w:rsid w:val="00C80A7B"/>
    <w:rsid w:val="00C82931"/>
    <w:rsid w:val="00C82991"/>
    <w:rsid w:val="00C8419B"/>
    <w:rsid w:val="00C8443C"/>
    <w:rsid w:val="00C861DD"/>
    <w:rsid w:val="00C8642D"/>
    <w:rsid w:val="00C875C3"/>
    <w:rsid w:val="00C90D50"/>
    <w:rsid w:val="00C917A4"/>
    <w:rsid w:val="00C93505"/>
    <w:rsid w:val="00C94017"/>
    <w:rsid w:val="00C955F6"/>
    <w:rsid w:val="00C97A9A"/>
    <w:rsid w:val="00CA011F"/>
    <w:rsid w:val="00CA1976"/>
    <w:rsid w:val="00CA2325"/>
    <w:rsid w:val="00CA3AA1"/>
    <w:rsid w:val="00CA3B5E"/>
    <w:rsid w:val="00CA45AA"/>
    <w:rsid w:val="00CA4E4C"/>
    <w:rsid w:val="00CA5BA2"/>
    <w:rsid w:val="00CA5BA8"/>
    <w:rsid w:val="00CA5F9A"/>
    <w:rsid w:val="00CA6170"/>
    <w:rsid w:val="00CA64BA"/>
    <w:rsid w:val="00CA705D"/>
    <w:rsid w:val="00CA76E9"/>
    <w:rsid w:val="00CA7C1C"/>
    <w:rsid w:val="00CB07DD"/>
    <w:rsid w:val="00CB12D2"/>
    <w:rsid w:val="00CB19F6"/>
    <w:rsid w:val="00CB1B64"/>
    <w:rsid w:val="00CB4D75"/>
    <w:rsid w:val="00CB62F1"/>
    <w:rsid w:val="00CB7762"/>
    <w:rsid w:val="00CC098C"/>
    <w:rsid w:val="00CC0CF8"/>
    <w:rsid w:val="00CC1276"/>
    <w:rsid w:val="00CC1917"/>
    <w:rsid w:val="00CC2087"/>
    <w:rsid w:val="00CC244C"/>
    <w:rsid w:val="00CC24A7"/>
    <w:rsid w:val="00CC3796"/>
    <w:rsid w:val="00CC45A3"/>
    <w:rsid w:val="00CC5F6C"/>
    <w:rsid w:val="00CC63C4"/>
    <w:rsid w:val="00CC75A3"/>
    <w:rsid w:val="00CD179E"/>
    <w:rsid w:val="00CD201B"/>
    <w:rsid w:val="00CD210D"/>
    <w:rsid w:val="00CD4020"/>
    <w:rsid w:val="00CD40F7"/>
    <w:rsid w:val="00CD44F6"/>
    <w:rsid w:val="00CD44F9"/>
    <w:rsid w:val="00CD4B35"/>
    <w:rsid w:val="00CD5286"/>
    <w:rsid w:val="00CD5FBE"/>
    <w:rsid w:val="00CD63E2"/>
    <w:rsid w:val="00CD6BE0"/>
    <w:rsid w:val="00CD7854"/>
    <w:rsid w:val="00CE00DC"/>
    <w:rsid w:val="00CE0735"/>
    <w:rsid w:val="00CE124C"/>
    <w:rsid w:val="00CE12E7"/>
    <w:rsid w:val="00CE14F0"/>
    <w:rsid w:val="00CE1BB9"/>
    <w:rsid w:val="00CE27C0"/>
    <w:rsid w:val="00CE4226"/>
    <w:rsid w:val="00CE4491"/>
    <w:rsid w:val="00CE5113"/>
    <w:rsid w:val="00CE5642"/>
    <w:rsid w:val="00CF0350"/>
    <w:rsid w:val="00CF0E49"/>
    <w:rsid w:val="00CF40A4"/>
    <w:rsid w:val="00CF446B"/>
    <w:rsid w:val="00CF6757"/>
    <w:rsid w:val="00CF699D"/>
    <w:rsid w:val="00CF6E87"/>
    <w:rsid w:val="00CF767D"/>
    <w:rsid w:val="00CF7AE2"/>
    <w:rsid w:val="00D0075B"/>
    <w:rsid w:val="00D00A36"/>
    <w:rsid w:val="00D00DAE"/>
    <w:rsid w:val="00D01008"/>
    <w:rsid w:val="00D014F6"/>
    <w:rsid w:val="00D02881"/>
    <w:rsid w:val="00D0344D"/>
    <w:rsid w:val="00D039F7"/>
    <w:rsid w:val="00D0468E"/>
    <w:rsid w:val="00D062FD"/>
    <w:rsid w:val="00D06EBD"/>
    <w:rsid w:val="00D071A7"/>
    <w:rsid w:val="00D12B3E"/>
    <w:rsid w:val="00D1379A"/>
    <w:rsid w:val="00D1403C"/>
    <w:rsid w:val="00D148DC"/>
    <w:rsid w:val="00D17FDE"/>
    <w:rsid w:val="00D216DF"/>
    <w:rsid w:val="00D21905"/>
    <w:rsid w:val="00D2197B"/>
    <w:rsid w:val="00D22BDF"/>
    <w:rsid w:val="00D233C9"/>
    <w:rsid w:val="00D2590D"/>
    <w:rsid w:val="00D25B56"/>
    <w:rsid w:val="00D27D29"/>
    <w:rsid w:val="00D27D62"/>
    <w:rsid w:val="00D315EB"/>
    <w:rsid w:val="00D331F4"/>
    <w:rsid w:val="00D347F1"/>
    <w:rsid w:val="00D34812"/>
    <w:rsid w:val="00D34CE0"/>
    <w:rsid w:val="00D35ECD"/>
    <w:rsid w:val="00D3657B"/>
    <w:rsid w:val="00D36747"/>
    <w:rsid w:val="00D3683A"/>
    <w:rsid w:val="00D36A7C"/>
    <w:rsid w:val="00D36DC7"/>
    <w:rsid w:val="00D370AD"/>
    <w:rsid w:val="00D40B58"/>
    <w:rsid w:val="00D40BAE"/>
    <w:rsid w:val="00D40FC4"/>
    <w:rsid w:val="00D416AE"/>
    <w:rsid w:val="00D42D4E"/>
    <w:rsid w:val="00D43D31"/>
    <w:rsid w:val="00D458A1"/>
    <w:rsid w:val="00D45B80"/>
    <w:rsid w:val="00D466E9"/>
    <w:rsid w:val="00D46B63"/>
    <w:rsid w:val="00D472E3"/>
    <w:rsid w:val="00D509B9"/>
    <w:rsid w:val="00D50B61"/>
    <w:rsid w:val="00D50C79"/>
    <w:rsid w:val="00D52B07"/>
    <w:rsid w:val="00D53CE9"/>
    <w:rsid w:val="00D54C37"/>
    <w:rsid w:val="00D55545"/>
    <w:rsid w:val="00D555B1"/>
    <w:rsid w:val="00D55F3F"/>
    <w:rsid w:val="00D566DE"/>
    <w:rsid w:val="00D56D12"/>
    <w:rsid w:val="00D57141"/>
    <w:rsid w:val="00D57B56"/>
    <w:rsid w:val="00D57D6A"/>
    <w:rsid w:val="00D57E24"/>
    <w:rsid w:val="00D57F69"/>
    <w:rsid w:val="00D60381"/>
    <w:rsid w:val="00D60A28"/>
    <w:rsid w:val="00D62FDC"/>
    <w:rsid w:val="00D634A1"/>
    <w:rsid w:val="00D63575"/>
    <w:rsid w:val="00D6422D"/>
    <w:rsid w:val="00D66084"/>
    <w:rsid w:val="00D66498"/>
    <w:rsid w:val="00D66509"/>
    <w:rsid w:val="00D668D9"/>
    <w:rsid w:val="00D6744F"/>
    <w:rsid w:val="00D67A8B"/>
    <w:rsid w:val="00D704E2"/>
    <w:rsid w:val="00D706E9"/>
    <w:rsid w:val="00D71C5D"/>
    <w:rsid w:val="00D72591"/>
    <w:rsid w:val="00D750B8"/>
    <w:rsid w:val="00D75B31"/>
    <w:rsid w:val="00D804EB"/>
    <w:rsid w:val="00D80991"/>
    <w:rsid w:val="00D81204"/>
    <w:rsid w:val="00D817C5"/>
    <w:rsid w:val="00D818C9"/>
    <w:rsid w:val="00D823EB"/>
    <w:rsid w:val="00D82EB2"/>
    <w:rsid w:val="00D82F9F"/>
    <w:rsid w:val="00D83108"/>
    <w:rsid w:val="00D836D8"/>
    <w:rsid w:val="00D85569"/>
    <w:rsid w:val="00D8593A"/>
    <w:rsid w:val="00D85B36"/>
    <w:rsid w:val="00D865B5"/>
    <w:rsid w:val="00D869E6"/>
    <w:rsid w:val="00D90187"/>
    <w:rsid w:val="00D90639"/>
    <w:rsid w:val="00D91074"/>
    <w:rsid w:val="00D93561"/>
    <w:rsid w:val="00D957C4"/>
    <w:rsid w:val="00D95940"/>
    <w:rsid w:val="00D95CAA"/>
    <w:rsid w:val="00DA0907"/>
    <w:rsid w:val="00DA15C0"/>
    <w:rsid w:val="00DA1A12"/>
    <w:rsid w:val="00DA2726"/>
    <w:rsid w:val="00DA288F"/>
    <w:rsid w:val="00DA2ABA"/>
    <w:rsid w:val="00DA2D11"/>
    <w:rsid w:val="00DA3941"/>
    <w:rsid w:val="00DA44FB"/>
    <w:rsid w:val="00DA4F13"/>
    <w:rsid w:val="00DA517A"/>
    <w:rsid w:val="00DA557D"/>
    <w:rsid w:val="00DA5580"/>
    <w:rsid w:val="00DA5FFC"/>
    <w:rsid w:val="00DA6167"/>
    <w:rsid w:val="00DA710C"/>
    <w:rsid w:val="00DA7295"/>
    <w:rsid w:val="00DA7B4E"/>
    <w:rsid w:val="00DB0E2D"/>
    <w:rsid w:val="00DB2F2D"/>
    <w:rsid w:val="00DB2F73"/>
    <w:rsid w:val="00DB3019"/>
    <w:rsid w:val="00DB4074"/>
    <w:rsid w:val="00DB4E70"/>
    <w:rsid w:val="00DB6AC3"/>
    <w:rsid w:val="00DB75B4"/>
    <w:rsid w:val="00DB75D5"/>
    <w:rsid w:val="00DC1674"/>
    <w:rsid w:val="00DC1A64"/>
    <w:rsid w:val="00DC3AB0"/>
    <w:rsid w:val="00DC422B"/>
    <w:rsid w:val="00DC4AD0"/>
    <w:rsid w:val="00DC7614"/>
    <w:rsid w:val="00DD081E"/>
    <w:rsid w:val="00DD10EA"/>
    <w:rsid w:val="00DD298D"/>
    <w:rsid w:val="00DD3C70"/>
    <w:rsid w:val="00DD3F3A"/>
    <w:rsid w:val="00DD4546"/>
    <w:rsid w:val="00DD4CD2"/>
    <w:rsid w:val="00DD4F38"/>
    <w:rsid w:val="00DD5E79"/>
    <w:rsid w:val="00DD6316"/>
    <w:rsid w:val="00DD6CF4"/>
    <w:rsid w:val="00DD7806"/>
    <w:rsid w:val="00DE02C6"/>
    <w:rsid w:val="00DE1443"/>
    <w:rsid w:val="00DE1910"/>
    <w:rsid w:val="00DE1E18"/>
    <w:rsid w:val="00DE47B0"/>
    <w:rsid w:val="00DE495E"/>
    <w:rsid w:val="00DE4C29"/>
    <w:rsid w:val="00DE4C5B"/>
    <w:rsid w:val="00DE4EAC"/>
    <w:rsid w:val="00DE52F4"/>
    <w:rsid w:val="00DE6BB3"/>
    <w:rsid w:val="00DE6D9B"/>
    <w:rsid w:val="00DE7D64"/>
    <w:rsid w:val="00DF0319"/>
    <w:rsid w:val="00DF0781"/>
    <w:rsid w:val="00DF1935"/>
    <w:rsid w:val="00DF1B9B"/>
    <w:rsid w:val="00DF1CAE"/>
    <w:rsid w:val="00DF413B"/>
    <w:rsid w:val="00DF4A1F"/>
    <w:rsid w:val="00DF4C16"/>
    <w:rsid w:val="00DF5EBB"/>
    <w:rsid w:val="00DF6159"/>
    <w:rsid w:val="00DF6998"/>
    <w:rsid w:val="00DF746F"/>
    <w:rsid w:val="00DF770A"/>
    <w:rsid w:val="00E0140D"/>
    <w:rsid w:val="00E023EC"/>
    <w:rsid w:val="00E032C1"/>
    <w:rsid w:val="00E043B0"/>
    <w:rsid w:val="00E04921"/>
    <w:rsid w:val="00E06B1C"/>
    <w:rsid w:val="00E06B71"/>
    <w:rsid w:val="00E107B5"/>
    <w:rsid w:val="00E1187A"/>
    <w:rsid w:val="00E11BA2"/>
    <w:rsid w:val="00E11EEF"/>
    <w:rsid w:val="00E12629"/>
    <w:rsid w:val="00E15772"/>
    <w:rsid w:val="00E15A7B"/>
    <w:rsid w:val="00E15E63"/>
    <w:rsid w:val="00E16150"/>
    <w:rsid w:val="00E1716C"/>
    <w:rsid w:val="00E17234"/>
    <w:rsid w:val="00E175A4"/>
    <w:rsid w:val="00E2081F"/>
    <w:rsid w:val="00E20CF4"/>
    <w:rsid w:val="00E21662"/>
    <w:rsid w:val="00E2388A"/>
    <w:rsid w:val="00E24649"/>
    <w:rsid w:val="00E30898"/>
    <w:rsid w:val="00E30CFD"/>
    <w:rsid w:val="00E31677"/>
    <w:rsid w:val="00E32558"/>
    <w:rsid w:val="00E331F5"/>
    <w:rsid w:val="00E343BC"/>
    <w:rsid w:val="00E34A18"/>
    <w:rsid w:val="00E34A92"/>
    <w:rsid w:val="00E34D8C"/>
    <w:rsid w:val="00E35187"/>
    <w:rsid w:val="00E36601"/>
    <w:rsid w:val="00E36CE1"/>
    <w:rsid w:val="00E373BF"/>
    <w:rsid w:val="00E40BD7"/>
    <w:rsid w:val="00E41A73"/>
    <w:rsid w:val="00E42B66"/>
    <w:rsid w:val="00E42CD0"/>
    <w:rsid w:val="00E43A12"/>
    <w:rsid w:val="00E43EFA"/>
    <w:rsid w:val="00E44F7A"/>
    <w:rsid w:val="00E45386"/>
    <w:rsid w:val="00E458F0"/>
    <w:rsid w:val="00E46382"/>
    <w:rsid w:val="00E46437"/>
    <w:rsid w:val="00E46B32"/>
    <w:rsid w:val="00E46B46"/>
    <w:rsid w:val="00E4750D"/>
    <w:rsid w:val="00E51A95"/>
    <w:rsid w:val="00E52460"/>
    <w:rsid w:val="00E5455D"/>
    <w:rsid w:val="00E54611"/>
    <w:rsid w:val="00E546AE"/>
    <w:rsid w:val="00E54BF4"/>
    <w:rsid w:val="00E55165"/>
    <w:rsid w:val="00E553D3"/>
    <w:rsid w:val="00E559AF"/>
    <w:rsid w:val="00E56795"/>
    <w:rsid w:val="00E5692C"/>
    <w:rsid w:val="00E5739F"/>
    <w:rsid w:val="00E5747B"/>
    <w:rsid w:val="00E57DFE"/>
    <w:rsid w:val="00E60C4E"/>
    <w:rsid w:val="00E61967"/>
    <w:rsid w:val="00E624D7"/>
    <w:rsid w:val="00E62DAB"/>
    <w:rsid w:val="00E62F0B"/>
    <w:rsid w:val="00E63D7A"/>
    <w:rsid w:val="00E64FB8"/>
    <w:rsid w:val="00E65249"/>
    <w:rsid w:val="00E65862"/>
    <w:rsid w:val="00E66502"/>
    <w:rsid w:val="00E66815"/>
    <w:rsid w:val="00E66B49"/>
    <w:rsid w:val="00E67634"/>
    <w:rsid w:val="00E67BE4"/>
    <w:rsid w:val="00E71ADA"/>
    <w:rsid w:val="00E71CEF"/>
    <w:rsid w:val="00E71D41"/>
    <w:rsid w:val="00E74E2C"/>
    <w:rsid w:val="00E75077"/>
    <w:rsid w:val="00E75525"/>
    <w:rsid w:val="00E755E1"/>
    <w:rsid w:val="00E75A84"/>
    <w:rsid w:val="00E75C90"/>
    <w:rsid w:val="00E77543"/>
    <w:rsid w:val="00E80101"/>
    <w:rsid w:val="00E8018C"/>
    <w:rsid w:val="00E810B3"/>
    <w:rsid w:val="00E81C4E"/>
    <w:rsid w:val="00E82BF1"/>
    <w:rsid w:val="00E83E2C"/>
    <w:rsid w:val="00E85C57"/>
    <w:rsid w:val="00E86445"/>
    <w:rsid w:val="00E87D1E"/>
    <w:rsid w:val="00E87D7C"/>
    <w:rsid w:val="00E908BE"/>
    <w:rsid w:val="00E90E74"/>
    <w:rsid w:val="00E91974"/>
    <w:rsid w:val="00E91E34"/>
    <w:rsid w:val="00E920E1"/>
    <w:rsid w:val="00E9321E"/>
    <w:rsid w:val="00E93EBA"/>
    <w:rsid w:val="00E957B6"/>
    <w:rsid w:val="00E95CA5"/>
    <w:rsid w:val="00E95E39"/>
    <w:rsid w:val="00E95EBA"/>
    <w:rsid w:val="00E96E3B"/>
    <w:rsid w:val="00E97192"/>
    <w:rsid w:val="00E9756A"/>
    <w:rsid w:val="00E978BE"/>
    <w:rsid w:val="00E97FEC"/>
    <w:rsid w:val="00EA00A2"/>
    <w:rsid w:val="00EA0834"/>
    <w:rsid w:val="00EA144B"/>
    <w:rsid w:val="00EA1EC4"/>
    <w:rsid w:val="00EA2146"/>
    <w:rsid w:val="00EA2324"/>
    <w:rsid w:val="00EA2AA3"/>
    <w:rsid w:val="00EA41CB"/>
    <w:rsid w:val="00EA4FF6"/>
    <w:rsid w:val="00EA50B1"/>
    <w:rsid w:val="00EA5D70"/>
    <w:rsid w:val="00EA6E4F"/>
    <w:rsid w:val="00EB0222"/>
    <w:rsid w:val="00EB02FD"/>
    <w:rsid w:val="00EB0596"/>
    <w:rsid w:val="00EB1EA7"/>
    <w:rsid w:val="00EB2277"/>
    <w:rsid w:val="00EB55D8"/>
    <w:rsid w:val="00EB5D9D"/>
    <w:rsid w:val="00EB6642"/>
    <w:rsid w:val="00EB6F07"/>
    <w:rsid w:val="00EB73D6"/>
    <w:rsid w:val="00EC0E7C"/>
    <w:rsid w:val="00EC0FB0"/>
    <w:rsid w:val="00EC203B"/>
    <w:rsid w:val="00EC219D"/>
    <w:rsid w:val="00EC30B7"/>
    <w:rsid w:val="00EC33C9"/>
    <w:rsid w:val="00EC391C"/>
    <w:rsid w:val="00EC4F01"/>
    <w:rsid w:val="00EC7F68"/>
    <w:rsid w:val="00ED12AB"/>
    <w:rsid w:val="00ED1697"/>
    <w:rsid w:val="00ED1D1D"/>
    <w:rsid w:val="00ED291C"/>
    <w:rsid w:val="00ED29D6"/>
    <w:rsid w:val="00ED2F0D"/>
    <w:rsid w:val="00ED3E3B"/>
    <w:rsid w:val="00ED4110"/>
    <w:rsid w:val="00ED495A"/>
    <w:rsid w:val="00ED4B56"/>
    <w:rsid w:val="00ED68BB"/>
    <w:rsid w:val="00EE0875"/>
    <w:rsid w:val="00EE106E"/>
    <w:rsid w:val="00EE147D"/>
    <w:rsid w:val="00EE1724"/>
    <w:rsid w:val="00EE195D"/>
    <w:rsid w:val="00EE1AB5"/>
    <w:rsid w:val="00EE2A93"/>
    <w:rsid w:val="00EE4008"/>
    <w:rsid w:val="00EE4193"/>
    <w:rsid w:val="00EE44FE"/>
    <w:rsid w:val="00EE5BCC"/>
    <w:rsid w:val="00EE6095"/>
    <w:rsid w:val="00EE6133"/>
    <w:rsid w:val="00EE6235"/>
    <w:rsid w:val="00EE72E4"/>
    <w:rsid w:val="00EE7A91"/>
    <w:rsid w:val="00EE7C32"/>
    <w:rsid w:val="00EF1229"/>
    <w:rsid w:val="00EF2B7D"/>
    <w:rsid w:val="00EF406B"/>
    <w:rsid w:val="00EF40AF"/>
    <w:rsid w:val="00EF4716"/>
    <w:rsid w:val="00EF537B"/>
    <w:rsid w:val="00EF5412"/>
    <w:rsid w:val="00EF5763"/>
    <w:rsid w:val="00EF74DC"/>
    <w:rsid w:val="00EF7EE4"/>
    <w:rsid w:val="00EF7FA3"/>
    <w:rsid w:val="00F001D0"/>
    <w:rsid w:val="00F001D1"/>
    <w:rsid w:val="00F03F79"/>
    <w:rsid w:val="00F04B37"/>
    <w:rsid w:val="00F05233"/>
    <w:rsid w:val="00F0641E"/>
    <w:rsid w:val="00F066A2"/>
    <w:rsid w:val="00F069E3"/>
    <w:rsid w:val="00F0747F"/>
    <w:rsid w:val="00F07EFB"/>
    <w:rsid w:val="00F10EC8"/>
    <w:rsid w:val="00F10F68"/>
    <w:rsid w:val="00F11521"/>
    <w:rsid w:val="00F1172E"/>
    <w:rsid w:val="00F119C5"/>
    <w:rsid w:val="00F11BF1"/>
    <w:rsid w:val="00F129BC"/>
    <w:rsid w:val="00F13E74"/>
    <w:rsid w:val="00F13FE5"/>
    <w:rsid w:val="00F14062"/>
    <w:rsid w:val="00F14C17"/>
    <w:rsid w:val="00F14E3A"/>
    <w:rsid w:val="00F153E6"/>
    <w:rsid w:val="00F1693A"/>
    <w:rsid w:val="00F16973"/>
    <w:rsid w:val="00F2114F"/>
    <w:rsid w:val="00F214BC"/>
    <w:rsid w:val="00F2155F"/>
    <w:rsid w:val="00F2429A"/>
    <w:rsid w:val="00F246BF"/>
    <w:rsid w:val="00F2542B"/>
    <w:rsid w:val="00F25C9A"/>
    <w:rsid w:val="00F26C59"/>
    <w:rsid w:val="00F26F67"/>
    <w:rsid w:val="00F27796"/>
    <w:rsid w:val="00F30452"/>
    <w:rsid w:val="00F30555"/>
    <w:rsid w:val="00F30E04"/>
    <w:rsid w:val="00F32243"/>
    <w:rsid w:val="00F33270"/>
    <w:rsid w:val="00F33F6A"/>
    <w:rsid w:val="00F356C9"/>
    <w:rsid w:val="00F35A08"/>
    <w:rsid w:val="00F35BC4"/>
    <w:rsid w:val="00F363AA"/>
    <w:rsid w:val="00F37EA6"/>
    <w:rsid w:val="00F40BF5"/>
    <w:rsid w:val="00F413CC"/>
    <w:rsid w:val="00F422E7"/>
    <w:rsid w:val="00F438EE"/>
    <w:rsid w:val="00F4401B"/>
    <w:rsid w:val="00F456CF"/>
    <w:rsid w:val="00F4577A"/>
    <w:rsid w:val="00F4586E"/>
    <w:rsid w:val="00F4601D"/>
    <w:rsid w:val="00F46650"/>
    <w:rsid w:val="00F46F43"/>
    <w:rsid w:val="00F47E83"/>
    <w:rsid w:val="00F5106C"/>
    <w:rsid w:val="00F51550"/>
    <w:rsid w:val="00F51643"/>
    <w:rsid w:val="00F523C3"/>
    <w:rsid w:val="00F52C61"/>
    <w:rsid w:val="00F53434"/>
    <w:rsid w:val="00F54320"/>
    <w:rsid w:val="00F544A1"/>
    <w:rsid w:val="00F55BCF"/>
    <w:rsid w:val="00F5654D"/>
    <w:rsid w:val="00F574CC"/>
    <w:rsid w:val="00F5793D"/>
    <w:rsid w:val="00F57E2C"/>
    <w:rsid w:val="00F57FA9"/>
    <w:rsid w:val="00F601F2"/>
    <w:rsid w:val="00F609CE"/>
    <w:rsid w:val="00F60BC1"/>
    <w:rsid w:val="00F60C93"/>
    <w:rsid w:val="00F60CD5"/>
    <w:rsid w:val="00F61B1E"/>
    <w:rsid w:val="00F631A4"/>
    <w:rsid w:val="00F634FB"/>
    <w:rsid w:val="00F63BFE"/>
    <w:rsid w:val="00F63FD0"/>
    <w:rsid w:val="00F64BC2"/>
    <w:rsid w:val="00F64D0B"/>
    <w:rsid w:val="00F65014"/>
    <w:rsid w:val="00F66114"/>
    <w:rsid w:val="00F661A7"/>
    <w:rsid w:val="00F66878"/>
    <w:rsid w:val="00F67981"/>
    <w:rsid w:val="00F67BC6"/>
    <w:rsid w:val="00F704A4"/>
    <w:rsid w:val="00F70B4C"/>
    <w:rsid w:val="00F7103E"/>
    <w:rsid w:val="00F71FAA"/>
    <w:rsid w:val="00F72326"/>
    <w:rsid w:val="00F7355C"/>
    <w:rsid w:val="00F7388E"/>
    <w:rsid w:val="00F73919"/>
    <w:rsid w:val="00F739BB"/>
    <w:rsid w:val="00F7648B"/>
    <w:rsid w:val="00F7649D"/>
    <w:rsid w:val="00F76632"/>
    <w:rsid w:val="00F803B0"/>
    <w:rsid w:val="00F80A11"/>
    <w:rsid w:val="00F80ADE"/>
    <w:rsid w:val="00F80D7B"/>
    <w:rsid w:val="00F81C41"/>
    <w:rsid w:val="00F829D5"/>
    <w:rsid w:val="00F83ADC"/>
    <w:rsid w:val="00F84184"/>
    <w:rsid w:val="00F85B0A"/>
    <w:rsid w:val="00F863C2"/>
    <w:rsid w:val="00F86DEC"/>
    <w:rsid w:val="00F87B84"/>
    <w:rsid w:val="00F90DEB"/>
    <w:rsid w:val="00F90F34"/>
    <w:rsid w:val="00F915B3"/>
    <w:rsid w:val="00F929D5"/>
    <w:rsid w:val="00F92A87"/>
    <w:rsid w:val="00F94294"/>
    <w:rsid w:val="00F95B74"/>
    <w:rsid w:val="00F9622D"/>
    <w:rsid w:val="00F96524"/>
    <w:rsid w:val="00F96A48"/>
    <w:rsid w:val="00F96ED0"/>
    <w:rsid w:val="00F97061"/>
    <w:rsid w:val="00F970E5"/>
    <w:rsid w:val="00F97580"/>
    <w:rsid w:val="00FA0A91"/>
    <w:rsid w:val="00FA109F"/>
    <w:rsid w:val="00FA1990"/>
    <w:rsid w:val="00FA1EDC"/>
    <w:rsid w:val="00FA3073"/>
    <w:rsid w:val="00FA3332"/>
    <w:rsid w:val="00FA46EC"/>
    <w:rsid w:val="00FA58BF"/>
    <w:rsid w:val="00FA6534"/>
    <w:rsid w:val="00FA6E3E"/>
    <w:rsid w:val="00FA7BAF"/>
    <w:rsid w:val="00FB059E"/>
    <w:rsid w:val="00FB0652"/>
    <w:rsid w:val="00FB0DC6"/>
    <w:rsid w:val="00FB2247"/>
    <w:rsid w:val="00FB491B"/>
    <w:rsid w:val="00FB5642"/>
    <w:rsid w:val="00FB594F"/>
    <w:rsid w:val="00FB5FBB"/>
    <w:rsid w:val="00FB6977"/>
    <w:rsid w:val="00FB6EED"/>
    <w:rsid w:val="00FC0C64"/>
    <w:rsid w:val="00FC2367"/>
    <w:rsid w:val="00FC31A4"/>
    <w:rsid w:val="00FC330D"/>
    <w:rsid w:val="00FC3A2B"/>
    <w:rsid w:val="00FC3AA5"/>
    <w:rsid w:val="00FC4F9A"/>
    <w:rsid w:val="00FC5760"/>
    <w:rsid w:val="00FC5FCC"/>
    <w:rsid w:val="00FC6057"/>
    <w:rsid w:val="00FC64EA"/>
    <w:rsid w:val="00FC6C15"/>
    <w:rsid w:val="00FC7A52"/>
    <w:rsid w:val="00FD0BD8"/>
    <w:rsid w:val="00FD1754"/>
    <w:rsid w:val="00FD294A"/>
    <w:rsid w:val="00FD29B0"/>
    <w:rsid w:val="00FD2C25"/>
    <w:rsid w:val="00FD396F"/>
    <w:rsid w:val="00FD4A05"/>
    <w:rsid w:val="00FD7AD1"/>
    <w:rsid w:val="00FD7C8A"/>
    <w:rsid w:val="00FD7F25"/>
    <w:rsid w:val="00FE0883"/>
    <w:rsid w:val="00FE0FD9"/>
    <w:rsid w:val="00FE2378"/>
    <w:rsid w:val="00FE385D"/>
    <w:rsid w:val="00FE4778"/>
    <w:rsid w:val="00FE4806"/>
    <w:rsid w:val="00FE6729"/>
    <w:rsid w:val="00FE7F4E"/>
    <w:rsid w:val="00FF13D1"/>
    <w:rsid w:val="00FF1FB9"/>
    <w:rsid w:val="00FF28F0"/>
    <w:rsid w:val="00FF2A4C"/>
    <w:rsid w:val="00FF32D6"/>
    <w:rsid w:val="00FF338F"/>
    <w:rsid w:val="00FF397F"/>
    <w:rsid w:val="00FF3AF3"/>
    <w:rsid w:val="00FF3CFB"/>
    <w:rsid w:val="00FF4413"/>
    <w:rsid w:val="00FF5537"/>
    <w:rsid w:val="00FF6414"/>
    <w:rsid w:val="00FF641E"/>
    <w:rsid w:val="03462DFA"/>
    <w:rsid w:val="067DCEBC"/>
    <w:rsid w:val="06FE5329"/>
    <w:rsid w:val="0C98BB93"/>
    <w:rsid w:val="0CAF0262"/>
    <w:rsid w:val="155F7E35"/>
    <w:rsid w:val="166C6985"/>
    <w:rsid w:val="1771D8BA"/>
    <w:rsid w:val="1B76D818"/>
    <w:rsid w:val="1EE25BDC"/>
    <w:rsid w:val="234CC8FC"/>
    <w:rsid w:val="290F4670"/>
    <w:rsid w:val="2A54C0C2"/>
    <w:rsid w:val="2B92889F"/>
    <w:rsid w:val="2B94E968"/>
    <w:rsid w:val="2C600F8F"/>
    <w:rsid w:val="2CE05839"/>
    <w:rsid w:val="2D0AF65F"/>
    <w:rsid w:val="2D30B9C9"/>
    <w:rsid w:val="2ECC8A2A"/>
    <w:rsid w:val="2F800066"/>
    <w:rsid w:val="3011E3AC"/>
    <w:rsid w:val="31CD6A55"/>
    <w:rsid w:val="32042AEC"/>
    <w:rsid w:val="3490C8E8"/>
    <w:rsid w:val="3522A351"/>
    <w:rsid w:val="39D5652E"/>
    <w:rsid w:val="3B5AE765"/>
    <w:rsid w:val="3C031DE6"/>
    <w:rsid w:val="3F3D85A5"/>
    <w:rsid w:val="40CE61BF"/>
    <w:rsid w:val="416F8920"/>
    <w:rsid w:val="44E8A14E"/>
    <w:rsid w:val="478E82CC"/>
    <w:rsid w:val="48D181BD"/>
    <w:rsid w:val="4AD7B003"/>
    <w:rsid w:val="4D428ABE"/>
    <w:rsid w:val="4DE1CED4"/>
    <w:rsid w:val="4F408FFD"/>
    <w:rsid w:val="4F7D9F35"/>
    <w:rsid w:val="504783FD"/>
    <w:rsid w:val="52213A7F"/>
    <w:rsid w:val="52710D34"/>
    <w:rsid w:val="53BD0AE0"/>
    <w:rsid w:val="55524F7C"/>
    <w:rsid w:val="559ACEA6"/>
    <w:rsid w:val="5BD00A4B"/>
    <w:rsid w:val="5D1763BB"/>
    <w:rsid w:val="623F4BCF"/>
    <w:rsid w:val="6549452C"/>
    <w:rsid w:val="68A8018E"/>
    <w:rsid w:val="68F9A5F3"/>
    <w:rsid w:val="69BDF6D1"/>
    <w:rsid w:val="6BDFA250"/>
    <w:rsid w:val="6F1DCED7"/>
    <w:rsid w:val="721671F4"/>
    <w:rsid w:val="7667AAF1"/>
    <w:rsid w:val="770FB85F"/>
    <w:rsid w:val="78037B52"/>
    <w:rsid w:val="790AE965"/>
    <w:rsid w:val="79205764"/>
    <w:rsid w:val="798F1B87"/>
    <w:rsid w:val="7A5D464B"/>
    <w:rsid w:val="7CD6EC75"/>
    <w:rsid w:val="7D7C73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68E28"/>
  <w15:chartTrackingRefBased/>
  <w15:docId w15:val="{1AD8F4FA-C449-4798-97B5-142AC3B7B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093"/>
    <w:pPr>
      <w:spacing w:after="0" w:line="240" w:lineRule="auto"/>
    </w:pPr>
    <w:rPr>
      <w:rFonts w:ascii="Times New Roman" w:eastAsia="Times New Roman" w:hAnsi="Times New Roman" w:cs="Times New Roman"/>
      <w:sz w:val="24"/>
      <w:szCs w:val="24"/>
      <w:lang w:eastAsia="lv-LV"/>
    </w:rPr>
  </w:style>
  <w:style w:type="paragraph" w:styleId="Heading3">
    <w:name w:val="heading 3"/>
    <w:basedOn w:val="Normal"/>
    <w:link w:val="Heading3Char"/>
    <w:uiPriority w:val="9"/>
    <w:qFormat/>
    <w:rsid w:val="00960C0D"/>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4353"/>
    <w:pPr>
      <w:spacing w:before="100" w:beforeAutospacing="1" w:after="100" w:afterAutospacing="1"/>
    </w:p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unhideWhenUsed/>
    <w:qFormat/>
    <w:rsid w:val="007E3666"/>
    <w:pPr>
      <w:widowControl w:val="0"/>
      <w:spacing w:after="200" w:line="276" w:lineRule="auto"/>
    </w:pPr>
    <w:rPr>
      <w:rFonts w:ascii="Calibri" w:eastAsia="Calibri" w:hAnsi="Calibri"/>
      <w:sz w:val="20"/>
      <w:szCs w:val="20"/>
      <w:lang w:eastAsia="en-US"/>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basedOn w:val="DefaultParagraphFont"/>
    <w:link w:val="FootnoteText"/>
    <w:uiPriority w:val="99"/>
    <w:qFormat/>
    <w:rsid w:val="007E3666"/>
    <w:rPr>
      <w:rFonts w:ascii="Calibri" w:eastAsia="Calibri" w:hAnsi="Calibri" w:cs="Times New Roman"/>
      <w:sz w:val="20"/>
      <w:szCs w:val="20"/>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2"/>
    <w:uiPriority w:val="99"/>
    <w:unhideWhenUsed/>
    <w:qFormat/>
    <w:rsid w:val="007E3666"/>
    <w:rPr>
      <w:vertAlign w:val="superscript"/>
    </w:rPr>
  </w:style>
  <w:style w:type="paragraph" w:styleId="Header">
    <w:name w:val="header"/>
    <w:basedOn w:val="Normal"/>
    <w:link w:val="HeaderChar"/>
    <w:uiPriority w:val="99"/>
    <w:unhideWhenUsed/>
    <w:rsid w:val="005F4579"/>
    <w:pPr>
      <w:tabs>
        <w:tab w:val="center" w:pos="4153"/>
        <w:tab w:val="right" w:pos="830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5F4579"/>
  </w:style>
  <w:style w:type="paragraph" w:styleId="Footer">
    <w:name w:val="footer"/>
    <w:basedOn w:val="Normal"/>
    <w:link w:val="FooterChar"/>
    <w:uiPriority w:val="99"/>
    <w:unhideWhenUsed/>
    <w:rsid w:val="005F4579"/>
    <w:pPr>
      <w:tabs>
        <w:tab w:val="center" w:pos="4153"/>
        <w:tab w:val="right" w:pos="830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5F4579"/>
  </w:style>
  <w:style w:type="character" w:styleId="CommentReference">
    <w:name w:val="annotation reference"/>
    <w:basedOn w:val="DefaultParagraphFont"/>
    <w:uiPriority w:val="99"/>
    <w:semiHidden/>
    <w:unhideWhenUsed/>
    <w:rsid w:val="003D6B41"/>
    <w:rPr>
      <w:sz w:val="16"/>
      <w:szCs w:val="16"/>
    </w:rPr>
  </w:style>
  <w:style w:type="paragraph" w:styleId="CommentText">
    <w:name w:val="annotation text"/>
    <w:basedOn w:val="Normal"/>
    <w:link w:val="CommentTextChar"/>
    <w:uiPriority w:val="99"/>
    <w:unhideWhenUsed/>
    <w:rsid w:val="003D6B41"/>
    <w:pPr>
      <w:jc w:val="both"/>
    </w:pPr>
    <w:rPr>
      <w:rFonts w:eastAsiaTheme="minorEastAsia"/>
      <w:sz w:val="20"/>
      <w:szCs w:val="20"/>
      <w:lang w:val="en-GB" w:eastAsia="en-GB"/>
    </w:rPr>
  </w:style>
  <w:style w:type="character" w:customStyle="1" w:styleId="CommentTextChar">
    <w:name w:val="Comment Text Char"/>
    <w:basedOn w:val="DefaultParagraphFont"/>
    <w:link w:val="CommentText"/>
    <w:uiPriority w:val="99"/>
    <w:rsid w:val="003D6B41"/>
    <w:rPr>
      <w:rFonts w:ascii="Times New Roman" w:eastAsiaTheme="minorEastAsia" w:hAnsi="Times New Roman" w:cs="Times New Roman"/>
      <w:sz w:val="20"/>
      <w:szCs w:val="20"/>
      <w:lang w:val="en-GB" w:eastAsia="en-GB"/>
    </w:rPr>
  </w:style>
  <w:style w:type="paragraph" w:styleId="BalloonText">
    <w:name w:val="Balloon Text"/>
    <w:basedOn w:val="Normal"/>
    <w:link w:val="BalloonTextChar"/>
    <w:uiPriority w:val="99"/>
    <w:semiHidden/>
    <w:unhideWhenUsed/>
    <w:rsid w:val="003D6B41"/>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3D6B41"/>
    <w:rPr>
      <w:rFonts w:ascii="Segoe UI" w:hAnsi="Segoe UI" w:cs="Segoe UI"/>
      <w:sz w:val="18"/>
      <w:szCs w:val="18"/>
    </w:rPr>
  </w:style>
  <w:style w:type="paragraph" w:styleId="ListParagraph">
    <w:name w:val="List Paragraph"/>
    <w:aliases w:val="2,Strip,Saistīto dokumentu saraksts,Syle 1,Normal bullet 2,Bullet list,H&amp;P List Paragraph,Virsraksti,Numurets,PPS_Bullet,Numbered Para 1,Dot pt,No Spacing1,List Paragraph Char Char Char,Indicator Text,List Paragraph1,Bullet 1,H,Virsrak"/>
    <w:basedOn w:val="Normal"/>
    <w:link w:val="ListParagraphChar"/>
    <w:uiPriority w:val="34"/>
    <w:qFormat/>
    <w:rsid w:val="0096430D"/>
    <w:pPr>
      <w:spacing w:after="160" w:line="259" w:lineRule="auto"/>
      <w:ind w:left="720"/>
      <w:contextualSpacing/>
    </w:pPr>
    <w:rPr>
      <w:rFonts w:asciiTheme="minorHAnsi" w:eastAsiaTheme="minorHAnsi" w:hAnsiTheme="minorHAnsi" w:cstheme="minorBidi"/>
      <w:sz w:val="22"/>
      <w:szCs w:val="22"/>
      <w:lang w:eastAsia="en-US"/>
    </w:rPr>
  </w:style>
  <w:style w:type="paragraph" w:styleId="NoSpacing">
    <w:name w:val="No Spacing"/>
    <w:link w:val="NoSpacingChar"/>
    <w:uiPriority w:val="1"/>
    <w:qFormat/>
    <w:rsid w:val="009F1575"/>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qFormat/>
    <w:rsid w:val="009F1575"/>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C97A9A"/>
    <w:pPr>
      <w:spacing w:after="160"/>
      <w:jc w:val="left"/>
    </w:pPr>
    <w:rPr>
      <w:rFonts w:asciiTheme="minorHAnsi" w:eastAsiaTheme="minorHAnsi" w:hAnsiTheme="minorHAnsi" w:cstheme="minorBidi"/>
      <w:b/>
      <w:bCs/>
      <w:lang w:val="lv-LV" w:eastAsia="en-US"/>
    </w:rPr>
  </w:style>
  <w:style w:type="character" w:customStyle="1" w:styleId="CommentSubjectChar">
    <w:name w:val="Comment Subject Char"/>
    <w:basedOn w:val="CommentTextChar"/>
    <w:link w:val="CommentSubject"/>
    <w:uiPriority w:val="99"/>
    <w:semiHidden/>
    <w:rsid w:val="00C97A9A"/>
    <w:rPr>
      <w:rFonts w:ascii="Times New Roman" w:eastAsiaTheme="minorEastAsia" w:hAnsi="Times New Roman" w:cs="Times New Roman"/>
      <w:b/>
      <w:bCs/>
      <w:sz w:val="20"/>
      <w:szCs w:val="20"/>
      <w:lang w:val="en-GB" w:eastAsia="en-GB"/>
    </w:rPr>
  </w:style>
  <w:style w:type="paragraph" w:customStyle="1" w:styleId="tv213">
    <w:name w:val="tv213"/>
    <w:basedOn w:val="Normal"/>
    <w:rsid w:val="00B560A6"/>
    <w:pPr>
      <w:spacing w:before="100" w:beforeAutospacing="1" w:after="100" w:afterAutospacing="1"/>
    </w:pPr>
  </w:style>
  <w:style w:type="character" w:styleId="Emphasis">
    <w:name w:val="Emphasis"/>
    <w:basedOn w:val="DefaultParagraphFont"/>
    <w:uiPriority w:val="20"/>
    <w:qFormat/>
    <w:rsid w:val="00B560A6"/>
    <w:rPr>
      <w:i/>
      <w:iCs/>
    </w:rPr>
  </w:style>
  <w:style w:type="character" w:styleId="Hyperlink">
    <w:name w:val="Hyperlink"/>
    <w:basedOn w:val="DefaultParagraphFont"/>
    <w:uiPriority w:val="99"/>
    <w:unhideWhenUsed/>
    <w:rsid w:val="00B560A6"/>
    <w:rPr>
      <w:color w:val="0000FF"/>
      <w:u w:val="single"/>
    </w:rPr>
  </w:style>
  <w:style w:type="character" w:customStyle="1" w:styleId="numbered-fieldnumber-numeral">
    <w:name w:val="numbered-field__number-numeral"/>
    <w:basedOn w:val="DefaultParagraphFont"/>
    <w:rsid w:val="00465C9B"/>
  </w:style>
  <w:style w:type="table" w:styleId="TableGrid">
    <w:name w:val="Table Grid"/>
    <w:basedOn w:val="TableNormal"/>
    <w:uiPriority w:val="39"/>
    <w:rsid w:val="00F91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Strip Char,Saistīto dokumentu saraksts Char,Syle 1 Char,Normal bullet 2 Char,Bullet list Char,H&amp;P List Paragraph Char,Virsraksti Char,Numurets Char,PPS_Bullet Char,Numbered Para 1 Char,Dot pt Char,No Spacing1 Char,H Char"/>
    <w:link w:val="ListParagraph"/>
    <w:uiPriority w:val="34"/>
    <w:qFormat/>
    <w:locked/>
    <w:rsid w:val="008C1014"/>
  </w:style>
  <w:style w:type="character" w:styleId="PlaceholderText">
    <w:name w:val="Placeholder Text"/>
    <w:basedOn w:val="DefaultParagraphFont"/>
    <w:uiPriority w:val="99"/>
    <w:semiHidden/>
    <w:rsid w:val="005F22F0"/>
    <w:rPr>
      <w:color w:val="808080"/>
    </w:rPr>
  </w:style>
  <w:style w:type="paragraph" w:styleId="Revision">
    <w:name w:val="Revision"/>
    <w:hidden/>
    <w:uiPriority w:val="99"/>
    <w:semiHidden/>
    <w:rsid w:val="007F6FE3"/>
    <w:pPr>
      <w:spacing w:after="0" w:line="240" w:lineRule="auto"/>
    </w:pPr>
  </w:style>
  <w:style w:type="character" w:customStyle="1" w:styleId="markedcontent">
    <w:name w:val="markedcontent"/>
    <w:basedOn w:val="DefaultParagraphFont"/>
    <w:rsid w:val="00590D76"/>
  </w:style>
  <w:style w:type="paragraph" w:customStyle="1" w:styleId="Char2">
    <w:name w:val="Char2"/>
    <w:aliases w:val="Char Char Char Char"/>
    <w:basedOn w:val="Normal"/>
    <w:next w:val="Normal"/>
    <w:link w:val="FootnoteReference"/>
    <w:uiPriority w:val="99"/>
    <w:rsid w:val="00EA50B1"/>
    <w:pPr>
      <w:spacing w:line="240" w:lineRule="exact"/>
      <w:ind w:firstLine="567"/>
      <w:jc w:val="both"/>
      <w:textAlignment w:val="baseline"/>
    </w:pPr>
    <w:rPr>
      <w:rFonts w:asciiTheme="minorHAnsi" w:eastAsiaTheme="minorHAnsi" w:hAnsiTheme="minorHAnsi" w:cstheme="minorBidi"/>
      <w:sz w:val="22"/>
      <w:szCs w:val="22"/>
      <w:vertAlign w:val="superscript"/>
      <w:lang w:eastAsia="en-US"/>
    </w:rPr>
  </w:style>
  <w:style w:type="paragraph" w:styleId="BodyText">
    <w:name w:val="Body Text"/>
    <w:basedOn w:val="Normal"/>
    <w:link w:val="BodyTextChar"/>
    <w:rsid w:val="00EA50B1"/>
    <w:pPr>
      <w:spacing w:after="120"/>
    </w:pPr>
    <w:rPr>
      <w:lang w:val="en-GB" w:eastAsia="en-US"/>
    </w:rPr>
  </w:style>
  <w:style w:type="character" w:customStyle="1" w:styleId="BodyTextChar">
    <w:name w:val="Body Text Char"/>
    <w:basedOn w:val="DefaultParagraphFont"/>
    <w:link w:val="BodyText"/>
    <w:rsid w:val="00EA50B1"/>
    <w:rPr>
      <w:rFonts w:ascii="Times New Roman" w:eastAsia="Times New Roman" w:hAnsi="Times New Roman" w:cs="Times New Roman"/>
      <w:sz w:val="24"/>
      <w:szCs w:val="24"/>
      <w:lang w:val="en-GB"/>
    </w:rPr>
  </w:style>
  <w:style w:type="character" w:customStyle="1" w:styleId="normaltextrun">
    <w:name w:val="normaltextrun"/>
    <w:basedOn w:val="DefaultParagraphFont"/>
    <w:rsid w:val="00EA50B1"/>
  </w:style>
  <w:style w:type="paragraph" w:styleId="BodyTextIndent2">
    <w:name w:val="Body Text Indent 2"/>
    <w:basedOn w:val="Normal"/>
    <w:link w:val="BodyTextIndent2Char"/>
    <w:uiPriority w:val="99"/>
    <w:semiHidden/>
    <w:unhideWhenUsed/>
    <w:rsid w:val="00EA50B1"/>
    <w:pPr>
      <w:spacing w:after="120" w:line="480" w:lineRule="auto"/>
      <w:ind w:left="283"/>
    </w:pPr>
    <w:rPr>
      <w:rFonts w:asciiTheme="minorHAnsi" w:eastAsiaTheme="minorHAnsi" w:hAnsiTheme="minorHAnsi" w:cstheme="minorBidi"/>
      <w:sz w:val="22"/>
      <w:szCs w:val="22"/>
      <w:lang w:eastAsia="en-US"/>
    </w:rPr>
  </w:style>
  <w:style w:type="character" w:customStyle="1" w:styleId="BodyTextIndent2Char">
    <w:name w:val="Body Text Indent 2 Char"/>
    <w:basedOn w:val="DefaultParagraphFont"/>
    <w:link w:val="BodyTextIndent2"/>
    <w:uiPriority w:val="99"/>
    <w:semiHidden/>
    <w:rsid w:val="00EA50B1"/>
  </w:style>
  <w:style w:type="paragraph" w:styleId="Caption">
    <w:name w:val="caption"/>
    <w:basedOn w:val="Normal"/>
    <w:next w:val="Normal"/>
    <w:uiPriority w:val="35"/>
    <w:unhideWhenUsed/>
    <w:qFormat/>
    <w:rsid w:val="00EA50B1"/>
    <w:pPr>
      <w:spacing w:after="200"/>
    </w:pPr>
    <w:rPr>
      <w:rFonts w:asciiTheme="minorHAnsi" w:eastAsiaTheme="minorHAnsi" w:hAnsiTheme="minorHAnsi" w:cstheme="minorBidi"/>
      <w:i/>
      <w:iCs/>
      <w:color w:val="44546A" w:themeColor="text2"/>
      <w:sz w:val="18"/>
      <w:szCs w:val="18"/>
      <w:lang w:eastAsia="en-US"/>
    </w:rPr>
  </w:style>
  <w:style w:type="character" w:styleId="UnresolvedMention">
    <w:name w:val="Unresolved Mention"/>
    <w:basedOn w:val="DefaultParagraphFont"/>
    <w:uiPriority w:val="99"/>
    <w:semiHidden/>
    <w:unhideWhenUsed/>
    <w:rsid w:val="00B24D04"/>
    <w:rPr>
      <w:color w:val="605E5C"/>
      <w:shd w:val="clear" w:color="auto" w:fill="E1DFDD"/>
    </w:rPr>
  </w:style>
  <w:style w:type="paragraph" w:customStyle="1" w:styleId="paragraph">
    <w:name w:val="paragraph"/>
    <w:basedOn w:val="Normal"/>
    <w:rsid w:val="00B50B13"/>
    <w:pPr>
      <w:spacing w:before="100" w:beforeAutospacing="1" w:after="100" w:afterAutospacing="1"/>
    </w:pPr>
  </w:style>
  <w:style w:type="character" w:customStyle="1" w:styleId="eop">
    <w:name w:val="eop"/>
    <w:basedOn w:val="DefaultParagraphFont"/>
    <w:rsid w:val="00B50B13"/>
  </w:style>
  <w:style w:type="character" w:customStyle="1" w:styleId="Heading3Char">
    <w:name w:val="Heading 3 Char"/>
    <w:basedOn w:val="DefaultParagraphFont"/>
    <w:link w:val="Heading3"/>
    <w:uiPriority w:val="9"/>
    <w:rsid w:val="00960C0D"/>
    <w:rPr>
      <w:rFonts w:ascii="Times New Roman" w:eastAsia="Times New Roman" w:hAnsi="Times New Roman" w:cs="Times New Roman"/>
      <w:b/>
      <w:bCs/>
      <w:sz w:val="27"/>
      <w:szCs w:val="27"/>
      <w:lang w:eastAsia="lv-LV"/>
    </w:rPr>
  </w:style>
  <w:style w:type="character" w:styleId="Mention">
    <w:name w:val="Mention"/>
    <w:basedOn w:val="DefaultParagraphFont"/>
    <w:uiPriority w:val="99"/>
    <w:unhideWhenUsed/>
    <w:rsid w:val="000D4FEB"/>
    <w:rPr>
      <w:color w:val="2B579A"/>
      <w:shd w:val="clear" w:color="auto" w:fill="E1DFDD"/>
    </w:rPr>
  </w:style>
  <w:style w:type="character" w:customStyle="1" w:styleId="flextablevalue">
    <w:name w:val="flextable__value"/>
    <w:basedOn w:val="DefaultParagraphFont"/>
    <w:rsid w:val="00A530F1"/>
  </w:style>
  <w:style w:type="character" w:customStyle="1" w:styleId="tooltipster-trigger">
    <w:name w:val="tooltipster-trigger"/>
    <w:basedOn w:val="DefaultParagraphFont"/>
    <w:rsid w:val="00A530F1"/>
  </w:style>
  <w:style w:type="paragraph" w:customStyle="1" w:styleId="liknoteik">
    <w:name w:val="lik_noteik"/>
    <w:basedOn w:val="Normal"/>
    <w:rsid w:val="00322856"/>
    <w:pPr>
      <w:spacing w:before="100" w:beforeAutospacing="1" w:after="100" w:afterAutospacing="1"/>
    </w:pPr>
  </w:style>
  <w:style w:type="paragraph" w:customStyle="1" w:styleId="likdat">
    <w:name w:val="lik_dat"/>
    <w:basedOn w:val="Normal"/>
    <w:rsid w:val="00322856"/>
    <w:pPr>
      <w:spacing w:before="100" w:beforeAutospacing="1" w:after="100" w:afterAutospacing="1"/>
    </w:pPr>
  </w:style>
  <w:style w:type="paragraph" w:customStyle="1" w:styleId="labojumupamats">
    <w:name w:val="labojumu_pamats"/>
    <w:basedOn w:val="Normal"/>
    <w:rsid w:val="003225D5"/>
    <w:pPr>
      <w:spacing w:before="100" w:beforeAutospacing="1" w:after="100" w:afterAutospacing="1"/>
    </w:pPr>
  </w:style>
  <w:style w:type="paragraph" w:customStyle="1" w:styleId="Parastais">
    <w:name w:val="Parastais"/>
    <w:qFormat/>
    <w:rsid w:val="007B3666"/>
    <w:pPr>
      <w:spacing w:after="0" w:line="240" w:lineRule="auto"/>
    </w:pPr>
    <w:rPr>
      <w:rFonts w:ascii="Times New Roman" w:eastAsia="Times New Roman" w:hAnsi="Times New Roman" w:cs="Times New Roman"/>
      <w:sz w:val="28"/>
      <w:szCs w:val="28"/>
      <w:lang w:eastAsia="lv-LV"/>
    </w:rPr>
  </w:style>
  <w:style w:type="paragraph" w:customStyle="1" w:styleId="Default">
    <w:name w:val="Default"/>
    <w:rsid w:val="007556E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4F1E36"/>
    <w:rPr>
      <w:b/>
      <w:bCs/>
    </w:rPr>
  </w:style>
  <w:style w:type="paragraph" w:styleId="EndnoteText">
    <w:name w:val="endnote text"/>
    <w:basedOn w:val="Normal"/>
    <w:link w:val="EndnoteTextChar"/>
    <w:uiPriority w:val="99"/>
    <w:semiHidden/>
    <w:unhideWhenUsed/>
    <w:rsid w:val="00A86EAE"/>
    <w:rPr>
      <w:rFonts w:asciiTheme="minorHAnsi" w:eastAsiaTheme="minorHAnsi" w:hAnsiTheme="minorHAnsi" w:cstheme="minorBidi"/>
      <w:sz w:val="20"/>
      <w:szCs w:val="20"/>
      <w:lang w:eastAsia="en-US"/>
    </w:rPr>
  </w:style>
  <w:style w:type="character" w:customStyle="1" w:styleId="EndnoteTextChar">
    <w:name w:val="Endnote Text Char"/>
    <w:basedOn w:val="DefaultParagraphFont"/>
    <w:link w:val="EndnoteText"/>
    <w:uiPriority w:val="99"/>
    <w:semiHidden/>
    <w:rsid w:val="00A86EAE"/>
    <w:rPr>
      <w:sz w:val="20"/>
      <w:szCs w:val="20"/>
    </w:rPr>
  </w:style>
  <w:style w:type="character" w:styleId="EndnoteReference">
    <w:name w:val="endnote reference"/>
    <w:basedOn w:val="DefaultParagraphFont"/>
    <w:uiPriority w:val="99"/>
    <w:semiHidden/>
    <w:unhideWhenUsed/>
    <w:rsid w:val="00A86E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66683">
      <w:bodyDiv w:val="1"/>
      <w:marLeft w:val="0"/>
      <w:marRight w:val="0"/>
      <w:marTop w:val="0"/>
      <w:marBottom w:val="0"/>
      <w:divBdr>
        <w:top w:val="none" w:sz="0" w:space="0" w:color="auto"/>
        <w:left w:val="none" w:sz="0" w:space="0" w:color="auto"/>
        <w:bottom w:val="none" w:sz="0" w:space="0" w:color="auto"/>
        <w:right w:val="none" w:sz="0" w:space="0" w:color="auto"/>
      </w:divBdr>
      <w:divsChild>
        <w:div w:id="862519536">
          <w:marLeft w:val="446"/>
          <w:marRight w:val="0"/>
          <w:marTop w:val="0"/>
          <w:marBottom w:val="0"/>
          <w:divBdr>
            <w:top w:val="none" w:sz="0" w:space="0" w:color="auto"/>
            <w:left w:val="none" w:sz="0" w:space="0" w:color="auto"/>
            <w:bottom w:val="none" w:sz="0" w:space="0" w:color="auto"/>
            <w:right w:val="none" w:sz="0" w:space="0" w:color="auto"/>
          </w:divBdr>
        </w:div>
      </w:divsChild>
    </w:div>
    <w:div w:id="19013244">
      <w:bodyDiv w:val="1"/>
      <w:marLeft w:val="0"/>
      <w:marRight w:val="0"/>
      <w:marTop w:val="0"/>
      <w:marBottom w:val="0"/>
      <w:divBdr>
        <w:top w:val="none" w:sz="0" w:space="0" w:color="auto"/>
        <w:left w:val="none" w:sz="0" w:space="0" w:color="auto"/>
        <w:bottom w:val="none" w:sz="0" w:space="0" w:color="auto"/>
        <w:right w:val="none" w:sz="0" w:space="0" w:color="auto"/>
      </w:divBdr>
    </w:div>
    <w:div w:id="23946305">
      <w:bodyDiv w:val="1"/>
      <w:marLeft w:val="0"/>
      <w:marRight w:val="0"/>
      <w:marTop w:val="0"/>
      <w:marBottom w:val="0"/>
      <w:divBdr>
        <w:top w:val="none" w:sz="0" w:space="0" w:color="auto"/>
        <w:left w:val="none" w:sz="0" w:space="0" w:color="auto"/>
        <w:bottom w:val="none" w:sz="0" w:space="0" w:color="auto"/>
        <w:right w:val="none" w:sz="0" w:space="0" w:color="auto"/>
      </w:divBdr>
    </w:div>
    <w:div w:id="25063664">
      <w:bodyDiv w:val="1"/>
      <w:marLeft w:val="0"/>
      <w:marRight w:val="0"/>
      <w:marTop w:val="0"/>
      <w:marBottom w:val="0"/>
      <w:divBdr>
        <w:top w:val="none" w:sz="0" w:space="0" w:color="auto"/>
        <w:left w:val="none" w:sz="0" w:space="0" w:color="auto"/>
        <w:bottom w:val="none" w:sz="0" w:space="0" w:color="auto"/>
        <w:right w:val="none" w:sz="0" w:space="0" w:color="auto"/>
      </w:divBdr>
    </w:div>
    <w:div w:id="36636274">
      <w:bodyDiv w:val="1"/>
      <w:marLeft w:val="0"/>
      <w:marRight w:val="0"/>
      <w:marTop w:val="0"/>
      <w:marBottom w:val="0"/>
      <w:divBdr>
        <w:top w:val="none" w:sz="0" w:space="0" w:color="auto"/>
        <w:left w:val="none" w:sz="0" w:space="0" w:color="auto"/>
        <w:bottom w:val="none" w:sz="0" w:space="0" w:color="auto"/>
        <w:right w:val="none" w:sz="0" w:space="0" w:color="auto"/>
      </w:divBdr>
    </w:div>
    <w:div w:id="53242978">
      <w:bodyDiv w:val="1"/>
      <w:marLeft w:val="0"/>
      <w:marRight w:val="0"/>
      <w:marTop w:val="0"/>
      <w:marBottom w:val="0"/>
      <w:divBdr>
        <w:top w:val="none" w:sz="0" w:space="0" w:color="auto"/>
        <w:left w:val="none" w:sz="0" w:space="0" w:color="auto"/>
        <w:bottom w:val="none" w:sz="0" w:space="0" w:color="auto"/>
        <w:right w:val="none" w:sz="0" w:space="0" w:color="auto"/>
      </w:divBdr>
    </w:div>
    <w:div w:id="66651071">
      <w:bodyDiv w:val="1"/>
      <w:marLeft w:val="0"/>
      <w:marRight w:val="0"/>
      <w:marTop w:val="0"/>
      <w:marBottom w:val="0"/>
      <w:divBdr>
        <w:top w:val="none" w:sz="0" w:space="0" w:color="auto"/>
        <w:left w:val="none" w:sz="0" w:space="0" w:color="auto"/>
        <w:bottom w:val="none" w:sz="0" w:space="0" w:color="auto"/>
        <w:right w:val="none" w:sz="0" w:space="0" w:color="auto"/>
      </w:divBdr>
    </w:div>
    <w:div w:id="70391246">
      <w:bodyDiv w:val="1"/>
      <w:marLeft w:val="0"/>
      <w:marRight w:val="0"/>
      <w:marTop w:val="0"/>
      <w:marBottom w:val="0"/>
      <w:divBdr>
        <w:top w:val="none" w:sz="0" w:space="0" w:color="auto"/>
        <w:left w:val="none" w:sz="0" w:space="0" w:color="auto"/>
        <w:bottom w:val="none" w:sz="0" w:space="0" w:color="auto"/>
        <w:right w:val="none" w:sz="0" w:space="0" w:color="auto"/>
      </w:divBdr>
    </w:div>
    <w:div w:id="74254616">
      <w:bodyDiv w:val="1"/>
      <w:marLeft w:val="0"/>
      <w:marRight w:val="0"/>
      <w:marTop w:val="0"/>
      <w:marBottom w:val="0"/>
      <w:divBdr>
        <w:top w:val="none" w:sz="0" w:space="0" w:color="auto"/>
        <w:left w:val="none" w:sz="0" w:space="0" w:color="auto"/>
        <w:bottom w:val="none" w:sz="0" w:space="0" w:color="auto"/>
        <w:right w:val="none" w:sz="0" w:space="0" w:color="auto"/>
      </w:divBdr>
      <w:divsChild>
        <w:div w:id="1590113761">
          <w:marLeft w:val="0"/>
          <w:marRight w:val="0"/>
          <w:marTop w:val="15"/>
          <w:marBottom w:val="0"/>
          <w:divBdr>
            <w:top w:val="single" w:sz="48" w:space="0" w:color="auto"/>
            <w:left w:val="single" w:sz="48" w:space="0" w:color="auto"/>
            <w:bottom w:val="single" w:sz="48" w:space="0" w:color="auto"/>
            <w:right w:val="single" w:sz="48" w:space="0" w:color="auto"/>
          </w:divBdr>
          <w:divsChild>
            <w:div w:id="1231386965">
              <w:marLeft w:val="0"/>
              <w:marRight w:val="0"/>
              <w:marTop w:val="0"/>
              <w:marBottom w:val="0"/>
              <w:divBdr>
                <w:top w:val="none" w:sz="0" w:space="0" w:color="auto"/>
                <w:left w:val="none" w:sz="0" w:space="0" w:color="auto"/>
                <w:bottom w:val="none" w:sz="0" w:space="0" w:color="auto"/>
                <w:right w:val="none" w:sz="0" w:space="0" w:color="auto"/>
              </w:divBdr>
              <w:divsChild>
                <w:div w:id="712458701">
                  <w:marLeft w:val="0"/>
                  <w:marRight w:val="0"/>
                  <w:marTop w:val="0"/>
                  <w:marBottom w:val="0"/>
                  <w:divBdr>
                    <w:top w:val="none" w:sz="0" w:space="0" w:color="auto"/>
                    <w:left w:val="none" w:sz="0" w:space="0" w:color="auto"/>
                    <w:bottom w:val="none" w:sz="0" w:space="0" w:color="auto"/>
                    <w:right w:val="none" w:sz="0" w:space="0" w:color="auto"/>
                  </w:divBdr>
                </w:div>
                <w:div w:id="1958902152">
                  <w:marLeft w:val="0"/>
                  <w:marRight w:val="0"/>
                  <w:marTop w:val="0"/>
                  <w:marBottom w:val="0"/>
                  <w:divBdr>
                    <w:top w:val="none" w:sz="0" w:space="0" w:color="auto"/>
                    <w:left w:val="none" w:sz="0" w:space="0" w:color="auto"/>
                    <w:bottom w:val="none" w:sz="0" w:space="0" w:color="auto"/>
                    <w:right w:val="none" w:sz="0" w:space="0" w:color="auto"/>
                  </w:divBdr>
                </w:div>
                <w:div w:id="51468101">
                  <w:marLeft w:val="0"/>
                  <w:marRight w:val="0"/>
                  <w:marTop w:val="0"/>
                  <w:marBottom w:val="0"/>
                  <w:divBdr>
                    <w:top w:val="none" w:sz="0" w:space="0" w:color="auto"/>
                    <w:left w:val="none" w:sz="0" w:space="0" w:color="auto"/>
                    <w:bottom w:val="none" w:sz="0" w:space="0" w:color="auto"/>
                    <w:right w:val="none" w:sz="0" w:space="0" w:color="auto"/>
                  </w:divBdr>
                </w:div>
                <w:div w:id="187639994">
                  <w:marLeft w:val="0"/>
                  <w:marRight w:val="0"/>
                  <w:marTop w:val="0"/>
                  <w:marBottom w:val="0"/>
                  <w:divBdr>
                    <w:top w:val="none" w:sz="0" w:space="0" w:color="auto"/>
                    <w:left w:val="none" w:sz="0" w:space="0" w:color="auto"/>
                    <w:bottom w:val="none" w:sz="0" w:space="0" w:color="auto"/>
                    <w:right w:val="none" w:sz="0" w:space="0" w:color="auto"/>
                  </w:divBdr>
                </w:div>
                <w:div w:id="226308420">
                  <w:marLeft w:val="0"/>
                  <w:marRight w:val="0"/>
                  <w:marTop w:val="0"/>
                  <w:marBottom w:val="0"/>
                  <w:divBdr>
                    <w:top w:val="none" w:sz="0" w:space="0" w:color="auto"/>
                    <w:left w:val="none" w:sz="0" w:space="0" w:color="auto"/>
                    <w:bottom w:val="none" w:sz="0" w:space="0" w:color="auto"/>
                    <w:right w:val="none" w:sz="0" w:space="0" w:color="auto"/>
                  </w:divBdr>
                </w:div>
                <w:div w:id="172689583">
                  <w:marLeft w:val="0"/>
                  <w:marRight w:val="0"/>
                  <w:marTop w:val="0"/>
                  <w:marBottom w:val="0"/>
                  <w:divBdr>
                    <w:top w:val="none" w:sz="0" w:space="0" w:color="auto"/>
                    <w:left w:val="none" w:sz="0" w:space="0" w:color="auto"/>
                    <w:bottom w:val="none" w:sz="0" w:space="0" w:color="auto"/>
                    <w:right w:val="none" w:sz="0" w:space="0" w:color="auto"/>
                  </w:divBdr>
                </w:div>
                <w:div w:id="759837858">
                  <w:marLeft w:val="0"/>
                  <w:marRight w:val="0"/>
                  <w:marTop w:val="0"/>
                  <w:marBottom w:val="0"/>
                  <w:divBdr>
                    <w:top w:val="none" w:sz="0" w:space="0" w:color="auto"/>
                    <w:left w:val="none" w:sz="0" w:space="0" w:color="auto"/>
                    <w:bottom w:val="none" w:sz="0" w:space="0" w:color="auto"/>
                    <w:right w:val="none" w:sz="0" w:space="0" w:color="auto"/>
                  </w:divBdr>
                </w:div>
                <w:div w:id="1008219799">
                  <w:marLeft w:val="0"/>
                  <w:marRight w:val="0"/>
                  <w:marTop w:val="0"/>
                  <w:marBottom w:val="0"/>
                  <w:divBdr>
                    <w:top w:val="none" w:sz="0" w:space="0" w:color="auto"/>
                    <w:left w:val="none" w:sz="0" w:space="0" w:color="auto"/>
                    <w:bottom w:val="none" w:sz="0" w:space="0" w:color="auto"/>
                    <w:right w:val="none" w:sz="0" w:space="0" w:color="auto"/>
                  </w:divBdr>
                </w:div>
                <w:div w:id="1264261839">
                  <w:marLeft w:val="0"/>
                  <w:marRight w:val="0"/>
                  <w:marTop w:val="0"/>
                  <w:marBottom w:val="0"/>
                  <w:divBdr>
                    <w:top w:val="none" w:sz="0" w:space="0" w:color="auto"/>
                    <w:left w:val="none" w:sz="0" w:space="0" w:color="auto"/>
                    <w:bottom w:val="none" w:sz="0" w:space="0" w:color="auto"/>
                    <w:right w:val="none" w:sz="0" w:space="0" w:color="auto"/>
                  </w:divBdr>
                </w:div>
                <w:div w:id="215556557">
                  <w:marLeft w:val="0"/>
                  <w:marRight w:val="0"/>
                  <w:marTop w:val="0"/>
                  <w:marBottom w:val="0"/>
                  <w:divBdr>
                    <w:top w:val="none" w:sz="0" w:space="0" w:color="auto"/>
                    <w:left w:val="none" w:sz="0" w:space="0" w:color="auto"/>
                    <w:bottom w:val="none" w:sz="0" w:space="0" w:color="auto"/>
                    <w:right w:val="none" w:sz="0" w:space="0" w:color="auto"/>
                  </w:divBdr>
                </w:div>
                <w:div w:id="1324162641">
                  <w:marLeft w:val="0"/>
                  <w:marRight w:val="0"/>
                  <w:marTop w:val="0"/>
                  <w:marBottom w:val="0"/>
                  <w:divBdr>
                    <w:top w:val="none" w:sz="0" w:space="0" w:color="auto"/>
                    <w:left w:val="none" w:sz="0" w:space="0" w:color="auto"/>
                    <w:bottom w:val="none" w:sz="0" w:space="0" w:color="auto"/>
                    <w:right w:val="none" w:sz="0" w:space="0" w:color="auto"/>
                  </w:divBdr>
                </w:div>
                <w:div w:id="25336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68832">
      <w:bodyDiv w:val="1"/>
      <w:marLeft w:val="0"/>
      <w:marRight w:val="0"/>
      <w:marTop w:val="0"/>
      <w:marBottom w:val="0"/>
      <w:divBdr>
        <w:top w:val="none" w:sz="0" w:space="0" w:color="auto"/>
        <w:left w:val="none" w:sz="0" w:space="0" w:color="auto"/>
        <w:bottom w:val="none" w:sz="0" w:space="0" w:color="auto"/>
        <w:right w:val="none" w:sz="0" w:space="0" w:color="auto"/>
      </w:divBdr>
      <w:divsChild>
        <w:div w:id="1494447196">
          <w:marLeft w:val="0"/>
          <w:marRight w:val="0"/>
          <w:marTop w:val="0"/>
          <w:marBottom w:val="0"/>
          <w:divBdr>
            <w:top w:val="none" w:sz="0" w:space="0" w:color="auto"/>
            <w:left w:val="none" w:sz="0" w:space="0" w:color="auto"/>
            <w:bottom w:val="none" w:sz="0" w:space="0" w:color="auto"/>
            <w:right w:val="none" w:sz="0" w:space="0" w:color="auto"/>
          </w:divBdr>
          <w:divsChild>
            <w:div w:id="2044283161">
              <w:marLeft w:val="0"/>
              <w:marRight w:val="0"/>
              <w:marTop w:val="0"/>
              <w:marBottom w:val="0"/>
              <w:divBdr>
                <w:top w:val="none" w:sz="0" w:space="0" w:color="auto"/>
                <w:left w:val="none" w:sz="0" w:space="0" w:color="auto"/>
                <w:bottom w:val="none" w:sz="0" w:space="0" w:color="auto"/>
                <w:right w:val="none" w:sz="0" w:space="0" w:color="auto"/>
              </w:divBdr>
              <w:divsChild>
                <w:div w:id="1441878442">
                  <w:marLeft w:val="0"/>
                  <w:marRight w:val="0"/>
                  <w:marTop w:val="0"/>
                  <w:marBottom w:val="0"/>
                  <w:divBdr>
                    <w:top w:val="none" w:sz="0" w:space="0" w:color="auto"/>
                    <w:left w:val="none" w:sz="0" w:space="0" w:color="auto"/>
                    <w:bottom w:val="none" w:sz="0" w:space="0" w:color="auto"/>
                    <w:right w:val="none" w:sz="0" w:space="0" w:color="auto"/>
                  </w:divBdr>
                  <w:divsChild>
                    <w:div w:id="1091272406">
                      <w:marLeft w:val="0"/>
                      <w:marRight w:val="0"/>
                      <w:marTop w:val="0"/>
                      <w:marBottom w:val="0"/>
                      <w:divBdr>
                        <w:top w:val="none" w:sz="0" w:space="0" w:color="auto"/>
                        <w:left w:val="none" w:sz="0" w:space="0" w:color="auto"/>
                        <w:bottom w:val="single" w:sz="6" w:space="0" w:color="D8D8D8"/>
                        <w:right w:val="none" w:sz="0" w:space="0" w:color="auto"/>
                      </w:divBdr>
                      <w:divsChild>
                        <w:div w:id="809326960">
                          <w:marLeft w:val="0"/>
                          <w:marRight w:val="0"/>
                          <w:marTop w:val="0"/>
                          <w:marBottom w:val="0"/>
                          <w:divBdr>
                            <w:top w:val="none" w:sz="0" w:space="0" w:color="auto"/>
                            <w:left w:val="none" w:sz="0" w:space="0" w:color="auto"/>
                            <w:bottom w:val="none" w:sz="0" w:space="0" w:color="auto"/>
                            <w:right w:val="none" w:sz="0" w:space="0" w:color="auto"/>
                          </w:divBdr>
                        </w:div>
                      </w:divsChild>
                    </w:div>
                    <w:div w:id="49767062">
                      <w:marLeft w:val="0"/>
                      <w:marRight w:val="0"/>
                      <w:marTop w:val="0"/>
                      <w:marBottom w:val="0"/>
                      <w:divBdr>
                        <w:top w:val="none" w:sz="0" w:space="0" w:color="auto"/>
                        <w:left w:val="none" w:sz="0" w:space="0" w:color="auto"/>
                        <w:bottom w:val="single" w:sz="6" w:space="0" w:color="D8D8D8"/>
                        <w:right w:val="none" w:sz="0" w:space="0" w:color="auto"/>
                      </w:divBdr>
                    </w:div>
                    <w:div w:id="830683798">
                      <w:marLeft w:val="0"/>
                      <w:marRight w:val="0"/>
                      <w:marTop w:val="0"/>
                      <w:marBottom w:val="0"/>
                      <w:divBdr>
                        <w:top w:val="none" w:sz="0" w:space="0" w:color="auto"/>
                        <w:left w:val="none" w:sz="0" w:space="0" w:color="auto"/>
                        <w:bottom w:val="single" w:sz="6" w:space="0" w:color="D8D8D8"/>
                        <w:right w:val="none" w:sz="0" w:space="0" w:color="auto"/>
                      </w:divBdr>
                    </w:div>
                    <w:div w:id="807552297">
                      <w:marLeft w:val="0"/>
                      <w:marRight w:val="0"/>
                      <w:marTop w:val="0"/>
                      <w:marBottom w:val="0"/>
                      <w:divBdr>
                        <w:top w:val="none" w:sz="0" w:space="0" w:color="auto"/>
                        <w:left w:val="none" w:sz="0" w:space="0" w:color="auto"/>
                        <w:bottom w:val="single" w:sz="6" w:space="0" w:color="D8D8D8"/>
                        <w:right w:val="none" w:sz="0" w:space="0" w:color="auto"/>
                      </w:divBdr>
                    </w:div>
                  </w:divsChild>
                </w:div>
              </w:divsChild>
            </w:div>
          </w:divsChild>
        </w:div>
        <w:div w:id="1467047903">
          <w:marLeft w:val="0"/>
          <w:marRight w:val="0"/>
          <w:marTop w:val="0"/>
          <w:marBottom w:val="0"/>
          <w:divBdr>
            <w:top w:val="none" w:sz="0" w:space="0" w:color="auto"/>
            <w:left w:val="none" w:sz="0" w:space="0" w:color="auto"/>
            <w:bottom w:val="none" w:sz="0" w:space="0" w:color="auto"/>
            <w:right w:val="none" w:sz="0" w:space="0" w:color="auto"/>
          </w:divBdr>
          <w:divsChild>
            <w:div w:id="25717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91949">
      <w:bodyDiv w:val="1"/>
      <w:marLeft w:val="0"/>
      <w:marRight w:val="0"/>
      <w:marTop w:val="0"/>
      <w:marBottom w:val="0"/>
      <w:divBdr>
        <w:top w:val="none" w:sz="0" w:space="0" w:color="auto"/>
        <w:left w:val="none" w:sz="0" w:space="0" w:color="auto"/>
        <w:bottom w:val="none" w:sz="0" w:space="0" w:color="auto"/>
        <w:right w:val="none" w:sz="0" w:space="0" w:color="auto"/>
      </w:divBdr>
    </w:div>
    <w:div w:id="98455507">
      <w:bodyDiv w:val="1"/>
      <w:marLeft w:val="0"/>
      <w:marRight w:val="0"/>
      <w:marTop w:val="0"/>
      <w:marBottom w:val="0"/>
      <w:divBdr>
        <w:top w:val="none" w:sz="0" w:space="0" w:color="auto"/>
        <w:left w:val="none" w:sz="0" w:space="0" w:color="auto"/>
        <w:bottom w:val="none" w:sz="0" w:space="0" w:color="auto"/>
        <w:right w:val="none" w:sz="0" w:space="0" w:color="auto"/>
      </w:divBdr>
    </w:div>
    <w:div w:id="115609536">
      <w:bodyDiv w:val="1"/>
      <w:marLeft w:val="0"/>
      <w:marRight w:val="0"/>
      <w:marTop w:val="0"/>
      <w:marBottom w:val="0"/>
      <w:divBdr>
        <w:top w:val="none" w:sz="0" w:space="0" w:color="auto"/>
        <w:left w:val="none" w:sz="0" w:space="0" w:color="auto"/>
        <w:bottom w:val="none" w:sz="0" w:space="0" w:color="auto"/>
        <w:right w:val="none" w:sz="0" w:space="0" w:color="auto"/>
      </w:divBdr>
    </w:div>
    <w:div w:id="187987703">
      <w:bodyDiv w:val="1"/>
      <w:marLeft w:val="0"/>
      <w:marRight w:val="0"/>
      <w:marTop w:val="0"/>
      <w:marBottom w:val="0"/>
      <w:divBdr>
        <w:top w:val="none" w:sz="0" w:space="0" w:color="auto"/>
        <w:left w:val="none" w:sz="0" w:space="0" w:color="auto"/>
        <w:bottom w:val="none" w:sz="0" w:space="0" w:color="auto"/>
        <w:right w:val="none" w:sz="0" w:space="0" w:color="auto"/>
      </w:divBdr>
    </w:div>
    <w:div w:id="200286383">
      <w:bodyDiv w:val="1"/>
      <w:marLeft w:val="0"/>
      <w:marRight w:val="0"/>
      <w:marTop w:val="0"/>
      <w:marBottom w:val="0"/>
      <w:divBdr>
        <w:top w:val="none" w:sz="0" w:space="0" w:color="auto"/>
        <w:left w:val="none" w:sz="0" w:space="0" w:color="auto"/>
        <w:bottom w:val="none" w:sz="0" w:space="0" w:color="auto"/>
        <w:right w:val="none" w:sz="0" w:space="0" w:color="auto"/>
      </w:divBdr>
    </w:div>
    <w:div w:id="228656235">
      <w:bodyDiv w:val="1"/>
      <w:marLeft w:val="0"/>
      <w:marRight w:val="0"/>
      <w:marTop w:val="0"/>
      <w:marBottom w:val="0"/>
      <w:divBdr>
        <w:top w:val="none" w:sz="0" w:space="0" w:color="auto"/>
        <w:left w:val="none" w:sz="0" w:space="0" w:color="auto"/>
        <w:bottom w:val="none" w:sz="0" w:space="0" w:color="auto"/>
        <w:right w:val="none" w:sz="0" w:space="0" w:color="auto"/>
      </w:divBdr>
    </w:div>
    <w:div w:id="235407098">
      <w:bodyDiv w:val="1"/>
      <w:marLeft w:val="0"/>
      <w:marRight w:val="0"/>
      <w:marTop w:val="0"/>
      <w:marBottom w:val="0"/>
      <w:divBdr>
        <w:top w:val="none" w:sz="0" w:space="0" w:color="auto"/>
        <w:left w:val="none" w:sz="0" w:space="0" w:color="auto"/>
        <w:bottom w:val="none" w:sz="0" w:space="0" w:color="auto"/>
        <w:right w:val="none" w:sz="0" w:space="0" w:color="auto"/>
      </w:divBdr>
    </w:div>
    <w:div w:id="250505518">
      <w:bodyDiv w:val="1"/>
      <w:marLeft w:val="0"/>
      <w:marRight w:val="0"/>
      <w:marTop w:val="0"/>
      <w:marBottom w:val="0"/>
      <w:divBdr>
        <w:top w:val="none" w:sz="0" w:space="0" w:color="auto"/>
        <w:left w:val="none" w:sz="0" w:space="0" w:color="auto"/>
        <w:bottom w:val="none" w:sz="0" w:space="0" w:color="auto"/>
        <w:right w:val="none" w:sz="0" w:space="0" w:color="auto"/>
      </w:divBdr>
    </w:div>
    <w:div w:id="254674011">
      <w:bodyDiv w:val="1"/>
      <w:marLeft w:val="0"/>
      <w:marRight w:val="0"/>
      <w:marTop w:val="0"/>
      <w:marBottom w:val="0"/>
      <w:divBdr>
        <w:top w:val="none" w:sz="0" w:space="0" w:color="auto"/>
        <w:left w:val="none" w:sz="0" w:space="0" w:color="auto"/>
        <w:bottom w:val="none" w:sz="0" w:space="0" w:color="auto"/>
        <w:right w:val="none" w:sz="0" w:space="0" w:color="auto"/>
      </w:divBdr>
    </w:div>
    <w:div w:id="278682711">
      <w:bodyDiv w:val="1"/>
      <w:marLeft w:val="0"/>
      <w:marRight w:val="0"/>
      <w:marTop w:val="0"/>
      <w:marBottom w:val="0"/>
      <w:divBdr>
        <w:top w:val="none" w:sz="0" w:space="0" w:color="auto"/>
        <w:left w:val="none" w:sz="0" w:space="0" w:color="auto"/>
        <w:bottom w:val="none" w:sz="0" w:space="0" w:color="auto"/>
        <w:right w:val="none" w:sz="0" w:space="0" w:color="auto"/>
      </w:divBdr>
    </w:div>
    <w:div w:id="293633647">
      <w:bodyDiv w:val="1"/>
      <w:marLeft w:val="0"/>
      <w:marRight w:val="0"/>
      <w:marTop w:val="0"/>
      <w:marBottom w:val="0"/>
      <w:divBdr>
        <w:top w:val="none" w:sz="0" w:space="0" w:color="auto"/>
        <w:left w:val="none" w:sz="0" w:space="0" w:color="auto"/>
        <w:bottom w:val="none" w:sz="0" w:space="0" w:color="auto"/>
        <w:right w:val="none" w:sz="0" w:space="0" w:color="auto"/>
      </w:divBdr>
    </w:div>
    <w:div w:id="306739618">
      <w:bodyDiv w:val="1"/>
      <w:marLeft w:val="0"/>
      <w:marRight w:val="0"/>
      <w:marTop w:val="0"/>
      <w:marBottom w:val="0"/>
      <w:divBdr>
        <w:top w:val="none" w:sz="0" w:space="0" w:color="auto"/>
        <w:left w:val="none" w:sz="0" w:space="0" w:color="auto"/>
        <w:bottom w:val="none" w:sz="0" w:space="0" w:color="auto"/>
        <w:right w:val="none" w:sz="0" w:space="0" w:color="auto"/>
      </w:divBdr>
    </w:div>
    <w:div w:id="366564749">
      <w:bodyDiv w:val="1"/>
      <w:marLeft w:val="0"/>
      <w:marRight w:val="0"/>
      <w:marTop w:val="0"/>
      <w:marBottom w:val="0"/>
      <w:divBdr>
        <w:top w:val="none" w:sz="0" w:space="0" w:color="auto"/>
        <w:left w:val="none" w:sz="0" w:space="0" w:color="auto"/>
        <w:bottom w:val="none" w:sz="0" w:space="0" w:color="auto"/>
        <w:right w:val="none" w:sz="0" w:space="0" w:color="auto"/>
      </w:divBdr>
    </w:div>
    <w:div w:id="367998433">
      <w:bodyDiv w:val="1"/>
      <w:marLeft w:val="0"/>
      <w:marRight w:val="0"/>
      <w:marTop w:val="0"/>
      <w:marBottom w:val="0"/>
      <w:divBdr>
        <w:top w:val="none" w:sz="0" w:space="0" w:color="auto"/>
        <w:left w:val="none" w:sz="0" w:space="0" w:color="auto"/>
        <w:bottom w:val="none" w:sz="0" w:space="0" w:color="auto"/>
        <w:right w:val="none" w:sz="0" w:space="0" w:color="auto"/>
      </w:divBdr>
      <w:divsChild>
        <w:div w:id="1805732690">
          <w:marLeft w:val="0"/>
          <w:marRight w:val="0"/>
          <w:marTop w:val="0"/>
          <w:marBottom w:val="0"/>
          <w:divBdr>
            <w:top w:val="none" w:sz="0" w:space="0" w:color="auto"/>
            <w:left w:val="none" w:sz="0" w:space="0" w:color="auto"/>
            <w:bottom w:val="none" w:sz="0" w:space="0" w:color="auto"/>
            <w:right w:val="none" w:sz="0" w:space="0" w:color="auto"/>
          </w:divBdr>
        </w:div>
        <w:div w:id="635836508">
          <w:marLeft w:val="0"/>
          <w:marRight w:val="0"/>
          <w:marTop w:val="0"/>
          <w:marBottom w:val="0"/>
          <w:divBdr>
            <w:top w:val="none" w:sz="0" w:space="0" w:color="auto"/>
            <w:left w:val="none" w:sz="0" w:space="0" w:color="auto"/>
            <w:bottom w:val="none" w:sz="0" w:space="0" w:color="auto"/>
            <w:right w:val="none" w:sz="0" w:space="0" w:color="auto"/>
          </w:divBdr>
        </w:div>
      </w:divsChild>
    </w:div>
    <w:div w:id="375663589">
      <w:bodyDiv w:val="1"/>
      <w:marLeft w:val="0"/>
      <w:marRight w:val="0"/>
      <w:marTop w:val="0"/>
      <w:marBottom w:val="0"/>
      <w:divBdr>
        <w:top w:val="none" w:sz="0" w:space="0" w:color="auto"/>
        <w:left w:val="none" w:sz="0" w:space="0" w:color="auto"/>
        <w:bottom w:val="none" w:sz="0" w:space="0" w:color="auto"/>
        <w:right w:val="none" w:sz="0" w:space="0" w:color="auto"/>
      </w:divBdr>
    </w:div>
    <w:div w:id="379868174">
      <w:bodyDiv w:val="1"/>
      <w:marLeft w:val="0"/>
      <w:marRight w:val="0"/>
      <w:marTop w:val="0"/>
      <w:marBottom w:val="0"/>
      <w:divBdr>
        <w:top w:val="none" w:sz="0" w:space="0" w:color="auto"/>
        <w:left w:val="none" w:sz="0" w:space="0" w:color="auto"/>
        <w:bottom w:val="none" w:sz="0" w:space="0" w:color="auto"/>
        <w:right w:val="none" w:sz="0" w:space="0" w:color="auto"/>
      </w:divBdr>
    </w:div>
    <w:div w:id="384640252">
      <w:bodyDiv w:val="1"/>
      <w:marLeft w:val="0"/>
      <w:marRight w:val="0"/>
      <w:marTop w:val="0"/>
      <w:marBottom w:val="0"/>
      <w:divBdr>
        <w:top w:val="none" w:sz="0" w:space="0" w:color="auto"/>
        <w:left w:val="none" w:sz="0" w:space="0" w:color="auto"/>
        <w:bottom w:val="none" w:sz="0" w:space="0" w:color="auto"/>
        <w:right w:val="none" w:sz="0" w:space="0" w:color="auto"/>
      </w:divBdr>
    </w:div>
    <w:div w:id="387655613">
      <w:bodyDiv w:val="1"/>
      <w:marLeft w:val="0"/>
      <w:marRight w:val="0"/>
      <w:marTop w:val="0"/>
      <w:marBottom w:val="0"/>
      <w:divBdr>
        <w:top w:val="none" w:sz="0" w:space="0" w:color="auto"/>
        <w:left w:val="none" w:sz="0" w:space="0" w:color="auto"/>
        <w:bottom w:val="none" w:sz="0" w:space="0" w:color="auto"/>
        <w:right w:val="none" w:sz="0" w:space="0" w:color="auto"/>
      </w:divBdr>
    </w:div>
    <w:div w:id="398132445">
      <w:bodyDiv w:val="1"/>
      <w:marLeft w:val="0"/>
      <w:marRight w:val="0"/>
      <w:marTop w:val="0"/>
      <w:marBottom w:val="0"/>
      <w:divBdr>
        <w:top w:val="none" w:sz="0" w:space="0" w:color="auto"/>
        <w:left w:val="none" w:sz="0" w:space="0" w:color="auto"/>
        <w:bottom w:val="none" w:sz="0" w:space="0" w:color="auto"/>
        <w:right w:val="none" w:sz="0" w:space="0" w:color="auto"/>
      </w:divBdr>
      <w:divsChild>
        <w:div w:id="604967664">
          <w:marLeft w:val="0"/>
          <w:marRight w:val="0"/>
          <w:marTop w:val="0"/>
          <w:marBottom w:val="0"/>
          <w:divBdr>
            <w:top w:val="none" w:sz="0" w:space="0" w:color="auto"/>
            <w:left w:val="none" w:sz="0" w:space="0" w:color="auto"/>
            <w:bottom w:val="none" w:sz="0" w:space="0" w:color="auto"/>
            <w:right w:val="none" w:sz="0" w:space="0" w:color="auto"/>
          </w:divBdr>
        </w:div>
        <w:div w:id="1024599687">
          <w:marLeft w:val="0"/>
          <w:marRight w:val="0"/>
          <w:marTop w:val="0"/>
          <w:marBottom w:val="0"/>
          <w:divBdr>
            <w:top w:val="none" w:sz="0" w:space="0" w:color="auto"/>
            <w:left w:val="none" w:sz="0" w:space="0" w:color="auto"/>
            <w:bottom w:val="none" w:sz="0" w:space="0" w:color="auto"/>
            <w:right w:val="none" w:sz="0" w:space="0" w:color="auto"/>
          </w:divBdr>
        </w:div>
      </w:divsChild>
    </w:div>
    <w:div w:id="399837403">
      <w:bodyDiv w:val="1"/>
      <w:marLeft w:val="0"/>
      <w:marRight w:val="0"/>
      <w:marTop w:val="0"/>
      <w:marBottom w:val="0"/>
      <w:divBdr>
        <w:top w:val="none" w:sz="0" w:space="0" w:color="auto"/>
        <w:left w:val="none" w:sz="0" w:space="0" w:color="auto"/>
        <w:bottom w:val="none" w:sz="0" w:space="0" w:color="auto"/>
        <w:right w:val="none" w:sz="0" w:space="0" w:color="auto"/>
      </w:divBdr>
    </w:div>
    <w:div w:id="407272298">
      <w:bodyDiv w:val="1"/>
      <w:marLeft w:val="0"/>
      <w:marRight w:val="0"/>
      <w:marTop w:val="0"/>
      <w:marBottom w:val="0"/>
      <w:divBdr>
        <w:top w:val="none" w:sz="0" w:space="0" w:color="auto"/>
        <w:left w:val="none" w:sz="0" w:space="0" w:color="auto"/>
        <w:bottom w:val="none" w:sz="0" w:space="0" w:color="auto"/>
        <w:right w:val="none" w:sz="0" w:space="0" w:color="auto"/>
      </w:divBdr>
      <w:divsChild>
        <w:div w:id="734934208">
          <w:marLeft w:val="0"/>
          <w:marRight w:val="0"/>
          <w:marTop w:val="0"/>
          <w:marBottom w:val="0"/>
          <w:divBdr>
            <w:top w:val="none" w:sz="0" w:space="0" w:color="auto"/>
            <w:left w:val="none" w:sz="0" w:space="0" w:color="auto"/>
            <w:bottom w:val="none" w:sz="0" w:space="0" w:color="auto"/>
            <w:right w:val="none" w:sz="0" w:space="0" w:color="auto"/>
          </w:divBdr>
        </w:div>
        <w:div w:id="1202742772">
          <w:marLeft w:val="0"/>
          <w:marRight w:val="0"/>
          <w:marTop w:val="0"/>
          <w:marBottom w:val="0"/>
          <w:divBdr>
            <w:top w:val="none" w:sz="0" w:space="0" w:color="auto"/>
            <w:left w:val="none" w:sz="0" w:space="0" w:color="auto"/>
            <w:bottom w:val="none" w:sz="0" w:space="0" w:color="auto"/>
            <w:right w:val="none" w:sz="0" w:space="0" w:color="auto"/>
          </w:divBdr>
        </w:div>
        <w:div w:id="1982493979">
          <w:marLeft w:val="0"/>
          <w:marRight w:val="0"/>
          <w:marTop w:val="0"/>
          <w:marBottom w:val="0"/>
          <w:divBdr>
            <w:top w:val="none" w:sz="0" w:space="0" w:color="auto"/>
            <w:left w:val="none" w:sz="0" w:space="0" w:color="auto"/>
            <w:bottom w:val="none" w:sz="0" w:space="0" w:color="auto"/>
            <w:right w:val="none" w:sz="0" w:space="0" w:color="auto"/>
          </w:divBdr>
        </w:div>
        <w:div w:id="637806197">
          <w:marLeft w:val="0"/>
          <w:marRight w:val="0"/>
          <w:marTop w:val="0"/>
          <w:marBottom w:val="0"/>
          <w:divBdr>
            <w:top w:val="none" w:sz="0" w:space="0" w:color="auto"/>
            <w:left w:val="none" w:sz="0" w:space="0" w:color="auto"/>
            <w:bottom w:val="none" w:sz="0" w:space="0" w:color="auto"/>
            <w:right w:val="none" w:sz="0" w:space="0" w:color="auto"/>
          </w:divBdr>
        </w:div>
        <w:div w:id="2011518933">
          <w:marLeft w:val="0"/>
          <w:marRight w:val="0"/>
          <w:marTop w:val="0"/>
          <w:marBottom w:val="0"/>
          <w:divBdr>
            <w:top w:val="none" w:sz="0" w:space="0" w:color="auto"/>
            <w:left w:val="none" w:sz="0" w:space="0" w:color="auto"/>
            <w:bottom w:val="none" w:sz="0" w:space="0" w:color="auto"/>
            <w:right w:val="none" w:sz="0" w:space="0" w:color="auto"/>
          </w:divBdr>
        </w:div>
      </w:divsChild>
    </w:div>
    <w:div w:id="407770441">
      <w:bodyDiv w:val="1"/>
      <w:marLeft w:val="0"/>
      <w:marRight w:val="0"/>
      <w:marTop w:val="0"/>
      <w:marBottom w:val="0"/>
      <w:divBdr>
        <w:top w:val="none" w:sz="0" w:space="0" w:color="auto"/>
        <w:left w:val="none" w:sz="0" w:space="0" w:color="auto"/>
        <w:bottom w:val="none" w:sz="0" w:space="0" w:color="auto"/>
        <w:right w:val="none" w:sz="0" w:space="0" w:color="auto"/>
      </w:divBdr>
      <w:divsChild>
        <w:div w:id="3556397">
          <w:marLeft w:val="0"/>
          <w:marRight w:val="0"/>
          <w:marTop w:val="480"/>
          <w:marBottom w:val="240"/>
          <w:divBdr>
            <w:top w:val="none" w:sz="0" w:space="0" w:color="auto"/>
            <w:left w:val="none" w:sz="0" w:space="0" w:color="auto"/>
            <w:bottom w:val="none" w:sz="0" w:space="0" w:color="auto"/>
            <w:right w:val="none" w:sz="0" w:space="0" w:color="auto"/>
          </w:divBdr>
        </w:div>
        <w:div w:id="233047494">
          <w:marLeft w:val="0"/>
          <w:marRight w:val="0"/>
          <w:marTop w:val="0"/>
          <w:marBottom w:val="567"/>
          <w:divBdr>
            <w:top w:val="none" w:sz="0" w:space="0" w:color="auto"/>
            <w:left w:val="none" w:sz="0" w:space="0" w:color="auto"/>
            <w:bottom w:val="none" w:sz="0" w:space="0" w:color="auto"/>
            <w:right w:val="none" w:sz="0" w:space="0" w:color="auto"/>
          </w:divBdr>
        </w:div>
      </w:divsChild>
    </w:div>
    <w:div w:id="430710789">
      <w:bodyDiv w:val="1"/>
      <w:marLeft w:val="0"/>
      <w:marRight w:val="0"/>
      <w:marTop w:val="0"/>
      <w:marBottom w:val="0"/>
      <w:divBdr>
        <w:top w:val="none" w:sz="0" w:space="0" w:color="auto"/>
        <w:left w:val="none" w:sz="0" w:space="0" w:color="auto"/>
        <w:bottom w:val="none" w:sz="0" w:space="0" w:color="auto"/>
        <w:right w:val="none" w:sz="0" w:space="0" w:color="auto"/>
      </w:divBdr>
      <w:divsChild>
        <w:div w:id="1176769180">
          <w:marLeft w:val="0"/>
          <w:marRight w:val="0"/>
          <w:marTop w:val="0"/>
          <w:marBottom w:val="0"/>
          <w:divBdr>
            <w:top w:val="none" w:sz="0" w:space="0" w:color="auto"/>
            <w:left w:val="none" w:sz="0" w:space="0" w:color="auto"/>
            <w:bottom w:val="none" w:sz="0" w:space="0" w:color="auto"/>
            <w:right w:val="none" w:sz="0" w:space="0" w:color="auto"/>
          </w:divBdr>
        </w:div>
        <w:div w:id="1990018802">
          <w:marLeft w:val="0"/>
          <w:marRight w:val="0"/>
          <w:marTop w:val="0"/>
          <w:marBottom w:val="0"/>
          <w:divBdr>
            <w:top w:val="none" w:sz="0" w:space="0" w:color="auto"/>
            <w:left w:val="none" w:sz="0" w:space="0" w:color="auto"/>
            <w:bottom w:val="none" w:sz="0" w:space="0" w:color="auto"/>
            <w:right w:val="none" w:sz="0" w:space="0" w:color="auto"/>
          </w:divBdr>
        </w:div>
        <w:div w:id="1500191332">
          <w:marLeft w:val="0"/>
          <w:marRight w:val="0"/>
          <w:marTop w:val="0"/>
          <w:marBottom w:val="0"/>
          <w:divBdr>
            <w:top w:val="none" w:sz="0" w:space="0" w:color="auto"/>
            <w:left w:val="none" w:sz="0" w:space="0" w:color="auto"/>
            <w:bottom w:val="none" w:sz="0" w:space="0" w:color="auto"/>
            <w:right w:val="none" w:sz="0" w:space="0" w:color="auto"/>
          </w:divBdr>
        </w:div>
        <w:div w:id="243607097">
          <w:marLeft w:val="0"/>
          <w:marRight w:val="0"/>
          <w:marTop w:val="0"/>
          <w:marBottom w:val="0"/>
          <w:divBdr>
            <w:top w:val="none" w:sz="0" w:space="0" w:color="auto"/>
            <w:left w:val="none" w:sz="0" w:space="0" w:color="auto"/>
            <w:bottom w:val="none" w:sz="0" w:space="0" w:color="auto"/>
            <w:right w:val="none" w:sz="0" w:space="0" w:color="auto"/>
          </w:divBdr>
        </w:div>
        <w:div w:id="2035107035">
          <w:marLeft w:val="0"/>
          <w:marRight w:val="0"/>
          <w:marTop w:val="0"/>
          <w:marBottom w:val="0"/>
          <w:divBdr>
            <w:top w:val="none" w:sz="0" w:space="0" w:color="auto"/>
            <w:left w:val="none" w:sz="0" w:space="0" w:color="auto"/>
            <w:bottom w:val="none" w:sz="0" w:space="0" w:color="auto"/>
            <w:right w:val="none" w:sz="0" w:space="0" w:color="auto"/>
          </w:divBdr>
        </w:div>
        <w:div w:id="867836373">
          <w:marLeft w:val="0"/>
          <w:marRight w:val="0"/>
          <w:marTop w:val="0"/>
          <w:marBottom w:val="0"/>
          <w:divBdr>
            <w:top w:val="none" w:sz="0" w:space="0" w:color="auto"/>
            <w:left w:val="none" w:sz="0" w:space="0" w:color="auto"/>
            <w:bottom w:val="none" w:sz="0" w:space="0" w:color="auto"/>
            <w:right w:val="none" w:sz="0" w:space="0" w:color="auto"/>
          </w:divBdr>
        </w:div>
        <w:div w:id="1974947195">
          <w:marLeft w:val="0"/>
          <w:marRight w:val="0"/>
          <w:marTop w:val="0"/>
          <w:marBottom w:val="0"/>
          <w:divBdr>
            <w:top w:val="none" w:sz="0" w:space="0" w:color="auto"/>
            <w:left w:val="none" w:sz="0" w:space="0" w:color="auto"/>
            <w:bottom w:val="none" w:sz="0" w:space="0" w:color="auto"/>
            <w:right w:val="none" w:sz="0" w:space="0" w:color="auto"/>
          </w:divBdr>
        </w:div>
        <w:div w:id="2019770138">
          <w:marLeft w:val="0"/>
          <w:marRight w:val="0"/>
          <w:marTop w:val="0"/>
          <w:marBottom w:val="0"/>
          <w:divBdr>
            <w:top w:val="none" w:sz="0" w:space="0" w:color="auto"/>
            <w:left w:val="none" w:sz="0" w:space="0" w:color="auto"/>
            <w:bottom w:val="none" w:sz="0" w:space="0" w:color="auto"/>
            <w:right w:val="none" w:sz="0" w:space="0" w:color="auto"/>
          </w:divBdr>
        </w:div>
        <w:div w:id="1888685239">
          <w:marLeft w:val="0"/>
          <w:marRight w:val="0"/>
          <w:marTop w:val="0"/>
          <w:marBottom w:val="0"/>
          <w:divBdr>
            <w:top w:val="none" w:sz="0" w:space="0" w:color="auto"/>
            <w:left w:val="none" w:sz="0" w:space="0" w:color="auto"/>
            <w:bottom w:val="none" w:sz="0" w:space="0" w:color="auto"/>
            <w:right w:val="none" w:sz="0" w:space="0" w:color="auto"/>
          </w:divBdr>
        </w:div>
        <w:div w:id="1579316889">
          <w:marLeft w:val="0"/>
          <w:marRight w:val="0"/>
          <w:marTop w:val="0"/>
          <w:marBottom w:val="0"/>
          <w:divBdr>
            <w:top w:val="none" w:sz="0" w:space="0" w:color="auto"/>
            <w:left w:val="none" w:sz="0" w:space="0" w:color="auto"/>
            <w:bottom w:val="none" w:sz="0" w:space="0" w:color="auto"/>
            <w:right w:val="none" w:sz="0" w:space="0" w:color="auto"/>
          </w:divBdr>
        </w:div>
        <w:div w:id="2123986867">
          <w:marLeft w:val="0"/>
          <w:marRight w:val="0"/>
          <w:marTop w:val="0"/>
          <w:marBottom w:val="0"/>
          <w:divBdr>
            <w:top w:val="none" w:sz="0" w:space="0" w:color="auto"/>
            <w:left w:val="none" w:sz="0" w:space="0" w:color="auto"/>
            <w:bottom w:val="none" w:sz="0" w:space="0" w:color="auto"/>
            <w:right w:val="none" w:sz="0" w:space="0" w:color="auto"/>
          </w:divBdr>
        </w:div>
        <w:div w:id="1032993352">
          <w:marLeft w:val="0"/>
          <w:marRight w:val="0"/>
          <w:marTop w:val="0"/>
          <w:marBottom w:val="0"/>
          <w:divBdr>
            <w:top w:val="none" w:sz="0" w:space="0" w:color="auto"/>
            <w:left w:val="none" w:sz="0" w:space="0" w:color="auto"/>
            <w:bottom w:val="none" w:sz="0" w:space="0" w:color="auto"/>
            <w:right w:val="none" w:sz="0" w:space="0" w:color="auto"/>
          </w:divBdr>
        </w:div>
        <w:div w:id="1895851544">
          <w:marLeft w:val="0"/>
          <w:marRight w:val="0"/>
          <w:marTop w:val="0"/>
          <w:marBottom w:val="0"/>
          <w:divBdr>
            <w:top w:val="none" w:sz="0" w:space="0" w:color="auto"/>
            <w:left w:val="none" w:sz="0" w:space="0" w:color="auto"/>
            <w:bottom w:val="none" w:sz="0" w:space="0" w:color="auto"/>
            <w:right w:val="none" w:sz="0" w:space="0" w:color="auto"/>
          </w:divBdr>
        </w:div>
        <w:div w:id="1298414292">
          <w:marLeft w:val="0"/>
          <w:marRight w:val="0"/>
          <w:marTop w:val="0"/>
          <w:marBottom w:val="0"/>
          <w:divBdr>
            <w:top w:val="none" w:sz="0" w:space="0" w:color="auto"/>
            <w:left w:val="none" w:sz="0" w:space="0" w:color="auto"/>
            <w:bottom w:val="none" w:sz="0" w:space="0" w:color="auto"/>
            <w:right w:val="none" w:sz="0" w:space="0" w:color="auto"/>
          </w:divBdr>
        </w:div>
        <w:div w:id="2366336">
          <w:marLeft w:val="0"/>
          <w:marRight w:val="0"/>
          <w:marTop w:val="0"/>
          <w:marBottom w:val="0"/>
          <w:divBdr>
            <w:top w:val="none" w:sz="0" w:space="0" w:color="auto"/>
            <w:left w:val="none" w:sz="0" w:space="0" w:color="auto"/>
            <w:bottom w:val="none" w:sz="0" w:space="0" w:color="auto"/>
            <w:right w:val="none" w:sz="0" w:space="0" w:color="auto"/>
          </w:divBdr>
        </w:div>
        <w:div w:id="328409823">
          <w:marLeft w:val="0"/>
          <w:marRight w:val="0"/>
          <w:marTop w:val="0"/>
          <w:marBottom w:val="0"/>
          <w:divBdr>
            <w:top w:val="none" w:sz="0" w:space="0" w:color="auto"/>
            <w:left w:val="none" w:sz="0" w:space="0" w:color="auto"/>
            <w:bottom w:val="none" w:sz="0" w:space="0" w:color="auto"/>
            <w:right w:val="none" w:sz="0" w:space="0" w:color="auto"/>
          </w:divBdr>
        </w:div>
        <w:div w:id="1253512581">
          <w:marLeft w:val="0"/>
          <w:marRight w:val="0"/>
          <w:marTop w:val="0"/>
          <w:marBottom w:val="0"/>
          <w:divBdr>
            <w:top w:val="none" w:sz="0" w:space="0" w:color="auto"/>
            <w:left w:val="none" w:sz="0" w:space="0" w:color="auto"/>
            <w:bottom w:val="none" w:sz="0" w:space="0" w:color="auto"/>
            <w:right w:val="none" w:sz="0" w:space="0" w:color="auto"/>
          </w:divBdr>
        </w:div>
        <w:div w:id="677463294">
          <w:marLeft w:val="0"/>
          <w:marRight w:val="0"/>
          <w:marTop w:val="0"/>
          <w:marBottom w:val="0"/>
          <w:divBdr>
            <w:top w:val="none" w:sz="0" w:space="0" w:color="auto"/>
            <w:left w:val="none" w:sz="0" w:space="0" w:color="auto"/>
            <w:bottom w:val="none" w:sz="0" w:space="0" w:color="auto"/>
            <w:right w:val="none" w:sz="0" w:space="0" w:color="auto"/>
          </w:divBdr>
        </w:div>
        <w:div w:id="1942257545">
          <w:marLeft w:val="0"/>
          <w:marRight w:val="0"/>
          <w:marTop w:val="0"/>
          <w:marBottom w:val="0"/>
          <w:divBdr>
            <w:top w:val="none" w:sz="0" w:space="0" w:color="auto"/>
            <w:left w:val="none" w:sz="0" w:space="0" w:color="auto"/>
            <w:bottom w:val="none" w:sz="0" w:space="0" w:color="auto"/>
            <w:right w:val="none" w:sz="0" w:space="0" w:color="auto"/>
          </w:divBdr>
        </w:div>
        <w:div w:id="1768041917">
          <w:marLeft w:val="0"/>
          <w:marRight w:val="0"/>
          <w:marTop w:val="0"/>
          <w:marBottom w:val="0"/>
          <w:divBdr>
            <w:top w:val="none" w:sz="0" w:space="0" w:color="auto"/>
            <w:left w:val="none" w:sz="0" w:space="0" w:color="auto"/>
            <w:bottom w:val="none" w:sz="0" w:space="0" w:color="auto"/>
            <w:right w:val="none" w:sz="0" w:space="0" w:color="auto"/>
          </w:divBdr>
        </w:div>
        <w:div w:id="773482102">
          <w:marLeft w:val="0"/>
          <w:marRight w:val="0"/>
          <w:marTop w:val="0"/>
          <w:marBottom w:val="0"/>
          <w:divBdr>
            <w:top w:val="none" w:sz="0" w:space="0" w:color="auto"/>
            <w:left w:val="none" w:sz="0" w:space="0" w:color="auto"/>
            <w:bottom w:val="none" w:sz="0" w:space="0" w:color="auto"/>
            <w:right w:val="none" w:sz="0" w:space="0" w:color="auto"/>
          </w:divBdr>
        </w:div>
        <w:div w:id="1700400213">
          <w:marLeft w:val="0"/>
          <w:marRight w:val="0"/>
          <w:marTop w:val="0"/>
          <w:marBottom w:val="0"/>
          <w:divBdr>
            <w:top w:val="none" w:sz="0" w:space="0" w:color="auto"/>
            <w:left w:val="none" w:sz="0" w:space="0" w:color="auto"/>
            <w:bottom w:val="none" w:sz="0" w:space="0" w:color="auto"/>
            <w:right w:val="none" w:sz="0" w:space="0" w:color="auto"/>
          </w:divBdr>
        </w:div>
        <w:div w:id="709842254">
          <w:marLeft w:val="0"/>
          <w:marRight w:val="0"/>
          <w:marTop w:val="0"/>
          <w:marBottom w:val="0"/>
          <w:divBdr>
            <w:top w:val="none" w:sz="0" w:space="0" w:color="auto"/>
            <w:left w:val="none" w:sz="0" w:space="0" w:color="auto"/>
            <w:bottom w:val="none" w:sz="0" w:space="0" w:color="auto"/>
            <w:right w:val="none" w:sz="0" w:space="0" w:color="auto"/>
          </w:divBdr>
        </w:div>
        <w:div w:id="651174056">
          <w:marLeft w:val="0"/>
          <w:marRight w:val="0"/>
          <w:marTop w:val="0"/>
          <w:marBottom w:val="0"/>
          <w:divBdr>
            <w:top w:val="none" w:sz="0" w:space="0" w:color="auto"/>
            <w:left w:val="none" w:sz="0" w:space="0" w:color="auto"/>
            <w:bottom w:val="none" w:sz="0" w:space="0" w:color="auto"/>
            <w:right w:val="none" w:sz="0" w:space="0" w:color="auto"/>
          </w:divBdr>
        </w:div>
        <w:div w:id="1386679217">
          <w:marLeft w:val="0"/>
          <w:marRight w:val="0"/>
          <w:marTop w:val="0"/>
          <w:marBottom w:val="0"/>
          <w:divBdr>
            <w:top w:val="none" w:sz="0" w:space="0" w:color="auto"/>
            <w:left w:val="none" w:sz="0" w:space="0" w:color="auto"/>
            <w:bottom w:val="none" w:sz="0" w:space="0" w:color="auto"/>
            <w:right w:val="none" w:sz="0" w:space="0" w:color="auto"/>
          </w:divBdr>
        </w:div>
        <w:div w:id="2117284054">
          <w:marLeft w:val="0"/>
          <w:marRight w:val="0"/>
          <w:marTop w:val="0"/>
          <w:marBottom w:val="0"/>
          <w:divBdr>
            <w:top w:val="none" w:sz="0" w:space="0" w:color="auto"/>
            <w:left w:val="none" w:sz="0" w:space="0" w:color="auto"/>
            <w:bottom w:val="none" w:sz="0" w:space="0" w:color="auto"/>
            <w:right w:val="none" w:sz="0" w:space="0" w:color="auto"/>
          </w:divBdr>
        </w:div>
      </w:divsChild>
    </w:div>
    <w:div w:id="439491359">
      <w:bodyDiv w:val="1"/>
      <w:marLeft w:val="0"/>
      <w:marRight w:val="0"/>
      <w:marTop w:val="0"/>
      <w:marBottom w:val="0"/>
      <w:divBdr>
        <w:top w:val="none" w:sz="0" w:space="0" w:color="auto"/>
        <w:left w:val="none" w:sz="0" w:space="0" w:color="auto"/>
        <w:bottom w:val="none" w:sz="0" w:space="0" w:color="auto"/>
        <w:right w:val="none" w:sz="0" w:space="0" w:color="auto"/>
      </w:divBdr>
    </w:div>
    <w:div w:id="464659523">
      <w:bodyDiv w:val="1"/>
      <w:marLeft w:val="0"/>
      <w:marRight w:val="0"/>
      <w:marTop w:val="0"/>
      <w:marBottom w:val="0"/>
      <w:divBdr>
        <w:top w:val="none" w:sz="0" w:space="0" w:color="auto"/>
        <w:left w:val="none" w:sz="0" w:space="0" w:color="auto"/>
        <w:bottom w:val="none" w:sz="0" w:space="0" w:color="auto"/>
        <w:right w:val="none" w:sz="0" w:space="0" w:color="auto"/>
      </w:divBdr>
    </w:div>
    <w:div w:id="466511889">
      <w:bodyDiv w:val="1"/>
      <w:marLeft w:val="0"/>
      <w:marRight w:val="0"/>
      <w:marTop w:val="0"/>
      <w:marBottom w:val="0"/>
      <w:divBdr>
        <w:top w:val="none" w:sz="0" w:space="0" w:color="auto"/>
        <w:left w:val="none" w:sz="0" w:space="0" w:color="auto"/>
        <w:bottom w:val="none" w:sz="0" w:space="0" w:color="auto"/>
        <w:right w:val="none" w:sz="0" w:space="0" w:color="auto"/>
      </w:divBdr>
    </w:div>
    <w:div w:id="477386037">
      <w:bodyDiv w:val="1"/>
      <w:marLeft w:val="0"/>
      <w:marRight w:val="0"/>
      <w:marTop w:val="0"/>
      <w:marBottom w:val="0"/>
      <w:divBdr>
        <w:top w:val="none" w:sz="0" w:space="0" w:color="auto"/>
        <w:left w:val="none" w:sz="0" w:space="0" w:color="auto"/>
        <w:bottom w:val="none" w:sz="0" w:space="0" w:color="auto"/>
        <w:right w:val="none" w:sz="0" w:space="0" w:color="auto"/>
      </w:divBdr>
    </w:div>
    <w:div w:id="519509282">
      <w:bodyDiv w:val="1"/>
      <w:marLeft w:val="0"/>
      <w:marRight w:val="0"/>
      <w:marTop w:val="0"/>
      <w:marBottom w:val="0"/>
      <w:divBdr>
        <w:top w:val="none" w:sz="0" w:space="0" w:color="auto"/>
        <w:left w:val="none" w:sz="0" w:space="0" w:color="auto"/>
        <w:bottom w:val="none" w:sz="0" w:space="0" w:color="auto"/>
        <w:right w:val="none" w:sz="0" w:space="0" w:color="auto"/>
      </w:divBdr>
    </w:div>
    <w:div w:id="535050302">
      <w:bodyDiv w:val="1"/>
      <w:marLeft w:val="0"/>
      <w:marRight w:val="0"/>
      <w:marTop w:val="0"/>
      <w:marBottom w:val="0"/>
      <w:divBdr>
        <w:top w:val="none" w:sz="0" w:space="0" w:color="auto"/>
        <w:left w:val="none" w:sz="0" w:space="0" w:color="auto"/>
        <w:bottom w:val="none" w:sz="0" w:space="0" w:color="auto"/>
        <w:right w:val="none" w:sz="0" w:space="0" w:color="auto"/>
      </w:divBdr>
    </w:div>
    <w:div w:id="557859381">
      <w:bodyDiv w:val="1"/>
      <w:marLeft w:val="0"/>
      <w:marRight w:val="0"/>
      <w:marTop w:val="0"/>
      <w:marBottom w:val="0"/>
      <w:divBdr>
        <w:top w:val="none" w:sz="0" w:space="0" w:color="auto"/>
        <w:left w:val="none" w:sz="0" w:space="0" w:color="auto"/>
        <w:bottom w:val="none" w:sz="0" w:space="0" w:color="auto"/>
        <w:right w:val="none" w:sz="0" w:space="0" w:color="auto"/>
      </w:divBdr>
    </w:div>
    <w:div w:id="561868437">
      <w:bodyDiv w:val="1"/>
      <w:marLeft w:val="0"/>
      <w:marRight w:val="0"/>
      <w:marTop w:val="0"/>
      <w:marBottom w:val="0"/>
      <w:divBdr>
        <w:top w:val="none" w:sz="0" w:space="0" w:color="auto"/>
        <w:left w:val="none" w:sz="0" w:space="0" w:color="auto"/>
        <w:bottom w:val="none" w:sz="0" w:space="0" w:color="auto"/>
        <w:right w:val="none" w:sz="0" w:space="0" w:color="auto"/>
      </w:divBdr>
    </w:div>
    <w:div w:id="565535674">
      <w:bodyDiv w:val="1"/>
      <w:marLeft w:val="0"/>
      <w:marRight w:val="0"/>
      <w:marTop w:val="0"/>
      <w:marBottom w:val="0"/>
      <w:divBdr>
        <w:top w:val="none" w:sz="0" w:space="0" w:color="auto"/>
        <w:left w:val="none" w:sz="0" w:space="0" w:color="auto"/>
        <w:bottom w:val="none" w:sz="0" w:space="0" w:color="auto"/>
        <w:right w:val="none" w:sz="0" w:space="0" w:color="auto"/>
      </w:divBdr>
    </w:div>
    <w:div w:id="574511811">
      <w:bodyDiv w:val="1"/>
      <w:marLeft w:val="0"/>
      <w:marRight w:val="0"/>
      <w:marTop w:val="0"/>
      <w:marBottom w:val="0"/>
      <w:divBdr>
        <w:top w:val="none" w:sz="0" w:space="0" w:color="auto"/>
        <w:left w:val="none" w:sz="0" w:space="0" w:color="auto"/>
        <w:bottom w:val="none" w:sz="0" w:space="0" w:color="auto"/>
        <w:right w:val="none" w:sz="0" w:space="0" w:color="auto"/>
      </w:divBdr>
    </w:div>
    <w:div w:id="585069889">
      <w:bodyDiv w:val="1"/>
      <w:marLeft w:val="0"/>
      <w:marRight w:val="0"/>
      <w:marTop w:val="0"/>
      <w:marBottom w:val="0"/>
      <w:divBdr>
        <w:top w:val="none" w:sz="0" w:space="0" w:color="auto"/>
        <w:left w:val="none" w:sz="0" w:space="0" w:color="auto"/>
        <w:bottom w:val="none" w:sz="0" w:space="0" w:color="auto"/>
        <w:right w:val="none" w:sz="0" w:space="0" w:color="auto"/>
      </w:divBdr>
    </w:div>
    <w:div w:id="632441476">
      <w:bodyDiv w:val="1"/>
      <w:marLeft w:val="0"/>
      <w:marRight w:val="0"/>
      <w:marTop w:val="0"/>
      <w:marBottom w:val="0"/>
      <w:divBdr>
        <w:top w:val="none" w:sz="0" w:space="0" w:color="auto"/>
        <w:left w:val="none" w:sz="0" w:space="0" w:color="auto"/>
        <w:bottom w:val="none" w:sz="0" w:space="0" w:color="auto"/>
        <w:right w:val="none" w:sz="0" w:space="0" w:color="auto"/>
      </w:divBdr>
    </w:div>
    <w:div w:id="634993577">
      <w:bodyDiv w:val="1"/>
      <w:marLeft w:val="0"/>
      <w:marRight w:val="0"/>
      <w:marTop w:val="0"/>
      <w:marBottom w:val="0"/>
      <w:divBdr>
        <w:top w:val="none" w:sz="0" w:space="0" w:color="auto"/>
        <w:left w:val="none" w:sz="0" w:space="0" w:color="auto"/>
        <w:bottom w:val="none" w:sz="0" w:space="0" w:color="auto"/>
        <w:right w:val="none" w:sz="0" w:space="0" w:color="auto"/>
      </w:divBdr>
    </w:div>
    <w:div w:id="667363772">
      <w:bodyDiv w:val="1"/>
      <w:marLeft w:val="0"/>
      <w:marRight w:val="0"/>
      <w:marTop w:val="0"/>
      <w:marBottom w:val="0"/>
      <w:divBdr>
        <w:top w:val="none" w:sz="0" w:space="0" w:color="auto"/>
        <w:left w:val="none" w:sz="0" w:space="0" w:color="auto"/>
        <w:bottom w:val="none" w:sz="0" w:space="0" w:color="auto"/>
        <w:right w:val="none" w:sz="0" w:space="0" w:color="auto"/>
      </w:divBdr>
    </w:div>
    <w:div w:id="677119221">
      <w:bodyDiv w:val="1"/>
      <w:marLeft w:val="0"/>
      <w:marRight w:val="0"/>
      <w:marTop w:val="0"/>
      <w:marBottom w:val="0"/>
      <w:divBdr>
        <w:top w:val="none" w:sz="0" w:space="0" w:color="auto"/>
        <w:left w:val="none" w:sz="0" w:space="0" w:color="auto"/>
        <w:bottom w:val="none" w:sz="0" w:space="0" w:color="auto"/>
        <w:right w:val="none" w:sz="0" w:space="0" w:color="auto"/>
      </w:divBdr>
    </w:div>
    <w:div w:id="684097513">
      <w:bodyDiv w:val="1"/>
      <w:marLeft w:val="0"/>
      <w:marRight w:val="0"/>
      <w:marTop w:val="0"/>
      <w:marBottom w:val="0"/>
      <w:divBdr>
        <w:top w:val="none" w:sz="0" w:space="0" w:color="auto"/>
        <w:left w:val="none" w:sz="0" w:space="0" w:color="auto"/>
        <w:bottom w:val="none" w:sz="0" w:space="0" w:color="auto"/>
        <w:right w:val="none" w:sz="0" w:space="0" w:color="auto"/>
      </w:divBdr>
    </w:div>
    <w:div w:id="695471917">
      <w:bodyDiv w:val="1"/>
      <w:marLeft w:val="0"/>
      <w:marRight w:val="0"/>
      <w:marTop w:val="0"/>
      <w:marBottom w:val="0"/>
      <w:divBdr>
        <w:top w:val="none" w:sz="0" w:space="0" w:color="auto"/>
        <w:left w:val="none" w:sz="0" w:space="0" w:color="auto"/>
        <w:bottom w:val="none" w:sz="0" w:space="0" w:color="auto"/>
        <w:right w:val="none" w:sz="0" w:space="0" w:color="auto"/>
      </w:divBdr>
    </w:div>
    <w:div w:id="705520220">
      <w:bodyDiv w:val="1"/>
      <w:marLeft w:val="0"/>
      <w:marRight w:val="0"/>
      <w:marTop w:val="0"/>
      <w:marBottom w:val="0"/>
      <w:divBdr>
        <w:top w:val="none" w:sz="0" w:space="0" w:color="auto"/>
        <w:left w:val="none" w:sz="0" w:space="0" w:color="auto"/>
        <w:bottom w:val="none" w:sz="0" w:space="0" w:color="auto"/>
        <w:right w:val="none" w:sz="0" w:space="0" w:color="auto"/>
      </w:divBdr>
    </w:div>
    <w:div w:id="710226879">
      <w:bodyDiv w:val="1"/>
      <w:marLeft w:val="0"/>
      <w:marRight w:val="0"/>
      <w:marTop w:val="0"/>
      <w:marBottom w:val="0"/>
      <w:divBdr>
        <w:top w:val="none" w:sz="0" w:space="0" w:color="auto"/>
        <w:left w:val="none" w:sz="0" w:space="0" w:color="auto"/>
        <w:bottom w:val="none" w:sz="0" w:space="0" w:color="auto"/>
        <w:right w:val="none" w:sz="0" w:space="0" w:color="auto"/>
      </w:divBdr>
      <w:divsChild>
        <w:div w:id="1297418039">
          <w:marLeft w:val="0"/>
          <w:marRight w:val="0"/>
          <w:marTop w:val="0"/>
          <w:marBottom w:val="0"/>
          <w:divBdr>
            <w:top w:val="none" w:sz="0" w:space="0" w:color="auto"/>
            <w:left w:val="none" w:sz="0" w:space="0" w:color="auto"/>
            <w:bottom w:val="none" w:sz="0" w:space="0" w:color="auto"/>
            <w:right w:val="none" w:sz="0" w:space="0" w:color="auto"/>
          </w:divBdr>
        </w:div>
        <w:div w:id="1416439261">
          <w:marLeft w:val="0"/>
          <w:marRight w:val="0"/>
          <w:marTop w:val="0"/>
          <w:marBottom w:val="0"/>
          <w:divBdr>
            <w:top w:val="none" w:sz="0" w:space="0" w:color="auto"/>
            <w:left w:val="none" w:sz="0" w:space="0" w:color="auto"/>
            <w:bottom w:val="none" w:sz="0" w:space="0" w:color="auto"/>
            <w:right w:val="none" w:sz="0" w:space="0" w:color="auto"/>
          </w:divBdr>
        </w:div>
      </w:divsChild>
    </w:div>
    <w:div w:id="728302783">
      <w:bodyDiv w:val="1"/>
      <w:marLeft w:val="0"/>
      <w:marRight w:val="0"/>
      <w:marTop w:val="0"/>
      <w:marBottom w:val="0"/>
      <w:divBdr>
        <w:top w:val="none" w:sz="0" w:space="0" w:color="auto"/>
        <w:left w:val="none" w:sz="0" w:space="0" w:color="auto"/>
        <w:bottom w:val="none" w:sz="0" w:space="0" w:color="auto"/>
        <w:right w:val="none" w:sz="0" w:space="0" w:color="auto"/>
      </w:divBdr>
    </w:div>
    <w:div w:id="750156591">
      <w:bodyDiv w:val="1"/>
      <w:marLeft w:val="0"/>
      <w:marRight w:val="0"/>
      <w:marTop w:val="0"/>
      <w:marBottom w:val="0"/>
      <w:divBdr>
        <w:top w:val="none" w:sz="0" w:space="0" w:color="auto"/>
        <w:left w:val="none" w:sz="0" w:space="0" w:color="auto"/>
        <w:bottom w:val="none" w:sz="0" w:space="0" w:color="auto"/>
        <w:right w:val="none" w:sz="0" w:space="0" w:color="auto"/>
      </w:divBdr>
    </w:div>
    <w:div w:id="758479104">
      <w:bodyDiv w:val="1"/>
      <w:marLeft w:val="0"/>
      <w:marRight w:val="0"/>
      <w:marTop w:val="0"/>
      <w:marBottom w:val="0"/>
      <w:divBdr>
        <w:top w:val="none" w:sz="0" w:space="0" w:color="auto"/>
        <w:left w:val="none" w:sz="0" w:space="0" w:color="auto"/>
        <w:bottom w:val="none" w:sz="0" w:space="0" w:color="auto"/>
        <w:right w:val="none" w:sz="0" w:space="0" w:color="auto"/>
      </w:divBdr>
    </w:div>
    <w:div w:id="763037289">
      <w:bodyDiv w:val="1"/>
      <w:marLeft w:val="0"/>
      <w:marRight w:val="0"/>
      <w:marTop w:val="0"/>
      <w:marBottom w:val="0"/>
      <w:divBdr>
        <w:top w:val="none" w:sz="0" w:space="0" w:color="auto"/>
        <w:left w:val="none" w:sz="0" w:space="0" w:color="auto"/>
        <w:bottom w:val="none" w:sz="0" w:space="0" w:color="auto"/>
        <w:right w:val="none" w:sz="0" w:space="0" w:color="auto"/>
      </w:divBdr>
    </w:div>
    <w:div w:id="779494979">
      <w:bodyDiv w:val="1"/>
      <w:marLeft w:val="0"/>
      <w:marRight w:val="0"/>
      <w:marTop w:val="0"/>
      <w:marBottom w:val="0"/>
      <w:divBdr>
        <w:top w:val="none" w:sz="0" w:space="0" w:color="auto"/>
        <w:left w:val="none" w:sz="0" w:space="0" w:color="auto"/>
        <w:bottom w:val="none" w:sz="0" w:space="0" w:color="auto"/>
        <w:right w:val="none" w:sz="0" w:space="0" w:color="auto"/>
      </w:divBdr>
    </w:div>
    <w:div w:id="787623989">
      <w:bodyDiv w:val="1"/>
      <w:marLeft w:val="0"/>
      <w:marRight w:val="0"/>
      <w:marTop w:val="0"/>
      <w:marBottom w:val="0"/>
      <w:divBdr>
        <w:top w:val="none" w:sz="0" w:space="0" w:color="auto"/>
        <w:left w:val="none" w:sz="0" w:space="0" w:color="auto"/>
        <w:bottom w:val="none" w:sz="0" w:space="0" w:color="auto"/>
        <w:right w:val="none" w:sz="0" w:space="0" w:color="auto"/>
      </w:divBdr>
    </w:div>
    <w:div w:id="800073338">
      <w:bodyDiv w:val="1"/>
      <w:marLeft w:val="0"/>
      <w:marRight w:val="0"/>
      <w:marTop w:val="0"/>
      <w:marBottom w:val="0"/>
      <w:divBdr>
        <w:top w:val="none" w:sz="0" w:space="0" w:color="auto"/>
        <w:left w:val="none" w:sz="0" w:space="0" w:color="auto"/>
        <w:bottom w:val="none" w:sz="0" w:space="0" w:color="auto"/>
        <w:right w:val="none" w:sz="0" w:space="0" w:color="auto"/>
      </w:divBdr>
    </w:div>
    <w:div w:id="810441480">
      <w:bodyDiv w:val="1"/>
      <w:marLeft w:val="0"/>
      <w:marRight w:val="0"/>
      <w:marTop w:val="0"/>
      <w:marBottom w:val="0"/>
      <w:divBdr>
        <w:top w:val="none" w:sz="0" w:space="0" w:color="auto"/>
        <w:left w:val="none" w:sz="0" w:space="0" w:color="auto"/>
        <w:bottom w:val="none" w:sz="0" w:space="0" w:color="auto"/>
        <w:right w:val="none" w:sz="0" w:space="0" w:color="auto"/>
      </w:divBdr>
    </w:div>
    <w:div w:id="811486355">
      <w:bodyDiv w:val="1"/>
      <w:marLeft w:val="0"/>
      <w:marRight w:val="0"/>
      <w:marTop w:val="0"/>
      <w:marBottom w:val="0"/>
      <w:divBdr>
        <w:top w:val="none" w:sz="0" w:space="0" w:color="auto"/>
        <w:left w:val="none" w:sz="0" w:space="0" w:color="auto"/>
        <w:bottom w:val="none" w:sz="0" w:space="0" w:color="auto"/>
        <w:right w:val="none" w:sz="0" w:space="0" w:color="auto"/>
      </w:divBdr>
      <w:divsChild>
        <w:div w:id="1870753613">
          <w:marLeft w:val="0"/>
          <w:marRight w:val="0"/>
          <w:marTop w:val="0"/>
          <w:marBottom w:val="0"/>
          <w:divBdr>
            <w:top w:val="none" w:sz="0" w:space="0" w:color="auto"/>
            <w:left w:val="none" w:sz="0" w:space="0" w:color="auto"/>
            <w:bottom w:val="none" w:sz="0" w:space="0" w:color="auto"/>
            <w:right w:val="none" w:sz="0" w:space="0" w:color="auto"/>
          </w:divBdr>
          <w:divsChild>
            <w:div w:id="1218512259">
              <w:marLeft w:val="0"/>
              <w:marRight w:val="0"/>
              <w:marTop w:val="0"/>
              <w:marBottom w:val="0"/>
              <w:divBdr>
                <w:top w:val="none" w:sz="0" w:space="0" w:color="auto"/>
                <w:left w:val="none" w:sz="0" w:space="0" w:color="auto"/>
                <w:bottom w:val="none" w:sz="0" w:space="0" w:color="auto"/>
                <w:right w:val="none" w:sz="0" w:space="0" w:color="auto"/>
              </w:divBdr>
              <w:divsChild>
                <w:div w:id="198705351">
                  <w:marLeft w:val="0"/>
                  <w:marRight w:val="0"/>
                  <w:marTop w:val="0"/>
                  <w:marBottom w:val="0"/>
                  <w:divBdr>
                    <w:top w:val="none" w:sz="0" w:space="0" w:color="auto"/>
                    <w:left w:val="none" w:sz="0" w:space="0" w:color="auto"/>
                    <w:bottom w:val="none" w:sz="0" w:space="0" w:color="auto"/>
                    <w:right w:val="none" w:sz="0" w:space="0" w:color="auto"/>
                  </w:divBdr>
                  <w:divsChild>
                    <w:div w:id="727610542">
                      <w:marLeft w:val="0"/>
                      <w:marRight w:val="0"/>
                      <w:marTop w:val="0"/>
                      <w:marBottom w:val="0"/>
                      <w:divBdr>
                        <w:top w:val="none" w:sz="0" w:space="0" w:color="auto"/>
                        <w:left w:val="none" w:sz="0" w:space="0" w:color="auto"/>
                        <w:bottom w:val="single" w:sz="6" w:space="0" w:color="D8D8D8"/>
                        <w:right w:val="none" w:sz="0" w:space="0" w:color="auto"/>
                      </w:divBdr>
                      <w:divsChild>
                        <w:div w:id="1074009337">
                          <w:marLeft w:val="0"/>
                          <w:marRight w:val="0"/>
                          <w:marTop w:val="0"/>
                          <w:marBottom w:val="0"/>
                          <w:divBdr>
                            <w:top w:val="none" w:sz="0" w:space="0" w:color="auto"/>
                            <w:left w:val="none" w:sz="0" w:space="0" w:color="auto"/>
                            <w:bottom w:val="none" w:sz="0" w:space="0" w:color="auto"/>
                            <w:right w:val="none" w:sz="0" w:space="0" w:color="auto"/>
                          </w:divBdr>
                        </w:div>
                      </w:divsChild>
                    </w:div>
                    <w:div w:id="1558053620">
                      <w:marLeft w:val="0"/>
                      <w:marRight w:val="0"/>
                      <w:marTop w:val="0"/>
                      <w:marBottom w:val="0"/>
                      <w:divBdr>
                        <w:top w:val="none" w:sz="0" w:space="0" w:color="auto"/>
                        <w:left w:val="none" w:sz="0" w:space="0" w:color="auto"/>
                        <w:bottom w:val="single" w:sz="6" w:space="0" w:color="D8D8D8"/>
                        <w:right w:val="none" w:sz="0" w:space="0" w:color="auto"/>
                      </w:divBdr>
                    </w:div>
                    <w:div w:id="1416438307">
                      <w:marLeft w:val="0"/>
                      <w:marRight w:val="0"/>
                      <w:marTop w:val="0"/>
                      <w:marBottom w:val="0"/>
                      <w:divBdr>
                        <w:top w:val="none" w:sz="0" w:space="0" w:color="auto"/>
                        <w:left w:val="none" w:sz="0" w:space="0" w:color="auto"/>
                        <w:bottom w:val="single" w:sz="6" w:space="0" w:color="D8D8D8"/>
                        <w:right w:val="none" w:sz="0" w:space="0" w:color="auto"/>
                      </w:divBdr>
                    </w:div>
                    <w:div w:id="926770093">
                      <w:marLeft w:val="0"/>
                      <w:marRight w:val="0"/>
                      <w:marTop w:val="0"/>
                      <w:marBottom w:val="0"/>
                      <w:divBdr>
                        <w:top w:val="none" w:sz="0" w:space="0" w:color="auto"/>
                        <w:left w:val="none" w:sz="0" w:space="0" w:color="auto"/>
                        <w:bottom w:val="single" w:sz="6" w:space="0" w:color="D8D8D8"/>
                        <w:right w:val="none" w:sz="0" w:space="0" w:color="auto"/>
                      </w:divBdr>
                    </w:div>
                  </w:divsChild>
                </w:div>
              </w:divsChild>
            </w:div>
          </w:divsChild>
        </w:div>
        <w:div w:id="288322386">
          <w:marLeft w:val="0"/>
          <w:marRight w:val="0"/>
          <w:marTop w:val="0"/>
          <w:marBottom w:val="0"/>
          <w:divBdr>
            <w:top w:val="none" w:sz="0" w:space="0" w:color="auto"/>
            <w:left w:val="none" w:sz="0" w:space="0" w:color="auto"/>
            <w:bottom w:val="none" w:sz="0" w:space="0" w:color="auto"/>
            <w:right w:val="none" w:sz="0" w:space="0" w:color="auto"/>
          </w:divBdr>
          <w:divsChild>
            <w:div w:id="377558155">
              <w:marLeft w:val="0"/>
              <w:marRight w:val="0"/>
              <w:marTop w:val="0"/>
              <w:marBottom w:val="0"/>
              <w:divBdr>
                <w:top w:val="none" w:sz="0" w:space="0" w:color="auto"/>
                <w:left w:val="none" w:sz="0" w:space="0" w:color="auto"/>
                <w:bottom w:val="none" w:sz="0" w:space="0" w:color="auto"/>
                <w:right w:val="none" w:sz="0" w:space="0" w:color="auto"/>
              </w:divBdr>
            </w:div>
            <w:div w:id="219292661">
              <w:marLeft w:val="0"/>
              <w:marRight w:val="0"/>
              <w:marTop w:val="0"/>
              <w:marBottom w:val="0"/>
              <w:divBdr>
                <w:top w:val="none" w:sz="0" w:space="0" w:color="auto"/>
                <w:left w:val="none" w:sz="0" w:space="0" w:color="auto"/>
                <w:bottom w:val="none" w:sz="0" w:space="0" w:color="auto"/>
                <w:right w:val="none" w:sz="0" w:space="0" w:color="auto"/>
              </w:divBdr>
              <w:divsChild>
                <w:div w:id="2059935323">
                  <w:marLeft w:val="0"/>
                  <w:marRight w:val="0"/>
                  <w:marTop w:val="0"/>
                  <w:marBottom w:val="0"/>
                  <w:divBdr>
                    <w:top w:val="none" w:sz="0" w:space="0" w:color="auto"/>
                    <w:left w:val="none" w:sz="0" w:space="0" w:color="auto"/>
                    <w:bottom w:val="none" w:sz="0" w:space="0" w:color="auto"/>
                    <w:right w:val="none" w:sz="0" w:space="0" w:color="auto"/>
                  </w:divBdr>
                  <w:divsChild>
                    <w:div w:id="1302267638">
                      <w:marLeft w:val="0"/>
                      <w:marRight w:val="0"/>
                      <w:marTop w:val="0"/>
                      <w:marBottom w:val="0"/>
                      <w:divBdr>
                        <w:top w:val="none" w:sz="0" w:space="0" w:color="auto"/>
                        <w:left w:val="none" w:sz="0" w:space="0" w:color="auto"/>
                        <w:bottom w:val="none" w:sz="0" w:space="0" w:color="auto"/>
                        <w:right w:val="none" w:sz="0" w:space="0" w:color="auto"/>
                      </w:divBdr>
                      <w:divsChild>
                        <w:div w:id="1006515929">
                          <w:marLeft w:val="0"/>
                          <w:marRight w:val="0"/>
                          <w:marTop w:val="0"/>
                          <w:marBottom w:val="0"/>
                          <w:divBdr>
                            <w:top w:val="none" w:sz="0" w:space="0" w:color="auto"/>
                            <w:left w:val="none" w:sz="0" w:space="0" w:color="auto"/>
                            <w:bottom w:val="none" w:sz="0" w:space="0" w:color="auto"/>
                            <w:right w:val="none" w:sz="0" w:space="0" w:color="auto"/>
                          </w:divBdr>
                          <w:divsChild>
                            <w:div w:id="1926566688">
                              <w:marLeft w:val="0"/>
                              <w:marRight w:val="0"/>
                              <w:marTop w:val="0"/>
                              <w:marBottom w:val="0"/>
                              <w:divBdr>
                                <w:top w:val="none" w:sz="0" w:space="0" w:color="auto"/>
                                <w:left w:val="none" w:sz="0" w:space="0" w:color="auto"/>
                                <w:bottom w:val="none" w:sz="0" w:space="0" w:color="auto"/>
                                <w:right w:val="none" w:sz="0" w:space="0" w:color="auto"/>
                              </w:divBdr>
                              <w:divsChild>
                                <w:div w:id="1673335826">
                                  <w:marLeft w:val="0"/>
                                  <w:marRight w:val="0"/>
                                  <w:marTop w:val="0"/>
                                  <w:marBottom w:val="0"/>
                                  <w:divBdr>
                                    <w:top w:val="none" w:sz="0" w:space="0" w:color="auto"/>
                                    <w:left w:val="none" w:sz="0" w:space="0" w:color="auto"/>
                                    <w:bottom w:val="none" w:sz="0" w:space="0" w:color="auto"/>
                                    <w:right w:val="none" w:sz="0" w:space="0" w:color="auto"/>
                                  </w:divBdr>
                                  <w:divsChild>
                                    <w:div w:id="661278846">
                                      <w:marLeft w:val="0"/>
                                      <w:marRight w:val="0"/>
                                      <w:marTop w:val="0"/>
                                      <w:marBottom w:val="0"/>
                                      <w:divBdr>
                                        <w:top w:val="none" w:sz="0" w:space="0" w:color="auto"/>
                                        <w:left w:val="none" w:sz="0" w:space="0" w:color="auto"/>
                                        <w:bottom w:val="none" w:sz="0" w:space="0" w:color="auto"/>
                                        <w:right w:val="none" w:sz="0" w:space="0" w:color="auto"/>
                                      </w:divBdr>
                                    </w:div>
                                    <w:div w:id="2126191760">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 w:id="1261838712">
                      <w:marLeft w:val="0"/>
                      <w:marRight w:val="0"/>
                      <w:marTop w:val="0"/>
                      <w:marBottom w:val="0"/>
                      <w:divBdr>
                        <w:top w:val="none" w:sz="0" w:space="0" w:color="auto"/>
                        <w:left w:val="none" w:sz="0" w:space="0" w:color="auto"/>
                        <w:bottom w:val="single" w:sz="6" w:space="0" w:color="C7C7C7"/>
                        <w:right w:val="none" w:sz="0" w:space="0" w:color="auto"/>
                      </w:divBdr>
                      <w:divsChild>
                        <w:div w:id="437025292">
                          <w:marLeft w:val="0"/>
                          <w:marRight w:val="0"/>
                          <w:marTop w:val="0"/>
                          <w:marBottom w:val="0"/>
                          <w:divBdr>
                            <w:top w:val="none" w:sz="0" w:space="0" w:color="auto"/>
                            <w:left w:val="none" w:sz="0" w:space="0" w:color="auto"/>
                            <w:bottom w:val="none" w:sz="0" w:space="0" w:color="auto"/>
                            <w:right w:val="none" w:sz="0" w:space="0" w:color="auto"/>
                          </w:divBdr>
                          <w:divsChild>
                            <w:div w:id="761146355">
                              <w:marLeft w:val="0"/>
                              <w:marRight w:val="0"/>
                              <w:marTop w:val="0"/>
                              <w:marBottom w:val="0"/>
                              <w:divBdr>
                                <w:top w:val="none" w:sz="0" w:space="0" w:color="auto"/>
                                <w:left w:val="none" w:sz="0" w:space="0" w:color="auto"/>
                                <w:bottom w:val="none" w:sz="0" w:space="0" w:color="auto"/>
                                <w:right w:val="none" w:sz="0" w:space="0" w:color="auto"/>
                              </w:divBdr>
                              <w:divsChild>
                                <w:div w:id="27540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951735">
      <w:bodyDiv w:val="1"/>
      <w:marLeft w:val="0"/>
      <w:marRight w:val="0"/>
      <w:marTop w:val="0"/>
      <w:marBottom w:val="0"/>
      <w:divBdr>
        <w:top w:val="none" w:sz="0" w:space="0" w:color="auto"/>
        <w:left w:val="none" w:sz="0" w:space="0" w:color="auto"/>
        <w:bottom w:val="none" w:sz="0" w:space="0" w:color="auto"/>
        <w:right w:val="none" w:sz="0" w:space="0" w:color="auto"/>
      </w:divBdr>
      <w:divsChild>
        <w:div w:id="1555695527">
          <w:marLeft w:val="0"/>
          <w:marRight w:val="0"/>
          <w:marTop w:val="0"/>
          <w:marBottom w:val="0"/>
          <w:divBdr>
            <w:top w:val="single" w:sz="6" w:space="0" w:color="D8D8D8"/>
            <w:left w:val="single" w:sz="6" w:space="0" w:color="D8D8D8"/>
            <w:bottom w:val="single" w:sz="6" w:space="0" w:color="D8D8D8"/>
            <w:right w:val="single" w:sz="6" w:space="0" w:color="D8D8D8"/>
          </w:divBdr>
        </w:div>
        <w:div w:id="346642970">
          <w:marLeft w:val="0"/>
          <w:marRight w:val="0"/>
          <w:marTop w:val="0"/>
          <w:marBottom w:val="0"/>
          <w:divBdr>
            <w:top w:val="none" w:sz="0" w:space="0" w:color="auto"/>
            <w:left w:val="none" w:sz="0" w:space="0" w:color="auto"/>
            <w:bottom w:val="none" w:sz="0" w:space="0" w:color="auto"/>
            <w:right w:val="none" w:sz="0" w:space="0" w:color="auto"/>
          </w:divBdr>
          <w:divsChild>
            <w:div w:id="1441101570">
              <w:marLeft w:val="0"/>
              <w:marRight w:val="0"/>
              <w:marTop w:val="0"/>
              <w:marBottom w:val="0"/>
              <w:divBdr>
                <w:top w:val="none" w:sz="0" w:space="0" w:color="auto"/>
                <w:left w:val="none" w:sz="0" w:space="0" w:color="auto"/>
                <w:bottom w:val="none" w:sz="0" w:space="0" w:color="auto"/>
                <w:right w:val="none" w:sz="0" w:space="0" w:color="auto"/>
              </w:divBdr>
              <w:divsChild>
                <w:div w:id="173881227">
                  <w:marLeft w:val="0"/>
                  <w:marRight w:val="0"/>
                  <w:marTop w:val="0"/>
                  <w:marBottom w:val="0"/>
                  <w:divBdr>
                    <w:top w:val="none" w:sz="0" w:space="0" w:color="auto"/>
                    <w:left w:val="none" w:sz="0" w:space="0" w:color="auto"/>
                    <w:bottom w:val="none" w:sz="0" w:space="0" w:color="auto"/>
                    <w:right w:val="none" w:sz="0" w:space="0" w:color="auto"/>
                  </w:divBdr>
                  <w:divsChild>
                    <w:div w:id="345984236">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95559566">
              <w:marLeft w:val="0"/>
              <w:marRight w:val="0"/>
              <w:marTop w:val="0"/>
              <w:marBottom w:val="0"/>
              <w:divBdr>
                <w:top w:val="none" w:sz="0" w:space="0" w:color="auto"/>
                <w:left w:val="none" w:sz="0" w:space="0" w:color="auto"/>
                <w:bottom w:val="none" w:sz="0" w:space="0" w:color="auto"/>
                <w:right w:val="none" w:sz="0" w:space="0" w:color="auto"/>
              </w:divBdr>
              <w:divsChild>
                <w:div w:id="2013876703">
                  <w:marLeft w:val="0"/>
                  <w:marRight w:val="0"/>
                  <w:marTop w:val="0"/>
                  <w:marBottom w:val="0"/>
                  <w:divBdr>
                    <w:top w:val="none" w:sz="0" w:space="0" w:color="auto"/>
                    <w:left w:val="none" w:sz="0" w:space="0" w:color="auto"/>
                    <w:bottom w:val="none" w:sz="0" w:space="0" w:color="auto"/>
                    <w:right w:val="none" w:sz="0" w:space="0" w:color="auto"/>
                  </w:divBdr>
                  <w:divsChild>
                    <w:div w:id="709576619">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 w:id="858390919">
      <w:bodyDiv w:val="1"/>
      <w:marLeft w:val="0"/>
      <w:marRight w:val="0"/>
      <w:marTop w:val="0"/>
      <w:marBottom w:val="0"/>
      <w:divBdr>
        <w:top w:val="none" w:sz="0" w:space="0" w:color="auto"/>
        <w:left w:val="none" w:sz="0" w:space="0" w:color="auto"/>
        <w:bottom w:val="none" w:sz="0" w:space="0" w:color="auto"/>
        <w:right w:val="none" w:sz="0" w:space="0" w:color="auto"/>
      </w:divBdr>
    </w:div>
    <w:div w:id="862129135">
      <w:bodyDiv w:val="1"/>
      <w:marLeft w:val="0"/>
      <w:marRight w:val="0"/>
      <w:marTop w:val="0"/>
      <w:marBottom w:val="0"/>
      <w:divBdr>
        <w:top w:val="none" w:sz="0" w:space="0" w:color="auto"/>
        <w:left w:val="none" w:sz="0" w:space="0" w:color="auto"/>
        <w:bottom w:val="none" w:sz="0" w:space="0" w:color="auto"/>
        <w:right w:val="none" w:sz="0" w:space="0" w:color="auto"/>
      </w:divBdr>
    </w:div>
    <w:div w:id="875850939">
      <w:bodyDiv w:val="1"/>
      <w:marLeft w:val="0"/>
      <w:marRight w:val="0"/>
      <w:marTop w:val="0"/>
      <w:marBottom w:val="0"/>
      <w:divBdr>
        <w:top w:val="none" w:sz="0" w:space="0" w:color="auto"/>
        <w:left w:val="none" w:sz="0" w:space="0" w:color="auto"/>
        <w:bottom w:val="none" w:sz="0" w:space="0" w:color="auto"/>
        <w:right w:val="none" w:sz="0" w:space="0" w:color="auto"/>
      </w:divBdr>
      <w:divsChild>
        <w:div w:id="652218147">
          <w:marLeft w:val="0"/>
          <w:marRight w:val="0"/>
          <w:marTop w:val="0"/>
          <w:marBottom w:val="0"/>
          <w:divBdr>
            <w:top w:val="none" w:sz="0" w:space="0" w:color="auto"/>
            <w:left w:val="none" w:sz="0" w:space="0" w:color="auto"/>
            <w:bottom w:val="none" w:sz="0" w:space="0" w:color="auto"/>
            <w:right w:val="none" w:sz="0" w:space="0" w:color="auto"/>
          </w:divBdr>
        </w:div>
        <w:div w:id="829640342">
          <w:marLeft w:val="0"/>
          <w:marRight w:val="0"/>
          <w:marTop w:val="0"/>
          <w:marBottom w:val="0"/>
          <w:divBdr>
            <w:top w:val="none" w:sz="0" w:space="0" w:color="auto"/>
            <w:left w:val="none" w:sz="0" w:space="0" w:color="auto"/>
            <w:bottom w:val="none" w:sz="0" w:space="0" w:color="auto"/>
            <w:right w:val="none" w:sz="0" w:space="0" w:color="auto"/>
          </w:divBdr>
        </w:div>
        <w:div w:id="1610745491">
          <w:marLeft w:val="0"/>
          <w:marRight w:val="0"/>
          <w:marTop w:val="0"/>
          <w:marBottom w:val="0"/>
          <w:divBdr>
            <w:top w:val="none" w:sz="0" w:space="0" w:color="auto"/>
            <w:left w:val="none" w:sz="0" w:space="0" w:color="auto"/>
            <w:bottom w:val="none" w:sz="0" w:space="0" w:color="auto"/>
            <w:right w:val="none" w:sz="0" w:space="0" w:color="auto"/>
          </w:divBdr>
        </w:div>
        <w:div w:id="1045182371">
          <w:marLeft w:val="0"/>
          <w:marRight w:val="0"/>
          <w:marTop w:val="0"/>
          <w:marBottom w:val="0"/>
          <w:divBdr>
            <w:top w:val="none" w:sz="0" w:space="0" w:color="auto"/>
            <w:left w:val="none" w:sz="0" w:space="0" w:color="auto"/>
            <w:bottom w:val="none" w:sz="0" w:space="0" w:color="auto"/>
            <w:right w:val="none" w:sz="0" w:space="0" w:color="auto"/>
          </w:divBdr>
        </w:div>
        <w:div w:id="293292369">
          <w:marLeft w:val="0"/>
          <w:marRight w:val="0"/>
          <w:marTop w:val="0"/>
          <w:marBottom w:val="0"/>
          <w:divBdr>
            <w:top w:val="none" w:sz="0" w:space="0" w:color="auto"/>
            <w:left w:val="none" w:sz="0" w:space="0" w:color="auto"/>
            <w:bottom w:val="none" w:sz="0" w:space="0" w:color="auto"/>
            <w:right w:val="none" w:sz="0" w:space="0" w:color="auto"/>
          </w:divBdr>
        </w:div>
        <w:div w:id="1296061954">
          <w:marLeft w:val="0"/>
          <w:marRight w:val="0"/>
          <w:marTop w:val="0"/>
          <w:marBottom w:val="0"/>
          <w:divBdr>
            <w:top w:val="none" w:sz="0" w:space="0" w:color="auto"/>
            <w:left w:val="none" w:sz="0" w:space="0" w:color="auto"/>
            <w:bottom w:val="none" w:sz="0" w:space="0" w:color="auto"/>
            <w:right w:val="none" w:sz="0" w:space="0" w:color="auto"/>
          </w:divBdr>
        </w:div>
      </w:divsChild>
    </w:div>
    <w:div w:id="891965250">
      <w:bodyDiv w:val="1"/>
      <w:marLeft w:val="0"/>
      <w:marRight w:val="0"/>
      <w:marTop w:val="0"/>
      <w:marBottom w:val="0"/>
      <w:divBdr>
        <w:top w:val="none" w:sz="0" w:space="0" w:color="auto"/>
        <w:left w:val="none" w:sz="0" w:space="0" w:color="auto"/>
        <w:bottom w:val="none" w:sz="0" w:space="0" w:color="auto"/>
        <w:right w:val="none" w:sz="0" w:space="0" w:color="auto"/>
      </w:divBdr>
    </w:div>
    <w:div w:id="892698221">
      <w:bodyDiv w:val="1"/>
      <w:marLeft w:val="0"/>
      <w:marRight w:val="0"/>
      <w:marTop w:val="0"/>
      <w:marBottom w:val="0"/>
      <w:divBdr>
        <w:top w:val="none" w:sz="0" w:space="0" w:color="auto"/>
        <w:left w:val="none" w:sz="0" w:space="0" w:color="auto"/>
        <w:bottom w:val="none" w:sz="0" w:space="0" w:color="auto"/>
        <w:right w:val="none" w:sz="0" w:space="0" w:color="auto"/>
      </w:divBdr>
      <w:divsChild>
        <w:div w:id="949439234">
          <w:marLeft w:val="0"/>
          <w:marRight w:val="0"/>
          <w:marTop w:val="0"/>
          <w:marBottom w:val="0"/>
          <w:divBdr>
            <w:top w:val="none" w:sz="0" w:space="0" w:color="auto"/>
            <w:left w:val="none" w:sz="0" w:space="0" w:color="auto"/>
            <w:bottom w:val="none" w:sz="0" w:space="0" w:color="auto"/>
            <w:right w:val="none" w:sz="0" w:space="0" w:color="auto"/>
          </w:divBdr>
          <w:divsChild>
            <w:div w:id="2133592089">
              <w:marLeft w:val="0"/>
              <w:marRight w:val="0"/>
              <w:marTop w:val="0"/>
              <w:marBottom w:val="0"/>
              <w:divBdr>
                <w:top w:val="none" w:sz="0" w:space="0" w:color="auto"/>
                <w:left w:val="none" w:sz="0" w:space="0" w:color="auto"/>
                <w:bottom w:val="none" w:sz="0" w:space="0" w:color="auto"/>
                <w:right w:val="none" w:sz="0" w:space="0" w:color="auto"/>
              </w:divBdr>
              <w:divsChild>
                <w:div w:id="1574583483">
                  <w:marLeft w:val="0"/>
                  <w:marRight w:val="0"/>
                  <w:marTop w:val="0"/>
                  <w:marBottom w:val="0"/>
                  <w:divBdr>
                    <w:top w:val="none" w:sz="0" w:space="0" w:color="auto"/>
                    <w:left w:val="none" w:sz="0" w:space="0" w:color="auto"/>
                    <w:bottom w:val="none" w:sz="0" w:space="0" w:color="auto"/>
                    <w:right w:val="none" w:sz="0" w:space="0" w:color="auto"/>
                  </w:divBdr>
                  <w:divsChild>
                    <w:div w:id="1135878045">
                      <w:marLeft w:val="0"/>
                      <w:marRight w:val="0"/>
                      <w:marTop w:val="0"/>
                      <w:marBottom w:val="0"/>
                      <w:divBdr>
                        <w:top w:val="none" w:sz="0" w:space="0" w:color="auto"/>
                        <w:left w:val="none" w:sz="0" w:space="0" w:color="auto"/>
                        <w:bottom w:val="single" w:sz="6" w:space="0" w:color="D8D8D8"/>
                        <w:right w:val="none" w:sz="0" w:space="0" w:color="auto"/>
                      </w:divBdr>
                      <w:divsChild>
                        <w:div w:id="1899901800">
                          <w:marLeft w:val="0"/>
                          <w:marRight w:val="0"/>
                          <w:marTop w:val="0"/>
                          <w:marBottom w:val="0"/>
                          <w:divBdr>
                            <w:top w:val="none" w:sz="0" w:space="0" w:color="auto"/>
                            <w:left w:val="none" w:sz="0" w:space="0" w:color="auto"/>
                            <w:bottom w:val="none" w:sz="0" w:space="0" w:color="auto"/>
                            <w:right w:val="none" w:sz="0" w:space="0" w:color="auto"/>
                          </w:divBdr>
                        </w:div>
                      </w:divsChild>
                    </w:div>
                    <w:div w:id="1352147672">
                      <w:marLeft w:val="0"/>
                      <w:marRight w:val="0"/>
                      <w:marTop w:val="0"/>
                      <w:marBottom w:val="0"/>
                      <w:divBdr>
                        <w:top w:val="none" w:sz="0" w:space="0" w:color="auto"/>
                        <w:left w:val="none" w:sz="0" w:space="0" w:color="auto"/>
                        <w:bottom w:val="single" w:sz="6" w:space="0" w:color="D8D8D8"/>
                        <w:right w:val="none" w:sz="0" w:space="0" w:color="auto"/>
                      </w:divBdr>
                    </w:div>
                    <w:div w:id="1561361404">
                      <w:marLeft w:val="0"/>
                      <w:marRight w:val="0"/>
                      <w:marTop w:val="0"/>
                      <w:marBottom w:val="0"/>
                      <w:divBdr>
                        <w:top w:val="none" w:sz="0" w:space="0" w:color="auto"/>
                        <w:left w:val="none" w:sz="0" w:space="0" w:color="auto"/>
                        <w:bottom w:val="single" w:sz="6" w:space="0" w:color="D8D8D8"/>
                        <w:right w:val="none" w:sz="0" w:space="0" w:color="auto"/>
                      </w:divBdr>
                    </w:div>
                    <w:div w:id="711612988">
                      <w:marLeft w:val="0"/>
                      <w:marRight w:val="0"/>
                      <w:marTop w:val="0"/>
                      <w:marBottom w:val="0"/>
                      <w:divBdr>
                        <w:top w:val="none" w:sz="0" w:space="0" w:color="auto"/>
                        <w:left w:val="none" w:sz="0" w:space="0" w:color="auto"/>
                        <w:bottom w:val="single" w:sz="6" w:space="0" w:color="D8D8D8"/>
                        <w:right w:val="none" w:sz="0" w:space="0" w:color="auto"/>
                      </w:divBdr>
                    </w:div>
                  </w:divsChild>
                </w:div>
              </w:divsChild>
            </w:div>
          </w:divsChild>
        </w:div>
        <w:div w:id="2061052028">
          <w:marLeft w:val="0"/>
          <w:marRight w:val="0"/>
          <w:marTop w:val="0"/>
          <w:marBottom w:val="0"/>
          <w:divBdr>
            <w:top w:val="none" w:sz="0" w:space="0" w:color="auto"/>
            <w:left w:val="none" w:sz="0" w:space="0" w:color="auto"/>
            <w:bottom w:val="none" w:sz="0" w:space="0" w:color="auto"/>
            <w:right w:val="none" w:sz="0" w:space="0" w:color="auto"/>
          </w:divBdr>
          <w:divsChild>
            <w:div w:id="644355689">
              <w:marLeft w:val="0"/>
              <w:marRight w:val="0"/>
              <w:marTop w:val="0"/>
              <w:marBottom w:val="0"/>
              <w:divBdr>
                <w:top w:val="none" w:sz="0" w:space="0" w:color="auto"/>
                <w:left w:val="none" w:sz="0" w:space="0" w:color="auto"/>
                <w:bottom w:val="none" w:sz="0" w:space="0" w:color="auto"/>
                <w:right w:val="none" w:sz="0" w:space="0" w:color="auto"/>
              </w:divBdr>
            </w:div>
            <w:div w:id="971208996">
              <w:marLeft w:val="0"/>
              <w:marRight w:val="0"/>
              <w:marTop w:val="0"/>
              <w:marBottom w:val="0"/>
              <w:divBdr>
                <w:top w:val="none" w:sz="0" w:space="0" w:color="auto"/>
                <w:left w:val="none" w:sz="0" w:space="0" w:color="auto"/>
                <w:bottom w:val="none" w:sz="0" w:space="0" w:color="auto"/>
                <w:right w:val="none" w:sz="0" w:space="0" w:color="auto"/>
              </w:divBdr>
              <w:divsChild>
                <w:div w:id="115177615">
                  <w:marLeft w:val="0"/>
                  <w:marRight w:val="0"/>
                  <w:marTop w:val="0"/>
                  <w:marBottom w:val="0"/>
                  <w:divBdr>
                    <w:top w:val="none" w:sz="0" w:space="0" w:color="auto"/>
                    <w:left w:val="none" w:sz="0" w:space="0" w:color="auto"/>
                    <w:bottom w:val="none" w:sz="0" w:space="0" w:color="auto"/>
                    <w:right w:val="none" w:sz="0" w:space="0" w:color="auto"/>
                  </w:divBdr>
                  <w:divsChild>
                    <w:div w:id="384184000">
                      <w:marLeft w:val="0"/>
                      <w:marRight w:val="0"/>
                      <w:marTop w:val="0"/>
                      <w:marBottom w:val="0"/>
                      <w:divBdr>
                        <w:top w:val="none" w:sz="0" w:space="0" w:color="auto"/>
                        <w:left w:val="none" w:sz="0" w:space="0" w:color="auto"/>
                        <w:bottom w:val="none" w:sz="0" w:space="0" w:color="auto"/>
                        <w:right w:val="none" w:sz="0" w:space="0" w:color="auto"/>
                      </w:divBdr>
                      <w:divsChild>
                        <w:div w:id="2051688814">
                          <w:marLeft w:val="0"/>
                          <w:marRight w:val="0"/>
                          <w:marTop w:val="0"/>
                          <w:marBottom w:val="0"/>
                          <w:divBdr>
                            <w:top w:val="none" w:sz="0" w:space="0" w:color="auto"/>
                            <w:left w:val="none" w:sz="0" w:space="0" w:color="auto"/>
                            <w:bottom w:val="none" w:sz="0" w:space="0" w:color="auto"/>
                            <w:right w:val="none" w:sz="0" w:space="0" w:color="auto"/>
                          </w:divBdr>
                          <w:divsChild>
                            <w:div w:id="2037343469">
                              <w:marLeft w:val="0"/>
                              <w:marRight w:val="0"/>
                              <w:marTop w:val="0"/>
                              <w:marBottom w:val="0"/>
                              <w:divBdr>
                                <w:top w:val="none" w:sz="0" w:space="0" w:color="auto"/>
                                <w:left w:val="none" w:sz="0" w:space="0" w:color="auto"/>
                                <w:bottom w:val="none" w:sz="0" w:space="0" w:color="auto"/>
                                <w:right w:val="none" w:sz="0" w:space="0" w:color="auto"/>
                              </w:divBdr>
                              <w:divsChild>
                                <w:div w:id="86584606">
                                  <w:marLeft w:val="0"/>
                                  <w:marRight w:val="0"/>
                                  <w:marTop w:val="0"/>
                                  <w:marBottom w:val="0"/>
                                  <w:divBdr>
                                    <w:top w:val="none" w:sz="0" w:space="0" w:color="auto"/>
                                    <w:left w:val="none" w:sz="0" w:space="0" w:color="auto"/>
                                    <w:bottom w:val="none" w:sz="0" w:space="0" w:color="auto"/>
                                    <w:right w:val="none" w:sz="0" w:space="0" w:color="auto"/>
                                  </w:divBdr>
                                  <w:divsChild>
                                    <w:div w:id="1121458223">
                                      <w:marLeft w:val="0"/>
                                      <w:marRight w:val="0"/>
                                      <w:marTop w:val="0"/>
                                      <w:marBottom w:val="0"/>
                                      <w:divBdr>
                                        <w:top w:val="none" w:sz="0" w:space="0" w:color="auto"/>
                                        <w:left w:val="none" w:sz="0" w:space="0" w:color="auto"/>
                                        <w:bottom w:val="none" w:sz="0" w:space="0" w:color="auto"/>
                                        <w:right w:val="none" w:sz="0" w:space="0" w:color="auto"/>
                                      </w:divBdr>
                                    </w:div>
                                    <w:div w:id="1218317757">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Child>
                </w:div>
              </w:divsChild>
            </w:div>
          </w:divsChild>
        </w:div>
      </w:divsChild>
    </w:div>
    <w:div w:id="909654395">
      <w:bodyDiv w:val="1"/>
      <w:marLeft w:val="0"/>
      <w:marRight w:val="0"/>
      <w:marTop w:val="0"/>
      <w:marBottom w:val="0"/>
      <w:divBdr>
        <w:top w:val="none" w:sz="0" w:space="0" w:color="auto"/>
        <w:left w:val="none" w:sz="0" w:space="0" w:color="auto"/>
        <w:bottom w:val="none" w:sz="0" w:space="0" w:color="auto"/>
        <w:right w:val="none" w:sz="0" w:space="0" w:color="auto"/>
      </w:divBdr>
    </w:div>
    <w:div w:id="912083251">
      <w:bodyDiv w:val="1"/>
      <w:marLeft w:val="0"/>
      <w:marRight w:val="0"/>
      <w:marTop w:val="0"/>
      <w:marBottom w:val="0"/>
      <w:divBdr>
        <w:top w:val="none" w:sz="0" w:space="0" w:color="auto"/>
        <w:left w:val="none" w:sz="0" w:space="0" w:color="auto"/>
        <w:bottom w:val="none" w:sz="0" w:space="0" w:color="auto"/>
        <w:right w:val="none" w:sz="0" w:space="0" w:color="auto"/>
      </w:divBdr>
      <w:divsChild>
        <w:div w:id="181014188">
          <w:marLeft w:val="0"/>
          <w:marRight w:val="0"/>
          <w:marTop w:val="0"/>
          <w:marBottom w:val="0"/>
          <w:divBdr>
            <w:top w:val="none" w:sz="0" w:space="0" w:color="auto"/>
            <w:left w:val="none" w:sz="0" w:space="0" w:color="auto"/>
            <w:bottom w:val="none" w:sz="0" w:space="0" w:color="auto"/>
            <w:right w:val="none" w:sz="0" w:space="0" w:color="auto"/>
          </w:divBdr>
          <w:divsChild>
            <w:div w:id="222834555">
              <w:marLeft w:val="0"/>
              <w:marRight w:val="0"/>
              <w:marTop w:val="0"/>
              <w:marBottom w:val="0"/>
              <w:divBdr>
                <w:top w:val="none" w:sz="0" w:space="0" w:color="auto"/>
                <w:left w:val="none" w:sz="0" w:space="0" w:color="auto"/>
                <w:bottom w:val="none" w:sz="0" w:space="0" w:color="auto"/>
                <w:right w:val="none" w:sz="0" w:space="0" w:color="auto"/>
              </w:divBdr>
              <w:divsChild>
                <w:div w:id="803501505">
                  <w:marLeft w:val="0"/>
                  <w:marRight w:val="0"/>
                  <w:marTop w:val="0"/>
                  <w:marBottom w:val="0"/>
                  <w:divBdr>
                    <w:top w:val="none" w:sz="0" w:space="0" w:color="auto"/>
                    <w:left w:val="none" w:sz="0" w:space="0" w:color="auto"/>
                    <w:bottom w:val="none" w:sz="0" w:space="0" w:color="auto"/>
                    <w:right w:val="none" w:sz="0" w:space="0" w:color="auto"/>
                  </w:divBdr>
                  <w:divsChild>
                    <w:div w:id="223493501">
                      <w:marLeft w:val="0"/>
                      <w:marRight w:val="0"/>
                      <w:marTop w:val="0"/>
                      <w:marBottom w:val="0"/>
                      <w:divBdr>
                        <w:top w:val="none" w:sz="0" w:space="0" w:color="auto"/>
                        <w:left w:val="none" w:sz="0" w:space="0" w:color="auto"/>
                        <w:bottom w:val="single" w:sz="6" w:space="0" w:color="D8D8D8"/>
                        <w:right w:val="none" w:sz="0" w:space="0" w:color="auto"/>
                      </w:divBdr>
                      <w:divsChild>
                        <w:div w:id="358701303">
                          <w:marLeft w:val="0"/>
                          <w:marRight w:val="0"/>
                          <w:marTop w:val="0"/>
                          <w:marBottom w:val="0"/>
                          <w:divBdr>
                            <w:top w:val="none" w:sz="0" w:space="0" w:color="auto"/>
                            <w:left w:val="none" w:sz="0" w:space="0" w:color="auto"/>
                            <w:bottom w:val="none" w:sz="0" w:space="0" w:color="auto"/>
                            <w:right w:val="none" w:sz="0" w:space="0" w:color="auto"/>
                          </w:divBdr>
                        </w:div>
                      </w:divsChild>
                    </w:div>
                    <w:div w:id="183787318">
                      <w:marLeft w:val="0"/>
                      <w:marRight w:val="0"/>
                      <w:marTop w:val="0"/>
                      <w:marBottom w:val="0"/>
                      <w:divBdr>
                        <w:top w:val="none" w:sz="0" w:space="0" w:color="auto"/>
                        <w:left w:val="none" w:sz="0" w:space="0" w:color="auto"/>
                        <w:bottom w:val="single" w:sz="6" w:space="0" w:color="D8D8D8"/>
                        <w:right w:val="none" w:sz="0" w:space="0" w:color="auto"/>
                      </w:divBdr>
                    </w:div>
                    <w:div w:id="1187672098">
                      <w:marLeft w:val="0"/>
                      <w:marRight w:val="0"/>
                      <w:marTop w:val="0"/>
                      <w:marBottom w:val="0"/>
                      <w:divBdr>
                        <w:top w:val="none" w:sz="0" w:space="0" w:color="auto"/>
                        <w:left w:val="none" w:sz="0" w:space="0" w:color="auto"/>
                        <w:bottom w:val="single" w:sz="6" w:space="0" w:color="D8D8D8"/>
                        <w:right w:val="none" w:sz="0" w:space="0" w:color="auto"/>
                      </w:divBdr>
                    </w:div>
                    <w:div w:id="1866602188">
                      <w:marLeft w:val="0"/>
                      <w:marRight w:val="0"/>
                      <w:marTop w:val="0"/>
                      <w:marBottom w:val="0"/>
                      <w:divBdr>
                        <w:top w:val="none" w:sz="0" w:space="0" w:color="auto"/>
                        <w:left w:val="none" w:sz="0" w:space="0" w:color="auto"/>
                        <w:bottom w:val="single" w:sz="6" w:space="0" w:color="D8D8D8"/>
                        <w:right w:val="none" w:sz="0" w:space="0" w:color="auto"/>
                      </w:divBdr>
                    </w:div>
                  </w:divsChild>
                </w:div>
              </w:divsChild>
            </w:div>
          </w:divsChild>
        </w:div>
        <w:div w:id="709644865">
          <w:marLeft w:val="0"/>
          <w:marRight w:val="0"/>
          <w:marTop w:val="0"/>
          <w:marBottom w:val="0"/>
          <w:divBdr>
            <w:top w:val="none" w:sz="0" w:space="0" w:color="auto"/>
            <w:left w:val="none" w:sz="0" w:space="0" w:color="auto"/>
            <w:bottom w:val="none" w:sz="0" w:space="0" w:color="auto"/>
            <w:right w:val="none" w:sz="0" w:space="0" w:color="auto"/>
          </w:divBdr>
          <w:divsChild>
            <w:div w:id="1464695377">
              <w:marLeft w:val="0"/>
              <w:marRight w:val="0"/>
              <w:marTop w:val="0"/>
              <w:marBottom w:val="0"/>
              <w:divBdr>
                <w:top w:val="none" w:sz="0" w:space="0" w:color="auto"/>
                <w:left w:val="none" w:sz="0" w:space="0" w:color="auto"/>
                <w:bottom w:val="none" w:sz="0" w:space="0" w:color="auto"/>
                <w:right w:val="none" w:sz="0" w:space="0" w:color="auto"/>
              </w:divBdr>
            </w:div>
            <w:div w:id="1263759509">
              <w:marLeft w:val="0"/>
              <w:marRight w:val="0"/>
              <w:marTop w:val="0"/>
              <w:marBottom w:val="0"/>
              <w:divBdr>
                <w:top w:val="none" w:sz="0" w:space="0" w:color="auto"/>
                <w:left w:val="none" w:sz="0" w:space="0" w:color="auto"/>
                <w:bottom w:val="none" w:sz="0" w:space="0" w:color="auto"/>
                <w:right w:val="none" w:sz="0" w:space="0" w:color="auto"/>
              </w:divBdr>
              <w:divsChild>
                <w:div w:id="916135069">
                  <w:marLeft w:val="0"/>
                  <w:marRight w:val="0"/>
                  <w:marTop w:val="0"/>
                  <w:marBottom w:val="0"/>
                  <w:divBdr>
                    <w:top w:val="none" w:sz="0" w:space="0" w:color="auto"/>
                    <w:left w:val="none" w:sz="0" w:space="0" w:color="auto"/>
                    <w:bottom w:val="none" w:sz="0" w:space="0" w:color="auto"/>
                    <w:right w:val="none" w:sz="0" w:space="0" w:color="auto"/>
                  </w:divBdr>
                  <w:divsChild>
                    <w:div w:id="1355767919">
                      <w:marLeft w:val="0"/>
                      <w:marRight w:val="0"/>
                      <w:marTop w:val="0"/>
                      <w:marBottom w:val="0"/>
                      <w:divBdr>
                        <w:top w:val="none" w:sz="0" w:space="0" w:color="auto"/>
                        <w:left w:val="none" w:sz="0" w:space="0" w:color="auto"/>
                        <w:bottom w:val="none" w:sz="0" w:space="0" w:color="auto"/>
                        <w:right w:val="none" w:sz="0" w:space="0" w:color="auto"/>
                      </w:divBdr>
                      <w:divsChild>
                        <w:div w:id="153499667">
                          <w:marLeft w:val="0"/>
                          <w:marRight w:val="0"/>
                          <w:marTop w:val="0"/>
                          <w:marBottom w:val="0"/>
                          <w:divBdr>
                            <w:top w:val="none" w:sz="0" w:space="0" w:color="auto"/>
                            <w:left w:val="none" w:sz="0" w:space="0" w:color="auto"/>
                            <w:bottom w:val="none" w:sz="0" w:space="0" w:color="auto"/>
                            <w:right w:val="none" w:sz="0" w:space="0" w:color="auto"/>
                          </w:divBdr>
                          <w:divsChild>
                            <w:div w:id="1745252427">
                              <w:marLeft w:val="0"/>
                              <w:marRight w:val="0"/>
                              <w:marTop w:val="0"/>
                              <w:marBottom w:val="0"/>
                              <w:divBdr>
                                <w:top w:val="none" w:sz="0" w:space="0" w:color="auto"/>
                                <w:left w:val="none" w:sz="0" w:space="0" w:color="auto"/>
                                <w:bottom w:val="none" w:sz="0" w:space="0" w:color="auto"/>
                                <w:right w:val="none" w:sz="0" w:space="0" w:color="auto"/>
                              </w:divBdr>
                              <w:divsChild>
                                <w:div w:id="1816725123">
                                  <w:marLeft w:val="0"/>
                                  <w:marRight w:val="0"/>
                                  <w:marTop w:val="0"/>
                                  <w:marBottom w:val="0"/>
                                  <w:divBdr>
                                    <w:top w:val="none" w:sz="0" w:space="0" w:color="auto"/>
                                    <w:left w:val="none" w:sz="0" w:space="0" w:color="auto"/>
                                    <w:bottom w:val="none" w:sz="0" w:space="0" w:color="auto"/>
                                    <w:right w:val="none" w:sz="0" w:space="0" w:color="auto"/>
                                  </w:divBdr>
                                  <w:divsChild>
                                    <w:div w:id="61656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4514842">
      <w:bodyDiv w:val="1"/>
      <w:marLeft w:val="0"/>
      <w:marRight w:val="0"/>
      <w:marTop w:val="0"/>
      <w:marBottom w:val="0"/>
      <w:divBdr>
        <w:top w:val="none" w:sz="0" w:space="0" w:color="auto"/>
        <w:left w:val="none" w:sz="0" w:space="0" w:color="auto"/>
        <w:bottom w:val="none" w:sz="0" w:space="0" w:color="auto"/>
        <w:right w:val="none" w:sz="0" w:space="0" w:color="auto"/>
      </w:divBdr>
      <w:divsChild>
        <w:div w:id="306787888">
          <w:marLeft w:val="0"/>
          <w:marRight w:val="0"/>
          <w:marTop w:val="0"/>
          <w:marBottom w:val="0"/>
          <w:divBdr>
            <w:top w:val="none" w:sz="0" w:space="0" w:color="auto"/>
            <w:left w:val="none" w:sz="0" w:space="0" w:color="auto"/>
            <w:bottom w:val="none" w:sz="0" w:space="0" w:color="auto"/>
            <w:right w:val="none" w:sz="0" w:space="0" w:color="auto"/>
          </w:divBdr>
        </w:div>
        <w:div w:id="1831865850">
          <w:marLeft w:val="0"/>
          <w:marRight w:val="0"/>
          <w:marTop w:val="0"/>
          <w:marBottom w:val="0"/>
          <w:divBdr>
            <w:top w:val="none" w:sz="0" w:space="0" w:color="auto"/>
            <w:left w:val="none" w:sz="0" w:space="0" w:color="auto"/>
            <w:bottom w:val="none" w:sz="0" w:space="0" w:color="auto"/>
            <w:right w:val="none" w:sz="0" w:space="0" w:color="auto"/>
          </w:divBdr>
        </w:div>
        <w:div w:id="1177889406">
          <w:marLeft w:val="0"/>
          <w:marRight w:val="0"/>
          <w:marTop w:val="0"/>
          <w:marBottom w:val="0"/>
          <w:divBdr>
            <w:top w:val="none" w:sz="0" w:space="0" w:color="auto"/>
            <w:left w:val="none" w:sz="0" w:space="0" w:color="auto"/>
            <w:bottom w:val="none" w:sz="0" w:space="0" w:color="auto"/>
            <w:right w:val="none" w:sz="0" w:space="0" w:color="auto"/>
          </w:divBdr>
        </w:div>
      </w:divsChild>
    </w:div>
    <w:div w:id="928853114">
      <w:bodyDiv w:val="1"/>
      <w:marLeft w:val="0"/>
      <w:marRight w:val="0"/>
      <w:marTop w:val="0"/>
      <w:marBottom w:val="0"/>
      <w:divBdr>
        <w:top w:val="none" w:sz="0" w:space="0" w:color="auto"/>
        <w:left w:val="none" w:sz="0" w:space="0" w:color="auto"/>
        <w:bottom w:val="none" w:sz="0" w:space="0" w:color="auto"/>
        <w:right w:val="none" w:sz="0" w:space="0" w:color="auto"/>
      </w:divBdr>
    </w:div>
    <w:div w:id="944927675">
      <w:bodyDiv w:val="1"/>
      <w:marLeft w:val="0"/>
      <w:marRight w:val="0"/>
      <w:marTop w:val="0"/>
      <w:marBottom w:val="0"/>
      <w:divBdr>
        <w:top w:val="none" w:sz="0" w:space="0" w:color="auto"/>
        <w:left w:val="none" w:sz="0" w:space="0" w:color="auto"/>
        <w:bottom w:val="none" w:sz="0" w:space="0" w:color="auto"/>
        <w:right w:val="none" w:sz="0" w:space="0" w:color="auto"/>
      </w:divBdr>
    </w:div>
    <w:div w:id="945581449">
      <w:bodyDiv w:val="1"/>
      <w:marLeft w:val="0"/>
      <w:marRight w:val="0"/>
      <w:marTop w:val="0"/>
      <w:marBottom w:val="0"/>
      <w:divBdr>
        <w:top w:val="none" w:sz="0" w:space="0" w:color="auto"/>
        <w:left w:val="none" w:sz="0" w:space="0" w:color="auto"/>
        <w:bottom w:val="none" w:sz="0" w:space="0" w:color="auto"/>
        <w:right w:val="none" w:sz="0" w:space="0" w:color="auto"/>
      </w:divBdr>
    </w:div>
    <w:div w:id="960376294">
      <w:bodyDiv w:val="1"/>
      <w:marLeft w:val="0"/>
      <w:marRight w:val="0"/>
      <w:marTop w:val="0"/>
      <w:marBottom w:val="0"/>
      <w:divBdr>
        <w:top w:val="none" w:sz="0" w:space="0" w:color="auto"/>
        <w:left w:val="none" w:sz="0" w:space="0" w:color="auto"/>
        <w:bottom w:val="none" w:sz="0" w:space="0" w:color="auto"/>
        <w:right w:val="none" w:sz="0" w:space="0" w:color="auto"/>
      </w:divBdr>
    </w:div>
    <w:div w:id="982153632">
      <w:bodyDiv w:val="1"/>
      <w:marLeft w:val="0"/>
      <w:marRight w:val="0"/>
      <w:marTop w:val="0"/>
      <w:marBottom w:val="0"/>
      <w:divBdr>
        <w:top w:val="none" w:sz="0" w:space="0" w:color="auto"/>
        <w:left w:val="none" w:sz="0" w:space="0" w:color="auto"/>
        <w:bottom w:val="none" w:sz="0" w:space="0" w:color="auto"/>
        <w:right w:val="none" w:sz="0" w:space="0" w:color="auto"/>
      </w:divBdr>
    </w:div>
    <w:div w:id="1002971664">
      <w:bodyDiv w:val="1"/>
      <w:marLeft w:val="0"/>
      <w:marRight w:val="0"/>
      <w:marTop w:val="0"/>
      <w:marBottom w:val="0"/>
      <w:divBdr>
        <w:top w:val="none" w:sz="0" w:space="0" w:color="auto"/>
        <w:left w:val="none" w:sz="0" w:space="0" w:color="auto"/>
        <w:bottom w:val="none" w:sz="0" w:space="0" w:color="auto"/>
        <w:right w:val="none" w:sz="0" w:space="0" w:color="auto"/>
      </w:divBdr>
    </w:div>
    <w:div w:id="1027440264">
      <w:bodyDiv w:val="1"/>
      <w:marLeft w:val="0"/>
      <w:marRight w:val="0"/>
      <w:marTop w:val="0"/>
      <w:marBottom w:val="0"/>
      <w:divBdr>
        <w:top w:val="none" w:sz="0" w:space="0" w:color="auto"/>
        <w:left w:val="none" w:sz="0" w:space="0" w:color="auto"/>
        <w:bottom w:val="none" w:sz="0" w:space="0" w:color="auto"/>
        <w:right w:val="none" w:sz="0" w:space="0" w:color="auto"/>
      </w:divBdr>
    </w:div>
    <w:div w:id="1051687121">
      <w:bodyDiv w:val="1"/>
      <w:marLeft w:val="0"/>
      <w:marRight w:val="0"/>
      <w:marTop w:val="0"/>
      <w:marBottom w:val="0"/>
      <w:divBdr>
        <w:top w:val="none" w:sz="0" w:space="0" w:color="auto"/>
        <w:left w:val="none" w:sz="0" w:space="0" w:color="auto"/>
        <w:bottom w:val="none" w:sz="0" w:space="0" w:color="auto"/>
        <w:right w:val="none" w:sz="0" w:space="0" w:color="auto"/>
      </w:divBdr>
    </w:div>
    <w:div w:id="1055157426">
      <w:bodyDiv w:val="1"/>
      <w:marLeft w:val="0"/>
      <w:marRight w:val="0"/>
      <w:marTop w:val="0"/>
      <w:marBottom w:val="0"/>
      <w:divBdr>
        <w:top w:val="none" w:sz="0" w:space="0" w:color="auto"/>
        <w:left w:val="none" w:sz="0" w:space="0" w:color="auto"/>
        <w:bottom w:val="none" w:sz="0" w:space="0" w:color="auto"/>
        <w:right w:val="none" w:sz="0" w:space="0" w:color="auto"/>
      </w:divBdr>
    </w:div>
    <w:div w:id="1055666328">
      <w:bodyDiv w:val="1"/>
      <w:marLeft w:val="0"/>
      <w:marRight w:val="0"/>
      <w:marTop w:val="0"/>
      <w:marBottom w:val="0"/>
      <w:divBdr>
        <w:top w:val="none" w:sz="0" w:space="0" w:color="auto"/>
        <w:left w:val="none" w:sz="0" w:space="0" w:color="auto"/>
        <w:bottom w:val="none" w:sz="0" w:space="0" w:color="auto"/>
        <w:right w:val="none" w:sz="0" w:space="0" w:color="auto"/>
      </w:divBdr>
    </w:div>
    <w:div w:id="1062412176">
      <w:bodyDiv w:val="1"/>
      <w:marLeft w:val="0"/>
      <w:marRight w:val="0"/>
      <w:marTop w:val="0"/>
      <w:marBottom w:val="0"/>
      <w:divBdr>
        <w:top w:val="none" w:sz="0" w:space="0" w:color="auto"/>
        <w:left w:val="none" w:sz="0" w:space="0" w:color="auto"/>
        <w:bottom w:val="none" w:sz="0" w:space="0" w:color="auto"/>
        <w:right w:val="none" w:sz="0" w:space="0" w:color="auto"/>
      </w:divBdr>
    </w:div>
    <w:div w:id="1073161936">
      <w:bodyDiv w:val="1"/>
      <w:marLeft w:val="0"/>
      <w:marRight w:val="0"/>
      <w:marTop w:val="0"/>
      <w:marBottom w:val="0"/>
      <w:divBdr>
        <w:top w:val="none" w:sz="0" w:space="0" w:color="auto"/>
        <w:left w:val="none" w:sz="0" w:space="0" w:color="auto"/>
        <w:bottom w:val="none" w:sz="0" w:space="0" w:color="auto"/>
        <w:right w:val="none" w:sz="0" w:space="0" w:color="auto"/>
      </w:divBdr>
    </w:div>
    <w:div w:id="1092624166">
      <w:bodyDiv w:val="1"/>
      <w:marLeft w:val="0"/>
      <w:marRight w:val="0"/>
      <w:marTop w:val="0"/>
      <w:marBottom w:val="0"/>
      <w:divBdr>
        <w:top w:val="none" w:sz="0" w:space="0" w:color="auto"/>
        <w:left w:val="none" w:sz="0" w:space="0" w:color="auto"/>
        <w:bottom w:val="none" w:sz="0" w:space="0" w:color="auto"/>
        <w:right w:val="none" w:sz="0" w:space="0" w:color="auto"/>
      </w:divBdr>
    </w:div>
    <w:div w:id="1111049838">
      <w:bodyDiv w:val="1"/>
      <w:marLeft w:val="0"/>
      <w:marRight w:val="0"/>
      <w:marTop w:val="0"/>
      <w:marBottom w:val="0"/>
      <w:divBdr>
        <w:top w:val="none" w:sz="0" w:space="0" w:color="auto"/>
        <w:left w:val="none" w:sz="0" w:space="0" w:color="auto"/>
        <w:bottom w:val="none" w:sz="0" w:space="0" w:color="auto"/>
        <w:right w:val="none" w:sz="0" w:space="0" w:color="auto"/>
      </w:divBdr>
    </w:div>
    <w:div w:id="1125779194">
      <w:bodyDiv w:val="1"/>
      <w:marLeft w:val="0"/>
      <w:marRight w:val="0"/>
      <w:marTop w:val="0"/>
      <w:marBottom w:val="0"/>
      <w:divBdr>
        <w:top w:val="none" w:sz="0" w:space="0" w:color="auto"/>
        <w:left w:val="none" w:sz="0" w:space="0" w:color="auto"/>
        <w:bottom w:val="none" w:sz="0" w:space="0" w:color="auto"/>
        <w:right w:val="none" w:sz="0" w:space="0" w:color="auto"/>
      </w:divBdr>
    </w:div>
    <w:div w:id="1156453454">
      <w:bodyDiv w:val="1"/>
      <w:marLeft w:val="0"/>
      <w:marRight w:val="0"/>
      <w:marTop w:val="0"/>
      <w:marBottom w:val="0"/>
      <w:divBdr>
        <w:top w:val="none" w:sz="0" w:space="0" w:color="auto"/>
        <w:left w:val="none" w:sz="0" w:space="0" w:color="auto"/>
        <w:bottom w:val="none" w:sz="0" w:space="0" w:color="auto"/>
        <w:right w:val="none" w:sz="0" w:space="0" w:color="auto"/>
      </w:divBdr>
    </w:div>
    <w:div w:id="1181814573">
      <w:bodyDiv w:val="1"/>
      <w:marLeft w:val="0"/>
      <w:marRight w:val="0"/>
      <w:marTop w:val="0"/>
      <w:marBottom w:val="0"/>
      <w:divBdr>
        <w:top w:val="none" w:sz="0" w:space="0" w:color="auto"/>
        <w:left w:val="none" w:sz="0" w:space="0" w:color="auto"/>
        <w:bottom w:val="none" w:sz="0" w:space="0" w:color="auto"/>
        <w:right w:val="none" w:sz="0" w:space="0" w:color="auto"/>
      </w:divBdr>
    </w:div>
    <w:div w:id="1191335257">
      <w:bodyDiv w:val="1"/>
      <w:marLeft w:val="0"/>
      <w:marRight w:val="0"/>
      <w:marTop w:val="0"/>
      <w:marBottom w:val="0"/>
      <w:divBdr>
        <w:top w:val="none" w:sz="0" w:space="0" w:color="auto"/>
        <w:left w:val="none" w:sz="0" w:space="0" w:color="auto"/>
        <w:bottom w:val="none" w:sz="0" w:space="0" w:color="auto"/>
        <w:right w:val="none" w:sz="0" w:space="0" w:color="auto"/>
      </w:divBdr>
    </w:div>
    <w:div w:id="1194539723">
      <w:bodyDiv w:val="1"/>
      <w:marLeft w:val="0"/>
      <w:marRight w:val="0"/>
      <w:marTop w:val="0"/>
      <w:marBottom w:val="0"/>
      <w:divBdr>
        <w:top w:val="none" w:sz="0" w:space="0" w:color="auto"/>
        <w:left w:val="none" w:sz="0" w:space="0" w:color="auto"/>
        <w:bottom w:val="none" w:sz="0" w:space="0" w:color="auto"/>
        <w:right w:val="none" w:sz="0" w:space="0" w:color="auto"/>
      </w:divBdr>
    </w:div>
    <w:div w:id="1200126045">
      <w:bodyDiv w:val="1"/>
      <w:marLeft w:val="0"/>
      <w:marRight w:val="0"/>
      <w:marTop w:val="0"/>
      <w:marBottom w:val="0"/>
      <w:divBdr>
        <w:top w:val="none" w:sz="0" w:space="0" w:color="auto"/>
        <w:left w:val="none" w:sz="0" w:space="0" w:color="auto"/>
        <w:bottom w:val="none" w:sz="0" w:space="0" w:color="auto"/>
        <w:right w:val="none" w:sz="0" w:space="0" w:color="auto"/>
      </w:divBdr>
    </w:div>
    <w:div w:id="1212576792">
      <w:bodyDiv w:val="1"/>
      <w:marLeft w:val="0"/>
      <w:marRight w:val="0"/>
      <w:marTop w:val="0"/>
      <w:marBottom w:val="0"/>
      <w:divBdr>
        <w:top w:val="none" w:sz="0" w:space="0" w:color="auto"/>
        <w:left w:val="none" w:sz="0" w:space="0" w:color="auto"/>
        <w:bottom w:val="none" w:sz="0" w:space="0" w:color="auto"/>
        <w:right w:val="none" w:sz="0" w:space="0" w:color="auto"/>
      </w:divBdr>
    </w:div>
    <w:div w:id="1220826530">
      <w:bodyDiv w:val="1"/>
      <w:marLeft w:val="0"/>
      <w:marRight w:val="0"/>
      <w:marTop w:val="0"/>
      <w:marBottom w:val="0"/>
      <w:divBdr>
        <w:top w:val="none" w:sz="0" w:space="0" w:color="auto"/>
        <w:left w:val="none" w:sz="0" w:space="0" w:color="auto"/>
        <w:bottom w:val="none" w:sz="0" w:space="0" w:color="auto"/>
        <w:right w:val="none" w:sz="0" w:space="0" w:color="auto"/>
      </w:divBdr>
    </w:div>
    <w:div w:id="1222524797">
      <w:bodyDiv w:val="1"/>
      <w:marLeft w:val="0"/>
      <w:marRight w:val="0"/>
      <w:marTop w:val="0"/>
      <w:marBottom w:val="0"/>
      <w:divBdr>
        <w:top w:val="none" w:sz="0" w:space="0" w:color="auto"/>
        <w:left w:val="none" w:sz="0" w:space="0" w:color="auto"/>
        <w:bottom w:val="none" w:sz="0" w:space="0" w:color="auto"/>
        <w:right w:val="none" w:sz="0" w:space="0" w:color="auto"/>
      </w:divBdr>
    </w:div>
    <w:div w:id="1231307107">
      <w:bodyDiv w:val="1"/>
      <w:marLeft w:val="0"/>
      <w:marRight w:val="0"/>
      <w:marTop w:val="0"/>
      <w:marBottom w:val="0"/>
      <w:divBdr>
        <w:top w:val="none" w:sz="0" w:space="0" w:color="auto"/>
        <w:left w:val="none" w:sz="0" w:space="0" w:color="auto"/>
        <w:bottom w:val="none" w:sz="0" w:space="0" w:color="auto"/>
        <w:right w:val="none" w:sz="0" w:space="0" w:color="auto"/>
      </w:divBdr>
    </w:div>
    <w:div w:id="1236015498">
      <w:bodyDiv w:val="1"/>
      <w:marLeft w:val="0"/>
      <w:marRight w:val="0"/>
      <w:marTop w:val="0"/>
      <w:marBottom w:val="0"/>
      <w:divBdr>
        <w:top w:val="none" w:sz="0" w:space="0" w:color="auto"/>
        <w:left w:val="none" w:sz="0" w:space="0" w:color="auto"/>
        <w:bottom w:val="none" w:sz="0" w:space="0" w:color="auto"/>
        <w:right w:val="none" w:sz="0" w:space="0" w:color="auto"/>
      </w:divBdr>
    </w:div>
    <w:div w:id="1247230845">
      <w:bodyDiv w:val="1"/>
      <w:marLeft w:val="0"/>
      <w:marRight w:val="0"/>
      <w:marTop w:val="0"/>
      <w:marBottom w:val="0"/>
      <w:divBdr>
        <w:top w:val="none" w:sz="0" w:space="0" w:color="auto"/>
        <w:left w:val="none" w:sz="0" w:space="0" w:color="auto"/>
        <w:bottom w:val="none" w:sz="0" w:space="0" w:color="auto"/>
        <w:right w:val="none" w:sz="0" w:space="0" w:color="auto"/>
      </w:divBdr>
    </w:div>
    <w:div w:id="1260943840">
      <w:bodyDiv w:val="1"/>
      <w:marLeft w:val="0"/>
      <w:marRight w:val="0"/>
      <w:marTop w:val="0"/>
      <w:marBottom w:val="0"/>
      <w:divBdr>
        <w:top w:val="none" w:sz="0" w:space="0" w:color="auto"/>
        <w:left w:val="none" w:sz="0" w:space="0" w:color="auto"/>
        <w:bottom w:val="none" w:sz="0" w:space="0" w:color="auto"/>
        <w:right w:val="none" w:sz="0" w:space="0" w:color="auto"/>
      </w:divBdr>
    </w:div>
    <w:div w:id="1308776251">
      <w:bodyDiv w:val="1"/>
      <w:marLeft w:val="0"/>
      <w:marRight w:val="0"/>
      <w:marTop w:val="0"/>
      <w:marBottom w:val="0"/>
      <w:divBdr>
        <w:top w:val="none" w:sz="0" w:space="0" w:color="auto"/>
        <w:left w:val="none" w:sz="0" w:space="0" w:color="auto"/>
        <w:bottom w:val="none" w:sz="0" w:space="0" w:color="auto"/>
        <w:right w:val="none" w:sz="0" w:space="0" w:color="auto"/>
      </w:divBdr>
    </w:div>
    <w:div w:id="1311864532">
      <w:bodyDiv w:val="1"/>
      <w:marLeft w:val="0"/>
      <w:marRight w:val="0"/>
      <w:marTop w:val="0"/>
      <w:marBottom w:val="0"/>
      <w:divBdr>
        <w:top w:val="none" w:sz="0" w:space="0" w:color="auto"/>
        <w:left w:val="none" w:sz="0" w:space="0" w:color="auto"/>
        <w:bottom w:val="none" w:sz="0" w:space="0" w:color="auto"/>
        <w:right w:val="none" w:sz="0" w:space="0" w:color="auto"/>
      </w:divBdr>
      <w:divsChild>
        <w:div w:id="410544908">
          <w:marLeft w:val="0"/>
          <w:marRight w:val="0"/>
          <w:marTop w:val="0"/>
          <w:marBottom w:val="0"/>
          <w:divBdr>
            <w:top w:val="none" w:sz="0" w:space="0" w:color="auto"/>
            <w:left w:val="none" w:sz="0" w:space="0" w:color="auto"/>
            <w:bottom w:val="none" w:sz="0" w:space="0" w:color="auto"/>
            <w:right w:val="none" w:sz="0" w:space="0" w:color="auto"/>
          </w:divBdr>
          <w:divsChild>
            <w:div w:id="1776438551">
              <w:marLeft w:val="0"/>
              <w:marRight w:val="0"/>
              <w:marTop w:val="0"/>
              <w:marBottom w:val="0"/>
              <w:divBdr>
                <w:top w:val="none" w:sz="0" w:space="0" w:color="auto"/>
                <w:left w:val="none" w:sz="0" w:space="0" w:color="auto"/>
                <w:bottom w:val="none" w:sz="0" w:space="0" w:color="auto"/>
                <w:right w:val="none" w:sz="0" w:space="0" w:color="auto"/>
              </w:divBdr>
              <w:divsChild>
                <w:div w:id="1127891772">
                  <w:marLeft w:val="0"/>
                  <w:marRight w:val="0"/>
                  <w:marTop w:val="0"/>
                  <w:marBottom w:val="0"/>
                  <w:divBdr>
                    <w:top w:val="none" w:sz="0" w:space="0" w:color="auto"/>
                    <w:left w:val="none" w:sz="0" w:space="0" w:color="auto"/>
                    <w:bottom w:val="none" w:sz="0" w:space="0" w:color="auto"/>
                    <w:right w:val="none" w:sz="0" w:space="0" w:color="auto"/>
                  </w:divBdr>
                  <w:divsChild>
                    <w:div w:id="2141879454">
                      <w:marLeft w:val="0"/>
                      <w:marRight w:val="0"/>
                      <w:marTop w:val="0"/>
                      <w:marBottom w:val="0"/>
                      <w:divBdr>
                        <w:top w:val="none" w:sz="0" w:space="0" w:color="auto"/>
                        <w:left w:val="none" w:sz="0" w:space="0" w:color="auto"/>
                        <w:bottom w:val="single" w:sz="6" w:space="0" w:color="D8D8D8"/>
                        <w:right w:val="none" w:sz="0" w:space="0" w:color="auto"/>
                      </w:divBdr>
                      <w:divsChild>
                        <w:div w:id="420368930">
                          <w:marLeft w:val="0"/>
                          <w:marRight w:val="0"/>
                          <w:marTop w:val="0"/>
                          <w:marBottom w:val="0"/>
                          <w:divBdr>
                            <w:top w:val="none" w:sz="0" w:space="0" w:color="auto"/>
                            <w:left w:val="none" w:sz="0" w:space="0" w:color="auto"/>
                            <w:bottom w:val="none" w:sz="0" w:space="0" w:color="auto"/>
                            <w:right w:val="none" w:sz="0" w:space="0" w:color="auto"/>
                          </w:divBdr>
                        </w:div>
                      </w:divsChild>
                    </w:div>
                    <w:div w:id="1443067824">
                      <w:marLeft w:val="0"/>
                      <w:marRight w:val="0"/>
                      <w:marTop w:val="0"/>
                      <w:marBottom w:val="0"/>
                      <w:divBdr>
                        <w:top w:val="none" w:sz="0" w:space="0" w:color="auto"/>
                        <w:left w:val="none" w:sz="0" w:space="0" w:color="auto"/>
                        <w:bottom w:val="single" w:sz="6" w:space="0" w:color="D8D8D8"/>
                        <w:right w:val="none" w:sz="0" w:space="0" w:color="auto"/>
                      </w:divBdr>
                    </w:div>
                    <w:div w:id="1392148195">
                      <w:marLeft w:val="0"/>
                      <w:marRight w:val="0"/>
                      <w:marTop w:val="0"/>
                      <w:marBottom w:val="0"/>
                      <w:divBdr>
                        <w:top w:val="none" w:sz="0" w:space="0" w:color="auto"/>
                        <w:left w:val="none" w:sz="0" w:space="0" w:color="auto"/>
                        <w:bottom w:val="single" w:sz="6" w:space="0" w:color="D8D8D8"/>
                        <w:right w:val="none" w:sz="0" w:space="0" w:color="auto"/>
                      </w:divBdr>
                    </w:div>
                    <w:div w:id="1736467108">
                      <w:marLeft w:val="0"/>
                      <w:marRight w:val="0"/>
                      <w:marTop w:val="0"/>
                      <w:marBottom w:val="0"/>
                      <w:divBdr>
                        <w:top w:val="none" w:sz="0" w:space="0" w:color="auto"/>
                        <w:left w:val="none" w:sz="0" w:space="0" w:color="auto"/>
                        <w:bottom w:val="single" w:sz="6" w:space="0" w:color="D8D8D8"/>
                        <w:right w:val="none" w:sz="0" w:space="0" w:color="auto"/>
                      </w:divBdr>
                    </w:div>
                  </w:divsChild>
                </w:div>
              </w:divsChild>
            </w:div>
          </w:divsChild>
        </w:div>
        <w:div w:id="1022248537">
          <w:marLeft w:val="0"/>
          <w:marRight w:val="0"/>
          <w:marTop w:val="0"/>
          <w:marBottom w:val="0"/>
          <w:divBdr>
            <w:top w:val="none" w:sz="0" w:space="0" w:color="auto"/>
            <w:left w:val="none" w:sz="0" w:space="0" w:color="auto"/>
            <w:bottom w:val="none" w:sz="0" w:space="0" w:color="auto"/>
            <w:right w:val="none" w:sz="0" w:space="0" w:color="auto"/>
          </w:divBdr>
          <w:divsChild>
            <w:div w:id="1475757986">
              <w:marLeft w:val="0"/>
              <w:marRight w:val="0"/>
              <w:marTop w:val="0"/>
              <w:marBottom w:val="0"/>
              <w:divBdr>
                <w:top w:val="none" w:sz="0" w:space="0" w:color="auto"/>
                <w:left w:val="none" w:sz="0" w:space="0" w:color="auto"/>
                <w:bottom w:val="none" w:sz="0" w:space="0" w:color="auto"/>
                <w:right w:val="none" w:sz="0" w:space="0" w:color="auto"/>
              </w:divBdr>
            </w:div>
            <w:div w:id="1523393450">
              <w:marLeft w:val="0"/>
              <w:marRight w:val="0"/>
              <w:marTop w:val="0"/>
              <w:marBottom w:val="0"/>
              <w:divBdr>
                <w:top w:val="none" w:sz="0" w:space="0" w:color="auto"/>
                <w:left w:val="none" w:sz="0" w:space="0" w:color="auto"/>
                <w:bottom w:val="none" w:sz="0" w:space="0" w:color="auto"/>
                <w:right w:val="none" w:sz="0" w:space="0" w:color="auto"/>
              </w:divBdr>
              <w:divsChild>
                <w:div w:id="1358193216">
                  <w:marLeft w:val="0"/>
                  <w:marRight w:val="0"/>
                  <w:marTop w:val="0"/>
                  <w:marBottom w:val="0"/>
                  <w:divBdr>
                    <w:top w:val="none" w:sz="0" w:space="0" w:color="auto"/>
                    <w:left w:val="none" w:sz="0" w:space="0" w:color="auto"/>
                    <w:bottom w:val="none" w:sz="0" w:space="0" w:color="auto"/>
                    <w:right w:val="none" w:sz="0" w:space="0" w:color="auto"/>
                  </w:divBdr>
                  <w:divsChild>
                    <w:div w:id="1429538597">
                      <w:marLeft w:val="0"/>
                      <w:marRight w:val="0"/>
                      <w:marTop w:val="0"/>
                      <w:marBottom w:val="0"/>
                      <w:divBdr>
                        <w:top w:val="none" w:sz="0" w:space="0" w:color="auto"/>
                        <w:left w:val="none" w:sz="0" w:space="0" w:color="auto"/>
                        <w:bottom w:val="none" w:sz="0" w:space="0" w:color="auto"/>
                        <w:right w:val="none" w:sz="0" w:space="0" w:color="auto"/>
                      </w:divBdr>
                      <w:divsChild>
                        <w:div w:id="2072803796">
                          <w:marLeft w:val="0"/>
                          <w:marRight w:val="0"/>
                          <w:marTop w:val="0"/>
                          <w:marBottom w:val="0"/>
                          <w:divBdr>
                            <w:top w:val="none" w:sz="0" w:space="0" w:color="auto"/>
                            <w:left w:val="none" w:sz="0" w:space="0" w:color="auto"/>
                            <w:bottom w:val="none" w:sz="0" w:space="0" w:color="auto"/>
                            <w:right w:val="none" w:sz="0" w:space="0" w:color="auto"/>
                          </w:divBdr>
                          <w:divsChild>
                            <w:div w:id="1844003454">
                              <w:marLeft w:val="0"/>
                              <w:marRight w:val="0"/>
                              <w:marTop w:val="0"/>
                              <w:marBottom w:val="0"/>
                              <w:divBdr>
                                <w:top w:val="none" w:sz="0" w:space="0" w:color="auto"/>
                                <w:left w:val="none" w:sz="0" w:space="0" w:color="auto"/>
                                <w:bottom w:val="none" w:sz="0" w:space="0" w:color="auto"/>
                                <w:right w:val="none" w:sz="0" w:space="0" w:color="auto"/>
                              </w:divBdr>
                              <w:divsChild>
                                <w:div w:id="340087249">
                                  <w:marLeft w:val="0"/>
                                  <w:marRight w:val="0"/>
                                  <w:marTop w:val="0"/>
                                  <w:marBottom w:val="0"/>
                                  <w:divBdr>
                                    <w:top w:val="none" w:sz="0" w:space="0" w:color="auto"/>
                                    <w:left w:val="none" w:sz="0" w:space="0" w:color="auto"/>
                                    <w:bottom w:val="none" w:sz="0" w:space="0" w:color="auto"/>
                                    <w:right w:val="none" w:sz="0" w:space="0" w:color="auto"/>
                                  </w:divBdr>
                                  <w:divsChild>
                                    <w:div w:id="908882010">
                                      <w:marLeft w:val="0"/>
                                      <w:marRight w:val="0"/>
                                      <w:marTop w:val="0"/>
                                      <w:marBottom w:val="0"/>
                                      <w:divBdr>
                                        <w:top w:val="none" w:sz="0" w:space="0" w:color="auto"/>
                                        <w:left w:val="none" w:sz="0" w:space="0" w:color="auto"/>
                                        <w:bottom w:val="none" w:sz="0" w:space="0" w:color="auto"/>
                                        <w:right w:val="none" w:sz="0" w:space="0" w:color="auto"/>
                                      </w:divBdr>
                                    </w:div>
                                    <w:div w:id="1230727406">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 w:id="1447308697">
                      <w:marLeft w:val="0"/>
                      <w:marRight w:val="0"/>
                      <w:marTop w:val="0"/>
                      <w:marBottom w:val="0"/>
                      <w:divBdr>
                        <w:top w:val="none" w:sz="0" w:space="0" w:color="auto"/>
                        <w:left w:val="none" w:sz="0" w:space="0" w:color="auto"/>
                        <w:bottom w:val="single" w:sz="6" w:space="0" w:color="C7C7C7"/>
                        <w:right w:val="none" w:sz="0" w:space="0" w:color="auto"/>
                      </w:divBdr>
                      <w:divsChild>
                        <w:div w:id="178785134">
                          <w:marLeft w:val="0"/>
                          <w:marRight w:val="0"/>
                          <w:marTop w:val="0"/>
                          <w:marBottom w:val="0"/>
                          <w:divBdr>
                            <w:top w:val="none" w:sz="0" w:space="0" w:color="auto"/>
                            <w:left w:val="none" w:sz="0" w:space="0" w:color="auto"/>
                            <w:bottom w:val="none" w:sz="0" w:space="0" w:color="auto"/>
                            <w:right w:val="none" w:sz="0" w:space="0" w:color="auto"/>
                          </w:divBdr>
                          <w:divsChild>
                            <w:div w:id="439305381">
                              <w:marLeft w:val="0"/>
                              <w:marRight w:val="0"/>
                              <w:marTop w:val="0"/>
                              <w:marBottom w:val="0"/>
                              <w:divBdr>
                                <w:top w:val="none" w:sz="0" w:space="0" w:color="auto"/>
                                <w:left w:val="none" w:sz="0" w:space="0" w:color="auto"/>
                                <w:bottom w:val="none" w:sz="0" w:space="0" w:color="auto"/>
                                <w:right w:val="none" w:sz="0" w:space="0" w:color="auto"/>
                              </w:divBdr>
                              <w:divsChild>
                                <w:div w:id="389351268">
                                  <w:marLeft w:val="0"/>
                                  <w:marRight w:val="0"/>
                                  <w:marTop w:val="0"/>
                                  <w:marBottom w:val="0"/>
                                  <w:divBdr>
                                    <w:top w:val="none" w:sz="0" w:space="0" w:color="auto"/>
                                    <w:left w:val="none" w:sz="0" w:space="0" w:color="auto"/>
                                    <w:bottom w:val="none" w:sz="0" w:space="0" w:color="auto"/>
                                    <w:right w:val="none" w:sz="0" w:space="0" w:color="auto"/>
                                  </w:divBdr>
                                </w:div>
                                <w:div w:id="265845442">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631833502">
                          <w:marLeft w:val="0"/>
                          <w:marRight w:val="0"/>
                          <w:marTop w:val="0"/>
                          <w:marBottom w:val="0"/>
                          <w:divBdr>
                            <w:top w:val="none" w:sz="0" w:space="0" w:color="auto"/>
                            <w:left w:val="none" w:sz="0" w:space="0" w:color="auto"/>
                            <w:bottom w:val="none" w:sz="0" w:space="0" w:color="auto"/>
                            <w:right w:val="none" w:sz="0" w:space="0" w:color="auto"/>
                          </w:divBdr>
                          <w:divsChild>
                            <w:div w:id="495995771">
                              <w:marLeft w:val="0"/>
                              <w:marRight w:val="0"/>
                              <w:marTop w:val="0"/>
                              <w:marBottom w:val="0"/>
                              <w:divBdr>
                                <w:top w:val="none" w:sz="0" w:space="0" w:color="auto"/>
                                <w:left w:val="none" w:sz="0" w:space="0" w:color="auto"/>
                                <w:bottom w:val="none" w:sz="0" w:space="0" w:color="auto"/>
                                <w:right w:val="none" w:sz="0" w:space="0" w:color="auto"/>
                              </w:divBdr>
                              <w:divsChild>
                                <w:div w:id="830095802">
                                  <w:marLeft w:val="0"/>
                                  <w:marRight w:val="0"/>
                                  <w:marTop w:val="0"/>
                                  <w:marBottom w:val="0"/>
                                  <w:divBdr>
                                    <w:top w:val="none" w:sz="0" w:space="0" w:color="auto"/>
                                    <w:left w:val="none" w:sz="0" w:space="0" w:color="auto"/>
                                    <w:bottom w:val="none" w:sz="0" w:space="0" w:color="auto"/>
                                    <w:right w:val="none" w:sz="0" w:space="0" w:color="auto"/>
                                  </w:divBdr>
                                  <w:divsChild>
                                    <w:div w:id="345795089">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733655335">
                              <w:marLeft w:val="0"/>
                              <w:marRight w:val="0"/>
                              <w:marTop w:val="0"/>
                              <w:marBottom w:val="0"/>
                              <w:divBdr>
                                <w:top w:val="none" w:sz="0" w:space="0" w:color="auto"/>
                                <w:left w:val="none" w:sz="0" w:space="0" w:color="auto"/>
                                <w:bottom w:val="none" w:sz="0" w:space="0" w:color="auto"/>
                                <w:right w:val="none" w:sz="0" w:space="0" w:color="auto"/>
                              </w:divBdr>
                              <w:divsChild>
                                <w:div w:id="872770377">
                                  <w:marLeft w:val="0"/>
                                  <w:marRight w:val="0"/>
                                  <w:marTop w:val="0"/>
                                  <w:marBottom w:val="0"/>
                                  <w:divBdr>
                                    <w:top w:val="none" w:sz="0" w:space="0" w:color="auto"/>
                                    <w:left w:val="none" w:sz="0" w:space="0" w:color="auto"/>
                                    <w:bottom w:val="none" w:sz="0" w:space="0" w:color="auto"/>
                                    <w:right w:val="none" w:sz="0" w:space="0" w:color="auto"/>
                                  </w:divBdr>
                                  <w:divsChild>
                                    <w:div w:id="1148746722">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853035185">
                              <w:marLeft w:val="0"/>
                              <w:marRight w:val="0"/>
                              <w:marTop w:val="0"/>
                              <w:marBottom w:val="0"/>
                              <w:divBdr>
                                <w:top w:val="none" w:sz="0" w:space="0" w:color="auto"/>
                                <w:left w:val="none" w:sz="0" w:space="0" w:color="auto"/>
                                <w:bottom w:val="none" w:sz="0" w:space="0" w:color="auto"/>
                                <w:right w:val="none" w:sz="0" w:space="0" w:color="auto"/>
                              </w:divBdr>
                              <w:divsChild>
                                <w:div w:id="857936970">
                                  <w:marLeft w:val="0"/>
                                  <w:marRight w:val="0"/>
                                  <w:marTop w:val="0"/>
                                  <w:marBottom w:val="0"/>
                                  <w:divBdr>
                                    <w:top w:val="none" w:sz="0" w:space="0" w:color="auto"/>
                                    <w:left w:val="none" w:sz="0" w:space="0" w:color="auto"/>
                                    <w:bottom w:val="none" w:sz="0" w:space="0" w:color="auto"/>
                                    <w:right w:val="none" w:sz="0" w:space="0" w:color="auto"/>
                                  </w:divBdr>
                                  <w:divsChild>
                                    <w:div w:id="933825505">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Child>
                </w:div>
              </w:divsChild>
            </w:div>
          </w:divsChild>
        </w:div>
      </w:divsChild>
    </w:div>
    <w:div w:id="1321039651">
      <w:bodyDiv w:val="1"/>
      <w:marLeft w:val="0"/>
      <w:marRight w:val="0"/>
      <w:marTop w:val="0"/>
      <w:marBottom w:val="0"/>
      <w:divBdr>
        <w:top w:val="none" w:sz="0" w:space="0" w:color="auto"/>
        <w:left w:val="none" w:sz="0" w:space="0" w:color="auto"/>
        <w:bottom w:val="none" w:sz="0" w:space="0" w:color="auto"/>
        <w:right w:val="none" w:sz="0" w:space="0" w:color="auto"/>
      </w:divBdr>
    </w:div>
    <w:div w:id="1327053201">
      <w:bodyDiv w:val="1"/>
      <w:marLeft w:val="0"/>
      <w:marRight w:val="0"/>
      <w:marTop w:val="0"/>
      <w:marBottom w:val="0"/>
      <w:divBdr>
        <w:top w:val="none" w:sz="0" w:space="0" w:color="auto"/>
        <w:left w:val="none" w:sz="0" w:space="0" w:color="auto"/>
        <w:bottom w:val="none" w:sz="0" w:space="0" w:color="auto"/>
        <w:right w:val="none" w:sz="0" w:space="0" w:color="auto"/>
      </w:divBdr>
    </w:div>
    <w:div w:id="1343318997">
      <w:bodyDiv w:val="1"/>
      <w:marLeft w:val="0"/>
      <w:marRight w:val="0"/>
      <w:marTop w:val="0"/>
      <w:marBottom w:val="0"/>
      <w:divBdr>
        <w:top w:val="none" w:sz="0" w:space="0" w:color="auto"/>
        <w:left w:val="none" w:sz="0" w:space="0" w:color="auto"/>
        <w:bottom w:val="none" w:sz="0" w:space="0" w:color="auto"/>
        <w:right w:val="none" w:sz="0" w:space="0" w:color="auto"/>
      </w:divBdr>
    </w:div>
    <w:div w:id="1412309939">
      <w:bodyDiv w:val="1"/>
      <w:marLeft w:val="0"/>
      <w:marRight w:val="0"/>
      <w:marTop w:val="0"/>
      <w:marBottom w:val="0"/>
      <w:divBdr>
        <w:top w:val="none" w:sz="0" w:space="0" w:color="auto"/>
        <w:left w:val="none" w:sz="0" w:space="0" w:color="auto"/>
        <w:bottom w:val="none" w:sz="0" w:space="0" w:color="auto"/>
        <w:right w:val="none" w:sz="0" w:space="0" w:color="auto"/>
      </w:divBdr>
    </w:div>
    <w:div w:id="1433816845">
      <w:bodyDiv w:val="1"/>
      <w:marLeft w:val="0"/>
      <w:marRight w:val="0"/>
      <w:marTop w:val="0"/>
      <w:marBottom w:val="0"/>
      <w:divBdr>
        <w:top w:val="none" w:sz="0" w:space="0" w:color="auto"/>
        <w:left w:val="none" w:sz="0" w:space="0" w:color="auto"/>
        <w:bottom w:val="none" w:sz="0" w:space="0" w:color="auto"/>
        <w:right w:val="none" w:sz="0" w:space="0" w:color="auto"/>
      </w:divBdr>
    </w:div>
    <w:div w:id="1442146352">
      <w:bodyDiv w:val="1"/>
      <w:marLeft w:val="0"/>
      <w:marRight w:val="0"/>
      <w:marTop w:val="0"/>
      <w:marBottom w:val="0"/>
      <w:divBdr>
        <w:top w:val="none" w:sz="0" w:space="0" w:color="auto"/>
        <w:left w:val="none" w:sz="0" w:space="0" w:color="auto"/>
        <w:bottom w:val="none" w:sz="0" w:space="0" w:color="auto"/>
        <w:right w:val="none" w:sz="0" w:space="0" w:color="auto"/>
      </w:divBdr>
    </w:div>
    <w:div w:id="1444766118">
      <w:bodyDiv w:val="1"/>
      <w:marLeft w:val="0"/>
      <w:marRight w:val="0"/>
      <w:marTop w:val="0"/>
      <w:marBottom w:val="0"/>
      <w:divBdr>
        <w:top w:val="none" w:sz="0" w:space="0" w:color="auto"/>
        <w:left w:val="none" w:sz="0" w:space="0" w:color="auto"/>
        <w:bottom w:val="none" w:sz="0" w:space="0" w:color="auto"/>
        <w:right w:val="none" w:sz="0" w:space="0" w:color="auto"/>
      </w:divBdr>
    </w:div>
    <w:div w:id="1448700190">
      <w:bodyDiv w:val="1"/>
      <w:marLeft w:val="0"/>
      <w:marRight w:val="0"/>
      <w:marTop w:val="0"/>
      <w:marBottom w:val="0"/>
      <w:divBdr>
        <w:top w:val="none" w:sz="0" w:space="0" w:color="auto"/>
        <w:left w:val="none" w:sz="0" w:space="0" w:color="auto"/>
        <w:bottom w:val="none" w:sz="0" w:space="0" w:color="auto"/>
        <w:right w:val="none" w:sz="0" w:space="0" w:color="auto"/>
      </w:divBdr>
    </w:div>
    <w:div w:id="1457946421">
      <w:bodyDiv w:val="1"/>
      <w:marLeft w:val="0"/>
      <w:marRight w:val="0"/>
      <w:marTop w:val="0"/>
      <w:marBottom w:val="0"/>
      <w:divBdr>
        <w:top w:val="none" w:sz="0" w:space="0" w:color="auto"/>
        <w:left w:val="none" w:sz="0" w:space="0" w:color="auto"/>
        <w:bottom w:val="none" w:sz="0" w:space="0" w:color="auto"/>
        <w:right w:val="none" w:sz="0" w:space="0" w:color="auto"/>
      </w:divBdr>
    </w:div>
    <w:div w:id="1480924021">
      <w:bodyDiv w:val="1"/>
      <w:marLeft w:val="0"/>
      <w:marRight w:val="0"/>
      <w:marTop w:val="0"/>
      <w:marBottom w:val="0"/>
      <w:divBdr>
        <w:top w:val="none" w:sz="0" w:space="0" w:color="auto"/>
        <w:left w:val="none" w:sz="0" w:space="0" w:color="auto"/>
        <w:bottom w:val="none" w:sz="0" w:space="0" w:color="auto"/>
        <w:right w:val="none" w:sz="0" w:space="0" w:color="auto"/>
      </w:divBdr>
    </w:div>
    <w:div w:id="1485774475">
      <w:bodyDiv w:val="1"/>
      <w:marLeft w:val="0"/>
      <w:marRight w:val="0"/>
      <w:marTop w:val="0"/>
      <w:marBottom w:val="0"/>
      <w:divBdr>
        <w:top w:val="none" w:sz="0" w:space="0" w:color="auto"/>
        <w:left w:val="none" w:sz="0" w:space="0" w:color="auto"/>
        <w:bottom w:val="none" w:sz="0" w:space="0" w:color="auto"/>
        <w:right w:val="none" w:sz="0" w:space="0" w:color="auto"/>
      </w:divBdr>
    </w:div>
    <w:div w:id="1485858014">
      <w:bodyDiv w:val="1"/>
      <w:marLeft w:val="0"/>
      <w:marRight w:val="0"/>
      <w:marTop w:val="0"/>
      <w:marBottom w:val="0"/>
      <w:divBdr>
        <w:top w:val="none" w:sz="0" w:space="0" w:color="auto"/>
        <w:left w:val="none" w:sz="0" w:space="0" w:color="auto"/>
        <w:bottom w:val="none" w:sz="0" w:space="0" w:color="auto"/>
        <w:right w:val="none" w:sz="0" w:space="0" w:color="auto"/>
      </w:divBdr>
    </w:div>
    <w:div w:id="1493452689">
      <w:bodyDiv w:val="1"/>
      <w:marLeft w:val="0"/>
      <w:marRight w:val="0"/>
      <w:marTop w:val="0"/>
      <w:marBottom w:val="0"/>
      <w:divBdr>
        <w:top w:val="none" w:sz="0" w:space="0" w:color="auto"/>
        <w:left w:val="none" w:sz="0" w:space="0" w:color="auto"/>
        <w:bottom w:val="none" w:sz="0" w:space="0" w:color="auto"/>
        <w:right w:val="none" w:sz="0" w:space="0" w:color="auto"/>
      </w:divBdr>
    </w:div>
    <w:div w:id="1522475596">
      <w:bodyDiv w:val="1"/>
      <w:marLeft w:val="0"/>
      <w:marRight w:val="0"/>
      <w:marTop w:val="0"/>
      <w:marBottom w:val="0"/>
      <w:divBdr>
        <w:top w:val="none" w:sz="0" w:space="0" w:color="auto"/>
        <w:left w:val="none" w:sz="0" w:space="0" w:color="auto"/>
        <w:bottom w:val="none" w:sz="0" w:space="0" w:color="auto"/>
        <w:right w:val="none" w:sz="0" w:space="0" w:color="auto"/>
      </w:divBdr>
    </w:div>
    <w:div w:id="1522620897">
      <w:bodyDiv w:val="1"/>
      <w:marLeft w:val="0"/>
      <w:marRight w:val="0"/>
      <w:marTop w:val="0"/>
      <w:marBottom w:val="0"/>
      <w:divBdr>
        <w:top w:val="none" w:sz="0" w:space="0" w:color="auto"/>
        <w:left w:val="none" w:sz="0" w:space="0" w:color="auto"/>
        <w:bottom w:val="none" w:sz="0" w:space="0" w:color="auto"/>
        <w:right w:val="none" w:sz="0" w:space="0" w:color="auto"/>
      </w:divBdr>
    </w:div>
    <w:div w:id="1535575741">
      <w:bodyDiv w:val="1"/>
      <w:marLeft w:val="0"/>
      <w:marRight w:val="0"/>
      <w:marTop w:val="0"/>
      <w:marBottom w:val="0"/>
      <w:divBdr>
        <w:top w:val="none" w:sz="0" w:space="0" w:color="auto"/>
        <w:left w:val="none" w:sz="0" w:space="0" w:color="auto"/>
        <w:bottom w:val="none" w:sz="0" w:space="0" w:color="auto"/>
        <w:right w:val="none" w:sz="0" w:space="0" w:color="auto"/>
      </w:divBdr>
    </w:div>
    <w:div w:id="1538932121">
      <w:bodyDiv w:val="1"/>
      <w:marLeft w:val="0"/>
      <w:marRight w:val="0"/>
      <w:marTop w:val="0"/>
      <w:marBottom w:val="0"/>
      <w:divBdr>
        <w:top w:val="none" w:sz="0" w:space="0" w:color="auto"/>
        <w:left w:val="none" w:sz="0" w:space="0" w:color="auto"/>
        <w:bottom w:val="none" w:sz="0" w:space="0" w:color="auto"/>
        <w:right w:val="none" w:sz="0" w:space="0" w:color="auto"/>
      </w:divBdr>
    </w:div>
    <w:div w:id="1559708750">
      <w:bodyDiv w:val="1"/>
      <w:marLeft w:val="0"/>
      <w:marRight w:val="0"/>
      <w:marTop w:val="0"/>
      <w:marBottom w:val="0"/>
      <w:divBdr>
        <w:top w:val="none" w:sz="0" w:space="0" w:color="auto"/>
        <w:left w:val="none" w:sz="0" w:space="0" w:color="auto"/>
        <w:bottom w:val="none" w:sz="0" w:space="0" w:color="auto"/>
        <w:right w:val="none" w:sz="0" w:space="0" w:color="auto"/>
      </w:divBdr>
    </w:div>
    <w:div w:id="1579821835">
      <w:bodyDiv w:val="1"/>
      <w:marLeft w:val="0"/>
      <w:marRight w:val="0"/>
      <w:marTop w:val="0"/>
      <w:marBottom w:val="0"/>
      <w:divBdr>
        <w:top w:val="none" w:sz="0" w:space="0" w:color="auto"/>
        <w:left w:val="none" w:sz="0" w:space="0" w:color="auto"/>
        <w:bottom w:val="none" w:sz="0" w:space="0" w:color="auto"/>
        <w:right w:val="none" w:sz="0" w:space="0" w:color="auto"/>
      </w:divBdr>
    </w:div>
    <w:div w:id="1579903689">
      <w:bodyDiv w:val="1"/>
      <w:marLeft w:val="0"/>
      <w:marRight w:val="0"/>
      <w:marTop w:val="0"/>
      <w:marBottom w:val="0"/>
      <w:divBdr>
        <w:top w:val="none" w:sz="0" w:space="0" w:color="auto"/>
        <w:left w:val="none" w:sz="0" w:space="0" w:color="auto"/>
        <w:bottom w:val="none" w:sz="0" w:space="0" w:color="auto"/>
        <w:right w:val="none" w:sz="0" w:space="0" w:color="auto"/>
      </w:divBdr>
    </w:div>
    <w:div w:id="1588883857">
      <w:bodyDiv w:val="1"/>
      <w:marLeft w:val="0"/>
      <w:marRight w:val="0"/>
      <w:marTop w:val="0"/>
      <w:marBottom w:val="0"/>
      <w:divBdr>
        <w:top w:val="none" w:sz="0" w:space="0" w:color="auto"/>
        <w:left w:val="none" w:sz="0" w:space="0" w:color="auto"/>
        <w:bottom w:val="none" w:sz="0" w:space="0" w:color="auto"/>
        <w:right w:val="none" w:sz="0" w:space="0" w:color="auto"/>
      </w:divBdr>
    </w:div>
    <w:div w:id="1599555514">
      <w:bodyDiv w:val="1"/>
      <w:marLeft w:val="0"/>
      <w:marRight w:val="0"/>
      <w:marTop w:val="0"/>
      <w:marBottom w:val="0"/>
      <w:divBdr>
        <w:top w:val="none" w:sz="0" w:space="0" w:color="auto"/>
        <w:left w:val="none" w:sz="0" w:space="0" w:color="auto"/>
        <w:bottom w:val="none" w:sz="0" w:space="0" w:color="auto"/>
        <w:right w:val="none" w:sz="0" w:space="0" w:color="auto"/>
      </w:divBdr>
    </w:div>
    <w:div w:id="1603143633">
      <w:bodyDiv w:val="1"/>
      <w:marLeft w:val="0"/>
      <w:marRight w:val="0"/>
      <w:marTop w:val="0"/>
      <w:marBottom w:val="0"/>
      <w:divBdr>
        <w:top w:val="none" w:sz="0" w:space="0" w:color="auto"/>
        <w:left w:val="none" w:sz="0" w:space="0" w:color="auto"/>
        <w:bottom w:val="none" w:sz="0" w:space="0" w:color="auto"/>
        <w:right w:val="none" w:sz="0" w:space="0" w:color="auto"/>
      </w:divBdr>
      <w:divsChild>
        <w:div w:id="58404108">
          <w:marLeft w:val="0"/>
          <w:marRight w:val="0"/>
          <w:marTop w:val="0"/>
          <w:marBottom w:val="0"/>
          <w:divBdr>
            <w:top w:val="none" w:sz="0" w:space="0" w:color="auto"/>
            <w:left w:val="none" w:sz="0" w:space="0" w:color="auto"/>
            <w:bottom w:val="none" w:sz="0" w:space="0" w:color="auto"/>
            <w:right w:val="none" w:sz="0" w:space="0" w:color="auto"/>
          </w:divBdr>
        </w:div>
        <w:div w:id="1233810471">
          <w:marLeft w:val="0"/>
          <w:marRight w:val="0"/>
          <w:marTop w:val="0"/>
          <w:marBottom w:val="0"/>
          <w:divBdr>
            <w:top w:val="none" w:sz="0" w:space="0" w:color="auto"/>
            <w:left w:val="none" w:sz="0" w:space="0" w:color="auto"/>
            <w:bottom w:val="none" w:sz="0" w:space="0" w:color="auto"/>
            <w:right w:val="none" w:sz="0" w:space="0" w:color="auto"/>
          </w:divBdr>
        </w:div>
        <w:div w:id="713581231">
          <w:marLeft w:val="0"/>
          <w:marRight w:val="0"/>
          <w:marTop w:val="0"/>
          <w:marBottom w:val="0"/>
          <w:divBdr>
            <w:top w:val="none" w:sz="0" w:space="0" w:color="auto"/>
            <w:left w:val="none" w:sz="0" w:space="0" w:color="auto"/>
            <w:bottom w:val="none" w:sz="0" w:space="0" w:color="auto"/>
            <w:right w:val="none" w:sz="0" w:space="0" w:color="auto"/>
          </w:divBdr>
        </w:div>
        <w:div w:id="134832061">
          <w:marLeft w:val="0"/>
          <w:marRight w:val="0"/>
          <w:marTop w:val="0"/>
          <w:marBottom w:val="0"/>
          <w:divBdr>
            <w:top w:val="none" w:sz="0" w:space="0" w:color="auto"/>
            <w:left w:val="none" w:sz="0" w:space="0" w:color="auto"/>
            <w:bottom w:val="none" w:sz="0" w:space="0" w:color="auto"/>
            <w:right w:val="none" w:sz="0" w:space="0" w:color="auto"/>
          </w:divBdr>
        </w:div>
        <w:div w:id="1880973987">
          <w:marLeft w:val="0"/>
          <w:marRight w:val="0"/>
          <w:marTop w:val="0"/>
          <w:marBottom w:val="0"/>
          <w:divBdr>
            <w:top w:val="none" w:sz="0" w:space="0" w:color="auto"/>
            <w:left w:val="none" w:sz="0" w:space="0" w:color="auto"/>
            <w:bottom w:val="none" w:sz="0" w:space="0" w:color="auto"/>
            <w:right w:val="none" w:sz="0" w:space="0" w:color="auto"/>
          </w:divBdr>
        </w:div>
        <w:div w:id="1043600595">
          <w:marLeft w:val="0"/>
          <w:marRight w:val="0"/>
          <w:marTop w:val="0"/>
          <w:marBottom w:val="0"/>
          <w:divBdr>
            <w:top w:val="none" w:sz="0" w:space="0" w:color="auto"/>
            <w:left w:val="none" w:sz="0" w:space="0" w:color="auto"/>
            <w:bottom w:val="none" w:sz="0" w:space="0" w:color="auto"/>
            <w:right w:val="none" w:sz="0" w:space="0" w:color="auto"/>
          </w:divBdr>
        </w:div>
        <w:div w:id="2079938026">
          <w:marLeft w:val="0"/>
          <w:marRight w:val="0"/>
          <w:marTop w:val="0"/>
          <w:marBottom w:val="0"/>
          <w:divBdr>
            <w:top w:val="none" w:sz="0" w:space="0" w:color="auto"/>
            <w:left w:val="none" w:sz="0" w:space="0" w:color="auto"/>
            <w:bottom w:val="none" w:sz="0" w:space="0" w:color="auto"/>
            <w:right w:val="none" w:sz="0" w:space="0" w:color="auto"/>
          </w:divBdr>
        </w:div>
        <w:div w:id="94255982">
          <w:marLeft w:val="0"/>
          <w:marRight w:val="0"/>
          <w:marTop w:val="0"/>
          <w:marBottom w:val="0"/>
          <w:divBdr>
            <w:top w:val="none" w:sz="0" w:space="0" w:color="auto"/>
            <w:left w:val="none" w:sz="0" w:space="0" w:color="auto"/>
            <w:bottom w:val="none" w:sz="0" w:space="0" w:color="auto"/>
            <w:right w:val="none" w:sz="0" w:space="0" w:color="auto"/>
          </w:divBdr>
        </w:div>
        <w:div w:id="168524532">
          <w:marLeft w:val="0"/>
          <w:marRight w:val="0"/>
          <w:marTop w:val="0"/>
          <w:marBottom w:val="0"/>
          <w:divBdr>
            <w:top w:val="none" w:sz="0" w:space="0" w:color="auto"/>
            <w:left w:val="none" w:sz="0" w:space="0" w:color="auto"/>
            <w:bottom w:val="none" w:sz="0" w:space="0" w:color="auto"/>
            <w:right w:val="none" w:sz="0" w:space="0" w:color="auto"/>
          </w:divBdr>
        </w:div>
        <w:div w:id="2147357466">
          <w:marLeft w:val="0"/>
          <w:marRight w:val="0"/>
          <w:marTop w:val="0"/>
          <w:marBottom w:val="0"/>
          <w:divBdr>
            <w:top w:val="none" w:sz="0" w:space="0" w:color="auto"/>
            <w:left w:val="none" w:sz="0" w:space="0" w:color="auto"/>
            <w:bottom w:val="none" w:sz="0" w:space="0" w:color="auto"/>
            <w:right w:val="none" w:sz="0" w:space="0" w:color="auto"/>
          </w:divBdr>
        </w:div>
        <w:div w:id="1355110492">
          <w:marLeft w:val="0"/>
          <w:marRight w:val="0"/>
          <w:marTop w:val="0"/>
          <w:marBottom w:val="0"/>
          <w:divBdr>
            <w:top w:val="none" w:sz="0" w:space="0" w:color="auto"/>
            <w:left w:val="none" w:sz="0" w:space="0" w:color="auto"/>
            <w:bottom w:val="none" w:sz="0" w:space="0" w:color="auto"/>
            <w:right w:val="none" w:sz="0" w:space="0" w:color="auto"/>
          </w:divBdr>
        </w:div>
        <w:div w:id="1657952882">
          <w:marLeft w:val="0"/>
          <w:marRight w:val="0"/>
          <w:marTop w:val="0"/>
          <w:marBottom w:val="0"/>
          <w:divBdr>
            <w:top w:val="none" w:sz="0" w:space="0" w:color="auto"/>
            <w:left w:val="none" w:sz="0" w:space="0" w:color="auto"/>
            <w:bottom w:val="none" w:sz="0" w:space="0" w:color="auto"/>
            <w:right w:val="none" w:sz="0" w:space="0" w:color="auto"/>
          </w:divBdr>
        </w:div>
        <w:div w:id="1710568318">
          <w:marLeft w:val="0"/>
          <w:marRight w:val="0"/>
          <w:marTop w:val="0"/>
          <w:marBottom w:val="0"/>
          <w:divBdr>
            <w:top w:val="none" w:sz="0" w:space="0" w:color="auto"/>
            <w:left w:val="none" w:sz="0" w:space="0" w:color="auto"/>
            <w:bottom w:val="none" w:sz="0" w:space="0" w:color="auto"/>
            <w:right w:val="none" w:sz="0" w:space="0" w:color="auto"/>
          </w:divBdr>
        </w:div>
        <w:div w:id="317609935">
          <w:marLeft w:val="0"/>
          <w:marRight w:val="0"/>
          <w:marTop w:val="0"/>
          <w:marBottom w:val="0"/>
          <w:divBdr>
            <w:top w:val="none" w:sz="0" w:space="0" w:color="auto"/>
            <w:left w:val="none" w:sz="0" w:space="0" w:color="auto"/>
            <w:bottom w:val="none" w:sz="0" w:space="0" w:color="auto"/>
            <w:right w:val="none" w:sz="0" w:space="0" w:color="auto"/>
          </w:divBdr>
        </w:div>
        <w:div w:id="1358042429">
          <w:marLeft w:val="0"/>
          <w:marRight w:val="0"/>
          <w:marTop w:val="0"/>
          <w:marBottom w:val="0"/>
          <w:divBdr>
            <w:top w:val="none" w:sz="0" w:space="0" w:color="auto"/>
            <w:left w:val="none" w:sz="0" w:space="0" w:color="auto"/>
            <w:bottom w:val="none" w:sz="0" w:space="0" w:color="auto"/>
            <w:right w:val="none" w:sz="0" w:space="0" w:color="auto"/>
          </w:divBdr>
        </w:div>
        <w:div w:id="1107653459">
          <w:marLeft w:val="0"/>
          <w:marRight w:val="0"/>
          <w:marTop w:val="0"/>
          <w:marBottom w:val="0"/>
          <w:divBdr>
            <w:top w:val="none" w:sz="0" w:space="0" w:color="auto"/>
            <w:left w:val="none" w:sz="0" w:space="0" w:color="auto"/>
            <w:bottom w:val="none" w:sz="0" w:space="0" w:color="auto"/>
            <w:right w:val="none" w:sz="0" w:space="0" w:color="auto"/>
          </w:divBdr>
        </w:div>
        <w:div w:id="1836190152">
          <w:marLeft w:val="0"/>
          <w:marRight w:val="0"/>
          <w:marTop w:val="0"/>
          <w:marBottom w:val="0"/>
          <w:divBdr>
            <w:top w:val="none" w:sz="0" w:space="0" w:color="auto"/>
            <w:left w:val="none" w:sz="0" w:space="0" w:color="auto"/>
            <w:bottom w:val="none" w:sz="0" w:space="0" w:color="auto"/>
            <w:right w:val="none" w:sz="0" w:space="0" w:color="auto"/>
          </w:divBdr>
        </w:div>
        <w:div w:id="1248926655">
          <w:marLeft w:val="0"/>
          <w:marRight w:val="0"/>
          <w:marTop w:val="0"/>
          <w:marBottom w:val="0"/>
          <w:divBdr>
            <w:top w:val="none" w:sz="0" w:space="0" w:color="auto"/>
            <w:left w:val="none" w:sz="0" w:space="0" w:color="auto"/>
            <w:bottom w:val="none" w:sz="0" w:space="0" w:color="auto"/>
            <w:right w:val="none" w:sz="0" w:space="0" w:color="auto"/>
          </w:divBdr>
        </w:div>
        <w:div w:id="32314262">
          <w:marLeft w:val="0"/>
          <w:marRight w:val="0"/>
          <w:marTop w:val="0"/>
          <w:marBottom w:val="0"/>
          <w:divBdr>
            <w:top w:val="none" w:sz="0" w:space="0" w:color="auto"/>
            <w:left w:val="none" w:sz="0" w:space="0" w:color="auto"/>
            <w:bottom w:val="none" w:sz="0" w:space="0" w:color="auto"/>
            <w:right w:val="none" w:sz="0" w:space="0" w:color="auto"/>
          </w:divBdr>
        </w:div>
        <w:div w:id="1701661224">
          <w:marLeft w:val="0"/>
          <w:marRight w:val="0"/>
          <w:marTop w:val="0"/>
          <w:marBottom w:val="0"/>
          <w:divBdr>
            <w:top w:val="none" w:sz="0" w:space="0" w:color="auto"/>
            <w:left w:val="none" w:sz="0" w:space="0" w:color="auto"/>
            <w:bottom w:val="none" w:sz="0" w:space="0" w:color="auto"/>
            <w:right w:val="none" w:sz="0" w:space="0" w:color="auto"/>
          </w:divBdr>
        </w:div>
        <w:div w:id="1957828085">
          <w:marLeft w:val="0"/>
          <w:marRight w:val="0"/>
          <w:marTop w:val="0"/>
          <w:marBottom w:val="0"/>
          <w:divBdr>
            <w:top w:val="none" w:sz="0" w:space="0" w:color="auto"/>
            <w:left w:val="none" w:sz="0" w:space="0" w:color="auto"/>
            <w:bottom w:val="none" w:sz="0" w:space="0" w:color="auto"/>
            <w:right w:val="none" w:sz="0" w:space="0" w:color="auto"/>
          </w:divBdr>
        </w:div>
        <w:div w:id="1941253811">
          <w:marLeft w:val="0"/>
          <w:marRight w:val="0"/>
          <w:marTop w:val="0"/>
          <w:marBottom w:val="0"/>
          <w:divBdr>
            <w:top w:val="none" w:sz="0" w:space="0" w:color="auto"/>
            <w:left w:val="none" w:sz="0" w:space="0" w:color="auto"/>
            <w:bottom w:val="none" w:sz="0" w:space="0" w:color="auto"/>
            <w:right w:val="none" w:sz="0" w:space="0" w:color="auto"/>
          </w:divBdr>
        </w:div>
        <w:div w:id="831678085">
          <w:marLeft w:val="0"/>
          <w:marRight w:val="0"/>
          <w:marTop w:val="0"/>
          <w:marBottom w:val="0"/>
          <w:divBdr>
            <w:top w:val="none" w:sz="0" w:space="0" w:color="auto"/>
            <w:left w:val="none" w:sz="0" w:space="0" w:color="auto"/>
            <w:bottom w:val="none" w:sz="0" w:space="0" w:color="auto"/>
            <w:right w:val="none" w:sz="0" w:space="0" w:color="auto"/>
          </w:divBdr>
        </w:div>
        <w:div w:id="521360238">
          <w:marLeft w:val="0"/>
          <w:marRight w:val="0"/>
          <w:marTop w:val="0"/>
          <w:marBottom w:val="0"/>
          <w:divBdr>
            <w:top w:val="none" w:sz="0" w:space="0" w:color="auto"/>
            <w:left w:val="none" w:sz="0" w:space="0" w:color="auto"/>
            <w:bottom w:val="none" w:sz="0" w:space="0" w:color="auto"/>
            <w:right w:val="none" w:sz="0" w:space="0" w:color="auto"/>
          </w:divBdr>
        </w:div>
        <w:div w:id="1164509465">
          <w:marLeft w:val="0"/>
          <w:marRight w:val="0"/>
          <w:marTop w:val="0"/>
          <w:marBottom w:val="0"/>
          <w:divBdr>
            <w:top w:val="none" w:sz="0" w:space="0" w:color="auto"/>
            <w:left w:val="none" w:sz="0" w:space="0" w:color="auto"/>
            <w:bottom w:val="none" w:sz="0" w:space="0" w:color="auto"/>
            <w:right w:val="none" w:sz="0" w:space="0" w:color="auto"/>
          </w:divBdr>
        </w:div>
        <w:div w:id="575749397">
          <w:marLeft w:val="0"/>
          <w:marRight w:val="0"/>
          <w:marTop w:val="0"/>
          <w:marBottom w:val="0"/>
          <w:divBdr>
            <w:top w:val="none" w:sz="0" w:space="0" w:color="auto"/>
            <w:left w:val="none" w:sz="0" w:space="0" w:color="auto"/>
            <w:bottom w:val="none" w:sz="0" w:space="0" w:color="auto"/>
            <w:right w:val="none" w:sz="0" w:space="0" w:color="auto"/>
          </w:divBdr>
        </w:div>
        <w:div w:id="1480153065">
          <w:marLeft w:val="0"/>
          <w:marRight w:val="0"/>
          <w:marTop w:val="0"/>
          <w:marBottom w:val="0"/>
          <w:divBdr>
            <w:top w:val="none" w:sz="0" w:space="0" w:color="auto"/>
            <w:left w:val="none" w:sz="0" w:space="0" w:color="auto"/>
            <w:bottom w:val="none" w:sz="0" w:space="0" w:color="auto"/>
            <w:right w:val="none" w:sz="0" w:space="0" w:color="auto"/>
          </w:divBdr>
        </w:div>
        <w:div w:id="730155341">
          <w:marLeft w:val="0"/>
          <w:marRight w:val="0"/>
          <w:marTop w:val="0"/>
          <w:marBottom w:val="0"/>
          <w:divBdr>
            <w:top w:val="none" w:sz="0" w:space="0" w:color="auto"/>
            <w:left w:val="none" w:sz="0" w:space="0" w:color="auto"/>
            <w:bottom w:val="none" w:sz="0" w:space="0" w:color="auto"/>
            <w:right w:val="none" w:sz="0" w:space="0" w:color="auto"/>
          </w:divBdr>
        </w:div>
        <w:div w:id="800344231">
          <w:marLeft w:val="0"/>
          <w:marRight w:val="0"/>
          <w:marTop w:val="0"/>
          <w:marBottom w:val="0"/>
          <w:divBdr>
            <w:top w:val="none" w:sz="0" w:space="0" w:color="auto"/>
            <w:left w:val="none" w:sz="0" w:space="0" w:color="auto"/>
            <w:bottom w:val="none" w:sz="0" w:space="0" w:color="auto"/>
            <w:right w:val="none" w:sz="0" w:space="0" w:color="auto"/>
          </w:divBdr>
        </w:div>
        <w:div w:id="1250581662">
          <w:marLeft w:val="0"/>
          <w:marRight w:val="0"/>
          <w:marTop w:val="0"/>
          <w:marBottom w:val="0"/>
          <w:divBdr>
            <w:top w:val="none" w:sz="0" w:space="0" w:color="auto"/>
            <w:left w:val="none" w:sz="0" w:space="0" w:color="auto"/>
            <w:bottom w:val="none" w:sz="0" w:space="0" w:color="auto"/>
            <w:right w:val="none" w:sz="0" w:space="0" w:color="auto"/>
          </w:divBdr>
        </w:div>
        <w:div w:id="995644707">
          <w:marLeft w:val="0"/>
          <w:marRight w:val="0"/>
          <w:marTop w:val="0"/>
          <w:marBottom w:val="0"/>
          <w:divBdr>
            <w:top w:val="none" w:sz="0" w:space="0" w:color="auto"/>
            <w:left w:val="none" w:sz="0" w:space="0" w:color="auto"/>
            <w:bottom w:val="none" w:sz="0" w:space="0" w:color="auto"/>
            <w:right w:val="none" w:sz="0" w:space="0" w:color="auto"/>
          </w:divBdr>
        </w:div>
        <w:div w:id="993030049">
          <w:marLeft w:val="0"/>
          <w:marRight w:val="0"/>
          <w:marTop w:val="0"/>
          <w:marBottom w:val="0"/>
          <w:divBdr>
            <w:top w:val="none" w:sz="0" w:space="0" w:color="auto"/>
            <w:left w:val="none" w:sz="0" w:space="0" w:color="auto"/>
            <w:bottom w:val="none" w:sz="0" w:space="0" w:color="auto"/>
            <w:right w:val="none" w:sz="0" w:space="0" w:color="auto"/>
          </w:divBdr>
        </w:div>
        <w:div w:id="636178654">
          <w:marLeft w:val="0"/>
          <w:marRight w:val="0"/>
          <w:marTop w:val="0"/>
          <w:marBottom w:val="0"/>
          <w:divBdr>
            <w:top w:val="none" w:sz="0" w:space="0" w:color="auto"/>
            <w:left w:val="none" w:sz="0" w:space="0" w:color="auto"/>
            <w:bottom w:val="none" w:sz="0" w:space="0" w:color="auto"/>
            <w:right w:val="none" w:sz="0" w:space="0" w:color="auto"/>
          </w:divBdr>
        </w:div>
        <w:div w:id="855508">
          <w:marLeft w:val="0"/>
          <w:marRight w:val="0"/>
          <w:marTop w:val="0"/>
          <w:marBottom w:val="0"/>
          <w:divBdr>
            <w:top w:val="none" w:sz="0" w:space="0" w:color="auto"/>
            <w:left w:val="none" w:sz="0" w:space="0" w:color="auto"/>
            <w:bottom w:val="none" w:sz="0" w:space="0" w:color="auto"/>
            <w:right w:val="none" w:sz="0" w:space="0" w:color="auto"/>
          </w:divBdr>
        </w:div>
        <w:div w:id="2065371442">
          <w:marLeft w:val="0"/>
          <w:marRight w:val="0"/>
          <w:marTop w:val="0"/>
          <w:marBottom w:val="0"/>
          <w:divBdr>
            <w:top w:val="none" w:sz="0" w:space="0" w:color="auto"/>
            <w:left w:val="none" w:sz="0" w:space="0" w:color="auto"/>
            <w:bottom w:val="none" w:sz="0" w:space="0" w:color="auto"/>
            <w:right w:val="none" w:sz="0" w:space="0" w:color="auto"/>
          </w:divBdr>
        </w:div>
        <w:div w:id="1020812767">
          <w:marLeft w:val="0"/>
          <w:marRight w:val="0"/>
          <w:marTop w:val="0"/>
          <w:marBottom w:val="0"/>
          <w:divBdr>
            <w:top w:val="none" w:sz="0" w:space="0" w:color="auto"/>
            <w:left w:val="none" w:sz="0" w:space="0" w:color="auto"/>
            <w:bottom w:val="none" w:sz="0" w:space="0" w:color="auto"/>
            <w:right w:val="none" w:sz="0" w:space="0" w:color="auto"/>
          </w:divBdr>
        </w:div>
      </w:divsChild>
    </w:div>
    <w:div w:id="1659070920">
      <w:bodyDiv w:val="1"/>
      <w:marLeft w:val="0"/>
      <w:marRight w:val="0"/>
      <w:marTop w:val="0"/>
      <w:marBottom w:val="0"/>
      <w:divBdr>
        <w:top w:val="none" w:sz="0" w:space="0" w:color="auto"/>
        <w:left w:val="none" w:sz="0" w:space="0" w:color="auto"/>
        <w:bottom w:val="none" w:sz="0" w:space="0" w:color="auto"/>
        <w:right w:val="none" w:sz="0" w:space="0" w:color="auto"/>
      </w:divBdr>
    </w:div>
    <w:div w:id="1668744653">
      <w:bodyDiv w:val="1"/>
      <w:marLeft w:val="0"/>
      <w:marRight w:val="0"/>
      <w:marTop w:val="0"/>
      <w:marBottom w:val="0"/>
      <w:divBdr>
        <w:top w:val="none" w:sz="0" w:space="0" w:color="auto"/>
        <w:left w:val="none" w:sz="0" w:space="0" w:color="auto"/>
        <w:bottom w:val="none" w:sz="0" w:space="0" w:color="auto"/>
        <w:right w:val="none" w:sz="0" w:space="0" w:color="auto"/>
      </w:divBdr>
    </w:div>
    <w:div w:id="1679043767">
      <w:bodyDiv w:val="1"/>
      <w:marLeft w:val="0"/>
      <w:marRight w:val="0"/>
      <w:marTop w:val="0"/>
      <w:marBottom w:val="0"/>
      <w:divBdr>
        <w:top w:val="none" w:sz="0" w:space="0" w:color="auto"/>
        <w:left w:val="none" w:sz="0" w:space="0" w:color="auto"/>
        <w:bottom w:val="none" w:sz="0" w:space="0" w:color="auto"/>
        <w:right w:val="none" w:sz="0" w:space="0" w:color="auto"/>
      </w:divBdr>
    </w:div>
    <w:div w:id="1697584079">
      <w:bodyDiv w:val="1"/>
      <w:marLeft w:val="0"/>
      <w:marRight w:val="0"/>
      <w:marTop w:val="0"/>
      <w:marBottom w:val="0"/>
      <w:divBdr>
        <w:top w:val="none" w:sz="0" w:space="0" w:color="auto"/>
        <w:left w:val="none" w:sz="0" w:space="0" w:color="auto"/>
        <w:bottom w:val="none" w:sz="0" w:space="0" w:color="auto"/>
        <w:right w:val="none" w:sz="0" w:space="0" w:color="auto"/>
      </w:divBdr>
    </w:div>
    <w:div w:id="1706640287">
      <w:bodyDiv w:val="1"/>
      <w:marLeft w:val="0"/>
      <w:marRight w:val="0"/>
      <w:marTop w:val="0"/>
      <w:marBottom w:val="0"/>
      <w:divBdr>
        <w:top w:val="none" w:sz="0" w:space="0" w:color="auto"/>
        <w:left w:val="none" w:sz="0" w:space="0" w:color="auto"/>
        <w:bottom w:val="none" w:sz="0" w:space="0" w:color="auto"/>
        <w:right w:val="none" w:sz="0" w:space="0" w:color="auto"/>
      </w:divBdr>
    </w:div>
    <w:div w:id="1713184944">
      <w:bodyDiv w:val="1"/>
      <w:marLeft w:val="0"/>
      <w:marRight w:val="0"/>
      <w:marTop w:val="0"/>
      <w:marBottom w:val="0"/>
      <w:divBdr>
        <w:top w:val="none" w:sz="0" w:space="0" w:color="auto"/>
        <w:left w:val="none" w:sz="0" w:space="0" w:color="auto"/>
        <w:bottom w:val="none" w:sz="0" w:space="0" w:color="auto"/>
        <w:right w:val="none" w:sz="0" w:space="0" w:color="auto"/>
      </w:divBdr>
    </w:div>
    <w:div w:id="1717046059">
      <w:bodyDiv w:val="1"/>
      <w:marLeft w:val="0"/>
      <w:marRight w:val="0"/>
      <w:marTop w:val="0"/>
      <w:marBottom w:val="0"/>
      <w:divBdr>
        <w:top w:val="none" w:sz="0" w:space="0" w:color="auto"/>
        <w:left w:val="none" w:sz="0" w:space="0" w:color="auto"/>
        <w:bottom w:val="none" w:sz="0" w:space="0" w:color="auto"/>
        <w:right w:val="none" w:sz="0" w:space="0" w:color="auto"/>
      </w:divBdr>
    </w:div>
    <w:div w:id="1737163186">
      <w:bodyDiv w:val="1"/>
      <w:marLeft w:val="0"/>
      <w:marRight w:val="0"/>
      <w:marTop w:val="0"/>
      <w:marBottom w:val="0"/>
      <w:divBdr>
        <w:top w:val="none" w:sz="0" w:space="0" w:color="auto"/>
        <w:left w:val="none" w:sz="0" w:space="0" w:color="auto"/>
        <w:bottom w:val="none" w:sz="0" w:space="0" w:color="auto"/>
        <w:right w:val="none" w:sz="0" w:space="0" w:color="auto"/>
      </w:divBdr>
    </w:div>
    <w:div w:id="1762754011">
      <w:bodyDiv w:val="1"/>
      <w:marLeft w:val="0"/>
      <w:marRight w:val="0"/>
      <w:marTop w:val="0"/>
      <w:marBottom w:val="0"/>
      <w:divBdr>
        <w:top w:val="none" w:sz="0" w:space="0" w:color="auto"/>
        <w:left w:val="none" w:sz="0" w:space="0" w:color="auto"/>
        <w:bottom w:val="none" w:sz="0" w:space="0" w:color="auto"/>
        <w:right w:val="none" w:sz="0" w:space="0" w:color="auto"/>
      </w:divBdr>
    </w:div>
    <w:div w:id="1824542020">
      <w:bodyDiv w:val="1"/>
      <w:marLeft w:val="0"/>
      <w:marRight w:val="0"/>
      <w:marTop w:val="0"/>
      <w:marBottom w:val="0"/>
      <w:divBdr>
        <w:top w:val="none" w:sz="0" w:space="0" w:color="auto"/>
        <w:left w:val="none" w:sz="0" w:space="0" w:color="auto"/>
        <w:bottom w:val="none" w:sz="0" w:space="0" w:color="auto"/>
        <w:right w:val="none" w:sz="0" w:space="0" w:color="auto"/>
      </w:divBdr>
    </w:div>
    <w:div w:id="1849907573">
      <w:bodyDiv w:val="1"/>
      <w:marLeft w:val="0"/>
      <w:marRight w:val="0"/>
      <w:marTop w:val="0"/>
      <w:marBottom w:val="0"/>
      <w:divBdr>
        <w:top w:val="none" w:sz="0" w:space="0" w:color="auto"/>
        <w:left w:val="none" w:sz="0" w:space="0" w:color="auto"/>
        <w:bottom w:val="none" w:sz="0" w:space="0" w:color="auto"/>
        <w:right w:val="none" w:sz="0" w:space="0" w:color="auto"/>
      </w:divBdr>
    </w:div>
    <w:div w:id="1863200528">
      <w:bodyDiv w:val="1"/>
      <w:marLeft w:val="0"/>
      <w:marRight w:val="0"/>
      <w:marTop w:val="0"/>
      <w:marBottom w:val="0"/>
      <w:divBdr>
        <w:top w:val="none" w:sz="0" w:space="0" w:color="auto"/>
        <w:left w:val="none" w:sz="0" w:space="0" w:color="auto"/>
        <w:bottom w:val="none" w:sz="0" w:space="0" w:color="auto"/>
        <w:right w:val="none" w:sz="0" w:space="0" w:color="auto"/>
      </w:divBdr>
      <w:divsChild>
        <w:div w:id="509485748">
          <w:marLeft w:val="0"/>
          <w:marRight w:val="0"/>
          <w:marTop w:val="0"/>
          <w:marBottom w:val="0"/>
          <w:divBdr>
            <w:top w:val="none" w:sz="0" w:space="0" w:color="auto"/>
            <w:left w:val="none" w:sz="0" w:space="0" w:color="auto"/>
            <w:bottom w:val="none" w:sz="0" w:space="0" w:color="auto"/>
            <w:right w:val="none" w:sz="0" w:space="0" w:color="auto"/>
          </w:divBdr>
        </w:div>
        <w:div w:id="1454519722">
          <w:marLeft w:val="0"/>
          <w:marRight w:val="0"/>
          <w:marTop w:val="0"/>
          <w:marBottom w:val="0"/>
          <w:divBdr>
            <w:top w:val="none" w:sz="0" w:space="0" w:color="auto"/>
            <w:left w:val="none" w:sz="0" w:space="0" w:color="auto"/>
            <w:bottom w:val="none" w:sz="0" w:space="0" w:color="auto"/>
            <w:right w:val="none" w:sz="0" w:space="0" w:color="auto"/>
          </w:divBdr>
        </w:div>
        <w:div w:id="1137842317">
          <w:marLeft w:val="0"/>
          <w:marRight w:val="0"/>
          <w:marTop w:val="0"/>
          <w:marBottom w:val="0"/>
          <w:divBdr>
            <w:top w:val="none" w:sz="0" w:space="0" w:color="auto"/>
            <w:left w:val="none" w:sz="0" w:space="0" w:color="auto"/>
            <w:bottom w:val="none" w:sz="0" w:space="0" w:color="auto"/>
            <w:right w:val="none" w:sz="0" w:space="0" w:color="auto"/>
          </w:divBdr>
        </w:div>
        <w:div w:id="1463040842">
          <w:marLeft w:val="0"/>
          <w:marRight w:val="0"/>
          <w:marTop w:val="0"/>
          <w:marBottom w:val="0"/>
          <w:divBdr>
            <w:top w:val="none" w:sz="0" w:space="0" w:color="auto"/>
            <w:left w:val="none" w:sz="0" w:space="0" w:color="auto"/>
            <w:bottom w:val="none" w:sz="0" w:space="0" w:color="auto"/>
            <w:right w:val="none" w:sz="0" w:space="0" w:color="auto"/>
          </w:divBdr>
        </w:div>
        <w:div w:id="613563269">
          <w:marLeft w:val="0"/>
          <w:marRight w:val="0"/>
          <w:marTop w:val="0"/>
          <w:marBottom w:val="0"/>
          <w:divBdr>
            <w:top w:val="none" w:sz="0" w:space="0" w:color="auto"/>
            <w:left w:val="none" w:sz="0" w:space="0" w:color="auto"/>
            <w:bottom w:val="none" w:sz="0" w:space="0" w:color="auto"/>
            <w:right w:val="none" w:sz="0" w:space="0" w:color="auto"/>
          </w:divBdr>
        </w:div>
      </w:divsChild>
    </w:div>
    <w:div w:id="1881479605">
      <w:bodyDiv w:val="1"/>
      <w:marLeft w:val="0"/>
      <w:marRight w:val="0"/>
      <w:marTop w:val="0"/>
      <w:marBottom w:val="0"/>
      <w:divBdr>
        <w:top w:val="none" w:sz="0" w:space="0" w:color="auto"/>
        <w:left w:val="none" w:sz="0" w:space="0" w:color="auto"/>
        <w:bottom w:val="none" w:sz="0" w:space="0" w:color="auto"/>
        <w:right w:val="none" w:sz="0" w:space="0" w:color="auto"/>
      </w:divBdr>
    </w:div>
    <w:div w:id="1885437421">
      <w:bodyDiv w:val="1"/>
      <w:marLeft w:val="0"/>
      <w:marRight w:val="0"/>
      <w:marTop w:val="0"/>
      <w:marBottom w:val="0"/>
      <w:divBdr>
        <w:top w:val="none" w:sz="0" w:space="0" w:color="auto"/>
        <w:left w:val="none" w:sz="0" w:space="0" w:color="auto"/>
        <w:bottom w:val="none" w:sz="0" w:space="0" w:color="auto"/>
        <w:right w:val="none" w:sz="0" w:space="0" w:color="auto"/>
      </w:divBdr>
    </w:div>
    <w:div w:id="1901361223">
      <w:bodyDiv w:val="1"/>
      <w:marLeft w:val="0"/>
      <w:marRight w:val="0"/>
      <w:marTop w:val="0"/>
      <w:marBottom w:val="0"/>
      <w:divBdr>
        <w:top w:val="none" w:sz="0" w:space="0" w:color="auto"/>
        <w:left w:val="none" w:sz="0" w:space="0" w:color="auto"/>
        <w:bottom w:val="none" w:sz="0" w:space="0" w:color="auto"/>
        <w:right w:val="none" w:sz="0" w:space="0" w:color="auto"/>
      </w:divBdr>
    </w:div>
    <w:div w:id="1914853844">
      <w:bodyDiv w:val="1"/>
      <w:marLeft w:val="0"/>
      <w:marRight w:val="0"/>
      <w:marTop w:val="0"/>
      <w:marBottom w:val="0"/>
      <w:divBdr>
        <w:top w:val="none" w:sz="0" w:space="0" w:color="auto"/>
        <w:left w:val="none" w:sz="0" w:space="0" w:color="auto"/>
        <w:bottom w:val="none" w:sz="0" w:space="0" w:color="auto"/>
        <w:right w:val="none" w:sz="0" w:space="0" w:color="auto"/>
      </w:divBdr>
    </w:div>
    <w:div w:id="1920290835">
      <w:bodyDiv w:val="1"/>
      <w:marLeft w:val="0"/>
      <w:marRight w:val="0"/>
      <w:marTop w:val="0"/>
      <w:marBottom w:val="0"/>
      <w:divBdr>
        <w:top w:val="none" w:sz="0" w:space="0" w:color="auto"/>
        <w:left w:val="none" w:sz="0" w:space="0" w:color="auto"/>
        <w:bottom w:val="none" w:sz="0" w:space="0" w:color="auto"/>
        <w:right w:val="none" w:sz="0" w:space="0" w:color="auto"/>
      </w:divBdr>
    </w:div>
    <w:div w:id="1946037194">
      <w:bodyDiv w:val="1"/>
      <w:marLeft w:val="0"/>
      <w:marRight w:val="0"/>
      <w:marTop w:val="0"/>
      <w:marBottom w:val="0"/>
      <w:divBdr>
        <w:top w:val="none" w:sz="0" w:space="0" w:color="auto"/>
        <w:left w:val="none" w:sz="0" w:space="0" w:color="auto"/>
        <w:bottom w:val="none" w:sz="0" w:space="0" w:color="auto"/>
        <w:right w:val="none" w:sz="0" w:space="0" w:color="auto"/>
      </w:divBdr>
    </w:div>
    <w:div w:id="1947998826">
      <w:bodyDiv w:val="1"/>
      <w:marLeft w:val="0"/>
      <w:marRight w:val="0"/>
      <w:marTop w:val="0"/>
      <w:marBottom w:val="0"/>
      <w:divBdr>
        <w:top w:val="none" w:sz="0" w:space="0" w:color="auto"/>
        <w:left w:val="none" w:sz="0" w:space="0" w:color="auto"/>
        <w:bottom w:val="none" w:sz="0" w:space="0" w:color="auto"/>
        <w:right w:val="none" w:sz="0" w:space="0" w:color="auto"/>
      </w:divBdr>
    </w:div>
    <w:div w:id="1955164035">
      <w:bodyDiv w:val="1"/>
      <w:marLeft w:val="0"/>
      <w:marRight w:val="0"/>
      <w:marTop w:val="0"/>
      <w:marBottom w:val="0"/>
      <w:divBdr>
        <w:top w:val="none" w:sz="0" w:space="0" w:color="auto"/>
        <w:left w:val="none" w:sz="0" w:space="0" w:color="auto"/>
        <w:bottom w:val="none" w:sz="0" w:space="0" w:color="auto"/>
        <w:right w:val="none" w:sz="0" w:space="0" w:color="auto"/>
      </w:divBdr>
    </w:div>
    <w:div w:id="1975211315">
      <w:bodyDiv w:val="1"/>
      <w:marLeft w:val="0"/>
      <w:marRight w:val="0"/>
      <w:marTop w:val="0"/>
      <w:marBottom w:val="0"/>
      <w:divBdr>
        <w:top w:val="none" w:sz="0" w:space="0" w:color="auto"/>
        <w:left w:val="none" w:sz="0" w:space="0" w:color="auto"/>
        <w:bottom w:val="none" w:sz="0" w:space="0" w:color="auto"/>
        <w:right w:val="none" w:sz="0" w:space="0" w:color="auto"/>
      </w:divBdr>
    </w:div>
    <w:div w:id="1981033740">
      <w:bodyDiv w:val="1"/>
      <w:marLeft w:val="0"/>
      <w:marRight w:val="0"/>
      <w:marTop w:val="0"/>
      <w:marBottom w:val="0"/>
      <w:divBdr>
        <w:top w:val="none" w:sz="0" w:space="0" w:color="auto"/>
        <w:left w:val="none" w:sz="0" w:space="0" w:color="auto"/>
        <w:bottom w:val="none" w:sz="0" w:space="0" w:color="auto"/>
        <w:right w:val="none" w:sz="0" w:space="0" w:color="auto"/>
      </w:divBdr>
    </w:div>
    <w:div w:id="1985499915">
      <w:bodyDiv w:val="1"/>
      <w:marLeft w:val="0"/>
      <w:marRight w:val="0"/>
      <w:marTop w:val="0"/>
      <w:marBottom w:val="0"/>
      <w:divBdr>
        <w:top w:val="none" w:sz="0" w:space="0" w:color="auto"/>
        <w:left w:val="none" w:sz="0" w:space="0" w:color="auto"/>
        <w:bottom w:val="none" w:sz="0" w:space="0" w:color="auto"/>
        <w:right w:val="none" w:sz="0" w:space="0" w:color="auto"/>
      </w:divBdr>
    </w:div>
    <w:div w:id="1990358818">
      <w:bodyDiv w:val="1"/>
      <w:marLeft w:val="0"/>
      <w:marRight w:val="0"/>
      <w:marTop w:val="0"/>
      <w:marBottom w:val="0"/>
      <w:divBdr>
        <w:top w:val="none" w:sz="0" w:space="0" w:color="auto"/>
        <w:left w:val="none" w:sz="0" w:space="0" w:color="auto"/>
        <w:bottom w:val="none" w:sz="0" w:space="0" w:color="auto"/>
        <w:right w:val="none" w:sz="0" w:space="0" w:color="auto"/>
      </w:divBdr>
    </w:div>
    <w:div w:id="2021203702">
      <w:bodyDiv w:val="1"/>
      <w:marLeft w:val="0"/>
      <w:marRight w:val="0"/>
      <w:marTop w:val="0"/>
      <w:marBottom w:val="0"/>
      <w:divBdr>
        <w:top w:val="none" w:sz="0" w:space="0" w:color="auto"/>
        <w:left w:val="none" w:sz="0" w:space="0" w:color="auto"/>
        <w:bottom w:val="none" w:sz="0" w:space="0" w:color="auto"/>
        <w:right w:val="none" w:sz="0" w:space="0" w:color="auto"/>
      </w:divBdr>
    </w:div>
    <w:div w:id="2026980955">
      <w:bodyDiv w:val="1"/>
      <w:marLeft w:val="0"/>
      <w:marRight w:val="0"/>
      <w:marTop w:val="0"/>
      <w:marBottom w:val="0"/>
      <w:divBdr>
        <w:top w:val="none" w:sz="0" w:space="0" w:color="auto"/>
        <w:left w:val="none" w:sz="0" w:space="0" w:color="auto"/>
        <w:bottom w:val="none" w:sz="0" w:space="0" w:color="auto"/>
        <w:right w:val="none" w:sz="0" w:space="0" w:color="auto"/>
      </w:divBdr>
    </w:div>
    <w:div w:id="2030257389">
      <w:bodyDiv w:val="1"/>
      <w:marLeft w:val="0"/>
      <w:marRight w:val="0"/>
      <w:marTop w:val="0"/>
      <w:marBottom w:val="0"/>
      <w:divBdr>
        <w:top w:val="none" w:sz="0" w:space="0" w:color="auto"/>
        <w:left w:val="none" w:sz="0" w:space="0" w:color="auto"/>
        <w:bottom w:val="none" w:sz="0" w:space="0" w:color="auto"/>
        <w:right w:val="none" w:sz="0" w:space="0" w:color="auto"/>
      </w:divBdr>
    </w:div>
    <w:div w:id="2049522479">
      <w:bodyDiv w:val="1"/>
      <w:marLeft w:val="0"/>
      <w:marRight w:val="0"/>
      <w:marTop w:val="0"/>
      <w:marBottom w:val="0"/>
      <w:divBdr>
        <w:top w:val="none" w:sz="0" w:space="0" w:color="auto"/>
        <w:left w:val="none" w:sz="0" w:space="0" w:color="auto"/>
        <w:bottom w:val="none" w:sz="0" w:space="0" w:color="auto"/>
        <w:right w:val="none" w:sz="0" w:space="0" w:color="auto"/>
      </w:divBdr>
    </w:div>
    <w:div w:id="2051227113">
      <w:bodyDiv w:val="1"/>
      <w:marLeft w:val="0"/>
      <w:marRight w:val="0"/>
      <w:marTop w:val="0"/>
      <w:marBottom w:val="0"/>
      <w:divBdr>
        <w:top w:val="none" w:sz="0" w:space="0" w:color="auto"/>
        <w:left w:val="none" w:sz="0" w:space="0" w:color="auto"/>
        <w:bottom w:val="none" w:sz="0" w:space="0" w:color="auto"/>
        <w:right w:val="none" w:sz="0" w:space="0" w:color="auto"/>
      </w:divBdr>
    </w:div>
    <w:div w:id="2059737277">
      <w:bodyDiv w:val="1"/>
      <w:marLeft w:val="0"/>
      <w:marRight w:val="0"/>
      <w:marTop w:val="0"/>
      <w:marBottom w:val="0"/>
      <w:divBdr>
        <w:top w:val="none" w:sz="0" w:space="0" w:color="auto"/>
        <w:left w:val="none" w:sz="0" w:space="0" w:color="auto"/>
        <w:bottom w:val="none" w:sz="0" w:space="0" w:color="auto"/>
        <w:right w:val="none" w:sz="0" w:space="0" w:color="auto"/>
      </w:divBdr>
    </w:div>
    <w:div w:id="2084208605">
      <w:bodyDiv w:val="1"/>
      <w:marLeft w:val="0"/>
      <w:marRight w:val="0"/>
      <w:marTop w:val="0"/>
      <w:marBottom w:val="0"/>
      <w:divBdr>
        <w:top w:val="none" w:sz="0" w:space="0" w:color="auto"/>
        <w:left w:val="none" w:sz="0" w:space="0" w:color="auto"/>
        <w:bottom w:val="none" w:sz="0" w:space="0" w:color="auto"/>
        <w:right w:val="none" w:sz="0" w:space="0" w:color="auto"/>
      </w:divBdr>
    </w:div>
    <w:div w:id="2085763818">
      <w:bodyDiv w:val="1"/>
      <w:marLeft w:val="0"/>
      <w:marRight w:val="0"/>
      <w:marTop w:val="0"/>
      <w:marBottom w:val="0"/>
      <w:divBdr>
        <w:top w:val="none" w:sz="0" w:space="0" w:color="auto"/>
        <w:left w:val="none" w:sz="0" w:space="0" w:color="auto"/>
        <w:bottom w:val="none" w:sz="0" w:space="0" w:color="auto"/>
        <w:right w:val="none" w:sz="0" w:space="0" w:color="auto"/>
      </w:divBdr>
    </w:div>
    <w:div w:id="2132361443">
      <w:bodyDiv w:val="1"/>
      <w:marLeft w:val="0"/>
      <w:marRight w:val="0"/>
      <w:marTop w:val="0"/>
      <w:marBottom w:val="0"/>
      <w:divBdr>
        <w:top w:val="none" w:sz="0" w:space="0" w:color="auto"/>
        <w:left w:val="none" w:sz="0" w:space="0" w:color="auto"/>
        <w:bottom w:val="none" w:sz="0" w:space="0" w:color="auto"/>
        <w:right w:val="none" w:sz="0" w:space="0" w:color="auto"/>
      </w:divBdr>
    </w:div>
    <w:div w:id="2132745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KEIS/Supplier/Procurement/1510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ersonas_x0020_dati xmlns="520dbaf5-aacb-4fa5-a9f5-32ab6e55aaf4">false</Personas_x0020_dati>
    <TaxCatchAll xmlns="d73c6baf-9cf2-4cf2-a117-76c67141543a" xsi:nil="true"/>
    <lcf76f155ced4ddcb4097134ff3c332f xmlns="520dbaf5-aacb-4fa5-a9f5-32ab6e55aaf4">
      <Terms xmlns="http://schemas.microsoft.com/office/infopath/2007/PartnerControls"/>
    </lcf76f155ced4ddcb4097134ff3c332f>
    <_Flow_SignoffStatus xmlns="520dbaf5-aacb-4fa5-a9f5-32ab6e55aaf4" xsi:nil="true"/>
    <SharedWithUsers xmlns="d73c6baf-9cf2-4cf2-a117-76c67141543a">
      <UserInfo>
        <DisplayName>Dace Plotniece</DisplayName>
        <AccountId>67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E0B6348F063F2499901E1858B841C1C" ma:contentTypeVersion="20" ma:contentTypeDescription="Create a new document." ma:contentTypeScope="" ma:versionID="2d379057cd4251826590318b955c8da0">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a480d3e28272699254fc829c698e102c"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Personas_x0020_dati"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ersonas_x0020_dati" ma:index="20" nillable="true" ma:displayName="Personas dati" ma:default="0" ma:internalName="Personas_x0020_dati">
      <xsd:simpleType>
        <xsd:restriction base="dms:Boolea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Sign-off status" ma:internalName="Sign_x002d_off_x0020_status">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1d2b73d-2ae3-415c-a081-4597492e6abf}"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F6003C-92DE-47D5-9C94-5ED2F3183560}">
  <ds:schemaRefs>
    <ds:schemaRef ds:uri="http://schemas.microsoft.com/sharepoint/v3/contenttype/forms"/>
  </ds:schemaRefs>
</ds:datastoreItem>
</file>

<file path=customXml/itemProps2.xml><?xml version="1.0" encoding="utf-8"?>
<ds:datastoreItem xmlns:ds="http://schemas.openxmlformats.org/officeDocument/2006/customXml" ds:itemID="{DBA7CDDC-AEAF-4857-AFE7-C772721423F7}">
  <ds:schemaRefs>
    <ds:schemaRef ds:uri="http://schemas.openxmlformats.org/officeDocument/2006/bibliography"/>
  </ds:schemaRefs>
</ds:datastoreItem>
</file>

<file path=customXml/itemProps3.xml><?xml version="1.0" encoding="utf-8"?>
<ds:datastoreItem xmlns:ds="http://schemas.openxmlformats.org/officeDocument/2006/customXml" ds:itemID="{DC919D33-8094-4B9E-8419-2A879E448459}">
  <ds:schemaRefs>
    <ds:schemaRef ds:uri="http://schemas.microsoft.com/office/2006/metadata/properties"/>
    <ds:schemaRef ds:uri="http://schemas.microsoft.com/office/infopath/2007/PartnerControls"/>
    <ds:schemaRef ds:uri="520dbaf5-aacb-4fa5-a9f5-32ab6e55aaf4"/>
    <ds:schemaRef ds:uri="d73c6baf-9cf2-4cf2-a117-76c67141543a"/>
  </ds:schemaRefs>
</ds:datastoreItem>
</file>

<file path=customXml/itemProps4.xml><?xml version="1.0" encoding="utf-8"?>
<ds:datastoreItem xmlns:ds="http://schemas.openxmlformats.org/officeDocument/2006/customXml" ds:itemID="{E695294D-F2D6-4CAA-AE1B-84418C691E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dbaf5-aacb-4fa5-a9f5-32ab6e55aaf4"/>
    <ds:schemaRef ds:uri="d73c6baf-9cf2-4cf2-a117-76c671415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323</TotalTime>
  <Pages>18</Pages>
  <Words>27491</Words>
  <Characters>15671</Characters>
  <Application>Microsoft Office Word</Application>
  <DocSecurity>0</DocSecurity>
  <Lines>130</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Rudzīte</dc:creator>
  <cp:keywords/>
  <dc:description/>
  <cp:lastModifiedBy>Larisa Tumaņana</cp:lastModifiedBy>
  <cp:revision>7</cp:revision>
  <cp:lastPrinted>2021-10-12T03:20:00Z</cp:lastPrinted>
  <dcterms:created xsi:type="dcterms:W3CDTF">2026-06-29T13:14:00Z</dcterms:created>
  <dcterms:modified xsi:type="dcterms:W3CDTF">2026-06-30T12:58:00Z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ies>
</file>