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050" w:rsidRDefault="00C26050" w:rsidP="00AB0B05">
      <w:pPr>
        <w:pStyle w:val="paragraphheader"/>
        <w:spacing w:before="0" w:line="360" w:lineRule="auto"/>
        <w:jc w:val="left"/>
      </w:pPr>
      <w:r w:rsidRPr="00907465">
        <w:t>21-TA-512</w:t>
      </w:r>
    </w:p>
    <w:p w:rsidR="00C26050" w:rsidRDefault="00C26050" w:rsidP="00C26050">
      <w:pPr>
        <w:pStyle w:val="paragraphheader"/>
        <w:spacing w:before="240"/>
        <w:jc w:val="center"/>
        <w:rPr>
          <w:b/>
        </w:rPr>
      </w:pPr>
      <w:r>
        <w:rPr>
          <w:b/>
        </w:rPr>
        <w:t>Noteikumu projekts "</w:t>
      </w:r>
      <w:r w:rsidRPr="00C26050">
        <w:rPr>
          <w:b/>
        </w:rPr>
        <w:t>Grozījums Ministru kabineta 2003. gada 29.aprīļa noteikum</w:t>
      </w:r>
      <w:bookmarkStart w:id="0" w:name="_GoBack"/>
      <w:bookmarkEnd w:id="0"/>
      <w:r w:rsidRPr="00C26050">
        <w:rPr>
          <w:b/>
        </w:rPr>
        <w:t>os Nr.236 "Aizsardzības ministrijas nolikums"</w:t>
      </w:r>
      <w:r w:rsidR="00EE3081" w:rsidRPr="00C26050">
        <w:rPr>
          <w:b/>
        </w:rPr>
        <w:t>"</w:t>
      </w:r>
    </w:p>
    <w:p w:rsidR="00C26050" w:rsidRDefault="00C26050" w:rsidP="00C26050">
      <w:pPr>
        <w:pBdr>
          <w:top w:val="single" w:sz="12" w:space="1" w:color="000000"/>
        </w:pBdr>
        <w:jc w:val="center"/>
      </w:pPr>
    </w:p>
    <w:p w:rsidR="00C26050" w:rsidRDefault="00C26050" w:rsidP="00C26050">
      <w:pPr>
        <w:pStyle w:val="ListParagraph"/>
        <w:numPr>
          <w:ilvl w:val="0"/>
          <w:numId w:val="1"/>
        </w:numPr>
        <w:ind w:firstLine="0"/>
      </w:pPr>
      <w:r>
        <w:t>Pieņemt iesniegto noteikumu projektu.</w:t>
      </w:r>
    </w:p>
    <w:p w:rsidR="00C26050" w:rsidRDefault="00C26050" w:rsidP="00C26050">
      <w:pPr>
        <w:numPr>
          <w:ilvl w:val="0"/>
          <w:numId w:val="1"/>
        </w:numPr>
        <w:ind w:firstLine="0"/>
      </w:pPr>
      <w:r>
        <w:t>Valsts kancelejai sagatavot noteikumu projektu parakstīšanai.</w:t>
      </w:r>
    </w:p>
    <w:p w:rsidR="00BC0B02" w:rsidRDefault="00BC0B02"/>
    <w:sectPr w:rsidR="00BC0B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972" w:rsidRDefault="00585972" w:rsidP="00585972">
      <w:r>
        <w:separator/>
      </w:r>
    </w:p>
  </w:endnote>
  <w:endnote w:type="continuationSeparator" w:id="0">
    <w:p w:rsidR="00585972" w:rsidRDefault="00585972" w:rsidP="0058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972" w:rsidRDefault="00585972" w:rsidP="00585972">
      <w:r>
        <w:separator/>
      </w:r>
    </w:p>
  </w:footnote>
  <w:footnote w:type="continuationSeparator" w:id="0">
    <w:p w:rsidR="00585972" w:rsidRDefault="00585972" w:rsidP="00585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474F7"/>
    <w:multiLevelType w:val="hybridMultilevel"/>
    <w:tmpl w:val="571C3EEC"/>
    <w:lvl w:ilvl="0" w:tplc="49F49CC2">
      <w:start w:val="1"/>
      <w:numFmt w:val="decimal"/>
      <w:lvlText w:val="%1."/>
      <w:lvlJc w:val="left"/>
      <w:pPr>
        <w:ind w:left="0" w:firstLine="705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 w:tplc="7D5C9716">
      <w:numFmt w:val="decimal"/>
      <w:lvlText w:val=""/>
      <w:lvlJc w:val="left"/>
      <w:pPr>
        <w:ind w:left="0" w:firstLine="0"/>
      </w:pPr>
    </w:lvl>
    <w:lvl w:ilvl="2" w:tplc="CED8B70A">
      <w:numFmt w:val="decimal"/>
      <w:lvlText w:val=""/>
      <w:lvlJc w:val="left"/>
      <w:pPr>
        <w:ind w:left="0" w:firstLine="0"/>
      </w:pPr>
    </w:lvl>
    <w:lvl w:ilvl="3" w:tplc="9C329BF8">
      <w:numFmt w:val="decimal"/>
      <w:lvlText w:val=""/>
      <w:lvlJc w:val="left"/>
      <w:pPr>
        <w:ind w:left="0" w:firstLine="0"/>
      </w:pPr>
    </w:lvl>
    <w:lvl w:ilvl="4" w:tplc="F864AD02">
      <w:numFmt w:val="decimal"/>
      <w:lvlText w:val=""/>
      <w:lvlJc w:val="left"/>
      <w:pPr>
        <w:ind w:left="0" w:firstLine="0"/>
      </w:pPr>
    </w:lvl>
    <w:lvl w:ilvl="5" w:tplc="AC0017D4">
      <w:numFmt w:val="decimal"/>
      <w:lvlText w:val=""/>
      <w:lvlJc w:val="left"/>
      <w:pPr>
        <w:ind w:left="0" w:firstLine="0"/>
      </w:pPr>
    </w:lvl>
    <w:lvl w:ilvl="6" w:tplc="626E8794">
      <w:numFmt w:val="decimal"/>
      <w:lvlText w:val=""/>
      <w:lvlJc w:val="left"/>
      <w:pPr>
        <w:ind w:left="0" w:firstLine="0"/>
      </w:pPr>
    </w:lvl>
    <w:lvl w:ilvl="7" w:tplc="B07CFE9A">
      <w:numFmt w:val="decimal"/>
      <w:lvlText w:val=""/>
      <w:lvlJc w:val="left"/>
      <w:pPr>
        <w:ind w:left="0" w:firstLine="0"/>
      </w:pPr>
    </w:lvl>
    <w:lvl w:ilvl="8" w:tplc="2676082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050"/>
    <w:rsid w:val="00585972"/>
    <w:rsid w:val="00751393"/>
    <w:rsid w:val="007A0C29"/>
    <w:rsid w:val="00907465"/>
    <w:rsid w:val="00961B67"/>
    <w:rsid w:val="00AB0B05"/>
    <w:rsid w:val="00BC0B02"/>
    <w:rsid w:val="00C169E6"/>
    <w:rsid w:val="00C26050"/>
    <w:rsid w:val="00EE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1E2C262"/>
  <w15:chartTrackingRefBased/>
  <w15:docId w15:val="{E7840AED-65B5-41B4-9539-ECFFAF8B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050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26050"/>
    <w:pPr>
      <w:spacing w:before="280" w:after="280"/>
      <w:contextualSpacing/>
    </w:pPr>
  </w:style>
  <w:style w:type="paragraph" w:styleId="ListParagraph">
    <w:name w:val="List Paragraph"/>
    <w:basedOn w:val="Normal"/>
    <w:uiPriority w:val="34"/>
    <w:qFormat/>
    <w:rsid w:val="00C260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51393"/>
    <w:pPr>
      <w:tabs>
        <w:tab w:val="center" w:pos="4153"/>
        <w:tab w:val="right" w:pos="8306"/>
      </w:tabs>
      <w:jc w:val="left"/>
    </w:pPr>
    <w:rPr>
      <w:color w:val="auto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5139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859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972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Ceiziņa</dc:creator>
  <cp:keywords/>
  <dc:description/>
  <cp:lastModifiedBy>Daiga Ceiziņa</cp:lastModifiedBy>
  <cp:revision>7</cp:revision>
  <dcterms:created xsi:type="dcterms:W3CDTF">2021-12-28T10:01:00Z</dcterms:created>
  <dcterms:modified xsi:type="dcterms:W3CDTF">2021-12-29T11:29:00Z</dcterms:modified>
</cp:coreProperties>
</file>