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34257BDE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2CB1F0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3573576B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24ED7CF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5DFC215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3D99E61B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D0DBE2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3343C098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4940616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45E6AD79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541D69E8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0774C9CB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966D75" w:rsidRDefault="004E1041" w14:paraId="266E226D" w14:textId="77777777">
      <w:pPr>
        <w:widowControl/>
        <w:spacing w:after="0" w:line="240" w:lineRule="auto"/>
        <w:ind w:right="-289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0E04AD" w:rsidR="00047388" w:rsidP="005A4E29" w:rsidRDefault="00047388" w14:paraId="6A2B737B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Pr="00F62CB2" w:rsidR="00F62CB2" w:rsidP="00F62CB2" w:rsidRDefault="004E1041" w14:paraId="1FFA2541" w14:textId="0616BBEC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7A1272">
        <w:rPr>
          <w:rFonts w:ascii="Times New Roman" w:hAnsi="Times New Roman" w:eastAsia="Times New Roman"/>
          <w:sz w:val="24"/>
          <w:szCs w:val="24"/>
        </w:rPr>
        <w:t>4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6E3629">
        <w:rPr>
          <w:rFonts w:ascii="Times New Roman" w:hAnsi="Times New Roman" w:eastAsia="Times New Roman"/>
          <w:sz w:val="24"/>
          <w:szCs w:val="24"/>
        </w:rPr>
        <w:t>2</w:t>
      </w:r>
      <w:r w:rsidR="007A1272">
        <w:rPr>
          <w:rFonts w:ascii="Times New Roman" w:hAnsi="Times New Roman" w:eastAsia="Times New Roman"/>
          <w:sz w:val="24"/>
          <w:szCs w:val="24"/>
        </w:rPr>
        <w:t>7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7A1272">
        <w:rPr>
          <w:rFonts w:ascii="Times New Roman" w:hAnsi="Times New Roman" w:eastAsia="Times New Roman"/>
          <w:sz w:val="24"/>
          <w:szCs w:val="24"/>
        </w:rPr>
        <w:t>februārī</w:t>
      </w:r>
    </w:p>
    <w:p w:rsidRPr="00F62CB2" w:rsidR="00F62CB2" w:rsidP="00F62CB2" w:rsidRDefault="004E1041" w14:paraId="5A73F3D9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2D5E9F61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F62CB2" w14:paraId="22151406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7A1272" w:rsidRDefault="004E1041" w14:paraId="1DADDE1B" w14:textId="065D7404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C3608C">
        <w:rPr>
          <w:rFonts w:ascii="Times New Roman" w:hAnsi="Times New Roman" w:eastAsia="Times New Roman"/>
          <w:sz w:val="24"/>
          <w:szCs w:val="24"/>
        </w:rPr>
        <w:t>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2.6.4.</w:t>
      </w:r>
      <w:r w:rsidR="002C0B96">
        <w:rPr>
          <w:rFonts w:ascii="Times New Roman" w:hAnsi="Times New Roman" w:eastAsia="Times New Roman"/>
          <w:sz w:val="24"/>
          <w:szCs w:val="24"/>
        </w:rPr>
        <w:t> 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="002C0B96">
        <w:rPr>
          <w:rFonts w:ascii="Times New Roman" w:hAnsi="Times New Roman" w:eastAsia="Times New Roman"/>
          <w:sz w:val="24"/>
          <w:szCs w:val="24"/>
          <w:shd w:val="clear" w:color="auto" w:fill="FFFFFF"/>
        </w:rPr>
        <w:t> 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202</w:t>
      </w:r>
      <w:r w:rsidR="007A1272">
        <w:rPr>
          <w:rFonts w:ascii="Times New Roman" w:hAnsi="Times New Roman" w:eastAsia="Times New Roman"/>
          <w:sz w:val="24"/>
          <w:szCs w:val="24"/>
        </w:rPr>
        <w:t>4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7A1272">
        <w:rPr>
          <w:rFonts w:ascii="Times New Roman" w:hAnsi="Times New Roman" w:eastAsia="Times New Roman"/>
          <w:sz w:val="24"/>
          <w:szCs w:val="24"/>
        </w:rPr>
        <w:t>27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.</w:t>
      </w:r>
      <w:r w:rsidR="00DB1481">
        <w:rPr>
          <w:rFonts w:ascii="Times New Roman" w:hAnsi="Times New Roman" w:eastAsia="Times New Roman"/>
          <w:sz w:val="24"/>
          <w:szCs w:val="24"/>
        </w:rPr>
        <w:t> </w:t>
      </w:r>
      <w:r w:rsidR="007A1272">
        <w:rPr>
          <w:rFonts w:ascii="Times New Roman" w:hAnsi="Times New Roman" w:eastAsia="Times New Roman"/>
          <w:sz w:val="24"/>
          <w:szCs w:val="24"/>
        </w:rPr>
        <w:t>februāra</w:t>
      </w:r>
      <w:r w:rsidRPr="00896EB9" w:rsidR="002C0B96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“</w:t>
      </w:r>
      <w:r w:rsidRPr="007A1272" w:rsidR="007A1272">
        <w:rPr>
          <w:rFonts w:ascii="Times New Roman" w:hAnsi="Times New Roman" w:eastAsia="Times New Roman"/>
          <w:sz w:val="24"/>
          <w:szCs w:val="24"/>
        </w:rPr>
        <w:t>Par 2024. gada 29. februāra-1. marta Eiropas Savienības Izglītības ministru neformālajā padomē (augstākā izglītība) izskatāmajiem Izglītības un zinātnes ministrijas kompetencē esošajiem jautājumiem”</w:t>
      </w:r>
      <w:r w:rsidR="003D5B1F">
        <w:rPr>
          <w:rFonts w:ascii="Times New Roman" w:hAnsi="Times New Roman" w:eastAsia="Times New Roman"/>
          <w:sz w:val="24"/>
          <w:szCs w:val="24"/>
        </w:rPr>
        <w:t>”</w:t>
      </w:r>
      <w:r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un</w:t>
      </w:r>
      <w:r w:rsidR="004A2F5F">
        <w:rPr>
          <w:rFonts w:ascii="Times New Roman" w:hAnsi="Times New Roman" w:eastAsia="Times New Roman"/>
          <w:sz w:val="24"/>
          <w:szCs w:val="24"/>
        </w:rPr>
        <w:t xml:space="preserve"> </w:t>
      </w:r>
      <w:proofErr w:type="spellStart"/>
      <w:r w:rsidRPr="00F62CB2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Pr="00F62CB2">
        <w:rPr>
          <w:rFonts w:ascii="Times New Roman" w:hAnsi="Times New Roman" w:eastAsia="Times New Roman"/>
          <w:sz w:val="24"/>
          <w:szCs w:val="24"/>
        </w:rPr>
        <w:t xml:space="preserve"> projektu</w:t>
      </w:r>
      <w:r w:rsidR="0090376A">
        <w:rPr>
          <w:rFonts w:ascii="Times New Roman" w:hAnsi="Times New Roman" w:eastAsia="Times New Roman"/>
          <w:sz w:val="24"/>
          <w:szCs w:val="24"/>
        </w:rPr>
        <w:t xml:space="preserve"> (turpmāk – projekts)</w:t>
      </w:r>
      <w:r w:rsidR="002756A4">
        <w:rPr>
          <w:rFonts w:ascii="Times New Roman" w:hAnsi="Times New Roman" w:eastAsia="Times New Roman"/>
          <w:sz w:val="24"/>
          <w:szCs w:val="24"/>
        </w:rPr>
        <w:t xml:space="preserve">. </w:t>
      </w:r>
    </w:p>
    <w:p w:rsidRPr="00F62CB2" w:rsidR="00F62CB2" w:rsidP="00F62CB2" w:rsidRDefault="00F62CB2" w14:paraId="322E86E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08AF1AF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DFB192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4FFB11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4039E911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6AFE1AA2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0AAAE9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EF841B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44FE4DD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1BC1C6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150A2A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D7CA6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790AED" w:rsidRDefault="00B07448" w14:paraId="3209818F" w14:textId="55E6E416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Saskaņots ar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Ārlietu ministriju</w:t>
            </w:r>
            <w:r w:rsidR="00D61CAF">
              <w:rPr>
                <w:rFonts w:ascii="Times New Roman" w:hAnsi="Times New Roman" w:eastAsia="Times New Roman"/>
                <w:sz w:val="24"/>
                <w:szCs w:val="24"/>
              </w:rPr>
              <w:t xml:space="preserve"> un Ekonomikas ministriju</w:t>
            </w:r>
          </w:p>
        </w:tc>
      </w:tr>
      <w:tr w:rsidR="00B62964" w:rsidTr="00754F8B" w14:paraId="759D644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89A398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F9E3DB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24B2ACD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88AA1E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21D167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0F4AE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B07448" w14:paraId="65E3A054" w14:textId="4A387CC4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Izglītības</w:t>
            </w:r>
            <w:r w:rsidR="006E3629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F62CB2" w:rsidR="004E1041">
              <w:rPr>
                <w:rFonts w:ascii="Times New Roman" w:hAnsi="Times New Roman" w:eastAsia="Times New Roman"/>
                <w:sz w:val="24"/>
                <w:szCs w:val="24"/>
              </w:rPr>
              <w:t>politika</w:t>
            </w:r>
          </w:p>
        </w:tc>
      </w:tr>
      <w:tr w:rsidR="00B62964" w:rsidTr="00754F8B" w14:paraId="096DA27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F62CB2" w:rsidRDefault="004E1041" w14:paraId="2971667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F62CB2" w:rsidRDefault="004E1041" w14:paraId="7E74DDB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F62CB2" w:rsidRDefault="004E1041" w14:paraId="646B74D3" w14:textId="179BF15C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</w:t>
            </w:r>
            <w:r w:rsidR="0069359B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sekretāra vietnie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ce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–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Politikas iniciatīvu un attīstības departamenta direktore</w:t>
            </w:r>
            <w:r w:rsidR="007A1272">
              <w:rPr>
                <w:rFonts w:ascii="Times New Roman" w:hAnsi="Times New Roman" w:eastAsia="Times New Roman"/>
                <w:sz w:val="24"/>
                <w:szCs w:val="24"/>
              </w:rPr>
              <w:t>, valsts sekretāra pienākumu izpildītāja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Ilze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Saleniece</w:t>
            </w:r>
          </w:p>
        </w:tc>
      </w:tr>
      <w:tr w:rsidR="00B62964" w:rsidTr="00754F8B" w14:paraId="1DCB111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DFF5519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4833BA" w:rsidR="00F62CB2" w:rsidP="00F62CB2" w:rsidRDefault="004E1041" w14:paraId="5770890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4833BA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4833BA" w:rsidR="009916BA" w:rsidP="00B07448" w:rsidRDefault="009916BA" w14:paraId="564DE590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4833BA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Politikas iniciatīvu un attīstības departamenta direktora vietniece  </w:t>
            </w:r>
            <w:r w:rsidRPr="004833BA" w:rsidR="00B07448">
              <w:rPr>
                <w:rFonts w:ascii="Times New Roman" w:hAnsi="Times New Roman" w:eastAsia="Times New Roman"/>
                <w:sz w:val="24"/>
                <w:szCs w:val="24"/>
              </w:rPr>
              <w:t>Anita Vahere-Abražune</w:t>
            </w:r>
          </w:p>
          <w:p w:rsidRPr="004833BA" w:rsidR="006E3629" w:rsidP="00B07448" w:rsidRDefault="006E3629" w14:paraId="2943FCE5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4833BA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Augstākās izglītības, zinātnes un inovāciju departamenta </w:t>
            </w:r>
            <w:r w:rsidRPr="004833BA" w:rsidR="00786583">
              <w:rPr>
                <w:rFonts w:ascii="Times New Roman" w:hAnsi="Times New Roman" w:eastAsia="Times New Roman"/>
                <w:sz w:val="24"/>
                <w:szCs w:val="24"/>
              </w:rPr>
              <w:t>vecākā eksperte Inta Jaunzeme</w:t>
            </w:r>
          </w:p>
          <w:p w:rsidRPr="004833BA" w:rsidR="00786583" w:rsidP="00B07448" w:rsidRDefault="00786583" w14:paraId="1346CA49" w14:textId="2583B18E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4833BA">
              <w:rPr>
                <w:rFonts w:ascii="Times New Roman" w:hAnsi="Times New Roman" w:eastAsia="Times New Roman"/>
                <w:sz w:val="24"/>
                <w:szCs w:val="24"/>
              </w:rPr>
              <w:t xml:space="preserve">Valsts izglītības attīstības aģentūras </w:t>
            </w:r>
            <w:r w:rsidRPr="004833BA" w:rsidR="00A12E51">
              <w:rPr>
                <w:rFonts w:ascii="Times New Roman" w:hAnsi="Times New Roman" w:eastAsia="Times New Roman"/>
                <w:sz w:val="24"/>
                <w:szCs w:val="24"/>
              </w:rPr>
              <w:t>Izglītības atbalsta un starptautiskās sadarbības departament</w:t>
            </w:r>
            <w:r w:rsidRPr="004833BA" w:rsidR="00A12E51">
              <w:rPr>
                <w:rFonts w:ascii="Times New Roman" w:hAnsi="Times New Roman" w:eastAsia="Times New Roman"/>
                <w:sz w:val="24"/>
                <w:szCs w:val="24"/>
              </w:rPr>
              <w:t xml:space="preserve">a </w:t>
            </w:r>
            <w:proofErr w:type="spellStart"/>
            <w:r w:rsidRPr="004833BA" w:rsidR="00A12E51">
              <w:rPr>
                <w:rFonts w:ascii="Times New Roman" w:hAnsi="Times New Roman" w:eastAsia="Times New Roman"/>
                <w:sz w:val="24"/>
                <w:szCs w:val="24"/>
              </w:rPr>
              <w:t>Study</w:t>
            </w:r>
            <w:proofErr w:type="spellEnd"/>
            <w:r w:rsidRPr="004833BA" w:rsidR="00A12E51">
              <w:rPr>
                <w:rFonts w:ascii="Times New Roman" w:hAnsi="Times New Roman" w:eastAsia="Times New Roman"/>
                <w:sz w:val="24"/>
                <w:szCs w:val="24"/>
              </w:rPr>
              <w:t xml:space="preserve"> in Latvia nodaļas vadītāja</w:t>
            </w:r>
            <w:r w:rsidRPr="004833BA" w:rsidR="004C481D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4833BA" w:rsidR="004C481D">
              <w:rPr>
                <w:rFonts w:ascii="Times New Roman" w:hAnsi="Times New Roman" w:eastAsia="Times New Roman"/>
                <w:sz w:val="24"/>
                <w:szCs w:val="24"/>
              </w:rPr>
              <w:t>Sintija Šmite-Tilika</w:t>
            </w:r>
          </w:p>
        </w:tc>
      </w:tr>
      <w:tr w:rsidR="00B62964" w:rsidTr="00754F8B" w14:paraId="1EDA4F7F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25B462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29FBCE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B277C8" w14:paraId="551EEF97" w14:textId="3EC11303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B277C8">
              <w:rPr>
                <w:rFonts w:ascii="Times New Roman" w:hAnsi="Times New Roman" w:eastAsia="Times New Roman"/>
                <w:sz w:val="24"/>
                <w:szCs w:val="24"/>
              </w:rPr>
              <w:t>Nav attiecināms</w:t>
            </w:r>
          </w:p>
        </w:tc>
      </w:tr>
      <w:tr w:rsidR="00B62964" w:rsidTr="00754F8B" w14:paraId="04248B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3828743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2FFE50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2E0154F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54FF8AC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916F78E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123BAA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62BBAD9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67E993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A7B664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B0FB34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09143C" w:rsidRDefault="006E2A60" w14:paraId="445D331C" w14:textId="747E0B9D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 w:rsidR="007A1272">
              <w:rPr>
                <w:rFonts w:ascii="Times New Roman" w:hAnsi="Times New Roman"/>
                <w:sz w:val="24"/>
                <w:szCs w:val="24"/>
                <w:lang w:eastAsia="fr-BE"/>
              </w:rPr>
              <w:t>4</w:t>
            </w:r>
            <w:r w:rsidR="00DB1481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7A1272">
              <w:rPr>
                <w:rFonts w:ascii="Times New Roman" w:hAnsi="Times New Roman"/>
                <w:sz w:val="24"/>
                <w:szCs w:val="24"/>
                <w:lang w:eastAsia="fr-BE"/>
              </w:rPr>
              <w:t>29.februāra-1.marta</w:t>
            </w: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neformālā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Eiropas Savienības izglītības</w:t>
            </w:r>
            <w:r w:rsidR="006E3629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69359B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ministru </w:t>
            </w:r>
            <w:r w:rsidR="006E3629">
              <w:rPr>
                <w:rFonts w:ascii="Times New Roman" w:hAnsi="Times New Roman"/>
                <w:sz w:val="24"/>
                <w:szCs w:val="24"/>
                <w:lang w:eastAsia="fr-BE"/>
              </w:rPr>
              <w:t>padome</w:t>
            </w:r>
          </w:p>
        </w:tc>
      </w:tr>
      <w:tr w:rsidR="00B62964" w:rsidTr="00754F8B" w14:paraId="6AD673C6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1C9410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20D08628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7AB7737D" w14:textId="423A3C72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pēc iespējas savlaicīgi </w:t>
            </w:r>
          </w:p>
        </w:tc>
      </w:tr>
      <w:tr w:rsidR="00B62964" w:rsidTr="00754F8B" w14:paraId="534E42E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0246C64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505EFC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B07448" w:rsidRDefault="00DB1481" w14:paraId="6712B247" w14:textId="6CEAB4EC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7A1272">
              <w:rPr>
                <w:rFonts w:ascii="Times New Roman" w:hAnsi="Times New Roman" w:eastAsia="Times New Roman"/>
                <w:iCs/>
                <w:sz w:val="24"/>
                <w:szCs w:val="24"/>
              </w:rPr>
              <w:t>4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 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6E3629">
              <w:rPr>
                <w:rFonts w:ascii="Times New Roman" w:hAnsi="Times New Roman" w:eastAsia="Times New Roman"/>
                <w:iCs/>
                <w:sz w:val="24"/>
                <w:szCs w:val="24"/>
              </w:rPr>
              <w:t>2</w:t>
            </w:r>
            <w:r w:rsidR="007A1272">
              <w:rPr>
                <w:rFonts w:ascii="Times New Roman" w:hAnsi="Times New Roman" w:eastAsia="Times New Roman"/>
                <w:iCs/>
                <w:sz w:val="24"/>
                <w:szCs w:val="24"/>
              </w:rPr>
              <w:t>7</w:t>
            </w:r>
            <w:r w:rsidR="00172D39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 </w:t>
            </w:r>
            <w:r w:rsidR="007A1272">
              <w:rPr>
                <w:rFonts w:ascii="Times New Roman" w:hAnsi="Times New Roman" w:eastAsia="Times New Roman"/>
                <w:iCs/>
                <w:sz w:val="24"/>
                <w:szCs w:val="24"/>
              </w:rPr>
              <w:t>februāris</w:t>
            </w:r>
          </w:p>
        </w:tc>
      </w:tr>
    </w:tbl>
    <w:p w:rsidRPr="00F62CB2" w:rsidR="00F62CB2" w:rsidP="00F62CB2" w:rsidRDefault="00F62CB2" w14:paraId="7C699472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F62CB2" w:rsidR="00F62CB2" w:rsidP="00F62CB2" w:rsidRDefault="004E1041" w14:paraId="7970D544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F62CB2" w:rsidR="00F62CB2" w:rsidP="00F62CB2" w:rsidRDefault="00F62CB2" w14:paraId="78B29BA5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7A1272" w:rsidR="00F62CB2" w:rsidP="007A1272" w:rsidRDefault="004E1041" w14:paraId="7709F236" w14:textId="6A9EDC44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 w:rsidRPr="007A1272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7A1272" w:rsidR="00172D39">
        <w:rPr>
          <w:rFonts w:ascii="Times New Roman" w:hAnsi="Times New Roman" w:eastAsia="Times New Roman"/>
          <w:sz w:val="24"/>
          <w:szCs w:val="24"/>
        </w:rPr>
        <w:t>“</w:t>
      </w:r>
      <w:r w:rsidRPr="007A1272" w:rsidR="007A1272">
        <w:rPr>
          <w:rFonts w:ascii="Times New Roman" w:hAnsi="Times New Roman" w:eastAsia="Times New Roman"/>
          <w:sz w:val="24"/>
          <w:szCs w:val="24"/>
        </w:rPr>
        <w:t>Par 2024. gada 29. februāra-1. marta Eiropas Savienības Izglītības ministru neformālajā padomē (augstākā izglītība) izskatāmajiem Izglītības un zinātnes ministrijas kompetencē esošajiem jautājumiem”</w:t>
      </w:r>
      <w:r w:rsidRPr="007A1272" w:rsidR="003D5B1F">
        <w:rPr>
          <w:rFonts w:ascii="Times New Roman" w:hAnsi="Times New Roman" w:eastAsia="Times New Roman"/>
          <w:sz w:val="24"/>
          <w:szCs w:val="24"/>
        </w:rPr>
        <w:t xml:space="preserve"> </w:t>
      </w:r>
      <w:r w:rsidRPr="007A1272">
        <w:rPr>
          <w:rFonts w:ascii="Times New Roman" w:hAnsi="Times New Roman" w:eastAsia="Times New Roman"/>
          <w:sz w:val="24"/>
          <w:szCs w:val="24"/>
        </w:rPr>
        <w:t xml:space="preserve">uz </w:t>
      </w:r>
      <w:r w:rsidR="001970E9">
        <w:rPr>
          <w:rFonts w:ascii="Times New Roman" w:hAnsi="Times New Roman" w:eastAsia="Times New Roman"/>
          <w:sz w:val="24"/>
          <w:szCs w:val="24"/>
        </w:rPr>
        <w:t>3</w:t>
      </w:r>
      <w:r w:rsidRPr="007A1272">
        <w:rPr>
          <w:rFonts w:ascii="Times New Roman" w:hAnsi="Times New Roman" w:eastAsia="Times New Roman"/>
          <w:sz w:val="24"/>
          <w:szCs w:val="24"/>
        </w:rPr>
        <w:t xml:space="preserve"> lapām; </w:t>
      </w:r>
    </w:p>
    <w:p w:rsidRPr="001970E9" w:rsidR="00F62CB2" w:rsidP="001970E9" w:rsidRDefault="004E1041" w14:paraId="539E09C3" w14:textId="0BD9F88E">
      <w:pPr>
        <w:widowControl/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 w:rsidRPr="001970E9">
        <w:rPr>
          <w:rFonts w:ascii="Times New Roman" w:hAnsi="Times New Roman" w:eastAsia="Times New Roman"/>
          <w:sz w:val="24"/>
          <w:szCs w:val="24"/>
        </w:rPr>
        <w:t xml:space="preserve">Informatīvā ziņojuma </w:t>
      </w:r>
      <w:proofErr w:type="spellStart"/>
      <w:r w:rsidRPr="001970E9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Pr="001970E9">
        <w:rPr>
          <w:rFonts w:ascii="Times New Roman" w:hAnsi="Times New Roman" w:eastAsia="Times New Roman"/>
          <w:sz w:val="24"/>
          <w:szCs w:val="24"/>
        </w:rPr>
        <w:t xml:space="preserve"> projekts </w:t>
      </w:r>
      <w:r w:rsidRPr="001970E9">
        <w:rPr>
          <w:rFonts w:ascii="Times New Roman" w:hAnsi="Times New Roman" w:eastAsia="Times New Roman"/>
          <w:bCs/>
          <w:sz w:val="24"/>
          <w:szCs w:val="24"/>
        </w:rPr>
        <w:t>“</w:t>
      </w:r>
      <w:r w:rsidRPr="001970E9" w:rsidR="001970E9">
        <w:rPr>
          <w:rFonts w:ascii="Times New Roman" w:hAnsi="Times New Roman" w:eastAsia="Times New Roman"/>
          <w:bCs/>
          <w:sz w:val="24"/>
          <w:szCs w:val="24"/>
        </w:rPr>
        <w:t>Par 2024. gada 29. februāra-1. marta Eiropas Savienības Izglītības ministru neformālajā padomē (augstākā izglītība) izskatāmajiem Izglītības un zinātnes ministrijas kompetencē esošajiem jautājumiem</w:t>
      </w:r>
      <w:r w:rsidRPr="001970E9">
        <w:rPr>
          <w:rFonts w:ascii="Times New Roman" w:hAnsi="Times New Roman" w:eastAsia="Times New Roman"/>
          <w:bCs/>
          <w:sz w:val="24"/>
          <w:szCs w:val="24"/>
        </w:rPr>
        <w:t>”</w:t>
      </w:r>
      <w:r w:rsidRPr="001970E9">
        <w:rPr>
          <w:rFonts w:ascii="Times New Roman" w:hAnsi="Times New Roman" w:eastAsia="Times New Roman"/>
          <w:sz w:val="24"/>
          <w:szCs w:val="24"/>
        </w:rPr>
        <w:t xml:space="preserve"> uz 1 lapas</w:t>
      </w:r>
      <w:r w:rsidRPr="001970E9" w:rsidR="006E3629">
        <w:rPr>
          <w:rFonts w:ascii="Times New Roman" w:hAnsi="Times New Roman" w:eastAsia="Times New Roman"/>
          <w:sz w:val="24"/>
          <w:szCs w:val="24"/>
        </w:rPr>
        <w:t>.</w:t>
      </w:r>
    </w:p>
    <w:p w:rsidRPr="00F62CB2" w:rsidR="00F62CB2" w:rsidP="00F62CB2" w:rsidRDefault="00F62CB2" w14:paraId="70E95953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:rsidRPr="00F62CB2" w:rsidR="00F62CB2" w:rsidP="00F62CB2" w:rsidRDefault="00F62CB2" w14:paraId="4314BD0A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4E1041" w14:paraId="0DA4F417" w14:textId="6E3F002B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</w:r>
      <w:r w:rsidRPr="00F62CB2">
        <w:rPr>
          <w:rFonts w:ascii="Times New Roman" w:hAnsi="Times New Roman" w:eastAsia="Times New Roman"/>
          <w:sz w:val="24"/>
          <w:szCs w:val="24"/>
        </w:rPr>
        <w:tab/>
        <w:t xml:space="preserve">                 </w:t>
      </w:r>
      <w:r w:rsidR="006E3629">
        <w:rPr>
          <w:rFonts w:ascii="Times New Roman" w:hAnsi="Times New Roman" w:eastAsia="Times New Roman"/>
          <w:sz w:val="24"/>
          <w:szCs w:val="24"/>
        </w:rPr>
        <w:t>Anda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</w:t>
      </w:r>
      <w:r w:rsidR="006E3629">
        <w:rPr>
          <w:rFonts w:ascii="Times New Roman" w:hAnsi="Times New Roman" w:eastAsia="Times New Roman"/>
          <w:sz w:val="24"/>
          <w:szCs w:val="24"/>
        </w:rPr>
        <w:t>Čakša</w:t>
      </w:r>
    </w:p>
    <w:p w:rsidRPr="00F62CB2" w:rsidR="00F62CB2" w:rsidP="00F62CB2" w:rsidRDefault="00F62CB2" w14:paraId="0C34C677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5FAE67DE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40D3A908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13087BA4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047388" w:rsidP="00B16BDE" w:rsidRDefault="00047388" w14:paraId="477BECFD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Pr="00FF6BDF" w:rsidR="00713C03" w:rsidP="00713C03" w:rsidRDefault="005C07A4" w14:paraId="783F7867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Dace</w:t>
      </w:r>
      <w:r w:rsidR="00820738">
        <w:rPr>
          <w:rFonts w:ascii="Times New Roman" w:hAnsi="Times New Roman"/>
          <w:noProof/>
          <w:sz w:val="20"/>
          <w:szCs w:val="24"/>
        </w:rPr>
        <w:t xml:space="preserve"> </w:t>
      </w:r>
      <w:r>
        <w:rPr>
          <w:rFonts w:ascii="Times New Roman" w:hAnsi="Times New Roman"/>
          <w:noProof/>
          <w:sz w:val="20"/>
          <w:szCs w:val="24"/>
        </w:rPr>
        <w:t>Deinate</w:t>
      </w:r>
      <w:r w:rsidR="004E1041">
        <w:rPr>
          <w:rFonts w:ascii="Times New Roman" w:hAnsi="Times New Roman"/>
          <w:sz w:val="20"/>
          <w:szCs w:val="24"/>
        </w:rPr>
        <w:t xml:space="preserve"> </w:t>
      </w:r>
      <w:r w:rsidR="004E1041">
        <w:rPr>
          <w:rFonts w:ascii="Times New Roman" w:hAnsi="Times New Roman"/>
          <w:noProof/>
          <w:sz w:val="20"/>
          <w:szCs w:val="24"/>
        </w:rPr>
        <w:t>67047936</w:t>
      </w:r>
    </w:p>
    <w:p w:rsidR="00713C03" w:rsidP="00713C03" w:rsidRDefault="005C07A4" w14:paraId="35FB0719" w14:textId="77777777">
      <w:pPr>
        <w:spacing w:after="0" w:line="240" w:lineRule="auto"/>
        <w:ind w:firstLine="851"/>
        <w:rPr>
          <w:rFonts w:ascii="Times New Roman" w:hAnsi="Times New Roman"/>
          <w:noProof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dace</w:t>
      </w:r>
      <w:r w:rsidRPr="00820738" w:rsidR="00820738">
        <w:rPr>
          <w:rFonts w:ascii="Times New Roman" w:hAnsi="Times New Roman"/>
          <w:noProof/>
          <w:sz w:val="20"/>
          <w:szCs w:val="24"/>
        </w:rPr>
        <w:t>.</w:t>
      </w:r>
      <w:r>
        <w:rPr>
          <w:rFonts w:ascii="Times New Roman" w:hAnsi="Times New Roman"/>
          <w:noProof/>
          <w:sz w:val="20"/>
          <w:szCs w:val="24"/>
        </w:rPr>
        <w:t>deinate</w:t>
      </w:r>
      <w:r w:rsidRPr="00820738" w:rsidR="00820738">
        <w:rPr>
          <w:rFonts w:ascii="Times New Roman" w:hAnsi="Times New Roman"/>
          <w:noProof/>
          <w:sz w:val="20"/>
          <w:szCs w:val="24"/>
        </w:rPr>
        <w:t>@izm.gov.lv</w:t>
      </w:r>
    </w:p>
    <w:p w:rsidRPr="00031BEC" w:rsidR="00F62CB2" w:rsidP="00713C03" w:rsidRDefault="00F62CB2" w14:paraId="7A4C1156" w14:textId="77777777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</w:p>
    <w:p w:rsidRPr="005A4E29" w:rsidR="00047388" w:rsidP="00C61339" w:rsidRDefault="00047388" w14:paraId="5342067A" w14:textId="77777777">
      <w:pPr>
        <w:spacing w:after="0" w:line="240" w:lineRule="auto"/>
        <w:ind w:firstLine="851"/>
        <w:rPr>
          <w:rFonts w:ascii="Times New Roman" w:hAnsi="Times New Roman"/>
          <w:sz w:val="20"/>
          <w:szCs w:val="24"/>
        </w:rPr>
      </w:pPr>
    </w:p>
    <w:sectPr w:rsidRPr="005A4E29" w:rsidR="00047388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9260A" w14:textId="77777777" w:rsidR="004570E6" w:rsidRDefault="004570E6">
      <w:pPr>
        <w:spacing w:after="0" w:line="240" w:lineRule="auto"/>
      </w:pPr>
      <w:r>
        <w:separator/>
      </w:r>
    </w:p>
  </w:endnote>
  <w:endnote w:type="continuationSeparator" w:id="0">
    <w:p w14:paraId="7312D0DC" w14:textId="77777777" w:rsidR="004570E6" w:rsidRDefault="00457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A671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625E0D13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A38E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44F05D5F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16B1" w14:textId="77777777" w:rsidR="004570E6" w:rsidRDefault="004570E6">
      <w:pPr>
        <w:spacing w:after="0" w:line="240" w:lineRule="auto"/>
      </w:pPr>
      <w:r>
        <w:separator/>
      </w:r>
    </w:p>
  </w:footnote>
  <w:footnote w:type="continuationSeparator" w:id="0">
    <w:p w14:paraId="75A4D950" w14:textId="77777777" w:rsidR="004570E6" w:rsidRDefault="00457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157C95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4366D5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259049E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AA37" w14:textId="77777777" w:rsidR="00545D03" w:rsidRDefault="00545D03" w:rsidP="00545D03">
    <w:pPr>
      <w:pStyle w:val="Header"/>
      <w:rPr>
        <w:rFonts w:ascii="Times New Roman" w:hAnsi="Times New Roman"/>
      </w:rPr>
    </w:pPr>
  </w:p>
  <w:p w14:paraId="21C4C37E" w14:textId="77777777" w:rsidR="00545D03" w:rsidRDefault="00545D03" w:rsidP="00545D03">
    <w:pPr>
      <w:pStyle w:val="Header"/>
      <w:rPr>
        <w:rFonts w:ascii="Times New Roman" w:hAnsi="Times New Roman"/>
      </w:rPr>
    </w:pPr>
  </w:p>
  <w:p w14:paraId="148C8581" w14:textId="77777777" w:rsidR="00545D03" w:rsidRDefault="00545D03" w:rsidP="00545D03">
    <w:pPr>
      <w:pStyle w:val="Header"/>
      <w:rPr>
        <w:rFonts w:ascii="Times New Roman" w:hAnsi="Times New Roman"/>
      </w:rPr>
    </w:pPr>
  </w:p>
  <w:p w14:paraId="6DEA5956" w14:textId="77777777" w:rsidR="00545D03" w:rsidRDefault="00545D03" w:rsidP="00545D03">
    <w:pPr>
      <w:pStyle w:val="Header"/>
      <w:rPr>
        <w:rFonts w:ascii="Times New Roman" w:hAnsi="Times New Roman"/>
      </w:rPr>
    </w:pPr>
  </w:p>
  <w:p w14:paraId="52723047" w14:textId="77777777" w:rsidR="00545D03" w:rsidRDefault="00545D03" w:rsidP="00545D03">
    <w:pPr>
      <w:pStyle w:val="Header"/>
      <w:rPr>
        <w:rFonts w:ascii="Times New Roman" w:hAnsi="Times New Roman"/>
      </w:rPr>
    </w:pPr>
  </w:p>
  <w:p w14:paraId="01B2ED56" w14:textId="77777777" w:rsidR="00545D03" w:rsidRDefault="00545D03" w:rsidP="00545D03">
    <w:pPr>
      <w:pStyle w:val="Header"/>
      <w:rPr>
        <w:rFonts w:ascii="Times New Roman" w:hAnsi="Times New Roman"/>
      </w:rPr>
    </w:pPr>
  </w:p>
  <w:p w14:paraId="4847B20A" w14:textId="77777777" w:rsidR="00545D03" w:rsidRDefault="00545D03" w:rsidP="00545D03">
    <w:pPr>
      <w:pStyle w:val="Header"/>
      <w:rPr>
        <w:rFonts w:ascii="Times New Roman" w:hAnsi="Times New Roman"/>
      </w:rPr>
    </w:pPr>
  </w:p>
  <w:p w14:paraId="01861383" w14:textId="77777777" w:rsidR="00545D03" w:rsidRDefault="00545D03" w:rsidP="00545D03">
    <w:pPr>
      <w:pStyle w:val="Header"/>
      <w:rPr>
        <w:rFonts w:ascii="Times New Roman" w:hAnsi="Times New Roman"/>
      </w:rPr>
    </w:pPr>
  </w:p>
  <w:p w14:paraId="0FA745F6" w14:textId="77777777" w:rsidR="00545D03" w:rsidRDefault="00545D03" w:rsidP="00545D03">
    <w:pPr>
      <w:pStyle w:val="Header"/>
      <w:rPr>
        <w:rFonts w:ascii="Times New Roman" w:hAnsi="Times New Roman"/>
      </w:rPr>
    </w:pPr>
  </w:p>
  <w:p w14:paraId="1F3398C8" w14:textId="77777777" w:rsidR="00545D03" w:rsidRDefault="00545D03" w:rsidP="00545D03">
    <w:pPr>
      <w:pStyle w:val="Header"/>
      <w:rPr>
        <w:rFonts w:ascii="Times New Roman" w:hAnsi="Times New Roman"/>
      </w:rPr>
    </w:pPr>
  </w:p>
  <w:p w14:paraId="1978E84B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4B77CB1C" wp14:editId="4DB7E130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23A00">
      <w:rPr>
        <w:noProof/>
        <w:lang w:val="en-GB" w:eastAsia="en-GB"/>
      </w:rPr>
      <w:pict w14:anchorId="2246DD7C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3EE07717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923A00">
      <w:rPr>
        <w:noProof/>
        <w:lang w:val="en-GB" w:eastAsia="en-GB"/>
      </w:rPr>
      <w:pict w14:anchorId="391446AE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E7446D8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442594"/>
    <w:multiLevelType w:val="hybridMultilevel"/>
    <w:tmpl w:val="0F76776E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5748895">
    <w:abstractNumId w:val="10"/>
  </w:num>
  <w:num w:numId="2" w16cid:durableId="1214930419">
    <w:abstractNumId w:val="8"/>
  </w:num>
  <w:num w:numId="3" w16cid:durableId="527833885">
    <w:abstractNumId w:val="7"/>
  </w:num>
  <w:num w:numId="4" w16cid:durableId="296569875">
    <w:abstractNumId w:val="6"/>
  </w:num>
  <w:num w:numId="5" w16cid:durableId="859582793">
    <w:abstractNumId w:val="5"/>
  </w:num>
  <w:num w:numId="6" w16cid:durableId="1024477457">
    <w:abstractNumId w:val="9"/>
  </w:num>
  <w:num w:numId="7" w16cid:durableId="1243563374">
    <w:abstractNumId w:val="4"/>
  </w:num>
  <w:num w:numId="8" w16cid:durableId="866601936">
    <w:abstractNumId w:val="3"/>
  </w:num>
  <w:num w:numId="9" w16cid:durableId="1222983890">
    <w:abstractNumId w:val="2"/>
  </w:num>
  <w:num w:numId="10" w16cid:durableId="1415126228">
    <w:abstractNumId w:val="1"/>
  </w:num>
  <w:num w:numId="11" w16cid:durableId="1971938029">
    <w:abstractNumId w:val="0"/>
  </w:num>
  <w:num w:numId="12" w16cid:durableId="755126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82767"/>
    <w:rsid w:val="0009143C"/>
    <w:rsid w:val="000A5395"/>
    <w:rsid w:val="000E04AD"/>
    <w:rsid w:val="001009A5"/>
    <w:rsid w:val="00124173"/>
    <w:rsid w:val="00172D39"/>
    <w:rsid w:val="001970E9"/>
    <w:rsid w:val="001E6FBF"/>
    <w:rsid w:val="001F3FA9"/>
    <w:rsid w:val="0021556E"/>
    <w:rsid w:val="00264185"/>
    <w:rsid w:val="002756A4"/>
    <w:rsid w:val="00275B9E"/>
    <w:rsid w:val="00281AD6"/>
    <w:rsid w:val="002A5032"/>
    <w:rsid w:val="002B3077"/>
    <w:rsid w:val="002C0B96"/>
    <w:rsid w:val="002E1474"/>
    <w:rsid w:val="00335032"/>
    <w:rsid w:val="00363ED0"/>
    <w:rsid w:val="003662D4"/>
    <w:rsid w:val="003D5B1F"/>
    <w:rsid w:val="003E4C04"/>
    <w:rsid w:val="003F70D8"/>
    <w:rsid w:val="004254C4"/>
    <w:rsid w:val="00431C7D"/>
    <w:rsid w:val="004366D5"/>
    <w:rsid w:val="00436A5D"/>
    <w:rsid w:val="00451F28"/>
    <w:rsid w:val="004570E6"/>
    <w:rsid w:val="004833BA"/>
    <w:rsid w:val="00493308"/>
    <w:rsid w:val="004A09E1"/>
    <w:rsid w:val="004A2F5F"/>
    <w:rsid w:val="004A3668"/>
    <w:rsid w:val="004B0842"/>
    <w:rsid w:val="004B48FD"/>
    <w:rsid w:val="004B6949"/>
    <w:rsid w:val="004C3159"/>
    <w:rsid w:val="004C481D"/>
    <w:rsid w:val="004E1041"/>
    <w:rsid w:val="004F3D9B"/>
    <w:rsid w:val="004F5F96"/>
    <w:rsid w:val="00535564"/>
    <w:rsid w:val="00542E4E"/>
    <w:rsid w:val="00545D03"/>
    <w:rsid w:val="00561A1B"/>
    <w:rsid w:val="00586438"/>
    <w:rsid w:val="00587641"/>
    <w:rsid w:val="005A4E29"/>
    <w:rsid w:val="005A5881"/>
    <w:rsid w:val="005C07A4"/>
    <w:rsid w:val="005C4574"/>
    <w:rsid w:val="005C48EA"/>
    <w:rsid w:val="005D238D"/>
    <w:rsid w:val="005D35AA"/>
    <w:rsid w:val="005F782A"/>
    <w:rsid w:val="0062480F"/>
    <w:rsid w:val="0065462E"/>
    <w:rsid w:val="0065527F"/>
    <w:rsid w:val="00663C3A"/>
    <w:rsid w:val="0069359B"/>
    <w:rsid w:val="006A3058"/>
    <w:rsid w:val="006C1639"/>
    <w:rsid w:val="006C659B"/>
    <w:rsid w:val="006E2A60"/>
    <w:rsid w:val="006E3629"/>
    <w:rsid w:val="006E721E"/>
    <w:rsid w:val="00700F22"/>
    <w:rsid w:val="00702E13"/>
    <w:rsid w:val="00713C03"/>
    <w:rsid w:val="00736626"/>
    <w:rsid w:val="00747CCB"/>
    <w:rsid w:val="007704BD"/>
    <w:rsid w:val="00772AE1"/>
    <w:rsid w:val="00786583"/>
    <w:rsid w:val="00790AED"/>
    <w:rsid w:val="007A1272"/>
    <w:rsid w:val="007A7503"/>
    <w:rsid w:val="007B1D12"/>
    <w:rsid w:val="007B3BA5"/>
    <w:rsid w:val="007B48EC"/>
    <w:rsid w:val="007B61F1"/>
    <w:rsid w:val="007B6A32"/>
    <w:rsid w:val="007D3DB2"/>
    <w:rsid w:val="007E4D1F"/>
    <w:rsid w:val="0081296A"/>
    <w:rsid w:val="00814E8B"/>
    <w:rsid w:val="00815277"/>
    <w:rsid w:val="00820738"/>
    <w:rsid w:val="0087591D"/>
    <w:rsid w:val="00876C21"/>
    <w:rsid w:val="00896EB9"/>
    <w:rsid w:val="008A1D6E"/>
    <w:rsid w:val="008C7ED0"/>
    <w:rsid w:val="008D17A8"/>
    <w:rsid w:val="008F1DDB"/>
    <w:rsid w:val="0090376A"/>
    <w:rsid w:val="00923A00"/>
    <w:rsid w:val="00937FF0"/>
    <w:rsid w:val="00951F9F"/>
    <w:rsid w:val="00954D5A"/>
    <w:rsid w:val="00966D75"/>
    <w:rsid w:val="009736B6"/>
    <w:rsid w:val="009916BA"/>
    <w:rsid w:val="009F5531"/>
    <w:rsid w:val="00A019D8"/>
    <w:rsid w:val="00A12E51"/>
    <w:rsid w:val="00A16225"/>
    <w:rsid w:val="00A17275"/>
    <w:rsid w:val="00A1781A"/>
    <w:rsid w:val="00A4512B"/>
    <w:rsid w:val="00A90D73"/>
    <w:rsid w:val="00AC5E2E"/>
    <w:rsid w:val="00AC7D93"/>
    <w:rsid w:val="00AD69B2"/>
    <w:rsid w:val="00AE56F5"/>
    <w:rsid w:val="00B07448"/>
    <w:rsid w:val="00B16BDE"/>
    <w:rsid w:val="00B2230A"/>
    <w:rsid w:val="00B277C8"/>
    <w:rsid w:val="00B62964"/>
    <w:rsid w:val="00B82E04"/>
    <w:rsid w:val="00BA0215"/>
    <w:rsid w:val="00BA1A59"/>
    <w:rsid w:val="00BE2408"/>
    <w:rsid w:val="00BF0082"/>
    <w:rsid w:val="00BF0446"/>
    <w:rsid w:val="00C321FA"/>
    <w:rsid w:val="00C3608C"/>
    <w:rsid w:val="00C47F57"/>
    <w:rsid w:val="00C57F01"/>
    <w:rsid w:val="00C61339"/>
    <w:rsid w:val="00C839A6"/>
    <w:rsid w:val="00CA5A0D"/>
    <w:rsid w:val="00CC73C1"/>
    <w:rsid w:val="00CC77EF"/>
    <w:rsid w:val="00D03CE6"/>
    <w:rsid w:val="00D214CC"/>
    <w:rsid w:val="00D21FA6"/>
    <w:rsid w:val="00D52D30"/>
    <w:rsid w:val="00D55B4B"/>
    <w:rsid w:val="00D61CAF"/>
    <w:rsid w:val="00DB1481"/>
    <w:rsid w:val="00DD5E74"/>
    <w:rsid w:val="00E203EA"/>
    <w:rsid w:val="00E21F32"/>
    <w:rsid w:val="00E365CE"/>
    <w:rsid w:val="00E63E9A"/>
    <w:rsid w:val="00E8791F"/>
    <w:rsid w:val="00EA3F91"/>
    <w:rsid w:val="00EC34E3"/>
    <w:rsid w:val="00F0202C"/>
    <w:rsid w:val="00F2080D"/>
    <w:rsid w:val="00F22159"/>
    <w:rsid w:val="00F234C1"/>
    <w:rsid w:val="00F42E70"/>
    <w:rsid w:val="00F60586"/>
    <w:rsid w:val="00F62CB2"/>
    <w:rsid w:val="00F67373"/>
    <w:rsid w:val="00F817AC"/>
    <w:rsid w:val="00F86199"/>
    <w:rsid w:val="00FB556B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  <w:style w:type="paragraph" w:styleId="Revision">
    <w:name w:val="Revision"/>
    <w:hidden/>
    <w:uiPriority w:val="99"/>
    <w:semiHidden/>
    <w:rsid w:val="00C57F01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2024-02-22T14:06:00Z</dcterms:created>
  <dcterms:modified xsi:type="dcterms:W3CDTF">2024-02-23T09:35:00Z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2024-02-29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L462406</vt:lpwstr>
  </property>
  <property fmtid="{D5CDD505-2E9C-101B-9397-08002B2CF9AE}" pid="6" name="DISCesvisSigner">
    <vt:lpwstr> Anda Čakša</vt:lpwstr>
  </property>
  <property fmtid="{D5CDD505-2E9C-101B-9397-08002B2CF9AE}" pid="7" name="DISTaskPaneUrl">
    <vt:lpwstr>https://lim.esvis.gov.lv/cs/idcplg?ClientControlled=DocMan&amp;coreContentOnly=1&amp;WebdavRequest=1&amp;IdcService=DOC_INFO&amp;dID=541026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Par 2024. gada 29. februāra-1. marta Eiropas Savienības Izglītības ministru neformālajā padomē (augstākā izglītība) izskatāmajiem Izglītības un zinātnes ministrijas kompetencē esošajiem jautājumiem</vt:lpwstr>
  </property>
  <property fmtid="{D5CDD505-2E9C-101B-9397-08002B2CF9AE}" pid="10" name="DISCesvisMinistryOfMinister">
    <vt:lpwstr>wwTemplateNP_MinistryOfMinister(Izglītības un zinātnes,)</vt:lpwstr>
  </property>
  <property fmtid="{D5CDD505-2E9C-101B-9397-08002B2CF9AE}" pid="11" name="DISCesvisAuthor">
    <vt:lpwstr>Izglītības un zinātnes ministrija</vt:lpwstr>
  </property>
  <property fmtid="{D5CDD505-2E9C-101B-9397-08002B2CF9AE}" pid="12" name="DISCesvisMainMaker">
    <vt:lpwstr> Dace Deinate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dace.deinate@izm.gov.lv</vt:lpwstr>
  </property>
  <property fmtid="{D5CDD505-2E9C-101B-9397-08002B2CF9AE}" pid="17" name="DISdUser">
    <vt:lpwstr>weblogic</vt:lpwstr>
  </property>
  <property fmtid="{D5CDD505-2E9C-101B-9397-08002B2CF9AE}" pid="18" name="DISdID">
    <vt:lpwstr>541026</vt:lpwstr>
  </property>
  <property fmtid="{D5CDD505-2E9C-101B-9397-08002B2CF9AE}" pid="19" name="DISCesvisDocRegDate">
    <vt:lpwstr>2024-02-26</vt:lpwstr>
  </property>
  <property fmtid="{D5CDD505-2E9C-101B-9397-08002B2CF9AE}" pid="20" name="DISCesvisRegDate">
    <vt:lpwstr>2024-02-26</vt:lpwstr>
  </property>
  <property fmtid="{D5CDD505-2E9C-101B-9397-08002B2CF9AE}" pid="21" name="DISCesvisDocRegNr">
    <vt:lpwstr>PV-25</vt:lpwstr>
  </property>
  <property fmtid="{D5CDD505-2E9C-101B-9397-08002B2CF9AE}" pid="22" name="DISCesvisAdditionalMakersPhone">
    <vt:lpwstr>+3222383168</vt:lpwstr>
  </property>
  <property fmtid="{D5CDD505-2E9C-101B-9397-08002B2CF9AE}" pid="23" name="DISCesvisMainMakerOrgUnitTitle">
    <vt:lpwstr>Augstākās izglītības, zinātnes un inovāciju departaments</vt:lpwstr>
  </property>
  <property fmtid="{D5CDD505-2E9C-101B-9397-08002B2CF9AE}" pid="24" name="DISCesvisForInforming">
    <vt:lpwstr>vecākais referents Jānis Paiders</vt:lpwstr>
  </property>
</Properties>
</file>